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E4934" w14:textId="77777777" w:rsidR="00EE5BE6" w:rsidRPr="00293BF7" w:rsidRDefault="00EE5BE6" w:rsidP="00EE5BE6">
      <w:pPr>
        <w:pStyle w:val="BodyText31"/>
        <w:spacing w:after="0"/>
        <w:jc w:val="right"/>
        <w:rPr>
          <w:rFonts w:ascii="Arial Nova" w:hAnsi="Arial Nova"/>
          <w:b/>
          <w:color w:val="auto"/>
          <w:sz w:val="24"/>
          <w:szCs w:val="24"/>
        </w:rPr>
      </w:pPr>
      <w:r w:rsidRPr="00293BF7">
        <w:rPr>
          <w:rFonts w:ascii="Arial Nova" w:hAnsi="Arial Nova"/>
          <w:noProof/>
          <w:sz w:val="24"/>
          <w:szCs w:val="24"/>
        </w:rPr>
        <w:drawing>
          <wp:inline distT="0" distB="0" distL="0" distR="0" wp14:anchorId="5D53FF74" wp14:editId="7A7BF95A">
            <wp:extent cx="1581150" cy="762000"/>
            <wp:effectExtent l="0" t="0" r="0" b="0"/>
            <wp:docPr id="6" name="Picture 1" descr="UN_Women_English_Blue_WhiteBackground_Small.png"/>
            <wp:cNvGraphicFramePr/>
            <a:graphic xmlns:a="http://schemas.openxmlformats.org/drawingml/2006/main">
              <a:graphicData uri="http://schemas.openxmlformats.org/drawingml/2006/picture">
                <pic:pic xmlns:pic="http://schemas.openxmlformats.org/drawingml/2006/picture">
                  <pic:nvPicPr>
                    <pic:cNvPr id="6" name="Picture 1" descr="UN_Women_English_Blue_WhiteBackground_Small.png"/>
                    <pic:cNvPicPr/>
                  </pic:nvPicPr>
                  <pic:blipFill>
                    <a:blip r:embed="rId11" cstate="print"/>
                    <a:srcRect/>
                    <a:stretch>
                      <a:fillRect/>
                    </a:stretch>
                  </pic:blipFill>
                  <pic:spPr bwMode="auto">
                    <a:xfrm>
                      <a:off x="0" y="0"/>
                      <a:ext cx="1581150" cy="762000"/>
                    </a:xfrm>
                    <a:prstGeom prst="rect">
                      <a:avLst/>
                    </a:prstGeom>
                    <a:noFill/>
                  </pic:spPr>
                </pic:pic>
              </a:graphicData>
            </a:graphic>
          </wp:inline>
        </w:drawing>
      </w:r>
    </w:p>
    <w:p w14:paraId="44DB1F77" w14:textId="77777777" w:rsidR="00EE5BE6" w:rsidRPr="00293BF7" w:rsidRDefault="00EE5BE6" w:rsidP="00EE5BE6">
      <w:pPr>
        <w:pStyle w:val="BodyText31"/>
        <w:spacing w:after="0"/>
        <w:rPr>
          <w:rFonts w:ascii="Arial Nova" w:hAnsi="Arial Nova"/>
          <w:b/>
          <w:color w:val="auto"/>
          <w:sz w:val="24"/>
          <w:szCs w:val="24"/>
        </w:rPr>
      </w:pPr>
    </w:p>
    <w:p w14:paraId="2552EE53" w14:textId="383E70D7" w:rsidR="00EE5BE6" w:rsidRPr="00293BF7" w:rsidRDefault="00EE5BE6" w:rsidP="0012704F">
      <w:pPr>
        <w:pStyle w:val="Heading1"/>
        <w:spacing w:before="0"/>
        <w:jc w:val="center"/>
        <w:rPr>
          <w:rFonts w:ascii="Arial Nova" w:hAnsi="Arial Nova" w:cs="Times New Roman"/>
          <w:b/>
          <w:bCs/>
          <w:sz w:val="24"/>
          <w:szCs w:val="24"/>
        </w:rPr>
      </w:pPr>
      <w:r w:rsidRPr="00293BF7">
        <w:rPr>
          <w:rFonts w:ascii="Arial Nova" w:hAnsi="Arial Nova" w:cs="Times New Roman"/>
          <w:b/>
          <w:bCs/>
          <w:sz w:val="24"/>
          <w:szCs w:val="24"/>
        </w:rPr>
        <w:t>TERMS OF REFERENCE</w:t>
      </w:r>
    </w:p>
    <w:p w14:paraId="4E7BC1B8" w14:textId="77777777" w:rsidR="0012704F" w:rsidRPr="00293BF7" w:rsidRDefault="0012704F" w:rsidP="0012704F">
      <w:pPr>
        <w:rPr>
          <w:rFonts w:ascii="Arial Nova" w:hAnsi="Arial Nova"/>
          <w:sz w:val="24"/>
          <w:szCs w:val="24"/>
        </w:rPr>
      </w:pPr>
    </w:p>
    <w:p w14:paraId="564CABC2" w14:textId="7CC392F8" w:rsidR="0012704F" w:rsidRPr="00293BF7" w:rsidRDefault="00C61DB1" w:rsidP="0012704F">
      <w:pPr>
        <w:spacing w:after="0" w:line="240" w:lineRule="auto"/>
        <w:jc w:val="center"/>
        <w:rPr>
          <w:rFonts w:ascii="Arial Nova" w:hAnsi="Arial Nova" w:cs="Times New Roman"/>
          <w:b/>
          <w:bCs/>
          <w:smallCaps/>
          <w:sz w:val="24"/>
          <w:szCs w:val="24"/>
        </w:rPr>
      </w:pPr>
      <w:r w:rsidRPr="00293BF7">
        <w:rPr>
          <w:rFonts w:ascii="Arial Nova" w:hAnsi="Arial Nova" w:cs="Times New Roman"/>
          <w:b/>
          <w:bCs/>
          <w:smallCaps/>
          <w:sz w:val="24"/>
          <w:szCs w:val="24"/>
        </w:rPr>
        <w:t xml:space="preserve">END OF PROJECT </w:t>
      </w:r>
      <w:r w:rsidR="00EE5BE6" w:rsidRPr="00293BF7">
        <w:rPr>
          <w:rFonts w:ascii="Arial Nova" w:hAnsi="Arial Nova" w:cs="Times New Roman"/>
          <w:b/>
          <w:bCs/>
          <w:smallCaps/>
          <w:sz w:val="24"/>
          <w:szCs w:val="24"/>
        </w:rPr>
        <w:t>Evaluation</w:t>
      </w:r>
    </w:p>
    <w:p w14:paraId="75EA4035" w14:textId="77777777" w:rsidR="0012704F" w:rsidRPr="00293BF7" w:rsidRDefault="0012704F" w:rsidP="0012704F">
      <w:pPr>
        <w:spacing w:after="0" w:line="240" w:lineRule="auto"/>
        <w:jc w:val="center"/>
        <w:rPr>
          <w:rFonts w:ascii="Arial Nova" w:hAnsi="Arial Nova" w:cs="Times New Roman"/>
          <w:b/>
          <w:bCs/>
          <w:smallCaps/>
          <w:sz w:val="24"/>
          <w:szCs w:val="24"/>
        </w:rPr>
      </w:pPr>
    </w:p>
    <w:p w14:paraId="798DB4AD" w14:textId="1BBB3CEF" w:rsidR="00EE5BE6" w:rsidRPr="00293BF7" w:rsidRDefault="0012704F" w:rsidP="0012704F">
      <w:pPr>
        <w:spacing w:after="0" w:line="240" w:lineRule="auto"/>
        <w:jc w:val="center"/>
        <w:rPr>
          <w:rFonts w:ascii="Arial Nova" w:hAnsi="Arial Nova" w:cs="Times New Roman"/>
          <w:b/>
          <w:bCs/>
          <w:smallCaps/>
          <w:sz w:val="24"/>
          <w:szCs w:val="24"/>
          <w:lang w:val="en-CA"/>
        </w:rPr>
      </w:pPr>
      <w:r w:rsidRPr="00293BF7">
        <w:rPr>
          <w:rFonts w:ascii="Arial Nova" w:hAnsi="Arial Nova" w:cs="Times New Roman"/>
          <w:b/>
          <w:bCs/>
          <w:smallCaps/>
          <w:sz w:val="24"/>
          <w:szCs w:val="24"/>
          <w:lang w:val="en-CA"/>
        </w:rPr>
        <w:t>Project name:</w:t>
      </w:r>
      <w:r w:rsidR="00EE5BE6" w:rsidRPr="00293BF7">
        <w:rPr>
          <w:rFonts w:ascii="Arial Nova" w:hAnsi="Arial Nova" w:cs="Times New Roman"/>
          <w:b/>
          <w:bCs/>
          <w:smallCaps/>
          <w:sz w:val="24"/>
          <w:szCs w:val="24"/>
          <w:lang w:val="en-CA"/>
        </w:rPr>
        <w:t xml:space="preserve"> </w:t>
      </w:r>
      <w:r w:rsidR="002C0CB2" w:rsidRPr="00293BF7">
        <w:rPr>
          <w:rFonts w:ascii="Arial Nova" w:hAnsi="Arial Nova" w:cs="Times New Roman"/>
          <w:color w:val="000000" w:themeColor="text1"/>
          <w:sz w:val="24"/>
          <w:szCs w:val="24"/>
        </w:rPr>
        <w:t xml:space="preserve"> Women and Girls Access to Justice Through Effective, Accountable and Gender-Responsive Institutions</w:t>
      </w:r>
    </w:p>
    <w:p w14:paraId="4C593879" w14:textId="77777777" w:rsidR="00EE5BE6" w:rsidRPr="00293BF7" w:rsidRDefault="00EE5BE6" w:rsidP="0012704F">
      <w:pPr>
        <w:pBdr>
          <w:bottom w:val="single" w:sz="4" w:space="1" w:color="auto"/>
        </w:pBdr>
        <w:jc w:val="both"/>
        <w:rPr>
          <w:rFonts w:ascii="Arial Nova" w:hAnsi="Arial Nova" w:cs="Times New Roman"/>
          <w:sz w:val="24"/>
          <w:szCs w:val="24"/>
        </w:rPr>
      </w:pPr>
    </w:p>
    <w:p w14:paraId="15D85BE4" w14:textId="77777777" w:rsidR="00EE5BE6" w:rsidRPr="009D40D2" w:rsidRDefault="00EE5BE6" w:rsidP="00EE5BE6">
      <w:pPr>
        <w:ind w:left="3600" w:hanging="3600"/>
        <w:jc w:val="both"/>
        <w:rPr>
          <w:rFonts w:ascii="Arial Nova" w:hAnsi="Arial Nova" w:cs="Times New Roman"/>
          <w:sz w:val="24"/>
          <w:szCs w:val="24"/>
        </w:rPr>
      </w:pPr>
      <w:r w:rsidRPr="00293BF7">
        <w:rPr>
          <w:rFonts w:ascii="Arial Nova" w:hAnsi="Arial Nova" w:cs="Times New Roman"/>
          <w:sz w:val="24"/>
          <w:szCs w:val="24"/>
        </w:rPr>
        <w:t xml:space="preserve">Location: </w:t>
      </w:r>
      <w:r w:rsidRPr="00293BF7">
        <w:rPr>
          <w:rFonts w:ascii="Arial Nova" w:hAnsi="Arial Nova" w:cs="Times New Roman"/>
          <w:sz w:val="24"/>
          <w:szCs w:val="24"/>
        </w:rPr>
        <w:tab/>
      </w:r>
      <w:r w:rsidRPr="009D40D2">
        <w:rPr>
          <w:rFonts w:ascii="Arial Nova" w:hAnsi="Arial Nova" w:cs="Times New Roman"/>
          <w:sz w:val="24"/>
          <w:szCs w:val="24"/>
        </w:rPr>
        <w:t>Uganda</w:t>
      </w:r>
    </w:p>
    <w:p w14:paraId="2849FCD1" w14:textId="628CC5D3" w:rsidR="00EE5BE6" w:rsidRPr="009D40D2" w:rsidRDefault="00EE5BE6" w:rsidP="489ADCDF">
      <w:pPr>
        <w:ind w:left="3600" w:hanging="3600"/>
        <w:jc w:val="both"/>
        <w:rPr>
          <w:rFonts w:ascii="Arial Nova" w:hAnsi="Arial Nova" w:cs="Times New Roman"/>
          <w:sz w:val="24"/>
          <w:szCs w:val="24"/>
        </w:rPr>
      </w:pPr>
      <w:r w:rsidRPr="009D40D2">
        <w:rPr>
          <w:rFonts w:ascii="Arial Nova" w:hAnsi="Arial Nova" w:cs="Times New Roman"/>
          <w:sz w:val="24"/>
          <w:szCs w:val="24"/>
        </w:rPr>
        <w:t>Application Deadline:</w:t>
      </w:r>
      <w:r w:rsidRPr="009D40D2">
        <w:rPr>
          <w:rFonts w:ascii="Arial Nova" w:hAnsi="Arial Nova"/>
          <w:sz w:val="24"/>
          <w:szCs w:val="24"/>
        </w:rPr>
        <w:tab/>
      </w:r>
      <w:r w:rsidR="7D4C7E89" w:rsidRPr="009D40D2">
        <w:rPr>
          <w:rFonts w:ascii="Arial Nova" w:hAnsi="Arial Nova" w:cs="Times New Roman"/>
          <w:sz w:val="24"/>
          <w:szCs w:val="24"/>
        </w:rPr>
        <w:t>December 3</w:t>
      </w:r>
      <w:r w:rsidR="009B2462" w:rsidRPr="009D40D2">
        <w:rPr>
          <w:rFonts w:ascii="Arial Nova" w:hAnsi="Arial Nova" w:cs="Times New Roman"/>
          <w:sz w:val="24"/>
          <w:szCs w:val="24"/>
          <w:vertAlign w:val="superscript"/>
        </w:rPr>
        <w:t>rd</w:t>
      </w:r>
      <w:r w:rsidR="009B2462" w:rsidRPr="009D40D2">
        <w:rPr>
          <w:rFonts w:ascii="Arial Nova" w:hAnsi="Arial Nova" w:cs="Times New Roman"/>
          <w:sz w:val="24"/>
          <w:szCs w:val="24"/>
        </w:rPr>
        <w:t xml:space="preserve"> 2022</w:t>
      </w:r>
    </w:p>
    <w:p w14:paraId="3974A03D" w14:textId="77777777" w:rsidR="00EE5BE6" w:rsidRPr="009D40D2" w:rsidRDefault="00EE5BE6" w:rsidP="00EE5BE6">
      <w:pPr>
        <w:ind w:left="3600" w:hanging="3600"/>
        <w:jc w:val="both"/>
        <w:rPr>
          <w:rFonts w:ascii="Arial Nova" w:hAnsi="Arial Nova" w:cs="Times New Roman"/>
          <w:sz w:val="24"/>
          <w:szCs w:val="24"/>
        </w:rPr>
      </w:pPr>
      <w:r w:rsidRPr="009D40D2">
        <w:rPr>
          <w:rFonts w:ascii="Arial Nova" w:hAnsi="Arial Nova" w:cs="Times New Roman"/>
          <w:sz w:val="24"/>
          <w:szCs w:val="24"/>
        </w:rPr>
        <w:t>Type of Contract:</w:t>
      </w:r>
      <w:r w:rsidRPr="009D40D2">
        <w:rPr>
          <w:rFonts w:ascii="Arial Nova" w:hAnsi="Arial Nova" w:cs="Times New Roman"/>
          <w:sz w:val="24"/>
          <w:szCs w:val="24"/>
        </w:rPr>
        <w:tab/>
        <w:t>Special Service Agreement (SSA)</w:t>
      </w:r>
    </w:p>
    <w:p w14:paraId="4A34147C" w14:textId="16966013" w:rsidR="00EE5BE6" w:rsidRPr="009D40D2" w:rsidRDefault="00EE5BE6" w:rsidP="00EE5BE6">
      <w:pPr>
        <w:ind w:left="3600" w:hanging="3600"/>
        <w:jc w:val="both"/>
        <w:rPr>
          <w:rFonts w:ascii="Arial Nova" w:hAnsi="Arial Nova" w:cs="Times New Roman"/>
          <w:sz w:val="24"/>
          <w:szCs w:val="24"/>
        </w:rPr>
      </w:pPr>
      <w:r w:rsidRPr="009D40D2">
        <w:rPr>
          <w:rFonts w:ascii="Arial Nova" w:hAnsi="Arial Nova" w:cs="Times New Roman"/>
          <w:sz w:val="24"/>
          <w:szCs w:val="24"/>
        </w:rPr>
        <w:t>Post Level:</w:t>
      </w:r>
      <w:r w:rsidRPr="009D40D2">
        <w:rPr>
          <w:rFonts w:ascii="Arial Nova" w:hAnsi="Arial Nova" w:cs="Times New Roman"/>
          <w:sz w:val="24"/>
          <w:szCs w:val="24"/>
        </w:rPr>
        <w:tab/>
        <w:t xml:space="preserve">1 National Consultant  </w:t>
      </w:r>
    </w:p>
    <w:p w14:paraId="4B02A819" w14:textId="77777777" w:rsidR="00EE5BE6" w:rsidRPr="009D40D2" w:rsidRDefault="00EE5BE6" w:rsidP="00EE5BE6">
      <w:pPr>
        <w:ind w:left="3600" w:hanging="3600"/>
        <w:jc w:val="both"/>
        <w:rPr>
          <w:rFonts w:ascii="Arial Nova" w:hAnsi="Arial Nova" w:cs="Times New Roman"/>
          <w:sz w:val="24"/>
          <w:szCs w:val="24"/>
        </w:rPr>
      </w:pPr>
      <w:r w:rsidRPr="009D40D2">
        <w:rPr>
          <w:rFonts w:ascii="Arial Nova" w:hAnsi="Arial Nova" w:cs="Times New Roman"/>
          <w:sz w:val="24"/>
          <w:szCs w:val="24"/>
        </w:rPr>
        <w:t>Languages Required:</w:t>
      </w:r>
      <w:r w:rsidRPr="009D40D2">
        <w:rPr>
          <w:rFonts w:ascii="Arial Nova" w:hAnsi="Arial Nova" w:cs="Times New Roman"/>
          <w:sz w:val="24"/>
          <w:szCs w:val="24"/>
        </w:rPr>
        <w:tab/>
        <w:t xml:space="preserve">English </w:t>
      </w:r>
    </w:p>
    <w:p w14:paraId="3FF792C3" w14:textId="2F46F738" w:rsidR="00EE5BE6" w:rsidRPr="00293BF7" w:rsidRDefault="00EE5BE6" w:rsidP="489ADCDF">
      <w:pPr>
        <w:ind w:left="3600" w:hanging="3600"/>
        <w:jc w:val="both"/>
        <w:rPr>
          <w:rFonts w:ascii="Arial Nova" w:hAnsi="Arial Nova" w:cs="Times New Roman"/>
          <w:sz w:val="24"/>
          <w:szCs w:val="24"/>
        </w:rPr>
      </w:pPr>
      <w:r w:rsidRPr="009D40D2">
        <w:rPr>
          <w:rFonts w:ascii="Arial Nova" w:hAnsi="Arial Nova" w:cs="Times New Roman"/>
          <w:sz w:val="24"/>
          <w:szCs w:val="24"/>
        </w:rPr>
        <w:t>Starting Date:</w:t>
      </w:r>
      <w:r w:rsidRPr="009D40D2">
        <w:rPr>
          <w:rFonts w:ascii="Arial Nova" w:hAnsi="Arial Nova"/>
          <w:sz w:val="24"/>
          <w:szCs w:val="24"/>
        </w:rPr>
        <w:tab/>
      </w:r>
      <w:r w:rsidR="1927AEA7" w:rsidRPr="009D40D2">
        <w:rPr>
          <w:rFonts w:ascii="Arial Nova" w:hAnsi="Arial Nova" w:cs="Times New Roman"/>
          <w:sz w:val="24"/>
          <w:szCs w:val="24"/>
        </w:rPr>
        <w:t>December 9</w:t>
      </w:r>
      <w:r w:rsidR="1927AEA7" w:rsidRPr="009D40D2">
        <w:rPr>
          <w:rFonts w:ascii="Arial Nova" w:hAnsi="Arial Nova" w:cs="Times New Roman"/>
          <w:sz w:val="24"/>
          <w:szCs w:val="24"/>
          <w:vertAlign w:val="superscript"/>
        </w:rPr>
        <w:t>th</w:t>
      </w:r>
      <w:r w:rsidR="1927AEA7" w:rsidRPr="009D40D2">
        <w:rPr>
          <w:rFonts w:ascii="Arial Nova" w:hAnsi="Arial Nova" w:cs="Times New Roman"/>
          <w:sz w:val="24"/>
          <w:szCs w:val="24"/>
        </w:rPr>
        <w:t>, 2022</w:t>
      </w:r>
    </w:p>
    <w:p w14:paraId="17C607DA" w14:textId="77777777" w:rsidR="00EE5BE6" w:rsidRPr="00293BF7" w:rsidRDefault="00EE5BE6" w:rsidP="00EE5BE6">
      <w:pPr>
        <w:ind w:left="3600" w:hanging="3600"/>
        <w:jc w:val="both"/>
        <w:rPr>
          <w:rFonts w:ascii="Arial Nova" w:hAnsi="Arial Nova" w:cs="Times New Roman"/>
          <w:sz w:val="24"/>
          <w:szCs w:val="24"/>
        </w:rPr>
      </w:pPr>
      <w:r w:rsidRPr="00293BF7">
        <w:rPr>
          <w:rFonts w:ascii="Arial Nova" w:hAnsi="Arial Nova" w:cs="Times New Roman"/>
          <w:sz w:val="24"/>
          <w:szCs w:val="24"/>
        </w:rPr>
        <w:t>Typology of the consultancy:</w:t>
      </w:r>
      <w:r w:rsidRPr="00293BF7">
        <w:rPr>
          <w:rFonts w:ascii="Arial Nova" w:hAnsi="Arial Nova" w:cs="Times New Roman"/>
          <w:sz w:val="24"/>
          <w:szCs w:val="24"/>
        </w:rPr>
        <w:tab/>
        <w:t>Individual</w:t>
      </w:r>
    </w:p>
    <w:p w14:paraId="2327F4D6" w14:textId="77777777" w:rsidR="00EE5BE6" w:rsidRPr="00293BF7" w:rsidRDefault="00EE5BE6" w:rsidP="0012704F">
      <w:pPr>
        <w:pBdr>
          <w:bottom w:val="single" w:sz="4" w:space="1" w:color="auto"/>
        </w:pBdr>
        <w:ind w:left="3600" w:hanging="3600"/>
        <w:jc w:val="both"/>
        <w:rPr>
          <w:rFonts w:ascii="Arial Nova" w:hAnsi="Arial Nova" w:cs="Times New Roman"/>
          <w:sz w:val="24"/>
          <w:szCs w:val="24"/>
        </w:rPr>
      </w:pPr>
      <w:r w:rsidRPr="00293BF7">
        <w:rPr>
          <w:rFonts w:ascii="Arial Nova" w:hAnsi="Arial Nova" w:cs="Times New Roman"/>
          <w:sz w:val="24"/>
          <w:szCs w:val="24"/>
        </w:rPr>
        <w:t>Duration of Contract:</w:t>
      </w:r>
      <w:r w:rsidRPr="00293BF7">
        <w:rPr>
          <w:rFonts w:ascii="Arial Nova" w:hAnsi="Arial Nova" w:cs="Times New Roman"/>
          <w:sz w:val="24"/>
          <w:szCs w:val="24"/>
        </w:rPr>
        <w:tab/>
        <w:t>25 working days</w:t>
      </w:r>
      <w:r w:rsidRPr="00293BF7">
        <w:rPr>
          <w:rFonts w:ascii="Arial Nova" w:hAnsi="Arial Nova" w:cs="Times New Roman"/>
          <w:b/>
          <w:sz w:val="24"/>
          <w:szCs w:val="24"/>
        </w:rPr>
        <w:t xml:space="preserve"> </w:t>
      </w:r>
    </w:p>
    <w:p w14:paraId="4EE889E3" w14:textId="77777777" w:rsidR="00EE5BE6" w:rsidRPr="00293BF7" w:rsidRDefault="00EE5BE6" w:rsidP="00EE5BE6">
      <w:pPr>
        <w:pStyle w:val="CommentText"/>
        <w:jc w:val="both"/>
        <w:rPr>
          <w:rFonts w:ascii="Arial Nova" w:hAnsi="Arial Nova" w:cs="Times New Roman"/>
          <w:sz w:val="24"/>
          <w:szCs w:val="24"/>
        </w:rPr>
      </w:pPr>
    </w:p>
    <w:p w14:paraId="49FEA2A1" w14:textId="77777777" w:rsidR="00EE5BE6" w:rsidRPr="00293BF7" w:rsidRDefault="00EE5BE6" w:rsidP="00EE5BE6">
      <w:pPr>
        <w:pStyle w:val="Heading1"/>
        <w:numPr>
          <w:ilvl w:val="0"/>
          <w:numId w:val="14"/>
        </w:numPr>
        <w:jc w:val="both"/>
        <w:rPr>
          <w:rFonts w:ascii="Arial Nova" w:hAnsi="Arial Nova" w:cs="Times New Roman"/>
          <w:b/>
          <w:bCs/>
          <w:smallCaps/>
          <w:sz w:val="24"/>
          <w:szCs w:val="24"/>
        </w:rPr>
      </w:pPr>
      <w:r w:rsidRPr="00293BF7">
        <w:rPr>
          <w:rFonts w:ascii="Arial Nova" w:hAnsi="Arial Nova" w:cs="Times New Roman"/>
          <w:b/>
          <w:bCs/>
          <w:smallCaps/>
          <w:sz w:val="24"/>
          <w:szCs w:val="24"/>
        </w:rPr>
        <w:t>UN Women Organizational Context</w:t>
      </w:r>
    </w:p>
    <w:p w14:paraId="48B1DA2C" w14:textId="77777777"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 xml:space="preserve">The United Nations Entity for Gender Equality and the Empowerment of Women (UN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UN Women provides support to Member States’ efforts and priorities in meeting their gender equality goals and for building effective partnerships with civil society and other relevant actors. </w:t>
      </w:r>
    </w:p>
    <w:p w14:paraId="2F27BE7A" w14:textId="2F9E6FF8" w:rsidR="001A5801" w:rsidRPr="00293BF7" w:rsidRDefault="00EE5BE6" w:rsidP="001A5801">
      <w:pPr>
        <w:spacing w:line="240" w:lineRule="auto"/>
        <w:jc w:val="both"/>
        <w:rPr>
          <w:rFonts w:ascii="Arial Nova" w:hAnsi="Arial Nova" w:cs="Times New Roman"/>
          <w:sz w:val="24"/>
          <w:szCs w:val="24"/>
        </w:rPr>
      </w:pPr>
      <w:r w:rsidRPr="00293BF7">
        <w:rPr>
          <w:rFonts w:ascii="Arial Nova" w:hAnsi="Arial Nova" w:cs="Times New Roman"/>
          <w:sz w:val="24"/>
          <w:szCs w:val="24"/>
        </w:rPr>
        <w:t>UN Women operationalizes this through Flagship Programming Initiatives (FPIs) developed to achieve transformative results for gender equality and women empowerment.</w:t>
      </w:r>
      <w:r w:rsidR="001A5801" w:rsidRPr="00293BF7">
        <w:rPr>
          <w:rFonts w:ascii="Arial Nova" w:hAnsi="Arial Nova" w:cs="Times New Roman"/>
          <w:sz w:val="24"/>
          <w:szCs w:val="24"/>
        </w:rPr>
        <w:t xml:space="preserve"> The Flagship Programme on Women’s Access to Justice addresses bias and gender discrimination in justice delivery. Eliminating gender discrimination across the </w:t>
      </w:r>
      <w:r w:rsidR="001A5801" w:rsidRPr="00293BF7">
        <w:rPr>
          <w:rFonts w:ascii="Arial Nova" w:hAnsi="Arial Nova" w:cs="Times New Roman"/>
          <w:sz w:val="24"/>
          <w:szCs w:val="24"/>
        </w:rPr>
        <w:lastRenderedPageBreak/>
        <w:t>justice chain is critical for protecting women’s economic assets, bodily integrity, voice and agency</w:t>
      </w:r>
      <w:r w:rsidR="001A5801" w:rsidRPr="00293BF7">
        <w:rPr>
          <w:rStyle w:val="FootnoteReference"/>
          <w:rFonts w:ascii="Arial Nova" w:hAnsi="Arial Nova" w:cs="Times New Roman"/>
          <w:sz w:val="24"/>
          <w:szCs w:val="24"/>
        </w:rPr>
        <w:footnoteReference w:id="1"/>
      </w:r>
      <w:r w:rsidR="001A5801" w:rsidRPr="00293BF7">
        <w:rPr>
          <w:rFonts w:ascii="Arial Nova" w:hAnsi="Arial Nova" w:cs="Times New Roman"/>
          <w:sz w:val="24"/>
          <w:szCs w:val="24"/>
        </w:rPr>
        <w:t>.</w:t>
      </w:r>
    </w:p>
    <w:p w14:paraId="5B568A4C" w14:textId="0AB697D3" w:rsidR="00EE5BE6" w:rsidRPr="004A30E8" w:rsidRDefault="00EE5BE6" w:rsidP="004A30E8">
      <w:pPr>
        <w:spacing w:before="120"/>
        <w:jc w:val="both"/>
        <w:rPr>
          <w:rFonts w:ascii="Arial Nova" w:hAnsi="Arial Nova" w:cs="Times New Roman"/>
          <w:sz w:val="24"/>
          <w:szCs w:val="24"/>
          <w:lang w:val="en-GB"/>
        </w:rPr>
      </w:pPr>
      <w:r w:rsidRPr="00293BF7">
        <w:rPr>
          <w:rFonts w:ascii="Arial Nova" w:hAnsi="Arial Nova" w:cs="Times New Roman"/>
          <w:sz w:val="24"/>
          <w:szCs w:val="24"/>
        </w:rPr>
        <w:t xml:space="preserve">The Uganda </w:t>
      </w:r>
      <w:r w:rsidR="001A5801" w:rsidRPr="00293BF7">
        <w:rPr>
          <w:rFonts w:ascii="Arial Nova" w:hAnsi="Arial Nova" w:cs="Times New Roman"/>
          <w:sz w:val="24"/>
          <w:szCs w:val="24"/>
        </w:rPr>
        <w:t xml:space="preserve">Access to Justice project contributes to the flagship </w:t>
      </w:r>
      <w:r w:rsidR="00F50DD8" w:rsidRPr="00293BF7">
        <w:rPr>
          <w:rFonts w:ascii="Arial Nova" w:hAnsi="Arial Nova" w:cs="Times New Roman"/>
          <w:sz w:val="24"/>
          <w:szCs w:val="24"/>
        </w:rPr>
        <w:t>Programme</w:t>
      </w:r>
      <w:r w:rsidR="001A5801" w:rsidRPr="00293BF7">
        <w:rPr>
          <w:rFonts w:ascii="Arial Nova" w:hAnsi="Arial Nova" w:cs="Times New Roman"/>
          <w:sz w:val="24"/>
          <w:szCs w:val="24"/>
        </w:rPr>
        <w:t xml:space="preserve">. The project’s implementation began in </w:t>
      </w:r>
      <w:r w:rsidR="00B92248" w:rsidRPr="00293BF7">
        <w:rPr>
          <w:rFonts w:ascii="Arial Nova" w:hAnsi="Arial Nova" w:cs="Times New Roman"/>
          <w:sz w:val="24"/>
          <w:szCs w:val="24"/>
        </w:rPr>
        <w:t xml:space="preserve">November </w:t>
      </w:r>
      <w:r w:rsidR="001A5801" w:rsidRPr="00293BF7">
        <w:rPr>
          <w:rFonts w:ascii="Arial Nova" w:hAnsi="Arial Nova" w:cs="Times New Roman"/>
          <w:sz w:val="24"/>
          <w:szCs w:val="24"/>
        </w:rPr>
        <w:t xml:space="preserve">2019 and is set to end on </w:t>
      </w:r>
      <w:r w:rsidR="00DA5592" w:rsidRPr="00293BF7">
        <w:rPr>
          <w:rFonts w:ascii="Arial Nova" w:hAnsi="Arial Nova" w:cs="Times New Roman"/>
          <w:sz w:val="24"/>
          <w:szCs w:val="24"/>
        </w:rPr>
        <w:t>31</w:t>
      </w:r>
      <w:r w:rsidR="00DA5592" w:rsidRPr="00293BF7">
        <w:rPr>
          <w:rFonts w:ascii="Arial Nova" w:hAnsi="Arial Nova" w:cs="Times New Roman"/>
          <w:sz w:val="24"/>
          <w:szCs w:val="24"/>
          <w:vertAlign w:val="superscript"/>
        </w:rPr>
        <w:t>st</w:t>
      </w:r>
      <w:r w:rsidR="00DA5592" w:rsidRPr="00293BF7">
        <w:rPr>
          <w:rFonts w:ascii="Arial Nova" w:hAnsi="Arial Nova" w:cs="Times New Roman"/>
          <w:sz w:val="24"/>
          <w:szCs w:val="24"/>
        </w:rPr>
        <w:t xml:space="preserve"> December 2022</w:t>
      </w:r>
      <w:r w:rsidR="00F81AE2">
        <w:rPr>
          <w:rFonts w:ascii="Arial Nova" w:hAnsi="Arial Nova" w:cs="Times New Roman"/>
          <w:sz w:val="24"/>
          <w:szCs w:val="24"/>
        </w:rPr>
        <w:t xml:space="preserve">. </w:t>
      </w:r>
      <w:r w:rsidR="001A5801" w:rsidRPr="00293BF7">
        <w:rPr>
          <w:rFonts w:ascii="Arial Nova" w:hAnsi="Arial Nova" w:cs="Times New Roman"/>
          <w:sz w:val="24"/>
          <w:szCs w:val="24"/>
        </w:rPr>
        <w:t xml:space="preserve">The project is </w:t>
      </w:r>
      <w:r w:rsidRPr="00293BF7">
        <w:rPr>
          <w:rFonts w:ascii="Arial Nova" w:hAnsi="Arial Nova" w:cs="Times New Roman"/>
          <w:sz w:val="24"/>
          <w:szCs w:val="24"/>
        </w:rPr>
        <w:t xml:space="preserve">aligned and contributes to the Sustainable Development Goals (SDG) -specifically Goal 5 on Gender Equality and Goal 16, which seeks to promote peaceful and inclusive societies for sustainable peace and development by providing access to justice to all and to build effective, accountable, and inclusive institutions at the national and county level. </w:t>
      </w:r>
      <w:r w:rsidR="002678FF" w:rsidRPr="00293BF7">
        <w:rPr>
          <w:rFonts w:ascii="Arial Nova" w:hAnsi="Arial Nova" w:cs="Times New Roman"/>
          <w:sz w:val="24"/>
          <w:szCs w:val="24"/>
        </w:rPr>
        <w:t>The project also contributes to UN Women’s global Strategic Plan i</w:t>
      </w:r>
      <w:r w:rsidR="001A5801" w:rsidRPr="00293BF7">
        <w:rPr>
          <w:rFonts w:ascii="Arial Nova" w:hAnsi="Arial Nova" w:cs="Times New Roman"/>
          <w:sz w:val="24"/>
          <w:szCs w:val="24"/>
        </w:rPr>
        <w:t>mpact area three on Ending Violence against Women and Girls</w:t>
      </w:r>
      <w:r w:rsidR="002678FF" w:rsidRPr="00293BF7">
        <w:rPr>
          <w:rFonts w:ascii="Arial Nova" w:hAnsi="Arial Nova" w:cs="Times New Roman"/>
          <w:sz w:val="24"/>
          <w:szCs w:val="24"/>
        </w:rPr>
        <w:t xml:space="preserve"> and the United Nations Sustainable Development Cooperation Framework (UNSDCF) 2021 – 2025, specifically Outcome 1.1.</w:t>
      </w:r>
      <w:r w:rsidR="00223C54" w:rsidRPr="00293BF7">
        <w:rPr>
          <w:rFonts w:ascii="Arial Nova" w:hAnsi="Arial Nova" w:cs="Times New Roman"/>
          <w:sz w:val="24"/>
          <w:szCs w:val="24"/>
        </w:rPr>
        <w:t xml:space="preserve"> </w:t>
      </w:r>
      <w:r w:rsidR="00223C54" w:rsidRPr="00293BF7">
        <w:rPr>
          <w:rFonts w:ascii="Arial Nova" w:hAnsi="Arial Nova" w:cs="Times New Roman"/>
          <w:sz w:val="24"/>
          <w:szCs w:val="24"/>
          <w:lang w:val="en-GB"/>
        </w:rPr>
        <w:t xml:space="preserve">The project is aligned to Uganda’s National Policy and Action Plan on Elimination of GBV (2016) and Uganda’s commitment to implement obligations under the Kampala Declaration, which was signed by the President of Uganda, His Excellency Yoweri </w:t>
      </w:r>
      <w:proofErr w:type="spellStart"/>
      <w:r w:rsidR="00223C54" w:rsidRPr="00293BF7">
        <w:rPr>
          <w:rFonts w:ascii="Arial Nova" w:hAnsi="Arial Nova" w:cs="Times New Roman"/>
          <w:sz w:val="24"/>
          <w:szCs w:val="24"/>
          <w:lang w:val="en-GB"/>
        </w:rPr>
        <w:t>Kaguta</w:t>
      </w:r>
      <w:proofErr w:type="spellEnd"/>
      <w:r w:rsidR="00223C54" w:rsidRPr="00293BF7">
        <w:rPr>
          <w:rFonts w:ascii="Arial Nova" w:hAnsi="Arial Nova" w:cs="Times New Roman"/>
          <w:sz w:val="24"/>
          <w:szCs w:val="24"/>
          <w:lang w:val="en-GB"/>
        </w:rPr>
        <w:t xml:space="preserve"> Museveni</w:t>
      </w:r>
      <w:r w:rsidR="00223C54" w:rsidRPr="00293BF7">
        <w:rPr>
          <w:rStyle w:val="FootnoteReference"/>
          <w:rFonts w:ascii="Arial Nova" w:hAnsi="Arial Nova" w:cs="Times New Roman"/>
          <w:sz w:val="24"/>
          <w:szCs w:val="24"/>
          <w:lang w:val="en-GB"/>
        </w:rPr>
        <w:footnoteReference w:id="2"/>
      </w:r>
      <w:r w:rsidR="00223C54" w:rsidRPr="00293BF7">
        <w:rPr>
          <w:rFonts w:ascii="Arial Nova" w:hAnsi="Arial Nova" w:cs="Times New Roman"/>
          <w:sz w:val="24"/>
          <w:szCs w:val="24"/>
          <w:lang w:val="en-GB"/>
        </w:rPr>
        <w:t>.</w:t>
      </w:r>
    </w:p>
    <w:p w14:paraId="2204710F" w14:textId="77777777" w:rsidR="00EE5BE6" w:rsidRPr="00293BF7" w:rsidRDefault="00EE5BE6" w:rsidP="00EE5BE6">
      <w:pPr>
        <w:pStyle w:val="Heading1"/>
        <w:numPr>
          <w:ilvl w:val="0"/>
          <w:numId w:val="14"/>
        </w:numPr>
        <w:jc w:val="both"/>
        <w:rPr>
          <w:rFonts w:ascii="Arial Nova" w:hAnsi="Arial Nova" w:cs="Times New Roman"/>
          <w:b/>
          <w:bCs/>
          <w:smallCaps/>
          <w:sz w:val="24"/>
          <w:szCs w:val="24"/>
        </w:rPr>
      </w:pPr>
      <w:r w:rsidRPr="00293BF7">
        <w:rPr>
          <w:rFonts w:ascii="Arial Nova" w:hAnsi="Arial Nova" w:cs="Times New Roman"/>
          <w:b/>
          <w:bCs/>
          <w:smallCaps/>
          <w:sz w:val="24"/>
          <w:szCs w:val="24"/>
        </w:rPr>
        <w:t>Program Overview / Results</w:t>
      </w:r>
    </w:p>
    <w:p w14:paraId="21B8D5D7" w14:textId="232CE207" w:rsidR="005768BB" w:rsidRPr="00293BF7" w:rsidRDefault="005768BB" w:rsidP="005768BB">
      <w:pPr>
        <w:spacing w:before="120"/>
        <w:jc w:val="both"/>
        <w:rPr>
          <w:rFonts w:ascii="Arial Nova" w:hAnsi="Arial Nova" w:cs="Times New Roman"/>
          <w:sz w:val="24"/>
          <w:szCs w:val="24"/>
          <w:lang w:val="en-GB"/>
        </w:rPr>
      </w:pPr>
      <w:r w:rsidRPr="00293BF7">
        <w:rPr>
          <w:rFonts w:ascii="Arial Nova" w:hAnsi="Arial Nova" w:cs="Times New Roman"/>
          <w:sz w:val="24"/>
          <w:szCs w:val="24"/>
          <w:lang w:val="en-GB"/>
        </w:rPr>
        <w:t>The Second National Development Plan (2015/16 – 2019/2020) underpinned gender equality as a basis for Uganda’s development, and links ending violence against women and girls (VAWG) to the realization of women´s rights in Uganda. The Access to Justice (A2J) project aim</w:t>
      </w:r>
      <w:r w:rsidR="006571C1" w:rsidRPr="00293BF7">
        <w:rPr>
          <w:rFonts w:ascii="Arial Nova" w:hAnsi="Arial Nova" w:cs="Times New Roman"/>
          <w:sz w:val="24"/>
          <w:szCs w:val="24"/>
          <w:lang w:val="en-GB"/>
        </w:rPr>
        <w:t>ed</w:t>
      </w:r>
      <w:r w:rsidRPr="00293BF7">
        <w:rPr>
          <w:rFonts w:ascii="Arial Nova" w:hAnsi="Arial Nova" w:cs="Times New Roman"/>
          <w:sz w:val="24"/>
          <w:szCs w:val="24"/>
          <w:lang w:val="en-GB"/>
        </w:rPr>
        <w:t xml:space="preserve"> to increase access to quality justice services for women and girls who experience gender-based violence (GBV). This w</w:t>
      </w:r>
      <w:r w:rsidR="006571C1" w:rsidRPr="00293BF7">
        <w:rPr>
          <w:rFonts w:ascii="Arial Nova" w:hAnsi="Arial Nova" w:cs="Times New Roman"/>
          <w:sz w:val="24"/>
          <w:szCs w:val="24"/>
          <w:lang w:val="en-GB"/>
        </w:rPr>
        <w:t>as to be</w:t>
      </w:r>
      <w:r w:rsidRPr="00293BF7">
        <w:rPr>
          <w:rFonts w:ascii="Arial Nova" w:hAnsi="Arial Nova" w:cs="Times New Roman"/>
          <w:sz w:val="24"/>
          <w:szCs w:val="24"/>
          <w:lang w:val="en-GB"/>
        </w:rPr>
        <w:t xml:space="preserve"> realized when: i) Special Courts for GBV are institutionalized, and systems, procedures and accountability mechanisms integrated and strengthened to offer specialized, quality essential justice services for survivors of GBV and when ii) women and girls who experience violence use these services and perpetrators are held accountable under the law. Th</w:t>
      </w:r>
      <w:r w:rsidR="006571C1" w:rsidRPr="00293BF7">
        <w:rPr>
          <w:rFonts w:ascii="Arial Nova" w:hAnsi="Arial Nova" w:cs="Times New Roman"/>
          <w:sz w:val="24"/>
          <w:szCs w:val="24"/>
          <w:lang w:val="en-GB"/>
        </w:rPr>
        <w:t>e</w:t>
      </w:r>
      <w:r w:rsidRPr="00293BF7">
        <w:rPr>
          <w:rFonts w:ascii="Arial Nova" w:hAnsi="Arial Nova" w:cs="Times New Roman"/>
          <w:sz w:val="24"/>
          <w:szCs w:val="24"/>
          <w:lang w:val="en-GB"/>
        </w:rPr>
        <w:t>s</w:t>
      </w:r>
      <w:r w:rsidR="006571C1" w:rsidRPr="00293BF7">
        <w:rPr>
          <w:rFonts w:ascii="Arial Nova" w:hAnsi="Arial Nova" w:cs="Times New Roman"/>
          <w:sz w:val="24"/>
          <w:szCs w:val="24"/>
          <w:lang w:val="en-GB"/>
        </w:rPr>
        <w:t>e</w:t>
      </w:r>
      <w:r w:rsidRPr="00293BF7">
        <w:rPr>
          <w:rFonts w:ascii="Arial Nova" w:hAnsi="Arial Nova" w:cs="Times New Roman"/>
          <w:sz w:val="24"/>
          <w:szCs w:val="24"/>
          <w:lang w:val="en-GB"/>
        </w:rPr>
        <w:t xml:space="preserve"> intervention</w:t>
      </w:r>
      <w:r w:rsidR="006571C1" w:rsidRPr="00293BF7">
        <w:rPr>
          <w:rFonts w:ascii="Arial Nova" w:hAnsi="Arial Nova" w:cs="Times New Roman"/>
          <w:sz w:val="24"/>
          <w:szCs w:val="24"/>
          <w:lang w:val="en-GB"/>
        </w:rPr>
        <w:t>s</w:t>
      </w:r>
      <w:r w:rsidRPr="00293BF7">
        <w:rPr>
          <w:rFonts w:ascii="Arial Nova" w:hAnsi="Arial Nova" w:cs="Times New Roman"/>
          <w:sz w:val="24"/>
          <w:szCs w:val="24"/>
          <w:lang w:val="en-GB"/>
        </w:rPr>
        <w:t xml:space="preserve"> w</w:t>
      </w:r>
      <w:r w:rsidR="006571C1" w:rsidRPr="00293BF7">
        <w:rPr>
          <w:rFonts w:ascii="Arial Nova" w:hAnsi="Arial Nova" w:cs="Times New Roman"/>
          <w:sz w:val="24"/>
          <w:szCs w:val="24"/>
          <w:lang w:val="en-GB"/>
        </w:rPr>
        <w:t xml:space="preserve">ould </w:t>
      </w:r>
      <w:r w:rsidRPr="00293BF7">
        <w:rPr>
          <w:rFonts w:ascii="Arial Nova" w:hAnsi="Arial Nova" w:cs="Times New Roman"/>
          <w:sz w:val="24"/>
          <w:szCs w:val="24"/>
          <w:lang w:val="en-GB"/>
        </w:rPr>
        <w:t>improve the capacity of justice institutions to provide quality services, fast track cases of GBV, and empower women and girls at risk of violence on their rights and capacity to use justice ser-vices.</w:t>
      </w:r>
    </w:p>
    <w:p w14:paraId="42547CFD" w14:textId="6FC74A4B" w:rsidR="00223C54" w:rsidRPr="00293BF7" w:rsidRDefault="005768BB" w:rsidP="005768BB">
      <w:pPr>
        <w:spacing w:before="120"/>
        <w:jc w:val="both"/>
        <w:rPr>
          <w:rFonts w:ascii="Arial Nova" w:hAnsi="Arial Nova" w:cs="Times New Roman"/>
          <w:sz w:val="24"/>
          <w:szCs w:val="24"/>
          <w:lang w:val="en-GB"/>
        </w:rPr>
      </w:pPr>
      <w:r w:rsidRPr="00293BF7">
        <w:rPr>
          <w:rFonts w:ascii="Arial Nova" w:hAnsi="Arial Nova" w:cs="Times New Roman"/>
          <w:sz w:val="24"/>
          <w:szCs w:val="24"/>
          <w:lang w:val="en-GB"/>
        </w:rPr>
        <w:t xml:space="preserve">The A2J project </w:t>
      </w:r>
      <w:r w:rsidR="006571C1" w:rsidRPr="00293BF7">
        <w:rPr>
          <w:rFonts w:ascii="Arial Nova" w:hAnsi="Arial Nova" w:cs="Times New Roman"/>
          <w:sz w:val="24"/>
          <w:szCs w:val="24"/>
          <w:lang w:val="en-GB"/>
        </w:rPr>
        <w:t xml:space="preserve">was designed to </w:t>
      </w:r>
      <w:r w:rsidRPr="00293BF7">
        <w:rPr>
          <w:rFonts w:ascii="Arial Nova" w:hAnsi="Arial Nova" w:cs="Times New Roman"/>
          <w:sz w:val="24"/>
          <w:szCs w:val="24"/>
          <w:lang w:val="en-GB"/>
        </w:rPr>
        <w:t>complement the EU-UN Spotlight Initiative and the UN Joint Programme on GBV currently implemented in 20 districts</w:t>
      </w:r>
      <w:r w:rsidR="006571C1" w:rsidRPr="00293BF7">
        <w:rPr>
          <w:rStyle w:val="FootnoteReference"/>
          <w:rFonts w:ascii="Arial Nova" w:hAnsi="Arial Nova" w:cs="Times New Roman"/>
          <w:sz w:val="24"/>
          <w:szCs w:val="24"/>
          <w:lang w:val="en-GB"/>
        </w:rPr>
        <w:footnoteReference w:id="3"/>
      </w:r>
      <w:r w:rsidRPr="00293BF7">
        <w:rPr>
          <w:rFonts w:ascii="Arial Nova" w:hAnsi="Arial Nova" w:cs="Times New Roman"/>
          <w:sz w:val="24"/>
          <w:szCs w:val="24"/>
          <w:lang w:val="en-GB"/>
        </w:rPr>
        <w:t xml:space="preserve"> and UNICEF’s installation of Audio Video Links and Child Friendly Rooms in seven districts</w:t>
      </w:r>
      <w:r w:rsidR="006571C1" w:rsidRPr="00293BF7">
        <w:rPr>
          <w:rStyle w:val="FootnoteReference"/>
          <w:rFonts w:ascii="Arial Nova" w:hAnsi="Arial Nova" w:cs="Times New Roman"/>
          <w:sz w:val="24"/>
          <w:szCs w:val="24"/>
          <w:lang w:val="en-GB"/>
        </w:rPr>
        <w:footnoteReference w:id="4"/>
      </w:r>
      <w:r w:rsidRPr="00293BF7">
        <w:rPr>
          <w:rFonts w:ascii="Arial Nova" w:hAnsi="Arial Nova" w:cs="Times New Roman"/>
          <w:sz w:val="24"/>
          <w:szCs w:val="24"/>
          <w:lang w:val="en-GB"/>
        </w:rPr>
        <w:t xml:space="preserve">. This project </w:t>
      </w:r>
      <w:r w:rsidR="00663F52" w:rsidRPr="00293BF7">
        <w:rPr>
          <w:rFonts w:ascii="Arial Nova" w:hAnsi="Arial Nova" w:cs="Times New Roman"/>
          <w:sz w:val="24"/>
          <w:szCs w:val="24"/>
          <w:lang w:val="en-GB"/>
        </w:rPr>
        <w:t xml:space="preserve">set out to </w:t>
      </w:r>
      <w:r w:rsidRPr="00293BF7">
        <w:rPr>
          <w:rFonts w:ascii="Arial Nova" w:hAnsi="Arial Nova" w:cs="Times New Roman"/>
          <w:sz w:val="24"/>
          <w:szCs w:val="24"/>
          <w:lang w:val="en-GB"/>
        </w:rPr>
        <w:t xml:space="preserve">strengthen integrated Service Delivery and Accountability Systems for managing GBV </w:t>
      </w:r>
      <w:r w:rsidRPr="00293BF7">
        <w:rPr>
          <w:rFonts w:ascii="Arial Nova" w:hAnsi="Arial Nova" w:cs="Times New Roman"/>
          <w:sz w:val="24"/>
          <w:szCs w:val="24"/>
          <w:lang w:val="en-GB"/>
        </w:rPr>
        <w:lastRenderedPageBreak/>
        <w:t xml:space="preserve">cases across the Justice Law and Order Sector (JLOS) from entry to exit and upgrade five selected High Court Circuits and Chief Magisterial areas in to Regional </w:t>
      </w:r>
      <w:r w:rsidR="00F50DD8" w:rsidRPr="00293BF7">
        <w:rPr>
          <w:rFonts w:ascii="Arial Nova" w:hAnsi="Arial Nova" w:cs="Times New Roman"/>
          <w:sz w:val="24"/>
          <w:szCs w:val="24"/>
          <w:lang w:val="en-GB"/>
        </w:rPr>
        <w:t>Centres</w:t>
      </w:r>
      <w:r w:rsidRPr="00293BF7">
        <w:rPr>
          <w:rFonts w:ascii="Arial Nova" w:hAnsi="Arial Nova" w:cs="Times New Roman"/>
          <w:sz w:val="24"/>
          <w:szCs w:val="24"/>
          <w:lang w:val="en-GB"/>
        </w:rPr>
        <w:t xml:space="preserve"> of Excellence. The project</w:t>
      </w:r>
      <w:r w:rsidR="00663F52" w:rsidRPr="00293BF7">
        <w:rPr>
          <w:rFonts w:ascii="Arial Nova" w:hAnsi="Arial Nova" w:cs="Times New Roman"/>
          <w:sz w:val="24"/>
          <w:szCs w:val="24"/>
          <w:lang w:val="en-GB"/>
        </w:rPr>
        <w:t xml:space="preserve"> aimed to</w:t>
      </w:r>
      <w:r w:rsidRPr="00293BF7">
        <w:rPr>
          <w:rFonts w:ascii="Arial Nova" w:hAnsi="Arial Nova" w:cs="Times New Roman"/>
          <w:sz w:val="24"/>
          <w:szCs w:val="24"/>
          <w:lang w:val="en-GB"/>
        </w:rPr>
        <w:t xml:space="preserve"> directly benefit approximately 30,000 women and children annually, as well as build the capacity of approximately 1,000 justice sector actors. </w:t>
      </w:r>
    </w:p>
    <w:p w14:paraId="0C528809" w14:textId="1068BA02" w:rsidR="005768BB" w:rsidRPr="00293BF7" w:rsidRDefault="005768BB" w:rsidP="005768BB">
      <w:pPr>
        <w:spacing w:before="120"/>
        <w:jc w:val="both"/>
        <w:rPr>
          <w:rFonts w:ascii="Arial Nova" w:hAnsi="Arial Nova" w:cs="Times New Roman"/>
          <w:sz w:val="24"/>
          <w:szCs w:val="24"/>
          <w:lang w:val="en-GB"/>
        </w:rPr>
      </w:pPr>
      <w:r w:rsidRPr="00293BF7">
        <w:rPr>
          <w:rFonts w:ascii="Arial Nova" w:hAnsi="Arial Nova" w:cs="Times New Roman"/>
          <w:sz w:val="24"/>
          <w:szCs w:val="24"/>
          <w:lang w:val="en-GB"/>
        </w:rPr>
        <w:t xml:space="preserve">The A2J project </w:t>
      </w:r>
      <w:r w:rsidR="008E51B1" w:rsidRPr="00293BF7">
        <w:rPr>
          <w:rFonts w:ascii="Arial Nova" w:hAnsi="Arial Nova" w:cs="Times New Roman"/>
          <w:sz w:val="24"/>
          <w:szCs w:val="24"/>
          <w:lang w:val="en-GB"/>
        </w:rPr>
        <w:t xml:space="preserve">sought to </w:t>
      </w:r>
      <w:r w:rsidRPr="00293BF7">
        <w:rPr>
          <w:rFonts w:ascii="Arial Nova" w:hAnsi="Arial Nova" w:cs="Times New Roman"/>
          <w:sz w:val="24"/>
          <w:szCs w:val="24"/>
          <w:lang w:val="en-GB"/>
        </w:rPr>
        <w:t xml:space="preserve">directly benefit approximately 30,000 women, children, older persons, refugees, and persons with disabilities and people vulnerable to violence by improving the quality of justice services. The project also directly </w:t>
      </w:r>
      <w:r w:rsidR="008E51B1" w:rsidRPr="00293BF7">
        <w:rPr>
          <w:rFonts w:ascii="Arial Nova" w:hAnsi="Arial Nova" w:cs="Times New Roman"/>
          <w:sz w:val="24"/>
          <w:szCs w:val="24"/>
          <w:lang w:val="en-GB"/>
        </w:rPr>
        <w:t xml:space="preserve">targeted </w:t>
      </w:r>
      <w:r w:rsidRPr="00293BF7">
        <w:rPr>
          <w:rFonts w:ascii="Arial Nova" w:hAnsi="Arial Nova" w:cs="Times New Roman"/>
          <w:sz w:val="24"/>
          <w:szCs w:val="24"/>
          <w:lang w:val="en-GB"/>
        </w:rPr>
        <w:t xml:space="preserve">51 Judges, 200 Chief Magistrates, Prosecutors and Resident State Attorneys, and 500 Criminal Investigation Officers and Child and Family Protection Officers, 100 Health workers and 150 Administration and frontline staff by improving their knowledge and skills in providing specialised justice and referral services for GBV cases through the special court system. Secondary beneficiaries </w:t>
      </w:r>
      <w:r w:rsidR="008E51B1" w:rsidRPr="00293BF7">
        <w:rPr>
          <w:rFonts w:ascii="Arial Nova" w:hAnsi="Arial Nova" w:cs="Times New Roman"/>
          <w:sz w:val="24"/>
          <w:szCs w:val="24"/>
          <w:lang w:val="en-GB"/>
        </w:rPr>
        <w:t>include</w:t>
      </w:r>
      <w:r w:rsidRPr="00293BF7">
        <w:rPr>
          <w:rFonts w:ascii="Arial Nova" w:hAnsi="Arial Nova" w:cs="Times New Roman"/>
          <w:sz w:val="24"/>
          <w:szCs w:val="24"/>
          <w:lang w:val="en-GB"/>
        </w:rPr>
        <w:t xml:space="preserve"> duty bearers from institutions mandated under the National GBV Policy to handle GBV cases such as Lawyers, Heath workers, Local Council leaders, and traditional justice actors. Ultimately, 38,823,100 Ugandans</w:t>
      </w:r>
      <w:r w:rsidR="008E51B1" w:rsidRPr="00293BF7">
        <w:rPr>
          <w:rFonts w:ascii="Arial Nova" w:hAnsi="Arial Nova" w:cs="Times New Roman"/>
          <w:sz w:val="24"/>
          <w:szCs w:val="24"/>
          <w:lang w:val="en-GB"/>
        </w:rPr>
        <w:t xml:space="preserve"> were expected to </w:t>
      </w:r>
      <w:r w:rsidRPr="00293BF7">
        <w:rPr>
          <w:rFonts w:ascii="Arial Nova" w:hAnsi="Arial Nova" w:cs="Times New Roman"/>
          <w:sz w:val="24"/>
          <w:szCs w:val="24"/>
          <w:lang w:val="en-GB"/>
        </w:rPr>
        <w:t>indirectly benefit from the Special Service Delivery and Accountability System/ Special Court for GBV.</w:t>
      </w:r>
    </w:p>
    <w:p w14:paraId="460427F4" w14:textId="791D6607" w:rsidR="00F5007F" w:rsidRPr="00293BF7" w:rsidRDefault="008E51B1" w:rsidP="00953271">
      <w:pPr>
        <w:pStyle w:val="NoSpacing"/>
        <w:shd w:val="clear" w:color="auto" w:fill="auto"/>
        <w:rPr>
          <w:rFonts w:ascii="Arial Nova" w:hAnsi="Arial Nova"/>
          <w:b/>
          <w:bCs/>
        </w:rPr>
      </w:pPr>
      <w:r w:rsidRPr="00293BF7">
        <w:rPr>
          <w:rFonts w:ascii="Arial Nova" w:hAnsi="Arial Nova"/>
          <w:b/>
          <w:bCs/>
          <w:u w:val="single"/>
        </w:rPr>
        <w:t>Programme Expected</w:t>
      </w:r>
      <w:r w:rsidR="00F5007F" w:rsidRPr="00293BF7">
        <w:rPr>
          <w:rFonts w:ascii="Arial Nova" w:hAnsi="Arial Nova"/>
          <w:b/>
          <w:bCs/>
          <w:u w:val="single"/>
        </w:rPr>
        <w:t xml:space="preserve"> Impact</w:t>
      </w:r>
      <w:r w:rsidRPr="00293BF7">
        <w:rPr>
          <w:rFonts w:ascii="Arial Nova" w:hAnsi="Arial Nova"/>
          <w:b/>
          <w:bCs/>
        </w:rPr>
        <w:t>:</w:t>
      </w:r>
      <w:r w:rsidRPr="00293BF7">
        <w:rPr>
          <w:rFonts w:ascii="Arial Nova" w:hAnsi="Arial Nova"/>
        </w:rPr>
        <w:t xml:space="preserve"> </w:t>
      </w:r>
      <w:r w:rsidR="00F5007F" w:rsidRPr="00293BF7">
        <w:rPr>
          <w:rFonts w:ascii="Arial Nova" w:hAnsi="Arial Nova"/>
          <w:b/>
          <w:bCs/>
        </w:rPr>
        <w:t>Survivors/victims of Gender Based Violence (GBV) access quality integrated essential justice services through effective, accountable and gender-responsive Justice Institutions.</w:t>
      </w:r>
    </w:p>
    <w:p w14:paraId="77E00623" w14:textId="77777777" w:rsidR="0012704F" w:rsidRPr="00293BF7" w:rsidRDefault="0012704F" w:rsidP="00953271">
      <w:pPr>
        <w:pStyle w:val="NoSpacing"/>
        <w:shd w:val="clear" w:color="auto" w:fill="auto"/>
        <w:rPr>
          <w:rFonts w:ascii="Arial Nova" w:hAnsi="Arial Nova"/>
          <w:b/>
          <w:bCs/>
        </w:rPr>
      </w:pPr>
    </w:p>
    <w:p w14:paraId="720DC1AF" w14:textId="0BE7EA0F" w:rsidR="00F5007F" w:rsidRPr="00293BF7" w:rsidRDefault="008E51B1">
      <w:pPr>
        <w:pStyle w:val="NoSpacing"/>
        <w:ind w:left="360"/>
        <w:rPr>
          <w:rFonts w:ascii="Arial Nova" w:hAnsi="Arial Nova"/>
        </w:rPr>
      </w:pPr>
      <w:r w:rsidRPr="00293BF7">
        <w:rPr>
          <w:rFonts w:ascii="Arial Nova" w:hAnsi="Arial Nova"/>
          <w:b/>
          <w:bCs/>
        </w:rPr>
        <w:t xml:space="preserve">Programme Expected </w:t>
      </w:r>
      <w:r w:rsidR="00F5007F" w:rsidRPr="00293BF7">
        <w:rPr>
          <w:rFonts w:ascii="Arial Nova" w:hAnsi="Arial Nova"/>
          <w:b/>
          <w:bCs/>
        </w:rPr>
        <w:t>Outcome</w:t>
      </w:r>
      <w:r w:rsidRPr="00293BF7">
        <w:rPr>
          <w:rFonts w:ascii="Arial Nova" w:hAnsi="Arial Nova"/>
          <w:b/>
          <w:bCs/>
        </w:rPr>
        <w:t xml:space="preserve"> 1:</w:t>
      </w:r>
      <w:r w:rsidRPr="00293BF7">
        <w:rPr>
          <w:rFonts w:ascii="Arial Nova" w:hAnsi="Arial Nova"/>
        </w:rPr>
        <w:t xml:space="preserve"> </w:t>
      </w:r>
      <w:r w:rsidR="00F5007F" w:rsidRPr="00293BF7">
        <w:rPr>
          <w:rFonts w:ascii="Arial Nova" w:hAnsi="Arial Nova"/>
        </w:rPr>
        <w:t>Special Service Delivery and Accountability Systems/Special Courts for Gender Based Violence institutionalized, integrated, and perpetrators are held accountable in accordance with the law and human rights.</w:t>
      </w:r>
    </w:p>
    <w:p w14:paraId="14CC50C9" w14:textId="2EEEA597" w:rsidR="00F5007F" w:rsidRPr="00293BF7" w:rsidRDefault="008E51B1" w:rsidP="00F5007F">
      <w:pPr>
        <w:pStyle w:val="NoSpacing"/>
        <w:ind w:left="360"/>
        <w:rPr>
          <w:rFonts w:ascii="Arial Nova" w:hAnsi="Arial Nova"/>
        </w:rPr>
      </w:pPr>
      <w:r w:rsidRPr="00293BF7">
        <w:rPr>
          <w:rFonts w:ascii="Arial Nova" w:hAnsi="Arial Nova"/>
          <w:b/>
          <w:bCs/>
        </w:rPr>
        <w:t xml:space="preserve">Programme Expected </w:t>
      </w:r>
      <w:r w:rsidR="00F5007F" w:rsidRPr="00293BF7">
        <w:rPr>
          <w:rFonts w:ascii="Arial Nova" w:hAnsi="Arial Nova"/>
          <w:b/>
          <w:bCs/>
        </w:rPr>
        <w:t>Outcome 2:</w:t>
      </w:r>
      <w:r w:rsidR="00F5007F" w:rsidRPr="00293BF7">
        <w:rPr>
          <w:rFonts w:ascii="Arial Nova" w:hAnsi="Arial Nova"/>
        </w:rPr>
        <w:t xml:space="preserve"> Increased use of available, accessible, and quality essential justice services by women and girls who experience violence.</w:t>
      </w:r>
    </w:p>
    <w:p w14:paraId="31D062BD" w14:textId="14535286" w:rsidR="00F5007F" w:rsidRPr="00293BF7" w:rsidRDefault="008E51B1" w:rsidP="00F5007F">
      <w:pPr>
        <w:pStyle w:val="NoSpacing"/>
        <w:ind w:left="360"/>
        <w:rPr>
          <w:rFonts w:ascii="Arial Nova" w:hAnsi="Arial Nova"/>
        </w:rPr>
      </w:pPr>
      <w:r w:rsidRPr="00293BF7">
        <w:rPr>
          <w:rFonts w:ascii="Arial Nova" w:hAnsi="Arial Nova"/>
          <w:b/>
          <w:bCs/>
        </w:rPr>
        <w:t xml:space="preserve">Programme Expected </w:t>
      </w:r>
      <w:r w:rsidR="00F5007F" w:rsidRPr="00293BF7">
        <w:rPr>
          <w:rFonts w:ascii="Arial Nova" w:hAnsi="Arial Nova"/>
          <w:b/>
          <w:bCs/>
        </w:rPr>
        <w:t>Output 1:</w:t>
      </w:r>
      <w:r w:rsidR="00F5007F" w:rsidRPr="00293BF7">
        <w:rPr>
          <w:rFonts w:ascii="Arial Nova" w:hAnsi="Arial Nova"/>
        </w:rPr>
        <w:t xml:space="preserve"> Systems, procedures and standards strengthened, integrated and implemented to guarantee quality justice for survivors of GBV and vulnerable women and girls.</w:t>
      </w:r>
    </w:p>
    <w:p w14:paraId="2268BF4F" w14:textId="56B983E5" w:rsidR="00F5007F" w:rsidRPr="00293BF7" w:rsidRDefault="008E51B1" w:rsidP="00F5007F">
      <w:pPr>
        <w:pStyle w:val="NoSpacing"/>
        <w:ind w:left="360"/>
        <w:rPr>
          <w:rFonts w:ascii="Arial Nova" w:hAnsi="Arial Nova"/>
        </w:rPr>
      </w:pPr>
      <w:r w:rsidRPr="00293BF7">
        <w:rPr>
          <w:rFonts w:ascii="Arial Nova" w:hAnsi="Arial Nova"/>
          <w:b/>
          <w:bCs/>
        </w:rPr>
        <w:t xml:space="preserve">Programme Expected </w:t>
      </w:r>
      <w:r w:rsidR="00F5007F" w:rsidRPr="00293BF7">
        <w:rPr>
          <w:rFonts w:ascii="Arial Nova" w:hAnsi="Arial Nova"/>
          <w:b/>
          <w:bCs/>
        </w:rPr>
        <w:t>Output 2:</w:t>
      </w:r>
      <w:r w:rsidR="00F5007F" w:rsidRPr="00293BF7">
        <w:rPr>
          <w:rFonts w:ascii="Arial Nova" w:hAnsi="Arial Nova"/>
        </w:rPr>
        <w:t xml:space="preserve"> Capacities of formal justice institutions to deliver quality, coordinated essential services and fast track cases of GBV and other forms of discrimination is strengthened.</w:t>
      </w:r>
    </w:p>
    <w:p w14:paraId="653B120E" w14:textId="2605C900" w:rsidR="00F5007F" w:rsidRPr="00293BF7" w:rsidRDefault="008E51B1" w:rsidP="00953271">
      <w:pPr>
        <w:pStyle w:val="NoSpacing"/>
        <w:shd w:val="clear" w:color="auto" w:fill="auto"/>
        <w:ind w:left="360"/>
        <w:rPr>
          <w:rFonts w:ascii="Arial Nova" w:hAnsi="Arial Nova"/>
        </w:rPr>
      </w:pPr>
      <w:r w:rsidRPr="00293BF7">
        <w:rPr>
          <w:rFonts w:ascii="Arial Nova" w:hAnsi="Arial Nova"/>
          <w:b/>
          <w:bCs/>
        </w:rPr>
        <w:t xml:space="preserve">Programme Expected </w:t>
      </w:r>
      <w:r w:rsidR="00F5007F" w:rsidRPr="00293BF7">
        <w:rPr>
          <w:rFonts w:ascii="Arial Nova" w:hAnsi="Arial Nova"/>
          <w:b/>
          <w:bCs/>
        </w:rPr>
        <w:t>Output 3:</w:t>
      </w:r>
      <w:r w:rsidR="00F5007F" w:rsidRPr="00293BF7">
        <w:rPr>
          <w:rFonts w:ascii="Arial Nova" w:hAnsi="Arial Nova"/>
        </w:rPr>
        <w:t xml:space="preserve"> Women and girls at risk of violence are empowered on their rights, have knowledge of and can access and use quality justice services.</w:t>
      </w:r>
    </w:p>
    <w:p w14:paraId="426A54E2" w14:textId="77777777" w:rsidR="00EE5BE6" w:rsidRPr="00293BF7" w:rsidRDefault="00EE5BE6" w:rsidP="00EE5BE6">
      <w:pPr>
        <w:pStyle w:val="NoSpacing"/>
        <w:rPr>
          <w:rFonts w:ascii="Arial Nova" w:hAnsi="Arial Nova"/>
        </w:rPr>
      </w:pPr>
    </w:p>
    <w:p w14:paraId="044746BC" w14:textId="7A7A1294" w:rsidR="00EE5BE6" w:rsidRPr="00293BF7" w:rsidRDefault="5DAEF81A">
      <w:pPr>
        <w:pStyle w:val="NoSpacing"/>
        <w:rPr>
          <w:rFonts w:ascii="Arial Nova" w:hAnsi="Arial Nova"/>
          <w:b/>
          <w:bCs/>
        </w:rPr>
      </w:pPr>
      <w:r w:rsidRPr="00293BF7">
        <w:rPr>
          <w:rFonts w:ascii="Arial Nova" w:hAnsi="Arial Nova"/>
        </w:rPr>
        <w:t>This program was designed based on a well thought through theory of change</w:t>
      </w:r>
      <w:r w:rsidR="1C53DD4C" w:rsidRPr="00293BF7">
        <w:rPr>
          <w:rFonts w:ascii="Arial Nova" w:hAnsi="Arial Nova"/>
        </w:rPr>
        <w:t xml:space="preserve"> stated</w:t>
      </w:r>
      <w:r w:rsidRPr="00293BF7">
        <w:rPr>
          <w:rFonts w:ascii="Arial Nova" w:hAnsi="Arial Nova"/>
        </w:rPr>
        <w:t xml:space="preserve"> as below:</w:t>
      </w:r>
    </w:p>
    <w:p w14:paraId="583C224E" w14:textId="5FDB5B66" w:rsidR="00F5007F" w:rsidRPr="00293BF7" w:rsidRDefault="00F5007F" w:rsidP="00EE5BE6">
      <w:pPr>
        <w:pStyle w:val="NoSpacing"/>
        <w:rPr>
          <w:rFonts w:ascii="Arial Nova" w:hAnsi="Arial Nova"/>
        </w:rPr>
      </w:pPr>
    </w:p>
    <w:p w14:paraId="01F10B55" w14:textId="77777777" w:rsidR="00F5007F" w:rsidRPr="00293BF7" w:rsidRDefault="00F5007F" w:rsidP="00F5007F">
      <w:pPr>
        <w:pStyle w:val="NoSpacing"/>
        <w:rPr>
          <w:rFonts w:ascii="Arial Nova" w:hAnsi="Arial Nova"/>
        </w:rPr>
      </w:pPr>
      <w:r w:rsidRPr="00293BF7">
        <w:rPr>
          <w:rFonts w:ascii="Arial Nova" w:hAnsi="Arial Nova"/>
        </w:rPr>
        <w:t xml:space="preserve">If legislation, policies and budgets are gender-responsive; and if special courts for GBV are institutionalized; and, If Justice institutions improve performance standards, procedures and accountability mechanisms and are integrated; then, survivors of GBV will access fair justice mechanisms and redress based on relevant gender equality </w:t>
      </w:r>
      <w:r w:rsidRPr="00293BF7">
        <w:rPr>
          <w:rFonts w:ascii="Arial Nova" w:hAnsi="Arial Nova"/>
        </w:rPr>
        <w:lastRenderedPageBreak/>
        <w:t>standards; because systems and capacities will be in place to address gender discrimination and other barriers to women’s access to justice at all levels and stages of the justice delivery chain.</w:t>
      </w:r>
    </w:p>
    <w:p w14:paraId="174C6F0F" w14:textId="27DB767A" w:rsidR="00F5007F" w:rsidRPr="00293BF7" w:rsidRDefault="00F5007F" w:rsidP="00F5007F">
      <w:pPr>
        <w:pStyle w:val="NoSpacing"/>
        <w:rPr>
          <w:rFonts w:ascii="Arial Nova" w:hAnsi="Arial Nova"/>
        </w:rPr>
      </w:pPr>
      <w:r w:rsidRPr="00293BF7">
        <w:rPr>
          <w:rFonts w:ascii="Arial Nova" w:hAnsi="Arial Nova"/>
        </w:rPr>
        <w:t>If capacities of duty bearers are enhanced, their attitudes towards women conform to gender equality standards, and if mechanisms are in place to monitor the delivery and quality of justice services to women; then the performance and accountability of justice institutions to women will improve; because investing in duty bearers is critical to improving the quality of justice services for women.</w:t>
      </w:r>
    </w:p>
    <w:p w14:paraId="218E06BD" w14:textId="6A4D483F" w:rsidR="00F5007F" w:rsidRPr="00293BF7" w:rsidRDefault="00F5007F" w:rsidP="00F5007F">
      <w:pPr>
        <w:pStyle w:val="NoSpacing"/>
        <w:rPr>
          <w:rFonts w:ascii="Arial Nova" w:hAnsi="Arial Nova"/>
        </w:rPr>
      </w:pPr>
      <w:r w:rsidRPr="00293BF7">
        <w:rPr>
          <w:rFonts w:ascii="Arial Nova" w:hAnsi="Arial Nova"/>
        </w:rPr>
        <w:t>If women know their rights as potential users of the justice system and are accepted as actors of the justice system; then women will be able to claim their rights; because evidence shows that rights awareness and the active participation of females in the justice sector increases quality, access and fair justice outcomes for women.</w:t>
      </w:r>
    </w:p>
    <w:p w14:paraId="3E6E1A5A" w14:textId="77777777" w:rsidR="00EE5BE6" w:rsidRPr="00293BF7" w:rsidRDefault="00EE5BE6" w:rsidP="00EE5BE6">
      <w:pPr>
        <w:pStyle w:val="Heading1"/>
        <w:numPr>
          <w:ilvl w:val="0"/>
          <w:numId w:val="14"/>
        </w:numPr>
        <w:jc w:val="both"/>
        <w:rPr>
          <w:rFonts w:ascii="Arial Nova" w:hAnsi="Arial Nova" w:cs="Times New Roman"/>
          <w:b/>
          <w:bCs/>
          <w:smallCaps/>
          <w:sz w:val="24"/>
          <w:szCs w:val="24"/>
        </w:rPr>
      </w:pPr>
      <w:r w:rsidRPr="00293BF7">
        <w:rPr>
          <w:rFonts w:ascii="Arial Nova" w:hAnsi="Arial Nova" w:cs="Times New Roman"/>
          <w:b/>
          <w:bCs/>
          <w:smallCaps/>
          <w:sz w:val="24"/>
          <w:szCs w:val="24"/>
        </w:rPr>
        <w:t>Purpose of the Evaluation</w:t>
      </w:r>
    </w:p>
    <w:p w14:paraId="20F5CC82" w14:textId="50808EC6" w:rsidR="00EE5BE6" w:rsidRPr="00B51B68" w:rsidRDefault="00EE5BE6" w:rsidP="00EE5BE6">
      <w:pPr>
        <w:jc w:val="both"/>
        <w:rPr>
          <w:rFonts w:ascii="Arial Nova" w:hAnsi="Arial Nova" w:cs="Times New Roman"/>
          <w:sz w:val="24"/>
          <w:szCs w:val="24"/>
        </w:rPr>
      </w:pPr>
      <w:r w:rsidRPr="00293BF7">
        <w:rPr>
          <w:rFonts w:ascii="Arial Nova" w:hAnsi="Arial Nova" w:cs="Times New Roman"/>
          <w:sz w:val="24"/>
          <w:szCs w:val="24"/>
        </w:rPr>
        <w:t xml:space="preserve">The </w:t>
      </w:r>
      <w:hyperlink r:id="rId12">
        <w:r w:rsidRPr="00293BF7">
          <w:rPr>
            <w:rStyle w:val="Hyperlink"/>
            <w:rFonts w:ascii="Arial Nova" w:hAnsi="Arial Nova" w:cs="Times New Roman"/>
            <w:sz w:val="24"/>
            <w:szCs w:val="24"/>
          </w:rPr>
          <w:t>UN Women Evaluation Policy</w:t>
        </w:r>
      </w:hyperlink>
      <w:r w:rsidRPr="00293BF7">
        <w:rPr>
          <w:rFonts w:ascii="Arial Nova" w:hAnsi="Arial Nova" w:cs="Times New Roman"/>
          <w:sz w:val="24"/>
          <w:szCs w:val="24"/>
        </w:rPr>
        <w:t xml:space="preserve"> and the </w:t>
      </w:r>
      <w:hyperlink r:id="rId13">
        <w:r w:rsidRPr="00293BF7">
          <w:rPr>
            <w:rStyle w:val="Hyperlink"/>
            <w:rFonts w:ascii="Arial Nova" w:hAnsi="Arial Nova" w:cs="Times New Roman"/>
            <w:sz w:val="24"/>
            <w:szCs w:val="24"/>
          </w:rPr>
          <w:t>UN Women Evaluation Strategic Plan 2014-2017</w:t>
        </w:r>
      </w:hyperlink>
      <w:r w:rsidR="002C0F51" w:rsidRPr="00293BF7">
        <w:rPr>
          <w:rStyle w:val="Hyperlink"/>
          <w:rFonts w:ascii="Arial Nova" w:hAnsi="Arial Nova" w:cs="Times New Roman"/>
          <w:sz w:val="24"/>
          <w:szCs w:val="24"/>
        </w:rPr>
        <w:t xml:space="preserve"> and A</w:t>
      </w:r>
      <w:r w:rsidR="41501559" w:rsidRPr="00293BF7">
        <w:rPr>
          <w:rStyle w:val="Hyperlink"/>
          <w:rFonts w:ascii="Arial Nova" w:hAnsi="Arial Nova" w:cs="Times New Roman"/>
          <w:sz w:val="24"/>
          <w:szCs w:val="24"/>
        </w:rPr>
        <w:t xml:space="preserve">ustria </w:t>
      </w:r>
      <w:r w:rsidR="002C0F51" w:rsidRPr="00293BF7">
        <w:rPr>
          <w:rStyle w:val="Hyperlink"/>
          <w:rFonts w:ascii="Arial Nova" w:hAnsi="Arial Nova" w:cs="Times New Roman"/>
          <w:sz w:val="24"/>
          <w:szCs w:val="24"/>
        </w:rPr>
        <w:t>D</w:t>
      </w:r>
      <w:r w:rsidR="090C77F1" w:rsidRPr="00293BF7">
        <w:rPr>
          <w:rStyle w:val="Hyperlink"/>
          <w:rFonts w:ascii="Arial Nova" w:hAnsi="Arial Nova" w:cs="Times New Roman"/>
          <w:sz w:val="24"/>
          <w:szCs w:val="24"/>
        </w:rPr>
        <w:t xml:space="preserve">evelopment </w:t>
      </w:r>
      <w:r w:rsidR="002C0F51" w:rsidRPr="00293BF7">
        <w:rPr>
          <w:rStyle w:val="Hyperlink"/>
          <w:rFonts w:ascii="Arial Nova" w:hAnsi="Arial Nova" w:cs="Times New Roman"/>
          <w:sz w:val="24"/>
          <w:szCs w:val="24"/>
        </w:rPr>
        <w:t>A</w:t>
      </w:r>
      <w:r w:rsidR="52783A80" w:rsidRPr="00293BF7">
        <w:rPr>
          <w:rStyle w:val="Hyperlink"/>
          <w:rFonts w:ascii="Arial Nova" w:hAnsi="Arial Nova" w:cs="Times New Roman"/>
          <w:sz w:val="24"/>
          <w:szCs w:val="24"/>
        </w:rPr>
        <w:t>gency (ADA) donor</w:t>
      </w:r>
      <w:r w:rsidR="002C0F51" w:rsidRPr="00293BF7">
        <w:rPr>
          <w:rStyle w:val="Hyperlink"/>
          <w:rFonts w:ascii="Arial Nova" w:hAnsi="Arial Nova" w:cs="Times New Roman"/>
          <w:sz w:val="24"/>
          <w:szCs w:val="24"/>
        </w:rPr>
        <w:t xml:space="preserve"> </w:t>
      </w:r>
      <w:r w:rsidR="005D546F" w:rsidRPr="00293BF7">
        <w:rPr>
          <w:rStyle w:val="Hyperlink"/>
          <w:rFonts w:ascii="Arial Nova" w:hAnsi="Arial Nova" w:cs="Times New Roman"/>
          <w:sz w:val="24"/>
          <w:szCs w:val="24"/>
        </w:rPr>
        <w:t xml:space="preserve">Guidelines for </w:t>
      </w:r>
      <w:r w:rsidR="00F172AC" w:rsidRPr="00293BF7">
        <w:rPr>
          <w:rStyle w:val="Hyperlink"/>
          <w:rFonts w:ascii="Arial Nova" w:hAnsi="Arial Nova" w:cs="Times New Roman"/>
          <w:sz w:val="24"/>
          <w:szCs w:val="24"/>
        </w:rPr>
        <w:t>Programme and Project Evaluations</w:t>
      </w:r>
      <w:r w:rsidRPr="00293BF7">
        <w:rPr>
          <w:rFonts w:ascii="Arial Nova" w:hAnsi="Arial Nova" w:cs="Times New Roman"/>
          <w:sz w:val="24"/>
          <w:szCs w:val="24"/>
        </w:rPr>
        <w:t xml:space="preserve"> are the main guiding documents that set forth the principles and organizational framework for evaluation planning, conduct and follow-up in UN Women. These principles are aligned with the </w:t>
      </w:r>
      <w:hyperlink r:id="rId14">
        <w:r w:rsidRPr="00293BF7">
          <w:rPr>
            <w:rStyle w:val="Hyperlink"/>
            <w:rFonts w:ascii="Arial Nova" w:hAnsi="Arial Nova" w:cs="Times New Roman"/>
            <w:sz w:val="24"/>
            <w:szCs w:val="24"/>
          </w:rPr>
          <w:t>United Nations Evaluation Group (UNEG) Norms and Standards for Evaluation in the UN System</w:t>
        </w:r>
      </w:hyperlink>
      <w:r w:rsidRPr="00293BF7">
        <w:rPr>
          <w:rFonts w:ascii="Arial Nova" w:hAnsi="Arial Nova" w:cs="Times New Roman"/>
          <w:sz w:val="24"/>
          <w:szCs w:val="24"/>
        </w:rPr>
        <w:t xml:space="preserve"> and the </w:t>
      </w:r>
      <w:hyperlink r:id="rId15" w:anchor="search=GERAAS" w:history="1">
        <w:r w:rsidR="00B51B68" w:rsidRPr="00B51B68">
          <w:rPr>
            <w:rStyle w:val="Hyperlink"/>
            <w:rFonts w:ascii="Arial Nova" w:hAnsi="Arial Nova" w:cs="Arial"/>
            <w:sz w:val="24"/>
            <w:szCs w:val="24"/>
          </w:rPr>
          <w:t>Global Evaluation Reports Assessment and Analysis System (GERAAS)</w:t>
        </w:r>
      </w:hyperlink>
      <w:r w:rsidR="00B51B68">
        <w:rPr>
          <w:rStyle w:val="markedcontent"/>
          <w:rFonts w:ascii="Arial Nova" w:hAnsi="Arial Nova" w:cs="Arial"/>
          <w:sz w:val="24"/>
          <w:szCs w:val="24"/>
        </w:rPr>
        <w:t xml:space="preserve"> guidelines</w:t>
      </w:r>
      <w:r w:rsidRPr="00293BF7">
        <w:rPr>
          <w:rFonts w:ascii="Arial Nova" w:hAnsi="Arial Nova" w:cs="Times New Roman"/>
          <w:sz w:val="24"/>
          <w:szCs w:val="24"/>
        </w:rPr>
        <w:t>. The key principles for gender-responsive evaluation at UN Women are: 1) National ownership and leadership; 2) UN system coordination and coherence with regard to gender equality and the empowerment of women; 3) Innovation; 4) Fair power relations and empowerment; 5) Participation and inclusion; 6) Independence and impartiality; 7) Transparency; 8) Quality and credibility; 9) Intentionality and use of evaluation; and 10) Ethics.</w:t>
      </w:r>
      <w:r w:rsidR="00B51B68">
        <w:rPr>
          <w:rFonts w:ascii="Arial Nova" w:hAnsi="Arial Nova" w:cs="Times New Roman"/>
          <w:sz w:val="24"/>
          <w:szCs w:val="24"/>
        </w:rPr>
        <w:t xml:space="preserve"> </w:t>
      </w:r>
    </w:p>
    <w:p w14:paraId="10B35A97" w14:textId="0FFAD291" w:rsidR="00EE5BE6" w:rsidRDefault="00EE5BE6" w:rsidP="00EE5BE6">
      <w:pPr>
        <w:jc w:val="both"/>
        <w:rPr>
          <w:rFonts w:ascii="Arial Nova" w:hAnsi="Arial Nova" w:cs="Times New Roman"/>
          <w:sz w:val="24"/>
          <w:szCs w:val="24"/>
          <w:lang w:val="en-GB"/>
        </w:rPr>
      </w:pPr>
      <w:r w:rsidRPr="00293BF7">
        <w:rPr>
          <w:rFonts w:ascii="Arial Nova" w:hAnsi="Arial Nova" w:cs="Times New Roman"/>
          <w:sz w:val="24"/>
          <w:szCs w:val="24"/>
        </w:rPr>
        <w:t xml:space="preserve">In line with the program requirements and the UN Women evaluation policy, an end of </w:t>
      </w:r>
      <w:r w:rsidR="00F50DD8" w:rsidRPr="00293BF7">
        <w:rPr>
          <w:rFonts w:ascii="Arial Nova" w:hAnsi="Arial Nova" w:cs="Times New Roman"/>
          <w:sz w:val="24"/>
          <w:szCs w:val="24"/>
        </w:rPr>
        <w:t>Programme</w:t>
      </w:r>
      <w:r w:rsidRPr="00293BF7">
        <w:rPr>
          <w:rFonts w:ascii="Arial Nova" w:hAnsi="Arial Nova" w:cs="Times New Roman"/>
          <w:sz w:val="24"/>
          <w:szCs w:val="24"/>
        </w:rPr>
        <w:t xml:space="preserve"> evaluation is to be conducted </w:t>
      </w:r>
      <w:r w:rsidR="00A56926" w:rsidRPr="00293BF7">
        <w:rPr>
          <w:rFonts w:ascii="Arial Nova" w:hAnsi="Arial Nova" w:cs="Times New Roman"/>
          <w:sz w:val="24"/>
          <w:szCs w:val="24"/>
        </w:rPr>
        <w:t xml:space="preserve">at the end of a </w:t>
      </w:r>
      <w:r w:rsidR="00F50DD8" w:rsidRPr="00293BF7">
        <w:rPr>
          <w:rFonts w:ascii="Arial Nova" w:hAnsi="Arial Nova" w:cs="Times New Roman"/>
          <w:sz w:val="24"/>
          <w:szCs w:val="24"/>
        </w:rPr>
        <w:t>Programme</w:t>
      </w:r>
      <w:r w:rsidR="00A56926" w:rsidRPr="00293BF7">
        <w:rPr>
          <w:rFonts w:ascii="Arial Nova" w:hAnsi="Arial Nova" w:cs="Times New Roman"/>
          <w:sz w:val="24"/>
          <w:szCs w:val="24"/>
        </w:rPr>
        <w:t xml:space="preserve">/project </w:t>
      </w:r>
      <w:r w:rsidRPr="00293BF7">
        <w:rPr>
          <w:rFonts w:ascii="Arial Nova" w:hAnsi="Arial Nova" w:cs="Times New Roman"/>
          <w:sz w:val="24"/>
          <w:szCs w:val="24"/>
        </w:rPr>
        <w:t xml:space="preserve">to assess the performance of the </w:t>
      </w:r>
      <w:r w:rsidR="00F50DD8" w:rsidRPr="00293BF7">
        <w:rPr>
          <w:rFonts w:ascii="Arial Nova" w:hAnsi="Arial Nova" w:cs="Times New Roman"/>
          <w:sz w:val="24"/>
          <w:szCs w:val="24"/>
        </w:rPr>
        <w:t>Programme</w:t>
      </w:r>
      <w:r w:rsidRPr="00293BF7">
        <w:rPr>
          <w:rFonts w:ascii="Arial Nova" w:hAnsi="Arial Nova" w:cs="Times New Roman"/>
          <w:sz w:val="24"/>
          <w:szCs w:val="24"/>
        </w:rPr>
        <w:t xml:space="preserve">. </w:t>
      </w:r>
      <w:r w:rsidRPr="00293BF7">
        <w:rPr>
          <w:rFonts w:ascii="Arial Nova" w:hAnsi="Arial Nova" w:cs="Times New Roman"/>
          <w:sz w:val="24"/>
          <w:szCs w:val="24"/>
          <w:lang w:val="en-GB"/>
        </w:rPr>
        <w:t xml:space="preserve">The purpose of this independent end term evaluation is to assess the project’s achievements against the set objectives, identify and document lessons learnt (including design issues, lessons and best practices that can be up-scaled or replicated), and assess how the program contributed to </w:t>
      </w:r>
      <w:r w:rsidRPr="00293BF7">
        <w:rPr>
          <w:rFonts w:ascii="Arial Nova" w:hAnsi="Arial Nova" w:cs="Times New Roman"/>
          <w:bCs/>
          <w:sz w:val="24"/>
          <w:szCs w:val="24"/>
        </w:rPr>
        <w:t xml:space="preserve">harnessing the capacities of women towards the goals of </w:t>
      </w:r>
      <w:r w:rsidR="00A56926" w:rsidRPr="00293BF7">
        <w:rPr>
          <w:rFonts w:ascii="Arial Nova" w:hAnsi="Arial Nova" w:cs="Times New Roman"/>
          <w:bCs/>
          <w:sz w:val="24"/>
          <w:szCs w:val="24"/>
        </w:rPr>
        <w:t>providing access to justice to victims of GBV</w:t>
      </w:r>
      <w:r w:rsidRPr="00293BF7">
        <w:rPr>
          <w:rFonts w:ascii="Arial Nova" w:hAnsi="Arial Nova" w:cs="Times New Roman"/>
          <w:bCs/>
          <w:sz w:val="24"/>
          <w:szCs w:val="24"/>
        </w:rPr>
        <w:t xml:space="preserve">. </w:t>
      </w:r>
      <w:r w:rsidRPr="00293BF7">
        <w:rPr>
          <w:rFonts w:ascii="Arial Nova" w:hAnsi="Arial Nova" w:cs="Times New Roman"/>
          <w:sz w:val="24"/>
          <w:szCs w:val="24"/>
        </w:rPr>
        <w:t>It is a priority for UN Women that this end line program evaluation will be gender-responsive and human rights based in nature.</w:t>
      </w:r>
      <w:r w:rsidRPr="00293BF7">
        <w:rPr>
          <w:rFonts w:ascii="Arial Nova" w:hAnsi="Arial Nova" w:cs="Times New Roman"/>
          <w:sz w:val="24"/>
          <w:szCs w:val="24"/>
          <w:lang w:val="en-GB"/>
        </w:rPr>
        <w:t xml:space="preserve"> </w:t>
      </w:r>
    </w:p>
    <w:p w14:paraId="635CC905" w14:textId="77777777"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The primary intended users of this evaluation are:</w:t>
      </w:r>
    </w:p>
    <w:p w14:paraId="7998BC19" w14:textId="77777777" w:rsidR="00EE5BE6" w:rsidRPr="00293BF7" w:rsidRDefault="00EE5BE6" w:rsidP="00EE5BE6">
      <w:pPr>
        <w:numPr>
          <w:ilvl w:val="0"/>
          <w:numId w:val="4"/>
        </w:numPr>
        <w:spacing w:after="0" w:line="240" w:lineRule="auto"/>
        <w:jc w:val="both"/>
        <w:rPr>
          <w:rFonts w:ascii="Arial Nova" w:hAnsi="Arial Nova" w:cs="Times New Roman"/>
          <w:sz w:val="24"/>
          <w:szCs w:val="24"/>
        </w:rPr>
      </w:pPr>
      <w:r w:rsidRPr="00293BF7">
        <w:rPr>
          <w:rFonts w:ascii="Arial Nova" w:hAnsi="Arial Nova" w:cs="Times New Roman"/>
          <w:sz w:val="24"/>
          <w:szCs w:val="24"/>
        </w:rPr>
        <w:t>Relevant staff in target ministries, local government and targeted government institutions, and CSOs</w:t>
      </w:r>
    </w:p>
    <w:p w14:paraId="737511E0" w14:textId="77777777" w:rsidR="00EE5BE6" w:rsidRPr="00293BF7" w:rsidRDefault="00EE5BE6" w:rsidP="00EE5BE6">
      <w:pPr>
        <w:numPr>
          <w:ilvl w:val="0"/>
          <w:numId w:val="4"/>
        </w:numPr>
        <w:spacing w:after="0" w:line="240" w:lineRule="auto"/>
        <w:jc w:val="both"/>
        <w:rPr>
          <w:rFonts w:ascii="Arial Nova" w:hAnsi="Arial Nova" w:cs="Times New Roman"/>
          <w:sz w:val="24"/>
          <w:szCs w:val="24"/>
        </w:rPr>
      </w:pPr>
      <w:r w:rsidRPr="00293BF7">
        <w:rPr>
          <w:rFonts w:ascii="Arial Nova" w:hAnsi="Arial Nova" w:cs="Times New Roman"/>
          <w:sz w:val="24"/>
          <w:szCs w:val="24"/>
        </w:rPr>
        <w:t>Target beneficiary communities/groups</w:t>
      </w:r>
    </w:p>
    <w:p w14:paraId="6D3BB5E2" w14:textId="77777777" w:rsidR="00EE5BE6" w:rsidRPr="00293BF7" w:rsidRDefault="00EE5BE6" w:rsidP="00EE5BE6">
      <w:pPr>
        <w:numPr>
          <w:ilvl w:val="0"/>
          <w:numId w:val="4"/>
        </w:numPr>
        <w:spacing w:after="0" w:line="240" w:lineRule="auto"/>
        <w:jc w:val="both"/>
        <w:rPr>
          <w:rFonts w:ascii="Arial Nova" w:hAnsi="Arial Nova" w:cs="Times New Roman"/>
          <w:sz w:val="24"/>
          <w:szCs w:val="24"/>
        </w:rPr>
      </w:pPr>
      <w:r w:rsidRPr="00293BF7">
        <w:rPr>
          <w:rFonts w:ascii="Arial Nova" w:hAnsi="Arial Nova" w:cs="Times New Roman"/>
          <w:sz w:val="24"/>
          <w:szCs w:val="24"/>
        </w:rPr>
        <w:t>Relevant staff in participating UN agencies.</w:t>
      </w:r>
    </w:p>
    <w:p w14:paraId="26BD9484" w14:textId="77777777" w:rsidR="00EE5BE6" w:rsidRPr="00293BF7" w:rsidRDefault="00EE5BE6" w:rsidP="00EE5BE6">
      <w:pPr>
        <w:numPr>
          <w:ilvl w:val="0"/>
          <w:numId w:val="4"/>
        </w:numPr>
        <w:spacing w:after="0" w:line="240" w:lineRule="auto"/>
        <w:jc w:val="both"/>
        <w:rPr>
          <w:rFonts w:ascii="Arial Nova" w:hAnsi="Arial Nova" w:cs="Times New Roman"/>
          <w:sz w:val="24"/>
          <w:szCs w:val="24"/>
        </w:rPr>
      </w:pPr>
      <w:r w:rsidRPr="00293BF7">
        <w:rPr>
          <w:rFonts w:ascii="Arial Nova" w:hAnsi="Arial Nova" w:cs="Times New Roman"/>
          <w:sz w:val="24"/>
          <w:szCs w:val="24"/>
        </w:rPr>
        <w:t xml:space="preserve">Staff of implementing partners </w:t>
      </w:r>
    </w:p>
    <w:p w14:paraId="51F757B4" w14:textId="77777777" w:rsidR="00EE5BE6" w:rsidRPr="00293BF7" w:rsidRDefault="00EE5BE6" w:rsidP="00EE5BE6">
      <w:pPr>
        <w:spacing w:after="0" w:line="240" w:lineRule="auto"/>
        <w:ind w:left="720"/>
        <w:jc w:val="both"/>
        <w:rPr>
          <w:rFonts w:ascii="Arial Nova" w:hAnsi="Arial Nova" w:cs="Times New Roman"/>
          <w:sz w:val="24"/>
          <w:szCs w:val="24"/>
        </w:rPr>
      </w:pPr>
      <w:r w:rsidRPr="00293BF7">
        <w:rPr>
          <w:rFonts w:ascii="Arial Nova" w:hAnsi="Arial Nova" w:cs="Times New Roman"/>
          <w:sz w:val="24"/>
          <w:szCs w:val="24"/>
        </w:rPr>
        <w:lastRenderedPageBreak/>
        <w:t>UN Agencies technical working groups</w:t>
      </w:r>
    </w:p>
    <w:p w14:paraId="18EC86BC" w14:textId="77777777" w:rsidR="00EE5BE6" w:rsidRPr="00293BF7" w:rsidRDefault="00EE5BE6" w:rsidP="00EE5BE6">
      <w:pPr>
        <w:numPr>
          <w:ilvl w:val="0"/>
          <w:numId w:val="4"/>
        </w:numPr>
        <w:spacing w:after="0" w:line="240" w:lineRule="auto"/>
        <w:jc w:val="both"/>
        <w:rPr>
          <w:rFonts w:ascii="Arial Nova" w:hAnsi="Arial Nova" w:cs="Times New Roman"/>
          <w:sz w:val="24"/>
          <w:szCs w:val="24"/>
        </w:rPr>
      </w:pPr>
      <w:r w:rsidRPr="00293BF7">
        <w:rPr>
          <w:rFonts w:ascii="Arial Nova" w:hAnsi="Arial Nova" w:cs="Times New Roman"/>
          <w:sz w:val="24"/>
          <w:szCs w:val="24"/>
        </w:rPr>
        <w:t>Development partners</w:t>
      </w:r>
    </w:p>
    <w:p w14:paraId="44F994D1" w14:textId="77777777" w:rsidR="00EE5BE6" w:rsidRPr="00293BF7" w:rsidRDefault="00EE5BE6" w:rsidP="00EE5BE6">
      <w:pPr>
        <w:spacing w:after="0" w:line="240" w:lineRule="auto"/>
        <w:ind w:left="720"/>
        <w:jc w:val="both"/>
        <w:rPr>
          <w:rFonts w:ascii="Arial Nova" w:hAnsi="Arial Nova" w:cs="Times New Roman"/>
          <w:sz w:val="24"/>
          <w:szCs w:val="24"/>
        </w:rPr>
      </w:pPr>
    </w:p>
    <w:p w14:paraId="35CEEA72" w14:textId="3827B1D3"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 xml:space="preserve">Primary intended uses of this evaluation </w:t>
      </w:r>
      <w:r w:rsidR="20A287F2" w:rsidRPr="00293BF7">
        <w:rPr>
          <w:rFonts w:ascii="Arial Nova" w:hAnsi="Arial Nova" w:cs="Times New Roman"/>
          <w:sz w:val="24"/>
          <w:szCs w:val="24"/>
        </w:rPr>
        <w:t>will be:</w:t>
      </w:r>
    </w:p>
    <w:p w14:paraId="5E04ED0E" w14:textId="47018FC0" w:rsidR="00EE5BE6" w:rsidRPr="00293BF7" w:rsidRDefault="00EE5BE6" w:rsidP="00EE5BE6">
      <w:pPr>
        <w:numPr>
          <w:ilvl w:val="0"/>
          <w:numId w:val="3"/>
        </w:numPr>
        <w:spacing w:after="0" w:line="240" w:lineRule="auto"/>
        <w:jc w:val="both"/>
        <w:rPr>
          <w:rFonts w:ascii="Arial Nova" w:hAnsi="Arial Nova" w:cs="Times New Roman"/>
          <w:sz w:val="24"/>
          <w:szCs w:val="24"/>
        </w:rPr>
      </w:pPr>
      <w:r w:rsidRPr="00293BF7">
        <w:rPr>
          <w:rFonts w:ascii="Arial Nova" w:hAnsi="Arial Nova" w:cs="Times New Roman"/>
          <w:sz w:val="24"/>
          <w:szCs w:val="24"/>
        </w:rPr>
        <w:t xml:space="preserve">Learning and improved decision-making to support </w:t>
      </w:r>
      <w:r w:rsidR="00C82379" w:rsidRPr="00293BF7">
        <w:rPr>
          <w:rFonts w:ascii="Arial Nova" w:hAnsi="Arial Nova" w:cs="Times New Roman"/>
          <w:sz w:val="24"/>
          <w:szCs w:val="24"/>
        </w:rPr>
        <w:t>better</w:t>
      </w:r>
      <w:r w:rsidRPr="00293BF7">
        <w:rPr>
          <w:rFonts w:ascii="Arial Nova" w:hAnsi="Arial Nova" w:cs="Times New Roman"/>
          <w:sz w:val="24"/>
          <w:szCs w:val="24"/>
        </w:rPr>
        <w:t xml:space="preserve"> implementation of </w:t>
      </w:r>
      <w:r w:rsidR="00C82379" w:rsidRPr="00293BF7">
        <w:rPr>
          <w:rFonts w:ascii="Arial Nova" w:hAnsi="Arial Nova" w:cs="Times New Roman"/>
          <w:sz w:val="24"/>
          <w:szCs w:val="24"/>
        </w:rPr>
        <w:t xml:space="preserve">future A2J projects. </w:t>
      </w:r>
    </w:p>
    <w:p w14:paraId="02391489" w14:textId="77777777" w:rsidR="00A87A08" w:rsidRDefault="00EE5BE6" w:rsidP="00A87A08">
      <w:pPr>
        <w:numPr>
          <w:ilvl w:val="0"/>
          <w:numId w:val="3"/>
        </w:numPr>
        <w:spacing w:after="0" w:line="240" w:lineRule="auto"/>
        <w:jc w:val="both"/>
        <w:rPr>
          <w:rFonts w:ascii="Arial Nova" w:hAnsi="Arial Nova" w:cs="Times New Roman"/>
          <w:sz w:val="24"/>
          <w:szCs w:val="24"/>
        </w:rPr>
      </w:pPr>
      <w:r w:rsidRPr="00293BF7">
        <w:rPr>
          <w:rFonts w:ascii="Arial Nova" w:hAnsi="Arial Nova" w:cs="Times New Roman"/>
          <w:sz w:val="24"/>
          <w:szCs w:val="24"/>
        </w:rPr>
        <w:t>Provide accountability for the development effectiveness of the program to the donor</w:t>
      </w:r>
      <w:r w:rsidR="00873DCA" w:rsidRPr="00293BF7">
        <w:rPr>
          <w:rFonts w:ascii="Arial Nova" w:hAnsi="Arial Nova" w:cs="Times New Roman"/>
          <w:sz w:val="24"/>
          <w:szCs w:val="24"/>
        </w:rPr>
        <w:t xml:space="preserve">, beneficiaries </w:t>
      </w:r>
      <w:r w:rsidRPr="00293BF7">
        <w:rPr>
          <w:rFonts w:ascii="Arial Nova" w:hAnsi="Arial Nova" w:cs="Times New Roman"/>
          <w:sz w:val="24"/>
          <w:szCs w:val="24"/>
        </w:rPr>
        <w:t xml:space="preserve">and other </w:t>
      </w:r>
      <w:r w:rsidR="00873DCA" w:rsidRPr="00293BF7">
        <w:rPr>
          <w:rFonts w:ascii="Arial Nova" w:hAnsi="Arial Nova" w:cs="Times New Roman"/>
          <w:sz w:val="24"/>
          <w:szCs w:val="24"/>
        </w:rPr>
        <w:t xml:space="preserve">key </w:t>
      </w:r>
      <w:r w:rsidRPr="00293BF7">
        <w:rPr>
          <w:rFonts w:ascii="Arial Nova" w:hAnsi="Arial Nova" w:cs="Times New Roman"/>
          <w:sz w:val="24"/>
          <w:szCs w:val="24"/>
        </w:rPr>
        <w:t>stakeholders.</w:t>
      </w:r>
    </w:p>
    <w:p w14:paraId="23F704B2" w14:textId="75315FE7" w:rsidR="00A87A08" w:rsidRPr="00A87A08" w:rsidRDefault="00EE5BE6" w:rsidP="00A87A08">
      <w:pPr>
        <w:numPr>
          <w:ilvl w:val="0"/>
          <w:numId w:val="3"/>
        </w:numPr>
        <w:spacing w:after="0" w:line="240" w:lineRule="auto"/>
        <w:jc w:val="both"/>
        <w:rPr>
          <w:rFonts w:ascii="Arial Nova" w:hAnsi="Arial Nova" w:cs="Times New Roman"/>
          <w:sz w:val="24"/>
          <w:szCs w:val="24"/>
        </w:rPr>
      </w:pPr>
      <w:r w:rsidRPr="00A87A08">
        <w:rPr>
          <w:rFonts w:ascii="Arial Nova" w:hAnsi="Arial Nova" w:cs="Times New Roman"/>
          <w:sz w:val="24"/>
          <w:szCs w:val="24"/>
        </w:rPr>
        <w:t>Provide lessons learned</w:t>
      </w:r>
      <w:r w:rsidR="00A87A08" w:rsidRPr="00A87A08">
        <w:rPr>
          <w:rFonts w:ascii="Arial Nova" w:hAnsi="Arial Nova" w:cs="Times New Roman"/>
          <w:sz w:val="24"/>
          <w:szCs w:val="24"/>
        </w:rPr>
        <w:t xml:space="preserve">, including an understanding </w:t>
      </w:r>
      <w:r w:rsidR="00A87A08" w:rsidRPr="00A87A08">
        <w:rPr>
          <w:rFonts w:ascii="Arial" w:eastAsia="Times New Roman" w:hAnsi="Arial" w:cs="Arial"/>
        </w:rPr>
        <w:t>why particular development interventions have worked out or not.</w:t>
      </w:r>
    </w:p>
    <w:p w14:paraId="34A22E97" w14:textId="567BF1CF" w:rsidR="00EE5BE6" w:rsidRPr="00293BF7" w:rsidRDefault="00EE5BE6" w:rsidP="00EE5BE6">
      <w:pPr>
        <w:numPr>
          <w:ilvl w:val="0"/>
          <w:numId w:val="3"/>
        </w:numPr>
        <w:spacing w:after="0" w:line="240" w:lineRule="auto"/>
        <w:jc w:val="both"/>
        <w:rPr>
          <w:rFonts w:ascii="Arial Nova" w:hAnsi="Arial Nova" w:cs="Times New Roman"/>
          <w:sz w:val="24"/>
          <w:szCs w:val="24"/>
        </w:rPr>
      </w:pPr>
      <w:r w:rsidRPr="00293BF7">
        <w:rPr>
          <w:rFonts w:ascii="Arial Nova" w:hAnsi="Arial Nova" w:cs="Times New Roman"/>
          <w:sz w:val="24"/>
          <w:szCs w:val="24"/>
        </w:rPr>
        <w:t xml:space="preserve"> and recommendations to </w:t>
      </w:r>
      <w:r w:rsidR="00873DCA" w:rsidRPr="00293BF7">
        <w:rPr>
          <w:rFonts w:ascii="Arial Nova" w:hAnsi="Arial Nova" w:cs="Times New Roman"/>
          <w:sz w:val="24"/>
          <w:szCs w:val="24"/>
        </w:rPr>
        <w:t xml:space="preserve">provide clear direction for UN Women’s further A2J work as well as </w:t>
      </w:r>
      <w:r w:rsidRPr="00293BF7">
        <w:rPr>
          <w:rFonts w:ascii="Arial Nova" w:hAnsi="Arial Nova" w:cs="Times New Roman"/>
          <w:sz w:val="24"/>
          <w:szCs w:val="24"/>
        </w:rPr>
        <w:t>inform future resource mobilisation</w:t>
      </w:r>
      <w:r w:rsidR="00873DCA" w:rsidRPr="00293BF7">
        <w:rPr>
          <w:rFonts w:ascii="Arial Nova" w:hAnsi="Arial Nova" w:cs="Times New Roman"/>
          <w:sz w:val="24"/>
          <w:szCs w:val="24"/>
        </w:rPr>
        <w:t xml:space="preserve"> efforts.</w:t>
      </w:r>
    </w:p>
    <w:p w14:paraId="4CE22F0C" w14:textId="45D6E01C" w:rsidR="00EE5BE6" w:rsidRPr="00293BF7" w:rsidRDefault="00EE5BE6" w:rsidP="00EE5BE6">
      <w:pPr>
        <w:pStyle w:val="Heading1"/>
        <w:numPr>
          <w:ilvl w:val="0"/>
          <w:numId w:val="14"/>
        </w:numPr>
        <w:jc w:val="both"/>
        <w:rPr>
          <w:rFonts w:ascii="Arial Nova" w:hAnsi="Arial Nova" w:cs="Times New Roman"/>
          <w:smallCaps/>
          <w:sz w:val="24"/>
          <w:szCs w:val="24"/>
        </w:rPr>
      </w:pPr>
      <w:r w:rsidRPr="00293BF7">
        <w:rPr>
          <w:rFonts w:ascii="Arial Nova" w:hAnsi="Arial Nova" w:cs="Times New Roman"/>
          <w:sz w:val="24"/>
          <w:szCs w:val="24"/>
        </w:rPr>
        <w:t xml:space="preserve">Evaluation </w:t>
      </w:r>
      <w:r w:rsidR="00B51B68" w:rsidRPr="00293BF7">
        <w:rPr>
          <w:rFonts w:ascii="Arial Nova" w:hAnsi="Arial Nova" w:cs="Times New Roman"/>
          <w:sz w:val="24"/>
          <w:szCs w:val="24"/>
        </w:rPr>
        <w:t>objectives (</w:t>
      </w:r>
      <w:r w:rsidRPr="00293BF7">
        <w:rPr>
          <w:rFonts w:ascii="Arial Nova" w:hAnsi="Arial Nova" w:cs="Times New Roman"/>
          <w:sz w:val="24"/>
          <w:szCs w:val="24"/>
        </w:rPr>
        <w:t>evaluation criteria and key questions)</w:t>
      </w:r>
    </w:p>
    <w:p w14:paraId="1C33B12F" w14:textId="77777777" w:rsidR="00EE5BE6" w:rsidRPr="00293BF7" w:rsidRDefault="00EE5BE6" w:rsidP="00EE5BE6">
      <w:pPr>
        <w:spacing w:before="100" w:beforeAutospacing="1" w:after="100" w:afterAutospacing="1"/>
        <w:jc w:val="both"/>
        <w:rPr>
          <w:rFonts w:ascii="Arial Nova" w:hAnsi="Arial Nova" w:cs="Times New Roman"/>
          <w:sz w:val="24"/>
          <w:szCs w:val="24"/>
        </w:rPr>
      </w:pPr>
      <w:r w:rsidRPr="00293BF7">
        <w:rPr>
          <w:rFonts w:ascii="Arial Nova" w:hAnsi="Arial Nova" w:cs="Times New Roman"/>
          <w:sz w:val="24"/>
          <w:szCs w:val="24"/>
        </w:rPr>
        <w:t>This evaluation will specifically:</w:t>
      </w:r>
    </w:p>
    <w:p w14:paraId="0621190A" w14:textId="3ED39A96" w:rsidR="00EE5BE6" w:rsidRPr="00293BF7" w:rsidRDefault="00EE5BE6" w:rsidP="00EE5BE6">
      <w:pPr>
        <w:pStyle w:val="ListParagraph"/>
        <w:numPr>
          <w:ilvl w:val="0"/>
          <w:numId w:val="17"/>
        </w:numPr>
        <w:spacing w:after="0" w:line="240" w:lineRule="auto"/>
        <w:jc w:val="both"/>
        <w:rPr>
          <w:rFonts w:ascii="Arial Nova" w:hAnsi="Arial Nova" w:cs="Times New Roman"/>
          <w:sz w:val="24"/>
          <w:szCs w:val="24"/>
        </w:rPr>
      </w:pPr>
      <w:r w:rsidRPr="00293BF7">
        <w:rPr>
          <w:rFonts w:ascii="Arial Nova" w:hAnsi="Arial Nova" w:cs="Times New Roman"/>
          <w:sz w:val="24"/>
          <w:szCs w:val="24"/>
        </w:rPr>
        <w:t xml:space="preserve">Assess the </w:t>
      </w:r>
      <w:r w:rsidRPr="00293BF7">
        <w:rPr>
          <w:rFonts w:ascii="Arial Nova" w:hAnsi="Arial Nova" w:cs="Times New Roman"/>
          <w:b/>
          <w:bCs/>
          <w:sz w:val="24"/>
          <w:szCs w:val="24"/>
        </w:rPr>
        <w:t>relevance</w:t>
      </w:r>
      <w:r w:rsidRPr="00293BF7">
        <w:rPr>
          <w:rFonts w:ascii="Arial Nova" w:hAnsi="Arial Nova" w:cs="Times New Roman"/>
          <w:sz w:val="24"/>
          <w:szCs w:val="24"/>
        </w:rPr>
        <w:t xml:space="preserve"> of the project and its approach in line with local, national, and international priorities on </w:t>
      </w:r>
      <w:r w:rsidR="00C82379" w:rsidRPr="00293BF7">
        <w:rPr>
          <w:rFonts w:ascii="Arial Nova" w:hAnsi="Arial Nova" w:cs="Times New Roman"/>
          <w:sz w:val="24"/>
          <w:szCs w:val="24"/>
        </w:rPr>
        <w:t>A2J</w:t>
      </w:r>
    </w:p>
    <w:p w14:paraId="3ECA5A9E" w14:textId="77777777" w:rsidR="00EE5BE6" w:rsidRPr="00293BF7" w:rsidRDefault="00EE5BE6" w:rsidP="00EE5BE6">
      <w:pPr>
        <w:pStyle w:val="ListParagraph"/>
        <w:numPr>
          <w:ilvl w:val="0"/>
          <w:numId w:val="17"/>
        </w:numPr>
        <w:shd w:val="clear" w:color="auto" w:fill="FFFFFF"/>
        <w:tabs>
          <w:tab w:val="left" w:pos="485"/>
          <w:tab w:val="left" w:pos="7779"/>
          <w:tab w:val="left" w:pos="8356"/>
        </w:tabs>
        <w:spacing w:after="0" w:line="240" w:lineRule="auto"/>
        <w:jc w:val="both"/>
        <w:rPr>
          <w:rFonts w:ascii="Arial Nova" w:hAnsi="Arial Nova" w:cs="Times New Roman"/>
          <w:sz w:val="24"/>
          <w:szCs w:val="24"/>
        </w:rPr>
      </w:pPr>
      <w:r w:rsidRPr="00293BF7">
        <w:rPr>
          <w:rFonts w:ascii="Arial Nova" w:hAnsi="Arial Nova" w:cs="Times New Roman"/>
          <w:sz w:val="24"/>
          <w:szCs w:val="24"/>
        </w:rPr>
        <w:t xml:space="preserve">Assess the </w:t>
      </w:r>
      <w:r w:rsidRPr="00293BF7">
        <w:rPr>
          <w:rFonts w:ascii="Arial Nova" w:hAnsi="Arial Nova" w:cs="Times New Roman"/>
          <w:b/>
          <w:bCs/>
          <w:sz w:val="24"/>
          <w:szCs w:val="24"/>
        </w:rPr>
        <w:t>effectiveness and efficiency</w:t>
      </w:r>
      <w:r w:rsidRPr="00293BF7">
        <w:rPr>
          <w:rFonts w:ascii="Arial Nova" w:hAnsi="Arial Nova" w:cs="Times New Roman"/>
          <w:sz w:val="24"/>
          <w:szCs w:val="24"/>
        </w:rPr>
        <w:t xml:space="preserve"> of the program approach for achievement of results, as defined in the logical framework, including the Program Theory of Change</w:t>
      </w:r>
    </w:p>
    <w:p w14:paraId="38B801DA" w14:textId="77777777" w:rsidR="00EE5BE6" w:rsidRPr="00293BF7" w:rsidRDefault="00EE5BE6" w:rsidP="00EE5BE6">
      <w:pPr>
        <w:pStyle w:val="ListParagraph"/>
        <w:numPr>
          <w:ilvl w:val="0"/>
          <w:numId w:val="17"/>
        </w:numPr>
        <w:spacing w:after="0" w:line="240" w:lineRule="auto"/>
        <w:jc w:val="both"/>
        <w:rPr>
          <w:rFonts w:ascii="Arial Nova" w:hAnsi="Arial Nova" w:cs="Times New Roman"/>
          <w:sz w:val="24"/>
          <w:szCs w:val="24"/>
        </w:rPr>
      </w:pPr>
      <w:r w:rsidRPr="00293BF7">
        <w:rPr>
          <w:rFonts w:ascii="Arial Nova" w:hAnsi="Arial Nova" w:cs="Times New Roman"/>
          <w:sz w:val="24"/>
          <w:szCs w:val="24"/>
        </w:rPr>
        <w:t xml:space="preserve">Analyse how the </w:t>
      </w:r>
      <w:r w:rsidRPr="00293BF7">
        <w:rPr>
          <w:rFonts w:ascii="Arial Nova" w:hAnsi="Arial Nova" w:cs="Times New Roman"/>
          <w:b/>
          <w:bCs/>
          <w:sz w:val="24"/>
          <w:szCs w:val="24"/>
        </w:rPr>
        <w:t>human rights approach and gender equality principles</w:t>
      </w:r>
      <w:r w:rsidRPr="00293BF7">
        <w:rPr>
          <w:rFonts w:ascii="Arial Nova" w:hAnsi="Arial Nova" w:cs="Times New Roman"/>
          <w:sz w:val="24"/>
          <w:szCs w:val="24"/>
        </w:rPr>
        <w:t xml:space="preserve"> were integrated in the design and implementation of the project. </w:t>
      </w:r>
    </w:p>
    <w:p w14:paraId="062BE63C" w14:textId="3B509580" w:rsidR="00EE5BE6" w:rsidRPr="00A87A08" w:rsidRDefault="00EE5BE6" w:rsidP="00EA4A50">
      <w:pPr>
        <w:pStyle w:val="ListParagraph"/>
        <w:numPr>
          <w:ilvl w:val="0"/>
          <w:numId w:val="17"/>
        </w:numPr>
        <w:shd w:val="clear" w:color="auto" w:fill="FFFFFF"/>
        <w:spacing w:after="0" w:line="240" w:lineRule="auto"/>
        <w:contextualSpacing w:val="0"/>
        <w:jc w:val="both"/>
        <w:rPr>
          <w:rFonts w:ascii="Arial Nova" w:hAnsi="Arial Nova" w:cs="Times New Roman"/>
          <w:sz w:val="24"/>
          <w:szCs w:val="24"/>
        </w:rPr>
      </w:pPr>
      <w:bookmarkStart w:id="0" w:name="_Hlk120266801"/>
      <w:r w:rsidRPr="00A87A08">
        <w:rPr>
          <w:rFonts w:ascii="Arial Nova" w:hAnsi="Arial Nova" w:cs="Times New Roman"/>
          <w:sz w:val="24"/>
          <w:szCs w:val="24"/>
        </w:rPr>
        <w:t xml:space="preserve">Identify and validate </w:t>
      </w:r>
      <w:r w:rsidRPr="00A87A08">
        <w:rPr>
          <w:rFonts w:ascii="Arial Nova" w:hAnsi="Arial Nova" w:cs="Times New Roman"/>
          <w:b/>
          <w:bCs/>
          <w:sz w:val="24"/>
          <w:szCs w:val="24"/>
        </w:rPr>
        <w:t>lessons learned</w:t>
      </w:r>
      <w:r w:rsidR="00A87A08" w:rsidRPr="00A87A08">
        <w:rPr>
          <w:rFonts w:ascii="Arial Nova" w:hAnsi="Arial Nova" w:cs="Times New Roman"/>
          <w:b/>
          <w:bCs/>
          <w:sz w:val="24"/>
          <w:szCs w:val="24"/>
        </w:rPr>
        <w:t xml:space="preserve"> </w:t>
      </w:r>
      <w:r w:rsidR="00A87A08" w:rsidRPr="00A87A08">
        <w:rPr>
          <w:rFonts w:ascii="Arial Nova" w:hAnsi="Arial Nova" w:cs="Times New Roman"/>
          <w:sz w:val="24"/>
          <w:szCs w:val="24"/>
        </w:rPr>
        <w:t xml:space="preserve">including understanding </w:t>
      </w:r>
      <w:r w:rsidR="00A87A08" w:rsidRPr="00A87A08">
        <w:rPr>
          <w:rFonts w:ascii="Arial" w:eastAsia="Times New Roman" w:hAnsi="Arial" w:cs="Arial"/>
          <w:lang w:val="en-US"/>
        </w:rPr>
        <w:t xml:space="preserve">why particular development interventions have worked out or not, </w:t>
      </w:r>
      <w:r w:rsidRPr="00A87A08">
        <w:rPr>
          <w:rFonts w:ascii="Arial Nova" w:hAnsi="Arial Nova" w:cs="Times New Roman"/>
          <w:b/>
          <w:bCs/>
          <w:sz w:val="24"/>
          <w:szCs w:val="24"/>
        </w:rPr>
        <w:t>promising practices and innovations</w:t>
      </w:r>
      <w:r w:rsidRPr="00A87A08">
        <w:rPr>
          <w:rFonts w:ascii="Arial Nova" w:hAnsi="Arial Nova" w:cs="Times New Roman"/>
          <w:sz w:val="24"/>
          <w:szCs w:val="24"/>
        </w:rPr>
        <w:t xml:space="preserve"> of work supported by </w:t>
      </w:r>
      <w:r w:rsidR="00C82379" w:rsidRPr="00A87A08">
        <w:rPr>
          <w:rFonts w:ascii="Arial Nova" w:hAnsi="Arial Nova" w:cs="Times New Roman"/>
          <w:sz w:val="24"/>
          <w:szCs w:val="24"/>
        </w:rPr>
        <w:t>A2J</w:t>
      </w:r>
      <w:r w:rsidRPr="00A87A08">
        <w:rPr>
          <w:rFonts w:ascii="Arial Nova" w:hAnsi="Arial Nova" w:cs="Times New Roman"/>
          <w:sz w:val="24"/>
          <w:szCs w:val="24"/>
        </w:rPr>
        <w:t xml:space="preserve"> Program within the context of the aid effectiveness agenda</w:t>
      </w:r>
    </w:p>
    <w:p w14:paraId="0547D4D2" w14:textId="7CA7EEA3" w:rsidR="00EE5BE6" w:rsidRPr="00293BF7" w:rsidRDefault="00EE5BE6" w:rsidP="00EE5BE6">
      <w:pPr>
        <w:pStyle w:val="ListParagraph"/>
        <w:numPr>
          <w:ilvl w:val="0"/>
          <w:numId w:val="17"/>
        </w:numPr>
        <w:shd w:val="clear" w:color="auto" w:fill="FFFFFF"/>
        <w:tabs>
          <w:tab w:val="left" w:pos="485"/>
          <w:tab w:val="left" w:pos="7779"/>
          <w:tab w:val="left" w:pos="8356"/>
        </w:tabs>
        <w:spacing w:after="0" w:line="240" w:lineRule="auto"/>
        <w:jc w:val="both"/>
        <w:rPr>
          <w:rFonts w:ascii="Arial Nova" w:hAnsi="Arial Nova" w:cs="Times New Roman"/>
          <w:sz w:val="24"/>
          <w:szCs w:val="24"/>
        </w:rPr>
      </w:pPr>
      <w:r w:rsidRPr="00293BF7">
        <w:rPr>
          <w:rFonts w:ascii="Arial Nova" w:hAnsi="Arial Nova" w:cs="Times New Roman"/>
          <w:sz w:val="24"/>
          <w:szCs w:val="24"/>
        </w:rPr>
        <w:t xml:space="preserve">Provide </w:t>
      </w:r>
      <w:r w:rsidRPr="00293BF7">
        <w:rPr>
          <w:rFonts w:ascii="Arial Nova" w:hAnsi="Arial Nova" w:cs="Times New Roman"/>
          <w:b/>
          <w:bCs/>
          <w:sz w:val="24"/>
          <w:szCs w:val="24"/>
        </w:rPr>
        <w:t>actionable recommendations</w:t>
      </w:r>
      <w:r w:rsidRPr="00293BF7">
        <w:rPr>
          <w:rFonts w:ascii="Arial Nova" w:hAnsi="Arial Nova" w:cs="Times New Roman"/>
          <w:sz w:val="24"/>
          <w:szCs w:val="24"/>
        </w:rPr>
        <w:t xml:space="preserve"> with respect to the overall approach to implementation of the</w:t>
      </w:r>
      <w:r w:rsidR="00C82379" w:rsidRPr="00293BF7">
        <w:rPr>
          <w:rFonts w:ascii="Arial Nova" w:hAnsi="Arial Nova" w:cs="Times New Roman"/>
          <w:sz w:val="24"/>
          <w:szCs w:val="24"/>
        </w:rPr>
        <w:t xml:space="preserve"> A2J project</w:t>
      </w:r>
      <w:r w:rsidRPr="00293BF7">
        <w:rPr>
          <w:rFonts w:ascii="Arial Nova" w:hAnsi="Arial Nova" w:cs="Times New Roman"/>
          <w:sz w:val="24"/>
          <w:szCs w:val="24"/>
        </w:rPr>
        <w:t xml:space="preserve"> </w:t>
      </w:r>
    </w:p>
    <w:p w14:paraId="2FBC3922" w14:textId="77777777" w:rsidR="00EE5BE6" w:rsidRPr="00293BF7" w:rsidRDefault="00EE5BE6" w:rsidP="00EE5BE6">
      <w:pPr>
        <w:pStyle w:val="ListParagraph"/>
        <w:shd w:val="clear" w:color="auto" w:fill="FFFFFF"/>
        <w:tabs>
          <w:tab w:val="left" w:pos="485"/>
          <w:tab w:val="left" w:pos="7779"/>
          <w:tab w:val="left" w:pos="8356"/>
        </w:tabs>
        <w:spacing w:after="0" w:line="240" w:lineRule="auto"/>
        <w:ind w:left="360"/>
        <w:jc w:val="both"/>
        <w:rPr>
          <w:rFonts w:ascii="Arial Nova" w:hAnsi="Arial Nova" w:cs="Times New Roman"/>
          <w:sz w:val="24"/>
          <w:szCs w:val="24"/>
        </w:rPr>
      </w:pPr>
    </w:p>
    <w:p w14:paraId="62E893B5" w14:textId="26122C2B"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The evaluation will apply 6 OECD/DAC</w:t>
      </w:r>
      <w:r w:rsidRPr="00293BF7">
        <w:rPr>
          <w:rStyle w:val="FootnoteReference"/>
          <w:rFonts w:ascii="Arial Nova" w:hAnsi="Arial Nova" w:cs="Times New Roman"/>
          <w:sz w:val="24"/>
          <w:szCs w:val="24"/>
        </w:rPr>
        <w:footnoteReference w:id="5"/>
      </w:r>
      <w:r w:rsidRPr="00293BF7">
        <w:rPr>
          <w:rFonts w:ascii="Arial Nova" w:hAnsi="Arial Nova" w:cs="Times New Roman"/>
          <w:sz w:val="24"/>
          <w:szCs w:val="24"/>
        </w:rPr>
        <w:t xml:space="preserve"> evaluation criteria </w:t>
      </w:r>
      <w:r w:rsidR="001649B3" w:rsidRPr="00293BF7">
        <w:rPr>
          <w:rFonts w:ascii="Arial Nova" w:hAnsi="Arial Nova" w:cs="Times New Roman"/>
          <w:sz w:val="24"/>
          <w:szCs w:val="24"/>
        </w:rPr>
        <w:t xml:space="preserve">which are in alignment with similar UN Evaluation Group (UNEG) evaluation criteria </w:t>
      </w:r>
      <w:r w:rsidRPr="00293BF7">
        <w:rPr>
          <w:rFonts w:ascii="Arial Nova" w:hAnsi="Arial Nova" w:cs="Times New Roman"/>
          <w:sz w:val="24"/>
          <w:szCs w:val="24"/>
        </w:rPr>
        <w:t>(relevance, effectiveness, efficiency, coherence</w:t>
      </w:r>
      <w:r w:rsidRPr="00293BF7">
        <w:rPr>
          <w:rStyle w:val="FootnoteReference"/>
          <w:rFonts w:ascii="Arial Nova" w:hAnsi="Arial Nova" w:cs="Times New Roman"/>
          <w:sz w:val="24"/>
          <w:szCs w:val="24"/>
        </w:rPr>
        <w:footnoteReference w:id="6"/>
      </w:r>
      <w:r w:rsidRPr="00293BF7">
        <w:rPr>
          <w:rFonts w:ascii="Arial Nova" w:hAnsi="Arial Nova" w:cs="Times New Roman"/>
          <w:sz w:val="24"/>
          <w:szCs w:val="24"/>
        </w:rPr>
        <w:t xml:space="preserve">, impact and sustainability) and Human Rights and Gender Equality as an additional criterion. </w:t>
      </w:r>
      <w:bookmarkEnd w:id="0"/>
      <w:r w:rsidRPr="00293BF7">
        <w:rPr>
          <w:rFonts w:ascii="Arial Nova" w:hAnsi="Arial Nova" w:cs="Times New Roman"/>
          <w:sz w:val="24"/>
          <w:szCs w:val="24"/>
        </w:rPr>
        <w:t>The evaluation will seek to answer the following key evaluation questions and sub-questions:</w:t>
      </w:r>
    </w:p>
    <w:p w14:paraId="0F77761A" w14:textId="77777777" w:rsidR="00EE5BE6" w:rsidRPr="00293BF7" w:rsidRDefault="00EE5BE6" w:rsidP="00EE5BE6">
      <w:pPr>
        <w:jc w:val="both"/>
        <w:rPr>
          <w:rFonts w:ascii="Arial Nova" w:hAnsi="Arial Nova" w:cs="Times New Roman"/>
          <w:sz w:val="24"/>
          <w:szCs w:val="24"/>
        </w:rPr>
      </w:pPr>
    </w:p>
    <w:p w14:paraId="74FA73C5" w14:textId="31CDC8C5"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lastRenderedPageBreak/>
        <w:t xml:space="preserve">The evaluation will seek to answer </w:t>
      </w:r>
      <w:r w:rsidR="7FF4FA8A" w:rsidRPr="00293BF7">
        <w:rPr>
          <w:rFonts w:ascii="Arial Nova" w:hAnsi="Arial Nova" w:cs="Times New Roman"/>
          <w:sz w:val="24"/>
          <w:szCs w:val="24"/>
        </w:rPr>
        <w:t xml:space="preserve">amongst others </w:t>
      </w:r>
      <w:r w:rsidRPr="00293BF7">
        <w:rPr>
          <w:rFonts w:ascii="Arial Nova" w:hAnsi="Arial Nova" w:cs="Times New Roman"/>
          <w:sz w:val="24"/>
          <w:szCs w:val="24"/>
        </w:rPr>
        <w:t>the following key evaluation questions and sub-questions:</w:t>
      </w:r>
    </w:p>
    <w:tbl>
      <w:tblPr>
        <w:tblW w:w="0" w:type="auto"/>
        <w:tblBorders>
          <w:bottom w:val="single" w:sz="4" w:space="0" w:color="416AA5"/>
          <w:insideH w:val="single" w:sz="4" w:space="0" w:color="416AA5"/>
        </w:tblBorders>
        <w:tblLook w:val="04A0" w:firstRow="1" w:lastRow="0" w:firstColumn="1" w:lastColumn="0" w:noHBand="0" w:noVBand="1"/>
      </w:tblPr>
      <w:tblGrid>
        <w:gridCol w:w="1921"/>
        <w:gridCol w:w="7439"/>
      </w:tblGrid>
      <w:tr w:rsidR="00EE5BE6" w:rsidRPr="00293BF7" w14:paraId="55F8C5B1" w14:textId="77777777" w:rsidTr="489ADCDF">
        <w:tc>
          <w:tcPr>
            <w:tcW w:w="1921" w:type="dxa"/>
          </w:tcPr>
          <w:p w14:paraId="473852D6" w14:textId="77777777" w:rsidR="00EE5BE6" w:rsidRPr="00293BF7" w:rsidRDefault="00EE5BE6" w:rsidP="00BE00A0">
            <w:pPr>
              <w:jc w:val="both"/>
              <w:rPr>
                <w:rFonts w:ascii="Arial Nova" w:hAnsi="Arial Nova" w:cs="Times New Roman"/>
                <w:b/>
                <w:sz w:val="24"/>
                <w:szCs w:val="24"/>
              </w:rPr>
            </w:pPr>
            <w:r w:rsidRPr="00293BF7">
              <w:rPr>
                <w:rFonts w:ascii="Arial Nova" w:hAnsi="Arial Nova" w:cs="Times New Roman"/>
                <w:b/>
                <w:sz w:val="24"/>
                <w:szCs w:val="24"/>
              </w:rPr>
              <w:t>Criterion</w:t>
            </w:r>
          </w:p>
        </w:tc>
        <w:tc>
          <w:tcPr>
            <w:tcW w:w="7439" w:type="dxa"/>
          </w:tcPr>
          <w:p w14:paraId="56CEC8C3" w14:textId="77777777" w:rsidR="00EE5BE6" w:rsidRPr="00293BF7" w:rsidRDefault="00EE5BE6" w:rsidP="00BE00A0">
            <w:pPr>
              <w:jc w:val="both"/>
              <w:rPr>
                <w:rFonts w:ascii="Arial Nova" w:hAnsi="Arial Nova" w:cs="Times New Roman"/>
                <w:b/>
                <w:sz w:val="24"/>
                <w:szCs w:val="24"/>
              </w:rPr>
            </w:pPr>
            <w:r w:rsidRPr="00293BF7">
              <w:rPr>
                <w:rFonts w:ascii="Arial Nova" w:hAnsi="Arial Nova" w:cs="Times New Roman"/>
                <w:b/>
                <w:sz w:val="24"/>
                <w:szCs w:val="24"/>
              </w:rPr>
              <w:t>Questions</w:t>
            </w:r>
          </w:p>
        </w:tc>
      </w:tr>
      <w:tr w:rsidR="00EE5BE6" w:rsidRPr="00293BF7" w14:paraId="401CDECE" w14:textId="77777777" w:rsidTr="489ADCDF">
        <w:tc>
          <w:tcPr>
            <w:tcW w:w="1921" w:type="dxa"/>
            <w:vMerge w:val="restart"/>
          </w:tcPr>
          <w:p w14:paraId="43C503DF" w14:textId="77777777" w:rsidR="00EE5BE6" w:rsidRPr="00293BF7" w:rsidRDefault="00EE5BE6" w:rsidP="00BE00A0">
            <w:pPr>
              <w:jc w:val="both"/>
              <w:rPr>
                <w:rFonts w:ascii="Arial Nova" w:hAnsi="Arial Nova" w:cs="Times New Roman"/>
                <w:b/>
                <w:sz w:val="24"/>
                <w:szCs w:val="24"/>
              </w:rPr>
            </w:pPr>
            <w:r w:rsidRPr="00293BF7">
              <w:rPr>
                <w:rFonts w:ascii="Arial Nova" w:hAnsi="Arial Nova" w:cs="Times New Roman"/>
                <w:b/>
                <w:sz w:val="24"/>
                <w:szCs w:val="24"/>
              </w:rPr>
              <w:t>Relevance</w:t>
            </w:r>
          </w:p>
        </w:tc>
        <w:tc>
          <w:tcPr>
            <w:tcW w:w="7439" w:type="dxa"/>
          </w:tcPr>
          <w:p w14:paraId="7832636A" w14:textId="0872B5B9"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Was the project aligned with international</w:t>
            </w:r>
            <w:r w:rsidR="001649B3" w:rsidRPr="00293BF7">
              <w:rPr>
                <w:rFonts w:ascii="Arial Nova" w:hAnsi="Arial Nova" w:cs="Times New Roman"/>
                <w:sz w:val="24"/>
                <w:szCs w:val="24"/>
              </w:rPr>
              <w:t xml:space="preserve"> and regional</w:t>
            </w:r>
            <w:r w:rsidRPr="00293BF7">
              <w:rPr>
                <w:rFonts w:ascii="Arial Nova" w:hAnsi="Arial Nova" w:cs="Times New Roman"/>
                <w:sz w:val="24"/>
                <w:szCs w:val="24"/>
              </w:rPr>
              <w:t xml:space="preserve"> gender equality </w:t>
            </w:r>
            <w:r w:rsidR="001649B3" w:rsidRPr="00293BF7">
              <w:rPr>
                <w:rFonts w:ascii="Arial Nova" w:hAnsi="Arial Nova" w:cs="Times New Roman"/>
                <w:sz w:val="24"/>
                <w:szCs w:val="24"/>
              </w:rPr>
              <w:t xml:space="preserve">and </w:t>
            </w:r>
            <w:r w:rsidRPr="00293BF7">
              <w:rPr>
                <w:rFonts w:ascii="Arial Nova" w:hAnsi="Arial Nova" w:cs="Times New Roman"/>
                <w:sz w:val="24"/>
                <w:szCs w:val="24"/>
              </w:rPr>
              <w:t>human rights norms?</w:t>
            </w:r>
          </w:p>
        </w:tc>
      </w:tr>
      <w:tr w:rsidR="00EE5BE6" w:rsidRPr="00293BF7" w14:paraId="686163D5" w14:textId="77777777" w:rsidTr="489ADCDF">
        <w:tc>
          <w:tcPr>
            <w:tcW w:w="1921" w:type="dxa"/>
            <w:vMerge/>
          </w:tcPr>
          <w:p w14:paraId="2E9C6412" w14:textId="77777777" w:rsidR="00EE5BE6" w:rsidRPr="00293BF7" w:rsidRDefault="00EE5BE6" w:rsidP="00BE00A0">
            <w:pPr>
              <w:jc w:val="both"/>
              <w:rPr>
                <w:rFonts w:ascii="Arial Nova" w:hAnsi="Arial Nova" w:cs="Times New Roman"/>
                <w:b/>
                <w:sz w:val="24"/>
                <w:szCs w:val="24"/>
              </w:rPr>
            </w:pPr>
          </w:p>
        </w:tc>
        <w:tc>
          <w:tcPr>
            <w:tcW w:w="7439" w:type="dxa"/>
          </w:tcPr>
          <w:p w14:paraId="40B7DB35" w14:textId="70318BAF"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 xml:space="preserve">Was the project aligned with national policies, programmes, or priorities addressing </w:t>
            </w:r>
            <w:r w:rsidR="00C82379" w:rsidRPr="00293BF7">
              <w:rPr>
                <w:rFonts w:ascii="Arial Nova" w:hAnsi="Arial Nova" w:cs="Times New Roman"/>
                <w:sz w:val="24"/>
                <w:szCs w:val="24"/>
              </w:rPr>
              <w:t>A2J</w:t>
            </w:r>
            <w:r w:rsidRPr="00293BF7">
              <w:rPr>
                <w:rFonts w:ascii="Arial Nova" w:hAnsi="Arial Nova" w:cs="Times New Roman"/>
                <w:sz w:val="24"/>
                <w:szCs w:val="24"/>
              </w:rPr>
              <w:t>?</w:t>
            </w:r>
          </w:p>
        </w:tc>
      </w:tr>
      <w:tr w:rsidR="00EE5BE6" w:rsidRPr="00293BF7" w14:paraId="7CFF7880" w14:textId="77777777" w:rsidTr="489ADCDF">
        <w:tc>
          <w:tcPr>
            <w:tcW w:w="1921" w:type="dxa"/>
            <w:vMerge/>
          </w:tcPr>
          <w:p w14:paraId="7B3FCB93" w14:textId="77777777" w:rsidR="00EE5BE6" w:rsidRPr="00293BF7" w:rsidRDefault="00EE5BE6" w:rsidP="00BE00A0">
            <w:pPr>
              <w:jc w:val="both"/>
              <w:rPr>
                <w:rFonts w:ascii="Arial Nova" w:hAnsi="Arial Nova" w:cs="Times New Roman"/>
                <w:b/>
                <w:sz w:val="24"/>
                <w:szCs w:val="24"/>
              </w:rPr>
            </w:pPr>
          </w:p>
        </w:tc>
        <w:tc>
          <w:tcPr>
            <w:tcW w:w="7439" w:type="dxa"/>
          </w:tcPr>
          <w:p w14:paraId="5971C781" w14:textId="77777777"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Were the programmatic methodologies/strategies appropriate to address the identified needs of beneficiaries and stakeholders?</w:t>
            </w:r>
          </w:p>
        </w:tc>
      </w:tr>
      <w:tr w:rsidR="00EE5BE6" w:rsidRPr="00293BF7" w14:paraId="68DBF8B0" w14:textId="77777777" w:rsidTr="489ADCDF">
        <w:tc>
          <w:tcPr>
            <w:tcW w:w="1921" w:type="dxa"/>
            <w:vMerge/>
          </w:tcPr>
          <w:p w14:paraId="6FBEC221" w14:textId="77777777" w:rsidR="00EE5BE6" w:rsidRPr="00293BF7" w:rsidRDefault="00EE5BE6" w:rsidP="00BE00A0">
            <w:pPr>
              <w:jc w:val="both"/>
              <w:rPr>
                <w:rFonts w:ascii="Arial Nova" w:hAnsi="Arial Nova" w:cs="Times New Roman"/>
                <w:b/>
                <w:sz w:val="24"/>
                <w:szCs w:val="24"/>
              </w:rPr>
            </w:pPr>
          </w:p>
        </w:tc>
        <w:tc>
          <w:tcPr>
            <w:tcW w:w="7439" w:type="dxa"/>
          </w:tcPr>
          <w:p w14:paraId="042A611B" w14:textId="77777777"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 xml:space="preserve">Was the choice of partners most relevant in addressing the program needs? </w:t>
            </w:r>
          </w:p>
        </w:tc>
      </w:tr>
      <w:tr w:rsidR="00EE5BE6" w:rsidRPr="00293BF7" w14:paraId="7D6E274A" w14:textId="77777777" w:rsidTr="489ADCDF">
        <w:tc>
          <w:tcPr>
            <w:tcW w:w="1921" w:type="dxa"/>
            <w:vMerge/>
          </w:tcPr>
          <w:p w14:paraId="59E05466" w14:textId="77777777" w:rsidR="00EE5BE6" w:rsidRPr="00293BF7" w:rsidRDefault="00EE5BE6" w:rsidP="00BE00A0">
            <w:pPr>
              <w:jc w:val="both"/>
              <w:rPr>
                <w:rFonts w:ascii="Arial Nova" w:hAnsi="Arial Nova" w:cs="Times New Roman"/>
                <w:b/>
                <w:sz w:val="24"/>
                <w:szCs w:val="24"/>
              </w:rPr>
            </w:pPr>
          </w:p>
        </w:tc>
        <w:tc>
          <w:tcPr>
            <w:tcW w:w="7439" w:type="dxa"/>
          </w:tcPr>
          <w:p w14:paraId="0E12AC71" w14:textId="77777777"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Were the choice of interventions most relevant to the situation in the target thematic areas?</w:t>
            </w:r>
          </w:p>
        </w:tc>
      </w:tr>
      <w:tr w:rsidR="00EE5BE6" w:rsidRPr="00293BF7" w14:paraId="5055D3D5" w14:textId="77777777" w:rsidTr="489ADCDF">
        <w:tc>
          <w:tcPr>
            <w:tcW w:w="1921" w:type="dxa"/>
            <w:vMerge/>
          </w:tcPr>
          <w:p w14:paraId="05E64396" w14:textId="77777777" w:rsidR="00EE5BE6" w:rsidRPr="00293BF7" w:rsidRDefault="00EE5BE6" w:rsidP="00BE00A0">
            <w:pPr>
              <w:jc w:val="both"/>
              <w:rPr>
                <w:rFonts w:ascii="Arial Nova" w:hAnsi="Arial Nova" w:cs="Times New Roman"/>
                <w:b/>
                <w:sz w:val="24"/>
                <w:szCs w:val="24"/>
              </w:rPr>
            </w:pPr>
          </w:p>
        </w:tc>
        <w:tc>
          <w:tcPr>
            <w:tcW w:w="7439" w:type="dxa"/>
          </w:tcPr>
          <w:p w14:paraId="6DBB9526" w14:textId="77777777"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 xml:space="preserve">Was the technical design of the project including the </w:t>
            </w:r>
            <w:proofErr w:type="spellStart"/>
            <w:r w:rsidRPr="00293BF7">
              <w:rPr>
                <w:rFonts w:ascii="Arial Nova" w:hAnsi="Arial Nova" w:cs="Times New Roman"/>
                <w:sz w:val="24"/>
                <w:szCs w:val="24"/>
              </w:rPr>
              <w:t>ToC</w:t>
            </w:r>
            <w:proofErr w:type="spellEnd"/>
            <w:r w:rsidRPr="00293BF7">
              <w:rPr>
                <w:rFonts w:ascii="Arial Nova" w:hAnsi="Arial Nova" w:cs="Times New Roman"/>
                <w:sz w:val="24"/>
                <w:szCs w:val="24"/>
              </w:rPr>
              <w:t xml:space="preserve"> relevant?</w:t>
            </w:r>
          </w:p>
        </w:tc>
      </w:tr>
      <w:tr w:rsidR="00EE5BE6" w:rsidRPr="00293BF7" w14:paraId="782E30A6" w14:textId="77777777" w:rsidTr="489ADCDF">
        <w:tc>
          <w:tcPr>
            <w:tcW w:w="1921" w:type="dxa"/>
            <w:vMerge/>
          </w:tcPr>
          <w:p w14:paraId="07AC6421" w14:textId="77777777" w:rsidR="00EE5BE6" w:rsidRPr="00293BF7" w:rsidRDefault="00EE5BE6" w:rsidP="00BE00A0">
            <w:pPr>
              <w:jc w:val="both"/>
              <w:rPr>
                <w:rFonts w:ascii="Arial Nova" w:hAnsi="Arial Nova" w:cs="Times New Roman"/>
                <w:b/>
                <w:sz w:val="24"/>
                <w:szCs w:val="24"/>
              </w:rPr>
            </w:pPr>
          </w:p>
        </w:tc>
        <w:tc>
          <w:tcPr>
            <w:tcW w:w="7439" w:type="dxa"/>
          </w:tcPr>
          <w:p w14:paraId="7B89FFFB" w14:textId="365DF870"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 xml:space="preserve">Did </w:t>
            </w:r>
            <w:r w:rsidR="001649B3" w:rsidRPr="00293BF7">
              <w:rPr>
                <w:rFonts w:ascii="Arial Nova" w:hAnsi="Arial Nova" w:cs="Times New Roman"/>
                <w:sz w:val="24"/>
                <w:szCs w:val="24"/>
              </w:rPr>
              <w:t xml:space="preserve">project </w:t>
            </w:r>
            <w:r w:rsidRPr="00293BF7">
              <w:rPr>
                <w:rFonts w:ascii="Arial Nova" w:hAnsi="Arial Nova" w:cs="Times New Roman"/>
                <w:sz w:val="24"/>
                <w:szCs w:val="24"/>
              </w:rPr>
              <w:t>intervention</w:t>
            </w:r>
            <w:r w:rsidR="001649B3" w:rsidRPr="00293BF7">
              <w:rPr>
                <w:rFonts w:ascii="Arial Nova" w:hAnsi="Arial Nova" w:cs="Times New Roman"/>
                <w:sz w:val="24"/>
                <w:szCs w:val="24"/>
              </w:rPr>
              <w:t>s</w:t>
            </w:r>
            <w:r w:rsidRPr="00293BF7">
              <w:rPr>
                <w:rFonts w:ascii="Arial Nova" w:hAnsi="Arial Nova" w:cs="Times New Roman"/>
                <w:sz w:val="24"/>
                <w:szCs w:val="24"/>
              </w:rPr>
              <w:t xml:space="preserve"> target the underlying causes of gender inequality? Including </w:t>
            </w:r>
            <w:r w:rsidR="00C82379" w:rsidRPr="00293BF7">
              <w:rPr>
                <w:rFonts w:ascii="Arial Nova" w:hAnsi="Arial Nova" w:cs="Times New Roman"/>
                <w:sz w:val="24"/>
                <w:szCs w:val="24"/>
              </w:rPr>
              <w:t>A2J</w:t>
            </w:r>
            <w:r w:rsidRPr="00293BF7">
              <w:rPr>
                <w:rFonts w:ascii="Arial Nova" w:hAnsi="Arial Nova" w:cs="Times New Roman"/>
                <w:sz w:val="24"/>
                <w:szCs w:val="24"/>
              </w:rPr>
              <w:t xml:space="preserve">? </w:t>
            </w:r>
          </w:p>
        </w:tc>
      </w:tr>
      <w:tr w:rsidR="00EE5BE6" w:rsidRPr="00293BF7" w14:paraId="38B92BBD" w14:textId="77777777" w:rsidTr="489ADCDF">
        <w:tc>
          <w:tcPr>
            <w:tcW w:w="1921" w:type="dxa"/>
            <w:vMerge w:val="restart"/>
          </w:tcPr>
          <w:p w14:paraId="23CA89E1" w14:textId="77777777" w:rsidR="00EE5BE6" w:rsidRPr="00293BF7" w:rsidRDefault="00EE5BE6" w:rsidP="00BE00A0">
            <w:pPr>
              <w:jc w:val="both"/>
              <w:rPr>
                <w:rFonts w:ascii="Arial Nova" w:hAnsi="Arial Nova" w:cs="Times New Roman"/>
                <w:b/>
                <w:sz w:val="24"/>
                <w:szCs w:val="24"/>
              </w:rPr>
            </w:pPr>
            <w:r w:rsidRPr="00293BF7">
              <w:rPr>
                <w:rFonts w:ascii="Arial Nova" w:hAnsi="Arial Nova" w:cs="Times New Roman"/>
                <w:b/>
                <w:sz w:val="24"/>
                <w:szCs w:val="24"/>
              </w:rPr>
              <w:t>Effectiveness</w:t>
            </w:r>
          </w:p>
        </w:tc>
        <w:tc>
          <w:tcPr>
            <w:tcW w:w="7439" w:type="dxa"/>
          </w:tcPr>
          <w:p w14:paraId="2C183BC1" w14:textId="77777777"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To what extent have planned outputs been achieved on time?</w:t>
            </w:r>
          </w:p>
        </w:tc>
      </w:tr>
      <w:tr w:rsidR="00EE5BE6" w:rsidRPr="00293BF7" w14:paraId="229B5B6D" w14:textId="77777777" w:rsidTr="489ADCDF">
        <w:tc>
          <w:tcPr>
            <w:tcW w:w="1921" w:type="dxa"/>
            <w:vMerge/>
          </w:tcPr>
          <w:p w14:paraId="32CFB638" w14:textId="77777777" w:rsidR="00EE5BE6" w:rsidRPr="00293BF7" w:rsidRDefault="00EE5BE6" w:rsidP="00BE00A0">
            <w:pPr>
              <w:jc w:val="both"/>
              <w:rPr>
                <w:rFonts w:ascii="Arial Nova" w:hAnsi="Arial Nova" w:cs="Times New Roman"/>
                <w:b/>
                <w:sz w:val="24"/>
                <w:szCs w:val="24"/>
              </w:rPr>
            </w:pPr>
          </w:p>
        </w:tc>
        <w:tc>
          <w:tcPr>
            <w:tcW w:w="7439" w:type="dxa"/>
          </w:tcPr>
          <w:p w14:paraId="658E63E6" w14:textId="77777777"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 xml:space="preserve">Did the interventions contribute to the expected outcomes? </w:t>
            </w:r>
          </w:p>
        </w:tc>
      </w:tr>
      <w:tr w:rsidR="00EE5BE6" w:rsidRPr="00293BF7" w14:paraId="00BB2114" w14:textId="77777777" w:rsidTr="489ADCDF">
        <w:tc>
          <w:tcPr>
            <w:tcW w:w="1921" w:type="dxa"/>
            <w:vMerge/>
          </w:tcPr>
          <w:p w14:paraId="3D0F3B84" w14:textId="77777777" w:rsidR="00EE5BE6" w:rsidRPr="00293BF7" w:rsidRDefault="00EE5BE6" w:rsidP="00BE00A0">
            <w:pPr>
              <w:jc w:val="both"/>
              <w:rPr>
                <w:rFonts w:ascii="Arial Nova" w:hAnsi="Arial Nova" w:cs="Times New Roman"/>
                <w:b/>
                <w:sz w:val="24"/>
                <w:szCs w:val="24"/>
              </w:rPr>
            </w:pPr>
          </w:p>
        </w:tc>
        <w:tc>
          <w:tcPr>
            <w:tcW w:w="7439" w:type="dxa"/>
          </w:tcPr>
          <w:p w14:paraId="0C6B0568" w14:textId="77777777"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What unexpected outcomes (positive and negative) have been achieved?</w:t>
            </w:r>
          </w:p>
        </w:tc>
      </w:tr>
      <w:tr w:rsidR="00EE5BE6" w:rsidRPr="00293BF7" w14:paraId="6EDEDCD7" w14:textId="77777777" w:rsidTr="489ADCDF">
        <w:tc>
          <w:tcPr>
            <w:tcW w:w="1921" w:type="dxa"/>
            <w:vMerge/>
          </w:tcPr>
          <w:p w14:paraId="25F0BBE2" w14:textId="77777777" w:rsidR="00EE5BE6" w:rsidRPr="00293BF7" w:rsidRDefault="00EE5BE6" w:rsidP="00BE00A0">
            <w:pPr>
              <w:jc w:val="both"/>
              <w:rPr>
                <w:rFonts w:ascii="Arial Nova" w:hAnsi="Arial Nova" w:cs="Times New Roman"/>
                <w:b/>
                <w:sz w:val="24"/>
                <w:szCs w:val="24"/>
              </w:rPr>
            </w:pPr>
          </w:p>
        </w:tc>
        <w:tc>
          <w:tcPr>
            <w:tcW w:w="7439" w:type="dxa"/>
          </w:tcPr>
          <w:p w14:paraId="1F6488BF" w14:textId="77777777"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What has UN Women’s contribution been to the progress of the achievement of outcomes?</w:t>
            </w:r>
          </w:p>
        </w:tc>
      </w:tr>
      <w:tr w:rsidR="00EE5BE6" w:rsidRPr="00293BF7" w14:paraId="7A5C0DE1" w14:textId="77777777" w:rsidTr="489ADCDF">
        <w:tc>
          <w:tcPr>
            <w:tcW w:w="1921" w:type="dxa"/>
            <w:vMerge/>
          </w:tcPr>
          <w:p w14:paraId="76CB174E" w14:textId="77777777" w:rsidR="00EE5BE6" w:rsidRPr="00293BF7" w:rsidRDefault="00EE5BE6" w:rsidP="00BE00A0">
            <w:pPr>
              <w:jc w:val="both"/>
              <w:rPr>
                <w:rFonts w:ascii="Arial Nova" w:hAnsi="Arial Nova" w:cs="Times New Roman"/>
                <w:b/>
                <w:sz w:val="24"/>
                <w:szCs w:val="24"/>
              </w:rPr>
            </w:pPr>
          </w:p>
        </w:tc>
        <w:tc>
          <w:tcPr>
            <w:tcW w:w="7439" w:type="dxa"/>
          </w:tcPr>
          <w:p w14:paraId="684A02D8" w14:textId="77777777"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Did the programme implementation partners have access to the necessary skills, knowledge and capacities needed to deliver the project?</w:t>
            </w:r>
          </w:p>
        </w:tc>
      </w:tr>
      <w:tr w:rsidR="00002ECF" w:rsidRPr="00293BF7" w14:paraId="52194303" w14:textId="77777777" w:rsidTr="489ADCDF">
        <w:tc>
          <w:tcPr>
            <w:tcW w:w="1921" w:type="dxa"/>
            <w:vMerge/>
          </w:tcPr>
          <w:p w14:paraId="7170227A" w14:textId="77777777" w:rsidR="00002ECF" w:rsidRPr="00293BF7" w:rsidRDefault="00002ECF" w:rsidP="00BE00A0">
            <w:pPr>
              <w:jc w:val="both"/>
              <w:rPr>
                <w:rFonts w:ascii="Arial Nova" w:hAnsi="Arial Nova" w:cs="Times New Roman"/>
                <w:b/>
                <w:sz w:val="24"/>
                <w:szCs w:val="24"/>
              </w:rPr>
            </w:pPr>
          </w:p>
        </w:tc>
        <w:tc>
          <w:tcPr>
            <w:tcW w:w="7439" w:type="dxa"/>
          </w:tcPr>
          <w:p w14:paraId="75E7A105" w14:textId="7F2BC080" w:rsidR="00002ECF" w:rsidRPr="00293BF7" w:rsidRDefault="00002ECF" w:rsidP="00BE00A0">
            <w:pPr>
              <w:jc w:val="both"/>
              <w:rPr>
                <w:rFonts w:ascii="Arial Nova" w:hAnsi="Arial Nova" w:cs="Times New Roman"/>
                <w:sz w:val="24"/>
                <w:szCs w:val="24"/>
              </w:rPr>
            </w:pPr>
            <w:r w:rsidRPr="00293BF7">
              <w:rPr>
                <w:rFonts w:ascii="Arial Nova" w:hAnsi="Arial Nova" w:cs="Times New Roman"/>
                <w:sz w:val="24"/>
                <w:szCs w:val="24"/>
              </w:rPr>
              <w:t>What were the main enabling and hindering factors to achieving planned outcomes?</w:t>
            </w:r>
          </w:p>
        </w:tc>
      </w:tr>
      <w:tr w:rsidR="00EE5BE6" w:rsidRPr="00293BF7" w14:paraId="410555C4" w14:textId="77777777" w:rsidTr="489ADCDF">
        <w:tc>
          <w:tcPr>
            <w:tcW w:w="1921" w:type="dxa"/>
            <w:vMerge/>
          </w:tcPr>
          <w:p w14:paraId="388D62C8" w14:textId="77777777" w:rsidR="00EE5BE6" w:rsidRPr="00293BF7" w:rsidRDefault="00EE5BE6" w:rsidP="00BE00A0">
            <w:pPr>
              <w:jc w:val="both"/>
              <w:rPr>
                <w:rFonts w:ascii="Arial Nova" w:hAnsi="Arial Nova" w:cs="Times New Roman"/>
                <w:b/>
                <w:sz w:val="24"/>
                <w:szCs w:val="24"/>
              </w:rPr>
            </w:pPr>
          </w:p>
        </w:tc>
        <w:tc>
          <w:tcPr>
            <w:tcW w:w="7439" w:type="dxa"/>
          </w:tcPr>
          <w:p w14:paraId="381CB981" w14:textId="2A121FDE"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 xml:space="preserve">To what extent has </w:t>
            </w:r>
            <w:r w:rsidR="00C82379" w:rsidRPr="00293BF7">
              <w:rPr>
                <w:rFonts w:ascii="Arial Nova" w:hAnsi="Arial Nova" w:cs="Times New Roman"/>
                <w:sz w:val="24"/>
                <w:szCs w:val="24"/>
              </w:rPr>
              <w:t>A2J</w:t>
            </w:r>
            <w:r w:rsidRPr="00293BF7">
              <w:rPr>
                <w:rFonts w:ascii="Arial Nova" w:hAnsi="Arial Nova" w:cs="Times New Roman"/>
                <w:sz w:val="24"/>
                <w:szCs w:val="24"/>
              </w:rPr>
              <w:t xml:space="preserve"> project interventions been mainstreamed in UN joint programming such as UNSDCF?</w:t>
            </w:r>
          </w:p>
        </w:tc>
      </w:tr>
      <w:tr w:rsidR="00B51B68" w:rsidRPr="00293BF7" w14:paraId="09168868" w14:textId="77777777" w:rsidTr="489ADCDF">
        <w:tc>
          <w:tcPr>
            <w:tcW w:w="1921" w:type="dxa"/>
            <w:vMerge w:val="restart"/>
          </w:tcPr>
          <w:p w14:paraId="04B81A1F" w14:textId="77777777" w:rsidR="00B51B68" w:rsidRPr="00293BF7" w:rsidRDefault="00B51B68" w:rsidP="00293BF7">
            <w:pPr>
              <w:rPr>
                <w:rFonts w:ascii="Arial Nova" w:hAnsi="Arial Nova" w:cs="Times New Roman"/>
                <w:b/>
                <w:sz w:val="24"/>
                <w:szCs w:val="24"/>
              </w:rPr>
            </w:pPr>
            <w:r w:rsidRPr="00293BF7">
              <w:rPr>
                <w:rFonts w:ascii="Arial Nova" w:hAnsi="Arial Nova" w:cs="Times New Roman"/>
                <w:b/>
                <w:sz w:val="24"/>
                <w:szCs w:val="24"/>
              </w:rPr>
              <w:t>Efficiency and Coherence</w:t>
            </w:r>
          </w:p>
        </w:tc>
        <w:tc>
          <w:tcPr>
            <w:tcW w:w="7439" w:type="dxa"/>
          </w:tcPr>
          <w:p w14:paraId="25CEC98A" w14:textId="77777777" w:rsidR="00B51B68" w:rsidRPr="00293BF7" w:rsidRDefault="00B51B68" w:rsidP="00BE00A0">
            <w:pPr>
              <w:jc w:val="both"/>
              <w:rPr>
                <w:rFonts w:ascii="Arial Nova" w:hAnsi="Arial Nova" w:cs="Times New Roman"/>
                <w:sz w:val="24"/>
                <w:szCs w:val="24"/>
              </w:rPr>
            </w:pPr>
            <w:r w:rsidRPr="00293BF7">
              <w:rPr>
                <w:rFonts w:ascii="Arial Nova" w:hAnsi="Arial Nova" w:cs="Times New Roman"/>
                <w:sz w:val="24"/>
                <w:szCs w:val="24"/>
              </w:rPr>
              <w:t>Were the outputs delivered appropriate to resources used?</w:t>
            </w:r>
          </w:p>
        </w:tc>
      </w:tr>
      <w:tr w:rsidR="00B51B68" w:rsidRPr="00293BF7" w14:paraId="35CC6818" w14:textId="77777777" w:rsidTr="489ADCDF">
        <w:tc>
          <w:tcPr>
            <w:tcW w:w="1921" w:type="dxa"/>
            <w:vMerge/>
          </w:tcPr>
          <w:p w14:paraId="407BA605" w14:textId="77777777" w:rsidR="00B51B68" w:rsidRPr="00293BF7" w:rsidRDefault="00B51B68" w:rsidP="00BE00A0">
            <w:pPr>
              <w:jc w:val="both"/>
              <w:rPr>
                <w:rFonts w:ascii="Arial Nova" w:hAnsi="Arial Nova" w:cs="Times New Roman"/>
                <w:b/>
                <w:sz w:val="24"/>
                <w:szCs w:val="24"/>
              </w:rPr>
            </w:pPr>
          </w:p>
        </w:tc>
        <w:tc>
          <w:tcPr>
            <w:tcW w:w="7439" w:type="dxa"/>
          </w:tcPr>
          <w:p w14:paraId="629CD60C" w14:textId="77777777" w:rsidR="00B51B68" w:rsidRPr="00293BF7" w:rsidRDefault="00B51B68" w:rsidP="00BE00A0">
            <w:pPr>
              <w:jc w:val="both"/>
              <w:rPr>
                <w:rFonts w:ascii="Arial Nova" w:hAnsi="Arial Nova" w:cs="Times New Roman"/>
                <w:sz w:val="24"/>
                <w:szCs w:val="24"/>
              </w:rPr>
            </w:pPr>
            <w:r w:rsidRPr="00293BF7">
              <w:rPr>
                <w:rFonts w:ascii="Arial Nova" w:hAnsi="Arial Nova" w:cs="Times New Roman"/>
                <w:sz w:val="24"/>
                <w:szCs w:val="24"/>
              </w:rPr>
              <w:t>To what extent did the UN Women programme management structure support efficiency for the project’s implementation?</w:t>
            </w:r>
          </w:p>
        </w:tc>
      </w:tr>
      <w:tr w:rsidR="00B51B68" w:rsidRPr="00293BF7" w14:paraId="36FC5337" w14:textId="77777777" w:rsidTr="489ADCDF">
        <w:tc>
          <w:tcPr>
            <w:tcW w:w="1921" w:type="dxa"/>
            <w:vMerge/>
          </w:tcPr>
          <w:p w14:paraId="7DC24379" w14:textId="77777777" w:rsidR="00B51B68" w:rsidRPr="00293BF7" w:rsidRDefault="00B51B68" w:rsidP="00BE00A0">
            <w:pPr>
              <w:jc w:val="both"/>
              <w:rPr>
                <w:rFonts w:ascii="Arial Nova" w:hAnsi="Arial Nova" w:cs="Times New Roman"/>
                <w:b/>
                <w:sz w:val="24"/>
                <w:szCs w:val="24"/>
              </w:rPr>
            </w:pPr>
          </w:p>
        </w:tc>
        <w:tc>
          <w:tcPr>
            <w:tcW w:w="7439" w:type="dxa"/>
          </w:tcPr>
          <w:p w14:paraId="20A3623C" w14:textId="145D4D09" w:rsidR="00B51B68" w:rsidRPr="00293BF7" w:rsidRDefault="00B51B68" w:rsidP="00BE00A0">
            <w:pPr>
              <w:jc w:val="both"/>
              <w:rPr>
                <w:rFonts w:ascii="Arial Nova" w:hAnsi="Arial Nova" w:cs="Times New Roman"/>
                <w:sz w:val="24"/>
                <w:szCs w:val="24"/>
              </w:rPr>
            </w:pPr>
            <w:r w:rsidRPr="00293BF7">
              <w:rPr>
                <w:rFonts w:ascii="Arial Nova" w:hAnsi="Arial Nova" w:cs="Times New Roman"/>
                <w:sz w:val="24"/>
                <w:szCs w:val="24"/>
              </w:rPr>
              <w:t xml:space="preserve">What </w:t>
            </w:r>
            <w:proofErr w:type="gramStart"/>
            <w:r w:rsidRPr="00293BF7">
              <w:rPr>
                <w:rFonts w:ascii="Arial Nova" w:hAnsi="Arial Nova" w:cs="Times New Roman"/>
                <w:sz w:val="24"/>
                <w:szCs w:val="24"/>
              </w:rPr>
              <w:t>is</w:t>
            </w:r>
            <w:proofErr w:type="gramEnd"/>
            <w:r w:rsidRPr="00293BF7">
              <w:rPr>
                <w:rFonts w:ascii="Arial Nova" w:hAnsi="Arial Nova" w:cs="Times New Roman"/>
                <w:sz w:val="24"/>
                <w:szCs w:val="24"/>
              </w:rPr>
              <w:t xml:space="preserve"> UN Women’s comparative advantage in implementing this type of project compared with other UN entities, other stakeholders in A2J programming and key partners?</w:t>
            </w:r>
          </w:p>
        </w:tc>
      </w:tr>
      <w:tr w:rsidR="00B51B68" w:rsidRPr="00293BF7" w14:paraId="3E21A63C" w14:textId="77777777" w:rsidTr="489ADCDF">
        <w:tc>
          <w:tcPr>
            <w:tcW w:w="1921" w:type="dxa"/>
            <w:vMerge/>
          </w:tcPr>
          <w:p w14:paraId="60F01A1C" w14:textId="77777777" w:rsidR="00B51B68" w:rsidRPr="00293BF7" w:rsidRDefault="00B51B68" w:rsidP="00BE00A0">
            <w:pPr>
              <w:jc w:val="both"/>
              <w:rPr>
                <w:rFonts w:ascii="Arial Nova" w:hAnsi="Arial Nova" w:cs="Times New Roman"/>
                <w:b/>
                <w:sz w:val="24"/>
                <w:szCs w:val="24"/>
              </w:rPr>
            </w:pPr>
          </w:p>
        </w:tc>
        <w:tc>
          <w:tcPr>
            <w:tcW w:w="7439" w:type="dxa"/>
          </w:tcPr>
          <w:p w14:paraId="762680A1" w14:textId="77777777" w:rsidR="00B51B68" w:rsidRPr="00293BF7" w:rsidRDefault="00B51B68" w:rsidP="00BE00A0">
            <w:pPr>
              <w:jc w:val="both"/>
              <w:rPr>
                <w:rFonts w:ascii="Arial Nova" w:hAnsi="Arial Nova" w:cs="Times New Roman"/>
                <w:sz w:val="24"/>
                <w:szCs w:val="24"/>
              </w:rPr>
            </w:pPr>
            <w:r w:rsidRPr="00293BF7">
              <w:rPr>
                <w:rFonts w:ascii="Arial Nova" w:hAnsi="Arial Nova" w:cs="Times New Roman"/>
                <w:sz w:val="24"/>
                <w:szCs w:val="24"/>
              </w:rPr>
              <w:t>How well were resources and risks managed to ensure results for the project?</w:t>
            </w:r>
          </w:p>
        </w:tc>
      </w:tr>
      <w:tr w:rsidR="00B51B68" w:rsidRPr="00293BF7" w14:paraId="72983FF3" w14:textId="77777777" w:rsidTr="489ADCDF">
        <w:tc>
          <w:tcPr>
            <w:tcW w:w="1921" w:type="dxa"/>
            <w:vMerge/>
          </w:tcPr>
          <w:p w14:paraId="2BF32E7B" w14:textId="77777777" w:rsidR="00B51B68" w:rsidRPr="00293BF7" w:rsidRDefault="00B51B68" w:rsidP="00BE00A0">
            <w:pPr>
              <w:jc w:val="both"/>
              <w:rPr>
                <w:rFonts w:ascii="Arial Nova" w:hAnsi="Arial Nova" w:cs="Times New Roman"/>
                <w:b/>
                <w:sz w:val="24"/>
                <w:szCs w:val="24"/>
              </w:rPr>
            </w:pPr>
          </w:p>
        </w:tc>
        <w:tc>
          <w:tcPr>
            <w:tcW w:w="7439" w:type="dxa"/>
          </w:tcPr>
          <w:p w14:paraId="2B4AE0A1" w14:textId="4948B4DD" w:rsidR="00B51B68" w:rsidRPr="00293BF7" w:rsidRDefault="00B51B68" w:rsidP="00BE00A0">
            <w:pPr>
              <w:jc w:val="both"/>
              <w:rPr>
                <w:rFonts w:ascii="Arial Nova" w:hAnsi="Arial Nova" w:cs="Times New Roman"/>
                <w:sz w:val="24"/>
                <w:szCs w:val="24"/>
              </w:rPr>
            </w:pPr>
            <w:r w:rsidRPr="00293BF7">
              <w:rPr>
                <w:rFonts w:ascii="Arial Nova" w:hAnsi="Arial Nova" w:cs="Times New Roman"/>
                <w:sz w:val="24"/>
                <w:szCs w:val="24"/>
              </w:rPr>
              <w:t>Did the project management team manage program implementation delays efficiently? and what corrective actions were undertaken?</w:t>
            </w:r>
          </w:p>
        </w:tc>
      </w:tr>
      <w:tr w:rsidR="00B51B68" w:rsidRPr="00293BF7" w14:paraId="740C179B" w14:textId="77777777" w:rsidTr="489ADCDF">
        <w:tc>
          <w:tcPr>
            <w:tcW w:w="1921" w:type="dxa"/>
            <w:vMerge/>
          </w:tcPr>
          <w:p w14:paraId="55DA47B6" w14:textId="77777777" w:rsidR="00B51B68" w:rsidRPr="00293BF7" w:rsidRDefault="00B51B68" w:rsidP="00BE00A0">
            <w:pPr>
              <w:jc w:val="both"/>
              <w:rPr>
                <w:rFonts w:ascii="Arial Nova" w:hAnsi="Arial Nova" w:cs="Times New Roman"/>
                <w:b/>
                <w:sz w:val="24"/>
                <w:szCs w:val="24"/>
              </w:rPr>
            </w:pPr>
          </w:p>
        </w:tc>
        <w:tc>
          <w:tcPr>
            <w:tcW w:w="7439" w:type="dxa"/>
          </w:tcPr>
          <w:p w14:paraId="31FDE377" w14:textId="77777777" w:rsidR="00B51B68" w:rsidRPr="00293BF7" w:rsidRDefault="00B51B68" w:rsidP="00BE00A0">
            <w:pPr>
              <w:jc w:val="both"/>
              <w:rPr>
                <w:rFonts w:ascii="Arial Nova" w:hAnsi="Arial Nova" w:cs="Times New Roman"/>
                <w:sz w:val="24"/>
                <w:szCs w:val="24"/>
              </w:rPr>
            </w:pPr>
            <w:r w:rsidRPr="00293BF7">
              <w:rPr>
                <w:rFonts w:ascii="Arial Nova" w:hAnsi="Arial Nova" w:cs="Times New Roman"/>
                <w:sz w:val="24"/>
                <w:szCs w:val="24"/>
              </w:rPr>
              <w:t>Was a Results Based Management system established and implemented for the project?</w:t>
            </w:r>
          </w:p>
        </w:tc>
      </w:tr>
      <w:tr w:rsidR="00EE5BE6" w:rsidRPr="00293BF7" w14:paraId="547872B0" w14:textId="77777777" w:rsidTr="489ADCDF">
        <w:tc>
          <w:tcPr>
            <w:tcW w:w="1921" w:type="dxa"/>
            <w:vMerge w:val="restart"/>
          </w:tcPr>
          <w:p w14:paraId="0EF28B2D" w14:textId="77777777" w:rsidR="00EE5BE6" w:rsidRPr="00293BF7" w:rsidRDefault="00EE5BE6" w:rsidP="00BE00A0">
            <w:pPr>
              <w:jc w:val="both"/>
              <w:rPr>
                <w:rFonts w:ascii="Arial Nova" w:hAnsi="Arial Nova" w:cs="Times New Roman"/>
                <w:b/>
                <w:sz w:val="24"/>
                <w:szCs w:val="24"/>
              </w:rPr>
            </w:pPr>
            <w:r w:rsidRPr="00293BF7">
              <w:rPr>
                <w:rFonts w:ascii="Arial Nova" w:hAnsi="Arial Nova" w:cs="Times New Roman"/>
                <w:b/>
                <w:sz w:val="24"/>
                <w:szCs w:val="24"/>
              </w:rPr>
              <w:t>Sustainability</w:t>
            </w:r>
          </w:p>
        </w:tc>
        <w:tc>
          <w:tcPr>
            <w:tcW w:w="7439" w:type="dxa"/>
          </w:tcPr>
          <w:p w14:paraId="09D1E630" w14:textId="77777777"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Is there local ownership and are there local and national champions for the intervention?</w:t>
            </w:r>
          </w:p>
        </w:tc>
      </w:tr>
      <w:tr w:rsidR="00EE5BE6" w:rsidRPr="00293BF7" w14:paraId="3B475990" w14:textId="77777777" w:rsidTr="489ADCDF">
        <w:tc>
          <w:tcPr>
            <w:tcW w:w="1921" w:type="dxa"/>
            <w:vMerge/>
          </w:tcPr>
          <w:p w14:paraId="2BD4AD12" w14:textId="77777777" w:rsidR="00EE5BE6" w:rsidRPr="00293BF7" w:rsidRDefault="00EE5BE6" w:rsidP="00BE00A0">
            <w:pPr>
              <w:jc w:val="both"/>
              <w:rPr>
                <w:rFonts w:ascii="Arial Nova" w:hAnsi="Arial Nova" w:cs="Times New Roman"/>
                <w:b/>
                <w:sz w:val="24"/>
                <w:szCs w:val="24"/>
              </w:rPr>
            </w:pPr>
          </w:p>
        </w:tc>
        <w:tc>
          <w:tcPr>
            <w:tcW w:w="7439" w:type="dxa"/>
          </w:tcPr>
          <w:p w14:paraId="5F3FE8A9" w14:textId="7271C2FB"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To what extent was capacity of partners developed</w:t>
            </w:r>
            <w:r w:rsidR="00EB66DC" w:rsidRPr="00293BF7">
              <w:rPr>
                <w:rFonts w:ascii="Arial Nova" w:hAnsi="Arial Nova" w:cs="Times New Roman"/>
                <w:sz w:val="24"/>
                <w:szCs w:val="24"/>
              </w:rPr>
              <w:t xml:space="preserve"> (</w:t>
            </w:r>
            <w:r w:rsidR="00EB66DC" w:rsidRPr="00293BF7">
              <w:rPr>
                <w:rFonts w:ascii="Arial Nova" w:hAnsi="Arial Nova" w:cs="TT15Ct00"/>
                <w:sz w:val="24"/>
                <w:szCs w:val="24"/>
              </w:rPr>
              <w:t>at the individual and organizational)</w:t>
            </w:r>
            <w:r w:rsidRPr="00293BF7">
              <w:rPr>
                <w:rFonts w:ascii="Arial Nova" w:hAnsi="Arial Nova" w:cs="Times New Roman"/>
                <w:sz w:val="24"/>
                <w:szCs w:val="24"/>
              </w:rPr>
              <w:t xml:space="preserve"> to ensure sustainability of </w:t>
            </w:r>
            <w:r w:rsidR="00843C6C" w:rsidRPr="00293BF7">
              <w:rPr>
                <w:rFonts w:ascii="Arial Nova" w:hAnsi="Arial Nova" w:cs="Times New Roman"/>
                <w:sz w:val="24"/>
                <w:szCs w:val="24"/>
              </w:rPr>
              <w:t xml:space="preserve">project outcomes </w:t>
            </w:r>
            <w:r w:rsidRPr="00293BF7">
              <w:rPr>
                <w:rFonts w:ascii="Arial Nova" w:hAnsi="Arial Nova" w:cs="Times New Roman"/>
                <w:sz w:val="24"/>
                <w:szCs w:val="24"/>
              </w:rPr>
              <w:t>and benefits?</w:t>
            </w:r>
          </w:p>
          <w:p w14:paraId="31BB549C" w14:textId="77777777" w:rsidR="00843C6C" w:rsidRPr="00293BF7" w:rsidRDefault="00843C6C" w:rsidP="00BE00A0">
            <w:pPr>
              <w:jc w:val="both"/>
              <w:rPr>
                <w:rFonts w:ascii="Arial Nova" w:hAnsi="Arial Nova" w:cs="Times New Roman"/>
                <w:sz w:val="24"/>
                <w:szCs w:val="24"/>
              </w:rPr>
            </w:pPr>
          </w:p>
          <w:p w14:paraId="19004AEE" w14:textId="252ED985" w:rsidR="00843C6C" w:rsidRPr="00293BF7" w:rsidRDefault="00843C6C" w:rsidP="00843C6C">
            <w:pPr>
              <w:jc w:val="both"/>
              <w:rPr>
                <w:rFonts w:ascii="Arial Nova" w:hAnsi="Arial Nova" w:cs="Times New Roman"/>
                <w:sz w:val="24"/>
                <w:szCs w:val="24"/>
              </w:rPr>
            </w:pPr>
            <w:r w:rsidRPr="00293BF7">
              <w:rPr>
                <w:rFonts w:ascii="Arial Nova" w:hAnsi="Arial Nova" w:cs="Times New Roman"/>
                <w:sz w:val="24"/>
                <w:szCs w:val="24"/>
              </w:rPr>
              <w:t>What are the key factors that will require attention in order to improve prospects of sustainability of outcomes and the potential for replication of the approach</w:t>
            </w:r>
            <w:r w:rsidR="005B7E6A" w:rsidRPr="00293BF7">
              <w:rPr>
                <w:rFonts w:ascii="Arial Nova" w:hAnsi="Arial Nova" w:cs="Times New Roman"/>
                <w:sz w:val="24"/>
                <w:szCs w:val="24"/>
              </w:rPr>
              <w:t>es</w:t>
            </w:r>
            <w:r w:rsidRPr="00293BF7">
              <w:rPr>
                <w:rFonts w:ascii="Arial Nova" w:hAnsi="Arial Nova" w:cs="Times New Roman"/>
                <w:sz w:val="24"/>
                <w:szCs w:val="24"/>
              </w:rPr>
              <w:t>?</w:t>
            </w:r>
          </w:p>
        </w:tc>
      </w:tr>
      <w:tr w:rsidR="00EE5BE6" w:rsidRPr="00293BF7" w14:paraId="034820A3" w14:textId="77777777" w:rsidTr="489ADCDF">
        <w:tc>
          <w:tcPr>
            <w:tcW w:w="1921" w:type="dxa"/>
            <w:vMerge/>
          </w:tcPr>
          <w:p w14:paraId="3B43BFA1" w14:textId="77777777" w:rsidR="00EE5BE6" w:rsidRPr="00293BF7" w:rsidRDefault="00EE5BE6" w:rsidP="00BE00A0">
            <w:pPr>
              <w:jc w:val="both"/>
              <w:rPr>
                <w:rFonts w:ascii="Arial Nova" w:hAnsi="Arial Nova" w:cs="Times New Roman"/>
                <w:b/>
                <w:sz w:val="24"/>
                <w:szCs w:val="24"/>
              </w:rPr>
            </w:pPr>
          </w:p>
        </w:tc>
        <w:tc>
          <w:tcPr>
            <w:tcW w:w="7439" w:type="dxa"/>
          </w:tcPr>
          <w:p w14:paraId="5B1A2C66" w14:textId="77777777"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What local accountability and oversight systems have been established to support the continuation of activities?</w:t>
            </w:r>
          </w:p>
          <w:p w14:paraId="311B66EB" w14:textId="57F3DDD4" w:rsidR="00537C68" w:rsidRPr="00293BF7" w:rsidRDefault="00537C68" w:rsidP="00BE00A0">
            <w:pPr>
              <w:jc w:val="both"/>
              <w:rPr>
                <w:rFonts w:ascii="Arial Nova" w:hAnsi="Arial Nova" w:cs="Times New Roman"/>
                <w:sz w:val="24"/>
                <w:szCs w:val="24"/>
              </w:rPr>
            </w:pPr>
            <w:r w:rsidRPr="00293BF7">
              <w:rPr>
                <w:rFonts w:ascii="Arial Nova" w:hAnsi="Arial Nova" w:cs="Times New Roman"/>
                <w:sz w:val="24"/>
                <w:szCs w:val="24"/>
              </w:rPr>
              <w:t>What are the recommendations for similar support in future? (NB: The recommendations should provide comprehensive proposals for future interventions based on the current evaluation findings).</w:t>
            </w:r>
          </w:p>
        </w:tc>
      </w:tr>
      <w:tr w:rsidR="00EE5BE6" w:rsidRPr="00293BF7" w14:paraId="513A7EAF" w14:textId="77777777" w:rsidTr="489ADCDF">
        <w:trPr>
          <w:trHeight w:val="2219"/>
        </w:trPr>
        <w:tc>
          <w:tcPr>
            <w:tcW w:w="1921" w:type="dxa"/>
          </w:tcPr>
          <w:p w14:paraId="0118C9D6" w14:textId="77777777" w:rsidR="00EE5BE6" w:rsidRPr="00293BF7" w:rsidRDefault="00EE5BE6" w:rsidP="00293BF7">
            <w:pPr>
              <w:rPr>
                <w:rFonts w:ascii="Arial Nova" w:hAnsi="Arial Nova" w:cs="Times New Roman"/>
                <w:b/>
                <w:sz w:val="24"/>
                <w:szCs w:val="24"/>
              </w:rPr>
            </w:pPr>
            <w:r w:rsidRPr="00293BF7">
              <w:rPr>
                <w:rFonts w:ascii="Arial Nova" w:hAnsi="Arial Nova" w:cs="Times New Roman"/>
                <w:b/>
                <w:sz w:val="24"/>
                <w:szCs w:val="24"/>
              </w:rPr>
              <w:t>Human Rights and Gender Equality</w:t>
            </w:r>
          </w:p>
          <w:p w14:paraId="2F03C833" w14:textId="77777777" w:rsidR="00EE5BE6" w:rsidRPr="00293BF7" w:rsidRDefault="00EE5BE6" w:rsidP="00BE00A0">
            <w:pPr>
              <w:jc w:val="both"/>
              <w:rPr>
                <w:rFonts w:ascii="Arial Nova" w:hAnsi="Arial Nova" w:cs="Times New Roman"/>
                <w:b/>
                <w:sz w:val="24"/>
                <w:szCs w:val="24"/>
              </w:rPr>
            </w:pPr>
          </w:p>
          <w:p w14:paraId="3F241281" w14:textId="77777777" w:rsidR="00EE5BE6" w:rsidRPr="00293BF7" w:rsidRDefault="00EE5BE6" w:rsidP="00BE00A0">
            <w:pPr>
              <w:jc w:val="both"/>
              <w:rPr>
                <w:rFonts w:ascii="Arial Nova" w:hAnsi="Arial Nova" w:cs="Times New Roman"/>
                <w:b/>
                <w:sz w:val="24"/>
                <w:szCs w:val="24"/>
              </w:rPr>
            </w:pPr>
          </w:p>
        </w:tc>
        <w:tc>
          <w:tcPr>
            <w:tcW w:w="7439" w:type="dxa"/>
          </w:tcPr>
          <w:p w14:paraId="65E6BE95" w14:textId="04E817E1"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To what extent is the project changing the dynamics of power in relationships between different groups?</w:t>
            </w:r>
          </w:p>
          <w:p w14:paraId="602A48DF" w14:textId="4191F498" w:rsidR="00EE5BE6" w:rsidRPr="00293BF7" w:rsidRDefault="00EE5BE6" w:rsidP="489ADCDF">
            <w:pPr>
              <w:jc w:val="both"/>
              <w:rPr>
                <w:rFonts w:ascii="Arial Nova" w:hAnsi="Arial Nova" w:cs="Times New Roman"/>
                <w:sz w:val="24"/>
                <w:szCs w:val="24"/>
              </w:rPr>
            </w:pPr>
            <w:r w:rsidRPr="00293BF7">
              <w:rPr>
                <w:rFonts w:ascii="Arial Nova" w:hAnsi="Arial Nova" w:cs="Times New Roman"/>
                <w:sz w:val="24"/>
                <w:szCs w:val="24"/>
              </w:rPr>
              <w:t xml:space="preserve">Has the project been implemented according to human rights and development effectiveness principles: Participation/empowerment; </w:t>
            </w:r>
            <w:r w:rsidR="075A7786" w:rsidRPr="00293BF7">
              <w:rPr>
                <w:rFonts w:ascii="Arial Nova" w:hAnsi="Arial Nova" w:cs="Times New Roman"/>
                <w:sz w:val="24"/>
                <w:szCs w:val="24"/>
              </w:rPr>
              <w:t xml:space="preserve">Disability </w:t>
            </w:r>
            <w:r w:rsidR="5C9D2351" w:rsidRPr="00293BF7">
              <w:rPr>
                <w:rFonts w:ascii="Arial Nova" w:hAnsi="Arial Nova" w:cs="Times New Roman"/>
                <w:sz w:val="24"/>
                <w:szCs w:val="24"/>
              </w:rPr>
              <w:t>i</w:t>
            </w:r>
            <w:r w:rsidRPr="00293BF7">
              <w:rPr>
                <w:rFonts w:ascii="Arial Nova" w:hAnsi="Arial Nova" w:cs="Times New Roman"/>
                <w:sz w:val="24"/>
                <w:szCs w:val="24"/>
              </w:rPr>
              <w:t>nclusion</w:t>
            </w:r>
            <w:r w:rsidR="3E76E21B" w:rsidRPr="00293BF7">
              <w:rPr>
                <w:rFonts w:ascii="Arial Nova" w:hAnsi="Arial Nova" w:cs="Times New Roman"/>
                <w:sz w:val="24"/>
                <w:szCs w:val="24"/>
              </w:rPr>
              <w:t xml:space="preserve"> and or </w:t>
            </w:r>
            <w:r w:rsidRPr="00293BF7">
              <w:rPr>
                <w:rFonts w:ascii="Arial Nova" w:hAnsi="Arial Nova" w:cs="Times New Roman"/>
                <w:sz w:val="24"/>
                <w:szCs w:val="24"/>
              </w:rPr>
              <w:t xml:space="preserve">non-discrimination; National accountability/transparency; </w:t>
            </w:r>
            <w:r w:rsidRPr="00293BF7">
              <w:rPr>
                <w:rFonts w:ascii="Arial Nova" w:eastAsia="Times New Roman" w:hAnsi="Arial Nova" w:cs="Times New Roman"/>
                <w:sz w:val="24"/>
                <w:szCs w:val="24"/>
                <w:lang w:val="en-GB"/>
              </w:rPr>
              <w:t>anti-corruption; and climate and environment</w:t>
            </w:r>
          </w:p>
        </w:tc>
      </w:tr>
      <w:tr w:rsidR="00EE5BE6" w:rsidRPr="00293BF7" w14:paraId="11FC3C1F" w14:textId="77777777" w:rsidTr="489ADCDF">
        <w:trPr>
          <w:trHeight w:val="1489"/>
        </w:trPr>
        <w:tc>
          <w:tcPr>
            <w:tcW w:w="1921" w:type="dxa"/>
          </w:tcPr>
          <w:p w14:paraId="4C1ADA16" w14:textId="77777777" w:rsidR="00EE5BE6" w:rsidRPr="00293BF7" w:rsidRDefault="00EE5BE6" w:rsidP="00BE00A0">
            <w:pPr>
              <w:jc w:val="both"/>
              <w:rPr>
                <w:rFonts w:ascii="Arial Nova" w:hAnsi="Arial Nova" w:cs="Times New Roman"/>
                <w:b/>
                <w:sz w:val="24"/>
                <w:szCs w:val="24"/>
              </w:rPr>
            </w:pPr>
            <w:r w:rsidRPr="00293BF7">
              <w:rPr>
                <w:rFonts w:ascii="Arial Nova" w:hAnsi="Arial Nova" w:cs="Times New Roman"/>
                <w:b/>
                <w:sz w:val="24"/>
                <w:szCs w:val="24"/>
              </w:rPr>
              <w:lastRenderedPageBreak/>
              <w:t>Impact</w:t>
            </w:r>
          </w:p>
        </w:tc>
        <w:tc>
          <w:tcPr>
            <w:tcW w:w="7439" w:type="dxa"/>
            <w:tcBorders>
              <w:top w:val="single" w:sz="4" w:space="0" w:color="416AA5"/>
            </w:tcBorders>
          </w:tcPr>
          <w:p w14:paraId="3D2D6804" w14:textId="64306EEF" w:rsidR="00EE5BE6" w:rsidRPr="00293BF7" w:rsidRDefault="00EE5BE6" w:rsidP="00BE00A0">
            <w:pPr>
              <w:jc w:val="both"/>
              <w:rPr>
                <w:rFonts w:ascii="Arial Nova" w:hAnsi="Arial Nova" w:cs="Times New Roman"/>
                <w:b/>
                <w:sz w:val="24"/>
                <w:szCs w:val="24"/>
              </w:rPr>
            </w:pPr>
            <w:r w:rsidRPr="00293BF7">
              <w:rPr>
                <w:rFonts w:ascii="Arial Nova" w:hAnsi="Arial Nova" w:cs="Times New Roman"/>
                <w:bCs/>
                <w:sz w:val="24"/>
                <w:szCs w:val="24"/>
              </w:rPr>
              <w:t xml:space="preserve">To what extent </w:t>
            </w:r>
            <w:r w:rsidR="007F2B9A" w:rsidRPr="00293BF7">
              <w:rPr>
                <w:rFonts w:ascii="Arial Nova" w:hAnsi="Arial Nova" w:cs="Times New Roman"/>
                <w:bCs/>
                <w:sz w:val="24"/>
                <w:szCs w:val="24"/>
              </w:rPr>
              <w:t>have</w:t>
            </w:r>
            <w:r w:rsidRPr="00293BF7">
              <w:rPr>
                <w:rFonts w:ascii="Arial Nova" w:hAnsi="Arial Nova" w:cs="Times New Roman"/>
                <w:sz w:val="24"/>
                <w:szCs w:val="24"/>
              </w:rPr>
              <w:t xml:space="preserve"> program interventions generated or </w:t>
            </w:r>
            <w:r w:rsidR="007F2B9A" w:rsidRPr="00293BF7">
              <w:rPr>
                <w:rFonts w:ascii="Arial Nova" w:hAnsi="Arial Nova" w:cs="Times New Roman"/>
                <w:sz w:val="24"/>
                <w:szCs w:val="24"/>
              </w:rPr>
              <w:t xml:space="preserve">have the potential </w:t>
            </w:r>
            <w:r w:rsidRPr="00293BF7">
              <w:rPr>
                <w:rFonts w:ascii="Arial Nova" w:hAnsi="Arial Nova" w:cs="Times New Roman"/>
                <w:sz w:val="24"/>
                <w:szCs w:val="24"/>
              </w:rPr>
              <w:t>to generate significant positive or negative, intended or unintended, higher-level (capture the significance, the scope, and the transformative nature of the effects) effects?</w:t>
            </w:r>
          </w:p>
        </w:tc>
      </w:tr>
    </w:tbl>
    <w:p w14:paraId="149B1C80" w14:textId="77777777" w:rsidR="00EE5BE6" w:rsidRPr="00293BF7" w:rsidRDefault="00EE5BE6" w:rsidP="00EE5BE6">
      <w:pPr>
        <w:shd w:val="clear" w:color="auto" w:fill="FFFFFF"/>
        <w:tabs>
          <w:tab w:val="left" w:pos="485"/>
          <w:tab w:val="left" w:pos="7779"/>
          <w:tab w:val="left" w:pos="8356"/>
        </w:tabs>
        <w:spacing w:after="0" w:line="240" w:lineRule="auto"/>
        <w:jc w:val="both"/>
        <w:rPr>
          <w:rFonts w:ascii="Arial Nova" w:hAnsi="Arial Nova" w:cs="Times New Roman"/>
          <w:sz w:val="24"/>
          <w:szCs w:val="24"/>
        </w:rPr>
      </w:pPr>
    </w:p>
    <w:p w14:paraId="1DA1068F" w14:textId="77777777" w:rsidR="00EE5BE6" w:rsidRPr="00293BF7" w:rsidRDefault="00EE5BE6" w:rsidP="00EE5BE6">
      <w:pPr>
        <w:pStyle w:val="Heading1"/>
        <w:numPr>
          <w:ilvl w:val="0"/>
          <w:numId w:val="14"/>
        </w:numPr>
        <w:spacing w:before="100" w:beforeAutospacing="1" w:after="100" w:afterAutospacing="1"/>
        <w:jc w:val="both"/>
        <w:rPr>
          <w:rFonts w:ascii="Arial Nova" w:hAnsi="Arial Nova" w:cs="Times New Roman"/>
          <w:b/>
          <w:bCs/>
          <w:smallCaps/>
          <w:sz w:val="24"/>
          <w:szCs w:val="24"/>
        </w:rPr>
      </w:pPr>
      <w:r w:rsidRPr="00293BF7">
        <w:rPr>
          <w:rFonts w:ascii="Arial Nova" w:hAnsi="Arial Nova" w:cs="Times New Roman"/>
          <w:b/>
          <w:bCs/>
          <w:smallCaps/>
          <w:sz w:val="24"/>
          <w:szCs w:val="24"/>
        </w:rPr>
        <w:t xml:space="preserve">Scope of the evaluation </w:t>
      </w:r>
    </w:p>
    <w:p w14:paraId="45856E4C" w14:textId="63F27117" w:rsidR="00EE5BE6" w:rsidRPr="00293BF7" w:rsidRDefault="00EE5BE6" w:rsidP="00EE5BE6">
      <w:pPr>
        <w:tabs>
          <w:tab w:val="left" w:pos="485"/>
          <w:tab w:val="left" w:pos="7779"/>
          <w:tab w:val="left" w:pos="8356"/>
        </w:tabs>
        <w:jc w:val="both"/>
        <w:rPr>
          <w:rFonts w:ascii="Arial Nova" w:hAnsi="Arial Nova" w:cs="Times New Roman"/>
          <w:sz w:val="24"/>
          <w:szCs w:val="24"/>
        </w:rPr>
      </w:pPr>
      <w:r w:rsidRPr="00293BF7">
        <w:rPr>
          <w:rFonts w:ascii="Arial Nova" w:hAnsi="Arial Nova" w:cs="Times New Roman"/>
          <w:sz w:val="24"/>
          <w:szCs w:val="24"/>
        </w:rPr>
        <w:t xml:space="preserve">The evaluation is an end of project evaluation and will cover all project activities implemented since </w:t>
      </w:r>
      <w:r w:rsidR="00997910" w:rsidRPr="00293BF7">
        <w:rPr>
          <w:rFonts w:ascii="Arial Nova" w:hAnsi="Arial Nova" w:cs="Times New Roman"/>
          <w:sz w:val="24"/>
          <w:szCs w:val="24"/>
        </w:rPr>
        <w:t>March 2021</w:t>
      </w:r>
      <w:r w:rsidRPr="00293BF7">
        <w:rPr>
          <w:rFonts w:ascii="Arial Nova" w:hAnsi="Arial Nova" w:cs="Times New Roman"/>
          <w:sz w:val="24"/>
          <w:szCs w:val="24"/>
        </w:rPr>
        <w:t xml:space="preserve"> to </w:t>
      </w:r>
      <w:r w:rsidR="000066B8" w:rsidRPr="00293BF7">
        <w:rPr>
          <w:rFonts w:ascii="Arial Nova" w:hAnsi="Arial Nova" w:cs="Times New Roman"/>
          <w:sz w:val="24"/>
          <w:szCs w:val="24"/>
        </w:rPr>
        <w:t>31</w:t>
      </w:r>
      <w:r w:rsidR="000066B8" w:rsidRPr="00293BF7">
        <w:rPr>
          <w:rFonts w:ascii="Arial Nova" w:hAnsi="Arial Nova" w:cs="Times New Roman"/>
          <w:sz w:val="24"/>
          <w:szCs w:val="24"/>
          <w:vertAlign w:val="superscript"/>
        </w:rPr>
        <w:t>st</w:t>
      </w:r>
      <w:r w:rsidR="000066B8" w:rsidRPr="00293BF7">
        <w:rPr>
          <w:rFonts w:ascii="Arial Nova" w:hAnsi="Arial Nova" w:cs="Times New Roman"/>
          <w:sz w:val="24"/>
          <w:szCs w:val="24"/>
        </w:rPr>
        <w:t xml:space="preserve"> </w:t>
      </w:r>
      <w:r w:rsidR="00F81AE2" w:rsidRPr="00293BF7">
        <w:rPr>
          <w:rFonts w:ascii="Arial Nova" w:hAnsi="Arial Nova" w:cs="Times New Roman"/>
          <w:sz w:val="24"/>
          <w:szCs w:val="24"/>
        </w:rPr>
        <w:t>December 2022</w:t>
      </w:r>
      <w:r w:rsidRPr="00293BF7">
        <w:rPr>
          <w:rFonts w:ascii="Arial Nova" w:hAnsi="Arial Nova" w:cs="Times New Roman"/>
          <w:sz w:val="24"/>
          <w:szCs w:val="24"/>
        </w:rPr>
        <w:t xml:space="preserve">. Lessons learned and documented from this process will inform </w:t>
      </w:r>
      <w:r w:rsidR="00DE3E60" w:rsidRPr="00293BF7">
        <w:rPr>
          <w:rFonts w:ascii="Arial Nova" w:hAnsi="Arial Nova" w:cs="Times New Roman"/>
          <w:sz w:val="24"/>
          <w:szCs w:val="24"/>
        </w:rPr>
        <w:t xml:space="preserve">other ongoing </w:t>
      </w:r>
      <w:r w:rsidRPr="00293BF7">
        <w:rPr>
          <w:rFonts w:ascii="Arial Nova" w:hAnsi="Arial Nova" w:cs="Times New Roman"/>
          <w:sz w:val="24"/>
          <w:szCs w:val="24"/>
        </w:rPr>
        <w:t xml:space="preserve">implementation of </w:t>
      </w:r>
      <w:r w:rsidR="00DE3E60" w:rsidRPr="00293BF7">
        <w:rPr>
          <w:rFonts w:ascii="Arial Nova" w:hAnsi="Arial Nova" w:cs="Times New Roman"/>
          <w:sz w:val="24"/>
          <w:szCs w:val="24"/>
        </w:rPr>
        <w:t xml:space="preserve">A2J programme </w:t>
      </w:r>
      <w:r w:rsidRPr="00293BF7">
        <w:rPr>
          <w:rFonts w:ascii="Arial Nova" w:hAnsi="Arial Nova" w:cs="Times New Roman"/>
          <w:sz w:val="24"/>
          <w:szCs w:val="24"/>
        </w:rPr>
        <w:t xml:space="preserve">and how the Country Office will design </w:t>
      </w:r>
      <w:r w:rsidR="00DE3E60" w:rsidRPr="00293BF7">
        <w:rPr>
          <w:rFonts w:ascii="Arial Nova" w:hAnsi="Arial Nova" w:cs="Times New Roman"/>
          <w:sz w:val="24"/>
          <w:szCs w:val="24"/>
        </w:rPr>
        <w:t xml:space="preserve">future A2J programmes. </w:t>
      </w:r>
      <w:r w:rsidRPr="00293BF7">
        <w:rPr>
          <w:rFonts w:ascii="Arial Nova" w:hAnsi="Arial Nova" w:cs="Times New Roman"/>
          <w:sz w:val="24"/>
          <w:szCs w:val="24"/>
        </w:rPr>
        <w:t xml:space="preserve">  </w:t>
      </w:r>
    </w:p>
    <w:p w14:paraId="2AE524FD" w14:textId="77777777"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The evaluator will undertake an initial assessment of the availability of secondary data necessary for the evaluation. In circumstances where constraints are faced such as limited travel or accessibility to project sites, these limitations should be understood and generalizing findings should be avoided where a strong sample has not been used. In addition, cultural aspects that could impact the collection of data should be analysed and integrated into data collection methods and tools. The evaluator is expected to include adequate time for testing data collection tools.</w:t>
      </w:r>
    </w:p>
    <w:p w14:paraId="33C8CD69" w14:textId="77777777"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The evaluation team is expected to undertake a rapid evaluability assessment in the Inception. This should include the following:</w:t>
      </w:r>
    </w:p>
    <w:p w14:paraId="397D0445" w14:textId="77777777" w:rsidR="00EE5BE6" w:rsidRPr="00293BF7" w:rsidRDefault="00EE5BE6" w:rsidP="00EE5BE6">
      <w:pPr>
        <w:numPr>
          <w:ilvl w:val="0"/>
          <w:numId w:val="20"/>
        </w:numPr>
        <w:spacing w:after="0" w:line="240" w:lineRule="auto"/>
        <w:jc w:val="both"/>
        <w:rPr>
          <w:rFonts w:ascii="Arial Nova" w:hAnsi="Arial Nova" w:cs="Times New Roman"/>
          <w:sz w:val="24"/>
          <w:szCs w:val="24"/>
        </w:rPr>
      </w:pPr>
      <w:r w:rsidRPr="00293BF7">
        <w:rPr>
          <w:rFonts w:ascii="Arial Nova" w:hAnsi="Arial Nova" w:cs="Times New Roman"/>
          <w:sz w:val="24"/>
          <w:szCs w:val="24"/>
        </w:rPr>
        <w:t>An assessment of the relevance, appropriateness and coherence of the implicit or explicit theory of change, strengthening or reconstructing it where necessary through a stakeholder workshop;</w:t>
      </w:r>
    </w:p>
    <w:p w14:paraId="0C199DB7" w14:textId="77777777" w:rsidR="00EE5BE6" w:rsidRPr="00293BF7" w:rsidRDefault="00EE5BE6" w:rsidP="00EE5BE6">
      <w:pPr>
        <w:numPr>
          <w:ilvl w:val="0"/>
          <w:numId w:val="20"/>
        </w:numPr>
        <w:spacing w:after="0" w:line="240" w:lineRule="auto"/>
        <w:jc w:val="both"/>
        <w:rPr>
          <w:rFonts w:ascii="Arial Nova" w:hAnsi="Arial Nova" w:cs="Times New Roman"/>
          <w:sz w:val="24"/>
          <w:szCs w:val="24"/>
        </w:rPr>
      </w:pPr>
      <w:r w:rsidRPr="00293BF7">
        <w:rPr>
          <w:rFonts w:ascii="Arial Nova" w:hAnsi="Arial Nova" w:cs="Times New Roman"/>
          <w:sz w:val="24"/>
          <w:szCs w:val="24"/>
        </w:rPr>
        <w:t>An assessment of the quality of performance indicators in the program, and the accessibility and adequacy of relevant documents and secondary data;</w:t>
      </w:r>
    </w:p>
    <w:p w14:paraId="4DC4365E" w14:textId="77777777" w:rsidR="00EE5BE6" w:rsidRPr="00293BF7" w:rsidRDefault="00EE5BE6" w:rsidP="00EE5BE6">
      <w:pPr>
        <w:numPr>
          <w:ilvl w:val="0"/>
          <w:numId w:val="20"/>
        </w:numPr>
        <w:spacing w:after="0" w:line="240" w:lineRule="auto"/>
        <w:jc w:val="both"/>
        <w:rPr>
          <w:rFonts w:ascii="Arial Nova" w:hAnsi="Arial Nova" w:cs="Times New Roman"/>
          <w:sz w:val="24"/>
          <w:szCs w:val="24"/>
        </w:rPr>
      </w:pPr>
      <w:r w:rsidRPr="00293BF7">
        <w:rPr>
          <w:rFonts w:ascii="Arial Nova" w:hAnsi="Arial Nova" w:cs="Times New Roman"/>
          <w:sz w:val="24"/>
          <w:szCs w:val="24"/>
        </w:rPr>
        <w:t>A review of the conduciveness of the context for the evaluation;</w:t>
      </w:r>
    </w:p>
    <w:p w14:paraId="7B669986" w14:textId="77777777" w:rsidR="00EE5BE6" w:rsidRPr="00293BF7" w:rsidRDefault="00EE5BE6" w:rsidP="00EE5BE6">
      <w:pPr>
        <w:pStyle w:val="ListParagraph"/>
        <w:numPr>
          <w:ilvl w:val="0"/>
          <w:numId w:val="20"/>
        </w:numPr>
        <w:spacing w:before="100" w:beforeAutospacing="1" w:after="100" w:afterAutospacing="1" w:line="240" w:lineRule="auto"/>
        <w:rPr>
          <w:rFonts w:ascii="Arial Nova" w:eastAsia="Times New Roman" w:hAnsi="Arial Nova" w:cs="Times New Roman"/>
          <w:sz w:val="24"/>
          <w:szCs w:val="24"/>
        </w:rPr>
      </w:pPr>
      <w:r w:rsidRPr="00293BF7">
        <w:rPr>
          <w:rFonts w:ascii="Arial Nova" w:eastAsia="Times New Roman" w:hAnsi="Arial Nova" w:cs="Times New Roman"/>
          <w:sz w:val="24"/>
          <w:szCs w:val="24"/>
        </w:rPr>
        <w:t xml:space="preserve">Recommendations for improvements/changes in the indicators, as per the </w:t>
      </w:r>
      <w:proofErr w:type="spellStart"/>
      <w:r w:rsidRPr="00293BF7">
        <w:rPr>
          <w:rFonts w:ascii="Arial Nova" w:eastAsia="Times New Roman" w:hAnsi="Arial Nova" w:cs="Times New Roman"/>
          <w:sz w:val="24"/>
          <w:szCs w:val="24"/>
        </w:rPr>
        <w:t>ToC</w:t>
      </w:r>
      <w:proofErr w:type="spellEnd"/>
      <w:r w:rsidRPr="00293BF7">
        <w:rPr>
          <w:rFonts w:ascii="Arial Nova" w:eastAsia="Times New Roman" w:hAnsi="Arial Nova" w:cs="Times New Roman"/>
          <w:sz w:val="24"/>
          <w:szCs w:val="24"/>
        </w:rPr>
        <w:t xml:space="preserve"> </w:t>
      </w:r>
    </w:p>
    <w:p w14:paraId="274C84AF" w14:textId="77777777" w:rsidR="00EE5BE6" w:rsidRPr="00293BF7" w:rsidRDefault="00EE5BE6" w:rsidP="00EE5BE6">
      <w:pPr>
        <w:numPr>
          <w:ilvl w:val="0"/>
          <w:numId w:val="20"/>
        </w:numPr>
        <w:spacing w:after="0" w:line="240" w:lineRule="auto"/>
        <w:jc w:val="both"/>
        <w:rPr>
          <w:rFonts w:ascii="Arial Nova" w:hAnsi="Arial Nova" w:cs="Times New Roman"/>
          <w:sz w:val="24"/>
          <w:szCs w:val="24"/>
        </w:rPr>
      </w:pPr>
      <w:r w:rsidRPr="00293BF7">
        <w:rPr>
          <w:rFonts w:ascii="Arial Nova" w:hAnsi="Arial Nova" w:cs="Times New Roman"/>
          <w:sz w:val="24"/>
          <w:szCs w:val="24"/>
        </w:rPr>
        <w:t>Ensuring familiarity with accountability and management structures for the evaluation.</w:t>
      </w:r>
    </w:p>
    <w:p w14:paraId="3D8AE8C5" w14:textId="77777777" w:rsidR="00EE5BE6" w:rsidRPr="00293BF7" w:rsidRDefault="00EE5BE6" w:rsidP="00EE5BE6">
      <w:pPr>
        <w:jc w:val="both"/>
        <w:rPr>
          <w:rFonts w:ascii="Arial Nova" w:hAnsi="Arial Nova" w:cs="Times New Roman"/>
          <w:sz w:val="24"/>
          <w:szCs w:val="24"/>
        </w:rPr>
      </w:pPr>
    </w:p>
    <w:p w14:paraId="77210DBC" w14:textId="77777777" w:rsidR="00EE5BE6" w:rsidRPr="00293BF7" w:rsidRDefault="00EE5BE6" w:rsidP="00EE5BE6">
      <w:pPr>
        <w:pStyle w:val="Heading1"/>
        <w:numPr>
          <w:ilvl w:val="0"/>
          <w:numId w:val="14"/>
        </w:numPr>
        <w:spacing w:after="100" w:afterAutospacing="1"/>
        <w:jc w:val="both"/>
        <w:rPr>
          <w:rFonts w:ascii="Arial Nova" w:hAnsi="Arial Nova" w:cs="Times New Roman"/>
          <w:b/>
          <w:bCs/>
          <w:smallCaps/>
          <w:sz w:val="24"/>
          <w:szCs w:val="24"/>
        </w:rPr>
      </w:pPr>
      <w:r w:rsidRPr="00293BF7">
        <w:rPr>
          <w:rFonts w:ascii="Arial Nova" w:hAnsi="Arial Nova" w:cs="Times New Roman"/>
          <w:b/>
          <w:bCs/>
          <w:smallCaps/>
          <w:sz w:val="24"/>
          <w:szCs w:val="24"/>
        </w:rPr>
        <w:t xml:space="preserve">Evaluation Approach and methodology </w:t>
      </w:r>
    </w:p>
    <w:p w14:paraId="4A18EC51" w14:textId="7C80D855" w:rsidR="00EE5BE6" w:rsidRPr="00293BF7" w:rsidRDefault="00EE5BE6" w:rsidP="00EE5BE6">
      <w:pPr>
        <w:spacing w:after="100" w:afterAutospacing="1"/>
        <w:jc w:val="both"/>
        <w:rPr>
          <w:rFonts w:ascii="Arial Nova" w:hAnsi="Arial Nova" w:cs="Times New Roman"/>
          <w:sz w:val="24"/>
          <w:szCs w:val="24"/>
        </w:rPr>
      </w:pPr>
      <w:r w:rsidRPr="00293BF7">
        <w:rPr>
          <w:rFonts w:ascii="Arial Nova" w:hAnsi="Arial Nova" w:cs="Times New Roman"/>
          <w:sz w:val="24"/>
          <w:szCs w:val="24"/>
        </w:rPr>
        <w:t xml:space="preserve">The evaluation will be an external, independent and participatory exercise, which should be completed within a timeframe of </w:t>
      </w:r>
      <w:r w:rsidRPr="00F4153C">
        <w:rPr>
          <w:rFonts w:ascii="Arial Nova" w:hAnsi="Arial Nova" w:cs="Times New Roman"/>
          <w:sz w:val="24"/>
          <w:szCs w:val="24"/>
          <w:highlight w:val="yellow"/>
        </w:rPr>
        <w:t>25 days</w:t>
      </w:r>
      <w:r w:rsidRPr="00293BF7">
        <w:rPr>
          <w:rFonts w:ascii="Arial Nova" w:hAnsi="Arial Nova" w:cs="Times New Roman"/>
          <w:sz w:val="24"/>
          <w:szCs w:val="24"/>
        </w:rPr>
        <w:t xml:space="preserve"> spread over a period of 2 months beginning in </w:t>
      </w:r>
      <w:r w:rsidR="00F4153C">
        <w:rPr>
          <w:rFonts w:ascii="Arial Nova" w:hAnsi="Arial Nova" w:cs="Times New Roman"/>
          <w:sz w:val="24"/>
          <w:szCs w:val="24"/>
        </w:rPr>
        <w:t>December 2022</w:t>
      </w:r>
      <w:r w:rsidRPr="00293BF7">
        <w:rPr>
          <w:rFonts w:ascii="Arial Nova" w:hAnsi="Arial Nova" w:cs="Times New Roman"/>
          <w:sz w:val="24"/>
          <w:szCs w:val="24"/>
        </w:rPr>
        <w:t>.  The final evaluation methodology will document and analyze the distinct achievements of each programm</w:t>
      </w:r>
      <w:r w:rsidR="00520E4B" w:rsidRPr="00293BF7">
        <w:rPr>
          <w:rFonts w:ascii="Arial Nova" w:hAnsi="Arial Nova" w:cs="Times New Roman"/>
          <w:sz w:val="24"/>
          <w:szCs w:val="24"/>
        </w:rPr>
        <w:t>e outcome.</w:t>
      </w:r>
    </w:p>
    <w:p w14:paraId="392EC58E" w14:textId="77777777"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lastRenderedPageBreak/>
        <w:t xml:space="preserve">The evaluation shall provide evidence-based information that is credible, reliable and useful and will be based on gender and human rights principles, as defined in the UN Women Evaluation Policy and adhere to the United Nations norms and standards for evaluation. </w:t>
      </w:r>
    </w:p>
    <w:p w14:paraId="525DA22A" w14:textId="77777777" w:rsidR="00EE5BE6" w:rsidRPr="00293BF7" w:rsidRDefault="00EE5BE6" w:rsidP="00EE5BE6">
      <w:pPr>
        <w:jc w:val="both"/>
        <w:rPr>
          <w:rFonts w:ascii="Arial Nova" w:hAnsi="Arial Nova" w:cs="Times New Roman"/>
          <w:bCs/>
          <w:sz w:val="24"/>
          <w:szCs w:val="24"/>
        </w:rPr>
      </w:pPr>
      <w:r w:rsidRPr="00293BF7">
        <w:rPr>
          <w:rFonts w:ascii="Arial Nova" w:hAnsi="Arial Nova" w:cs="Times New Roman"/>
          <w:bCs/>
          <w:sz w:val="24"/>
          <w:szCs w:val="24"/>
        </w:rPr>
        <w:t xml:space="preserve">The evaluation will employ mixed methods including desk-based review of relevant documents backed by consultation with key project stakeholders and field-based primary data collection from direct project beneficiaries. An initial desk review and brief discussions with key stakeholders will support the refinement and finalization of the methodology and analytical framework. </w:t>
      </w:r>
    </w:p>
    <w:p w14:paraId="6D230D55" w14:textId="4BA7CB51" w:rsidR="00EE5BE6" w:rsidRPr="00293BF7" w:rsidRDefault="00EE5BE6" w:rsidP="00EE5BE6">
      <w:pPr>
        <w:keepLines/>
        <w:widowControl w:val="0"/>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sz w:val="24"/>
          <w:szCs w:val="24"/>
        </w:rPr>
        <w:t xml:space="preserve">The evaluation is expected to follow a collaborative and participatory approach ensuring close engagement with Programme beneficiaries, implementing partners, ministries, </w:t>
      </w:r>
      <w:r w:rsidR="00520E4B" w:rsidRPr="00293BF7">
        <w:rPr>
          <w:rFonts w:ascii="Arial Nova" w:hAnsi="Arial Nova" w:cs="Times New Roman"/>
          <w:sz w:val="24"/>
          <w:szCs w:val="24"/>
        </w:rPr>
        <w:t xml:space="preserve">departments, agencies and </w:t>
      </w:r>
      <w:r w:rsidRPr="00293BF7">
        <w:rPr>
          <w:rFonts w:ascii="Arial Nova" w:hAnsi="Arial Nova" w:cs="Times New Roman"/>
          <w:sz w:val="24"/>
          <w:szCs w:val="24"/>
        </w:rPr>
        <w:t xml:space="preserve">local governments and other key stakeholders as will be informed by the stakeholder mapping process.  The analysis of the application of human rights and gender equality principles in </w:t>
      </w:r>
      <w:r w:rsidR="00520E4B" w:rsidRPr="00293BF7">
        <w:rPr>
          <w:rFonts w:ascii="Arial Nova" w:hAnsi="Arial Nova" w:cs="Times New Roman"/>
          <w:sz w:val="24"/>
          <w:szCs w:val="24"/>
        </w:rPr>
        <w:t>A2J</w:t>
      </w:r>
      <w:r w:rsidRPr="00293BF7">
        <w:rPr>
          <w:rFonts w:ascii="Arial Nova" w:hAnsi="Arial Nova" w:cs="Times New Roman"/>
          <w:sz w:val="24"/>
          <w:szCs w:val="24"/>
        </w:rPr>
        <w:t xml:space="preserve"> interventions will be an integral part of the evaluation. Integration of </w:t>
      </w:r>
      <w:r w:rsidRPr="00293BF7">
        <w:rPr>
          <w:rFonts w:ascii="Arial Nova" w:hAnsi="Arial Nova" w:cs="Times New Roman"/>
          <w:bCs/>
          <w:iCs/>
          <w:sz w:val="24"/>
          <w:szCs w:val="24"/>
        </w:rPr>
        <w:t>human rights and gender equality issues into the evaluation requires adherence to three main principles – inclusion, participation</w:t>
      </w:r>
      <w:r w:rsidRPr="00293BF7">
        <w:rPr>
          <w:rFonts w:ascii="Arial Nova" w:hAnsi="Arial Nova" w:cs="Times New Roman"/>
          <w:sz w:val="24"/>
          <w:szCs w:val="24"/>
        </w:rPr>
        <w:t>, and fair power relations. Consequently, a case study approach will also be employed to illustrate the results in the lives of beneficiaries and key stakeholders in each of the project areas. The case studies will consider innovative approaches for engaging these actors in the documentation of Programme results, through at least one case study in each area, using tools like participatory video; significant change stories; photo exhibition; collaborative outcome reporting; and other participatory methods that prioritize the voices of beneficiaries and stakeholders.</w:t>
      </w:r>
    </w:p>
    <w:p w14:paraId="74C35B2E" w14:textId="77777777" w:rsidR="00EE5BE6" w:rsidRPr="00293BF7" w:rsidRDefault="00EE5BE6" w:rsidP="00EE5BE6">
      <w:pPr>
        <w:keepLines/>
        <w:widowControl w:val="0"/>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sz w:val="24"/>
          <w:szCs w:val="24"/>
        </w:rPr>
        <w:t>The main recommended phases of the evaluation methodology are:</w:t>
      </w:r>
    </w:p>
    <w:p w14:paraId="058DE3BC" w14:textId="77777777" w:rsidR="00EE5BE6" w:rsidRPr="00293BF7" w:rsidRDefault="00EE5BE6" w:rsidP="00EE5BE6">
      <w:pPr>
        <w:pStyle w:val="ListParagraph"/>
        <w:keepLines/>
        <w:widowControl w:val="0"/>
        <w:numPr>
          <w:ilvl w:val="0"/>
          <w:numId w:val="5"/>
        </w:numPr>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b/>
          <w:bCs/>
          <w:sz w:val="24"/>
          <w:szCs w:val="24"/>
        </w:rPr>
        <w:t>Inception Phase</w:t>
      </w:r>
      <w:r w:rsidRPr="00293BF7">
        <w:rPr>
          <w:rFonts w:ascii="Arial Nova" w:hAnsi="Arial Nova" w:cs="Times New Roman"/>
          <w:sz w:val="24"/>
          <w:szCs w:val="24"/>
        </w:rPr>
        <w:t xml:space="preserve">: </w:t>
      </w:r>
    </w:p>
    <w:p w14:paraId="2F6645B1" w14:textId="77777777" w:rsidR="00EE5BE6" w:rsidRPr="00293BF7" w:rsidRDefault="00EE5BE6" w:rsidP="00EE5BE6">
      <w:pPr>
        <w:pStyle w:val="ListParagraph"/>
        <w:keepLines/>
        <w:widowControl w:val="0"/>
        <w:numPr>
          <w:ilvl w:val="0"/>
          <w:numId w:val="6"/>
        </w:numPr>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sz w:val="24"/>
          <w:szCs w:val="24"/>
        </w:rPr>
        <w:t xml:space="preserve">Conduct an initial desk review of available documents, gather and analyse programme data, conceptualize the evaluation approach, consult internally on the approach, develop data collection tools, stakeholder mapping, engage reference group. </w:t>
      </w:r>
    </w:p>
    <w:p w14:paraId="018C5918" w14:textId="77777777" w:rsidR="00EE5BE6" w:rsidRPr="00293BF7" w:rsidRDefault="00EE5BE6" w:rsidP="00EE5BE6">
      <w:pPr>
        <w:pStyle w:val="ListParagraph"/>
        <w:keepLines/>
        <w:widowControl w:val="0"/>
        <w:numPr>
          <w:ilvl w:val="0"/>
          <w:numId w:val="6"/>
        </w:numPr>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sz w:val="24"/>
          <w:szCs w:val="24"/>
        </w:rPr>
        <w:t xml:space="preserve">Conduct brief interviews with key stakeholders to refine the evaluation scope and methodology. </w:t>
      </w:r>
    </w:p>
    <w:p w14:paraId="00428D45" w14:textId="77777777" w:rsidR="00EE5BE6" w:rsidRPr="00293BF7" w:rsidRDefault="00EE5BE6" w:rsidP="00EE5BE6">
      <w:pPr>
        <w:pStyle w:val="ListParagraph"/>
        <w:keepLines/>
        <w:widowControl w:val="0"/>
        <w:numPr>
          <w:ilvl w:val="0"/>
          <w:numId w:val="6"/>
        </w:numPr>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sz w:val="24"/>
          <w:szCs w:val="24"/>
        </w:rPr>
        <w:t xml:space="preserve">Draft an Inception Report that will be reviewed by the Evaluation Reference Group. </w:t>
      </w:r>
    </w:p>
    <w:p w14:paraId="14322F3E" w14:textId="77777777" w:rsidR="00EE5BE6" w:rsidRPr="00293BF7" w:rsidRDefault="00EE5BE6" w:rsidP="00EE5BE6">
      <w:pPr>
        <w:pStyle w:val="ListParagraph"/>
        <w:keepLines/>
        <w:widowControl w:val="0"/>
        <w:numPr>
          <w:ilvl w:val="0"/>
          <w:numId w:val="6"/>
        </w:numPr>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sz w:val="24"/>
          <w:szCs w:val="24"/>
        </w:rPr>
        <w:t xml:space="preserve">Refine the evaluation methodology/question matrix based on Evaluation Reference Group’s feedback and integrate proposed changes (as appropriate) into the final evaluation report. </w:t>
      </w:r>
    </w:p>
    <w:p w14:paraId="644B0BB6" w14:textId="77777777" w:rsidR="00EE5BE6" w:rsidRPr="00293BF7" w:rsidRDefault="00EE5BE6" w:rsidP="00EE5BE6">
      <w:pPr>
        <w:pStyle w:val="ListParagraph"/>
        <w:keepLines/>
        <w:widowControl w:val="0"/>
        <w:overflowPunct w:val="0"/>
        <w:autoSpaceDE w:val="0"/>
        <w:autoSpaceDN w:val="0"/>
        <w:adjustRightInd w:val="0"/>
        <w:ind w:left="1440"/>
        <w:jc w:val="both"/>
        <w:rPr>
          <w:rFonts w:ascii="Arial Nova" w:hAnsi="Arial Nova" w:cs="Times New Roman"/>
          <w:sz w:val="24"/>
          <w:szCs w:val="24"/>
        </w:rPr>
      </w:pPr>
    </w:p>
    <w:p w14:paraId="2E0D43AC" w14:textId="77777777" w:rsidR="00EE5BE6" w:rsidRPr="00293BF7" w:rsidRDefault="00EE5BE6" w:rsidP="00EE5BE6">
      <w:pPr>
        <w:pStyle w:val="ListParagraph"/>
        <w:keepLines/>
        <w:widowControl w:val="0"/>
        <w:numPr>
          <w:ilvl w:val="0"/>
          <w:numId w:val="5"/>
        </w:numPr>
        <w:overflowPunct w:val="0"/>
        <w:autoSpaceDE w:val="0"/>
        <w:autoSpaceDN w:val="0"/>
        <w:adjustRightInd w:val="0"/>
        <w:jc w:val="both"/>
        <w:rPr>
          <w:rFonts w:ascii="Arial Nova" w:hAnsi="Arial Nova" w:cs="Times New Roman"/>
          <w:b/>
          <w:bCs/>
          <w:sz w:val="24"/>
          <w:szCs w:val="24"/>
        </w:rPr>
      </w:pPr>
      <w:r w:rsidRPr="00293BF7">
        <w:rPr>
          <w:rFonts w:ascii="Arial Nova" w:hAnsi="Arial Nova" w:cs="Times New Roman"/>
          <w:b/>
          <w:bCs/>
          <w:sz w:val="24"/>
          <w:szCs w:val="24"/>
        </w:rPr>
        <w:t xml:space="preserve">Intensive field-based Phase: Data collection Phase </w:t>
      </w:r>
    </w:p>
    <w:p w14:paraId="4DE9EF4E" w14:textId="77777777" w:rsidR="00EE5BE6" w:rsidRPr="00293BF7" w:rsidRDefault="00EE5BE6" w:rsidP="00EE5BE6">
      <w:pPr>
        <w:pStyle w:val="ListParagraph"/>
        <w:keepLines/>
        <w:widowControl w:val="0"/>
        <w:numPr>
          <w:ilvl w:val="0"/>
          <w:numId w:val="7"/>
        </w:numPr>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sz w:val="24"/>
          <w:szCs w:val="24"/>
        </w:rPr>
        <w:t>A more in-depth review of documents.</w:t>
      </w:r>
    </w:p>
    <w:p w14:paraId="228E6AAA" w14:textId="77777777" w:rsidR="00EE5BE6" w:rsidRPr="00293BF7" w:rsidRDefault="00EE5BE6" w:rsidP="00EE5BE6">
      <w:pPr>
        <w:pStyle w:val="ListParagraph"/>
        <w:keepLines/>
        <w:widowControl w:val="0"/>
        <w:numPr>
          <w:ilvl w:val="0"/>
          <w:numId w:val="7"/>
        </w:numPr>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sz w:val="24"/>
          <w:szCs w:val="24"/>
        </w:rPr>
        <w:lastRenderedPageBreak/>
        <w:t xml:space="preserve">Review existing baseline data (primarily from individual IP-based research studies) to determine available data (or could be reframed) against which to measure progress. </w:t>
      </w:r>
    </w:p>
    <w:p w14:paraId="4C9EC1BE" w14:textId="77777777" w:rsidR="00EE5BE6" w:rsidRPr="00293BF7" w:rsidRDefault="00EE5BE6" w:rsidP="00EE5BE6">
      <w:pPr>
        <w:pStyle w:val="ListParagraph"/>
        <w:keepLines/>
        <w:widowControl w:val="0"/>
        <w:numPr>
          <w:ilvl w:val="0"/>
          <w:numId w:val="7"/>
        </w:numPr>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sz w:val="24"/>
          <w:szCs w:val="24"/>
        </w:rPr>
        <w:t xml:space="preserve">Collect data from beneficiaries and selected stakeholders </w:t>
      </w:r>
    </w:p>
    <w:p w14:paraId="017B6288" w14:textId="77777777" w:rsidR="00EE5BE6" w:rsidRPr="00293BF7" w:rsidRDefault="00EE5BE6" w:rsidP="00EE5BE6">
      <w:pPr>
        <w:pStyle w:val="ListParagraph"/>
        <w:keepLines/>
        <w:widowControl w:val="0"/>
        <w:numPr>
          <w:ilvl w:val="0"/>
          <w:numId w:val="7"/>
        </w:numPr>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sz w:val="24"/>
          <w:szCs w:val="24"/>
        </w:rPr>
        <w:t xml:space="preserve">Conduct in-depth interviews with national UN Women staff, partner organizations, donor representatives, and others as necessary. </w:t>
      </w:r>
    </w:p>
    <w:p w14:paraId="757F99F9" w14:textId="77777777" w:rsidR="00EE5BE6" w:rsidRPr="00293BF7" w:rsidRDefault="00EE5BE6" w:rsidP="00EE5BE6">
      <w:pPr>
        <w:pStyle w:val="ListParagraph"/>
        <w:keepLines/>
        <w:widowControl w:val="0"/>
        <w:numPr>
          <w:ilvl w:val="0"/>
          <w:numId w:val="7"/>
        </w:numPr>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sz w:val="24"/>
          <w:szCs w:val="24"/>
        </w:rPr>
        <w:t xml:space="preserve">Deliver PowerPoint presentation of preliminary field key findings. </w:t>
      </w:r>
    </w:p>
    <w:p w14:paraId="3B42E9DB" w14:textId="77777777" w:rsidR="00EE5BE6" w:rsidRPr="00293BF7" w:rsidRDefault="00EE5BE6" w:rsidP="00EE5BE6">
      <w:pPr>
        <w:pStyle w:val="ListParagraph"/>
        <w:keepLines/>
        <w:widowControl w:val="0"/>
        <w:overflowPunct w:val="0"/>
        <w:autoSpaceDE w:val="0"/>
        <w:autoSpaceDN w:val="0"/>
        <w:adjustRightInd w:val="0"/>
        <w:ind w:left="1440"/>
        <w:jc w:val="both"/>
        <w:rPr>
          <w:rFonts w:ascii="Arial Nova" w:hAnsi="Arial Nova" w:cs="Times New Roman"/>
          <w:sz w:val="24"/>
          <w:szCs w:val="24"/>
        </w:rPr>
      </w:pPr>
    </w:p>
    <w:p w14:paraId="11125A71" w14:textId="77777777" w:rsidR="00EE5BE6" w:rsidRPr="00293BF7" w:rsidRDefault="00EE5BE6" w:rsidP="00EE5BE6">
      <w:pPr>
        <w:pStyle w:val="ListParagraph"/>
        <w:keepLines/>
        <w:widowControl w:val="0"/>
        <w:numPr>
          <w:ilvl w:val="0"/>
          <w:numId w:val="5"/>
        </w:numPr>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b/>
          <w:bCs/>
          <w:sz w:val="24"/>
          <w:szCs w:val="24"/>
        </w:rPr>
        <w:t>Analysis and Report Writing Phase</w:t>
      </w:r>
      <w:r w:rsidRPr="00293BF7">
        <w:rPr>
          <w:rFonts w:ascii="Arial Nova" w:hAnsi="Arial Nova" w:cs="Times New Roman"/>
          <w:sz w:val="24"/>
          <w:szCs w:val="24"/>
        </w:rPr>
        <w:t xml:space="preserve">: </w:t>
      </w:r>
    </w:p>
    <w:p w14:paraId="08245967" w14:textId="77777777" w:rsidR="00EE5BE6" w:rsidRPr="00293BF7" w:rsidRDefault="00EE5BE6" w:rsidP="00EE5BE6">
      <w:pPr>
        <w:pStyle w:val="ListParagraph"/>
        <w:keepLines/>
        <w:widowControl w:val="0"/>
        <w:numPr>
          <w:ilvl w:val="0"/>
          <w:numId w:val="8"/>
        </w:numPr>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sz w:val="24"/>
          <w:szCs w:val="24"/>
        </w:rPr>
        <w:t xml:space="preserve">Review and analyse all available data including staff, partner and stakeholder survey(s) and interpret findings. </w:t>
      </w:r>
    </w:p>
    <w:p w14:paraId="7586684E" w14:textId="77777777" w:rsidR="00EE5BE6" w:rsidRPr="00293BF7" w:rsidRDefault="00EE5BE6" w:rsidP="00EE5BE6">
      <w:pPr>
        <w:pStyle w:val="ListParagraph"/>
        <w:keepLines/>
        <w:widowControl w:val="0"/>
        <w:numPr>
          <w:ilvl w:val="0"/>
          <w:numId w:val="8"/>
        </w:numPr>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sz w:val="24"/>
          <w:szCs w:val="24"/>
        </w:rPr>
        <w:t xml:space="preserve">Prepare first draft of the synthesis evaluation report and submit to Evaluation Reference Group for comments and possible endorsement. </w:t>
      </w:r>
    </w:p>
    <w:p w14:paraId="405C78C3" w14:textId="77777777" w:rsidR="00EE5BE6" w:rsidRPr="00293BF7" w:rsidRDefault="00EE5BE6" w:rsidP="00EE5BE6">
      <w:pPr>
        <w:pStyle w:val="ListParagraph"/>
        <w:keepLines/>
        <w:widowControl w:val="0"/>
        <w:numPr>
          <w:ilvl w:val="0"/>
          <w:numId w:val="8"/>
        </w:numPr>
        <w:overflowPunct w:val="0"/>
        <w:autoSpaceDE w:val="0"/>
        <w:autoSpaceDN w:val="0"/>
        <w:adjustRightInd w:val="0"/>
        <w:jc w:val="both"/>
        <w:rPr>
          <w:rFonts w:ascii="Arial Nova" w:hAnsi="Arial Nova" w:cs="Times New Roman"/>
          <w:sz w:val="24"/>
          <w:szCs w:val="24"/>
        </w:rPr>
      </w:pPr>
      <w:r w:rsidRPr="00293BF7">
        <w:rPr>
          <w:rFonts w:ascii="Arial Nova" w:hAnsi="Arial Nova" w:cs="Times New Roman"/>
          <w:sz w:val="24"/>
          <w:szCs w:val="24"/>
        </w:rPr>
        <w:t xml:space="preserve">Revise report based on the feedback from Evaluation Management Group and debriefing session (as appropriate). </w:t>
      </w:r>
    </w:p>
    <w:p w14:paraId="3691B791" w14:textId="77777777" w:rsidR="00EE5BE6" w:rsidRPr="00293BF7" w:rsidRDefault="00EE5BE6" w:rsidP="00EE5BE6">
      <w:pPr>
        <w:pStyle w:val="ListParagraph"/>
        <w:keepLines/>
        <w:widowControl w:val="0"/>
        <w:numPr>
          <w:ilvl w:val="0"/>
          <w:numId w:val="8"/>
        </w:numPr>
        <w:overflowPunct w:val="0"/>
        <w:autoSpaceDE w:val="0"/>
        <w:autoSpaceDN w:val="0"/>
        <w:adjustRightInd w:val="0"/>
        <w:jc w:val="both"/>
        <w:rPr>
          <w:rFonts w:ascii="Arial Nova" w:eastAsia="Calibri" w:hAnsi="Arial Nova" w:cs="Times New Roman"/>
          <w:sz w:val="24"/>
          <w:szCs w:val="24"/>
        </w:rPr>
      </w:pPr>
      <w:r w:rsidRPr="00293BF7">
        <w:rPr>
          <w:rFonts w:ascii="Arial Nova" w:hAnsi="Arial Nova" w:cs="Times New Roman"/>
          <w:sz w:val="24"/>
          <w:szCs w:val="24"/>
        </w:rPr>
        <w:t xml:space="preserve">Submit final report </w:t>
      </w:r>
    </w:p>
    <w:p w14:paraId="0F3C10A4" w14:textId="77777777" w:rsidR="00EE5BE6" w:rsidRPr="00293BF7" w:rsidRDefault="00EE5BE6" w:rsidP="00EE5BE6">
      <w:pPr>
        <w:pStyle w:val="ListParagraph"/>
        <w:numPr>
          <w:ilvl w:val="0"/>
          <w:numId w:val="8"/>
        </w:numPr>
        <w:jc w:val="both"/>
        <w:rPr>
          <w:rFonts w:ascii="Arial Nova" w:hAnsi="Arial Nova" w:cs="Times New Roman"/>
          <w:sz w:val="24"/>
          <w:szCs w:val="24"/>
        </w:rPr>
      </w:pPr>
      <w:r w:rsidRPr="00293BF7">
        <w:rPr>
          <w:rFonts w:ascii="Arial Nova" w:hAnsi="Arial Nova" w:cs="Times New Roman"/>
          <w:sz w:val="24"/>
          <w:szCs w:val="24"/>
        </w:rPr>
        <w:t>Develop communications materials (popularized version of the final report)</w:t>
      </w:r>
    </w:p>
    <w:p w14:paraId="0E572AB0" w14:textId="77777777" w:rsidR="00EE5BE6" w:rsidRPr="00293BF7" w:rsidRDefault="00EE5BE6" w:rsidP="00EE5BE6">
      <w:pPr>
        <w:pStyle w:val="Heading1"/>
        <w:numPr>
          <w:ilvl w:val="0"/>
          <w:numId w:val="14"/>
        </w:numPr>
        <w:jc w:val="both"/>
        <w:rPr>
          <w:rFonts w:ascii="Arial Nova" w:hAnsi="Arial Nova" w:cs="Times New Roman"/>
          <w:b/>
          <w:bCs/>
          <w:sz w:val="24"/>
          <w:szCs w:val="24"/>
        </w:rPr>
      </w:pPr>
      <w:r w:rsidRPr="00293BF7">
        <w:rPr>
          <w:rFonts w:ascii="Arial Nova" w:hAnsi="Arial Nova" w:cs="Times New Roman"/>
          <w:b/>
          <w:bCs/>
          <w:sz w:val="24"/>
          <w:szCs w:val="24"/>
        </w:rPr>
        <w:t xml:space="preserve">MANAGEMENT OF THE EVALUATION </w:t>
      </w:r>
    </w:p>
    <w:p w14:paraId="410D63E0" w14:textId="77777777" w:rsidR="00EE5BE6" w:rsidRPr="00293BF7" w:rsidRDefault="00EE5BE6" w:rsidP="00EE5BE6">
      <w:pPr>
        <w:jc w:val="both"/>
        <w:rPr>
          <w:rFonts w:ascii="Arial Nova" w:hAnsi="Arial Nova" w:cs="Times New Roman"/>
          <w:sz w:val="24"/>
          <w:szCs w:val="24"/>
        </w:rPr>
      </w:pPr>
    </w:p>
    <w:p w14:paraId="39BD5C38" w14:textId="475908CC"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 xml:space="preserve">The evaluation and quality assurance will be managed by UN Women Uganda Country Office, with technical support </w:t>
      </w:r>
      <w:r w:rsidR="001E2EDA" w:rsidRPr="00293BF7">
        <w:rPr>
          <w:rFonts w:ascii="Arial Nova" w:hAnsi="Arial Nova" w:cs="Times New Roman"/>
          <w:sz w:val="24"/>
          <w:szCs w:val="24"/>
        </w:rPr>
        <w:t>the</w:t>
      </w:r>
      <w:r w:rsidRPr="00293BF7">
        <w:rPr>
          <w:rFonts w:ascii="Arial Nova" w:hAnsi="Arial Nova" w:cs="Times New Roman"/>
          <w:sz w:val="24"/>
          <w:szCs w:val="24"/>
        </w:rPr>
        <w:t xml:space="preserve"> national consultant. </w:t>
      </w:r>
      <w:r w:rsidR="00B8268B" w:rsidRPr="00293BF7">
        <w:rPr>
          <w:rFonts w:ascii="Arial Nova" w:hAnsi="Arial Nova" w:cs="Times New Roman"/>
          <w:sz w:val="24"/>
          <w:szCs w:val="24"/>
        </w:rPr>
        <w:t>T</w:t>
      </w:r>
      <w:r w:rsidRPr="00293BF7">
        <w:rPr>
          <w:rFonts w:ascii="Arial Nova" w:hAnsi="Arial Nova" w:cs="Times New Roman"/>
          <w:sz w:val="24"/>
          <w:szCs w:val="24"/>
        </w:rPr>
        <w:t xml:space="preserve">he national consultant </w:t>
      </w:r>
      <w:r w:rsidR="001E2EDA" w:rsidRPr="00293BF7">
        <w:rPr>
          <w:rFonts w:ascii="Arial Nova" w:hAnsi="Arial Nova" w:cs="Times New Roman"/>
          <w:sz w:val="24"/>
          <w:szCs w:val="24"/>
        </w:rPr>
        <w:t xml:space="preserve">will </w:t>
      </w:r>
      <w:r w:rsidRPr="00293BF7">
        <w:rPr>
          <w:rFonts w:ascii="Arial Nova" w:hAnsi="Arial Nova" w:cs="Times New Roman"/>
          <w:sz w:val="24"/>
          <w:szCs w:val="24"/>
        </w:rPr>
        <w:t xml:space="preserve">lead in the execution of activities and take responsibility for meeting all deliverables. </w:t>
      </w:r>
    </w:p>
    <w:p w14:paraId="3087B400" w14:textId="72DF694A"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 xml:space="preserve">The national consultant will be accountable to the </w:t>
      </w:r>
      <w:r w:rsidR="00B8268B" w:rsidRPr="00293BF7">
        <w:rPr>
          <w:rFonts w:ascii="Arial Nova" w:hAnsi="Arial Nova" w:cs="Times New Roman"/>
          <w:sz w:val="24"/>
          <w:szCs w:val="24"/>
        </w:rPr>
        <w:t>Evaluation Manager at UN</w:t>
      </w:r>
      <w:r w:rsidR="00293BF7" w:rsidRPr="00293BF7">
        <w:rPr>
          <w:rFonts w:ascii="Arial Nova" w:hAnsi="Arial Nova" w:cs="Times New Roman"/>
          <w:sz w:val="24"/>
          <w:szCs w:val="24"/>
        </w:rPr>
        <w:t xml:space="preserve"> Women</w:t>
      </w:r>
      <w:r w:rsidR="00B8268B" w:rsidRPr="00293BF7">
        <w:rPr>
          <w:rFonts w:ascii="Arial Nova" w:hAnsi="Arial Nova" w:cs="Times New Roman"/>
          <w:sz w:val="24"/>
          <w:szCs w:val="24"/>
        </w:rPr>
        <w:t>.</w:t>
      </w:r>
      <w:r w:rsidRPr="00293BF7">
        <w:rPr>
          <w:rFonts w:ascii="Arial Nova" w:hAnsi="Arial Nova" w:cs="Times New Roman"/>
          <w:sz w:val="24"/>
          <w:szCs w:val="24"/>
        </w:rPr>
        <w:t xml:space="preserve"> The evaluation will be conducted in accordance with UN Women and UNEG norms and standards</w:t>
      </w:r>
      <w:r w:rsidR="001E2EDA" w:rsidRPr="00293BF7">
        <w:rPr>
          <w:rFonts w:ascii="Arial Nova" w:hAnsi="Arial Nova" w:cs="Times New Roman"/>
          <w:sz w:val="24"/>
          <w:szCs w:val="24"/>
        </w:rPr>
        <w:t xml:space="preserve"> and ADA evaluation guidelines</w:t>
      </w:r>
      <w:r w:rsidRPr="00293BF7">
        <w:rPr>
          <w:rFonts w:ascii="Arial Nova" w:hAnsi="Arial Nova" w:cs="Times New Roman"/>
          <w:sz w:val="24"/>
          <w:szCs w:val="24"/>
        </w:rPr>
        <w:t xml:space="preserve">. Upon completion of the evaluation, UN Women has the responsibility to prepare a management response that addresses the findings and recommendations to ensure future learning and inform implementation of their relevant programmes. </w:t>
      </w:r>
    </w:p>
    <w:p w14:paraId="6B170E73" w14:textId="663AB580"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 xml:space="preserve">The evaluation management structure will comprise of one coordinating entity and two consultative bodies: The </w:t>
      </w:r>
      <w:r w:rsidRPr="00293BF7">
        <w:rPr>
          <w:rFonts w:ascii="Arial Nova" w:hAnsi="Arial Nova" w:cs="Times New Roman"/>
          <w:b/>
          <w:bCs/>
          <w:sz w:val="24"/>
          <w:szCs w:val="24"/>
        </w:rPr>
        <w:t>Evaluation</w:t>
      </w:r>
      <w:r w:rsidRPr="00293BF7">
        <w:rPr>
          <w:rFonts w:ascii="Arial Nova" w:hAnsi="Arial Nova" w:cs="Times New Roman"/>
          <w:sz w:val="24"/>
          <w:szCs w:val="24"/>
        </w:rPr>
        <w:t xml:space="preserve"> </w:t>
      </w:r>
      <w:r w:rsidRPr="00293BF7">
        <w:rPr>
          <w:rFonts w:ascii="Arial Nova" w:hAnsi="Arial Nova" w:cs="Times New Roman"/>
          <w:b/>
          <w:bCs/>
          <w:sz w:val="24"/>
          <w:szCs w:val="24"/>
        </w:rPr>
        <w:t>Management Group</w:t>
      </w:r>
      <w:r w:rsidRPr="00293BF7">
        <w:rPr>
          <w:rFonts w:ascii="Arial Nova" w:hAnsi="Arial Nova" w:cs="Times New Roman"/>
          <w:sz w:val="24"/>
          <w:szCs w:val="24"/>
        </w:rPr>
        <w:t xml:space="preserve"> and the </w:t>
      </w:r>
      <w:r w:rsidRPr="00293BF7">
        <w:rPr>
          <w:rFonts w:ascii="Arial Nova" w:hAnsi="Arial Nova" w:cs="Times New Roman"/>
          <w:b/>
          <w:bCs/>
          <w:sz w:val="24"/>
          <w:szCs w:val="24"/>
        </w:rPr>
        <w:t>Evaluation Reference Group</w:t>
      </w:r>
      <w:r w:rsidRPr="00293BF7">
        <w:rPr>
          <w:rFonts w:ascii="Arial Nova" w:hAnsi="Arial Nova" w:cs="Times New Roman"/>
          <w:sz w:val="24"/>
          <w:szCs w:val="24"/>
        </w:rPr>
        <w:t>. The Planning, Monitoring and Evaluation Specialist</w:t>
      </w:r>
      <w:r w:rsidR="00B8268B" w:rsidRPr="00293BF7">
        <w:rPr>
          <w:rFonts w:ascii="Arial Nova" w:hAnsi="Arial Nova" w:cs="Times New Roman"/>
          <w:sz w:val="24"/>
          <w:szCs w:val="24"/>
        </w:rPr>
        <w:t xml:space="preserve"> is the Evaluation Manager and</w:t>
      </w:r>
      <w:r w:rsidRPr="00293BF7">
        <w:rPr>
          <w:rFonts w:ascii="Arial Nova" w:hAnsi="Arial Nova" w:cs="Times New Roman"/>
          <w:sz w:val="24"/>
          <w:szCs w:val="24"/>
        </w:rPr>
        <w:t xml:space="preserve"> will manage the day-to-day aspects of the evaluation. </w:t>
      </w:r>
    </w:p>
    <w:p w14:paraId="7C37379C" w14:textId="6098823A" w:rsidR="00B8268B" w:rsidRPr="00293BF7" w:rsidRDefault="00EE5BE6" w:rsidP="00EE5BE6">
      <w:pPr>
        <w:spacing w:after="0" w:line="240" w:lineRule="auto"/>
        <w:jc w:val="both"/>
        <w:rPr>
          <w:rFonts w:ascii="Arial Nova" w:hAnsi="Arial Nova" w:cs="Times New Roman"/>
          <w:sz w:val="24"/>
          <w:szCs w:val="24"/>
        </w:rPr>
      </w:pPr>
      <w:r w:rsidRPr="00293BF7">
        <w:rPr>
          <w:rFonts w:ascii="Arial Nova" w:hAnsi="Arial Nova" w:cs="Times New Roman"/>
          <w:sz w:val="24"/>
          <w:szCs w:val="24"/>
        </w:rPr>
        <w:t xml:space="preserve">The </w:t>
      </w:r>
      <w:r w:rsidRPr="00293BF7">
        <w:rPr>
          <w:rFonts w:ascii="Arial Nova" w:hAnsi="Arial Nova" w:cs="Times New Roman"/>
          <w:b/>
          <w:bCs/>
          <w:sz w:val="24"/>
          <w:szCs w:val="24"/>
        </w:rPr>
        <w:t>Evaluation</w:t>
      </w:r>
      <w:r w:rsidRPr="00293BF7">
        <w:rPr>
          <w:rFonts w:ascii="Arial Nova" w:hAnsi="Arial Nova" w:cs="Times New Roman"/>
          <w:sz w:val="24"/>
          <w:szCs w:val="24"/>
        </w:rPr>
        <w:t xml:space="preserve"> </w:t>
      </w:r>
      <w:r w:rsidRPr="00293BF7">
        <w:rPr>
          <w:rFonts w:ascii="Arial Nova" w:hAnsi="Arial Nova" w:cs="Times New Roman"/>
          <w:b/>
          <w:bCs/>
          <w:sz w:val="24"/>
          <w:szCs w:val="24"/>
        </w:rPr>
        <w:t>Management Group</w:t>
      </w:r>
      <w:r w:rsidRPr="00293BF7">
        <w:rPr>
          <w:rFonts w:ascii="Arial Nova" w:hAnsi="Arial Nova" w:cs="Times New Roman"/>
          <w:sz w:val="24"/>
          <w:szCs w:val="24"/>
        </w:rPr>
        <w:t xml:space="preserve"> will be responsible for management of the evaluation. It will coordinate the selection and recruitment of the evaluation team, manage contractual agreements, budget and personnel involved in the evaluation, support the reference groups, provide all necessary data to the evaluation team, facilitate communication between the evaluation team and the reference group. The Management </w:t>
      </w:r>
      <w:r w:rsidRPr="00293BF7">
        <w:rPr>
          <w:rFonts w:ascii="Arial Nova" w:hAnsi="Arial Nova" w:cs="Times New Roman"/>
          <w:sz w:val="24"/>
          <w:szCs w:val="24"/>
        </w:rPr>
        <w:lastRenderedPageBreak/>
        <w:t xml:space="preserve">Group will include M&amp;E Specialist; </w:t>
      </w:r>
      <w:r w:rsidR="73DD1B67" w:rsidRPr="00293BF7">
        <w:rPr>
          <w:rFonts w:ascii="Arial Nova" w:hAnsi="Arial Nova" w:cs="Times New Roman"/>
          <w:sz w:val="24"/>
          <w:szCs w:val="24"/>
        </w:rPr>
        <w:t>Team Leader - EVAWG</w:t>
      </w:r>
      <w:r w:rsidRPr="00293BF7">
        <w:rPr>
          <w:rFonts w:ascii="Arial Nova" w:hAnsi="Arial Nova" w:cs="Times New Roman"/>
          <w:sz w:val="24"/>
          <w:szCs w:val="24"/>
        </w:rPr>
        <w:t xml:space="preserve"> &amp; Regional Evaluation Specialist. </w:t>
      </w:r>
    </w:p>
    <w:p w14:paraId="55C8C608" w14:textId="77777777" w:rsidR="006D500D" w:rsidRPr="00293BF7" w:rsidRDefault="006D500D" w:rsidP="00EE5BE6">
      <w:pPr>
        <w:spacing w:after="0" w:line="240" w:lineRule="auto"/>
        <w:jc w:val="both"/>
        <w:rPr>
          <w:rFonts w:ascii="Arial Nova" w:hAnsi="Arial Nova" w:cs="Times New Roman"/>
          <w:sz w:val="24"/>
          <w:szCs w:val="24"/>
        </w:rPr>
      </w:pPr>
    </w:p>
    <w:p w14:paraId="7E3D5D7B" w14:textId="7551D4B0" w:rsidR="00EE5BE6" w:rsidRPr="00293BF7" w:rsidRDefault="00EE5BE6" w:rsidP="00EE5BE6">
      <w:pPr>
        <w:spacing w:after="0" w:line="240" w:lineRule="auto"/>
        <w:jc w:val="both"/>
        <w:rPr>
          <w:rFonts w:ascii="Arial Nova" w:hAnsi="Arial Nova" w:cs="Times New Roman"/>
          <w:sz w:val="24"/>
          <w:szCs w:val="24"/>
        </w:rPr>
      </w:pPr>
      <w:r w:rsidRPr="00293BF7">
        <w:rPr>
          <w:rFonts w:ascii="Arial Nova" w:hAnsi="Arial Nova" w:cs="Times New Roman"/>
          <w:sz w:val="24"/>
          <w:szCs w:val="24"/>
        </w:rPr>
        <w:t xml:space="preserve">The </w:t>
      </w:r>
      <w:r w:rsidRPr="00293BF7">
        <w:rPr>
          <w:rFonts w:ascii="Arial Nova" w:hAnsi="Arial Nova" w:cs="Times New Roman"/>
          <w:b/>
          <w:bCs/>
          <w:sz w:val="24"/>
          <w:szCs w:val="24"/>
        </w:rPr>
        <w:t>Evaluation Reference Group</w:t>
      </w:r>
      <w:r w:rsidRPr="00293BF7">
        <w:rPr>
          <w:rFonts w:ascii="Arial Nova" w:hAnsi="Arial Nova" w:cs="Times New Roman"/>
          <w:sz w:val="24"/>
          <w:szCs w:val="24"/>
        </w:rPr>
        <w:t xml:space="preserve"> will provide direct oversight, safeguard independence, and give technical input over the course of the evaluation. It will provide guidance on evaluation team selection and key deliverables (Inception Report and Evaluation Report) submitted by the evaluation </w:t>
      </w:r>
      <w:r w:rsidR="00B8268B" w:rsidRPr="00293BF7">
        <w:rPr>
          <w:rFonts w:ascii="Arial Nova" w:hAnsi="Arial Nova" w:cs="Times New Roman"/>
          <w:sz w:val="24"/>
          <w:szCs w:val="24"/>
        </w:rPr>
        <w:t>consultant</w:t>
      </w:r>
      <w:r w:rsidRPr="00293BF7">
        <w:rPr>
          <w:rFonts w:ascii="Arial Nova" w:hAnsi="Arial Nova" w:cs="Times New Roman"/>
          <w:sz w:val="24"/>
          <w:szCs w:val="24"/>
        </w:rPr>
        <w:t xml:space="preserve">. It will also support dissemination of the findings and recommendations. The Evaluation Reference Group will include: </w:t>
      </w:r>
      <w:r w:rsidRPr="00293BF7">
        <w:rPr>
          <w:rFonts w:ascii="Arial Nova" w:eastAsia="Times New Roman" w:hAnsi="Arial Nova" w:cs="Times New Roman"/>
          <w:sz w:val="24"/>
          <w:szCs w:val="24"/>
          <w:lang w:val="en-GB" w:eastAsia="en-GB"/>
        </w:rPr>
        <w:t xml:space="preserve">UN Women programme staff, National government partners, Development partners/donors, Civil Society partners, Regional Evaluation Specialist. </w:t>
      </w:r>
      <w:r w:rsidRPr="00293BF7">
        <w:rPr>
          <w:rFonts w:ascii="Arial Nova" w:hAnsi="Arial Nova" w:cs="Times New Roman"/>
          <w:sz w:val="24"/>
          <w:szCs w:val="24"/>
        </w:rPr>
        <w:t xml:space="preserve"> </w:t>
      </w:r>
    </w:p>
    <w:p w14:paraId="13382335" w14:textId="77777777" w:rsidR="00EE5BE6" w:rsidRPr="00293BF7" w:rsidRDefault="00EE5BE6" w:rsidP="00EE5BE6">
      <w:pPr>
        <w:pStyle w:val="ListParagraph"/>
        <w:ind w:left="450"/>
        <w:jc w:val="both"/>
        <w:rPr>
          <w:rFonts w:ascii="Arial Nova" w:hAnsi="Arial Nova" w:cs="Times New Roman"/>
          <w:sz w:val="24"/>
          <w:szCs w:val="24"/>
        </w:rPr>
      </w:pPr>
    </w:p>
    <w:p w14:paraId="6BAB74E7" w14:textId="77777777" w:rsidR="00EE5BE6" w:rsidRPr="00293BF7" w:rsidRDefault="00EE5BE6" w:rsidP="00EE5BE6">
      <w:pPr>
        <w:pStyle w:val="Heading1"/>
        <w:numPr>
          <w:ilvl w:val="0"/>
          <w:numId w:val="14"/>
        </w:numPr>
        <w:spacing w:before="100" w:beforeAutospacing="1" w:after="100" w:afterAutospacing="1"/>
        <w:jc w:val="both"/>
        <w:rPr>
          <w:rFonts w:ascii="Arial Nova" w:hAnsi="Arial Nova" w:cs="Times New Roman"/>
          <w:b/>
          <w:bCs/>
          <w:smallCaps/>
          <w:sz w:val="24"/>
          <w:szCs w:val="24"/>
        </w:rPr>
      </w:pPr>
      <w:r w:rsidRPr="00293BF7">
        <w:rPr>
          <w:rFonts w:ascii="Arial Nova" w:hAnsi="Arial Nova" w:cs="Times New Roman"/>
          <w:b/>
          <w:bCs/>
          <w:smallCaps/>
          <w:sz w:val="24"/>
          <w:szCs w:val="24"/>
        </w:rPr>
        <w:t>Time frame and Deliverables</w:t>
      </w:r>
    </w:p>
    <w:p w14:paraId="2BB0BB27" w14:textId="400DC745" w:rsidR="00EE5BE6" w:rsidRPr="00293BF7" w:rsidRDefault="00EE5BE6" w:rsidP="489ADCDF">
      <w:pPr>
        <w:jc w:val="both"/>
        <w:rPr>
          <w:rFonts w:ascii="Arial Nova" w:hAnsi="Arial Nova" w:cs="Times New Roman"/>
          <w:sz w:val="24"/>
          <w:szCs w:val="24"/>
        </w:rPr>
      </w:pPr>
      <w:r w:rsidRPr="00293BF7">
        <w:rPr>
          <w:rFonts w:ascii="Arial Nova" w:hAnsi="Arial Nova" w:cs="Times New Roman"/>
          <w:sz w:val="24"/>
          <w:szCs w:val="24"/>
        </w:rPr>
        <w:t xml:space="preserve">The evaluation will be conducted between </w:t>
      </w:r>
      <w:r w:rsidR="386464DB" w:rsidRPr="00293BF7">
        <w:rPr>
          <w:rFonts w:ascii="Arial Nova" w:hAnsi="Arial Nova" w:cs="Times New Roman"/>
          <w:sz w:val="24"/>
          <w:szCs w:val="24"/>
        </w:rPr>
        <w:t>December 9</w:t>
      </w:r>
      <w:r w:rsidR="386464DB" w:rsidRPr="00293BF7">
        <w:rPr>
          <w:rFonts w:ascii="Arial Nova" w:hAnsi="Arial Nova" w:cs="Times New Roman"/>
          <w:sz w:val="24"/>
          <w:szCs w:val="24"/>
          <w:vertAlign w:val="superscript"/>
        </w:rPr>
        <w:t>th</w:t>
      </w:r>
      <w:r w:rsidR="386464DB" w:rsidRPr="00293BF7">
        <w:rPr>
          <w:rFonts w:ascii="Arial Nova" w:hAnsi="Arial Nova" w:cs="Times New Roman"/>
          <w:sz w:val="24"/>
          <w:szCs w:val="24"/>
        </w:rPr>
        <w:t xml:space="preserve"> </w:t>
      </w:r>
      <w:r w:rsidR="00A133CE" w:rsidRPr="00293BF7">
        <w:rPr>
          <w:rFonts w:ascii="Arial Nova" w:hAnsi="Arial Nova" w:cs="Times New Roman"/>
          <w:sz w:val="24"/>
          <w:szCs w:val="24"/>
        </w:rPr>
        <w:t>2022 to</w:t>
      </w:r>
      <w:r w:rsidR="386464DB" w:rsidRPr="00293BF7">
        <w:rPr>
          <w:rFonts w:ascii="Arial Nova" w:hAnsi="Arial Nova" w:cs="Times New Roman"/>
          <w:sz w:val="24"/>
          <w:szCs w:val="24"/>
        </w:rPr>
        <w:t xml:space="preserve"> January 31</w:t>
      </w:r>
      <w:r w:rsidR="386464DB" w:rsidRPr="00293BF7">
        <w:rPr>
          <w:rFonts w:ascii="Arial Nova" w:hAnsi="Arial Nova" w:cs="Times New Roman"/>
          <w:sz w:val="24"/>
          <w:szCs w:val="24"/>
          <w:vertAlign w:val="superscript"/>
        </w:rPr>
        <w:t>st</w:t>
      </w:r>
      <w:r w:rsidR="386464DB" w:rsidRPr="00293BF7">
        <w:rPr>
          <w:rFonts w:ascii="Arial Nova" w:hAnsi="Arial Nova" w:cs="Times New Roman"/>
          <w:sz w:val="24"/>
          <w:szCs w:val="24"/>
        </w:rPr>
        <w:t>, 2023</w:t>
      </w:r>
    </w:p>
    <w:p w14:paraId="36089D1D" w14:textId="77777777"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 xml:space="preserve">The primary evaluation deliverables are: </w:t>
      </w:r>
    </w:p>
    <w:tbl>
      <w:tblPr>
        <w:tblStyle w:val="TableGrid"/>
        <w:tblW w:w="10060" w:type="dxa"/>
        <w:tblLook w:val="04A0" w:firstRow="1" w:lastRow="0" w:firstColumn="1" w:lastColumn="0" w:noHBand="0" w:noVBand="1"/>
      </w:tblPr>
      <w:tblGrid>
        <w:gridCol w:w="6565"/>
        <w:gridCol w:w="2250"/>
        <w:gridCol w:w="1245"/>
      </w:tblGrid>
      <w:tr w:rsidR="00EE5BE6" w:rsidRPr="00293BF7" w14:paraId="2EBBD025" w14:textId="77777777" w:rsidTr="00BE00A0">
        <w:tc>
          <w:tcPr>
            <w:tcW w:w="6565" w:type="dxa"/>
          </w:tcPr>
          <w:p w14:paraId="03802221" w14:textId="77777777" w:rsidR="00EE5BE6" w:rsidRPr="00293BF7" w:rsidRDefault="00EE5BE6" w:rsidP="00BE00A0">
            <w:pPr>
              <w:jc w:val="both"/>
              <w:rPr>
                <w:rFonts w:ascii="Arial Nova" w:hAnsi="Arial Nova" w:cs="Times New Roman"/>
                <w:sz w:val="24"/>
                <w:szCs w:val="24"/>
              </w:rPr>
            </w:pPr>
            <w:r w:rsidRPr="00293BF7">
              <w:rPr>
                <w:rFonts w:ascii="Arial Nova" w:eastAsia="Arial" w:hAnsi="Arial Nova" w:cs="Times New Roman"/>
                <w:b/>
                <w:color w:val="FFFFFF"/>
                <w:sz w:val="24"/>
                <w:szCs w:val="24"/>
              </w:rPr>
              <w:t>Deliverable</w:t>
            </w:r>
          </w:p>
        </w:tc>
        <w:tc>
          <w:tcPr>
            <w:tcW w:w="2250" w:type="dxa"/>
          </w:tcPr>
          <w:p w14:paraId="65A9EF21" w14:textId="77777777" w:rsidR="00EE5BE6" w:rsidRPr="00293BF7" w:rsidRDefault="00EE5BE6" w:rsidP="00BE00A0">
            <w:pPr>
              <w:jc w:val="both"/>
              <w:rPr>
                <w:rFonts w:ascii="Arial Nova" w:hAnsi="Arial Nova" w:cs="Times New Roman"/>
                <w:sz w:val="24"/>
                <w:szCs w:val="24"/>
              </w:rPr>
            </w:pPr>
            <w:r w:rsidRPr="00293BF7">
              <w:rPr>
                <w:rFonts w:ascii="Arial Nova" w:eastAsia="Arial" w:hAnsi="Arial Nova" w:cs="Times New Roman"/>
                <w:b/>
                <w:sz w:val="24"/>
                <w:szCs w:val="24"/>
              </w:rPr>
              <w:t xml:space="preserve">Required Timeframe </w:t>
            </w:r>
          </w:p>
        </w:tc>
        <w:tc>
          <w:tcPr>
            <w:tcW w:w="1245" w:type="dxa"/>
          </w:tcPr>
          <w:p w14:paraId="4347A618" w14:textId="77777777" w:rsidR="00EE5BE6" w:rsidRPr="00293BF7" w:rsidRDefault="00EE5BE6" w:rsidP="00BE00A0">
            <w:pPr>
              <w:jc w:val="both"/>
              <w:rPr>
                <w:rFonts w:ascii="Arial Nova" w:hAnsi="Arial Nova" w:cs="Times New Roman"/>
                <w:sz w:val="24"/>
                <w:szCs w:val="24"/>
              </w:rPr>
            </w:pPr>
            <w:r w:rsidRPr="00293BF7">
              <w:rPr>
                <w:rFonts w:ascii="Arial Nova" w:eastAsia="Arial" w:hAnsi="Arial Nova" w:cs="Times New Roman"/>
                <w:b/>
                <w:sz w:val="24"/>
                <w:szCs w:val="24"/>
              </w:rPr>
              <w:t xml:space="preserve">Payment % </w:t>
            </w:r>
          </w:p>
        </w:tc>
      </w:tr>
      <w:tr w:rsidR="00EE5BE6" w:rsidRPr="00293BF7" w14:paraId="51A35175" w14:textId="77777777" w:rsidTr="00BE00A0">
        <w:tc>
          <w:tcPr>
            <w:tcW w:w="6565" w:type="dxa"/>
          </w:tcPr>
          <w:p w14:paraId="762CE4B8" w14:textId="77777777" w:rsidR="00EE5BE6" w:rsidRPr="00293BF7" w:rsidRDefault="00EE5BE6" w:rsidP="00EE5BE6">
            <w:pPr>
              <w:pStyle w:val="ListParagraph"/>
              <w:numPr>
                <w:ilvl w:val="0"/>
                <w:numId w:val="15"/>
              </w:numPr>
              <w:rPr>
                <w:rFonts w:ascii="Arial Nova" w:hAnsi="Arial Nova" w:cs="Times New Roman"/>
                <w:sz w:val="24"/>
                <w:szCs w:val="24"/>
              </w:rPr>
            </w:pPr>
            <w:r w:rsidRPr="00293BF7">
              <w:rPr>
                <w:rFonts w:ascii="Arial Nova" w:hAnsi="Arial Nova" w:cs="Times New Roman"/>
                <w:b/>
                <w:bCs/>
                <w:sz w:val="24"/>
                <w:szCs w:val="24"/>
              </w:rPr>
              <w:t>Inception Report:</w:t>
            </w:r>
            <w:r w:rsidRPr="00293BF7">
              <w:rPr>
                <w:rFonts w:ascii="Arial Nova" w:hAnsi="Arial Nova" w:cs="Times New Roman"/>
                <w:sz w:val="24"/>
                <w:szCs w:val="24"/>
              </w:rPr>
              <w:t xml:space="preserve"> this report will include a detailed evaluation methodology, revised evaluation question matrix, proposed data collection tools and analysis approach, and final evaluation work plan (with corresponding timeline)</w:t>
            </w:r>
          </w:p>
        </w:tc>
        <w:tc>
          <w:tcPr>
            <w:tcW w:w="2250" w:type="dxa"/>
          </w:tcPr>
          <w:p w14:paraId="334F5969" w14:textId="77777777" w:rsidR="00EE5BE6" w:rsidRPr="00293BF7" w:rsidRDefault="00EE5BE6" w:rsidP="00364F6C">
            <w:pPr>
              <w:rPr>
                <w:rFonts w:ascii="Arial Nova" w:hAnsi="Arial Nova" w:cs="Times New Roman"/>
                <w:sz w:val="24"/>
                <w:szCs w:val="24"/>
              </w:rPr>
            </w:pPr>
            <w:r w:rsidRPr="00293BF7">
              <w:rPr>
                <w:rFonts w:ascii="Arial Nova" w:hAnsi="Arial Nova" w:cs="Times New Roman"/>
                <w:color w:val="000000"/>
                <w:sz w:val="24"/>
                <w:szCs w:val="24"/>
              </w:rPr>
              <w:t xml:space="preserve">1 week post contract signing </w:t>
            </w:r>
          </w:p>
          <w:p w14:paraId="0625E0A6" w14:textId="77777777" w:rsidR="00EE5BE6" w:rsidRPr="00293BF7" w:rsidRDefault="00EE5BE6" w:rsidP="00364F6C">
            <w:pPr>
              <w:pStyle w:val="Pa28"/>
              <w:rPr>
                <w:rFonts w:ascii="Arial Nova" w:hAnsi="Arial Nova" w:cs="Times New Roman"/>
                <w:color w:val="000000"/>
              </w:rPr>
            </w:pPr>
          </w:p>
          <w:p w14:paraId="7627E910" w14:textId="77777777" w:rsidR="00EE5BE6" w:rsidRPr="00293BF7" w:rsidRDefault="00EE5BE6" w:rsidP="00364F6C">
            <w:pPr>
              <w:rPr>
                <w:rFonts w:ascii="Arial Nova" w:hAnsi="Arial Nova" w:cs="Times New Roman"/>
                <w:sz w:val="24"/>
                <w:szCs w:val="24"/>
              </w:rPr>
            </w:pPr>
          </w:p>
        </w:tc>
        <w:tc>
          <w:tcPr>
            <w:tcW w:w="1245" w:type="dxa"/>
          </w:tcPr>
          <w:p w14:paraId="742503D2" w14:textId="77777777" w:rsidR="00EE5BE6" w:rsidRPr="00293BF7" w:rsidRDefault="00EE5BE6" w:rsidP="00BE00A0">
            <w:pPr>
              <w:jc w:val="center"/>
              <w:rPr>
                <w:rFonts w:ascii="Arial Nova" w:hAnsi="Arial Nova" w:cs="Times New Roman"/>
                <w:sz w:val="24"/>
                <w:szCs w:val="24"/>
              </w:rPr>
            </w:pPr>
          </w:p>
          <w:p w14:paraId="4B10769D" w14:textId="77777777" w:rsidR="00EE5BE6" w:rsidRPr="00293BF7" w:rsidRDefault="00EE5BE6" w:rsidP="00BE00A0">
            <w:pPr>
              <w:jc w:val="center"/>
              <w:rPr>
                <w:rFonts w:ascii="Arial Nova" w:hAnsi="Arial Nova" w:cs="Times New Roman"/>
                <w:sz w:val="24"/>
                <w:szCs w:val="24"/>
              </w:rPr>
            </w:pPr>
            <w:r w:rsidRPr="00293BF7">
              <w:rPr>
                <w:rFonts w:ascii="Arial Nova" w:hAnsi="Arial Nova" w:cs="Times New Roman"/>
                <w:sz w:val="24"/>
                <w:szCs w:val="24"/>
              </w:rPr>
              <w:t>30%</w:t>
            </w:r>
          </w:p>
        </w:tc>
      </w:tr>
      <w:tr w:rsidR="00EE5BE6" w:rsidRPr="00293BF7" w14:paraId="5396B0AC" w14:textId="77777777" w:rsidTr="00BE00A0">
        <w:tc>
          <w:tcPr>
            <w:tcW w:w="6565" w:type="dxa"/>
          </w:tcPr>
          <w:p w14:paraId="0178C8FA" w14:textId="77777777" w:rsidR="00EE5BE6" w:rsidRPr="00293BF7" w:rsidRDefault="00EE5BE6" w:rsidP="00EE5BE6">
            <w:pPr>
              <w:pStyle w:val="ListParagraph"/>
              <w:numPr>
                <w:ilvl w:val="0"/>
                <w:numId w:val="15"/>
              </w:numPr>
              <w:rPr>
                <w:rFonts w:ascii="Arial Nova" w:hAnsi="Arial Nova" w:cs="Times New Roman"/>
                <w:sz w:val="24"/>
                <w:szCs w:val="24"/>
              </w:rPr>
            </w:pPr>
            <w:r w:rsidRPr="00293BF7">
              <w:rPr>
                <w:rFonts w:ascii="Arial Nova" w:hAnsi="Arial Nova" w:cs="Times New Roman"/>
                <w:b/>
                <w:bCs/>
                <w:sz w:val="24"/>
                <w:szCs w:val="24"/>
              </w:rPr>
              <w:t>Preliminary findings presentation and validation workshop with stakeholders</w:t>
            </w:r>
            <w:r w:rsidRPr="00293BF7">
              <w:rPr>
                <w:rFonts w:ascii="Arial Nova" w:hAnsi="Arial Nova" w:cs="Times New Roman"/>
                <w:sz w:val="24"/>
                <w:szCs w:val="24"/>
              </w:rPr>
              <w:t>: This will be presented in person or via zoom to the Reference Group for feedback. The recommendations should also be discussed in this workshop.</w:t>
            </w:r>
          </w:p>
        </w:tc>
        <w:tc>
          <w:tcPr>
            <w:tcW w:w="2250" w:type="dxa"/>
          </w:tcPr>
          <w:p w14:paraId="11C2DFA3" w14:textId="77777777" w:rsidR="00EE5BE6" w:rsidRPr="00293BF7" w:rsidRDefault="00EE5BE6" w:rsidP="00364F6C">
            <w:pPr>
              <w:rPr>
                <w:rFonts w:ascii="Arial Nova" w:hAnsi="Arial Nova" w:cs="Times New Roman"/>
                <w:sz w:val="24"/>
                <w:szCs w:val="24"/>
              </w:rPr>
            </w:pPr>
            <w:r w:rsidRPr="00293BF7">
              <w:rPr>
                <w:rFonts w:ascii="Arial Nova" w:hAnsi="Arial Nova" w:cs="Times New Roman"/>
                <w:sz w:val="24"/>
                <w:szCs w:val="24"/>
              </w:rPr>
              <w:t>3 weeks after contract signing</w:t>
            </w:r>
          </w:p>
        </w:tc>
        <w:tc>
          <w:tcPr>
            <w:tcW w:w="1245" w:type="dxa"/>
            <w:vMerge w:val="restart"/>
          </w:tcPr>
          <w:p w14:paraId="7C0A2842" w14:textId="77777777" w:rsidR="00EE5BE6" w:rsidRPr="00293BF7" w:rsidRDefault="00EE5BE6" w:rsidP="00BE00A0">
            <w:pPr>
              <w:jc w:val="center"/>
              <w:rPr>
                <w:rFonts w:ascii="Arial Nova" w:hAnsi="Arial Nova" w:cs="Times New Roman"/>
                <w:sz w:val="24"/>
                <w:szCs w:val="24"/>
              </w:rPr>
            </w:pPr>
          </w:p>
          <w:p w14:paraId="2CB77296" w14:textId="77777777" w:rsidR="00EE5BE6" w:rsidRPr="00293BF7" w:rsidRDefault="00EE5BE6" w:rsidP="00BE00A0">
            <w:pPr>
              <w:jc w:val="center"/>
              <w:rPr>
                <w:rFonts w:ascii="Arial Nova" w:hAnsi="Arial Nova" w:cs="Times New Roman"/>
                <w:sz w:val="24"/>
                <w:szCs w:val="24"/>
              </w:rPr>
            </w:pPr>
          </w:p>
          <w:p w14:paraId="14B3B771" w14:textId="77777777" w:rsidR="00EE5BE6" w:rsidRPr="00293BF7" w:rsidRDefault="00EE5BE6" w:rsidP="00BE00A0">
            <w:pPr>
              <w:jc w:val="center"/>
              <w:rPr>
                <w:rFonts w:ascii="Arial Nova" w:hAnsi="Arial Nova" w:cs="Times New Roman"/>
                <w:sz w:val="24"/>
                <w:szCs w:val="24"/>
              </w:rPr>
            </w:pPr>
          </w:p>
          <w:p w14:paraId="4D912073" w14:textId="64355185" w:rsidR="00EE5BE6" w:rsidRPr="00293BF7" w:rsidRDefault="00EE5BE6" w:rsidP="00BE00A0">
            <w:pPr>
              <w:jc w:val="center"/>
              <w:rPr>
                <w:rFonts w:ascii="Arial Nova" w:hAnsi="Arial Nova" w:cs="Times New Roman"/>
                <w:sz w:val="24"/>
                <w:szCs w:val="24"/>
              </w:rPr>
            </w:pPr>
            <w:r w:rsidRPr="00293BF7">
              <w:rPr>
                <w:rFonts w:ascii="Arial Nova" w:hAnsi="Arial Nova" w:cs="Times New Roman"/>
                <w:sz w:val="24"/>
                <w:szCs w:val="24"/>
              </w:rPr>
              <w:t>30%</w:t>
            </w:r>
          </w:p>
        </w:tc>
      </w:tr>
      <w:tr w:rsidR="00EE5BE6" w:rsidRPr="00293BF7" w14:paraId="1EB9A057" w14:textId="77777777" w:rsidTr="00BE00A0">
        <w:tc>
          <w:tcPr>
            <w:tcW w:w="6565" w:type="dxa"/>
          </w:tcPr>
          <w:p w14:paraId="5704889B" w14:textId="77777777" w:rsidR="00EE5BE6" w:rsidRPr="00293BF7" w:rsidRDefault="00EE5BE6" w:rsidP="00EE5BE6">
            <w:pPr>
              <w:pStyle w:val="ListParagraph"/>
              <w:numPr>
                <w:ilvl w:val="0"/>
                <w:numId w:val="15"/>
              </w:numPr>
              <w:rPr>
                <w:rFonts w:ascii="Arial Nova" w:hAnsi="Arial Nova" w:cs="Times New Roman"/>
                <w:sz w:val="24"/>
                <w:szCs w:val="24"/>
              </w:rPr>
            </w:pPr>
            <w:r w:rsidRPr="00293BF7">
              <w:rPr>
                <w:rFonts w:ascii="Arial Nova" w:hAnsi="Arial Nova" w:cs="Times New Roman"/>
                <w:b/>
                <w:bCs/>
                <w:sz w:val="24"/>
                <w:szCs w:val="24"/>
              </w:rPr>
              <w:t>First draft of the Evaluation Report.</w:t>
            </w:r>
            <w:r w:rsidRPr="00293BF7">
              <w:rPr>
                <w:rFonts w:ascii="Arial Nova" w:hAnsi="Arial Nova" w:cs="Times New Roman"/>
                <w:sz w:val="24"/>
                <w:szCs w:val="24"/>
              </w:rPr>
              <w:t xml:space="preserve"> The draft evaluation report should include all annexes summarizing the data analysis and incorporate feedback from the Evaluation Reference Group validation workshop; the final agreed upon version of the evaluation report should also include an audit trail of how comments have been integrated into the report, and all final annexes.</w:t>
            </w:r>
          </w:p>
        </w:tc>
        <w:tc>
          <w:tcPr>
            <w:tcW w:w="2250" w:type="dxa"/>
          </w:tcPr>
          <w:p w14:paraId="63F97F25" w14:textId="77777777" w:rsidR="00EE5BE6" w:rsidRPr="00293BF7" w:rsidRDefault="00EE5BE6" w:rsidP="00364F6C">
            <w:pPr>
              <w:rPr>
                <w:rFonts w:ascii="Arial Nova" w:hAnsi="Arial Nova" w:cs="Times New Roman"/>
                <w:sz w:val="24"/>
                <w:szCs w:val="24"/>
              </w:rPr>
            </w:pPr>
            <w:r w:rsidRPr="00293BF7">
              <w:rPr>
                <w:rFonts w:ascii="Arial Nova" w:hAnsi="Arial Nova" w:cs="Times New Roman"/>
                <w:sz w:val="24"/>
                <w:szCs w:val="24"/>
              </w:rPr>
              <w:t>6 weeks after contract signing</w:t>
            </w:r>
          </w:p>
        </w:tc>
        <w:tc>
          <w:tcPr>
            <w:tcW w:w="1245" w:type="dxa"/>
            <w:vMerge/>
          </w:tcPr>
          <w:p w14:paraId="758F8A4D" w14:textId="77777777" w:rsidR="00EE5BE6" w:rsidRPr="00293BF7" w:rsidRDefault="00EE5BE6" w:rsidP="00BE00A0">
            <w:pPr>
              <w:jc w:val="both"/>
              <w:rPr>
                <w:rFonts w:ascii="Arial Nova" w:hAnsi="Arial Nova" w:cs="Times New Roman"/>
                <w:sz w:val="24"/>
                <w:szCs w:val="24"/>
              </w:rPr>
            </w:pPr>
          </w:p>
        </w:tc>
      </w:tr>
      <w:tr w:rsidR="00EE5BE6" w:rsidRPr="00293BF7" w14:paraId="7A74DD97" w14:textId="77777777" w:rsidTr="00BE00A0">
        <w:tc>
          <w:tcPr>
            <w:tcW w:w="6565" w:type="dxa"/>
          </w:tcPr>
          <w:p w14:paraId="5248E087" w14:textId="77777777" w:rsidR="00EE5BE6" w:rsidRPr="00293BF7" w:rsidRDefault="00EE5BE6" w:rsidP="00EE5BE6">
            <w:pPr>
              <w:pStyle w:val="ListParagraph"/>
              <w:numPr>
                <w:ilvl w:val="0"/>
                <w:numId w:val="15"/>
              </w:numPr>
              <w:rPr>
                <w:rFonts w:ascii="Arial Nova" w:hAnsi="Arial Nova" w:cs="Times New Roman"/>
                <w:sz w:val="24"/>
                <w:szCs w:val="24"/>
              </w:rPr>
            </w:pPr>
            <w:r w:rsidRPr="00293BF7">
              <w:rPr>
                <w:rFonts w:ascii="Arial Nova" w:hAnsi="Arial Nova" w:cs="Times New Roman"/>
                <w:b/>
                <w:bCs/>
                <w:sz w:val="24"/>
                <w:szCs w:val="24"/>
              </w:rPr>
              <w:t>PowerPoint Presentation to Core Reference Group &amp; Broad Reference Group</w:t>
            </w:r>
            <w:r w:rsidRPr="00293BF7">
              <w:rPr>
                <w:rFonts w:ascii="Arial Nova" w:hAnsi="Arial Nova" w:cs="Times New Roman"/>
                <w:sz w:val="24"/>
                <w:szCs w:val="24"/>
              </w:rPr>
              <w:t xml:space="preserve"> on main Findings/ Recommendations and proposed dissemination strategy</w:t>
            </w:r>
          </w:p>
        </w:tc>
        <w:tc>
          <w:tcPr>
            <w:tcW w:w="2250" w:type="dxa"/>
          </w:tcPr>
          <w:p w14:paraId="50DA7A5A" w14:textId="77777777" w:rsidR="00EE5BE6" w:rsidRPr="00293BF7" w:rsidRDefault="00EE5BE6" w:rsidP="00364F6C">
            <w:pPr>
              <w:rPr>
                <w:rFonts w:ascii="Arial Nova" w:hAnsi="Arial Nova" w:cs="Times New Roman"/>
                <w:sz w:val="24"/>
                <w:szCs w:val="24"/>
              </w:rPr>
            </w:pPr>
            <w:r w:rsidRPr="00293BF7">
              <w:rPr>
                <w:rFonts w:ascii="Arial Nova" w:hAnsi="Arial Nova" w:cs="Times New Roman"/>
                <w:sz w:val="24"/>
                <w:szCs w:val="24"/>
              </w:rPr>
              <w:t>7 weeks after contract signing</w:t>
            </w:r>
          </w:p>
        </w:tc>
        <w:tc>
          <w:tcPr>
            <w:tcW w:w="1245" w:type="dxa"/>
            <w:vMerge w:val="restart"/>
          </w:tcPr>
          <w:p w14:paraId="6894AA55" w14:textId="77777777" w:rsidR="00EE5BE6" w:rsidRPr="00293BF7" w:rsidRDefault="00EE5BE6" w:rsidP="00BE00A0">
            <w:pPr>
              <w:jc w:val="both"/>
              <w:rPr>
                <w:rFonts w:ascii="Arial Nova" w:hAnsi="Arial Nova" w:cs="Times New Roman"/>
                <w:sz w:val="24"/>
                <w:szCs w:val="24"/>
              </w:rPr>
            </w:pPr>
          </w:p>
          <w:p w14:paraId="2A575E57" w14:textId="77777777" w:rsidR="00EE5BE6" w:rsidRPr="00293BF7" w:rsidRDefault="00EE5BE6" w:rsidP="00BE00A0">
            <w:pPr>
              <w:jc w:val="both"/>
              <w:rPr>
                <w:rFonts w:ascii="Arial Nova" w:hAnsi="Arial Nova" w:cs="Times New Roman"/>
                <w:sz w:val="24"/>
                <w:szCs w:val="24"/>
              </w:rPr>
            </w:pPr>
          </w:p>
          <w:p w14:paraId="74CAF2D0" w14:textId="77777777" w:rsidR="00EE5BE6" w:rsidRPr="00293BF7" w:rsidRDefault="00EE5BE6" w:rsidP="00BE00A0">
            <w:pPr>
              <w:jc w:val="both"/>
              <w:rPr>
                <w:rFonts w:ascii="Arial Nova" w:hAnsi="Arial Nova" w:cs="Times New Roman"/>
                <w:sz w:val="24"/>
                <w:szCs w:val="24"/>
              </w:rPr>
            </w:pPr>
          </w:p>
          <w:p w14:paraId="28D21325" w14:textId="77777777" w:rsidR="00EE5BE6" w:rsidRPr="00293BF7" w:rsidRDefault="00EE5BE6" w:rsidP="00BE00A0">
            <w:pPr>
              <w:jc w:val="both"/>
              <w:rPr>
                <w:rFonts w:ascii="Arial Nova" w:hAnsi="Arial Nova" w:cs="Times New Roman"/>
                <w:sz w:val="24"/>
                <w:szCs w:val="24"/>
              </w:rPr>
            </w:pPr>
          </w:p>
          <w:p w14:paraId="1E353667" w14:textId="77777777" w:rsidR="00EE5BE6" w:rsidRPr="00293BF7" w:rsidRDefault="00EE5BE6" w:rsidP="00BE00A0">
            <w:pPr>
              <w:jc w:val="center"/>
              <w:rPr>
                <w:rFonts w:ascii="Arial Nova" w:hAnsi="Arial Nova" w:cs="Times New Roman"/>
                <w:sz w:val="24"/>
                <w:szCs w:val="24"/>
              </w:rPr>
            </w:pPr>
            <w:r w:rsidRPr="00293BF7">
              <w:rPr>
                <w:rFonts w:ascii="Arial Nova" w:hAnsi="Arial Nova" w:cs="Times New Roman"/>
                <w:sz w:val="24"/>
                <w:szCs w:val="24"/>
              </w:rPr>
              <w:t>40%</w:t>
            </w:r>
          </w:p>
        </w:tc>
      </w:tr>
      <w:tr w:rsidR="00EE5BE6" w:rsidRPr="00293BF7" w14:paraId="1BCD8DBF" w14:textId="77777777" w:rsidTr="00BE00A0">
        <w:tc>
          <w:tcPr>
            <w:tcW w:w="6565" w:type="dxa"/>
          </w:tcPr>
          <w:p w14:paraId="7065D154" w14:textId="77777777" w:rsidR="00EE5BE6" w:rsidRPr="00293BF7" w:rsidRDefault="00EE5BE6" w:rsidP="00EE5BE6">
            <w:pPr>
              <w:pStyle w:val="ListParagraph"/>
              <w:numPr>
                <w:ilvl w:val="0"/>
                <w:numId w:val="15"/>
              </w:numPr>
              <w:rPr>
                <w:rFonts w:ascii="Arial Nova" w:hAnsi="Arial Nova" w:cs="Times New Roman"/>
                <w:sz w:val="24"/>
                <w:szCs w:val="24"/>
              </w:rPr>
            </w:pPr>
            <w:r w:rsidRPr="00293BF7">
              <w:rPr>
                <w:rFonts w:ascii="Arial Nova" w:hAnsi="Arial Nova" w:cs="Times New Roman"/>
                <w:sz w:val="24"/>
                <w:szCs w:val="24"/>
              </w:rPr>
              <w:t>Final Evaluation products with the following components:</w:t>
            </w:r>
          </w:p>
          <w:p w14:paraId="0D1C7DE1" w14:textId="77777777" w:rsidR="00EE5BE6" w:rsidRPr="00293BF7" w:rsidRDefault="00EE5BE6" w:rsidP="00EE5BE6">
            <w:pPr>
              <w:pStyle w:val="ListParagraph"/>
              <w:numPr>
                <w:ilvl w:val="0"/>
                <w:numId w:val="21"/>
              </w:numPr>
              <w:rPr>
                <w:rFonts w:ascii="Arial Nova" w:hAnsi="Arial Nova" w:cs="Times New Roman"/>
                <w:sz w:val="24"/>
                <w:szCs w:val="24"/>
              </w:rPr>
            </w:pPr>
            <w:r w:rsidRPr="00293BF7">
              <w:rPr>
                <w:rFonts w:ascii="Arial Nova" w:hAnsi="Arial Nova" w:cs="Times New Roman"/>
                <w:sz w:val="24"/>
                <w:szCs w:val="24"/>
              </w:rPr>
              <w:t>Executive summary (not more than 10 pages)</w:t>
            </w:r>
          </w:p>
          <w:p w14:paraId="1915C5AE" w14:textId="07B7983D" w:rsidR="00EE5BE6" w:rsidRPr="00293BF7" w:rsidRDefault="00F50DD8" w:rsidP="00EE5BE6">
            <w:pPr>
              <w:pStyle w:val="ListParagraph"/>
              <w:numPr>
                <w:ilvl w:val="0"/>
                <w:numId w:val="21"/>
              </w:numPr>
              <w:rPr>
                <w:rFonts w:ascii="Arial Nova" w:hAnsi="Arial Nova" w:cs="Times New Roman"/>
                <w:sz w:val="24"/>
                <w:szCs w:val="24"/>
              </w:rPr>
            </w:pPr>
            <w:r w:rsidRPr="00293BF7">
              <w:rPr>
                <w:rFonts w:ascii="Arial Nova" w:hAnsi="Arial Nova" w:cs="Times New Roman"/>
                <w:sz w:val="24"/>
                <w:szCs w:val="24"/>
              </w:rPr>
              <w:t>Standalone</w:t>
            </w:r>
            <w:r w:rsidR="00EE5BE6" w:rsidRPr="00293BF7">
              <w:rPr>
                <w:rFonts w:ascii="Arial Nova" w:hAnsi="Arial Nova" w:cs="Times New Roman"/>
                <w:sz w:val="24"/>
                <w:szCs w:val="24"/>
              </w:rPr>
              <w:t xml:space="preserve"> Eval report (Not more than 30 pages)</w:t>
            </w:r>
          </w:p>
          <w:p w14:paraId="734D6CBD" w14:textId="77777777" w:rsidR="00EE5BE6" w:rsidRPr="00293BF7" w:rsidRDefault="00EE5BE6" w:rsidP="00EE5BE6">
            <w:pPr>
              <w:pStyle w:val="ListParagraph"/>
              <w:numPr>
                <w:ilvl w:val="0"/>
                <w:numId w:val="21"/>
              </w:numPr>
              <w:rPr>
                <w:rFonts w:ascii="Arial Nova" w:hAnsi="Arial Nova" w:cs="Times New Roman"/>
                <w:sz w:val="24"/>
                <w:szCs w:val="24"/>
              </w:rPr>
            </w:pPr>
            <w:r w:rsidRPr="00293BF7">
              <w:rPr>
                <w:rFonts w:ascii="Arial Nova" w:hAnsi="Arial Nova" w:cs="Times New Roman"/>
                <w:sz w:val="24"/>
                <w:szCs w:val="24"/>
              </w:rPr>
              <w:lastRenderedPageBreak/>
              <w:t>Comprehensive Eval report (with all annexes)</w:t>
            </w:r>
          </w:p>
          <w:p w14:paraId="7C518844" w14:textId="77777777" w:rsidR="00EE5BE6" w:rsidRPr="00293BF7" w:rsidRDefault="00EE5BE6" w:rsidP="00EE5BE6">
            <w:pPr>
              <w:pStyle w:val="ListParagraph"/>
              <w:numPr>
                <w:ilvl w:val="0"/>
                <w:numId w:val="21"/>
              </w:numPr>
              <w:rPr>
                <w:rFonts w:ascii="Arial Nova" w:hAnsi="Arial Nova" w:cs="Times New Roman"/>
                <w:sz w:val="24"/>
                <w:szCs w:val="24"/>
              </w:rPr>
            </w:pPr>
            <w:r w:rsidRPr="00293BF7">
              <w:rPr>
                <w:rFonts w:ascii="Arial Nova" w:hAnsi="Arial Nova" w:cs="Times New Roman"/>
                <w:sz w:val="24"/>
                <w:szCs w:val="24"/>
              </w:rPr>
              <w:t>Evaluation comments log/audit trail</w:t>
            </w:r>
          </w:p>
          <w:p w14:paraId="5EE59169" w14:textId="77777777" w:rsidR="00EE5BE6" w:rsidRPr="00293BF7" w:rsidRDefault="00EE5BE6" w:rsidP="00EE5BE6">
            <w:pPr>
              <w:pStyle w:val="ListParagraph"/>
              <w:numPr>
                <w:ilvl w:val="0"/>
                <w:numId w:val="21"/>
              </w:numPr>
              <w:rPr>
                <w:rFonts w:ascii="Arial Nova" w:hAnsi="Arial Nova" w:cs="Times New Roman"/>
                <w:sz w:val="24"/>
                <w:szCs w:val="24"/>
              </w:rPr>
            </w:pPr>
            <w:r w:rsidRPr="00293BF7">
              <w:rPr>
                <w:rFonts w:ascii="Arial Nova" w:hAnsi="Arial Nova" w:cs="Times New Roman"/>
                <w:sz w:val="24"/>
                <w:szCs w:val="24"/>
              </w:rPr>
              <w:t>Annexes (Separately)</w:t>
            </w:r>
          </w:p>
        </w:tc>
        <w:tc>
          <w:tcPr>
            <w:tcW w:w="2250" w:type="dxa"/>
          </w:tcPr>
          <w:p w14:paraId="28085AF6" w14:textId="77777777" w:rsidR="00EE5BE6" w:rsidRPr="00293BF7" w:rsidRDefault="00EE5BE6" w:rsidP="00364F6C">
            <w:pPr>
              <w:rPr>
                <w:rFonts w:ascii="Arial Nova" w:hAnsi="Arial Nova" w:cs="Times New Roman"/>
                <w:sz w:val="24"/>
                <w:szCs w:val="24"/>
              </w:rPr>
            </w:pPr>
            <w:r w:rsidRPr="00293BF7">
              <w:rPr>
                <w:rFonts w:ascii="Arial Nova" w:hAnsi="Arial Nova" w:cs="Times New Roman"/>
                <w:sz w:val="24"/>
                <w:szCs w:val="24"/>
              </w:rPr>
              <w:lastRenderedPageBreak/>
              <w:t>8 weeks after contract signing</w:t>
            </w:r>
          </w:p>
        </w:tc>
        <w:tc>
          <w:tcPr>
            <w:tcW w:w="1245" w:type="dxa"/>
            <w:vMerge/>
          </w:tcPr>
          <w:p w14:paraId="639665D5" w14:textId="77777777" w:rsidR="00EE5BE6" w:rsidRPr="00293BF7" w:rsidRDefault="00EE5BE6" w:rsidP="00BE00A0">
            <w:pPr>
              <w:jc w:val="both"/>
              <w:rPr>
                <w:rFonts w:ascii="Arial Nova" w:hAnsi="Arial Nova" w:cs="Times New Roman"/>
                <w:sz w:val="24"/>
                <w:szCs w:val="24"/>
              </w:rPr>
            </w:pPr>
          </w:p>
        </w:tc>
      </w:tr>
      <w:tr w:rsidR="00EE5BE6" w:rsidRPr="00293BF7" w14:paraId="5CE19778" w14:textId="77777777" w:rsidTr="00BE00A0">
        <w:tc>
          <w:tcPr>
            <w:tcW w:w="6565" w:type="dxa"/>
          </w:tcPr>
          <w:p w14:paraId="37C3AB68" w14:textId="4F7A6F0C" w:rsidR="00EE5BE6" w:rsidRDefault="00EE5BE6" w:rsidP="00EE5BE6">
            <w:pPr>
              <w:pStyle w:val="ListParagraph"/>
              <w:numPr>
                <w:ilvl w:val="0"/>
                <w:numId w:val="15"/>
              </w:numPr>
              <w:rPr>
                <w:rFonts w:ascii="Arial Nova" w:hAnsi="Arial Nova" w:cs="Times New Roman"/>
                <w:b/>
                <w:bCs/>
                <w:sz w:val="24"/>
                <w:szCs w:val="24"/>
              </w:rPr>
            </w:pPr>
            <w:r w:rsidRPr="00293BF7">
              <w:rPr>
                <w:rFonts w:ascii="Arial Nova" w:hAnsi="Arial Nova" w:cs="Times New Roman"/>
                <w:b/>
                <w:bCs/>
                <w:sz w:val="24"/>
                <w:szCs w:val="24"/>
              </w:rPr>
              <w:t>Communications piece (popularized version of the final report)</w:t>
            </w:r>
          </w:p>
          <w:p w14:paraId="27031034" w14:textId="4ED0897E" w:rsidR="00A53F43" w:rsidRPr="00293BF7" w:rsidRDefault="00A53F43" w:rsidP="00A53F43">
            <w:pPr>
              <w:pStyle w:val="ListParagraph"/>
              <w:ind w:left="360"/>
              <w:rPr>
                <w:rFonts w:ascii="Arial Nova" w:hAnsi="Arial Nova" w:cs="Times New Roman"/>
                <w:b/>
                <w:bCs/>
                <w:sz w:val="24"/>
                <w:szCs w:val="24"/>
              </w:rPr>
            </w:pPr>
            <w:r>
              <w:rPr>
                <w:rFonts w:ascii="Arial Nova" w:hAnsi="Arial Nova" w:cs="Times New Roman"/>
                <w:b/>
                <w:bCs/>
                <w:sz w:val="24"/>
                <w:szCs w:val="24"/>
              </w:rPr>
              <w:t xml:space="preserve">Evaluation brief with infographics (4 pager) summarising the key findings and recommendations. </w:t>
            </w:r>
          </w:p>
          <w:p w14:paraId="68939882" w14:textId="77777777" w:rsidR="00EE5BE6" w:rsidRPr="00A53F43" w:rsidRDefault="00EE5BE6" w:rsidP="00BE00A0">
            <w:pPr>
              <w:pStyle w:val="ListParagraph"/>
              <w:ind w:left="360"/>
              <w:rPr>
                <w:rFonts w:ascii="Arial Nova" w:hAnsi="Arial Nova" w:cs="Times New Roman"/>
                <w:strike/>
                <w:sz w:val="24"/>
                <w:szCs w:val="24"/>
              </w:rPr>
            </w:pPr>
            <w:r w:rsidRPr="00A53F43">
              <w:rPr>
                <w:rFonts w:ascii="Arial Nova" w:hAnsi="Arial Nova" w:cs="Times New Roman"/>
                <w:strike/>
                <w:sz w:val="24"/>
                <w:szCs w:val="24"/>
              </w:rPr>
              <w:t>Submission of innovative knowledge products that capture the evaluation findings in a clear and concise manner, e.g., video, brief with infographics, etc, in line with the UN Women branding guidelines.</w:t>
            </w:r>
          </w:p>
        </w:tc>
        <w:tc>
          <w:tcPr>
            <w:tcW w:w="2250" w:type="dxa"/>
          </w:tcPr>
          <w:p w14:paraId="014EAA5E" w14:textId="77777777" w:rsidR="00EE5BE6" w:rsidRPr="00293BF7" w:rsidRDefault="00EE5BE6" w:rsidP="00BE00A0">
            <w:pPr>
              <w:jc w:val="both"/>
              <w:rPr>
                <w:rFonts w:ascii="Arial Nova" w:hAnsi="Arial Nova" w:cs="Times New Roman"/>
                <w:sz w:val="24"/>
                <w:szCs w:val="24"/>
              </w:rPr>
            </w:pPr>
            <w:r w:rsidRPr="00293BF7">
              <w:rPr>
                <w:rFonts w:ascii="Arial Nova" w:hAnsi="Arial Nova" w:cs="Times New Roman"/>
                <w:sz w:val="24"/>
                <w:szCs w:val="24"/>
              </w:rPr>
              <w:t>8 weeks after contract signing</w:t>
            </w:r>
          </w:p>
        </w:tc>
        <w:tc>
          <w:tcPr>
            <w:tcW w:w="1245" w:type="dxa"/>
            <w:vMerge/>
          </w:tcPr>
          <w:p w14:paraId="41EA8448" w14:textId="77777777" w:rsidR="00EE5BE6" w:rsidRPr="00293BF7" w:rsidRDefault="00EE5BE6" w:rsidP="00BE00A0">
            <w:pPr>
              <w:jc w:val="both"/>
              <w:rPr>
                <w:rFonts w:ascii="Arial Nova" w:hAnsi="Arial Nova" w:cs="Times New Roman"/>
                <w:sz w:val="24"/>
                <w:szCs w:val="24"/>
              </w:rPr>
            </w:pPr>
          </w:p>
        </w:tc>
      </w:tr>
    </w:tbl>
    <w:p w14:paraId="557CCFAD" w14:textId="77777777" w:rsidR="00EE5BE6" w:rsidRPr="00293BF7" w:rsidRDefault="00EE5BE6" w:rsidP="00EE5BE6">
      <w:pPr>
        <w:jc w:val="both"/>
        <w:rPr>
          <w:rFonts w:ascii="Arial Nova" w:hAnsi="Arial Nova" w:cs="Times New Roman"/>
          <w:sz w:val="24"/>
          <w:szCs w:val="24"/>
        </w:rPr>
      </w:pPr>
    </w:p>
    <w:p w14:paraId="30380E12" w14:textId="77777777" w:rsidR="00EE5BE6" w:rsidRPr="00293BF7" w:rsidRDefault="00EE5BE6" w:rsidP="00EE5BE6">
      <w:pPr>
        <w:pStyle w:val="Heading1"/>
        <w:numPr>
          <w:ilvl w:val="0"/>
          <w:numId w:val="14"/>
        </w:numPr>
        <w:jc w:val="both"/>
        <w:rPr>
          <w:rFonts w:ascii="Arial Nova" w:hAnsi="Arial Nova" w:cs="Times New Roman"/>
          <w:b/>
          <w:bCs/>
          <w:sz w:val="24"/>
          <w:szCs w:val="24"/>
        </w:rPr>
      </w:pPr>
      <w:bookmarkStart w:id="1" w:name="_Toc258572015"/>
      <w:bookmarkStart w:id="2" w:name="_Toc256420140"/>
      <w:bookmarkStart w:id="3" w:name="_Toc256350813"/>
      <w:r w:rsidRPr="00293BF7">
        <w:rPr>
          <w:rFonts w:ascii="Arial Nova" w:hAnsi="Arial Nova" w:cs="Times New Roman"/>
          <w:sz w:val="24"/>
          <w:szCs w:val="24"/>
        </w:rPr>
        <w:t xml:space="preserve">Qualifications, skills, and experiences </w:t>
      </w:r>
    </w:p>
    <w:p w14:paraId="7180836E" w14:textId="0106B2F9"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 xml:space="preserve">With this Terms of Reference, UN Women is seeking to recruit a national consultant under SSA contract for a period of 25 days spread between two months. </w:t>
      </w:r>
    </w:p>
    <w:p w14:paraId="6A3F0A52" w14:textId="77777777"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The National Consultant is expected is expected to have the following expertise:</w:t>
      </w:r>
    </w:p>
    <w:p w14:paraId="0F7BD345" w14:textId="73E7391C" w:rsidR="00EE5BE6" w:rsidRPr="00293BF7" w:rsidRDefault="00EE5BE6" w:rsidP="00EE5BE6">
      <w:pPr>
        <w:pStyle w:val="ListParagraph"/>
        <w:numPr>
          <w:ilvl w:val="0"/>
          <w:numId w:val="1"/>
        </w:numPr>
        <w:spacing w:after="0" w:line="240" w:lineRule="auto"/>
        <w:ind w:right="-22"/>
        <w:jc w:val="both"/>
        <w:rPr>
          <w:rFonts w:ascii="Arial Nova" w:hAnsi="Arial Nova" w:cs="Times New Roman"/>
          <w:sz w:val="24"/>
          <w:szCs w:val="24"/>
        </w:rPr>
      </w:pPr>
      <w:r w:rsidRPr="00293BF7">
        <w:rPr>
          <w:rFonts w:ascii="Arial Nova" w:hAnsi="Arial Nova" w:cs="Times New Roman"/>
          <w:sz w:val="24"/>
          <w:szCs w:val="24"/>
        </w:rPr>
        <w:t xml:space="preserve">At least a master’s degree; PhD preferred, in any social science, preferably </w:t>
      </w:r>
      <w:r w:rsidR="002E48CC" w:rsidRPr="00293BF7">
        <w:rPr>
          <w:rFonts w:ascii="Arial Nova" w:hAnsi="Arial Nova" w:cs="Times New Roman"/>
          <w:sz w:val="24"/>
          <w:szCs w:val="24"/>
        </w:rPr>
        <w:t xml:space="preserve">Gender or Law, </w:t>
      </w:r>
      <w:r w:rsidRPr="00293BF7">
        <w:rPr>
          <w:rFonts w:ascii="Arial Nova" w:hAnsi="Arial Nova" w:cs="Times New Roman"/>
          <w:sz w:val="24"/>
          <w:szCs w:val="24"/>
        </w:rPr>
        <w:t xml:space="preserve">including, evaluation or social research; </w:t>
      </w:r>
    </w:p>
    <w:p w14:paraId="1C64ABA0" w14:textId="77777777" w:rsidR="00EE5BE6" w:rsidRPr="00293BF7" w:rsidRDefault="00EE5BE6" w:rsidP="00EE5BE6">
      <w:pPr>
        <w:pStyle w:val="ListParagraph"/>
        <w:numPr>
          <w:ilvl w:val="0"/>
          <w:numId w:val="13"/>
        </w:numPr>
        <w:jc w:val="both"/>
        <w:rPr>
          <w:rFonts w:ascii="Arial Nova" w:hAnsi="Arial Nova" w:cs="Times New Roman"/>
          <w:sz w:val="24"/>
          <w:szCs w:val="24"/>
        </w:rPr>
      </w:pPr>
      <w:r w:rsidRPr="00293BF7">
        <w:rPr>
          <w:rFonts w:ascii="Arial Nova" w:hAnsi="Arial Nova" w:cs="Times New Roman"/>
          <w:sz w:val="24"/>
          <w:szCs w:val="24"/>
        </w:rPr>
        <w:t xml:space="preserve">A minimum of 12 years of working experience applying qualitative and quantitative evaluation methods, particularly at the outcome level of a final evaluation; </w:t>
      </w:r>
    </w:p>
    <w:p w14:paraId="4D7D05A5" w14:textId="39C626DD" w:rsidR="002E48CC" w:rsidRPr="00293BF7" w:rsidRDefault="00EE5BE6" w:rsidP="00EE5BE6">
      <w:pPr>
        <w:pStyle w:val="ListParagraph"/>
        <w:numPr>
          <w:ilvl w:val="0"/>
          <w:numId w:val="13"/>
        </w:numPr>
        <w:spacing w:after="0" w:line="240" w:lineRule="auto"/>
        <w:jc w:val="both"/>
        <w:rPr>
          <w:rFonts w:ascii="Arial Nova" w:hAnsi="Arial Nova" w:cs="Times New Roman"/>
          <w:sz w:val="24"/>
          <w:szCs w:val="24"/>
        </w:rPr>
      </w:pPr>
      <w:r w:rsidRPr="00293BF7">
        <w:rPr>
          <w:rFonts w:ascii="Arial Nova" w:hAnsi="Arial Nova" w:cs="Times New Roman"/>
          <w:sz w:val="24"/>
          <w:szCs w:val="24"/>
        </w:rPr>
        <w:t xml:space="preserve">A strong record in conducting gender-responsive evaluations including understanding of </w:t>
      </w:r>
      <w:r w:rsidR="002E48CC" w:rsidRPr="00293BF7">
        <w:rPr>
          <w:rFonts w:ascii="Arial Nova" w:hAnsi="Arial Nova" w:cs="Times New Roman"/>
          <w:sz w:val="24"/>
          <w:szCs w:val="24"/>
        </w:rPr>
        <w:t>A2J</w:t>
      </w:r>
      <w:r w:rsidRPr="00293BF7">
        <w:rPr>
          <w:rFonts w:ascii="Arial Nova" w:hAnsi="Arial Nova" w:cs="Times New Roman"/>
          <w:sz w:val="24"/>
          <w:szCs w:val="24"/>
        </w:rPr>
        <w:t xml:space="preserve"> programming in </w:t>
      </w:r>
      <w:r w:rsidR="000135CD" w:rsidRPr="00293BF7">
        <w:rPr>
          <w:rFonts w:ascii="Arial Nova" w:hAnsi="Arial Nova" w:cs="Times New Roman"/>
          <w:sz w:val="24"/>
          <w:szCs w:val="24"/>
        </w:rPr>
        <w:t>Uganda is desirable;</w:t>
      </w:r>
    </w:p>
    <w:p w14:paraId="1DF1E4A7" w14:textId="054F47AA" w:rsidR="00EE5BE6" w:rsidRPr="00293BF7" w:rsidRDefault="00EE5BE6" w:rsidP="00953271">
      <w:pPr>
        <w:pStyle w:val="ListParagraph"/>
        <w:numPr>
          <w:ilvl w:val="0"/>
          <w:numId w:val="13"/>
        </w:numPr>
        <w:spacing w:after="0" w:line="240" w:lineRule="auto"/>
        <w:jc w:val="both"/>
        <w:rPr>
          <w:rFonts w:ascii="Arial Nova" w:hAnsi="Arial Nova" w:cs="Times New Roman"/>
          <w:sz w:val="24"/>
          <w:szCs w:val="24"/>
        </w:rPr>
      </w:pPr>
      <w:r w:rsidRPr="00293BF7">
        <w:rPr>
          <w:rFonts w:ascii="Arial Nova" w:hAnsi="Arial Nova" w:cs="Times New Roman"/>
          <w:sz w:val="24"/>
          <w:szCs w:val="24"/>
        </w:rPr>
        <w:t>Knowledge of international normative standards on women’s rights and gender mainstreaming processes</w:t>
      </w:r>
    </w:p>
    <w:p w14:paraId="63DD8B4B" w14:textId="77777777" w:rsidR="00EE5BE6" w:rsidRPr="00293BF7" w:rsidRDefault="00EE5BE6" w:rsidP="00EE5BE6">
      <w:pPr>
        <w:numPr>
          <w:ilvl w:val="0"/>
          <w:numId w:val="13"/>
        </w:numPr>
        <w:spacing w:after="0" w:line="240" w:lineRule="auto"/>
        <w:jc w:val="both"/>
        <w:rPr>
          <w:rFonts w:ascii="Arial Nova" w:hAnsi="Arial Nova" w:cs="Times New Roman"/>
          <w:sz w:val="24"/>
          <w:szCs w:val="24"/>
        </w:rPr>
      </w:pPr>
      <w:bookmarkStart w:id="4" w:name="_Hlk35463956"/>
      <w:r w:rsidRPr="00293BF7">
        <w:rPr>
          <w:rFonts w:ascii="Arial Nova" w:hAnsi="Arial Nova" w:cs="Times New Roman"/>
          <w:sz w:val="24"/>
          <w:szCs w:val="24"/>
        </w:rPr>
        <w:t xml:space="preserve">Extensive knowledge and experience in using ICT for research, including electronic/digital data collection, analysis, and reporting.   </w:t>
      </w:r>
    </w:p>
    <w:p w14:paraId="4535B807" w14:textId="7D76DCD8" w:rsidR="00EE5BE6" w:rsidRPr="00293BF7" w:rsidRDefault="00EE5BE6" w:rsidP="00EE5BE6">
      <w:pPr>
        <w:numPr>
          <w:ilvl w:val="0"/>
          <w:numId w:val="13"/>
        </w:numPr>
        <w:spacing w:after="0" w:line="240" w:lineRule="auto"/>
        <w:jc w:val="both"/>
        <w:rPr>
          <w:rFonts w:ascii="Arial Nova" w:hAnsi="Arial Nova" w:cs="Times New Roman"/>
          <w:sz w:val="24"/>
          <w:szCs w:val="24"/>
        </w:rPr>
      </w:pPr>
      <w:r w:rsidRPr="00293BF7">
        <w:rPr>
          <w:rFonts w:ascii="Arial Nova" w:hAnsi="Arial Nova" w:cs="Times New Roman"/>
          <w:sz w:val="24"/>
          <w:szCs w:val="24"/>
        </w:rPr>
        <w:t>Strong ability to communicate with stakeholders</w:t>
      </w:r>
      <w:r w:rsidR="00C45A2C" w:rsidRPr="00293BF7">
        <w:rPr>
          <w:rFonts w:ascii="Arial Nova" w:hAnsi="Arial Nova" w:cs="Times New Roman"/>
          <w:sz w:val="24"/>
          <w:szCs w:val="24"/>
        </w:rPr>
        <w:t xml:space="preserve"> and clear understanding of the local/national </w:t>
      </w:r>
      <w:r w:rsidR="00F50DD8" w:rsidRPr="00293BF7">
        <w:rPr>
          <w:rFonts w:ascii="Arial Nova" w:hAnsi="Arial Nova" w:cs="Times New Roman"/>
          <w:sz w:val="24"/>
          <w:szCs w:val="24"/>
        </w:rPr>
        <w:t>stakeholders’</w:t>
      </w:r>
      <w:r w:rsidR="00C45A2C" w:rsidRPr="00293BF7">
        <w:rPr>
          <w:rFonts w:ascii="Arial Nova" w:hAnsi="Arial Nova" w:cs="Times New Roman"/>
          <w:sz w:val="24"/>
          <w:szCs w:val="24"/>
        </w:rPr>
        <w:t xml:space="preserve"> landscape;</w:t>
      </w:r>
    </w:p>
    <w:p w14:paraId="38E1C115" w14:textId="09AC079E" w:rsidR="00EE5BE6" w:rsidRPr="00293BF7" w:rsidRDefault="00EE5BE6" w:rsidP="00EE5BE6">
      <w:pPr>
        <w:numPr>
          <w:ilvl w:val="0"/>
          <w:numId w:val="13"/>
        </w:numPr>
        <w:spacing w:after="0" w:line="240" w:lineRule="auto"/>
        <w:jc w:val="both"/>
        <w:rPr>
          <w:rFonts w:ascii="Arial Nova" w:hAnsi="Arial Nova" w:cs="Times New Roman"/>
          <w:sz w:val="24"/>
          <w:szCs w:val="24"/>
        </w:rPr>
      </w:pPr>
      <w:r w:rsidRPr="00293BF7">
        <w:rPr>
          <w:rFonts w:ascii="Arial Nova" w:hAnsi="Arial Nova" w:cs="Times New Roman"/>
          <w:sz w:val="24"/>
          <w:szCs w:val="24"/>
        </w:rPr>
        <w:t xml:space="preserve">Experience in evaluating relevant programmes to the </w:t>
      </w:r>
      <w:r w:rsidR="00F0312E" w:rsidRPr="00293BF7">
        <w:rPr>
          <w:rFonts w:ascii="Arial Nova" w:hAnsi="Arial Nova" w:cs="Times New Roman"/>
          <w:sz w:val="24"/>
          <w:szCs w:val="24"/>
        </w:rPr>
        <w:t>Access to Justice programme i</w:t>
      </w:r>
      <w:r w:rsidRPr="00293BF7">
        <w:rPr>
          <w:rFonts w:ascii="Arial Nova" w:hAnsi="Arial Nova" w:cs="Times New Roman"/>
          <w:sz w:val="24"/>
          <w:szCs w:val="24"/>
        </w:rPr>
        <w:t>n Uganda</w:t>
      </w:r>
    </w:p>
    <w:p w14:paraId="47B9029E" w14:textId="78E726F8" w:rsidR="00EE5BE6" w:rsidRPr="00293BF7" w:rsidRDefault="00EE5BE6" w:rsidP="00EE5BE6">
      <w:pPr>
        <w:numPr>
          <w:ilvl w:val="0"/>
          <w:numId w:val="13"/>
        </w:numPr>
        <w:spacing w:after="0" w:line="240" w:lineRule="auto"/>
        <w:jc w:val="both"/>
        <w:rPr>
          <w:rFonts w:ascii="Arial Nova" w:hAnsi="Arial Nova" w:cs="Times New Roman"/>
          <w:sz w:val="24"/>
          <w:szCs w:val="24"/>
        </w:rPr>
      </w:pPr>
      <w:r w:rsidRPr="00293BF7">
        <w:rPr>
          <w:rFonts w:ascii="Arial Nova" w:hAnsi="Arial Nova" w:cs="Times New Roman"/>
          <w:sz w:val="24"/>
          <w:szCs w:val="24"/>
        </w:rPr>
        <w:t>Knowledge of the role of UN Women and its programming</w:t>
      </w:r>
      <w:r w:rsidR="000135CD" w:rsidRPr="00293BF7">
        <w:rPr>
          <w:rFonts w:ascii="Arial Nova" w:hAnsi="Arial Nova" w:cs="Times New Roman"/>
          <w:sz w:val="24"/>
          <w:szCs w:val="24"/>
        </w:rPr>
        <w:t xml:space="preserve"> in Uganda</w:t>
      </w:r>
      <w:r w:rsidRPr="00293BF7">
        <w:rPr>
          <w:rFonts w:ascii="Arial Nova" w:hAnsi="Arial Nova" w:cs="Times New Roman"/>
          <w:sz w:val="24"/>
          <w:szCs w:val="24"/>
        </w:rPr>
        <w:t xml:space="preserve"> is desirable</w:t>
      </w:r>
    </w:p>
    <w:bookmarkEnd w:id="4"/>
    <w:p w14:paraId="1FA645E3" w14:textId="77777777" w:rsidR="00EE5BE6" w:rsidRPr="00293BF7" w:rsidRDefault="00EE5BE6" w:rsidP="00EE5BE6">
      <w:pPr>
        <w:pStyle w:val="ListParagraph"/>
        <w:numPr>
          <w:ilvl w:val="0"/>
          <w:numId w:val="13"/>
        </w:numPr>
        <w:jc w:val="both"/>
        <w:rPr>
          <w:rFonts w:ascii="Arial Nova" w:hAnsi="Arial Nova" w:cs="Times New Roman"/>
          <w:sz w:val="24"/>
          <w:szCs w:val="24"/>
        </w:rPr>
      </w:pPr>
      <w:r w:rsidRPr="00293BF7">
        <w:rPr>
          <w:rFonts w:ascii="Arial Nova" w:hAnsi="Arial Nova" w:cs="Times New Roman"/>
          <w:sz w:val="24"/>
          <w:szCs w:val="24"/>
        </w:rPr>
        <w:t xml:space="preserve">English language proficiency </w:t>
      </w:r>
    </w:p>
    <w:bookmarkEnd w:id="1"/>
    <w:bookmarkEnd w:id="2"/>
    <w:bookmarkEnd w:id="3"/>
    <w:p w14:paraId="001873FE" w14:textId="77777777" w:rsidR="00EE5BE6" w:rsidRPr="00293BF7" w:rsidRDefault="00EE5BE6" w:rsidP="00EE5BE6">
      <w:pPr>
        <w:pStyle w:val="Heading1"/>
        <w:numPr>
          <w:ilvl w:val="0"/>
          <w:numId w:val="14"/>
        </w:numPr>
        <w:jc w:val="both"/>
        <w:rPr>
          <w:rStyle w:val="Strong"/>
          <w:rFonts w:ascii="Arial Nova" w:hAnsi="Arial Nova" w:cs="Times New Roman"/>
          <w:b w:val="0"/>
          <w:bCs w:val="0"/>
          <w:smallCaps/>
          <w:sz w:val="24"/>
          <w:szCs w:val="24"/>
        </w:rPr>
      </w:pPr>
      <w:r w:rsidRPr="00293BF7">
        <w:rPr>
          <w:rStyle w:val="Strong"/>
          <w:rFonts w:ascii="Arial Nova" w:hAnsi="Arial Nova" w:cs="Times New Roman"/>
          <w:smallCaps/>
          <w:sz w:val="24"/>
          <w:szCs w:val="24"/>
        </w:rPr>
        <w:t>Ethical code of conduct</w:t>
      </w:r>
    </w:p>
    <w:p w14:paraId="4526965D" w14:textId="77777777"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 xml:space="preserve">UN Women has developed the </w:t>
      </w:r>
      <w:hyperlink r:id="rId16" w:history="1">
        <w:r w:rsidRPr="00293BF7">
          <w:rPr>
            <w:rStyle w:val="Hyperlink"/>
            <w:rFonts w:ascii="Arial Nova" w:hAnsi="Arial Nova" w:cs="Times New Roman"/>
            <w:sz w:val="24"/>
            <w:szCs w:val="24"/>
          </w:rPr>
          <w:t>UN Women Evaluation Consultants Agreement Form</w:t>
        </w:r>
      </w:hyperlink>
      <w:r w:rsidRPr="00293BF7">
        <w:rPr>
          <w:rFonts w:ascii="Arial Nova" w:hAnsi="Arial Nova" w:cs="Times New Roman"/>
          <w:sz w:val="24"/>
          <w:szCs w:val="24"/>
        </w:rPr>
        <w:t xml:space="preserve"> for evaluators that must be signed as part of the contracting process, which is based on the UNEG Ethical Guidelines and Code of Conduct. The signed Agreement will be annexed to the consultant contract. The UNEG Guidelines note the importance of ethical conduct for the following reasons:</w:t>
      </w:r>
    </w:p>
    <w:p w14:paraId="74634560" w14:textId="77777777" w:rsidR="00EE5BE6" w:rsidRPr="00293BF7" w:rsidRDefault="00EE5BE6" w:rsidP="00EE5BE6">
      <w:pPr>
        <w:numPr>
          <w:ilvl w:val="0"/>
          <w:numId w:val="18"/>
        </w:numPr>
        <w:spacing w:after="0" w:line="240" w:lineRule="auto"/>
        <w:jc w:val="both"/>
        <w:rPr>
          <w:rFonts w:ascii="Arial Nova" w:hAnsi="Arial Nova" w:cs="Times New Roman"/>
          <w:sz w:val="24"/>
          <w:szCs w:val="24"/>
        </w:rPr>
      </w:pPr>
      <w:r w:rsidRPr="00293BF7">
        <w:rPr>
          <w:rFonts w:ascii="Arial Nova" w:hAnsi="Arial Nova" w:cs="Times New Roman"/>
          <w:sz w:val="24"/>
          <w:szCs w:val="24"/>
        </w:rPr>
        <w:lastRenderedPageBreak/>
        <w:t>Responsible use of power: All those engaged in evaluation processes are responsible for upholding the proper conduct of the evaluation.</w:t>
      </w:r>
    </w:p>
    <w:p w14:paraId="1F696851" w14:textId="77777777" w:rsidR="00EE5BE6" w:rsidRPr="00293BF7" w:rsidRDefault="00EE5BE6" w:rsidP="00EE5BE6">
      <w:pPr>
        <w:numPr>
          <w:ilvl w:val="0"/>
          <w:numId w:val="18"/>
        </w:numPr>
        <w:spacing w:after="0" w:line="240" w:lineRule="auto"/>
        <w:jc w:val="both"/>
        <w:rPr>
          <w:rFonts w:ascii="Arial Nova" w:hAnsi="Arial Nova" w:cs="Times New Roman"/>
          <w:sz w:val="24"/>
          <w:szCs w:val="24"/>
        </w:rPr>
      </w:pPr>
      <w:r w:rsidRPr="00293BF7">
        <w:rPr>
          <w:rFonts w:ascii="Arial Nova" w:hAnsi="Arial Nova" w:cs="Times New Roman"/>
          <w:sz w:val="24"/>
          <w:szCs w:val="24"/>
        </w:rPr>
        <w:t xml:space="preserve">Ensuring credibility: With a fair, impartial, and complete assessment, stake- holders are more likely to have faith in the results of an evaluation and to take note of the recommendations. </w:t>
      </w:r>
    </w:p>
    <w:p w14:paraId="29D3A965" w14:textId="77777777" w:rsidR="00EE5BE6" w:rsidRPr="00293BF7" w:rsidRDefault="00EE5BE6" w:rsidP="00EE5BE6">
      <w:pPr>
        <w:numPr>
          <w:ilvl w:val="0"/>
          <w:numId w:val="18"/>
        </w:numPr>
        <w:spacing w:after="0" w:line="240" w:lineRule="auto"/>
        <w:jc w:val="both"/>
        <w:rPr>
          <w:rFonts w:ascii="Arial Nova" w:hAnsi="Arial Nova" w:cs="Times New Roman"/>
          <w:sz w:val="24"/>
          <w:szCs w:val="24"/>
        </w:rPr>
      </w:pPr>
      <w:r w:rsidRPr="00293BF7">
        <w:rPr>
          <w:rFonts w:ascii="Arial Nova" w:hAnsi="Arial Nova" w:cs="Times New Roman"/>
          <w:sz w:val="24"/>
          <w:szCs w:val="24"/>
        </w:rPr>
        <w:t>Responsible use of resources: Ethical conduct in evaluation increases the chances of acceptance by the parties to the evaluation and therefore the likelihood that the investment in the evaluation will result in improved outcomes.</w:t>
      </w:r>
    </w:p>
    <w:p w14:paraId="3816437C" w14:textId="77777777" w:rsidR="00EE5BE6" w:rsidRPr="00293BF7" w:rsidRDefault="00EE5BE6" w:rsidP="00EE5BE6">
      <w:pPr>
        <w:jc w:val="both"/>
        <w:rPr>
          <w:rFonts w:ascii="Arial Nova" w:hAnsi="Arial Nova" w:cs="Times New Roman"/>
          <w:sz w:val="24"/>
          <w:szCs w:val="24"/>
        </w:rPr>
      </w:pPr>
    </w:p>
    <w:p w14:paraId="4927C3F0" w14:textId="77777777"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The evaluator is expected to provide a detailed plan on how the following principles will be ensured throughout the evaluation (see UNEG Ethical Guidance for descriptions): 1) Respect for dignity and diversity; 2) Right to self-determination; 3) Fair representation; 4) Compliance with codes for vulnerable groups (e.g., ethics of research involving young children or vulnerable groups); 5) Redress; 6) Confidentiality; and 7) Avoidance of harm.</w:t>
      </w:r>
    </w:p>
    <w:p w14:paraId="1594AA81" w14:textId="77777777"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Specific safeguards must be put in place to protect the safety (both physical and psychological) of both respondents and those collecting the data. These should include:</w:t>
      </w:r>
    </w:p>
    <w:p w14:paraId="035DC1F3" w14:textId="77777777" w:rsidR="00EE5BE6" w:rsidRPr="00293BF7" w:rsidRDefault="00EE5BE6" w:rsidP="00EE5BE6">
      <w:pPr>
        <w:numPr>
          <w:ilvl w:val="0"/>
          <w:numId w:val="19"/>
        </w:numPr>
        <w:spacing w:after="0" w:line="240" w:lineRule="auto"/>
        <w:jc w:val="both"/>
        <w:rPr>
          <w:rFonts w:ascii="Arial Nova" w:hAnsi="Arial Nova" w:cs="Times New Roman"/>
          <w:sz w:val="24"/>
          <w:szCs w:val="24"/>
        </w:rPr>
      </w:pPr>
      <w:r w:rsidRPr="00293BF7">
        <w:rPr>
          <w:rFonts w:ascii="Arial Nova" w:hAnsi="Arial Nova" w:cs="Times New Roman"/>
          <w:sz w:val="24"/>
          <w:szCs w:val="24"/>
        </w:rPr>
        <w:t xml:space="preserve">A plan to protect the rights of the respondent, including privacy and confidentiality </w:t>
      </w:r>
    </w:p>
    <w:p w14:paraId="3EE64BC3" w14:textId="77777777" w:rsidR="00EE5BE6" w:rsidRPr="00293BF7" w:rsidRDefault="00EE5BE6" w:rsidP="00EE5BE6">
      <w:pPr>
        <w:numPr>
          <w:ilvl w:val="0"/>
          <w:numId w:val="19"/>
        </w:numPr>
        <w:spacing w:after="0" w:line="240" w:lineRule="auto"/>
        <w:jc w:val="both"/>
        <w:rPr>
          <w:rFonts w:ascii="Arial Nova" w:hAnsi="Arial Nova" w:cs="Times New Roman"/>
          <w:sz w:val="24"/>
          <w:szCs w:val="24"/>
        </w:rPr>
      </w:pPr>
      <w:r w:rsidRPr="00293BF7">
        <w:rPr>
          <w:rFonts w:ascii="Arial Nova" w:hAnsi="Arial Nova" w:cs="Times New Roman"/>
          <w:sz w:val="24"/>
          <w:szCs w:val="24"/>
        </w:rPr>
        <w:t xml:space="preserve">The interviewer or data collector is trained in collecting sensitive information, and if the topic of the evaluation is focused on violence against women, they should have previous experience in this area </w:t>
      </w:r>
    </w:p>
    <w:p w14:paraId="23F5526E" w14:textId="77777777" w:rsidR="00EE5BE6" w:rsidRPr="00293BF7" w:rsidRDefault="00EE5BE6" w:rsidP="00EE5BE6">
      <w:pPr>
        <w:numPr>
          <w:ilvl w:val="0"/>
          <w:numId w:val="19"/>
        </w:numPr>
        <w:spacing w:after="0" w:line="240" w:lineRule="auto"/>
        <w:jc w:val="both"/>
        <w:rPr>
          <w:rFonts w:ascii="Arial Nova" w:hAnsi="Arial Nova" w:cs="Times New Roman"/>
          <w:sz w:val="24"/>
          <w:szCs w:val="24"/>
        </w:rPr>
      </w:pPr>
      <w:r w:rsidRPr="00293BF7">
        <w:rPr>
          <w:rFonts w:ascii="Arial Nova" w:hAnsi="Arial Nova" w:cs="Times New Roman"/>
          <w:sz w:val="24"/>
          <w:szCs w:val="24"/>
        </w:rPr>
        <w:t xml:space="preserve">Data collection tools are designed in a way that are culturally appropriate and do not create distress for respondents </w:t>
      </w:r>
    </w:p>
    <w:p w14:paraId="15681098" w14:textId="77777777" w:rsidR="00EE5BE6" w:rsidRPr="00293BF7" w:rsidRDefault="00EE5BE6" w:rsidP="00EE5BE6">
      <w:pPr>
        <w:numPr>
          <w:ilvl w:val="0"/>
          <w:numId w:val="19"/>
        </w:numPr>
        <w:spacing w:after="0" w:line="240" w:lineRule="auto"/>
        <w:jc w:val="both"/>
        <w:rPr>
          <w:rFonts w:ascii="Arial Nova" w:hAnsi="Arial Nova" w:cs="Times New Roman"/>
          <w:sz w:val="24"/>
          <w:szCs w:val="24"/>
        </w:rPr>
      </w:pPr>
      <w:r w:rsidRPr="00293BF7">
        <w:rPr>
          <w:rFonts w:ascii="Arial Nova" w:hAnsi="Arial Nova" w:cs="Times New Roman"/>
          <w:sz w:val="24"/>
          <w:szCs w:val="24"/>
        </w:rPr>
        <w:t>Data collection visits are organized at the appropriate time and place to minimize risk to respondents</w:t>
      </w:r>
    </w:p>
    <w:p w14:paraId="54514766" w14:textId="77777777" w:rsidR="00EE5BE6" w:rsidRPr="00293BF7" w:rsidRDefault="00EE5BE6" w:rsidP="00EE5BE6">
      <w:pPr>
        <w:numPr>
          <w:ilvl w:val="0"/>
          <w:numId w:val="19"/>
        </w:numPr>
        <w:spacing w:after="0" w:line="240" w:lineRule="auto"/>
        <w:jc w:val="both"/>
        <w:rPr>
          <w:rFonts w:ascii="Arial Nova" w:hAnsi="Arial Nova" w:cs="Times New Roman"/>
          <w:sz w:val="24"/>
          <w:szCs w:val="24"/>
        </w:rPr>
      </w:pPr>
      <w:r w:rsidRPr="00293BF7">
        <w:rPr>
          <w:rFonts w:ascii="Arial Nova" w:hAnsi="Arial Nova" w:cs="Times New Roman"/>
          <w:sz w:val="24"/>
          <w:szCs w:val="24"/>
        </w:rPr>
        <w:t>The interviewer or data collector is able to provide information on how individuals in situations of risk can seek support</w:t>
      </w:r>
    </w:p>
    <w:p w14:paraId="4D2CE607" w14:textId="77777777" w:rsidR="00EE5BE6" w:rsidRPr="00293BF7" w:rsidRDefault="00EE5BE6" w:rsidP="00EE5BE6">
      <w:pPr>
        <w:jc w:val="both"/>
        <w:rPr>
          <w:rFonts w:ascii="Arial Nova" w:hAnsi="Arial Nova" w:cs="Times New Roman"/>
          <w:sz w:val="24"/>
          <w:szCs w:val="24"/>
        </w:rPr>
      </w:pPr>
    </w:p>
    <w:p w14:paraId="4E816971" w14:textId="77777777"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 xml:space="preserve">As with the other stages of the evaluation, involvement of stakeholders should not interfere with the impartiality of the evaluation. </w:t>
      </w:r>
    </w:p>
    <w:p w14:paraId="55B6F827" w14:textId="77777777"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 xml:space="preserve">The evaluator has the final judgment on the findings, conclusions and recommendations of the evaluation report, and the evaluator must be protected from pressures to change information in the report. </w:t>
      </w:r>
    </w:p>
    <w:p w14:paraId="675AE3C8" w14:textId="77777777"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 xml:space="preserve">Additionally, if the evaluator identifies issues of wrongdoing, fraud or other unethical conduct, UN Women procedures must be followed, and confidentiality be maintained. The UN Women Legal Framework for Addressing Non-Compliance with UN Standards of Conduct, and accompanying policies protecting against retaliation and prohibiting harassment and abuse of authority, provide a cohesive framework aimed at creating and maintaining a harmonious working environment, ensuring that staff members do not engage in any wrongdoing and that all allegations of wrongdoing are reported promptly, </w:t>
      </w:r>
      <w:r w:rsidRPr="00293BF7">
        <w:rPr>
          <w:rFonts w:ascii="Arial Nova" w:hAnsi="Arial Nova" w:cs="Times New Roman"/>
          <w:sz w:val="24"/>
          <w:szCs w:val="24"/>
        </w:rPr>
        <w:lastRenderedPageBreak/>
        <w:t>investigated, and appropriate action taken to achieve accountability. The UN Women Legal Framework for Addressing Non-Compliance with UN Standards of Conduct defines misconduct and the mechanisms within UN Women for reporting and investigating. More information can be provided by UN Women if required.</w:t>
      </w:r>
    </w:p>
    <w:p w14:paraId="24E153EA" w14:textId="77777777" w:rsidR="00EE5BE6" w:rsidRPr="00293BF7" w:rsidRDefault="00EE5BE6" w:rsidP="00EE5BE6">
      <w:pPr>
        <w:pStyle w:val="Heading1"/>
        <w:numPr>
          <w:ilvl w:val="0"/>
          <w:numId w:val="14"/>
        </w:numPr>
        <w:jc w:val="both"/>
        <w:rPr>
          <w:rFonts w:ascii="Arial Nova" w:hAnsi="Arial Nova" w:cs="Times New Roman"/>
          <w:smallCaps/>
          <w:sz w:val="24"/>
          <w:szCs w:val="24"/>
        </w:rPr>
      </w:pPr>
      <w:r w:rsidRPr="00293BF7">
        <w:rPr>
          <w:rStyle w:val="Strong"/>
          <w:rFonts w:ascii="Arial Nova" w:hAnsi="Arial Nova" w:cs="Times New Roman"/>
          <w:smallCaps/>
          <w:sz w:val="24"/>
          <w:szCs w:val="24"/>
        </w:rPr>
        <w:t>Application Procedure</w:t>
      </w:r>
    </w:p>
    <w:p w14:paraId="735CECD4" w14:textId="06897AAE" w:rsidR="00EE5BE6" w:rsidRPr="00293BF7" w:rsidRDefault="00EE5BE6" w:rsidP="0012704F">
      <w:pPr>
        <w:pStyle w:val="NormalWeb"/>
        <w:spacing w:before="0" w:beforeAutospacing="0" w:after="0" w:afterAutospacing="0" w:line="293" w:lineRule="atLeast"/>
        <w:jc w:val="both"/>
        <w:textAlignment w:val="baseline"/>
        <w:rPr>
          <w:rFonts w:ascii="Arial Nova" w:hAnsi="Arial Nova"/>
        </w:rPr>
      </w:pPr>
      <w:r w:rsidRPr="00293BF7">
        <w:rPr>
          <w:rFonts w:ascii="Arial Nova" w:hAnsi="Arial Nova"/>
        </w:rPr>
        <w:t xml:space="preserve">Interested qualified individual consultants must apply online latest </w:t>
      </w:r>
      <w:r w:rsidR="0012704F" w:rsidRPr="00293BF7">
        <w:rPr>
          <w:rFonts w:ascii="Arial Nova" w:hAnsi="Arial Nova"/>
        </w:rPr>
        <w:t>by December</w:t>
      </w:r>
      <w:r w:rsidR="17B6D774" w:rsidRPr="00293BF7">
        <w:rPr>
          <w:rFonts w:ascii="Arial Nova" w:hAnsi="Arial Nova"/>
        </w:rPr>
        <w:t xml:space="preserve"> 9</w:t>
      </w:r>
      <w:r w:rsidR="17B6D774" w:rsidRPr="00293BF7">
        <w:rPr>
          <w:rFonts w:ascii="Arial Nova" w:hAnsi="Arial Nova"/>
          <w:vertAlign w:val="superscript"/>
        </w:rPr>
        <w:t>th</w:t>
      </w:r>
      <w:r w:rsidR="17B6D774" w:rsidRPr="00293BF7">
        <w:rPr>
          <w:rFonts w:ascii="Arial Nova" w:hAnsi="Arial Nova"/>
        </w:rPr>
        <w:t>, 2022</w:t>
      </w:r>
      <w:r w:rsidRPr="00293BF7">
        <w:rPr>
          <w:rFonts w:ascii="Arial Nova" w:hAnsi="Arial Nova"/>
        </w:rPr>
        <w:t>. Candidates should submit one PDF File attachment containing:</w:t>
      </w:r>
    </w:p>
    <w:p w14:paraId="4EF68364" w14:textId="77777777" w:rsidR="00EE5BE6" w:rsidRPr="00293BF7" w:rsidRDefault="00EE5BE6" w:rsidP="00EE5BE6">
      <w:pPr>
        <w:numPr>
          <w:ilvl w:val="0"/>
          <w:numId w:val="2"/>
        </w:numPr>
        <w:spacing w:after="0" w:line="293" w:lineRule="atLeast"/>
        <w:ind w:left="750"/>
        <w:jc w:val="both"/>
        <w:textAlignment w:val="baseline"/>
        <w:rPr>
          <w:rFonts w:ascii="Arial Nova" w:hAnsi="Arial Nova" w:cs="Times New Roman"/>
          <w:sz w:val="24"/>
          <w:szCs w:val="24"/>
        </w:rPr>
      </w:pPr>
      <w:r w:rsidRPr="00293BF7">
        <w:rPr>
          <w:rFonts w:ascii="Arial Nova" w:hAnsi="Arial Nova" w:cs="Times New Roman"/>
          <w:sz w:val="24"/>
          <w:szCs w:val="24"/>
        </w:rPr>
        <w:t>A letter of interest,</w:t>
      </w:r>
    </w:p>
    <w:p w14:paraId="621B6F43" w14:textId="77777777" w:rsidR="00EE5BE6" w:rsidRPr="00293BF7" w:rsidRDefault="00EE5BE6" w:rsidP="00EE5BE6">
      <w:pPr>
        <w:numPr>
          <w:ilvl w:val="0"/>
          <w:numId w:val="2"/>
        </w:numPr>
        <w:spacing w:after="0" w:line="293" w:lineRule="atLeast"/>
        <w:ind w:left="750"/>
        <w:jc w:val="both"/>
        <w:textAlignment w:val="baseline"/>
        <w:rPr>
          <w:rFonts w:ascii="Arial Nova" w:hAnsi="Arial Nova" w:cs="Times New Roman"/>
          <w:sz w:val="24"/>
          <w:szCs w:val="24"/>
        </w:rPr>
      </w:pPr>
      <w:r w:rsidRPr="00293BF7">
        <w:rPr>
          <w:rFonts w:ascii="Arial Nova" w:hAnsi="Arial Nova" w:cs="Times New Roman"/>
          <w:sz w:val="24"/>
          <w:szCs w:val="24"/>
        </w:rPr>
        <w:t>A personal CV and</w:t>
      </w:r>
    </w:p>
    <w:p w14:paraId="518858AC" w14:textId="77777777" w:rsidR="00EE5BE6" w:rsidRPr="00293BF7" w:rsidRDefault="00EE5BE6" w:rsidP="00EE5BE6">
      <w:pPr>
        <w:numPr>
          <w:ilvl w:val="0"/>
          <w:numId w:val="2"/>
        </w:numPr>
        <w:spacing w:after="0" w:line="293" w:lineRule="atLeast"/>
        <w:ind w:left="750"/>
        <w:jc w:val="both"/>
        <w:textAlignment w:val="baseline"/>
        <w:rPr>
          <w:rFonts w:ascii="Arial Nova" w:hAnsi="Arial Nova" w:cs="Times New Roman"/>
          <w:sz w:val="24"/>
          <w:szCs w:val="24"/>
        </w:rPr>
      </w:pPr>
      <w:r w:rsidRPr="00293BF7">
        <w:rPr>
          <w:rFonts w:ascii="Arial Nova" w:hAnsi="Arial Nova" w:cs="Times New Roman"/>
          <w:sz w:val="24"/>
          <w:szCs w:val="24"/>
        </w:rPr>
        <w:t>UN Women P11 dully filled form with at least three (3) professional references (UN Women Personal History Form (P11), can be downloaded at: </w:t>
      </w:r>
      <w:hyperlink r:id="rId17" w:history="1">
        <w:r w:rsidRPr="00293BF7">
          <w:rPr>
            <w:rStyle w:val="Hyperlink"/>
            <w:rFonts w:ascii="Arial Nova" w:hAnsi="Arial Nova" w:cs="Times New Roman"/>
            <w:sz w:val="24"/>
            <w:szCs w:val="24"/>
            <w:bdr w:val="none" w:sz="0" w:space="0" w:color="auto" w:frame="1"/>
          </w:rPr>
          <w:t>http://www.unwomen.org/about-us/employment</w:t>
        </w:r>
      </w:hyperlink>
      <w:r w:rsidRPr="00293BF7">
        <w:rPr>
          <w:rFonts w:ascii="Arial Nova" w:hAnsi="Arial Nova" w:cs="Times New Roman"/>
          <w:sz w:val="24"/>
          <w:szCs w:val="24"/>
        </w:rPr>
        <w:t>;</w:t>
      </w:r>
    </w:p>
    <w:p w14:paraId="76BE9792" w14:textId="77777777" w:rsidR="00EE5BE6" w:rsidRPr="00293BF7" w:rsidRDefault="00EE5BE6" w:rsidP="00EE5BE6">
      <w:pPr>
        <w:numPr>
          <w:ilvl w:val="0"/>
          <w:numId w:val="2"/>
        </w:numPr>
        <w:spacing w:after="0" w:line="293" w:lineRule="atLeast"/>
        <w:ind w:left="750"/>
        <w:jc w:val="both"/>
        <w:textAlignment w:val="baseline"/>
        <w:rPr>
          <w:rFonts w:ascii="Arial Nova" w:hAnsi="Arial Nova" w:cs="Times New Roman"/>
          <w:sz w:val="24"/>
          <w:szCs w:val="24"/>
        </w:rPr>
      </w:pPr>
      <w:r w:rsidRPr="00293BF7">
        <w:rPr>
          <w:rFonts w:ascii="Arial Nova" w:hAnsi="Arial Nova" w:cs="Times New Roman"/>
          <w:sz w:val="24"/>
          <w:szCs w:val="24"/>
        </w:rPr>
        <w:t>Technical and financial proposal.</w:t>
      </w:r>
    </w:p>
    <w:p w14:paraId="08C9BB1F" w14:textId="77777777" w:rsidR="00EE5BE6" w:rsidRPr="00293BF7" w:rsidRDefault="00EE5BE6" w:rsidP="00EE5BE6">
      <w:pPr>
        <w:pStyle w:val="NormalWeb"/>
        <w:spacing w:before="0" w:beforeAutospacing="0" w:after="0" w:afterAutospacing="0" w:line="293" w:lineRule="atLeast"/>
        <w:jc w:val="both"/>
        <w:textAlignment w:val="baseline"/>
        <w:rPr>
          <w:rFonts w:ascii="Arial Nova" w:hAnsi="Arial Nova"/>
          <w:color w:val="666666"/>
        </w:rPr>
      </w:pPr>
      <w:r w:rsidRPr="00293BF7">
        <w:rPr>
          <w:rFonts w:ascii="Arial Nova" w:hAnsi="Arial Nova"/>
          <w:color w:val="666666"/>
        </w:rPr>
        <w:t> </w:t>
      </w:r>
    </w:p>
    <w:p w14:paraId="3E1C4A23" w14:textId="77777777" w:rsidR="00EE5BE6" w:rsidRPr="00293BF7" w:rsidRDefault="00EE5BE6" w:rsidP="00EE5BE6">
      <w:pPr>
        <w:jc w:val="both"/>
        <w:rPr>
          <w:rFonts w:ascii="Arial Nova" w:hAnsi="Arial Nova" w:cs="Times New Roman"/>
          <w:b/>
          <w:bCs/>
          <w:sz w:val="24"/>
          <w:szCs w:val="24"/>
        </w:rPr>
      </w:pPr>
      <w:r w:rsidRPr="00293BF7">
        <w:rPr>
          <w:rFonts w:ascii="Arial Nova" w:hAnsi="Arial Nova" w:cs="Times New Roman"/>
          <w:b/>
          <w:bCs/>
          <w:sz w:val="24"/>
          <w:szCs w:val="24"/>
        </w:rPr>
        <w:t xml:space="preserve">ANNEX 1: Evaluation Team Selection Criteria </w:t>
      </w:r>
    </w:p>
    <w:p w14:paraId="5E54EB31" w14:textId="77777777" w:rsidR="00EE5BE6" w:rsidRPr="00293BF7" w:rsidRDefault="00EE5BE6" w:rsidP="00EE5BE6">
      <w:pPr>
        <w:spacing w:after="0" w:line="240" w:lineRule="auto"/>
        <w:jc w:val="both"/>
        <w:rPr>
          <w:rFonts w:ascii="Arial Nova" w:eastAsia="Times New Roman" w:hAnsi="Arial Nova" w:cs="Times New Roman"/>
          <w:sz w:val="24"/>
          <w:szCs w:val="24"/>
          <w:lang w:val="en-GB" w:eastAsia="en-GB"/>
        </w:rPr>
      </w:pPr>
      <w:r w:rsidRPr="00293BF7">
        <w:rPr>
          <w:rFonts w:ascii="Arial Nova" w:eastAsia="Times New Roman" w:hAnsi="Arial Nova" w:cs="Times New Roman"/>
          <w:sz w:val="24"/>
          <w:szCs w:val="24"/>
          <w:lang w:val="en-GB" w:eastAsia="en-GB"/>
        </w:rPr>
        <w:t xml:space="preserve">The selection of the Consultant will be based on the fulfilment of the specification established in the TOR. The submitted proposals will be assessed on three main categories: the expertise and competencies of the consultant, as reflected in their CVs, the technical proposal for the specific evaluation; and financial proposal. Weights will be assigned as below. </w:t>
      </w:r>
    </w:p>
    <w:p w14:paraId="7ACFA5C4" w14:textId="77777777" w:rsidR="00EE5BE6" w:rsidRPr="00293BF7" w:rsidRDefault="00EE5BE6" w:rsidP="00EE5BE6">
      <w:pPr>
        <w:numPr>
          <w:ilvl w:val="0"/>
          <w:numId w:val="9"/>
        </w:numPr>
        <w:spacing w:after="0" w:line="240" w:lineRule="auto"/>
        <w:contextualSpacing/>
        <w:jc w:val="both"/>
        <w:rPr>
          <w:rFonts w:ascii="Arial Nova" w:eastAsia="Times New Roman" w:hAnsi="Arial Nova" w:cs="Times New Roman"/>
          <w:b/>
          <w:bCs/>
          <w:sz w:val="24"/>
          <w:szCs w:val="24"/>
          <w:lang w:val="en-GB" w:eastAsia="en-GB"/>
        </w:rPr>
      </w:pPr>
      <w:r w:rsidRPr="00293BF7">
        <w:rPr>
          <w:rFonts w:ascii="Arial Nova" w:eastAsia="Times New Roman" w:hAnsi="Arial Nova" w:cs="Times New Roman"/>
          <w:b/>
          <w:bCs/>
          <w:sz w:val="24"/>
          <w:szCs w:val="24"/>
          <w:lang w:val="en-GB" w:eastAsia="en-GB"/>
        </w:rPr>
        <w:t xml:space="preserve">Qualifications, Skills &amp; Experience (35%) </w:t>
      </w:r>
    </w:p>
    <w:p w14:paraId="0B1750C9" w14:textId="77777777" w:rsidR="00EE5BE6" w:rsidRPr="00293BF7" w:rsidRDefault="00EE5BE6" w:rsidP="00EE5BE6">
      <w:pPr>
        <w:spacing w:after="0" w:line="240" w:lineRule="auto"/>
        <w:ind w:left="1080"/>
        <w:contextualSpacing/>
        <w:jc w:val="both"/>
        <w:rPr>
          <w:rFonts w:ascii="Arial Nova" w:eastAsia="Times New Roman" w:hAnsi="Arial Nova" w:cs="Times New Roman"/>
          <w:sz w:val="24"/>
          <w:szCs w:val="24"/>
          <w:lang w:val="en-GB" w:eastAsia="en-GB"/>
        </w:rPr>
      </w:pPr>
      <w:r w:rsidRPr="00293BF7">
        <w:rPr>
          <w:rFonts w:ascii="Arial Nova" w:eastAsia="Times New Roman" w:hAnsi="Arial Nova" w:cs="Times New Roman"/>
          <w:sz w:val="24"/>
          <w:szCs w:val="24"/>
          <w:lang w:val="en-GB" w:eastAsia="en-GB"/>
        </w:rPr>
        <w:t xml:space="preserve">The consultant’s experience and qualifications meet the criteria indicated in the TOR. </w:t>
      </w:r>
    </w:p>
    <w:p w14:paraId="1882D6CF" w14:textId="77777777" w:rsidR="00EE5BE6" w:rsidRPr="00293BF7" w:rsidRDefault="00EE5BE6" w:rsidP="00EE5BE6">
      <w:pPr>
        <w:spacing w:after="0" w:line="240" w:lineRule="auto"/>
        <w:ind w:left="1080"/>
        <w:contextualSpacing/>
        <w:jc w:val="both"/>
        <w:rPr>
          <w:rFonts w:ascii="Arial Nova" w:eastAsia="Times New Roman" w:hAnsi="Arial Nova" w:cs="Times New Roman"/>
          <w:sz w:val="24"/>
          <w:szCs w:val="24"/>
          <w:lang w:val="en-GB" w:eastAsia="en-GB"/>
        </w:rPr>
      </w:pPr>
    </w:p>
    <w:p w14:paraId="6E7787FB" w14:textId="77777777" w:rsidR="00EE5BE6" w:rsidRPr="00293BF7" w:rsidRDefault="00EE5BE6" w:rsidP="00EE5BE6">
      <w:pPr>
        <w:numPr>
          <w:ilvl w:val="0"/>
          <w:numId w:val="9"/>
        </w:numPr>
        <w:spacing w:after="0" w:line="240" w:lineRule="auto"/>
        <w:contextualSpacing/>
        <w:jc w:val="both"/>
        <w:rPr>
          <w:rFonts w:ascii="Arial Nova" w:eastAsia="Times New Roman" w:hAnsi="Arial Nova" w:cs="Times New Roman"/>
          <w:b/>
          <w:bCs/>
          <w:sz w:val="24"/>
          <w:szCs w:val="24"/>
          <w:lang w:val="en-GB" w:eastAsia="en-GB"/>
        </w:rPr>
      </w:pPr>
      <w:r w:rsidRPr="00293BF7">
        <w:rPr>
          <w:rFonts w:ascii="Arial Nova" w:eastAsia="Times New Roman" w:hAnsi="Arial Nova" w:cs="Times New Roman"/>
          <w:b/>
          <w:bCs/>
          <w:sz w:val="24"/>
          <w:szCs w:val="24"/>
          <w:lang w:val="en-GB" w:eastAsia="en-GB"/>
        </w:rPr>
        <w:t xml:space="preserve">Technical Proposal (35%) </w:t>
      </w:r>
    </w:p>
    <w:p w14:paraId="7AA89EA4" w14:textId="77777777" w:rsidR="00EE5BE6" w:rsidRPr="00293BF7" w:rsidRDefault="00EE5BE6" w:rsidP="00EE5BE6">
      <w:pPr>
        <w:numPr>
          <w:ilvl w:val="1"/>
          <w:numId w:val="9"/>
        </w:numPr>
        <w:spacing w:after="0" w:line="240" w:lineRule="auto"/>
        <w:contextualSpacing/>
        <w:jc w:val="both"/>
        <w:rPr>
          <w:rFonts w:ascii="Arial Nova" w:eastAsia="Times New Roman" w:hAnsi="Arial Nova" w:cs="Times New Roman"/>
          <w:sz w:val="24"/>
          <w:szCs w:val="24"/>
          <w:lang w:val="en-GB" w:eastAsia="en-GB"/>
        </w:rPr>
      </w:pPr>
      <w:r w:rsidRPr="00293BF7">
        <w:rPr>
          <w:rFonts w:ascii="Arial Nova" w:eastAsia="Times New Roman" w:hAnsi="Arial Nova" w:cs="Times New Roman"/>
          <w:b/>
          <w:bCs/>
          <w:sz w:val="24"/>
          <w:szCs w:val="24"/>
          <w:lang w:val="en-GB" w:eastAsia="en-GB"/>
        </w:rPr>
        <w:t>Evaluation matrix:</w:t>
      </w:r>
      <w:r w:rsidRPr="00293BF7">
        <w:rPr>
          <w:rFonts w:ascii="Arial Nova" w:eastAsia="Times New Roman" w:hAnsi="Arial Nova" w:cs="Times New Roman"/>
          <w:sz w:val="24"/>
          <w:szCs w:val="24"/>
          <w:lang w:val="en-GB" w:eastAsia="en-GB"/>
        </w:rPr>
        <w:t xml:space="preserve"> The matrix clearly addresses the TOR, relating evaluation Questions with evaluation Criteria, with Indicators and with Means of verification. </w:t>
      </w:r>
    </w:p>
    <w:p w14:paraId="31DB0086" w14:textId="77777777" w:rsidR="00EE5BE6" w:rsidRPr="00293BF7" w:rsidRDefault="00EE5BE6" w:rsidP="00EE5BE6">
      <w:pPr>
        <w:numPr>
          <w:ilvl w:val="1"/>
          <w:numId w:val="9"/>
        </w:numPr>
        <w:spacing w:after="0" w:line="240" w:lineRule="auto"/>
        <w:contextualSpacing/>
        <w:jc w:val="both"/>
        <w:rPr>
          <w:rFonts w:ascii="Arial Nova" w:eastAsia="Times New Roman" w:hAnsi="Arial Nova" w:cs="Times New Roman"/>
          <w:sz w:val="24"/>
          <w:szCs w:val="24"/>
          <w:lang w:val="en-GB" w:eastAsia="en-GB"/>
        </w:rPr>
      </w:pPr>
      <w:r w:rsidRPr="00293BF7">
        <w:rPr>
          <w:rFonts w:ascii="Arial Nova" w:eastAsia="Times New Roman" w:hAnsi="Arial Nova" w:cs="Times New Roman"/>
          <w:b/>
          <w:bCs/>
          <w:sz w:val="24"/>
          <w:szCs w:val="24"/>
          <w:lang w:val="en-GB" w:eastAsia="en-GB"/>
        </w:rPr>
        <w:t>Evaluation approach and methodology:</w:t>
      </w:r>
      <w:r w:rsidRPr="00293BF7">
        <w:rPr>
          <w:rFonts w:ascii="Arial Nova" w:eastAsia="Times New Roman" w:hAnsi="Arial Nova" w:cs="Times New Roman"/>
          <w:sz w:val="24"/>
          <w:szCs w:val="24"/>
          <w:lang w:val="en-GB" w:eastAsia="en-GB"/>
        </w:rPr>
        <w:t xml:space="preserve"> The proposal presents a specific approach and a variety of techniques for gathering and analysing qualitative and quantitative data that are feasible and applicable in the timeframe and context of the evaluation and incorporates human rights and gender equality perspectives. </w:t>
      </w:r>
    </w:p>
    <w:p w14:paraId="39AFF3C4" w14:textId="77777777" w:rsidR="00EE5BE6" w:rsidRPr="00293BF7" w:rsidRDefault="00EE5BE6" w:rsidP="00EE5BE6">
      <w:pPr>
        <w:numPr>
          <w:ilvl w:val="1"/>
          <w:numId w:val="9"/>
        </w:numPr>
        <w:spacing w:after="0" w:line="240" w:lineRule="auto"/>
        <w:contextualSpacing/>
        <w:jc w:val="both"/>
        <w:rPr>
          <w:rFonts w:ascii="Arial Nova" w:eastAsia="Times New Roman" w:hAnsi="Arial Nova" w:cs="Times New Roman"/>
          <w:sz w:val="24"/>
          <w:szCs w:val="24"/>
          <w:lang w:val="en-GB" w:eastAsia="en-GB"/>
        </w:rPr>
      </w:pPr>
      <w:r w:rsidRPr="00293BF7">
        <w:rPr>
          <w:rFonts w:ascii="Arial Nova" w:eastAsia="Times New Roman" w:hAnsi="Arial Nova" w:cs="Times New Roman"/>
          <w:b/>
          <w:bCs/>
          <w:sz w:val="24"/>
          <w:szCs w:val="24"/>
          <w:lang w:val="en-GB" w:eastAsia="en-GB"/>
        </w:rPr>
        <w:t>Work plan:</w:t>
      </w:r>
      <w:r w:rsidRPr="00293BF7">
        <w:rPr>
          <w:rFonts w:ascii="Arial Nova" w:eastAsia="Times New Roman" w:hAnsi="Arial Nova" w:cs="Times New Roman"/>
          <w:sz w:val="24"/>
          <w:szCs w:val="24"/>
          <w:lang w:val="en-GB" w:eastAsia="en-GB"/>
        </w:rPr>
        <w:t xml:space="preserve"> The timeframe and resources indicated in the financial proposal are realistic and useful for the needs of the evaluation. </w:t>
      </w:r>
    </w:p>
    <w:p w14:paraId="2E276CF0" w14:textId="77777777" w:rsidR="00EE5BE6" w:rsidRPr="00293BF7" w:rsidRDefault="00EE5BE6" w:rsidP="00EE5BE6">
      <w:pPr>
        <w:numPr>
          <w:ilvl w:val="1"/>
          <w:numId w:val="9"/>
        </w:numPr>
        <w:spacing w:after="0" w:line="240" w:lineRule="auto"/>
        <w:contextualSpacing/>
        <w:jc w:val="both"/>
        <w:rPr>
          <w:rFonts w:ascii="Arial Nova" w:eastAsia="Times New Roman" w:hAnsi="Arial Nova" w:cs="Times New Roman"/>
          <w:sz w:val="24"/>
          <w:szCs w:val="24"/>
          <w:lang w:val="en-GB" w:eastAsia="en-GB"/>
        </w:rPr>
      </w:pPr>
      <w:r w:rsidRPr="00293BF7">
        <w:rPr>
          <w:rFonts w:ascii="Arial Nova" w:eastAsia="Times New Roman" w:hAnsi="Arial Nova" w:cs="Times New Roman"/>
          <w:b/>
          <w:bCs/>
          <w:sz w:val="24"/>
          <w:szCs w:val="24"/>
          <w:lang w:val="en-GB" w:eastAsia="en-GB"/>
        </w:rPr>
        <w:t>Motivation and ethics:</w:t>
      </w:r>
      <w:r w:rsidRPr="00293BF7">
        <w:rPr>
          <w:rFonts w:ascii="Arial Nova" w:eastAsia="Times New Roman" w:hAnsi="Arial Nova" w:cs="Times New Roman"/>
          <w:sz w:val="24"/>
          <w:szCs w:val="24"/>
          <w:lang w:val="en-GB" w:eastAsia="en-GB"/>
        </w:rPr>
        <w:t xml:space="preserve"> The evaluator reflects clear professional commitment with the subject of the assignment and follow UNEG ethical code of conduct. </w:t>
      </w:r>
    </w:p>
    <w:p w14:paraId="398AF8A6" w14:textId="77777777" w:rsidR="00EE5BE6" w:rsidRPr="00293BF7" w:rsidRDefault="00EE5BE6" w:rsidP="00EE5BE6">
      <w:pPr>
        <w:spacing w:after="0" w:line="240" w:lineRule="auto"/>
        <w:ind w:left="1440"/>
        <w:contextualSpacing/>
        <w:jc w:val="both"/>
        <w:rPr>
          <w:rFonts w:ascii="Arial Nova" w:eastAsia="Times New Roman" w:hAnsi="Arial Nova" w:cs="Times New Roman"/>
          <w:sz w:val="24"/>
          <w:szCs w:val="24"/>
          <w:lang w:val="en-GB" w:eastAsia="en-GB"/>
        </w:rPr>
      </w:pPr>
    </w:p>
    <w:p w14:paraId="2371BA65" w14:textId="77777777" w:rsidR="00EE5BE6" w:rsidRPr="00293BF7" w:rsidRDefault="00EE5BE6" w:rsidP="00EE5BE6">
      <w:pPr>
        <w:numPr>
          <w:ilvl w:val="0"/>
          <w:numId w:val="9"/>
        </w:numPr>
        <w:spacing w:after="0" w:line="240" w:lineRule="auto"/>
        <w:contextualSpacing/>
        <w:jc w:val="both"/>
        <w:rPr>
          <w:rFonts w:ascii="Arial Nova" w:eastAsia="Times New Roman" w:hAnsi="Arial Nova" w:cs="Times New Roman"/>
          <w:b/>
          <w:bCs/>
          <w:sz w:val="24"/>
          <w:szCs w:val="24"/>
          <w:lang w:val="en-GB" w:eastAsia="en-GB"/>
        </w:rPr>
      </w:pPr>
      <w:r w:rsidRPr="00293BF7">
        <w:rPr>
          <w:rFonts w:ascii="Arial Nova" w:eastAsia="Times New Roman" w:hAnsi="Arial Nova" w:cs="Times New Roman"/>
          <w:b/>
          <w:bCs/>
          <w:sz w:val="24"/>
          <w:szCs w:val="24"/>
          <w:lang w:val="en-GB" w:eastAsia="en-GB"/>
        </w:rPr>
        <w:t xml:space="preserve">Budget (30%) </w:t>
      </w:r>
    </w:p>
    <w:p w14:paraId="5D08701C" w14:textId="77777777" w:rsidR="00EE5BE6" w:rsidRPr="00293BF7" w:rsidRDefault="00EE5BE6" w:rsidP="00EE5BE6">
      <w:pPr>
        <w:spacing w:after="0" w:line="240" w:lineRule="auto"/>
        <w:ind w:left="1080"/>
        <w:contextualSpacing/>
        <w:jc w:val="both"/>
        <w:rPr>
          <w:rFonts w:ascii="Arial Nova" w:eastAsia="Times New Roman" w:hAnsi="Arial Nova" w:cs="Times New Roman"/>
          <w:sz w:val="24"/>
          <w:szCs w:val="24"/>
          <w:lang w:val="en-GB" w:eastAsia="en-GB"/>
        </w:rPr>
      </w:pPr>
    </w:p>
    <w:p w14:paraId="27C1BD96" w14:textId="77777777" w:rsidR="00EE5BE6" w:rsidRPr="00293BF7" w:rsidRDefault="00EE5BE6" w:rsidP="00EE5BE6">
      <w:pPr>
        <w:spacing w:after="0" w:line="240" w:lineRule="auto"/>
        <w:ind w:left="1080"/>
        <w:contextualSpacing/>
        <w:jc w:val="both"/>
        <w:rPr>
          <w:rFonts w:ascii="Arial Nova" w:eastAsia="Times New Roman" w:hAnsi="Arial Nova" w:cs="Times New Roman"/>
          <w:sz w:val="24"/>
          <w:szCs w:val="24"/>
          <w:lang w:val="en-GB" w:eastAsia="en-GB"/>
        </w:rPr>
      </w:pPr>
      <w:r w:rsidRPr="00293BF7">
        <w:rPr>
          <w:rFonts w:ascii="Arial Nova" w:eastAsia="Times New Roman" w:hAnsi="Arial Nova" w:cs="Times New Roman"/>
          <w:sz w:val="24"/>
          <w:szCs w:val="24"/>
          <w:lang w:val="en-GB" w:eastAsia="en-GB"/>
        </w:rPr>
        <w:lastRenderedPageBreak/>
        <w:t>The budget proposed is sufficient for applying the data gathering techniques and for obtaining reliable data for the evaluation in the timeframe indicated.</w:t>
      </w:r>
    </w:p>
    <w:p w14:paraId="4E92EE0C" w14:textId="77777777" w:rsidR="00EE5BE6" w:rsidRPr="00293BF7" w:rsidRDefault="00EE5BE6" w:rsidP="00EE5BE6">
      <w:pPr>
        <w:rPr>
          <w:rFonts w:ascii="Arial Nova" w:hAnsi="Arial Nova" w:cs="Times New Roman"/>
          <w:b/>
          <w:bCs/>
          <w:sz w:val="24"/>
          <w:szCs w:val="24"/>
        </w:rPr>
      </w:pPr>
    </w:p>
    <w:p w14:paraId="75C311EE" w14:textId="77777777" w:rsidR="00EE5BE6" w:rsidRPr="00293BF7" w:rsidRDefault="00EE5BE6" w:rsidP="00EE5BE6">
      <w:pPr>
        <w:jc w:val="both"/>
        <w:rPr>
          <w:rFonts w:ascii="Arial Nova" w:hAnsi="Arial Nova" w:cs="Times New Roman"/>
          <w:b/>
          <w:bCs/>
          <w:sz w:val="24"/>
          <w:szCs w:val="24"/>
        </w:rPr>
      </w:pPr>
      <w:r w:rsidRPr="00293BF7">
        <w:rPr>
          <w:rFonts w:ascii="Arial Nova" w:hAnsi="Arial Nova" w:cs="Times New Roman"/>
          <w:b/>
          <w:bCs/>
          <w:sz w:val="24"/>
          <w:szCs w:val="24"/>
        </w:rPr>
        <w:t>ANNEX 2: Outline – Final Evaluation Report Format</w:t>
      </w:r>
    </w:p>
    <w:p w14:paraId="5793D3EA" w14:textId="77777777" w:rsidR="00EE5BE6" w:rsidRPr="00293BF7" w:rsidRDefault="00EE5BE6" w:rsidP="00EE5BE6">
      <w:pPr>
        <w:jc w:val="both"/>
        <w:rPr>
          <w:rFonts w:ascii="Arial Nova" w:hAnsi="Arial Nova" w:cs="Times New Roman"/>
          <w:sz w:val="24"/>
          <w:szCs w:val="24"/>
        </w:rPr>
      </w:pPr>
      <w:r w:rsidRPr="00293BF7">
        <w:rPr>
          <w:rFonts w:ascii="Arial Nova" w:hAnsi="Arial Nova" w:cs="Times New Roman"/>
          <w:sz w:val="24"/>
          <w:szCs w:val="24"/>
        </w:rPr>
        <w:t xml:space="preserve">The evaluation team can refine the final evaluation report format as necessary, to be done in consultation with the Evaluation Reference Group. Overall, the evaluation report should have the following structure, taking into consideration details provided in section VIII: </w:t>
      </w:r>
    </w:p>
    <w:p w14:paraId="5D35ACF8" w14:textId="77777777" w:rsidR="00EE5BE6" w:rsidRPr="00293BF7" w:rsidRDefault="00EE5BE6" w:rsidP="00EE5BE6">
      <w:pPr>
        <w:pStyle w:val="ListParagraph"/>
        <w:numPr>
          <w:ilvl w:val="0"/>
          <w:numId w:val="10"/>
        </w:numPr>
        <w:jc w:val="both"/>
        <w:rPr>
          <w:rFonts w:ascii="Arial Nova" w:hAnsi="Arial Nova" w:cs="Times New Roman"/>
          <w:sz w:val="24"/>
          <w:szCs w:val="24"/>
        </w:rPr>
      </w:pPr>
      <w:r w:rsidRPr="00293BF7">
        <w:rPr>
          <w:rFonts w:ascii="Arial Nova" w:hAnsi="Arial Nova" w:cs="Times New Roman"/>
          <w:sz w:val="24"/>
          <w:szCs w:val="24"/>
        </w:rPr>
        <w:t xml:space="preserve">Executive Summary (maximum 5 pages) </w:t>
      </w:r>
    </w:p>
    <w:p w14:paraId="6F3994AF" w14:textId="77777777" w:rsidR="00EE5BE6" w:rsidRPr="00293BF7" w:rsidRDefault="00EE5BE6" w:rsidP="00EE5BE6">
      <w:pPr>
        <w:pStyle w:val="ListParagraph"/>
        <w:numPr>
          <w:ilvl w:val="0"/>
          <w:numId w:val="10"/>
        </w:numPr>
        <w:jc w:val="both"/>
        <w:rPr>
          <w:rFonts w:ascii="Arial Nova" w:hAnsi="Arial Nova" w:cs="Times New Roman"/>
          <w:sz w:val="24"/>
          <w:szCs w:val="24"/>
        </w:rPr>
      </w:pPr>
      <w:r w:rsidRPr="00293BF7">
        <w:rPr>
          <w:rFonts w:ascii="Arial Nova" w:hAnsi="Arial Nova" w:cs="Times New Roman"/>
          <w:sz w:val="24"/>
          <w:szCs w:val="24"/>
        </w:rPr>
        <w:t xml:space="preserve">Programme Description </w:t>
      </w:r>
    </w:p>
    <w:p w14:paraId="0F0A01AD" w14:textId="77777777" w:rsidR="00EE5BE6" w:rsidRPr="00293BF7" w:rsidRDefault="00EE5BE6" w:rsidP="00EE5BE6">
      <w:pPr>
        <w:pStyle w:val="ListParagraph"/>
        <w:numPr>
          <w:ilvl w:val="0"/>
          <w:numId w:val="10"/>
        </w:numPr>
        <w:jc w:val="both"/>
        <w:rPr>
          <w:rFonts w:ascii="Arial Nova" w:hAnsi="Arial Nova" w:cs="Times New Roman"/>
          <w:sz w:val="24"/>
          <w:szCs w:val="24"/>
        </w:rPr>
      </w:pPr>
      <w:r w:rsidRPr="00293BF7">
        <w:rPr>
          <w:rFonts w:ascii="Arial Nova" w:hAnsi="Arial Nova" w:cs="Times New Roman"/>
          <w:sz w:val="24"/>
          <w:szCs w:val="24"/>
        </w:rPr>
        <w:t xml:space="preserve">Evaluation Purpose and Primary Objectives </w:t>
      </w:r>
    </w:p>
    <w:p w14:paraId="0DEF0651" w14:textId="77777777" w:rsidR="00EE5BE6" w:rsidRPr="00293BF7" w:rsidRDefault="00EE5BE6" w:rsidP="00EE5BE6">
      <w:pPr>
        <w:pStyle w:val="ListParagraph"/>
        <w:numPr>
          <w:ilvl w:val="0"/>
          <w:numId w:val="10"/>
        </w:numPr>
        <w:jc w:val="both"/>
        <w:rPr>
          <w:rFonts w:ascii="Arial Nova" w:hAnsi="Arial Nova" w:cs="Times New Roman"/>
          <w:sz w:val="24"/>
          <w:szCs w:val="24"/>
        </w:rPr>
      </w:pPr>
      <w:r w:rsidRPr="00293BF7">
        <w:rPr>
          <w:rFonts w:ascii="Arial Nova" w:hAnsi="Arial Nova" w:cs="Times New Roman"/>
          <w:sz w:val="24"/>
          <w:szCs w:val="24"/>
        </w:rPr>
        <w:t xml:space="preserve">Evaluation Methodology, including the final analytical framework </w:t>
      </w:r>
    </w:p>
    <w:p w14:paraId="25D21B4F" w14:textId="77777777" w:rsidR="00EE5BE6" w:rsidRPr="00293BF7" w:rsidRDefault="00EE5BE6" w:rsidP="00EE5BE6">
      <w:pPr>
        <w:pStyle w:val="ListParagraph"/>
        <w:numPr>
          <w:ilvl w:val="0"/>
          <w:numId w:val="10"/>
        </w:numPr>
        <w:jc w:val="both"/>
        <w:rPr>
          <w:rFonts w:ascii="Arial Nova" w:hAnsi="Arial Nova" w:cs="Times New Roman"/>
          <w:sz w:val="24"/>
          <w:szCs w:val="24"/>
        </w:rPr>
      </w:pPr>
      <w:r w:rsidRPr="00293BF7">
        <w:rPr>
          <w:rFonts w:ascii="Arial Nova" w:hAnsi="Arial Nova" w:cs="Times New Roman"/>
          <w:sz w:val="24"/>
          <w:szCs w:val="24"/>
        </w:rPr>
        <w:t xml:space="preserve">Main Findings </w:t>
      </w:r>
    </w:p>
    <w:p w14:paraId="086E5CED" w14:textId="77777777" w:rsidR="00EE5BE6" w:rsidRPr="00293BF7" w:rsidRDefault="00EE5BE6" w:rsidP="00EE5BE6">
      <w:pPr>
        <w:pStyle w:val="ListParagraph"/>
        <w:numPr>
          <w:ilvl w:val="0"/>
          <w:numId w:val="11"/>
        </w:numPr>
        <w:jc w:val="both"/>
        <w:rPr>
          <w:rFonts w:ascii="Arial Nova" w:hAnsi="Arial Nova" w:cs="Times New Roman"/>
          <w:sz w:val="24"/>
          <w:szCs w:val="24"/>
        </w:rPr>
      </w:pPr>
      <w:r w:rsidRPr="00293BF7">
        <w:rPr>
          <w:rFonts w:ascii="Arial Nova" w:hAnsi="Arial Nova" w:cs="Times New Roman"/>
          <w:sz w:val="24"/>
          <w:szCs w:val="24"/>
        </w:rPr>
        <w:t xml:space="preserve">National </w:t>
      </w:r>
    </w:p>
    <w:p w14:paraId="0CEF9E8F" w14:textId="77777777" w:rsidR="00EE5BE6" w:rsidRPr="00293BF7" w:rsidRDefault="00EE5BE6" w:rsidP="00EE5BE6">
      <w:pPr>
        <w:pStyle w:val="ListParagraph"/>
        <w:numPr>
          <w:ilvl w:val="0"/>
          <w:numId w:val="11"/>
        </w:numPr>
        <w:jc w:val="both"/>
        <w:rPr>
          <w:rFonts w:ascii="Arial Nova" w:hAnsi="Arial Nova" w:cs="Times New Roman"/>
          <w:sz w:val="24"/>
          <w:szCs w:val="24"/>
        </w:rPr>
      </w:pPr>
      <w:r w:rsidRPr="00293BF7">
        <w:rPr>
          <w:rFonts w:ascii="Arial Nova" w:hAnsi="Arial Nova" w:cs="Times New Roman"/>
          <w:sz w:val="24"/>
          <w:szCs w:val="24"/>
        </w:rPr>
        <w:t xml:space="preserve">Program Level (include specific findings and cross-programme analysis) </w:t>
      </w:r>
    </w:p>
    <w:p w14:paraId="5FA278BD" w14:textId="77777777" w:rsidR="00EE5BE6" w:rsidRPr="00293BF7" w:rsidRDefault="00EE5BE6" w:rsidP="00EE5BE6">
      <w:pPr>
        <w:pStyle w:val="ListParagraph"/>
        <w:numPr>
          <w:ilvl w:val="0"/>
          <w:numId w:val="11"/>
        </w:numPr>
        <w:jc w:val="both"/>
        <w:rPr>
          <w:rFonts w:ascii="Arial Nova" w:hAnsi="Arial Nova" w:cs="Times New Roman"/>
          <w:sz w:val="24"/>
          <w:szCs w:val="24"/>
        </w:rPr>
      </w:pPr>
      <w:r w:rsidRPr="00293BF7">
        <w:rPr>
          <w:rFonts w:ascii="Arial Nova" w:hAnsi="Arial Nova" w:cs="Times New Roman"/>
          <w:sz w:val="24"/>
          <w:szCs w:val="24"/>
        </w:rPr>
        <w:t xml:space="preserve">Cross-cutting </w:t>
      </w:r>
    </w:p>
    <w:p w14:paraId="76FECB9D" w14:textId="77777777" w:rsidR="00EE5BE6" w:rsidRPr="00293BF7" w:rsidRDefault="00EE5BE6" w:rsidP="00EE5BE6">
      <w:pPr>
        <w:pStyle w:val="ListParagraph"/>
        <w:numPr>
          <w:ilvl w:val="0"/>
          <w:numId w:val="10"/>
        </w:numPr>
        <w:jc w:val="both"/>
        <w:rPr>
          <w:rFonts w:ascii="Arial Nova" w:hAnsi="Arial Nova" w:cs="Times New Roman"/>
          <w:sz w:val="24"/>
          <w:szCs w:val="24"/>
        </w:rPr>
      </w:pPr>
      <w:r w:rsidRPr="00293BF7">
        <w:rPr>
          <w:rFonts w:ascii="Arial Nova" w:hAnsi="Arial Nova" w:cs="Times New Roman"/>
          <w:sz w:val="24"/>
          <w:szCs w:val="24"/>
        </w:rPr>
        <w:t>Lessons Learnt and Promising Practices</w:t>
      </w:r>
    </w:p>
    <w:p w14:paraId="27D647E3" w14:textId="77777777" w:rsidR="00EE5BE6" w:rsidRPr="00293BF7" w:rsidRDefault="00EE5BE6" w:rsidP="00EE5BE6">
      <w:pPr>
        <w:pStyle w:val="ListParagraph"/>
        <w:numPr>
          <w:ilvl w:val="0"/>
          <w:numId w:val="10"/>
        </w:numPr>
        <w:jc w:val="both"/>
        <w:rPr>
          <w:rFonts w:ascii="Arial Nova" w:hAnsi="Arial Nova" w:cs="Times New Roman"/>
          <w:sz w:val="24"/>
          <w:szCs w:val="24"/>
        </w:rPr>
      </w:pPr>
      <w:r w:rsidRPr="00293BF7">
        <w:rPr>
          <w:rFonts w:ascii="Arial Nova" w:hAnsi="Arial Nova" w:cs="Times New Roman"/>
          <w:sz w:val="24"/>
          <w:szCs w:val="24"/>
        </w:rPr>
        <w:t xml:space="preserve">Conclusions </w:t>
      </w:r>
    </w:p>
    <w:p w14:paraId="6290A10F" w14:textId="77777777" w:rsidR="00EE5BE6" w:rsidRPr="00293BF7" w:rsidRDefault="00EE5BE6" w:rsidP="00EE5BE6">
      <w:pPr>
        <w:pStyle w:val="ListParagraph"/>
        <w:numPr>
          <w:ilvl w:val="0"/>
          <w:numId w:val="10"/>
        </w:numPr>
        <w:jc w:val="both"/>
        <w:rPr>
          <w:rFonts w:ascii="Arial Nova" w:hAnsi="Arial Nova" w:cs="Times New Roman"/>
          <w:sz w:val="24"/>
          <w:szCs w:val="24"/>
        </w:rPr>
      </w:pPr>
      <w:r w:rsidRPr="00293BF7">
        <w:rPr>
          <w:rFonts w:ascii="Arial Nova" w:hAnsi="Arial Nova" w:cs="Times New Roman"/>
          <w:sz w:val="24"/>
          <w:szCs w:val="24"/>
        </w:rPr>
        <w:t xml:space="preserve">Recommendations </w:t>
      </w:r>
    </w:p>
    <w:p w14:paraId="617FB53B" w14:textId="77777777" w:rsidR="00EE5BE6" w:rsidRPr="00293BF7" w:rsidRDefault="00EE5BE6" w:rsidP="00EE5BE6">
      <w:pPr>
        <w:pStyle w:val="ListParagraph"/>
        <w:numPr>
          <w:ilvl w:val="0"/>
          <w:numId w:val="10"/>
        </w:numPr>
        <w:jc w:val="both"/>
        <w:rPr>
          <w:rFonts w:ascii="Arial Nova" w:hAnsi="Arial Nova" w:cs="Times New Roman"/>
          <w:sz w:val="24"/>
          <w:szCs w:val="24"/>
        </w:rPr>
      </w:pPr>
      <w:r w:rsidRPr="00293BF7">
        <w:rPr>
          <w:rFonts w:ascii="Arial Nova" w:hAnsi="Arial Nova" w:cs="Times New Roman"/>
          <w:sz w:val="24"/>
          <w:szCs w:val="24"/>
        </w:rPr>
        <w:t xml:space="preserve">Annexes </w:t>
      </w:r>
    </w:p>
    <w:p w14:paraId="7B589124" w14:textId="77777777" w:rsidR="00EE5BE6" w:rsidRPr="00293BF7" w:rsidRDefault="00EE5BE6" w:rsidP="00EE5BE6">
      <w:pPr>
        <w:pStyle w:val="ListParagraph"/>
        <w:numPr>
          <w:ilvl w:val="0"/>
          <w:numId w:val="12"/>
        </w:numPr>
        <w:jc w:val="both"/>
        <w:rPr>
          <w:rFonts w:ascii="Arial Nova" w:hAnsi="Arial Nova" w:cs="Times New Roman"/>
          <w:sz w:val="24"/>
          <w:szCs w:val="24"/>
        </w:rPr>
      </w:pPr>
      <w:r w:rsidRPr="00293BF7">
        <w:rPr>
          <w:rFonts w:ascii="Arial Nova" w:hAnsi="Arial Nova" w:cs="Times New Roman"/>
          <w:sz w:val="24"/>
          <w:szCs w:val="24"/>
        </w:rPr>
        <w:t>Documents reviewed</w:t>
      </w:r>
    </w:p>
    <w:p w14:paraId="0FC503D3" w14:textId="77777777" w:rsidR="00EE5BE6" w:rsidRPr="00293BF7" w:rsidRDefault="00EE5BE6" w:rsidP="00EE5BE6">
      <w:pPr>
        <w:pStyle w:val="ListParagraph"/>
        <w:numPr>
          <w:ilvl w:val="0"/>
          <w:numId w:val="12"/>
        </w:numPr>
        <w:jc w:val="both"/>
        <w:rPr>
          <w:rFonts w:ascii="Arial Nova" w:hAnsi="Arial Nova" w:cs="Times New Roman"/>
          <w:sz w:val="24"/>
          <w:szCs w:val="24"/>
        </w:rPr>
      </w:pPr>
      <w:r w:rsidRPr="00293BF7">
        <w:rPr>
          <w:rFonts w:ascii="Arial Nova" w:hAnsi="Arial Nova" w:cs="Times New Roman"/>
          <w:sz w:val="24"/>
          <w:szCs w:val="24"/>
        </w:rPr>
        <w:t xml:space="preserve">Interviews conducted </w:t>
      </w:r>
    </w:p>
    <w:p w14:paraId="14305EF1" w14:textId="77777777" w:rsidR="00EE5BE6" w:rsidRPr="00293BF7" w:rsidRDefault="00EE5BE6" w:rsidP="00EE5BE6">
      <w:pPr>
        <w:pStyle w:val="ListParagraph"/>
        <w:numPr>
          <w:ilvl w:val="0"/>
          <w:numId w:val="12"/>
        </w:numPr>
        <w:jc w:val="both"/>
        <w:rPr>
          <w:rFonts w:ascii="Arial Nova" w:hAnsi="Arial Nova" w:cs="Times New Roman"/>
          <w:sz w:val="24"/>
          <w:szCs w:val="24"/>
        </w:rPr>
      </w:pPr>
      <w:r w:rsidRPr="00293BF7">
        <w:rPr>
          <w:rFonts w:ascii="Arial Nova" w:hAnsi="Arial Nova" w:cs="Times New Roman"/>
          <w:sz w:val="24"/>
          <w:szCs w:val="24"/>
        </w:rPr>
        <w:t xml:space="preserve">Data collection tools/analysis approach </w:t>
      </w:r>
    </w:p>
    <w:p w14:paraId="1EB6FA40" w14:textId="77777777" w:rsidR="00EE5BE6" w:rsidRPr="00293BF7" w:rsidRDefault="00EE5BE6" w:rsidP="00EE5BE6">
      <w:pPr>
        <w:pStyle w:val="ListParagraph"/>
        <w:numPr>
          <w:ilvl w:val="0"/>
          <w:numId w:val="12"/>
        </w:numPr>
        <w:jc w:val="both"/>
        <w:rPr>
          <w:rFonts w:ascii="Arial Nova" w:hAnsi="Arial Nova" w:cs="Times New Roman"/>
          <w:sz w:val="24"/>
          <w:szCs w:val="24"/>
        </w:rPr>
      </w:pPr>
      <w:r w:rsidRPr="00293BF7">
        <w:rPr>
          <w:rFonts w:ascii="Arial Nova" w:hAnsi="Arial Nova" w:cs="Times New Roman"/>
          <w:sz w:val="24"/>
          <w:szCs w:val="24"/>
        </w:rPr>
        <w:t>Evaluation Terms of Reference</w:t>
      </w:r>
    </w:p>
    <w:p w14:paraId="6CAB33A7" w14:textId="77777777" w:rsidR="00EE5BE6" w:rsidRPr="00293BF7" w:rsidRDefault="00EE5BE6" w:rsidP="00EE5BE6">
      <w:pPr>
        <w:pStyle w:val="ListParagraph"/>
        <w:numPr>
          <w:ilvl w:val="0"/>
          <w:numId w:val="12"/>
        </w:numPr>
        <w:jc w:val="both"/>
        <w:rPr>
          <w:rFonts w:ascii="Arial Nova" w:hAnsi="Arial Nova" w:cs="Times New Roman"/>
          <w:sz w:val="24"/>
          <w:szCs w:val="24"/>
        </w:rPr>
      </w:pPr>
      <w:r w:rsidRPr="00293BF7">
        <w:rPr>
          <w:rFonts w:ascii="Arial Nova" w:hAnsi="Arial Nova" w:cs="Times New Roman"/>
          <w:sz w:val="24"/>
          <w:szCs w:val="24"/>
        </w:rPr>
        <w:t xml:space="preserve">Communication piece (not more than 12 power point presentation slides, a participatory video, significant change stories &amp; photo exhibition) </w:t>
      </w:r>
    </w:p>
    <w:p w14:paraId="7EE975AA" w14:textId="77777777" w:rsidR="00EE5BE6" w:rsidRPr="00293BF7" w:rsidRDefault="00EE5BE6" w:rsidP="00EE5BE6">
      <w:pPr>
        <w:pStyle w:val="NormalWeb"/>
        <w:spacing w:before="0" w:beforeAutospacing="0" w:after="0" w:afterAutospacing="0" w:line="293" w:lineRule="atLeast"/>
        <w:jc w:val="both"/>
        <w:textAlignment w:val="baseline"/>
        <w:rPr>
          <w:rFonts w:ascii="Arial Nova" w:hAnsi="Arial Nova"/>
          <w:color w:val="666666"/>
        </w:rPr>
      </w:pPr>
    </w:p>
    <w:p w14:paraId="3E7C85A0" w14:textId="77777777" w:rsidR="009B6775" w:rsidRPr="00293BF7" w:rsidRDefault="009B6775">
      <w:pPr>
        <w:rPr>
          <w:rFonts w:ascii="Arial Nova" w:hAnsi="Arial Nova"/>
          <w:sz w:val="24"/>
          <w:szCs w:val="24"/>
        </w:rPr>
      </w:pPr>
    </w:p>
    <w:sectPr w:rsidR="009B6775" w:rsidRPr="00293BF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37AAA" w14:textId="77777777" w:rsidR="00312730" w:rsidRDefault="00312730" w:rsidP="00EE5BE6">
      <w:pPr>
        <w:spacing w:after="0" w:line="240" w:lineRule="auto"/>
      </w:pPr>
      <w:r>
        <w:separator/>
      </w:r>
    </w:p>
  </w:endnote>
  <w:endnote w:type="continuationSeparator" w:id="0">
    <w:p w14:paraId="2041A0AE" w14:textId="77777777" w:rsidR="00312730" w:rsidRDefault="00312730" w:rsidP="00EE5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ヒラギノ角ゴ Pro W3">
    <w:altName w:val="Times New Roman"/>
    <w:charset w:val="00"/>
    <w:family w:val="roman"/>
    <w:pitch w:val="default"/>
  </w:font>
  <w:font w:name="PINXM R+ The Sans Semi 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0000028F" w:usb1="00000002" w:usb2="00000000" w:usb3="00000000" w:csb0="0000019F" w:csb1="00000000"/>
  </w:font>
  <w:font w:name="TT15Ct00">
    <w:altName w:val="Calibri"/>
    <w:panose1 w:val="00000000000000000000"/>
    <w:charset w:val="00"/>
    <w:family w:val="auto"/>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3648545"/>
      <w:docPartObj>
        <w:docPartGallery w:val="Page Numbers (Bottom of Page)"/>
        <w:docPartUnique/>
      </w:docPartObj>
    </w:sdtPr>
    <w:sdtEndPr>
      <w:rPr>
        <w:noProof/>
      </w:rPr>
    </w:sdtEndPr>
    <w:sdtContent>
      <w:p w14:paraId="54C157BF" w14:textId="77777777" w:rsidR="004C2B55" w:rsidRDefault="001516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502310" w14:textId="77777777" w:rsidR="004C2B55"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2F17A" w14:textId="77777777" w:rsidR="00312730" w:rsidRDefault="00312730" w:rsidP="00EE5BE6">
      <w:pPr>
        <w:spacing w:after="0" w:line="240" w:lineRule="auto"/>
      </w:pPr>
      <w:r>
        <w:separator/>
      </w:r>
    </w:p>
  </w:footnote>
  <w:footnote w:type="continuationSeparator" w:id="0">
    <w:p w14:paraId="524C1568" w14:textId="77777777" w:rsidR="00312730" w:rsidRDefault="00312730" w:rsidP="00EE5BE6">
      <w:pPr>
        <w:spacing w:after="0" w:line="240" w:lineRule="auto"/>
      </w:pPr>
      <w:r>
        <w:continuationSeparator/>
      </w:r>
    </w:p>
  </w:footnote>
  <w:footnote w:id="1">
    <w:p w14:paraId="6C3A57D4" w14:textId="457DD7AF" w:rsidR="001A5801" w:rsidRDefault="001A5801">
      <w:pPr>
        <w:pStyle w:val="FootnoteText"/>
      </w:pPr>
      <w:r>
        <w:rPr>
          <w:rStyle w:val="FootnoteReference"/>
        </w:rPr>
        <w:footnoteRef/>
      </w:r>
      <w:r>
        <w:rPr>
          <w:rStyle w:val="FootnoteReference"/>
        </w:rPr>
        <w:footnoteRef/>
      </w:r>
      <w:r>
        <w:t xml:space="preserve"> </w:t>
      </w:r>
      <w:hyperlink r:id="rId1" w:history="1">
        <w:r w:rsidRPr="00953271">
          <w:rPr>
            <w:rStyle w:val="Hyperlink"/>
            <w:sz w:val="18"/>
            <w:szCs w:val="18"/>
          </w:rPr>
          <w:t>https://www.unwomen.org/sites/default/files/Headquarters/Attachments/Sections/Library/Publications/2016/FPI-Brief-Access-to-Justice.pdf</w:t>
        </w:r>
      </w:hyperlink>
    </w:p>
    <w:p w14:paraId="0F95B0E8" w14:textId="77777777" w:rsidR="001A5801" w:rsidRPr="00953271" w:rsidRDefault="001A5801">
      <w:pPr>
        <w:pStyle w:val="FootnoteText"/>
        <w:rPr>
          <w:lang w:val="en-US"/>
        </w:rPr>
      </w:pPr>
    </w:p>
  </w:footnote>
  <w:footnote w:id="2">
    <w:p w14:paraId="71DDE075" w14:textId="1BCDFBC9" w:rsidR="00223C54" w:rsidRPr="00953271" w:rsidRDefault="00223C54">
      <w:pPr>
        <w:pStyle w:val="FootnoteText"/>
        <w:rPr>
          <w:lang w:val="en-US"/>
        </w:rPr>
      </w:pPr>
      <w:r>
        <w:rPr>
          <w:rStyle w:val="FootnoteReference"/>
        </w:rPr>
        <w:footnoteRef/>
      </w:r>
      <w:r>
        <w:t xml:space="preserve"> </w:t>
      </w:r>
      <w:r>
        <w:rPr>
          <w:sz w:val="14"/>
          <w:szCs w:val="14"/>
        </w:rPr>
        <w:t xml:space="preserve">Signed 15th December 2011 - Resolution 8 of Kampala Declaration (2011), ICGLR PROTOCOL </w:t>
      </w:r>
      <w:proofErr w:type="spellStart"/>
      <w:r>
        <w:rPr>
          <w:sz w:val="14"/>
          <w:szCs w:val="14"/>
        </w:rPr>
        <w:t>HoS</w:t>
      </w:r>
      <w:proofErr w:type="spellEnd"/>
      <w:r>
        <w:rPr>
          <w:sz w:val="14"/>
          <w:szCs w:val="14"/>
        </w:rPr>
        <w:t xml:space="preserve"> Decision 8 </w:t>
      </w:r>
      <w:r>
        <w:t xml:space="preserve"> </w:t>
      </w:r>
    </w:p>
  </w:footnote>
  <w:footnote w:id="3">
    <w:p w14:paraId="6258902D" w14:textId="20B441D9" w:rsidR="006571C1" w:rsidRPr="00953271" w:rsidRDefault="006571C1">
      <w:pPr>
        <w:pStyle w:val="FootnoteText"/>
        <w:rPr>
          <w:lang w:val="en-US"/>
        </w:rPr>
      </w:pPr>
      <w:r>
        <w:rPr>
          <w:rStyle w:val="FootnoteReference"/>
        </w:rPr>
        <w:footnoteRef/>
      </w:r>
      <w:r>
        <w:t xml:space="preserve"> </w:t>
      </w:r>
      <w:r>
        <w:rPr>
          <w:sz w:val="14"/>
          <w:szCs w:val="14"/>
        </w:rPr>
        <w:t>14 Districts under the JPGBV (Abim, Amuria, Kaabong, Kaberamaido, Kiryandongo, Kotido, Napak, Nakapiripirit, Pader, Yumbe, Moroto, Gulu, Bun-</w:t>
      </w:r>
      <w:proofErr w:type="spellStart"/>
      <w:r>
        <w:rPr>
          <w:sz w:val="14"/>
          <w:szCs w:val="14"/>
        </w:rPr>
        <w:t>dibugyo</w:t>
      </w:r>
      <w:proofErr w:type="spellEnd"/>
      <w:r>
        <w:rPr>
          <w:sz w:val="14"/>
          <w:szCs w:val="14"/>
        </w:rPr>
        <w:t xml:space="preserve"> and Kampala) and 7 EU-UN Spotlight Initiative districts (Tororo, Kasese, Amudat, Kitgum, Kyegegwa and Arua). </w:t>
      </w:r>
      <w:r>
        <w:t xml:space="preserve"> </w:t>
      </w:r>
    </w:p>
  </w:footnote>
  <w:footnote w:id="4">
    <w:p w14:paraId="3636BE65" w14:textId="557B02FA" w:rsidR="006571C1" w:rsidRPr="00953271" w:rsidRDefault="006571C1">
      <w:pPr>
        <w:pStyle w:val="FootnoteText"/>
        <w:rPr>
          <w:lang w:val="en-US"/>
        </w:rPr>
      </w:pPr>
      <w:r>
        <w:rPr>
          <w:rStyle w:val="FootnoteReference"/>
        </w:rPr>
        <w:footnoteRef/>
      </w:r>
      <w:r>
        <w:t xml:space="preserve"> </w:t>
      </w:r>
      <w:r w:rsidRPr="00953271">
        <w:rPr>
          <w:sz w:val="14"/>
          <w:szCs w:val="14"/>
        </w:rPr>
        <w:t>Since 2016 UNICEF has supported installation of audio video links and Child Friendly rooms in 7 high court circuits- Kampala- Makindye, Mbarara, Kabarole, Jinja, Gulu, Arua</w:t>
      </w:r>
    </w:p>
  </w:footnote>
  <w:footnote w:id="5">
    <w:p w14:paraId="0119E756" w14:textId="77777777" w:rsidR="00EE5BE6" w:rsidRPr="00BB7C2F" w:rsidRDefault="00EE5BE6" w:rsidP="00EE5BE6">
      <w:pPr>
        <w:pStyle w:val="FootnoteText"/>
        <w:rPr>
          <w:rFonts w:ascii="Calibri Light" w:hAnsi="Calibri Light" w:cs="Calibri Light"/>
          <w:sz w:val="18"/>
          <w:szCs w:val="18"/>
        </w:rPr>
      </w:pPr>
      <w:r>
        <w:rPr>
          <w:rStyle w:val="FootnoteReference"/>
        </w:rPr>
        <w:footnoteRef/>
      </w:r>
      <w:r>
        <w:t xml:space="preserve"> </w:t>
      </w:r>
      <w:r w:rsidRPr="00BB7C2F">
        <w:rPr>
          <w:rStyle w:val="FootnoteReference"/>
          <w:rFonts w:ascii="Calibri Light" w:hAnsi="Calibri Light" w:cs="Calibri Light"/>
          <w:sz w:val="18"/>
          <w:szCs w:val="18"/>
        </w:rPr>
        <w:footnoteRef/>
      </w:r>
      <w:r w:rsidRPr="00BB7C2F">
        <w:rPr>
          <w:rFonts w:ascii="Calibri Light" w:hAnsi="Calibri Light" w:cs="Calibri Light"/>
          <w:sz w:val="18"/>
          <w:szCs w:val="18"/>
        </w:rPr>
        <w:t xml:space="preserve"> See link to the adapted criteria </w:t>
      </w:r>
      <w:hyperlink r:id="rId2" w:history="1">
        <w:r w:rsidRPr="00BB7C2F">
          <w:rPr>
            <w:rStyle w:val="Hyperlink"/>
            <w:rFonts w:ascii="Calibri Light" w:hAnsi="Calibri Light" w:cs="Calibri Light"/>
            <w:sz w:val="18"/>
            <w:szCs w:val="18"/>
          </w:rPr>
          <w:t>http://www.oecd.org/dac/evaluation/revised-evaluation-criteria-dec-2019.pdf</w:t>
        </w:r>
      </w:hyperlink>
    </w:p>
    <w:p w14:paraId="59CC889C" w14:textId="77777777" w:rsidR="00EE5BE6" w:rsidRPr="004C3A8D" w:rsidRDefault="00EE5BE6" w:rsidP="00EE5BE6">
      <w:pPr>
        <w:pStyle w:val="FootnoteText"/>
        <w:rPr>
          <w:lang w:val="en-US"/>
        </w:rPr>
      </w:pPr>
    </w:p>
  </w:footnote>
  <w:footnote w:id="6">
    <w:p w14:paraId="16A1B59F" w14:textId="77777777" w:rsidR="00EE5BE6" w:rsidRPr="004C3A8D" w:rsidRDefault="00EE5BE6" w:rsidP="00EE5BE6">
      <w:pPr>
        <w:pStyle w:val="FootnoteText"/>
        <w:rPr>
          <w:lang w:val="en-US"/>
        </w:rPr>
      </w:pPr>
      <w:r>
        <w:rPr>
          <w:rStyle w:val="FootnoteReference"/>
        </w:rPr>
        <w:footnoteRef/>
      </w:r>
      <w:r>
        <w:t xml:space="preserve"> </w:t>
      </w:r>
      <w:r w:rsidRPr="00BB7C2F">
        <w:rPr>
          <w:rFonts w:ascii="Calibri Light" w:hAnsi="Calibri Light" w:cs="Calibri Light"/>
          <w:sz w:val="18"/>
          <w:szCs w:val="18"/>
        </w:rPr>
        <w:t>It looks at the extent to which an intervention is compatible with other interventions in a country, sector or institution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A6207"/>
    <w:multiLevelType w:val="hybridMultilevel"/>
    <w:tmpl w:val="FB300A0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07E9C"/>
    <w:multiLevelType w:val="hybridMultilevel"/>
    <w:tmpl w:val="1A5EE6E2"/>
    <w:lvl w:ilvl="0" w:tplc="04090017">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8B064A"/>
    <w:multiLevelType w:val="hybridMultilevel"/>
    <w:tmpl w:val="C96CB2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F5C0611"/>
    <w:multiLevelType w:val="hybridMultilevel"/>
    <w:tmpl w:val="E0B871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36B540B"/>
    <w:multiLevelType w:val="hybridMultilevel"/>
    <w:tmpl w:val="EBA23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C50153"/>
    <w:multiLevelType w:val="multilevel"/>
    <w:tmpl w:val="CFE8AD92"/>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3FA166B"/>
    <w:multiLevelType w:val="hybridMultilevel"/>
    <w:tmpl w:val="86027F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FD5041"/>
    <w:multiLevelType w:val="hybridMultilevel"/>
    <w:tmpl w:val="FE56B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C22DB8"/>
    <w:multiLevelType w:val="hybridMultilevel"/>
    <w:tmpl w:val="EA486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A86590"/>
    <w:multiLevelType w:val="hybridMultilevel"/>
    <w:tmpl w:val="3E0A60A6"/>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527DDA"/>
    <w:multiLevelType w:val="hybridMultilevel"/>
    <w:tmpl w:val="43464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8A2C21"/>
    <w:multiLevelType w:val="hybridMultilevel"/>
    <w:tmpl w:val="72187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DB4433"/>
    <w:multiLevelType w:val="hybridMultilevel"/>
    <w:tmpl w:val="4DFAE49A"/>
    <w:lvl w:ilvl="0" w:tplc="2C38CB3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061B98"/>
    <w:multiLevelType w:val="hybridMultilevel"/>
    <w:tmpl w:val="26362B38"/>
    <w:lvl w:ilvl="0" w:tplc="CC1268E2">
      <w:start w:val="1"/>
      <w:numFmt w:val="bullet"/>
      <w:lvlText w:val="-"/>
      <w:lvlJc w:val="left"/>
      <w:pPr>
        <w:ind w:left="108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6DA05AE0"/>
    <w:multiLevelType w:val="multilevel"/>
    <w:tmpl w:val="35AA1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080240"/>
    <w:multiLevelType w:val="hybridMultilevel"/>
    <w:tmpl w:val="E7BA5CC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E627D89"/>
    <w:multiLevelType w:val="hybridMultilevel"/>
    <w:tmpl w:val="904E9B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F4F0050"/>
    <w:multiLevelType w:val="hybridMultilevel"/>
    <w:tmpl w:val="376C84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5CA11A9"/>
    <w:multiLevelType w:val="hybridMultilevel"/>
    <w:tmpl w:val="779C1086"/>
    <w:lvl w:ilvl="0" w:tplc="7926071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9D2E7B"/>
    <w:multiLevelType w:val="hybridMultilevel"/>
    <w:tmpl w:val="B87014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DA91F86"/>
    <w:multiLevelType w:val="hybridMultilevel"/>
    <w:tmpl w:val="41A4B1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F4B3994"/>
    <w:multiLevelType w:val="hybridMultilevel"/>
    <w:tmpl w:val="4E16F3F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8874340">
    <w:abstractNumId w:val="5"/>
  </w:num>
  <w:num w:numId="2" w16cid:durableId="238373172">
    <w:abstractNumId w:val="14"/>
  </w:num>
  <w:num w:numId="3" w16cid:durableId="1678386162">
    <w:abstractNumId w:val="10"/>
  </w:num>
  <w:num w:numId="4" w16cid:durableId="1700156707">
    <w:abstractNumId w:val="12"/>
  </w:num>
  <w:num w:numId="5" w16cid:durableId="309139455">
    <w:abstractNumId w:val="1"/>
  </w:num>
  <w:num w:numId="6" w16cid:durableId="396781886">
    <w:abstractNumId w:val="3"/>
  </w:num>
  <w:num w:numId="7" w16cid:durableId="370693843">
    <w:abstractNumId w:val="16"/>
  </w:num>
  <w:num w:numId="8" w16cid:durableId="1619870686">
    <w:abstractNumId w:val="20"/>
  </w:num>
  <w:num w:numId="9" w16cid:durableId="2070761070">
    <w:abstractNumId w:val="18"/>
  </w:num>
  <w:num w:numId="10" w16cid:durableId="1074208177">
    <w:abstractNumId w:val="9"/>
  </w:num>
  <w:num w:numId="11" w16cid:durableId="1342782010">
    <w:abstractNumId w:val="15"/>
  </w:num>
  <w:num w:numId="12" w16cid:durableId="585462498">
    <w:abstractNumId w:val="21"/>
  </w:num>
  <w:num w:numId="13" w16cid:durableId="1253586319">
    <w:abstractNumId w:val="7"/>
  </w:num>
  <w:num w:numId="14" w16cid:durableId="844130419">
    <w:abstractNumId w:val="0"/>
  </w:num>
  <w:num w:numId="15" w16cid:durableId="1994987777">
    <w:abstractNumId w:val="17"/>
  </w:num>
  <w:num w:numId="16" w16cid:durableId="382410858">
    <w:abstractNumId w:val="19"/>
  </w:num>
  <w:num w:numId="17" w16cid:durableId="963997299">
    <w:abstractNumId w:val="6"/>
  </w:num>
  <w:num w:numId="18" w16cid:durableId="364185565">
    <w:abstractNumId w:val="11"/>
  </w:num>
  <w:num w:numId="19" w16cid:durableId="1556040168">
    <w:abstractNumId w:val="4"/>
  </w:num>
  <w:num w:numId="20" w16cid:durableId="1750997181">
    <w:abstractNumId w:val="8"/>
  </w:num>
  <w:num w:numId="21" w16cid:durableId="1644043437">
    <w:abstractNumId w:val="2"/>
  </w:num>
  <w:num w:numId="22" w16cid:durableId="15328378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BE6"/>
    <w:rsid w:val="00002ECF"/>
    <w:rsid w:val="000066B8"/>
    <w:rsid w:val="000135CD"/>
    <w:rsid w:val="00035BC4"/>
    <w:rsid w:val="00075ECB"/>
    <w:rsid w:val="0012704F"/>
    <w:rsid w:val="001346F7"/>
    <w:rsid w:val="0015169F"/>
    <w:rsid w:val="001649B3"/>
    <w:rsid w:val="001A5801"/>
    <w:rsid w:val="001D090F"/>
    <w:rsid w:val="001E2EDA"/>
    <w:rsid w:val="00210082"/>
    <w:rsid w:val="00223C54"/>
    <w:rsid w:val="002649A9"/>
    <w:rsid w:val="002678FF"/>
    <w:rsid w:val="00293BF7"/>
    <w:rsid w:val="002C0CB2"/>
    <w:rsid w:val="002C0F51"/>
    <w:rsid w:val="002E48CC"/>
    <w:rsid w:val="00312730"/>
    <w:rsid w:val="00364F6C"/>
    <w:rsid w:val="003B539C"/>
    <w:rsid w:val="003E0D57"/>
    <w:rsid w:val="004A30E8"/>
    <w:rsid w:val="00506DF5"/>
    <w:rsid w:val="00511EE4"/>
    <w:rsid w:val="00514A6E"/>
    <w:rsid w:val="00520E4B"/>
    <w:rsid w:val="00537C68"/>
    <w:rsid w:val="005768BB"/>
    <w:rsid w:val="005B72E3"/>
    <w:rsid w:val="005B7E6A"/>
    <w:rsid w:val="005D546F"/>
    <w:rsid w:val="006571C1"/>
    <w:rsid w:val="00663F52"/>
    <w:rsid w:val="00672B95"/>
    <w:rsid w:val="006D500D"/>
    <w:rsid w:val="006D5DA3"/>
    <w:rsid w:val="007B1714"/>
    <w:rsid w:val="007B658F"/>
    <w:rsid w:val="007F2B9A"/>
    <w:rsid w:val="00804341"/>
    <w:rsid w:val="00843C6C"/>
    <w:rsid w:val="0085383C"/>
    <w:rsid w:val="00873DCA"/>
    <w:rsid w:val="008E51B1"/>
    <w:rsid w:val="00953271"/>
    <w:rsid w:val="00997910"/>
    <w:rsid w:val="009A4991"/>
    <w:rsid w:val="009B2462"/>
    <w:rsid w:val="009B6775"/>
    <w:rsid w:val="009D40D2"/>
    <w:rsid w:val="00A133CE"/>
    <w:rsid w:val="00A41B15"/>
    <w:rsid w:val="00A53F43"/>
    <w:rsid w:val="00A56926"/>
    <w:rsid w:val="00A87A08"/>
    <w:rsid w:val="00B51B68"/>
    <w:rsid w:val="00B8268B"/>
    <w:rsid w:val="00B8798F"/>
    <w:rsid w:val="00B92248"/>
    <w:rsid w:val="00BD43FF"/>
    <w:rsid w:val="00C45A2C"/>
    <w:rsid w:val="00C61DB1"/>
    <w:rsid w:val="00C82379"/>
    <w:rsid w:val="00CF6910"/>
    <w:rsid w:val="00DA5592"/>
    <w:rsid w:val="00DD115A"/>
    <w:rsid w:val="00DD3B24"/>
    <w:rsid w:val="00DE3E60"/>
    <w:rsid w:val="00EB27AC"/>
    <w:rsid w:val="00EB66DC"/>
    <w:rsid w:val="00EC6C79"/>
    <w:rsid w:val="00ED59E1"/>
    <w:rsid w:val="00EE5BE6"/>
    <w:rsid w:val="00F0312E"/>
    <w:rsid w:val="00F172AC"/>
    <w:rsid w:val="00F4153C"/>
    <w:rsid w:val="00F5007F"/>
    <w:rsid w:val="00F50DD8"/>
    <w:rsid w:val="00F81AE2"/>
    <w:rsid w:val="00FB4A2F"/>
    <w:rsid w:val="00FE06AE"/>
    <w:rsid w:val="075A7786"/>
    <w:rsid w:val="07FD83A5"/>
    <w:rsid w:val="0817AE15"/>
    <w:rsid w:val="090C77F1"/>
    <w:rsid w:val="09B37E76"/>
    <w:rsid w:val="09EF2719"/>
    <w:rsid w:val="0B4F4ED7"/>
    <w:rsid w:val="17B6D774"/>
    <w:rsid w:val="1927AEA7"/>
    <w:rsid w:val="1C53DD4C"/>
    <w:rsid w:val="20A287F2"/>
    <w:rsid w:val="2347E7BA"/>
    <w:rsid w:val="267F887C"/>
    <w:rsid w:val="2D1D78BE"/>
    <w:rsid w:val="36D3E49F"/>
    <w:rsid w:val="386464DB"/>
    <w:rsid w:val="3E76E21B"/>
    <w:rsid w:val="41501559"/>
    <w:rsid w:val="46FF0C7E"/>
    <w:rsid w:val="4714A80B"/>
    <w:rsid w:val="489ADCDF"/>
    <w:rsid w:val="490912AA"/>
    <w:rsid w:val="52783A80"/>
    <w:rsid w:val="5AC2F45B"/>
    <w:rsid w:val="5C9D2351"/>
    <w:rsid w:val="5DAEF81A"/>
    <w:rsid w:val="73DD1B67"/>
    <w:rsid w:val="7D4C7E89"/>
    <w:rsid w:val="7E7A191F"/>
    <w:rsid w:val="7FF4FA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ED17F"/>
  <w15:chartTrackingRefBased/>
  <w15:docId w15:val="{F26AB9E9-3EB7-4F11-B612-D88CEFF12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BE6"/>
  </w:style>
  <w:style w:type="paragraph" w:styleId="Heading1">
    <w:name w:val="heading 1"/>
    <w:basedOn w:val="Normal"/>
    <w:next w:val="Normal"/>
    <w:link w:val="Heading1Char"/>
    <w:uiPriority w:val="9"/>
    <w:qFormat/>
    <w:rsid w:val="00EE5B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BE6"/>
    <w:rPr>
      <w:rFonts w:asciiTheme="majorHAnsi" w:eastAsiaTheme="majorEastAsia" w:hAnsiTheme="majorHAnsi" w:cstheme="majorBidi"/>
      <w:color w:val="2F5496" w:themeColor="accent1" w:themeShade="BF"/>
      <w:sz w:val="32"/>
      <w:szCs w:val="32"/>
    </w:rPr>
  </w:style>
  <w:style w:type="paragraph" w:customStyle="1" w:styleId="BodyText31">
    <w:name w:val="Body Text 31"/>
    <w:rsid w:val="00EE5BE6"/>
    <w:pPr>
      <w:shd w:val="clear" w:color="auto" w:fill="FFFFFF"/>
      <w:spacing w:after="120" w:line="240" w:lineRule="auto"/>
      <w:jc w:val="both"/>
    </w:pPr>
    <w:rPr>
      <w:rFonts w:ascii="Times New Roman" w:eastAsia="ヒラギノ角ゴ Pro W3" w:hAnsi="Times New Roman" w:cs="Times New Roman"/>
      <w:color w:val="1C1C1C"/>
      <w:sz w:val="16"/>
      <w:szCs w:val="20"/>
      <w:lang w:eastAsia="en-GB"/>
    </w:rPr>
  </w:style>
  <w:style w:type="paragraph" w:styleId="FootnoteText">
    <w:name w:val="footnote text"/>
    <w:aliases w:val="Fußnotentextr,Footnote Text Char2,Footnote Text Char1 Char,Footnote Text Char Char Char1,Footnote Text Char1 Char Char Char1,Footnote Text Char1 Char1 Char,Footnote Text Char Char Char Char,Nbpage Moens,fn,ft,FOOTNOTES,single space,ADB,A,f"/>
    <w:basedOn w:val="Normal"/>
    <w:link w:val="FootnoteTextChar"/>
    <w:uiPriority w:val="99"/>
    <w:qFormat/>
    <w:rsid w:val="00EE5BE6"/>
    <w:pPr>
      <w:spacing w:after="0" w:line="240" w:lineRule="auto"/>
    </w:pPr>
    <w:rPr>
      <w:rFonts w:ascii="Calibri" w:eastAsia="Calibri" w:hAnsi="Calibri" w:cs="Times New Roman"/>
      <w:sz w:val="24"/>
      <w:szCs w:val="24"/>
      <w:lang w:val="en-IE"/>
    </w:rPr>
  </w:style>
  <w:style w:type="character" w:customStyle="1" w:styleId="FootnoteTextChar">
    <w:name w:val="Footnote Text Char"/>
    <w:aliases w:val="Fußnotentextr Char,Footnote Text Char2 Char,Footnote Text Char1 Char Char,Footnote Text Char Char Char1 Char,Footnote Text Char1 Char Char Char1 Char,Footnote Text Char1 Char1 Char Char,Footnote Text Char Char Char Char Char,fn Char"/>
    <w:basedOn w:val="DefaultParagraphFont"/>
    <w:link w:val="FootnoteText"/>
    <w:uiPriority w:val="99"/>
    <w:rsid w:val="00EE5BE6"/>
    <w:rPr>
      <w:rFonts w:ascii="Calibri" w:eastAsia="Calibri" w:hAnsi="Calibri" w:cs="Times New Roman"/>
      <w:sz w:val="24"/>
      <w:szCs w:val="24"/>
      <w:lang w:val="en-IE"/>
    </w:rPr>
  </w:style>
  <w:style w:type="paragraph" w:styleId="ListParagraph">
    <w:name w:val="List Paragraph"/>
    <w:aliases w:val="Recommendation,List Paragraph1,List Paragraph11"/>
    <w:basedOn w:val="Normal"/>
    <w:link w:val="ListParagraphChar"/>
    <w:uiPriority w:val="34"/>
    <w:qFormat/>
    <w:rsid w:val="00EE5BE6"/>
    <w:pPr>
      <w:ind w:left="720"/>
      <w:contextualSpacing/>
    </w:pPr>
    <w:rPr>
      <w:lang w:val="en-IE"/>
    </w:rPr>
  </w:style>
  <w:style w:type="character" w:customStyle="1" w:styleId="ListParagraphChar">
    <w:name w:val="List Paragraph Char"/>
    <w:aliases w:val="Recommendation Char,List Paragraph1 Char,List Paragraph11 Char"/>
    <w:link w:val="ListParagraph"/>
    <w:uiPriority w:val="34"/>
    <w:rsid w:val="00EE5BE6"/>
    <w:rPr>
      <w:lang w:val="en-IE"/>
    </w:rPr>
  </w:style>
  <w:style w:type="paragraph" w:styleId="NoSpacing">
    <w:name w:val="No Spacing"/>
    <w:link w:val="NoSpacingChar"/>
    <w:uiPriority w:val="1"/>
    <w:qFormat/>
    <w:rsid w:val="00EE5BE6"/>
    <w:pPr>
      <w:shd w:val="clear" w:color="auto" w:fill="FFFFFF"/>
      <w:spacing w:after="0" w:line="240" w:lineRule="auto"/>
      <w:jc w:val="both"/>
    </w:pPr>
    <w:rPr>
      <w:rFonts w:ascii="Times New Roman" w:eastAsia="ヒラギノ角ゴ Pro W3" w:hAnsi="Times New Roman" w:cs="Times New Roman"/>
      <w:color w:val="1C1C1C"/>
      <w:sz w:val="24"/>
      <w:szCs w:val="24"/>
    </w:rPr>
  </w:style>
  <w:style w:type="paragraph" w:styleId="NormalWeb">
    <w:name w:val="Normal (Web)"/>
    <w:basedOn w:val="Normal"/>
    <w:uiPriority w:val="99"/>
    <w:unhideWhenUsed/>
    <w:rsid w:val="00EE5BE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5BE6"/>
    <w:rPr>
      <w:b/>
      <w:bCs/>
    </w:rPr>
  </w:style>
  <w:style w:type="character" w:styleId="Hyperlink">
    <w:name w:val="Hyperlink"/>
    <w:basedOn w:val="DefaultParagraphFont"/>
    <w:uiPriority w:val="99"/>
    <w:unhideWhenUsed/>
    <w:rsid w:val="00EE5BE6"/>
    <w:rPr>
      <w:color w:val="0000FF"/>
      <w:u w:val="single"/>
    </w:rPr>
  </w:style>
  <w:style w:type="character" w:styleId="FootnoteReference">
    <w:name w:val="footnote reference"/>
    <w:aliases w:val="16 Point,Superscript 6 Point,ftref,Footnote Reference Char Char Char,Carattere Char Carattere Carattere Char Carattere Char Carattere Char Char Char1 Char,Carattere Carattere Char Char Char Carattere Char,16 Poin,fr,Times 10 Point,4_G"/>
    <w:basedOn w:val="DefaultParagraphFont"/>
    <w:link w:val="BVIfnrCarCharCharChar"/>
    <w:uiPriority w:val="99"/>
    <w:unhideWhenUsed/>
    <w:qFormat/>
    <w:rsid w:val="00EE5BE6"/>
    <w:rPr>
      <w:vertAlign w:val="superscript"/>
    </w:rPr>
  </w:style>
  <w:style w:type="paragraph" w:customStyle="1" w:styleId="BVIfnrCarCharCharChar">
    <w:name w:val="BVI fnr Car Char Char Char"/>
    <w:aliases w:val="BVI fnr Car Car Car Char Char Char,BVI fnr Car Car Char Char Char,BVI fnr Car Car Car Car Car Char Char Char,BVI fnr Car Car Car Car Char Car Car Char Char Char"/>
    <w:basedOn w:val="Normal"/>
    <w:link w:val="FootnoteReference"/>
    <w:uiPriority w:val="99"/>
    <w:rsid w:val="00EE5BE6"/>
    <w:pPr>
      <w:spacing w:line="240" w:lineRule="exact"/>
    </w:pPr>
    <w:rPr>
      <w:vertAlign w:val="superscript"/>
    </w:rPr>
  </w:style>
  <w:style w:type="paragraph" w:styleId="CommentText">
    <w:name w:val="annotation text"/>
    <w:basedOn w:val="Normal"/>
    <w:link w:val="CommentTextChar"/>
    <w:uiPriority w:val="99"/>
    <w:unhideWhenUsed/>
    <w:rsid w:val="00EE5BE6"/>
    <w:pPr>
      <w:spacing w:line="240" w:lineRule="auto"/>
    </w:pPr>
    <w:rPr>
      <w:sz w:val="20"/>
      <w:szCs w:val="20"/>
    </w:rPr>
  </w:style>
  <w:style w:type="character" w:customStyle="1" w:styleId="CommentTextChar">
    <w:name w:val="Comment Text Char"/>
    <w:basedOn w:val="DefaultParagraphFont"/>
    <w:link w:val="CommentText"/>
    <w:uiPriority w:val="99"/>
    <w:rsid w:val="00EE5BE6"/>
    <w:rPr>
      <w:sz w:val="20"/>
      <w:szCs w:val="20"/>
    </w:rPr>
  </w:style>
  <w:style w:type="paragraph" w:styleId="Footer">
    <w:name w:val="footer"/>
    <w:basedOn w:val="Normal"/>
    <w:link w:val="FooterChar"/>
    <w:uiPriority w:val="99"/>
    <w:unhideWhenUsed/>
    <w:rsid w:val="00EE5B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5BE6"/>
  </w:style>
  <w:style w:type="table" w:styleId="TableGrid">
    <w:name w:val="Table Grid"/>
    <w:basedOn w:val="TableNormal"/>
    <w:uiPriority w:val="39"/>
    <w:rsid w:val="00EE5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8">
    <w:name w:val="Pa28"/>
    <w:basedOn w:val="Normal"/>
    <w:next w:val="Normal"/>
    <w:uiPriority w:val="99"/>
    <w:rsid w:val="00EE5BE6"/>
    <w:pPr>
      <w:autoSpaceDE w:val="0"/>
      <w:autoSpaceDN w:val="0"/>
      <w:adjustRightInd w:val="0"/>
      <w:spacing w:after="0" w:line="177" w:lineRule="atLeast"/>
    </w:pPr>
    <w:rPr>
      <w:rFonts w:ascii="PINXM R+ The Sans Semi Light" w:hAnsi="PINXM R+ The Sans Semi Light"/>
      <w:sz w:val="24"/>
      <w:szCs w:val="24"/>
      <w:lang w:val="en-GB"/>
    </w:rPr>
  </w:style>
  <w:style w:type="character" w:customStyle="1" w:styleId="NoSpacingChar">
    <w:name w:val="No Spacing Char"/>
    <w:basedOn w:val="DefaultParagraphFont"/>
    <w:link w:val="NoSpacing"/>
    <w:uiPriority w:val="1"/>
    <w:rsid w:val="00EE5BE6"/>
    <w:rPr>
      <w:rFonts w:ascii="Times New Roman" w:eastAsia="ヒラギノ角ゴ Pro W3" w:hAnsi="Times New Roman" w:cs="Times New Roman"/>
      <w:color w:val="1C1C1C"/>
      <w:sz w:val="24"/>
      <w:szCs w:val="24"/>
      <w:shd w:val="clear" w:color="auto" w:fill="FFFFFF"/>
    </w:rPr>
  </w:style>
  <w:style w:type="character" w:styleId="UnresolvedMention">
    <w:name w:val="Unresolved Mention"/>
    <w:basedOn w:val="DefaultParagraphFont"/>
    <w:uiPriority w:val="99"/>
    <w:semiHidden/>
    <w:unhideWhenUsed/>
    <w:rsid w:val="001A5801"/>
    <w:rPr>
      <w:color w:val="605E5C"/>
      <w:shd w:val="clear" w:color="auto" w:fill="E1DFDD"/>
    </w:rPr>
  </w:style>
  <w:style w:type="character" w:styleId="CommentReference">
    <w:name w:val="annotation reference"/>
    <w:basedOn w:val="DefaultParagraphFont"/>
    <w:uiPriority w:val="99"/>
    <w:semiHidden/>
    <w:unhideWhenUsed/>
    <w:rsid w:val="00B8268B"/>
    <w:rPr>
      <w:sz w:val="16"/>
      <w:szCs w:val="16"/>
    </w:rPr>
  </w:style>
  <w:style w:type="paragraph" w:styleId="CommentSubject">
    <w:name w:val="annotation subject"/>
    <w:basedOn w:val="CommentText"/>
    <w:next w:val="CommentText"/>
    <w:link w:val="CommentSubjectChar"/>
    <w:uiPriority w:val="99"/>
    <w:semiHidden/>
    <w:unhideWhenUsed/>
    <w:rsid w:val="00B8268B"/>
    <w:rPr>
      <w:b/>
      <w:bCs/>
    </w:rPr>
  </w:style>
  <w:style w:type="character" w:customStyle="1" w:styleId="CommentSubjectChar">
    <w:name w:val="Comment Subject Char"/>
    <w:basedOn w:val="CommentTextChar"/>
    <w:link w:val="CommentSubject"/>
    <w:uiPriority w:val="99"/>
    <w:semiHidden/>
    <w:rsid w:val="00B8268B"/>
    <w:rPr>
      <w:b/>
      <w:bCs/>
      <w:sz w:val="20"/>
      <w:szCs w:val="20"/>
    </w:rPr>
  </w:style>
  <w:style w:type="paragraph" w:styleId="Revision">
    <w:name w:val="Revision"/>
    <w:hidden/>
    <w:uiPriority w:val="99"/>
    <w:semiHidden/>
    <w:rsid w:val="00B92248"/>
    <w:pPr>
      <w:spacing w:after="0" w:line="240" w:lineRule="auto"/>
    </w:pPr>
  </w:style>
  <w:style w:type="paragraph" w:customStyle="1" w:styleId="Default">
    <w:name w:val="Default"/>
    <w:rsid w:val="00075ECB"/>
    <w:pPr>
      <w:autoSpaceDE w:val="0"/>
      <w:autoSpaceDN w:val="0"/>
      <w:adjustRightInd w:val="0"/>
      <w:spacing w:after="0" w:line="240" w:lineRule="auto"/>
    </w:pPr>
    <w:rPr>
      <w:rFonts w:ascii="Calibri" w:hAnsi="Calibri" w:cs="Calibri"/>
      <w:color w:val="000000"/>
      <w:sz w:val="24"/>
      <w:szCs w:val="24"/>
    </w:rPr>
  </w:style>
  <w:style w:type="paragraph" w:customStyle="1" w:styleId="pf0">
    <w:name w:val="pf0"/>
    <w:basedOn w:val="Normal"/>
    <w:rsid w:val="00293B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293BF7"/>
    <w:rPr>
      <w:rFonts w:ascii="Segoe UI" w:hAnsi="Segoe UI" w:cs="Segoe UI" w:hint="default"/>
      <w:sz w:val="18"/>
      <w:szCs w:val="18"/>
    </w:rPr>
  </w:style>
  <w:style w:type="character" w:customStyle="1" w:styleId="cf11">
    <w:name w:val="cf11"/>
    <w:basedOn w:val="DefaultParagraphFont"/>
    <w:rsid w:val="00293BF7"/>
    <w:rPr>
      <w:rFonts w:ascii="Segoe UI" w:hAnsi="Segoe UI" w:cs="Segoe UI" w:hint="default"/>
      <w:b/>
      <w:bCs/>
      <w:sz w:val="18"/>
      <w:szCs w:val="18"/>
    </w:rPr>
  </w:style>
  <w:style w:type="character" w:customStyle="1" w:styleId="cf21">
    <w:name w:val="cf21"/>
    <w:basedOn w:val="DefaultParagraphFont"/>
    <w:rsid w:val="00293BF7"/>
    <w:rPr>
      <w:rFonts w:ascii="Segoe UI" w:hAnsi="Segoe UI" w:cs="Segoe UI" w:hint="default"/>
      <w:sz w:val="18"/>
      <w:szCs w:val="18"/>
    </w:rPr>
  </w:style>
  <w:style w:type="character" w:customStyle="1" w:styleId="markedcontent">
    <w:name w:val="markedcontent"/>
    <w:basedOn w:val="DefaultParagraphFont"/>
    <w:rsid w:val="00B51B68"/>
  </w:style>
  <w:style w:type="character" w:customStyle="1" w:styleId="highlight">
    <w:name w:val="highlight"/>
    <w:basedOn w:val="DefaultParagraphFont"/>
    <w:rsid w:val="00B51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548793">
      <w:bodyDiv w:val="1"/>
      <w:marLeft w:val="0"/>
      <w:marRight w:val="0"/>
      <w:marTop w:val="0"/>
      <w:marBottom w:val="0"/>
      <w:divBdr>
        <w:top w:val="none" w:sz="0" w:space="0" w:color="auto"/>
        <w:left w:val="none" w:sz="0" w:space="0" w:color="auto"/>
        <w:bottom w:val="none" w:sz="0" w:space="0" w:color="auto"/>
        <w:right w:val="none" w:sz="0" w:space="0" w:color="auto"/>
      </w:divBdr>
    </w:div>
    <w:div w:id="1359041136">
      <w:bodyDiv w:val="1"/>
      <w:marLeft w:val="0"/>
      <w:marRight w:val="0"/>
      <w:marTop w:val="0"/>
      <w:marBottom w:val="0"/>
      <w:divBdr>
        <w:top w:val="none" w:sz="0" w:space="0" w:color="auto"/>
        <w:left w:val="none" w:sz="0" w:space="0" w:color="auto"/>
        <w:bottom w:val="none" w:sz="0" w:space="0" w:color="auto"/>
        <w:right w:val="none" w:sz="0" w:space="0" w:color="auto"/>
      </w:divBdr>
    </w:div>
    <w:div w:id="211852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women.org/en/about-us/evaluation/governance-and-policy/evaluation-strategic-plan"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nwomen.org/en/digital-library/publications/2012/10/evaluation-policy-of-the-united-nations-entity-for-gender-equality-and-the-empowerment-of-women" TargetMode="External"/><Relationship Id="rId17" Type="http://schemas.openxmlformats.org/officeDocument/2006/relationships/hyperlink" Target="http://www.unwomen.org/about-us/employment" TargetMode="External"/><Relationship Id="rId2" Type="http://schemas.openxmlformats.org/officeDocument/2006/relationships/customXml" Target="../customXml/item2.xml"/><Relationship Id="rId16" Type="http://schemas.openxmlformats.org/officeDocument/2006/relationships/hyperlink" Target="http://gate.unwomen.org/resources/docs/SiteDocuments/UNWomen%20-%20CodeofConductforEvaluationForm-Consultant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unwomen.sharepoint.com/Evaluation/PublishingImages/SitePages/Home/GERAAS%20Guidance%20Note_Aug%202019%20%20final.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uation.org/document/detail/1914"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oecd.org/dac/evaluation/revised-evaluation-criteria-dec-2019.pdf" TargetMode="External"/><Relationship Id="rId1" Type="http://schemas.openxmlformats.org/officeDocument/2006/relationships/hyperlink" Target="https://www.unwomen.org/sites/default/files/Headquarters/Attachments/Sections/Library/Publications/2016/FPI-Brief-Access-to-Jus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48EFD17D1B2C940A0205A853DCFF5BE" ma:contentTypeVersion="12" ma:contentTypeDescription="Create a new document." ma:contentTypeScope="" ma:versionID="d38cf6b976f3d81e271e4032892cef61">
  <xsd:schema xmlns:xsd="http://www.w3.org/2001/XMLSchema" xmlns:xs="http://www.w3.org/2001/XMLSchema" xmlns:p="http://schemas.microsoft.com/office/2006/metadata/properties" xmlns:ns2="1397b5fe-6d08-4547-93d5-cd383ce49b7c" xmlns:ns3="0963286d-53f8-40d2-b059-4a7ab95b224f" targetNamespace="http://schemas.microsoft.com/office/2006/metadata/properties" ma:root="true" ma:fieldsID="76b9f1961329caf396fadb35d5858a2e" ns2:_="" ns3:_="">
    <xsd:import namespace="1397b5fe-6d08-4547-93d5-cd383ce49b7c"/>
    <xsd:import namespace="0963286d-53f8-40d2-b059-4a7ab95b224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97b5fe-6d08-4547-93d5-cd383ce49b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63286d-53f8-40d2-b059-4a7ab95b224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C77361-A89C-442F-8C3B-E4429F6CB6FC}">
  <ds:schemaRefs>
    <ds:schemaRef ds:uri="http://schemas.microsoft.com/sharepoint/v3/contenttype/forms"/>
  </ds:schemaRefs>
</ds:datastoreItem>
</file>

<file path=customXml/itemProps2.xml><?xml version="1.0" encoding="utf-8"?>
<ds:datastoreItem xmlns:ds="http://schemas.openxmlformats.org/officeDocument/2006/customXml" ds:itemID="{43635452-F180-4221-93AA-F3E21DD733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97b5fe-6d08-4547-93d5-cd383ce49b7c"/>
    <ds:schemaRef ds:uri="0963286d-53f8-40d2-b059-4a7ab95b22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107C79-2E30-4F65-BD65-531F9CE6E989}">
  <ds:schemaRefs>
    <ds:schemaRef ds:uri="http://schemas.openxmlformats.org/officeDocument/2006/bibliography"/>
  </ds:schemaRefs>
</ds:datastoreItem>
</file>

<file path=customXml/itemProps4.xml><?xml version="1.0" encoding="utf-8"?>
<ds:datastoreItem xmlns:ds="http://schemas.openxmlformats.org/officeDocument/2006/customXml" ds:itemID="{A0F12C5F-1B12-4A2E-B387-05273C145C8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4901</Words>
  <Characters>27940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BAZIRA</dc:creator>
  <cp:keywords/>
  <dc:description/>
  <cp:lastModifiedBy>Job LAKAL</cp:lastModifiedBy>
  <cp:revision>4</cp:revision>
  <dcterms:created xsi:type="dcterms:W3CDTF">2022-11-30T07:04:00Z</dcterms:created>
  <dcterms:modified xsi:type="dcterms:W3CDTF">2023-06-14T13:15:00Z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0x010100248EFD17D1B2C940A0205A853DCFF5BE</vt:lpwstr>
  </property>
</Properties>
</file>