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53B0E" w14:textId="741072CF" w:rsidR="00571501" w:rsidRPr="00311B9A" w:rsidRDefault="00571501" w:rsidP="00571501">
      <w:pPr>
        <w:jc w:val="right"/>
      </w:pPr>
      <w:r w:rsidRPr="00311B9A">
        <w:rPr>
          <w:noProof/>
        </w:rPr>
        <w:drawing>
          <wp:inline distT="0" distB="0" distL="0" distR="0" wp14:anchorId="4DD7B1F5" wp14:editId="66D2E0B0">
            <wp:extent cx="2505880" cy="1044054"/>
            <wp:effectExtent l="0" t="0" r="889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9951" cy="1045750"/>
                    </a:xfrm>
                    <a:prstGeom prst="rect">
                      <a:avLst/>
                    </a:prstGeom>
                    <a:noFill/>
                  </pic:spPr>
                </pic:pic>
              </a:graphicData>
            </a:graphic>
          </wp:inline>
        </w:drawing>
      </w:r>
    </w:p>
    <w:p w14:paraId="42C76140" w14:textId="7D97D436" w:rsidR="00571501" w:rsidRPr="00311B9A" w:rsidRDefault="00571501" w:rsidP="00571501">
      <w:pPr>
        <w:pStyle w:val="Titre"/>
      </w:pPr>
      <w:r>
        <w:rPr>
          <w:sz w:val="48"/>
          <w:szCs w:val="48"/>
        </w:rPr>
        <w:t xml:space="preserve">Évaluation Finale du Projet </w:t>
      </w:r>
      <w:r w:rsidR="00D46CAC" w:rsidRPr="00D46CAC">
        <w:rPr>
          <w:sz w:val="48"/>
          <w:szCs w:val="48"/>
        </w:rPr>
        <w:t>Autonomisation des femmes dans l’agriculture grâce à l’accès aux TIC en C</w:t>
      </w:r>
      <w:r w:rsidR="005B1335">
        <w:rPr>
          <w:sz w:val="48"/>
          <w:szCs w:val="48"/>
        </w:rPr>
        <w:t>ô</w:t>
      </w:r>
      <w:r w:rsidR="00D46CAC" w:rsidRPr="00D46CAC">
        <w:rPr>
          <w:sz w:val="48"/>
          <w:szCs w:val="48"/>
        </w:rPr>
        <w:t>te d’Ivoire</w:t>
      </w:r>
    </w:p>
    <w:p w14:paraId="2431B255" w14:textId="77777777" w:rsidR="00DC537E" w:rsidRDefault="00DC537E" w:rsidP="00571501">
      <w:pPr>
        <w:pStyle w:val="Sous-titre"/>
      </w:pPr>
    </w:p>
    <w:p w14:paraId="75EAB3EE" w14:textId="4ABF33C4" w:rsidR="00571501" w:rsidRPr="00311B9A" w:rsidRDefault="00571501" w:rsidP="00571501">
      <w:pPr>
        <w:pStyle w:val="Sous-titre"/>
      </w:pPr>
      <w:r w:rsidRPr="00311B9A">
        <w:t>TERMES DE RÉFÉRENCES</w:t>
      </w:r>
    </w:p>
    <w:p w14:paraId="4805AFF1" w14:textId="2ECD6E30" w:rsidR="00571501" w:rsidRPr="00311B9A" w:rsidRDefault="00571501" w:rsidP="000C0975">
      <w:pPr>
        <w:spacing w:before="5600" w:after="0"/>
        <w:jc w:val="center"/>
        <w:rPr>
          <w:rStyle w:val="Rfrencelgre"/>
          <w:rFonts w:eastAsiaTheme="minorHAnsi"/>
          <w:sz w:val="22"/>
          <w:szCs w:val="22"/>
        </w:rPr>
      </w:pPr>
      <w:r w:rsidRPr="00311B9A">
        <w:rPr>
          <w:rStyle w:val="Rfrencelgre"/>
          <w:rFonts w:eastAsiaTheme="minorHAnsi"/>
          <w:sz w:val="22"/>
          <w:szCs w:val="22"/>
        </w:rPr>
        <w:br w:type="page"/>
      </w:r>
    </w:p>
    <w:p w14:paraId="1D3B7B68" w14:textId="1FD50175" w:rsidR="00571501" w:rsidRPr="00311B9A" w:rsidRDefault="00571501" w:rsidP="00571501">
      <w:pPr>
        <w:pStyle w:val="Titre1"/>
      </w:pPr>
      <w:r>
        <w:lastRenderedPageBreak/>
        <w:t>Informations sur le poste</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6662"/>
      </w:tblGrid>
      <w:tr w:rsidR="00571501" w14:paraId="4951C670" w14:textId="77777777" w:rsidTr="00571501">
        <w:trPr>
          <w:trHeight w:val="340"/>
        </w:trPr>
        <w:tc>
          <w:tcPr>
            <w:tcW w:w="2410" w:type="dxa"/>
          </w:tcPr>
          <w:p w14:paraId="56EED1F2" w14:textId="77777777" w:rsidR="00571501" w:rsidRDefault="00571501">
            <w:r>
              <w:t>Titre du poste :</w:t>
            </w:r>
          </w:p>
        </w:tc>
        <w:tc>
          <w:tcPr>
            <w:tcW w:w="6662" w:type="dxa"/>
          </w:tcPr>
          <w:p w14:paraId="22F91971" w14:textId="04CF934B" w:rsidR="00571501" w:rsidRDefault="00571501">
            <w:r>
              <w:t>C</w:t>
            </w:r>
            <w:r w:rsidRPr="00DB0A19">
              <w:t>onsultant</w:t>
            </w:r>
            <w:r>
              <w:t>-</w:t>
            </w:r>
            <w:r w:rsidRPr="00DB0A19">
              <w:t xml:space="preserve">e </w:t>
            </w:r>
            <w:r>
              <w:t xml:space="preserve">senior </w:t>
            </w:r>
            <w:r w:rsidRPr="00DB0A19">
              <w:t xml:space="preserve">pour </w:t>
            </w:r>
            <w:r>
              <w:t xml:space="preserve">l’évaluation finale du projet </w:t>
            </w:r>
            <w:r w:rsidR="005E2981">
              <w:t>d’</w:t>
            </w:r>
            <w:r w:rsidR="005E2981" w:rsidRPr="005E2981">
              <w:t>autonomisation des femmes dans l’agriculture grâce à l’accès aux TIC en Côte d’Ivoire</w:t>
            </w:r>
          </w:p>
        </w:tc>
      </w:tr>
      <w:tr w:rsidR="00571501" w14:paraId="44BEA196" w14:textId="77777777" w:rsidTr="00571501">
        <w:trPr>
          <w:trHeight w:val="340"/>
        </w:trPr>
        <w:tc>
          <w:tcPr>
            <w:tcW w:w="2410" w:type="dxa"/>
          </w:tcPr>
          <w:p w14:paraId="61368DFA" w14:textId="77777777" w:rsidR="00571501" w:rsidRDefault="00571501">
            <w:r>
              <w:t>Type de contrat :</w:t>
            </w:r>
          </w:p>
        </w:tc>
        <w:tc>
          <w:tcPr>
            <w:tcW w:w="6662" w:type="dxa"/>
          </w:tcPr>
          <w:p w14:paraId="04F1A11E" w14:textId="77777777" w:rsidR="00571501" w:rsidRDefault="00571501">
            <w:r>
              <w:t>Consultance</w:t>
            </w:r>
          </w:p>
        </w:tc>
      </w:tr>
      <w:tr w:rsidR="00571501" w14:paraId="5430032A" w14:textId="77777777" w:rsidTr="00571501">
        <w:trPr>
          <w:trHeight w:val="340"/>
        </w:trPr>
        <w:tc>
          <w:tcPr>
            <w:tcW w:w="2410" w:type="dxa"/>
          </w:tcPr>
          <w:p w14:paraId="6049DF57" w14:textId="77777777" w:rsidR="00571501" w:rsidRDefault="00571501">
            <w:r>
              <w:t>Lieu d’affectation :</w:t>
            </w:r>
          </w:p>
        </w:tc>
        <w:tc>
          <w:tcPr>
            <w:tcW w:w="6662" w:type="dxa"/>
          </w:tcPr>
          <w:p w14:paraId="0D0A035F" w14:textId="77777777" w:rsidR="00571501" w:rsidRDefault="00571501">
            <w:r>
              <w:t>Abidjan</w:t>
            </w:r>
          </w:p>
        </w:tc>
      </w:tr>
      <w:tr w:rsidR="00571501" w14:paraId="4310EB1A" w14:textId="77777777" w:rsidTr="00571501">
        <w:trPr>
          <w:trHeight w:val="624"/>
        </w:trPr>
        <w:tc>
          <w:tcPr>
            <w:tcW w:w="2410" w:type="dxa"/>
          </w:tcPr>
          <w:p w14:paraId="141F9D77" w14:textId="2BB4040B" w:rsidR="00571501" w:rsidRDefault="00571501">
            <w:r>
              <w:t>Date limite de dépôt de candidature</w:t>
            </w:r>
            <w:r w:rsidR="0004335B">
              <w:t> :</w:t>
            </w:r>
          </w:p>
        </w:tc>
        <w:tc>
          <w:tcPr>
            <w:tcW w:w="6662" w:type="dxa"/>
          </w:tcPr>
          <w:p w14:paraId="1BE88A5E" w14:textId="62D3CDC8" w:rsidR="00571501" w:rsidRDefault="00774D8D">
            <w:r>
              <w:t>2</w:t>
            </w:r>
            <w:r w:rsidR="00F3318D">
              <w:t>9/03/2023</w:t>
            </w:r>
          </w:p>
        </w:tc>
      </w:tr>
      <w:tr w:rsidR="00571501" w14:paraId="76E60C33" w14:textId="77777777" w:rsidTr="00571501">
        <w:trPr>
          <w:trHeight w:val="340"/>
        </w:trPr>
        <w:tc>
          <w:tcPr>
            <w:tcW w:w="2410" w:type="dxa"/>
          </w:tcPr>
          <w:p w14:paraId="50F6502D" w14:textId="77777777" w:rsidR="00571501" w:rsidRDefault="00571501">
            <w:r>
              <w:t>Durée d’affectation :</w:t>
            </w:r>
          </w:p>
        </w:tc>
        <w:tc>
          <w:tcPr>
            <w:tcW w:w="6662" w:type="dxa"/>
          </w:tcPr>
          <w:p w14:paraId="146EBA19" w14:textId="1D60BE31" w:rsidR="00571501" w:rsidRDefault="005E2981">
            <w:r>
              <w:t>25</w:t>
            </w:r>
            <w:r w:rsidR="00571501">
              <w:t xml:space="preserve"> jours ouvrables</w:t>
            </w:r>
            <w:r w:rsidR="00FF2E52">
              <w:t xml:space="preserve">, étalés sur </w:t>
            </w:r>
            <w:r>
              <w:t>2</w:t>
            </w:r>
            <w:r w:rsidR="00FF2E52">
              <w:t xml:space="preserve"> mois</w:t>
            </w:r>
          </w:p>
        </w:tc>
      </w:tr>
      <w:tr w:rsidR="00571501" w14:paraId="227FFF27" w14:textId="77777777" w:rsidTr="00571501">
        <w:trPr>
          <w:trHeight w:val="340"/>
        </w:trPr>
        <w:tc>
          <w:tcPr>
            <w:tcW w:w="2410" w:type="dxa"/>
          </w:tcPr>
          <w:p w14:paraId="726EE66D" w14:textId="77777777" w:rsidR="00571501" w:rsidRDefault="00571501">
            <w:r>
              <w:t>Agence hôte :</w:t>
            </w:r>
          </w:p>
        </w:tc>
        <w:tc>
          <w:tcPr>
            <w:tcW w:w="6662" w:type="dxa"/>
          </w:tcPr>
          <w:p w14:paraId="238AE500" w14:textId="1030CB12" w:rsidR="00571501" w:rsidRDefault="00571501">
            <w:r>
              <w:t>ONU Femmes</w:t>
            </w:r>
          </w:p>
        </w:tc>
      </w:tr>
      <w:tr w:rsidR="00571501" w14:paraId="0BD98A2C" w14:textId="77777777" w:rsidTr="00571501">
        <w:trPr>
          <w:trHeight w:val="340"/>
        </w:trPr>
        <w:tc>
          <w:tcPr>
            <w:tcW w:w="2410" w:type="dxa"/>
          </w:tcPr>
          <w:p w14:paraId="236C3FF4" w14:textId="27C5073D" w:rsidR="00571501" w:rsidRDefault="00571501">
            <w:r>
              <w:t>Date de démarrage :</w:t>
            </w:r>
          </w:p>
        </w:tc>
        <w:tc>
          <w:tcPr>
            <w:tcW w:w="6662" w:type="dxa"/>
          </w:tcPr>
          <w:p w14:paraId="0ADE43BE" w14:textId="06B9FCC6" w:rsidR="00571501" w:rsidRDefault="00F3318D">
            <w:r>
              <w:t>16/04/2023</w:t>
            </w:r>
          </w:p>
        </w:tc>
      </w:tr>
    </w:tbl>
    <w:p w14:paraId="03AA1813" w14:textId="77777777" w:rsidR="00571501" w:rsidRDefault="00571501" w:rsidP="00571501"/>
    <w:p w14:paraId="1824CD90" w14:textId="3428C98C" w:rsidR="00571501" w:rsidRDefault="00571501" w:rsidP="00571501">
      <w:pPr>
        <w:pStyle w:val="Titre1"/>
      </w:pPr>
      <w:r>
        <w:t>Contexte</w:t>
      </w:r>
    </w:p>
    <w:p w14:paraId="05A48C3E" w14:textId="1B91D2BA" w:rsidR="001328EE" w:rsidRDefault="001328EE" w:rsidP="001328EE">
      <w:r>
        <w:t>ONU Femmes, fondée sur la vision de l'égalité inscrite dans la Charte des Nations Unies, œuvre pour l'élimination de la discrimination à l'égard des femmes et des filles ; l'autonomisation des femmes ; et la réalisation de l'égalité entre les femmes et les hommes en tant que partenaires et bénéficiaires du développement, des droits de l'homme, de l'action humanitaire</w:t>
      </w:r>
      <w:r w:rsidR="00DF54A7">
        <w:t>,</w:t>
      </w:r>
      <w:r>
        <w:t xml:space="preserve"> de la paix et de la sécurité.</w:t>
      </w:r>
    </w:p>
    <w:p w14:paraId="14A4D595" w14:textId="5BE2B8A1" w:rsidR="001328EE" w:rsidRDefault="001328EE" w:rsidP="001328EE">
      <w:r>
        <w:t xml:space="preserve">Présente en Côte d’Ivoire depuis 2011, ONU Femmes </w:t>
      </w:r>
      <w:r w:rsidR="00BF51F4" w:rsidRPr="00BF51F4">
        <w:t>entend accélérer la promotion de l'égalité des sexes et l'autonomisation des femmes par le biais de partenariats stratégiques, des services de conseil technique et politique et de plaidoyer auprès des partenaires gouvernementaux, intergouvernementaux et de la société civile en concentrant ses interventions sur les axes stratégiques suivants : 1</w:t>
      </w:r>
      <w:r w:rsidR="00274A6B" w:rsidRPr="00BF51F4">
        <w:t xml:space="preserve">) gouvernance et participation à la vie publique ; 2) autonomisation économique des femmes, 3) élimination de toutes les formes de violence </w:t>
      </w:r>
      <w:r w:rsidR="000C5D12">
        <w:t>à l’égard</w:t>
      </w:r>
      <w:r w:rsidR="000C5D12" w:rsidRPr="00BF51F4">
        <w:t xml:space="preserve"> </w:t>
      </w:r>
      <w:r w:rsidR="000C5D12">
        <w:t>d</w:t>
      </w:r>
      <w:r w:rsidR="00274A6B" w:rsidRPr="00BF51F4">
        <w:t xml:space="preserve">es femmes et </w:t>
      </w:r>
      <w:r w:rsidR="000C5D12">
        <w:t>d</w:t>
      </w:r>
      <w:r w:rsidR="00274A6B" w:rsidRPr="00BF51F4">
        <w:t>es filles ; 4) femmes,</w:t>
      </w:r>
      <w:r w:rsidR="00BF51F4" w:rsidRPr="00BF51F4">
        <w:t xml:space="preserve"> paix et sécurité, action humanitaire et réduction des risques de catastrophe.</w:t>
      </w:r>
      <w:r>
        <w:t xml:space="preserve"> </w:t>
      </w:r>
    </w:p>
    <w:p w14:paraId="7B05D5F9" w14:textId="2352E3B2" w:rsidR="000C5D12" w:rsidRDefault="001328EE" w:rsidP="001328EE">
      <w:r>
        <w:t xml:space="preserve">Depuis 2014, ONU Femmes Côte d'Ivoire soutient le Gouvernement de la Côte d'Ivoire </w:t>
      </w:r>
      <w:proofErr w:type="spellStart"/>
      <w:r w:rsidR="00187FE8">
        <w:t>a</w:t>
      </w:r>
      <w:proofErr w:type="spellEnd"/>
      <w:r w:rsidR="00187FE8">
        <w:t xml:space="preserve"> travers le</w:t>
      </w:r>
      <w:r>
        <w:t xml:space="preserve">  Ministère de la Femme, de la Famille et de l’Enfant, en particulier dans les projets liés à l'autonomisation économique </w:t>
      </w:r>
      <w:r w:rsidR="000C5D12">
        <w:t xml:space="preserve">des femmes </w:t>
      </w:r>
      <w:r>
        <w:t>dans les zones rurales</w:t>
      </w:r>
      <w:r w:rsidR="00187FE8">
        <w:t xml:space="preserve"> conformément aux priorités identifiées par le gouvernement dans les Plans Nationaux de Développement successifs</w:t>
      </w:r>
      <w:r>
        <w:t xml:space="preserve">. </w:t>
      </w:r>
    </w:p>
    <w:p w14:paraId="54D2AD1E" w14:textId="23D1EC54" w:rsidR="00571501" w:rsidRPr="00143C27" w:rsidRDefault="001328EE" w:rsidP="001328EE">
      <w:r>
        <w:t xml:space="preserve">Le programme d'autonomisation économique des femmes comprend plusieurs </w:t>
      </w:r>
      <w:r w:rsidR="00544CDE">
        <w:t>volets parmi</w:t>
      </w:r>
      <w:r w:rsidR="00770F7E">
        <w:t xml:space="preserve"> lesquels figure </w:t>
      </w:r>
      <w:r>
        <w:t>l'entrepren</w:t>
      </w:r>
      <w:r w:rsidR="0004335B">
        <w:t>eu</w:t>
      </w:r>
      <w:r>
        <w:t xml:space="preserve">riat féminin et l'agriculture résiliente face aux changements climatiques. Sur ce dernier volet, le Bureau </w:t>
      </w:r>
      <w:r w:rsidRPr="001E670D">
        <w:t>d’ONU</w:t>
      </w:r>
      <w:r w:rsidRPr="004F0C85">
        <w:rPr>
          <w:color w:val="FF0000"/>
        </w:rPr>
        <w:t xml:space="preserve"> </w:t>
      </w:r>
      <w:r>
        <w:t xml:space="preserve">femmes Côte d’Ivoire a initié en 2017 le programme phare </w:t>
      </w:r>
      <w:r w:rsidRPr="001E670D">
        <w:rPr>
          <w:i/>
          <w:iCs/>
        </w:rPr>
        <w:t>« Autonomisation des femmes à travers une agriculture résiliente face aux changements climatiques »</w:t>
      </w:r>
      <w:r>
        <w:t xml:space="preserve"> (AgriFeD Côte </w:t>
      </w:r>
      <w:r w:rsidRPr="00143C27">
        <w:t>d’Ivoire).</w:t>
      </w:r>
    </w:p>
    <w:p w14:paraId="38DE9BD6" w14:textId="3DF5E082" w:rsidR="00816CEB" w:rsidRPr="00311B9A" w:rsidRDefault="00143C27" w:rsidP="00571501">
      <w:r w:rsidRPr="00143C27">
        <w:t>Face à l’opportunité que constituent les Technologie</w:t>
      </w:r>
      <w:r w:rsidR="00770F7E">
        <w:t>s</w:t>
      </w:r>
      <w:r w:rsidRPr="00143C27">
        <w:t xml:space="preserve"> de l’Information et de la Communication (TIC) pour les femmes agricultrices, ONU Femmes a entrepris d’inclure dans ses interventions </w:t>
      </w:r>
      <w:r w:rsidR="00187FE8">
        <w:t xml:space="preserve">en appui aux femmes dans le </w:t>
      </w:r>
      <w:r w:rsidRPr="00143C27">
        <w:t xml:space="preserve"> secteur agricole, une prise en compte des TIC pour faciliter la commercialisation des produits. C’est dans ce contexte </w:t>
      </w:r>
      <w:r w:rsidR="00770F7E">
        <w:t xml:space="preserve">que </w:t>
      </w:r>
      <w:r w:rsidRPr="00143C27">
        <w:t>l</w:t>
      </w:r>
      <w:r w:rsidR="00981309" w:rsidRPr="00143C27">
        <w:t xml:space="preserve">e bureau </w:t>
      </w:r>
      <w:r w:rsidR="00981309" w:rsidRPr="001E670D">
        <w:t>d’ONU</w:t>
      </w:r>
      <w:r w:rsidR="00981309" w:rsidRPr="004F0C85">
        <w:rPr>
          <w:color w:val="FF0000"/>
        </w:rPr>
        <w:t xml:space="preserve"> </w:t>
      </w:r>
      <w:r w:rsidR="00981309" w:rsidRPr="00143C27">
        <w:t xml:space="preserve">Femmes en Côte d’Ivoire et la Banque Africaine de Développement (BAD) ont signé, en </w:t>
      </w:r>
      <w:r w:rsidR="0004335B">
        <w:t>d</w:t>
      </w:r>
      <w:r w:rsidR="00981309" w:rsidRPr="00143C27">
        <w:t xml:space="preserve">écembre 2019, un accord de financement pour la mise en œuvre du projet </w:t>
      </w:r>
      <w:r w:rsidR="00981309" w:rsidRPr="001E670D">
        <w:rPr>
          <w:i/>
          <w:iCs/>
        </w:rPr>
        <w:t>« Autonomisation des femmes dans</w:t>
      </w:r>
      <w:r w:rsidR="00981309" w:rsidRPr="00143C27">
        <w:t xml:space="preserve"> </w:t>
      </w:r>
      <w:r w:rsidR="00981309" w:rsidRPr="001E670D">
        <w:rPr>
          <w:i/>
          <w:iCs/>
        </w:rPr>
        <w:lastRenderedPageBreak/>
        <w:t>l’agriculture grâce à l’accès aux TIC en Côte d’Ivoire ».</w:t>
      </w:r>
      <w:r w:rsidR="00981309" w:rsidRPr="00143C27">
        <w:t xml:space="preserve"> </w:t>
      </w:r>
      <w:r w:rsidR="000C0975" w:rsidRPr="00143C27">
        <w:t>À</w:t>
      </w:r>
      <w:r w:rsidR="00981309" w:rsidRPr="00143C27">
        <w:t xml:space="preserve"> travers cet accord, la BAD </w:t>
      </w:r>
      <w:r w:rsidR="00D23737" w:rsidRPr="00143C27">
        <w:t xml:space="preserve">a mis </w:t>
      </w:r>
      <w:r w:rsidR="00981309" w:rsidRPr="00143C27">
        <w:t xml:space="preserve">à </w:t>
      </w:r>
      <w:r w:rsidR="000C5D12">
        <w:t xml:space="preserve">la </w:t>
      </w:r>
      <w:r w:rsidR="00981309" w:rsidRPr="00143C27">
        <w:t>disposition d’ONU Femmes un financement de 462</w:t>
      </w:r>
      <w:r w:rsidR="00D93E2D">
        <w:t>,</w:t>
      </w:r>
      <w:r w:rsidR="00981309" w:rsidRPr="00143C27">
        <w:t>240</w:t>
      </w:r>
      <w:r w:rsidR="00AB4A71">
        <w:t xml:space="preserve"> </w:t>
      </w:r>
      <w:r w:rsidR="00981309" w:rsidRPr="00143C27">
        <w:t xml:space="preserve">$USD, dont elle assure l’administration au titre du fonds fiduciaire pour la coopération économique Corée-Afrique (KOAFEC). </w:t>
      </w:r>
    </w:p>
    <w:p w14:paraId="3D71A5C0" w14:textId="4117006E" w:rsidR="00571501" w:rsidRPr="00311B9A" w:rsidRDefault="00571501" w:rsidP="00571501">
      <w:pPr>
        <w:pStyle w:val="Titre1"/>
      </w:pPr>
      <w:r>
        <w:t>Description du projet</w:t>
      </w:r>
    </w:p>
    <w:p w14:paraId="2897F3C3" w14:textId="42C70778" w:rsidR="00934724" w:rsidRDefault="00934724" w:rsidP="00934724">
      <w:r>
        <w:t xml:space="preserve">L’égalité des sexes, l’autonomisation </w:t>
      </w:r>
      <w:r w:rsidR="00770F7E">
        <w:t xml:space="preserve">des femmes et des filles </w:t>
      </w:r>
      <w:r>
        <w:t>et la promotion de</w:t>
      </w:r>
      <w:r w:rsidR="00770F7E">
        <w:t xml:space="preserve"> leur</w:t>
      </w:r>
      <w:r>
        <w:t>s droits sont à la fois des objectifs en soi et des leviers pour parvenir à un développement mondial durable</w:t>
      </w:r>
      <w:r w:rsidR="000C5D12">
        <w:t xml:space="preserve"> et équitable</w:t>
      </w:r>
      <w:r>
        <w:t xml:space="preserve">. Les femmes jouent un rôle vital dans la protection de l’environnement et dans la contribution à la sécurité alimentaire et au développement agricole de la Côte d’Ivoire. Malgré cette importante contribution des femmes à la production agricole, de nombreuses disparités persistent entre les hommes et les femmes dans l’accès aux facteurs de production. Ces disparités concernent </w:t>
      </w:r>
      <w:r w:rsidR="000C5D12">
        <w:t xml:space="preserve">principalement </w:t>
      </w:r>
      <w:r>
        <w:t xml:space="preserve">l’accès à la terre et à d’autres facteurs de production (intrants, services de vulgarisation, crédit), l’accès aux marchés et </w:t>
      </w:r>
      <w:r w:rsidR="00770F7E">
        <w:t xml:space="preserve">aux </w:t>
      </w:r>
      <w:r>
        <w:t>actions de renforcement des capacités (formation, assistance technique), etc.</w:t>
      </w:r>
    </w:p>
    <w:p w14:paraId="686F4AFE" w14:textId="664DBE9C" w:rsidR="00934724" w:rsidRDefault="00934724" w:rsidP="00934724">
      <w:r>
        <w:t xml:space="preserve">Sur la base de ces contraintes exacerbées par le contexte du changement climatique, </w:t>
      </w:r>
      <w:r w:rsidR="0056061B">
        <w:t xml:space="preserve">le </w:t>
      </w:r>
      <w:r w:rsidR="0056061B" w:rsidRPr="0056061B">
        <w:t xml:space="preserve">projet </w:t>
      </w:r>
      <w:r w:rsidR="0056061B" w:rsidRPr="00187FE8">
        <w:t>d</w:t>
      </w:r>
      <w:r w:rsidR="0056061B" w:rsidRPr="001E670D">
        <w:rPr>
          <w:i/>
          <w:iCs/>
        </w:rPr>
        <w:t>’autonomisation des femmes dans l’agriculture grâce à l’accès aux TIC</w:t>
      </w:r>
      <w:r w:rsidR="0056061B" w:rsidRPr="0056061B">
        <w:t xml:space="preserve"> </w:t>
      </w:r>
      <w:r w:rsidR="0056061B" w:rsidRPr="001E670D">
        <w:rPr>
          <w:i/>
          <w:iCs/>
        </w:rPr>
        <w:t xml:space="preserve">en Côte </w:t>
      </w:r>
      <w:r w:rsidR="000C5D12" w:rsidRPr="001E670D">
        <w:rPr>
          <w:i/>
          <w:iCs/>
        </w:rPr>
        <w:t>d’Ivoire</w:t>
      </w:r>
      <w:r w:rsidR="000C5D12">
        <w:t xml:space="preserve"> dénommé </w:t>
      </w:r>
      <w:r w:rsidR="000C5D12" w:rsidRPr="001E670D">
        <w:rPr>
          <w:i/>
          <w:iCs/>
        </w:rPr>
        <w:t>« </w:t>
      </w:r>
      <w:r w:rsidR="00172A3C" w:rsidRPr="001E670D">
        <w:rPr>
          <w:i/>
          <w:iCs/>
        </w:rPr>
        <w:t>Buy From Women</w:t>
      </w:r>
      <w:r w:rsidR="000C5D12" w:rsidRPr="001E670D">
        <w:rPr>
          <w:i/>
          <w:iCs/>
        </w:rPr>
        <w:t> </w:t>
      </w:r>
      <w:r w:rsidR="000C5D12">
        <w:t xml:space="preserve">», </w:t>
      </w:r>
      <w:r>
        <w:t>propose une approche intégrée pour surmonter les goul</w:t>
      </w:r>
      <w:r w:rsidR="00770F7E">
        <w:t>o</w:t>
      </w:r>
      <w:r>
        <w:t>ts d’étranglement et favoriser une véritable autonomisation des agricultrices, en renforçant notamment les initiatives nationales en faveur de l’autonomisation des femmes du secteur agricole.</w:t>
      </w:r>
    </w:p>
    <w:p w14:paraId="109CD33C" w14:textId="39012E96" w:rsidR="00934724" w:rsidRDefault="00934724" w:rsidP="00934724">
      <w:r>
        <w:t xml:space="preserve">L’objectif du projet </w:t>
      </w:r>
      <w:r w:rsidR="002F33F9">
        <w:t>é</w:t>
      </w:r>
      <w:r>
        <w:t>t</w:t>
      </w:r>
      <w:r w:rsidR="002F33F9">
        <w:t>ait</w:t>
      </w:r>
      <w:r>
        <w:t xml:space="preserve"> de </w:t>
      </w:r>
      <w:r w:rsidR="002F33F9">
        <w:t>favoriser</w:t>
      </w:r>
      <w:r>
        <w:t xml:space="preserve"> l’autonomisation </w:t>
      </w:r>
      <w:r w:rsidR="000C5D12">
        <w:t xml:space="preserve">économique </w:t>
      </w:r>
      <w:r>
        <w:t xml:space="preserve">des agricultrices et de renforcer la résilience de leurs moyens de subsistance grâce à un meilleur accès aux facteurs de production et aux marchés à forte valeur ajoutée. </w:t>
      </w:r>
    </w:p>
    <w:p w14:paraId="231517FE" w14:textId="24987B1A" w:rsidR="00934724" w:rsidRDefault="00934724" w:rsidP="008D2DB8">
      <w:pPr>
        <w:spacing w:after="0"/>
      </w:pPr>
      <w:r>
        <w:t xml:space="preserve">Le projet </w:t>
      </w:r>
      <w:r w:rsidR="002F33F9">
        <w:t>a ainsi contribué</w:t>
      </w:r>
      <w:r>
        <w:t xml:space="preserve"> à surmonter les contraintes rencontrées par les femmes pour une agriculture productive et résiliente à travers trois résultats attendus : </w:t>
      </w:r>
    </w:p>
    <w:p w14:paraId="7C76725A" w14:textId="551F4A2D" w:rsidR="00934724" w:rsidRDefault="00934724" w:rsidP="00934724">
      <w:pPr>
        <w:pStyle w:val="Paragraphedeliste"/>
        <w:numPr>
          <w:ilvl w:val="0"/>
          <w:numId w:val="15"/>
        </w:numPr>
      </w:pPr>
      <w:r>
        <w:t>L’usage des TIC par les femmes dans les chaînes de valeur agricole a augmenté et permet d’améliorer la productivité et la rentabilité agricole</w:t>
      </w:r>
      <w:r w:rsidR="0004335B">
        <w:t>s</w:t>
      </w:r>
      <w:r>
        <w:t xml:space="preserve"> ; </w:t>
      </w:r>
    </w:p>
    <w:p w14:paraId="3A434403" w14:textId="08B754AA" w:rsidR="00934724" w:rsidRDefault="00934724" w:rsidP="00934724">
      <w:pPr>
        <w:pStyle w:val="Paragraphedeliste"/>
        <w:numPr>
          <w:ilvl w:val="0"/>
          <w:numId w:val="15"/>
        </w:numPr>
      </w:pPr>
      <w:r>
        <w:t xml:space="preserve">L’accès à l’information </w:t>
      </w:r>
      <w:r w:rsidR="000C5D12">
        <w:t xml:space="preserve">par </w:t>
      </w:r>
      <w:r>
        <w:t>les agricultrices, les technologies innovantes et les pratiques intelligentes en matière de climat est accru, en vue du renforcement de la résilience climatique des agricultrices ;</w:t>
      </w:r>
    </w:p>
    <w:p w14:paraId="3709F6E2" w14:textId="0084A194" w:rsidR="000C5D12" w:rsidRDefault="000C5D12" w:rsidP="00934724">
      <w:pPr>
        <w:pStyle w:val="Paragraphedeliste"/>
        <w:numPr>
          <w:ilvl w:val="0"/>
          <w:numId w:val="15"/>
        </w:numPr>
      </w:pPr>
      <w:r>
        <w:t>La résilience climatique des agricultrices est renforcée ;</w:t>
      </w:r>
    </w:p>
    <w:p w14:paraId="65AE709F" w14:textId="35D9614A" w:rsidR="00571501" w:rsidRDefault="00934724" w:rsidP="00934724">
      <w:pPr>
        <w:pStyle w:val="Paragraphedeliste"/>
        <w:numPr>
          <w:ilvl w:val="0"/>
          <w:numId w:val="15"/>
        </w:numPr>
      </w:pPr>
      <w:r>
        <w:t>La participation des femmes aux activités de la chaîne de valeur est renforcée pour l’accès aux marchés.</w:t>
      </w:r>
    </w:p>
    <w:p w14:paraId="734AE6A0" w14:textId="3AFDB8A6" w:rsidR="002F33F9" w:rsidRDefault="002F33F9" w:rsidP="004F0C85">
      <w:pPr>
        <w:spacing w:after="0"/>
      </w:pPr>
      <w:r>
        <w:t>Les interventions ci-après ont été menées en vue d</w:t>
      </w:r>
      <w:r w:rsidR="00187FE8">
        <w:t xml:space="preserve">e </w:t>
      </w:r>
      <w:r w:rsidR="004F0C85">
        <w:t xml:space="preserve"> réaliser </w:t>
      </w:r>
      <w:r w:rsidR="00187FE8">
        <w:t>l</w:t>
      </w:r>
      <w:r w:rsidR="004F0C85">
        <w:t>e</w:t>
      </w:r>
      <w:r w:rsidR="00187FE8">
        <w:t>s</w:t>
      </w:r>
      <w:r w:rsidR="004F0C85">
        <w:t xml:space="preserve"> résultats</w:t>
      </w:r>
      <w:r w:rsidR="00187FE8">
        <w:t xml:space="preserve"> </w:t>
      </w:r>
      <w:r w:rsidR="00C235F1">
        <w:t>susmentionnées</w:t>
      </w:r>
      <w:r>
        <w:t> :</w:t>
      </w:r>
    </w:p>
    <w:p w14:paraId="6220527B" w14:textId="237BDD62" w:rsidR="002F33F9" w:rsidRDefault="002F33F9" w:rsidP="004F0C85">
      <w:pPr>
        <w:pStyle w:val="Paragraphedeliste"/>
        <w:numPr>
          <w:ilvl w:val="0"/>
          <w:numId w:val="16"/>
        </w:numPr>
      </w:pPr>
      <w:r w:rsidRPr="002F33F9">
        <w:t>La</w:t>
      </w:r>
      <w:r>
        <w:t xml:space="preserve"> conception et le déploiement de la</w:t>
      </w:r>
      <w:r w:rsidRPr="002F33F9">
        <w:t xml:space="preserve"> plateforme "BuyfromWomen" afin de faciliter les</w:t>
      </w:r>
      <w:r w:rsidR="009E4F76">
        <w:t xml:space="preserve"> </w:t>
      </w:r>
      <w:r w:rsidRPr="002F33F9">
        <w:t>transactions commerciales des femmes dans les chaînes de valeur agricole</w:t>
      </w:r>
      <w:r>
        <w:t> ;</w:t>
      </w:r>
    </w:p>
    <w:p w14:paraId="49602DFD" w14:textId="77777777" w:rsidR="009E4F76" w:rsidRDefault="002F33F9" w:rsidP="00B56EF9">
      <w:pPr>
        <w:pStyle w:val="Paragraphedeliste"/>
        <w:numPr>
          <w:ilvl w:val="0"/>
          <w:numId w:val="16"/>
        </w:numPr>
      </w:pPr>
      <w:r w:rsidRPr="002F33F9">
        <w:t>L</w:t>
      </w:r>
      <w:r>
        <w:t>e renforcement d</w:t>
      </w:r>
      <w:r w:rsidRPr="002F33F9">
        <w:t>es compétences à l’utilisation des TIC par les agricultrices grâce à l’alphabétisation numérique</w:t>
      </w:r>
      <w:r>
        <w:t> ;</w:t>
      </w:r>
    </w:p>
    <w:p w14:paraId="027B2BFD" w14:textId="77777777" w:rsidR="009E4F76" w:rsidRDefault="009E4F76" w:rsidP="00B56EF9">
      <w:pPr>
        <w:pStyle w:val="Paragraphedeliste"/>
        <w:numPr>
          <w:ilvl w:val="0"/>
          <w:numId w:val="16"/>
        </w:numPr>
      </w:pPr>
      <w:r>
        <w:t>Le renforcement des capacités de 60 OPA de femmes à l’</w:t>
      </w:r>
      <w:r w:rsidR="002F33F9" w:rsidRPr="002F33F9">
        <w:t>utilis</w:t>
      </w:r>
      <w:r>
        <w:t>ation</w:t>
      </w:r>
      <w:r w:rsidR="002F33F9" w:rsidRPr="002F33F9">
        <w:t xml:space="preserve"> </w:t>
      </w:r>
      <w:r>
        <w:t>d</w:t>
      </w:r>
      <w:r w:rsidR="002F33F9" w:rsidRPr="002F33F9">
        <w:t>es services et outils qu’offre</w:t>
      </w:r>
      <w:r>
        <w:t>nt</w:t>
      </w:r>
      <w:r w:rsidR="002F33F9" w:rsidRPr="002F33F9">
        <w:t xml:space="preserve"> la plateforme</w:t>
      </w:r>
      <w:r>
        <w:t> ;</w:t>
      </w:r>
    </w:p>
    <w:p w14:paraId="380FC1DA" w14:textId="77777777" w:rsidR="009E4F76" w:rsidRDefault="002F33F9" w:rsidP="00B56EF9">
      <w:pPr>
        <w:pStyle w:val="Paragraphedeliste"/>
        <w:numPr>
          <w:ilvl w:val="0"/>
          <w:numId w:val="16"/>
        </w:numPr>
      </w:pPr>
      <w:r w:rsidRPr="002F33F9">
        <w:t>L’</w:t>
      </w:r>
      <w:r w:rsidR="009E4F76">
        <w:t>amélioration de l’</w:t>
      </w:r>
      <w:r w:rsidRPr="002F33F9">
        <w:t xml:space="preserve">accès des agricultrices aux services et aux pratiques agricoles intelligentes </w:t>
      </w:r>
      <w:r w:rsidR="009E4F76">
        <w:t xml:space="preserve">grâce à une partenariat entre la plateforme et la </w:t>
      </w:r>
      <w:r w:rsidR="009E4F76" w:rsidRPr="009E4F76">
        <w:t>Société d’Exploitation et de développement Aéroportuaire, Aéronautique et Météorologique (SODEXAM)</w:t>
      </w:r>
      <w:r w:rsidR="009E4F76">
        <w:t> ;</w:t>
      </w:r>
    </w:p>
    <w:p w14:paraId="08CA737C" w14:textId="77777777" w:rsidR="009E4F76" w:rsidRDefault="009E4F76" w:rsidP="00B56EF9">
      <w:pPr>
        <w:pStyle w:val="Paragraphedeliste"/>
        <w:numPr>
          <w:ilvl w:val="0"/>
          <w:numId w:val="16"/>
        </w:numPr>
      </w:pPr>
      <w:r>
        <w:lastRenderedPageBreak/>
        <w:t>La conduite et la mise à disposition des résultats de l</w:t>
      </w:r>
      <w:r w:rsidRPr="009E4F76">
        <w:t xml:space="preserve">'étude sur la filière manioc et ses chaines de valeurs </w:t>
      </w:r>
      <w:r>
        <w:t>en vue d’accroitre</w:t>
      </w:r>
      <w:r w:rsidR="002F33F9" w:rsidRPr="002F33F9">
        <w:t xml:space="preserve"> l’accès des agricultrices aux ressources de production (terres, intrants agricoles), aux connaissances et aux technologies</w:t>
      </w:r>
      <w:r>
        <w:t> ;</w:t>
      </w:r>
    </w:p>
    <w:p w14:paraId="3F5EC7D7" w14:textId="56F8020A" w:rsidR="002F33F9" w:rsidRDefault="009E4F76" w:rsidP="004F0C85">
      <w:pPr>
        <w:pStyle w:val="Paragraphedeliste"/>
        <w:numPr>
          <w:ilvl w:val="0"/>
          <w:numId w:val="16"/>
        </w:numPr>
      </w:pPr>
      <w:r>
        <w:t xml:space="preserve">Le </w:t>
      </w:r>
      <w:r w:rsidR="004F0C85">
        <w:t>renforcement</w:t>
      </w:r>
      <w:r>
        <w:t xml:space="preserve"> des capacités des</w:t>
      </w:r>
      <w:r w:rsidR="004F0C85">
        <w:t xml:space="preserve"> </w:t>
      </w:r>
      <w:r w:rsidR="002F33F9" w:rsidRPr="002F33F9">
        <w:t>femmes en matière d’éducation financière et commerciale</w:t>
      </w:r>
      <w:r w:rsidR="004F0C85">
        <w:t>, etc.</w:t>
      </w:r>
    </w:p>
    <w:p w14:paraId="6F76318A" w14:textId="3A2345C1" w:rsidR="00B56EF9" w:rsidRPr="00311B9A" w:rsidRDefault="00B56EF9" w:rsidP="00B56EF9">
      <w:r>
        <w:t xml:space="preserve">Initialement prévu pour 18 mois, </w:t>
      </w:r>
      <w:r w:rsidR="000C5D12">
        <w:t>le projet a duré 2</w:t>
      </w:r>
      <w:r w:rsidR="004E6452">
        <w:t>8</w:t>
      </w:r>
      <w:r w:rsidR="000C5D12">
        <w:t xml:space="preserve"> mois. En effet, il </w:t>
      </w:r>
      <w:r>
        <w:t xml:space="preserve">a démarré en mars 2020 </w:t>
      </w:r>
      <w:r w:rsidR="00143C27">
        <w:t>à la suite de</w:t>
      </w:r>
      <w:r>
        <w:t xml:space="preserve"> la réception des fonds et pris fin en juin 2022 </w:t>
      </w:r>
      <w:r w:rsidR="004F0C85">
        <w:t>par suite d’un</w:t>
      </w:r>
      <w:r>
        <w:t xml:space="preserve"> accord d’extension sans coût.</w:t>
      </w:r>
    </w:p>
    <w:p w14:paraId="70237859" w14:textId="77777777" w:rsidR="00571501" w:rsidRPr="00311B9A" w:rsidRDefault="00571501" w:rsidP="00571501"/>
    <w:p w14:paraId="1BCCE073" w14:textId="4EA3A3B1" w:rsidR="00571501" w:rsidRPr="00311B9A" w:rsidRDefault="00544CDE" w:rsidP="00571501">
      <w:pPr>
        <w:pStyle w:val="Titre1"/>
      </w:pPr>
      <w:r>
        <w:t>Objectifs et</w:t>
      </w:r>
      <w:r w:rsidR="00F963D1">
        <w:t xml:space="preserve"> but de l’évaluation</w:t>
      </w:r>
    </w:p>
    <w:p w14:paraId="26119BDB" w14:textId="6135134C" w:rsidR="00CA2FFF" w:rsidRDefault="000114D3" w:rsidP="000114D3">
      <w:r>
        <w:t xml:space="preserve">L’évaluation finale du projet </w:t>
      </w:r>
      <w:r w:rsidR="001F60E8" w:rsidRPr="001E670D">
        <w:rPr>
          <w:i/>
          <w:iCs/>
        </w:rPr>
        <w:t>Buy From Women</w:t>
      </w:r>
      <w:r w:rsidR="001F60E8">
        <w:t xml:space="preserve"> (</w:t>
      </w:r>
      <w:r>
        <w:t>BFW</w:t>
      </w:r>
      <w:r w:rsidR="001F60E8">
        <w:t>)</w:t>
      </w:r>
      <w:r>
        <w:t xml:space="preserve"> s’inscrit dans le cadre des lignes directrices </w:t>
      </w:r>
      <w:r w:rsidR="0078020F">
        <w:t>de la Banque Africaine de Dév</w:t>
      </w:r>
      <w:r w:rsidR="00CA2FFF">
        <w:t xml:space="preserve">eloppement </w:t>
      </w:r>
      <w:r>
        <w:t>et de</w:t>
      </w:r>
      <w:r w:rsidR="00CA2FFF">
        <w:t xml:space="preserve"> la politique d’évaluation d’ONU Femmes </w:t>
      </w:r>
      <w:r>
        <w:t xml:space="preserve">qui recommandent des évaluations finales systématiques à l’issue de la mise en œuvre des </w:t>
      </w:r>
      <w:r w:rsidR="00CA2FFF">
        <w:t>projets/programmes</w:t>
      </w:r>
      <w:r>
        <w:t>.</w:t>
      </w:r>
    </w:p>
    <w:p w14:paraId="6EFD4C1F" w14:textId="7637DF0B" w:rsidR="000114D3" w:rsidRDefault="000D79B4" w:rsidP="000114D3">
      <w:r>
        <w:t xml:space="preserve">La présente </w:t>
      </w:r>
      <w:r w:rsidR="000114D3">
        <w:t xml:space="preserve">évaluation finale </w:t>
      </w:r>
      <w:r>
        <w:t>permettra</w:t>
      </w:r>
      <w:r w:rsidR="000114D3">
        <w:t xml:space="preserve"> de procéder à une analyse des réalisations</w:t>
      </w:r>
      <w:r>
        <w:t xml:space="preserve"> du projet en</w:t>
      </w:r>
      <w:r w:rsidR="000114D3">
        <w:t xml:space="preserve"> tenant compte des critères d’évaluation cités plus bas. Elle génèrera également des connaissances substantielles basées sur des faits en identifiant </w:t>
      </w:r>
      <w:r w:rsidR="000C5D12">
        <w:t xml:space="preserve">les </w:t>
      </w:r>
      <w:r w:rsidR="000114D3">
        <w:t>résultats inattendus et fera des recommandations constructives en vue de rendre durables les réalisations du pro</w:t>
      </w:r>
      <w:r w:rsidR="00A40FA3">
        <w:t>jet</w:t>
      </w:r>
      <w:r w:rsidR="000114D3">
        <w:t xml:space="preserve">. </w:t>
      </w:r>
    </w:p>
    <w:p w14:paraId="065E3F98" w14:textId="01AA78CC" w:rsidR="000114D3" w:rsidRDefault="000114D3" w:rsidP="000114D3">
      <w:r>
        <w:t>L'évaluation permettra d'identifier les points forts</w:t>
      </w:r>
      <w:r w:rsidR="00770F7E">
        <w:t xml:space="preserve">, </w:t>
      </w:r>
      <w:r>
        <w:t xml:space="preserve">les points faibles </w:t>
      </w:r>
      <w:r w:rsidR="00A40FA3">
        <w:t>ainsi que</w:t>
      </w:r>
      <w:r>
        <w:t xml:space="preserve"> les leçons apprises au cours de la mise en œuvre </w:t>
      </w:r>
      <w:r w:rsidR="006E6559">
        <w:t>du projet</w:t>
      </w:r>
      <w:r>
        <w:t xml:space="preserve">. </w:t>
      </w:r>
    </w:p>
    <w:p w14:paraId="75734172" w14:textId="77777777" w:rsidR="00FE7731" w:rsidRDefault="000114D3" w:rsidP="00FE7731">
      <w:pPr>
        <w:spacing w:after="0"/>
      </w:pPr>
      <w:r>
        <w:t>De manière spécifique, les objectifs de l'évaluation sont les suivants :</w:t>
      </w:r>
    </w:p>
    <w:p w14:paraId="01B1BA68" w14:textId="77777777" w:rsidR="0004335B" w:rsidRDefault="0083133D" w:rsidP="0004335B">
      <w:pPr>
        <w:pStyle w:val="Paragraphedeliste"/>
        <w:numPr>
          <w:ilvl w:val="0"/>
          <w:numId w:val="13"/>
        </w:numPr>
      </w:pPr>
      <w:r>
        <w:t>Fournir une analyse basée sur des preuves de la pertinence</w:t>
      </w:r>
      <w:r w:rsidR="00E773DD">
        <w:t xml:space="preserve"> et</w:t>
      </w:r>
      <w:r>
        <w:t xml:space="preserve"> de la cohérence</w:t>
      </w:r>
      <w:r w:rsidR="00D01FE9">
        <w:t xml:space="preserve"> du projet au regard des priorités nationales</w:t>
      </w:r>
      <w:r w:rsidR="001557E9">
        <w:t xml:space="preserve"> et des besoins des bénéficiaires</w:t>
      </w:r>
      <w:r w:rsidR="0004335B">
        <w:t> ;</w:t>
      </w:r>
    </w:p>
    <w:p w14:paraId="4FE76920" w14:textId="716BF5AC" w:rsidR="00FE7731" w:rsidRDefault="0029632C" w:rsidP="0004335B">
      <w:pPr>
        <w:pStyle w:val="Paragraphedeliste"/>
        <w:numPr>
          <w:ilvl w:val="0"/>
          <w:numId w:val="13"/>
        </w:numPr>
      </w:pPr>
      <w:r>
        <w:t>S</w:t>
      </w:r>
      <w:r w:rsidR="004B3C98">
        <w:t xml:space="preserve">avoir si le projet a capitalisé </w:t>
      </w:r>
      <w:r w:rsidR="0004335B">
        <w:t xml:space="preserve">la </w:t>
      </w:r>
      <w:r w:rsidR="004B3C98">
        <w:t>valeur ajoutée des initiatives antérieures ;</w:t>
      </w:r>
    </w:p>
    <w:p w14:paraId="73F20CF7" w14:textId="0ADD83AC" w:rsidR="00FE7731" w:rsidRDefault="00321A1D" w:rsidP="0083133D">
      <w:pPr>
        <w:pStyle w:val="Paragraphedeliste"/>
        <w:numPr>
          <w:ilvl w:val="0"/>
          <w:numId w:val="13"/>
        </w:numPr>
      </w:pPr>
      <w:r>
        <w:t>Évaluer l'efficacité et l’efficience du projet, y compris sa stratégie de mise en œuvre, ses dispositions institutionnelles ainsi que ses systèmes de gestion et d'exploitation et son rapport qualité-</w:t>
      </w:r>
      <w:r w:rsidR="00314B6B">
        <w:t>coût</w:t>
      </w:r>
      <w:r>
        <w:t> ;</w:t>
      </w:r>
    </w:p>
    <w:p w14:paraId="3BCB9128" w14:textId="77777777" w:rsidR="00265D78" w:rsidRDefault="0083133D" w:rsidP="0083133D">
      <w:pPr>
        <w:pStyle w:val="Paragraphedeliste"/>
        <w:numPr>
          <w:ilvl w:val="0"/>
          <w:numId w:val="13"/>
        </w:numPr>
      </w:pPr>
      <w:r>
        <w:t xml:space="preserve">Identifier ce qui peut être amélioré dans la façon dont les interventions </w:t>
      </w:r>
      <w:r w:rsidR="00321A1D">
        <w:t xml:space="preserve">du projet ont été </w:t>
      </w:r>
      <w:r>
        <w:t>conçues et mises en œuvre</w:t>
      </w:r>
      <w:r w:rsidR="003A4685">
        <w:t> ;</w:t>
      </w:r>
    </w:p>
    <w:p w14:paraId="19512586" w14:textId="77777777" w:rsidR="00265D78" w:rsidRDefault="0083133D" w:rsidP="0083133D">
      <w:pPr>
        <w:pStyle w:val="Paragraphedeliste"/>
        <w:numPr>
          <w:ilvl w:val="0"/>
          <w:numId w:val="13"/>
        </w:numPr>
      </w:pPr>
      <w:r>
        <w:t xml:space="preserve">Identifier les leçons apprises, les forces et les tendances actuelles des initiatives d'autonomisation économique </w:t>
      </w:r>
      <w:r w:rsidR="00474718">
        <w:t xml:space="preserve">des femmes </w:t>
      </w:r>
      <w:r>
        <w:t>qui ont des implications pour les décisions managériales et programmatiques futures</w:t>
      </w:r>
      <w:r w:rsidR="00265D78">
        <w:t> ;</w:t>
      </w:r>
    </w:p>
    <w:p w14:paraId="420593CC" w14:textId="51961566" w:rsidR="0083133D" w:rsidRDefault="0083133D" w:rsidP="0083133D">
      <w:pPr>
        <w:pStyle w:val="Paragraphedeliste"/>
        <w:numPr>
          <w:ilvl w:val="0"/>
          <w:numId w:val="13"/>
        </w:numPr>
      </w:pPr>
      <w:r>
        <w:t xml:space="preserve">Fournir des recommandations pour renforcer la programmation </w:t>
      </w:r>
      <w:r w:rsidR="00B0151D">
        <w:t>d’initiatives similaires</w:t>
      </w:r>
      <w:r>
        <w:t>.</w:t>
      </w:r>
    </w:p>
    <w:p w14:paraId="00D9F175" w14:textId="18E91FC1" w:rsidR="00F963D1" w:rsidRDefault="00F963D1" w:rsidP="000114D3">
      <w:r>
        <w:t>Le rapport final de l'évaluation et ses recommandations serviront de base pour d’éventuels réajustements ou orientations nouvelles en vue d’alimenter la programmation et</w:t>
      </w:r>
      <w:r w:rsidR="0004335B">
        <w:t>/</w:t>
      </w:r>
      <w:r>
        <w:t xml:space="preserve">ou la mise en œuvre des initiatives </w:t>
      </w:r>
      <w:r w:rsidR="00B15FC2">
        <w:t xml:space="preserve">actuelles et futures </w:t>
      </w:r>
      <w:r>
        <w:t xml:space="preserve">relatives à </w:t>
      </w:r>
      <w:r w:rsidR="00FC0F7B">
        <w:t>l’autonomisation des femmes</w:t>
      </w:r>
      <w:r>
        <w:t xml:space="preserve">. </w:t>
      </w:r>
    </w:p>
    <w:p w14:paraId="4410BCFE" w14:textId="55BCC86F" w:rsidR="00F963D1" w:rsidRDefault="00F963D1" w:rsidP="00F963D1">
      <w:r>
        <w:t xml:space="preserve">L’évaluation sera sensible au genre et adoptera les normes et standards du Groupe des Nations Unies pour l’Évaluation (GNUE). Elle </w:t>
      </w:r>
      <w:r w:rsidR="0029632C">
        <w:t xml:space="preserve">tentera </w:t>
      </w:r>
      <w:r>
        <w:t xml:space="preserve">de répondre aux questions liées aux critères d’évaluation de l’Organisation de Coopération et de Développement économique (OCDE), y compris la pertinence, l’efficience, l’efficacité et la durabilité de l’intervention, et appréciera le programme sur les principes de genre, d’équité, de droits humains et d’inclusion. </w:t>
      </w:r>
    </w:p>
    <w:p w14:paraId="1F5B17DE" w14:textId="77777777" w:rsidR="00571501" w:rsidRDefault="00571501" w:rsidP="00571501"/>
    <w:p w14:paraId="04AF700D" w14:textId="321B1122" w:rsidR="00571501" w:rsidRDefault="007277EB" w:rsidP="00571501">
      <w:pPr>
        <w:pStyle w:val="Titre1"/>
      </w:pPr>
      <w:r>
        <w:t>Portée de l’évaluation</w:t>
      </w:r>
    </w:p>
    <w:p w14:paraId="5EE71ACB" w14:textId="32A19837" w:rsidR="00571501" w:rsidRDefault="007277EB" w:rsidP="00571501">
      <w:r w:rsidRPr="007277EB">
        <w:t>L’évaluation finale vise à apprécier le projet par rapport aux effets attendus</w:t>
      </w:r>
      <w:r w:rsidR="0029632C">
        <w:t>,</w:t>
      </w:r>
      <w:r w:rsidRPr="007277EB">
        <w:t xml:space="preserve"> à identifier et documenter ses résultats inattendus ou non planifiés significatifs. </w:t>
      </w:r>
      <w:r>
        <w:t xml:space="preserve">Elle couvrira ainsi la durée de vie du projet, à savoir </w:t>
      </w:r>
      <w:r w:rsidR="00934724">
        <w:t xml:space="preserve">de mars 2020 à juin 2022 </w:t>
      </w:r>
      <w:r>
        <w:t xml:space="preserve">et </w:t>
      </w:r>
      <w:r w:rsidR="000C5D12">
        <w:t xml:space="preserve">prendra en compte </w:t>
      </w:r>
      <w:r>
        <w:t>t</w:t>
      </w:r>
      <w:r w:rsidRPr="007277EB">
        <w:t xml:space="preserve">outes les activités </w:t>
      </w:r>
      <w:r>
        <w:t xml:space="preserve">mises en œuvre dans le cadre de ce projet </w:t>
      </w:r>
      <w:r w:rsidR="006A2A35">
        <w:t>dans sa zone d’exécution, à savoir la région du Bélier.</w:t>
      </w:r>
      <w:r>
        <w:t xml:space="preserve"> </w:t>
      </w:r>
    </w:p>
    <w:p w14:paraId="18A77B1B" w14:textId="4273E789" w:rsidR="007277EB" w:rsidRDefault="007277EB" w:rsidP="0039354E">
      <w:r w:rsidRPr="007277EB">
        <w:t xml:space="preserve">L’évaluation ne considérera </w:t>
      </w:r>
      <w:r>
        <w:t xml:space="preserve">toutefois </w:t>
      </w:r>
      <w:r w:rsidRPr="007277EB">
        <w:t xml:space="preserve">pas l'impact tel que défini par </w:t>
      </w:r>
      <w:r>
        <w:t>le GNUE</w:t>
      </w:r>
      <w:r w:rsidRPr="007277EB">
        <w:t xml:space="preserve">, car il est trop prématuré d'évaluer cela. </w:t>
      </w:r>
      <w:r>
        <w:t xml:space="preserve">L’évaluateur/trice </w:t>
      </w:r>
      <w:r w:rsidRPr="007277EB">
        <w:t>devra établir les limites de l'évaluation, en particulier en termes de parties prenantes et les relations qui seront inclu</w:t>
      </w:r>
      <w:r w:rsidR="0004335B">
        <w:t>s</w:t>
      </w:r>
      <w:r w:rsidRPr="007277EB">
        <w:t xml:space="preserve">es ou exclues de l’évaluation. Ce qui devra être examiné durant </w:t>
      </w:r>
      <w:r>
        <w:t>la réunion de cadrage</w:t>
      </w:r>
      <w:r w:rsidRPr="007277EB">
        <w:t>.</w:t>
      </w:r>
    </w:p>
    <w:p w14:paraId="62FBC97E" w14:textId="6C2A66F0" w:rsidR="00571501" w:rsidRDefault="00571501" w:rsidP="00571501">
      <w:pPr>
        <w:jc w:val="left"/>
      </w:pPr>
    </w:p>
    <w:p w14:paraId="706DC841" w14:textId="6A755CEC" w:rsidR="00571501" w:rsidRPr="00311B9A" w:rsidRDefault="005E76EB" w:rsidP="00571501">
      <w:pPr>
        <w:pStyle w:val="Titre1"/>
      </w:pPr>
      <w:r>
        <w:t>Méthodologie</w:t>
      </w:r>
    </w:p>
    <w:p w14:paraId="04E3382E" w14:textId="49265EE6" w:rsidR="005E76EB" w:rsidRDefault="005E76EB" w:rsidP="005E76EB">
      <w:r>
        <w:t xml:space="preserve">L'évaluation sera menée en conformité avec les lignes directrices d'évaluation d’ONU Femmes et les normes du GNUE, en particulier celles qui prescrivent l’intégration de la perspective des droits </w:t>
      </w:r>
      <w:r w:rsidR="00C235F1">
        <w:t>humains</w:t>
      </w:r>
      <w:r>
        <w:t xml:space="preserve"> et de l'égalité des sexes dans l’approche et le processus de l’évaluation. La méthodologie de cette évaluation devra </w:t>
      </w:r>
      <w:r w:rsidR="00816CEB">
        <w:t>être</w:t>
      </w:r>
      <w:r w:rsidR="00816CEB" w:rsidRPr="00816CEB">
        <w:t xml:space="preserve"> sensible au genre</w:t>
      </w:r>
      <w:r w:rsidR="00816CEB">
        <w:t>,</w:t>
      </w:r>
      <w:r w:rsidR="00816CEB" w:rsidRPr="00816CEB">
        <w:t xml:space="preserve"> axée sur les droits </w:t>
      </w:r>
      <w:r w:rsidR="00C235F1">
        <w:t xml:space="preserve">humains </w:t>
      </w:r>
      <w:r w:rsidR="00816CEB">
        <w:t xml:space="preserve"> et</w:t>
      </w:r>
      <w:r>
        <w:t xml:space="preserve"> assurer l’inclusion d</w:t>
      </w:r>
      <w:r w:rsidR="00C235F1">
        <w:t xml:space="preserve">es </w:t>
      </w:r>
      <w:r w:rsidR="009D1213">
        <w:t>catégories</w:t>
      </w:r>
      <w:r w:rsidR="00C235F1">
        <w:t xml:space="preserve"> </w:t>
      </w:r>
      <w:r w:rsidR="009D1213">
        <w:t>marginalisées</w:t>
      </w:r>
      <w:r w:rsidR="00C235F1">
        <w:t xml:space="preserve"> tell</w:t>
      </w:r>
      <w:r w:rsidR="009D1213">
        <w:t xml:space="preserve">es que les personnes vivant avec un </w:t>
      </w:r>
      <w:r w:rsidR="00C235F1">
        <w:t>r</w:t>
      </w:r>
      <w:r>
        <w:t xml:space="preserve"> handicap, en lien avec la stratégie des Nations Unies pour l’inclusion du handicap. </w:t>
      </w:r>
    </w:p>
    <w:p w14:paraId="75D98511" w14:textId="42034F04" w:rsidR="005E76EB" w:rsidRDefault="005E76EB" w:rsidP="005E76EB">
      <w:r>
        <w:t>Afin de répondre aux questions d'évaluation proposées, l</w:t>
      </w:r>
      <w:r w:rsidRPr="005E76EB">
        <w:t xml:space="preserve">’évaluation </w:t>
      </w:r>
      <w:r>
        <w:t>devra</w:t>
      </w:r>
      <w:r w:rsidRPr="005E76EB">
        <w:t xml:space="preserve"> recourir à toute la panoplie d’outils disponibles pour collecter et analyser les informations pertinentes </w:t>
      </w:r>
      <w:r>
        <w:t>et être pleinement participative de la phase de planification à l’étape de l’élaboration du rapport</w:t>
      </w:r>
      <w:r w:rsidRPr="005E76EB">
        <w:t>. En particulier, elle utilisera les méthodes de collecte de données suivantes :</w:t>
      </w:r>
    </w:p>
    <w:p w14:paraId="4C5F7787" w14:textId="4A2077B6" w:rsidR="005E76EB" w:rsidRPr="005E76EB" w:rsidRDefault="005E76EB" w:rsidP="005E76EB">
      <w:pPr>
        <w:pStyle w:val="Paragraphedeliste"/>
        <w:numPr>
          <w:ilvl w:val="0"/>
          <w:numId w:val="4"/>
        </w:numPr>
        <w:spacing w:after="0"/>
        <w:rPr>
          <w:b/>
          <w:bCs/>
        </w:rPr>
      </w:pPr>
      <w:r w:rsidRPr="005E76EB">
        <w:rPr>
          <w:b/>
          <w:bCs/>
        </w:rPr>
        <w:t>Revue documentaire</w:t>
      </w:r>
    </w:p>
    <w:p w14:paraId="2BC30605" w14:textId="7C4EA788" w:rsidR="00E53749" w:rsidRPr="004F0C85" w:rsidRDefault="005E76EB" w:rsidP="004F0C85">
      <w:pPr>
        <w:rPr>
          <w:b/>
          <w:bCs/>
        </w:rPr>
      </w:pPr>
      <w:r>
        <w:t xml:space="preserve">L’évaluateur/trice se familiarisera avec le projet à travers la revue des documents pertinents qui seront mis à disposition en début de mission par l’équipe en charge de la gestion de l’évaluation. </w:t>
      </w:r>
    </w:p>
    <w:p w14:paraId="7B5FBAC1" w14:textId="1F5881A3" w:rsidR="005E76EB" w:rsidRPr="00DC048A" w:rsidRDefault="005E76EB" w:rsidP="00DC048A">
      <w:pPr>
        <w:pStyle w:val="Paragraphedeliste"/>
        <w:numPr>
          <w:ilvl w:val="0"/>
          <w:numId w:val="4"/>
        </w:numPr>
        <w:spacing w:after="0"/>
        <w:rPr>
          <w:b/>
          <w:bCs/>
        </w:rPr>
      </w:pPr>
      <w:r w:rsidRPr="00DC048A">
        <w:rPr>
          <w:b/>
          <w:bCs/>
        </w:rPr>
        <w:t>Entretien avec les personnes</w:t>
      </w:r>
      <w:r w:rsidR="0004335B">
        <w:rPr>
          <w:b/>
          <w:bCs/>
        </w:rPr>
        <w:t>-</w:t>
      </w:r>
      <w:r w:rsidRPr="00DC048A">
        <w:rPr>
          <w:b/>
          <w:bCs/>
        </w:rPr>
        <w:t>ressources</w:t>
      </w:r>
    </w:p>
    <w:p w14:paraId="494EFAFA" w14:textId="7B9F30E5" w:rsidR="00DC048A" w:rsidRDefault="00E53749" w:rsidP="005E76EB">
      <w:r>
        <w:t>L</w:t>
      </w:r>
      <w:r w:rsidR="005E76EB">
        <w:t xml:space="preserve">’évaluation devra </w:t>
      </w:r>
      <w:r>
        <w:t xml:space="preserve">également </w:t>
      </w:r>
      <w:r w:rsidR="005E76EB">
        <w:t xml:space="preserve">réaliser </w:t>
      </w:r>
      <w:r>
        <w:t xml:space="preserve">en début de mission </w:t>
      </w:r>
      <w:r w:rsidR="005E76EB">
        <w:t>un mapping détaillé des parties prenantes de sorte à identifier les personnes</w:t>
      </w:r>
      <w:r w:rsidR="0004335B">
        <w:t>-</w:t>
      </w:r>
      <w:r w:rsidR="005E76EB">
        <w:t>ressources à interviewer. Les entretiens doivent être organisés sous un format semi-structuré de manière à inclure, par exemple, des discussions en focus group</w:t>
      </w:r>
      <w:r w:rsidR="00DC048A">
        <w:t>,</w:t>
      </w:r>
      <w:r w:rsidR="005E76EB">
        <w:t xml:space="preserve"> des entretiens individuels</w:t>
      </w:r>
      <w:r w:rsidR="00DC048A">
        <w:t>,</w:t>
      </w:r>
      <w:r w:rsidR="005E76EB">
        <w:t xml:space="preserve"> des enquêtes</w:t>
      </w:r>
      <w:r w:rsidR="00DC048A">
        <w:t>,</w:t>
      </w:r>
      <w:r w:rsidR="005E76EB">
        <w:t xml:space="preserve"> et/ou des exercices participatifs avec la communauté/les individus.</w:t>
      </w:r>
    </w:p>
    <w:p w14:paraId="06753318" w14:textId="2B2CFFB5" w:rsidR="00DC048A" w:rsidRPr="004F0C85" w:rsidRDefault="005E76EB" w:rsidP="002F33F9">
      <w:pPr>
        <w:pStyle w:val="Paragraphedeliste"/>
        <w:numPr>
          <w:ilvl w:val="0"/>
          <w:numId w:val="4"/>
        </w:numPr>
        <w:spacing w:after="0"/>
        <w:rPr>
          <w:b/>
          <w:bCs/>
        </w:rPr>
      </w:pPr>
      <w:r w:rsidRPr="00DC048A">
        <w:rPr>
          <w:b/>
          <w:bCs/>
        </w:rPr>
        <w:t>Visites de terrain</w:t>
      </w:r>
      <w:r w:rsidR="002F33F9">
        <w:rPr>
          <w:b/>
          <w:bCs/>
        </w:rPr>
        <w:t xml:space="preserve">, </w:t>
      </w:r>
      <w:bookmarkStart w:id="0" w:name="_Hlk126047340"/>
      <w:r w:rsidR="002F33F9">
        <w:rPr>
          <w:b/>
          <w:bCs/>
        </w:rPr>
        <w:t>questionnaire et enquête</w:t>
      </w:r>
      <w:bookmarkEnd w:id="0"/>
    </w:p>
    <w:p w14:paraId="1820D6BA" w14:textId="44417C95" w:rsidR="005E76EB" w:rsidRDefault="005E76EB" w:rsidP="005E76EB">
      <w:r>
        <w:t>Une stratégie d’échantillonnage doit être identifiée pour détailler les techniques de sélection qui seront utilisées pour choisir les sites à visiter lors des descentes sur le terrain et réaliser les observations.</w:t>
      </w:r>
      <w:r w:rsidR="00DC048A">
        <w:t xml:space="preserve"> </w:t>
      </w:r>
      <w:r>
        <w:t xml:space="preserve">Pendant les </w:t>
      </w:r>
      <w:r w:rsidR="0029632C">
        <w:t xml:space="preserve">présences sur </w:t>
      </w:r>
      <w:r>
        <w:t>site</w:t>
      </w:r>
      <w:r w:rsidR="0029632C">
        <w:t>s</w:t>
      </w:r>
      <w:r>
        <w:t>, des entretiens</w:t>
      </w:r>
      <w:r w:rsidR="002F33F9">
        <w:t xml:space="preserve"> (</w:t>
      </w:r>
      <w:r w:rsidR="002F33F9" w:rsidRPr="002F33F9">
        <w:t>questionnaire et enquête</w:t>
      </w:r>
      <w:r w:rsidR="002F33F9">
        <w:t>)</w:t>
      </w:r>
      <w:r>
        <w:t xml:space="preserve"> seront réalisés avec la communauté et </w:t>
      </w:r>
      <w:r w:rsidR="003177B6">
        <w:t xml:space="preserve">l’évaluateur/trice </w:t>
      </w:r>
      <w:r>
        <w:t>s’assurera que la perspective du groupe le plus vulnérable est prise en compte dans la consultation.</w:t>
      </w:r>
    </w:p>
    <w:p w14:paraId="2ACA4A77" w14:textId="77777777" w:rsidR="00DC048A" w:rsidRDefault="00DC048A" w:rsidP="00DC048A">
      <w:pPr>
        <w:spacing w:after="0"/>
      </w:pPr>
      <w:r>
        <w:t>L’évaluateur/trice peut utiliser une combinaison de méthode qualitative et quantitative pour l’analyse des données. Toutefois, l’évaluation est attendue d’estimer la contribution du projet sur le changement des conditions de vie des populations ciblées. Il convient de noter que :</w:t>
      </w:r>
    </w:p>
    <w:p w14:paraId="43485687" w14:textId="392E54DF" w:rsidR="00DC048A" w:rsidRDefault="00DC048A" w:rsidP="005E76EB">
      <w:pPr>
        <w:pStyle w:val="Paragraphedeliste"/>
        <w:numPr>
          <w:ilvl w:val="0"/>
          <w:numId w:val="5"/>
        </w:numPr>
      </w:pPr>
      <w:r>
        <w:lastRenderedPageBreak/>
        <w:t xml:space="preserve">Une méthodologie plus détaillée, </w:t>
      </w:r>
      <w:r w:rsidR="00FF2E52">
        <w:t xml:space="preserve">un plan de travail détaillé et un plan de mission indiquant clairement le calendrier des activités, les délais et l'utilisation des ressources livrables </w:t>
      </w:r>
      <w:r>
        <w:t xml:space="preserve">ainsi que la matrice d’évaluation seront </w:t>
      </w:r>
      <w:r w:rsidR="00DB07A8">
        <w:t xml:space="preserve">élaborés et </w:t>
      </w:r>
      <w:r>
        <w:t>présentés par l’évaluateur/trice</w:t>
      </w:r>
      <w:r w:rsidR="000C5D12">
        <w:t xml:space="preserve"> sur la base de la durée d’exécution de l’évaluation</w:t>
      </w:r>
      <w:r>
        <w:t> ;</w:t>
      </w:r>
    </w:p>
    <w:p w14:paraId="192B6955" w14:textId="77777777" w:rsidR="00DC048A" w:rsidRDefault="005E76EB" w:rsidP="005E76EB">
      <w:pPr>
        <w:pStyle w:val="Paragraphedeliste"/>
        <w:numPr>
          <w:ilvl w:val="0"/>
          <w:numId w:val="5"/>
        </w:numPr>
      </w:pPr>
      <w:r>
        <w:t>L’évaluation telle que conçue devra s’appuyer sur des questions d'évaluation détaillées et approuvées par le Comité de Gestion de l’</w:t>
      </w:r>
      <w:r w:rsidR="00DC048A">
        <w:t>Évaluation</w:t>
      </w:r>
      <w:r>
        <w:t xml:space="preserve"> puis organisées en une matrice d'évaluation ;</w:t>
      </w:r>
    </w:p>
    <w:p w14:paraId="0AC22350" w14:textId="77777777" w:rsidR="00FF2E52" w:rsidRDefault="005E76EB" w:rsidP="005E76EB">
      <w:pPr>
        <w:pStyle w:val="Paragraphedeliste"/>
        <w:numPr>
          <w:ilvl w:val="0"/>
          <w:numId w:val="5"/>
        </w:numPr>
      </w:pPr>
      <w:r>
        <w:t xml:space="preserve">La liste des sources </w:t>
      </w:r>
      <w:r w:rsidR="00DC048A">
        <w:t>d’informations recueillies</w:t>
      </w:r>
      <w:r>
        <w:t xml:space="preserve"> </w:t>
      </w:r>
      <w:r w:rsidR="00DC048A">
        <w:t>devra être</w:t>
      </w:r>
      <w:r>
        <w:t xml:space="preserve"> annexée au rapport ;</w:t>
      </w:r>
    </w:p>
    <w:p w14:paraId="78F74129" w14:textId="77777777" w:rsidR="00FF2E52" w:rsidRDefault="005E76EB" w:rsidP="005E76EB">
      <w:pPr>
        <w:pStyle w:val="Paragraphedeliste"/>
        <w:numPr>
          <w:ilvl w:val="0"/>
          <w:numId w:val="5"/>
        </w:numPr>
      </w:pPr>
      <w:r>
        <w:t>Des mesures devront être prises pour garantir la qualité des données, la fiabilité et la validité des outils et méthodes de collecte de données tout en veillant à ce qu’ils soient sensibles à la dimension genre</w:t>
      </w:r>
      <w:r w:rsidR="00FF2E52">
        <w:t xml:space="preserve">, </w:t>
      </w:r>
      <w:r>
        <w:t>aux droits humains</w:t>
      </w:r>
      <w:r w:rsidR="00FF2E52">
        <w:t xml:space="preserve"> et à l’inclusion du handicap</w:t>
      </w:r>
      <w:r>
        <w:t xml:space="preserve"> ;</w:t>
      </w:r>
    </w:p>
    <w:p w14:paraId="15137FE8" w14:textId="408BA972" w:rsidR="007277EB" w:rsidRDefault="005E76EB" w:rsidP="005E76EB">
      <w:pPr>
        <w:pStyle w:val="Paragraphedeliste"/>
        <w:numPr>
          <w:ilvl w:val="0"/>
          <w:numId w:val="5"/>
        </w:numPr>
      </w:pPr>
      <w:r>
        <w:t>La stratégie de communication et de diffusion des résultats de l'évaluation devra être proposée</w:t>
      </w:r>
      <w:r w:rsidR="00FF2E52">
        <w:t>.</w:t>
      </w:r>
    </w:p>
    <w:p w14:paraId="587EEDDA" w14:textId="0DB46766" w:rsidR="00571501" w:rsidRDefault="00571501" w:rsidP="005E76EB"/>
    <w:p w14:paraId="5CEF77A3" w14:textId="2C0A1E6B" w:rsidR="002D1AA5" w:rsidRDefault="00344B91" w:rsidP="00344B91">
      <w:pPr>
        <w:pStyle w:val="Titre1"/>
      </w:pPr>
      <w:r w:rsidRPr="00344B91">
        <w:t>Critères et questions d'évaluation</w:t>
      </w:r>
    </w:p>
    <w:p w14:paraId="06BDFDB7" w14:textId="751FD1A0" w:rsidR="00C31591" w:rsidRDefault="001C6AB7" w:rsidP="00344B91">
      <w:r w:rsidRPr="001C6AB7">
        <w:t xml:space="preserve">L'évaluation doit être guidée, sans s'y limiter, par les questions d'évaluation énumérées ci-dessous. </w:t>
      </w:r>
      <w:r w:rsidR="00C31591">
        <w:t xml:space="preserve">L’évaluateur/trice </w:t>
      </w:r>
      <w:r w:rsidR="00C31591" w:rsidRPr="00C31591">
        <w:t>sélectionné</w:t>
      </w:r>
      <w:r w:rsidR="00C31591">
        <w:t>-e devra</w:t>
      </w:r>
      <w:r w:rsidR="00C31591" w:rsidRPr="00C31591">
        <w:t xml:space="preserve"> affiner ces interrogations en étroite consultation avec les principales parties prenantes pour que des réponses appropriées soient apportées à des questions</w:t>
      </w:r>
      <w:r w:rsidR="0004335B">
        <w:t xml:space="preserve"> </w:t>
      </w:r>
      <w:r w:rsidR="00C31591" w:rsidRPr="00C31591">
        <w:t xml:space="preserve">clés en matière d’évaluation. Sur la base de ces consultations, </w:t>
      </w:r>
      <w:r w:rsidR="00C31591">
        <w:t xml:space="preserve">l’évaluateur/trice </w:t>
      </w:r>
      <w:r w:rsidR="00C31591" w:rsidRPr="00C31591">
        <w:t>élaborera une matrice d'évaluation qui comprendra les questions</w:t>
      </w:r>
      <w:r w:rsidR="0004335B">
        <w:t xml:space="preserve"> </w:t>
      </w:r>
      <w:r w:rsidR="00C31591" w:rsidRPr="00C31591">
        <w:t>clés, les critères d'évaluation, les indicateurs, les sources d'information à utiliser ainsi que les moyens de contre-référence.</w:t>
      </w:r>
    </w:p>
    <w:p w14:paraId="78F6C4E9" w14:textId="0B92EE9D" w:rsidR="00344B91" w:rsidRDefault="00344B91" w:rsidP="00602CC5">
      <w:pPr>
        <w:spacing w:after="0"/>
      </w:pPr>
      <w:r w:rsidRPr="00602CC5">
        <w:rPr>
          <w:b/>
          <w:bCs/>
        </w:rPr>
        <w:t>Pertinence</w:t>
      </w:r>
    </w:p>
    <w:p w14:paraId="0F0426FD" w14:textId="77777777" w:rsidR="00357896" w:rsidRDefault="0099735E" w:rsidP="008F3C47">
      <w:pPr>
        <w:pStyle w:val="Paragraphedeliste"/>
        <w:numPr>
          <w:ilvl w:val="0"/>
          <w:numId w:val="14"/>
        </w:numPr>
      </w:pPr>
      <w:r>
        <w:t>Dans quelle mesure l'intervention est-elle pertinente par rapport aux besoins et priorités définis par les bénéficiaires</w:t>
      </w:r>
      <w:r w:rsidR="00815218">
        <w:t> ?</w:t>
      </w:r>
      <w:r>
        <w:t xml:space="preserve"> Ont-ils été consultés pendant la conception et la mise en œuvre du projet</w:t>
      </w:r>
      <w:r w:rsidR="00815218">
        <w:t> ?</w:t>
      </w:r>
    </w:p>
    <w:p w14:paraId="52D831E7" w14:textId="77777777" w:rsidR="003E6F61" w:rsidRDefault="008F3C47" w:rsidP="003E6F61">
      <w:pPr>
        <w:pStyle w:val="Paragraphedeliste"/>
        <w:numPr>
          <w:ilvl w:val="0"/>
          <w:numId w:val="14"/>
        </w:numPr>
      </w:pPr>
      <w:r>
        <w:t>Les objectifs et les résultats escomptés sont-ils pertinents par rapport aux priorités nationales ? Sont-ils clairs et réalistes au vu des ressources disponibles ?</w:t>
      </w:r>
    </w:p>
    <w:p w14:paraId="691BBD22" w14:textId="77777777" w:rsidR="00DB0800" w:rsidRDefault="008F3C47" w:rsidP="008F3C47">
      <w:pPr>
        <w:pStyle w:val="Paragraphedeliste"/>
        <w:numPr>
          <w:ilvl w:val="0"/>
          <w:numId w:val="14"/>
        </w:numPr>
      </w:pPr>
      <w:r>
        <w:t>Les arrangements institutionnels prévus sont-ils adéquats par rapport aux enjeux ?</w:t>
      </w:r>
    </w:p>
    <w:p w14:paraId="1CB7A268" w14:textId="5A896410" w:rsidR="00DB0800" w:rsidRDefault="008F3C47" w:rsidP="008F3C47">
      <w:pPr>
        <w:pStyle w:val="Paragraphedeliste"/>
        <w:numPr>
          <w:ilvl w:val="0"/>
          <w:numId w:val="14"/>
        </w:numPr>
      </w:pPr>
      <w:r>
        <w:t xml:space="preserve">Le cadre de résultats (indicateurs) défini est-il pertinent et adapté pour la mesure des résultats ? </w:t>
      </w:r>
      <w:r w:rsidR="00DB0800">
        <w:t xml:space="preserve">Le </w:t>
      </w:r>
      <w:r>
        <w:t>cadre des résultats est-il cohérent ?</w:t>
      </w:r>
    </w:p>
    <w:p w14:paraId="54254ACA" w14:textId="72E2A804" w:rsidR="008F3C47" w:rsidRDefault="008F3C47" w:rsidP="008F3C47">
      <w:pPr>
        <w:pStyle w:val="Paragraphedeliste"/>
        <w:numPr>
          <w:ilvl w:val="0"/>
          <w:numId w:val="14"/>
        </w:numPr>
      </w:pPr>
      <w:r>
        <w:t>Quels sont les points forts et les faiblesses au niveau de la conception</w:t>
      </w:r>
      <w:r w:rsidR="00DB0800">
        <w:t xml:space="preserve"> du projet</w:t>
      </w:r>
      <w:r>
        <w:t xml:space="preserve"> ?</w:t>
      </w:r>
    </w:p>
    <w:p w14:paraId="63556AB5" w14:textId="77777777" w:rsidR="00544CDE" w:rsidRDefault="00544CDE" w:rsidP="00544CDE">
      <w:pPr>
        <w:spacing w:after="0"/>
        <w:rPr>
          <w:b/>
          <w:bCs/>
        </w:rPr>
      </w:pPr>
      <w:r>
        <w:rPr>
          <w:b/>
          <w:bCs/>
        </w:rPr>
        <w:t>Cohérence</w:t>
      </w:r>
    </w:p>
    <w:p w14:paraId="18219EF5" w14:textId="7877E93D" w:rsidR="00754824" w:rsidRDefault="00754824" w:rsidP="00544CDE">
      <w:pPr>
        <w:pStyle w:val="Paragraphedeliste"/>
        <w:numPr>
          <w:ilvl w:val="0"/>
          <w:numId w:val="14"/>
        </w:numPr>
      </w:pPr>
      <w:r>
        <w:t>L’intervention est-elle cohérente au regard de la Note Stratégique 2021-2025 d’ONU Femmes Côte d’Ivoire ?</w:t>
      </w:r>
    </w:p>
    <w:p w14:paraId="5EEB9178" w14:textId="4F6606D9" w:rsidR="00544CDE" w:rsidRPr="00544CDE" w:rsidRDefault="00544CDE" w:rsidP="00544CDE">
      <w:pPr>
        <w:pStyle w:val="Paragraphedeliste"/>
        <w:numPr>
          <w:ilvl w:val="0"/>
          <w:numId w:val="14"/>
        </w:numPr>
      </w:pPr>
      <w:r w:rsidRPr="00544CDE">
        <w:t xml:space="preserve">Comment les interventions </w:t>
      </w:r>
      <w:r>
        <w:t>du projet</w:t>
      </w:r>
      <w:r w:rsidRPr="00544CDE">
        <w:t xml:space="preserve"> sont-elles alignées sur les approches recommandées par les unités régionales et </w:t>
      </w:r>
      <w:r w:rsidR="00754824" w:rsidRPr="00544CDE">
        <w:t xml:space="preserve">du siège </w:t>
      </w:r>
      <w:r w:rsidRPr="00544CDE">
        <w:t xml:space="preserve">d'ONU Femmes ? </w:t>
      </w:r>
    </w:p>
    <w:p w14:paraId="2DB0974B" w14:textId="47B3E792" w:rsidR="00544CDE" w:rsidRPr="00544CDE" w:rsidRDefault="00544CDE" w:rsidP="00544CDE">
      <w:pPr>
        <w:pStyle w:val="Paragraphedeliste"/>
        <w:numPr>
          <w:ilvl w:val="0"/>
          <w:numId w:val="14"/>
        </w:numPr>
      </w:pPr>
      <w:r w:rsidRPr="00544CDE">
        <w:t xml:space="preserve">Dans quelle mesure les interventions </w:t>
      </w:r>
      <w:r w:rsidR="00754824">
        <w:t>du projet</w:t>
      </w:r>
      <w:r w:rsidR="00754824" w:rsidRPr="00544CDE">
        <w:t xml:space="preserve"> </w:t>
      </w:r>
      <w:r w:rsidRPr="00544CDE">
        <w:t xml:space="preserve">sont-elles stratégiquement cohérentes avec les interventions similaires d'autres acteurs clés, notamment les agences des Nations Unies ? </w:t>
      </w:r>
    </w:p>
    <w:p w14:paraId="2DED0AFE" w14:textId="60375920" w:rsidR="00344B91" w:rsidRDefault="00344B91" w:rsidP="008C1124">
      <w:pPr>
        <w:spacing w:after="0"/>
      </w:pPr>
      <w:r w:rsidRPr="008C1124">
        <w:rPr>
          <w:b/>
          <w:bCs/>
        </w:rPr>
        <w:t>Efficacité</w:t>
      </w:r>
    </w:p>
    <w:p w14:paraId="1759A153" w14:textId="5D33C998" w:rsidR="008C1124" w:rsidRDefault="008C1124" w:rsidP="008C1124">
      <w:pPr>
        <w:pStyle w:val="Paragraphedeliste"/>
        <w:numPr>
          <w:ilvl w:val="0"/>
          <w:numId w:val="14"/>
        </w:numPr>
      </w:pPr>
      <w:r>
        <w:t xml:space="preserve">Des progrès vers les résultats </w:t>
      </w:r>
      <w:r w:rsidR="00AF0AC8">
        <w:t xml:space="preserve">escomptés </w:t>
      </w:r>
      <w:r>
        <w:t>ont-ils été réalisés ? Dans quelle mesure les résultats du projet ont</w:t>
      </w:r>
      <w:r w:rsidR="0004335B">
        <w:t>-ils</w:t>
      </w:r>
      <w:r>
        <w:t xml:space="preserve"> contribué à la réalisation des objectifs du projet ?</w:t>
      </w:r>
    </w:p>
    <w:p w14:paraId="36CFC675" w14:textId="26C9C53B" w:rsidR="00CF3705" w:rsidRDefault="008C1124" w:rsidP="008C1124">
      <w:pPr>
        <w:pStyle w:val="Paragraphedeliste"/>
        <w:numPr>
          <w:ilvl w:val="0"/>
          <w:numId w:val="14"/>
        </w:numPr>
      </w:pPr>
      <w:r>
        <w:t>Dans quelle mesure les résultats du projet ont</w:t>
      </w:r>
      <w:r w:rsidR="0004335B">
        <w:t>-ils</w:t>
      </w:r>
      <w:r>
        <w:t xml:space="preserve"> contribué aux effets escomptés</w:t>
      </w:r>
      <w:r w:rsidR="00CF3705">
        <w:t> ?</w:t>
      </w:r>
    </w:p>
    <w:p w14:paraId="157FA86E" w14:textId="77777777" w:rsidR="00B52EE2" w:rsidRDefault="008C1124" w:rsidP="008C1124">
      <w:pPr>
        <w:pStyle w:val="Paragraphedeliste"/>
        <w:numPr>
          <w:ilvl w:val="0"/>
          <w:numId w:val="14"/>
        </w:numPr>
      </w:pPr>
      <w:r>
        <w:lastRenderedPageBreak/>
        <w:t xml:space="preserve">Quels sont les facteurs externes qui ont contribué à la réalisation ou non des </w:t>
      </w:r>
      <w:r w:rsidR="00CF3705">
        <w:t xml:space="preserve">effets </w:t>
      </w:r>
      <w:r>
        <w:t>?</w:t>
      </w:r>
    </w:p>
    <w:p w14:paraId="0557C410" w14:textId="77777777" w:rsidR="00BB1AA3" w:rsidRDefault="008C1124" w:rsidP="008C1124">
      <w:pPr>
        <w:pStyle w:val="Paragraphedeliste"/>
        <w:numPr>
          <w:ilvl w:val="0"/>
          <w:numId w:val="14"/>
        </w:numPr>
      </w:pPr>
      <w:r>
        <w:t>Quelles sont les principales difficultés rencontrées et quelles en sont les causes ?</w:t>
      </w:r>
    </w:p>
    <w:p w14:paraId="4100DDA6" w14:textId="54E12ACC" w:rsidR="00484A6F" w:rsidRDefault="008C1124" w:rsidP="00484A6F">
      <w:pPr>
        <w:pStyle w:val="Paragraphedeliste"/>
        <w:numPr>
          <w:ilvl w:val="0"/>
          <w:numId w:val="14"/>
        </w:numPr>
      </w:pPr>
      <w:r>
        <w:t>Dans quelle mesure les structures de coordination mises en place dans le projet ont-</w:t>
      </w:r>
      <w:r w:rsidR="0004335B">
        <w:t>elle</w:t>
      </w:r>
      <w:r>
        <w:t>s fonctionné</w:t>
      </w:r>
      <w:r w:rsidR="00484A6F">
        <w:t> ?</w:t>
      </w:r>
    </w:p>
    <w:p w14:paraId="5C566A67" w14:textId="25A02953" w:rsidR="003B20B1" w:rsidRDefault="008C1124" w:rsidP="00484A6F">
      <w:pPr>
        <w:pStyle w:val="Paragraphedeliste"/>
        <w:numPr>
          <w:ilvl w:val="0"/>
          <w:numId w:val="14"/>
        </w:numPr>
      </w:pPr>
      <w:r>
        <w:t xml:space="preserve">Dans quelle mesure la population cible, les citoyens, les participants, les autorités locales et nationales se </w:t>
      </w:r>
      <w:r w:rsidR="002F5C96">
        <w:t>sont</w:t>
      </w:r>
      <w:r w:rsidR="0004335B">
        <w:t>-ils</w:t>
      </w:r>
      <w:r>
        <w:t xml:space="preserve"> </w:t>
      </w:r>
      <w:r w:rsidR="00FF0828">
        <w:t>approprié</w:t>
      </w:r>
      <w:r>
        <w:t xml:space="preserve"> le pro</w:t>
      </w:r>
      <w:r w:rsidR="002F5C96">
        <w:t>jet</w:t>
      </w:r>
      <w:r>
        <w:t xml:space="preserve"> en y jouant un rôle actif ?</w:t>
      </w:r>
    </w:p>
    <w:p w14:paraId="79CB7EEC" w14:textId="77777777" w:rsidR="00344B91" w:rsidRDefault="00344B91" w:rsidP="00D417F6">
      <w:pPr>
        <w:spacing w:after="0"/>
      </w:pPr>
      <w:r w:rsidRPr="00BD4270">
        <w:rPr>
          <w:b/>
          <w:bCs/>
        </w:rPr>
        <w:t>Efficience</w:t>
      </w:r>
    </w:p>
    <w:p w14:paraId="4E7D30C2" w14:textId="77777777" w:rsidR="00DD7D0C" w:rsidRDefault="000A472C" w:rsidP="00DD7D0C">
      <w:pPr>
        <w:pStyle w:val="Paragraphedeliste"/>
        <w:numPr>
          <w:ilvl w:val="0"/>
          <w:numId w:val="14"/>
        </w:numPr>
      </w:pPr>
      <w:r>
        <w:t>Quel est le taux d’exécution au niveau global et par produit ?</w:t>
      </w:r>
    </w:p>
    <w:p w14:paraId="030E1E19" w14:textId="3E1EA832" w:rsidR="00BE6DD6" w:rsidRDefault="000A472C" w:rsidP="00DD7D0C">
      <w:pPr>
        <w:pStyle w:val="Paragraphedeliste"/>
        <w:numPr>
          <w:ilvl w:val="0"/>
          <w:numId w:val="14"/>
        </w:numPr>
      </w:pPr>
      <w:r>
        <w:t xml:space="preserve">Dans quelle mesure les ressources (financières, humaines et informationnelles) investies dans le cadre de la mise en </w:t>
      </w:r>
      <w:r w:rsidR="00DD7D0C">
        <w:t>œuvre</w:t>
      </w:r>
      <w:r>
        <w:t xml:space="preserve"> </w:t>
      </w:r>
      <w:r w:rsidR="00D01E14">
        <w:t>du</w:t>
      </w:r>
      <w:r>
        <w:t xml:space="preserve"> projet ont-elles été utilisées de manière optimale au regard des résultats atteints ?</w:t>
      </w:r>
    </w:p>
    <w:p w14:paraId="690E9623" w14:textId="77777777" w:rsidR="00BE6DD6" w:rsidRDefault="00BE6DD6" w:rsidP="000A472C">
      <w:pPr>
        <w:pStyle w:val="Paragraphedeliste"/>
        <w:numPr>
          <w:ilvl w:val="0"/>
          <w:numId w:val="14"/>
        </w:numPr>
      </w:pPr>
      <w:r>
        <w:t>L</w:t>
      </w:r>
      <w:r w:rsidR="000A472C">
        <w:t>es</w:t>
      </w:r>
      <w:r>
        <w:t xml:space="preserve"> </w:t>
      </w:r>
      <w:r w:rsidR="000A472C">
        <w:t>ressources étaient-elles suffisantes par rapport aux résultats atteints ?</w:t>
      </w:r>
    </w:p>
    <w:p w14:paraId="1B9EA100" w14:textId="77777777" w:rsidR="00BE6DD6" w:rsidRDefault="000A472C" w:rsidP="000A472C">
      <w:pPr>
        <w:pStyle w:val="Paragraphedeliste"/>
        <w:numPr>
          <w:ilvl w:val="0"/>
          <w:numId w:val="14"/>
        </w:numPr>
      </w:pPr>
      <w:r>
        <w:t>Les méthodes choisies pour l’exécution ont-elles permis d’atteindre les résultats attendus ?</w:t>
      </w:r>
    </w:p>
    <w:p w14:paraId="13CB7E0A" w14:textId="789E729D" w:rsidR="000A472C" w:rsidRDefault="0058467B" w:rsidP="000A472C">
      <w:pPr>
        <w:pStyle w:val="Paragraphedeliste"/>
        <w:numPr>
          <w:ilvl w:val="0"/>
          <w:numId w:val="14"/>
        </w:numPr>
      </w:pPr>
      <w:r w:rsidRPr="0058467B">
        <w:t xml:space="preserve">Les produits et services ont-ils été livrés à temps </w:t>
      </w:r>
      <w:r w:rsidR="00812F94">
        <w:t xml:space="preserve">et </w:t>
      </w:r>
      <w:r w:rsidRPr="0058467B">
        <w:t>à moindre coût grâce à l'adoption et/ ou l’utilisation de mécanismes et approches particulières ?</w:t>
      </w:r>
    </w:p>
    <w:p w14:paraId="07512C0A" w14:textId="534162EE" w:rsidR="00344B91" w:rsidRDefault="00344B91" w:rsidP="00D35E39">
      <w:pPr>
        <w:spacing w:after="0"/>
      </w:pPr>
      <w:r w:rsidRPr="00D35E39">
        <w:rPr>
          <w:b/>
          <w:bCs/>
        </w:rPr>
        <w:t>Durabilité</w:t>
      </w:r>
    </w:p>
    <w:p w14:paraId="1F6B9783" w14:textId="77777777" w:rsidR="00D35E39" w:rsidRDefault="00D35E39" w:rsidP="00344B91">
      <w:pPr>
        <w:pStyle w:val="Paragraphedeliste"/>
        <w:numPr>
          <w:ilvl w:val="0"/>
          <w:numId w:val="14"/>
        </w:numPr>
      </w:pPr>
      <w:r w:rsidRPr="00D35E39">
        <w:t>La conception de l'intervention comprenait-elle une stratégie appropriée de durabilité et de sortie</w:t>
      </w:r>
      <w:r>
        <w:t> ?</w:t>
      </w:r>
    </w:p>
    <w:p w14:paraId="293078C2" w14:textId="77777777" w:rsidR="00153132" w:rsidRDefault="005B4507" w:rsidP="006830B3">
      <w:pPr>
        <w:pStyle w:val="Paragraphedeliste"/>
        <w:numPr>
          <w:ilvl w:val="0"/>
          <w:numId w:val="14"/>
        </w:numPr>
      </w:pPr>
      <w:r w:rsidRPr="005B4507">
        <w:t xml:space="preserve">Quel a été le degré d’appropriation du projet par </w:t>
      </w:r>
      <w:r w:rsidR="00533211">
        <w:t>la partie nationale</w:t>
      </w:r>
      <w:r w:rsidRPr="005B4507">
        <w:t xml:space="preserve"> et les communautés</w:t>
      </w:r>
      <w:r w:rsidR="00D35E39">
        <w:t> ?</w:t>
      </w:r>
    </w:p>
    <w:p w14:paraId="5DEB101D" w14:textId="77777777" w:rsidR="00153132" w:rsidRDefault="006830B3" w:rsidP="006830B3">
      <w:pPr>
        <w:pStyle w:val="Paragraphedeliste"/>
        <w:numPr>
          <w:ilvl w:val="0"/>
          <w:numId w:val="14"/>
        </w:numPr>
      </w:pPr>
      <w:r>
        <w:t>Quelle est la probabilité que les résultats du projet soient durables sur le long terme, indépendamment de l’aide extérieure</w:t>
      </w:r>
      <w:r w:rsidR="00C37E43">
        <w:t> ?</w:t>
      </w:r>
    </w:p>
    <w:p w14:paraId="11A7A522" w14:textId="77777777" w:rsidR="00CD63DA" w:rsidRDefault="006830B3" w:rsidP="006830B3">
      <w:pPr>
        <w:pStyle w:val="Paragraphedeliste"/>
        <w:numPr>
          <w:ilvl w:val="0"/>
          <w:numId w:val="14"/>
        </w:numPr>
      </w:pPr>
      <w:r>
        <w:t xml:space="preserve">Les financements (du Gouvernement et/ou des bailleurs) sont-ils disponibles pour soutenir les innovations du projet dans la zone </w:t>
      </w:r>
      <w:r w:rsidR="00C846F2">
        <w:t>cible</w:t>
      </w:r>
      <w:r>
        <w:t>, et pour que le modèle puisse être répliqué à une plus large échelle ?</w:t>
      </w:r>
    </w:p>
    <w:p w14:paraId="7B9E0DCF" w14:textId="10BF302B" w:rsidR="005A2FC2" w:rsidRDefault="005A2FC2" w:rsidP="006830B3">
      <w:pPr>
        <w:pStyle w:val="Paragraphedeliste"/>
        <w:numPr>
          <w:ilvl w:val="0"/>
          <w:numId w:val="14"/>
        </w:numPr>
      </w:pPr>
      <w:r w:rsidRPr="005A2FC2">
        <w:t>Dans quelle mesure le projet a-t-il donné lieu à des synergies entre les différents intervenants de manière à rendre possible une collaboration durable au-delà des limites temporelles du projet ? Quels sont les effets catalytiques du projet ?</w:t>
      </w:r>
    </w:p>
    <w:p w14:paraId="50133C38" w14:textId="46A3DCF4" w:rsidR="00344B91" w:rsidRPr="001D5B96" w:rsidRDefault="00344B91" w:rsidP="001D5B96">
      <w:pPr>
        <w:spacing w:after="0"/>
        <w:rPr>
          <w:b/>
          <w:bCs/>
        </w:rPr>
      </w:pPr>
      <w:r w:rsidRPr="001D5B96">
        <w:rPr>
          <w:b/>
          <w:bCs/>
        </w:rPr>
        <w:t>Genre, Équité et Droits humains</w:t>
      </w:r>
    </w:p>
    <w:p w14:paraId="0CC58628" w14:textId="054D9CA9" w:rsidR="001D5B96" w:rsidRDefault="001D5B96" w:rsidP="001D5B96">
      <w:pPr>
        <w:pStyle w:val="Paragraphedeliste"/>
        <w:numPr>
          <w:ilvl w:val="0"/>
          <w:numId w:val="14"/>
        </w:numPr>
      </w:pPr>
      <w:r>
        <w:t xml:space="preserve">Dans quelle mesure les principes d’égalité des sexes ont-ils été intégrés dans les objectifs et les processus </w:t>
      </w:r>
      <w:r w:rsidR="000C5D12">
        <w:t xml:space="preserve">de mise en œuvre </w:t>
      </w:r>
      <w:r>
        <w:t>du projet ?</w:t>
      </w:r>
    </w:p>
    <w:p w14:paraId="0A5C7484" w14:textId="43B6CC1B" w:rsidR="001D5B96" w:rsidRDefault="001D5B96" w:rsidP="001D5B96">
      <w:pPr>
        <w:pStyle w:val="Paragraphedeliste"/>
        <w:numPr>
          <w:ilvl w:val="0"/>
          <w:numId w:val="14"/>
        </w:numPr>
      </w:pPr>
      <w:r>
        <w:t>Le projet a-t-il été mis en œuvre sur la base des principes des droits de l’homme et de l’efficacité du développement à travers la participation/l’autonomisation ; l’inclusion/la non-discrimination ; la redevabilité / transparence nationale ?</w:t>
      </w:r>
    </w:p>
    <w:p w14:paraId="17EEAD25" w14:textId="4768B7F5" w:rsidR="001D5B96" w:rsidRDefault="001D5B96" w:rsidP="001D5B96">
      <w:pPr>
        <w:pStyle w:val="Paragraphedeliste"/>
        <w:numPr>
          <w:ilvl w:val="0"/>
          <w:numId w:val="14"/>
        </w:numPr>
      </w:pPr>
      <w:r>
        <w:t>Le processus de conception, de mise en œuvre et de suivi du programme a-t-il été participatif ?</w:t>
      </w:r>
    </w:p>
    <w:p w14:paraId="176062D8" w14:textId="401DB7EF" w:rsidR="001D5B96" w:rsidRDefault="001D5B96" w:rsidP="001D5B96">
      <w:pPr>
        <w:pStyle w:val="Paragraphedeliste"/>
        <w:numPr>
          <w:ilvl w:val="0"/>
          <w:numId w:val="14"/>
        </w:numPr>
      </w:pPr>
      <w:r>
        <w:t>Les parties prenantes ont-elles eu la possibilité de donner leur avis ? Dans quelle mesure le processus a-t-il été utile ?</w:t>
      </w:r>
    </w:p>
    <w:p w14:paraId="72B298B9" w14:textId="77777777" w:rsidR="00344B91" w:rsidRPr="000403D5" w:rsidRDefault="00344B91" w:rsidP="000403D5">
      <w:pPr>
        <w:spacing w:after="0"/>
        <w:rPr>
          <w:b/>
          <w:bCs/>
        </w:rPr>
      </w:pPr>
      <w:r w:rsidRPr="000403D5">
        <w:rPr>
          <w:b/>
          <w:bCs/>
        </w:rPr>
        <w:t>Inclusion de handicap</w:t>
      </w:r>
    </w:p>
    <w:p w14:paraId="04AECC75" w14:textId="49CFCF00" w:rsidR="000403D5" w:rsidRDefault="000403D5" w:rsidP="000403D5">
      <w:pPr>
        <w:pStyle w:val="Paragraphedeliste"/>
        <w:numPr>
          <w:ilvl w:val="0"/>
          <w:numId w:val="14"/>
        </w:numPr>
      </w:pPr>
      <w:r>
        <w:t xml:space="preserve">Les personnes </w:t>
      </w:r>
      <w:r w:rsidR="00583BA6">
        <w:t xml:space="preserve">en situation de </w:t>
      </w:r>
      <w:r>
        <w:t>handicap ont-elles été impliquées dans la conception et la mise en œuvre du projet ?</w:t>
      </w:r>
    </w:p>
    <w:p w14:paraId="40E65296" w14:textId="5A853BC3" w:rsidR="000403D5" w:rsidRDefault="000403D5" w:rsidP="000403D5">
      <w:pPr>
        <w:pStyle w:val="Paragraphedeliste"/>
        <w:numPr>
          <w:ilvl w:val="0"/>
          <w:numId w:val="14"/>
        </w:numPr>
      </w:pPr>
      <w:r>
        <w:t xml:space="preserve">Quelle partie des bénéficiaires sont des personnes </w:t>
      </w:r>
      <w:r w:rsidR="00AE0ED3">
        <w:t>en situation de handicap ?</w:t>
      </w:r>
      <w:r>
        <w:t xml:space="preserve"> </w:t>
      </w:r>
    </w:p>
    <w:p w14:paraId="10D72D27" w14:textId="2DA1923C" w:rsidR="002D1AA5" w:rsidRDefault="000403D5" w:rsidP="000403D5">
      <w:pPr>
        <w:pStyle w:val="Paragraphedeliste"/>
        <w:numPr>
          <w:ilvl w:val="0"/>
          <w:numId w:val="14"/>
        </w:numPr>
      </w:pPr>
      <w:r>
        <w:t xml:space="preserve">Quelles sont les barrières auxquelles les personnes </w:t>
      </w:r>
      <w:r w:rsidR="00AE0ED3">
        <w:t xml:space="preserve">en situation de handicap </w:t>
      </w:r>
      <w:r>
        <w:t>ont dû faire face ?</w:t>
      </w:r>
    </w:p>
    <w:p w14:paraId="58846D10" w14:textId="77777777" w:rsidR="002D1AA5" w:rsidRDefault="002D1AA5" w:rsidP="005E76EB"/>
    <w:p w14:paraId="1877A588" w14:textId="33600531" w:rsidR="00571501" w:rsidRPr="00311B9A" w:rsidRDefault="00FF2E52" w:rsidP="00571501">
      <w:pPr>
        <w:pStyle w:val="Titre1"/>
      </w:pPr>
      <w:r>
        <w:t>Parties prenantes</w:t>
      </w:r>
    </w:p>
    <w:p w14:paraId="46B64B3E" w14:textId="77777777" w:rsidR="00FF2E52" w:rsidRDefault="00FF2E52" w:rsidP="00FF2E52">
      <w:pPr>
        <w:spacing w:after="0"/>
      </w:pPr>
      <w:r>
        <w:t>Les principales parties prenantes qui participeront à cette évaluation sont les suivantes :</w:t>
      </w:r>
    </w:p>
    <w:p w14:paraId="5400B30E" w14:textId="5D3FAA95" w:rsidR="00B600B4" w:rsidRDefault="00FF2E52" w:rsidP="00FF2E52">
      <w:pPr>
        <w:pStyle w:val="Paragraphedeliste"/>
        <w:numPr>
          <w:ilvl w:val="0"/>
          <w:numId w:val="6"/>
        </w:numPr>
      </w:pPr>
      <w:r>
        <w:t xml:space="preserve">Le </w:t>
      </w:r>
      <w:r w:rsidR="00B600B4">
        <w:t>comité</w:t>
      </w:r>
      <w:r>
        <w:t xml:space="preserve"> de gestion de l’évaluation qui participera à la préparation et à la conduite de cette évaluation, et sera responsable de l’approbation des livrables</w:t>
      </w:r>
      <w:r w:rsidR="000C5D12">
        <w:t> ;</w:t>
      </w:r>
    </w:p>
    <w:p w14:paraId="7C3DF8E7" w14:textId="3CFD9094" w:rsidR="00B600B4" w:rsidRDefault="00FF2E52" w:rsidP="00FF2E52">
      <w:pPr>
        <w:pStyle w:val="Paragraphedeliste"/>
        <w:numPr>
          <w:ilvl w:val="0"/>
          <w:numId w:val="6"/>
        </w:numPr>
      </w:pPr>
      <w:r>
        <w:t>Le groupe de référence qui fournira des inputs aux livrables</w:t>
      </w:r>
      <w:r w:rsidR="000C5D12">
        <w:t> ;</w:t>
      </w:r>
    </w:p>
    <w:p w14:paraId="470E9733" w14:textId="66A0441F" w:rsidR="00B600B4" w:rsidRDefault="00FF2E52" w:rsidP="00FF2E52">
      <w:pPr>
        <w:pStyle w:val="Paragraphedeliste"/>
        <w:numPr>
          <w:ilvl w:val="0"/>
          <w:numId w:val="6"/>
        </w:numPr>
      </w:pPr>
      <w:r>
        <w:t>Les partenaires de mise en œuvre de ce projet qui participeront à la conduite de cette évaluation</w:t>
      </w:r>
      <w:r w:rsidR="000C5D12">
        <w:t> ;</w:t>
      </w:r>
    </w:p>
    <w:p w14:paraId="5BC1BC32" w14:textId="2E883901" w:rsidR="00571501" w:rsidRDefault="00FF2E52" w:rsidP="00FF2E52">
      <w:pPr>
        <w:pStyle w:val="Paragraphedeliste"/>
        <w:numPr>
          <w:ilvl w:val="0"/>
          <w:numId w:val="6"/>
        </w:numPr>
      </w:pPr>
      <w:r>
        <w:t>Les bénéficiaires du projet</w:t>
      </w:r>
      <w:r w:rsidR="000C5D12">
        <w:t> ;</w:t>
      </w:r>
    </w:p>
    <w:p w14:paraId="42F746CD" w14:textId="2040FF50" w:rsidR="00B600B4" w:rsidRPr="00311B9A" w:rsidRDefault="00B600B4" w:rsidP="00FF2E52">
      <w:pPr>
        <w:pStyle w:val="Paragraphedeliste"/>
        <w:numPr>
          <w:ilvl w:val="0"/>
          <w:numId w:val="6"/>
        </w:numPr>
      </w:pPr>
      <w:r>
        <w:t>L’évaluateur/trice qui réalisera cette évaluation.</w:t>
      </w:r>
    </w:p>
    <w:p w14:paraId="325DA773" w14:textId="6B8D4941" w:rsidR="00571501" w:rsidRDefault="00571501" w:rsidP="00571501"/>
    <w:p w14:paraId="264028F8" w14:textId="21FBE3BA" w:rsidR="00B600B4" w:rsidRDefault="00B600B4" w:rsidP="00B600B4">
      <w:pPr>
        <w:pStyle w:val="Titre1"/>
      </w:pPr>
      <w:r>
        <w:t>Calendrier de l’évaluation</w:t>
      </w:r>
    </w:p>
    <w:p w14:paraId="1E7AE419" w14:textId="65C627A5" w:rsidR="00B600B4" w:rsidRDefault="00B600B4" w:rsidP="00571501">
      <w:r w:rsidRPr="00B600B4">
        <w:t xml:space="preserve">La durée de </w:t>
      </w:r>
      <w:r>
        <w:t>l’évaluation</w:t>
      </w:r>
      <w:r w:rsidRPr="00B600B4">
        <w:t xml:space="preserve"> est estimée à </w:t>
      </w:r>
      <w:r w:rsidR="0004640F">
        <w:t>25</w:t>
      </w:r>
      <w:r w:rsidRPr="00B600B4">
        <w:t xml:space="preserve"> jours ouvrables</w:t>
      </w:r>
      <w:r>
        <w:t xml:space="preserve">, étalés sur </w:t>
      </w:r>
      <w:r w:rsidR="00855E51">
        <w:t>2</w:t>
      </w:r>
      <w:r>
        <w:t xml:space="preserve"> mois, et</w:t>
      </w:r>
      <w:r w:rsidRPr="00B600B4">
        <w:t xml:space="preserve"> réparti</w:t>
      </w:r>
      <w:r>
        <w:t>s</w:t>
      </w:r>
      <w:r w:rsidRPr="00B600B4">
        <w:t xml:space="preserve"> comme suit, à titre indicatif, avec un chronogramme qui sera retenu sur la base de la méthodologie et du plan de travail proposés par </w:t>
      </w:r>
      <w:r>
        <w:t xml:space="preserve">le/la consultant-e </w:t>
      </w:r>
      <w:r w:rsidRPr="00B600B4">
        <w:t>au démarrage de l’évaluation :</w:t>
      </w:r>
    </w:p>
    <w:tbl>
      <w:tblPr>
        <w:tblStyle w:val="TableauGrille4-Accentuation5"/>
        <w:tblW w:w="0" w:type="auto"/>
        <w:tblLook w:val="04A0" w:firstRow="1" w:lastRow="0" w:firstColumn="1" w:lastColumn="0" w:noHBand="0" w:noVBand="1"/>
      </w:tblPr>
      <w:tblGrid>
        <w:gridCol w:w="5524"/>
        <w:gridCol w:w="1701"/>
        <w:gridCol w:w="1837"/>
      </w:tblGrid>
      <w:tr w:rsidR="00B600B4" w:rsidRPr="0075207D" w14:paraId="76DA904F" w14:textId="77777777" w:rsidTr="007520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77DAEB96" w14:textId="1B4DA61E" w:rsidR="00B600B4" w:rsidRPr="0075207D" w:rsidRDefault="00B600B4" w:rsidP="00571501">
            <w:pPr>
              <w:rPr>
                <w:sz w:val="22"/>
                <w:szCs w:val="22"/>
              </w:rPr>
            </w:pPr>
            <w:r w:rsidRPr="0075207D">
              <w:rPr>
                <w:sz w:val="22"/>
                <w:szCs w:val="22"/>
              </w:rPr>
              <w:t>Tâches</w:t>
            </w:r>
          </w:p>
        </w:tc>
        <w:tc>
          <w:tcPr>
            <w:tcW w:w="1701" w:type="dxa"/>
          </w:tcPr>
          <w:p w14:paraId="248CD666" w14:textId="1AB814CD" w:rsidR="00B600B4" w:rsidRPr="0075207D" w:rsidRDefault="00B600B4" w:rsidP="00571501">
            <w:pPr>
              <w:cnfStyle w:val="100000000000" w:firstRow="1" w:lastRow="0" w:firstColumn="0" w:lastColumn="0" w:oddVBand="0" w:evenVBand="0" w:oddHBand="0" w:evenHBand="0" w:firstRowFirstColumn="0" w:firstRowLastColumn="0" w:lastRowFirstColumn="0" w:lastRowLastColumn="0"/>
              <w:rPr>
                <w:sz w:val="22"/>
                <w:szCs w:val="22"/>
              </w:rPr>
            </w:pPr>
            <w:r w:rsidRPr="0075207D">
              <w:rPr>
                <w:sz w:val="22"/>
                <w:szCs w:val="22"/>
              </w:rPr>
              <w:t>Durée</w:t>
            </w:r>
            <w:r w:rsidR="006F40CE" w:rsidRPr="0075207D">
              <w:rPr>
                <w:sz w:val="22"/>
                <w:szCs w:val="22"/>
              </w:rPr>
              <w:t xml:space="preserve"> (en jour)</w:t>
            </w:r>
          </w:p>
        </w:tc>
        <w:tc>
          <w:tcPr>
            <w:tcW w:w="1837" w:type="dxa"/>
          </w:tcPr>
          <w:p w14:paraId="4A09D91A" w14:textId="735B5014" w:rsidR="00B600B4" w:rsidRPr="0075207D" w:rsidRDefault="00B600B4" w:rsidP="00571501">
            <w:pPr>
              <w:cnfStyle w:val="100000000000" w:firstRow="1" w:lastRow="0" w:firstColumn="0" w:lastColumn="0" w:oddVBand="0" w:evenVBand="0" w:oddHBand="0" w:evenHBand="0" w:firstRowFirstColumn="0" w:firstRowLastColumn="0" w:lastRowFirstColumn="0" w:lastRowLastColumn="0"/>
              <w:rPr>
                <w:sz w:val="22"/>
                <w:szCs w:val="22"/>
              </w:rPr>
            </w:pPr>
            <w:r w:rsidRPr="0075207D">
              <w:rPr>
                <w:sz w:val="22"/>
                <w:szCs w:val="22"/>
              </w:rPr>
              <w:t>Responsable</w:t>
            </w:r>
          </w:p>
        </w:tc>
      </w:tr>
      <w:tr w:rsidR="00B600B4" w:rsidRPr="0075207D" w14:paraId="4ADC7DBB" w14:textId="77777777" w:rsidTr="00752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7C468512" w14:textId="76FA728E" w:rsidR="00B600B4" w:rsidRPr="0075207D" w:rsidRDefault="00B600B4" w:rsidP="00571501">
            <w:pPr>
              <w:rPr>
                <w:b w:val="0"/>
                <w:bCs w:val="0"/>
                <w:sz w:val="22"/>
                <w:szCs w:val="22"/>
              </w:rPr>
            </w:pPr>
            <w:r w:rsidRPr="0075207D">
              <w:rPr>
                <w:b w:val="0"/>
                <w:bCs w:val="0"/>
                <w:sz w:val="22"/>
                <w:szCs w:val="22"/>
              </w:rPr>
              <w:t>Briefing avec ONU Femmes et les partenaires nationaux du projet</w:t>
            </w:r>
          </w:p>
        </w:tc>
        <w:tc>
          <w:tcPr>
            <w:tcW w:w="1701" w:type="dxa"/>
            <w:vAlign w:val="center"/>
          </w:tcPr>
          <w:p w14:paraId="386BF6DB" w14:textId="2302B8DE" w:rsidR="00B600B4" w:rsidRPr="0075207D" w:rsidRDefault="006F40CE" w:rsidP="0075207D">
            <w:pPr>
              <w:jc w:val="center"/>
              <w:cnfStyle w:val="000000100000" w:firstRow="0" w:lastRow="0" w:firstColumn="0" w:lastColumn="0" w:oddVBand="0" w:evenVBand="0" w:oddHBand="1" w:evenHBand="0" w:firstRowFirstColumn="0" w:firstRowLastColumn="0" w:lastRowFirstColumn="0" w:lastRowLastColumn="0"/>
              <w:rPr>
                <w:sz w:val="22"/>
                <w:szCs w:val="22"/>
              </w:rPr>
            </w:pPr>
            <w:r w:rsidRPr="0075207D">
              <w:rPr>
                <w:sz w:val="22"/>
                <w:szCs w:val="22"/>
              </w:rPr>
              <w:t>1</w:t>
            </w:r>
          </w:p>
        </w:tc>
        <w:tc>
          <w:tcPr>
            <w:tcW w:w="1837" w:type="dxa"/>
            <w:vAlign w:val="center"/>
          </w:tcPr>
          <w:p w14:paraId="20E9F804" w14:textId="2143782E" w:rsidR="00B600B4" w:rsidRPr="0075207D" w:rsidRDefault="00B600B4" w:rsidP="0075207D">
            <w:pPr>
              <w:jc w:val="left"/>
              <w:cnfStyle w:val="000000100000" w:firstRow="0" w:lastRow="0" w:firstColumn="0" w:lastColumn="0" w:oddVBand="0" w:evenVBand="0" w:oddHBand="1" w:evenHBand="0" w:firstRowFirstColumn="0" w:firstRowLastColumn="0" w:lastRowFirstColumn="0" w:lastRowLastColumn="0"/>
              <w:rPr>
                <w:sz w:val="22"/>
                <w:szCs w:val="22"/>
              </w:rPr>
            </w:pPr>
            <w:r w:rsidRPr="0075207D">
              <w:rPr>
                <w:sz w:val="22"/>
                <w:szCs w:val="22"/>
              </w:rPr>
              <w:t>Gestionnaire de l’Évaluation</w:t>
            </w:r>
          </w:p>
        </w:tc>
      </w:tr>
      <w:tr w:rsidR="00B600B4" w:rsidRPr="0075207D" w14:paraId="2F0A90A1" w14:textId="77777777" w:rsidTr="0075207D">
        <w:tc>
          <w:tcPr>
            <w:cnfStyle w:val="001000000000" w:firstRow="0" w:lastRow="0" w:firstColumn="1" w:lastColumn="0" w:oddVBand="0" w:evenVBand="0" w:oddHBand="0" w:evenHBand="0" w:firstRowFirstColumn="0" w:firstRowLastColumn="0" w:lastRowFirstColumn="0" w:lastRowLastColumn="0"/>
            <w:tcW w:w="5524" w:type="dxa"/>
          </w:tcPr>
          <w:p w14:paraId="39DF2D0C" w14:textId="55B6DC47" w:rsidR="00B600B4" w:rsidRPr="0075207D" w:rsidRDefault="00B600B4" w:rsidP="00571501">
            <w:pPr>
              <w:rPr>
                <w:b w:val="0"/>
                <w:bCs w:val="0"/>
                <w:sz w:val="22"/>
                <w:szCs w:val="22"/>
              </w:rPr>
            </w:pPr>
            <w:r w:rsidRPr="0075207D">
              <w:rPr>
                <w:b w:val="0"/>
                <w:bCs w:val="0"/>
                <w:sz w:val="22"/>
                <w:szCs w:val="22"/>
              </w:rPr>
              <w:t>Phase de préparation et transmission du rapport de démarrage</w:t>
            </w:r>
          </w:p>
        </w:tc>
        <w:tc>
          <w:tcPr>
            <w:tcW w:w="1701" w:type="dxa"/>
            <w:vAlign w:val="center"/>
          </w:tcPr>
          <w:p w14:paraId="41CFF30F" w14:textId="60785316" w:rsidR="00B600B4" w:rsidRPr="0075207D" w:rsidRDefault="00855E51" w:rsidP="0075207D">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w:t>
            </w:r>
          </w:p>
        </w:tc>
        <w:tc>
          <w:tcPr>
            <w:tcW w:w="1837" w:type="dxa"/>
            <w:vAlign w:val="center"/>
          </w:tcPr>
          <w:p w14:paraId="61AC6E26" w14:textId="27DD404D" w:rsidR="00B600B4" w:rsidRPr="0075207D" w:rsidRDefault="000E4F4E" w:rsidP="0075207D">
            <w:pPr>
              <w:jc w:val="lef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Consultant-e</w:t>
            </w:r>
          </w:p>
        </w:tc>
      </w:tr>
      <w:tr w:rsidR="00B600B4" w:rsidRPr="0075207D" w14:paraId="6ED9CB34" w14:textId="77777777" w:rsidTr="00752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435B4EC0" w14:textId="68AB778E" w:rsidR="00B600B4" w:rsidRPr="0075207D" w:rsidRDefault="006F40CE" w:rsidP="00571501">
            <w:pPr>
              <w:rPr>
                <w:b w:val="0"/>
                <w:bCs w:val="0"/>
                <w:sz w:val="22"/>
                <w:szCs w:val="22"/>
              </w:rPr>
            </w:pPr>
            <w:r w:rsidRPr="0075207D">
              <w:rPr>
                <w:b w:val="0"/>
                <w:bCs w:val="0"/>
                <w:sz w:val="22"/>
                <w:szCs w:val="22"/>
              </w:rPr>
              <w:t xml:space="preserve">Conduite de l’évaluation, collecte </w:t>
            </w:r>
            <w:r w:rsidR="0075207D">
              <w:rPr>
                <w:b w:val="0"/>
                <w:bCs w:val="0"/>
                <w:sz w:val="22"/>
                <w:szCs w:val="22"/>
              </w:rPr>
              <w:t xml:space="preserve">et analyse </w:t>
            </w:r>
            <w:r w:rsidRPr="0075207D">
              <w:rPr>
                <w:b w:val="0"/>
                <w:bCs w:val="0"/>
                <w:sz w:val="22"/>
                <w:szCs w:val="22"/>
              </w:rPr>
              <w:t>de</w:t>
            </w:r>
            <w:r w:rsidR="0075207D">
              <w:rPr>
                <w:b w:val="0"/>
                <w:bCs w:val="0"/>
                <w:sz w:val="22"/>
                <w:szCs w:val="22"/>
              </w:rPr>
              <w:t>s</w:t>
            </w:r>
            <w:r w:rsidRPr="0075207D">
              <w:rPr>
                <w:b w:val="0"/>
                <w:bCs w:val="0"/>
                <w:sz w:val="22"/>
                <w:szCs w:val="22"/>
              </w:rPr>
              <w:t xml:space="preserve"> données, visite de terrain</w:t>
            </w:r>
          </w:p>
        </w:tc>
        <w:tc>
          <w:tcPr>
            <w:tcW w:w="1701" w:type="dxa"/>
            <w:vAlign w:val="center"/>
          </w:tcPr>
          <w:p w14:paraId="20E8E28F" w14:textId="4578EDD1" w:rsidR="00B600B4" w:rsidRPr="0075207D" w:rsidRDefault="00855E51" w:rsidP="0075207D">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10</w:t>
            </w:r>
          </w:p>
        </w:tc>
        <w:tc>
          <w:tcPr>
            <w:tcW w:w="1837" w:type="dxa"/>
            <w:vAlign w:val="center"/>
          </w:tcPr>
          <w:p w14:paraId="21485461" w14:textId="7352DB08" w:rsidR="00B600B4" w:rsidRPr="0075207D" w:rsidRDefault="000E4F4E" w:rsidP="0075207D">
            <w:pPr>
              <w:jc w:val="lef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Consultant-e</w:t>
            </w:r>
          </w:p>
        </w:tc>
      </w:tr>
      <w:tr w:rsidR="00B600B4" w:rsidRPr="0075207D" w14:paraId="5386E08A" w14:textId="77777777" w:rsidTr="0075207D">
        <w:tc>
          <w:tcPr>
            <w:cnfStyle w:val="001000000000" w:firstRow="0" w:lastRow="0" w:firstColumn="1" w:lastColumn="0" w:oddVBand="0" w:evenVBand="0" w:oddHBand="0" w:evenHBand="0" w:firstRowFirstColumn="0" w:firstRowLastColumn="0" w:lastRowFirstColumn="0" w:lastRowLastColumn="0"/>
            <w:tcW w:w="5524" w:type="dxa"/>
          </w:tcPr>
          <w:p w14:paraId="34556C0C" w14:textId="1653EB2F" w:rsidR="00B600B4" w:rsidRPr="0075207D" w:rsidRDefault="006F40CE" w:rsidP="00571501">
            <w:pPr>
              <w:rPr>
                <w:b w:val="0"/>
                <w:bCs w:val="0"/>
                <w:sz w:val="22"/>
                <w:szCs w:val="22"/>
              </w:rPr>
            </w:pPr>
            <w:r w:rsidRPr="0075207D">
              <w:rPr>
                <w:b w:val="0"/>
                <w:bCs w:val="0"/>
                <w:sz w:val="22"/>
                <w:szCs w:val="22"/>
              </w:rPr>
              <w:t>Présentation des constatations et recommandations avec les partenaires du projet</w:t>
            </w:r>
          </w:p>
        </w:tc>
        <w:tc>
          <w:tcPr>
            <w:tcW w:w="1701" w:type="dxa"/>
            <w:vAlign w:val="center"/>
          </w:tcPr>
          <w:p w14:paraId="4C1EE066" w14:textId="3BE2409F" w:rsidR="00B600B4" w:rsidRPr="0075207D" w:rsidRDefault="0075207D" w:rsidP="0075207D">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w:t>
            </w:r>
          </w:p>
        </w:tc>
        <w:tc>
          <w:tcPr>
            <w:tcW w:w="1837" w:type="dxa"/>
            <w:vAlign w:val="center"/>
          </w:tcPr>
          <w:p w14:paraId="5793934D" w14:textId="4CA9A423" w:rsidR="00B600B4" w:rsidRPr="0075207D" w:rsidRDefault="000E4F4E" w:rsidP="0075207D">
            <w:pPr>
              <w:jc w:val="lef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Consultant-e</w:t>
            </w:r>
          </w:p>
        </w:tc>
      </w:tr>
      <w:tr w:rsidR="006F40CE" w:rsidRPr="0075207D" w14:paraId="7ADAF2AC" w14:textId="77777777" w:rsidTr="00752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209C0C68" w14:textId="0B2037D9" w:rsidR="006F40CE" w:rsidRPr="0075207D" w:rsidRDefault="0075207D" w:rsidP="00571501">
            <w:pPr>
              <w:rPr>
                <w:b w:val="0"/>
                <w:bCs w:val="0"/>
                <w:sz w:val="22"/>
                <w:szCs w:val="22"/>
              </w:rPr>
            </w:pPr>
            <w:r>
              <w:rPr>
                <w:b w:val="0"/>
                <w:bCs w:val="0"/>
                <w:sz w:val="22"/>
                <w:szCs w:val="22"/>
              </w:rPr>
              <w:t>Élaboration et soumission du rapport provisoire</w:t>
            </w:r>
          </w:p>
        </w:tc>
        <w:tc>
          <w:tcPr>
            <w:tcW w:w="1701" w:type="dxa"/>
            <w:vAlign w:val="center"/>
          </w:tcPr>
          <w:p w14:paraId="1D94BBE3" w14:textId="2F745A03" w:rsidR="006F40CE" w:rsidRPr="0075207D" w:rsidRDefault="00855E51" w:rsidP="0075207D">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7</w:t>
            </w:r>
          </w:p>
        </w:tc>
        <w:tc>
          <w:tcPr>
            <w:tcW w:w="1837" w:type="dxa"/>
            <w:vAlign w:val="center"/>
          </w:tcPr>
          <w:p w14:paraId="6DF8BF97" w14:textId="230AB1A7" w:rsidR="006F40CE" w:rsidRPr="0075207D" w:rsidRDefault="000E4F4E" w:rsidP="0075207D">
            <w:pPr>
              <w:jc w:val="lef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Consultant-e</w:t>
            </w:r>
          </w:p>
        </w:tc>
      </w:tr>
      <w:tr w:rsidR="006F40CE" w:rsidRPr="0075207D" w14:paraId="2FEE709D" w14:textId="77777777" w:rsidTr="0075207D">
        <w:tc>
          <w:tcPr>
            <w:cnfStyle w:val="001000000000" w:firstRow="0" w:lastRow="0" w:firstColumn="1" w:lastColumn="0" w:oddVBand="0" w:evenVBand="0" w:oddHBand="0" w:evenHBand="0" w:firstRowFirstColumn="0" w:firstRowLastColumn="0" w:lastRowFirstColumn="0" w:lastRowLastColumn="0"/>
            <w:tcW w:w="5524" w:type="dxa"/>
          </w:tcPr>
          <w:p w14:paraId="6CF4346E" w14:textId="7351EC04" w:rsidR="006F40CE" w:rsidRPr="0075207D" w:rsidRDefault="0075207D" w:rsidP="00571501">
            <w:pPr>
              <w:rPr>
                <w:b w:val="0"/>
                <w:bCs w:val="0"/>
                <w:sz w:val="22"/>
                <w:szCs w:val="22"/>
              </w:rPr>
            </w:pPr>
            <w:r w:rsidRPr="0075207D">
              <w:rPr>
                <w:b w:val="0"/>
                <w:bCs w:val="0"/>
                <w:sz w:val="22"/>
                <w:szCs w:val="22"/>
              </w:rPr>
              <w:t>Pris</w:t>
            </w:r>
            <w:r>
              <w:rPr>
                <w:b w:val="0"/>
                <w:bCs w:val="0"/>
                <w:sz w:val="22"/>
                <w:szCs w:val="22"/>
              </w:rPr>
              <w:t xml:space="preserve">e </w:t>
            </w:r>
            <w:r w:rsidRPr="0075207D">
              <w:rPr>
                <w:b w:val="0"/>
                <w:bCs w:val="0"/>
                <w:sz w:val="22"/>
                <w:szCs w:val="22"/>
              </w:rPr>
              <w:t xml:space="preserve">en compte </w:t>
            </w:r>
            <w:r>
              <w:rPr>
                <w:b w:val="0"/>
                <w:bCs w:val="0"/>
                <w:sz w:val="22"/>
                <w:szCs w:val="22"/>
              </w:rPr>
              <w:t>d</w:t>
            </w:r>
            <w:r w:rsidRPr="0075207D">
              <w:rPr>
                <w:b w:val="0"/>
                <w:bCs w:val="0"/>
                <w:sz w:val="22"/>
                <w:szCs w:val="22"/>
              </w:rPr>
              <w:t xml:space="preserve">es commentaires </w:t>
            </w:r>
            <w:r>
              <w:rPr>
                <w:b w:val="0"/>
                <w:bCs w:val="0"/>
                <w:sz w:val="22"/>
                <w:szCs w:val="22"/>
              </w:rPr>
              <w:t xml:space="preserve">et soumission du </w:t>
            </w:r>
            <w:r w:rsidRPr="0075207D">
              <w:rPr>
                <w:b w:val="0"/>
                <w:bCs w:val="0"/>
                <w:sz w:val="22"/>
                <w:szCs w:val="22"/>
              </w:rPr>
              <w:t>rapport intérimaire</w:t>
            </w:r>
          </w:p>
        </w:tc>
        <w:tc>
          <w:tcPr>
            <w:tcW w:w="1701" w:type="dxa"/>
            <w:vAlign w:val="center"/>
          </w:tcPr>
          <w:p w14:paraId="6F8C402B" w14:textId="334C41DE" w:rsidR="006F40CE" w:rsidRPr="0075207D" w:rsidRDefault="000E4F4E" w:rsidP="0075207D">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w:t>
            </w:r>
          </w:p>
        </w:tc>
        <w:tc>
          <w:tcPr>
            <w:tcW w:w="1837" w:type="dxa"/>
            <w:vAlign w:val="center"/>
          </w:tcPr>
          <w:p w14:paraId="72869426" w14:textId="6C4E0C76" w:rsidR="006F40CE" w:rsidRPr="0075207D" w:rsidRDefault="000E4F4E" w:rsidP="0075207D">
            <w:pPr>
              <w:jc w:val="lef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Consultant-e</w:t>
            </w:r>
          </w:p>
        </w:tc>
      </w:tr>
      <w:tr w:rsidR="006F40CE" w:rsidRPr="0075207D" w14:paraId="10969744" w14:textId="77777777" w:rsidTr="00752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4ACD31F7" w14:textId="5C5D4C17" w:rsidR="006F40CE" w:rsidRPr="0075207D" w:rsidRDefault="0075207D" w:rsidP="00571501">
            <w:pPr>
              <w:rPr>
                <w:b w:val="0"/>
                <w:bCs w:val="0"/>
                <w:sz w:val="22"/>
                <w:szCs w:val="22"/>
              </w:rPr>
            </w:pPr>
            <w:r>
              <w:rPr>
                <w:b w:val="0"/>
                <w:bCs w:val="0"/>
                <w:sz w:val="22"/>
                <w:szCs w:val="22"/>
              </w:rPr>
              <w:t xml:space="preserve">Intégration des observations au rapport </w:t>
            </w:r>
            <w:r w:rsidRPr="0075207D">
              <w:rPr>
                <w:b w:val="0"/>
                <w:bCs w:val="0"/>
                <w:sz w:val="22"/>
                <w:szCs w:val="22"/>
              </w:rPr>
              <w:t>intérimaire</w:t>
            </w:r>
            <w:r>
              <w:rPr>
                <w:b w:val="0"/>
                <w:bCs w:val="0"/>
                <w:sz w:val="22"/>
                <w:szCs w:val="22"/>
              </w:rPr>
              <w:t xml:space="preserve"> et soumission pour approbation finale</w:t>
            </w:r>
          </w:p>
        </w:tc>
        <w:tc>
          <w:tcPr>
            <w:tcW w:w="1701" w:type="dxa"/>
            <w:vAlign w:val="center"/>
          </w:tcPr>
          <w:p w14:paraId="3D02B2F6" w14:textId="35FDD7F0" w:rsidR="006F40CE" w:rsidRPr="0075207D" w:rsidRDefault="0004640F" w:rsidP="0075207D">
            <w:pPr>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w:t>
            </w:r>
          </w:p>
        </w:tc>
        <w:tc>
          <w:tcPr>
            <w:tcW w:w="1837" w:type="dxa"/>
            <w:vAlign w:val="center"/>
          </w:tcPr>
          <w:p w14:paraId="2B98663A" w14:textId="0940FEEF" w:rsidR="006F40CE" w:rsidRPr="0075207D" w:rsidRDefault="000E4F4E" w:rsidP="0075207D">
            <w:pPr>
              <w:jc w:val="lef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Consultant-e</w:t>
            </w:r>
          </w:p>
        </w:tc>
      </w:tr>
    </w:tbl>
    <w:p w14:paraId="79F87ACE" w14:textId="315DABA2" w:rsidR="00B600B4" w:rsidRDefault="00B600B4" w:rsidP="00571501"/>
    <w:p w14:paraId="718E2A2F" w14:textId="694C3D3C" w:rsidR="00B600B4" w:rsidRDefault="006F40CE" w:rsidP="006F40CE">
      <w:pPr>
        <w:pStyle w:val="Titre1"/>
      </w:pPr>
      <w:r>
        <w:t>Produits attendus</w:t>
      </w:r>
    </w:p>
    <w:p w14:paraId="389A447E" w14:textId="13CB7FB2" w:rsidR="006F40CE" w:rsidRDefault="006F40CE" w:rsidP="00A306A3">
      <w:pPr>
        <w:spacing w:after="0"/>
      </w:pPr>
      <w:r w:rsidRPr="006F40CE">
        <w:t xml:space="preserve">L’évaluateur/trice devra présenter les </w:t>
      </w:r>
      <w:r>
        <w:t>livrables</w:t>
      </w:r>
      <w:r w:rsidRPr="006F40CE">
        <w:t xml:space="preserve"> suivants, transmis en version papier (format A4) et sur support informatique (email, clé USB) en format Word et Excel</w:t>
      </w:r>
      <w:r w:rsidR="000C5D12">
        <w:t>,</w:t>
      </w:r>
      <w:r w:rsidRPr="006F40CE">
        <w:t xml:space="preserve"> en français</w:t>
      </w:r>
      <w:r>
        <w:t> :</w:t>
      </w:r>
    </w:p>
    <w:p w14:paraId="683AE650" w14:textId="355FDC2B" w:rsidR="006F40CE" w:rsidRDefault="006F40CE" w:rsidP="006F40CE">
      <w:pPr>
        <w:pStyle w:val="Paragraphedeliste"/>
        <w:numPr>
          <w:ilvl w:val="0"/>
          <w:numId w:val="7"/>
        </w:numPr>
      </w:pPr>
      <w:r w:rsidRPr="00A306A3">
        <w:rPr>
          <w:b/>
          <w:bCs/>
        </w:rPr>
        <w:t>Rapport de démarrage</w:t>
      </w:r>
      <w:r w:rsidR="00A306A3">
        <w:t> : e</w:t>
      </w:r>
      <w:r w:rsidR="00A306A3" w:rsidRPr="00A306A3">
        <w:t xml:space="preserve">n consultation avec l’équipe d’ONU Femmes et le Groupe de référence, </w:t>
      </w:r>
      <w:r w:rsidR="00A306A3">
        <w:t>l</w:t>
      </w:r>
      <w:r w:rsidR="00A306A3" w:rsidRPr="006F40CE">
        <w:t>’évaluateur/trice</w:t>
      </w:r>
      <w:r w:rsidR="00A306A3" w:rsidRPr="00A306A3">
        <w:t xml:space="preserve"> élaborera une méthodologie</w:t>
      </w:r>
      <w:r w:rsidR="00A306A3">
        <w:t>,</w:t>
      </w:r>
      <w:r w:rsidR="00A306A3" w:rsidRPr="00A306A3">
        <w:t xml:space="preserve"> des instruments de collecte de données et un plan d'évaluation conformes aux </w:t>
      </w:r>
      <w:r w:rsidR="00887B51">
        <w:t>présents t</w:t>
      </w:r>
      <w:r w:rsidR="00A306A3" w:rsidRPr="00A306A3">
        <w:t xml:space="preserve">ermes de </w:t>
      </w:r>
      <w:r w:rsidR="00887B51">
        <w:t>r</w:t>
      </w:r>
      <w:r w:rsidR="00A306A3" w:rsidRPr="00A306A3">
        <w:t>éférence.</w:t>
      </w:r>
    </w:p>
    <w:p w14:paraId="6A240462" w14:textId="1DD2F835" w:rsidR="00A306A3" w:rsidRDefault="00A306A3" w:rsidP="00A306A3">
      <w:pPr>
        <w:pStyle w:val="Paragraphedeliste"/>
        <w:numPr>
          <w:ilvl w:val="0"/>
          <w:numId w:val="7"/>
        </w:numPr>
      </w:pPr>
      <w:r w:rsidRPr="00A306A3">
        <w:rPr>
          <w:b/>
          <w:bCs/>
        </w:rPr>
        <w:t>Présentation des conclusions préliminaire</w:t>
      </w:r>
      <w:r w:rsidR="00F5602A">
        <w:rPr>
          <w:b/>
          <w:bCs/>
        </w:rPr>
        <w:t>s</w:t>
      </w:r>
      <w:r>
        <w:t> : dès la fin de la collecte de données</w:t>
      </w:r>
      <w:r w:rsidR="000C5D12">
        <w:t xml:space="preserve"> et de l’analyse des données</w:t>
      </w:r>
      <w:r>
        <w:t>, l</w:t>
      </w:r>
      <w:r w:rsidRPr="006F40CE">
        <w:t>’évaluateur/trice</w:t>
      </w:r>
      <w:r>
        <w:t xml:space="preserve"> animera une séance de présentation des résultats préliminaires de manière à offrir aux parties prenantes l’opportunité d’apporter des contributions et autres commentaires aux premières conclusions et autres résultats issus de l’analyse des données.</w:t>
      </w:r>
    </w:p>
    <w:p w14:paraId="02C91439" w14:textId="3AFF94E9" w:rsidR="00A306A3" w:rsidRDefault="00A306A3" w:rsidP="00A306A3">
      <w:pPr>
        <w:pStyle w:val="Paragraphedeliste"/>
        <w:numPr>
          <w:ilvl w:val="0"/>
          <w:numId w:val="7"/>
        </w:numPr>
      </w:pPr>
      <w:r w:rsidRPr="00A306A3">
        <w:rPr>
          <w:b/>
          <w:bCs/>
        </w:rPr>
        <w:t>Rapport provisoire</w:t>
      </w:r>
      <w:r>
        <w:t xml:space="preserve"> : la première mouture du rapport devra être soumise pour examen et commentaires au </w:t>
      </w:r>
      <w:r w:rsidR="008A0DDC">
        <w:t xml:space="preserve">Groupe </w:t>
      </w:r>
      <w:r>
        <w:t xml:space="preserve">de </w:t>
      </w:r>
      <w:r w:rsidR="008A0DDC">
        <w:t>Référence</w:t>
      </w:r>
      <w:r>
        <w:t xml:space="preserve">. </w:t>
      </w:r>
      <w:r w:rsidR="000C5D12">
        <w:t>Ensuite</w:t>
      </w:r>
      <w:r>
        <w:t xml:space="preserve">, la version améliorée du rapport d’évaluation sera soumise au </w:t>
      </w:r>
      <w:r w:rsidR="008A0DDC">
        <w:t xml:space="preserve">Comité </w:t>
      </w:r>
      <w:r>
        <w:t xml:space="preserve">de </w:t>
      </w:r>
      <w:r w:rsidR="008A0DDC">
        <w:t xml:space="preserve">Gestion </w:t>
      </w:r>
      <w:r>
        <w:t>de l’</w:t>
      </w:r>
      <w:r w:rsidR="008A0DDC">
        <w:t>É</w:t>
      </w:r>
      <w:r>
        <w:t>valuation.</w:t>
      </w:r>
    </w:p>
    <w:p w14:paraId="6D4FC5B4" w14:textId="5A6CBE42" w:rsidR="00A306A3" w:rsidRDefault="00A306A3" w:rsidP="00A306A3">
      <w:pPr>
        <w:pStyle w:val="Paragraphedeliste"/>
        <w:numPr>
          <w:ilvl w:val="0"/>
          <w:numId w:val="7"/>
        </w:numPr>
      </w:pPr>
      <w:r w:rsidRPr="00A306A3">
        <w:rPr>
          <w:b/>
          <w:bCs/>
        </w:rPr>
        <w:lastRenderedPageBreak/>
        <w:t>Rapport intérimaire d’évaluation</w:t>
      </w:r>
      <w:r>
        <w:t xml:space="preserve"> : le rapport intérimaire d'évaluation aura pris en compte tous les commentaires reçus du Groupe de Référence et du </w:t>
      </w:r>
      <w:r w:rsidR="008A0DDC">
        <w:t xml:space="preserve">Comité </w:t>
      </w:r>
      <w:r>
        <w:t xml:space="preserve">de </w:t>
      </w:r>
      <w:r w:rsidR="008A0DDC">
        <w:t xml:space="preserve">Gestion </w:t>
      </w:r>
      <w:r>
        <w:t>de l’</w:t>
      </w:r>
      <w:r w:rsidR="008A0DDC">
        <w:t>É</w:t>
      </w:r>
      <w:r>
        <w:t>valuation au rapport provisoire.</w:t>
      </w:r>
    </w:p>
    <w:p w14:paraId="08D7FDCE" w14:textId="3FAF9E12" w:rsidR="00A306A3" w:rsidRDefault="00A306A3" w:rsidP="00A306A3">
      <w:pPr>
        <w:pStyle w:val="Paragraphedeliste"/>
        <w:numPr>
          <w:ilvl w:val="0"/>
          <w:numId w:val="7"/>
        </w:numPr>
      </w:pPr>
      <w:r w:rsidRPr="00A306A3">
        <w:rPr>
          <w:b/>
          <w:bCs/>
        </w:rPr>
        <w:t>Rapport final de l’évaluation</w:t>
      </w:r>
      <w:r>
        <w:t xml:space="preserve"> : il s’agit du rapport validé par le </w:t>
      </w:r>
      <w:r w:rsidR="003F5D91">
        <w:t xml:space="preserve">Comité </w:t>
      </w:r>
      <w:r>
        <w:t xml:space="preserve">de </w:t>
      </w:r>
      <w:r w:rsidR="003F5D91">
        <w:t xml:space="preserve">Gestion </w:t>
      </w:r>
      <w:r>
        <w:t>de l’</w:t>
      </w:r>
      <w:r w:rsidR="003F5D91">
        <w:t>É</w:t>
      </w:r>
      <w:r>
        <w:t>valuation après intégration des observations faites au rapport intérimaire.</w:t>
      </w:r>
      <w:r w:rsidR="00D268F3">
        <w:t xml:space="preserve"> </w:t>
      </w:r>
      <w:r w:rsidR="00D268F3" w:rsidRPr="00D268F3">
        <w:t xml:space="preserve">Le rapport d’évaluation est </w:t>
      </w:r>
      <w:r w:rsidR="00D268F3">
        <w:t xml:space="preserve">ainsi </w:t>
      </w:r>
      <w:r w:rsidR="00D268F3" w:rsidRPr="00D268F3">
        <w:t>dit final lorsqu’il est approuvé par le Comité de Gestion de l’Évaluation.</w:t>
      </w:r>
    </w:p>
    <w:p w14:paraId="5B49FA57" w14:textId="7706998F" w:rsidR="00A306A3" w:rsidRDefault="00A306A3" w:rsidP="00A306A3">
      <w:pPr>
        <w:spacing w:after="0"/>
      </w:pPr>
      <w:r>
        <w:t>Les paiements seront effectués comme suit :</w:t>
      </w:r>
    </w:p>
    <w:p w14:paraId="06AD1AC4" w14:textId="77777777" w:rsidR="00A306A3" w:rsidRDefault="00A306A3" w:rsidP="00A306A3">
      <w:pPr>
        <w:pStyle w:val="Paragraphedeliste"/>
        <w:numPr>
          <w:ilvl w:val="0"/>
          <w:numId w:val="8"/>
        </w:numPr>
      </w:pPr>
      <w:r>
        <w:t xml:space="preserve">30% du paiement total à l’approbation du rapport de démarrage ;  </w:t>
      </w:r>
    </w:p>
    <w:p w14:paraId="7FEB1DED" w14:textId="77777777" w:rsidR="00A306A3" w:rsidRDefault="00A306A3" w:rsidP="00A306A3">
      <w:pPr>
        <w:pStyle w:val="Paragraphedeliste"/>
        <w:numPr>
          <w:ilvl w:val="0"/>
          <w:numId w:val="8"/>
        </w:numPr>
      </w:pPr>
      <w:r>
        <w:t>30% du paiement total à l’approbation du rapport provisoire ;</w:t>
      </w:r>
    </w:p>
    <w:p w14:paraId="21B64A13" w14:textId="5C40866D" w:rsidR="00A306A3" w:rsidRDefault="00A306A3" w:rsidP="00A306A3">
      <w:pPr>
        <w:pStyle w:val="Paragraphedeliste"/>
        <w:numPr>
          <w:ilvl w:val="0"/>
          <w:numId w:val="8"/>
        </w:numPr>
      </w:pPr>
      <w:r>
        <w:t>40% du paiement total à l’approbation du rapport final d’évaluation.</w:t>
      </w:r>
    </w:p>
    <w:p w14:paraId="7AF86A22" w14:textId="7AEB611B" w:rsidR="00A306A3" w:rsidRDefault="00A306A3" w:rsidP="00202F51">
      <w:r w:rsidRPr="00202F51">
        <w:rPr>
          <w:b/>
          <w:bCs/>
        </w:rPr>
        <w:t>N.B. :</w:t>
      </w:r>
      <w:r>
        <w:t xml:space="preserve"> Tout paiement est subordonné à la soumission des livrables et à leur approbation par le Groupe de Gestion de l’</w:t>
      </w:r>
      <w:r w:rsidR="00202F51">
        <w:t>Évaluation</w:t>
      </w:r>
      <w:r>
        <w:t xml:space="preserve">. L’approbation sera faite sur la base des standards de qualité </w:t>
      </w:r>
      <w:hyperlink r:id="rId9" w:history="1">
        <w:r w:rsidRPr="0087170B">
          <w:rPr>
            <w:rStyle w:val="Lienhypertexte"/>
          </w:rPr>
          <w:t>GERAAS</w:t>
        </w:r>
        <w:r w:rsidR="00202F51" w:rsidRPr="0087170B">
          <w:rPr>
            <w:rStyle w:val="Lienhypertexte"/>
          </w:rPr>
          <w:t xml:space="preserve"> (système global d’examen et d’analyse des rapports d’évaluation)</w:t>
        </w:r>
      </w:hyperlink>
      <w:r w:rsidR="00202F51">
        <w:t xml:space="preserve">. </w:t>
      </w:r>
      <w:r>
        <w:t xml:space="preserve">Un rapport est réputé “final” lorsque le Groupe de Gestion de l’Évaluation estime qu’il reflète </w:t>
      </w:r>
      <w:r w:rsidR="00202F51">
        <w:t xml:space="preserve">toutes </w:t>
      </w:r>
      <w:r>
        <w:t>les suggestions d’amélioration.</w:t>
      </w:r>
    </w:p>
    <w:p w14:paraId="5FF6153D" w14:textId="2E8084BC" w:rsidR="00202F51" w:rsidRDefault="00202F51" w:rsidP="00202F51">
      <w:r>
        <w:t>Toutes les premières ébauches et produits finaux, y compris les documents de référence, les rapports analytiques et les données brutes doivent être fournis dans une version électronique compatible avec Word</w:t>
      </w:r>
      <w:r w:rsidR="0094467B">
        <w:t xml:space="preserve"> ou Excel</w:t>
      </w:r>
      <w:r>
        <w:t xml:space="preserve"> pour Windows.</w:t>
      </w:r>
    </w:p>
    <w:p w14:paraId="1370F2DF" w14:textId="653366ED" w:rsidR="00AC1076" w:rsidRDefault="00AC1076" w:rsidP="00202F51">
      <w:r>
        <w:t>Les enregistrements des</w:t>
      </w:r>
      <w:r w:rsidR="00B336A9">
        <w:t xml:space="preserve"> entretiens individuels et focus group</w:t>
      </w:r>
      <w:r w:rsidR="0004335B">
        <w:t>s</w:t>
      </w:r>
      <w:r w:rsidR="00B336A9">
        <w:t xml:space="preserve"> ainsi que leurs </w:t>
      </w:r>
      <w:r w:rsidR="009E1DD0">
        <w:t>retranscriptions</w:t>
      </w:r>
      <w:r w:rsidR="00B336A9">
        <w:t xml:space="preserve"> doivent également </w:t>
      </w:r>
      <w:r w:rsidR="009E1DD0">
        <w:t xml:space="preserve">être fournis dans des </w:t>
      </w:r>
      <w:r w:rsidR="00F2121E">
        <w:t>formats compatibles avec VLC (enregistrements) et Word</w:t>
      </w:r>
      <w:r w:rsidR="00CD641C">
        <w:t xml:space="preserve"> (retranscriptions) </w:t>
      </w:r>
      <w:r w:rsidR="001141BF">
        <w:t>pour Windows.</w:t>
      </w:r>
    </w:p>
    <w:p w14:paraId="7E99C1C3" w14:textId="77777777" w:rsidR="00202F51" w:rsidRDefault="00202F51" w:rsidP="00202F51">
      <w:r>
        <w:t xml:space="preserve">Tous les rapports d’évaluation soumis doivent inclure des versions MS Word et PDF. Tous les livrables doivent être fournis en français. </w:t>
      </w:r>
    </w:p>
    <w:p w14:paraId="2775514B" w14:textId="5B2F43EA" w:rsidR="00202F51" w:rsidRDefault="00202F51" w:rsidP="00202F51">
      <w:r>
        <w:t>L’évaluation doit être réalisée selon les normes les plus strictes et dans les délais impartis afin d’être qualifié</w:t>
      </w:r>
      <w:r w:rsidR="0004335B">
        <w:t>s</w:t>
      </w:r>
      <w:r>
        <w:t xml:space="preserve"> à intégrer la liste restreinte des évaluations annuelles exceptionnelles au siège d</w:t>
      </w:r>
      <w:r w:rsidR="0004335B">
        <w:t>’</w:t>
      </w:r>
      <w:r>
        <w:t xml:space="preserve">ONU Femmes. </w:t>
      </w:r>
    </w:p>
    <w:p w14:paraId="0ACE2C91" w14:textId="2093E3FD" w:rsidR="00202F51" w:rsidRDefault="00202F51" w:rsidP="00202F51">
      <w:r w:rsidRPr="006F40CE">
        <w:t xml:space="preserve">L’évaluateur/trice </w:t>
      </w:r>
      <w:r>
        <w:t>devra soumettre une ébauche de rapport à ONU Femmes dans les délais. ONU Femmes sollicitera les réactions des membres du Comité Directeur de l’Évaluation, du Comité de Gestion de l’Évaluation et du Groupe de Référence de l’Évaluation afin de permettre à l</w:t>
      </w:r>
      <w:r w:rsidRPr="006F40CE">
        <w:t xml:space="preserve">’évaluateur/trice </w:t>
      </w:r>
      <w:r>
        <w:t>de finaliser son rapport.</w:t>
      </w:r>
    </w:p>
    <w:p w14:paraId="5D3DDD99" w14:textId="77777777" w:rsidR="004B529F" w:rsidRDefault="004B529F" w:rsidP="005D128B">
      <w:pPr>
        <w:spacing w:after="0"/>
      </w:pPr>
      <w:r>
        <w:t>Le rapport final sera aligné sur les paramètres GERAAS d'ONU Femmes et sera structuré comme suit :</w:t>
      </w:r>
    </w:p>
    <w:p w14:paraId="0E97EBEC" w14:textId="1307D3D3" w:rsidR="004B529F" w:rsidRDefault="004B529F" w:rsidP="005D128B">
      <w:pPr>
        <w:pStyle w:val="Paragraphedeliste"/>
        <w:numPr>
          <w:ilvl w:val="0"/>
          <w:numId w:val="9"/>
        </w:numPr>
      </w:pPr>
      <w:r>
        <w:t>Titre</w:t>
      </w:r>
      <w:r w:rsidR="005E2981">
        <w:t> ;</w:t>
      </w:r>
    </w:p>
    <w:p w14:paraId="75427A66" w14:textId="36FD8DBA" w:rsidR="004B529F" w:rsidRDefault="004B529F" w:rsidP="005D128B">
      <w:pPr>
        <w:pStyle w:val="Paragraphedeliste"/>
        <w:numPr>
          <w:ilvl w:val="0"/>
          <w:numId w:val="9"/>
        </w:numPr>
      </w:pPr>
      <w:r>
        <w:t>Résumé exécutif</w:t>
      </w:r>
      <w:r w:rsidR="005E2981">
        <w:t> ;</w:t>
      </w:r>
    </w:p>
    <w:p w14:paraId="125E87B4" w14:textId="11A7E491" w:rsidR="004B529F" w:rsidRDefault="004B529F" w:rsidP="005D128B">
      <w:pPr>
        <w:pStyle w:val="Paragraphedeliste"/>
        <w:numPr>
          <w:ilvl w:val="0"/>
          <w:numId w:val="9"/>
        </w:numPr>
      </w:pPr>
      <w:r>
        <w:t>Historique et objectif de l'évaluation</w:t>
      </w:r>
      <w:r w:rsidR="005E2981">
        <w:t> ;</w:t>
      </w:r>
    </w:p>
    <w:p w14:paraId="4F88C68D" w14:textId="7FF4997D" w:rsidR="004B529F" w:rsidRDefault="004B529F" w:rsidP="005D128B">
      <w:pPr>
        <w:pStyle w:val="Paragraphedeliste"/>
        <w:numPr>
          <w:ilvl w:val="0"/>
          <w:numId w:val="9"/>
        </w:numPr>
      </w:pPr>
      <w:r>
        <w:t>Contexte / Historique et description du projet</w:t>
      </w:r>
      <w:r w:rsidR="005E2981">
        <w:t> ;</w:t>
      </w:r>
    </w:p>
    <w:p w14:paraId="4D35F7F9" w14:textId="60B8CE66" w:rsidR="004B529F" w:rsidRDefault="004B529F" w:rsidP="005D128B">
      <w:pPr>
        <w:pStyle w:val="Paragraphedeliste"/>
        <w:numPr>
          <w:ilvl w:val="0"/>
          <w:numId w:val="9"/>
        </w:numPr>
      </w:pPr>
      <w:r>
        <w:t>Objectifs et portée de l'évaluation</w:t>
      </w:r>
      <w:r w:rsidR="005E2981">
        <w:t> ;</w:t>
      </w:r>
    </w:p>
    <w:p w14:paraId="2A76E2C0" w14:textId="361BC9EC" w:rsidR="004B529F" w:rsidRDefault="004B529F" w:rsidP="005D128B">
      <w:pPr>
        <w:pStyle w:val="Paragraphedeliste"/>
        <w:numPr>
          <w:ilvl w:val="0"/>
          <w:numId w:val="9"/>
        </w:numPr>
      </w:pPr>
      <w:r>
        <w:t>Méthodologie et limites de l'évaluation</w:t>
      </w:r>
      <w:r w:rsidR="005E2981">
        <w:t> ;</w:t>
      </w:r>
    </w:p>
    <w:p w14:paraId="2DE5AAAE" w14:textId="198B0AA3" w:rsidR="004B529F" w:rsidRDefault="004B529F" w:rsidP="005D128B">
      <w:pPr>
        <w:pStyle w:val="Paragraphedeliste"/>
        <w:numPr>
          <w:ilvl w:val="0"/>
          <w:numId w:val="9"/>
        </w:numPr>
      </w:pPr>
      <w:r>
        <w:t xml:space="preserve">Constatations : pertinence, efficacité, efficience, durabilité, </w:t>
      </w:r>
      <w:r w:rsidR="005D128B" w:rsidRPr="005D128B">
        <w:t>genre, équité et droits humains</w:t>
      </w:r>
      <w:r w:rsidR="005D128B">
        <w:t xml:space="preserve"> et </w:t>
      </w:r>
      <w:r w:rsidR="00E56EA1">
        <w:t>inclusion de handicap</w:t>
      </w:r>
      <w:r w:rsidR="005E2981">
        <w:t> ;</w:t>
      </w:r>
    </w:p>
    <w:p w14:paraId="5ED1A143" w14:textId="286EC9C1" w:rsidR="004B529F" w:rsidRDefault="004B529F" w:rsidP="005D128B">
      <w:pPr>
        <w:pStyle w:val="Paragraphedeliste"/>
        <w:numPr>
          <w:ilvl w:val="0"/>
          <w:numId w:val="9"/>
        </w:numPr>
      </w:pPr>
      <w:r>
        <w:t>Conclusions</w:t>
      </w:r>
      <w:r w:rsidR="005E2981">
        <w:t> ;</w:t>
      </w:r>
    </w:p>
    <w:p w14:paraId="7874F806" w14:textId="2A92C01F" w:rsidR="000627A9" w:rsidRDefault="004B529F" w:rsidP="0042099B">
      <w:pPr>
        <w:pStyle w:val="Paragraphedeliste"/>
        <w:numPr>
          <w:ilvl w:val="0"/>
          <w:numId w:val="9"/>
        </w:numPr>
      </w:pPr>
      <w:r>
        <w:lastRenderedPageBreak/>
        <w:t>Recommandations</w:t>
      </w:r>
      <w:r w:rsidR="005E2981">
        <w:t> ;</w:t>
      </w:r>
    </w:p>
    <w:p w14:paraId="0FA3FF5C" w14:textId="08FA76C6" w:rsidR="0042099B" w:rsidRDefault="000627A9" w:rsidP="0042099B">
      <w:pPr>
        <w:pStyle w:val="Paragraphedeliste"/>
        <w:numPr>
          <w:ilvl w:val="0"/>
          <w:numId w:val="9"/>
        </w:numPr>
      </w:pPr>
      <w:r>
        <w:t>Leçons apprises e</w:t>
      </w:r>
      <w:r w:rsidR="0042099B">
        <w:t>t innovations</w:t>
      </w:r>
      <w:r w:rsidR="005E2981">
        <w:t> ;</w:t>
      </w:r>
    </w:p>
    <w:p w14:paraId="649E13C9" w14:textId="0BAB4B92" w:rsidR="004B529F" w:rsidRDefault="000627A9" w:rsidP="0042099B">
      <w:pPr>
        <w:pStyle w:val="Paragraphedeliste"/>
        <w:numPr>
          <w:ilvl w:val="0"/>
          <w:numId w:val="9"/>
        </w:numPr>
      </w:pPr>
      <w:r>
        <w:t xml:space="preserve">Proposition de </w:t>
      </w:r>
      <w:r w:rsidR="0042099B">
        <w:t>la direction et stratégie de diffusion</w:t>
      </w:r>
      <w:r w:rsidR="005E2981">
        <w:t>.</w:t>
      </w:r>
    </w:p>
    <w:p w14:paraId="1B2DD5DB" w14:textId="39CD4A8B" w:rsidR="00202F51" w:rsidRDefault="00202F51" w:rsidP="00202F51">
      <w:pPr>
        <w:spacing w:after="0"/>
      </w:pPr>
      <w:r w:rsidRPr="006F40CE">
        <w:t xml:space="preserve">L’évaluateur/trice </w:t>
      </w:r>
      <w:r>
        <w:t>devra annexer les éléments suivants au rapport final :</w:t>
      </w:r>
    </w:p>
    <w:p w14:paraId="00C7F31F" w14:textId="7A00754C" w:rsidR="00202F51" w:rsidRDefault="00202F51" w:rsidP="00202F51">
      <w:pPr>
        <w:pStyle w:val="Paragraphedeliste"/>
        <w:numPr>
          <w:ilvl w:val="0"/>
          <w:numId w:val="9"/>
        </w:numPr>
      </w:pPr>
      <w:r>
        <w:t>Les termes de référence</w:t>
      </w:r>
      <w:r w:rsidR="000C5D12">
        <w:t> ;</w:t>
      </w:r>
    </w:p>
    <w:p w14:paraId="362730F2" w14:textId="7EA0EFD3" w:rsidR="00202F51" w:rsidRDefault="00202F51" w:rsidP="00202F51">
      <w:pPr>
        <w:pStyle w:val="Paragraphedeliste"/>
        <w:numPr>
          <w:ilvl w:val="0"/>
          <w:numId w:val="9"/>
        </w:numPr>
      </w:pPr>
      <w:r>
        <w:t>Les outils de collecte des données</w:t>
      </w:r>
      <w:r w:rsidR="000C5D12">
        <w:t> ;</w:t>
      </w:r>
    </w:p>
    <w:p w14:paraId="744DE488" w14:textId="7F1D5E5F" w:rsidR="00202F51" w:rsidRDefault="00202F51" w:rsidP="00202F51">
      <w:pPr>
        <w:pStyle w:val="Paragraphedeliste"/>
        <w:numPr>
          <w:ilvl w:val="0"/>
          <w:numId w:val="9"/>
        </w:numPr>
      </w:pPr>
      <w:r>
        <w:t>La liste de réunions/consultations auxquelles il/elle a assisté</w:t>
      </w:r>
      <w:r w:rsidR="000C5D12">
        <w:t> ;</w:t>
      </w:r>
    </w:p>
    <w:p w14:paraId="0C6D4D35" w14:textId="0C13A5D1" w:rsidR="00202F51" w:rsidRDefault="00202F51" w:rsidP="00202F51">
      <w:pPr>
        <w:pStyle w:val="Paragraphedeliste"/>
        <w:numPr>
          <w:ilvl w:val="0"/>
          <w:numId w:val="9"/>
        </w:numPr>
      </w:pPr>
      <w:r>
        <w:t>La liste de personnes ou organisations avec lesquelles il/elle s’est entretenu-e,</w:t>
      </w:r>
    </w:p>
    <w:p w14:paraId="01FC60C8" w14:textId="77777777" w:rsidR="00202F51" w:rsidRDefault="00202F51" w:rsidP="00202F51">
      <w:pPr>
        <w:pStyle w:val="Paragraphedeliste"/>
        <w:numPr>
          <w:ilvl w:val="0"/>
          <w:numId w:val="9"/>
        </w:numPr>
      </w:pPr>
      <w:r>
        <w:t>La liste de documents/publications revu-e-s et cité-e-s,</w:t>
      </w:r>
    </w:p>
    <w:p w14:paraId="6B73C088" w14:textId="3CD115A3" w:rsidR="00202F51" w:rsidRDefault="00202F51" w:rsidP="00202F51">
      <w:pPr>
        <w:pStyle w:val="Paragraphedeliste"/>
        <w:numPr>
          <w:ilvl w:val="0"/>
          <w:numId w:val="9"/>
        </w:numPr>
      </w:pPr>
      <w:r>
        <w:t>Toute autre information qu</w:t>
      </w:r>
      <w:r w:rsidR="0004311F">
        <w:t>’</w:t>
      </w:r>
      <w:r>
        <w:t>il/elle jugera utile pourra aussi être ajoutée.</w:t>
      </w:r>
    </w:p>
    <w:p w14:paraId="3DDD3EE7" w14:textId="0F9F5240" w:rsidR="006F40CE" w:rsidRDefault="006F40CE" w:rsidP="00571501"/>
    <w:p w14:paraId="536A1DD1" w14:textId="59EF1818" w:rsidR="00A11094" w:rsidRDefault="00A11094" w:rsidP="00A11094">
      <w:pPr>
        <w:pStyle w:val="Titre1"/>
      </w:pPr>
      <w:r>
        <w:t>Gestion de l’évaluation : rôles et responsabilités</w:t>
      </w:r>
    </w:p>
    <w:p w14:paraId="47A0710A" w14:textId="307CAC79" w:rsidR="0064337F" w:rsidRDefault="0064337F" w:rsidP="00A11094">
      <w:r w:rsidRPr="0064337F">
        <w:t xml:space="preserve">L’évaluation est initiée par le </w:t>
      </w:r>
      <w:r w:rsidRPr="004F0C85">
        <w:rPr>
          <w:b/>
          <w:bCs/>
        </w:rPr>
        <w:t>Comité de Direction de l’Évaluation</w:t>
      </w:r>
      <w:r w:rsidRPr="0064337F">
        <w:t xml:space="preserve"> qui, à ce titre, agit en tant que mandataire de l’évaluation. Il approuve les termes de référence et le rapport final de l’évaluation et émet une réponse administrative à la suite des recommandations du rapport d’évaluation. La réponse administrative ou réponse managériale est un outil qui indique comment les recommandations de l’évaluation seront prises en compte et précise le mécanisme de suivi qui sera adopté, détermine qui en sera responsable et l’échéance de mise en œuvre de l’action dans l’objectif d’améliorer la performance globale et la qualité des </w:t>
      </w:r>
      <w:r>
        <w:t xml:space="preserve">projets, </w:t>
      </w:r>
      <w:r w:rsidRPr="0064337F">
        <w:t>programmes et stratégies en cours et ceux à venir.</w:t>
      </w:r>
    </w:p>
    <w:p w14:paraId="0193B1E8" w14:textId="75794030" w:rsidR="00A11094" w:rsidRDefault="00A11094" w:rsidP="00A11094">
      <w:r>
        <w:t xml:space="preserve">Le processus d'évaluation du projet sera dirigé par le </w:t>
      </w:r>
      <w:r w:rsidR="00B36626" w:rsidRPr="00A11094">
        <w:rPr>
          <w:b/>
          <w:bCs/>
        </w:rPr>
        <w:t xml:space="preserve">Comité </w:t>
      </w:r>
      <w:r w:rsidRPr="00A11094">
        <w:rPr>
          <w:b/>
          <w:bCs/>
        </w:rPr>
        <w:t xml:space="preserve">de </w:t>
      </w:r>
      <w:r w:rsidR="00B36626" w:rsidRPr="00A11094">
        <w:rPr>
          <w:b/>
          <w:bCs/>
        </w:rPr>
        <w:t xml:space="preserve">Gestion </w:t>
      </w:r>
      <w:r w:rsidRPr="00A11094">
        <w:rPr>
          <w:b/>
          <w:bCs/>
        </w:rPr>
        <w:t>de l'</w:t>
      </w:r>
      <w:r w:rsidR="00B36626" w:rsidRPr="00A11094">
        <w:rPr>
          <w:b/>
          <w:bCs/>
        </w:rPr>
        <w:t>É</w:t>
      </w:r>
      <w:r w:rsidRPr="00A11094">
        <w:rPr>
          <w:b/>
          <w:bCs/>
        </w:rPr>
        <w:t>valuation</w:t>
      </w:r>
      <w:r>
        <w:t xml:space="preserve"> qui fournit l’orientation globale et les conseils relatifs à la conduite de l'évaluation. Le Spécialiste Régional de l’</w:t>
      </w:r>
      <w:r w:rsidR="0004335B">
        <w:t>É</w:t>
      </w:r>
      <w:r>
        <w:t>valuation d’ONU Femmes WCARO présidera ce comité. Le gestionnaire de l'évaluation sera responsable de la supervision quotidienne de l'évaluation pour la production d’un rapport de bonne qualité et en vue de minimiser les risques éventuels qui pourraient survenir au cours du processus. Le travail du/de la consultant-e, chargé</w:t>
      </w:r>
      <w:r w:rsidR="00B36626">
        <w:t>-e</w:t>
      </w:r>
      <w:r>
        <w:t xml:space="preserve"> de l'évaluation, sera supervisé par le gestionnaire de l'évaluation. En revanche, les aspects logistiques de l’évaluation liés aux consultations à Abidjan et à l’intérieur du pays ainsi que la conception et la diffusion des outils de collecte de données seront sous la responsabilité de l</w:t>
      </w:r>
      <w:r w:rsidRPr="006F40CE">
        <w:t>’évaluateur/trice</w:t>
      </w:r>
      <w:r>
        <w:t xml:space="preserve">. ONU Femmes s’occupera des aspects logistiques liés à l’organisation des différents ateliers envisagés au cours du processus d’évaluation. </w:t>
      </w:r>
    </w:p>
    <w:p w14:paraId="6E232B47" w14:textId="060FB62A" w:rsidR="00A11094" w:rsidRDefault="00A11094" w:rsidP="00A11094">
      <w:r>
        <w:t xml:space="preserve">Le </w:t>
      </w:r>
      <w:r w:rsidR="00E36429" w:rsidRPr="00A11094">
        <w:rPr>
          <w:b/>
          <w:bCs/>
        </w:rPr>
        <w:t xml:space="preserve">Groupe </w:t>
      </w:r>
      <w:r w:rsidRPr="00A11094">
        <w:rPr>
          <w:b/>
          <w:bCs/>
        </w:rPr>
        <w:t xml:space="preserve">de </w:t>
      </w:r>
      <w:r w:rsidR="00E36429" w:rsidRPr="00A11094">
        <w:rPr>
          <w:b/>
          <w:bCs/>
        </w:rPr>
        <w:t>Référence</w:t>
      </w:r>
      <w:r w:rsidR="00E36429">
        <w:t xml:space="preserve"> </w:t>
      </w:r>
      <w:r>
        <w:t>est essentiel pour s’assurer que l’approche utilisée dans l’évaluation est solide et pertinente pour les parties prenantes du processus. Les membres du groupe de référence donneront des commentaires et des conseils à chaque étape du processus de l’évaluation : termes de références, rapport de démarrage, r</w:t>
      </w:r>
      <w:r w:rsidRPr="00A11094">
        <w:t>apport provisoire</w:t>
      </w:r>
      <w:r>
        <w:t xml:space="preserve"> et r</w:t>
      </w:r>
      <w:r w:rsidRPr="00A11094">
        <w:t xml:space="preserve">apport intérimaire </w:t>
      </w:r>
      <w:r>
        <w:t>de l’évaluation. Au besoin, ils feront des suggestions aux commanditaires pour la réorientation du processus d’évaluation.</w:t>
      </w:r>
    </w:p>
    <w:tbl>
      <w:tblPr>
        <w:tblStyle w:val="TableauGrille4-Accentuation5"/>
        <w:tblW w:w="0" w:type="auto"/>
        <w:tblLook w:val="04A0" w:firstRow="1" w:lastRow="0" w:firstColumn="1" w:lastColumn="0" w:noHBand="0" w:noVBand="1"/>
      </w:tblPr>
      <w:tblGrid>
        <w:gridCol w:w="1980"/>
        <w:gridCol w:w="3827"/>
        <w:gridCol w:w="3255"/>
      </w:tblGrid>
      <w:tr w:rsidR="0039354E" w:rsidRPr="0039354E" w14:paraId="00B93EC5" w14:textId="77777777" w:rsidTr="00DA20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1B0F847D" w14:textId="72ACA73E" w:rsidR="00A11094" w:rsidRPr="0039354E" w:rsidRDefault="00A11094" w:rsidP="0039354E">
            <w:pPr>
              <w:jc w:val="center"/>
              <w:rPr>
                <w:sz w:val="22"/>
                <w:szCs w:val="22"/>
              </w:rPr>
            </w:pPr>
            <w:r w:rsidRPr="0039354E">
              <w:rPr>
                <w:sz w:val="22"/>
                <w:szCs w:val="22"/>
              </w:rPr>
              <w:t>Structure Organisationnelle</w:t>
            </w:r>
          </w:p>
        </w:tc>
        <w:tc>
          <w:tcPr>
            <w:tcW w:w="3827" w:type="dxa"/>
            <w:vAlign w:val="center"/>
          </w:tcPr>
          <w:p w14:paraId="3D5A6C07" w14:textId="6FD88FCF" w:rsidR="00A11094" w:rsidRPr="0039354E" w:rsidRDefault="00A11094" w:rsidP="0039354E">
            <w:pPr>
              <w:jc w:val="center"/>
              <w:cnfStyle w:val="100000000000" w:firstRow="1" w:lastRow="0" w:firstColumn="0" w:lastColumn="0" w:oddVBand="0" w:evenVBand="0" w:oddHBand="0" w:evenHBand="0" w:firstRowFirstColumn="0" w:firstRowLastColumn="0" w:lastRowFirstColumn="0" w:lastRowLastColumn="0"/>
              <w:rPr>
                <w:sz w:val="22"/>
                <w:szCs w:val="22"/>
              </w:rPr>
            </w:pPr>
            <w:r w:rsidRPr="0039354E">
              <w:rPr>
                <w:sz w:val="22"/>
                <w:szCs w:val="22"/>
              </w:rPr>
              <w:t>Fonction</w:t>
            </w:r>
          </w:p>
        </w:tc>
        <w:tc>
          <w:tcPr>
            <w:tcW w:w="3255" w:type="dxa"/>
            <w:vAlign w:val="center"/>
          </w:tcPr>
          <w:p w14:paraId="50EF205C" w14:textId="6293A5DB" w:rsidR="00A11094" w:rsidRPr="0039354E" w:rsidRDefault="00A11094" w:rsidP="0039354E">
            <w:pPr>
              <w:jc w:val="center"/>
              <w:cnfStyle w:val="100000000000" w:firstRow="1" w:lastRow="0" w:firstColumn="0" w:lastColumn="0" w:oddVBand="0" w:evenVBand="0" w:oddHBand="0" w:evenHBand="0" w:firstRowFirstColumn="0" w:firstRowLastColumn="0" w:lastRowFirstColumn="0" w:lastRowLastColumn="0"/>
              <w:rPr>
                <w:sz w:val="22"/>
                <w:szCs w:val="22"/>
              </w:rPr>
            </w:pPr>
            <w:r w:rsidRPr="0039354E">
              <w:rPr>
                <w:sz w:val="22"/>
                <w:szCs w:val="22"/>
              </w:rPr>
              <w:t>Membres</w:t>
            </w:r>
          </w:p>
        </w:tc>
      </w:tr>
      <w:tr w:rsidR="0039354E" w:rsidRPr="0039354E" w14:paraId="07897F79" w14:textId="77777777" w:rsidTr="00DA20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5DA9BAC5" w14:textId="55159DE6" w:rsidR="00A11094" w:rsidRPr="0039354E" w:rsidRDefault="00A11094" w:rsidP="0039354E">
            <w:pPr>
              <w:jc w:val="left"/>
              <w:rPr>
                <w:b w:val="0"/>
                <w:bCs w:val="0"/>
                <w:sz w:val="22"/>
                <w:szCs w:val="22"/>
              </w:rPr>
            </w:pPr>
            <w:r w:rsidRPr="0039354E">
              <w:rPr>
                <w:b w:val="0"/>
                <w:bCs w:val="0"/>
                <w:sz w:val="22"/>
                <w:szCs w:val="22"/>
              </w:rPr>
              <w:t>Comité de direction de l'Évaluation</w:t>
            </w:r>
          </w:p>
        </w:tc>
        <w:tc>
          <w:tcPr>
            <w:tcW w:w="3827" w:type="dxa"/>
          </w:tcPr>
          <w:p w14:paraId="6C073F87" w14:textId="49D77588" w:rsidR="00A11094" w:rsidRPr="0039354E" w:rsidRDefault="00A11094" w:rsidP="0039354E">
            <w:pPr>
              <w:pStyle w:val="Paragraphedeliste"/>
              <w:numPr>
                <w:ilvl w:val="0"/>
                <w:numId w:val="11"/>
              </w:numPr>
              <w:ind w:left="176" w:hanging="218"/>
              <w:jc w:val="left"/>
              <w:cnfStyle w:val="000000100000" w:firstRow="0" w:lastRow="0" w:firstColumn="0" w:lastColumn="0" w:oddVBand="0" w:evenVBand="0" w:oddHBand="1" w:evenHBand="0" w:firstRowFirstColumn="0" w:firstRowLastColumn="0" w:lastRowFirstColumn="0" w:lastRowLastColumn="0"/>
              <w:rPr>
                <w:sz w:val="22"/>
                <w:szCs w:val="22"/>
              </w:rPr>
            </w:pPr>
            <w:r w:rsidRPr="0039354E">
              <w:rPr>
                <w:sz w:val="22"/>
                <w:szCs w:val="22"/>
              </w:rPr>
              <w:t>Approuve l’initiation de l’évaluation, ses termes de référence et la dissémination de ses conclusions</w:t>
            </w:r>
            <w:r w:rsidR="000C5D12">
              <w:rPr>
                <w:sz w:val="22"/>
                <w:szCs w:val="22"/>
              </w:rPr>
              <w:t> ;</w:t>
            </w:r>
          </w:p>
          <w:p w14:paraId="536F020A" w14:textId="1492ADB0" w:rsidR="00A11094" w:rsidRPr="0039354E" w:rsidRDefault="00A11094" w:rsidP="0039354E">
            <w:pPr>
              <w:pStyle w:val="Paragraphedeliste"/>
              <w:numPr>
                <w:ilvl w:val="0"/>
                <w:numId w:val="11"/>
              </w:numPr>
              <w:ind w:left="176" w:hanging="218"/>
              <w:jc w:val="left"/>
              <w:cnfStyle w:val="000000100000" w:firstRow="0" w:lastRow="0" w:firstColumn="0" w:lastColumn="0" w:oddVBand="0" w:evenVBand="0" w:oddHBand="1" w:evenHBand="0" w:firstRowFirstColumn="0" w:firstRowLastColumn="0" w:lastRowFirstColumn="0" w:lastRowLastColumn="0"/>
              <w:rPr>
                <w:sz w:val="22"/>
                <w:szCs w:val="22"/>
              </w:rPr>
            </w:pPr>
            <w:bookmarkStart w:id="1" w:name="_Hlk125530579"/>
            <w:r w:rsidRPr="0039354E">
              <w:rPr>
                <w:sz w:val="22"/>
                <w:szCs w:val="22"/>
              </w:rPr>
              <w:lastRenderedPageBreak/>
              <w:t>Émet une réponse administrative à la suite des recommandations du rapport d’évaluation</w:t>
            </w:r>
            <w:bookmarkEnd w:id="1"/>
          </w:p>
        </w:tc>
        <w:tc>
          <w:tcPr>
            <w:tcW w:w="3255" w:type="dxa"/>
          </w:tcPr>
          <w:p w14:paraId="40788D6B" w14:textId="4889EF2D" w:rsidR="00A11094" w:rsidRDefault="0039354E" w:rsidP="004F0C85">
            <w:pPr>
              <w:pStyle w:val="Paragraphedeliste"/>
              <w:numPr>
                <w:ilvl w:val="0"/>
                <w:numId w:val="12"/>
              </w:numPr>
              <w:ind w:left="177" w:hanging="218"/>
              <w:jc w:val="left"/>
              <w:cnfStyle w:val="000000100000" w:firstRow="0" w:lastRow="0" w:firstColumn="0" w:lastColumn="0" w:oddVBand="0" w:evenVBand="0" w:oddHBand="1" w:evenHBand="0" w:firstRowFirstColumn="0" w:firstRowLastColumn="0" w:lastRowFirstColumn="0" w:lastRowLastColumn="0"/>
              <w:rPr>
                <w:sz w:val="22"/>
                <w:szCs w:val="22"/>
              </w:rPr>
            </w:pPr>
            <w:r w:rsidRPr="0039354E">
              <w:rPr>
                <w:sz w:val="22"/>
                <w:szCs w:val="22"/>
              </w:rPr>
              <w:lastRenderedPageBreak/>
              <w:t>Représentante Résidente ONU Femmes</w:t>
            </w:r>
            <w:r w:rsidR="00ED1994">
              <w:rPr>
                <w:sz w:val="22"/>
                <w:szCs w:val="22"/>
              </w:rPr>
              <w:t xml:space="preserve"> (Présidente)</w:t>
            </w:r>
          </w:p>
          <w:p w14:paraId="64AE2334" w14:textId="72523C35" w:rsidR="00ED1994" w:rsidRPr="0039354E" w:rsidRDefault="00ED1994" w:rsidP="004F0C85">
            <w:pPr>
              <w:pStyle w:val="Paragraphedeliste"/>
              <w:numPr>
                <w:ilvl w:val="0"/>
                <w:numId w:val="12"/>
              </w:numPr>
              <w:ind w:left="177" w:hanging="218"/>
              <w:jc w:val="lef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Responsable des Programmes ONU Femmes</w:t>
            </w:r>
          </w:p>
        </w:tc>
      </w:tr>
      <w:tr w:rsidR="0039354E" w:rsidRPr="0039354E" w14:paraId="41F1BA60" w14:textId="77777777" w:rsidTr="00DA20CA">
        <w:tc>
          <w:tcPr>
            <w:cnfStyle w:val="001000000000" w:firstRow="0" w:lastRow="0" w:firstColumn="1" w:lastColumn="0" w:oddVBand="0" w:evenVBand="0" w:oddHBand="0" w:evenHBand="0" w:firstRowFirstColumn="0" w:firstRowLastColumn="0" w:lastRowFirstColumn="0" w:lastRowLastColumn="0"/>
            <w:tcW w:w="1980" w:type="dxa"/>
            <w:vAlign w:val="center"/>
          </w:tcPr>
          <w:p w14:paraId="40EC08EB" w14:textId="52D77B53" w:rsidR="00A11094" w:rsidRPr="0039354E" w:rsidRDefault="00A11094" w:rsidP="0039354E">
            <w:pPr>
              <w:jc w:val="left"/>
              <w:rPr>
                <w:b w:val="0"/>
                <w:bCs w:val="0"/>
                <w:sz w:val="22"/>
                <w:szCs w:val="22"/>
              </w:rPr>
            </w:pPr>
            <w:r w:rsidRPr="0039354E">
              <w:rPr>
                <w:b w:val="0"/>
                <w:bCs w:val="0"/>
                <w:sz w:val="22"/>
                <w:szCs w:val="22"/>
              </w:rPr>
              <w:t>Comité de gestion de l'Évaluation</w:t>
            </w:r>
          </w:p>
        </w:tc>
        <w:tc>
          <w:tcPr>
            <w:tcW w:w="3827" w:type="dxa"/>
          </w:tcPr>
          <w:p w14:paraId="716852D6" w14:textId="5C23E8A5" w:rsidR="0039354E" w:rsidRPr="0039354E" w:rsidRDefault="0039354E" w:rsidP="0039354E">
            <w:pPr>
              <w:pStyle w:val="Paragraphedeliste"/>
              <w:numPr>
                <w:ilvl w:val="0"/>
                <w:numId w:val="11"/>
              </w:numPr>
              <w:ind w:left="176" w:hanging="218"/>
              <w:jc w:val="left"/>
              <w:cnfStyle w:val="000000000000" w:firstRow="0" w:lastRow="0" w:firstColumn="0" w:lastColumn="0" w:oddVBand="0" w:evenVBand="0" w:oddHBand="0" w:evenHBand="0" w:firstRowFirstColumn="0" w:firstRowLastColumn="0" w:lastRowFirstColumn="0" w:lastRowLastColumn="0"/>
              <w:rPr>
                <w:sz w:val="22"/>
                <w:szCs w:val="22"/>
              </w:rPr>
            </w:pPr>
            <w:r w:rsidRPr="0039354E">
              <w:rPr>
                <w:sz w:val="22"/>
                <w:szCs w:val="22"/>
              </w:rPr>
              <w:t>Gère la sélection du/de la consultant-e, les arrangements contractuels ainsi que les paiements</w:t>
            </w:r>
            <w:r w:rsidR="000C5D12">
              <w:rPr>
                <w:sz w:val="22"/>
                <w:szCs w:val="22"/>
              </w:rPr>
              <w:t> ;</w:t>
            </w:r>
          </w:p>
          <w:p w14:paraId="4A3EC8C3" w14:textId="22311829" w:rsidR="0039354E" w:rsidRPr="0039354E" w:rsidRDefault="0039354E" w:rsidP="0039354E">
            <w:pPr>
              <w:pStyle w:val="Paragraphedeliste"/>
              <w:numPr>
                <w:ilvl w:val="0"/>
                <w:numId w:val="11"/>
              </w:numPr>
              <w:ind w:left="176" w:hanging="218"/>
              <w:jc w:val="left"/>
              <w:cnfStyle w:val="000000000000" w:firstRow="0" w:lastRow="0" w:firstColumn="0" w:lastColumn="0" w:oddVBand="0" w:evenVBand="0" w:oddHBand="0" w:evenHBand="0" w:firstRowFirstColumn="0" w:firstRowLastColumn="0" w:lastRowFirstColumn="0" w:lastRowLastColumn="0"/>
              <w:rPr>
                <w:sz w:val="22"/>
                <w:szCs w:val="22"/>
              </w:rPr>
            </w:pPr>
            <w:r w:rsidRPr="0039354E">
              <w:rPr>
                <w:sz w:val="22"/>
                <w:szCs w:val="22"/>
              </w:rPr>
              <w:t>Approuve les livrables et en assure la qualité</w:t>
            </w:r>
            <w:r w:rsidR="000C5D12">
              <w:rPr>
                <w:sz w:val="22"/>
                <w:szCs w:val="22"/>
              </w:rPr>
              <w:t> ;</w:t>
            </w:r>
          </w:p>
          <w:p w14:paraId="65A8C5C4" w14:textId="1BABC3C8" w:rsidR="0039354E" w:rsidRPr="0039354E" w:rsidRDefault="0039354E" w:rsidP="0039354E">
            <w:pPr>
              <w:pStyle w:val="Paragraphedeliste"/>
              <w:numPr>
                <w:ilvl w:val="0"/>
                <w:numId w:val="11"/>
              </w:numPr>
              <w:ind w:left="176" w:hanging="218"/>
              <w:jc w:val="left"/>
              <w:cnfStyle w:val="000000000000" w:firstRow="0" w:lastRow="0" w:firstColumn="0" w:lastColumn="0" w:oddVBand="0" w:evenVBand="0" w:oddHBand="0" w:evenHBand="0" w:firstRowFirstColumn="0" w:firstRowLastColumn="0" w:lastRowFirstColumn="0" w:lastRowLastColumn="0"/>
              <w:rPr>
                <w:sz w:val="22"/>
                <w:szCs w:val="22"/>
              </w:rPr>
            </w:pPr>
            <w:r w:rsidRPr="0039354E">
              <w:rPr>
                <w:sz w:val="22"/>
                <w:szCs w:val="22"/>
              </w:rPr>
              <w:t>Garantit l'indépendance de l’évaluation</w:t>
            </w:r>
            <w:r w:rsidR="000C5D12">
              <w:rPr>
                <w:sz w:val="22"/>
                <w:szCs w:val="22"/>
              </w:rPr>
              <w:t> ;</w:t>
            </w:r>
            <w:r w:rsidRPr="0039354E">
              <w:rPr>
                <w:sz w:val="22"/>
                <w:szCs w:val="22"/>
              </w:rPr>
              <w:t xml:space="preserve"> </w:t>
            </w:r>
          </w:p>
          <w:p w14:paraId="3A1EEF8C" w14:textId="01650200" w:rsidR="00A11094" w:rsidRPr="0039354E" w:rsidRDefault="0039354E" w:rsidP="0039354E">
            <w:pPr>
              <w:pStyle w:val="Paragraphedeliste"/>
              <w:numPr>
                <w:ilvl w:val="0"/>
                <w:numId w:val="11"/>
              </w:numPr>
              <w:ind w:left="176" w:hanging="218"/>
              <w:jc w:val="left"/>
              <w:cnfStyle w:val="000000000000" w:firstRow="0" w:lastRow="0" w:firstColumn="0" w:lastColumn="0" w:oddVBand="0" w:evenVBand="0" w:oddHBand="0" w:evenHBand="0" w:firstRowFirstColumn="0" w:firstRowLastColumn="0" w:lastRowFirstColumn="0" w:lastRowLastColumn="0"/>
              <w:rPr>
                <w:sz w:val="22"/>
                <w:szCs w:val="22"/>
              </w:rPr>
            </w:pPr>
            <w:r w:rsidRPr="0039354E">
              <w:rPr>
                <w:sz w:val="22"/>
                <w:szCs w:val="22"/>
              </w:rPr>
              <w:t>Assure la diffusion des conclusions et recommandations</w:t>
            </w:r>
          </w:p>
        </w:tc>
        <w:tc>
          <w:tcPr>
            <w:tcW w:w="3255" w:type="dxa"/>
          </w:tcPr>
          <w:p w14:paraId="35D9F6EC" w14:textId="77777777" w:rsidR="0039354E" w:rsidRPr="0039354E" w:rsidRDefault="0039354E" w:rsidP="0039354E">
            <w:pPr>
              <w:pStyle w:val="Paragraphedeliste"/>
              <w:numPr>
                <w:ilvl w:val="0"/>
                <w:numId w:val="12"/>
              </w:numPr>
              <w:ind w:left="177" w:hanging="218"/>
              <w:jc w:val="left"/>
              <w:cnfStyle w:val="000000000000" w:firstRow="0" w:lastRow="0" w:firstColumn="0" w:lastColumn="0" w:oddVBand="0" w:evenVBand="0" w:oddHBand="0" w:evenHBand="0" w:firstRowFirstColumn="0" w:firstRowLastColumn="0" w:lastRowFirstColumn="0" w:lastRowLastColumn="0"/>
              <w:rPr>
                <w:sz w:val="22"/>
                <w:szCs w:val="22"/>
              </w:rPr>
            </w:pPr>
            <w:r w:rsidRPr="0039354E">
              <w:rPr>
                <w:sz w:val="22"/>
                <w:szCs w:val="22"/>
              </w:rPr>
              <w:t xml:space="preserve">Spécialiste </w:t>
            </w:r>
            <w:r>
              <w:rPr>
                <w:sz w:val="22"/>
                <w:szCs w:val="22"/>
              </w:rPr>
              <w:t>Régional de l’</w:t>
            </w:r>
            <w:r w:rsidRPr="0039354E">
              <w:rPr>
                <w:sz w:val="22"/>
                <w:szCs w:val="22"/>
              </w:rPr>
              <w:t>Évaluation</w:t>
            </w:r>
            <w:r>
              <w:rPr>
                <w:sz w:val="22"/>
                <w:szCs w:val="22"/>
              </w:rPr>
              <w:t>, WCARO (Président)</w:t>
            </w:r>
          </w:p>
          <w:p w14:paraId="7225C13E" w14:textId="77777777" w:rsidR="0039354E" w:rsidRDefault="0039354E" w:rsidP="0039354E">
            <w:pPr>
              <w:pStyle w:val="Paragraphedeliste"/>
              <w:numPr>
                <w:ilvl w:val="0"/>
                <w:numId w:val="12"/>
              </w:numPr>
              <w:ind w:left="177" w:hanging="218"/>
              <w:jc w:val="lef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Chargé de </w:t>
            </w:r>
            <w:r w:rsidRPr="0039354E">
              <w:rPr>
                <w:sz w:val="22"/>
                <w:szCs w:val="22"/>
              </w:rPr>
              <w:t xml:space="preserve">Suivi </w:t>
            </w:r>
            <w:r>
              <w:rPr>
                <w:sz w:val="22"/>
                <w:szCs w:val="22"/>
              </w:rPr>
              <w:t>É</w:t>
            </w:r>
            <w:r w:rsidRPr="0039354E">
              <w:rPr>
                <w:sz w:val="22"/>
                <w:szCs w:val="22"/>
              </w:rPr>
              <w:t>valuation</w:t>
            </w:r>
            <w:r>
              <w:rPr>
                <w:sz w:val="22"/>
                <w:szCs w:val="22"/>
              </w:rPr>
              <w:t xml:space="preserve"> ONU Femmes CIV</w:t>
            </w:r>
            <w:r w:rsidRPr="0039354E">
              <w:rPr>
                <w:sz w:val="22"/>
                <w:szCs w:val="22"/>
              </w:rPr>
              <w:t xml:space="preserve"> </w:t>
            </w:r>
            <w:r>
              <w:rPr>
                <w:sz w:val="22"/>
                <w:szCs w:val="22"/>
              </w:rPr>
              <w:t>(</w:t>
            </w:r>
            <w:r w:rsidRPr="0039354E">
              <w:rPr>
                <w:sz w:val="22"/>
                <w:szCs w:val="22"/>
              </w:rPr>
              <w:t>Gestionnaire de l’</w:t>
            </w:r>
            <w:r>
              <w:rPr>
                <w:sz w:val="22"/>
                <w:szCs w:val="22"/>
              </w:rPr>
              <w:t>é</w:t>
            </w:r>
            <w:r w:rsidRPr="0039354E">
              <w:rPr>
                <w:sz w:val="22"/>
                <w:szCs w:val="22"/>
              </w:rPr>
              <w:t>valuation</w:t>
            </w:r>
            <w:r>
              <w:rPr>
                <w:sz w:val="22"/>
                <w:szCs w:val="22"/>
              </w:rPr>
              <w:t>) </w:t>
            </w:r>
          </w:p>
          <w:p w14:paraId="4FD88EF9" w14:textId="58D5CD9F" w:rsidR="00A11094" w:rsidRPr="0039354E" w:rsidRDefault="0039354E" w:rsidP="0039354E">
            <w:pPr>
              <w:pStyle w:val="Paragraphedeliste"/>
              <w:numPr>
                <w:ilvl w:val="0"/>
                <w:numId w:val="12"/>
              </w:numPr>
              <w:ind w:left="177" w:hanging="218"/>
              <w:jc w:val="left"/>
              <w:cnfStyle w:val="000000000000" w:firstRow="0" w:lastRow="0" w:firstColumn="0" w:lastColumn="0" w:oddVBand="0" w:evenVBand="0" w:oddHBand="0" w:evenHBand="0" w:firstRowFirstColumn="0" w:firstRowLastColumn="0" w:lastRowFirstColumn="0" w:lastRowLastColumn="0"/>
              <w:rPr>
                <w:sz w:val="22"/>
                <w:szCs w:val="22"/>
              </w:rPr>
            </w:pPr>
            <w:r w:rsidRPr="0039354E">
              <w:rPr>
                <w:sz w:val="22"/>
                <w:szCs w:val="22"/>
              </w:rPr>
              <w:t>Analyste en Suivi et Évaluation</w:t>
            </w:r>
            <w:r>
              <w:rPr>
                <w:sz w:val="22"/>
                <w:szCs w:val="22"/>
              </w:rPr>
              <w:t>, WCARO</w:t>
            </w:r>
          </w:p>
        </w:tc>
      </w:tr>
      <w:tr w:rsidR="00A11094" w:rsidRPr="0039354E" w14:paraId="7EF42A55" w14:textId="77777777" w:rsidTr="00DA20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7C6E4D50" w14:textId="77777777" w:rsidR="00A11094" w:rsidRPr="0039354E" w:rsidRDefault="00A11094" w:rsidP="0039354E">
            <w:pPr>
              <w:jc w:val="left"/>
              <w:rPr>
                <w:b w:val="0"/>
                <w:bCs w:val="0"/>
                <w:sz w:val="22"/>
                <w:szCs w:val="22"/>
              </w:rPr>
            </w:pPr>
            <w:r w:rsidRPr="0039354E">
              <w:rPr>
                <w:b w:val="0"/>
                <w:bCs w:val="0"/>
                <w:sz w:val="22"/>
                <w:szCs w:val="22"/>
              </w:rPr>
              <w:t>Groupe de référence</w:t>
            </w:r>
          </w:p>
          <w:p w14:paraId="7187DF7F" w14:textId="2E98E0B0" w:rsidR="00A11094" w:rsidRPr="0039354E" w:rsidRDefault="00A11094" w:rsidP="0039354E">
            <w:pPr>
              <w:jc w:val="left"/>
              <w:rPr>
                <w:b w:val="0"/>
                <w:bCs w:val="0"/>
                <w:sz w:val="22"/>
                <w:szCs w:val="22"/>
              </w:rPr>
            </w:pPr>
            <w:r w:rsidRPr="0039354E">
              <w:rPr>
                <w:b w:val="0"/>
                <w:bCs w:val="0"/>
                <w:sz w:val="22"/>
                <w:szCs w:val="22"/>
              </w:rPr>
              <w:t>(Organe consultatif)</w:t>
            </w:r>
          </w:p>
        </w:tc>
        <w:tc>
          <w:tcPr>
            <w:tcW w:w="3827" w:type="dxa"/>
          </w:tcPr>
          <w:p w14:paraId="084A4AE6" w14:textId="459FAF24" w:rsidR="0039354E" w:rsidRPr="0039354E" w:rsidRDefault="0039354E" w:rsidP="0039354E">
            <w:pPr>
              <w:pStyle w:val="Paragraphedeliste"/>
              <w:numPr>
                <w:ilvl w:val="0"/>
                <w:numId w:val="11"/>
              </w:numPr>
              <w:ind w:left="176" w:hanging="218"/>
              <w:jc w:val="left"/>
              <w:cnfStyle w:val="000000100000" w:firstRow="0" w:lastRow="0" w:firstColumn="0" w:lastColumn="0" w:oddVBand="0" w:evenVBand="0" w:oddHBand="1" w:evenHBand="0" w:firstRowFirstColumn="0" w:firstRowLastColumn="0" w:lastRowFirstColumn="0" w:lastRowLastColumn="0"/>
              <w:rPr>
                <w:sz w:val="22"/>
                <w:szCs w:val="22"/>
              </w:rPr>
            </w:pPr>
            <w:r w:rsidRPr="0039354E">
              <w:rPr>
                <w:sz w:val="22"/>
                <w:szCs w:val="22"/>
              </w:rPr>
              <w:t>Passe en revue le cahier des charges de l’évaluation</w:t>
            </w:r>
            <w:r w:rsidR="000C5D12">
              <w:rPr>
                <w:sz w:val="22"/>
                <w:szCs w:val="22"/>
              </w:rPr>
              <w:t> ;</w:t>
            </w:r>
            <w:r w:rsidRPr="0039354E">
              <w:rPr>
                <w:sz w:val="22"/>
                <w:szCs w:val="22"/>
              </w:rPr>
              <w:t xml:space="preserve"> </w:t>
            </w:r>
          </w:p>
          <w:p w14:paraId="25281FC4" w14:textId="4ACFD079" w:rsidR="0039354E" w:rsidRPr="0039354E" w:rsidRDefault="0039354E" w:rsidP="0039354E">
            <w:pPr>
              <w:pStyle w:val="Paragraphedeliste"/>
              <w:numPr>
                <w:ilvl w:val="0"/>
                <w:numId w:val="11"/>
              </w:numPr>
              <w:ind w:left="176" w:hanging="218"/>
              <w:jc w:val="left"/>
              <w:cnfStyle w:val="000000100000" w:firstRow="0" w:lastRow="0" w:firstColumn="0" w:lastColumn="0" w:oddVBand="0" w:evenVBand="0" w:oddHBand="1" w:evenHBand="0" w:firstRowFirstColumn="0" w:firstRowLastColumn="0" w:lastRowFirstColumn="0" w:lastRowLastColumn="0"/>
              <w:rPr>
                <w:sz w:val="22"/>
                <w:szCs w:val="22"/>
              </w:rPr>
            </w:pPr>
            <w:r w:rsidRPr="0039354E">
              <w:rPr>
                <w:sz w:val="22"/>
                <w:szCs w:val="22"/>
              </w:rPr>
              <w:t>Émet des avis techniques à des étapes</w:t>
            </w:r>
            <w:r w:rsidR="0004335B">
              <w:rPr>
                <w:sz w:val="22"/>
                <w:szCs w:val="22"/>
              </w:rPr>
              <w:t xml:space="preserve"> </w:t>
            </w:r>
            <w:r w:rsidRPr="0039354E">
              <w:rPr>
                <w:sz w:val="22"/>
                <w:szCs w:val="22"/>
              </w:rPr>
              <w:t>clés de l’évaluation (rapport de conception initial, première version du rapport d’évaluation)</w:t>
            </w:r>
            <w:r w:rsidR="000C5D12">
              <w:rPr>
                <w:sz w:val="22"/>
                <w:szCs w:val="22"/>
              </w:rPr>
              <w:t> ;</w:t>
            </w:r>
          </w:p>
          <w:p w14:paraId="0495F730" w14:textId="5B8D95D6" w:rsidR="00A11094" w:rsidRPr="0039354E" w:rsidRDefault="0039354E" w:rsidP="0039354E">
            <w:pPr>
              <w:pStyle w:val="Paragraphedeliste"/>
              <w:numPr>
                <w:ilvl w:val="0"/>
                <w:numId w:val="11"/>
              </w:numPr>
              <w:ind w:left="176" w:hanging="218"/>
              <w:jc w:val="left"/>
              <w:cnfStyle w:val="000000100000" w:firstRow="0" w:lastRow="0" w:firstColumn="0" w:lastColumn="0" w:oddVBand="0" w:evenVBand="0" w:oddHBand="1" w:evenHBand="0" w:firstRowFirstColumn="0" w:firstRowLastColumn="0" w:lastRowFirstColumn="0" w:lastRowLastColumn="0"/>
              <w:rPr>
                <w:sz w:val="22"/>
                <w:szCs w:val="22"/>
              </w:rPr>
            </w:pPr>
            <w:r w:rsidRPr="0039354E">
              <w:rPr>
                <w:sz w:val="22"/>
                <w:szCs w:val="22"/>
              </w:rPr>
              <w:t>Appui la diffusion du rapport final de l’évaluation, en particulier les conclusions et recommandations</w:t>
            </w:r>
          </w:p>
        </w:tc>
        <w:tc>
          <w:tcPr>
            <w:tcW w:w="3255" w:type="dxa"/>
          </w:tcPr>
          <w:p w14:paraId="4C28622D" w14:textId="77777777" w:rsidR="00A11094" w:rsidRDefault="00DA20CA" w:rsidP="0039354E">
            <w:pPr>
              <w:pStyle w:val="Paragraphedeliste"/>
              <w:numPr>
                <w:ilvl w:val="0"/>
                <w:numId w:val="12"/>
              </w:numPr>
              <w:ind w:left="177" w:hanging="218"/>
              <w:jc w:val="left"/>
              <w:cnfStyle w:val="000000100000" w:firstRow="0" w:lastRow="0" w:firstColumn="0" w:lastColumn="0" w:oddVBand="0" w:evenVBand="0" w:oddHBand="1" w:evenHBand="0" w:firstRowFirstColumn="0" w:firstRowLastColumn="0" w:lastRowFirstColumn="0" w:lastRowLastColumn="0"/>
              <w:rPr>
                <w:sz w:val="22"/>
                <w:szCs w:val="22"/>
              </w:rPr>
            </w:pPr>
            <w:r w:rsidRPr="00DA20CA">
              <w:rPr>
                <w:sz w:val="22"/>
                <w:szCs w:val="22"/>
              </w:rPr>
              <w:t>Banque Africaine de Développement</w:t>
            </w:r>
          </w:p>
          <w:p w14:paraId="1EF92556" w14:textId="77777777" w:rsidR="00DA20CA" w:rsidRDefault="00DA20CA" w:rsidP="0039354E">
            <w:pPr>
              <w:pStyle w:val="Paragraphedeliste"/>
              <w:numPr>
                <w:ilvl w:val="0"/>
                <w:numId w:val="12"/>
              </w:numPr>
              <w:ind w:left="177" w:hanging="218"/>
              <w:jc w:val="lef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Ministère de la Femme, de la Famille et de l’Enfant</w:t>
            </w:r>
          </w:p>
          <w:p w14:paraId="17F8581E" w14:textId="77777777" w:rsidR="00DA20CA" w:rsidRDefault="00DA20CA" w:rsidP="0039354E">
            <w:pPr>
              <w:pStyle w:val="Paragraphedeliste"/>
              <w:numPr>
                <w:ilvl w:val="0"/>
                <w:numId w:val="12"/>
              </w:numPr>
              <w:ind w:left="177" w:hanging="218"/>
              <w:jc w:val="lef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Ministère du Commerce</w:t>
            </w:r>
          </w:p>
          <w:p w14:paraId="5C124F51" w14:textId="77777777" w:rsidR="00DA20CA" w:rsidRDefault="00DA20CA" w:rsidP="0039354E">
            <w:pPr>
              <w:pStyle w:val="Paragraphedeliste"/>
              <w:numPr>
                <w:ilvl w:val="0"/>
                <w:numId w:val="12"/>
              </w:numPr>
              <w:ind w:left="177" w:hanging="218"/>
              <w:jc w:val="left"/>
              <w:cnfStyle w:val="000000100000" w:firstRow="0" w:lastRow="0" w:firstColumn="0" w:lastColumn="0" w:oddVBand="0" w:evenVBand="0" w:oddHBand="1" w:evenHBand="0" w:firstRowFirstColumn="0" w:firstRowLastColumn="0" w:lastRowFirstColumn="0" w:lastRowLastColumn="0"/>
              <w:rPr>
                <w:sz w:val="22"/>
                <w:szCs w:val="22"/>
              </w:rPr>
            </w:pPr>
            <w:r w:rsidRPr="00DA20CA">
              <w:rPr>
                <w:sz w:val="22"/>
                <w:szCs w:val="22"/>
              </w:rPr>
              <w:t>Ministère de l’Éducation Nationale et de l'Alphabétisation</w:t>
            </w:r>
            <w:r>
              <w:rPr>
                <w:sz w:val="22"/>
                <w:szCs w:val="22"/>
              </w:rPr>
              <w:t xml:space="preserve"> (</w:t>
            </w:r>
            <w:r w:rsidRPr="00DA20CA">
              <w:rPr>
                <w:sz w:val="22"/>
                <w:szCs w:val="22"/>
              </w:rPr>
              <w:t>Direction de l’Alphabétisation et de l’Éducation Non Formelle</w:t>
            </w:r>
            <w:r>
              <w:rPr>
                <w:sz w:val="22"/>
                <w:szCs w:val="22"/>
              </w:rPr>
              <w:t>)</w:t>
            </w:r>
          </w:p>
          <w:p w14:paraId="0B459061" w14:textId="77777777" w:rsidR="00DA20CA" w:rsidRDefault="00DA20CA" w:rsidP="0039354E">
            <w:pPr>
              <w:pStyle w:val="Paragraphedeliste"/>
              <w:numPr>
                <w:ilvl w:val="0"/>
                <w:numId w:val="12"/>
              </w:numPr>
              <w:ind w:left="177" w:hanging="218"/>
              <w:jc w:val="left"/>
              <w:cnfStyle w:val="000000100000" w:firstRow="0" w:lastRow="0" w:firstColumn="0" w:lastColumn="0" w:oddVBand="0" w:evenVBand="0" w:oddHBand="1" w:evenHBand="0" w:firstRowFirstColumn="0" w:firstRowLastColumn="0" w:lastRowFirstColumn="0" w:lastRowLastColumn="0"/>
              <w:rPr>
                <w:sz w:val="22"/>
                <w:szCs w:val="22"/>
              </w:rPr>
            </w:pPr>
            <w:r w:rsidRPr="00DA20CA">
              <w:rPr>
                <w:sz w:val="22"/>
                <w:szCs w:val="22"/>
              </w:rPr>
              <w:t>Agence Nationale d'Appui au Développement Rural (ANADER)</w:t>
            </w:r>
          </w:p>
          <w:p w14:paraId="08389D38" w14:textId="7FAC8D87" w:rsidR="00DA20CA" w:rsidRPr="0039354E" w:rsidRDefault="00DA20CA" w:rsidP="0039354E">
            <w:pPr>
              <w:pStyle w:val="Paragraphedeliste"/>
              <w:numPr>
                <w:ilvl w:val="0"/>
                <w:numId w:val="12"/>
              </w:numPr>
              <w:ind w:left="177" w:hanging="218"/>
              <w:jc w:val="left"/>
              <w:cnfStyle w:val="000000100000" w:firstRow="0" w:lastRow="0" w:firstColumn="0" w:lastColumn="0" w:oddVBand="0" w:evenVBand="0" w:oddHBand="1" w:evenHBand="0" w:firstRowFirstColumn="0" w:firstRowLastColumn="0" w:lastRowFirstColumn="0" w:lastRowLastColumn="0"/>
              <w:rPr>
                <w:sz w:val="22"/>
                <w:szCs w:val="22"/>
              </w:rPr>
            </w:pPr>
            <w:r>
              <w:t>Projet de Pôle Agro-Industriel dans la région du Bélier (</w:t>
            </w:r>
            <w:r w:rsidRPr="00DA20CA">
              <w:t>2PAI-Bélier</w:t>
            </w:r>
            <w:r>
              <w:t>)</w:t>
            </w:r>
          </w:p>
        </w:tc>
      </w:tr>
    </w:tbl>
    <w:p w14:paraId="773DA613" w14:textId="3701DD05" w:rsidR="00A11094" w:rsidRDefault="00A11094" w:rsidP="00571501"/>
    <w:p w14:paraId="4DEDC616" w14:textId="4FEA39C2" w:rsidR="00571501" w:rsidRDefault="00AA3DC4" w:rsidP="00571501">
      <w:pPr>
        <w:pStyle w:val="Titre1"/>
      </w:pPr>
      <w:r>
        <w:t>Éthique de l’évaluation</w:t>
      </w:r>
    </w:p>
    <w:p w14:paraId="572BE381" w14:textId="2B8455B1" w:rsidR="00AA3DC4" w:rsidRDefault="00AA3DC4" w:rsidP="00AA3DC4">
      <w:r w:rsidRPr="00AA3DC4">
        <w:t xml:space="preserve">La réalisation de cette évaluation devra être basée sur les principes énoncés dans </w:t>
      </w:r>
      <w:r w:rsidR="00331FEB">
        <w:t xml:space="preserve">les </w:t>
      </w:r>
      <w:hyperlink r:id="rId10" w:history="1">
        <w:r w:rsidR="00331FEB" w:rsidRPr="007D0955">
          <w:rPr>
            <w:rStyle w:val="Lienhypertexte"/>
          </w:rPr>
          <w:t>normes et standards en matière d’évaluation au sein du Système des Nations Unies du GNUE</w:t>
        </w:r>
      </w:hyperlink>
      <w:r w:rsidR="00331FEB">
        <w:t xml:space="preserve">, et les principes éthiques et déontologiques. </w:t>
      </w:r>
      <w:r w:rsidRPr="00AA3DC4">
        <w:t>Cette évaluation devra s’attacher à mettre en lumière les principaux critères de qualité d’une évaluation, à savoir l’utilité de l’information fournie, sa crédibilité, ainsi que sa pertinence et sa valeur ajoutée.</w:t>
      </w:r>
    </w:p>
    <w:p w14:paraId="49C3AB8C" w14:textId="17C09310" w:rsidR="00AA3DC4" w:rsidRDefault="00AA3DC4" w:rsidP="00AA3DC4">
      <w:r>
        <w:t>L</w:t>
      </w:r>
      <w:r w:rsidR="00331FEB">
        <w:t>’</w:t>
      </w:r>
      <w:r>
        <w:t>évaluateur</w:t>
      </w:r>
      <w:r w:rsidR="00331FEB">
        <w:t>/trice</w:t>
      </w:r>
      <w:r>
        <w:t xml:space="preserve"> </w:t>
      </w:r>
      <w:r w:rsidR="00331FEB">
        <w:t>es</w:t>
      </w:r>
      <w:r>
        <w:t>t tenu</w:t>
      </w:r>
      <w:r w:rsidR="00331FEB">
        <w:t>-e</w:t>
      </w:r>
      <w:r>
        <w:t xml:space="preserve"> de fournir un plan détaillé sur la façon dont les principes suivants seront assurés tout au long de l'évaluation (voir </w:t>
      </w:r>
      <w:hyperlink r:id="rId11" w:history="1">
        <w:r w:rsidR="00321C3E" w:rsidRPr="00240D0A">
          <w:rPr>
            <w:rStyle w:val="Lienhypertexte"/>
          </w:rPr>
          <w:t xml:space="preserve">GNUE </w:t>
        </w:r>
        <w:r w:rsidR="00C97CE4" w:rsidRPr="00240D0A">
          <w:rPr>
            <w:rStyle w:val="Lienhypertexte"/>
          </w:rPr>
          <w:t>Directives éthiques</w:t>
        </w:r>
      </w:hyperlink>
      <w:r w:rsidR="00C97CE4" w:rsidRPr="00C97CE4">
        <w:t xml:space="preserve"> </w:t>
      </w:r>
      <w:r>
        <w:t>pour les descriptions)</w:t>
      </w:r>
      <w:r w:rsidR="00331FEB">
        <w:t xml:space="preserve"> : i) le respect de la dignité et de la diversité; ii) le droit à l'autodétermination; iii) une représentation équitable; iv) le respect des codes pour les groupes vulnérables (par exemple, l'éthique de la recherche impliquant des jeunes enfants ou des groupes vulnérables); v) réparation; vi) la confidentialité; et vii) l'évitement </w:t>
      </w:r>
      <w:r>
        <w:t>de dommages.</w:t>
      </w:r>
    </w:p>
    <w:p w14:paraId="7087CEAC" w14:textId="4A54BC38" w:rsidR="00AA3DC4" w:rsidRDefault="00AA3DC4" w:rsidP="00AA3DC4">
      <w:r>
        <w:t>Des garanties spécifiques doivent être mises en place pour protéger la sécurité (physique et psychologique) des répondants et ceux</w:t>
      </w:r>
      <w:r w:rsidR="00331FEB">
        <w:t>/celles</w:t>
      </w:r>
      <w:r>
        <w:t xml:space="preserve"> qui collectent les données. </w:t>
      </w:r>
      <w:r w:rsidR="00331FEB">
        <w:t xml:space="preserve">Ci-après des points </w:t>
      </w:r>
      <w:r w:rsidR="009E7EC0">
        <w:t>obligatoires de ces garanties :</w:t>
      </w:r>
    </w:p>
    <w:p w14:paraId="75EE7929" w14:textId="24BA51EF" w:rsidR="009E7EC0" w:rsidRDefault="00AA3DC4" w:rsidP="00AA3DC4">
      <w:pPr>
        <w:pStyle w:val="Paragraphedeliste"/>
        <w:numPr>
          <w:ilvl w:val="0"/>
          <w:numId w:val="3"/>
        </w:numPr>
      </w:pPr>
      <w:r>
        <w:t xml:space="preserve">Un plan </w:t>
      </w:r>
      <w:r w:rsidR="009E7EC0" w:rsidRPr="009E7EC0">
        <w:t xml:space="preserve">est en place pour protéger </w:t>
      </w:r>
      <w:r w:rsidR="009E7EC0">
        <w:t>l</w:t>
      </w:r>
      <w:r>
        <w:t xml:space="preserve">es droits du </w:t>
      </w:r>
      <w:r w:rsidR="0082743A" w:rsidRPr="00240D0A">
        <w:t>répondant</w:t>
      </w:r>
      <w:r>
        <w:t>, y compris la vie privée et la confidentialité</w:t>
      </w:r>
      <w:r w:rsidR="000C5D12">
        <w:t> ;</w:t>
      </w:r>
    </w:p>
    <w:p w14:paraId="6458E5DB" w14:textId="1AE5F533" w:rsidR="009E7EC0" w:rsidRDefault="00AA3DC4" w:rsidP="00AA3DC4">
      <w:pPr>
        <w:pStyle w:val="Paragraphedeliste"/>
        <w:numPr>
          <w:ilvl w:val="0"/>
          <w:numId w:val="3"/>
        </w:numPr>
      </w:pPr>
      <w:r>
        <w:t>L'intervieweur ou collecteur de données est formé dans la collecte des informations sensibles</w:t>
      </w:r>
      <w:r w:rsidR="000C5D12">
        <w:t> ;</w:t>
      </w:r>
    </w:p>
    <w:p w14:paraId="1B2C11D3" w14:textId="02FC61EC" w:rsidR="009E7EC0" w:rsidRPr="00240D0A" w:rsidRDefault="00AA3DC4" w:rsidP="00AA3DC4">
      <w:pPr>
        <w:pStyle w:val="Paragraphedeliste"/>
        <w:numPr>
          <w:ilvl w:val="0"/>
          <w:numId w:val="3"/>
        </w:numPr>
      </w:pPr>
      <w:r>
        <w:lastRenderedPageBreak/>
        <w:t xml:space="preserve">Les outils de collecte de données sont conçus d'une manière qui soit culturellement </w:t>
      </w:r>
      <w:r w:rsidRPr="00240D0A">
        <w:t>appropriée et ne créent pas de problèmes aux répondants</w:t>
      </w:r>
      <w:r w:rsidR="000C5D12">
        <w:t> ;</w:t>
      </w:r>
    </w:p>
    <w:p w14:paraId="6BB6FD69" w14:textId="27455DA6" w:rsidR="004C4117" w:rsidRPr="00240D0A" w:rsidRDefault="004C4117" w:rsidP="004C4117">
      <w:pPr>
        <w:pStyle w:val="Paragraphedeliste"/>
        <w:numPr>
          <w:ilvl w:val="0"/>
          <w:numId w:val="3"/>
        </w:numPr>
      </w:pPr>
      <w:r w:rsidRPr="00240D0A">
        <w:t>L'intervieweur ou collecteur de données obtient le consentement libre et éclairé des répondants</w:t>
      </w:r>
      <w:r w:rsidR="000C5D12">
        <w:t> ;</w:t>
      </w:r>
    </w:p>
    <w:p w14:paraId="36738207" w14:textId="2B2664A7" w:rsidR="009E7EC0" w:rsidRDefault="009E7EC0" w:rsidP="00AA3DC4">
      <w:pPr>
        <w:pStyle w:val="Paragraphedeliste"/>
        <w:numPr>
          <w:ilvl w:val="0"/>
          <w:numId w:val="3"/>
        </w:numPr>
      </w:pPr>
      <w:r>
        <w:t>Les v</w:t>
      </w:r>
      <w:r w:rsidR="00AA3DC4">
        <w:t xml:space="preserve">isites </w:t>
      </w:r>
      <w:r w:rsidR="000C5D12">
        <w:t xml:space="preserve">terrain </w:t>
      </w:r>
      <w:r w:rsidR="00AA3DC4">
        <w:t xml:space="preserve">de collecte de données sont organisées </w:t>
      </w:r>
      <w:r>
        <w:t>en</w:t>
      </w:r>
      <w:r w:rsidR="00AA3DC4">
        <w:t xml:space="preserve"> temps et lieu appropriés de manière à minimiser les risques pour les répondants</w:t>
      </w:r>
      <w:r w:rsidR="000C5D12">
        <w:t> ;</w:t>
      </w:r>
    </w:p>
    <w:p w14:paraId="5DD328BE" w14:textId="1625CF4C" w:rsidR="00AA3DC4" w:rsidRDefault="00AA3DC4" w:rsidP="00AA3DC4">
      <w:pPr>
        <w:pStyle w:val="Paragraphedeliste"/>
        <w:numPr>
          <w:ilvl w:val="0"/>
          <w:numId w:val="3"/>
        </w:numPr>
      </w:pPr>
      <w:r>
        <w:t>L'intervieweur ou collecteur de données est en mesure de fournir des informations sur la façon dont les individus en situation de risque peuvent demander un soutien.</w:t>
      </w:r>
    </w:p>
    <w:p w14:paraId="11C9BBD6" w14:textId="3379E9D8" w:rsidR="00AA3DC4" w:rsidRDefault="00AA3DC4" w:rsidP="00AA3DC4">
      <w:r>
        <w:t>La valeur ajoutée de l’évaluation</w:t>
      </w:r>
      <w:r w:rsidR="000C5D12">
        <w:t xml:space="preserve"> du projet est son </w:t>
      </w:r>
      <w:r>
        <w:t xml:space="preserve">impartial et systématique. Comme pour les autres étapes de l'évaluation, l'implication des parties prenantes ne doit </w:t>
      </w:r>
      <w:r w:rsidR="009E7EC0">
        <w:t xml:space="preserve">donc </w:t>
      </w:r>
      <w:r>
        <w:t>pas interférer avec l'impartialité de l'évaluation.</w:t>
      </w:r>
      <w:r w:rsidR="009E7EC0">
        <w:t xml:space="preserve"> L’évaluateur/trice </w:t>
      </w:r>
      <w:r>
        <w:t>prend la décision finale sur les constatations, conclusions et recommandations du rapport d'évaluation et doit être protégé</w:t>
      </w:r>
      <w:r w:rsidR="00D77E0E">
        <w:t>-e</w:t>
      </w:r>
      <w:r>
        <w:t xml:space="preserve"> des pressions pour modifier les informations dans le rapport.</w:t>
      </w:r>
    </w:p>
    <w:p w14:paraId="125BF293" w14:textId="5E4C6EAD" w:rsidR="00AA3DC4" w:rsidRDefault="00AA3DC4" w:rsidP="00AA3DC4">
      <w:r>
        <w:t xml:space="preserve">En outre, si </w:t>
      </w:r>
      <w:r w:rsidR="003603D2">
        <w:t>l</w:t>
      </w:r>
      <w:r w:rsidR="009E7EC0">
        <w:t xml:space="preserve">’évaluateur/trice </w:t>
      </w:r>
      <w:r>
        <w:t xml:space="preserve">identifie </w:t>
      </w:r>
      <w:r w:rsidR="009E7EC0">
        <w:t>d</w:t>
      </w:r>
      <w:r>
        <w:t>es problèmes d'actes répréhensibles, de fraude ou autre comportement contraire à l'éthique, les procédures de l'ONU Femmes doivent être suivies et la confidentialité maintenue. Le cadre juridique de l'ONU Femmes</w:t>
      </w:r>
      <w:r w:rsidR="009E7EC0">
        <w:t xml:space="preserve"> est</w:t>
      </w:r>
      <w:r>
        <w:t xml:space="preserve"> chargé de résoudre le problème de non-conformité avec les normes de conduite des Nations Unies, d'accompagner les politiques de protection contre les représailles et interdisant le harcèlement et l'abus de pouvoir, de fournir un cadre cohérent visant à créer et à maintenir un environnement de travail harmonieux, </w:t>
      </w:r>
      <w:r w:rsidR="00FB46D8">
        <w:t xml:space="preserve">de </w:t>
      </w:r>
      <w:r>
        <w:t xml:space="preserve">veiller à ce que les membres du personnel ne se livrent pas à tout acte répréhensible et que toutes les allégations d'actes répréhensibles soient signalées sans délai, une enquête et des mesures appropriées prises pour parvenir à la responsabilisation. </w:t>
      </w:r>
    </w:p>
    <w:p w14:paraId="61A10FDB" w14:textId="3CCE3891" w:rsidR="006A40E7" w:rsidRDefault="006A40E7" w:rsidP="00AA3DC4"/>
    <w:p w14:paraId="4E5CF654" w14:textId="607F1149" w:rsidR="005043A1" w:rsidRDefault="00100650" w:rsidP="00F9413B">
      <w:pPr>
        <w:pStyle w:val="Titre1"/>
      </w:pPr>
      <w:r>
        <w:t xml:space="preserve">Profil </w:t>
      </w:r>
      <w:r w:rsidR="00F9413B">
        <w:t>requis</w:t>
      </w:r>
    </w:p>
    <w:p w14:paraId="1801F77E" w14:textId="1FD21F96" w:rsidR="00F9413B" w:rsidRDefault="00AD7D63" w:rsidP="006376FF">
      <w:pPr>
        <w:spacing w:after="0"/>
      </w:pPr>
      <w:r>
        <w:t>Les candidat</w:t>
      </w:r>
      <w:r w:rsidR="002A5853">
        <w:t>-e-s devront présenter les preuves des capacités suivantes :</w:t>
      </w:r>
    </w:p>
    <w:p w14:paraId="72DCDF53" w14:textId="72A03489" w:rsidR="008155A0" w:rsidRDefault="00165CFD" w:rsidP="006376FF">
      <w:pPr>
        <w:pStyle w:val="Paragraphedeliste"/>
        <w:numPr>
          <w:ilvl w:val="0"/>
          <w:numId w:val="9"/>
        </w:numPr>
      </w:pPr>
      <w:r>
        <w:t xml:space="preserve">Diplôme </w:t>
      </w:r>
      <w:r w:rsidR="008155A0">
        <w:t>d’études supérieures en sciences humaines, sociologie, démographie, économie, droit</w:t>
      </w:r>
      <w:r w:rsidR="001A641A">
        <w:t>, gestion de projet</w:t>
      </w:r>
      <w:r w:rsidR="008155A0">
        <w:t xml:space="preserve"> ou autres disciplines connexes, niveau BAC + 5 minimum ;</w:t>
      </w:r>
    </w:p>
    <w:p w14:paraId="35BC2CB7" w14:textId="590E942C" w:rsidR="00165CFD" w:rsidRDefault="00165CFD" w:rsidP="006376FF">
      <w:pPr>
        <w:pStyle w:val="Paragraphedeliste"/>
        <w:numPr>
          <w:ilvl w:val="0"/>
          <w:numId w:val="9"/>
        </w:numPr>
      </w:pPr>
      <w:r>
        <w:t xml:space="preserve">Expérience </w:t>
      </w:r>
      <w:r w:rsidR="006376FF">
        <w:t xml:space="preserve">avérée d’au moins 7 ans en matière de conception, suivi et évaluation de </w:t>
      </w:r>
      <w:r w:rsidR="00DD5D30">
        <w:t>projets/ programmes</w:t>
      </w:r>
      <w:r w:rsidR="006376FF">
        <w:t>, en particulier dans le secteur du développement communautaire</w:t>
      </w:r>
      <w:r>
        <w:t> ;</w:t>
      </w:r>
    </w:p>
    <w:p w14:paraId="28A80BC8" w14:textId="747CC1EE" w:rsidR="006376FF" w:rsidRDefault="006376FF" w:rsidP="006376FF">
      <w:pPr>
        <w:pStyle w:val="Paragraphedeliste"/>
        <w:numPr>
          <w:ilvl w:val="0"/>
          <w:numId w:val="9"/>
        </w:numPr>
      </w:pPr>
      <w:r>
        <w:t>Connaissance approfondie et expérience dans l'application des méthodes d'évaluation qualitative et quantitative</w:t>
      </w:r>
      <w:r w:rsidR="00052516">
        <w:t xml:space="preserve">, </w:t>
      </w:r>
      <w:r w:rsidR="00052516" w:rsidRPr="00052516">
        <w:t>la conduite de missions d’évaluation, le développement de plan d’évaluation assorti de démarche méthodologique</w:t>
      </w:r>
      <w:r w:rsidR="00FC347F">
        <w:t> ;</w:t>
      </w:r>
    </w:p>
    <w:p w14:paraId="76CB3389" w14:textId="77777777" w:rsidR="002014BD" w:rsidRDefault="00FC347F" w:rsidP="006376FF">
      <w:pPr>
        <w:pStyle w:val="Paragraphedeliste"/>
        <w:numPr>
          <w:ilvl w:val="0"/>
          <w:numId w:val="9"/>
        </w:numPr>
      </w:pPr>
      <w:r w:rsidRPr="00FC347F">
        <w:t>Maîtrise des techniques participatives et autres approches de collecte et d’analyse des données</w:t>
      </w:r>
      <w:r w:rsidR="00FB2BF0">
        <w:t> ;</w:t>
      </w:r>
      <w:r w:rsidR="002014BD" w:rsidRPr="002014BD">
        <w:t xml:space="preserve"> </w:t>
      </w:r>
    </w:p>
    <w:p w14:paraId="2D11364E" w14:textId="466B85EA" w:rsidR="00FB2BF0" w:rsidRDefault="002014BD" w:rsidP="006376FF">
      <w:pPr>
        <w:pStyle w:val="Paragraphedeliste"/>
        <w:numPr>
          <w:ilvl w:val="0"/>
          <w:numId w:val="9"/>
        </w:numPr>
      </w:pPr>
      <w:r w:rsidRPr="002014BD">
        <w:t>Expérience en analyse de genre et approches fondées sur les droits de l’homme</w:t>
      </w:r>
      <w:r>
        <w:t> ;</w:t>
      </w:r>
    </w:p>
    <w:p w14:paraId="67A28079" w14:textId="0CEC8723" w:rsidR="00FC347F" w:rsidRDefault="00FB2BF0" w:rsidP="006376FF">
      <w:pPr>
        <w:pStyle w:val="Paragraphedeliste"/>
        <w:numPr>
          <w:ilvl w:val="0"/>
          <w:numId w:val="9"/>
        </w:numPr>
      </w:pPr>
      <w:r w:rsidRPr="00FB2BF0">
        <w:t xml:space="preserve">Excellente capacité de communication orale et écrite en français. La connaissance </w:t>
      </w:r>
      <w:r>
        <w:t>de l’anglais</w:t>
      </w:r>
      <w:r w:rsidRPr="00FB2BF0">
        <w:t xml:space="preserve"> est un atout</w:t>
      </w:r>
      <w:r w:rsidR="002E7F97">
        <w:t>.</w:t>
      </w:r>
    </w:p>
    <w:p w14:paraId="11F0C1B3" w14:textId="5C43B69C" w:rsidR="00626215" w:rsidRDefault="00626215" w:rsidP="00F9413B"/>
    <w:p w14:paraId="2CC15C8F" w14:textId="0FA517F5" w:rsidR="00626215" w:rsidRDefault="00626215" w:rsidP="00626215">
      <w:pPr>
        <w:pStyle w:val="Titre1"/>
      </w:pPr>
      <w:r w:rsidRPr="00626215">
        <w:t>Soumission des candidatures</w:t>
      </w:r>
    </w:p>
    <w:p w14:paraId="3D5F643B" w14:textId="680D132E" w:rsidR="00F9413B" w:rsidRDefault="00D71911" w:rsidP="00A517B1">
      <w:pPr>
        <w:spacing w:after="0"/>
      </w:pPr>
      <w:r w:rsidRPr="00D71911">
        <w:t>Les candidat</w:t>
      </w:r>
      <w:r>
        <w:t>-e-</w:t>
      </w:r>
      <w:r w:rsidRPr="00D71911">
        <w:t>s intéressé</w:t>
      </w:r>
      <w:r w:rsidR="006E4993">
        <w:t>-e-</w:t>
      </w:r>
      <w:r w:rsidRPr="00D71911">
        <w:t>s sont appelé</w:t>
      </w:r>
      <w:r w:rsidR="006E4993">
        <w:t>-e-</w:t>
      </w:r>
      <w:r w:rsidRPr="00D71911">
        <w:t>s à postuler suivant les indications ci-dessous</w:t>
      </w:r>
      <w:r w:rsidR="0016441D">
        <w:t> :</w:t>
      </w:r>
    </w:p>
    <w:p w14:paraId="4137C2E8" w14:textId="670CDB82" w:rsidR="000F4A92" w:rsidRDefault="00A517B1" w:rsidP="000F4A92">
      <w:pPr>
        <w:pStyle w:val="Paragraphedeliste"/>
        <w:numPr>
          <w:ilvl w:val="0"/>
          <w:numId w:val="9"/>
        </w:numPr>
      </w:pPr>
      <w:r>
        <w:lastRenderedPageBreak/>
        <w:t xml:space="preserve">Un </w:t>
      </w:r>
      <w:r w:rsidR="000F4A92">
        <w:t xml:space="preserve">CV </w:t>
      </w:r>
      <w:r w:rsidR="00C95DD1">
        <w:t xml:space="preserve">détaillé </w:t>
      </w:r>
      <w:r w:rsidR="000F4A92">
        <w:t>n’excédant pas 5 pages</w:t>
      </w:r>
      <w:r w:rsidR="00C95DD1">
        <w:t xml:space="preserve"> avec r</w:t>
      </w:r>
      <w:r w:rsidR="000F4A92">
        <w:t>éférences de réalisation de missions similaires et contact</w:t>
      </w:r>
      <w:r w:rsidR="00C95DD1">
        <w:t>s</w:t>
      </w:r>
      <w:r w:rsidR="000F4A92">
        <w:t xml:space="preserve"> des organisations pour lesquelles l’évaluateur a réalisé des travaux précédemment</w:t>
      </w:r>
      <w:r w:rsidR="000C5D12">
        <w:t> ;</w:t>
      </w:r>
    </w:p>
    <w:p w14:paraId="4365CEE2" w14:textId="734DF479" w:rsidR="00950EAC" w:rsidRDefault="002D2A5D" w:rsidP="00950EAC">
      <w:pPr>
        <w:pStyle w:val="Paragraphedeliste"/>
        <w:numPr>
          <w:ilvl w:val="0"/>
          <w:numId w:val="9"/>
        </w:numPr>
      </w:pPr>
      <w:r w:rsidRPr="002D2A5D">
        <w:t xml:space="preserve">Une copie renseignée et signée du </w:t>
      </w:r>
      <w:hyperlink r:id="rId12" w:history="1">
        <w:r w:rsidRPr="00DC642A">
          <w:rPr>
            <w:rStyle w:val="Lienhypertexte"/>
          </w:rPr>
          <w:t>Formulaire P11 ONU Femmes</w:t>
        </w:r>
      </w:hyperlink>
      <w:r w:rsidR="000C5D12">
        <w:rPr>
          <w:rStyle w:val="Lienhypertexte"/>
        </w:rPr>
        <w:t> </w:t>
      </w:r>
      <w:r w:rsidR="000C5D12">
        <w:t>;</w:t>
      </w:r>
    </w:p>
    <w:p w14:paraId="33BE9715" w14:textId="10A8B587" w:rsidR="00950EAC" w:rsidRDefault="00950EAC" w:rsidP="00950EAC">
      <w:pPr>
        <w:pStyle w:val="Paragraphedeliste"/>
        <w:numPr>
          <w:ilvl w:val="0"/>
          <w:numId w:val="9"/>
        </w:numPr>
      </w:pPr>
      <w:r>
        <w:t>Une proposition technique indiquant la compréhension des TDR, la méthodologie d’évaluation choisie, la matrice d’évaluation, un plan de travail détaillé et une ébauche des questionnaires</w:t>
      </w:r>
      <w:r w:rsidR="000C5D12">
        <w:t> ;</w:t>
      </w:r>
    </w:p>
    <w:p w14:paraId="19033F32" w14:textId="15DB0398" w:rsidR="00950EAC" w:rsidRDefault="000C7CDB" w:rsidP="00950EAC">
      <w:pPr>
        <w:pStyle w:val="Paragraphedeliste"/>
        <w:numPr>
          <w:ilvl w:val="0"/>
          <w:numId w:val="9"/>
        </w:numPr>
      </w:pPr>
      <w:r>
        <w:t>U</w:t>
      </w:r>
      <w:r w:rsidR="00950EAC">
        <w:t>ne</w:t>
      </w:r>
      <w:r>
        <w:t xml:space="preserve"> </w:t>
      </w:r>
      <w:r w:rsidR="00950EAC">
        <w:t>offre financière</w:t>
      </w:r>
      <w:r w:rsidRPr="000C7CDB">
        <w:t xml:space="preserve"> tenant compte de tous les aspects exogènes et endogènes de l’é</w:t>
      </w:r>
      <w:r>
        <w:t>valuation</w:t>
      </w:r>
      <w:r w:rsidRPr="000C7CDB">
        <w:t xml:space="preserve"> de la façon la plus efficiente qui soit</w:t>
      </w:r>
      <w:r w:rsidR="0004211A">
        <w:t>.</w:t>
      </w:r>
    </w:p>
    <w:p w14:paraId="348EEC94" w14:textId="3923B38E" w:rsidR="009761BE" w:rsidRDefault="009761BE" w:rsidP="000F4A92">
      <w:r w:rsidRPr="009761BE">
        <w:t xml:space="preserve">La </w:t>
      </w:r>
      <w:r>
        <w:t>pré</w:t>
      </w:r>
      <w:r w:rsidRPr="009761BE">
        <w:t xml:space="preserve">sélection sera faite sur la base </w:t>
      </w:r>
      <w:r w:rsidR="000949F9">
        <w:t xml:space="preserve">i) </w:t>
      </w:r>
      <w:r w:rsidR="000C269F" w:rsidRPr="000C269F">
        <w:t xml:space="preserve">des qualifications et expériences </w:t>
      </w:r>
      <w:r w:rsidR="000C269F">
        <w:t>en évaluation</w:t>
      </w:r>
      <w:r w:rsidR="000949F9">
        <w:t>, ii)</w:t>
      </w:r>
      <w:r w:rsidR="00E66885">
        <w:t xml:space="preserve"> </w:t>
      </w:r>
      <w:r w:rsidR="00424F21">
        <w:t xml:space="preserve">de </w:t>
      </w:r>
      <w:r w:rsidR="001F2E4C">
        <w:t>l’</w:t>
      </w:r>
      <w:r w:rsidR="00424F21">
        <w:t xml:space="preserve">évaluation des </w:t>
      </w:r>
      <w:r w:rsidR="001F2E4C">
        <w:t xml:space="preserve">propositions </w:t>
      </w:r>
      <w:r w:rsidR="00424F21">
        <w:t xml:space="preserve">techniques et </w:t>
      </w:r>
      <w:r w:rsidR="001F2E4C">
        <w:t xml:space="preserve">iii) de l’analyse des offres </w:t>
      </w:r>
      <w:r w:rsidR="00424F21">
        <w:t>financières</w:t>
      </w:r>
      <w:r w:rsidRPr="009761BE">
        <w:t xml:space="preserve">. </w:t>
      </w:r>
      <w:r w:rsidR="00D063F8">
        <w:t>Seules les</w:t>
      </w:r>
      <w:r w:rsidRPr="009761BE">
        <w:t xml:space="preserve"> proposition</w:t>
      </w:r>
      <w:r w:rsidR="00D063F8">
        <w:t>s</w:t>
      </w:r>
      <w:r w:rsidRPr="009761BE">
        <w:t xml:space="preserve"> technique</w:t>
      </w:r>
      <w:r w:rsidR="00D063F8">
        <w:t>s</w:t>
      </w:r>
      <w:r w:rsidRPr="009761BE">
        <w:t xml:space="preserve"> qui aur</w:t>
      </w:r>
      <w:r w:rsidR="00D063F8">
        <w:t>ont</w:t>
      </w:r>
      <w:r w:rsidRPr="009761BE">
        <w:t xml:space="preserve"> obtenu au moins 70 points</w:t>
      </w:r>
      <w:r w:rsidR="00D063F8">
        <w:t xml:space="preserve"> sur 100</w:t>
      </w:r>
      <w:r w:rsidRPr="009761BE">
        <w:t xml:space="preserve"> ser</w:t>
      </w:r>
      <w:r w:rsidR="00D063F8">
        <w:t>ont</w:t>
      </w:r>
      <w:r w:rsidRPr="009761BE">
        <w:t xml:space="preserve"> considérée</w:t>
      </w:r>
      <w:r w:rsidR="00D063F8">
        <w:t>s</w:t>
      </w:r>
      <w:r w:rsidRPr="009761BE">
        <w:t xml:space="preserve"> pour l’analyse financière.</w:t>
      </w:r>
    </w:p>
    <w:p w14:paraId="37CBCC66" w14:textId="38C6C045" w:rsidR="00A203C3" w:rsidRDefault="000F4A92" w:rsidP="000F4A92">
      <w:r>
        <w:t>Les candidat</w:t>
      </w:r>
      <w:r w:rsidR="0004211A">
        <w:t>-e-</w:t>
      </w:r>
      <w:r>
        <w:t>s présélectionné</w:t>
      </w:r>
      <w:r w:rsidR="0004211A">
        <w:t>-e-</w:t>
      </w:r>
      <w:r>
        <w:t>s seront invité</w:t>
      </w:r>
      <w:r w:rsidR="0004211A">
        <w:t>-e-</w:t>
      </w:r>
      <w:r>
        <w:t>s à soumettre deux rapports récents d’évaluation dont le</w:t>
      </w:r>
      <w:r w:rsidR="00A203C3">
        <w:t>/la</w:t>
      </w:r>
      <w:r>
        <w:t xml:space="preserve"> candidat</w:t>
      </w:r>
      <w:r w:rsidR="00A203C3">
        <w:t>-e</w:t>
      </w:r>
      <w:r>
        <w:t xml:space="preserve"> a été le principal auteur. </w:t>
      </w:r>
      <w:r w:rsidR="00A203C3">
        <w:t>L’analyse</w:t>
      </w:r>
      <w:r>
        <w:t xml:space="preserve"> de ces rapports sera faite en utilisant les paramètres </w:t>
      </w:r>
      <w:hyperlink r:id="rId13" w:history="1">
        <w:r w:rsidRPr="00103659">
          <w:rPr>
            <w:rStyle w:val="Lienhypertexte"/>
          </w:rPr>
          <w:t>GERAAS</w:t>
        </w:r>
      </w:hyperlink>
      <w:r w:rsidR="00A203C3">
        <w:t>.</w:t>
      </w:r>
    </w:p>
    <w:p w14:paraId="58A5C684" w14:textId="37B60ED7" w:rsidR="0016441D" w:rsidRDefault="000F4A92" w:rsidP="000F4A92">
      <w:r>
        <w:t>Une courte entrevue est prévue pour la sélection finale.</w:t>
      </w:r>
    </w:p>
    <w:p w14:paraId="61D2ED4B" w14:textId="11AC4F93" w:rsidR="00F9413B" w:rsidRPr="00C03615" w:rsidRDefault="00942C12" w:rsidP="00F9413B">
      <w:r w:rsidRPr="00942C12">
        <w:t xml:space="preserve">Toutes les candidatures peuvent être </w:t>
      </w:r>
      <w:r w:rsidR="004E43BA">
        <w:t>déposées e</w:t>
      </w:r>
      <w:r w:rsidR="00024227">
        <w:t>n li</w:t>
      </w:r>
      <w:r w:rsidR="004E43BA">
        <w:t xml:space="preserve">gne </w:t>
      </w:r>
      <w:r w:rsidR="00024227">
        <w:t>via l</w:t>
      </w:r>
      <w:r w:rsidR="00FE7526">
        <w:t>ien d</w:t>
      </w:r>
      <w:r w:rsidR="00BD3917">
        <w:t>u</w:t>
      </w:r>
      <w:r w:rsidR="00024227">
        <w:t xml:space="preserve"> site </w:t>
      </w:r>
      <w:r w:rsidR="00FE7526">
        <w:t>undp</w:t>
      </w:r>
      <w:r w:rsidR="00C03615">
        <w:t>.</w:t>
      </w:r>
      <w:r w:rsidR="00796216">
        <w:t xml:space="preserve"> </w:t>
      </w:r>
      <w:r w:rsidR="00796216" w:rsidRPr="001E670D">
        <w:rPr>
          <w:b/>
          <w:bCs/>
        </w:rPr>
        <w:t>Au plu</w:t>
      </w:r>
      <w:r w:rsidR="00573882" w:rsidRPr="001E670D">
        <w:rPr>
          <w:b/>
          <w:bCs/>
        </w:rPr>
        <w:t xml:space="preserve">s </w:t>
      </w:r>
      <w:r w:rsidR="00796216" w:rsidRPr="001E670D">
        <w:rPr>
          <w:b/>
          <w:bCs/>
        </w:rPr>
        <w:t>tard le :</w:t>
      </w:r>
      <w:r w:rsidR="00573882" w:rsidRPr="001E670D">
        <w:rPr>
          <w:b/>
          <w:bCs/>
        </w:rPr>
        <w:t xml:space="preserve"> </w:t>
      </w:r>
      <w:r w:rsidR="00694EDE">
        <w:rPr>
          <w:b/>
          <w:bCs/>
        </w:rPr>
        <w:t xml:space="preserve">29/03/2023 </w:t>
      </w:r>
      <w:r w:rsidR="00573882" w:rsidRPr="001E670D">
        <w:rPr>
          <w:b/>
          <w:bCs/>
        </w:rPr>
        <w:t>à</w:t>
      </w:r>
      <w:r w:rsidR="00573882">
        <w:t xml:space="preserve"> </w:t>
      </w:r>
      <w:r w:rsidR="005A69D8">
        <w:t>minuit</w:t>
      </w:r>
      <w:r w:rsidR="00D74A53">
        <w:t>.</w:t>
      </w:r>
      <w:r w:rsidR="00796216">
        <w:t xml:space="preserve"> </w:t>
      </w:r>
      <w:r w:rsidR="006B308D">
        <w:t xml:space="preserve"> </w:t>
      </w:r>
      <w:r w:rsidR="006B308D" w:rsidRPr="006B308D">
        <w:t>Les dossiers incomplets seront exclus.</w:t>
      </w:r>
    </w:p>
    <w:p w14:paraId="4535591F" w14:textId="1A757DB1" w:rsidR="006A40E7" w:rsidRPr="00AA3DC4" w:rsidRDefault="00315EF0" w:rsidP="00AA3DC4">
      <w:r>
        <w:t>Les candidatures féminines</w:t>
      </w:r>
      <w:r w:rsidR="006A40E7">
        <w:t xml:space="preserve"> sont vivement encouragée</w:t>
      </w:r>
      <w:r>
        <w:t xml:space="preserve">s. </w:t>
      </w:r>
    </w:p>
    <w:sectPr w:rsidR="006A40E7" w:rsidRPr="00AA3DC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D141" w14:textId="77777777" w:rsidR="00D941DF" w:rsidRDefault="00D941DF" w:rsidP="002E6BA3">
      <w:pPr>
        <w:spacing w:after="0" w:line="240" w:lineRule="auto"/>
      </w:pPr>
      <w:r>
        <w:separator/>
      </w:r>
    </w:p>
  </w:endnote>
  <w:endnote w:type="continuationSeparator" w:id="0">
    <w:p w14:paraId="78D58A27" w14:textId="77777777" w:rsidR="00D941DF" w:rsidRDefault="00D941DF" w:rsidP="002E6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1CB2A" w14:textId="77777777" w:rsidR="00D941DF" w:rsidRDefault="00D941DF" w:rsidP="002E6BA3">
      <w:pPr>
        <w:spacing w:after="0" w:line="240" w:lineRule="auto"/>
      </w:pPr>
      <w:r>
        <w:separator/>
      </w:r>
    </w:p>
  </w:footnote>
  <w:footnote w:type="continuationSeparator" w:id="0">
    <w:p w14:paraId="2961EA81" w14:textId="77777777" w:rsidR="00D941DF" w:rsidRDefault="00D941DF" w:rsidP="002E6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268B"/>
    <w:multiLevelType w:val="hybridMultilevel"/>
    <w:tmpl w:val="C0B09982"/>
    <w:lvl w:ilvl="0" w:tplc="30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C17453"/>
    <w:multiLevelType w:val="hybridMultilevel"/>
    <w:tmpl w:val="58A4FA92"/>
    <w:lvl w:ilvl="0" w:tplc="D1E25452">
      <w:start w:val="6"/>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6DB0433"/>
    <w:multiLevelType w:val="hybridMultilevel"/>
    <w:tmpl w:val="B48E223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C255E06"/>
    <w:multiLevelType w:val="hybridMultilevel"/>
    <w:tmpl w:val="AA3EA53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E86439C"/>
    <w:multiLevelType w:val="hybridMultilevel"/>
    <w:tmpl w:val="F76470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E3328DE"/>
    <w:multiLevelType w:val="hybridMultilevel"/>
    <w:tmpl w:val="34805D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6867946"/>
    <w:multiLevelType w:val="hybridMultilevel"/>
    <w:tmpl w:val="A4225010"/>
    <w:lvl w:ilvl="0" w:tplc="DAF8F8FC">
      <w:start w:val="1"/>
      <w:numFmt w:val="decimal"/>
      <w:pStyle w:val="Titre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E975B75"/>
    <w:multiLevelType w:val="hybridMultilevel"/>
    <w:tmpl w:val="139478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2032408"/>
    <w:multiLevelType w:val="hybridMultilevel"/>
    <w:tmpl w:val="11EE3404"/>
    <w:lvl w:ilvl="0" w:tplc="D1E25452">
      <w:start w:val="6"/>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F040389"/>
    <w:multiLevelType w:val="hybridMultilevel"/>
    <w:tmpl w:val="A0509F2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70937E4"/>
    <w:multiLevelType w:val="hybridMultilevel"/>
    <w:tmpl w:val="A7667352"/>
    <w:lvl w:ilvl="0" w:tplc="D1E25452">
      <w:start w:val="6"/>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8197FE2"/>
    <w:multiLevelType w:val="hybridMultilevel"/>
    <w:tmpl w:val="86E8EA8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CBC55AD"/>
    <w:multiLevelType w:val="hybridMultilevel"/>
    <w:tmpl w:val="AFC47BB8"/>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4604D70"/>
    <w:multiLevelType w:val="hybridMultilevel"/>
    <w:tmpl w:val="139478D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9080272"/>
    <w:multiLevelType w:val="hybridMultilevel"/>
    <w:tmpl w:val="CD1EA736"/>
    <w:lvl w:ilvl="0" w:tplc="64FCB0A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9ED5917"/>
    <w:multiLevelType w:val="hybridMultilevel"/>
    <w:tmpl w:val="68DE9EB2"/>
    <w:lvl w:ilvl="0" w:tplc="D1E25452">
      <w:start w:val="6"/>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24227528">
    <w:abstractNumId w:val="6"/>
  </w:num>
  <w:num w:numId="2" w16cid:durableId="58327550">
    <w:abstractNumId w:val="2"/>
  </w:num>
  <w:num w:numId="3" w16cid:durableId="900137944">
    <w:abstractNumId w:val="5"/>
  </w:num>
  <w:num w:numId="4" w16cid:durableId="1690329496">
    <w:abstractNumId w:val="11"/>
  </w:num>
  <w:num w:numId="5" w16cid:durableId="872036306">
    <w:abstractNumId w:val="8"/>
  </w:num>
  <w:num w:numId="6" w16cid:durableId="1351444802">
    <w:abstractNumId w:val="10"/>
  </w:num>
  <w:num w:numId="7" w16cid:durableId="32970963">
    <w:abstractNumId w:val="4"/>
  </w:num>
  <w:num w:numId="8" w16cid:durableId="506939950">
    <w:abstractNumId w:val="0"/>
  </w:num>
  <w:num w:numId="9" w16cid:durableId="1328629140">
    <w:abstractNumId w:val="1"/>
  </w:num>
  <w:num w:numId="10" w16cid:durableId="23747385">
    <w:abstractNumId w:val="12"/>
  </w:num>
  <w:num w:numId="11" w16cid:durableId="1824810386">
    <w:abstractNumId w:val="9"/>
  </w:num>
  <w:num w:numId="12" w16cid:durableId="246770756">
    <w:abstractNumId w:val="15"/>
  </w:num>
  <w:num w:numId="13" w16cid:durableId="2074574307">
    <w:abstractNumId w:val="14"/>
  </w:num>
  <w:num w:numId="14" w16cid:durableId="728843932">
    <w:abstractNumId w:val="3"/>
  </w:num>
  <w:num w:numId="15" w16cid:durableId="2089107296">
    <w:abstractNumId w:val="13"/>
  </w:num>
  <w:num w:numId="16" w16cid:durableId="15520375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501"/>
    <w:rsid w:val="00000F0A"/>
    <w:rsid w:val="00003C84"/>
    <w:rsid w:val="000114D3"/>
    <w:rsid w:val="0001265F"/>
    <w:rsid w:val="00014D31"/>
    <w:rsid w:val="00024227"/>
    <w:rsid w:val="000403D5"/>
    <w:rsid w:val="0004211A"/>
    <w:rsid w:val="0004311F"/>
    <w:rsid w:val="0004335B"/>
    <w:rsid w:val="0004640F"/>
    <w:rsid w:val="00052516"/>
    <w:rsid w:val="000627A9"/>
    <w:rsid w:val="0008159F"/>
    <w:rsid w:val="000949F9"/>
    <w:rsid w:val="000A472C"/>
    <w:rsid w:val="000B46D1"/>
    <w:rsid w:val="000B49CB"/>
    <w:rsid w:val="000C0975"/>
    <w:rsid w:val="000C269F"/>
    <w:rsid w:val="000C5AB4"/>
    <w:rsid w:val="000C5D12"/>
    <w:rsid w:val="000C7CDB"/>
    <w:rsid w:val="000D04DE"/>
    <w:rsid w:val="000D79B4"/>
    <w:rsid w:val="000E4F4E"/>
    <w:rsid w:val="000F4A92"/>
    <w:rsid w:val="00100650"/>
    <w:rsid w:val="00103659"/>
    <w:rsid w:val="00105AB8"/>
    <w:rsid w:val="001141BF"/>
    <w:rsid w:val="001328EE"/>
    <w:rsid w:val="00143C27"/>
    <w:rsid w:val="00153132"/>
    <w:rsid w:val="001557E9"/>
    <w:rsid w:val="0016441D"/>
    <w:rsid w:val="00165CFD"/>
    <w:rsid w:val="00172A3C"/>
    <w:rsid w:val="00187FE8"/>
    <w:rsid w:val="001A641A"/>
    <w:rsid w:val="001C6AB7"/>
    <w:rsid w:val="001D5B96"/>
    <w:rsid w:val="001E670D"/>
    <w:rsid w:val="001F2E4C"/>
    <w:rsid w:val="001F60E8"/>
    <w:rsid w:val="002014BD"/>
    <w:rsid w:val="00202F51"/>
    <w:rsid w:val="00224360"/>
    <w:rsid w:val="00240D0A"/>
    <w:rsid w:val="00265D78"/>
    <w:rsid w:val="00274A6B"/>
    <w:rsid w:val="002764B1"/>
    <w:rsid w:val="0029632C"/>
    <w:rsid w:val="002A5853"/>
    <w:rsid w:val="002B5904"/>
    <w:rsid w:val="002C7845"/>
    <w:rsid w:val="002D1AA5"/>
    <w:rsid w:val="002D2A5D"/>
    <w:rsid w:val="002E54AB"/>
    <w:rsid w:val="002E6BA3"/>
    <w:rsid w:val="002E7F97"/>
    <w:rsid w:val="002F33F9"/>
    <w:rsid w:val="002F5C96"/>
    <w:rsid w:val="00314B6B"/>
    <w:rsid w:val="00315EF0"/>
    <w:rsid w:val="003177B6"/>
    <w:rsid w:val="00321A1D"/>
    <w:rsid w:val="00321C3E"/>
    <w:rsid w:val="00331FEB"/>
    <w:rsid w:val="00344B91"/>
    <w:rsid w:val="00357896"/>
    <w:rsid w:val="003603D2"/>
    <w:rsid w:val="00366DAC"/>
    <w:rsid w:val="0039354E"/>
    <w:rsid w:val="003A4685"/>
    <w:rsid w:val="003B20B1"/>
    <w:rsid w:val="003E6F61"/>
    <w:rsid w:val="003F5D91"/>
    <w:rsid w:val="0042099B"/>
    <w:rsid w:val="00421901"/>
    <w:rsid w:val="00424F21"/>
    <w:rsid w:val="004459A6"/>
    <w:rsid w:val="00472160"/>
    <w:rsid w:val="00474718"/>
    <w:rsid w:val="00484A6F"/>
    <w:rsid w:val="004B3C98"/>
    <w:rsid w:val="004B529F"/>
    <w:rsid w:val="004C4117"/>
    <w:rsid w:val="004C64CF"/>
    <w:rsid w:val="004E43BA"/>
    <w:rsid w:val="004E6452"/>
    <w:rsid w:val="004F0C85"/>
    <w:rsid w:val="005043A1"/>
    <w:rsid w:val="00510A89"/>
    <w:rsid w:val="00510B5B"/>
    <w:rsid w:val="0051366D"/>
    <w:rsid w:val="00531D09"/>
    <w:rsid w:val="00533211"/>
    <w:rsid w:val="00544CDE"/>
    <w:rsid w:val="0055358D"/>
    <w:rsid w:val="0056061B"/>
    <w:rsid w:val="00571501"/>
    <w:rsid w:val="00573882"/>
    <w:rsid w:val="00583BA6"/>
    <w:rsid w:val="0058467B"/>
    <w:rsid w:val="005A2FC2"/>
    <w:rsid w:val="005A69D8"/>
    <w:rsid w:val="005B1335"/>
    <w:rsid w:val="005B4507"/>
    <w:rsid w:val="005D128B"/>
    <w:rsid w:val="005E2981"/>
    <w:rsid w:val="005E76EB"/>
    <w:rsid w:val="00602CC5"/>
    <w:rsid w:val="00626215"/>
    <w:rsid w:val="006376FF"/>
    <w:rsid w:val="0064337F"/>
    <w:rsid w:val="00645357"/>
    <w:rsid w:val="006830B3"/>
    <w:rsid w:val="00685EE4"/>
    <w:rsid w:val="0069495D"/>
    <w:rsid w:val="00694EDE"/>
    <w:rsid w:val="006957EA"/>
    <w:rsid w:val="006A2A35"/>
    <w:rsid w:val="006A40E7"/>
    <w:rsid w:val="006B308D"/>
    <w:rsid w:val="006D5066"/>
    <w:rsid w:val="006E4993"/>
    <w:rsid w:val="006E6559"/>
    <w:rsid w:val="006F40CE"/>
    <w:rsid w:val="0070726C"/>
    <w:rsid w:val="00712D4D"/>
    <w:rsid w:val="007277EB"/>
    <w:rsid w:val="00736B48"/>
    <w:rsid w:val="0075207D"/>
    <w:rsid w:val="00754824"/>
    <w:rsid w:val="00760C1E"/>
    <w:rsid w:val="00770F7E"/>
    <w:rsid w:val="00772437"/>
    <w:rsid w:val="00774D8D"/>
    <w:rsid w:val="0078020F"/>
    <w:rsid w:val="00796216"/>
    <w:rsid w:val="007A06BC"/>
    <w:rsid w:val="007C0CF0"/>
    <w:rsid w:val="007D0955"/>
    <w:rsid w:val="007D5B81"/>
    <w:rsid w:val="00801C8B"/>
    <w:rsid w:val="00812F94"/>
    <w:rsid w:val="0081513F"/>
    <w:rsid w:val="00815218"/>
    <w:rsid w:val="008155A0"/>
    <w:rsid w:val="00816CEB"/>
    <w:rsid w:val="0082743A"/>
    <w:rsid w:val="0083133D"/>
    <w:rsid w:val="00832EFA"/>
    <w:rsid w:val="00855E51"/>
    <w:rsid w:val="0086221D"/>
    <w:rsid w:val="008632FF"/>
    <w:rsid w:val="00871463"/>
    <w:rsid w:val="0087170B"/>
    <w:rsid w:val="00885EDA"/>
    <w:rsid w:val="00887B51"/>
    <w:rsid w:val="008A0DDC"/>
    <w:rsid w:val="008C1124"/>
    <w:rsid w:val="008D2DB8"/>
    <w:rsid w:val="008F3C47"/>
    <w:rsid w:val="009323C7"/>
    <w:rsid w:val="00932E94"/>
    <w:rsid w:val="00934724"/>
    <w:rsid w:val="00942C12"/>
    <w:rsid w:val="0094467B"/>
    <w:rsid w:val="00950EAC"/>
    <w:rsid w:val="00955293"/>
    <w:rsid w:val="0096544A"/>
    <w:rsid w:val="009731F2"/>
    <w:rsid w:val="009761BE"/>
    <w:rsid w:val="00981309"/>
    <w:rsid w:val="00986C93"/>
    <w:rsid w:val="0099735E"/>
    <w:rsid w:val="009D1213"/>
    <w:rsid w:val="009D1D03"/>
    <w:rsid w:val="009E09CB"/>
    <w:rsid w:val="009E1DD0"/>
    <w:rsid w:val="009E4F76"/>
    <w:rsid w:val="009E7EC0"/>
    <w:rsid w:val="00A11094"/>
    <w:rsid w:val="00A203C3"/>
    <w:rsid w:val="00A306A3"/>
    <w:rsid w:val="00A40FA3"/>
    <w:rsid w:val="00A517B1"/>
    <w:rsid w:val="00A65827"/>
    <w:rsid w:val="00A86DDA"/>
    <w:rsid w:val="00AA3DC4"/>
    <w:rsid w:val="00AB49A5"/>
    <w:rsid w:val="00AB4A71"/>
    <w:rsid w:val="00AB6CB1"/>
    <w:rsid w:val="00AC1076"/>
    <w:rsid w:val="00AD7D63"/>
    <w:rsid w:val="00AE0ED3"/>
    <w:rsid w:val="00AF04DF"/>
    <w:rsid w:val="00AF0AC8"/>
    <w:rsid w:val="00B0151D"/>
    <w:rsid w:val="00B15FC2"/>
    <w:rsid w:val="00B336A9"/>
    <w:rsid w:val="00B36626"/>
    <w:rsid w:val="00B47BB3"/>
    <w:rsid w:val="00B52EE2"/>
    <w:rsid w:val="00B56EF9"/>
    <w:rsid w:val="00B600B4"/>
    <w:rsid w:val="00B70F8E"/>
    <w:rsid w:val="00BB1AA3"/>
    <w:rsid w:val="00BD3917"/>
    <w:rsid w:val="00BD4270"/>
    <w:rsid w:val="00BE6DD6"/>
    <w:rsid w:val="00BF51F4"/>
    <w:rsid w:val="00C03615"/>
    <w:rsid w:val="00C235F1"/>
    <w:rsid w:val="00C31591"/>
    <w:rsid w:val="00C37E43"/>
    <w:rsid w:val="00C459BE"/>
    <w:rsid w:val="00C846F2"/>
    <w:rsid w:val="00C95DD1"/>
    <w:rsid w:val="00C97CE4"/>
    <w:rsid w:val="00CA2FFF"/>
    <w:rsid w:val="00CA390C"/>
    <w:rsid w:val="00CB7AC3"/>
    <w:rsid w:val="00CD63DA"/>
    <w:rsid w:val="00CD641C"/>
    <w:rsid w:val="00CD7290"/>
    <w:rsid w:val="00CF3705"/>
    <w:rsid w:val="00D01E14"/>
    <w:rsid w:val="00D01FE9"/>
    <w:rsid w:val="00D063F8"/>
    <w:rsid w:val="00D23737"/>
    <w:rsid w:val="00D268F3"/>
    <w:rsid w:val="00D35E39"/>
    <w:rsid w:val="00D417F6"/>
    <w:rsid w:val="00D46CAC"/>
    <w:rsid w:val="00D7093B"/>
    <w:rsid w:val="00D71911"/>
    <w:rsid w:val="00D74A53"/>
    <w:rsid w:val="00D77E0E"/>
    <w:rsid w:val="00D93E2D"/>
    <w:rsid w:val="00D941DF"/>
    <w:rsid w:val="00DA20CA"/>
    <w:rsid w:val="00DB07A8"/>
    <w:rsid w:val="00DB0800"/>
    <w:rsid w:val="00DC048A"/>
    <w:rsid w:val="00DC3DE9"/>
    <w:rsid w:val="00DC537E"/>
    <w:rsid w:val="00DC642A"/>
    <w:rsid w:val="00DD41FE"/>
    <w:rsid w:val="00DD5D30"/>
    <w:rsid w:val="00DD7D0C"/>
    <w:rsid w:val="00DF235A"/>
    <w:rsid w:val="00DF54A7"/>
    <w:rsid w:val="00E2753E"/>
    <w:rsid w:val="00E27B9B"/>
    <w:rsid w:val="00E36429"/>
    <w:rsid w:val="00E426EC"/>
    <w:rsid w:val="00E53749"/>
    <w:rsid w:val="00E566AB"/>
    <w:rsid w:val="00E56EA1"/>
    <w:rsid w:val="00E66885"/>
    <w:rsid w:val="00E773DD"/>
    <w:rsid w:val="00ED1994"/>
    <w:rsid w:val="00F04822"/>
    <w:rsid w:val="00F062A5"/>
    <w:rsid w:val="00F2121E"/>
    <w:rsid w:val="00F22917"/>
    <w:rsid w:val="00F26246"/>
    <w:rsid w:val="00F3318D"/>
    <w:rsid w:val="00F33C2A"/>
    <w:rsid w:val="00F5602A"/>
    <w:rsid w:val="00F9413B"/>
    <w:rsid w:val="00F963D1"/>
    <w:rsid w:val="00FA4760"/>
    <w:rsid w:val="00FB2BF0"/>
    <w:rsid w:val="00FB46D8"/>
    <w:rsid w:val="00FB6575"/>
    <w:rsid w:val="00FC0F7B"/>
    <w:rsid w:val="00FC347F"/>
    <w:rsid w:val="00FE7526"/>
    <w:rsid w:val="00FE7731"/>
    <w:rsid w:val="00FF0828"/>
    <w:rsid w:val="00FF2E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2C55"/>
  <w15:docId w15:val="{43D49FFC-F3E5-45A4-BE33-AF0A522CE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501"/>
    <w:pPr>
      <w:jc w:val="both"/>
    </w:pPr>
    <w:rPr>
      <w:rFonts w:ascii="Times New Roman" w:hAnsi="Times New Roman" w:cs="Times New Roman"/>
      <w:sz w:val="24"/>
      <w:szCs w:val="24"/>
      <w:lang w:eastAsia="fr-FR"/>
    </w:rPr>
  </w:style>
  <w:style w:type="paragraph" w:styleId="Titre1">
    <w:name w:val="heading 1"/>
    <w:basedOn w:val="Paragraphedeliste"/>
    <w:next w:val="Normal"/>
    <w:link w:val="Titre1Car"/>
    <w:uiPriority w:val="9"/>
    <w:qFormat/>
    <w:rsid w:val="00571501"/>
    <w:pPr>
      <w:numPr>
        <w:numId w:val="1"/>
      </w:numPr>
      <w:shd w:val="solid" w:color="BDD6EE" w:themeColor="accent5" w:themeTint="66" w:fill="auto"/>
      <w:ind w:left="426" w:hanging="426"/>
      <w:outlineLvl w:val="0"/>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71501"/>
    <w:rPr>
      <w:rFonts w:ascii="Times New Roman" w:hAnsi="Times New Roman" w:cs="Times New Roman"/>
      <w:b/>
      <w:bCs/>
      <w:sz w:val="24"/>
      <w:szCs w:val="24"/>
      <w:shd w:val="solid" w:color="BDD6EE" w:themeColor="accent5" w:themeTint="66" w:fill="auto"/>
      <w:lang w:eastAsia="fr-FR"/>
    </w:rPr>
  </w:style>
  <w:style w:type="paragraph" w:styleId="Titre">
    <w:name w:val="Title"/>
    <w:basedOn w:val="Normal"/>
    <w:next w:val="Normal"/>
    <w:link w:val="TitreCar"/>
    <w:uiPriority w:val="10"/>
    <w:qFormat/>
    <w:rsid w:val="00571501"/>
    <w:pPr>
      <w:spacing w:before="4000" w:after="0" w:line="240" w:lineRule="auto"/>
      <w:ind w:right="11"/>
      <w:jc w:val="center"/>
    </w:pPr>
    <w:rPr>
      <w:rFonts w:ascii="Calibri" w:eastAsia="Times New Roman" w:hAnsi="Calibri" w:cs="Calibri"/>
      <w:b/>
      <w:bCs/>
      <w:smallCaps/>
      <w:sz w:val="36"/>
      <w:szCs w:val="36"/>
    </w:rPr>
  </w:style>
  <w:style w:type="character" w:customStyle="1" w:styleId="TitreCar">
    <w:name w:val="Titre Car"/>
    <w:basedOn w:val="Policepardfaut"/>
    <w:link w:val="Titre"/>
    <w:uiPriority w:val="10"/>
    <w:rsid w:val="00571501"/>
    <w:rPr>
      <w:rFonts w:ascii="Calibri" w:eastAsia="Times New Roman" w:hAnsi="Calibri" w:cs="Calibri"/>
      <w:b/>
      <w:bCs/>
      <w:smallCaps/>
      <w:sz w:val="36"/>
      <w:szCs w:val="36"/>
      <w:lang w:eastAsia="fr-FR"/>
    </w:rPr>
  </w:style>
  <w:style w:type="paragraph" w:styleId="Sous-titre">
    <w:name w:val="Subtitle"/>
    <w:basedOn w:val="Normal"/>
    <w:next w:val="Normal"/>
    <w:link w:val="Sous-titreCar"/>
    <w:uiPriority w:val="11"/>
    <w:qFormat/>
    <w:rsid w:val="00571501"/>
    <w:pPr>
      <w:spacing w:before="120" w:after="0" w:line="240" w:lineRule="auto"/>
      <w:ind w:right="85"/>
      <w:jc w:val="center"/>
    </w:pPr>
    <w:rPr>
      <w:rFonts w:ascii="Calibri" w:eastAsia="Times New Roman" w:hAnsi="Calibri" w:cs="Calibri"/>
      <w:smallCaps/>
      <w:color w:val="595959"/>
      <w:sz w:val="32"/>
      <w:szCs w:val="32"/>
    </w:rPr>
  </w:style>
  <w:style w:type="character" w:customStyle="1" w:styleId="Sous-titreCar">
    <w:name w:val="Sous-titre Car"/>
    <w:basedOn w:val="Policepardfaut"/>
    <w:link w:val="Sous-titre"/>
    <w:uiPriority w:val="11"/>
    <w:rsid w:val="00571501"/>
    <w:rPr>
      <w:rFonts w:ascii="Calibri" w:eastAsia="Times New Roman" w:hAnsi="Calibri" w:cs="Calibri"/>
      <w:smallCaps/>
      <w:color w:val="595959"/>
      <w:sz w:val="32"/>
      <w:szCs w:val="32"/>
      <w:lang w:eastAsia="fr-FR"/>
    </w:rPr>
  </w:style>
  <w:style w:type="character" w:styleId="Rfrencelgre">
    <w:name w:val="Subtle Reference"/>
    <w:uiPriority w:val="31"/>
    <w:qFormat/>
    <w:rsid w:val="00571501"/>
    <w:rPr>
      <w:rFonts w:ascii="Calibri" w:eastAsia="Times New Roman" w:hAnsi="Calibri" w:cs="Calibri"/>
      <w:color w:val="595959"/>
      <w:lang w:val="fr-CA" w:eastAsia="fr-FR"/>
    </w:rPr>
  </w:style>
  <w:style w:type="table" w:styleId="Grilledutableau">
    <w:name w:val="Table Grid"/>
    <w:basedOn w:val="TableauNormal"/>
    <w:uiPriority w:val="39"/>
    <w:rsid w:val="00571501"/>
    <w:pPr>
      <w:spacing w:after="0" w:line="240" w:lineRule="auto"/>
    </w:pPr>
    <w:rPr>
      <w:lang w:val="fr-C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571501"/>
    <w:pPr>
      <w:ind w:left="720"/>
      <w:contextualSpacing/>
    </w:pPr>
  </w:style>
  <w:style w:type="table" w:styleId="TableauGrille4-Accentuation5">
    <w:name w:val="Grid Table 4 Accent 5"/>
    <w:basedOn w:val="TableauNormal"/>
    <w:uiPriority w:val="49"/>
    <w:rsid w:val="00A1109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Lienhypertexte">
    <w:name w:val="Hyperlink"/>
    <w:basedOn w:val="Policepardfaut"/>
    <w:uiPriority w:val="99"/>
    <w:unhideWhenUsed/>
    <w:rsid w:val="0001265F"/>
    <w:rPr>
      <w:color w:val="0563C1" w:themeColor="hyperlink"/>
      <w:u w:val="single"/>
    </w:rPr>
  </w:style>
  <w:style w:type="character" w:styleId="Mentionnonrsolue">
    <w:name w:val="Unresolved Mention"/>
    <w:basedOn w:val="Policepardfaut"/>
    <w:uiPriority w:val="99"/>
    <w:semiHidden/>
    <w:unhideWhenUsed/>
    <w:rsid w:val="0001265F"/>
    <w:rPr>
      <w:color w:val="605E5C"/>
      <w:shd w:val="clear" w:color="auto" w:fill="E1DFDD"/>
    </w:rPr>
  </w:style>
  <w:style w:type="paragraph" w:styleId="En-tte">
    <w:name w:val="header"/>
    <w:basedOn w:val="Normal"/>
    <w:link w:val="En-tteCar"/>
    <w:uiPriority w:val="99"/>
    <w:unhideWhenUsed/>
    <w:rsid w:val="002E6BA3"/>
    <w:pPr>
      <w:tabs>
        <w:tab w:val="center" w:pos="4536"/>
        <w:tab w:val="right" w:pos="9072"/>
      </w:tabs>
      <w:spacing w:after="0" w:line="240" w:lineRule="auto"/>
    </w:pPr>
  </w:style>
  <w:style w:type="character" w:customStyle="1" w:styleId="En-tteCar">
    <w:name w:val="En-tête Car"/>
    <w:basedOn w:val="Policepardfaut"/>
    <w:link w:val="En-tte"/>
    <w:uiPriority w:val="99"/>
    <w:rsid w:val="002E6BA3"/>
    <w:rPr>
      <w:rFonts w:ascii="Times New Roman" w:hAnsi="Times New Roman" w:cs="Times New Roman"/>
      <w:sz w:val="24"/>
      <w:szCs w:val="24"/>
      <w:lang w:eastAsia="fr-FR"/>
    </w:rPr>
  </w:style>
  <w:style w:type="paragraph" w:styleId="Pieddepage">
    <w:name w:val="footer"/>
    <w:basedOn w:val="Normal"/>
    <w:link w:val="PieddepageCar"/>
    <w:uiPriority w:val="99"/>
    <w:unhideWhenUsed/>
    <w:rsid w:val="002E6BA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E6BA3"/>
    <w:rPr>
      <w:rFonts w:ascii="Times New Roman" w:hAnsi="Times New Roman" w:cs="Times New Roman"/>
      <w:sz w:val="24"/>
      <w:szCs w:val="24"/>
      <w:lang w:eastAsia="fr-FR"/>
    </w:rPr>
  </w:style>
  <w:style w:type="paragraph" w:styleId="Rvision">
    <w:name w:val="Revision"/>
    <w:hidden/>
    <w:uiPriority w:val="99"/>
    <w:semiHidden/>
    <w:rsid w:val="00770F7E"/>
    <w:pPr>
      <w:spacing w:after="0" w:line="240" w:lineRule="auto"/>
    </w:pPr>
    <w:rPr>
      <w:rFonts w:ascii="Times New Roman" w:hAnsi="Times New Roman" w:cs="Times New Roman"/>
      <w:sz w:val="24"/>
      <w:szCs w:val="24"/>
      <w:lang w:eastAsia="fr-FR"/>
    </w:rPr>
  </w:style>
  <w:style w:type="character" w:styleId="Marquedecommentaire">
    <w:name w:val="annotation reference"/>
    <w:basedOn w:val="Policepardfaut"/>
    <w:uiPriority w:val="99"/>
    <w:semiHidden/>
    <w:unhideWhenUsed/>
    <w:rsid w:val="000B49CB"/>
    <w:rPr>
      <w:sz w:val="16"/>
      <w:szCs w:val="16"/>
    </w:rPr>
  </w:style>
  <w:style w:type="paragraph" w:styleId="Commentaire">
    <w:name w:val="annotation text"/>
    <w:basedOn w:val="Normal"/>
    <w:link w:val="CommentaireCar"/>
    <w:uiPriority w:val="99"/>
    <w:unhideWhenUsed/>
    <w:rsid w:val="000B49CB"/>
    <w:pPr>
      <w:spacing w:line="240" w:lineRule="auto"/>
    </w:pPr>
    <w:rPr>
      <w:sz w:val="20"/>
      <w:szCs w:val="20"/>
    </w:rPr>
  </w:style>
  <w:style w:type="character" w:customStyle="1" w:styleId="CommentaireCar">
    <w:name w:val="Commentaire Car"/>
    <w:basedOn w:val="Policepardfaut"/>
    <w:link w:val="Commentaire"/>
    <w:uiPriority w:val="99"/>
    <w:rsid w:val="000B49CB"/>
    <w:rPr>
      <w:rFonts w:ascii="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0B49CB"/>
    <w:rPr>
      <w:b/>
      <w:bCs/>
    </w:rPr>
  </w:style>
  <w:style w:type="character" w:customStyle="1" w:styleId="ObjetducommentaireCar">
    <w:name w:val="Objet du commentaire Car"/>
    <w:basedOn w:val="CommentaireCar"/>
    <w:link w:val="Objetducommentaire"/>
    <w:uiPriority w:val="99"/>
    <w:semiHidden/>
    <w:rsid w:val="000B49CB"/>
    <w:rPr>
      <w:rFonts w:ascii="Times New Roman" w:hAnsi="Times New Roman" w:cs="Times New Roman"/>
      <w:b/>
      <w:bCs/>
      <w:sz w:val="20"/>
      <w:szCs w:val="20"/>
      <w:lang w:eastAsia="fr-FR"/>
    </w:rPr>
  </w:style>
  <w:style w:type="character" w:styleId="Lienhypertextesuivivisit">
    <w:name w:val="FollowedHyperlink"/>
    <w:basedOn w:val="Policepardfaut"/>
    <w:uiPriority w:val="99"/>
    <w:semiHidden/>
    <w:unhideWhenUsed/>
    <w:rsid w:val="00105A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851939">
      <w:bodyDiv w:val="1"/>
      <w:marLeft w:val="0"/>
      <w:marRight w:val="0"/>
      <w:marTop w:val="0"/>
      <w:marBottom w:val="0"/>
      <w:divBdr>
        <w:top w:val="none" w:sz="0" w:space="0" w:color="auto"/>
        <w:left w:val="none" w:sz="0" w:space="0" w:color="auto"/>
        <w:bottom w:val="none" w:sz="0" w:space="0" w:color="auto"/>
        <w:right w:val="none" w:sz="0" w:space="0" w:color="auto"/>
      </w:divBdr>
    </w:div>
    <w:div w:id="1939175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ate.unwomen.org/resources/docs/SiteDocuments/GERAAS%20Guidance%20Note_Aug%202019%20final.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women.org/sites/default/files/2022-07/UN-Women-P11-Personal-History-Form-fr.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org/document/download/36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nevaluation.org/document/download/2700" TargetMode="External"/><Relationship Id="rId4" Type="http://schemas.openxmlformats.org/officeDocument/2006/relationships/settings" Target="settings.xml"/><Relationship Id="rId9" Type="http://schemas.openxmlformats.org/officeDocument/2006/relationships/hyperlink" Target="https://gate.unwomen.org/resources/docs/SiteDocuments/GERAAS%20Guidance%20Note_Aug%202019%20final.pdf"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91C30-C805-45FF-AB5A-52348E00E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13</Pages>
  <Words>5181</Words>
  <Characters>28496</Characters>
  <Application>Microsoft Office Word</Application>
  <DocSecurity>0</DocSecurity>
  <Lines>237</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Évaluation Finale BFW</vt:lpstr>
      <vt:lpstr>Évaluation Finale BFW</vt:lpstr>
    </vt:vector>
  </TitlesOfParts>
  <Company/>
  <LinksUpToDate>false</LinksUpToDate>
  <CharactersWithSpaces>33610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Évaluation Finale BFW</dc:title>
  <dc:subject/>
  <dc:creator>Guy Roland Kouakou</dc:creator>
  <cp:keywords>Évaluation Finale BFW</cp:keywords>
  <dc:description/>
  <cp:lastModifiedBy>Aby Soro</cp:lastModifiedBy>
  <cp:revision>19</cp:revision>
  <dcterms:created xsi:type="dcterms:W3CDTF">2023-01-25T09:23:00Z</dcterms:created>
  <dcterms:modified xsi:type="dcterms:W3CDTF">2023-03-16T17:45:00Z</dcterms:modified>
</cp:coreProperties>
</file>