
<file path=[Content_Types].xml><?xml version="1.0" encoding="utf-8"?>
<Types xmlns="http://schemas.openxmlformats.org/package/2006/content-types">
  <Default Extension="doc" ContentType="application/msword"/>
  <Default Extension="docx" ContentType="application/vnd.openxmlformats-officedocument.wordprocessingml.document"/>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ink/ink1.xml" ContentType="application/inkml+xml"/>
  <Override PartName="/word/ink/ink2.xml" ContentType="application/inkml+xml"/>
  <Override PartName="/word/ink/ink3.xml" ContentType="application/inkml+xml"/>
  <Override PartName="/word/ink/ink4.xml" ContentType="application/inkml+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sdt>
      <w:sdtPr>
        <w:rPr>
          <w:rFonts w:ascii="Arial Narrow" w:hAnsi="Arial Narrow"/>
          <w:sz w:val="24"/>
          <w:szCs w:val="24"/>
        </w:rPr>
        <w:id w:val="-734312546"/>
        <w:docPartObj>
          <w:docPartGallery w:val="Cover Pages"/>
          <w:docPartUnique/>
        </w:docPartObj>
      </w:sdtPr>
      <w:sdtContent>
        <w:p w14:paraId="781C01E7" w14:textId="3128EA91" w:rsidR="00A56230" w:rsidRPr="002C3476" w:rsidRDefault="004B2EC2" w:rsidP="00010707">
          <w:pPr>
            <w:jc w:val="both"/>
            <w:rPr>
              <w:rFonts w:ascii="Arial Narrow" w:hAnsi="Arial Narrow"/>
              <w:sz w:val="24"/>
              <w:szCs w:val="24"/>
            </w:rPr>
          </w:pPr>
          <w:r>
            <w:rPr>
              <w:noProof/>
            </w:rPr>
            <mc:AlternateContent>
              <mc:Choice Requires="wpg">
                <w:drawing>
                  <wp:anchor distT="0" distB="0" distL="114300" distR="114300" simplePos="0" relativeHeight="251651072" behindDoc="1" locked="0" layoutInCell="1" allowOverlap="1" wp14:anchorId="2D3C8A5F" wp14:editId="269BB448">
                    <wp:simplePos x="0" y="0"/>
                    <wp:positionH relativeFrom="page">
                      <wp:align>center</wp:align>
                    </wp:positionH>
                    <wp:positionV relativeFrom="page">
                      <wp:align>center</wp:align>
                    </wp:positionV>
                    <wp:extent cx="7086600" cy="9480550"/>
                    <wp:effectExtent l="0" t="0" r="0" b="6350"/>
                    <wp:wrapNone/>
                    <wp:docPr id="16" name="Group 1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7086600" cy="9480551"/>
                              <a:chOff x="0" y="0"/>
                              <a:chExt cx="7096280" cy="9462611"/>
                            </a:xfrm>
                          </wpg:grpSpPr>
                          <wps:wsp>
                            <wps:cNvPr id="17" name="Rectangle 194"/>
                            <wps:cNvSpPr/>
                            <wps:spPr>
                              <a:xfrm>
                                <a:off x="0" y="0"/>
                                <a:ext cx="6858000" cy="1371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495A58FB" w14:textId="4370DD5D" w:rsidR="006E4725" w:rsidRDefault="00972FC4" w:rsidP="006E4725">
                                  <w:pPr>
                                    <w:jc w:val="center"/>
                                  </w:pPr>
                                  <w:r>
                                    <w:rPr>
                                      <w:noProof/>
                                    </w:rP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8" name="Rectangle 195"/>
                            <wps:cNvSpPr/>
                            <wps:spPr>
                              <a:xfrm>
                                <a:off x="0" y="4095466"/>
                                <a:ext cx="7096280" cy="5367145"/>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422B7EDD" w14:textId="1E93A775" w:rsidR="006A6750" w:rsidRDefault="006A6750">
                                  <w:pPr>
                                    <w:pStyle w:val="NoSpacing"/>
                                    <w:spacing w:before="120"/>
                                    <w:jc w:val="center"/>
                                    <w:rPr>
                                      <w:color w:val="FFFFFF" w:themeColor="background1"/>
                                      <w:sz w:val="96"/>
                                      <w:szCs w:val="96"/>
                                    </w:rPr>
                                  </w:pPr>
                                </w:p>
                                <w:p w14:paraId="5E4DD3FA" w14:textId="3595ED7D" w:rsidR="006A6750" w:rsidRDefault="006A6750">
                                  <w:pPr>
                                    <w:pStyle w:val="NoSpacing"/>
                                    <w:spacing w:before="120"/>
                                    <w:jc w:val="center"/>
                                    <w:rPr>
                                      <w:color w:val="FFFFFF" w:themeColor="background1"/>
                                      <w:sz w:val="96"/>
                                      <w:szCs w:val="96"/>
                                    </w:rPr>
                                  </w:pPr>
                                </w:p>
                                <w:p w14:paraId="660B8811" w14:textId="04B9001E" w:rsidR="006A6750" w:rsidRDefault="006A6750">
                                  <w:pPr>
                                    <w:pStyle w:val="NoSpacing"/>
                                    <w:spacing w:before="120"/>
                                    <w:jc w:val="center"/>
                                    <w:rPr>
                                      <w:color w:val="FFFFFF" w:themeColor="background1"/>
                                      <w:sz w:val="96"/>
                                      <w:szCs w:val="96"/>
                                    </w:rPr>
                                  </w:pPr>
                                </w:p>
                                <w:p w14:paraId="57CF2F56" w14:textId="3DE7CF7A" w:rsidR="006A6750" w:rsidRDefault="006A6750">
                                  <w:pPr>
                                    <w:pStyle w:val="NoSpacing"/>
                                    <w:spacing w:before="120"/>
                                    <w:jc w:val="center"/>
                                    <w:rPr>
                                      <w:color w:val="FFFFFF" w:themeColor="background1"/>
                                      <w:sz w:val="96"/>
                                      <w:szCs w:val="96"/>
                                    </w:rPr>
                                  </w:pPr>
                                </w:p>
                                <w:p w14:paraId="11A8B516" w14:textId="77777777" w:rsidR="004B2EC2" w:rsidRDefault="004B2EC2">
                                  <w:pPr>
                                    <w:pStyle w:val="NoSpacing"/>
                                    <w:spacing w:before="120"/>
                                    <w:jc w:val="center"/>
                                    <w:rPr>
                                      <w:color w:val="FFFFFF" w:themeColor="background1"/>
                                      <w:sz w:val="28"/>
                                      <w:szCs w:val="28"/>
                                    </w:rPr>
                                  </w:pPr>
                                </w:p>
                                <w:p w14:paraId="29CDC624" w14:textId="3D9FD084" w:rsidR="00A56230" w:rsidRPr="000C4FEF" w:rsidRDefault="004B2EC2">
                                  <w:pPr>
                                    <w:pStyle w:val="NoSpacing"/>
                                    <w:spacing w:before="120"/>
                                    <w:jc w:val="center"/>
                                    <w:rPr>
                                      <w:color w:val="FFFFFF" w:themeColor="background1"/>
                                      <w:sz w:val="28"/>
                                      <w:szCs w:val="28"/>
                                    </w:rPr>
                                  </w:pPr>
                                  <w:r w:rsidRPr="000C4FEF">
                                    <w:rPr>
                                      <w:color w:val="FFFFFF" w:themeColor="background1"/>
                                      <w:sz w:val="28"/>
                                      <w:szCs w:val="28"/>
                                    </w:rPr>
                                    <w:t xml:space="preserve">Muktar Abdi Hussein (National Evaluator) </w:t>
                                  </w:r>
                                  <w:r w:rsidR="008F6885">
                                    <w:rPr>
                                      <w:color w:val="FFFFFF" w:themeColor="background1"/>
                                      <w:sz w:val="28"/>
                                      <w:szCs w:val="28"/>
                                    </w:rPr>
                                    <w:t>March-June</w:t>
                                  </w:r>
                                  <w:r w:rsidR="006A6750" w:rsidRPr="000C4FEF">
                                    <w:rPr>
                                      <w:color w:val="FFFFFF" w:themeColor="background1"/>
                                      <w:sz w:val="28"/>
                                      <w:szCs w:val="28"/>
                                    </w:rPr>
                                    <w:t xml:space="preserve"> 202</w:t>
                                  </w:r>
                                  <w:r w:rsidR="00154208" w:rsidRPr="000C4FEF">
                                    <w:rPr>
                                      <w:color w:val="FFFFFF" w:themeColor="background1"/>
                                      <w:sz w:val="28"/>
                                      <w:szCs w:val="28"/>
                                    </w:rPr>
                                    <w:t>4</w:t>
                                  </w:r>
                                </w:p>
                                <w:p w14:paraId="30B4BC03" w14:textId="1D722042" w:rsidR="004B2EC2" w:rsidRPr="000C4FEF" w:rsidRDefault="004B2EC2">
                                  <w:pPr>
                                    <w:pStyle w:val="NoSpacing"/>
                                    <w:spacing w:before="120"/>
                                    <w:jc w:val="center"/>
                                    <w:rPr>
                                      <w:color w:val="FFFFFF" w:themeColor="background1"/>
                                      <w:sz w:val="28"/>
                                      <w:szCs w:val="28"/>
                                    </w:rPr>
                                  </w:pPr>
                                  <w:r w:rsidRPr="000C4FEF">
                                    <w:rPr>
                                      <w:color w:val="FFFFFF" w:themeColor="background1"/>
                                      <w:sz w:val="28"/>
                                      <w:szCs w:val="28"/>
                                    </w:rPr>
                                    <w:t>Commissioned by U</w:t>
                                  </w:r>
                                  <w:r>
                                    <w:rPr>
                                      <w:color w:val="FFFFFF" w:themeColor="background1"/>
                                      <w:sz w:val="28"/>
                                      <w:szCs w:val="28"/>
                                    </w:rPr>
                                    <w:t>N</w:t>
                                  </w:r>
                                  <w:r w:rsidRPr="000C4FEF">
                                    <w:rPr>
                                      <w:color w:val="FFFFFF" w:themeColor="background1"/>
                                      <w:sz w:val="28"/>
                                      <w:szCs w:val="28"/>
                                    </w:rPr>
                                    <w:t xml:space="preserve"> Women</w:t>
                                  </w:r>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 name="Text Box 196"/>
                            <wps:cNvSpPr txBox="1"/>
                            <wps:spPr>
                              <a:xfrm>
                                <a:off x="6825" y="1371599"/>
                                <a:ext cx="6858000" cy="2722728"/>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Arial Narrow" w:hAnsi="Arial Narrow" w:cs="Calibri"/>
                                      <w:b/>
                                      <w:bCs/>
                                      <w:color w:val="000000"/>
                                      <w:sz w:val="44"/>
                                      <w:szCs w:val="44"/>
                                    </w:rPr>
                                    <w:alias w:val="Title"/>
                                    <w:tag w:val=""/>
                                    <w:id w:val="-9991715"/>
                                    <w:dataBinding w:prefixMappings="xmlns:ns0='http://purl.org/dc/elements/1.1/' xmlns:ns1='http://schemas.openxmlformats.org/package/2006/metadata/core-properties' " w:xpath="/ns1:coreProperties[1]/ns0:title[1]" w:storeItemID="{6C3C8BC8-F283-45AE-878A-BAB7291924A1}"/>
                                    <w:text/>
                                  </w:sdtPr>
                                  <w:sdtContent>
                                    <w:p w14:paraId="1AFA251E" w14:textId="5183D4A3" w:rsidR="00A56230" w:rsidRPr="006E4725" w:rsidRDefault="007E4142" w:rsidP="00154208">
                                      <w:pPr>
                                        <w:pStyle w:val="NoSpacing"/>
                                        <w:jc w:val="center"/>
                                        <w:rPr>
                                          <w:rFonts w:ascii="Arial Narrow" w:eastAsiaTheme="majorEastAsia" w:hAnsi="Arial Narrow" w:cstheme="majorBidi"/>
                                          <w:b/>
                                          <w:bCs/>
                                          <w:caps/>
                                          <w:color w:val="4F81BD" w:themeColor="accent1"/>
                                          <w:sz w:val="96"/>
                                          <w:szCs w:val="96"/>
                                        </w:rPr>
                                      </w:pPr>
                                      <w:r w:rsidRPr="007E4142">
                                        <w:rPr>
                                          <w:rFonts w:ascii="Arial Narrow" w:hAnsi="Arial Narrow" w:cs="Calibri"/>
                                          <w:b/>
                                          <w:bCs/>
                                          <w:color w:val="000000"/>
                                          <w:sz w:val="44"/>
                                          <w:szCs w:val="44"/>
                                        </w:rPr>
                                        <w:t>End of Program Evaluation:                                     LEAP III Programme on                              Strengthening protection of women and girls from the disproportionate and adverse gendered impacts of drought and famine in Somalia</w:t>
                                      </w:r>
                                      <w:r>
                                        <w:rPr>
                                          <w:rFonts w:ascii="Arial Narrow" w:hAnsi="Arial Narrow" w:cs="Calibri"/>
                                          <w:b/>
                                          <w:bCs/>
                                          <w:color w:val="000000"/>
                                          <w:sz w:val="44"/>
                                          <w:szCs w:val="44"/>
                                        </w:rPr>
                                        <w:t xml:space="preserve"> </w:t>
                                      </w:r>
                                      <w:r w:rsidRPr="007E4142">
                                        <w:rPr>
                                          <w:rFonts w:ascii="Arial Narrow" w:hAnsi="Arial Narrow" w:cs="Calibri"/>
                                          <w:b/>
                                          <w:bCs/>
                                          <w:color w:val="000000"/>
                                          <w:sz w:val="44"/>
                                          <w:szCs w:val="44"/>
                                        </w:rPr>
                                        <w:t>(1 March 2023 –February 2024)</w:t>
                                      </w:r>
                                    </w:p>
                                  </w:sdtContent>
                                </w:sdt>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0</wp14:pctWidth>
                    </wp14:sizeRelH>
                    <wp14:sizeRelV relativeFrom="page">
                      <wp14:pctHeight>0</wp14:pctHeight>
                    </wp14:sizeRelV>
                  </wp:anchor>
                </w:drawing>
              </mc:Choice>
              <mc:Fallback>
                <w:pict>
                  <v:group w14:anchorId="2D3C8A5F" id="Group 16" o:spid="_x0000_s1026" style="position:absolute;left:0;text-align:left;margin-left:0;margin-top:0;width:558pt;height:746.5pt;z-index:-251665408;mso-position-horizontal:center;mso-position-horizontal-relative:page;mso-position-vertical:center;mso-position-vertical-relative:page" coordsize="70962,9462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">
                    <v:rect id="Rectangle 194" o:spid="_x0000_s1027" style="position:absolute;width:68580;height:137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" fillcolor="#4f81bd [3204]" stroked="f" strokeweight="2pt">
                      <v:textbox>
                        <w:txbxContent>
                          <w:p w14:paraId="495A58FB" w14:textId="4370DD5D" w:rsidR="006E4725" w:rsidRDefault="00972FC4" w:rsidP="006E4725">
                            <w:pPr>
                              <w:jc w:val="center"/>
                            </w:pPr>
                            <w:r>
                              <w:rPr>
                                <w:noProof/>
                              </w:rPr>
                              <w:t xml:space="preserve">              </w:t>
                            </w:r>
                          </w:p>
                        </w:txbxContent>
                      </v:textbox>
                    </v:rect>
                    <v:rect id="Rectangle 195" o:spid="_x0000_s1028" style="position:absolute;top:40954;width:70962;height:53672;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" fillcolor="#4f81bd [3204]" stroked="f" strokeweight="2pt">
                      <v:textbox inset="36pt,57.6pt,36pt,36pt">
                        <w:txbxContent>
                          <w:p w14:paraId="422B7EDD" w14:textId="1E93A775" w:rsidR="006A6750" w:rsidRDefault="006A6750">
                            <w:pPr>
                              <w:pStyle w:val="NoSpacing"/>
                              <w:spacing w:before="120"/>
                              <w:jc w:val="center"/>
                              <w:rPr>
                                <w:color w:val="FFFFFF" w:themeColor="background1"/>
                                <w:sz w:val="96"/>
                                <w:szCs w:val="96"/>
                              </w:rPr>
                            </w:pPr>
                          </w:p>
                          <w:p w14:paraId="5E4DD3FA" w14:textId="3595ED7D" w:rsidR="006A6750" w:rsidRDefault="006A6750">
                            <w:pPr>
                              <w:pStyle w:val="NoSpacing"/>
                              <w:spacing w:before="120"/>
                              <w:jc w:val="center"/>
                              <w:rPr>
                                <w:color w:val="FFFFFF" w:themeColor="background1"/>
                                <w:sz w:val="96"/>
                                <w:szCs w:val="96"/>
                              </w:rPr>
                            </w:pPr>
                          </w:p>
                          <w:p w14:paraId="660B8811" w14:textId="04B9001E" w:rsidR="006A6750" w:rsidRDefault="006A6750">
                            <w:pPr>
                              <w:pStyle w:val="NoSpacing"/>
                              <w:spacing w:before="120"/>
                              <w:jc w:val="center"/>
                              <w:rPr>
                                <w:color w:val="FFFFFF" w:themeColor="background1"/>
                                <w:sz w:val="96"/>
                                <w:szCs w:val="96"/>
                              </w:rPr>
                            </w:pPr>
                          </w:p>
                          <w:p w14:paraId="57CF2F56" w14:textId="3DE7CF7A" w:rsidR="006A6750" w:rsidRDefault="006A6750">
                            <w:pPr>
                              <w:pStyle w:val="NoSpacing"/>
                              <w:spacing w:before="120"/>
                              <w:jc w:val="center"/>
                              <w:rPr>
                                <w:color w:val="FFFFFF" w:themeColor="background1"/>
                                <w:sz w:val="96"/>
                                <w:szCs w:val="96"/>
                              </w:rPr>
                            </w:pPr>
                          </w:p>
                          <w:p w14:paraId="11A8B516" w14:textId="77777777" w:rsidR="004B2EC2" w:rsidRDefault="004B2EC2">
                            <w:pPr>
                              <w:pStyle w:val="NoSpacing"/>
                              <w:spacing w:before="120"/>
                              <w:jc w:val="center"/>
                              <w:rPr>
                                <w:color w:val="FFFFFF" w:themeColor="background1"/>
                                <w:sz w:val="28"/>
                                <w:szCs w:val="28"/>
                              </w:rPr>
                            </w:pPr>
                          </w:p>
                          <w:p w14:paraId="29CDC624" w14:textId="3D9FD084" w:rsidR="00A56230" w:rsidRPr="000C4FEF" w:rsidRDefault="004B2EC2">
                            <w:pPr>
                              <w:pStyle w:val="NoSpacing"/>
                              <w:spacing w:before="120"/>
                              <w:jc w:val="center"/>
                              <w:rPr>
                                <w:color w:val="FFFFFF" w:themeColor="background1"/>
                                <w:sz w:val="28"/>
                                <w:szCs w:val="28"/>
                              </w:rPr>
                            </w:pPr>
                            <w:r w:rsidRPr="000C4FEF">
                              <w:rPr>
                                <w:color w:val="FFFFFF" w:themeColor="background1"/>
                                <w:sz w:val="28"/>
                                <w:szCs w:val="28"/>
                              </w:rPr>
                              <w:t xml:space="preserve">Muktar Abdi Hussein (National Evaluator) </w:t>
                            </w:r>
                            <w:r w:rsidR="008F6885">
                              <w:rPr>
                                <w:color w:val="FFFFFF" w:themeColor="background1"/>
                                <w:sz w:val="28"/>
                                <w:szCs w:val="28"/>
                              </w:rPr>
                              <w:t>March-June</w:t>
                            </w:r>
                            <w:r w:rsidR="006A6750" w:rsidRPr="000C4FEF">
                              <w:rPr>
                                <w:color w:val="FFFFFF" w:themeColor="background1"/>
                                <w:sz w:val="28"/>
                                <w:szCs w:val="28"/>
                              </w:rPr>
                              <w:t xml:space="preserve"> 202</w:t>
                            </w:r>
                            <w:r w:rsidR="00154208" w:rsidRPr="000C4FEF">
                              <w:rPr>
                                <w:color w:val="FFFFFF" w:themeColor="background1"/>
                                <w:sz w:val="28"/>
                                <w:szCs w:val="28"/>
                              </w:rPr>
                              <w:t>4</w:t>
                            </w:r>
                          </w:p>
                          <w:p w14:paraId="30B4BC03" w14:textId="1D722042" w:rsidR="004B2EC2" w:rsidRPr="000C4FEF" w:rsidRDefault="004B2EC2">
                            <w:pPr>
                              <w:pStyle w:val="NoSpacing"/>
                              <w:spacing w:before="120"/>
                              <w:jc w:val="center"/>
                              <w:rPr>
                                <w:color w:val="FFFFFF" w:themeColor="background1"/>
                                <w:sz w:val="28"/>
                                <w:szCs w:val="28"/>
                              </w:rPr>
                            </w:pPr>
                            <w:r w:rsidRPr="000C4FEF">
                              <w:rPr>
                                <w:color w:val="FFFFFF" w:themeColor="background1"/>
                                <w:sz w:val="28"/>
                                <w:szCs w:val="28"/>
                              </w:rPr>
                              <w:t>Commissioned by U</w:t>
                            </w:r>
                            <w:r>
                              <w:rPr>
                                <w:color w:val="FFFFFF" w:themeColor="background1"/>
                                <w:sz w:val="28"/>
                                <w:szCs w:val="28"/>
                              </w:rPr>
                              <w:t>N</w:t>
                            </w:r>
                            <w:r w:rsidRPr="000C4FEF">
                              <w:rPr>
                                <w:color w:val="FFFFFF" w:themeColor="background1"/>
                                <w:sz w:val="28"/>
                                <w:szCs w:val="28"/>
                              </w:rPr>
                              <w:t xml:space="preserve"> Women</w:t>
                            </w:r>
                          </w:p>
                        </w:txbxContent>
                      </v:textbox>
                    </v:rect>
                    <v:shapetype id="_x0000_t202" coordsize="21600,21600" o:spt="202" path="m,l,21600r21600,l21600,xe">
                      <v:stroke joinstyle="miter"/>
                      <v:path gradientshapeok="t" o:connecttype="rect"/>
                    </v:shapetype>
                    <v:shape id="Text Box 196" o:spid="_x0000_s1029" type="#_x0000_t202" style="position:absolute;left:68;top:13715;width:68580;height:2722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" fillcolor="white [3212]" stroked="f" strokeweight=".5pt">
                      <v:textbox inset="36pt,7.2pt,36pt,7.2pt">
                        <w:txbxContent>
                          <w:sdt>
                            <w:sdtPr>
                              <w:rPr>
                                <w:rFonts w:ascii="Arial Narrow" w:hAnsi="Arial Narrow" w:cs="Calibri"/>
                                <w:b/>
                                <w:bCs/>
                                <w:color w:val="000000"/>
                                <w:sz w:val="44"/>
                                <w:szCs w:val="44"/>
                              </w:rPr>
                              <w:alias w:val="Title"/>
                              <w:tag w:val=""/>
                              <w:id w:val="-9991715"/>
                              <w:dataBinding w:prefixMappings="xmlns:ns0='http://purl.org/dc/elements/1.1/' xmlns:ns1='http://schemas.openxmlformats.org/package/2006/metadata/core-properties' " w:xpath="/ns1:coreProperties[1]/ns0:title[1]" w:storeItemID="{6C3C8BC8-F283-45AE-878A-BAB7291924A1}"/>
                              <w:text/>
                            </w:sdtPr>
                            <w:sdtContent>
                              <w:p w14:paraId="1AFA251E" w14:textId="5183D4A3" w:rsidR="00A56230" w:rsidRPr="006E4725" w:rsidRDefault="007E4142" w:rsidP="00154208">
                                <w:pPr>
                                  <w:pStyle w:val="NoSpacing"/>
                                  <w:jc w:val="center"/>
                                  <w:rPr>
                                    <w:rFonts w:ascii="Arial Narrow" w:eastAsiaTheme="majorEastAsia" w:hAnsi="Arial Narrow" w:cstheme="majorBidi"/>
                                    <w:b/>
                                    <w:bCs/>
                                    <w:caps/>
                                    <w:color w:val="4F81BD" w:themeColor="accent1"/>
                                    <w:sz w:val="96"/>
                                    <w:szCs w:val="96"/>
                                  </w:rPr>
                                </w:pPr>
                                <w:r w:rsidRPr="007E4142">
                                  <w:rPr>
                                    <w:rFonts w:ascii="Arial Narrow" w:hAnsi="Arial Narrow" w:cs="Calibri"/>
                                    <w:b/>
                                    <w:bCs/>
                                    <w:color w:val="000000"/>
                                    <w:sz w:val="44"/>
                                    <w:szCs w:val="44"/>
                                  </w:rPr>
                                  <w:t>End of Program Evaluation:                                     LEAP III Programme on                              Strengthening protection of women and girls from the disproportionate and adverse gendered impacts of drought and famine in Somalia</w:t>
                                </w:r>
                                <w:r>
                                  <w:rPr>
                                    <w:rFonts w:ascii="Arial Narrow" w:hAnsi="Arial Narrow" w:cs="Calibri"/>
                                    <w:b/>
                                    <w:bCs/>
                                    <w:color w:val="000000"/>
                                    <w:sz w:val="44"/>
                                    <w:szCs w:val="44"/>
                                  </w:rPr>
                                  <w:t xml:space="preserve"> </w:t>
                                </w:r>
                                <w:r w:rsidRPr="007E4142">
                                  <w:rPr>
                                    <w:rFonts w:ascii="Arial Narrow" w:hAnsi="Arial Narrow" w:cs="Calibri"/>
                                    <w:b/>
                                    <w:bCs/>
                                    <w:color w:val="000000"/>
                                    <w:sz w:val="44"/>
                                    <w:szCs w:val="44"/>
                                  </w:rPr>
                                  <w:t>(1 March 2023 –February 2024)</w:t>
                                </w:r>
                              </w:p>
                            </w:sdtContent>
                          </w:sdt>
                        </w:txbxContent>
                      </v:textbox>
                    </v:shape>
                    <w10:wrap anchorx="page" anchory="page"/>
                  </v:group>
                </w:pict>
              </mc:Fallback>
            </mc:AlternateContent>
          </w:r>
          <w:r w:rsidR="00B81DC8" w:rsidRPr="002C3476">
            <w:rPr>
              <w:rFonts w:ascii="Arial Narrow" w:hAnsi="Arial Narrow"/>
              <w:noProof/>
              <w:sz w:val="24"/>
              <w:szCs w:val="24"/>
            </w:rPr>
            <w:drawing>
              <wp:anchor distT="0" distB="0" distL="114935" distR="114935" simplePos="0" relativeHeight="251643904" behindDoc="0" locked="0" layoutInCell="1" allowOverlap="1" wp14:anchorId="78D76CCD" wp14:editId="7DCDE741">
                <wp:simplePos x="0" y="0"/>
                <wp:positionH relativeFrom="column">
                  <wp:posOffset>4232445</wp:posOffset>
                </wp:positionH>
                <wp:positionV relativeFrom="paragraph">
                  <wp:posOffset>0</wp:posOffset>
                </wp:positionV>
                <wp:extent cx="2159000" cy="1333500"/>
                <wp:effectExtent l="0" t="0" r="0" b="0"/>
                <wp:wrapSquare wrapText="bothSides"/>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8">
                          <a:extLst>
                            <a:ext uri="{28A0092B-C50C-407E-A947-70E740481C1C}">
                              <a14:useLocalDpi xmlns:a14="http://schemas.microsoft.com/office/drawing/2010/main" val="0"/>
                            </a:ext>
                          </a:extLst>
                        </a:blip>
                        <a:srcRect l="-179" t="-281" r="-179" b="-281"/>
                        <a:stretch>
                          <a:fillRect/>
                        </a:stretch>
                      </pic:blipFill>
                      <pic:spPr bwMode="auto">
                        <a:xfrm>
                          <a:off x="0" y="0"/>
                          <a:ext cx="2159000" cy="1333500"/>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r w:rsidR="00154208" w:rsidRPr="002C3476">
            <w:rPr>
              <w:rFonts w:ascii="Arial Narrow" w:hAnsi="Arial Narrow"/>
              <w:noProof/>
            </w:rPr>
            <w:drawing>
              <wp:anchor distT="0" distB="0" distL="114300" distR="114300" simplePos="0" relativeHeight="251642880" behindDoc="0" locked="0" layoutInCell="1" allowOverlap="1" wp14:anchorId="7E3E4FFC" wp14:editId="09BB856F">
                <wp:simplePos x="0" y="0"/>
                <wp:positionH relativeFrom="column">
                  <wp:posOffset>-450850</wp:posOffset>
                </wp:positionH>
                <wp:positionV relativeFrom="paragraph">
                  <wp:posOffset>0</wp:posOffset>
                </wp:positionV>
                <wp:extent cx="2089150" cy="1193800"/>
                <wp:effectExtent l="0" t="0" r="6350" b="6350"/>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089150" cy="119380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6E1FA506" w14:textId="01248693" w:rsidR="00A56230" w:rsidRPr="002C3476" w:rsidRDefault="00DF1FF3" w:rsidP="00010707">
          <w:pPr>
            <w:jc w:val="both"/>
            <w:rPr>
              <w:rFonts w:ascii="Arial Narrow" w:hAnsi="Arial Narrow"/>
              <w:sz w:val="24"/>
              <w:szCs w:val="24"/>
            </w:rPr>
          </w:pPr>
          <w:r>
            <w:rPr>
              <w:rFonts w:ascii="Arial Narrow" w:hAnsi="Arial Narrow"/>
              <w:noProof/>
              <w:sz w:val="24"/>
              <w:szCs w:val="24"/>
            </w:rPr>
            <mc:AlternateContent>
              <mc:Choice Requires="wpg">
                <w:drawing>
                  <wp:anchor distT="0" distB="0" distL="114300" distR="114300" simplePos="0" relativeHeight="251676672" behindDoc="0" locked="0" layoutInCell="1" allowOverlap="1" wp14:anchorId="714B704B" wp14:editId="3B8D8A65">
                    <wp:simplePos x="0" y="0"/>
                    <wp:positionH relativeFrom="column">
                      <wp:posOffset>-450574</wp:posOffset>
                    </wp:positionH>
                    <wp:positionV relativeFrom="paragraph">
                      <wp:posOffset>3329305</wp:posOffset>
                    </wp:positionV>
                    <wp:extent cx="6831385" cy="4187659"/>
                    <wp:effectExtent l="0" t="0" r="7620" b="3810"/>
                    <wp:wrapSquare wrapText="bothSides"/>
                    <wp:docPr id="629009082" name="Group 5"/>
                    <wp:cNvGraphicFramePr/>
                    <a:graphic xmlns:a="http://schemas.openxmlformats.org/drawingml/2006/main">
                      <a:graphicData uri="http://schemas.microsoft.com/office/word/2010/wordprocessingGroup">
                        <wpg:wgp>
                          <wpg:cNvGrpSpPr/>
                          <wpg:grpSpPr>
                            <a:xfrm>
                              <a:off x="0" y="0"/>
                              <a:ext cx="6831385" cy="4187659"/>
                              <a:chOff x="0" y="0"/>
                              <a:chExt cx="6831385" cy="4187659"/>
                            </a:xfrm>
                          </wpg:grpSpPr>
                          <pic:pic xmlns:pic="http://schemas.openxmlformats.org/drawingml/2006/picture">
                            <pic:nvPicPr>
                              <pic:cNvPr id="2045180368" name="Picture 1" descr="A group of people standing in a room&#10;&#10;Description automatically generated"/>
                              <pic:cNvPicPr>
                                <a:picLocks noChangeAspect="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3465444" y="0"/>
                                <a:ext cx="3365500" cy="2159635"/>
                              </a:xfrm>
                              <a:prstGeom prst="rect">
                                <a:avLst/>
                              </a:prstGeom>
                              <a:noFill/>
                              <a:ln>
                                <a:noFill/>
                              </a:ln>
                            </pic:spPr>
                          </pic:pic>
                          <pic:pic xmlns:pic="http://schemas.openxmlformats.org/drawingml/2006/picture">
                            <pic:nvPicPr>
                              <pic:cNvPr id="1450966130" name="Picture 2" descr="A person holding a blue bag&#10;&#10;Description automatically generated"/>
                              <pic:cNvPicPr>
                                <a:picLocks noChangeAspect="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26504"/>
                                <a:ext cx="3458210" cy="2146300"/>
                              </a:xfrm>
                              <a:prstGeom prst="rect">
                                <a:avLst/>
                              </a:prstGeom>
                              <a:noFill/>
                              <a:ln>
                                <a:noFill/>
                              </a:ln>
                            </pic:spPr>
                          </pic:pic>
                          <pic:pic xmlns:pic="http://schemas.openxmlformats.org/drawingml/2006/picture">
                            <pic:nvPicPr>
                              <pic:cNvPr id="942317217" name="Picture 3" descr="A person in a red head scarf holding a box of books&#10;&#10;Description automatically generated"/>
                              <pic:cNvPicPr>
                                <a:picLocks noChangeAspect="1"/>
                              </pic:cNvPicPr>
                            </pic:nvPicPr>
                            <pic:blipFill>
                              <a:blip r:embed="rId12">
                                <a:extLst>
                                  <a:ext uri="{28A0092B-C50C-407E-A947-70E740481C1C}">
                                    <a14:useLocalDpi xmlns:a14="http://schemas.microsoft.com/office/drawing/2010/main" val="0"/>
                                  </a:ext>
                                </a:extLst>
                              </a:blip>
                              <a:srcRect/>
                              <a:stretch>
                                <a:fillRect/>
                              </a:stretch>
                            </pic:blipFill>
                            <pic:spPr bwMode="auto">
                              <a:xfrm>
                                <a:off x="0" y="2173357"/>
                                <a:ext cx="3438525" cy="2007235"/>
                              </a:xfrm>
                              <a:prstGeom prst="rect">
                                <a:avLst/>
                              </a:prstGeom>
                              <a:noFill/>
                              <a:ln>
                                <a:noFill/>
                              </a:ln>
                            </pic:spPr>
                          </pic:pic>
                          <pic:pic xmlns:pic="http://schemas.openxmlformats.org/drawingml/2006/picture">
                            <pic:nvPicPr>
                              <pic:cNvPr id="1532409826" name="Picture 4" descr="A person in a hijab holding a sewing machine&#10;&#10;Description automatically generated"/>
                              <pic:cNvPicPr>
                                <a:picLocks noChangeAspect="1"/>
                              </pic:cNvPicPr>
                            </pic:nvPicPr>
                            <pic:blipFill>
                              <a:blip r:embed="rId13">
                                <a:extLst>
                                  <a:ext uri="{28A0092B-C50C-407E-A947-70E740481C1C}">
                                    <a14:useLocalDpi xmlns:a14="http://schemas.microsoft.com/office/drawing/2010/main" val="0"/>
                                  </a:ext>
                                </a:extLst>
                              </a:blip>
                              <a:srcRect/>
                              <a:stretch>
                                <a:fillRect/>
                              </a:stretch>
                            </pic:blipFill>
                            <pic:spPr bwMode="auto">
                              <a:xfrm>
                                <a:off x="3445565" y="2160104"/>
                                <a:ext cx="3385820" cy="2027555"/>
                              </a:xfrm>
                              <a:prstGeom prst="rect">
                                <a:avLst/>
                              </a:prstGeom>
                              <a:noFill/>
                              <a:ln>
                                <a:noFill/>
                              </a:ln>
                            </pic:spPr>
                          </pic:pic>
                        </wpg:wgp>
                      </a:graphicData>
                    </a:graphic>
                  </wp:anchor>
                </w:drawing>
              </mc:Choice>
              <mc:Fallback>
                <w:pict>
                  <v:group w14:anchorId="3302C5A0" id="Group 5" o:spid="_x0000_s1026" style="position:absolute;margin-left:-35.5pt;margin-top:262.15pt;width:537.9pt;height:329.75pt;z-index:251676672" coordsize="68313,41876"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s1027" type="#_x0000_t75" alt="A group of people standing in a room&#10;&#10;Description automatically generated" style="position:absolute;left:34654;width:33655;height:2159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">
                      <v:imagedata r:id="rId18" o:title="A group of people standing in a room&#10;&#10;Description automatically generated"/>
                    </v:shape>
                    <v:shape id="Picture 2" o:spid="_x0000_s1028" type="#_x0000_t75" alt="A person holding a blue bag&#10;&#10;Description automatically generated" style="position:absolute;top:265;width:34582;height:2146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">
                      <v:imagedata r:id="rId19" o:title="A person holding a blue bag&#10;&#10;Description automatically generated"/>
                    </v:shape>
                    <v:shape id="Picture 3" o:spid="_x0000_s1029" type="#_x0000_t75" alt="A person in a red head scarf holding a box of books&#10;&#10;Description automatically generated" style="position:absolute;top:21733;width:34385;height:2007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">
                      <v:imagedata r:id="rId20" o:title="A person in a red head scarf holding a box of books&#10;&#10;Description automatically generated"/>
                    </v:shape>
                    <v:shape id="Picture 4" o:spid="_x0000_s1030" type="#_x0000_t75" alt="A person in a hijab holding a sewing machine&#10;&#10;Description automatically generated" style="position:absolute;left:34455;top:21601;width:33858;height:2027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">
                      <v:imagedata r:id="rId21" o:title="A person in a hijab holding a sewing machine&#10;&#10;Description automatically generated"/>
                    </v:shape>
                    <w10:wrap type="square"/>
                  </v:group>
                </w:pict>
              </mc:Fallback>
            </mc:AlternateContent>
          </w:r>
          <w:r w:rsidR="00A56230" w:rsidRPr="002C3476">
            <w:rPr>
              <w:rFonts w:ascii="Arial Narrow" w:hAnsi="Arial Narrow"/>
              <w:sz w:val="24"/>
              <w:szCs w:val="24"/>
            </w:rPr>
            <w:br w:type="page"/>
          </w:r>
        </w:p>
      </w:sdtContent>
    </w:sdt>
    <w:sdt>
      <w:sdtPr>
        <w:id w:val="-1787112762"/>
        <w:docPartObj>
          <w:docPartGallery w:val="Table of Contents"/>
          <w:docPartUnique/>
        </w:docPartObj>
      </w:sdtPr>
      <w:sdtEndPr>
        <w:rPr>
          <w:b/>
          <w:bCs/>
        </w:rPr>
      </w:sdtEndPr>
      <w:sdtContent>
        <w:p w14:paraId="65B53C86" w14:textId="4FF7DD61" w:rsidR="000438FE" w:rsidRDefault="00443280">
          <w:pPr>
            <w:pStyle w:val="TOC1"/>
            <w:tabs>
              <w:tab w:val="right" w:leader="dot" w:pos="9350"/>
            </w:tabs>
            <w:rPr>
              <w:rFonts w:eastAsiaTheme="minorEastAsia"/>
              <w:noProof/>
              <w:kern w:val="2"/>
              <w:sz w:val="24"/>
              <w:szCs w:val="24"/>
              <w:lang w:val="en-US"/>
              <w14:ligatures w14:val="standardContextual"/>
            </w:rPr>
          </w:pPr>
          <w:r w:rsidRPr="002C3476">
            <w:fldChar w:fldCharType="begin"/>
          </w:r>
          <w:r w:rsidRPr="002C3476">
            <w:instrText xml:space="preserve"> TOC \o "1-3" \h \z \u </w:instrText>
          </w:r>
          <w:r w:rsidRPr="002C3476">
            <w:fldChar w:fldCharType="separate"/>
          </w:r>
          <w:hyperlink w:anchor="_Toc169888739" w:history="1">
            <w:r w:rsidR="000438FE" w:rsidRPr="006602C8">
              <w:rPr>
                <w:rStyle w:val="Hyperlink"/>
                <w:rFonts w:ascii="Arial Narrow" w:hAnsi="Arial Narrow"/>
                <w:b/>
                <w:bCs/>
                <w:noProof/>
              </w:rPr>
              <w:t>List of Acronyms and Abbreviations</w:t>
            </w:r>
            <w:r w:rsidR="000438FE">
              <w:rPr>
                <w:noProof/>
                <w:webHidden/>
              </w:rPr>
              <w:tab/>
            </w:r>
            <w:r w:rsidR="000438FE">
              <w:rPr>
                <w:noProof/>
                <w:webHidden/>
              </w:rPr>
              <w:fldChar w:fldCharType="begin"/>
            </w:r>
            <w:r w:rsidR="000438FE">
              <w:rPr>
                <w:noProof/>
                <w:webHidden/>
              </w:rPr>
              <w:instrText xml:space="preserve"> PAGEREF _Toc169888739 \h </w:instrText>
            </w:r>
            <w:r w:rsidR="000438FE">
              <w:rPr>
                <w:noProof/>
                <w:webHidden/>
              </w:rPr>
            </w:r>
            <w:r w:rsidR="000438FE">
              <w:rPr>
                <w:noProof/>
                <w:webHidden/>
              </w:rPr>
              <w:fldChar w:fldCharType="separate"/>
            </w:r>
            <w:r w:rsidR="000438FE">
              <w:rPr>
                <w:noProof/>
                <w:webHidden/>
              </w:rPr>
              <w:t>4</w:t>
            </w:r>
            <w:r w:rsidR="000438FE">
              <w:rPr>
                <w:noProof/>
                <w:webHidden/>
              </w:rPr>
              <w:fldChar w:fldCharType="end"/>
            </w:r>
          </w:hyperlink>
        </w:p>
        <w:p w14:paraId="74DFCFB8" w14:textId="1D975A92" w:rsidR="000438FE" w:rsidRDefault="000438FE">
          <w:pPr>
            <w:pStyle w:val="TOC1"/>
            <w:tabs>
              <w:tab w:val="right" w:leader="dot" w:pos="9350"/>
            </w:tabs>
            <w:rPr>
              <w:rFonts w:eastAsiaTheme="minorEastAsia"/>
              <w:noProof/>
              <w:kern w:val="2"/>
              <w:sz w:val="24"/>
              <w:szCs w:val="24"/>
              <w:lang w:val="en-US"/>
              <w14:ligatures w14:val="standardContextual"/>
            </w:rPr>
          </w:pPr>
          <w:hyperlink w:anchor="_Toc169888740" w:history="1">
            <w:r w:rsidRPr="006602C8">
              <w:rPr>
                <w:rStyle w:val="Hyperlink"/>
                <w:rFonts w:ascii="Arial Narrow" w:hAnsi="Arial Narrow"/>
                <w:b/>
                <w:bCs/>
                <w:noProof/>
              </w:rPr>
              <w:t>Executive Summary</w:t>
            </w:r>
            <w:r>
              <w:rPr>
                <w:noProof/>
                <w:webHidden/>
              </w:rPr>
              <w:tab/>
            </w:r>
            <w:r>
              <w:rPr>
                <w:noProof/>
                <w:webHidden/>
              </w:rPr>
              <w:fldChar w:fldCharType="begin"/>
            </w:r>
            <w:r>
              <w:rPr>
                <w:noProof/>
                <w:webHidden/>
              </w:rPr>
              <w:instrText xml:space="preserve"> PAGEREF _Toc169888740 \h </w:instrText>
            </w:r>
            <w:r>
              <w:rPr>
                <w:noProof/>
                <w:webHidden/>
              </w:rPr>
            </w:r>
            <w:r>
              <w:rPr>
                <w:noProof/>
                <w:webHidden/>
              </w:rPr>
              <w:fldChar w:fldCharType="separate"/>
            </w:r>
            <w:r>
              <w:rPr>
                <w:noProof/>
                <w:webHidden/>
              </w:rPr>
              <w:t>4</w:t>
            </w:r>
            <w:r>
              <w:rPr>
                <w:noProof/>
                <w:webHidden/>
              </w:rPr>
              <w:fldChar w:fldCharType="end"/>
            </w:r>
          </w:hyperlink>
        </w:p>
        <w:p w14:paraId="4930CD64" w14:textId="50A46EE9" w:rsidR="000438FE" w:rsidRDefault="000438FE">
          <w:pPr>
            <w:pStyle w:val="TOC1"/>
            <w:tabs>
              <w:tab w:val="left" w:pos="440"/>
              <w:tab w:val="right" w:leader="dot" w:pos="9350"/>
            </w:tabs>
            <w:rPr>
              <w:rFonts w:eastAsiaTheme="minorEastAsia"/>
              <w:noProof/>
              <w:kern w:val="2"/>
              <w:sz w:val="24"/>
              <w:szCs w:val="24"/>
              <w:lang w:val="en-US"/>
              <w14:ligatures w14:val="standardContextual"/>
            </w:rPr>
          </w:pPr>
          <w:hyperlink w:anchor="_Toc169888741" w:history="1">
            <w:r w:rsidRPr="006602C8">
              <w:rPr>
                <w:rStyle w:val="Hyperlink"/>
                <w:rFonts w:ascii="Arial Narrow" w:hAnsi="Arial Narrow"/>
                <w:b/>
                <w:bCs/>
                <w:noProof/>
              </w:rPr>
              <w:t>1.</w:t>
            </w:r>
            <w:r>
              <w:rPr>
                <w:rFonts w:eastAsiaTheme="minorEastAsia"/>
                <w:noProof/>
                <w:kern w:val="2"/>
                <w:sz w:val="24"/>
                <w:szCs w:val="24"/>
                <w:lang w:val="en-US"/>
                <w14:ligatures w14:val="standardContextual"/>
              </w:rPr>
              <w:tab/>
            </w:r>
            <w:r w:rsidRPr="006602C8">
              <w:rPr>
                <w:rStyle w:val="Hyperlink"/>
                <w:rFonts w:ascii="Arial Narrow" w:hAnsi="Arial Narrow"/>
                <w:b/>
                <w:bCs/>
                <w:noProof/>
              </w:rPr>
              <w:t>Background, Project Description and Context</w:t>
            </w:r>
            <w:r>
              <w:rPr>
                <w:noProof/>
                <w:webHidden/>
              </w:rPr>
              <w:tab/>
            </w:r>
            <w:r>
              <w:rPr>
                <w:noProof/>
                <w:webHidden/>
              </w:rPr>
              <w:fldChar w:fldCharType="begin"/>
            </w:r>
            <w:r>
              <w:rPr>
                <w:noProof/>
                <w:webHidden/>
              </w:rPr>
              <w:instrText xml:space="preserve"> PAGEREF _Toc169888741 \h </w:instrText>
            </w:r>
            <w:r>
              <w:rPr>
                <w:noProof/>
                <w:webHidden/>
              </w:rPr>
            </w:r>
            <w:r>
              <w:rPr>
                <w:noProof/>
                <w:webHidden/>
              </w:rPr>
              <w:fldChar w:fldCharType="separate"/>
            </w:r>
            <w:r>
              <w:rPr>
                <w:noProof/>
                <w:webHidden/>
              </w:rPr>
              <w:t>10</w:t>
            </w:r>
            <w:r>
              <w:rPr>
                <w:noProof/>
                <w:webHidden/>
              </w:rPr>
              <w:fldChar w:fldCharType="end"/>
            </w:r>
          </w:hyperlink>
        </w:p>
        <w:p w14:paraId="70443F6E" w14:textId="7A7850FD" w:rsidR="000438FE" w:rsidRDefault="000438FE">
          <w:pPr>
            <w:pStyle w:val="TOC2"/>
            <w:tabs>
              <w:tab w:val="left" w:pos="960"/>
              <w:tab w:val="right" w:leader="dot" w:pos="9350"/>
            </w:tabs>
            <w:rPr>
              <w:rFonts w:eastAsiaTheme="minorEastAsia"/>
              <w:noProof/>
              <w:kern w:val="2"/>
              <w:sz w:val="24"/>
              <w:szCs w:val="24"/>
              <w:lang w:val="en-US"/>
              <w14:ligatures w14:val="standardContextual"/>
            </w:rPr>
          </w:pPr>
          <w:hyperlink w:anchor="_Toc169888742" w:history="1">
            <w:r w:rsidRPr="006602C8">
              <w:rPr>
                <w:rStyle w:val="Hyperlink"/>
                <w:rFonts w:ascii="Arial Narrow" w:hAnsi="Arial Narrow"/>
                <w:noProof/>
              </w:rPr>
              <w:t>1.1.</w:t>
            </w:r>
            <w:r>
              <w:rPr>
                <w:rFonts w:eastAsiaTheme="minorEastAsia"/>
                <w:noProof/>
                <w:kern w:val="2"/>
                <w:sz w:val="24"/>
                <w:szCs w:val="24"/>
                <w:lang w:val="en-US"/>
                <w14:ligatures w14:val="standardContextual"/>
              </w:rPr>
              <w:tab/>
            </w:r>
            <w:r w:rsidRPr="006602C8">
              <w:rPr>
                <w:rStyle w:val="Hyperlink"/>
                <w:rFonts w:ascii="Arial Narrow" w:hAnsi="Arial Narrow"/>
                <w:noProof/>
              </w:rPr>
              <w:t>Background and Context</w:t>
            </w:r>
            <w:r>
              <w:rPr>
                <w:noProof/>
                <w:webHidden/>
              </w:rPr>
              <w:tab/>
            </w:r>
            <w:r>
              <w:rPr>
                <w:noProof/>
                <w:webHidden/>
              </w:rPr>
              <w:fldChar w:fldCharType="begin"/>
            </w:r>
            <w:r>
              <w:rPr>
                <w:noProof/>
                <w:webHidden/>
              </w:rPr>
              <w:instrText xml:space="preserve"> PAGEREF _Toc169888742 \h </w:instrText>
            </w:r>
            <w:r>
              <w:rPr>
                <w:noProof/>
                <w:webHidden/>
              </w:rPr>
            </w:r>
            <w:r>
              <w:rPr>
                <w:noProof/>
                <w:webHidden/>
              </w:rPr>
              <w:fldChar w:fldCharType="separate"/>
            </w:r>
            <w:r>
              <w:rPr>
                <w:noProof/>
                <w:webHidden/>
              </w:rPr>
              <w:t>10</w:t>
            </w:r>
            <w:r>
              <w:rPr>
                <w:noProof/>
                <w:webHidden/>
              </w:rPr>
              <w:fldChar w:fldCharType="end"/>
            </w:r>
          </w:hyperlink>
        </w:p>
        <w:p w14:paraId="05425175" w14:textId="0AE4A96A" w:rsidR="000438FE" w:rsidRDefault="000438FE">
          <w:pPr>
            <w:pStyle w:val="TOC2"/>
            <w:tabs>
              <w:tab w:val="left" w:pos="960"/>
              <w:tab w:val="right" w:leader="dot" w:pos="9350"/>
            </w:tabs>
            <w:rPr>
              <w:rFonts w:eastAsiaTheme="minorEastAsia"/>
              <w:noProof/>
              <w:kern w:val="2"/>
              <w:sz w:val="24"/>
              <w:szCs w:val="24"/>
              <w:lang w:val="en-US"/>
              <w14:ligatures w14:val="standardContextual"/>
            </w:rPr>
          </w:pPr>
          <w:hyperlink w:anchor="_Toc169888743" w:history="1">
            <w:r w:rsidRPr="006602C8">
              <w:rPr>
                <w:rStyle w:val="Hyperlink"/>
                <w:rFonts w:ascii="Arial Narrow" w:hAnsi="Arial Narrow"/>
                <w:noProof/>
              </w:rPr>
              <w:t>1.2.</w:t>
            </w:r>
            <w:r>
              <w:rPr>
                <w:rFonts w:eastAsiaTheme="minorEastAsia"/>
                <w:noProof/>
                <w:kern w:val="2"/>
                <w:sz w:val="24"/>
                <w:szCs w:val="24"/>
                <w:lang w:val="en-US"/>
                <w14:ligatures w14:val="standardContextual"/>
              </w:rPr>
              <w:tab/>
            </w:r>
            <w:r w:rsidRPr="006602C8">
              <w:rPr>
                <w:rStyle w:val="Hyperlink"/>
                <w:rFonts w:ascii="Arial Narrow" w:hAnsi="Arial Narrow"/>
                <w:noProof/>
              </w:rPr>
              <w:t>Project Description</w:t>
            </w:r>
            <w:r>
              <w:rPr>
                <w:noProof/>
                <w:webHidden/>
              </w:rPr>
              <w:tab/>
            </w:r>
            <w:r>
              <w:rPr>
                <w:noProof/>
                <w:webHidden/>
              </w:rPr>
              <w:fldChar w:fldCharType="begin"/>
            </w:r>
            <w:r>
              <w:rPr>
                <w:noProof/>
                <w:webHidden/>
              </w:rPr>
              <w:instrText xml:space="preserve"> PAGEREF _Toc169888743 \h </w:instrText>
            </w:r>
            <w:r>
              <w:rPr>
                <w:noProof/>
                <w:webHidden/>
              </w:rPr>
            </w:r>
            <w:r>
              <w:rPr>
                <w:noProof/>
                <w:webHidden/>
              </w:rPr>
              <w:fldChar w:fldCharType="separate"/>
            </w:r>
            <w:r>
              <w:rPr>
                <w:noProof/>
                <w:webHidden/>
              </w:rPr>
              <w:t>14</w:t>
            </w:r>
            <w:r>
              <w:rPr>
                <w:noProof/>
                <w:webHidden/>
              </w:rPr>
              <w:fldChar w:fldCharType="end"/>
            </w:r>
          </w:hyperlink>
        </w:p>
        <w:p w14:paraId="5C3B9798" w14:textId="26BDF908" w:rsidR="000438FE" w:rsidRDefault="000438FE">
          <w:pPr>
            <w:pStyle w:val="TOC2"/>
            <w:tabs>
              <w:tab w:val="left" w:pos="960"/>
              <w:tab w:val="right" w:leader="dot" w:pos="9350"/>
            </w:tabs>
            <w:rPr>
              <w:rFonts w:eastAsiaTheme="minorEastAsia"/>
              <w:noProof/>
              <w:kern w:val="2"/>
              <w:sz w:val="24"/>
              <w:szCs w:val="24"/>
              <w:lang w:val="en-US"/>
              <w14:ligatures w14:val="standardContextual"/>
            </w:rPr>
          </w:pPr>
          <w:hyperlink w:anchor="_Toc169888744" w:history="1">
            <w:r w:rsidRPr="006602C8">
              <w:rPr>
                <w:rStyle w:val="Hyperlink"/>
                <w:rFonts w:ascii="Arial Narrow" w:hAnsi="Arial Narrow"/>
                <w:noProof/>
              </w:rPr>
              <w:t>1.3.</w:t>
            </w:r>
            <w:r>
              <w:rPr>
                <w:rFonts w:eastAsiaTheme="minorEastAsia"/>
                <w:noProof/>
                <w:kern w:val="2"/>
                <w:sz w:val="24"/>
                <w:szCs w:val="24"/>
                <w:lang w:val="en-US"/>
                <w14:ligatures w14:val="standardContextual"/>
              </w:rPr>
              <w:tab/>
            </w:r>
            <w:r w:rsidRPr="006602C8">
              <w:rPr>
                <w:rStyle w:val="Hyperlink"/>
                <w:rFonts w:ascii="Arial Narrow" w:hAnsi="Arial Narrow"/>
                <w:noProof/>
              </w:rPr>
              <w:t>Evaluation Purpose, Objectives and Scope</w:t>
            </w:r>
            <w:r>
              <w:rPr>
                <w:noProof/>
                <w:webHidden/>
              </w:rPr>
              <w:tab/>
            </w:r>
            <w:r>
              <w:rPr>
                <w:noProof/>
                <w:webHidden/>
              </w:rPr>
              <w:fldChar w:fldCharType="begin"/>
            </w:r>
            <w:r>
              <w:rPr>
                <w:noProof/>
                <w:webHidden/>
              </w:rPr>
              <w:instrText xml:space="preserve"> PAGEREF _Toc169888744 \h </w:instrText>
            </w:r>
            <w:r>
              <w:rPr>
                <w:noProof/>
                <w:webHidden/>
              </w:rPr>
            </w:r>
            <w:r>
              <w:rPr>
                <w:noProof/>
                <w:webHidden/>
              </w:rPr>
              <w:fldChar w:fldCharType="separate"/>
            </w:r>
            <w:r>
              <w:rPr>
                <w:noProof/>
                <w:webHidden/>
              </w:rPr>
              <w:t>17</w:t>
            </w:r>
            <w:r>
              <w:rPr>
                <w:noProof/>
                <w:webHidden/>
              </w:rPr>
              <w:fldChar w:fldCharType="end"/>
            </w:r>
          </w:hyperlink>
        </w:p>
        <w:p w14:paraId="753394DB" w14:textId="37B96172" w:rsidR="000438FE" w:rsidRDefault="000438FE">
          <w:pPr>
            <w:pStyle w:val="TOC3"/>
            <w:tabs>
              <w:tab w:val="left" w:pos="1200"/>
              <w:tab w:val="right" w:leader="dot" w:pos="9350"/>
            </w:tabs>
            <w:rPr>
              <w:rFonts w:eastAsiaTheme="minorEastAsia"/>
              <w:noProof/>
              <w:kern w:val="2"/>
              <w:sz w:val="24"/>
              <w:szCs w:val="24"/>
              <w:lang w:val="en-US"/>
              <w14:ligatures w14:val="standardContextual"/>
            </w:rPr>
          </w:pPr>
          <w:hyperlink w:anchor="_Toc169888745" w:history="1">
            <w:r w:rsidRPr="006602C8">
              <w:rPr>
                <w:rStyle w:val="Hyperlink"/>
                <w:rFonts w:ascii="Arial Narrow" w:hAnsi="Arial Narrow"/>
                <w:noProof/>
              </w:rPr>
              <w:t>1.3.1.</w:t>
            </w:r>
            <w:r>
              <w:rPr>
                <w:rFonts w:eastAsiaTheme="minorEastAsia"/>
                <w:noProof/>
                <w:kern w:val="2"/>
                <w:sz w:val="24"/>
                <w:szCs w:val="24"/>
                <w:lang w:val="en-US"/>
                <w14:ligatures w14:val="standardContextual"/>
              </w:rPr>
              <w:tab/>
            </w:r>
            <w:r w:rsidRPr="006602C8">
              <w:rPr>
                <w:rStyle w:val="Hyperlink"/>
                <w:rFonts w:ascii="Arial Narrow" w:hAnsi="Arial Narrow"/>
                <w:noProof/>
              </w:rPr>
              <w:t>Purpose</w:t>
            </w:r>
            <w:r>
              <w:rPr>
                <w:noProof/>
                <w:webHidden/>
              </w:rPr>
              <w:tab/>
            </w:r>
            <w:r>
              <w:rPr>
                <w:noProof/>
                <w:webHidden/>
              </w:rPr>
              <w:fldChar w:fldCharType="begin"/>
            </w:r>
            <w:r>
              <w:rPr>
                <w:noProof/>
                <w:webHidden/>
              </w:rPr>
              <w:instrText xml:space="preserve"> PAGEREF _Toc169888745 \h </w:instrText>
            </w:r>
            <w:r>
              <w:rPr>
                <w:noProof/>
                <w:webHidden/>
              </w:rPr>
            </w:r>
            <w:r>
              <w:rPr>
                <w:noProof/>
                <w:webHidden/>
              </w:rPr>
              <w:fldChar w:fldCharType="separate"/>
            </w:r>
            <w:r>
              <w:rPr>
                <w:noProof/>
                <w:webHidden/>
              </w:rPr>
              <w:t>17</w:t>
            </w:r>
            <w:r>
              <w:rPr>
                <w:noProof/>
                <w:webHidden/>
              </w:rPr>
              <w:fldChar w:fldCharType="end"/>
            </w:r>
          </w:hyperlink>
        </w:p>
        <w:p w14:paraId="56E29250" w14:textId="5FC52CF9" w:rsidR="000438FE" w:rsidRDefault="000438FE">
          <w:pPr>
            <w:pStyle w:val="TOC3"/>
            <w:tabs>
              <w:tab w:val="left" w:pos="1200"/>
              <w:tab w:val="right" w:leader="dot" w:pos="9350"/>
            </w:tabs>
            <w:rPr>
              <w:rFonts w:eastAsiaTheme="minorEastAsia"/>
              <w:noProof/>
              <w:kern w:val="2"/>
              <w:sz w:val="24"/>
              <w:szCs w:val="24"/>
              <w:lang w:val="en-US"/>
              <w14:ligatures w14:val="standardContextual"/>
            </w:rPr>
          </w:pPr>
          <w:hyperlink w:anchor="_Toc169888746" w:history="1">
            <w:r w:rsidRPr="006602C8">
              <w:rPr>
                <w:rStyle w:val="Hyperlink"/>
                <w:rFonts w:ascii="Arial Narrow" w:hAnsi="Arial Narrow"/>
                <w:noProof/>
              </w:rPr>
              <w:t>1.3.2.</w:t>
            </w:r>
            <w:r>
              <w:rPr>
                <w:rFonts w:eastAsiaTheme="minorEastAsia"/>
                <w:noProof/>
                <w:kern w:val="2"/>
                <w:sz w:val="24"/>
                <w:szCs w:val="24"/>
                <w:lang w:val="en-US"/>
                <w14:ligatures w14:val="standardContextual"/>
              </w:rPr>
              <w:tab/>
            </w:r>
            <w:r w:rsidRPr="006602C8">
              <w:rPr>
                <w:rStyle w:val="Hyperlink"/>
                <w:rFonts w:ascii="Arial Narrow" w:hAnsi="Arial Narrow"/>
                <w:noProof/>
              </w:rPr>
              <w:t>Objective</w:t>
            </w:r>
            <w:r>
              <w:rPr>
                <w:noProof/>
                <w:webHidden/>
              </w:rPr>
              <w:tab/>
            </w:r>
            <w:r>
              <w:rPr>
                <w:noProof/>
                <w:webHidden/>
              </w:rPr>
              <w:fldChar w:fldCharType="begin"/>
            </w:r>
            <w:r>
              <w:rPr>
                <w:noProof/>
                <w:webHidden/>
              </w:rPr>
              <w:instrText xml:space="preserve"> PAGEREF _Toc169888746 \h </w:instrText>
            </w:r>
            <w:r>
              <w:rPr>
                <w:noProof/>
                <w:webHidden/>
              </w:rPr>
            </w:r>
            <w:r>
              <w:rPr>
                <w:noProof/>
                <w:webHidden/>
              </w:rPr>
              <w:fldChar w:fldCharType="separate"/>
            </w:r>
            <w:r>
              <w:rPr>
                <w:noProof/>
                <w:webHidden/>
              </w:rPr>
              <w:t>18</w:t>
            </w:r>
            <w:r>
              <w:rPr>
                <w:noProof/>
                <w:webHidden/>
              </w:rPr>
              <w:fldChar w:fldCharType="end"/>
            </w:r>
          </w:hyperlink>
        </w:p>
        <w:p w14:paraId="4D13F189" w14:textId="2FF0CEC2" w:rsidR="000438FE" w:rsidRDefault="000438FE">
          <w:pPr>
            <w:pStyle w:val="TOC3"/>
            <w:tabs>
              <w:tab w:val="left" w:pos="1200"/>
              <w:tab w:val="right" w:leader="dot" w:pos="9350"/>
            </w:tabs>
            <w:rPr>
              <w:rFonts w:eastAsiaTheme="minorEastAsia"/>
              <w:noProof/>
              <w:kern w:val="2"/>
              <w:sz w:val="24"/>
              <w:szCs w:val="24"/>
              <w:lang w:val="en-US"/>
              <w14:ligatures w14:val="standardContextual"/>
            </w:rPr>
          </w:pPr>
          <w:hyperlink w:anchor="_Toc169888747" w:history="1">
            <w:r w:rsidRPr="006602C8">
              <w:rPr>
                <w:rStyle w:val="Hyperlink"/>
                <w:rFonts w:ascii="Arial Narrow" w:hAnsi="Arial Narrow"/>
                <w:noProof/>
              </w:rPr>
              <w:t>1.3.3.</w:t>
            </w:r>
            <w:r>
              <w:rPr>
                <w:rFonts w:eastAsiaTheme="minorEastAsia"/>
                <w:noProof/>
                <w:kern w:val="2"/>
                <w:sz w:val="24"/>
                <w:szCs w:val="24"/>
                <w:lang w:val="en-US"/>
                <w14:ligatures w14:val="standardContextual"/>
              </w:rPr>
              <w:tab/>
            </w:r>
            <w:r w:rsidRPr="006602C8">
              <w:rPr>
                <w:rStyle w:val="Hyperlink"/>
                <w:rFonts w:ascii="Arial Narrow" w:hAnsi="Arial Narrow"/>
                <w:noProof/>
              </w:rPr>
              <w:t>Scope</w:t>
            </w:r>
            <w:r>
              <w:rPr>
                <w:noProof/>
                <w:webHidden/>
              </w:rPr>
              <w:tab/>
            </w:r>
            <w:r>
              <w:rPr>
                <w:noProof/>
                <w:webHidden/>
              </w:rPr>
              <w:fldChar w:fldCharType="begin"/>
            </w:r>
            <w:r>
              <w:rPr>
                <w:noProof/>
                <w:webHidden/>
              </w:rPr>
              <w:instrText xml:space="preserve"> PAGEREF _Toc169888747 \h </w:instrText>
            </w:r>
            <w:r>
              <w:rPr>
                <w:noProof/>
                <w:webHidden/>
              </w:rPr>
            </w:r>
            <w:r>
              <w:rPr>
                <w:noProof/>
                <w:webHidden/>
              </w:rPr>
              <w:fldChar w:fldCharType="separate"/>
            </w:r>
            <w:r>
              <w:rPr>
                <w:noProof/>
                <w:webHidden/>
              </w:rPr>
              <w:t>18</w:t>
            </w:r>
            <w:r>
              <w:rPr>
                <w:noProof/>
                <w:webHidden/>
              </w:rPr>
              <w:fldChar w:fldCharType="end"/>
            </w:r>
          </w:hyperlink>
        </w:p>
        <w:p w14:paraId="1125F2E2" w14:textId="6982C206" w:rsidR="000438FE" w:rsidRDefault="000438FE">
          <w:pPr>
            <w:pStyle w:val="TOC2"/>
            <w:tabs>
              <w:tab w:val="left" w:pos="960"/>
              <w:tab w:val="right" w:leader="dot" w:pos="9350"/>
            </w:tabs>
            <w:rPr>
              <w:rFonts w:eastAsiaTheme="minorEastAsia"/>
              <w:noProof/>
              <w:kern w:val="2"/>
              <w:sz w:val="24"/>
              <w:szCs w:val="24"/>
              <w:lang w:val="en-US"/>
              <w14:ligatures w14:val="standardContextual"/>
            </w:rPr>
          </w:pPr>
          <w:hyperlink w:anchor="_Toc169888748" w:history="1">
            <w:r w:rsidRPr="006602C8">
              <w:rPr>
                <w:rStyle w:val="Hyperlink"/>
                <w:rFonts w:ascii="Arial Narrow" w:hAnsi="Arial Narrow"/>
                <w:noProof/>
              </w:rPr>
              <w:t>1.4.</w:t>
            </w:r>
            <w:r>
              <w:rPr>
                <w:rFonts w:eastAsiaTheme="minorEastAsia"/>
                <w:noProof/>
                <w:kern w:val="2"/>
                <w:sz w:val="24"/>
                <w:szCs w:val="24"/>
                <w:lang w:val="en-US"/>
                <w14:ligatures w14:val="standardContextual"/>
              </w:rPr>
              <w:tab/>
            </w:r>
            <w:r w:rsidRPr="006602C8">
              <w:rPr>
                <w:rStyle w:val="Hyperlink"/>
                <w:rFonts w:ascii="Arial Narrow" w:hAnsi="Arial Narrow"/>
                <w:noProof/>
              </w:rPr>
              <w:t>Evaluation Criteria and Key Questions</w:t>
            </w:r>
            <w:r>
              <w:rPr>
                <w:noProof/>
                <w:webHidden/>
              </w:rPr>
              <w:tab/>
            </w:r>
            <w:r>
              <w:rPr>
                <w:noProof/>
                <w:webHidden/>
              </w:rPr>
              <w:fldChar w:fldCharType="begin"/>
            </w:r>
            <w:r>
              <w:rPr>
                <w:noProof/>
                <w:webHidden/>
              </w:rPr>
              <w:instrText xml:space="preserve"> PAGEREF _Toc169888748 \h </w:instrText>
            </w:r>
            <w:r>
              <w:rPr>
                <w:noProof/>
                <w:webHidden/>
              </w:rPr>
            </w:r>
            <w:r>
              <w:rPr>
                <w:noProof/>
                <w:webHidden/>
              </w:rPr>
              <w:fldChar w:fldCharType="separate"/>
            </w:r>
            <w:r>
              <w:rPr>
                <w:noProof/>
                <w:webHidden/>
              </w:rPr>
              <w:t>19</w:t>
            </w:r>
            <w:r>
              <w:rPr>
                <w:noProof/>
                <w:webHidden/>
              </w:rPr>
              <w:fldChar w:fldCharType="end"/>
            </w:r>
          </w:hyperlink>
        </w:p>
        <w:p w14:paraId="77E380F8" w14:textId="5F2C6B2A" w:rsidR="000438FE" w:rsidRDefault="000438FE">
          <w:pPr>
            <w:pStyle w:val="TOC2"/>
            <w:tabs>
              <w:tab w:val="left" w:pos="960"/>
              <w:tab w:val="right" w:leader="dot" w:pos="9350"/>
            </w:tabs>
            <w:rPr>
              <w:rFonts w:eastAsiaTheme="minorEastAsia"/>
              <w:noProof/>
              <w:kern w:val="2"/>
              <w:sz w:val="24"/>
              <w:szCs w:val="24"/>
              <w:lang w:val="en-US"/>
              <w14:ligatures w14:val="standardContextual"/>
            </w:rPr>
          </w:pPr>
          <w:hyperlink w:anchor="_Toc169888749" w:history="1">
            <w:r w:rsidRPr="006602C8">
              <w:rPr>
                <w:rStyle w:val="Hyperlink"/>
                <w:rFonts w:ascii="Arial Narrow" w:hAnsi="Arial Narrow"/>
                <w:noProof/>
              </w:rPr>
              <w:t>1.5.</w:t>
            </w:r>
            <w:r>
              <w:rPr>
                <w:rFonts w:eastAsiaTheme="minorEastAsia"/>
                <w:noProof/>
                <w:kern w:val="2"/>
                <w:sz w:val="24"/>
                <w:szCs w:val="24"/>
                <w:lang w:val="en-US"/>
                <w14:ligatures w14:val="standardContextual"/>
              </w:rPr>
              <w:tab/>
            </w:r>
            <w:r w:rsidRPr="006602C8">
              <w:rPr>
                <w:rStyle w:val="Hyperlink"/>
                <w:rFonts w:ascii="Arial Narrow" w:hAnsi="Arial Narrow"/>
                <w:noProof/>
              </w:rPr>
              <w:t>Theory of Change</w:t>
            </w:r>
            <w:r>
              <w:rPr>
                <w:noProof/>
                <w:webHidden/>
              </w:rPr>
              <w:tab/>
            </w:r>
            <w:r>
              <w:rPr>
                <w:noProof/>
                <w:webHidden/>
              </w:rPr>
              <w:fldChar w:fldCharType="begin"/>
            </w:r>
            <w:r>
              <w:rPr>
                <w:noProof/>
                <w:webHidden/>
              </w:rPr>
              <w:instrText xml:space="preserve"> PAGEREF _Toc169888749 \h </w:instrText>
            </w:r>
            <w:r>
              <w:rPr>
                <w:noProof/>
                <w:webHidden/>
              </w:rPr>
            </w:r>
            <w:r>
              <w:rPr>
                <w:noProof/>
                <w:webHidden/>
              </w:rPr>
              <w:fldChar w:fldCharType="separate"/>
            </w:r>
            <w:r>
              <w:rPr>
                <w:noProof/>
                <w:webHidden/>
              </w:rPr>
              <w:t>20</w:t>
            </w:r>
            <w:r>
              <w:rPr>
                <w:noProof/>
                <w:webHidden/>
              </w:rPr>
              <w:fldChar w:fldCharType="end"/>
            </w:r>
          </w:hyperlink>
        </w:p>
        <w:p w14:paraId="6DD7A520" w14:textId="2A957145" w:rsidR="000438FE" w:rsidRDefault="000438FE">
          <w:pPr>
            <w:pStyle w:val="TOC1"/>
            <w:tabs>
              <w:tab w:val="left" w:pos="440"/>
              <w:tab w:val="right" w:leader="dot" w:pos="9350"/>
            </w:tabs>
            <w:rPr>
              <w:rFonts w:eastAsiaTheme="minorEastAsia"/>
              <w:noProof/>
              <w:kern w:val="2"/>
              <w:sz w:val="24"/>
              <w:szCs w:val="24"/>
              <w:lang w:val="en-US"/>
              <w14:ligatures w14:val="standardContextual"/>
            </w:rPr>
          </w:pPr>
          <w:hyperlink w:anchor="_Toc169888750" w:history="1">
            <w:r w:rsidRPr="006602C8">
              <w:rPr>
                <w:rStyle w:val="Hyperlink"/>
                <w:rFonts w:ascii="Arial Narrow" w:hAnsi="Arial Narrow"/>
                <w:b/>
                <w:bCs/>
                <w:noProof/>
              </w:rPr>
              <w:t>2.</w:t>
            </w:r>
            <w:r>
              <w:rPr>
                <w:rFonts w:eastAsiaTheme="minorEastAsia"/>
                <w:noProof/>
                <w:kern w:val="2"/>
                <w:sz w:val="24"/>
                <w:szCs w:val="24"/>
                <w:lang w:val="en-US"/>
                <w14:ligatures w14:val="standardContextual"/>
              </w:rPr>
              <w:tab/>
            </w:r>
            <w:r w:rsidRPr="006602C8">
              <w:rPr>
                <w:rStyle w:val="Hyperlink"/>
                <w:rFonts w:ascii="Arial Narrow" w:hAnsi="Arial Narrow"/>
                <w:b/>
                <w:bCs/>
                <w:noProof/>
              </w:rPr>
              <w:t>Evaluation Methodology and Limitations</w:t>
            </w:r>
            <w:r>
              <w:rPr>
                <w:noProof/>
                <w:webHidden/>
              </w:rPr>
              <w:tab/>
            </w:r>
            <w:r>
              <w:rPr>
                <w:noProof/>
                <w:webHidden/>
              </w:rPr>
              <w:fldChar w:fldCharType="begin"/>
            </w:r>
            <w:r>
              <w:rPr>
                <w:noProof/>
                <w:webHidden/>
              </w:rPr>
              <w:instrText xml:space="preserve"> PAGEREF _Toc169888750 \h </w:instrText>
            </w:r>
            <w:r>
              <w:rPr>
                <w:noProof/>
                <w:webHidden/>
              </w:rPr>
            </w:r>
            <w:r>
              <w:rPr>
                <w:noProof/>
                <w:webHidden/>
              </w:rPr>
              <w:fldChar w:fldCharType="separate"/>
            </w:r>
            <w:r>
              <w:rPr>
                <w:noProof/>
                <w:webHidden/>
              </w:rPr>
              <w:t>21</w:t>
            </w:r>
            <w:r>
              <w:rPr>
                <w:noProof/>
                <w:webHidden/>
              </w:rPr>
              <w:fldChar w:fldCharType="end"/>
            </w:r>
          </w:hyperlink>
        </w:p>
        <w:p w14:paraId="04E6A05C" w14:textId="527A5F64" w:rsidR="000438FE" w:rsidRDefault="00F87F5C">
          <w:pPr>
            <w:pStyle w:val="TOC2"/>
            <w:tabs>
              <w:tab w:val="left" w:pos="960"/>
              <w:tab w:val="right" w:leader="dot" w:pos="9350"/>
            </w:tabs>
            <w:rPr>
              <w:rFonts w:eastAsiaTheme="minorEastAsia"/>
              <w:noProof/>
              <w:kern w:val="2"/>
              <w:sz w:val="24"/>
              <w:szCs w:val="24"/>
              <w:lang w:val="en-US"/>
              <w14:ligatures w14:val="standardContextual"/>
            </w:rPr>
          </w:pPr>
          <w:r>
            <w:rPr>
              <w:noProof/>
            </w:rPr>
            <mc:AlternateContent>
              <mc:Choice Requires="wps">
                <w:drawing>
                  <wp:anchor distT="45720" distB="45720" distL="114300" distR="114300" simplePos="0" relativeHeight="251701248" behindDoc="0" locked="0" layoutInCell="1" allowOverlap="1" wp14:anchorId="0F2CF501" wp14:editId="15A7523B">
                    <wp:simplePos x="0" y="0"/>
                    <wp:positionH relativeFrom="leftMargin">
                      <wp:posOffset>-3582035</wp:posOffset>
                    </wp:positionH>
                    <wp:positionV relativeFrom="paragraph">
                      <wp:posOffset>542290</wp:posOffset>
                    </wp:positionV>
                    <wp:extent cx="8057515" cy="763270"/>
                    <wp:effectExtent l="65723" t="10477" r="85407" b="104458"/>
                    <wp:wrapSquare wrapText="bothSides"/>
                    <wp:docPr id="77485932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rot="16200000">
                              <a:off x="0" y="0"/>
                              <a:ext cx="8057515" cy="763270"/>
                            </a:xfrm>
                            <a:prstGeom prst="rect">
                              <a:avLst/>
                            </a:prstGeom>
                            <a:ln>
                              <a:headEnd/>
                              <a:tailEnd/>
                            </a:ln>
                          </wps:spPr>
                          <wps:style>
                            <a:lnRef idx="1">
                              <a:schemeClr val="accent3"/>
                            </a:lnRef>
                            <a:fillRef idx="3">
                              <a:schemeClr val="accent3"/>
                            </a:fillRef>
                            <a:effectRef idx="2">
                              <a:schemeClr val="accent3"/>
                            </a:effectRef>
                            <a:fontRef idx="minor">
                              <a:schemeClr val="lt1"/>
                            </a:fontRef>
                          </wps:style>
                          <wps:txbx>
                            <w:txbxContent>
                              <w:p w14:paraId="32FCCEC1" w14:textId="77777777" w:rsidR="00F87F5C" w:rsidRPr="003C037F" w:rsidRDefault="00F87F5C" w:rsidP="00F87F5C">
                                <w:pPr>
                                  <w:pStyle w:val="TOCHeading"/>
                                  <w:spacing w:line="276" w:lineRule="auto"/>
                                  <w:jc w:val="center"/>
                                  <w:rPr>
                                    <w:rFonts w:ascii="Arial Narrow" w:hAnsi="Arial Narrow"/>
                                    <w:sz w:val="44"/>
                                    <w:szCs w:val="44"/>
                                    <w:lang w:val="en-GB"/>
                                  </w:rPr>
                                </w:pPr>
                                <w:r w:rsidRPr="003C037F">
                                  <w:rPr>
                                    <w:rFonts w:ascii="Arial Narrow" w:hAnsi="Arial Narrow"/>
                                    <w:sz w:val="44"/>
                                    <w:szCs w:val="44"/>
                                    <w:lang w:val="en-GB"/>
                                  </w:rPr>
                                  <w:t>Contents</w:t>
                                </w:r>
                              </w:p>
                              <w:p w14:paraId="27947F7B" w14:textId="77777777" w:rsidR="00F87F5C" w:rsidRPr="003C037F" w:rsidRDefault="00F87F5C" w:rsidP="00F87F5C">
                                <w:pPr>
                                  <w:jc w:val="center"/>
                                  <w:rPr>
                                    <w:rFonts w:ascii="Arial Narrow" w:hAnsi="Arial Narrow"/>
                                    <w:sz w:val="32"/>
                                    <w:szCs w:val="32"/>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F2CF501" id="Text Box 2" o:spid="_x0000_s1030" type="#_x0000_t202" style="position:absolute;left:0;text-align:left;margin-left:-282.05pt;margin-top:42.7pt;width:634.45pt;height:60.1pt;rotation:-90;z-index:251701248;visibility:visible;mso-wrap-style:square;mso-width-percent:0;mso-height-percent:0;mso-wrap-distance-left:9pt;mso-wrap-distance-top:3.6pt;mso-wrap-distance-right:9pt;mso-wrap-distance-bottom:3.6pt;mso-position-horizontal:absolute;mso-position-horizontal-relative:left-margin-area;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" fillcolor="#506329 [1638]" strokecolor="#94b64e [3046]">
                    <v:fill color2="#93b64c [3014]" rotate="t" angle="180" colors="0 #769535;52429f #9bc348;1 #9cc746" focus="100%" type="gradient">
                      <o:fill v:ext="view" type="gradientUnscaled"/>
                    </v:fill>
                    <v:shadow on="t" color="black" opacity="22937f" origin=",.5" offset="0,.63889mm"/>
                    <v:textbox>
                      <w:txbxContent>
                        <w:p w14:paraId="32FCCEC1" w14:textId="77777777" w:rsidR="00F87F5C" w:rsidRPr="003C037F" w:rsidRDefault="00F87F5C" w:rsidP="00F87F5C">
                          <w:pPr>
                            <w:pStyle w:val="TOCHeading"/>
                            <w:spacing w:line="276" w:lineRule="auto"/>
                            <w:jc w:val="center"/>
                            <w:rPr>
                              <w:rFonts w:ascii="Arial Narrow" w:hAnsi="Arial Narrow"/>
                              <w:sz w:val="44"/>
                              <w:szCs w:val="44"/>
                              <w:lang w:val="en-GB"/>
                            </w:rPr>
                          </w:pPr>
                          <w:r w:rsidRPr="003C037F">
                            <w:rPr>
                              <w:rFonts w:ascii="Arial Narrow" w:hAnsi="Arial Narrow"/>
                              <w:sz w:val="44"/>
                              <w:szCs w:val="44"/>
                              <w:lang w:val="en-GB"/>
                            </w:rPr>
                            <w:t>Contents</w:t>
                          </w:r>
                        </w:p>
                        <w:p w14:paraId="27947F7B" w14:textId="77777777" w:rsidR="00F87F5C" w:rsidRPr="003C037F" w:rsidRDefault="00F87F5C" w:rsidP="00F87F5C">
                          <w:pPr>
                            <w:jc w:val="center"/>
                            <w:rPr>
                              <w:rFonts w:ascii="Arial Narrow" w:hAnsi="Arial Narrow"/>
                              <w:sz w:val="32"/>
                              <w:szCs w:val="32"/>
                            </w:rPr>
                          </w:pPr>
                        </w:p>
                      </w:txbxContent>
                    </v:textbox>
                    <w10:wrap type="square" anchorx="margin"/>
                  </v:shape>
                </w:pict>
              </mc:Fallback>
            </mc:AlternateContent>
          </w:r>
          <w:hyperlink w:anchor="_Toc169888751" w:history="1">
            <w:r w:rsidR="000438FE" w:rsidRPr="006602C8">
              <w:rPr>
                <w:rStyle w:val="Hyperlink"/>
                <w:rFonts w:ascii="Arial Narrow" w:hAnsi="Arial Narrow"/>
                <w:noProof/>
              </w:rPr>
              <w:t>2.1.</w:t>
            </w:r>
            <w:r w:rsidR="000438FE">
              <w:rPr>
                <w:rFonts w:eastAsiaTheme="minorEastAsia"/>
                <w:noProof/>
                <w:kern w:val="2"/>
                <w:sz w:val="24"/>
                <w:szCs w:val="24"/>
                <w:lang w:val="en-US"/>
                <w14:ligatures w14:val="standardContextual"/>
              </w:rPr>
              <w:tab/>
            </w:r>
            <w:r w:rsidR="000438FE" w:rsidRPr="006602C8">
              <w:rPr>
                <w:rStyle w:val="Hyperlink"/>
                <w:rFonts w:ascii="Arial Narrow" w:hAnsi="Arial Narrow"/>
                <w:noProof/>
              </w:rPr>
              <w:t>Evaluation Methodology</w:t>
            </w:r>
            <w:r w:rsidR="000438FE">
              <w:rPr>
                <w:noProof/>
                <w:webHidden/>
              </w:rPr>
              <w:tab/>
            </w:r>
            <w:r w:rsidR="000438FE">
              <w:rPr>
                <w:noProof/>
                <w:webHidden/>
              </w:rPr>
              <w:fldChar w:fldCharType="begin"/>
            </w:r>
            <w:r w:rsidR="000438FE">
              <w:rPr>
                <w:noProof/>
                <w:webHidden/>
              </w:rPr>
              <w:instrText xml:space="preserve"> PAGEREF _Toc169888751 \h </w:instrText>
            </w:r>
            <w:r w:rsidR="000438FE">
              <w:rPr>
                <w:noProof/>
                <w:webHidden/>
              </w:rPr>
            </w:r>
            <w:r w:rsidR="000438FE">
              <w:rPr>
                <w:noProof/>
                <w:webHidden/>
              </w:rPr>
              <w:fldChar w:fldCharType="separate"/>
            </w:r>
            <w:r w:rsidR="000438FE">
              <w:rPr>
                <w:noProof/>
                <w:webHidden/>
              </w:rPr>
              <w:t>21</w:t>
            </w:r>
            <w:r w:rsidR="000438FE">
              <w:rPr>
                <w:noProof/>
                <w:webHidden/>
              </w:rPr>
              <w:fldChar w:fldCharType="end"/>
            </w:r>
          </w:hyperlink>
        </w:p>
        <w:p w14:paraId="1EA293E9" w14:textId="42262BF3" w:rsidR="000438FE" w:rsidRDefault="000438FE">
          <w:pPr>
            <w:pStyle w:val="TOC2"/>
            <w:tabs>
              <w:tab w:val="left" w:pos="960"/>
              <w:tab w:val="right" w:leader="dot" w:pos="9350"/>
            </w:tabs>
            <w:rPr>
              <w:rFonts w:eastAsiaTheme="minorEastAsia"/>
              <w:noProof/>
              <w:kern w:val="2"/>
              <w:sz w:val="24"/>
              <w:szCs w:val="24"/>
              <w:lang w:val="en-US"/>
              <w14:ligatures w14:val="standardContextual"/>
            </w:rPr>
          </w:pPr>
          <w:hyperlink w:anchor="_Toc169888752" w:history="1">
            <w:r w:rsidRPr="006602C8">
              <w:rPr>
                <w:rStyle w:val="Hyperlink"/>
                <w:rFonts w:ascii="Arial Narrow" w:hAnsi="Arial Narrow"/>
                <w:noProof/>
              </w:rPr>
              <w:t>2.2.</w:t>
            </w:r>
            <w:r>
              <w:rPr>
                <w:rFonts w:eastAsiaTheme="minorEastAsia"/>
                <w:noProof/>
                <w:kern w:val="2"/>
                <w:sz w:val="24"/>
                <w:szCs w:val="24"/>
                <w:lang w:val="en-US"/>
                <w14:ligatures w14:val="standardContextual"/>
              </w:rPr>
              <w:tab/>
            </w:r>
            <w:r w:rsidRPr="006602C8">
              <w:rPr>
                <w:rStyle w:val="Hyperlink"/>
                <w:rFonts w:ascii="Arial Narrow" w:hAnsi="Arial Narrow"/>
                <w:noProof/>
              </w:rPr>
              <w:t>Data Collection and Analysis Methods</w:t>
            </w:r>
            <w:r>
              <w:rPr>
                <w:noProof/>
                <w:webHidden/>
              </w:rPr>
              <w:tab/>
            </w:r>
            <w:r>
              <w:rPr>
                <w:noProof/>
                <w:webHidden/>
              </w:rPr>
              <w:fldChar w:fldCharType="begin"/>
            </w:r>
            <w:r>
              <w:rPr>
                <w:noProof/>
                <w:webHidden/>
              </w:rPr>
              <w:instrText xml:space="preserve"> PAGEREF _Toc169888752 \h </w:instrText>
            </w:r>
            <w:r>
              <w:rPr>
                <w:noProof/>
                <w:webHidden/>
              </w:rPr>
            </w:r>
            <w:r>
              <w:rPr>
                <w:noProof/>
                <w:webHidden/>
              </w:rPr>
              <w:fldChar w:fldCharType="separate"/>
            </w:r>
            <w:r>
              <w:rPr>
                <w:noProof/>
                <w:webHidden/>
              </w:rPr>
              <w:t>22</w:t>
            </w:r>
            <w:r>
              <w:rPr>
                <w:noProof/>
                <w:webHidden/>
              </w:rPr>
              <w:fldChar w:fldCharType="end"/>
            </w:r>
          </w:hyperlink>
        </w:p>
        <w:p w14:paraId="5E1104BE" w14:textId="06201CF8" w:rsidR="000438FE" w:rsidRDefault="000438FE">
          <w:pPr>
            <w:pStyle w:val="TOC3"/>
            <w:tabs>
              <w:tab w:val="left" w:pos="1200"/>
              <w:tab w:val="right" w:leader="dot" w:pos="9350"/>
            </w:tabs>
            <w:rPr>
              <w:rFonts w:eastAsiaTheme="minorEastAsia"/>
              <w:noProof/>
              <w:kern w:val="2"/>
              <w:sz w:val="24"/>
              <w:szCs w:val="24"/>
              <w:lang w:val="en-US"/>
              <w14:ligatures w14:val="standardContextual"/>
            </w:rPr>
          </w:pPr>
          <w:hyperlink w:anchor="_Toc169888753" w:history="1">
            <w:r w:rsidRPr="006602C8">
              <w:rPr>
                <w:rStyle w:val="Hyperlink"/>
                <w:rFonts w:ascii="Arial Narrow" w:hAnsi="Arial Narrow"/>
                <w:noProof/>
              </w:rPr>
              <w:t>2.2.1.</w:t>
            </w:r>
            <w:r>
              <w:rPr>
                <w:rFonts w:eastAsiaTheme="minorEastAsia"/>
                <w:noProof/>
                <w:kern w:val="2"/>
                <w:sz w:val="24"/>
                <w:szCs w:val="24"/>
                <w:lang w:val="en-US"/>
                <w14:ligatures w14:val="standardContextual"/>
              </w:rPr>
              <w:tab/>
            </w:r>
            <w:r w:rsidRPr="006602C8">
              <w:rPr>
                <w:rStyle w:val="Hyperlink"/>
                <w:rFonts w:ascii="Arial Narrow" w:hAnsi="Arial Narrow"/>
                <w:noProof/>
              </w:rPr>
              <w:t>Data collection tools</w:t>
            </w:r>
            <w:r>
              <w:rPr>
                <w:noProof/>
                <w:webHidden/>
              </w:rPr>
              <w:tab/>
            </w:r>
            <w:r>
              <w:rPr>
                <w:noProof/>
                <w:webHidden/>
              </w:rPr>
              <w:fldChar w:fldCharType="begin"/>
            </w:r>
            <w:r>
              <w:rPr>
                <w:noProof/>
                <w:webHidden/>
              </w:rPr>
              <w:instrText xml:space="preserve"> PAGEREF _Toc169888753 \h </w:instrText>
            </w:r>
            <w:r>
              <w:rPr>
                <w:noProof/>
                <w:webHidden/>
              </w:rPr>
            </w:r>
            <w:r>
              <w:rPr>
                <w:noProof/>
                <w:webHidden/>
              </w:rPr>
              <w:fldChar w:fldCharType="separate"/>
            </w:r>
            <w:r>
              <w:rPr>
                <w:noProof/>
                <w:webHidden/>
              </w:rPr>
              <w:t>23</w:t>
            </w:r>
            <w:r>
              <w:rPr>
                <w:noProof/>
                <w:webHidden/>
              </w:rPr>
              <w:fldChar w:fldCharType="end"/>
            </w:r>
          </w:hyperlink>
        </w:p>
        <w:p w14:paraId="4DEFE894" w14:textId="555F7796" w:rsidR="000438FE" w:rsidRDefault="000438FE">
          <w:pPr>
            <w:pStyle w:val="TOC3"/>
            <w:tabs>
              <w:tab w:val="left" w:pos="1200"/>
              <w:tab w:val="right" w:leader="dot" w:pos="9350"/>
            </w:tabs>
            <w:rPr>
              <w:rFonts w:eastAsiaTheme="minorEastAsia"/>
              <w:noProof/>
              <w:kern w:val="2"/>
              <w:sz w:val="24"/>
              <w:szCs w:val="24"/>
              <w:lang w:val="en-US"/>
              <w14:ligatures w14:val="standardContextual"/>
            </w:rPr>
          </w:pPr>
          <w:hyperlink w:anchor="_Toc169888754" w:history="1">
            <w:r w:rsidRPr="006602C8">
              <w:rPr>
                <w:rStyle w:val="Hyperlink"/>
                <w:rFonts w:ascii="Arial Narrow" w:hAnsi="Arial Narrow"/>
                <w:noProof/>
              </w:rPr>
              <w:t>2.2.2.</w:t>
            </w:r>
            <w:r>
              <w:rPr>
                <w:rFonts w:eastAsiaTheme="minorEastAsia"/>
                <w:noProof/>
                <w:kern w:val="2"/>
                <w:sz w:val="24"/>
                <w:szCs w:val="24"/>
                <w:lang w:val="en-US"/>
                <w14:ligatures w14:val="standardContextual"/>
              </w:rPr>
              <w:tab/>
            </w:r>
            <w:r w:rsidRPr="006602C8">
              <w:rPr>
                <w:rStyle w:val="Hyperlink"/>
                <w:rFonts w:ascii="Arial Narrow" w:hAnsi="Arial Narrow"/>
                <w:noProof/>
              </w:rPr>
              <w:t>Data analysis methods</w:t>
            </w:r>
            <w:r>
              <w:rPr>
                <w:noProof/>
                <w:webHidden/>
              </w:rPr>
              <w:tab/>
            </w:r>
            <w:r>
              <w:rPr>
                <w:noProof/>
                <w:webHidden/>
              </w:rPr>
              <w:fldChar w:fldCharType="begin"/>
            </w:r>
            <w:r>
              <w:rPr>
                <w:noProof/>
                <w:webHidden/>
              </w:rPr>
              <w:instrText xml:space="preserve"> PAGEREF _Toc169888754 \h </w:instrText>
            </w:r>
            <w:r>
              <w:rPr>
                <w:noProof/>
                <w:webHidden/>
              </w:rPr>
            </w:r>
            <w:r>
              <w:rPr>
                <w:noProof/>
                <w:webHidden/>
              </w:rPr>
              <w:fldChar w:fldCharType="separate"/>
            </w:r>
            <w:r>
              <w:rPr>
                <w:noProof/>
                <w:webHidden/>
              </w:rPr>
              <w:t>24</w:t>
            </w:r>
            <w:r>
              <w:rPr>
                <w:noProof/>
                <w:webHidden/>
              </w:rPr>
              <w:fldChar w:fldCharType="end"/>
            </w:r>
          </w:hyperlink>
        </w:p>
        <w:p w14:paraId="07BA63C4" w14:textId="4A55CBF5" w:rsidR="000438FE" w:rsidRDefault="000438FE">
          <w:pPr>
            <w:pStyle w:val="TOC2"/>
            <w:tabs>
              <w:tab w:val="left" w:pos="960"/>
              <w:tab w:val="right" w:leader="dot" w:pos="9350"/>
            </w:tabs>
            <w:rPr>
              <w:rFonts w:eastAsiaTheme="minorEastAsia"/>
              <w:noProof/>
              <w:kern w:val="2"/>
              <w:sz w:val="24"/>
              <w:szCs w:val="24"/>
              <w:lang w:val="en-US"/>
              <w14:ligatures w14:val="standardContextual"/>
            </w:rPr>
          </w:pPr>
          <w:hyperlink w:anchor="_Toc169888755" w:history="1">
            <w:r w:rsidRPr="006602C8">
              <w:rPr>
                <w:rStyle w:val="Hyperlink"/>
                <w:rFonts w:ascii="Arial Narrow" w:hAnsi="Arial Narrow"/>
                <w:noProof/>
              </w:rPr>
              <w:t>2.3.</w:t>
            </w:r>
            <w:r>
              <w:rPr>
                <w:rFonts w:eastAsiaTheme="minorEastAsia"/>
                <w:noProof/>
                <w:kern w:val="2"/>
                <w:sz w:val="24"/>
                <w:szCs w:val="24"/>
                <w:lang w:val="en-US"/>
                <w14:ligatures w14:val="standardContextual"/>
              </w:rPr>
              <w:tab/>
            </w:r>
            <w:r w:rsidRPr="006602C8">
              <w:rPr>
                <w:rStyle w:val="Hyperlink"/>
                <w:rFonts w:ascii="Arial Narrow" w:hAnsi="Arial Narrow"/>
                <w:noProof/>
              </w:rPr>
              <w:t>Limitations</w:t>
            </w:r>
            <w:r>
              <w:rPr>
                <w:noProof/>
                <w:webHidden/>
              </w:rPr>
              <w:tab/>
            </w:r>
            <w:r>
              <w:rPr>
                <w:noProof/>
                <w:webHidden/>
              </w:rPr>
              <w:fldChar w:fldCharType="begin"/>
            </w:r>
            <w:r>
              <w:rPr>
                <w:noProof/>
                <w:webHidden/>
              </w:rPr>
              <w:instrText xml:space="preserve"> PAGEREF _Toc169888755 \h </w:instrText>
            </w:r>
            <w:r>
              <w:rPr>
                <w:noProof/>
                <w:webHidden/>
              </w:rPr>
            </w:r>
            <w:r>
              <w:rPr>
                <w:noProof/>
                <w:webHidden/>
              </w:rPr>
              <w:fldChar w:fldCharType="separate"/>
            </w:r>
            <w:r>
              <w:rPr>
                <w:noProof/>
                <w:webHidden/>
              </w:rPr>
              <w:t>25</w:t>
            </w:r>
            <w:r>
              <w:rPr>
                <w:noProof/>
                <w:webHidden/>
              </w:rPr>
              <w:fldChar w:fldCharType="end"/>
            </w:r>
          </w:hyperlink>
        </w:p>
        <w:p w14:paraId="1491FC32" w14:textId="5F30D671" w:rsidR="000438FE" w:rsidRDefault="000438FE">
          <w:pPr>
            <w:pStyle w:val="TOC2"/>
            <w:tabs>
              <w:tab w:val="left" w:pos="960"/>
              <w:tab w:val="right" w:leader="dot" w:pos="9350"/>
            </w:tabs>
            <w:rPr>
              <w:rFonts w:eastAsiaTheme="minorEastAsia"/>
              <w:noProof/>
              <w:kern w:val="2"/>
              <w:sz w:val="24"/>
              <w:szCs w:val="24"/>
              <w:lang w:val="en-US"/>
              <w14:ligatures w14:val="standardContextual"/>
            </w:rPr>
          </w:pPr>
          <w:hyperlink w:anchor="_Toc169888756" w:history="1">
            <w:r w:rsidRPr="006602C8">
              <w:rPr>
                <w:rStyle w:val="Hyperlink"/>
                <w:rFonts w:ascii="Arial Narrow" w:hAnsi="Arial Narrow"/>
                <w:noProof/>
              </w:rPr>
              <w:t>2.4.</w:t>
            </w:r>
            <w:r>
              <w:rPr>
                <w:rFonts w:eastAsiaTheme="minorEastAsia"/>
                <w:noProof/>
                <w:kern w:val="2"/>
                <w:sz w:val="24"/>
                <w:szCs w:val="24"/>
                <w:lang w:val="en-US"/>
                <w14:ligatures w14:val="standardContextual"/>
              </w:rPr>
              <w:tab/>
            </w:r>
            <w:r w:rsidRPr="006602C8">
              <w:rPr>
                <w:rStyle w:val="Hyperlink"/>
                <w:rFonts w:ascii="Arial Narrow" w:hAnsi="Arial Narrow"/>
                <w:noProof/>
              </w:rPr>
              <w:t>Quality Assurance, Ethical Considerations, Gender and Human Rights in the Evaluation Process</w:t>
            </w:r>
            <w:r>
              <w:rPr>
                <w:noProof/>
                <w:webHidden/>
              </w:rPr>
              <w:tab/>
            </w:r>
            <w:r>
              <w:rPr>
                <w:noProof/>
                <w:webHidden/>
              </w:rPr>
              <w:fldChar w:fldCharType="begin"/>
            </w:r>
            <w:r>
              <w:rPr>
                <w:noProof/>
                <w:webHidden/>
              </w:rPr>
              <w:instrText xml:space="preserve"> PAGEREF _Toc169888756 \h </w:instrText>
            </w:r>
            <w:r>
              <w:rPr>
                <w:noProof/>
                <w:webHidden/>
              </w:rPr>
            </w:r>
            <w:r>
              <w:rPr>
                <w:noProof/>
                <w:webHidden/>
              </w:rPr>
              <w:fldChar w:fldCharType="separate"/>
            </w:r>
            <w:r>
              <w:rPr>
                <w:noProof/>
                <w:webHidden/>
              </w:rPr>
              <w:t>26</w:t>
            </w:r>
            <w:r>
              <w:rPr>
                <w:noProof/>
                <w:webHidden/>
              </w:rPr>
              <w:fldChar w:fldCharType="end"/>
            </w:r>
          </w:hyperlink>
        </w:p>
        <w:p w14:paraId="3F84C129" w14:textId="45F8354F" w:rsidR="000438FE" w:rsidRDefault="000438FE">
          <w:pPr>
            <w:pStyle w:val="TOC2"/>
            <w:tabs>
              <w:tab w:val="left" w:pos="960"/>
              <w:tab w:val="right" w:leader="dot" w:pos="9350"/>
            </w:tabs>
            <w:rPr>
              <w:rFonts w:eastAsiaTheme="minorEastAsia"/>
              <w:noProof/>
              <w:kern w:val="2"/>
              <w:sz w:val="24"/>
              <w:szCs w:val="24"/>
              <w:lang w:val="en-US"/>
              <w14:ligatures w14:val="standardContextual"/>
            </w:rPr>
          </w:pPr>
          <w:hyperlink w:anchor="_Toc169888757" w:history="1">
            <w:r w:rsidRPr="006602C8">
              <w:rPr>
                <w:rStyle w:val="Hyperlink"/>
                <w:rFonts w:ascii="Arial Narrow" w:hAnsi="Arial Narrow"/>
                <w:noProof/>
              </w:rPr>
              <w:t>2.5.</w:t>
            </w:r>
            <w:r>
              <w:rPr>
                <w:rFonts w:eastAsiaTheme="minorEastAsia"/>
                <w:noProof/>
                <w:kern w:val="2"/>
                <w:sz w:val="24"/>
                <w:szCs w:val="24"/>
                <w:lang w:val="en-US"/>
                <w14:ligatures w14:val="standardContextual"/>
              </w:rPr>
              <w:tab/>
            </w:r>
            <w:r w:rsidRPr="006602C8">
              <w:rPr>
                <w:rStyle w:val="Hyperlink"/>
                <w:rFonts w:ascii="Arial Narrow" w:hAnsi="Arial Narrow"/>
                <w:noProof/>
              </w:rPr>
              <w:t>Evaluability Assessment</w:t>
            </w:r>
            <w:r>
              <w:rPr>
                <w:noProof/>
                <w:webHidden/>
              </w:rPr>
              <w:tab/>
            </w:r>
            <w:r>
              <w:rPr>
                <w:noProof/>
                <w:webHidden/>
              </w:rPr>
              <w:fldChar w:fldCharType="begin"/>
            </w:r>
            <w:r>
              <w:rPr>
                <w:noProof/>
                <w:webHidden/>
              </w:rPr>
              <w:instrText xml:space="preserve"> PAGEREF _Toc169888757 \h </w:instrText>
            </w:r>
            <w:r>
              <w:rPr>
                <w:noProof/>
                <w:webHidden/>
              </w:rPr>
            </w:r>
            <w:r>
              <w:rPr>
                <w:noProof/>
                <w:webHidden/>
              </w:rPr>
              <w:fldChar w:fldCharType="separate"/>
            </w:r>
            <w:r>
              <w:rPr>
                <w:noProof/>
                <w:webHidden/>
              </w:rPr>
              <w:t>26</w:t>
            </w:r>
            <w:r>
              <w:rPr>
                <w:noProof/>
                <w:webHidden/>
              </w:rPr>
              <w:fldChar w:fldCharType="end"/>
            </w:r>
          </w:hyperlink>
        </w:p>
        <w:p w14:paraId="62F3282B" w14:textId="1862EB86" w:rsidR="000438FE" w:rsidRDefault="000438FE">
          <w:pPr>
            <w:pStyle w:val="TOC1"/>
            <w:tabs>
              <w:tab w:val="left" w:pos="440"/>
              <w:tab w:val="right" w:leader="dot" w:pos="9350"/>
            </w:tabs>
            <w:rPr>
              <w:rFonts w:eastAsiaTheme="minorEastAsia"/>
              <w:noProof/>
              <w:kern w:val="2"/>
              <w:sz w:val="24"/>
              <w:szCs w:val="24"/>
              <w:lang w:val="en-US"/>
              <w14:ligatures w14:val="standardContextual"/>
            </w:rPr>
          </w:pPr>
          <w:hyperlink w:anchor="_Toc169888758" w:history="1">
            <w:r w:rsidRPr="006602C8">
              <w:rPr>
                <w:rStyle w:val="Hyperlink"/>
                <w:rFonts w:ascii="Arial Narrow" w:hAnsi="Arial Narrow"/>
                <w:b/>
                <w:bCs/>
                <w:noProof/>
              </w:rPr>
              <w:t>3.</w:t>
            </w:r>
            <w:r>
              <w:rPr>
                <w:rFonts w:eastAsiaTheme="minorEastAsia"/>
                <w:noProof/>
                <w:kern w:val="2"/>
                <w:sz w:val="24"/>
                <w:szCs w:val="24"/>
                <w:lang w:val="en-US"/>
                <w14:ligatures w14:val="standardContextual"/>
              </w:rPr>
              <w:tab/>
            </w:r>
            <w:r w:rsidRPr="006602C8">
              <w:rPr>
                <w:rStyle w:val="Hyperlink"/>
                <w:rFonts w:ascii="Arial Narrow" w:hAnsi="Arial Narrow"/>
                <w:b/>
                <w:bCs/>
                <w:noProof/>
              </w:rPr>
              <w:t>Findings of the Evaluation</w:t>
            </w:r>
            <w:r>
              <w:rPr>
                <w:noProof/>
                <w:webHidden/>
              </w:rPr>
              <w:tab/>
            </w:r>
            <w:r>
              <w:rPr>
                <w:noProof/>
                <w:webHidden/>
              </w:rPr>
              <w:fldChar w:fldCharType="begin"/>
            </w:r>
            <w:r>
              <w:rPr>
                <w:noProof/>
                <w:webHidden/>
              </w:rPr>
              <w:instrText xml:space="preserve"> PAGEREF _Toc169888758 \h </w:instrText>
            </w:r>
            <w:r>
              <w:rPr>
                <w:noProof/>
                <w:webHidden/>
              </w:rPr>
            </w:r>
            <w:r>
              <w:rPr>
                <w:noProof/>
                <w:webHidden/>
              </w:rPr>
              <w:fldChar w:fldCharType="separate"/>
            </w:r>
            <w:r>
              <w:rPr>
                <w:noProof/>
                <w:webHidden/>
              </w:rPr>
              <w:t>29</w:t>
            </w:r>
            <w:r>
              <w:rPr>
                <w:noProof/>
                <w:webHidden/>
              </w:rPr>
              <w:fldChar w:fldCharType="end"/>
            </w:r>
          </w:hyperlink>
        </w:p>
        <w:p w14:paraId="2558F781" w14:textId="1C01B2B8" w:rsidR="000438FE" w:rsidRDefault="000438FE">
          <w:pPr>
            <w:pStyle w:val="TOC2"/>
            <w:tabs>
              <w:tab w:val="left" w:pos="960"/>
              <w:tab w:val="right" w:leader="dot" w:pos="9350"/>
            </w:tabs>
            <w:rPr>
              <w:rFonts w:eastAsiaTheme="minorEastAsia"/>
              <w:noProof/>
              <w:kern w:val="2"/>
              <w:sz w:val="24"/>
              <w:szCs w:val="24"/>
              <w:lang w:val="en-US"/>
              <w14:ligatures w14:val="standardContextual"/>
            </w:rPr>
          </w:pPr>
          <w:hyperlink w:anchor="_Toc169888759" w:history="1">
            <w:r w:rsidRPr="006602C8">
              <w:rPr>
                <w:rStyle w:val="Hyperlink"/>
                <w:rFonts w:ascii="Arial Narrow" w:hAnsi="Arial Narrow"/>
                <w:noProof/>
              </w:rPr>
              <w:t>3.1.</w:t>
            </w:r>
            <w:r>
              <w:rPr>
                <w:rFonts w:eastAsiaTheme="minorEastAsia"/>
                <w:noProof/>
                <w:kern w:val="2"/>
                <w:sz w:val="24"/>
                <w:szCs w:val="24"/>
                <w:lang w:val="en-US"/>
                <w14:ligatures w14:val="standardContextual"/>
              </w:rPr>
              <w:tab/>
            </w:r>
            <w:r w:rsidRPr="006602C8">
              <w:rPr>
                <w:rStyle w:val="Hyperlink"/>
                <w:rFonts w:ascii="Arial Narrow" w:hAnsi="Arial Narrow"/>
                <w:noProof/>
              </w:rPr>
              <w:t>Relevance</w:t>
            </w:r>
            <w:r>
              <w:rPr>
                <w:noProof/>
                <w:webHidden/>
              </w:rPr>
              <w:tab/>
            </w:r>
            <w:r>
              <w:rPr>
                <w:noProof/>
                <w:webHidden/>
              </w:rPr>
              <w:fldChar w:fldCharType="begin"/>
            </w:r>
            <w:r>
              <w:rPr>
                <w:noProof/>
                <w:webHidden/>
              </w:rPr>
              <w:instrText xml:space="preserve"> PAGEREF _Toc169888759 \h </w:instrText>
            </w:r>
            <w:r>
              <w:rPr>
                <w:noProof/>
                <w:webHidden/>
              </w:rPr>
            </w:r>
            <w:r>
              <w:rPr>
                <w:noProof/>
                <w:webHidden/>
              </w:rPr>
              <w:fldChar w:fldCharType="separate"/>
            </w:r>
            <w:r>
              <w:rPr>
                <w:noProof/>
                <w:webHidden/>
              </w:rPr>
              <w:t>29</w:t>
            </w:r>
            <w:r>
              <w:rPr>
                <w:noProof/>
                <w:webHidden/>
              </w:rPr>
              <w:fldChar w:fldCharType="end"/>
            </w:r>
          </w:hyperlink>
        </w:p>
        <w:p w14:paraId="611BC955" w14:textId="5D51CF65" w:rsidR="000438FE" w:rsidRDefault="000438FE">
          <w:pPr>
            <w:pStyle w:val="TOC3"/>
            <w:tabs>
              <w:tab w:val="left" w:pos="1200"/>
              <w:tab w:val="right" w:leader="dot" w:pos="9350"/>
            </w:tabs>
            <w:rPr>
              <w:rFonts w:eastAsiaTheme="minorEastAsia"/>
              <w:noProof/>
              <w:kern w:val="2"/>
              <w:sz w:val="24"/>
              <w:szCs w:val="24"/>
              <w:lang w:val="en-US"/>
              <w14:ligatures w14:val="standardContextual"/>
            </w:rPr>
          </w:pPr>
          <w:hyperlink w:anchor="_Toc169888760" w:history="1">
            <w:r w:rsidRPr="006602C8">
              <w:rPr>
                <w:rStyle w:val="Hyperlink"/>
                <w:rFonts w:ascii="Arial Narrow" w:hAnsi="Arial Narrow"/>
                <w:noProof/>
              </w:rPr>
              <w:t>3.1.1.</w:t>
            </w:r>
            <w:r>
              <w:rPr>
                <w:rFonts w:eastAsiaTheme="minorEastAsia"/>
                <w:noProof/>
                <w:kern w:val="2"/>
                <w:sz w:val="24"/>
                <w:szCs w:val="24"/>
                <w:lang w:val="en-US"/>
                <w14:ligatures w14:val="standardContextual"/>
              </w:rPr>
              <w:tab/>
            </w:r>
            <w:r w:rsidRPr="006602C8">
              <w:rPr>
                <w:rStyle w:val="Hyperlink"/>
                <w:rFonts w:ascii="Arial Narrow" w:hAnsi="Arial Narrow"/>
                <w:noProof/>
              </w:rPr>
              <w:t>Relevance of the Timely Implementation of the Project</w:t>
            </w:r>
            <w:r>
              <w:rPr>
                <w:noProof/>
                <w:webHidden/>
              </w:rPr>
              <w:tab/>
            </w:r>
            <w:r>
              <w:rPr>
                <w:noProof/>
                <w:webHidden/>
              </w:rPr>
              <w:fldChar w:fldCharType="begin"/>
            </w:r>
            <w:r>
              <w:rPr>
                <w:noProof/>
                <w:webHidden/>
              </w:rPr>
              <w:instrText xml:space="preserve"> PAGEREF _Toc169888760 \h </w:instrText>
            </w:r>
            <w:r>
              <w:rPr>
                <w:noProof/>
                <w:webHidden/>
              </w:rPr>
            </w:r>
            <w:r>
              <w:rPr>
                <w:noProof/>
                <w:webHidden/>
              </w:rPr>
              <w:fldChar w:fldCharType="separate"/>
            </w:r>
            <w:r>
              <w:rPr>
                <w:noProof/>
                <w:webHidden/>
              </w:rPr>
              <w:t>29</w:t>
            </w:r>
            <w:r>
              <w:rPr>
                <w:noProof/>
                <w:webHidden/>
              </w:rPr>
              <w:fldChar w:fldCharType="end"/>
            </w:r>
          </w:hyperlink>
        </w:p>
        <w:p w14:paraId="0207A7EF" w14:textId="7526EE1B" w:rsidR="000438FE" w:rsidRDefault="000438FE">
          <w:pPr>
            <w:pStyle w:val="TOC3"/>
            <w:tabs>
              <w:tab w:val="left" w:pos="1200"/>
              <w:tab w:val="right" w:leader="dot" w:pos="9350"/>
            </w:tabs>
            <w:rPr>
              <w:rFonts w:eastAsiaTheme="minorEastAsia"/>
              <w:noProof/>
              <w:kern w:val="2"/>
              <w:sz w:val="24"/>
              <w:szCs w:val="24"/>
              <w:lang w:val="en-US"/>
              <w14:ligatures w14:val="standardContextual"/>
            </w:rPr>
          </w:pPr>
          <w:hyperlink w:anchor="_Toc169888761" w:history="1">
            <w:r w:rsidRPr="006602C8">
              <w:rPr>
                <w:rStyle w:val="Hyperlink"/>
                <w:rFonts w:ascii="Arial Narrow" w:hAnsi="Arial Narrow"/>
                <w:noProof/>
              </w:rPr>
              <w:t>3.1.2.</w:t>
            </w:r>
            <w:r>
              <w:rPr>
                <w:rFonts w:eastAsiaTheme="minorEastAsia"/>
                <w:noProof/>
                <w:kern w:val="2"/>
                <w:sz w:val="24"/>
                <w:szCs w:val="24"/>
                <w:lang w:val="en-US"/>
                <w14:ligatures w14:val="standardContextual"/>
              </w:rPr>
              <w:tab/>
            </w:r>
            <w:r w:rsidRPr="006602C8">
              <w:rPr>
                <w:rStyle w:val="Hyperlink"/>
                <w:rFonts w:ascii="Arial Narrow" w:hAnsi="Arial Narrow"/>
                <w:noProof/>
              </w:rPr>
              <w:t>Relevance to the Needs of the target population</w:t>
            </w:r>
            <w:r>
              <w:rPr>
                <w:noProof/>
                <w:webHidden/>
              </w:rPr>
              <w:tab/>
            </w:r>
            <w:r>
              <w:rPr>
                <w:noProof/>
                <w:webHidden/>
              </w:rPr>
              <w:fldChar w:fldCharType="begin"/>
            </w:r>
            <w:r>
              <w:rPr>
                <w:noProof/>
                <w:webHidden/>
              </w:rPr>
              <w:instrText xml:space="preserve"> PAGEREF _Toc169888761 \h </w:instrText>
            </w:r>
            <w:r>
              <w:rPr>
                <w:noProof/>
                <w:webHidden/>
              </w:rPr>
            </w:r>
            <w:r>
              <w:rPr>
                <w:noProof/>
                <w:webHidden/>
              </w:rPr>
              <w:fldChar w:fldCharType="separate"/>
            </w:r>
            <w:r>
              <w:rPr>
                <w:noProof/>
                <w:webHidden/>
              </w:rPr>
              <w:t>30</w:t>
            </w:r>
            <w:r>
              <w:rPr>
                <w:noProof/>
                <w:webHidden/>
              </w:rPr>
              <w:fldChar w:fldCharType="end"/>
            </w:r>
          </w:hyperlink>
        </w:p>
        <w:p w14:paraId="7AC23E6F" w14:textId="61B1E072" w:rsidR="000438FE" w:rsidRDefault="000438FE">
          <w:pPr>
            <w:pStyle w:val="TOC3"/>
            <w:tabs>
              <w:tab w:val="left" w:pos="1200"/>
              <w:tab w:val="right" w:leader="dot" w:pos="9350"/>
            </w:tabs>
            <w:rPr>
              <w:rFonts w:eastAsiaTheme="minorEastAsia"/>
              <w:noProof/>
              <w:kern w:val="2"/>
              <w:sz w:val="24"/>
              <w:szCs w:val="24"/>
              <w:lang w:val="en-US"/>
              <w14:ligatures w14:val="standardContextual"/>
            </w:rPr>
          </w:pPr>
          <w:hyperlink w:anchor="_Toc169888762" w:history="1">
            <w:r w:rsidRPr="006602C8">
              <w:rPr>
                <w:rStyle w:val="Hyperlink"/>
                <w:rFonts w:ascii="Arial Narrow" w:hAnsi="Arial Narrow"/>
                <w:noProof/>
              </w:rPr>
              <w:t>3.1.3.</w:t>
            </w:r>
            <w:r>
              <w:rPr>
                <w:rFonts w:eastAsiaTheme="minorEastAsia"/>
                <w:noProof/>
                <w:kern w:val="2"/>
                <w:sz w:val="24"/>
                <w:szCs w:val="24"/>
                <w:lang w:val="en-US"/>
                <w14:ligatures w14:val="standardContextual"/>
              </w:rPr>
              <w:tab/>
            </w:r>
            <w:r w:rsidRPr="006602C8">
              <w:rPr>
                <w:rStyle w:val="Hyperlink"/>
                <w:rFonts w:ascii="Arial Narrow" w:hAnsi="Arial Narrow"/>
                <w:noProof/>
              </w:rPr>
              <w:t>Relevance of the project to the needs of women</w:t>
            </w:r>
            <w:r>
              <w:rPr>
                <w:noProof/>
                <w:webHidden/>
              </w:rPr>
              <w:tab/>
            </w:r>
            <w:r>
              <w:rPr>
                <w:noProof/>
                <w:webHidden/>
              </w:rPr>
              <w:fldChar w:fldCharType="begin"/>
            </w:r>
            <w:r>
              <w:rPr>
                <w:noProof/>
                <w:webHidden/>
              </w:rPr>
              <w:instrText xml:space="preserve"> PAGEREF _Toc169888762 \h </w:instrText>
            </w:r>
            <w:r>
              <w:rPr>
                <w:noProof/>
                <w:webHidden/>
              </w:rPr>
            </w:r>
            <w:r>
              <w:rPr>
                <w:noProof/>
                <w:webHidden/>
              </w:rPr>
              <w:fldChar w:fldCharType="separate"/>
            </w:r>
            <w:r>
              <w:rPr>
                <w:noProof/>
                <w:webHidden/>
              </w:rPr>
              <w:t>32</w:t>
            </w:r>
            <w:r>
              <w:rPr>
                <w:noProof/>
                <w:webHidden/>
              </w:rPr>
              <w:fldChar w:fldCharType="end"/>
            </w:r>
          </w:hyperlink>
        </w:p>
        <w:p w14:paraId="08E21487" w14:textId="68444778" w:rsidR="000438FE" w:rsidRDefault="000438FE">
          <w:pPr>
            <w:pStyle w:val="TOC3"/>
            <w:tabs>
              <w:tab w:val="left" w:pos="1200"/>
              <w:tab w:val="right" w:leader="dot" w:pos="9350"/>
            </w:tabs>
            <w:rPr>
              <w:rFonts w:eastAsiaTheme="minorEastAsia"/>
              <w:noProof/>
              <w:kern w:val="2"/>
              <w:sz w:val="24"/>
              <w:szCs w:val="24"/>
              <w:lang w:val="en-US"/>
              <w14:ligatures w14:val="standardContextual"/>
            </w:rPr>
          </w:pPr>
          <w:hyperlink w:anchor="_Toc169888763" w:history="1">
            <w:r w:rsidRPr="006602C8">
              <w:rPr>
                <w:rStyle w:val="Hyperlink"/>
                <w:rFonts w:ascii="Arial Narrow" w:hAnsi="Arial Narrow"/>
                <w:noProof/>
              </w:rPr>
              <w:t>3.1.4.</w:t>
            </w:r>
            <w:r>
              <w:rPr>
                <w:rFonts w:eastAsiaTheme="minorEastAsia"/>
                <w:noProof/>
                <w:kern w:val="2"/>
                <w:sz w:val="24"/>
                <w:szCs w:val="24"/>
                <w:lang w:val="en-US"/>
                <w14:ligatures w14:val="standardContextual"/>
              </w:rPr>
              <w:tab/>
            </w:r>
            <w:r w:rsidRPr="006602C8">
              <w:rPr>
                <w:rStyle w:val="Hyperlink"/>
                <w:rFonts w:ascii="Arial Narrow" w:hAnsi="Arial Narrow"/>
                <w:noProof/>
              </w:rPr>
              <w:t>Relevance of the Project Design</w:t>
            </w:r>
            <w:r>
              <w:rPr>
                <w:noProof/>
                <w:webHidden/>
              </w:rPr>
              <w:tab/>
            </w:r>
            <w:r>
              <w:rPr>
                <w:noProof/>
                <w:webHidden/>
              </w:rPr>
              <w:fldChar w:fldCharType="begin"/>
            </w:r>
            <w:r>
              <w:rPr>
                <w:noProof/>
                <w:webHidden/>
              </w:rPr>
              <w:instrText xml:space="preserve"> PAGEREF _Toc169888763 \h </w:instrText>
            </w:r>
            <w:r>
              <w:rPr>
                <w:noProof/>
                <w:webHidden/>
              </w:rPr>
            </w:r>
            <w:r>
              <w:rPr>
                <w:noProof/>
                <w:webHidden/>
              </w:rPr>
              <w:fldChar w:fldCharType="separate"/>
            </w:r>
            <w:r>
              <w:rPr>
                <w:noProof/>
                <w:webHidden/>
              </w:rPr>
              <w:t>33</w:t>
            </w:r>
            <w:r>
              <w:rPr>
                <w:noProof/>
                <w:webHidden/>
              </w:rPr>
              <w:fldChar w:fldCharType="end"/>
            </w:r>
          </w:hyperlink>
        </w:p>
        <w:p w14:paraId="643A2E52" w14:textId="07CF633C" w:rsidR="000438FE" w:rsidRDefault="000438FE">
          <w:pPr>
            <w:pStyle w:val="TOC2"/>
            <w:tabs>
              <w:tab w:val="left" w:pos="960"/>
              <w:tab w:val="right" w:leader="dot" w:pos="9350"/>
            </w:tabs>
            <w:rPr>
              <w:rFonts w:eastAsiaTheme="minorEastAsia"/>
              <w:noProof/>
              <w:kern w:val="2"/>
              <w:sz w:val="24"/>
              <w:szCs w:val="24"/>
              <w:lang w:val="en-US"/>
              <w14:ligatures w14:val="standardContextual"/>
            </w:rPr>
          </w:pPr>
          <w:hyperlink w:anchor="_Toc169888764" w:history="1">
            <w:r w:rsidRPr="006602C8">
              <w:rPr>
                <w:rStyle w:val="Hyperlink"/>
                <w:rFonts w:ascii="Arial Narrow" w:hAnsi="Arial Narrow"/>
                <w:noProof/>
              </w:rPr>
              <w:t>3.2.</w:t>
            </w:r>
            <w:r>
              <w:rPr>
                <w:rFonts w:eastAsiaTheme="minorEastAsia"/>
                <w:noProof/>
                <w:kern w:val="2"/>
                <w:sz w:val="24"/>
                <w:szCs w:val="24"/>
                <w:lang w:val="en-US"/>
                <w14:ligatures w14:val="standardContextual"/>
              </w:rPr>
              <w:tab/>
            </w:r>
            <w:r w:rsidRPr="006602C8">
              <w:rPr>
                <w:rStyle w:val="Hyperlink"/>
                <w:rFonts w:ascii="Arial Narrow" w:hAnsi="Arial Narrow"/>
                <w:noProof/>
              </w:rPr>
              <w:t>Coherence</w:t>
            </w:r>
            <w:r>
              <w:rPr>
                <w:noProof/>
                <w:webHidden/>
              </w:rPr>
              <w:tab/>
            </w:r>
            <w:r>
              <w:rPr>
                <w:noProof/>
                <w:webHidden/>
              </w:rPr>
              <w:fldChar w:fldCharType="begin"/>
            </w:r>
            <w:r>
              <w:rPr>
                <w:noProof/>
                <w:webHidden/>
              </w:rPr>
              <w:instrText xml:space="preserve"> PAGEREF _Toc169888764 \h </w:instrText>
            </w:r>
            <w:r>
              <w:rPr>
                <w:noProof/>
                <w:webHidden/>
              </w:rPr>
            </w:r>
            <w:r>
              <w:rPr>
                <w:noProof/>
                <w:webHidden/>
              </w:rPr>
              <w:fldChar w:fldCharType="separate"/>
            </w:r>
            <w:r>
              <w:rPr>
                <w:noProof/>
                <w:webHidden/>
              </w:rPr>
              <w:t>35</w:t>
            </w:r>
            <w:r>
              <w:rPr>
                <w:noProof/>
                <w:webHidden/>
              </w:rPr>
              <w:fldChar w:fldCharType="end"/>
            </w:r>
          </w:hyperlink>
        </w:p>
        <w:p w14:paraId="270FF13B" w14:textId="669DD9CE" w:rsidR="000438FE" w:rsidRDefault="000438FE">
          <w:pPr>
            <w:pStyle w:val="TOC2"/>
            <w:tabs>
              <w:tab w:val="left" w:pos="960"/>
              <w:tab w:val="right" w:leader="dot" w:pos="9350"/>
            </w:tabs>
            <w:rPr>
              <w:rFonts w:eastAsiaTheme="minorEastAsia"/>
              <w:noProof/>
              <w:kern w:val="2"/>
              <w:sz w:val="24"/>
              <w:szCs w:val="24"/>
              <w:lang w:val="en-US"/>
              <w14:ligatures w14:val="standardContextual"/>
            </w:rPr>
          </w:pPr>
          <w:hyperlink w:anchor="_Toc169888765" w:history="1">
            <w:r w:rsidRPr="006602C8">
              <w:rPr>
                <w:rStyle w:val="Hyperlink"/>
                <w:rFonts w:ascii="Arial Narrow" w:hAnsi="Arial Narrow"/>
                <w:noProof/>
              </w:rPr>
              <w:t>3.3.</w:t>
            </w:r>
            <w:r>
              <w:rPr>
                <w:rFonts w:eastAsiaTheme="minorEastAsia"/>
                <w:noProof/>
                <w:kern w:val="2"/>
                <w:sz w:val="24"/>
                <w:szCs w:val="24"/>
                <w:lang w:val="en-US"/>
                <w14:ligatures w14:val="standardContextual"/>
              </w:rPr>
              <w:tab/>
            </w:r>
            <w:r w:rsidRPr="006602C8">
              <w:rPr>
                <w:rStyle w:val="Hyperlink"/>
                <w:rFonts w:ascii="Arial Narrow" w:hAnsi="Arial Narrow"/>
                <w:noProof/>
              </w:rPr>
              <w:t>Effectiveness</w:t>
            </w:r>
            <w:r>
              <w:rPr>
                <w:noProof/>
                <w:webHidden/>
              </w:rPr>
              <w:tab/>
            </w:r>
            <w:r>
              <w:rPr>
                <w:noProof/>
                <w:webHidden/>
              </w:rPr>
              <w:fldChar w:fldCharType="begin"/>
            </w:r>
            <w:r>
              <w:rPr>
                <w:noProof/>
                <w:webHidden/>
              </w:rPr>
              <w:instrText xml:space="preserve"> PAGEREF _Toc169888765 \h </w:instrText>
            </w:r>
            <w:r>
              <w:rPr>
                <w:noProof/>
                <w:webHidden/>
              </w:rPr>
            </w:r>
            <w:r>
              <w:rPr>
                <w:noProof/>
                <w:webHidden/>
              </w:rPr>
              <w:fldChar w:fldCharType="separate"/>
            </w:r>
            <w:r>
              <w:rPr>
                <w:noProof/>
                <w:webHidden/>
              </w:rPr>
              <w:t>36</w:t>
            </w:r>
            <w:r>
              <w:rPr>
                <w:noProof/>
                <w:webHidden/>
              </w:rPr>
              <w:fldChar w:fldCharType="end"/>
            </w:r>
          </w:hyperlink>
        </w:p>
        <w:p w14:paraId="29A63E6D" w14:textId="70D5E584" w:rsidR="000438FE" w:rsidRDefault="000438FE">
          <w:pPr>
            <w:pStyle w:val="TOC3"/>
            <w:tabs>
              <w:tab w:val="left" w:pos="1200"/>
              <w:tab w:val="right" w:leader="dot" w:pos="9350"/>
            </w:tabs>
            <w:rPr>
              <w:rFonts w:eastAsiaTheme="minorEastAsia"/>
              <w:noProof/>
              <w:kern w:val="2"/>
              <w:sz w:val="24"/>
              <w:szCs w:val="24"/>
              <w:lang w:val="en-US"/>
              <w14:ligatures w14:val="standardContextual"/>
            </w:rPr>
          </w:pPr>
          <w:hyperlink w:anchor="_Toc169888766" w:history="1">
            <w:r w:rsidRPr="006602C8">
              <w:rPr>
                <w:rStyle w:val="Hyperlink"/>
                <w:rFonts w:ascii="Arial Narrow" w:hAnsi="Arial Narrow"/>
                <w:noProof/>
              </w:rPr>
              <w:t>3.3.1.</w:t>
            </w:r>
            <w:r>
              <w:rPr>
                <w:rFonts w:eastAsiaTheme="minorEastAsia"/>
                <w:noProof/>
                <w:kern w:val="2"/>
                <w:sz w:val="24"/>
                <w:szCs w:val="24"/>
                <w:lang w:val="en-US"/>
                <w14:ligatures w14:val="standardContextual"/>
              </w:rPr>
              <w:tab/>
            </w:r>
            <w:r w:rsidRPr="006602C8">
              <w:rPr>
                <w:rStyle w:val="Hyperlink"/>
                <w:rFonts w:ascii="Arial Narrow" w:hAnsi="Arial Narrow"/>
                <w:noProof/>
              </w:rPr>
              <w:t>Achievement of Indicators</w:t>
            </w:r>
            <w:r>
              <w:rPr>
                <w:noProof/>
                <w:webHidden/>
              </w:rPr>
              <w:tab/>
            </w:r>
            <w:r>
              <w:rPr>
                <w:noProof/>
                <w:webHidden/>
              </w:rPr>
              <w:fldChar w:fldCharType="begin"/>
            </w:r>
            <w:r>
              <w:rPr>
                <w:noProof/>
                <w:webHidden/>
              </w:rPr>
              <w:instrText xml:space="preserve"> PAGEREF _Toc169888766 \h </w:instrText>
            </w:r>
            <w:r>
              <w:rPr>
                <w:noProof/>
                <w:webHidden/>
              </w:rPr>
            </w:r>
            <w:r>
              <w:rPr>
                <w:noProof/>
                <w:webHidden/>
              </w:rPr>
              <w:fldChar w:fldCharType="separate"/>
            </w:r>
            <w:r>
              <w:rPr>
                <w:noProof/>
                <w:webHidden/>
              </w:rPr>
              <w:t>36</w:t>
            </w:r>
            <w:r>
              <w:rPr>
                <w:noProof/>
                <w:webHidden/>
              </w:rPr>
              <w:fldChar w:fldCharType="end"/>
            </w:r>
          </w:hyperlink>
        </w:p>
        <w:p w14:paraId="69B594D7" w14:textId="4B914614" w:rsidR="000438FE" w:rsidRDefault="000438FE">
          <w:pPr>
            <w:pStyle w:val="TOC3"/>
            <w:tabs>
              <w:tab w:val="left" w:pos="1200"/>
              <w:tab w:val="right" w:leader="dot" w:pos="9350"/>
            </w:tabs>
            <w:rPr>
              <w:rFonts w:eastAsiaTheme="minorEastAsia"/>
              <w:noProof/>
              <w:kern w:val="2"/>
              <w:sz w:val="24"/>
              <w:szCs w:val="24"/>
              <w:lang w:val="en-US"/>
              <w14:ligatures w14:val="standardContextual"/>
            </w:rPr>
          </w:pPr>
          <w:hyperlink w:anchor="_Toc169888767" w:history="1">
            <w:r w:rsidRPr="006602C8">
              <w:rPr>
                <w:rStyle w:val="Hyperlink"/>
                <w:rFonts w:ascii="Arial Narrow" w:hAnsi="Arial Narrow"/>
                <w:noProof/>
              </w:rPr>
              <w:t>3.3.2.</w:t>
            </w:r>
            <w:r>
              <w:rPr>
                <w:rFonts w:eastAsiaTheme="minorEastAsia"/>
                <w:noProof/>
                <w:kern w:val="2"/>
                <w:sz w:val="24"/>
                <w:szCs w:val="24"/>
                <w:lang w:val="en-US"/>
                <w14:ligatures w14:val="standardContextual"/>
              </w:rPr>
              <w:tab/>
            </w:r>
            <w:r w:rsidRPr="006602C8">
              <w:rPr>
                <w:rStyle w:val="Hyperlink"/>
                <w:rFonts w:ascii="Arial Narrow" w:hAnsi="Arial Narrow"/>
                <w:noProof/>
              </w:rPr>
              <w:t>Enabling and Hindering Factors to Results</w:t>
            </w:r>
            <w:r>
              <w:rPr>
                <w:noProof/>
                <w:webHidden/>
              </w:rPr>
              <w:tab/>
            </w:r>
            <w:r>
              <w:rPr>
                <w:noProof/>
                <w:webHidden/>
              </w:rPr>
              <w:fldChar w:fldCharType="begin"/>
            </w:r>
            <w:r>
              <w:rPr>
                <w:noProof/>
                <w:webHidden/>
              </w:rPr>
              <w:instrText xml:space="preserve"> PAGEREF _Toc169888767 \h </w:instrText>
            </w:r>
            <w:r>
              <w:rPr>
                <w:noProof/>
                <w:webHidden/>
              </w:rPr>
            </w:r>
            <w:r>
              <w:rPr>
                <w:noProof/>
                <w:webHidden/>
              </w:rPr>
              <w:fldChar w:fldCharType="separate"/>
            </w:r>
            <w:r>
              <w:rPr>
                <w:noProof/>
                <w:webHidden/>
              </w:rPr>
              <w:t>41</w:t>
            </w:r>
            <w:r>
              <w:rPr>
                <w:noProof/>
                <w:webHidden/>
              </w:rPr>
              <w:fldChar w:fldCharType="end"/>
            </w:r>
          </w:hyperlink>
        </w:p>
        <w:p w14:paraId="761BF39D" w14:textId="14633FBD" w:rsidR="000438FE" w:rsidRDefault="000438FE">
          <w:pPr>
            <w:pStyle w:val="TOC3"/>
            <w:tabs>
              <w:tab w:val="left" w:pos="1200"/>
              <w:tab w:val="right" w:leader="dot" w:pos="9350"/>
            </w:tabs>
            <w:rPr>
              <w:rFonts w:eastAsiaTheme="minorEastAsia"/>
              <w:noProof/>
              <w:kern w:val="2"/>
              <w:sz w:val="24"/>
              <w:szCs w:val="24"/>
              <w:lang w:val="en-US"/>
              <w14:ligatures w14:val="standardContextual"/>
            </w:rPr>
          </w:pPr>
          <w:hyperlink w:anchor="_Toc169888768" w:history="1">
            <w:r w:rsidRPr="006602C8">
              <w:rPr>
                <w:rStyle w:val="Hyperlink"/>
                <w:rFonts w:ascii="Arial Narrow" w:hAnsi="Arial Narrow"/>
                <w:noProof/>
              </w:rPr>
              <w:t>3.3.3.</w:t>
            </w:r>
            <w:r>
              <w:rPr>
                <w:rFonts w:eastAsiaTheme="minorEastAsia"/>
                <w:noProof/>
                <w:kern w:val="2"/>
                <w:sz w:val="24"/>
                <w:szCs w:val="24"/>
                <w:lang w:val="en-US"/>
                <w14:ligatures w14:val="standardContextual"/>
              </w:rPr>
              <w:tab/>
            </w:r>
            <w:r w:rsidRPr="006602C8">
              <w:rPr>
                <w:rStyle w:val="Hyperlink"/>
                <w:rFonts w:ascii="Arial Narrow" w:hAnsi="Arial Narrow"/>
                <w:noProof/>
              </w:rPr>
              <w:t>Effectiveness in Partnerships</w:t>
            </w:r>
            <w:r>
              <w:rPr>
                <w:noProof/>
                <w:webHidden/>
              </w:rPr>
              <w:tab/>
            </w:r>
            <w:r>
              <w:rPr>
                <w:noProof/>
                <w:webHidden/>
              </w:rPr>
              <w:fldChar w:fldCharType="begin"/>
            </w:r>
            <w:r>
              <w:rPr>
                <w:noProof/>
                <w:webHidden/>
              </w:rPr>
              <w:instrText xml:space="preserve"> PAGEREF _Toc169888768 \h </w:instrText>
            </w:r>
            <w:r>
              <w:rPr>
                <w:noProof/>
                <w:webHidden/>
              </w:rPr>
            </w:r>
            <w:r>
              <w:rPr>
                <w:noProof/>
                <w:webHidden/>
              </w:rPr>
              <w:fldChar w:fldCharType="separate"/>
            </w:r>
            <w:r>
              <w:rPr>
                <w:noProof/>
                <w:webHidden/>
              </w:rPr>
              <w:t>43</w:t>
            </w:r>
            <w:r>
              <w:rPr>
                <w:noProof/>
                <w:webHidden/>
              </w:rPr>
              <w:fldChar w:fldCharType="end"/>
            </w:r>
          </w:hyperlink>
        </w:p>
        <w:p w14:paraId="295DC360" w14:textId="5C2E3999" w:rsidR="000438FE" w:rsidRDefault="000438FE">
          <w:pPr>
            <w:pStyle w:val="TOC2"/>
            <w:tabs>
              <w:tab w:val="left" w:pos="960"/>
              <w:tab w:val="right" w:leader="dot" w:pos="9350"/>
            </w:tabs>
            <w:rPr>
              <w:rFonts w:eastAsiaTheme="minorEastAsia"/>
              <w:noProof/>
              <w:kern w:val="2"/>
              <w:sz w:val="24"/>
              <w:szCs w:val="24"/>
              <w:lang w:val="en-US"/>
              <w14:ligatures w14:val="standardContextual"/>
            </w:rPr>
          </w:pPr>
          <w:hyperlink w:anchor="_Toc169888769" w:history="1">
            <w:r w:rsidRPr="006602C8">
              <w:rPr>
                <w:rStyle w:val="Hyperlink"/>
                <w:rFonts w:ascii="Arial Narrow" w:hAnsi="Arial Narrow"/>
                <w:noProof/>
              </w:rPr>
              <w:t>3.4.</w:t>
            </w:r>
            <w:r>
              <w:rPr>
                <w:rFonts w:eastAsiaTheme="minorEastAsia"/>
                <w:noProof/>
                <w:kern w:val="2"/>
                <w:sz w:val="24"/>
                <w:szCs w:val="24"/>
                <w:lang w:val="en-US"/>
                <w14:ligatures w14:val="standardContextual"/>
              </w:rPr>
              <w:tab/>
            </w:r>
            <w:r w:rsidRPr="006602C8">
              <w:rPr>
                <w:rStyle w:val="Hyperlink"/>
                <w:rFonts w:ascii="Arial Narrow" w:hAnsi="Arial Narrow"/>
                <w:noProof/>
              </w:rPr>
              <w:t>Efficiency</w:t>
            </w:r>
            <w:r>
              <w:rPr>
                <w:noProof/>
                <w:webHidden/>
              </w:rPr>
              <w:tab/>
            </w:r>
            <w:r>
              <w:rPr>
                <w:noProof/>
                <w:webHidden/>
              </w:rPr>
              <w:fldChar w:fldCharType="begin"/>
            </w:r>
            <w:r>
              <w:rPr>
                <w:noProof/>
                <w:webHidden/>
              </w:rPr>
              <w:instrText xml:space="preserve"> PAGEREF _Toc169888769 \h </w:instrText>
            </w:r>
            <w:r>
              <w:rPr>
                <w:noProof/>
                <w:webHidden/>
              </w:rPr>
            </w:r>
            <w:r>
              <w:rPr>
                <w:noProof/>
                <w:webHidden/>
              </w:rPr>
              <w:fldChar w:fldCharType="separate"/>
            </w:r>
            <w:r>
              <w:rPr>
                <w:noProof/>
                <w:webHidden/>
              </w:rPr>
              <w:t>44</w:t>
            </w:r>
            <w:r>
              <w:rPr>
                <w:noProof/>
                <w:webHidden/>
              </w:rPr>
              <w:fldChar w:fldCharType="end"/>
            </w:r>
          </w:hyperlink>
        </w:p>
        <w:p w14:paraId="0D1CFEBD" w14:textId="6E923AF3" w:rsidR="000438FE" w:rsidRDefault="000438FE">
          <w:pPr>
            <w:pStyle w:val="TOC3"/>
            <w:tabs>
              <w:tab w:val="left" w:pos="1200"/>
              <w:tab w:val="right" w:leader="dot" w:pos="9350"/>
            </w:tabs>
            <w:rPr>
              <w:rFonts w:eastAsiaTheme="minorEastAsia"/>
              <w:noProof/>
              <w:kern w:val="2"/>
              <w:sz w:val="24"/>
              <w:szCs w:val="24"/>
              <w:lang w:val="en-US"/>
              <w14:ligatures w14:val="standardContextual"/>
            </w:rPr>
          </w:pPr>
          <w:hyperlink w:anchor="_Toc169888770" w:history="1">
            <w:r w:rsidRPr="006602C8">
              <w:rPr>
                <w:rStyle w:val="Hyperlink"/>
                <w:rFonts w:ascii="Arial Narrow" w:hAnsi="Arial Narrow"/>
                <w:noProof/>
              </w:rPr>
              <w:t>3.4.1.</w:t>
            </w:r>
            <w:r>
              <w:rPr>
                <w:rFonts w:eastAsiaTheme="minorEastAsia"/>
                <w:noProof/>
                <w:kern w:val="2"/>
                <w:sz w:val="24"/>
                <w:szCs w:val="24"/>
                <w:lang w:val="en-US"/>
                <w14:ligatures w14:val="standardContextual"/>
              </w:rPr>
              <w:tab/>
            </w:r>
            <w:r w:rsidRPr="006602C8">
              <w:rPr>
                <w:rStyle w:val="Hyperlink"/>
                <w:rFonts w:ascii="Arial Narrow" w:hAnsi="Arial Narrow"/>
                <w:noProof/>
              </w:rPr>
              <w:t>Fund Utilization</w:t>
            </w:r>
            <w:r>
              <w:rPr>
                <w:noProof/>
                <w:webHidden/>
              </w:rPr>
              <w:tab/>
            </w:r>
            <w:r>
              <w:rPr>
                <w:noProof/>
                <w:webHidden/>
              </w:rPr>
              <w:fldChar w:fldCharType="begin"/>
            </w:r>
            <w:r>
              <w:rPr>
                <w:noProof/>
                <w:webHidden/>
              </w:rPr>
              <w:instrText xml:space="preserve"> PAGEREF _Toc169888770 \h </w:instrText>
            </w:r>
            <w:r>
              <w:rPr>
                <w:noProof/>
                <w:webHidden/>
              </w:rPr>
            </w:r>
            <w:r>
              <w:rPr>
                <w:noProof/>
                <w:webHidden/>
              </w:rPr>
              <w:fldChar w:fldCharType="separate"/>
            </w:r>
            <w:r>
              <w:rPr>
                <w:noProof/>
                <w:webHidden/>
              </w:rPr>
              <w:t>44</w:t>
            </w:r>
            <w:r>
              <w:rPr>
                <w:noProof/>
                <w:webHidden/>
              </w:rPr>
              <w:fldChar w:fldCharType="end"/>
            </w:r>
          </w:hyperlink>
        </w:p>
        <w:p w14:paraId="2C65495D" w14:textId="641C607C" w:rsidR="000438FE" w:rsidRDefault="000438FE">
          <w:pPr>
            <w:pStyle w:val="TOC3"/>
            <w:tabs>
              <w:tab w:val="left" w:pos="1200"/>
              <w:tab w:val="right" w:leader="dot" w:pos="9350"/>
            </w:tabs>
            <w:rPr>
              <w:rFonts w:eastAsiaTheme="minorEastAsia"/>
              <w:noProof/>
              <w:kern w:val="2"/>
              <w:sz w:val="24"/>
              <w:szCs w:val="24"/>
              <w:lang w:val="en-US"/>
              <w14:ligatures w14:val="standardContextual"/>
            </w:rPr>
          </w:pPr>
          <w:hyperlink w:anchor="_Toc169888771" w:history="1">
            <w:r w:rsidRPr="006602C8">
              <w:rPr>
                <w:rStyle w:val="Hyperlink"/>
                <w:rFonts w:ascii="Arial Narrow" w:hAnsi="Arial Narrow"/>
                <w:noProof/>
              </w:rPr>
              <w:t>3.4.2.</w:t>
            </w:r>
            <w:r>
              <w:rPr>
                <w:rFonts w:eastAsiaTheme="minorEastAsia"/>
                <w:noProof/>
                <w:kern w:val="2"/>
                <w:sz w:val="24"/>
                <w:szCs w:val="24"/>
                <w:lang w:val="en-US"/>
                <w14:ligatures w14:val="standardContextual"/>
              </w:rPr>
              <w:tab/>
            </w:r>
            <w:r w:rsidRPr="006602C8">
              <w:rPr>
                <w:rStyle w:val="Hyperlink"/>
                <w:rFonts w:ascii="Arial Narrow" w:hAnsi="Arial Narrow"/>
                <w:noProof/>
              </w:rPr>
              <w:t>Financial Management</w:t>
            </w:r>
            <w:r>
              <w:rPr>
                <w:noProof/>
                <w:webHidden/>
              </w:rPr>
              <w:tab/>
            </w:r>
            <w:r>
              <w:rPr>
                <w:noProof/>
                <w:webHidden/>
              </w:rPr>
              <w:fldChar w:fldCharType="begin"/>
            </w:r>
            <w:r>
              <w:rPr>
                <w:noProof/>
                <w:webHidden/>
              </w:rPr>
              <w:instrText xml:space="preserve"> PAGEREF _Toc169888771 \h </w:instrText>
            </w:r>
            <w:r>
              <w:rPr>
                <w:noProof/>
                <w:webHidden/>
              </w:rPr>
            </w:r>
            <w:r>
              <w:rPr>
                <w:noProof/>
                <w:webHidden/>
              </w:rPr>
              <w:fldChar w:fldCharType="separate"/>
            </w:r>
            <w:r>
              <w:rPr>
                <w:noProof/>
                <w:webHidden/>
              </w:rPr>
              <w:t>44</w:t>
            </w:r>
            <w:r>
              <w:rPr>
                <w:noProof/>
                <w:webHidden/>
              </w:rPr>
              <w:fldChar w:fldCharType="end"/>
            </w:r>
          </w:hyperlink>
        </w:p>
        <w:p w14:paraId="44BC512C" w14:textId="37D5B81A" w:rsidR="000438FE" w:rsidRDefault="000438FE">
          <w:pPr>
            <w:pStyle w:val="TOC3"/>
            <w:tabs>
              <w:tab w:val="left" w:pos="1200"/>
              <w:tab w:val="right" w:leader="dot" w:pos="9350"/>
            </w:tabs>
            <w:rPr>
              <w:rFonts w:eastAsiaTheme="minorEastAsia"/>
              <w:noProof/>
              <w:kern w:val="2"/>
              <w:sz w:val="24"/>
              <w:szCs w:val="24"/>
              <w:lang w:val="en-US"/>
              <w14:ligatures w14:val="standardContextual"/>
            </w:rPr>
          </w:pPr>
          <w:hyperlink w:anchor="_Toc169888772" w:history="1">
            <w:r w:rsidRPr="006602C8">
              <w:rPr>
                <w:rStyle w:val="Hyperlink"/>
                <w:rFonts w:ascii="Arial Narrow" w:hAnsi="Arial Narrow"/>
                <w:noProof/>
              </w:rPr>
              <w:t>3.4.3.</w:t>
            </w:r>
            <w:r>
              <w:rPr>
                <w:rFonts w:eastAsiaTheme="minorEastAsia"/>
                <w:noProof/>
                <w:kern w:val="2"/>
                <w:sz w:val="24"/>
                <w:szCs w:val="24"/>
                <w:lang w:val="en-US"/>
                <w14:ligatures w14:val="standardContextual"/>
              </w:rPr>
              <w:tab/>
            </w:r>
            <w:r w:rsidRPr="006602C8">
              <w:rPr>
                <w:rStyle w:val="Hyperlink"/>
                <w:rFonts w:ascii="Arial Narrow" w:hAnsi="Arial Narrow"/>
                <w:noProof/>
              </w:rPr>
              <w:t>Project Management and M&amp;E process</w:t>
            </w:r>
            <w:r>
              <w:rPr>
                <w:noProof/>
                <w:webHidden/>
              </w:rPr>
              <w:tab/>
            </w:r>
            <w:r>
              <w:rPr>
                <w:noProof/>
                <w:webHidden/>
              </w:rPr>
              <w:fldChar w:fldCharType="begin"/>
            </w:r>
            <w:r>
              <w:rPr>
                <w:noProof/>
                <w:webHidden/>
              </w:rPr>
              <w:instrText xml:space="preserve"> PAGEREF _Toc169888772 \h </w:instrText>
            </w:r>
            <w:r>
              <w:rPr>
                <w:noProof/>
                <w:webHidden/>
              </w:rPr>
            </w:r>
            <w:r>
              <w:rPr>
                <w:noProof/>
                <w:webHidden/>
              </w:rPr>
              <w:fldChar w:fldCharType="separate"/>
            </w:r>
            <w:r>
              <w:rPr>
                <w:noProof/>
                <w:webHidden/>
              </w:rPr>
              <w:t>46</w:t>
            </w:r>
            <w:r>
              <w:rPr>
                <w:noProof/>
                <w:webHidden/>
              </w:rPr>
              <w:fldChar w:fldCharType="end"/>
            </w:r>
          </w:hyperlink>
        </w:p>
        <w:p w14:paraId="0782DD67" w14:textId="392EF910" w:rsidR="000438FE" w:rsidRDefault="000438FE">
          <w:pPr>
            <w:pStyle w:val="TOC2"/>
            <w:tabs>
              <w:tab w:val="left" w:pos="960"/>
              <w:tab w:val="right" w:leader="dot" w:pos="9350"/>
            </w:tabs>
            <w:rPr>
              <w:rFonts w:eastAsiaTheme="minorEastAsia"/>
              <w:noProof/>
              <w:kern w:val="2"/>
              <w:sz w:val="24"/>
              <w:szCs w:val="24"/>
              <w:lang w:val="en-US"/>
              <w14:ligatures w14:val="standardContextual"/>
            </w:rPr>
          </w:pPr>
          <w:hyperlink w:anchor="_Toc169888773" w:history="1">
            <w:r w:rsidRPr="006602C8">
              <w:rPr>
                <w:rStyle w:val="Hyperlink"/>
                <w:rFonts w:ascii="Arial Narrow" w:hAnsi="Arial Narrow"/>
                <w:noProof/>
              </w:rPr>
              <w:t>3.5.</w:t>
            </w:r>
            <w:r>
              <w:rPr>
                <w:rFonts w:eastAsiaTheme="minorEastAsia"/>
                <w:noProof/>
                <w:kern w:val="2"/>
                <w:sz w:val="24"/>
                <w:szCs w:val="24"/>
                <w:lang w:val="en-US"/>
                <w14:ligatures w14:val="standardContextual"/>
              </w:rPr>
              <w:tab/>
            </w:r>
            <w:r w:rsidRPr="006602C8">
              <w:rPr>
                <w:rStyle w:val="Hyperlink"/>
                <w:rFonts w:ascii="Arial Narrow" w:hAnsi="Arial Narrow"/>
                <w:noProof/>
              </w:rPr>
              <w:t>Sustainability</w:t>
            </w:r>
            <w:r>
              <w:rPr>
                <w:noProof/>
                <w:webHidden/>
              </w:rPr>
              <w:tab/>
            </w:r>
            <w:r>
              <w:rPr>
                <w:noProof/>
                <w:webHidden/>
              </w:rPr>
              <w:fldChar w:fldCharType="begin"/>
            </w:r>
            <w:r>
              <w:rPr>
                <w:noProof/>
                <w:webHidden/>
              </w:rPr>
              <w:instrText xml:space="preserve"> PAGEREF _Toc169888773 \h </w:instrText>
            </w:r>
            <w:r>
              <w:rPr>
                <w:noProof/>
                <w:webHidden/>
              </w:rPr>
            </w:r>
            <w:r>
              <w:rPr>
                <w:noProof/>
                <w:webHidden/>
              </w:rPr>
              <w:fldChar w:fldCharType="separate"/>
            </w:r>
            <w:r>
              <w:rPr>
                <w:noProof/>
                <w:webHidden/>
              </w:rPr>
              <w:t>47</w:t>
            </w:r>
            <w:r>
              <w:rPr>
                <w:noProof/>
                <w:webHidden/>
              </w:rPr>
              <w:fldChar w:fldCharType="end"/>
            </w:r>
          </w:hyperlink>
        </w:p>
        <w:p w14:paraId="427478C8" w14:textId="00001451" w:rsidR="000438FE" w:rsidRDefault="000438FE">
          <w:pPr>
            <w:pStyle w:val="TOC3"/>
            <w:tabs>
              <w:tab w:val="left" w:pos="1200"/>
              <w:tab w:val="right" w:leader="dot" w:pos="9350"/>
            </w:tabs>
            <w:rPr>
              <w:rFonts w:eastAsiaTheme="minorEastAsia"/>
              <w:noProof/>
              <w:kern w:val="2"/>
              <w:sz w:val="24"/>
              <w:szCs w:val="24"/>
              <w:lang w:val="en-US"/>
              <w14:ligatures w14:val="standardContextual"/>
            </w:rPr>
          </w:pPr>
          <w:hyperlink w:anchor="_Toc169888774" w:history="1">
            <w:r w:rsidRPr="006602C8">
              <w:rPr>
                <w:rStyle w:val="Hyperlink"/>
                <w:rFonts w:ascii="Arial Narrow" w:hAnsi="Arial Narrow"/>
                <w:noProof/>
              </w:rPr>
              <w:t>3.5.1.</w:t>
            </w:r>
            <w:r>
              <w:rPr>
                <w:rFonts w:eastAsiaTheme="minorEastAsia"/>
                <w:noProof/>
                <w:kern w:val="2"/>
                <w:sz w:val="24"/>
                <w:szCs w:val="24"/>
                <w:lang w:val="en-US"/>
                <w14:ligatures w14:val="standardContextual"/>
              </w:rPr>
              <w:tab/>
            </w:r>
            <w:r w:rsidRPr="006602C8">
              <w:rPr>
                <w:rStyle w:val="Hyperlink"/>
                <w:rFonts w:ascii="Arial Narrow" w:hAnsi="Arial Narrow"/>
                <w:noProof/>
              </w:rPr>
              <w:t>Substantiality of the Results</w:t>
            </w:r>
            <w:r>
              <w:rPr>
                <w:noProof/>
                <w:webHidden/>
              </w:rPr>
              <w:tab/>
            </w:r>
            <w:r>
              <w:rPr>
                <w:noProof/>
                <w:webHidden/>
              </w:rPr>
              <w:fldChar w:fldCharType="begin"/>
            </w:r>
            <w:r>
              <w:rPr>
                <w:noProof/>
                <w:webHidden/>
              </w:rPr>
              <w:instrText xml:space="preserve"> PAGEREF _Toc169888774 \h </w:instrText>
            </w:r>
            <w:r>
              <w:rPr>
                <w:noProof/>
                <w:webHidden/>
              </w:rPr>
            </w:r>
            <w:r>
              <w:rPr>
                <w:noProof/>
                <w:webHidden/>
              </w:rPr>
              <w:fldChar w:fldCharType="separate"/>
            </w:r>
            <w:r>
              <w:rPr>
                <w:noProof/>
                <w:webHidden/>
              </w:rPr>
              <w:t>47</w:t>
            </w:r>
            <w:r>
              <w:rPr>
                <w:noProof/>
                <w:webHidden/>
              </w:rPr>
              <w:fldChar w:fldCharType="end"/>
            </w:r>
          </w:hyperlink>
        </w:p>
        <w:p w14:paraId="094A6B9F" w14:textId="0B9A7A9F" w:rsidR="000438FE" w:rsidRDefault="000438FE">
          <w:pPr>
            <w:pStyle w:val="TOC3"/>
            <w:tabs>
              <w:tab w:val="left" w:pos="1200"/>
              <w:tab w:val="right" w:leader="dot" w:pos="9350"/>
            </w:tabs>
            <w:rPr>
              <w:rFonts w:eastAsiaTheme="minorEastAsia"/>
              <w:noProof/>
              <w:kern w:val="2"/>
              <w:sz w:val="24"/>
              <w:szCs w:val="24"/>
              <w:lang w:val="en-US"/>
              <w14:ligatures w14:val="standardContextual"/>
            </w:rPr>
          </w:pPr>
          <w:hyperlink w:anchor="_Toc169888775" w:history="1">
            <w:r w:rsidRPr="006602C8">
              <w:rPr>
                <w:rStyle w:val="Hyperlink"/>
                <w:rFonts w:ascii="Arial Narrow" w:hAnsi="Arial Narrow"/>
                <w:noProof/>
              </w:rPr>
              <w:t>3.5.2.</w:t>
            </w:r>
            <w:r>
              <w:rPr>
                <w:rFonts w:eastAsiaTheme="minorEastAsia"/>
                <w:noProof/>
                <w:kern w:val="2"/>
                <w:sz w:val="24"/>
                <w:szCs w:val="24"/>
                <w:lang w:val="en-US"/>
                <w14:ligatures w14:val="standardContextual"/>
              </w:rPr>
              <w:tab/>
            </w:r>
            <w:r w:rsidRPr="006602C8">
              <w:rPr>
                <w:rStyle w:val="Hyperlink"/>
                <w:rFonts w:ascii="Arial Narrow" w:hAnsi="Arial Narrow"/>
                <w:noProof/>
              </w:rPr>
              <w:t>Proposed Measures to Enhance Protection of Women and Girls</w:t>
            </w:r>
            <w:r>
              <w:rPr>
                <w:noProof/>
                <w:webHidden/>
              </w:rPr>
              <w:tab/>
            </w:r>
            <w:r>
              <w:rPr>
                <w:noProof/>
                <w:webHidden/>
              </w:rPr>
              <w:fldChar w:fldCharType="begin"/>
            </w:r>
            <w:r>
              <w:rPr>
                <w:noProof/>
                <w:webHidden/>
              </w:rPr>
              <w:instrText xml:space="preserve"> PAGEREF _Toc169888775 \h </w:instrText>
            </w:r>
            <w:r>
              <w:rPr>
                <w:noProof/>
                <w:webHidden/>
              </w:rPr>
            </w:r>
            <w:r>
              <w:rPr>
                <w:noProof/>
                <w:webHidden/>
              </w:rPr>
              <w:fldChar w:fldCharType="separate"/>
            </w:r>
            <w:r>
              <w:rPr>
                <w:noProof/>
                <w:webHidden/>
              </w:rPr>
              <w:t>51</w:t>
            </w:r>
            <w:r>
              <w:rPr>
                <w:noProof/>
                <w:webHidden/>
              </w:rPr>
              <w:fldChar w:fldCharType="end"/>
            </w:r>
          </w:hyperlink>
        </w:p>
        <w:p w14:paraId="070F79DF" w14:textId="0ED0FE11" w:rsidR="000438FE" w:rsidRDefault="000438FE">
          <w:pPr>
            <w:pStyle w:val="TOC3"/>
            <w:tabs>
              <w:tab w:val="left" w:pos="1200"/>
              <w:tab w:val="right" w:leader="dot" w:pos="9350"/>
            </w:tabs>
            <w:rPr>
              <w:rFonts w:eastAsiaTheme="minorEastAsia"/>
              <w:noProof/>
              <w:kern w:val="2"/>
              <w:sz w:val="24"/>
              <w:szCs w:val="24"/>
              <w:lang w:val="en-US"/>
              <w14:ligatures w14:val="standardContextual"/>
            </w:rPr>
          </w:pPr>
          <w:hyperlink w:anchor="_Toc169888776" w:history="1">
            <w:r w:rsidRPr="006602C8">
              <w:rPr>
                <w:rStyle w:val="Hyperlink"/>
                <w:rFonts w:ascii="Arial Narrow" w:hAnsi="Arial Narrow"/>
                <w:noProof/>
              </w:rPr>
              <w:t>3.5.3.</w:t>
            </w:r>
            <w:r>
              <w:rPr>
                <w:rFonts w:eastAsiaTheme="minorEastAsia"/>
                <w:noProof/>
                <w:kern w:val="2"/>
                <w:sz w:val="24"/>
                <w:szCs w:val="24"/>
                <w:lang w:val="en-US"/>
                <w14:ligatures w14:val="standardContextual"/>
              </w:rPr>
              <w:tab/>
            </w:r>
            <w:r w:rsidRPr="006602C8">
              <w:rPr>
                <w:rStyle w:val="Hyperlink"/>
                <w:rFonts w:ascii="Arial Narrow" w:hAnsi="Arial Narrow"/>
                <w:noProof/>
              </w:rPr>
              <w:t>Gender Equality and Human Rights</w:t>
            </w:r>
            <w:r>
              <w:rPr>
                <w:noProof/>
                <w:webHidden/>
              </w:rPr>
              <w:tab/>
            </w:r>
            <w:r>
              <w:rPr>
                <w:noProof/>
                <w:webHidden/>
              </w:rPr>
              <w:fldChar w:fldCharType="begin"/>
            </w:r>
            <w:r>
              <w:rPr>
                <w:noProof/>
                <w:webHidden/>
              </w:rPr>
              <w:instrText xml:space="preserve"> PAGEREF _Toc169888776 \h </w:instrText>
            </w:r>
            <w:r>
              <w:rPr>
                <w:noProof/>
                <w:webHidden/>
              </w:rPr>
            </w:r>
            <w:r>
              <w:rPr>
                <w:noProof/>
                <w:webHidden/>
              </w:rPr>
              <w:fldChar w:fldCharType="separate"/>
            </w:r>
            <w:r>
              <w:rPr>
                <w:noProof/>
                <w:webHidden/>
              </w:rPr>
              <w:t>53</w:t>
            </w:r>
            <w:r>
              <w:rPr>
                <w:noProof/>
                <w:webHidden/>
              </w:rPr>
              <w:fldChar w:fldCharType="end"/>
            </w:r>
          </w:hyperlink>
        </w:p>
        <w:p w14:paraId="77C321F2" w14:textId="3735A76F" w:rsidR="000438FE" w:rsidRDefault="000438FE">
          <w:pPr>
            <w:pStyle w:val="TOC1"/>
            <w:tabs>
              <w:tab w:val="left" w:pos="440"/>
              <w:tab w:val="right" w:leader="dot" w:pos="9350"/>
            </w:tabs>
            <w:rPr>
              <w:rFonts w:eastAsiaTheme="minorEastAsia"/>
              <w:noProof/>
              <w:kern w:val="2"/>
              <w:sz w:val="24"/>
              <w:szCs w:val="24"/>
              <w:lang w:val="en-US"/>
              <w14:ligatures w14:val="standardContextual"/>
            </w:rPr>
          </w:pPr>
          <w:hyperlink w:anchor="_Toc169888777" w:history="1">
            <w:r w:rsidRPr="006602C8">
              <w:rPr>
                <w:rStyle w:val="Hyperlink"/>
                <w:rFonts w:ascii="Arial Narrow" w:hAnsi="Arial Narrow"/>
                <w:b/>
                <w:bCs/>
                <w:noProof/>
              </w:rPr>
              <w:t>4.</w:t>
            </w:r>
            <w:r>
              <w:rPr>
                <w:rFonts w:eastAsiaTheme="minorEastAsia"/>
                <w:noProof/>
                <w:kern w:val="2"/>
                <w:sz w:val="24"/>
                <w:szCs w:val="24"/>
                <w:lang w:val="en-US"/>
                <w14:ligatures w14:val="standardContextual"/>
              </w:rPr>
              <w:tab/>
            </w:r>
            <w:r w:rsidRPr="006602C8">
              <w:rPr>
                <w:rStyle w:val="Hyperlink"/>
                <w:rFonts w:ascii="Arial Narrow" w:hAnsi="Arial Narrow"/>
                <w:b/>
                <w:bCs/>
                <w:noProof/>
              </w:rPr>
              <w:t>Lessons Learnt and Good Practices</w:t>
            </w:r>
            <w:r>
              <w:rPr>
                <w:noProof/>
                <w:webHidden/>
              </w:rPr>
              <w:tab/>
            </w:r>
            <w:r>
              <w:rPr>
                <w:noProof/>
                <w:webHidden/>
              </w:rPr>
              <w:fldChar w:fldCharType="begin"/>
            </w:r>
            <w:r>
              <w:rPr>
                <w:noProof/>
                <w:webHidden/>
              </w:rPr>
              <w:instrText xml:space="preserve"> PAGEREF _Toc169888777 \h </w:instrText>
            </w:r>
            <w:r>
              <w:rPr>
                <w:noProof/>
                <w:webHidden/>
              </w:rPr>
            </w:r>
            <w:r>
              <w:rPr>
                <w:noProof/>
                <w:webHidden/>
              </w:rPr>
              <w:fldChar w:fldCharType="separate"/>
            </w:r>
            <w:r>
              <w:rPr>
                <w:noProof/>
                <w:webHidden/>
              </w:rPr>
              <w:t>56</w:t>
            </w:r>
            <w:r>
              <w:rPr>
                <w:noProof/>
                <w:webHidden/>
              </w:rPr>
              <w:fldChar w:fldCharType="end"/>
            </w:r>
          </w:hyperlink>
        </w:p>
        <w:p w14:paraId="13FA3B20" w14:textId="01CA8B69" w:rsidR="000438FE" w:rsidRDefault="000438FE">
          <w:pPr>
            <w:pStyle w:val="TOC1"/>
            <w:tabs>
              <w:tab w:val="left" w:pos="440"/>
              <w:tab w:val="right" w:leader="dot" w:pos="9350"/>
            </w:tabs>
            <w:rPr>
              <w:rFonts w:eastAsiaTheme="minorEastAsia"/>
              <w:noProof/>
              <w:kern w:val="2"/>
              <w:sz w:val="24"/>
              <w:szCs w:val="24"/>
              <w:lang w:val="en-US"/>
              <w14:ligatures w14:val="standardContextual"/>
            </w:rPr>
          </w:pPr>
          <w:hyperlink w:anchor="_Toc169888778" w:history="1">
            <w:r w:rsidRPr="006602C8">
              <w:rPr>
                <w:rStyle w:val="Hyperlink"/>
                <w:rFonts w:ascii="Arial Narrow" w:hAnsi="Arial Narrow"/>
                <w:b/>
                <w:bCs/>
                <w:noProof/>
              </w:rPr>
              <w:t>5.</w:t>
            </w:r>
            <w:r>
              <w:rPr>
                <w:rFonts w:eastAsiaTheme="minorEastAsia"/>
                <w:noProof/>
                <w:kern w:val="2"/>
                <w:sz w:val="24"/>
                <w:szCs w:val="24"/>
                <w:lang w:val="en-US"/>
                <w14:ligatures w14:val="standardContextual"/>
              </w:rPr>
              <w:tab/>
            </w:r>
            <w:r w:rsidRPr="006602C8">
              <w:rPr>
                <w:rStyle w:val="Hyperlink"/>
                <w:rFonts w:ascii="Arial Narrow" w:hAnsi="Arial Narrow"/>
                <w:b/>
                <w:bCs/>
                <w:noProof/>
              </w:rPr>
              <w:t>Conclusions</w:t>
            </w:r>
            <w:r>
              <w:rPr>
                <w:noProof/>
                <w:webHidden/>
              </w:rPr>
              <w:tab/>
            </w:r>
            <w:r>
              <w:rPr>
                <w:noProof/>
                <w:webHidden/>
              </w:rPr>
              <w:fldChar w:fldCharType="begin"/>
            </w:r>
            <w:r>
              <w:rPr>
                <w:noProof/>
                <w:webHidden/>
              </w:rPr>
              <w:instrText xml:space="preserve"> PAGEREF _Toc169888778 \h </w:instrText>
            </w:r>
            <w:r>
              <w:rPr>
                <w:noProof/>
                <w:webHidden/>
              </w:rPr>
            </w:r>
            <w:r>
              <w:rPr>
                <w:noProof/>
                <w:webHidden/>
              </w:rPr>
              <w:fldChar w:fldCharType="separate"/>
            </w:r>
            <w:r>
              <w:rPr>
                <w:noProof/>
                <w:webHidden/>
              </w:rPr>
              <w:t>58</w:t>
            </w:r>
            <w:r>
              <w:rPr>
                <w:noProof/>
                <w:webHidden/>
              </w:rPr>
              <w:fldChar w:fldCharType="end"/>
            </w:r>
          </w:hyperlink>
        </w:p>
        <w:p w14:paraId="01BAF7FF" w14:textId="4137037B" w:rsidR="000438FE" w:rsidRDefault="000438FE">
          <w:pPr>
            <w:pStyle w:val="TOC1"/>
            <w:tabs>
              <w:tab w:val="left" w:pos="440"/>
              <w:tab w:val="right" w:leader="dot" w:pos="9350"/>
            </w:tabs>
            <w:rPr>
              <w:rFonts w:eastAsiaTheme="minorEastAsia"/>
              <w:noProof/>
              <w:kern w:val="2"/>
              <w:sz w:val="24"/>
              <w:szCs w:val="24"/>
              <w:lang w:val="en-US"/>
              <w14:ligatures w14:val="standardContextual"/>
            </w:rPr>
          </w:pPr>
          <w:hyperlink w:anchor="_Toc169888779" w:history="1">
            <w:r w:rsidRPr="006602C8">
              <w:rPr>
                <w:rStyle w:val="Hyperlink"/>
                <w:rFonts w:ascii="Arial Narrow" w:hAnsi="Arial Narrow"/>
                <w:b/>
                <w:bCs/>
                <w:noProof/>
              </w:rPr>
              <w:t>6.</w:t>
            </w:r>
            <w:r>
              <w:rPr>
                <w:rFonts w:eastAsiaTheme="minorEastAsia"/>
                <w:noProof/>
                <w:kern w:val="2"/>
                <w:sz w:val="24"/>
                <w:szCs w:val="24"/>
                <w:lang w:val="en-US"/>
                <w14:ligatures w14:val="standardContextual"/>
              </w:rPr>
              <w:tab/>
            </w:r>
            <w:r w:rsidRPr="006602C8">
              <w:rPr>
                <w:rStyle w:val="Hyperlink"/>
                <w:rFonts w:ascii="Arial Narrow" w:hAnsi="Arial Narrow"/>
                <w:b/>
                <w:bCs/>
                <w:noProof/>
              </w:rPr>
              <w:t>Recommendations</w:t>
            </w:r>
            <w:r>
              <w:rPr>
                <w:noProof/>
                <w:webHidden/>
              </w:rPr>
              <w:tab/>
            </w:r>
            <w:r>
              <w:rPr>
                <w:noProof/>
                <w:webHidden/>
              </w:rPr>
              <w:fldChar w:fldCharType="begin"/>
            </w:r>
            <w:r>
              <w:rPr>
                <w:noProof/>
                <w:webHidden/>
              </w:rPr>
              <w:instrText xml:space="preserve"> PAGEREF _Toc169888779 \h </w:instrText>
            </w:r>
            <w:r>
              <w:rPr>
                <w:noProof/>
                <w:webHidden/>
              </w:rPr>
            </w:r>
            <w:r>
              <w:rPr>
                <w:noProof/>
                <w:webHidden/>
              </w:rPr>
              <w:fldChar w:fldCharType="separate"/>
            </w:r>
            <w:r>
              <w:rPr>
                <w:noProof/>
                <w:webHidden/>
              </w:rPr>
              <w:t>60</w:t>
            </w:r>
            <w:r>
              <w:rPr>
                <w:noProof/>
                <w:webHidden/>
              </w:rPr>
              <w:fldChar w:fldCharType="end"/>
            </w:r>
          </w:hyperlink>
        </w:p>
        <w:p w14:paraId="7CC89C0B" w14:textId="6A99422B" w:rsidR="000438FE" w:rsidRDefault="000438FE">
          <w:pPr>
            <w:pStyle w:val="TOC1"/>
            <w:tabs>
              <w:tab w:val="left" w:pos="440"/>
              <w:tab w:val="right" w:leader="dot" w:pos="9350"/>
            </w:tabs>
            <w:rPr>
              <w:rFonts w:eastAsiaTheme="minorEastAsia"/>
              <w:noProof/>
              <w:kern w:val="2"/>
              <w:sz w:val="24"/>
              <w:szCs w:val="24"/>
              <w:lang w:val="en-US"/>
              <w14:ligatures w14:val="standardContextual"/>
            </w:rPr>
          </w:pPr>
          <w:hyperlink w:anchor="_Toc169888780" w:history="1">
            <w:r w:rsidRPr="006602C8">
              <w:rPr>
                <w:rStyle w:val="Hyperlink"/>
                <w:rFonts w:ascii="Arial Narrow" w:hAnsi="Arial Narrow"/>
                <w:b/>
                <w:bCs/>
                <w:noProof/>
              </w:rPr>
              <w:t>7.</w:t>
            </w:r>
            <w:r>
              <w:rPr>
                <w:rFonts w:eastAsiaTheme="minorEastAsia"/>
                <w:noProof/>
                <w:kern w:val="2"/>
                <w:sz w:val="24"/>
                <w:szCs w:val="24"/>
                <w:lang w:val="en-US"/>
                <w14:ligatures w14:val="standardContextual"/>
              </w:rPr>
              <w:tab/>
            </w:r>
            <w:r w:rsidRPr="006602C8">
              <w:rPr>
                <w:rStyle w:val="Hyperlink"/>
                <w:rFonts w:ascii="Arial Narrow" w:hAnsi="Arial Narrow"/>
                <w:b/>
                <w:bCs/>
                <w:noProof/>
              </w:rPr>
              <w:t>Annexes</w:t>
            </w:r>
            <w:r>
              <w:rPr>
                <w:noProof/>
                <w:webHidden/>
              </w:rPr>
              <w:tab/>
            </w:r>
            <w:r>
              <w:rPr>
                <w:noProof/>
                <w:webHidden/>
              </w:rPr>
              <w:fldChar w:fldCharType="begin"/>
            </w:r>
            <w:r>
              <w:rPr>
                <w:noProof/>
                <w:webHidden/>
              </w:rPr>
              <w:instrText xml:space="preserve"> PAGEREF _Toc169888780 \h </w:instrText>
            </w:r>
            <w:r>
              <w:rPr>
                <w:noProof/>
                <w:webHidden/>
              </w:rPr>
            </w:r>
            <w:r>
              <w:rPr>
                <w:noProof/>
                <w:webHidden/>
              </w:rPr>
              <w:fldChar w:fldCharType="separate"/>
            </w:r>
            <w:r>
              <w:rPr>
                <w:noProof/>
                <w:webHidden/>
              </w:rPr>
              <w:t>64</w:t>
            </w:r>
            <w:r>
              <w:rPr>
                <w:noProof/>
                <w:webHidden/>
              </w:rPr>
              <w:fldChar w:fldCharType="end"/>
            </w:r>
          </w:hyperlink>
        </w:p>
        <w:p w14:paraId="37174ADC" w14:textId="3F3B0265" w:rsidR="000438FE" w:rsidRDefault="000438FE">
          <w:pPr>
            <w:pStyle w:val="TOC2"/>
            <w:tabs>
              <w:tab w:val="left" w:pos="960"/>
              <w:tab w:val="right" w:leader="dot" w:pos="9350"/>
            </w:tabs>
            <w:rPr>
              <w:rFonts w:eastAsiaTheme="minorEastAsia"/>
              <w:noProof/>
              <w:kern w:val="2"/>
              <w:sz w:val="24"/>
              <w:szCs w:val="24"/>
              <w:lang w:val="en-US"/>
              <w14:ligatures w14:val="standardContextual"/>
            </w:rPr>
          </w:pPr>
          <w:hyperlink w:anchor="_Toc169888781" w:history="1">
            <w:r w:rsidRPr="006602C8">
              <w:rPr>
                <w:rStyle w:val="Hyperlink"/>
                <w:rFonts w:ascii="Arial Narrow" w:hAnsi="Arial Narrow"/>
                <w:noProof/>
              </w:rPr>
              <w:t>7.1.</w:t>
            </w:r>
            <w:r>
              <w:rPr>
                <w:rFonts w:eastAsiaTheme="minorEastAsia"/>
                <w:noProof/>
                <w:kern w:val="2"/>
                <w:sz w:val="24"/>
                <w:szCs w:val="24"/>
                <w:lang w:val="en-US"/>
                <w14:ligatures w14:val="standardContextual"/>
              </w:rPr>
              <w:tab/>
            </w:r>
            <w:r w:rsidRPr="006602C8">
              <w:rPr>
                <w:rStyle w:val="Hyperlink"/>
                <w:rFonts w:ascii="Arial Narrow" w:hAnsi="Arial Narrow"/>
                <w:noProof/>
              </w:rPr>
              <w:t>Documents Reviewed</w:t>
            </w:r>
            <w:r>
              <w:rPr>
                <w:noProof/>
                <w:webHidden/>
              </w:rPr>
              <w:tab/>
            </w:r>
            <w:r>
              <w:rPr>
                <w:noProof/>
                <w:webHidden/>
              </w:rPr>
              <w:fldChar w:fldCharType="begin"/>
            </w:r>
            <w:r>
              <w:rPr>
                <w:noProof/>
                <w:webHidden/>
              </w:rPr>
              <w:instrText xml:space="preserve"> PAGEREF _Toc169888781 \h </w:instrText>
            </w:r>
            <w:r>
              <w:rPr>
                <w:noProof/>
                <w:webHidden/>
              </w:rPr>
            </w:r>
            <w:r>
              <w:rPr>
                <w:noProof/>
                <w:webHidden/>
              </w:rPr>
              <w:fldChar w:fldCharType="separate"/>
            </w:r>
            <w:r>
              <w:rPr>
                <w:noProof/>
                <w:webHidden/>
              </w:rPr>
              <w:t>64</w:t>
            </w:r>
            <w:r>
              <w:rPr>
                <w:noProof/>
                <w:webHidden/>
              </w:rPr>
              <w:fldChar w:fldCharType="end"/>
            </w:r>
          </w:hyperlink>
        </w:p>
        <w:p w14:paraId="139FA3E1" w14:textId="5D08D5E9" w:rsidR="000438FE" w:rsidRDefault="000438FE">
          <w:pPr>
            <w:pStyle w:val="TOC2"/>
            <w:tabs>
              <w:tab w:val="left" w:pos="960"/>
              <w:tab w:val="right" w:leader="dot" w:pos="9350"/>
            </w:tabs>
            <w:rPr>
              <w:rFonts w:eastAsiaTheme="minorEastAsia"/>
              <w:noProof/>
              <w:kern w:val="2"/>
              <w:sz w:val="24"/>
              <w:szCs w:val="24"/>
              <w:lang w:val="en-US"/>
              <w14:ligatures w14:val="standardContextual"/>
            </w:rPr>
          </w:pPr>
          <w:hyperlink w:anchor="_Toc169888782" w:history="1">
            <w:r w:rsidRPr="006602C8">
              <w:rPr>
                <w:rStyle w:val="Hyperlink"/>
                <w:rFonts w:ascii="Arial Narrow" w:hAnsi="Arial Narrow"/>
                <w:noProof/>
              </w:rPr>
              <w:t>7.2.</w:t>
            </w:r>
            <w:r>
              <w:rPr>
                <w:rFonts w:eastAsiaTheme="minorEastAsia"/>
                <w:noProof/>
                <w:kern w:val="2"/>
                <w:sz w:val="24"/>
                <w:szCs w:val="24"/>
                <w:lang w:val="en-US"/>
                <w14:ligatures w14:val="standardContextual"/>
              </w:rPr>
              <w:tab/>
            </w:r>
            <w:r w:rsidRPr="006602C8">
              <w:rPr>
                <w:rStyle w:val="Hyperlink"/>
                <w:rFonts w:ascii="Arial Narrow" w:hAnsi="Arial Narrow"/>
                <w:noProof/>
              </w:rPr>
              <w:t>Data Collection Instruments (questionnaires and interview guides)</w:t>
            </w:r>
            <w:r>
              <w:rPr>
                <w:noProof/>
                <w:webHidden/>
              </w:rPr>
              <w:tab/>
            </w:r>
            <w:r>
              <w:rPr>
                <w:noProof/>
                <w:webHidden/>
              </w:rPr>
              <w:fldChar w:fldCharType="begin"/>
            </w:r>
            <w:r>
              <w:rPr>
                <w:noProof/>
                <w:webHidden/>
              </w:rPr>
              <w:instrText xml:space="preserve"> PAGEREF _Toc169888782 \h </w:instrText>
            </w:r>
            <w:r>
              <w:rPr>
                <w:noProof/>
                <w:webHidden/>
              </w:rPr>
            </w:r>
            <w:r>
              <w:rPr>
                <w:noProof/>
                <w:webHidden/>
              </w:rPr>
              <w:fldChar w:fldCharType="separate"/>
            </w:r>
            <w:r>
              <w:rPr>
                <w:noProof/>
                <w:webHidden/>
              </w:rPr>
              <w:t>64</w:t>
            </w:r>
            <w:r>
              <w:rPr>
                <w:noProof/>
                <w:webHidden/>
              </w:rPr>
              <w:fldChar w:fldCharType="end"/>
            </w:r>
          </w:hyperlink>
        </w:p>
        <w:p w14:paraId="6E5EACED" w14:textId="12117371" w:rsidR="000438FE" w:rsidRDefault="000438FE">
          <w:pPr>
            <w:pStyle w:val="TOC2"/>
            <w:tabs>
              <w:tab w:val="left" w:pos="960"/>
              <w:tab w:val="right" w:leader="dot" w:pos="9350"/>
            </w:tabs>
            <w:rPr>
              <w:rFonts w:eastAsiaTheme="minorEastAsia"/>
              <w:noProof/>
              <w:kern w:val="2"/>
              <w:sz w:val="24"/>
              <w:szCs w:val="24"/>
              <w:lang w:val="en-US"/>
              <w14:ligatures w14:val="standardContextual"/>
            </w:rPr>
          </w:pPr>
          <w:hyperlink w:anchor="_Toc169888783" w:history="1">
            <w:r w:rsidRPr="006602C8">
              <w:rPr>
                <w:rStyle w:val="Hyperlink"/>
                <w:rFonts w:ascii="Arial Narrow" w:hAnsi="Arial Narrow"/>
                <w:noProof/>
              </w:rPr>
              <w:t>7.3.</w:t>
            </w:r>
            <w:r>
              <w:rPr>
                <w:rFonts w:eastAsiaTheme="minorEastAsia"/>
                <w:noProof/>
                <w:kern w:val="2"/>
                <w:sz w:val="24"/>
                <w:szCs w:val="24"/>
                <w:lang w:val="en-US"/>
                <w14:ligatures w14:val="standardContextual"/>
              </w:rPr>
              <w:tab/>
            </w:r>
            <w:r w:rsidRPr="006602C8">
              <w:rPr>
                <w:rStyle w:val="Hyperlink"/>
                <w:rFonts w:ascii="Arial Narrow" w:hAnsi="Arial Narrow"/>
                <w:noProof/>
              </w:rPr>
              <w:t>Evaluation Matrix</w:t>
            </w:r>
            <w:r>
              <w:rPr>
                <w:noProof/>
                <w:webHidden/>
              </w:rPr>
              <w:tab/>
            </w:r>
            <w:r>
              <w:rPr>
                <w:noProof/>
                <w:webHidden/>
              </w:rPr>
              <w:fldChar w:fldCharType="begin"/>
            </w:r>
            <w:r>
              <w:rPr>
                <w:noProof/>
                <w:webHidden/>
              </w:rPr>
              <w:instrText xml:space="preserve"> PAGEREF _Toc169888783 \h </w:instrText>
            </w:r>
            <w:r>
              <w:rPr>
                <w:noProof/>
                <w:webHidden/>
              </w:rPr>
            </w:r>
            <w:r>
              <w:rPr>
                <w:noProof/>
                <w:webHidden/>
              </w:rPr>
              <w:fldChar w:fldCharType="separate"/>
            </w:r>
            <w:r>
              <w:rPr>
                <w:noProof/>
                <w:webHidden/>
              </w:rPr>
              <w:t>64</w:t>
            </w:r>
            <w:r>
              <w:rPr>
                <w:noProof/>
                <w:webHidden/>
              </w:rPr>
              <w:fldChar w:fldCharType="end"/>
            </w:r>
          </w:hyperlink>
        </w:p>
        <w:p w14:paraId="411CF729" w14:textId="0E4092D9" w:rsidR="000438FE" w:rsidRDefault="000438FE">
          <w:pPr>
            <w:pStyle w:val="TOC2"/>
            <w:tabs>
              <w:tab w:val="left" w:pos="960"/>
              <w:tab w:val="right" w:leader="dot" w:pos="9350"/>
            </w:tabs>
            <w:rPr>
              <w:rFonts w:eastAsiaTheme="minorEastAsia"/>
              <w:noProof/>
              <w:kern w:val="2"/>
              <w:sz w:val="24"/>
              <w:szCs w:val="24"/>
              <w:lang w:val="en-US"/>
              <w14:ligatures w14:val="standardContextual"/>
            </w:rPr>
          </w:pPr>
          <w:hyperlink w:anchor="_Toc169888784" w:history="1">
            <w:r w:rsidRPr="006602C8">
              <w:rPr>
                <w:rStyle w:val="Hyperlink"/>
                <w:rFonts w:ascii="Arial Narrow" w:hAnsi="Arial Narrow"/>
                <w:noProof/>
              </w:rPr>
              <w:t>7.4.</w:t>
            </w:r>
            <w:r>
              <w:rPr>
                <w:rFonts w:eastAsiaTheme="minorEastAsia"/>
                <w:noProof/>
                <w:kern w:val="2"/>
                <w:sz w:val="24"/>
                <w:szCs w:val="24"/>
                <w:lang w:val="en-US"/>
                <w14:ligatures w14:val="standardContextual"/>
              </w:rPr>
              <w:tab/>
            </w:r>
            <w:r w:rsidRPr="006602C8">
              <w:rPr>
                <w:rStyle w:val="Hyperlink"/>
                <w:rFonts w:ascii="Arial Narrow" w:hAnsi="Arial Narrow"/>
                <w:noProof/>
              </w:rPr>
              <w:t>List of People Interviewed</w:t>
            </w:r>
            <w:r>
              <w:rPr>
                <w:noProof/>
                <w:webHidden/>
              </w:rPr>
              <w:tab/>
            </w:r>
            <w:r>
              <w:rPr>
                <w:noProof/>
                <w:webHidden/>
              </w:rPr>
              <w:fldChar w:fldCharType="begin"/>
            </w:r>
            <w:r>
              <w:rPr>
                <w:noProof/>
                <w:webHidden/>
              </w:rPr>
              <w:instrText xml:space="preserve"> PAGEREF _Toc169888784 \h </w:instrText>
            </w:r>
            <w:r>
              <w:rPr>
                <w:noProof/>
                <w:webHidden/>
              </w:rPr>
            </w:r>
            <w:r>
              <w:rPr>
                <w:noProof/>
                <w:webHidden/>
              </w:rPr>
              <w:fldChar w:fldCharType="separate"/>
            </w:r>
            <w:r>
              <w:rPr>
                <w:noProof/>
                <w:webHidden/>
              </w:rPr>
              <w:t>64</w:t>
            </w:r>
            <w:r>
              <w:rPr>
                <w:noProof/>
                <w:webHidden/>
              </w:rPr>
              <w:fldChar w:fldCharType="end"/>
            </w:r>
          </w:hyperlink>
        </w:p>
        <w:p w14:paraId="0F42AB80" w14:textId="45FD8AB2" w:rsidR="000438FE" w:rsidRDefault="000438FE">
          <w:pPr>
            <w:pStyle w:val="TOC2"/>
            <w:tabs>
              <w:tab w:val="left" w:pos="960"/>
              <w:tab w:val="right" w:leader="dot" w:pos="9350"/>
            </w:tabs>
            <w:rPr>
              <w:rFonts w:eastAsiaTheme="minorEastAsia"/>
              <w:noProof/>
              <w:kern w:val="2"/>
              <w:sz w:val="24"/>
              <w:szCs w:val="24"/>
              <w:lang w:val="en-US"/>
              <w14:ligatures w14:val="standardContextual"/>
            </w:rPr>
          </w:pPr>
          <w:hyperlink w:anchor="_Toc169888785" w:history="1">
            <w:r w:rsidRPr="006602C8">
              <w:rPr>
                <w:rStyle w:val="Hyperlink"/>
                <w:rFonts w:ascii="Arial Narrow" w:hAnsi="Arial Narrow"/>
                <w:noProof/>
              </w:rPr>
              <w:t>7.5.</w:t>
            </w:r>
            <w:r>
              <w:rPr>
                <w:rFonts w:eastAsiaTheme="minorEastAsia"/>
                <w:noProof/>
                <w:kern w:val="2"/>
                <w:sz w:val="24"/>
                <w:szCs w:val="24"/>
                <w:lang w:val="en-US"/>
                <w14:ligatures w14:val="standardContextual"/>
              </w:rPr>
              <w:tab/>
            </w:r>
            <w:r w:rsidRPr="006602C8">
              <w:rPr>
                <w:rStyle w:val="Hyperlink"/>
                <w:rFonts w:ascii="Arial Narrow" w:hAnsi="Arial Narrow"/>
                <w:noProof/>
              </w:rPr>
              <w:t>Evaluation ToR</w:t>
            </w:r>
            <w:r>
              <w:rPr>
                <w:noProof/>
                <w:webHidden/>
              </w:rPr>
              <w:tab/>
            </w:r>
            <w:r>
              <w:rPr>
                <w:noProof/>
                <w:webHidden/>
              </w:rPr>
              <w:fldChar w:fldCharType="begin"/>
            </w:r>
            <w:r>
              <w:rPr>
                <w:noProof/>
                <w:webHidden/>
              </w:rPr>
              <w:instrText xml:space="preserve"> PAGEREF _Toc169888785 \h </w:instrText>
            </w:r>
            <w:r>
              <w:rPr>
                <w:noProof/>
                <w:webHidden/>
              </w:rPr>
            </w:r>
            <w:r>
              <w:rPr>
                <w:noProof/>
                <w:webHidden/>
              </w:rPr>
              <w:fldChar w:fldCharType="separate"/>
            </w:r>
            <w:r>
              <w:rPr>
                <w:noProof/>
                <w:webHidden/>
              </w:rPr>
              <w:t>64</w:t>
            </w:r>
            <w:r>
              <w:rPr>
                <w:noProof/>
                <w:webHidden/>
              </w:rPr>
              <w:fldChar w:fldCharType="end"/>
            </w:r>
          </w:hyperlink>
        </w:p>
        <w:p w14:paraId="0BBA0B8B" w14:textId="2E76C817" w:rsidR="000438FE" w:rsidRDefault="000438FE">
          <w:pPr>
            <w:pStyle w:val="TOC2"/>
            <w:tabs>
              <w:tab w:val="left" w:pos="960"/>
              <w:tab w:val="right" w:leader="dot" w:pos="9350"/>
            </w:tabs>
            <w:rPr>
              <w:rFonts w:eastAsiaTheme="minorEastAsia"/>
              <w:noProof/>
              <w:kern w:val="2"/>
              <w:sz w:val="24"/>
              <w:szCs w:val="24"/>
              <w:lang w:val="en-US"/>
              <w14:ligatures w14:val="standardContextual"/>
            </w:rPr>
          </w:pPr>
          <w:hyperlink w:anchor="_Toc169888786" w:history="1">
            <w:r w:rsidRPr="006602C8">
              <w:rPr>
                <w:rStyle w:val="Hyperlink"/>
                <w:rFonts w:ascii="Arial Narrow" w:hAnsi="Arial Narrow"/>
                <w:noProof/>
              </w:rPr>
              <w:t>7.6.</w:t>
            </w:r>
            <w:r>
              <w:rPr>
                <w:rFonts w:eastAsiaTheme="minorEastAsia"/>
                <w:noProof/>
                <w:kern w:val="2"/>
                <w:sz w:val="24"/>
                <w:szCs w:val="24"/>
                <w:lang w:val="en-US"/>
                <w14:ligatures w14:val="standardContextual"/>
              </w:rPr>
              <w:tab/>
            </w:r>
            <w:r w:rsidRPr="006602C8">
              <w:rPr>
                <w:rStyle w:val="Hyperlink"/>
                <w:rFonts w:ascii="Arial Narrow" w:hAnsi="Arial Narrow"/>
                <w:noProof/>
              </w:rPr>
              <w:t>Evaluator Profile</w:t>
            </w:r>
            <w:r>
              <w:rPr>
                <w:noProof/>
                <w:webHidden/>
              </w:rPr>
              <w:tab/>
            </w:r>
            <w:r>
              <w:rPr>
                <w:noProof/>
                <w:webHidden/>
              </w:rPr>
              <w:fldChar w:fldCharType="begin"/>
            </w:r>
            <w:r>
              <w:rPr>
                <w:noProof/>
                <w:webHidden/>
              </w:rPr>
              <w:instrText xml:space="preserve"> PAGEREF _Toc169888786 \h </w:instrText>
            </w:r>
            <w:r>
              <w:rPr>
                <w:noProof/>
                <w:webHidden/>
              </w:rPr>
            </w:r>
            <w:r>
              <w:rPr>
                <w:noProof/>
                <w:webHidden/>
              </w:rPr>
              <w:fldChar w:fldCharType="separate"/>
            </w:r>
            <w:r>
              <w:rPr>
                <w:noProof/>
                <w:webHidden/>
              </w:rPr>
              <w:t>64</w:t>
            </w:r>
            <w:r>
              <w:rPr>
                <w:noProof/>
                <w:webHidden/>
              </w:rPr>
              <w:fldChar w:fldCharType="end"/>
            </w:r>
          </w:hyperlink>
        </w:p>
        <w:p w14:paraId="73A82514" w14:textId="7B599641" w:rsidR="00844FD3" w:rsidRDefault="00443280" w:rsidP="00844FD3">
          <w:pPr>
            <w:jc w:val="both"/>
          </w:pPr>
          <w:r w:rsidRPr="002C3476">
            <w:rPr>
              <w:b/>
              <w:bCs/>
            </w:rPr>
            <w:fldChar w:fldCharType="end"/>
          </w:r>
        </w:p>
      </w:sdtContent>
    </w:sdt>
    <w:p w14:paraId="550575C5" w14:textId="4D83DE75" w:rsidR="00844FD3" w:rsidRPr="00844FD3" w:rsidRDefault="00844FD3" w:rsidP="00844FD3">
      <w:pPr>
        <w:pStyle w:val="TableofFigures"/>
        <w:tabs>
          <w:tab w:val="right" w:leader="dot" w:pos="9350"/>
        </w:tabs>
        <w:rPr>
          <w:b/>
          <w:bCs/>
        </w:rPr>
      </w:pPr>
      <w:r w:rsidRPr="00844FD3">
        <w:rPr>
          <w:b/>
          <w:bCs/>
        </w:rPr>
        <w:t xml:space="preserve">Table of Figures </w:t>
      </w:r>
    </w:p>
    <w:p w14:paraId="4F553966" w14:textId="53995BEB" w:rsidR="000438FE" w:rsidRDefault="00844FD3">
      <w:pPr>
        <w:pStyle w:val="TableofFigures"/>
        <w:tabs>
          <w:tab w:val="right" w:leader="dot" w:pos="9350"/>
        </w:tabs>
        <w:rPr>
          <w:rFonts w:eastAsiaTheme="minorEastAsia"/>
          <w:noProof/>
          <w:kern w:val="2"/>
          <w:sz w:val="24"/>
          <w:szCs w:val="24"/>
          <w:lang w:val="en-US"/>
          <w14:ligatures w14:val="standardContextual"/>
        </w:rPr>
      </w:pPr>
      <w:r>
        <w:fldChar w:fldCharType="begin"/>
      </w:r>
      <w:r>
        <w:instrText xml:space="preserve"> TOC \h \z \c "Figure" </w:instrText>
      </w:r>
      <w:r>
        <w:fldChar w:fldCharType="separate"/>
      </w:r>
      <w:hyperlink w:anchor="_Toc169888787" w:history="1">
        <w:r w:rsidR="000438FE" w:rsidRPr="00BD5AB9">
          <w:rPr>
            <w:rStyle w:val="Hyperlink"/>
            <w:rFonts w:ascii="Arial Narrow" w:hAnsi="Arial Narrow"/>
            <w:noProof/>
          </w:rPr>
          <w:t>Figure 1: Reconstructed ToC</w:t>
        </w:r>
        <w:r w:rsidR="000438FE">
          <w:rPr>
            <w:noProof/>
            <w:webHidden/>
          </w:rPr>
          <w:tab/>
        </w:r>
        <w:r w:rsidR="000438FE">
          <w:rPr>
            <w:noProof/>
            <w:webHidden/>
          </w:rPr>
          <w:fldChar w:fldCharType="begin"/>
        </w:r>
        <w:r w:rsidR="000438FE">
          <w:rPr>
            <w:noProof/>
            <w:webHidden/>
          </w:rPr>
          <w:instrText xml:space="preserve"> PAGEREF _Toc169888787 \h </w:instrText>
        </w:r>
        <w:r w:rsidR="000438FE">
          <w:rPr>
            <w:noProof/>
            <w:webHidden/>
          </w:rPr>
        </w:r>
        <w:r w:rsidR="000438FE">
          <w:rPr>
            <w:noProof/>
            <w:webHidden/>
          </w:rPr>
          <w:fldChar w:fldCharType="separate"/>
        </w:r>
        <w:r w:rsidR="000438FE">
          <w:rPr>
            <w:noProof/>
            <w:webHidden/>
          </w:rPr>
          <w:t>21</w:t>
        </w:r>
        <w:r w:rsidR="000438FE">
          <w:rPr>
            <w:noProof/>
            <w:webHidden/>
          </w:rPr>
          <w:fldChar w:fldCharType="end"/>
        </w:r>
      </w:hyperlink>
    </w:p>
    <w:p w14:paraId="1387DDD1" w14:textId="64AAFB08" w:rsidR="000438FE" w:rsidRDefault="000438FE">
      <w:pPr>
        <w:pStyle w:val="TableofFigures"/>
        <w:tabs>
          <w:tab w:val="right" w:leader="dot" w:pos="9350"/>
        </w:tabs>
        <w:rPr>
          <w:rFonts w:eastAsiaTheme="minorEastAsia"/>
          <w:noProof/>
          <w:kern w:val="2"/>
          <w:sz w:val="24"/>
          <w:szCs w:val="24"/>
          <w:lang w:val="en-US"/>
          <w14:ligatures w14:val="standardContextual"/>
        </w:rPr>
      </w:pPr>
      <w:hyperlink w:anchor="_Toc169888788" w:history="1">
        <w:r w:rsidRPr="00BD5AB9">
          <w:rPr>
            <w:rStyle w:val="Hyperlink"/>
            <w:rFonts w:ascii="Arial Narrow" w:hAnsi="Arial Narrow"/>
            <w:noProof/>
          </w:rPr>
          <w:t>Figure 2: Number of Trainees Per Skill</w:t>
        </w:r>
        <w:r>
          <w:rPr>
            <w:noProof/>
            <w:webHidden/>
          </w:rPr>
          <w:tab/>
        </w:r>
        <w:r>
          <w:rPr>
            <w:noProof/>
            <w:webHidden/>
          </w:rPr>
          <w:fldChar w:fldCharType="begin"/>
        </w:r>
        <w:r>
          <w:rPr>
            <w:noProof/>
            <w:webHidden/>
          </w:rPr>
          <w:instrText xml:space="preserve"> PAGEREF _Toc169888788 \h </w:instrText>
        </w:r>
        <w:r>
          <w:rPr>
            <w:noProof/>
            <w:webHidden/>
          </w:rPr>
        </w:r>
        <w:r>
          <w:rPr>
            <w:noProof/>
            <w:webHidden/>
          </w:rPr>
          <w:fldChar w:fldCharType="separate"/>
        </w:r>
        <w:r>
          <w:rPr>
            <w:noProof/>
            <w:webHidden/>
          </w:rPr>
          <w:t>30</w:t>
        </w:r>
        <w:r>
          <w:rPr>
            <w:noProof/>
            <w:webHidden/>
          </w:rPr>
          <w:fldChar w:fldCharType="end"/>
        </w:r>
      </w:hyperlink>
    </w:p>
    <w:p w14:paraId="5E5553A5" w14:textId="28FC288B" w:rsidR="000438FE" w:rsidRDefault="000438FE">
      <w:pPr>
        <w:pStyle w:val="TableofFigures"/>
        <w:tabs>
          <w:tab w:val="right" w:leader="dot" w:pos="9350"/>
        </w:tabs>
        <w:rPr>
          <w:rFonts w:eastAsiaTheme="minorEastAsia"/>
          <w:noProof/>
          <w:kern w:val="2"/>
          <w:sz w:val="24"/>
          <w:szCs w:val="24"/>
          <w:lang w:val="en-US"/>
          <w14:ligatures w14:val="standardContextual"/>
        </w:rPr>
      </w:pPr>
      <w:hyperlink w:anchor="_Toc169888789" w:history="1">
        <w:r w:rsidRPr="00BD5AB9">
          <w:rPr>
            <w:rStyle w:val="Hyperlink"/>
            <w:rFonts w:ascii="Arial Narrow" w:hAnsi="Arial Narrow"/>
            <w:noProof/>
          </w:rPr>
          <w:t>Figure 3: Women receiving start-up kits.</w:t>
        </w:r>
        <w:r>
          <w:rPr>
            <w:noProof/>
            <w:webHidden/>
          </w:rPr>
          <w:tab/>
        </w:r>
        <w:r>
          <w:rPr>
            <w:noProof/>
            <w:webHidden/>
          </w:rPr>
          <w:fldChar w:fldCharType="begin"/>
        </w:r>
        <w:r>
          <w:rPr>
            <w:noProof/>
            <w:webHidden/>
          </w:rPr>
          <w:instrText xml:space="preserve"> PAGEREF _Toc169888789 \h </w:instrText>
        </w:r>
        <w:r>
          <w:rPr>
            <w:noProof/>
            <w:webHidden/>
          </w:rPr>
        </w:r>
        <w:r>
          <w:rPr>
            <w:noProof/>
            <w:webHidden/>
          </w:rPr>
          <w:fldChar w:fldCharType="separate"/>
        </w:r>
        <w:r>
          <w:rPr>
            <w:noProof/>
            <w:webHidden/>
          </w:rPr>
          <w:t>30</w:t>
        </w:r>
        <w:r>
          <w:rPr>
            <w:noProof/>
            <w:webHidden/>
          </w:rPr>
          <w:fldChar w:fldCharType="end"/>
        </w:r>
      </w:hyperlink>
    </w:p>
    <w:p w14:paraId="0A76CE0A" w14:textId="7B9205DC" w:rsidR="000438FE" w:rsidRDefault="000438FE">
      <w:pPr>
        <w:pStyle w:val="TableofFigures"/>
        <w:tabs>
          <w:tab w:val="right" w:leader="dot" w:pos="9350"/>
        </w:tabs>
        <w:rPr>
          <w:rFonts w:eastAsiaTheme="minorEastAsia"/>
          <w:noProof/>
          <w:kern w:val="2"/>
          <w:sz w:val="24"/>
          <w:szCs w:val="24"/>
          <w:lang w:val="en-US"/>
          <w14:ligatures w14:val="standardContextual"/>
        </w:rPr>
      </w:pPr>
      <w:hyperlink w:anchor="_Toc169888790" w:history="1">
        <w:r w:rsidRPr="00BD5AB9">
          <w:rPr>
            <w:rStyle w:val="Hyperlink"/>
            <w:rFonts w:ascii="Arial Narrow" w:hAnsi="Arial Narrow"/>
            <w:noProof/>
          </w:rPr>
          <w:t>Figure 4: VSLA Training in Kismayo</w:t>
        </w:r>
        <w:r>
          <w:rPr>
            <w:noProof/>
            <w:webHidden/>
          </w:rPr>
          <w:tab/>
        </w:r>
        <w:r>
          <w:rPr>
            <w:noProof/>
            <w:webHidden/>
          </w:rPr>
          <w:fldChar w:fldCharType="begin"/>
        </w:r>
        <w:r>
          <w:rPr>
            <w:noProof/>
            <w:webHidden/>
          </w:rPr>
          <w:instrText xml:space="preserve"> PAGEREF _Toc169888790 \h </w:instrText>
        </w:r>
        <w:r>
          <w:rPr>
            <w:noProof/>
            <w:webHidden/>
          </w:rPr>
        </w:r>
        <w:r>
          <w:rPr>
            <w:noProof/>
            <w:webHidden/>
          </w:rPr>
          <w:fldChar w:fldCharType="separate"/>
        </w:r>
        <w:r>
          <w:rPr>
            <w:noProof/>
            <w:webHidden/>
          </w:rPr>
          <w:t>33</w:t>
        </w:r>
        <w:r>
          <w:rPr>
            <w:noProof/>
            <w:webHidden/>
          </w:rPr>
          <w:fldChar w:fldCharType="end"/>
        </w:r>
      </w:hyperlink>
    </w:p>
    <w:p w14:paraId="0ACB1B18" w14:textId="1132190B" w:rsidR="000438FE" w:rsidRDefault="000438FE">
      <w:pPr>
        <w:pStyle w:val="TableofFigures"/>
        <w:tabs>
          <w:tab w:val="right" w:leader="dot" w:pos="9350"/>
        </w:tabs>
        <w:rPr>
          <w:rFonts w:eastAsiaTheme="minorEastAsia"/>
          <w:noProof/>
          <w:kern w:val="2"/>
          <w:sz w:val="24"/>
          <w:szCs w:val="24"/>
          <w:lang w:val="en-US"/>
          <w14:ligatures w14:val="standardContextual"/>
        </w:rPr>
      </w:pPr>
      <w:hyperlink w:anchor="_Toc169888791" w:history="1">
        <w:r w:rsidRPr="00BD5AB9">
          <w:rPr>
            <w:rStyle w:val="Hyperlink"/>
            <w:rFonts w:ascii="Arial Narrow" w:hAnsi="Arial Narrow"/>
            <w:noProof/>
          </w:rPr>
          <w:t>Figure 5: Tailoring Machine not in use.</w:t>
        </w:r>
        <w:r>
          <w:rPr>
            <w:noProof/>
            <w:webHidden/>
          </w:rPr>
          <w:tab/>
        </w:r>
        <w:r>
          <w:rPr>
            <w:noProof/>
            <w:webHidden/>
          </w:rPr>
          <w:fldChar w:fldCharType="begin"/>
        </w:r>
        <w:r>
          <w:rPr>
            <w:noProof/>
            <w:webHidden/>
          </w:rPr>
          <w:instrText xml:space="preserve"> PAGEREF _Toc169888791 \h </w:instrText>
        </w:r>
        <w:r>
          <w:rPr>
            <w:noProof/>
            <w:webHidden/>
          </w:rPr>
        </w:r>
        <w:r>
          <w:rPr>
            <w:noProof/>
            <w:webHidden/>
          </w:rPr>
          <w:fldChar w:fldCharType="separate"/>
        </w:r>
        <w:r>
          <w:rPr>
            <w:noProof/>
            <w:webHidden/>
          </w:rPr>
          <w:t>50</w:t>
        </w:r>
        <w:r>
          <w:rPr>
            <w:noProof/>
            <w:webHidden/>
          </w:rPr>
          <w:fldChar w:fldCharType="end"/>
        </w:r>
      </w:hyperlink>
    </w:p>
    <w:p w14:paraId="2CDB29CF" w14:textId="2D344D5C" w:rsidR="000438FE" w:rsidRDefault="000438FE">
      <w:pPr>
        <w:pStyle w:val="TableofFigures"/>
        <w:tabs>
          <w:tab w:val="right" w:leader="dot" w:pos="9350"/>
        </w:tabs>
        <w:rPr>
          <w:rFonts w:eastAsiaTheme="minorEastAsia"/>
          <w:noProof/>
          <w:kern w:val="2"/>
          <w:sz w:val="24"/>
          <w:szCs w:val="24"/>
          <w:lang w:val="en-US"/>
          <w14:ligatures w14:val="standardContextual"/>
        </w:rPr>
      </w:pPr>
      <w:hyperlink w:anchor="_Toc169888792" w:history="1">
        <w:r w:rsidRPr="00BD5AB9">
          <w:rPr>
            <w:rStyle w:val="Hyperlink"/>
            <w:rFonts w:ascii="Arial Narrow" w:hAnsi="Arial Narrow"/>
            <w:noProof/>
          </w:rPr>
          <w:t>Figure 6: The Henna items not in use.</w:t>
        </w:r>
        <w:r>
          <w:rPr>
            <w:noProof/>
            <w:webHidden/>
          </w:rPr>
          <w:tab/>
        </w:r>
        <w:r>
          <w:rPr>
            <w:noProof/>
            <w:webHidden/>
          </w:rPr>
          <w:fldChar w:fldCharType="begin"/>
        </w:r>
        <w:r>
          <w:rPr>
            <w:noProof/>
            <w:webHidden/>
          </w:rPr>
          <w:instrText xml:space="preserve"> PAGEREF _Toc169888792 \h </w:instrText>
        </w:r>
        <w:r>
          <w:rPr>
            <w:noProof/>
            <w:webHidden/>
          </w:rPr>
        </w:r>
        <w:r>
          <w:rPr>
            <w:noProof/>
            <w:webHidden/>
          </w:rPr>
          <w:fldChar w:fldCharType="separate"/>
        </w:r>
        <w:r>
          <w:rPr>
            <w:noProof/>
            <w:webHidden/>
          </w:rPr>
          <w:t>51</w:t>
        </w:r>
        <w:r>
          <w:rPr>
            <w:noProof/>
            <w:webHidden/>
          </w:rPr>
          <w:fldChar w:fldCharType="end"/>
        </w:r>
      </w:hyperlink>
    </w:p>
    <w:p w14:paraId="2011C64C" w14:textId="6EDFA59D" w:rsidR="00464014" w:rsidRDefault="00844FD3" w:rsidP="001C03DD">
      <w:pPr>
        <w:pStyle w:val="TableofFigures"/>
        <w:tabs>
          <w:tab w:val="right" w:leader="dot" w:pos="9350"/>
        </w:tabs>
      </w:pPr>
      <w:r>
        <w:fldChar w:fldCharType="end"/>
      </w:r>
    </w:p>
    <w:p w14:paraId="38F3CE64" w14:textId="5CB17CE8" w:rsidR="00844FD3" w:rsidRPr="001C03DD" w:rsidRDefault="00844FD3" w:rsidP="001C03DD">
      <w:pPr>
        <w:pStyle w:val="TableofFigures"/>
        <w:tabs>
          <w:tab w:val="right" w:leader="dot" w:pos="9350"/>
        </w:tabs>
        <w:rPr>
          <w:b/>
          <w:bCs/>
        </w:rPr>
      </w:pPr>
      <w:r>
        <w:rPr>
          <w:b/>
          <w:bCs/>
        </w:rPr>
        <w:t xml:space="preserve">List of </w:t>
      </w:r>
      <w:r w:rsidRPr="00844FD3">
        <w:rPr>
          <w:b/>
          <w:bCs/>
        </w:rPr>
        <w:t>Table</w:t>
      </w:r>
      <w:r>
        <w:rPr>
          <w:b/>
          <w:bCs/>
        </w:rPr>
        <w:t>s</w:t>
      </w:r>
    </w:p>
    <w:p w14:paraId="274EA31F" w14:textId="42958662" w:rsidR="000438FE" w:rsidRDefault="00844FD3">
      <w:pPr>
        <w:pStyle w:val="TableofFigures"/>
        <w:tabs>
          <w:tab w:val="right" w:leader="dot" w:pos="9350"/>
        </w:tabs>
        <w:rPr>
          <w:rFonts w:eastAsiaTheme="minorEastAsia"/>
          <w:noProof/>
          <w:kern w:val="2"/>
          <w:sz w:val="24"/>
          <w:szCs w:val="24"/>
          <w:lang w:val="en-US"/>
          <w14:ligatures w14:val="standardContextual"/>
        </w:rPr>
      </w:pPr>
      <w:r>
        <w:fldChar w:fldCharType="begin"/>
      </w:r>
      <w:r>
        <w:instrText xml:space="preserve"> TOC \h \z \c "Table" </w:instrText>
      </w:r>
      <w:r>
        <w:fldChar w:fldCharType="separate"/>
      </w:r>
      <w:hyperlink w:anchor="_Toc169888793" w:history="1">
        <w:r w:rsidR="000438FE" w:rsidRPr="004811FE">
          <w:rPr>
            <w:rStyle w:val="Hyperlink"/>
            <w:rFonts w:ascii="Arial Narrow" w:hAnsi="Arial Narrow"/>
            <w:noProof/>
          </w:rPr>
          <w:t>Table 1: Summary of the Project</w:t>
        </w:r>
        <w:r w:rsidR="000438FE">
          <w:rPr>
            <w:noProof/>
            <w:webHidden/>
          </w:rPr>
          <w:tab/>
        </w:r>
        <w:r w:rsidR="000438FE">
          <w:rPr>
            <w:noProof/>
            <w:webHidden/>
          </w:rPr>
          <w:fldChar w:fldCharType="begin"/>
        </w:r>
        <w:r w:rsidR="000438FE">
          <w:rPr>
            <w:noProof/>
            <w:webHidden/>
          </w:rPr>
          <w:instrText xml:space="preserve"> PAGEREF _Toc169888793 \h </w:instrText>
        </w:r>
        <w:r w:rsidR="000438FE">
          <w:rPr>
            <w:noProof/>
            <w:webHidden/>
          </w:rPr>
        </w:r>
        <w:r w:rsidR="000438FE">
          <w:rPr>
            <w:noProof/>
            <w:webHidden/>
          </w:rPr>
          <w:fldChar w:fldCharType="separate"/>
        </w:r>
        <w:r w:rsidR="000438FE">
          <w:rPr>
            <w:noProof/>
            <w:webHidden/>
          </w:rPr>
          <w:t>15</w:t>
        </w:r>
        <w:r w:rsidR="000438FE">
          <w:rPr>
            <w:noProof/>
            <w:webHidden/>
          </w:rPr>
          <w:fldChar w:fldCharType="end"/>
        </w:r>
      </w:hyperlink>
    </w:p>
    <w:p w14:paraId="0ED4AA0A" w14:textId="569618E0" w:rsidR="000438FE" w:rsidRDefault="000438FE">
      <w:pPr>
        <w:pStyle w:val="TableofFigures"/>
        <w:tabs>
          <w:tab w:val="right" w:leader="dot" w:pos="9350"/>
        </w:tabs>
        <w:rPr>
          <w:rFonts w:eastAsiaTheme="minorEastAsia"/>
          <w:noProof/>
          <w:kern w:val="2"/>
          <w:sz w:val="24"/>
          <w:szCs w:val="24"/>
          <w:lang w:val="en-US"/>
          <w14:ligatures w14:val="standardContextual"/>
        </w:rPr>
      </w:pPr>
      <w:hyperlink w:anchor="_Toc169888794" w:history="1">
        <w:r w:rsidRPr="004811FE">
          <w:rPr>
            <w:rStyle w:val="Hyperlink"/>
            <w:rFonts w:ascii="Arial Narrow" w:hAnsi="Arial Narrow"/>
            <w:noProof/>
          </w:rPr>
          <w:t>Table 2: Project stakeholders</w:t>
        </w:r>
        <w:r>
          <w:rPr>
            <w:noProof/>
            <w:webHidden/>
          </w:rPr>
          <w:tab/>
        </w:r>
        <w:r>
          <w:rPr>
            <w:noProof/>
            <w:webHidden/>
          </w:rPr>
          <w:fldChar w:fldCharType="begin"/>
        </w:r>
        <w:r>
          <w:rPr>
            <w:noProof/>
            <w:webHidden/>
          </w:rPr>
          <w:instrText xml:space="preserve"> PAGEREF _Toc169888794 \h </w:instrText>
        </w:r>
        <w:r>
          <w:rPr>
            <w:noProof/>
            <w:webHidden/>
          </w:rPr>
        </w:r>
        <w:r>
          <w:rPr>
            <w:noProof/>
            <w:webHidden/>
          </w:rPr>
          <w:fldChar w:fldCharType="separate"/>
        </w:r>
        <w:r>
          <w:rPr>
            <w:noProof/>
            <w:webHidden/>
          </w:rPr>
          <w:t>16</w:t>
        </w:r>
        <w:r>
          <w:rPr>
            <w:noProof/>
            <w:webHidden/>
          </w:rPr>
          <w:fldChar w:fldCharType="end"/>
        </w:r>
      </w:hyperlink>
    </w:p>
    <w:p w14:paraId="0F8C09F1" w14:textId="6A156D6C" w:rsidR="000438FE" w:rsidRDefault="000438FE">
      <w:pPr>
        <w:pStyle w:val="TableofFigures"/>
        <w:tabs>
          <w:tab w:val="right" w:leader="dot" w:pos="9350"/>
        </w:tabs>
        <w:rPr>
          <w:rFonts w:eastAsiaTheme="minorEastAsia"/>
          <w:noProof/>
          <w:kern w:val="2"/>
          <w:sz w:val="24"/>
          <w:szCs w:val="24"/>
          <w:lang w:val="en-US"/>
          <w14:ligatures w14:val="standardContextual"/>
        </w:rPr>
      </w:pPr>
      <w:hyperlink w:anchor="_Toc169888795" w:history="1">
        <w:r w:rsidRPr="004811FE">
          <w:rPr>
            <w:rStyle w:val="Hyperlink"/>
            <w:rFonts w:ascii="Arial Narrow" w:hAnsi="Arial Narrow"/>
            <w:noProof/>
          </w:rPr>
          <w:t>Table 3: Evaluation criteria and Key Questions</w:t>
        </w:r>
        <w:r>
          <w:rPr>
            <w:noProof/>
            <w:webHidden/>
          </w:rPr>
          <w:tab/>
        </w:r>
        <w:r>
          <w:rPr>
            <w:noProof/>
            <w:webHidden/>
          </w:rPr>
          <w:fldChar w:fldCharType="begin"/>
        </w:r>
        <w:r>
          <w:rPr>
            <w:noProof/>
            <w:webHidden/>
          </w:rPr>
          <w:instrText xml:space="preserve"> PAGEREF _Toc169888795 \h </w:instrText>
        </w:r>
        <w:r>
          <w:rPr>
            <w:noProof/>
            <w:webHidden/>
          </w:rPr>
        </w:r>
        <w:r>
          <w:rPr>
            <w:noProof/>
            <w:webHidden/>
          </w:rPr>
          <w:fldChar w:fldCharType="separate"/>
        </w:r>
        <w:r>
          <w:rPr>
            <w:noProof/>
            <w:webHidden/>
          </w:rPr>
          <w:t>19</w:t>
        </w:r>
        <w:r>
          <w:rPr>
            <w:noProof/>
            <w:webHidden/>
          </w:rPr>
          <w:fldChar w:fldCharType="end"/>
        </w:r>
      </w:hyperlink>
    </w:p>
    <w:p w14:paraId="0A6620E5" w14:textId="5F4C0C8E" w:rsidR="000438FE" w:rsidRDefault="000438FE">
      <w:pPr>
        <w:pStyle w:val="TableofFigures"/>
        <w:tabs>
          <w:tab w:val="right" w:leader="dot" w:pos="9350"/>
        </w:tabs>
        <w:rPr>
          <w:rFonts w:eastAsiaTheme="minorEastAsia"/>
          <w:noProof/>
          <w:kern w:val="2"/>
          <w:sz w:val="24"/>
          <w:szCs w:val="24"/>
          <w:lang w:val="en-US"/>
          <w14:ligatures w14:val="standardContextual"/>
        </w:rPr>
      </w:pPr>
      <w:hyperlink w:anchor="_Toc169888796" w:history="1">
        <w:r w:rsidRPr="004811FE">
          <w:rPr>
            <w:rStyle w:val="Hyperlink"/>
            <w:rFonts w:ascii="Arial Narrow" w:hAnsi="Arial Narrow"/>
            <w:noProof/>
          </w:rPr>
          <w:t>Table 4: Number of KIIs Conducted</w:t>
        </w:r>
        <w:r>
          <w:rPr>
            <w:noProof/>
            <w:webHidden/>
          </w:rPr>
          <w:tab/>
        </w:r>
        <w:r>
          <w:rPr>
            <w:noProof/>
            <w:webHidden/>
          </w:rPr>
          <w:fldChar w:fldCharType="begin"/>
        </w:r>
        <w:r>
          <w:rPr>
            <w:noProof/>
            <w:webHidden/>
          </w:rPr>
          <w:instrText xml:space="preserve"> PAGEREF _Toc169888796 \h </w:instrText>
        </w:r>
        <w:r>
          <w:rPr>
            <w:noProof/>
            <w:webHidden/>
          </w:rPr>
        </w:r>
        <w:r>
          <w:rPr>
            <w:noProof/>
            <w:webHidden/>
          </w:rPr>
          <w:fldChar w:fldCharType="separate"/>
        </w:r>
        <w:r>
          <w:rPr>
            <w:noProof/>
            <w:webHidden/>
          </w:rPr>
          <w:t>23</w:t>
        </w:r>
        <w:r>
          <w:rPr>
            <w:noProof/>
            <w:webHidden/>
          </w:rPr>
          <w:fldChar w:fldCharType="end"/>
        </w:r>
      </w:hyperlink>
    </w:p>
    <w:p w14:paraId="0B08A977" w14:textId="4079222A" w:rsidR="000438FE" w:rsidRDefault="000438FE">
      <w:pPr>
        <w:pStyle w:val="TableofFigures"/>
        <w:tabs>
          <w:tab w:val="right" w:leader="dot" w:pos="9350"/>
        </w:tabs>
        <w:rPr>
          <w:rFonts w:eastAsiaTheme="minorEastAsia"/>
          <w:noProof/>
          <w:kern w:val="2"/>
          <w:sz w:val="24"/>
          <w:szCs w:val="24"/>
          <w:lang w:val="en-US"/>
          <w14:ligatures w14:val="standardContextual"/>
        </w:rPr>
      </w:pPr>
      <w:hyperlink w:anchor="_Toc169888797" w:history="1">
        <w:r w:rsidRPr="004811FE">
          <w:rPr>
            <w:rStyle w:val="Hyperlink"/>
            <w:rFonts w:ascii="Arial Narrow" w:hAnsi="Arial Narrow"/>
            <w:noProof/>
          </w:rPr>
          <w:t>Table 5: Number of FGDs Conducted</w:t>
        </w:r>
        <w:r>
          <w:rPr>
            <w:noProof/>
            <w:webHidden/>
          </w:rPr>
          <w:tab/>
        </w:r>
        <w:r>
          <w:rPr>
            <w:noProof/>
            <w:webHidden/>
          </w:rPr>
          <w:fldChar w:fldCharType="begin"/>
        </w:r>
        <w:r>
          <w:rPr>
            <w:noProof/>
            <w:webHidden/>
          </w:rPr>
          <w:instrText xml:space="preserve"> PAGEREF _Toc169888797 \h </w:instrText>
        </w:r>
        <w:r>
          <w:rPr>
            <w:noProof/>
            <w:webHidden/>
          </w:rPr>
        </w:r>
        <w:r>
          <w:rPr>
            <w:noProof/>
            <w:webHidden/>
          </w:rPr>
          <w:fldChar w:fldCharType="separate"/>
        </w:r>
        <w:r>
          <w:rPr>
            <w:noProof/>
            <w:webHidden/>
          </w:rPr>
          <w:t>24</w:t>
        </w:r>
        <w:r>
          <w:rPr>
            <w:noProof/>
            <w:webHidden/>
          </w:rPr>
          <w:fldChar w:fldCharType="end"/>
        </w:r>
      </w:hyperlink>
    </w:p>
    <w:p w14:paraId="6659FD84" w14:textId="45D5E3C2" w:rsidR="000438FE" w:rsidRDefault="000438FE">
      <w:pPr>
        <w:pStyle w:val="TableofFigures"/>
        <w:tabs>
          <w:tab w:val="right" w:leader="dot" w:pos="9350"/>
        </w:tabs>
        <w:rPr>
          <w:rFonts w:eastAsiaTheme="minorEastAsia"/>
          <w:noProof/>
          <w:kern w:val="2"/>
          <w:sz w:val="24"/>
          <w:szCs w:val="24"/>
          <w:lang w:val="en-US"/>
          <w14:ligatures w14:val="standardContextual"/>
        </w:rPr>
      </w:pPr>
      <w:hyperlink w:anchor="_Toc169888798" w:history="1">
        <w:r w:rsidRPr="004811FE">
          <w:rPr>
            <w:rStyle w:val="Hyperlink"/>
            <w:rFonts w:ascii="Arial Narrow" w:hAnsi="Arial Narrow"/>
            <w:noProof/>
          </w:rPr>
          <w:t>Table 6: Analysis of the Evaluability of LEAP III project</w:t>
        </w:r>
        <w:r>
          <w:rPr>
            <w:noProof/>
            <w:webHidden/>
          </w:rPr>
          <w:tab/>
        </w:r>
        <w:r>
          <w:rPr>
            <w:noProof/>
            <w:webHidden/>
          </w:rPr>
          <w:fldChar w:fldCharType="begin"/>
        </w:r>
        <w:r>
          <w:rPr>
            <w:noProof/>
            <w:webHidden/>
          </w:rPr>
          <w:instrText xml:space="preserve"> PAGEREF _Toc169888798 \h </w:instrText>
        </w:r>
        <w:r>
          <w:rPr>
            <w:noProof/>
            <w:webHidden/>
          </w:rPr>
        </w:r>
        <w:r>
          <w:rPr>
            <w:noProof/>
            <w:webHidden/>
          </w:rPr>
          <w:fldChar w:fldCharType="separate"/>
        </w:r>
        <w:r>
          <w:rPr>
            <w:noProof/>
            <w:webHidden/>
          </w:rPr>
          <w:t>27</w:t>
        </w:r>
        <w:r>
          <w:rPr>
            <w:noProof/>
            <w:webHidden/>
          </w:rPr>
          <w:fldChar w:fldCharType="end"/>
        </w:r>
      </w:hyperlink>
    </w:p>
    <w:p w14:paraId="255F8F24" w14:textId="4D2BE019" w:rsidR="000438FE" w:rsidRDefault="000438FE">
      <w:pPr>
        <w:pStyle w:val="TableofFigures"/>
        <w:tabs>
          <w:tab w:val="right" w:leader="dot" w:pos="9350"/>
        </w:tabs>
        <w:rPr>
          <w:rFonts w:eastAsiaTheme="minorEastAsia"/>
          <w:noProof/>
          <w:kern w:val="2"/>
          <w:sz w:val="24"/>
          <w:szCs w:val="24"/>
          <w:lang w:val="en-US"/>
          <w14:ligatures w14:val="standardContextual"/>
        </w:rPr>
      </w:pPr>
      <w:hyperlink w:anchor="_Toc169888799" w:history="1">
        <w:r w:rsidRPr="004811FE">
          <w:rPr>
            <w:rStyle w:val="Hyperlink"/>
            <w:rFonts w:ascii="Arial Narrow" w:hAnsi="Arial Narrow"/>
            <w:noProof/>
          </w:rPr>
          <w:t>Table 8: Achievement of indicators</w:t>
        </w:r>
        <w:r>
          <w:rPr>
            <w:noProof/>
            <w:webHidden/>
          </w:rPr>
          <w:tab/>
        </w:r>
        <w:r>
          <w:rPr>
            <w:noProof/>
            <w:webHidden/>
          </w:rPr>
          <w:fldChar w:fldCharType="begin"/>
        </w:r>
        <w:r>
          <w:rPr>
            <w:noProof/>
            <w:webHidden/>
          </w:rPr>
          <w:instrText xml:space="preserve"> PAGEREF _Toc169888799 \h </w:instrText>
        </w:r>
        <w:r>
          <w:rPr>
            <w:noProof/>
            <w:webHidden/>
          </w:rPr>
        </w:r>
        <w:r>
          <w:rPr>
            <w:noProof/>
            <w:webHidden/>
          </w:rPr>
          <w:fldChar w:fldCharType="separate"/>
        </w:r>
        <w:r>
          <w:rPr>
            <w:noProof/>
            <w:webHidden/>
          </w:rPr>
          <w:t>37</w:t>
        </w:r>
        <w:r>
          <w:rPr>
            <w:noProof/>
            <w:webHidden/>
          </w:rPr>
          <w:fldChar w:fldCharType="end"/>
        </w:r>
      </w:hyperlink>
    </w:p>
    <w:p w14:paraId="5E0317EA" w14:textId="5612D740" w:rsidR="000438FE" w:rsidRDefault="000438FE">
      <w:pPr>
        <w:pStyle w:val="TableofFigures"/>
        <w:tabs>
          <w:tab w:val="right" w:leader="dot" w:pos="9350"/>
        </w:tabs>
        <w:rPr>
          <w:rFonts w:eastAsiaTheme="minorEastAsia"/>
          <w:noProof/>
          <w:kern w:val="2"/>
          <w:sz w:val="24"/>
          <w:szCs w:val="24"/>
          <w:lang w:val="en-US"/>
          <w14:ligatures w14:val="standardContextual"/>
        </w:rPr>
      </w:pPr>
      <w:hyperlink w:anchor="_Toc169888800" w:history="1">
        <w:r w:rsidRPr="004811FE">
          <w:rPr>
            <w:rStyle w:val="Hyperlink"/>
            <w:rFonts w:ascii="Arial Narrow" w:hAnsi="Arial Narrow"/>
            <w:noProof/>
          </w:rPr>
          <w:t>Table 9: Total number of beneficiaries reached.</w:t>
        </w:r>
        <w:r>
          <w:rPr>
            <w:noProof/>
            <w:webHidden/>
          </w:rPr>
          <w:tab/>
        </w:r>
        <w:r>
          <w:rPr>
            <w:noProof/>
            <w:webHidden/>
          </w:rPr>
          <w:fldChar w:fldCharType="begin"/>
        </w:r>
        <w:r>
          <w:rPr>
            <w:noProof/>
            <w:webHidden/>
          </w:rPr>
          <w:instrText xml:space="preserve"> PAGEREF _Toc169888800 \h </w:instrText>
        </w:r>
        <w:r>
          <w:rPr>
            <w:noProof/>
            <w:webHidden/>
          </w:rPr>
        </w:r>
        <w:r>
          <w:rPr>
            <w:noProof/>
            <w:webHidden/>
          </w:rPr>
          <w:fldChar w:fldCharType="separate"/>
        </w:r>
        <w:r>
          <w:rPr>
            <w:noProof/>
            <w:webHidden/>
          </w:rPr>
          <w:t>39</w:t>
        </w:r>
        <w:r>
          <w:rPr>
            <w:noProof/>
            <w:webHidden/>
          </w:rPr>
          <w:fldChar w:fldCharType="end"/>
        </w:r>
      </w:hyperlink>
    </w:p>
    <w:p w14:paraId="37B962EB" w14:textId="4523F293" w:rsidR="000438FE" w:rsidRDefault="000438FE">
      <w:pPr>
        <w:pStyle w:val="TableofFigures"/>
        <w:tabs>
          <w:tab w:val="right" w:leader="dot" w:pos="9350"/>
        </w:tabs>
        <w:rPr>
          <w:rFonts w:eastAsiaTheme="minorEastAsia"/>
          <w:noProof/>
          <w:kern w:val="2"/>
          <w:sz w:val="24"/>
          <w:szCs w:val="24"/>
          <w:lang w:val="en-US"/>
          <w14:ligatures w14:val="standardContextual"/>
        </w:rPr>
      </w:pPr>
      <w:hyperlink w:anchor="_Toc169888801" w:history="1">
        <w:r w:rsidRPr="004811FE">
          <w:rPr>
            <w:rStyle w:val="Hyperlink"/>
            <w:rFonts w:ascii="Arial Narrow" w:hAnsi="Arial Narrow"/>
            <w:noProof/>
          </w:rPr>
          <w:t>Table 10: Perception of FGD participants on the project</w:t>
        </w:r>
        <w:r>
          <w:rPr>
            <w:noProof/>
            <w:webHidden/>
          </w:rPr>
          <w:tab/>
        </w:r>
        <w:r>
          <w:rPr>
            <w:noProof/>
            <w:webHidden/>
          </w:rPr>
          <w:fldChar w:fldCharType="begin"/>
        </w:r>
        <w:r>
          <w:rPr>
            <w:noProof/>
            <w:webHidden/>
          </w:rPr>
          <w:instrText xml:space="preserve"> PAGEREF _Toc169888801 \h </w:instrText>
        </w:r>
        <w:r>
          <w:rPr>
            <w:noProof/>
            <w:webHidden/>
          </w:rPr>
        </w:r>
        <w:r>
          <w:rPr>
            <w:noProof/>
            <w:webHidden/>
          </w:rPr>
          <w:fldChar w:fldCharType="separate"/>
        </w:r>
        <w:r>
          <w:rPr>
            <w:noProof/>
            <w:webHidden/>
          </w:rPr>
          <w:t>40</w:t>
        </w:r>
        <w:r>
          <w:rPr>
            <w:noProof/>
            <w:webHidden/>
          </w:rPr>
          <w:fldChar w:fldCharType="end"/>
        </w:r>
      </w:hyperlink>
    </w:p>
    <w:p w14:paraId="5E14B553" w14:textId="49311C08" w:rsidR="000438FE" w:rsidRDefault="000438FE">
      <w:pPr>
        <w:pStyle w:val="TableofFigures"/>
        <w:tabs>
          <w:tab w:val="right" w:leader="dot" w:pos="9350"/>
        </w:tabs>
        <w:rPr>
          <w:rFonts w:eastAsiaTheme="minorEastAsia"/>
          <w:noProof/>
          <w:kern w:val="2"/>
          <w:sz w:val="24"/>
          <w:szCs w:val="24"/>
          <w:lang w:val="en-US"/>
          <w14:ligatures w14:val="standardContextual"/>
        </w:rPr>
      </w:pPr>
      <w:hyperlink w:anchor="_Toc169888802" w:history="1">
        <w:r w:rsidRPr="004811FE">
          <w:rPr>
            <w:rStyle w:val="Hyperlink"/>
            <w:rFonts w:ascii="Arial Narrow" w:hAnsi="Arial Narrow"/>
            <w:noProof/>
          </w:rPr>
          <w:t>Table 11: Perception of respondents on prevention of SGBV and awareness raising.</w:t>
        </w:r>
        <w:r>
          <w:rPr>
            <w:noProof/>
            <w:webHidden/>
          </w:rPr>
          <w:tab/>
        </w:r>
        <w:r>
          <w:rPr>
            <w:noProof/>
            <w:webHidden/>
          </w:rPr>
          <w:fldChar w:fldCharType="begin"/>
        </w:r>
        <w:r>
          <w:rPr>
            <w:noProof/>
            <w:webHidden/>
          </w:rPr>
          <w:instrText xml:space="preserve"> PAGEREF _Toc169888802 \h </w:instrText>
        </w:r>
        <w:r>
          <w:rPr>
            <w:noProof/>
            <w:webHidden/>
          </w:rPr>
        </w:r>
        <w:r>
          <w:rPr>
            <w:noProof/>
            <w:webHidden/>
          </w:rPr>
          <w:fldChar w:fldCharType="separate"/>
        </w:r>
        <w:r>
          <w:rPr>
            <w:noProof/>
            <w:webHidden/>
          </w:rPr>
          <w:t>40</w:t>
        </w:r>
        <w:r>
          <w:rPr>
            <w:noProof/>
            <w:webHidden/>
          </w:rPr>
          <w:fldChar w:fldCharType="end"/>
        </w:r>
      </w:hyperlink>
    </w:p>
    <w:p w14:paraId="5B7D16D4" w14:textId="61A07C34" w:rsidR="000438FE" w:rsidRDefault="000438FE">
      <w:pPr>
        <w:pStyle w:val="TableofFigures"/>
        <w:tabs>
          <w:tab w:val="right" w:leader="dot" w:pos="9350"/>
        </w:tabs>
        <w:rPr>
          <w:rFonts w:eastAsiaTheme="minorEastAsia"/>
          <w:noProof/>
          <w:kern w:val="2"/>
          <w:sz w:val="24"/>
          <w:szCs w:val="24"/>
          <w:lang w:val="en-US"/>
          <w14:ligatures w14:val="standardContextual"/>
        </w:rPr>
      </w:pPr>
      <w:hyperlink w:anchor="_Toc169888803" w:history="1">
        <w:r w:rsidRPr="004811FE">
          <w:rPr>
            <w:rStyle w:val="Hyperlink"/>
            <w:rFonts w:ascii="Arial Narrow" w:hAnsi="Arial Narrow"/>
            <w:noProof/>
          </w:rPr>
          <w:t>Table 12: Project's expenditure</w:t>
        </w:r>
        <w:r>
          <w:rPr>
            <w:noProof/>
            <w:webHidden/>
          </w:rPr>
          <w:tab/>
        </w:r>
        <w:r>
          <w:rPr>
            <w:noProof/>
            <w:webHidden/>
          </w:rPr>
          <w:fldChar w:fldCharType="begin"/>
        </w:r>
        <w:r>
          <w:rPr>
            <w:noProof/>
            <w:webHidden/>
          </w:rPr>
          <w:instrText xml:space="preserve"> PAGEREF _Toc169888803 \h </w:instrText>
        </w:r>
        <w:r>
          <w:rPr>
            <w:noProof/>
            <w:webHidden/>
          </w:rPr>
        </w:r>
        <w:r>
          <w:rPr>
            <w:noProof/>
            <w:webHidden/>
          </w:rPr>
          <w:fldChar w:fldCharType="separate"/>
        </w:r>
        <w:r>
          <w:rPr>
            <w:noProof/>
            <w:webHidden/>
          </w:rPr>
          <w:t>45</w:t>
        </w:r>
        <w:r>
          <w:rPr>
            <w:noProof/>
            <w:webHidden/>
          </w:rPr>
          <w:fldChar w:fldCharType="end"/>
        </w:r>
      </w:hyperlink>
    </w:p>
    <w:p w14:paraId="52022418" w14:textId="68E1AF82" w:rsidR="0031334F" w:rsidRPr="007231FD" w:rsidRDefault="00844FD3" w:rsidP="007231FD">
      <w:pPr>
        <w:pStyle w:val="Heading1"/>
        <w:jc w:val="both"/>
        <w:rPr>
          <w:rFonts w:ascii="Arial Narrow" w:hAnsi="Arial Narrow"/>
          <w:b/>
          <w:bCs/>
        </w:rPr>
      </w:pPr>
      <w:r>
        <w:fldChar w:fldCharType="end"/>
      </w:r>
      <w:bookmarkStart w:id="0" w:name="_Toc169888739"/>
      <w:r w:rsidR="0031334F" w:rsidRPr="007231FD">
        <w:rPr>
          <w:rFonts w:ascii="Arial Narrow" w:hAnsi="Arial Narrow"/>
          <w:b/>
          <w:bCs/>
        </w:rPr>
        <w:t>List of Acronyms and Abbreviations</w:t>
      </w:r>
      <w:bookmarkEnd w:id="0"/>
      <w:r w:rsidR="0031334F" w:rsidRPr="007231FD">
        <w:rPr>
          <w:rFonts w:ascii="Arial Narrow" w:hAnsi="Arial Narrow"/>
          <w:b/>
          <w:bCs/>
        </w:rPr>
        <w:t xml:space="preserve"> </w:t>
      </w:r>
    </w:p>
    <w:p w14:paraId="5691F395" w14:textId="77777777" w:rsidR="00C87A0F" w:rsidRDefault="00C87A0F" w:rsidP="00010707">
      <w:pPr>
        <w:pStyle w:val="Default"/>
        <w:spacing w:line="276" w:lineRule="auto"/>
        <w:jc w:val="both"/>
        <w:rPr>
          <w:rFonts w:ascii="Arial Narrow" w:hAnsi="Arial Narrow"/>
          <w:sz w:val="20"/>
          <w:szCs w:val="20"/>
          <w:lang w:val="en-GB"/>
        </w:rPr>
      </w:pPr>
    </w:p>
    <w:tbl>
      <w:tblPr>
        <w:tblStyle w:val="TableGrid"/>
        <w:tblW w:w="0" w:type="auto"/>
        <w:tblLook w:val="04A0" w:firstRow="1" w:lastRow="0" w:firstColumn="1" w:lastColumn="0" w:noHBand="0" w:noVBand="1"/>
      </w:tblPr>
      <w:tblGrid>
        <w:gridCol w:w="2263"/>
        <w:gridCol w:w="6946"/>
      </w:tblGrid>
      <w:tr w:rsidR="007231FD" w:rsidRPr="00034382" w14:paraId="40307A1F" w14:textId="77777777" w:rsidTr="00720D36">
        <w:tc>
          <w:tcPr>
            <w:tcW w:w="2263" w:type="dxa"/>
          </w:tcPr>
          <w:p w14:paraId="58D63D2B" w14:textId="77777777" w:rsidR="007231FD" w:rsidRPr="00034382" w:rsidRDefault="007231FD" w:rsidP="00720D36">
            <w:pPr>
              <w:rPr>
                <w:rFonts w:ascii="Arial Narrow" w:hAnsi="Arial Narrow"/>
                <w:sz w:val="24"/>
                <w:szCs w:val="24"/>
              </w:rPr>
            </w:pPr>
            <w:r w:rsidRPr="00034382">
              <w:rPr>
                <w:rFonts w:ascii="Arial Narrow" w:hAnsi="Arial Narrow"/>
                <w:sz w:val="24"/>
                <w:szCs w:val="24"/>
              </w:rPr>
              <w:t>AU</w:t>
            </w:r>
          </w:p>
        </w:tc>
        <w:tc>
          <w:tcPr>
            <w:tcW w:w="6946" w:type="dxa"/>
          </w:tcPr>
          <w:p w14:paraId="2DF58D0A" w14:textId="77777777" w:rsidR="007231FD" w:rsidRPr="00034382" w:rsidRDefault="007231FD" w:rsidP="00720D36">
            <w:pPr>
              <w:rPr>
                <w:rFonts w:ascii="Arial Narrow" w:hAnsi="Arial Narrow"/>
                <w:sz w:val="24"/>
                <w:szCs w:val="24"/>
              </w:rPr>
            </w:pPr>
            <w:r w:rsidRPr="00034382">
              <w:rPr>
                <w:rFonts w:ascii="Arial Narrow" w:hAnsi="Arial Narrow"/>
                <w:sz w:val="24"/>
                <w:szCs w:val="24"/>
              </w:rPr>
              <w:t>African Union</w:t>
            </w:r>
          </w:p>
        </w:tc>
      </w:tr>
      <w:tr w:rsidR="007231FD" w:rsidRPr="00034382" w14:paraId="3F67CE11" w14:textId="77777777" w:rsidTr="00720D36">
        <w:tc>
          <w:tcPr>
            <w:tcW w:w="2263" w:type="dxa"/>
          </w:tcPr>
          <w:p w14:paraId="1EC9C7AA" w14:textId="77777777" w:rsidR="007231FD" w:rsidRPr="00034382" w:rsidRDefault="007231FD" w:rsidP="00720D36">
            <w:pPr>
              <w:rPr>
                <w:rFonts w:ascii="Arial Narrow" w:hAnsi="Arial Narrow"/>
                <w:sz w:val="24"/>
                <w:szCs w:val="24"/>
              </w:rPr>
            </w:pPr>
            <w:r w:rsidRPr="00034382">
              <w:rPr>
                <w:rFonts w:ascii="Arial Narrow" w:hAnsi="Arial Narrow"/>
                <w:sz w:val="24"/>
                <w:szCs w:val="24"/>
              </w:rPr>
              <w:t>BECO</w:t>
            </w:r>
          </w:p>
        </w:tc>
        <w:tc>
          <w:tcPr>
            <w:tcW w:w="6946" w:type="dxa"/>
          </w:tcPr>
          <w:p w14:paraId="3DFD746A" w14:textId="77777777" w:rsidR="007231FD" w:rsidRPr="00034382" w:rsidRDefault="007231FD" w:rsidP="00720D36">
            <w:pPr>
              <w:rPr>
                <w:rFonts w:ascii="Arial Narrow" w:hAnsi="Arial Narrow"/>
                <w:sz w:val="24"/>
                <w:szCs w:val="24"/>
              </w:rPr>
            </w:pPr>
            <w:r w:rsidRPr="00034382">
              <w:rPr>
                <w:rFonts w:ascii="Arial Narrow" w:hAnsi="Arial Narrow"/>
                <w:sz w:val="24"/>
                <w:szCs w:val="24"/>
              </w:rPr>
              <w:t>Benadir Electrical Company</w:t>
            </w:r>
          </w:p>
        </w:tc>
      </w:tr>
      <w:tr w:rsidR="007231FD" w:rsidRPr="00034382" w14:paraId="2B18B3DD" w14:textId="77777777" w:rsidTr="00720D36">
        <w:tc>
          <w:tcPr>
            <w:tcW w:w="2263" w:type="dxa"/>
          </w:tcPr>
          <w:p w14:paraId="0C592790" w14:textId="77777777" w:rsidR="007231FD" w:rsidRPr="00034382" w:rsidRDefault="007231FD" w:rsidP="00720D36">
            <w:pPr>
              <w:rPr>
                <w:rFonts w:ascii="Arial Narrow" w:hAnsi="Arial Narrow"/>
                <w:sz w:val="24"/>
                <w:szCs w:val="24"/>
              </w:rPr>
            </w:pPr>
            <w:r w:rsidRPr="00034382">
              <w:rPr>
                <w:rFonts w:ascii="Arial Narrow" w:hAnsi="Arial Narrow"/>
                <w:sz w:val="24"/>
                <w:szCs w:val="24"/>
              </w:rPr>
              <w:t>CEDAW</w:t>
            </w:r>
          </w:p>
        </w:tc>
        <w:tc>
          <w:tcPr>
            <w:tcW w:w="6946" w:type="dxa"/>
          </w:tcPr>
          <w:p w14:paraId="534F7A6E" w14:textId="77777777" w:rsidR="007231FD" w:rsidRPr="00034382" w:rsidRDefault="007231FD" w:rsidP="00720D36">
            <w:pPr>
              <w:rPr>
                <w:rFonts w:ascii="Arial Narrow" w:hAnsi="Arial Narrow"/>
                <w:sz w:val="24"/>
                <w:szCs w:val="24"/>
              </w:rPr>
            </w:pPr>
            <w:r w:rsidRPr="00034382">
              <w:rPr>
                <w:rFonts w:ascii="Arial Narrow" w:hAnsi="Arial Narrow"/>
                <w:sz w:val="24"/>
                <w:szCs w:val="24"/>
              </w:rPr>
              <w:t>Convention on the Elimination of All Forms of Discrimination Against Women</w:t>
            </w:r>
          </w:p>
        </w:tc>
      </w:tr>
      <w:tr w:rsidR="007231FD" w:rsidRPr="00034382" w14:paraId="6DB61B66" w14:textId="77777777" w:rsidTr="00720D36">
        <w:tc>
          <w:tcPr>
            <w:tcW w:w="2263" w:type="dxa"/>
          </w:tcPr>
          <w:p w14:paraId="6DB90052" w14:textId="77777777" w:rsidR="007231FD" w:rsidRPr="00034382" w:rsidRDefault="007231FD" w:rsidP="00720D36">
            <w:pPr>
              <w:rPr>
                <w:rFonts w:ascii="Arial Narrow" w:hAnsi="Arial Narrow"/>
                <w:sz w:val="24"/>
                <w:szCs w:val="24"/>
              </w:rPr>
            </w:pPr>
            <w:r w:rsidRPr="00034382">
              <w:rPr>
                <w:rFonts w:ascii="Arial Narrow" w:hAnsi="Arial Narrow"/>
                <w:sz w:val="24"/>
                <w:szCs w:val="24"/>
              </w:rPr>
              <w:t>CSO</w:t>
            </w:r>
          </w:p>
        </w:tc>
        <w:tc>
          <w:tcPr>
            <w:tcW w:w="6946" w:type="dxa"/>
          </w:tcPr>
          <w:p w14:paraId="6D4E3E3A" w14:textId="77777777" w:rsidR="007231FD" w:rsidRPr="00034382" w:rsidRDefault="007231FD" w:rsidP="00720D36">
            <w:pPr>
              <w:rPr>
                <w:rFonts w:ascii="Arial Narrow" w:hAnsi="Arial Narrow"/>
                <w:sz w:val="24"/>
                <w:szCs w:val="24"/>
              </w:rPr>
            </w:pPr>
            <w:r w:rsidRPr="00034382">
              <w:rPr>
                <w:rFonts w:ascii="Arial Narrow" w:hAnsi="Arial Narrow"/>
                <w:sz w:val="24"/>
                <w:szCs w:val="24"/>
              </w:rPr>
              <w:t>Civil Society Organization</w:t>
            </w:r>
          </w:p>
        </w:tc>
      </w:tr>
      <w:tr w:rsidR="007231FD" w:rsidRPr="00034382" w14:paraId="5001BE60" w14:textId="77777777" w:rsidTr="00720D36">
        <w:tc>
          <w:tcPr>
            <w:tcW w:w="2263" w:type="dxa"/>
          </w:tcPr>
          <w:p w14:paraId="7E45FA48" w14:textId="77777777" w:rsidR="007231FD" w:rsidRPr="00034382" w:rsidRDefault="007231FD" w:rsidP="00720D36">
            <w:pPr>
              <w:rPr>
                <w:rFonts w:ascii="Arial Narrow" w:hAnsi="Arial Narrow"/>
                <w:sz w:val="24"/>
                <w:szCs w:val="24"/>
              </w:rPr>
            </w:pPr>
            <w:r w:rsidRPr="00034382">
              <w:rPr>
                <w:rFonts w:ascii="Arial Narrow" w:hAnsi="Arial Narrow"/>
                <w:sz w:val="24"/>
                <w:szCs w:val="24"/>
              </w:rPr>
              <w:t>FGDs</w:t>
            </w:r>
          </w:p>
        </w:tc>
        <w:tc>
          <w:tcPr>
            <w:tcW w:w="6946" w:type="dxa"/>
          </w:tcPr>
          <w:p w14:paraId="5D9FA174" w14:textId="77777777" w:rsidR="007231FD" w:rsidRPr="00034382" w:rsidRDefault="007231FD" w:rsidP="00720D36">
            <w:pPr>
              <w:rPr>
                <w:rFonts w:ascii="Arial Narrow" w:hAnsi="Arial Narrow"/>
                <w:sz w:val="24"/>
                <w:szCs w:val="24"/>
              </w:rPr>
            </w:pPr>
            <w:r w:rsidRPr="00034382">
              <w:rPr>
                <w:rFonts w:ascii="Arial Narrow" w:hAnsi="Arial Narrow"/>
                <w:sz w:val="24"/>
                <w:szCs w:val="24"/>
              </w:rPr>
              <w:t xml:space="preserve">Focus Group Discussions </w:t>
            </w:r>
          </w:p>
        </w:tc>
      </w:tr>
      <w:tr w:rsidR="007231FD" w:rsidRPr="00034382" w14:paraId="67117F2D" w14:textId="77777777" w:rsidTr="00720D36">
        <w:tc>
          <w:tcPr>
            <w:tcW w:w="2263" w:type="dxa"/>
          </w:tcPr>
          <w:p w14:paraId="6DF13D8B" w14:textId="77777777" w:rsidR="007231FD" w:rsidRPr="00034382" w:rsidRDefault="007231FD" w:rsidP="00720D36">
            <w:pPr>
              <w:rPr>
                <w:rFonts w:ascii="Arial Narrow" w:hAnsi="Arial Narrow"/>
                <w:sz w:val="24"/>
                <w:szCs w:val="24"/>
              </w:rPr>
            </w:pPr>
            <w:r w:rsidRPr="00034382">
              <w:rPr>
                <w:rFonts w:ascii="Arial Narrow" w:hAnsi="Arial Narrow"/>
                <w:sz w:val="24"/>
                <w:szCs w:val="24"/>
              </w:rPr>
              <w:t>FGM</w:t>
            </w:r>
          </w:p>
        </w:tc>
        <w:tc>
          <w:tcPr>
            <w:tcW w:w="6946" w:type="dxa"/>
          </w:tcPr>
          <w:p w14:paraId="5AD2E113" w14:textId="77777777" w:rsidR="007231FD" w:rsidRPr="00034382" w:rsidRDefault="007231FD" w:rsidP="00720D36">
            <w:pPr>
              <w:rPr>
                <w:rFonts w:ascii="Arial Narrow" w:hAnsi="Arial Narrow"/>
                <w:sz w:val="24"/>
                <w:szCs w:val="24"/>
              </w:rPr>
            </w:pPr>
            <w:r w:rsidRPr="00034382">
              <w:rPr>
                <w:rFonts w:ascii="Arial Narrow" w:hAnsi="Arial Narrow"/>
                <w:sz w:val="24"/>
                <w:szCs w:val="24"/>
              </w:rPr>
              <w:t>Female Genital Mutilation</w:t>
            </w:r>
          </w:p>
        </w:tc>
      </w:tr>
      <w:tr w:rsidR="007231FD" w:rsidRPr="00034382" w14:paraId="21D36415" w14:textId="77777777" w:rsidTr="00720D36">
        <w:tc>
          <w:tcPr>
            <w:tcW w:w="2263" w:type="dxa"/>
          </w:tcPr>
          <w:p w14:paraId="2548C30E" w14:textId="77777777" w:rsidR="007231FD" w:rsidRPr="00034382" w:rsidRDefault="007231FD" w:rsidP="00720D36">
            <w:pPr>
              <w:rPr>
                <w:rFonts w:ascii="Arial Narrow" w:hAnsi="Arial Narrow" w:cs="Aptos"/>
                <w:sz w:val="24"/>
                <w:szCs w:val="24"/>
              </w:rPr>
            </w:pPr>
            <w:r w:rsidRPr="00034382">
              <w:rPr>
                <w:rFonts w:ascii="Arial Narrow" w:hAnsi="Arial Narrow"/>
                <w:i/>
                <w:iCs/>
                <w:sz w:val="24"/>
                <w:szCs w:val="24"/>
              </w:rPr>
              <w:t>GERAAS</w:t>
            </w:r>
          </w:p>
        </w:tc>
        <w:tc>
          <w:tcPr>
            <w:tcW w:w="6946" w:type="dxa"/>
          </w:tcPr>
          <w:p w14:paraId="736FC487" w14:textId="77777777" w:rsidR="007231FD" w:rsidRPr="00034382" w:rsidRDefault="007231FD" w:rsidP="00720D36">
            <w:pPr>
              <w:rPr>
                <w:rFonts w:ascii="Arial Narrow" w:hAnsi="Arial Narrow"/>
                <w:sz w:val="24"/>
                <w:szCs w:val="24"/>
              </w:rPr>
            </w:pPr>
            <w:r w:rsidRPr="00034382">
              <w:rPr>
                <w:rFonts w:ascii="Arial Narrow" w:hAnsi="Arial Narrow"/>
                <w:sz w:val="24"/>
                <w:szCs w:val="24"/>
              </w:rPr>
              <w:t>Global Evaluation Reports Assessment and Analysis System</w:t>
            </w:r>
          </w:p>
        </w:tc>
      </w:tr>
      <w:tr w:rsidR="007231FD" w:rsidRPr="00034382" w14:paraId="4446C566" w14:textId="77777777" w:rsidTr="00720D36">
        <w:tc>
          <w:tcPr>
            <w:tcW w:w="2263" w:type="dxa"/>
          </w:tcPr>
          <w:p w14:paraId="45B348FA" w14:textId="77777777" w:rsidR="007231FD" w:rsidRPr="00034382" w:rsidRDefault="007231FD" w:rsidP="00720D36">
            <w:pPr>
              <w:rPr>
                <w:rFonts w:ascii="Arial Narrow" w:hAnsi="Arial Narrow"/>
                <w:sz w:val="24"/>
                <w:szCs w:val="24"/>
              </w:rPr>
            </w:pPr>
            <w:r w:rsidRPr="00034382">
              <w:rPr>
                <w:rFonts w:ascii="Arial Narrow" w:hAnsi="Arial Narrow"/>
                <w:sz w:val="24"/>
                <w:szCs w:val="24"/>
              </w:rPr>
              <w:t>GEWE</w:t>
            </w:r>
          </w:p>
        </w:tc>
        <w:tc>
          <w:tcPr>
            <w:tcW w:w="6946" w:type="dxa"/>
          </w:tcPr>
          <w:p w14:paraId="0A038660" w14:textId="77777777" w:rsidR="007231FD" w:rsidRPr="00034382" w:rsidRDefault="007231FD" w:rsidP="00720D36">
            <w:pPr>
              <w:rPr>
                <w:rFonts w:ascii="Arial Narrow" w:hAnsi="Arial Narrow"/>
                <w:sz w:val="24"/>
                <w:szCs w:val="24"/>
              </w:rPr>
            </w:pPr>
            <w:r w:rsidRPr="00034382">
              <w:rPr>
                <w:rFonts w:ascii="Arial Narrow" w:hAnsi="Arial Narrow"/>
                <w:sz w:val="24"/>
                <w:szCs w:val="24"/>
              </w:rPr>
              <w:t>Gender Equality and Women's Empowerment</w:t>
            </w:r>
          </w:p>
        </w:tc>
      </w:tr>
      <w:tr w:rsidR="007231FD" w:rsidRPr="00034382" w14:paraId="314FC433" w14:textId="77777777" w:rsidTr="00720D36">
        <w:tc>
          <w:tcPr>
            <w:tcW w:w="2263" w:type="dxa"/>
          </w:tcPr>
          <w:p w14:paraId="6A0FC08E" w14:textId="77777777" w:rsidR="007231FD" w:rsidRPr="00034382" w:rsidRDefault="007231FD" w:rsidP="00720D36">
            <w:pPr>
              <w:rPr>
                <w:rFonts w:ascii="Arial Narrow" w:hAnsi="Arial Narrow"/>
                <w:sz w:val="24"/>
                <w:szCs w:val="24"/>
              </w:rPr>
            </w:pPr>
            <w:r w:rsidRPr="00034382">
              <w:rPr>
                <w:rFonts w:ascii="Arial Narrow" w:hAnsi="Arial Narrow"/>
                <w:sz w:val="24"/>
                <w:szCs w:val="24"/>
              </w:rPr>
              <w:t>HRP</w:t>
            </w:r>
          </w:p>
        </w:tc>
        <w:tc>
          <w:tcPr>
            <w:tcW w:w="6946" w:type="dxa"/>
          </w:tcPr>
          <w:p w14:paraId="795AF401" w14:textId="77777777" w:rsidR="007231FD" w:rsidRPr="00034382" w:rsidRDefault="007231FD" w:rsidP="00720D36">
            <w:pPr>
              <w:rPr>
                <w:rFonts w:ascii="Arial Narrow" w:hAnsi="Arial Narrow"/>
                <w:sz w:val="24"/>
                <w:szCs w:val="24"/>
              </w:rPr>
            </w:pPr>
            <w:r w:rsidRPr="00034382">
              <w:rPr>
                <w:rFonts w:ascii="Arial Narrow" w:hAnsi="Arial Narrow"/>
                <w:sz w:val="24"/>
                <w:szCs w:val="24"/>
              </w:rPr>
              <w:t>Somalia Humanitarian response plan</w:t>
            </w:r>
          </w:p>
        </w:tc>
      </w:tr>
      <w:tr w:rsidR="007231FD" w:rsidRPr="00034382" w14:paraId="28B6AAFB" w14:textId="77777777" w:rsidTr="00720D36">
        <w:tc>
          <w:tcPr>
            <w:tcW w:w="2263" w:type="dxa"/>
          </w:tcPr>
          <w:p w14:paraId="5C26997D" w14:textId="77777777" w:rsidR="007231FD" w:rsidRPr="00034382" w:rsidRDefault="007231FD" w:rsidP="00720D36">
            <w:pPr>
              <w:rPr>
                <w:rFonts w:ascii="Arial Narrow" w:hAnsi="Arial Narrow"/>
                <w:sz w:val="24"/>
                <w:szCs w:val="24"/>
              </w:rPr>
            </w:pPr>
            <w:r w:rsidRPr="00034382">
              <w:rPr>
                <w:rFonts w:ascii="Arial Narrow" w:hAnsi="Arial Narrow"/>
                <w:sz w:val="24"/>
                <w:szCs w:val="24"/>
              </w:rPr>
              <w:t>IDP</w:t>
            </w:r>
          </w:p>
        </w:tc>
        <w:tc>
          <w:tcPr>
            <w:tcW w:w="6946" w:type="dxa"/>
          </w:tcPr>
          <w:p w14:paraId="4FDB3CC1" w14:textId="77777777" w:rsidR="007231FD" w:rsidRPr="00034382" w:rsidRDefault="007231FD" w:rsidP="00720D36">
            <w:pPr>
              <w:rPr>
                <w:rFonts w:ascii="Arial Narrow" w:hAnsi="Arial Narrow"/>
                <w:sz w:val="24"/>
                <w:szCs w:val="24"/>
              </w:rPr>
            </w:pPr>
            <w:r w:rsidRPr="00034382">
              <w:rPr>
                <w:rFonts w:ascii="Arial Narrow" w:hAnsi="Arial Narrow"/>
                <w:sz w:val="24"/>
                <w:szCs w:val="24"/>
              </w:rPr>
              <w:t>Internally Displaced Persons</w:t>
            </w:r>
          </w:p>
        </w:tc>
      </w:tr>
      <w:tr w:rsidR="007231FD" w:rsidRPr="00034382" w14:paraId="4D715917" w14:textId="77777777" w:rsidTr="00720D36">
        <w:tc>
          <w:tcPr>
            <w:tcW w:w="2263" w:type="dxa"/>
          </w:tcPr>
          <w:p w14:paraId="02CA241F" w14:textId="77777777" w:rsidR="007231FD" w:rsidRPr="00034382" w:rsidRDefault="007231FD" w:rsidP="00720D36">
            <w:pPr>
              <w:rPr>
                <w:rFonts w:ascii="Arial Narrow" w:hAnsi="Arial Narrow"/>
                <w:i/>
                <w:iCs/>
                <w:sz w:val="24"/>
                <w:szCs w:val="24"/>
              </w:rPr>
            </w:pPr>
            <w:r w:rsidRPr="00034382">
              <w:rPr>
                <w:rFonts w:ascii="Arial Narrow" w:hAnsi="Arial Narrow"/>
                <w:sz w:val="24"/>
                <w:szCs w:val="24"/>
              </w:rPr>
              <w:t>IP</w:t>
            </w:r>
          </w:p>
        </w:tc>
        <w:tc>
          <w:tcPr>
            <w:tcW w:w="6946" w:type="dxa"/>
          </w:tcPr>
          <w:p w14:paraId="1FD870F0" w14:textId="77777777" w:rsidR="007231FD" w:rsidRPr="00034382" w:rsidRDefault="007231FD" w:rsidP="00720D36">
            <w:pPr>
              <w:rPr>
                <w:rFonts w:ascii="Arial Narrow" w:hAnsi="Arial Narrow"/>
                <w:sz w:val="24"/>
                <w:szCs w:val="24"/>
              </w:rPr>
            </w:pPr>
            <w:r w:rsidRPr="00034382">
              <w:rPr>
                <w:rFonts w:ascii="Arial Narrow" w:hAnsi="Arial Narrow"/>
                <w:sz w:val="24"/>
                <w:szCs w:val="24"/>
              </w:rPr>
              <w:t>Implementing Partner</w:t>
            </w:r>
          </w:p>
        </w:tc>
      </w:tr>
      <w:tr w:rsidR="007231FD" w:rsidRPr="00034382" w14:paraId="13853919" w14:textId="77777777" w:rsidTr="00720D36">
        <w:tc>
          <w:tcPr>
            <w:tcW w:w="2263" w:type="dxa"/>
          </w:tcPr>
          <w:p w14:paraId="1073B727" w14:textId="77777777" w:rsidR="007231FD" w:rsidRPr="00034382" w:rsidRDefault="007231FD" w:rsidP="00720D36">
            <w:pPr>
              <w:rPr>
                <w:rFonts w:ascii="Arial Narrow" w:hAnsi="Arial Narrow"/>
                <w:sz w:val="24"/>
                <w:szCs w:val="24"/>
              </w:rPr>
            </w:pPr>
            <w:r w:rsidRPr="00034382">
              <w:rPr>
                <w:rFonts w:ascii="Arial Narrow" w:hAnsi="Arial Narrow"/>
                <w:sz w:val="24"/>
                <w:szCs w:val="24"/>
              </w:rPr>
              <w:t>KIIs</w:t>
            </w:r>
          </w:p>
        </w:tc>
        <w:tc>
          <w:tcPr>
            <w:tcW w:w="6946" w:type="dxa"/>
          </w:tcPr>
          <w:p w14:paraId="424606F2" w14:textId="77777777" w:rsidR="007231FD" w:rsidRPr="00034382" w:rsidRDefault="007231FD" w:rsidP="00720D36">
            <w:pPr>
              <w:rPr>
                <w:rFonts w:ascii="Arial Narrow" w:hAnsi="Arial Narrow"/>
                <w:sz w:val="24"/>
                <w:szCs w:val="24"/>
              </w:rPr>
            </w:pPr>
            <w:r w:rsidRPr="00034382">
              <w:rPr>
                <w:rFonts w:ascii="Arial Narrow" w:hAnsi="Arial Narrow"/>
                <w:sz w:val="24"/>
                <w:szCs w:val="24"/>
              </w:rPr>
              <w:t xml:space="preserve">Key Informant Interviews </w:t>
            </w:r>
          </w:p>
        </w:tc>
      </w:tr>
      <w:tr w:rsidR="007231FD" w:rsidRPr="00034382" w14:paraId="21CF7BE2" w14:textId="77777777" w:rsidTr="00720D36">
        <w:tc>
          <w:tcPr>
            <w:tcW w:w="2263" w:type="dxa"/>
          </w:tcPr>
          <w:p w14:paraId="78EC3CFC" w14:textId="77777777" w:rsidR="007231FD" w:rsidRPr="00034382" w:rsidRDefault="007231FD" w:rsidP="00720D36">
            <w:pPr>
              <w:rPr>
                <w:rFonts w:ascii="Arial Narrow" w:hAnsi="Arial Narrow"/>
                <w:sz w:val="24"/>
                <w:szCs w:val="24"/>
              </w:rPr>
            </w:pPr>
            <w:r w:rsidRPr="00034382">
              <w:rPr>
                <w:rFonts w:ascii="Arial Narrow" w:hAnsi="Arial Narrow"/>
                <w:sz w:val="24"/>
                <w:szCs w:val="24"/>
              </w:rPr>
              <w:t>LEAP</w:t>
            </w:r>
          </w:p>
        </w:tc>
        <w:tc>
          <w:tcPr>
            <w:tcW w:w="6946" w:type="dxa"/>
          </w:tcPr>
          <w:p w14:paraId="19EC85A3" w14:textId="77777777" w:rsidR="007231FD" w:rsidRPr="00034382" w:rsidRDefault="007231FD" w:rsidP="00720D36">
            <w:pPr>
              <w:rPr>
                <w:rFonts w:ascii="Arial Narrow" w:hAnsi="Arial Narrow"/>
                <w:sz w:val="24"/>
                <w:szCs w:val="24"/>
              </w:rPr>
            </w:pPr>
            <w:r w:rsidRPr="00034382">
              <w:rPr>
                <w:rFonts w:ascii="Arial Narrow" w:hAnsi="Arial Narrow"/>
                <w:sz w:val="24"/>
                <w:szCs w:val="24"/>
              </w:rPr>
              <w:t xml:space="preserve">Women’s Leadership, Empowerment, Access &amp; Protection in Crisis </w:t>
            </w:r>
          </w:p>
        </w:tc>
      </w:tr>
      <w:tr w:rsidR="007231FD" w:rsidRPr="00034382" w14:paraId="517A57A2" w14:textId="77777777" w:rsidTr="00720D36">
        <w:tc>
          <w:tcPr>
            <w:tcW w:w="2263" w:type="dxa"/>
          </w:tcPr>
          <w:p w14:paraId="2FD05363" w14:textId="77777777" w:rsidR="007231FD" w:rsidRPr="00034382" w:rsidRDefault="007231FD" w:rsidP="00720D36">
            <w:pPr>
              <w:rPr>
                <w:rFonts w:ascii="Arial Narrow" w:hAnsi="Arial Narrow"/>
                <w:sz w:val="24"/>
                <w:szCs w:val="24"/>
              </w:rPr>
            </w:pPr>
            <w:r w:rsidRPr="00034382">
              <w:rPr>
                <w:rFonts w:ascii="Arial Narrow" w:hAnsi="Arial Narrow"/>
                <w:sz w:val="24"/>
                <w:szCs w:val="24"/>
              </w:rPr>
              <w:t>NAPAD</w:t>
            </w:r>
          </w:p>
        </w:tc>
        <w:tc>
          <w:tcPr>
            <w:tcW w:w="6946" w:type="dxa"/>
          </w:tcPr>
          <w:p w14:paraId="661BBEFA" w14:textId="77777777" w:rsidR="007231FD" w:rsidRPr="00034382" w:rsidRDefault="007231FD" w:rsidP="00720D36">
            <w:pPr>
              <w:rPr>
                <w:rFonts w:ascii="Arial Narrow" w:hAnsi="Arial Narrow"/>
                <w:sz w:val="24"/>
                <w:szCs w:val="24"/>
              </w:rPr>
            </w:pPr>
            <w:r w:rsidRPr="00034382">
              <w:rPr>
                <w:rFonts w:ascii="Arial Narrow" w:hAnsi="Arial Narrow"/>
                <w:sz w:val="24"/>
                <w:szCs w:val="24"/>
              </w:rPr>
              <w:t>Nomadic Assistance for Peace and Development </w:t>
            </w:r>
          </w:p>
        </w:tc>
      </w:tr>
      <w:tr w:rsidR="007231FD" w:rsidRPr="00034382" w14:paraId="0570078A" w14:textId="77777777" w:rsidTr="00720D36">
        <w:tc>
          <w:tcPr>
            <w:tcW w:w="2263" w:type="dxa"/>
          </w:tcPr>
          <w:p w14:paraId="5D80C162" w14:textId="77777777" w:rsidR="007231FD" w:rsidRPr="00034382" w:rsidRDefault="007231FD" w:rsidP="00720D36">
            <w:pPr>
              <w:rPr>
                <w:rFonts w:ascii="Arial Narrow" w:hAnsi="Arial Narrow"/>
                <w:sz w:val="24"/>
                <w:szCs w:val="24"/>
              </w:rPr>
            </w:pPr>
            <w:r w:rsidRPr="00034382">
              <w:rPr>
                <w:rFonts w:ascii="Arial Narrow" w:hAnsi="Arial Narrow"/>
                <w:sz w:val="24"/>
                <w:szCs w:val="24"/>
              </w:rPr>
              <w:t>NDP</w:t>
            </w:r>
          </w:p>
        </w:tc>
        <w:tc>
          <w:tcPr>
            <w:tcW w:w="6946" w:type="dxa"/>
          </w:tcPr>
          <w:p w14:paraId="2F87BD25" w14:textId="77777777" w:rsidR="007231FD" w:rsidRPr="00034382" w:rsidRDefault="007231FD" w:rsidP="00720D36">
            <w:pPr>
              <w:rPr>
                <w:rFonts w:ascii="Arial Narrow" w:hAnsi="Arial Narrow"/>
                <w:sz w:val="24"/>
                <w:szCs w:val="24"/>
              </w:rPr>
            </w:pPr>
            <w:r w:rsidRPr="00034382">
              <w:rPr>
                <w:rFonts w:ascii="Arial Narrow" w:hAnsi="Arial Narrow"/>
                <w:sz w:val="24"/>
                <w:szCs w:val="24"/>
              </w:rPr>
              <w:t xml:space="preserve">National Development Plan </w:t>
            </w:r>
          </w:p>
        </w:tc>
      </w:tr>
      <w:tr w:rsidR="007231FD" w:rsidRPr="00034382" w14:paraId="790990C1" w14:textId="77777777" w:rsidTr="00720D36">
        <w:tc>
          <w:tcPr>
            <w:tcW w:w="2263" w:type="dxa"/>
          </w:tcPr>
          <w:p w14:paraId="35DDFD78" w14:textId="77777777" w:rsidR="007231FD" w:rsidRPr="00034382" w:rsidRDefault="007231FD" w:rsidP="00720D36">
            <w:pPr>
              <w:rPr>
                <w:rFonts w:ascii="Arial Narrow" w:hAnsi="Arial Narrow"/>
                <w:sz w:val="24"/>
                <w:szCs w:val="24"/>
              </w:rPr>
            </w:pPr>
            <w:proofErr w:type="spellStart"/>
            <w:r w:rsidRPr="00034382">
              <w:rPr>
                <w:rFonts w:ascii="Arial Narrow" w:hAnsi="Arial Narrow"/>
                <w:sz w:val="24"/>
                <w:szCs w:val="24"/>
              </w:rPr>
              <w:t>ProDoc</w:t>
            </w:r>
            <w:proofErr w:type="spellEnd"/>
          </w:p>
        </w:tc>
        <w:tc>
          <w:tcPr>
            <w:tcW w:w="6946" w:type="dxa"/>
          </w:tcPr>
          <w:p w14:paraId="2051B13F" w14:textId="77777777" w:rsidR="007231FD" w:rsidRPr="00034382" w:rsidRDefault="007231FD" w:rsidP="00720D36">
            <w:pPr>
              <w:rPr>
                <w:rFonts w:ascii="Arial Narrow" w:hAnsi="Arial Narrow"/>
                <w:sz w:val="24"/>
                <w:szCs w:val="24"/>
              </w:rPr>
            </w:pPr>
            <w:r w:rsidRPr="00034382">
              <w:rPr>
                <w:rFonts w:ascii="Arial Narrow" w:hAnsi="Arial Narrow"/>
                <w:sz w:val="24"/>
                <w:szCs w:val="24"/>
              </w:rPr>
              <w:t xml:space="preserve">Project Document </w:t>
            </w:r>
          </w:p>
        </w:tc>
      </w:tr>
      <w:tr w:rsidR="007231FD" w:rsidRPr="00034382" w14:paraId="457E3F52" w14:textId="77777777" w:rsidTr="00720D36">
        <w:tc>
          <w:tcPr>
            <w:tcW w:w="2263" w:type="dxa"/>
          </w:tcPr>
          <w:p w14:paraId="7F033844" w14:textId="77777777" w:rsidR="007231FD" w:rsidRPr="00034382" w:rsidRDefault="007231FD" w:rsidP="00720D36">
            <w:pPr>
              <w:rPr>
                <w:rFonts w:ascii="Arial Narrow" w:hAnsi="Arial Narrow"/>
                <w:sz w:val="24"/>
                <w:szCs w:val="24"/>
              </w:rPr>
            </w:pPr>
            <w:r w:rsidRPr="00034382">
              <w:rPr>
                <w:rFonts w:ascii="Arial Narrow" w:hAnsi="Arial Narrow"/>
                <w:sz w:val="24"/>
                <w:szCs w:val="24"/>
              </w:rPr>
              <w:t>RRM</w:t>
            </w:r>
          </w:p>
        </w:tc>
        <w:tc>
          <w:tcPr>
            <w:tcW w:w="6946" w:type="dxa"/>
          </w:tcPr>
          <w:p w14:paraId="39928828" w14:textId="77777777" w:rsidR="007231FD" w:rsidRPr="00034382" w:rsidRDefault="007231FD" w:rsidP="00720D36">
            <w:pPr>
              <w:rPr>
                <w:rFonts w:ascii="Arial Narrow" w:hAnsi="Arial Narrow"/>
                <w:sz w:val="24"/>
                <w:szCs w:val="24"/>
              </w:rPr>
            </w:pPr>
            <w:r w:rsidRPr="00034382">
              <w:rPr>
                <w:rFonts w:ascii="Arial Narrow" w:hAnsi="Arial Narrow"/>
                <w:sz w:val="24"/>
                <w:szCs w:val="24"/>
              </w:rPr>
              <w:t>Rapid Response Mechanism</w:t>
            </w:r>
          </w:p>
        </w:tc>
      </w:tr>
      <w:tr w:rsidR="007231FD" w:rsidRPr="00034382" w14:paraId="280F529E" w14:textId="77777777" w:rsidTr="00720D36">
        <w:tc>
          <w:tcPr>
            <w:tcW w:w="2263" w:type="dxa"/>
          </w:tcPr>
          <w:p w14:paraId="17500FFF" w14:textId="77777777" w:rsidR="007231FD" w:rsidRPr="00034382" w:rsidRDefault="007231FD" w:rsidP="00720D36">
            <w:pPr>
              <w:rPr>
                <w:rFonts w:ascii="Arial Narrow" w:hAnsi="Arial Narrow"/>
                <w:sz w:val="24"/>
                <w:szCs w:val="24"/>
              </w:rPr>
            </w:pPr>
            <w:r w:rsidRPr="00034382">
              <w:rPr>
                <w:rFonts w:ascii="Arial Narrow" w:hAnsi="Arial Narrow"/>
                <w:sz w:val="24"/>
                <w:szCs w:val="24"/>
              </w:rPr>
              <w:t>SDGs</w:t>
            </w:r>
          </w:p>
        </w:tc>
        <w:tc>
          <w:tcPr>
            <w:tcW w:w="6946" w:type="dxa"/>
          </w:tcPr>
          <w:p w14:paraId="75826FFE" w14:textId="77777777" w:rsidR="007231FD" w:rsidRPr="00034382" w:rsidRDefault="007231FD" w:rsidP="00720D36">
            <w:pPr>
              <w:rPr>
                <w:rFonts w:ascii="Arial Narrow" w:hAnsi="Arial Narrow"/>
                <w:sz w:val="24"/>
                <w:szCs w:val="24"/>
              </w:rPr>
            </w:pPr>
            <w:r w:rsidRPr="00034382">
              <w:rPr>
                <w:rFonts w:ascii="Arial Narrow" w:hAnsi="Arial Narrow"/>
                <w:sz w:val="24"/>
                <w:szCs w:val="24"/>
              </w:rPr>
              <w:t>Sustainable Development Goals</w:t>
            </w:r>
          </w:p>
        </w:tc>
      </w:tr>
      <w:tr w:rsidR="007231FD" w:rsidRPr="00034382" w14:paraId="5039D34B" w14:textId="77777777" w:rsidTr="00720D36">
        <w:tc>
          <w:tcPr>
            <w:tcW w:w="2263" w:type="dxa"/>
          </w:tcPr>
          <w:p w14:paraId="6EE14E3D" w14:textId="77777777" w:rsidR="007231FD" w:rsidRPr="00034382" w:rsidRDefault="007231FD" w:rsidP="00720D36">
            <w:pPr>
              <w:rPr>
                <w:rFonts w:ascii="Arial Narrow" w:hAnsi="Arial Narrow"/>
                <w:sz w:val="24"/>
                <w:szCs w:val="24"/>
              </w:rPr>
            </w:pPr>
            <w:r w:rsidRPr="00034382">
              <w:rPr>
                <w:rFonts w:ascii="Arial Narrow" w:hAnsi="Arial Narrow"/>
                <w:sz w:val="24"/>
                <w:szCs w:val="24"/>
              </w:rPr>
              <w:t>SEA</w:t>
            </w:r>
          </w:p>
        </w:tc>
        <w:tc>
          <w:tcPr>
            <w:tcW w:w="6946" w:type="dxa"/>
          </w:tcPr>
          <w:p w14:paraId="54836801" w14:textId="77777777" w:rsidR="007231FD" w:rsidRPr="00034382" w:rsidRDefault="007231FD" w:rsidP="00720D36">
            <w:pPr>
              <w:rPr>
                <w:rFonts w:ascii="Arial Narrow" w:hAnsi="Arial Narrow"/>
                <w:sz w:val="24"/>
                <w:szCs w:val="24"/>
              </w:rPr>
            </w:pPr>
            <w:r w:rsidRPr="00034382">
              <w:rPr>
                <w:rFonts w:ascii="Arial Narrow" w:hAnsi="Arial Narrow"/>
                <w:sz w:val="24"/>
                <w:szCs w:val="24"/>
              </w:rPr>
              <w:t>sexual exploitation and abuse</w:t>
            </w:r>
          </w:p>
        </w:tc>
      </w:tr>
      <w:tr w:rsidR="007231FD" w:rsidRPr="00034382" w14:paraId="66B122A0" w14:textId="77777777" w:rsidTr="00720D36">
        <w:tc>
          <w:tcPr>
            <w:tcW w:w="2263" w:type="dxa"/>
          </w:tcPr>
          <w:p w14:paraId="556BB16C" w14:textId="77777777" w:rsidR="007231FD" w:rsidRPr="00034382" w:rsidRDefault="007231FD" w:rsidP="00720D36">
            <w:pPr>
              <w:rPr>
                <w:rFonts w:ascii="Arial Narrow" w:hAnsi="Arial Narrow"/>
                <w:sz w:val="24"/>
                <w:szCs w:val="24"/>
              </w:rPr>
            </w:pPr>
            <w:r w:rsidRPr="00034382">
              <w:rPr>
                <w:rFonts w:ascii="Arial Narrow" w:hAnsi="Arial Narrow"/>
                <w:sz w:val="24"/>
                <w:szCs w:val="24"/>
              </w:rPr>
              <w:t>SGBV</w:t>
            </w:r>
          </w:p>
        </w:tc>
        <w:tc>
          <w:tcPr>
            <w:tcW w:w="6946" w:type="dxa"/>
          </w:tcPr>
          <w:p w14:paraId="1F825986" w14:textId="77777777" w:rsidR="007231FD" w:rsidRPr="00034382" w:rsidRDefault="007231FD" w:rsidP="00720D36">
            <w:pPr>
              <w:rPr>
                <w:rFonts w:ascii="Arial Narrow" w:hAnsi="Arial Narrow"/>
                <w:sz w:val="24"/>
                <w:szCs w:val="24"/>
              </w:rPr>
            </w:pPr>
            <w:r w:rsidRPr="00034382">
              <w:rPr>
                <w:rFonts w:ascii="Arial Narrow" w:hAnsi="Arial Narrow"/>
                <w:sz w:val="24"/>
                <w:szCs w:val="24"/>
              </w:rPr>
              <w:t xml:space="preserve">Sexual And Gender-Based Violence </w:t>
            </w:r>
          </w:p>
        </w:tc>
      </w:tr>
      <w:tr w:rsidR="007231FD" w:rsidRPr="00034382" w14:paraId="0F24EC30" w14:textId="77777777" w:rsidTr="00720D36">
        <w:tc>
          <w:tcPr>
            <w:tcW w:w="2263" w:type="dxa"/>
          </w:tcPr>
          <w:p w14:paraId="348A2FC3" w14:textId="77777777" w:rsidR="007231FD" w:rsidRPr="00034382" w:rsidRDefault="007231FD" w:rsidP="00720D36">
            <w:pPr>
              <w:rPr>
                <w:rFonts w:ascii="Arial Narrow" w:hAnsi="Arial Narrow"/>
                <w:sz w:val="24"/>
                <w:szCs w:val="24"/>
              </w:rPr>
            </w:pPr>
            <w:r w:rsidRPr="00034382">
              <w:rPr>
                <w:rFonts w:ascii="Arial Narrow" w:hAnsi="Arial Narrow"/>
                <w:sz w:val="24"/>
                <w:szCs w:val="24"/>
              </w:rPr>
              <w:t>SRH</w:t>
            </w:r>
          </w:p>
        </w:tc>
        <w:tc>
          <w:tcPr>
            <w:tcW w:w="6946" w:type="dxa"/>
          </w:tcPr>
          <w:p w14:paraId="34572B4D" w14:textId="77777777" w:rsidR="007231FD" w:rsidRPr="00034382" w:rsidRDefault="007231FD" w:rsidP="00720D36">
            <w:pPr>
              <w:rPr>
                <w:rFonts w:ascii="Arial Narrow" w:hAnsi="Arial Narrow"/>
                <w:sz w:val="24"/>
                <w:szCs w:val="24"/>
              </w:rPr>
            </w:pPr>
            <w:r w:rsidRPr="00034382">
              <w:rPr>
                <w:rFonts w:ascii="Arial Narrow" w:hAnsi="Arial Narrow"/>
                <w:sz w:val="24"/>
                <w:szCs w:val="24"/>
              </w:rPr>
              <w:t xml:space="preserve">Sexual And Reproductive Health </w:t>
            </w:r>
          </w:p>
        </w:tc>
      </w:tr>
      <w:tr w:rsidR="007231FD" w:rsidRPr="00034382" w14:paraId="39822C6E" w14:textId="77777777" w:rsidTr="00720D36">
        <w:tc>
          <w:tcPr>
            <w:tcW w:w="2263" w:type="dxa"/>
          </w:tcPr>
          <w:p w14:paraId="16859E4B" w14:textId="77777777" w:rsidR="007231FD" w:rsidRPr="00034382" w:rsidRDefault="007231FD" w:rsidP="00720D36">
            <w:pPr>
              <w:rPr>
                <w:rFonts w:ascii="Arial Narrow" w:hAnsi="Arial Narrow"/>
                <w:sz w:val="24"/>
                <w:szCs w:val="24"/>
              </w:rPr>
            </w:pPr>
            <w:proofErr w:type="spellStart"/>
            <w:r w:rsidRPr="00034382">
              <w:rPr>
                <w:rFonts w:ascii="Arial Narrow" w:hAnsi="Arial Narrow" w:cs="Aptos"/>
                <w:sz w:val="24"/>
                <w:szCs w:val="24"/>
              </w:rPr>
              <w:t>ToC</w:t>
            </w:r>
            <w:proofErr w:type="spellEnd"/>
          </w:p>
        </w:tc>
        <w:tc>
          <w:tcPr>
            <w:tcW w:w="6946" w:type="dxa"/>
          </w:tcPr>
          <w:p w14:paraId="1F166735" w14:textId="77777777" w:rsidR="007231FD" w:rsidRPr="00034382" w:rsidRDefault="007231FD" w:rsidP="00720D36">
            <w:pPr>
              <w:rPr>
                <w:rFonts w:ascii="Arial Narrow" w:hAnsi="Arial Narrow"/>
                <w:sz w:val="24"/>
                <w:szCs w:val="24"/>
              </w:rPr>
            </w:pPr>
            <w:r w:rsidRPr="00034382">
              <w:rPr>
                <w:rFonts w:ascii="Arial Narrow" w:hAnsi="Arial Narrow"/>
                <w:sz w:val="24"/>
                <w:szCs w:val="24"/>
              </w:rPr>
              <w:t>Theory of Change</w:t>
            </w:r>
          </w:p>
        </w:tc>
      </w:tr>
      <w:tr w:rsidR="007231FD" w:rsidRPr="00034382" w14:paraId="3C4E9FEA" w14:textId="77777777" w:rsidTr="00720D36">
        <w:tc>
          <w:tcPr>
            <w:tcW w:w="2263" w:type="dxa"/>
          </w:tcPr>
          <w:p w14:paraId="51EF3913" w14:textId="77777777" w:rsidR="007231FD" w:rsidRPr="00034382" w:rsidRDefault="007231FD" w:rsidP="00720D36">
            <w:pPr>
              <w:rPr>
                <w:rFonts w:ascii="Arial Narrow" w:hAnsi="Arial Narrow"/>
                <w:sz w:val="24"/>
                <w:szCs w:val="24"/>
              </w:rPr>
            </w:pPr>
            <w:r w:rsidRPr="00034382">
              <w:rPr>
                <w:rFonts w:ascii="Arial Narrow" w:hAnsi="Arial Narrow"/>
                <w:sz w:val="24"/>
                <w:szCs w:val="24"/>
              </w:rPr>
              <w:t>TVET</w:t>
            </w:r>
          </w:p>
        </w:tc>
        <w:tc>
          <w:tcPr>
            <w:tcW w:w="6946" w:type="dxa"/>
          </w:tcPr>
          <w:p w14:paraId="616D61D2" w14:textId="6A0B21E0" w:rsidR="007231FD" w:rsidRPr="00034382" w:rsidRDefault="007231FD" w:rsidP="00720D36">
            <w:pPr>
              <w:rPr>
                <w:rFonts w:ascii="Arial Narrow" w:hAnsi="Arial Narrow"/>
                <w:sz w:val="24"/>
                <w:szCs w:val="24"/>
              </w:rPr>
            </w:pPr>
            <w:r w:rsidRPr="00034382">
              <w:rPr>
                <w:rFonts w:ascii="Arial Narrow" w:hAnsi="Arial Narrow"/>
                <w:sz w:val="24"/>
                <w:szCs w:val="24"/>
              </w:rPr>
              <w:t xml:space="preserve">Technical And Vocational Education </w:t>
            </w:r>
            <w:r w:rsidR="00ED1D8E" w:rsidRPr="00034382">
              <w:rPr>
                <w:rFonts w:ascii="Arial Narrow" w:hAnsi="Arial Narrow"/>
                <w:sz w:val="24"/>
                <w:szCs w:val="24"/>
              </w:rPr>
              <w:t>and</w:t>
            </w:r>
            <w:r w:rsidRPr="00034382">
              <w:rPr>
                <w:rFonts w:ascii="Arial Narrow" w:hAnsi="Arial Narrow"/>
                <w:sz w:val="24"/>
                <w:szCs w:val="24"/>
              </w:rPr>
              <w:t xml:space="preserve"> Training</w:t>
            </w:r>
          </w:p>
        </w:tc>
      </w:tr>
      <w:tr w:rsidR="007231FD" w:rsidRPr="00034382" w14:paraId="4A80FCAA" w14:textId="77777777" w:rsidTr="00720D36">
        <w:tc>
          <w:tcPr>
            <w:tcW w:w="2263" w:type="dxa"/>
          </w:tcPr>
          <w:p w14:paraId="2F5999B1" w14:textId="77777777" w:rsidR="007231FD" w:rsidRPr="00034382" w:rsidRDefault="007231FD" w:rsidP="00720D36">
            <w:pPr>
              <w:rPr>
                <w:rFonts w:ascii="Arial Narrow" w:hAnsi="Arial Narrow"/>
                <w:sz w:val="24"/>
                <w:szCs w:val="24"/>
              </w:rPr>
            </w:pPr>
            <w:r w:rsidRPr="00034382">
              <w:rPr>
                <w:rFonts w:ascii="Arial Narrow" w:hAnsi="Arial Narrow"/>
                <w:sz w:val="24"/>
                <w:szCs w:val="24"/>
              </w:rPr>
              <w:t>UN</w:t>
            </w:r>
          </w:p>
        </w:tc>
        <w:tc>
          <w:tcPr>
            <w:tcW w:w="6946" w:type="dxa"/>
          </w:tcPr>
          <w:p w14:paraId="1B69F24C" w14:textId="77777777" w:rsidR="007231FD" w:rsidRPr="00034382" w:rsidRDefault="007231FD" w:rsidP="00720D36">
            <w:pPr>
              <w:rPr>
                <w:rFonts w:ascii="Arial Narrow" w:hAnsi="Arial Narrow"/>
                <w:sz w:val="24"/>
                <w:szCs w:val="24"/>
              </w:rPr>
            </w:pPr>
            <w:r w:rsidRPr="00034382">
              <w:rPr>
                <w:rFonts w:ascii="Arial Narrow" w:hAnsi="Arial Narrow"/>
                <w:sz w:val="24"/>
                <w:szCs w:val="24"/>
              </w:rPr>
              <w:t>United Nations</w:t>
            </w:r>
          </w:p>
        </w:tc>
      </w:tr>
      <w:tr w:rsidR="007231FD" w:rsidRPr="00034382" w14:paraId="3E16F511" w14:textId="77777777" w:rsidTr="00720D36">
        <w:tc>
          <w:tcPr>
            <w:tcW w:w="2263" w:type="dxa"/>
          </w:tcPr>
          <w:p w14:paraId="5169E24B" w14:textId="77777777" w:rsidR="007231FD" w:rsidRPr="00034382" w:rsidRDefault="007231FD" w:rsidP="00720D36">
            <w:pPr>
              <w:rPr>
                <w:rFonts w:ascii="Arial Narrow" w:hAnsi="Arial Narrow"/>
                <w:sz w:val="24"/>
                <w:szCs w:val="24"/>
              </w:rPr>
            </w:pPr>
            <w:r w:rsidRPr="00034382">
              <w:rPr>
                <w:rFonts w:ascii="Arial Narrow" w:hAnsi="Arial Narrow"/>
                <w:sz w:val="24"/>
                <w:szCs w:val="24"/>
              </w:rPr>
              <w:t>UNDP</w:t>
            </w:r>
          </w:p>
        </w:tc>
        <w:tc>
          <w:tcPr>
            <w:tcW w:w="6946" w:type="dxa"/>
          </w:tcPr>
          <w:p w14:paraId="661B3D99" w14:textId="7A29DDEA" w:rsidR="007231FD" w:rsidRPr="00034382" w:rsidRDefault="007231FD" w:rsidP="00720D36">
            <w:pPr>
              <w:rPr>
                <w:rFonts w:ascii="Arial Narrow" w:hAnsi="Arial Narrow"/>
                <w:sz w:val="24"/>
                <w:szCs w:val="24"/>
              </w:rPr>
            </w:pPr>
            <w:r w:rsidRPr="00034382">
              <w:rPr>
                <w:rFonts w:ascii="Arial Narrow" w:hAnsi="Arial Narrow"/>
                <w:sz w:val="24"/>
                <w:szCs w:val="24"/>
              </w:rPr>
              <w:t xml:space="preserve">United Nations Development </w:t>
            </w:r>
            <w:r w:rsidR="00ED1D8E">
              <w:rPr>
                <w:rFonts w:ascii="Arial Narrow" w:hAnsi="Arial Narrow"/>
                <w:sz w:val="24"/>
                <w:szCs w:val="24"/>
              </w:rPr>
              <w:t>Project</w:t>
            </w:r>
          </w:p>
        </w:tc>
      </w:tr>
      <w:tr w:rsidR="007231FD" w:rsidRPr="00034382" w14:paraId="7DF3BA47" w14:textId="77777777" w:rsidTr="00720D36">
        <w:tc>
          <w:tcPr>
            <w:tcW w:w="2263" w:type="dxa"/>
          </w:tcPr>
          <w:p w14:paraId="11C468E4" w14:textId="77777777" w:rsidR="007231FD" w:rsidRPr="00034382" w:rsidRDefault="007231FD" w:rsidP="00720D36">
            <w:pPr>
              <w:rPr>
                <w:rFonts w:ascii="Arial Narrow" w:hAnsi="Arial Narrow"/>
                <w:sz w:val="24"/>
                <w:szCs w:val="24"/>
              </w:rPr>
            </w:pPr>
            <w:r w:rsidRPr="00034382">
              <w:rPr>
                <w:rFonts w:ascii="Arial Narrow" w:hAnsi="Arial Narrow"/>
                <w:sz w:val="24"/>
                <w:szCs w:val="24"/>
              </w:rPr>
              <w:t>UNEG</w:t>
            </w:r>
          </w:p>
        </w:tc>
        <w:tc>
          <w:tcPr>
            <w:tcW w:w="6946" w:type="dxa"/>
          </w:tcPr>
          <w:p w14:paraId="36F8B2E5" w14:textId="77777777" w:rsidR="007231FD" w:rsidRPr="00034382" w:rsidRDefault="007231FD" w:rsidP="00720D36">
            <w:pPr>
              <w:rPr>
                <w:rFonts w:ascii="Arial Narrow" w:hAnsi="Arial Narrow"/>
                <w:sz w:val="24"/>
                <w:szCs w:val="24"/>
              </w:rPr>
            </w:pPr>
            <w:r w:rsidRPr="00034382">
              <w:rPr>
                <w:rFonts w:ascii="Arial Narrow" w:hAnsi="Arial Narrow"/>
                <w:sz w:val="24"/>
                <w:szCs w:val="24"/>
              </w:rPr>
              <w:t>UN Evaluation Group</w:t>
            </w:r>
          </w:p>
        </w:tc>
      </w:tr>
      <w:tr w:rsidR="007231FD" w:rsidRPr="00034382" w14:paraId="268DAC3E" w14:textId="77777777" w:rsidTr="00720D36">
        <w:tc>
          <w:tcPr>
            <w:tcW w:w="2263" w:type="dxa"/>
          </w:tcPr>
          <w:p w14:paraId="0A3E33C0" w14:textId="77777777" w:rsidR="007231FD" w:rsidRPr="00034382" w:rsidRDefault="007231FD" w:rsidP="00720D36">
            <w:pPr>
              <w:rPr>
                <w:rFonts w:ascii="Arial Narrow" w:hAnsi="Arial Narrow"/>
                <w:sz w:val="24"/>
                <w:szCs w:val="24"/>
              </w:rPr>
            </w:pPr>
            <w:r w:rsidRPr="00034382">
              <w:rPr>
                <w:rFonts w:ascii="Arial Narrow" w:hAnsi="Arial Narrow"/>
                <w:sz w:val="24"/>
                <w:szCs w:val="24"/>
              </w:rPr>
              <w:t>UNFPA</w:t>
            </w:r>
          </w:p>
        </w:tc>
        <w:tc>
          <w:tcPr>
            <w:tcW w:w="6946" w:type="dxa"/>
          </w:tcPr>
          <w:p w14:paraId="0F540D44" w14:textId="77777777" w:rsidR="007231FD" w:rsidRPr="00034382" w:rsidRDefault="007231FD" w:rsidP="00720D36">
            <w:pPr>
              <w:rPr>
                <w:rFonts w:ascii="Arial Narrow" w:hAnsi="Arial Narrow"/>
                <w:sz w:val="24"/>
                <w:szCs w:val="24"/>
              </w:rPr>
            </w:pPr>
            <w:r w:rsidRPr="00034382">
              <w:rPr>
                <w:rFonts w:ascii="Arial Narrow" w:hAnsi="Arial Narrow"/>
                <w:sz w:val="24"/>
                <w:szCs w:val="24"/>
              </w:rPr>
              <w:t>United Nations Population Fund</w:t>
            </w:r>
          </w:p>
        </w:tc>
      </w:tr>
      <w:tr w:rsidR="007231FD" w:rsidRPr="00034382" w14:paraId="05923642" w14:textId="77777777" w:rsidTr="00720D36">
        <w:tc>
          <w:tcPr>
            <w:tcW w:w="2263" w:type="dxa"/>
          </w:tcPr>
          <w:p w14:paraId="24158564" w14:textId="77777777" w:rsidR="007231FD" w:rsidRPr="00034382" w:rsidRDefault="007231FD" w:rsidP="00720D36">
            <w:pPr>
              <w:rPr>
                <w:rFonts w:ascii="Arial Narrow" w:hAnsi="Arial Narrow"/>
                <w:sz w:val="24"/>
                <w:szCs w:val="24"/>
              </w:rPr>
            </w:pPr>
            <w:r w:rsidRPr="00034382">
              <w:rPr>
                <w:rFonts w:ascii="Arial Narrow" w:hAnsi="Arial Narrow"/>
                <w:sz w:val="24"/>
                <w:szCs w:val="24"/>
              </w:rPr>
              <w:t>UNSDCF</w:t>
            </w:r>
          </w:p>
        </w:tc>
        <w:tc>
          <w:tcPr>
            <w:tcW w:w="6946" w:type="dxa"/>
          </w:tcPr>
          <w:p w14:paraId="68AB1003" w14:textId="77777777" w:rsidR="007231FD" w:rsidRPr="00034382" w:rsidRDefault="007231FD" w:rsidP="00720D36">
            <w:pPr>
              <w:rPr>
                <w:rFonts w:ascii="Arial Narrow" w:hAnsi="Arial Narrow"/>
                <w:sz w:val="24"/>
                <w:szCs w:val="24"/>
              </w:rPr>
            </w:pPr>
            <w:r w:rsidRPr="00034382">
              <w:rPr>
                <w:rFonts w:ascii="Arial Narrow" w:hAnsi="Arial Narrow"/>
                <w:sz w:val="24"/>
                <w:szCs w:val="24"/>
              </w:rPr>
              <w:t xml:space="preserve">UN Sustainable Development Cooperation Framework </w:t>
            </w:r>
          </w:p>
        </w:tc>
      </w:tr>
      <w:tr w:rsidR="007231FD" w:rsidRPr="00034382" w14:paraId="738DA0C8" w14:textId="77777777" w:rsidTr="00720D36">
        <w:tc>
          <w:tcPr>
            <w:tcW w:w="2263" w:type="dxa"/>
          </w:tcPr>
          <w:p w14:paraId="55383C6B" w14:textId="77777777" w:rsidR="007231FD" w:rsidRPr="00034382" w:rsidRDefault="007231FD" w:rsidP="00720D36">
            <w:pPr>
              <w:rPr>
                <w:rFonts w:ascii="Arial Narrow" w:hAnsi="Arial Narrow"/>
                <w:sz w:val="24"/>
                <w:szCs w:val="24"/>
              </w:rPr>
            </w:pPr>
            <w:r w:rsidRPr="00034382">
              <w:rPr>
                <w:rFonts w:ascii="Arial Narrow" w:hAnsi="Arial Narrow"/>
                <w:sz w:val="24"/>
                <w:szCs w:val="24"/>
              </w:rPr>
              <w:t>VSLAs</w:t>
            </w:r>
          </w:p>
        </w:tc>
        <w:tc>
          <w:tcPr>
            <w:tcW w:w="6946" w:type="dxa"/>
          </w:tcPr>
          <w:p w14:paraId="6972C8C8" w14:textId="77777777" w:rsidR="007231FD" w:rsidRPr="00034382" w:rsidRDefault="007231FD" w:rsidP="00720D36">
            <w:pPr>
              <w:rPr>
                <w:rFonts w:ascii="Arial Narrow" w:hAnsi="Arial Narrow"/>
                <w:sz w:val="24"/>
                <w:szCs w:val="24"/>
              </w:rPr>
            </w:pPr>
            <w:r w:rsidRPr="00034382">
              <w:rPr>
                <w:rFonts w:ascii="Arial Narrow" w:hAnsi="Arial Narrow"/>
                <w:sz w:val="24"/>
                <w:szCs w:val="24"/>
              </w:rPr>
              <w:t xml:space="preserve">Village Savings and Loan Associations </w:t>
            </w:r>
          </w:p>
        </w:tc>
      </w:tr>
    </w:tbl>
    <w:p w14:paraId="0F22C556" w14:textId="77777777" w:rsidR="00E4557E" w:rsidRDefault="00E4557E" w:rsidP="00010707">
      <w:pPr>
        <w:pStyle w:val="Default"/>
        <w:spacing w:line="276" w:lineRule="auto"/>
        <w:jc w:val="both"/>
        <w:rPr>
          <w:rFonts w:ascii="Arial Narrow" w:hAnsi="Arial Narrow"/>
          <w:sz w:val="20"/>
          <w:szCs w:val="20"/>
          <w:lang w:val="en-GB"/>
        </w:rPr>
      </w:pPr>
    </w:p>
    <w:p w14:paraId="5CFC5C2F" w14:textId="77777777" w:rsidR="00E4557E" w:rsidRDefault="00E4557E" w:rsidP="00010707">
      <w:pPr>
        <w:pStyle w:val="Default"/>
        <w:spacing w:line="276" w:lineRule="auto"/>
        <w:jc w:val="both"/>
        <w:rPr>
          <w:rFonts w:ascii="Arial Narrow" w:hAnsi="Arial Narrow"/>
          <w:sz w:val="20"/>
          <w:szCs w:val="20"/>
          <w:lang w:val="en-GB"/>
        </w:rPr>
      </w:pPr>
    </w:p>
    <w:p w14:paraId="00256783" w14:textId="77777777" w:rsidR="00E4557E" w:rsidRDefault="00E4557E" w:rsidP="00010707">
      <w:pPr>
        <w:pStyle w:val="Default"/>
        <w:spacing w:line="276" w:lineRule="auto"/>
        <w:jc w:val="both"/>
        <w:rPr>
          <w:rFonts w:ascii="Arial Narrow" w:hAnsi="Arial Narrow"/>
          <w:sz w:val="20"/>
          <w:szCs w:val="20"/>
          <w:lang w:val="en-GB"/>
        </w:rPr>
      </w:pPr>
    </w:p>
    <w:p w14:paraId="21AE8C66" w14:textId="77777777" w:rsidR="00E4557E" w:rsidRDefault="00E4557E" w:rsidP="00010707">
      <w:pPr>
        <w:pStyle w:val="Default"/>
        <w:spacing w:line="276" w:lineRule="auto"/>
        <w:jc w:val="both"/>
        <w:rPr>
          <w:rFonts w:ascii="Arial Narrow" w:hAnsi="Arial Narrow"/>
          <w:sz w:val="20"/>
          <w:szCs w:val="20"/>
          <w:lang w:val="en-GB"/>
        </w:rPr>
      </w:pPr>
    </w:p>
    <w:p w14:paraId="4FF04B58" w14:textId="77777777" w:rsidR="00E4557E" w:rsidRDefault="00E4557E" w:rsidP="00010707">
      <w:pPr>
        <w:pStyle w:val="Default"/>
        <w:spacing w:line="276" w:lineRule="auto"/>
        <w:jc w:val="both"/>
        <w:rPr>
          <w:rFonts w:ascii="Arial Narrow" w:hAnsi="Arial Narrow"/>
          <w:sz w:val="20"/>
          <w:szCs w:val="20"/>
          <w:lang w:val="en-GB"/>
        </w:rPr>
      </w:pPr>
    </w:p>
    <w:p w14:paraId="289ED98B" w14:textId="77777777" w:rsidR="00FC6016" w:rsidRDefault="00FC6016" w:rsidP="00010707">
      <w:pPr>
        <w:pStyle w:val="Default"/>
        <w:spacing w:line="276" w:lineRule="auto"/>
        <w:jc w:val="both"/>
        <w:rPr>
          <w:rFonts w:ascii="Arial Narrow" w:hAnsi="Arial Narrow"/>
          <w:sz w:val="20"/>
          <w:szCs w:val="20"/>
          <w:lang w:val="en-GB"/>
        </w:rPr>
      </w:pPr>
    </w:p>
    <w:p w14:paraId="57F361A1" w14:textId="77777777" w:rsidR="001061A0" w:rsidRDefault="001061A0" w:rsidP="00010707">
      <w:pPr>
        <w:pStyle w:val="Default"/>
        <w:spacing w:line="276" w:lineRule="auto"/>
        <w:jc w:val="both"/>
        <w:rPr>
          <w:rFonts w:ascii="Arial Narrow" w:hAnsi="Arial Narrow"/>
          <w:sz w:val="20"/>
          <w:szCs w:val="20"/>
          <w:lang w:val="en-GB"/>
        </w:rPr>
      </w:pPr>
    </w:p>
    <w:p w14:paraId="04967445" w14:textId="77777777" w:rsidR="00FC6016" w:rsidRDefault="00FC6016" w:rsidP="00010707">
      <w:pPr>
        <w:pStyle w:val="Default"/>
        <w:spacing w:line="276" w:lineRule="auto"/>
        <w:jc w:val="both"/>
        <w:rPr>
          <w:rFonts w:ascii="Arial Narrow" w:hAnsi="Arial Narrow"/>
          <w:sz w:val="20"/>
          <w:szCs w:val="20"/>
          <w:lang w:val="en-GB"/>
        </w:rPr>
      </w:pPr>
    </w:p>
    <w:p w14:paraId="14ECFCC3" w14:textId="77777777" w:rsidR="00FC6016" w:rsidRDefault="00FC6016" w:rsidP="00010707">
      <w:pPr>
        <w:pStyle w:val="Default"/>
        <w:spacing w:line="276" w:lineRule="auto"/>
        <w:jc w:val="both"/>
        <w:rPr>
          <w:rFonts w:ascii="Arial Narrow" w:hAnsi="Arial Narrow"/>
          <w:sz w:val="20"/>
          <w:szCs w:val="20"/>
          <w:lang w:val="en-GB"/>
        </w:rPr>
      </w:pPr>
    </w:p>
    <w:p w14:paraId="427FB774" w14:textId="2043BC5D" w:rsidR="002D4B71" w:rsidRPr="002C3476" w:rsidRDefault="00CE766B" w:rsidP="00010707">
      <w:pPr>
        <w:pStyle w:val="Heading1"/>
        <w:jc w:val="both"/>
        <w:rPr>
          <w:rFonts w:ascii="Arial Narrow" w:hAnsi="Arial Narrow"/>
          <w:b/>
          <w:bCs/>
        </w:rPr>
      </w:pPr>
      <w:bookmarkStart w:id="1" w:name="_Toc169888740"/>
      <w:r w:rsidRPr="002C3476">
        <w:rPr>
          <w:rFonts w:ascii="Arial Narrow" w:hAnsi="Arial Narrow"/>
          <w:b/>
          <w:bCs/>
        </w:rPr>
        <w:lastRenderedPageBreak/>
        <w:t>E</w:t>
      </w:r>
      <w:r w:rsidR="00A56230" w:rsidRPr="002C3476">
        <w:rPr>
          <w:rFonts w:ascii="Arial Narrow" w:hAnsi="Arial Narrow"/>
          <w:b/>
          <w:bCs/>
        </w:rPr>
        <w:t>xecutive Summary</w:t>
      </w:r>
      <w:bookmarkEnd w:id="1"/>
    </w:p>
    <w:p w14:paraId="75760EBA" w14:textId="77777777" w:rsidR="00543385" w:rsidRPr="00066E7A" w:rsidRDefault="00543385" w:rsidP="00543385">
      <w:pPr>
        <w:jc w:val="both"/>
        <w:rPr>
          <w:rFonts w:ascii="Arial Narrow" w:hAnsi="Arial Narrow"/>
          <w:sz w:val="24"/>
          <w:szCs w:val="24"/>
        </w:rPr>
      </w:pPr>
      <w:r w:rsidRPr="000F2947">
        <w:rPr>
          <w:rFonts w:ascii="Arial Narrow" w:hAnsi="Arial Narrow"/>
          <w:b/>
          <w:bCs/>
          <w:i/>
          <w:iCs/>
          <w:sz w:val="24"/>
          <w:szCs w:val="24"/>
        </w:rPr>
        <w:t xml:space="preserve">Background - </w:t>
      </w:r>
      <w:r w:rsidRPr="00066E7A">
        <w:rPr>
          <w:rFonts w:ascii="Arial Narrow" w:hAnsi="Arial Narrow"/>
          <w:sz w:val="24"/>
          <w:szCs w:val="24"/>
        </w:rPr>
        <w:t xml:space="preserve">UN Women, the United Nations Entity for Gender Equality and the Empowerment of Women, is committed to </w:t>
      </w:r>
      <w:proofErr w:type="gramStart"/>
      <w:r w:rsidRPr="00066E7A">
        <w:rPr>
          <w:rFonts w:ascii="Arial Narrow" w:hAnsi="Arial Narrow"/>
          <w:sz w:val="24"/>
          <w:szCs w:val="24"/>
        </w:rPr>
        <w:t>eliminating</w:t>
      </w:r>
      <w:proofErr w:type="gramEnd"/>
      <w:r w:rsidRPr="00066E7A">
        <w:rPr>
          <w:rFonts w:ascii="Arial Narrow" w:hAnsi="Arial Narrow"/>
          <w:sz w:val="24"/>
          <w:szCs w:val="24"/>
        </w:rPr>
        <w:t xml:space="preserve"> discrimination against women and girls, empowering women, and achieving gender equality. It supports member states in meeting their gender equality goals and building partnerships with civil society and other stakeholders.</w:t>
      </w:r>
      <w:r>
        <w:rPr>
          <w:rFonts w:ascii="Arial Narrow" w:hAnsi="Arial Narrow"/>
          <w:sz w:val="24"/>
          <w:szCs w:val="24"/>
        </w:rPr>
        <w:t xml:space="preserve"> </w:t>
      </w:r>
      <w:r w:rsidRPr="00066E7A">
        <w:rPr>
          <w:rFonts w:ascii="Arial Narrow" w:hAnsi="Arial Narrow"/>
          <w:sz w:val="24"/>
          <w:szCs w:val="24"/>
        </w:rPr>
        <w:t xml:space="preserve">In 2022, Somalia experienced a severe drought that affected approximately 7.8 million people. The situation </w:t>
      </w:r>
      <w:proofErr w:type="gramStart"/>
      <w:r w:rsidRPr="00066E7A">
        <w:rPr>
          <w:rFonts w:ascii="Arial Narrow" w:hAnsi="Arial Narrow"/>
          <w:sz w:val="24"/>
          <w:szCs w:val="24"/>
        </w:rPr>
        <w:t>remains</w:t>
      </w:r>
      <w:proofErr w:type="gramEnd"/>
      <w:r w:rsidRPr="00066E7A">
        <w:rPr>
          <w:rFonts w:ascii="Arial Narrow" w:hAnsi="Arial Narrow"/>
          <w:sz w:val="24"/>
          <w:szCs w:val="24"/>
        </w:rPr>
        <w:t xml:space="preserve"> dire, with 7.1 million individuals facing acute food insecurity and over 214,000 people experiencing emergency levels of hunger. Certain regions, such as Bay and Banadir, are at risk of famine due to high rates of malnutrition and mortality.</w:t>
      </w:r>
      <w:r>
        <w:rPr>
          <w:rFonts w:ascii="Arial Narrow" w:hAnsi="Arial Narrow"/>
          <w:sz w:val="24"/>
          <w:szCs w:val="24"/>
        </w:rPr>
        <w:t xml:space="preserve"> </w:t>
      </w:r>
      <w:r w:rsidRPr="00066E7A">
        <w:rPr>
          <w:rFonts w:ascii="Arial Narrow" w:hAnsi="Arial Narrow"/>
          <w:sz w:val="24"/>
          <w:szCs w:val="24"/>
        </w:rPr>
        <w:t xml:space="preserve">Climate shocks, such as droughts and floods, further </w:t>
      </w:r>
      <w:proofErr w:type="gramStart"/>
      <w:r w:rsidRPr="00066E7A">
        <w:rPr>
          <w:rFonts w:ascii="Arial Narrow" w:hAnsi="Arial Narrow"/>
          <w:sz w:val="24"/>
          <w:szCs w:val="24"/>
        </w:rPr>
        <w:t>exacerbate</w:t>
      </w:r>
      <w:proofErr w:type="gramEnd"/>
      <w:r w:rsidRPr="00066E7A">
        <w:rPr>
          <w:rFonts w:ascii="Arial Narrow" w:hAnsi="Arial Narrow"/>
          <w:sz w:val="24"/>
          <w:szCs w:val="24"/>
        </w:rPr>
        <w:t xml:space="preserve"> the humanitarian crisis in Somalia. Livelihoods dependent on agriculture and livestock are severely affected, leading to internal displacement. Women and children make up </w:t>
      </w:r>
      <w:proofErr w:type="gramStart"/>
      <w:r w:rsidRPr="00066E7A">
        <w:rPr>
          <w:rFonts w:ascii="Arial Narrow" w:hAnsi="Arial Narrow"/>
          <w:sz w:val="24"/>
          <w:szCs w:val="24"/>
        </w:rPr>
        <w:t>the majority of</w:t>
      </w:r>
      <w:proofErr w:type="gramEnd"/>
      <w:r w:rsidRPr="00066E7A">
        <w:rPr>
          <w:rFonts w:ascii="Arial Narrow" w:hAnsi="Arial Narrow"/>
          <w:sz w:val="24"/>
          <w:szCs w:val="24"/>
        </w:rPr>
        <w:t xml:space="preserve"> individuals in internally displaced persons (IDP) sites, and women face increased vulnerability during droughts and floods, including the risk of sexual violence.</w:t>
      </w:r>
    </w:p>
    <w:p w14:paraId="4D1FF7A5" w14:textId="77777777" w:rsidR="00543385" w:rsidRPr="00066E7A" w:rsidRDefault="00543385" w:rsidP="00543385">
      <w:pPr>
        <w:jc w:val="both"/>
        <w:rPr>
          <w:rFonts w:ascii="Arial Narrow" w:hAnsi="Arial Narrow"/>
          <w:sz w:val="24"/>
          <w:szCs w:val="24"/>
        </w:rPr>
      </w:pPr>
      <w:r w:rsidRPr="00066E7A">
        <w:rPr>
          <w:rFonts w:ascii="Arial Narrow" w:hAnsi="Arial Narrow"/>
          <w:sz w:val="24"/>
          <w:szCs w:val="24"/>
        </w:rPr>
        <w:t xml:space="preserve">The COVID-19 pandemic has compounded existing challenges, </w:t>
      </w:r>
      <w:proofErr w:type="gramStart"/>
      <w:r w:rsidRPr="00066E7A">
        <w:rPr>
          <w:rFonts w:ascii="Arial Narrow" w:hAnsi="Arial Narrow"/>
          <w:sz w:val="24"/>
          <w:szCs w:val="24"/>
        </w:rPr>
        <w:t>impacting</w:t>
      </w:r>
      <w:proofErr w:type="gramEnd"/>
      <w:r w:rsidRPr="00066E7A">
        <w:rPr>
          <w:rFonts w:ascii="Arial Narrow" w:hAnsi="Arial Narrow"/>
          <w:sz w:val="24"/>
          <w:szCs w:val="24"/>
        </w:rPr>
        <w:t xml:space="preserve"> the livelihoods of women and girls. Limited resources and access to aid have led to tensions between host communities and IDPs. Food scarcity and high prices affect basic social services and reproductive health, while incidences of sexual violence and abuse increase due to displacement and insecurity.</w:t>
      </w:r>
      <w:r>
        <w:rPr>
          <w:rFonts w:ascii="Arial Narrow" w:hAnsi="Arial Narrow"/>
          <w:sz w:val="24"/>
          <w:szCs w:val="24"/>
        </w:rPr>
        <w:t xml:space="preserve"> </w:t>
      </w:r>
      <w:r w:rsidRPr="00066E7A">
        <w:rPr>
          <w:rFonts w:ascii="Arial Narrow" w:hAnsi="Arial Narrow"/>
          <w:sz w:val="24"/>
          <w:szCs w:val="24"/>
        </w:rPr>
        <w:t>The plight of women in Somalia is characterized by challenges and heightened vulnerability due to recurring natural disasters, armed conflict, displacement, and cultural norms that perpetuate gender inequality. The susceptibility to natural disasters disrupts livelihoods, while armed conflict exposes women to sexual and gender-based violence. Displacement leads to overcrowded living conditions and limited access to services. Harmful practices like female genital mutilation and child marriage perpetuate gender inequality.</w:t>
      </w:r>
      <w:r>
        <w:rPr>
          <w:rFonts w:ascii="Arial Narrow" w:hAnsi="Arial Narrow"/>
          <w:sz w:val="24"/>
          <w:szCs w:val="24"/>
        </w:rPr>
        <w:t xml:space="preserve"> </w:t>
      </w:r>
      <w:r w:rsidRPr="00066E7A">
        <w:rPr>
          <w:rFonts w:ascii="Arial Narrow" w:hAnsi="Arial Narrow"/>
          <w:sz w:val="24"/>
          <w:szCs w:val="24"/>
        </w:rPr>
        <w:t xml:space="preserve">Access to essential services, such as healthcare and education, is limited by infrastructure, resources, and security issues. </w:t>
      </w:r>
    </w:p>
    <w:p w14:paraId="5E6C5B5E" w14:textId="77777777" w:rsidR="00543385" w:rsidRDefault="00543385" w:rsidP="00543385">
      <w:pPr>
        <w:jc w:val="both"/>
        <w:rPr>
          <w:rFonts w:ascii="Arial Narrow" w:hAnsi="Arial Narrow"/>
          <w:b/>
          <w:bCs/>
          <w:i/>
          <w:iCs/>
          <w:sz w:val="24"/>
          <w:szCs w:val="24"/>
        </w:rPr>
      </w:pPr>
      <w:r>
        <w:rPr>
          <w:rFonts w:ascii="Arial Narrow" w:hAnsi="Arial Narrow"/>
          <w:b/>
          <w:bCs/>
          <w:i/>
          <w:iCs/>
          <w:sz w:val="24"/>
          <w:szCs w:val="24"/>
        </w:rPr>
        <w:t>Project</w:t>
      </w:r>
      <w:r w:rsidRPr="000F2947">
        <w:rPr>
          <w:rFonts w:ascii="Arial Narrow" w:hAnsi="Arial Narrow"/>
          <w:b/>
          <w:bCs/>
          <w:i/>
          <w:iCs/>
          <w:sz w:val="24"/>
          <w:szCs w:val="24"/>
        </w:rPr>
        <w:t xml:space="preserve"> Description </w:t>
      </w:r>
      <w:r>
        <w:rPr>
          <w:rFonts w:ascii="Arial Narrow" w:hAnsi="Arial Narrow"/>
          <w:b/>
          <w:bCs/>
          <w:i/>
          <w:iCs/>
          <w:sz w:val="24"/>
          <w:szCs w:val="24"/>
        </w:rPr>
        <w:t>–</w:t>
      </w:r>
      <w:r w:rsidRPr="000F2947">
        <w:rPr>
          <w:rFonts w:ascii="Arial Narrow" w:hAnsi="Arial Narrow"/>
          <w:b/>
          <w:bCs/>
          <w:i/>
          <w:iCs/>
          <w:sz w:val="24"/>
          <w:szCs w:val="24"/>
        </w:rPr>
        <w:t xml:space="preserve"> </w:t>
      </w:r>
      <w:r w:rsidRPr="00066E7A">
        <w:rPr>
          <w:rFonts w:ascii="Arial Narrow" w:hAnsi="Arial Narrow"/>
          <w:sz w:val="24"/>
          <w:szCs w:val="24"/>
        </w:rPr>
        <w:t xml:space="preserve">The 2022-2023 drought in Somalia has affected 7.8 million people and led to the displacement of over 1 million individuals. Women and girls are particularly vulnerable, facing multiple challenges such as sexual violence, loss of livelihoods, food insecurity, and limited access to resources. The humanitarian response plan for food security was underfunded, creating a funding shortfall </w:t>
      </w:r>
      <w:proofErr w:type="gramStart"/>
      <w:r w:rsidRPr="00066E7A">
        <w:rPr>
          <w:rFonts w:ascii="Arial Narrow" w:hAnsi="Arial Narrow"/>
          <w:sz w:val="24"/>
          <w:szCs w:val="24"/>
        </w:rPr>
        <w:t>exacerbated</w:t>
      </w:r>
      <w:proofErr w:type="gramEnd"/>
      <w:r w:rsidRPr="00066E7A">
        <w:rPr>
          <w:rFonts w:ascii="Arial Narrow" w:hAnsi="Arial Narrow"/>
          <w:sz w:val="24"/>
          <w:szCs w:val="24"/>
        </w:rPr>
        <w:t xml:space="preserve"> by international focus on the crisis in Ukraine.</w:t>
      </w:r>
      <w:r w:rsidRPr="00066E7A">
        <w:rPr>
          <w:rFonts w:ascii="Arial Narrow" w:hAnsi="Arial Narrow"/>
          <w:b/>
          <w:bCs/>
          <w:i/>
          <w:iCs/>
          <w:sz w:val="24"/>
          <w:szCs w:val="24"/>
        </w:rPr>
        <w:t xml:space="preserve"> </w:t>
      </w:r>
    </w:p>
    <w:p w14:paraId="7DFA0A99" w14:textId="77777777" w:rsidR="00543385" w:rsidRPr="00066E7A" w:rsidRDefault="00543385" w:rsidP="00543385">
      <w:pPr>
        <w:jc w:val="both"/>
        <w:rPr>
          <w:rFonts w:ascii="Arial Narrow" w:hAnsi="Arial Narrow"/>
          <w:sz w:val="24"/>
          <w:szCs w:val="24"/>
        </w:rPr>
      </w:pPr>
      <w:r w:rsidRPr="00066E7A">
        <w:rPr>
          <w:rFonts w:ascii="Arial Narrow" w:hAnsi="Arial Narrow"/>
          <w:sz w:val="24"/>
          <w:szCs w:val="24"/>
        </w:rPr>
        <w:t>To tackle the complex multiple interlinked and complex crises mentioned above, UN Women implemented the LEAP III project (women’s leadership, empowerment, access, and protection) in Somalia</w:t>
      </w:r>
      <w:r>
        <w:rPr>
          <w:rFonts w:ascii="Arial Narrow" w:hAnsi="Arial Narrow"/>
          <w:sz w:val="24"/>
          <w:szCs w:val="24"/>
        </w:rPr>
        <w:t xml:space="preserve">. </w:t>
      </w:r>
      <w:r w:rsidRPr="00066E7A">
        <w:rPr>
          <w:rFonts w:ascii="Arial Narrow" w:hAnsi="Arial Narrow"/>
          <w:sz w:val="24"/>
          <w:szCs w:val="24"/>
        </w:rPr>
        <w:t>The LEAP III project, aligned with the Government of Japan's commitment to gender equality, aims to empower women and girls affected by the drought through protection and alternative livelihood opportunities. It s</w:t>
      </w:r>
      <w:r>
        <w:rPr>
          <w:rFonts w:ascii="Arial Narrow" w:hAnsi="Arial Narrow"/>
          <w:sz w:val="24"/>
          <w:szCs w:val="24"/>
        </w:rPr>
        <w:t>ought</w:t>
      </w:r>
      <w:r w:rsidRPr="00066E7A">
        <w:rPr>
          <w:rFonts w:ascii="Arial Narrow" w:hAnsi="Arial Narrow"/>
          <w:sz w:val="24"/>
          <w:szCs w:val="24"/>
        </w:rPr>
        <w:t xml:space="preserve"> to enhance leadership skills, promote gender-responsive resilience, and directly reach 9,200 beneficiaries. Cultural norms and practices like female genital mutilation pose challenges, requiring engagement with local leaders and organizations. Economic empowerment approaches, such as Village Savings and Loan Associations, have proven effective in building resilience. UN Women partnered with NAPAD, a local CSO, and engaged relevant ministries during project implementation.</w:t>
      </w:r>
    </w:p>
    <w:p w14:paraId="7C758D88" w14:textId="77777777" w:rsidR="00543385" w:rsidRPr="0006782A" w:rsidRDefault="00543385" w:rsidP="00543385">
      <w:pPr>
        <w:jc w:val="both"/>
        <w:rPr>
          <w:rFonts w:ascii="Arial Narrow" w:hAnsi="Arial Narrow"/>
          <w:sz w:val="24"/>
          <w:szCs w:val="24"/>
        </w:rPr>
      </w:pPr>
      <w:r w:rsidRPr="000F2947">
        <w:rPr>
          <w:rFonts w:ascii="Arial Narrow" w:hAnsi="Arial Narrow"/>
          <w:b/>
          <w:bCs/>
          <w:i/>
          <w:iCs/>
          <w:sz w:val="24"/>
          <w:szCs w:val="24"/>
        </w:rPr>
        <w:t>Purpose and Scope of the Evaluation</w:t>
      </w:r>
      <w:r w:rsidRPr="000F2947">
        <w:rPr>
          <w:rFonts w:ascii="Arial Narrow" w:hAnsi="Arial Narrow"/>
          <w:sz w:val="24"/>
          <w:szCs w:val="24"/>
        </w:rPr>
        <w:t xml:space="preserve"> -</w:t>
      </w:r>
      <w:r w:rsidRPr="006F5742">
        <w:rPr>
          <w:rFonts w:ascii="Arial Narrow" w:hAnsi="Arial Narrow"/>
        </w:rPr>
        <w:t xml:space="preserve"> </w:t>
      </w:r>
      <w:r w:rsidRPr="0006782A">
        <w:rPr>
          <w:rFonts w:ascii="Arial Narrow" w:hAnsi="Arial Narrow"/>
          <w:sz w:val="24"/>
          <w:szCs w:val="24"/>
        </w:rPr>
        <w:t xml:space="preserve">The independent end line evaluation was conducted to comprehensively assess the achievements of the project in relation to the set </w:t>
      </w:r>
      <w:proofErr w:type="gramStart"/>
      <w:r w:rsidRPr="0006782A">
        <w:rPr>
          <w:rFonts w:ascii="Arial Narrow" w:hAnsi="Arial Narrow"/>
          <w:sz w:val="24"/>
          <w:szCs w:val="24"/>
        </w:rPr>
        <w:t>objectives</w:t>
      </w:r>
      <w:proofErr w:type="gramEnd"/>
      <w:r w:rsidRPr="0006782A">
        <w:rPr>
          <w:rFonts w:ascii="Arial Narrow" w:hAnsi="Arial Narrow"/>
          <w:sz w:val="24"/>
          <w:szCs w:val="24"/>
        </w:rPr>
        <w:t xml:space="preserve">. The evaluation </w:t>
      </w:r>
      <w:r w:rsidRPr="0006782A">
        <w:rPr>
          <w:rFonts w:ascii="Arial Narrow" w:hAnsi="Arial Narrow"/>
          <w:sz w:val="24"/>
          <w:szCs w:val="24"/>
        </w:rPr>
        <w:lastRenderedPageBreak/>
        <w:t xml:space="preserve">aimed to </w:t>
      </w:r>
      <w:proofErr w:type="gramStart"/>
      <w:r w:rsidRPr="0006782A">
        <w:rPr>
          <w:rFonts w:ascii="Arial Narrow" w:hAnsi="Arial Narrow"/>
          <w:sz w:val="24"/>
          <w:szCs w:val="24"/>
        </w:rPr>
        <w:t>identify</w:t>
      </w:r>
      <w:proofErr w:type="gramEnd"/>
      <w:r w:rsidRPr="0006782A">
        <w:rPr>
          <w:rFonts w:ascii="Arial Narrow" w:hAnsi="Arial Narrow"/>
          <w:sz w:val="24"/>
          <w:szCs w:val="24"/>
        </w:rPr>
        <w:t xml:space="preserve"> and document valuable lessons learned, including design issues, best practices, and lessons that could be scaled up or replicated in future projects. Furthermore, it </w:t>
      </w:r>
      <w:proofErr w:type="gramStart"/>
      <w:r w:rsidRPr="0006782A">
        <w:rPr>
          <w:rFonts w:ascii="Arial Narrow" w:hAnsi="Arial Narrow"/>
          <w:sz w:val="24"/>
          <w:szCs w:val="24"/>
        </w:rPr>
        <w:t>sought</w:t>
      </w:r>
      <w:proofErr w:type="gramEnd"/>
      <w:r w:rsidRPr="0006782A">
        <w:rPr>
          <w:rFonts w:ascii="Arial Narrow" w:hAnsi="Arial Narrow"/>
          <w:sz w:val="24"/>
          <w:szCs w:val="24"/>
        </w:rPr>
        <w:t xml:space="preserve"> to evaluate the </w:t>
      </w:r>
      <w:r>
        <w:rPr>
          <w:rFonts w:ascii="Arial Narrow" w:hAnsi="Arial Narrow"/>
          <w:sz w:val="24"/>
          <w:szCs w:val="24"/>
        </w:rPr>
        <w:t>Project</w:t>
      </w:r>
      <w:r w:rsidRPr="0006782A">
        <w:rPr>
          <w:rFonts w:ascii="Arial Narrow" w:hAnsi="Arial Narrow"/>
          <w:sz w:val="24"/>
          <w:szCs w:val="24"/>
        </w:rPr>
        <w:t xml:space="preserve">'s contribution to women's economic empowerment, protection, and support for alternative livelihood opportunities to facilitate recovery from the impacts of the drought and famine among crisis-affected women in Mogadishu, Baidoa, Kismayo, and </w:t>
      </w:r>
      <w:proofErr w:type="spellStart"/>
      <w:r w:rsidRPr="0006782A">
        <w:rPr>
          <w:rFonts w:ascii="Arial Narrow" w:hAnsi="Arial Narrow"/>
          <w:sz w:val="24"/>
          <w:szCs w:val="24"/>
        </w:rPr>
        <w:t>Garowe</w:t>
      </w:r>
      <w:proofErr w:type="spellEnd"/>
      <w:r w:rsidRPr="0006782A">
        <w:rPr>
          <w:rFonts w:ascii="Arial Narrow" w:hAnsi="Arial Narrow"/>
          <w:sz w:val="24"/>
          <w:szCs w:val="24"/>
        </w:rPr>
        <w:t>.</w:t>
      </w:r>
    </w:p>
    <w:p w14:paraId="44C3A7A5" w14:textId="77777777" w:rsidR="00543385" w:rsidRPr="0006782A" w:rsidRDefault="00543385" w:rsidP="00543385">
      <w:pPr>
        <w:jc w:val="both"/>
        <w:rPr>
          <w:rFonts w:ascii="Arial Narrow" w:hAnsi="Arial Narrow"/>
          <w:sz w:val="24"/>
          <w:szCs w:val="24"/>
        </w:rPr>
      </w:pPr>
      <w:r w:rsidRPr="0006782A">
        <w:rPr>
          <w:rFonts w:ascii="Arial Narrow" w:hAnsi="Arial Narrow"/>
          <w:sz w:val="24"/>
          <w:szCs w:val="24"/>
        </w:rPr>
        <w:t>UN Women placed a priority on a gender-responsive approach for this end line project evaluation, actively supporting the achievement of gender equality and women's empowerment. The evaluation specifically focused on UN Women's key areas central to supporting women and girls' empowerment in humanitarian action, including leadership and participation, protection and safety, and economic well-being.</w:t>
      </w:r>
    </w:p>
    <w:p w14:paraId="21034DEB" w14:textId="77777777" w:rsidR="00543385" w:rsidRPr="00E45D40" w:rsidRDefault="00543385" w:rsidP="00543385">
      <w:pPr>
        <w:jc w:val="both"/>
        <w:rPr>
          <w:rFonts w:ascii="Arial Narrow" w:hAnsi="Arial Narrow"/>
          <w:sz w:val="24"/>
          <w:szCs w:val="24"/>
        </w:rPr>
      </w:pPr>
      <w:r w:rsidRPr="0006782A">
        <w:rPr>
          <w:rFonts w:ascii="Arial Narrow" w:hAnsi="Arial Narrow"/>
          <w:sz w:val="24"/>
          <w:szCs w:val="24"/>
        </w:rPr>
        <w:t xml:space="preserve">The objectives of the evaluation </w:t>
      </w:r>
      <w:r>
        <w:rPr>
          <w:rFonts w:ascii="Arial Narrow" w:hAnsi="Arial Narrow"/>
          <w:sz w:val="24"/>
          <w:szCs w:val="24"/>
        </w:rPr>
        <w:t>were described as a</w:t>
      </w:r>
      <w:r w:rsidRPr="0006782A">
        <w:rPr>
          <w:rFonts w:ascii="Arial Narrow" w:hAnsi="Arial Narrow"/>
          <w:sz w:val="24"/>
          <w:szCs w:val="24"/>
        </w:rPr>
        <w:t>ssess the relevance of the LEAP</w:t>
      </w:r>
      <w:r>
        <w:rPr>
          <w:rFonts w:ascii="Arial Narrow" w:hAnsi="Arial Narrow"/>
          <w:sz w:val="24"/>
          <w:szCs w:val="24"/>
        </w:rPr>
        <w:t xml:space="preserve"> </w:t>
      </w:r>
      <w:r w:rsidRPr="00066E7A">
        <w:rPr>
          <w:rFonts w:ascii="Arial Narrow" w:hAnsi="Arial Narrow"/>
          <w:sz w:val="24"/>
          <w:szCs w:val="24"/>
        </w:rPr>
        <w:t>III</w:t>
      </w:r>
      <w:r w:rsidRPr="0006782A">
        <w:rPr>
          <w:rFonts w:ascii="Arial Narrow" w:hAnsi="Arial Narrow"/>
          <w:sz w:val="24"/>
          <w:szCs w:val="24"/>
        </w:rPr>
        <w:t xml:space="preserve"> intervention in addressing the needs of women and girls</w:t>
      </w:r>
      <w:r>
        <w:rPr>
          <w:rFonts w:ascii="Arial Narrow" w:hAnsi="Arial Narrow"/>
          <w:sz w:val="24"/>
          <w:szCs w:val="24"/>
        </w:rPr>
        <w:t>, e</w:t>
      </w:r>
      <w:r w:rsidRPr="0006782A">
        <w:rPr>
          <w:rFonts w:ascii="Arial Narrow" w:hAnsi="Arial Narrow"/>
          <w:sz w:val="24"/>
          <w:szCs w:val="24"/>
        </w:rPr>
        <w:t xml:space="preserve">valuate the effectiveness and efficiency of UN Women's approach in achieving the intended results as defined in the logical framework and </w:t>
      </w:r>
      <w:r>
        <w:rPr>
          <w:rFonts w:ascii="Arial Narrow" w:hAnsi="Arial Narrow"/>
          <w:sz w:val="24"/>
          <w:szCs w:val="24"/>
        </w:rPr>
        <w:t>Project</w:t>
      </w:r>
      <w:r w:rsidRPr="0006782A">
        <w:rPr>
          <w:rFonts w:ascii="Arial Narrow" w:hAnsi="Arial Narrow"/>
          <w:sz w:val="24"/>
          <w:szCs w:val="24"/>
        </w:rPr>
        <w:t xml:space="preserve"> Theory of Change</w:t>
      </w:r>
      <w:r>
        <w:rPr>
          <w:rFonts w:ascii="Arial Narrow" w:hAnsi="Arial Narrow"/>
          <w:sz w:val="24"/>
          <w:szCs w:val="24"/>
        </w:rPr>
        <w:t>, a</w:t>
      </w:r>
      <w:r w:rsidRPr="0006782A">
        <w:rPr>
          <w:rFonts w:ascii="Arial Narrow" w:hAnsi="Arial Narrow"/>
          <w:sz w:val="24"/>
          <w:szCs w:val="24"/>
        </w:rPr>
        <w:t xml:space="preserve">nalyse the integration of the human rights approach and gender equality principles in LEAP </w:t>
      </w:r>
      <w:r w:rsidRPr="00066E7A">
        <w:rPr>
          <w:rFonts w:ascii="Arial Narrow" w:hAnsi="Arial Narrow"/>
          <w:sz w:val="24"/>
          <w:szCs w:val="24"/>
        </w:rPr>
        <w:t xml:space="preserve">III </w:t>
      </w:r>
      <w:r w:rsidRPr="0006782A">
        <w:rPr>
          <w:rFonts w:ascii="Arial Narrow" w:hAnsi="Arial Narrow"/>
          <w:sz w:val="24"/>
          <w:szCs w:val="24"/>
        </w:rPr>
        <w:t xml:space="preserve">and humanitarian action </w:t>
      </w:r>
      <w:r>
        <w:rPr>
          <w:rFonts w:ascii="Arial Narrow" w:hAnsi="Arial Narrow"/>
          <w:sz w:val="24"/>
          <w:szCs w:val="24"/>
        </w:rPr>
        <w:t>Project</w:t>
      </w:r>
      <w:r w:rsidRPr="0006782A">
        <w:rPr>
          <w:rFonts w:ascii="Arial Narrow" w:hAnsi="Arial Narrow"/>
          <w:sz w:val="24"/>
          <w:szCs w:val="24"/>
        </w:rPr>
        <w:t xml:space="preserve"> </w:t>
      </w:r>
      <w:r>
        <w:rPr>
          <w:rFonts w:ascii="Arial Narrow" w:hAnsi="Arial Narrow"/>
          <w:sz w:val="24"/>
          <w:szCs w:val="24"/>
        </w:rPr>
        <w:t xml:space="preserve">in the response, </w:t>
      </w:r>
      <w:r w:rsidRPr="0006782A">
        <w:rPr>
          <w:rFonts w:ascii="Arial Narrow" w:hAnsi="Arial Narrow"/>
          <w:sz w:val="24"/>
          <w:szCs w:val="24"/>
        </w:rPr>
        <w:t>Identif</w:t>
      </w:r>
      <w:r>
        <w:rPr>
          <w:rFonts w:ascii="Arial Narrow" w:hAnsi="Arial Narrow"/>
          <w:sz w:val="24"/>
          <w:szCs w:val="24"/>
        </w:rPr>
        <w:t>y</w:t>
      </w:r>
      <w:r w:rsidRPr="0006782A">
        <w:rPr>
          <w:rFonts w:ascii="Arial Narrow" w:hAnsi="Arial Narrow"/>
          <w:sz w:val="24"/>
          <w:szCs w:val="24"/>
        </w:rPr>
        <w:t xml:space="preserve"> and validate lessons learned, promising practices, and innovations supported by the LEAP </w:t>
      </w:r>
      <w:r w:rsidRPr="00066E7A">
        <w:rPr>
          <w:rFonts w:ascii="Arial Narrow" w:hAnsi="Arial Narrow"/>
          <w:sz w:val="24"/>
          <w:szCs w:val="24"/>
        </w:rPr>
        <w:t xml:space="preserve">III </w:t>
      </w:r>
      <w:r>
        <w:rPr>
          <w:rFonts w:ascii="Arial Narrow" w:hAnsi="Arial Narrow"/>
          <w:sz w:val="24"/>
          <w:szCs w:val="24"/>
        </w:rPr>
        <w:t>Project</w:t>
      </w:r>
      <w:r w:rsidRPr="0006782A">
        <w:rPr>
          <w:rFonts w:ascii="Arial Narrow" w:hAnsi="Arial Narrow"/>
          <w:sz w:val="24"/>
          <w:szCs w:val="24"/>
        </w:rPr>
        <w:t xml:space="preserve"> within the context of the aid effectiveness agenda</w:t>
      </w:r>
      <w:r>
        <w:rPr>
          <w:rFonts w:ascii="Arial Narrow" w:hAnsi="Arial Narrow"/>
          <w:sz w:val="24"/>
          <w:szCs w:val="24"/>
        </w:rPr>
        <w:t>, a</w:t>
      </w:r>
      <w:r w:rsidRPr="0006782A">
        <w:rPr>
          <w:rFonts w:ascii="Arial Narrow" w:hAnsi="Arial Narrow"/>
          <w:sz w:val="24"/>
          <w:szCs w:val="24"/>
        </w:rPr>
        <w:t>ssess the added value of the LEAP strategy and related interventions to UN Women's mandate and the overall presence of the UN System in project locations</w:t>
      </w:r>
      <w:r>
        <w:rPr>
          <w:rFonts w:ascii="Arial Narrow" w:hAnsi="Arial Narrow"/>
          <w:sz w:val="24"/>
          <w:szCs w:val="24"/>
        </w:rPr>
        <w:t>, e</w:t>
      </w:r>
      <w:r w:rsidRPr="0006782A">
        <w:rPr>
          <w:rFonts w:ascii="Arial Narrow" w:hAnsi="Arial Narrow"/>
          <w:sz w:val="24"/>
          <w:szCs w:val="24"/>
        </w:rPr>
        <w:t xml:space="preserve">valuate the inter-connectedness and sustainability of UN Women's initiatives in increasing leadership, protection, and economic opportunities for refugee women, while identifying possible weaknesses to improve future scale-up </w:t>
      </w:r>
      <w:r>
        <w:rPr>
          <w:rFonts w:ascii="Arial Narrow" w:hAnsi="Arial Narrow"/>
          <w:sz w:val="24"/>
          <w:szCs w:val="24"/>
        </w:rPr>
        <w:t>Project and p</w:t>
      </w:r>
      <w:r w:rsidRPr="0006782A">
        <w:rPr>
          <w:rFonts w:ascii="Arial Narrow" w:hAnsi="Arial Narrow"/>
          <w:sz w:val="24"/>
          <w:szCs w:val="24"/>
        </w:rPr>
        <w:t xml:space="preserve">rovide actionable recommendations regarding the strategy and overall approach to UN Women's </w:t>
      </w:r>
      <w:r>
        <w:rPr>
          <w:rFonts w:ascii="Arial Narrow" w:hAnsi="Arial Narrow"/>
          <w:sz w:val="24"/>
          <w:szCs w:val="24"/>
        </w:rPr>
        <w:t>Project</w:t>
      </w:r>
      <w:r w:rsidRPr="0006782A">
        <w:rPr>
          <w:rFonts w:ascii="Arial Narrow" w:hAnsi="Arial Narrow"/>
          <w:sz w:val="24"/>
          <w:szCs w:val="24"/>
        </w:rPr>
        <w:t xml:space="preserve"> in humanitarian settings.</w:t>
      </w:r>
    </w:p>
    <w:p w14:paraId="16D0F635" w14:textId="77777777" w:rsidR="00543385" w:rsidRPr="0006782A" w:rsidRDefault="00543385" w:rsidP="00543385">
      <w:pPr>
        <w:jc w:val="both"/>
        <w:rPr>
          <w:rFonts w:ascii="Arial Narrow" w:hAnsi="Arial Narrow"/>
          <w:sz w:val="24"/>
          <w:szCs w:val="24"/>
        </w:rPr>
      </w:pPr>
      <w:r w:rsidRPr="0006782A">
        <w:rPr>
          <w:rFonts w:ascii="Arial Narrow" w:hAnsi="Arial Narrow"/>
          <w:sz w:val="24"/>
          <w:szCs w:val="24"/>
        </w:rPr>
        <w:t xml:space="preserve">The evaluation applied six evaluation criteria </w:t>
      </w:r>
      <w:proofErr w:type="gramStart"/>
      <w:r w:rsidRPr="0006782A">
        <w:rPr>
          <w:rFonts w:ascii="Arial Narrow" w:hAnsi="Arial Narrow"/>
          <w:sz w:val="24"/>
          <w:szCs w:val="24"/>
        </w:rPr>
        <w:t>established</w:t>
      </w:r>
      <w:proofErr w:type="gramEnd"/>
      <w:r w:rsidRPr="0006782A">
        <w:rPr>
          <w:rFonts w:ascii="Arial Narrow" w:hAnsi="Arial Narrow"/>
          <w:sz w:val="24"/>
          <w:szCs w:val="24"/>
        </w:rPr>
        <w:t xml:space="preserve"> by the UN Evaluation Group (UNEG), including relevance, effectiveness (including normative and coordination mandates of UN Women), efficiency, coherence, and sustainability. These criteria guided the evaluation process to ensure a comprehensive assessment.</w:t>
      </w:r>
      <w:r>
        <w:rPr>
          <w:rFonts w:ascii="Arial Narrow" w:hAnsi="Arial Narrow"/>
          <w:sz w:val="24"/>
          <w:szCs w:val="24"/>
        </w:rPr>
        <w:t xml:space="preserve"> </w:t>
      </w:r>
      <w:r w:rsidRPr="0006782A">
        <w:rPr>
          <w:rFonts w:ascii="Arial Narrow" w:hAnsi="Arial Narrow"/>
          <w:sz w:val="24"/>
          <w:szCs w:val="24"/>
        </w:rPr>
        <w:t xml:space="preserve">The evaluation focused on the end of the project, covering all activities implemented from March 2023 to March 2024. It encompassed project beneficiaries in Mogadishu (Benadir region), Baidoa (Southwest State), Kismayo (Jubaland), and </w:t>
      </w:r>
      <w:proofErr w:type="spellStart"/>
      <w:r w:rsidRPr="0006782A">
        <w:rPr>
          <w:rFonts w:ascii="Arial Narrow" w:hAnsi="Arial Narrow"/>
          <w:sz w:val="24"/>
          <w:szCs w:val="24"/>
        </w:rPr>
        <w:t>Garowe</w:t>
      </w:r>
      <w:proofErr w:type="spellEnd"/>
      <w:r w:rsidRPr="0006782A">
        <w:rPr>
          <w:rFonts w:ascii="Arial Narrow" w:hAnsi="Arial Narrow"/>
          <w:sz w:val="24"/>
          <w:szCs w:val="24"/>
        </w:rPr>
        <w:t xml:space="preserve"> (Puntland) in Somalia.</w:t>
      </w:r>
    </w:p>
    <w:p w14:paraId="69820DD1" w14:textId="77777777" w:rsidR="00543385" w:rsidRPr="0006782A" w:rsidRDefault="00543385" w:rsidP="00543385">
      <w:pPr>
        <w:jc w:val="both"/>
        <w:rPr>
          <w:rFonts w:ascii="Arial Narrow" w:hAnsi="Arial Narrow"/>
          <w:sz w:val="24"/>
          <w:szCs w:val="24"/>
        </w:rPr>
      </w:pPr>
      <w:r w:rsidRPr="0006782A">
        <w:rPr>
          <w:rFonts w:ascii="Arial Narrow" w:hAnsi="Arial Narrow"/>
          <w:sz w:val="24"/>
          <w:szCs w:val="24"/>
        </w:rPr>
        <w:t xml:space="preserve">As part of the evaluation process, the evaluation team conducted a rapid evaluability assessment during the </w:t>
      </w:r>
      <w:proofErr w:type="gramStart"/>
      <w:r w:rsidRPr="0006782A">
        <w:rPr>
          <w:rFonts w:ascii="Arial Narrow" w:hAnsi="Arial Narrow"/>
          <w:sz w:val="24"/>
          <w:szCs w:val="24"/>
        </w:rPr>
        <w:t>inception</w:t>
      </w:r>
      <w:proofErr w:type="gramEnd"/>
      <w:r w:rsidRPr="0006782A">
        <w:rPr>
          <w:rFonts w:ascii="Arial Narrow" w:hAnsi="Arial Narrow"/>
          <w:sz w:val="24"/>
          <w:szCs w:val="24"/>
        </w:rPr>
        <w:t xml:space="preserve"> phase. This assessment included evaluating the relevance, appropriateness, and coherence of the implicit theory of change, and strengthening or reconstructing it, if necessary, through a stakeholder workshop.</w:t>
      </w:r>
    </w:p>
    <w:p w14:paraId="3D58FE77" w14:textId="77777777" w:rsidR="00543385" w:rsidRPr="006F5742" w:rsidRDefault="00543385" w:rsidP="00543385">
      <w:pPr>
        <w:jc w:val="both"/>
        <w:rPr>
          <w:rFonts w:ascii="Arial Narrow" w:hAnsi="Arial Narrow"/>
          <w:sz w:val="24"/>
          <w:szCs w:val="24"/>
        </w:rPr>
      </w:pPr>
      <w:r w:rsidRPr="000F2947">
        <w:rPr>
          <w:rFonts w:ascii="Arial Narrow" w:hAnsi="Arial Narrow"/>
          <w:b/>
          <w:bCs/>
          <w:i/>
          <w:iCs/>
          <w:sz w:val="24"/>
          <w:szCs w:val="24"/>
        </w:rPr>
        <w:t>Evaluation Audience and Intended Use</w:t>
      </w:r>
      <w:r w:rsidRPr="000F2947">
        <w:rPr>
          <w:rFonts w:ascii="Arial Narrow" w:hAnsi="Arial Narrow"/>
          <w:sz w:val="24"/>
          <w:szCs w:val="24"/>
        </w:rPr>
        <w:t xml:space="preserve"> - </w:t>
      </w:r>
      <w:r w:rsidRPr="006F5742">
        <w:rPr>
          <w:rFonts w:ascii="Arial Narrow" w:hAnsi="Arial Narrow"/>
          <w:sz w:val="24"/>
          <w:szCs w:val="24"/>
        </w:rPr>
        <w:t xml:space="preserve">The evaluation will serve as a valuable resource for a wide range of stakeholders involved in the initiative. These stakeholders include relevant staff from target ministries, local government institutions, and government agencies. The evaluation findings and recommendations will provide them with valuable insights to enhance their policies, </w:t>
      </w:r>
      <w:r>
        <w:rPr>
          <w:rFonts w:ascii="Arial Narrow" w:hAnsi="Arial Narrow"/>
          <w:sz w:val="24"/>
          <w:szCs w:val="24"/>
        </w:rPr>
        <w:t>Project</w:t>
      </w:r>
      <w:r w:rsidRPr="006F5742">
        <w:rPr>
          <w:rFonts w:ascii="Arial Narrow" w:hAnsi="Arial Narrow"/>
          <w:sz w:val="24"/>
          <w:szCs w:val="24"/>
        </w:rPr>
        <w:t>s, and interventions related to the project.</w:t>
      </w:r>
      <w:r>
        <w:rPr>
          <w:rFonts w:ascii="Arial Narrow" w:hAnsi="Arial Narrow"/>
          <w:sz w:val="24"/>
          <w:szCs w:val="24"/>
        </w:rPr>
        <w:t xml:space="preserve"> </w:t>
      </w:r>
      <w:r w:rsidRPr="006F5742">
        <w:rPr>
          <w:rFonts w:ascii="Arial Narrow" w:hAnsi="Arial Narrow"/>
          <w:sz w:val="24"/>
          <w:szCs w:val="24"/>
        </w:rPr>
        <w:t xml:space="preserve">Participating civil society organizations (CSOs) will also </w:t>
      </w:r>
      <w:proofErr w:type="gramStart"/>
      <w:r w:rsidRPr="006F5742">
        <w:rPr>
          <w:rFonts w:ascii="Arial Narrow" w:hAnsi="Arial Narrow"/>
          <w:sz w:val="24"/>
          <w:szCs w:val="24"/>
        </w:rPr>
        <w:t>benefit</w:t>
      </w:r>
      <w:proofErr w:type="gramEnd"/>
      <w:r w:rsidRPr="006F5742">
        <w:rPr>
          <w:rFonts w:ascii="Arial Narrow" w:hAnsi="Arial Narrow"/>
          <w:sz w:val="24"/>
          <w:szCs w:val="24"/>
        </w:rPr>
        <w:t xml:space="preserve"> from the evaluation. It will provide them with evidence-based information on the effectiveness of their contributions and interventions, enabling them to refine their strategies and approaches to better support the target beneficiary communities.</w:t>
      </w:r>
    </w:p>
    <w:p w14:paraId="1A26F885" w14:textId="77777777" w:rsidR="00543385" w:rsidRPr="006F5742" w:rsidRDefault="00543385" w:rsidP="00543385">
      <w:pPr>
        <w:jc w:val="both"/>
        <w:rPr>
          <w:rFonts w:ascii="Arial Narrow" w:hAnsi="Arial Narrow"/>
          <w:sz w:val="24"/>
          <w:szCs w:val="24"/>
        </w:rPr>
      </w:pPr>
      <w:r w:rsidRPr="006F5742">
        <w:rPr>
          <w:rFonts w:ascii="Arial Narrow" w:hAnsi="Arial Narrow"/>
          <w:sz w:val="24"/>
          <w:szCs w:val="24"/>
        </w:rPr>
        <w:lastRenderedPageBreak/>
        <w:t>The target beneficiary communities and groups themselves will have a significant stake in the evaluation. Their perspectives and experiences will be captured, and the evaluation will provide them with a platform to voice their opinions and concerns. The findings will contribute to shaping interventions that are more responsive to their needs and aspirations.</w:t>
      </w:r>
      <w:r>
        <w:rPr>
          <w:rFonts w:ascii="Arial Narrow" w:hAnsi="Arial Narrow"/>
          <w:sz w:val="24"/>
          <w:szCs w:val="24"/>
        </w:rPr>
        <w:t xml:space="preserve"> </w:t>
      </w:r>
      <w:r w:rsidRPr="006F5742">
        <w:rPr>
          <w:rFonts w:ascii="Arial Narrow" w:hAnsi="Arial Narrow"/>
          <w:sz w:val="24"/>
          <w:szCs w:val="24"/>
        </w:rPr>
        <w:t xml:space="preserve">Members of community leadership structures, such as community elders or representatives, will play a vital role in </w:t>
      </w:r>
      <w:proofErr w:type="gramStart"/>
      <w:r w:rsidRPr="006F5742">
        <w:rPr>
          <w:rFonts w:ascii="Arial Narrow" w:hAnsi="Arial Narrow"/>
          <w:sz w:val="24"/>
          <w:szCs w:val="24"/>
        </w:rPr>
        <w:t>utilizing</w:t>
      </w:r>
      <w:proofErr w:type="gramEnd"/>
      <w:r w:rsidRPr="006F5742">
        <w:rPr>
          <w:rFonts w:ascii="Arial Narrow" w:hAnsi="Arial Narrow"/>
          <w:sz w:val="24"/>
          <w:szCs w:val="24"/>
        </w:rPr>
        <w:t xml:space="preserve"> the evaluation. The insights gained from the evaluation will enable them to advocate for the necessary changes and improvements within their communities, ensuring that the voices of the affected populations are heard and considered in decision-making processes.</w:t>
      </w:r>
    </w:p>
    <w:p w14:paraId="6418BF43" w14:textId="77777777" w:rsidR="00543385" w:rsidRPr="006F5742" w:rsidRDefault="00543385" w:rsidP="00543385">
      <w:pPr>
        <w:jc w:val="both"/>
        <w:rPr>
          <w:rFonts w:ascii="Arial Narrow" w:hAnsi="Arial Narrow"/>
          <w:sz w:val="24"/>
          <w:szCs w:val="24"/>
        </w:rPr>
      </w:pPr>
      <w:r w:rsidRPr="006F5742">
        <w:rPr>
          <w:rFonts w:ascii="Arial Narrow" w:hAnsi="Arial Narrow"/>
          <w:sz w:val="24"/>
          <w:szCs w:val="24"/>
        </w:rPr>
        <w:t xml:space="preserve">Relevant staff from participating UN agencies will use the evaluation findings to assess the impact of their </w:t>
      </w:r>
      <w:r>
        <w:rPr>
          <w:rFonts w:ascii="Arial Narrow" w:hAnsi="Arial Narrow"/>
          <w:sz w:val="24"/>
          <w:szCs w:val="24"/>
        </w:rPr>
        <w:t>Project</w:t>
      </w:r>
      <w:r w:rsidRPr="006F5742">
        <w:rPr>
          <w:rFonts w:ascii="Arial Narrow" w:hAnsi="Arial Narrow"/>
          <w:sz w:val="24"/>
          <w:szCs w:val="24"/>
        </w:rPr>
        <w:t xml:space="preserve">s and </w:t>
      </w:r>
      <w:proofErr w:type="gramStart"/>
      <w:r w:rsidRPr="006F5742">
        <w:rPr>
          <w:rFonts w:ascii="Arial Narrow" w:hAnsi="Arial Narrow"/>
          <w:sz w:val="24"/>
          <w:szCs w:val="24"/>
        </w:rPr>
        <w:t>identify</w:t>
      </w:r>
      <w:proofErr w:type="gramEnd"/>
      <w:r w:rsidRPr="006F5742">
        <w:rPr>
          <w:rFonts w:ascii="Arial Narrow" w:hAnsi="Arial Narrow"/>
          <w:sz w:val="24"/>
          <w:szCs w:val="24"/>
        </w:rPr>
        <w:t xml:space="preserve"> areas for improvement. The evaluation will contribute to their ongoing efforts to strengthen their response to displacement challenges and enhance collaboration among different agencies.</w:t>
      </w:r>
      <w:r>
        <w:rPr>
          <w:rFonts w:ascii="Arial Narrow" w:hAnsi="Arial Narrow"/>
          <w:sz w:val="24"/>
          <w:szCs w:val="24"/>
        </w:rPr>
        <w:t xml:space="preserve"> </w:t>
      </w:r>
      <w:r w:rsidRPr="006F5742">
        <w:rPr>
          <w:rFonts w:ascii="Arial Narrow" w:hAnsi="Arial Narrow"/>
          <w:sz w:val="24"/>
          <w:szCs w:val="24"/>
        </w:rPr>
        <w:t xml:space="preserve">The staff of implementing partners, who </w:t>
      </w:r>
      <w:proofErr w:type="gramStart"/>
      <w:r w:rsidRPr="006F5742">
        <w:rPr>
          <w:rFonts w:ascii="Arial Narrow" w:hAnsi="Arial Narrow"/>
          <w:sz w:val="24"/>
          <w:szCs w:val="24"/>
        </w:rPr>
        <w:t>are responsible for</w:t>
      </w:r>
      <w:proofErr w:type="gramEnd"/>
      <w:r w:rsidRPr="006F5742">
        <w:rPr>
          <w:rFonts w:ascii="Arial Narrow" w:hAnsi="Arial Narrow"/>
          <w:sz w:val="24"/>
          <w:szCs w:val="24"/>
        </w:rPr>
        <w:t xml:space="preserve"> the implementation of various project activities, will benefit from the evaluation by gaining a better understanding of the project's outcomes and impact. The evaluation will provide them with valuable lessons learned and best practices that can inform their future interventions and </w:t>
      </w:r>
      <w:r>
        <w:rPr>
          <w:rFonts w:ascii="Arial Narrow" w:hAnsi="Arial Narrow"/>
          <w:sz w:val="24"/>
          <w:szCs w:val="24"/>
        </w:rPr>
        <w:t>Project</w:t>
      </w:r>
      <w:r w:rsidRPr="006F5742">
        <w:rPr>
          <w:rFonts w:ascii="Arial Narrow" w:hAnsi="Arial Narrow"/>
          <w:sz w:val="24"/>
          <w:szCs w:val="24"/>
        </w:rPr>
        <w:t xml:space="preserve"> design.</w:t>
      </w:r>
    </w:p>
    <w:p w14:paraId="246E48FB" w14:textId="77777777" w:rsidR="00543385" w:rsidRDefault="00543385" w:rsidP="00543385">
      <w:pPr>
        <w:jc w:val="both"/>
        <w:rPr>
          <w:rFonts w:ascii="Arial Narrow" w:hAnsi="Arial Narrow"/>
          <w:sz w:val="24"/>
          <w:szCs w:val="24"/>
        </w:rPr>
      </w:pPr>
      <w:r w:rsidRPr="006F5742">
        <w:rPr>
          <w:rFonts w:ascii="Arial Narrow" w:hAnsi="Arial Narrow"/>
          <w:sz w:val="24"/>
          <w:szCs w:val="24"/>
        </w:rPr>
        <w:t xml:space="preserve">Sector leads in the participating UN agencies and refugee response coordination will </w:t>
      </w:r>
      <w:proofErr w:type="gramStart"/>
      <w:r w:rsidRPr="006F5742">
        <w:rPr>
          <w:rFonts w:ascii="Arial Narrow" w:hAnsi="Arial Narrow"/>
          <w:sz w:val="24"/>
          <w:szCs w:val="24"/>
        </w:rPr>
        <w:t>utilize</w:t>
      </w:r>
      <w:proofErr w:type="gramEnd"/>
      <w:r w:rsidRPr="006F5742">
        <w:rPr>
          <w:rFonts w:ascii="Arial Narrow" w:hAnsi="Arial Narrow"/>
          <w:sz w:val="24"/>
          <w:szCs w:val="24"/>
        </w:rPr>
        <w:t xml:space="preserve"> the evaluation to inform their coordination efforts and ensure that the response is effective and aligned with the identified needs and priorities. The evaluation will contribute to their ongoing efforts to harmonize interventions and promote a comprehensive and coordinated approach.</w:t>
      </w:r>
      <w:r>
        <w:rPr>
          <w:rFonts w:ascii="Arial Narrow" w:hAnsi="Arial Narrow"/>
          <w:sz w:val="24"/>
          <w:szCs w:val="24"/>
        </w:rPr>
        <w:t xml:space="preserve"> </w:t>
      </w:r>
      <w:r w:rsidRPr="006F5742">
        <w:rPr>
          <w:rFonts w:ascii="Arial Narrow" w:hAnsi="Arial Narrow"/>
          <w:sz w:val="24"/>
          <w:szCs w:val="24"/>
        </w:rPr>
        <w:t xml:space="preserve">UN Agencies technical working groups, </w:t>
      </w:r>
      <w:proofErr w:type="gramStart"/>
      <w:r w:rsidRPr="006F5742">
        <w:rPr>
          <w:rFonts w:ascii="Arial Narrow" w:hAnsi="Arial Narrow"/>
          <w:sz w:val="24"/>
          <w:szCs w:val="24"/>
        </w:rPr>
        <w:t>comprising</w:t>
      </w:r>
      <w:proofErr w:type="gramEnd"/>
      <w:r w:rsidRPr="006F5742">
        <w:rPr>
          <w:rFonts w:ascii="Arial Narrow" w:hAnsi="Arial Narrow"/>
          <w:sz w:val="24"/>
          <w:szCs w:val="24"/>
        </w:rPr>
        <w:t xml:space="preserve"> technical experts in specific thematic areas related to displacement, will utilize the evaluation findings to enhance their understanding and expertise. The evaluation will inform their ongoing discussions and contribute to the development of evidence-based guidelines and recommendations to address the challenges faced in the field.</w:t>
      </w:r>
      <w:r>
        <w:rPr>
          <w:rFonts w:ascii="Arial Narrow" w:hAnsi="Arial Narrow"/>
          <w:sz w:val="24"/>
          <w:szCs w:val="24"/>
        </w:rPr>
        <w:t xml:space="preserve"> </w:t>
      </w:r>
      <w:r w:rsidRPr="006F5742">
        <w:rPr>
          <w:rFonts w:ascii="Arial Narrow" w:hAnsi="Arial Narrow"/>
          <w:sz w:val="24"/>
          <w:szCs w:val="24"/>
        </w:rPr>
        <w:t xml:space="preserve">Development partners, including bilateral and multilateral organizations, will </w:t>
      </w:r>
      <w:proofErr w:type="gramStart"/>
      <w:r w:rsidRPr="006F5742">
        <w:rPr>
          <w:rFonts w:ascii="Arial Narrow" w:hAnsi="Arial Narrow"/>
          <w:sz w:val="24"/>
          <w:szCs w:val="24"/>
        </w:rPr>
        <w:t>utilize</w:t>
      </w:r>
      <w:proofErr w:type="gramEnd"/>
      <w:r w:rsidRPr="006F5742">
        <w:rPr>
          <w:rFonts w:ascii="Arial Narrow" w:hAnsi="Arial Narrow"/>
          <w:sz w:val="24"/>
          <w:szCs w:val="24"/>
        </w:rPr>
        <w:t xml:space="preserve"> the evaluation findings to assess the impact of their support and investments. The evaluation will provide them with valuable insights into the effectiveness of their contributions and help guide their future funding decisions and priorities.</w:t>
      </w:r>
    </w:p>
    <w:p w14:paraId="35F27E48" w14:textId="77777777" w:rsidR="00543385" w:rsidRPr="001374AC" w:rsidRDefault="00543385" w:rsidP="00543385">
      <w:pPr>
        <w:jc w:val="both"/>
        <w:rPr>
          <w:rFonts w:ascii="Arial Narrow" w:hAnsi="Arial Narrow"/>
          <w:sz w:val="24"/>
          <w:szCs w:val="24"/>
        </w:rPr>
      </w:pPr>
      <w:r w:rsidRPr="000F2947">
        <w:rPr>
          <w:rFonts w:ascii="Arial Narrow" w:hAnsi="Arial Narrow"/>
          <w:b/>
          <w:bCs/>
          <w:i/>
          <w:iCs/>
          <w:sz w:val="24"/>
          <w:szCs w:val="24"/>
        </w:rPr>
        <w:t>Evaluation Methodology &amp; Related Limitations</w:t>
      </w:r>
      <w:r>
        <w:rPr>
          <w:rFonts w:ascii="Arial Narrow" w:hAnsi="Arial Narrow"/>
          <w:b/>
          <w:bCs/>
          <w:i/>
          <w:iCs/>
          <w:sz w:val="24"/>
          <w:szCs w:val="24"/>
        </w:rPr>
        <w:t xml:space="preserve">: </w:t>
      </w:r>
      <w:r w:rsidRPr="001374AC">
        <w:rPr>
          <w:rFonts w:ascii="Arial Narrow" w:hAnsi="Arial Narrow"/>
          <w:sz w:val="24"/>
          <w:szCs w:val="24"/>
        </w:rPr>
        <w:t xml:space="preserve">The evaluation employed a comprehensive mixed-methods approach, integrating quantitative and qualitative methods to effectively address the evaluation questions. To achieve this, the evaluators </w:t>
      </w:r>
      <w:proofErr w:type="gramStart"/>
      <w:r w:rsidRPr="001374AC">
        <w:rPr>
          <w:rFonts w:ascii="Arial Narrow" w:hAnsi="Arial Narrow"/>
          <w:sz w:val="24"/>
          <w:szCs w:val="24"/>
        </w:rPr>
        <w:t>utilized</w:t>
      </w:r>
      <w:proofErr w:type="gramEnd"/>
      <w:r w:rsidRPr="001374AC">
        <w:rPr>
          <w:rFonts w:ascii="Arial Narrow" w:hAnsi="Arial Narrow"/>
          <w:sz w:val="24"/>
          <w:szCs w:val="24"/>
        </w:rPr>
        <w:t xml:space="preserve"> various qualitative data collection methods such as Key Informant Interviews (KIIs) and Focus Group Discussions (FGDs) with key stakeholders. These methods were chosen to enable the triangulation of information from multiple sources, enhancing the validity of the findings.</w:t>
      </w:r>
      <w:r>
        <w:rPr>
          <w:rFonts w:ascii="Arial Narrow" w:hAnsi="Arial Narrow"/>
          <w:sz w:val="24"/>
          <w:szCs w:val="24"/>
        </w:rPr>
        <w:t xml:space="preserve"> A total of 112 stakeholders were interviewed (96 FGD participants and 16 KIIs).</w:t>
      </w:r>
    </w:p>
    <w:p w14:paraId="5602145D" w14:textId="7DF02E1C" w:rsidR="00543385" w:rsidRDefault="00543385" w:rsidP="00543385">
      <w:pPr>
        <w:jc w:val="both"/>
        <w:rPr>
          <w:rFonts w:ascii="Arial Narrow" w:hAnsi="Arial Narrow"/>
          <w:sz w:val="24"/>
          <w:szCs w:val="24"/>
        </w:rPr>
      </w:pPr>
      <w:r w:rsidRPr="001374AC">
        <w:rPr>
          <w:rFonts w:ascii="Arial Narrow" w:hAnsi="Arial Narrow"/>
          <w:sz w:val="24"/>
          <w:szCs w:val="24"/>
        </w:rPr>
        <w:t xml:space="preserve">The evaluators thoroughly reviewed project documents and assessed progress against existing indicators. The primary </w:t>
      </w:r>
      <w:proofErr w:type="gramStart"/>
      <w:r w:rsidRPr="001374AC">
        <w:rPr>
          <w:rFonts w:ascii="Arial Narrow" w:hAnsi="Arial Narrow"/>
          <w:sz w:val="24"/>
          <w:szCs w:val="24"/>
        </w:rPr>
        <w:t>objective</w:t>
      </w:r>
      <w:proofErr w:type="gramEnd"/>
      <w:r w:rsidRPr="001374AC">
        <w:rPr>
          <w:rFonts w:ascii="Arial Narrow" w:hAnsi="Arial Narrow"/>
          <w:sz w:val="24"/>
          <w:szCs w:val="24"/>
        </w:rPr>
        <w:t xml:space="preserve"> was to evaluate the project's successful accomplishment of outcomes and measure its performance against predetermined targets and benchmarks. This rigorous analysis played a crucial role in gauging the project's effectiveness and overall impact.</w:t>
      </w:r>
      <w:r>
        <w:rPr>
          <w:rFonts w:ascii="Arial Narrow" w:hAnsi="Arial Narrow"/>
          <w:sz w:val="24"/>
          <w:szCs w:val="24"/>
        </w:rPr>
        <w:t xml:space="preserve"> </w:t>
      </w:r>
      <w:r w:rsidRPr="001374AC">
        <w:rPr>
          <w:rFonts w:ascii="Arial Narrow" w:hAnsi="Arial Narrow"/>
          <w:sz w:val="24"/>
          <w:szCs w:val="24"/>
        </w:rPr>
        <w:t>To gain a deeper understanding, in-depth interviews were conducted with diverse stakeholders, including UN Women staff, partner organization, and other relevant individuals. These interviews followed a structured approach to encourage open and candid dialogue, seeking perspectives from those directly involved and affected</w:t>
      </w:r>
      <w:r>
        <w:rPr>
          <w:rFonts w:ascii="Arial Narrow" w:hAnsi="Arial Narrow"/>
          <w:sz w:val="24"/>
          <w:szCs w:val="24"/>
        </w:rPr>
        <w:t xml:space="preserve">. This </w:t>
      </w:r>
      <w:r w:rsidRPr="001374AC">
        <w:rPr>
          <w:rFonts w:ascii="Arial Narrow" w:hAnsi="Arial Narrow"/>
          <w:sz w:val="24"/>
          <w:szCs w:val="24"/>
        </w:rPr>
        <w:t>enabl</w:t>
      </w:r>
      <w:r>
        <w:rPr>
          <w:rFonts w:ascii="Arial Narrow" w:hAnsi="Arial Narrow"/>
          <w:sz w:val="24"/>
          <w:szCs w:val="24"/>
        </w:rPr>
        <w:t>ed</w:t>
      </w:r>
      <w:r w:rsidRPr="001374AC">
        <w:rPr>
          <w:rFonts w:ascii="Arial Narrow" w:hAnsi="Arial Narrow"/>
          <w:sz w:val="24"/>
          <w:szCs w:val="24"/>
        </w:rPr>
        <w:t xml:space="preserve"> a detailed exploration </w:t>
      </w:r>
      <w:r w:rsidRPr="001374AC">
        <w:rPr>
          <w:rFonts w:ascii="Arial Narrow" w:hAnsi="Arial Narrow"/>
          <w:sz w:val="24"/>
          <w:szCs w:val="24"/>
        </w:rPr>
        <w:lastRenderedPageBreak/>
        <w:t>of the project's strengths, weaknesses, challenges, and successes. The valuable insights gathered during these interviews significantly influenced the evaluation's final findings and recommendations.</w:t>
      </w:r>
      <w:r>
        <w:rPr>
          <w:rFonts w:ascii="Arial Narrow" w:hAnsi="Arial Narrow"/>
          <w:sz w:val="24"/>
          <w:szCs w:val="24"/>
        </w:rPr>
        <w:t xml:space="preserve"> </w:t>
      </w:r>
      <w:r w:rsidRPr="001374AC">
        <w:rPr>
          <w:rFonts w:ascii="Arial Narrow" w:hAnsi="Arial Narrow"/>
          <w:sz w:val="24"/>
          <w:szCs w:val="24"/>
        </w:rPr>
        <w:t>During the analysis and report writing phase, significant attention was devoted to synthesizing and interpreting the data collected in the fieldwork. The evaluator</w:t>
      </w:r>
      <w:r>
        <w:rPr>
          <w:rFonts w:ascii="Arial Narrow" w:hAnsi="Arial Narrow"/>
          <w:sz w:val="24"/>
          <w:szCs w:val="24"/>
        </w:rPr>
        <w:t xml:space="preserve"> </w:t>
      </w:r>
      <w:r w:rsidRPr="001374AC">
        <w:rPr>
          <w:rFonts w:ascii="Arial Narrow" w:hAnsi="Arial Narrow"/>
          <w:sz w:val="24"/>
          <w:szCs w:val="24"/>
        </w:rPr>
        <w:t>examined all available data sources to draw meaningful conclusions and formulate well-grounded recommendations.</w:t>
      </w:r>
      <w:r w:rsidR="00FA761F">
        <w:rPr>
          <w:rFonts w:ascii="Arial Narrow" w:hAnsi="Arial Narrow"/>
          <w:sz w:val="24"/>
          <w:szCs w:val="24"/>
        </w:rPr>
        <w:t xml:space="preserve"> </w:t>
      </w:r>
      <w:r w:rsidRPr="001374AC">
        <w:rPr>
          <w:rFonts w:ascii="Arial Narrow" w:hAnsi="Arial Narrow"/>
          <w:sz w:val="24"/>
          <w:szCs w:val="24"/>
        </w:rPr>
        <w:t>The evaluation also involved a thorough desk review of various documents. These included the Project Document (</w:t>
      </w:r>
      <w:proofErr w:type="spellStart"/>
      <w:r w:rsidRPr="001374AC">
        <w:rPr>
          <w:rFonts w:ascii="Arial Narrow" w:hAnsi="Arial Narrow"/>
          <w:sz w:val="24"/>
          <w:szCs w:val="24"/>
        </w:rPr>
        <w:t>ProDoc</w:t>
      </w:r>
      <w:proofErr w:type="spellEnd"/>
      <w:r w:rsidRPr="001374AC">
        <w:rPr>
          <w:rFonts w:ascii="Arial Narrow" w:hAnsi="Arial Narrow"/>
          <w:sz w:val="24"/>
          <w:szCs w:val="24"/>
        </w:rPr>
        <w:t xml:space="preserve">), project budget and expenditure tracking documents, the Project proposal, the VSLA Assessment Report, and the Project workplan. </w:t>
      </w:r>
    </w:p>
    <w:p w14:paraId="28D41E1C" w14:textId="77777777" w:rsidR="00543385" w:rsidRPr="00170907" w:rsidRDefault="00543385" w:rsidP="00543385">
      <w:pPr>
        <w:jc w:val="both"/>
        <w:rPr>
          <w:rFonts w:ascii="Arial Narrow" w:hAnsi="Arial Narrow"/>
          <w:sz w:val="24"/>
          <w:szCs w:val="24"/>
        </w:rPr>
      </w:pPr>
      <w:r w:rsidRPr="00170907">
        <w:rPr>
          <w:rFonts w:ascii="Arial Narrow" w:hAnsi="Arial Narrow"/>
          <w:sz w:val="24"/>
          <w:szCs w:val="24"/>
        </w:rPr>
        <w:t xml:space="preserve">As the evaluator prepared to embark on the data collection phase of the project, they proactively </w:t>
      </w:r>
      <w:proofErr w:type="gramStart"/>
      <w:r w:rsidRPr="00170907">
        <w:rPr>
          <w:rFonts w:ascii="Arial Narrow" w:hAnsi="Arial Narrow"/>
          <w:sz w:val="24"/>
          <w:szCs w:val="24"/>
        </w:rPr>
        <w:t>identified</w:t>
      </w:r>
      <w:proofErr w:type="gramEnd"/>
      <w:r w:rsidRPr="00170907">
        <w:rPr>
          <w:rFonts w:ascii="Arial Narrow" w:hAnsi="Arial Narrow"/>
          <w:sz w:val="24"/>
          <w:szCs w:val="24"/>
        </w:rPr>
        <w:t xml:space="preserve"> several potential risks and limitations that could impact the smooth progress of the evaluation process</w:t>
      </w:r>
      <w:r>
        <w:rPr>
          <w:rFonts w:ascii="Arial Narrow" w:hAnsi="Arial Narrow"/>
          <w:sz w:val="24"/>
          <w:szCs w:val="24"/>
        </w:rPr>
        <w:t xml:space="preserve">. </w:t>
      </w:r>
      <w:r w:rsidRPr="00170907">
        <w:rPr>
          <w:rFonts w:ascii="Arial Narrow" w:hAnsi="Arial Narrow"/>
          <w:sz w:val="24"/>
          <w:szCs w:val="24"/>
        </w:rPr>
        <w:t>Safety and security concerns for the evaluation team during field visits, particularly in areas with security challenges or instability.</w:t>
      </w:r>
      <w:r>
        <w:rPr>
          <w:rFonts w:ascii="Arial Narrow" w:hAnsi="Arial Narrow"/>
          <w:sz w:val="24"/>
          <w:szCs w:val="24"/>
        </w:rPr>
        <w:t xml:space="preserve"> </w:t>
      </w:r>
      <w:r w:rsidRPr="00170907">
        <w:rPr>
          <w:rFonts w:ascii="Arial Narrow" w:hAnsi="Arial Narrow"/>
          <w:sz w:val="24"/>
          <w:szCs w:val="24"/>
        </w:rPr>
        <w:t>Difficulty in reaching and engaging with the intended beneficiary communities, as they may have migrated or changed locations since the project completion.</w:t>
      </w:r>
      <w:r>
        <w:rPr>
          <w:rFonts w:ascii="Arial Narrow" w:hAnsi="Arial Narrow"/>
          <w:sz w:val="24"/>
          <w:szCs w:val="24"/>
        </w:rPr>
        <w:t xml:space="preserve"> </w:t>
      </w:r>
      <w:r w:rsidRPr="00170907">
        <w:rPr>
          <w:rFonts w:ascii="Arial Narrow" w:hAnsi="Arial Narrow"/>
          <w:sz w:val="24"/>
          <w:szCs w:val="24"/>
        </w:rPr>
        <w:t>Potential biases in the selection of focus group participants, requiring careful attention to ensure diverse representation.</w:t>
      </w:r>
      <w:r>
        <w:rPr>
          <w:rFonts w:ascii="Arial Narrow" w:hAnsi="Arial Narrow"/>
          <w:sz w:val="24"/>
          <w:szCs w:val="24"/>
        </w:rPr>
        <w:t xml:space="preserve"> </w:t>
      </w:r>
      <w:r w:rsidRPr="00170907">
        <w:rPr>
          <w:rFonts w:ascii="Arial Narrow" w:hAnsi="Arial Narrow"/>
          <w:sz w:val="24"/>
          <w:szCs w:val="24"/>
        </w:rPr>
        <w:t xml:space="preserve">Lack of knowledge or awareness about the project within the targeted communities, which could affect the quality and depth of data collected. Despite the proactive identification and mitigation planning for these various risks and limitations, the evaluation process would ultimately </w:t>
      </w:r>
      <w:proofErr w:type="gramStart"/>
      <w:r w:rsidRPr="00170907">
        <w:rPr>
          <w:rFonts w:ascii="Arial Narrow" w:hAnsi="Arial Narrow"/>
          <w:sz w:val="24"/>
          <w:szCs w:val="24"/>
        </w:rPr>
        <w:t>encounter</w:t>
      </w:r>
      <w:proofErr w:type="gramEnd"/>
      <w:r w:rsidRPr="00170907">
        <w:rPr>
          <w:rFonts w:ascii="Arial Narrow" w:hAnsi="Arial Narrow"/>
          <w:sz w:val="24"/>
          <w:szCs w:val="24"/>
        </w:rPr>
        <w:t xml:space="preserve"> some unforeseen challenges along the way.</w:t>
      </w:r>
    </w:p>
    <w:p w14:paraId="6C93E858" w14:textId="77777777" w:rsidR="00543385" w:rsidRPr="00D709A2" w:rsidRDefault="00543385" w:rsidP="00543385">
      <w:pPr>
        <w:jc w:val="both"/>
        <w:rPr>
          <w:rFonts w:ascii="Arial Narrow" w:hAnsi="Arial Narrow"/>
          <w:sz w:val="24"/>
          <w:szCs w:val="24"/>
        </w:rPr>
      </w:pPr>
      <w:r w:rsidRPr="000F2947">
        <w:rPr>
          <w:rFonts w:ascii="Arial Narrow" w:hAnsi="Arial Narrow"/>
          <w:b/>
          <w:bCs/>
          <w:i/>
          <w:iCs/>
          <w:sz w:val="24"/>
          <w:szCs w:val="24"/>
        </w:rPr>
        <w:t>Quality Assurance, Ethical Considerations, Gender, and Human Rights in the Evaluation Process</w:t>
      </w:r>
      <w:r>
        <w:rPr>
          <w:rFonts w:ascii="Arial Narrow" w:hAnsi="Arial Narrow"/>
          <w:b/>
          <w:bCs/>
          <w:i/>
          <w:iCs/>
          <w:sz w:val="24"/>
          <w:szCs w:val="24"/>
        </w:rPr>
        <w:t xml:space="preserve">: </w:t>
      </w:r>
      <w:r w:rsidRPr="00D709A2">
        <w:rPr>
          <w:rFonts w:ascii="Arial Narrow" w:hAnsi="Arial Narrow"/>
          <w:sz w:val="24"/>
          <w:szCs w:val="24"/>
        </w:rPr>
        <w:t xml:space="preserve">The evaluation process </w:t>
      </w:r>
      <w:proofErr w:type="gramStart"/>
      <w:r w:rsidRPr="00D709A2">
        <w:rPr>
          <w:rFonts w:ascii="Arial Narrow" w:hAnsi="Arial Narrow"/>
          <w:sz w:val="24"/>
          <w:szCs w:val="24"/>
        </w:rPr>
        <w:t>maintained</w:t>
      </w:r>
      <w:proofErr w:type="gramEnd"/>
      <w:r w:rsidRPr="00D709A2">
        <w:rPr>
          <w:rFonts w:ascii="Arial Narrow" w:hAnsi="Arial Narrow"/>
          <w:sz w:val="24"/>
          <w:szCs w:val="24"/>
        </w:rPr>
        <w:t xml:space="preserve"> a strong commitment to ethical standards and guidelines to protect the rights and well-being of the participants. Several strategies were employed to ensure compliance with these ethical principles.</w:t>
      </w:r>
      <w:r>
        <w:rPr>
          <w:rFonts w:ascii="Arial Narrow" w:hAnsi="Arial Narrow"/>
          <w:sz w:val="24"/>
          <w:szCs w:val="24"/>
        </w:rPr>
        <w:t xml:space="preserve"> </w:t>
      </w:r>
      <w:r w:rsidRPr="00D709A2">
        <w:rPr>
          <w:rFonts w:ascii="Arial Narrow" w:hAnsi="Arial Narrow"/>
          <w:sz w:val="24"/>
          <w:szCs w:val="24"/>
        </w:rPr>
        <w:t xml:space="preserve">During the preparatory phase, participants were actively engaged and consulted. The data collection tools were thoroughly tested on a group of participants who were informed about the testing process and asked to </w:t>
      </w:r>
      <w:proofErr w:type="gramStart"/>
      <w:r w:rsidRPr="00D709A2">
        <w:rPr>
          <w:rFonts w:ascii="Arial Narrow" w:hAnsi="Arial Narrow"/>
          <w:sz w:val="24"/>
          <w:szCs w:val="24"/>
        </w:rPr>
        <w:t>participate</w:t>
      </w:r>
      <w:proofErr w:type="gramEnd"/>
      <w:r w:rsidRPr="00D709A2">
        <w:rPr>
          <w:rFonts w:ascii="Arial Narrow" w:hAnsi="Arial Narrow"/>
          <w:sz w:val="24"/>
          <w:szCs w:val="24"/>
        </w:rPr>
        <w:t xml:space="preserve"> voluntarily.</w:t>
      </w:r>
      <w:r>
        <w:rPr>
          <w:rFonts w:ascii="Arial Narrow" w:hAnsi="Arial Narrow"/>
          <w:sz w:val="24"/>
          <w:szCs w:val="24"/>
        </w:rPr>
        <w:t xml:space="preserve"> </w:t>
      </w:r>
      <w:r w:rsidRPr="00D709A2">
        <w:rPr>
          <w:rFonts w:ascii="Arial Narrow" w:hAnsi="Arial Narrow"/>
          <w:sz w:val="24"/>
          <w:szCs w:val="24"/>
        </w:rPr>
        <w:t xml:space="preserve">Throughout the data collection phase, strict confidentiality of all data collected from the participants was assured. This aspect was explicitly </w:t>
      </w:r>
      <w:proofErr w:type="gramStart"/>
      <w:r w:rsidRPr="00D709A2">
        <w:rPr>
          <w:rFonts w:ascii="Arial Narrow" w:hAnsi="Arial Narrow"/>
          <w:sz w:val="24"/>
          <w:szCs w:val="24"/>
        </w:rPr>
        <w:t>stated</w:t>
      </w:r>
      <w:proofErr w:type="gramEnd"/>
      <w:r w:rsidRPr="00D709A2">
        <w:rPr>
          <w:rFonts w:ascii="Arial Narrow" w:hAnsi="Arial Narrow"/>
          <w:sz w:val="24"/>
          <w:szCs w:val="24"/>
        </w:rPr>
        <w:t xml:space="preserve"> in the introductory sections of the data collection tools, and participants were informed that the data would be used exclusively for research purposes.</w:t>
      </w:r>
    </w:p>
    <w:p w14:paraId="01455F73" w14:textId="77777777" w:rsidR="00543385" w:rsidRPr="0007254E" w:rsidRDefault="00543385" w:rsidP="00543385">
      <w:pPr>
        <w:jc w:val="both"/>
        <w:rPr>
          <w:rFonts w:ascii="Arial Narrow" w:hAnsi="Arial Narrow"/>
          <w:sz w:val="24"/>
          <w:szCs w:val="24"/>
        </w:rPr>
      </w:pPr>
      <w:r w:rsidRPr="00D709A2">
        <w:rPr>
          <w:rFonts w:ascii="Arial Narrow" w:hAnsi="Arial Narrow"/>
          <w:sz w:val="24"/>
          <w:szCs w:val="24"/>
        </w:rPr>
        <w:t xml:space="preserve">Participation in the evaluation was based on informed consent. Participants were provided with comprehensive information about the evaluation, its approach, and their role in the assessment. They were given the opportunity to ask questions and make an informed decision about their willingness to </w:t>
      </w:r>
      <w:proofErr w:type="gramStart"/>
      <w:r w:rsidRPr="00D709A2">
        <w:rPr>
          <w:rFonts w:ascii="Arial Narrow" w:hAnsi="Arial Narrow"/>
          <w:sz w:val="24"/>
          <w:szCs w:val="24"/>
        </w:rPr>
        <w:t>participate</w:t>
      </w:r>
      <w:proofErr w:type="gramEnd"/>
      <w:r w:rsidRPr="00D709A2">
        <w:rPr>
          <w:rFonts w:ascii="Arial Narrow" w:hAnsi="Arial Narrow"/>
          <w:sz w:val="24"/>
          <w:szCs w:val="24"/>
        </w:rPr>
        <w:t>.</w:t>
      </w:r>
      <w:r>
        <w:rPr>
          <w:rFonts w:ascii="Arial Narrow" w:hAnsi="Arial Narrow"/>
          <w:sz w:val="24"/>
          <w:szCs w:val="24"/>
        </w:rPr>
        <w:t xml:space="preserve"> </w:t>
      </w:r>
      <w:r w:rsidRPr="00D709A2">
        <w:rPr>
          <w:rFonts w:ascii="Arial Narrow" w:hAnsi="Arial Narrow"/>
          <w:sz w:val="24"/>
          <w:szCs w:val="24"/>
        </w:rPr>
        <w:t>The interactions between the interviewers and participants, as well as among the participants themselves, were guided by principles of mutual respect and trust.</w:t>
      </w:r>
      <w:r>
        <w:rPr>
          <w:rFonts w:ascii="Arial Narrow" w:hAnsi="Arial Narrow"/>
          <w:sz w:val="24"/>
          <w:szCs w:val="24"/>
        </w:rPr>
        <w:t xml:space="preserve"> </w:t>
      </w:r>
      <w:r w:rsidRPr="00D709A2">
        <w:rPr>
          <w:rFonts w:ascii="Arial Narrow" w:hAnsi="Arial Narrow"/>
          <w:sz w:val="24"/>
          <w:szCs w:val="24"/>
        </w:rPr>
        <w:t xml:space="preserve">Safeguards were put in place to ensure confidentiality during the data processing and reporting phases. This involved avoiding precise references to individual participants or attributing specific statements to </w:t>
      </w:r>
      <w:proofErr w:type="gramStart"/>
      <w:r w:rsidRPr="00D709A2">
        <w:rPr>
          <w:rFonts w:ascii="Arial Narrow" w:hAnsi="Arial Narrow"/>
          <w:sz w:val="24"/>
          <w:szCs w:val="24"/>
        </w:rPr>
        <w:t>particular individuals</w:t>
      </w:r>
      <w:proofErr w:type="gramEnd"/>
      <w:r w:rsidRPr="00D709A2">
        <w:rPr>
          <w:rFonts w:ascii="Arial Narrow" w:hAnsi="Arial Narrow"/>
          <w:sz w:val="24"/>
          <w:szCs w:val="24"/>
        </w:rPr>
        <w:t xml:space="preserve">. In the case of Key Informant Interviews (KIIs), personal information that could potentially </w:t>
      </w:r>
      <w:proofErr w:type="gramStart"/>
      <w:r w:rsidRPr="00D709A2">
        <w:rPr>
          <w:rFonts w:ascii="Arial Narrow" w:hAnsi="Arial Narrow"/>
          <w:sz w:val="24"/>
          <w:szCs w:val="24"/>
        </w:rPr>
        <w:t>identify</w:t>
      </w:r>
      <w:proofErr w:type="gramEnd"/>
      <w:r w:rsidRPr="00D709A2">
        <w:rPr>
          <w:rFonts w:ascii="Arial Narrow" w:hAnsi="Arial Narrow"/>
          <w:sz w:val="24"/>
          <w:szCs w:val="24"/>
        </w:rPr>
        <w:t xml:space="preserve"> specific individuals was carefully removed during the data processing stage.</w:t>
      </w:r>
    </w:p>
    <w:p w14:paraId="5D6B6C68" w14:textId="77777777" w:rsidR="00543385" w:rsidRPr="000F2947" w:rsidRDefault="00543385" w:rsidP="00543385">
      <w:pPr>
        <w:jc w:val="both"/>
        <w:rPr>
          <w:rFonts w:ascii="Arial Narrow" w:hAnsi="Arial Narrow"/>
          <w:b/>
          <w:bCs/>
          <w:i/>
          <w:iCs/>
          <w:sz w:val="24"/>
          <w:szCs w:val="24"/>
        </w:rPr>
      </w:pPr>
      <w:r w:rsidRPr="000F2947">
        <w:rPr>
          <w:rFonts w:ascii="Arial Narrow" w:hAnsi="Arial Narrow"/>
          <w:b/>
          <w:bCs/>
          <w:i/>
          <w:iCs/>
          <w:sz w:val="24"/>
          <w:szCs w:val="24"/>
        </w:rPr>
        <w:t>EVALUATION FINDINGS</w:t>
      </w:r>
    </w:p>
    <w:p w14:paraId="7D2AC35F" w14:textId="77777777" w:rsidR="00543385" w:rsidRPr="00012095" w:rsidRDefault="00543385" w:rsidP="00543385">
      <w:pPr>
        <w:jc w:val="both"/>
        <w:rPr>
          <w:rFonts w:ascii="Arial Narrow" w:hAnsi="Arial Narrow"/>
          <w:sz w:val="24"/>
          <w:szCs w:val="24"/>
        </w:rPr>
      </w:pPr>
      <w:r w:rsidRPr="000F2947">
        <w:rPr>
          <w:rFonts w:ascii="Arial Narrow" w:hAnsi="Arial Narrow"/>
          <w:b/>
          <w:bCs/>
          <w:i/>
          <w:iCs/>
          <w:sz w:val="24"/>
          <w:szCs w:val="24"/>
        </w:rPr>
        <w:t xml:space="preserve">Relevance - </w:t>
      </w:r>
      <w:r w:rsidRPr="00012095">
        <w:rPr>
          <w:rFonts w:ascii="Arial Narrow" w:hAnsi="Arial Narrow"/>
          <w:sz w:val="24"/>
          <w:szCs w:val="24"/>
        </w:rPr>
        <w:t xml:space="preserve">The evaluation of the LEAP III project assessed its relevance from four different perspectives. The first perspective examined the project's timeliness. Community members expressed that the project </w:t>
      </w:r>
      <w:r w:rsidRPr="00012095">
        <w:rPr>
          <w:rFonts w:ascii="Arial Narrow" w:hAnsi="Arial Narrow"/>
          <w:sz w:val="24"/>
          <w:szCs w:val="24"/>
        </w:rPr>
        <w:lastRenderedPageBreak/>
        <w:t xml:space="preserve">effectively filled the gap left by the limited </w:t>
      </w:r>
      <w:proofErr w:type="gramStart"/>
      <w:r w:rsidRPr="00012095">
        <w:rPr>
          <w:rFonts w:ascii="Arial Narrow" w:hAnsi="Arial Narrow"/>
          <w:sz w:val="24"/>
          <w:szCs w:val="24"/>
        </w:rPr>
        <w:t>capacity</w:t>
      </w:r>
      <w:proofErr w:type="gramEnd"/>
      <w:r w:rsidRPr="00012095">
        <w:rPr>
          <w:rFonts w:ascii="Arial Narrow" w:hAnsi="Arial Narrow"/>
          <w:sz w:val="24"/>
          <w:szCs w:val="24"/>
        </w:rPr>
        <w:t xml:space="preserve"> of the government. It provided crucial support, protection services, and economic opportunities for women and girls.</w:t>
      </w:r>
      <w:r>
        <w:rPr>
          <w:rFonts w:ascii="Arial Narrow" w:hAnsi="Arial Narrow"/>
          <w:sz w:val="24"/>
          <w:szCs w:val="24"/>
        </w:rPr>
        <w:t xml:space="preserve"> </w:t>
      </w:r>
      <w:r w:rsidRPr="00012095">
        <w:rPr>
          <w:rFonts w:ascii="Arial Narrow" w:hAnsi="Arial Narrow"/>
          <w:sz w:val="24"/>
          <w:szCs w:val="24"/>
        </w:rPr>
        <w:t xml:space="preserve">The second perspective focused on the needs of the target population. The project took a comprehensive approach by addressing multiple interconnected issues such as violence, gender inequality, climate change, and economic empowerment. It employed strategies that encompassed legal frameworks, psychosocial support, community engagement, and economic initiatives. </w:t>
      </w:r>
    </w:p>
    <w:p w14:paraId="6C9606E6" w14:textId="77777777" w:rsidR="00543385" w:rsidRPr="00012095" w:rsidRDefault="00543385" w:rsidP="00543385">
      <w:pPr>
        <w:jc w:val="both"/>
        <w:rPr>
          <w:rFonts w:ascii="Arial Narrow" w:hAnsi="Arial Narrow"/>
          <w:sz w:val="24"/>
          <w:szCs w:val="24"/>
        </w:rPr>
      </w:pPr>
      <w:r w:rsidRPr="00012095">
        <w:rPr>
          <w:rFonts w:ascii="Arial Narrow" w:hAnsi="Arial Narrow"/>
          <w:sz w:val="24"/>
          <w:szCs w:val="24"/>
        </w:rPr>
        <w:t xml:space="preserve">The third perspective considered the specific needs of women. The evaluation highlighted the project's strong commitment to addressing these needs and promoting gender equality and women's empowerment. The project implemented various interventions, including training, counselling services, provision of dignity kits, establishment of safe spaces, and support for economic opportunities. As a result, positive outcomes were </w:t>
      </w:r>
      <w:proofErr w:type="gramStart"/>
      <w:r w:rsidRPr="00012095">
        <w:rPr>
          <w:rFonts w:ascii="Arial Narrow" w:hAnsi="Arial Narrow"/>
          <w:sz w:val="24"/>
          <w:szCs w:val="24"/>
        </w:rPr>
        <w:t>observed</w:t>
      </w:r>
      <w:proofErr w:type="gramEnd"/>
      <w:r>
        <w:rPr>
          <w:rFonts w:ascii="Arial Narrow" w:hAnsi="Arial Narrow"/>
          <w:sz w:val="24"/>
          <w:szCs w:val="24"/>
        </w:rPr>
        <w:t xml:space="preserve">. </w:t>
      </w:r>
      <w:r w:rsidRPr="00012095">
        <w:rPr>
          <w:rFonts w:ascii="Arial Narrow" w:hAnsi="Arial Narrow"/>
          <w:sz w:val="24"/>
          <w:szCs w:val="24"/>
        </w:rPr>
        <w:t>The fourth perspective assessed the project's alignment with international commitments, regional priorities, and Somalia's National Development Plan (NDP). The evaluation found that the LEAP III project was well-designed and aligned with these frameworks. It effectively addressed gender inequality, promoted resilience, and ensured the protection and empowerment of women and girls who were affected by drought and famine in Somalia.</w:t>
      </w:r>
    </w:p>
    <w:p w14:paraId="52939B44" w14:textId="77777777" w:rsidR="00543385" w:rsidRPr="00F362A6" w:rsidRDefault="00543385" w:rsidP="00543385">
      <w:pPr>
        <w:jc w:val="both"/>
        <w:rPr>
          <w:rFonts w:ascii="Arial Narrow" w:hAnsi="Arial Narrow"/>
          <w:sz w:val="24"/>
          <w:szCs w:val="24"/>
        </w:rPr>
      </w:pPr>
      <w:r w:rsidRPr="000F2947">
        <w:rPr>
          <w:rFonts w:ascii="Arial Narrow" w:hAnsi="Arial Narrow"/>
          <w:b/>
          <w:bCs/>
          <w:i/>
          <w:iCs/>
          <w:sz w:val="24"/>
          <w:szCs w:val="24"/>
        </w:rPr>
        <w:t xml:space="preserve">Effectiveness - </w:t>
      </w:r>
      <w:r w:rsidRPr="00F362A6">
        <w:rPr>
          <w:rFonts w:ascii="Arial Narrow" w:hAnsi="Arial Narrow"/>
          <w:sz w:val="24"/>
          <w:szCs w:val="24"/>
        </w:rPr>
        <w:t>The effectiveness of the LEAP III project was assessed across three dimensions, providing a comprehensive evaluation of its outcomes and impact.</w:t>
      </w:r>
      <w:r>
        <w:rPr>
          <w:rFonts w:ascii="Arial Narrow" w:hAnsi="Arial Narrow"/>
          <w:sz w:val="24"/>
          <w:szCs w:val="24"/>
        </w:rPr>
        <w:t xml:space="preserve"> </w:t>
      </w:r>
      <w:r w:rsidRPr="00F362A6">
        <w:rPr>
          <w:rFonts w:ascii="Arial Narrow" w:hAnsi="Arial Narrow"/>
          <w:sz w:val="24"/>
          <w:szCs w:val="24"/>
        </w:rPr>
        <w:t xml:space="preserve">In terms of achieving </w:t>
      </w:r>
      <w:proofErr w:type="gramStart"/>
      <w:r w:rsidRPr="00F362A6">
        <w:rPr>
          <w:rFonts w:ascii="Arial Narrow" w:hAnsi="Arial Narrow"/>
          <w:sz w:val="24"/>
          <w:szCs w:val="24"/>
        </w:rPr>
        <w:t>objectives</w:t>
      </w:r>
      <w:proofErr w:type="gramEnd"/>
      <w:r w:rsidRPr="00F362A6">
        <w:rPr>
          <w:rFonts w:ascii="Arial Narrow" w:hAnsi="Arial Narrow"/>
          <w:sz w:val="24"/>
          <w:szCs w:val="24"/>
        </w:rPr>
        <w:t xml:space="preserve">, the project demonstrated significant success in fulfilling its overall goal of supporting women and girls who were adversely affected by drought and famine in Somalia. It effectively addressed the gendered impacts of these crises, focusing on the recovery and empowerment of women and girls. Moreover, the project explicitly targeted and challenged gender-specific structural barriers deeply entrenched in social norms and attitudes. It made remarkable progress in tackling culturally ingrained practices such as female genital mutilation (FGM), child marriage, forced marriage, and the denial of women's rights. </w:t>
      </w:r>
    </w:p>
    <w:p w14:paraId="03B86755" w14:textId="77777777" w:rsidR="00543385" w:rsidRPr="00F362A6" w:rsidRDefault="00543385" w:rsidP="00543385">
      <w:pPr>
        <w:jc w:val="both"/>
        <w:rPr>
          <w:rFonts w:ascii="Arial Narrow" w:hAnsi="Arial Narrow"/>
          <w:sz w:val="24"/>
          <w:szCs w:val="24"/>
        </w:rPr>
      </w:pPr>
      <w:r w:rsidRPr="00F362A6">
        <w:rPr>
          <w:rFonts w:ascii="Arial Narrow" w:hAnsi="Arial Narrow"/>
          <w:sz w:val="24"/>
          <w:szCs w:val="24"/>
        </w:rPr>
        <w:t xml:space="preserve">The second dimension examined the enabling and hindering factors affecting the project's results. The project recognized the disproportionate impact of drought and famine on women and girls in Somalia. They are particularly vulnerable to extreme poverty, hunger, exploitation, and abuse in such circumstances. The urgency for comprehensive interventions to address their vulnerability, ensure their safety, well-being, and empowerment was </w:t>
      </w:r>
      <w:proofErr w:type="gramStart"/>
      <w:r w:rsidRPr="00F362A6">
        <w:rPr>
          <w:rFonts w:ascii="Arial Narrow" w:hAnsi="Arial Narrow"/>
          <w:sz w:val="24"/>
          <w:szCs w:val="24"/>
        </w:rPr>
        <w:t>evident</w:t>
      </w:r>
      <w:proofErr w:type="gramEnd"/>
      <w:r w:rsidRPr="00F362A6">
        <w:rPr>
          <w:rFonts w:ascii="Arial Narrow" w:hAnsi="Arial Narrow"/>
          <w:sz w:val="24"/>
          <w:szCs w:val="24"/>
        </w:rPr>
        <w:t xml:space="preserve">. The project </w:t>
      </w:r>
      <w:proofErr w:type="gramStart"/>
      <w:r w:rsidRPr="00F362A6">
        <w:rPr>
          <w:rFonts w:ascii="Arial Narrow" w:hAnsi="Arial Narrow"/>
          <w:sz w:val="24"/>
          <w:szCs w:val="24"/>
        </w:rPr>
        <w:t>identified</w:t>
      </w:r>
      <w:proofErr w:type="gramEnd"/>
      <w:r w:rsidRPr="00F362A6">
        <w:rPr>
          <w:rFonts w:ascii="Arial Narrow" w:hAnsi="Arial Narrow"/>
          <w:sz w:val="24"/>
          <w:szCs w:val="24"/>
        </w:rPr>
        <w:t xml:space="preserve"> the surge in sexual and gender-based violence (SGBV) within internally displaced persons (IDP) communities during drought and famine. It highlighted the lack of knowledge, limited public awareness, insufficient </w:t>
      </w:r>
      <w:proofErr w:type="gramStart"/>
      <w:r w:rsidRPr="00F362A6">
        <w:rPr>
          <w:rFonts w:ascii="Arial Narrow" w:hAnsi="Arial Narrow"/>
          <w:sz w:val="24"/>
          <w:szCs w:val="24"/>
        </w:rPr>
        <w:t>capacity</w:t>
      </w:r>
      <w:proofErr w:type="gramEnd"/>
      <w:r w:rsidRPr="00F362A6">
        <w:rPr>
          <w:rFonts w:ascii="Arial Narrow" w:hAnsi="Arial Narrow"/>
          <w:sz w:val="24"/>
          <w:szCs w:val="24"/>
        </w:rPr>
        <w:t xml:space="preserve"> building, and scarcity of economic opportunities as factors exacerbating the vulnerability of community members. </w:t>
      </w:r>
    </w:p>
    <w:p w14:paraId="5460E35F" w14:textId="77777777" w:rsidR="00543385" w:rsidRPr="00F362A6" w:rsidRDefault="00543385" w:rsidP="00543385">
      <w:pPr>
        <w:jc w:val="both"/>
        <w:rPr>
          <w:rFonts w:ascii="Arial Narrow" w:hAnsi="Arial Narrow"/>
          <w:sz w:val="24"/>
          <w:szCs w:val="24"/>
        </w:rPr>
      </w:pPr>
      <w:r w:rsidRPr="00F362A6">
        <w:rPr>
          <w:rFonts w:ascii="Arial Narrow" w:hAnsi="Arial Narrow"/>
          <w:sz w:val="24"/>
          <w:szCs w:val="24"/>
        </w:rPr>
        <w:t xml:space="preserve">The third dimension focused on the effectiveness of partnerships in the project. Key stakeholders, including the government of Somalia at both the Federal and State levels, actively </w:t>
      </w:r>
      <w:proofErr w:type="gramStart"/>
      <w:r w:rsidRPr="00F362A6">
        <w:rPr>
          <w:rFonts w:ascii="Arial Narrow" w:hAnsi="Arial Narrow"/>
          <w:sz w:val="24"/>
          <w:szCs w:val="24"/>
        </w:rPr>
        <w:t>participated</w:t>
      </w:r>
      <w:proofErr w:type="gramEnd"/>
      <w:r w:rsidRPr="00F362A6">
        <w:rPr>
          <w:rFonts w:ascii="Arial Narrow" w:hAnsi="Arial Narrow"/>
          <w:sz w:val="24"/>
          <w:szCs w:val="24"/>
        </w:rPr>
        <w:t xml:space="preserve"> in the project's implementation. This active engagement created a sense of ownership and collaboration, ensuring that the project aligned with the government's priorities and </w:t>
      </w:r>
      <w:proofErr w:type="gramStart"/>
      <w:r w:rsidRPr="00F362A6">
        <w:rPr>
          <w:rFonts w:ascii="Arial Narrow" w:hAnsi="Arial Narrow"/>
          <w:sz w:val="24"/>
          <w:szCs w:val="24"/>
        </w:rPr>
        <w:t>objectives</w:t>
      </w:r>
      <w:proofErr w:type="gramEnd"/>
      <w:r w:rsidRPr="00F362A6">
        <w:rPr>
          <w:rFonts w:ascii="Arial Narrow" w:hAnsi="Arial Narrow"/>
          <w:sz w:val="24"/>
          <w:szCs w:val="24"/>
        </w:rPr>
        <w:t xml:space="preserve">. Clear roles and responsibilities were </w:t>
      </w:r>
      <w:proofErr w:type="gramStart"/>
      <w:r w:rsidRPr="00F362A6">
        <w:rPr>
          <w:rFonts w:ascii="Arial Narrow" w:hAnsi="Arial Narrow"/>
          <w:sz w:val="24"/>
          <w:szCs w:val="24"/>
        </w:rPr>
        <w:t>established</w:t>
      </w:r>
      <w:proofErr w:type="gramEnd"/>
      <w:r w:rsidRPr="00F362A6">
        <w:rPr>
          <w:rFonts w:ascii="Arial Narrow" w:hAnsi="Arial Narrow"/>
          <w:sz w:val="24"/>
          <w:szCs w:val="24"/>
        </w:rPr>
        <w:t xml:space="preserve"> among all stakeholders, promoting effective coordination and cooperation. This partnership approach </w:t>
      </w:r>
      <w:proofErr w:type="gramStart"/>
      <w:r w:rsidRPr="00F362A6">
        <w:rPr>
          <w:rFonts w:ascii="Arial Narrow" w:hAnsi="Arial Narrow"/>
          <w:sz w:val="24"/>
          <w:szCs w:val="24"/>
        </w:rPr>
        <w:t>facilitated</w:t>
      </w:r>
      <w:proofErr w:type="gramEnd"/>
      <w:r w:rsidRPr="00F362A6">
        <w:rPr>
          <w:rFonts w:ascii="Arial Narrow" w:hAnsi="Arial Narrow"/>
          <w:sz w:val="24"/>
          <w:szCs w:val="24"/>
        </w:rPr>
        <w:t xml:space="preserve"> the successful execution of the project, leveraging the expertise, resources, and influence of each stakeholder to maximize the project's impact.</w:t>
      </w:r>
    </w:p>
    <w:p w14:paraId="23FF95E5" w14:textId="77777777" w:rsidR="00543385" w:rsidRPr="00B92798" w:rsidRDefault="00543385" w:rsidP="00543385">
      <w:pPr>
        <w:jc w:val="both"/>
        <w:rPr>
          <w:rFonts w:ascii="Arial Narrow" w:hAnsi="Arial Narrow"/>
          <w:sz w:val="24"/>
          <w:szCs w:val="24"/>
        </w:rPr>
      </w:pPr>
      <w:r w:rsidRPr="00B92798">
        <w:rPr>
          <w:rFonts w:ascii="Arial Narrow" w:hAnsi="Arial Narrow"/>
          <w:b/>
          <w:bCs/>
          <w:i/>
          <w:iCs/>
          <w:sz w:val="24"/>
          <w:szCs w:val="24"/>
        </w:rPr>
        <w:lastRenderedPageBreak/>
        <w:t xml:space="preserve">Efficiency </w:t>
      </w:r>
      <w:r w:rsidRPr="00B92798">
        <w:rPr>
          <w:rFonts w:ascii="Arial Narrow" w:hAnsi="Arial Narrow"/>
          <w:sz w:val="24"/>
          <w:szCs w:val="24"/>
        </w:rPr>
        <w:t xml:space="preserve">– The efficiency of the project's fund </w:t>
      </w:r>
      <w:proofErr w:type="gramStart"/>
      <w:r w:rsidRPr="00B92798">
        <w:rPr>
          <w:rFonts w:ascii="Arial Narrow" w:hAnsi="Arial Narrow"/>
          <w:sz w:val="24"/>
          <w:szCs w:val="24"/>
        </w:rPr>
        <w:t>utilization</w:t>
      </w:r>
      <w:proofErr w:type="gramEnd"/>
      <w:r w:rsidRPr="00B92798">
        <w:rPr>
          <w:rFonts w:ascii="Arial Narrow" w:hAnsi="Arial Narrow"/>
          <w:sz w:val="24"/>
          <w:szCs w:val="24"/>
        </w:rPr>
        <w:t xml:space="preserve"> was generally positive, with the majority of activities demonstrating effective use of allocated resources. However, the short duration of the Technical and Vocational Education and Training (TVET) </w:t>
      </w:r>
      <w:r>
        <w:rPr>
          <w:rFonts w:ascii="Arial Narrow" w:hAnsi="Arial Narrow"/>
          <w:sz w:val="24"/>
          <w:szCs w:val="24"/>
        </w:rPr>
        <w:t>Project</w:t>
      </w:r>
      <w:r w:rsidRPr="00B92798">
        <w:rPr>
          <w:rFonts w:ascii="Arial Narrow" w:hAnsi="Arial Narrow"/>
          <w:sz w:val="24"/>
          <w:szCs w:val="24"/>
        </w:rPr>
        <w:t xml:space="preserve"> limited the depth of skill development. The allocation of in-kind grants to TVET graduates was insufficient to fully equip them for market competition. In terms of financial management, most activities </w:t>
      </w:r>
      <w:proofErr w:type="gramStart"/>
      <w:r w:rsidRPr="00B92798">
        <w:rPr>
          <w:rFonts w:ascii="Arial Narrow" w:hAnsi="Arial Narrow"/>
          <w:sz w:val="24"/>
          <w:szCs w:val="24"/>
        </w:rPr>
        <w:t>utilized</w:t>
      </w:r>
      <w:proofErr w:type="gramEnd"/>
      <w:r w:rsidRPr="00B92798">
        <w:rPr>
          <w:rFonts w:ascii="Arial Narrow" w:hAnsi="Arial Narrow"/>
          <w:sz w:val="24"/>
          <w:szCs w:val="24"/>
        </w:rPr>
        <w:t xml:space="preserve"> the budget effectively, but certain activities exceeded their assigned budgets. The </w:t>
      </w:r>
      <w:r>
        <w:rPr>
          <w:rFonts w:ascii="Arial Narrow" w:hAnsi="Arial Narrow"/>
          <w:sz w:val="24"/>
          <w:szCs w:val="24"/>
        </w:rPr>
        <w:t>Project</w:t>
      </w:r>
      <w:r w:rsidRPr="00B92798">
        <w:rPr>
          <w:rFonts w:ascii="Arial Narrow" w:hAnsi="Arial Narrow"/>
          <w:sz w:val="24"/>
          <w:szCs w:val="24"/>
        </w:rPr>
        <w:t xml:space="preserve"> </w:t>
      </w:r>
      <w:proofErr w:type="gramStart"/>
      <w:r w:rsidRPr="00B92798">
        <w:rPr>
          <w:rFonts w:ascii="Arial Narrow" w:hAnsi="Arial Narrow"/>
          <w:sz w:val="24"/>
          <w:szCs w:val="24"/>
        </w:rPr>
        <w:t>as a whole demonstrated</w:t>
      </w:r>
      <w:proofErr w:type="gramEnd"/>
      <w:r w:rsidRPr="00B92798">
        <w:rPr>
          <w:rFonts w:ascii="Arial Narrow" w:hAnsi="Arial Narrow"/>
          <w:sz w:val="24"/>
          <w:szCs w:val="24"/>
        </w:rPr>
        <w:t xml:space="preserve"> financial prudence by utilizing allocated funds for support activities and fully exhausting the budget for </w:t>
      </w:r>
      <w:r>
        <w:rPr>
          <w:rFonts w:ascii="Arial Narrow" w:hAnsi="Arial Narrow"/>
          <w:sz w:val="24"/>
          <w:szCs w:val="24"/>
        </w:rPr>
        <w:t>Project</w:t>
      </w:r>
      <w:r w:rsidRPr="00B92798">
        <w:rPr>
          <w:rFonts w:ascii="Arial Narrow" w:hAnsi="Arial Narrow"/>
          <w:sz w:val="24"/>
          <w:szCs w:val="24"/>
        </w:rPr>
        <w:t xml:space="preserve"> activities. </w:t>
      </w:r>
    </w:p>
    <w:p w14:paraId="1F2638A0" w14:textId="77777777" w:rsidR="00543385" w:rsidRPr="000F2947" w:rsidRDefault="00543385" w:rsidP="00543385">
      <w:pPr>
        <w:jc w:val="both"/>
        <w:rPr>
          <w:rFonts w:ascii="Arial Narrow" w:hAnsi="Arial Narrow"/>
          <w:sz w:val="24"/>
          <w:szCs w:val="24"/>
        </w:rPr>
      </w:pPr>
      <w:r w:rsidRPr="000F2947">
        <w:rPr>
          <w:rFonts w:ascii="Arial Narrow" w:hAnsi="Arial Narrow"/>
          <w:b/>
          <w:bCs/>
          <w:i/>
          <w:iCs/>
          <w:sz w:val="24"/>
          <w:szCs w:val="24"/>
        </w:rPr>
        <w:t xml:space="preserve">Sustainability - </w:t>
      </w:r>
      <w:r w:rsidRPr="0063082B">
        <w:rPr>
          <w:rFonts w:ascii="Arial Narrow" w:hAnsi="Arial Narrow"/>
          <w:sz w:val="24"/>
          <w:szCs w:val="24"/>
        </w:rPr>
        <w:t xml:space="preserve">The project aimed to </w:t>
      </w:r>
      <w:proofErr w:type="gramStart"/>
      <w:r w:rsidRPr="0063082B">
        <w:rPr>
          <w:rFonts w:ascii="Arial Narrow" w:hAnsi="Arial Narrow"/>
          <w:sz w:val="24"/>
          <w:szCs w:val="24"/>
        </w:rPr>
        <w:t>establish</w:t>
      </w:r>
      <w:proofErr w:type="gramEnd"/>
      <w:r w:rsidRPr="0063082B">
        <w:rPr>
          <w:rFonts w:ascii="Arial Narrow" w:hAnsi="Arial Narrow"/>
          <w:sz w:val="24"/>
          <w:szCs w:val="24"/>
        </w:rPr>
        <w:t xml:space="preserve"> sustainable structures and mechanisms to ensure long-term benefits. It empowered communities, trained local leaders, and fostered ongoing efforts for gender equality and women's empowerment. The project recognized the importance of local ownership and capacity-building. It also implemented accountability systems, such as community-based monitoring and partnerships with civil society organizations. The project engaged women, youth, and men to challenge harmful social norms and supported women's economic empowerment. Recreational activities provided healing and empowerment for women survivors. The project addressed the needs of women and girls affected by crises and aimed to break the cycle of vulnerability. However, some women faced challenges in fully </w:t>
      </w:r>
      <w:proofErr w:type="gramStart"/>
      <w:r w:rsidRPr="0063082B">
        <w:rPr>
          <w:rFonts w:ascii="Arial Narrow" w:hAnsi="Arial Narrow"/>
          <w:sz w:val="24"/>
          <w:szCs w:val="24"/>
        </w:rPr>
        <w:t>utilizing</w:t>
      </w:r>
      <w:proofErr w:type="gramEnd"/>
      <w:r w:rsidRPr="0063082B">
        <w:rPr>
          <w:rFonts w:ascii="Arial Narrow" w:hAnsi="Arial Narrow"/>
          <w:sz w:val="24"/>
          <w:szCs w:val="24"/>
        </w:rPr>
        <w:t xml:space="preserve"> their skills due to lack of resources and equipment in certain trades, such as tailoring, henna artistry, and cloth dyeing.</w:t>
      </w:r>
      <w:r w:rsidRPr="00CC1CA6">
        <w:rPr>
          <w:rFonts w:ascii="Segoe UI" w:hAnsi="Segoe UI" w:cs="Segoe UI"/>
          <w:color w:val="000000"/>
          <w:sz w:val="27"/>
          <w:szCs w:val="27"/>
          <w:shd w:val="clear" w:color="auto" w:fill="F7F7F7"/>
        </w:rPr>
        <w:t xml:space="preserve"> </w:t>
      </w:r>
      <w:r w:rsidRPr="00170907">
        <w:rPr>
          <w:rFonts w:ascii="Arial Narrow" w:hAnsi="Arial Narrow"/>
          <w:sz w:val="24"/>
          <w:szCs w:val="24"/>
        </w:rPr>
        <w:t xml:space="preserve">The disconnect between the training provided and the availability of the </w:t>
      </w:r>
      <w:r>
        <w:rPr>
          <w:rFonts w:ascii="Arial Narrow" w:hAnsi="Arial Narrow"/>
          <w:sz w:val="24"/>
          <w:szCs w:val="24"/>
        </w:rPr>
        <w:t xml:space="preserve">fully </w:t>
      </w:r>
      <w:proofErr w:type="gramStart"/>
      <w:r w:rsidRPr="00170907">
        <w:rPr>
          <w:rFonts w:ascii="Arial Narrow" w:hAnsi="Arial Narrow"/>
          <w:sz w:val="24"/>
          <w:szCs w:val="24"/>
        </w:rPr>
        <w:t>required</w:t>
      </w:r>
      <w:proofErr w:type="gramEnd"/>
      <w:r w:rsidRPr="00170907">
        <w:rPr>
          <w:rFonts w:ascii="Arial Narrow" w:hAnsi="Arial Narrow"/>
          <w:sz w:val="24"/>
          <w:szCs w:val="24"/>
        </w:rPr>
        <w:t xml:space="preserve"> resources appears to be a key factor that prevented the women from fully capitalizing on the skills they had acquired.</w:t>
      </w:r>
    </w:p>
    <w:p w14:paraId="18572214" w14:textId="77777777" w:rsidR="00543385" w:rsidRPr="000F2947" w:rsidRDefault="00543385" w:rsidP="00543385">
      <w:pPr>
        <w:jc w:val="both"/>
        <w:rPr>
          <w:rFonts w:ascii="Arial Narrow" w:eastAsia="Times New Roman" w:hAnsi="Arial Narrow" w:cs="Calibri"/>
          <w:color w:val="000000"/>
          <w:sz w:val="24"/>
          <w:szCs w:val="24"/>
        </w:rPr>
      </w:pPr>
      <w:r w:rsidRPr="000F2947">
        <w:rPr>
          <w:rFonts w:ascii="Arial Narrow" w:hAnsi="Arial Narrow"/>
          <w:b/>
          <w:bCs/>
          <w:i/>
          <w:iCs/>
          <w:sz w:val="24"/>
          <w:szCs w:val="24"/>
        </w:rPr>
        <w:t>Lessons Learned –</w:t>
      </w:r>
      <w:r w:rsidRPr="00BA5A02">
        <w:rPr>
          <w:rFonts w:ascii="Arial Narrow" w:hAnsi="Arial Narrow"/>
          <w:sz w:val="24"/>
          <w:szCs w:val="24"/>
        </w:rPr>
        <w:t xml:space="preserve">Conducting community conversations and dialogues promotes mindset shifts towards gender equality and women's empowerment. Awareness-raising campaigns on climate change empower individuals to </w:t>
      </w:r>
      <w:proofErr w:type="gramStart"/>
      <w:r w:rsidRPr="00BA5A02">
        <w:rPr>
          <w:rFonts w:ascii="Arial Narrow" w:hAnsi="Arial Narrow"/>
          <w:sz w:val="24"/>
          <w:szCs w:val="24"/>
        </w:rPr>
        <w:t>take action</w:t>
      </w:r>
      <w:proofErr w:type="gramEnd"/>
      <w:r w:rsidRPr="00BA5A02">
        <w:rPr>
          <w:rFonts w:ascii="Arial Narrow" w:hAnsi="Arial Narrow"/>
          <w:sz w:val="24"/>
          <w:szCs w:val="24"/>
        </w:rPr>
        <w:t xml:space="preserve"> and become agents of change. Providing psychosocial and economic support helps women and girls overcome challenges and build resilience. Strengthening Village Savings and Loan Associations (VSLAs) enhances financial inclusion and economic empowerment. Community engagement, multi-sectoral collaboration, holistic economic empowerment, and comprehensive </w:t>
      </w:r>
      <w:proofErr w:type="gramStart"/>
      <w:r w:rsidRPr="00BA5A02">
        <w:rPr>
          <w:rFonts w:ascii="Arial Narrow" w:hAnsi="Arial Narrow"/>
          <w:sz w:val="24"/>
          <w:szCs w:val="24"/>
        </w:rPr>
        <w:t>capacity</w:t>
      </w:r>
      <w:proofErr w:type="gramEnd"/>
      <w:r w:rsidRPr="00BA5A02">
        <w:rPr>
          <w:rFonts w:ascii="Arial Narrow" w:hAnsi="Arial Narrow"/>
          <w:sz w:val="24"/>
          <w:szCs w:val="24"/>
        </w:rPr>
        <w:t xml:space="preserve"> building are crucial elements for sustainable change and empowerment.</w:t>
      </w:r>
    </w:p>
    <w:p w14:paraId="61C30579" w14:textId="77777777" w:rsidR="00543385" w:rsidRPr="009C0F84" w:rsidRDefault="00543385" w:rsidP="00543385">
      <w:pPr>
        <w:spacing w:after="0" w:line="240" w:lineRule="auto"/>
        <w:rPr>
          <w:rFonts w:ascii="Arial Narrow" w:hAnsi="Arial Narrow"/>
          <w:sz w:val="24"/>
          <w:szCs w:val="24"/>
        </w:rPr>
      </w:pPr>
      <w:r w:rsidRPr="000F2947">
        <w:rPr>
          <w:rFonts w:ascii="Arial Narrow" w:hAnsi="Arial Narrow"/>
          <w:b/>
          <w:bCs/>
          <w:i/>
          <w:iCs/>
          <w:sz w:val="24"/>
          <w:szCs w:val="24"/>
        </w:rPr>
        <w:t xml:space="preserve">Recommendations – </w:t>
      </w:r>
      <w:r w:rsidRPr="009C0F84">
        <w:rPr>
          <w:rFonts w:ascii="Arial Narrow" w:hAnsi="Arial Narrow"/>
          <w:sz w:val="24"/>
          <w:szCs w:val="24"/>
        </w:rPr>
        <w:t xml:space="preserve">The evaluation report provides several recommendations to </w:t>
      </w:r>
      <w:proofErr w:type="gramStart"/>
      <w:r w:rsidRPr="009C0F84">
        <w:rPr>
          <w:rFonts w:ascii="Arial Narrow" w:hAnsi="Arial Narrow"/>
          <w:sz w:val="24"/>
          <w:szCs w:val="24"/>
        </w:rPr>
        <w:t>maintain</w:t>
      </w:r>
      <w:proofErr w:type="gramEnd"/>
      <w:r w:rsidRPr="009C0F84">
        <w:rPr>
          <w:rFonts w:ascii="Arial Narrow" w:hAnsi="Arial Narrow"/>
          <w:sz w:val="24"/>
          <w:szCs w:val="24"/>
        </w:rPr>
        <w:t xml:space="preserve"> the project's momentum and further enhance its impact. </w:t>
      </w:r>
    </w:p>
    <w:p w14:paraId="11B5D33E" w14:textId="77777777" w:rsidR="00543385" w:rsidRPr="009C0F84" w:rsidRDefault="00543385" w:rsidP="00543385">
      <w:pPr>
        <w:numPr>
          <w:ilvl w:val="0"/>
          <w:numId w:val="36"/>
        </w:numPr>
        <w:spacing w:after="0" w:line="240" w:lineRule="auto"/>
        <w:jc w:val="both"/>
        <w:rPr>
          <w:rFonts w:ascii="Arial Narrow" w:hAnsi="Arial Narrow"/>
          <w:sz w:val="24"/>
          <w:szCs w:val="24"/>
        </w:rPr>
      </w:pPr>
      <w:r>
        <w:rPr>
          <w:rFonts w:ascii="Arial Narrow" w:hAnsi="Arial Narrow"/>
          <w:sz w:val="24"/>
          <w:szCs w:val="24"/>
        </w:rPr>
        <w:t xml:space="preserve">Continue and </w:t>
      </w:r>
      <w:r w:rsidRPr="009C0F84">
        <w:rPr>
          <w:rFonts w:ascii="Arial Narrow" w:hAnsi="Arial Narrow"/>
          <w:sz w:val="24"/>
          <w:szCs w:val="24"/>
        </w:rPr>
        <w:t>expand the project's geographic reach to reach more communities affected by drought and famine.</w:t>
      </w:r>
    </w:p>
    <w:p w14:paraId="0775B4AA" w14:textId="77777777" w:rsidR="00543385" w:rsidRPr="009C0F84" w:rsidRDefault="00543385" w:rsidP="00543385">
      <w:pPr>
        <w:numPr>
          <w:ilvl w:val="0"/>
          <w:numId w:val="36"/>
        </w:numPr>
        <w:spacing w:after="0" w:line="240" w:lineRule="auto"/>
        <w:jc w:val="both"/>
        <w:rPr>
          <w:rFonts w:ascii="Arial Narrow" w:hAnsi="Arial Narrow"/>
          <w:sz w:val="24"/>
          <w:szCs w:val="24"/>
        </w:rPr>
      </w:pPr>
      <w:r w:rsidRPr="009C0F84">
        <w:rPr>
          <w:rFonts w:ascii="Arial Narrow" w:hAnsi="Arial Narrow"/>
          <w:sz w:val="24"/>
          <w:szCs w:val="24"/>
        </w:rPr>
        <w:t>Strengthen partnerships with local organizations, government agencies, and community leaders.</w:t>
      </w:r>
    </w:p>
    <w:p w14:paraId="49A087A4" w14:textId="77777777" w:rsidR="00543385" w:rsidRPr="009C0F84" w:rsidRDefault="00543385" w:rsidP="00543385">
      <w:pPr>
        <w:numPr>
          <w:ilvl w:val="0"/>
          <w:numId w:val="36"/>
        </w:numPr>
        <w:spacing w:after="0" w:line="240" w:lineRule="auto"/>
        <w:jc w:val="both"/>
        <w:rPr>
          <w:rFonts w:ascii="Arial Narrow" w:hAnsi="Arial Narrow"/>
          <w:sz w:val="24"/>
          <w:szCs w:val="24"/>
        </w:rPr>
      </w:pPr>
      <w:r w:rsidRPr="009C0F84">
        <w:rPr>
          <w:rFonts w:ascii="Arial Narrow" w:hAnsi="Arial Narrow"/>
          <w:sz w:val="24"/>
          <w:szCs w:val="24"/>
        </w:rPr>
        <w:t>Foster economic opportunities through diversification and support of sustainable livelihoods.</w:t>
      </w:r>
    </w:p>
    <w:p w14:paraId="2E808D06" w14:textId="77777777" w:rsidR="00543385" w:rsidRPr="009C0F84" w:rsidRDefault="00543385" w:rsidP="00543385">
      <w:pPr>
        <w:numPr>
          <w:ilvl w:val="0"/>
          <w:numId w:val="36"/>
        </w:numPr>
        <w:spacing w:after="0" w:line="240" w:lineRule="auto"/>
        <w:jc w:val="both"/>
        <w:rPr>
          <w:rFonts w:ascii="Arial Narrow" w:hAnsi="Arial Narrow"/>
          <w:sz w:val="24"/>
          <w:szCs w:val="24"/>
        </w:rPr>
      </w:pPr>
      <w:r w:rsidRPr="009C0F84">
        <w:rPr>
          <w:rFonts w:ascii="Arial Narrow" w:hAnsi="Arial Narrow"/>
          <w:sz w:val="24"/>
          <w:szCs w:val="24"/>
        </w:rPr>
        <w:t xml:space="preserve">Integrate climate change action and resilience-building components into future </w:t>
      </w:r>
      <w:r>
        <w:rPr>
          <w:rFonts w:ascii="Arial Narrow" w:hAnsi="Arial Narrow"/>
          <w:sz w:val="24"/>
          <w:szCs w:val="24"/>
        </w:rPr>
        <w:t>Project</w:t>
      </w:r>
      <w:r w:rsidRPr="009C0F84">
        <w:rPr>
          <w:rFonts w:ascii="Arial Narrow" w:hAnsi="Arial Narrow"/>
          <w:sz w:val="24"/>
          <w:szCs w:val="24"/>
        </w:rPr>
        <w:t>.</w:t>
      </w:r>
    </w:p>
    <w:p w14:paraId="14AEEEFB" w14:textId="77777777" w:rsidR="00543385" w:rsidRPr="009C0F84" w:rsidRDefault="00543385" w:rsidP="00543385">
      <w:pPr>
        <w:numPr>
          <w:ilvl w:val="0"/>
          <w:numId w:val="36"/>
        </w:numPr>
        <w:spacing w:after="0" w:line="240" w:lineRule="auto"/>
        <w:jc w:val="both"/>
        <w:rPr>
          <w:rFonts w:ascii="Arial Narrow" w:hAnsi="Arial Narrow"/>
          <w:sz w:val="24"/>
          <w:szCs w:val="24"/>
        </w:rPr>
      </w:pPr>
      <w:r w:rsidRPr="009C0F84">
        <w:rPr>
          <w:rFonts w:ascii="Arial Narrow" w:hAnsi="Arial Narrow"/>
          <w:sz w:val="24"/>
          <w:szCs w:val="24"/>
        </w:rPr>
        <w:t>Establish community-based support systems to address gender-based violence (SGBV).</w:t>
      </w:r>
    </w:p>
    <w:p w14:paraId="1612D7D2" w14:textId="77777777" w:rsidR="00543385" w:rsidRPr="009C0F84" w:rsidRDefault="00543385" w:rsidP="00543385">
      <w:pPr>
        <w:numPr>
          <w:ilvl w:val="0"/>
          <w:numId w:val="36"/>
        </w:numPr>
        <w:spacing w:after="0" w:line="240" w:lineRule="auto"/>
        <w:jc w:val="both"/>
        <w:rPr>
          <w:rFonts w:ascii="Arial Narrow" w:hAnsi="Arial Narrow"/>
          <w:sz w:val="24"/>
          <w:szCs w:val="24"/>
        </w:rPr>
      </w:pPr>
      <w:r w:rsidRPr="009C0F84">
        <w:rPr>
          <w:rFonts w:ascii="Arial Narrow" w:hAnsi="Arial Narrow"/>
          <w:sz w:val="24"/>
          <w:szCs w:val="24"/>
        </w:rPr>
        <w:t xml:space="preserve">Enhance the </w:t>
      </w:r>
      <w:proofErr w:type="gramStart"/>
      <w:r w:rsidRPr="009C0F84">
        <w:rPr>
          <w:rFonts w:ascii="Arial Narrow" w:hAnsi="Arial Narrow"/>
          <w:sz w:val="24"/>
          <w:szCs w:val="24"/>
        </w:rPr>
        <w:t>capacity</w:t>
      </w:r>
      <w:proofErr w:type="gramEnd"/>
      <w:r w:rsidRPr="009C0F84">
        <w:rPr>
          <w:rFonts w:ascii="Arial Narrow" w:hAnsi="Arial Narrow"/>
          <w:sz w:val="24"/>
          <w:szCs w:val="24"/>
        </w:rPr>
        <w:t xml:space="preserve"> of legal and law enforcement sectors to handle SGBV cases effectively.</w:t>
      </w:r>
    </w:p>
    <w:p w14:paraId="6BEE5573" w14:textId="77777777" w:rsidR="00543385" w:rsidRPr="009C0F84" w:rsidRDefault="00543385" w:rsidP="00543385">
      <w:pPr>
        <w:numPr>
          <w:ilvl w:val="0"/>
          <w:numId w:val="36"/>
        </w:numPr>
        <w:spacing w:after="0" w:line="240" w:lineRule="auto"/>
        <w:jc w:val="both"/>
        <w:rPr>
          <w:rFonts w:ascii="Arial Narrow" w:hAnsi="Arial Narrow"/>
          <w:sz w:val="24"/>
          <w:szCs w:val="24"/>
        </w:rPr>
      </w:pPr>
      <w:r w:rsidRPr="00D13A31">
        <w:rPr>
          <w:rFonts w:ascii="Arial Narrow" w:hAnsi="Arial Narrow"/>
          <w:sz w:val="24"/>
          <w:szCs w:val="24"/>
        </w:rPr>
        <w:t xml:space="preserve">Revise the duration and resource allocation of the Technical and Vocational Education and Training (TVET) </w:t>
      </w:r>
      <w:r>
        <w:rPr>
          <w:rFonts w:ascii="Arial Narrow" w:hAnsi="Arial Narrow"/>
          <w:sz w:val="24"/>
          <w:szCs w:val="24"/>
        </w:rPr>
        <w:t>Project</w:t>
      </w:r>
      <w:r w:rsidRPr="00D61EB6">
        <w:rPr>
          <w:rFonts w:ascii="Arial Narrow" w:hAnsi="Arial Narrow"/>
          <w:b/>
          <w:bCs/>
          <w:i/>
          <w:iCs/>
          <w:sz w:val="24"/>
          <w:szCs w:val="24"/>
        </w:rPr>
        <w:t xml:space="preserve"> </w:t>
      </w:r>
      <w:r w:rsidRPr="00D61EB6">
        <w:rPr>
          <w:rFonts w:ascii="Arial Narrow" w:hAnsi="Arial Narrow"/>
          <w:sz w:val="24"/>
          <w:szCs w:val="24"/>
        </w:rPr>
        <w:t>to enhance its effectiveness and support participants' economic empowerment.</w:t>
      </w:r>
    </w:p>
    <w:p w14:paraId="31510587" w14:textId="77777777" w:rsidR="00543385" w:rsidRPr="006734F5" w:rsidRDefault="00543385" w:rsidP="00543385"/>
    <w:p w14:paraId="1341DF5F" w14:textId="663B3886" w:rsidR="00A56230" w:rsidRPr="002C3476" w:rsidRDefault="00A56230" w:rsidP="00010707">
      <w:pPr>
        <w:pStyle w:val="Heading1"/>
        <w:numPr>
          <w:ilvl w:val="0"/>
          <w:numId w:val="1"/>
        </w:numPr>
        <w:jc w:val="both"/>
        <w:rPr>
          <w:rFonts w:ascii="Arial Narrow" w:hAnsi="Arial Narrow"/>
          <w:b/>
          <w:bCs/>
          <w:sz w:val="24"/>
          <w:szCs w:val="24"/>
        </w:rPr>
      </w:pPr>
      <w:bookmarkStart w:id="2" w:name="_Toc168090282"/>
      <w:bookmarkStart w:id="3" w:name="_Toc168091011"/>
      <w:bookmarkStart w:id="4" w:name="_Toc168090283"/>
      <w:bookmarkStart w:id="5" w:name="_Toc168091012"/>
      <w:bookmarkStart w:id="6" w:name="_Toc168090284"/>
      <w:bookmarkStart w:id="7" w:name="_Toc168091013"/>
      <w:bookmarkStart w:id="8" w:name="_Toc168090285"/>
      <w:bookmarkStart w:id="9" w:name="_Toc168091014"/>
      <w:bookmarkStart w:id="10" w:name="_Toc168090286"/>
      <w:bookmarkStart w:id="11" w:name="_Toc168091015"/>
      <w:bookmarkStart w:id="12" w:name="_Toc168090287"/>
      <w:bookmarkStart w:id="13" w:name="_Toc168091016"/>
      <w:bookmarkStart w:id="14" w:name="_Toc168090288"/>
      <w:bookmarkStart w:id="15" w:name="_Toc168091017"/>
      <w:bookmarkStart w:id="16" w:name="_Toc168090289"/>
      <w:bookmarkStart w:id="17" w:name="_Toc168091018"/>
      <w:bookmarkStart w:id="18" w:name="_Toc168090290"/>
      <w:bookmarkStart w:id="19" w:name="_Toc168091019"/>
      <w:bookmarkStart w:id="20" w:name="_Toc168090291"/>
      <w:bookmarkStart w:id="21" w:name="_Toc168091020"/>
      <w:bookmarkStart w:id="22" w:name="_Toc168090292"/>
      <w:bookmarkStart w:id="23" w:name="_Toc168091021"/>
      <w:bookmarkStart w:id="24" w:name="_Toc168090293"/>
      <w:bookmarkStart w:id="25" w:name="_Toc168091022"/>
      <w:bookmarkStart w:id="26" w:name="_Toc168090294"/>
      <w:bookmarkStart w:id="27" w:name="_Toc168091023"/>
      <w:bookmarkStart w:id="28" w:name="_Toc168090295"/>
      <w:bookmarkStart w:id="29" w:name="_Toc168091024"/>
      <w:bookmarkStart w:id="30" w:name="_Toc168090296"/>
      <w:bookmarkStart w:id="31" w:name="_Toc168091025"/>
      <w:bookmarkStart w:id="32" w:name="_Toc168090297"/>
      <w:bookmarkStart w:id="33" w:name="_Toc168091026"/>
      <w:bookmarkStart w:id="34" w:name="_Toc168090298"/>
      <w:bookmarkStart w:id="35" w:name="_Toc168091027"/>
      <w:bookmarkStart w:id="36" w:name="_Toc168090299"/>
      <w:bookmarkStart w:id="37" w:name="_Toc168091028"/>
      <w:bookmarkStart w:id="38" w:name="_Toc168090300"/>
      <w:bookmarkStart w:id="39" w:name="_Toc168091029"/>
      <w:bookmarkStart w:id="40" w:name="_Toc168090301"/>
      <w:bookmarkStart w:id="41" w:name="_Toc168091030"/>
      <w:bookmarkStart w:id="42" w:name="_Toc168090302"/>
      <w:bookmarkStart w:id="43" w:name="_Toc168091031"/>
      <w:bookmarkStart w:id="44" w:name="_Toc168090303"/>
      <w:bookmarkStart w:id="45" w:name="_Toc168091032"/>
      <w:bookmarkStart w:id="46" w:name="_Toc168090304"/>
      <w:bookmarkStart w:id="47" w:name="_Toc168091033"/>
      <w:bookmarkStart w:id="48" w:name="_Toc168090305"/>
      <w:bookmarkStart w:id="49" w:name="_Toc168091034"/>
      <w:bookmarkStart w:id="50" w:name="_Toc168090306"/>
      <w:bookmarkStart w:id="51" w:name="_Toc168091035"/>
      <w:bookmarkStart w:id="52" w:name="_Toc168090307"/>
      <w:bookmarkStart w:id="53" w:name="_Toc168091036"/>
      <w:bookmarkStart w:id="54" w:name="_Toc168090308"/>
      <w:bookmarkStart w:id="55" w:name="_Toc168091037"/>
      <w:bookmarkStart w:id="56" w:name="_Toc168090309"/>
      <w:bookmarkStart w:id="57" w:name="_Toc168091038"/>
      <w:bookmarkStart w:id="58" w:name="_Toc168090310"/>
      <w:bookmarkStart w:id="59" w:name="_Toc168091039"/>
      <w:bookmarkStart w:id="60" w:name="_Toc168090311"/>
      <w:bookmarkStart w:id="61" w:name="_Toc168091040"/>
      <w:bookmarkStart w:id="62" w:name="_Toc168090312"/>
      <w:bookmarkStart w:id="63" w:name="_Toc168091041"/>
      <w:bookmarkStart w:id="64" w:name="_Toc168090313"/>
      <w:bookmarkStart w:id="65" w:name="_Toc168091042"/>
      <w:bookmarkStart w:id="66" w:name="_Toc168090314"/>
      <w:bookmarkStart w:id="67" w:name="_Toc168091043"/>
      <w:bookmarkStart w:id="68" w:name="_Toc168090315"/>
      <w:bookmarkStart w:id="69" w:name="_Toc168091044"/>
      <w:bookmarkStart w:id="70" w:name="_Toc168090316"/>
      <w:bookmarkStart w:id="71" w:name="_Toc168091045"/>
      <w:bookmarkStart w:id="72" w:name="_Toc168090317"/>
      <w:bookmarkStart w:id="73" w:name="_Toc168091046"/>
      <w:bookmarkStart w:id="74" w:name="_Toc168090318"/>
      <w:bookmarkStart w:id="75" w:name="_Toc168091047"/>
      <w:bookmarkStart w:id="76" w:name="_Toc168090319"/>
      <w:bookmarkStart w:id="77" w:name="_Toc168091048"/>
      <w:bookmarkStart w:id="78" w:name="_Toc168090320"/>
      <w:bookmarkStart w:id="79" w:name="_Toc168091049"/>
      <w:bookmarkStart w:id="80" w:name="_Toc168090321"/>
      <w:bookmarkStart w:id="81" w:name="_Toc168091050"/>
      <w:bookmarkStart w:id="82" w:name="_Toc168090322"/>
      <w:bookmarkStart w:id="83" w:name="_Toc168091051"/>
      <w:bookmarkStart w:id="84" w:name="_Toc168090323"/>
      <w:bookmarkStart w:id="85" w:name="_Toc168091052"/>
      <w:bookmarkStart w:id="86" w:name="_Toc168090324"/>
      <w:bookmarkStart w:id="87" w:name="_Toc168091053"/>
      <w:bookmarkStart w:id="88" w:name="_Toc168090325"/>
      <w:bookmarkStart w:id="89" w:name="_Toc168091054"/>
      <w:bookmarkStart w:id="90" w:name="_Toc168090326"/>
      <w:bookmarkStart w:id="91" w:name="_Toc168091055"/>
      <w:bookmarkStart w:id="92" w:name="_Toc168090327"/>
      <w:bookmarkStart w:id="93" w:name="_Toc168091056"/>
      <w:bookmarkStart w:id="94" w:name="_Toc168090328"/>
      <w:bookmarkStart w:id="95" w:name="_Toc168091057"/>
      <w:bookmarkStart w:id="96" w:name="_Toc168090329"/>
      <w:bookmarkStart w:id="97" w:name="_Toc168091058"/>
      <w:bookmarkStart w:id="98" w:name="_Toc168090330"/>
      <w:bookmarkStart w:id="99" w:name="_Toc168091059"/>
      <w:bookmarkStart w:id="100" w:name="_Toc168090331"/>
      <w:bookmarkStart w:id="101" w:name="_Toc168091060"/>
      <w:bookmarkStart w:id="102" w:name="_Toc168090332"/>
      <w:bookmarkStart w:id="103" w:name="_Toc168091061"/>
      <w:bookmarkStart w:id="104" w:name="_Toc168090333"/>
      <w:bookmarkStart w:id="105" w:name="_Toc168091062"/>
      <w:bookmarkStart w:id="106" w:name="_Toc168090334"/>
      <w:bookmarkStart w:id="107" w:name="_Toc168091063"/>
      <w:bookmarkStart w:id="108" w:name="_Toc168090335"/>
      <w:bookmarkStart w:id="109" w:name="_Toc168091064"/>
      <w:bookmarkStart w:id="110" w:name="_Toc168090336"/>
      <w:bookmarkStart w:id="111" w:name="_Toc168091065"/>
      <w:bookmarkStart w:id="112" w:name="_Toc168090337"/>
      <w:bookmarkStart w:id="113" w:name="_Toc168091066"/>
      <w:bookmarkStart w:id="114" w:name="_Toc168090338"/>
      <w:bookmarkStart w:id="115" w:name="_Toc168091067"/>
      <w:bookmarkStart w:id="116" w:name="_Toc168090339"/>
      <w:bookmarkStart w:id="117" w:name="_Toc168091068"/>
      <w:bookmarkStart w:id="118" w:name="_Toc168090340"/>
      <w:bookmarkStart w:id="119" w:name="_Toc168091069"/>
      <w:bookmarkStart w:id="120" w:name="_Toc168090341"/>
      <w:bookmarkStart w:id="121" w:name="_Toc168091070"/>
      <w:bookmarkStart w:id="122" w:name="_Toc168090342"/>
      <w:bookmarkStart w:id="123" w:name="_Toc168091071"/>
      <w:bookmarkStart w:id="124" w:name="_Toc168090343"/>
      <w:bookmarkStart w:id="125" w:name="_Toc168091072"/>
      <w:bookmarkStart w:id="126" w:name="_Toc168090344"/>
      <w:bookmarkStart w:id="127" w:name="_Toc168091073"/>
      <w:bookmarkStart w:id="128" w:name="_Hlk107409224"/>
      <w:bookmarkStart w:id="129" w:name="_Toc16988874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r w:rsidRPr="002C3476">
        <w:rPr>
          <w:rFonts w:ascii="Arial Narrow" w:hAnsi="Arial Narrow"/>
          <w:b/>
          <w:bCs/>
          <w:sz w:val="24"/>
          <w:szCs w:val="24"/>
        </w:rPr>
        <w:lastRenderedPageBreak/>
        <w:t xml:space="preserve">Background, </w:t>
      </w:r>
      <w:r w:rsidR="00ED1D8E">
        <w:rPr>
          <w:rFonts w:ascii="Arial Narrow" w:hAnsi="Arial Narrow"/>
          <w:b/>
          <w:bCs/>
          <w:sz w:val="24"/>
          <w:szCs w:val="24"/>
        </w:rPr>
        <w:t>Project</w:t>
      </w:r>
      <w:r w:rsidRPr="002C3476">
        <w:rPr>
          <w:rFonts w:ascii="Arial Narrow" w:hAnsi="Arial Narrow"/>
          <w:b/>
          <w:bCs/>
          <w:sz w:val="24"/>
          <w:szCs w:val="24"/>
        </w:rPr>
        <w:t xml:space="preserve"> Description and Context</w:t>
      </w:r>
      <w:bookmarkEnd w:id="129"/>
      <w:r w:rsidRPr="002C3476">
        <w:rPr>
          <w:rFonts w:ascii="Arial Narrow" w:hAnsi="Arial Narrow"/>
          <w:b/>
          <w:bCs/>
          <w:sz w:val="24"/>
          <w:szCs w:val="24"/>
        </w:rPr>
        <w:t xml:space="preserve"> </w:t>
      </w:r>
    </w:p>
    <w:p w14:paraId="5B3FE681" w14:textId="4771C535" w:rsidR="00A26CBA" w:rsidRPr="002C3476" w:rsidRDefault="00A56230" w:rsidP="00010707">
      <w:pPr>
        <w:pStyle w:val="Heading2"/>
        <w:numPr>
          <w:ilvl w:val="1"/>
          <w:numId w:val="1"/>
        </w:numPr>
        <w:jc w:val="both"/>
        <w:rPr>
          <w:rFonts w:ascii="Arial Narrow" w:hAnsi="Arial Narrow"/>
          <w:sz w:val="24"/>
          <w:szCs w:val="24"/>
        </w:rPr>
      </w:pPr>
      <w:bookmarkStart w:id="130" w:name="_Toc169888742"/>
      <w:r w:rsidRPr="002C3476">
        <w:rPr>
          <w:rFonts w:ascii="Arial Narrow" w:hAnsi="Arial Narrow"/>
          <w:sz w:val="24"/>
          <w:szCs w:val="24"/>
        </w:rPr>
        <w:t>Background and Context</w:t>
      </w:r>
      <w:bookmarkEnd w:id="130"/>
      <w:r w:rsidRPr="002C3476">
        <w:rPr>
          <w:rFonts w:ascii="Arial Narrow" w:hAnsi="Arial Narrow"/>
          <w:sz w:val="24"/>
          <w:szCs w:val="24"/>
        </w:rPr>
        <w:t xml:space="preserve"> </w:t>
      </w:r>
    </w:p>
    <w:p w14:paraId="7C972F1E" w14:textId="1C1C5CD9" w:rsidR="0054506B" w:rsidRPr="007E096D" w:rsidRDefault="0054506B" w:rsidP="007E096D">
      <w:pPr>
        <w:jc w:val="both"/>
        <w:rPr>
          <w:rFonts w:ascii="Arial Narrow" w:hAnsi="Arial Narrow"/>
          <w:sz w:val="24"/>
          <w:szCs w:val="24"/>
        </w:rPr>
      </w:pPr>
      <w:r w:rsidRPr="007E096D">
        <w:rPr>
          <w:rFonts w:ascii="Arial Narrow" w:hAnsi="Arial Narrow"/>
          <w:sz w:val="24"/>
          <w:szCs w:val="24"/>
        </w:rPr>
        <w:t xml:space="preserve">The United Nations Entity for Gender Equality and the Empowerment of Women (UN Women), grounded in the vision of equality enshrined in the Charter of the United Nations, works for the elimination of discrimination against women and girls; the empowerment of women; and the achievement of equality between women and men as partners and beneficiaries of development, human rights, humanitarian action and peace and security. UN Women provides support to Member States’ efforts and priorities in meeting their gender equality goals and for building effective partnerships with civil society and other relevant actors. </w:t>
      </w:r>
    </w:p>
    <w:p w14:paraId="4EF78403" w14:textId="08F45223" w:rsidR="0054506B" w:rsidRPr="007E096D" w:rsidRDefault="0054506B" w:rsidP="007E096D">
      <w:pPr>
        <w:jc w:val="both"/>
        <w:rPr>
          <w:rFonts w:ascii="Arial Narrow" w:hAnsi="Arial Narrow"/>
          <w:sz w:val="24"/>
          <w:szCs w:val="24"/>
        </w:rPr>
      </w:pPr>
      <w:r w:rsidRPr="007E096D">
        <w:rPr>
          <w:rFonts w:ascii="Arial Narrow" w:hAnsi="Arial Narrow"/>
          <w:sz w:val="24"/>
          <w:szCs w:val="24"/>
        </w:rPr>
        <w:t xml:space="preserve">In 2022, Somalia faced a severe drought that had a devastating impact on nearly half of its population, estimated at around 7.8 million people. The current situation is dire, with approximately 7.1 million individuals experiencing acute food insecurity, and over 214,000 people facing emergency levels of hunger and famine-like conditions. By March 2023, eight regions of the country, particularly the Bay and Banadir regions, </w:t>
      </w:r>
      <w:r w:rsidR="00EC071D">
        <w:rPr>
          <w:rFonts w:ascii="Arial Narrow" w:hAnsi="Arial Narrow"/>
          <w:sz w:val="24"/>
          <w:szCs w:val="24"/>
        </w:rPr>
        <w:t>were</w:t>
      </w:r>
      <w:r w:rsidRPr="007E096D">
        <w:rPr>
          <w:rFonts w:ascii="Arial Narrow" w:hAnsi="Arial Narrow"/>
          <w:sz w:val="24"/>
          <w:szCs w:val="24"/>
        </w:rPr>
        <w:t xml:space="preserve"> at risk of experiencing famine, as they are already grappling with high rates of malnutrition and mortality.</w:t>
      </w:r>
      <w:r w:rsidRPr="007E096D">
        <w:rPr>
          <w:rFonts w:ascii="Arial Narrow" w:hAnsi="Arial Narrow"/>
          <w:sz w:val="24"/>
          <w:szCs w:val="24"/>
        </w:rPr>
        <w:footnoteReference w:id="1"/>
      </w:r>
    </w:p>
    <w:p w14:paraId="08905982" w14:textId="1BF83B89" w:rsidR="0054506B" w:rsidRPr="007E096D" w:rsidRDefault="0054506B" w:rsidP="007E096D">
      <w:pPr>
        <w:jc w:val="both"/>
        <w:rPr>
          <w:rFonts w:ascii="Arial Narrow" w:hAnsi="Arial Narrow"/>
          <w:sz w:val="24"/>
          <w:szCs w:val="24"/>
        </w:rPr>
      </w:pPr>
      <w:r w:rsidRPr="007E096D">
        <w:rPr>
          <w:rFonts w:ascii="Arial Narrow" w:hAnsi="Arial Narrow"/>
          <w:sz w:val="24"/>
          <w:szCs w:val="24"/>
        </w:rPr>
        <w:t xml:space="preserve">According to UNFPA report in 2023, among those affected in Somalia, approximately 2 million women of reproductive age have been </w:t>
      </w:r>
      <w:proofErr w:type="gramStart"/>
      <w:r w:rsidRPr="007E096D">
        <w:rPr>
          <w:rFonts w:ascii="Arial Narrow" w:hAnsi="Arial Narrow"/>
          <w:sz w:val="24"/>
          <w:szCs w:val="24"/>
        </w:rPr>
        <w:t>impacted</w:t>
      </w:r>
      <w:proofErr w:type="gramEnd"/>
      <w:r w:rsidRPr="007E096D">
        <w:rPr>
          <w:rFonts w:ascii="Arial Narrow" w:hAnsi="Arial Narrow"/>
          <w:sz w:val="24"/>
          <w:szCs w:val="24"/>
        </w:rPr>
        <w:t xml:space="preserve">, including more than 380,000 who are pregnant and in urgent need of life-saving </w:t>
      </w:r>
      <w:bookmarkStart w:id="131" w:name="_Hlk164633931"/>
      <w:r w:rsidRPr="007E096D">
        <w:rPr>
          <w:rFonts w:ascii="Arial Narrow" w:hAnsi="Arial Narrow"/>
          <w:sz w:val="24"/>
          <w:szCs w:val="24"/>
        </w:rPr>
        <w:t>sexual and reproductive health (SRH</w:t>
      </w:r>
      <w:bookmarkEnd w:id="131"/>
      <w:r w:rsidRPr="007E096D">
        <w:rPr>
          <w:rFonts w:ascii="Arial Narrow" w:hAnsi="Arial Narrow"/>
          <w:sz w:val="24"/>
          <w:szCs w:val="24"/>
        </w:rPr>
        <w:t>) services and information.</w:t>
      </w:r>
      <w:r w:rsidRPr="007E096D">
        <w:rPr>
          <w:sz w:val="24"/>
          <w:szCs w:val="24"/>
        </w:rPr>
        <w:footnoteReference w:id="2"/>
      </w:r>
      <w:r w:rsidRPr="007E096D">
        <w:rPr>
          <w:rFonts w:ascii="Arial Narrow" w:hAnsi="Arial Narrow"/>
          <w:sz w:val="24"/>
          <w:szCs w:val="24"/>
        </w:rPr>
        <w:t xml:space="preserve"> The situation presents heightened risks of gender-based violence (GBV) for women and girls. Factors contributing to this include multiple displacements, living in overcrowded and poorly lit shelters and toilets within camps, and the need to undertake long journeys for essential resources such as water, food, and animal feed. In the face of poverty, child marriage has </w:t>
      </w:r>
      <w:proofErr w:type="gramStart"/>
      <w:r w:rsidRPr="007E096D">
        <w:rPr>
          <w:rFonts w:ascii="Arial Narrow" w:hAnsi="Arial Narrow"/>
          <w:sz w:val="24"/>
          <w:szCs w:val="24"/>
        </w:rPr>
        <w:t>emerged</w:t>
      </w:r>
      <w:proofErr w:type="gramEnd"/>
      <w:r w:rsidRPr="007E096D">
        <w:rPr>
          <w:rFonts w:ascii="Arial Narrow" w:hAnsi="Arial Narrow"/>
          <w:sz w:val="24"/>
          <w:szCs w:val="24"/>
        </w:rPr>
        <w:t xml:space="preserve"> as a harmful coping mechanism for families, exposing young girls to physical and sexual abuse, malnutrition, and an increased likelihood of maternal and neonatal mortality. This rise in child marriages and sexual violence against women and girls has resulted in a greater number of unplanned and high-risk pregnancies. Pregnant women who are displaced or forced to </w:t>
      </w:r>
      <w:proofErr w:type="gramStart"/>
      <w:r w:rsidRPr="007E096D">
        <w:rPr>
          <w:rFonts w:ascii="Arial Narrow" w:hAnsi="Arial Narrow"/>
          <w:sz w:val="24"/>
          <w:szCs w:val="24"/>
        </w:rPr>
        <w:t>relocate</w:t>
      </w:r>
      <w:proofErr w:type="gramEnd"/>
      <w:r w:rsidRPr="007E096D">
        <w:rPr>
          <w:rFonts w:ascii="Arial Narrow" w:hAnsi="Arial Narrow"/>
          <w:sz w:val="24"/>
          <w:szCs w:val="24"/>
        </w:rPr>
        <w:t xml:space="preserve"> face amplified risks during pregnancy and childbirth, including the danger of postpartum </w:t>
      </w:r>
      <w:r w:rsidR="00853AA7" w:rsidRPr="007E096D">
        <w:rPr>
          <w:rFonts w:ascii="Arial Narrow" w:hAnsi="Arial Narrow"/>
          <w:sz w:val="24"/>
          <w:szCs w:val="24"/>
        </w:rPr>
        <w:t>haemorrhaging</w:t>
      </w:r>
      <w:r w:rsidRPr="007E096D">
        <w:rPr>
          <w:rFonts w:ascii="Arial Narrow" w:hAnsi="Arial Narrow"/>
          <w:sz w:val="24"/>
          <w:szCs w:val="24"/>
        </w:rPr>
        <w:t xml:space="preserve">, which, if not promptly treated in a hospital setting, can be fatal. Enhanced accessibility and availability of health services, including rights-based family planning options, can play a crucial role in providing women and girls with </w:t>
      </w:r>
      <w:proofErr w:type="gramStart"/>
      <w:r w:rsidRPr="007E096D">
        <w:rPr>
          <w:rFonts w:ascii="Arial Narrow" w:hAnsi="Arial Narrow"/>
          <w:sz w:val="24"/>
          <w:szCs w:val="24"/>
        </w:rPr>
        <w:t>timely</w:t>
      </w:r>
      <w:proofErr w:type="gramEnd"/>
      <w:r w:rsidRPr="007E096D">
        <w:rPr>
          <w:rFonts w:ascii="Arial Narrow" w:hAnsi="Arial Narrow"/>
          <w:sz w:val="24"/>
          <w:szCs w:val="24"/>
        </w:rPr>
        <w:t xml:space="preserve"> treatment, referrals, and opportunities for birth spacing.</w:t>
      </w:r>
    </w:p>
    <w:p w14:paraId="24C691B7" w14:textId="77777777" w:rsidR="0054506B" w:rsidRPr="007E096D" w:rsidRDefault="0054506B" w:rsidP="007E096D">
      <w:pPr>
        <w:jc w:val="both"/>
        <w:rPr>
          <w:rFonts w:ascii="Arial Narrow" w:hAnsi="Arial Narrow"/>
          <w:sz w:val="24"/>
          <w:szCs w:val="24"/>
        </w:rPr>
      </w:pPr>
      <w:r w:rsidRPr="007E096D">
        <w:rPr>
          <w:rFonts w:ascii="Arial Narrow" w:hAnsi="Arial Narrow"/>
          <w:sz w:val="24"/>
          <w:szCs w:val="24"/>
        </w:rPr>
        <w:t xml:space="preserve">The prolonged state of vulnerability, stemming from recurring climate shocks such as droughts, floods, and tropical storms, which are further compounded by ongoing conflict and insecurity devastate crops and livestock, disrupting livelihoods and exacerbating hunger. As a result, internal displacement becomes a common response as individuals are forced to abandon failed farmlands and pastures. The 2020-2023 </w:t>
      </w:r>
      <w:r w:rsidRPr="007E096D">
        <w:rPr>
          <w:rFonts w:ascii="Arial Narrow" w:hAnsi="Arial Narrow"/>
          <w:sz w:val="24"/>
          <w:szCs w:val="24"/>
        </w:rPr>
        <w:lastRenderedPageBreak/>
        <w:t>drought alone led to over 1.6 million displacements by early 2023. Additionally, flash floods in April 2023 caused further displacement.</w:t>
      </w:r>
      <w:r w:rsidRPr="007E096D">
        <w:rPr>
          <w:rFonts w:ascii="Arial Narrow" w:hAnsi="Arial Narrow"/>
          <w:sz w:val="24"/>
          <w:szCs w:val="24"/>
        </w:rPr>
        <w:footnoteReference w:id="3"/>
      </w:r>
    </w:p>
    <w:p w14:paraId="70D0E9E0" w14:textId="308D395B" w:rsidR="0054506B" w:rsidRPr="007E096D" w:rsidRDefault="0054506B" w:rsidP="007E096D">
      <w:pPr>
        <w:jc w:val="both"/>
        <w:rPr>
          <w:rFonts w:ascii="Arial Narrow" w:hAnsi="Arial Narrow"/>
          <w:sz w:val="24"/>
          <w:szCs w:val="24"/>
        </w:rPr>
      </w:pPr>
      <w:r w:rsidRPr="007E096D">
        <w:rPr>
          <w:rFonts w:ascii="Arial Narrow" w:hAnsi="Arial Narrow"/>
          <w:sz w:val="24"/>
          <w:szCs w:val="24"/>
        </w:rPr>
        <w:t xml:space="preserve">The impact of climate change is particularly detrimental to Somali’s dependence on livestock agriculture and forestry, presenting a significant concern that drives the country's humanitarian needs. This has a profound effect on women's livelihoods, as data from the </w:t>
      </w:r>
      <w:bookmarkStart w:id="132" w:name="_Hlk159254499"/>
      <w:bookmarkStart w:id="133" w:name="_Hlk164633958"/>
      <w:r w:rsidRPr="007E096D">
        <w:rPr>
          <w:rFonts w:ascii="Arial Narrow" w:hAnsi="Arial Narrow"/>
          <w:sz w:val="24"/>
          <w:szCs w:val="24"/>
        </w:rPr>
        <w:t xml:space="preserve">United Nations Development </w:t>
      </w:r>
      <w:r w:rsidR="00ED1D8E">
        <w:rPr>
          <w:rFonts w:ascii="Arial Narrow" w:hAnsi="Arial Narrow"/>
          <w:sz w:val="24"/>
          <w:szCs w:val="24"/>
        </w:rPr>
        <w:t>Program</w:t>
      </w:r>
      <w:r w:rsidRPr="007E096D">
        <w:rPr>
          <w:rFonts w:ascii="Arial Narrow" w:hAnsi="Arial Narrow"/>
          <w:sz w:val="24"/>
          <w:szCs w:val="24"/>
        </w:rPr>
        <w:t xml:space="preserve"> (UNDP)</w:t>
      </w:r>
      <w:bookmarkEnd w:id="132"/>
      <w:r w:rsidRPr="007E096D">
        <w:rPr>
          <w:rFonts w:ascii="Arial Narrow" w:hAnsi="Arial Narrow"/>
          <w:sz w:val="24"/>
          <w:szCs w:val="24"/>
        </w:rPr>
        <w:t xml:space="preserve"> </w:t>
      </w:r>
      <w:bookmarkEnd w:id="133"/>
      <w:r w:rsidRPr="007E096D">
        <w:rPr>
          <w:rFonts w:ascii="Arial Narrow" w:hAnsi="Arial Narrow"/>
          <w:sz w:val="24"/>
          <w:szCs w:val="24"/>
        </w:rPr>
        <w:t>reveals that the majority (70% to 80%) of individuals residing in internally displaced persons (IDP) sites and settlements are women and children.</w:t>
      </w:r>
      <w:r w:rsidRPr="007E096D">
        <w:rPr>
          <w:sz w:val="24"/>
          <w:szCs w:val="24"/>
        </w:rPr>
        <w:footnoteReference w:id="4"/>
      </w:r>
      <w:r w:rsidRPr="007E096D">
        <w:rPr>
          <w:rFonts w:ascii="Arial Narrow" w:hAnsi="Arial Narrow"/>
          <w:sz w:val="24"/>
          <w:szCs w:val="24"/>
        </w:rPr>
        <w:t xml:space="preserve"> Women and girls consistently face heightened vulnerability during droughts and floods, as they are burdened with the triple challenge of ensuring their own survival, caring for their families, and avoiding the risk of sexual violence.</w:t>
      </w:r>
    </w:p>
    <w:p w14:paraId="19A932C2" w14:textId="77777777" w:rsidR="0054506B" w:rsidRPr="007E096D" w:rsidRDefault="0054506B" w:rsidP="007E096D">
      <w:pPr>
        <w:jc w:val="both"/>
        <w:rPr>
          <w:rFonts w:ascii="Arial Narrow" w:hAnsi="Arial Narrow"/>
          <w:sz w:val="24"/>
          <w:szCs w:val="24"/>
        </w:rPr>
      </w:pPr>
      <w:r w:rsidRPr="007E096D">
        <w:rPr>
          <w:rFonts w:ascii="Arial Narrow" w:hAnsi="Arial Narrow"/>
          <w:sz w:val="24"/>
          <w:szCs w:val="24"/>
        </w:rPr>
        <w:t xml:space="preserve">Moreover, the COVID-19 pandemic has further </w:t>
      </w:r>
      <w:proofErr w:type="gramStart"/>
      <w:r w:rsidRPr="007E096D">
        <w:rPr>
          <w:rFonts w:ascii="Arial Narrow" w:hAnsi="Arial Narrow"/>
          <w:sz w:val="24"/>
          <w:szCs w:val="24"/>
        </w:rPr>
        <w:t>exacerbated</w:t>
      </w:r>
      <w:proofErr w:type="gramEnd"/>
      <w:r w:rsidRPr="007E096D">
        <w:rPr>
          <w:rFonts w:ascii="Arial Narrow" w:hAnsi="Arial Narrow"/>
          <w:sz w:val="24"/>
          <w:szCs w:val="24"/>
        </w:rPr>
        <w:t xml:space="preserve"> existing challenges by severely impacting the livelihoods of women and girls. Struggles over limited resources and access to aid persist, often leading to tensions between host communities and IDPs. Host communities themselves are also affected by protracted conflict, drought, cyclical climatic shocks (such as droughts and floods), locust invasions, political instability, socioeconomic vulnerability, and deteriorating livelihoods. These combined shocks continue to fuel the ongoing humanitarian crises in Somalia.</w:t>
      </w:r>
    </w:p>
    <w:p w14:paraId="0B0D0409" w14:textId="77777777" w:rsidR="0054506B" w:rsidRPr="007E096D" w:rsidRDefault="0054506B" w:rsidP="007E096D">
      <w:pPr>
        <w:jc w:val="both"/>
        <w:rPr>
          <w:rFonts w:ascii="Arial Narrow" w:hAnsi="Arial Narrow"/>
          <w:sz w:val="24"/>
          <w:szCs w:val="24"/>
        </w:rPr>
      </w:pPr>
      <w:r w:rsidRPr="007E096D">
        <w:rPr>
          <w:rFonts w:ascii="Arial Narrow" w:hAnsi="Arial Narrow"/>
          <w:sz w:val="24"/>
          <w:szCs w:val="24"/>
        </w:rPr>
        <w:t xml:space="preserve">Food scarcity and increasing food prices force poor families to spend all their income on meeting basic food needs leaving little or no possibilities for meeting the basic social services and reproductive health including maternal and newborns health needs of the affected populations. Increasing incidences of sexual violence, intimate partner violence, and abuse is most likely to become worse as more women and girls suffer multiple displacements, loss of livelihoods, food insecurity, sexual abuse and exploitation, poor access to markets and water insecurity has been reported. </w:t>
      </w:r>
      <w:r w:rsidRPr="007E096D">
        <w:rPr>
          <w:rFonts w:ascii="Arial Narrow" w:hAnsi="Arial Narrow"/>
          <w:sz w:val="24"/>
          <w:szCs w:val="24"/>
        </w:rPr>
        <w:footnoteReference w:id="5"/>
      </w:r>
    </w:p>
    <w:p w14:paraId="0D6092A8" w14:textId="77777777" w:rsidR="0054506B" w:rsidRPr="007E096D" w:rsidRDefault="0054506B" w:rsidP="007E096D">
      <w:pPr>
        <w:jc w:val="both"/>
        <w:rPr>
          <w:rFonts w:ascii="Arial Narrow" w:hAnsi="Arial Narrow"/>
          <w:sz w:val="24"/>
          <w:szCs w:val="24"/>
        </w:rPr>
      </w:pPr>
      <w:r w:rsidRPr="007E096D">
        <w:rPr>
          <w:rFonts w:ascii="Arial Narrow" w:hAnsi="Arial Narrow"/>
          <w:sz w:val="24"/>
          <w:szCs w:val="24"/>
        </w:rPr>
        <w:t xml:space="preserve">Increases in the incidence of GBV are more likely as women and young girls are exposed to GBV risks as they travel long distances to collect water and fuel; use toilets and seek casual jobs for survival. Lack of adequate protection along lonely tracks in IDP camps and host communities predisposes women and young girls to harassment and attacks of sexual nature. </w:t>
      </w:r>
    </w:p>
    <w:p w14:paraId="4CE6F226" w14:textId="77777777" w:rsidR="0054506B" w:rsidRPr="007E096D" w:rsidRDefault="0054506B" w:rsidP="007E096D">
      <w:pPr>
        <w:jc w:val="both"/>
        <w:rPr>
          <w:rFonts w:ascii="Arial Narrow" w:hAnsi="Arial Narrow"/>
          <w:sz w:val="24"/>
          <w:szCs w:val="24"/>
        </w:rPr>
      </w:pPr>
      <w:r w:rsidRPr="007E096D">
        <w:rPr>
          <w:rFonts w:ascii="Arial Narrow" w:hAnsi="Arial Narrow"/>
          <w:sz w:val="24"/>
          <w:szCs w:val="24"/>
        </w:rPr>
        <w:t>In Somalia, the plight of women is fraught with immense challenges and a heightened vulnerability, particularly within the context of an ongoing humanitarian crisis. Various factors contribute to the increased susceptibility of women in Somalia, including recurring natural disasters, armed conflict, displacement, and cultural norms that perpetuate gender inequality.</w:t>
      </w:r>
    </w:p>
    <w:p w14:paraId="52E481B5" w14:textId="77777777" w:rsidR="0054506B" w:rsidRPr="007E096D" w:rsidRDefault="0054506B" w:rsidP="007E096D">
      <w:pPr>
        <w:jc w:val="both"/>
        <w:rPr>
          <w:rFonts w:ascii="Arial Narrow" w:hAnsi="Arial Narrow"/>
          <w:sz w:val="24"/>
          <w:szCs w:val="24"/>
        </w:rPr>
      </w:pPr>
      <w:r w:rsidRPr="007E096D">
        <w:rPr>
          <w:rFonts w:ascii="Arial Narrow" w:hAnsi="Arial Narrow"/>
          <w:sz w:val="24"/>
          <w:szCs w:val="24"/>
        </w:rPr>
        <w:lastRenderedPageBreak/>
        <w:t xml:space="preserve">The country's susceptibility to natural disasters is a significant concern. Somalia experiences frequent climate shocks such as droughts, floods, and tropical storms. These calamities have a devastating impact on women's livelihoods, particularly those reliant on agriculture and livestock for economic sustenance. The consequences include heightened food insecurity, loss of income, and restricted access to </w:t>
      </w:r>
      <w:proofErr w:type="gramStart"/>
      <w:r w:rsidRPr="007E096D">
        <w:rPr>
          <w:rFonts w:ascii="Arial Narrow" w:hAnsi="Arial Narrow"/>
          <w:sz w:val="24"/>
          <w:szCs w:val="24"/>
        </w:rPr>
        <w:t>basic necessities</w:t>
      </w:r>
      <w:proofErr w:type="gramEnd"/>
      <w:r w:rsidRPr="007E096D">
        <w:rPr>
          <w:rFonts w:ascii="Arial Narrow" w:hAnsi="Arial Narrow"/>
          <w:sz w:val="24"/>
          <w:szCs w:val="24"/>
        </w:rPr>
        <w:t>, further exacerbating their vulnerability.</w:t>
      </w:r>
      <w:r w:rsidRPr="007E096D">
        <w:rPr>
          <w:rFonts w:ascii="Arial Narrow" w:hAnsi="Arial Narrow"/>
          <w:sz w:val="24"/>
          <w:szCs w:val="24"/>
        </w:rPr>
        <w:footnoteReference w:id="6"/>
      </w:r>
    </w:p>
    <w:p w14:paraId="2350D7CB" w14:textId="77777777" w:rsidR="0054506B" w:rsidRPr="007E096D" w:rsidRDefault="0054506B" w:rsidP="007E096D">
      <w:pPr>
        <w:jc w:val="both"/>
        <w:rPr>
          <w:rFonts w:ascii="Arial Narrow" w:hAnsi="Arial Narrow"/>
          <w:sz w:val="24"/>
          <w:szCs w:val="24"/>
        </w:rPr>
      </w:pPr>
      <w:r w:rsidRPr="007E096D">
        <w:rPr>
          <w:rFonts w:ascii="Arial Narrow" w:hAnsi="Arial Narrow"/>
          <w:sz w:val="24"/>
          <w:szCs w:val="24"/>
        </w:rPr>
        <w:t>Armed conflict and insecurity pose another significant threat to women in Somalia. Prolonged conflicts disproportionately affect them, subjecting them to an increased risk of sexual and gender-based violence (SGBV). Conflict-affected areas become breeding grounds for atrocities such as rape, forced marriages, abductions, and domestic violence against women. Moreover, the absence of functional justice systems compounds the challenges, limiting women's access to justice and accountability for these crimes.</w:t>
      </w:r>
      <w:r w:rsidRPr="007E096D">
        <w:rPr>
          <w:rFonts w:ascii="Arial Narrow" w:hAnsi="Arial Narrow"/>
          <w:sz w:val="24"/>
          <w:szCs w:val="24"/>
        </w:rPr>
        <w:footnoteReference w:id="7"/>
      </w:r>
    </w:p>
    <w:p w14:paraId="6F7354D2" w14:textId="77777777" w:rsidR="0054506B" w:rsidRPr="007E096D" w:rsidRDefault="0054506B" w:rsidP="007E096D">
      <w:pPr>
        <w:jc w:val="both"/>
        <w:rPr>
          <w:rFonts w:ascii="Arial Narrow" w:hAnsi="Arial Narrow"/>
          <w:sz w:val="24"/>
          <w:szCs w:val="24"/>
        </w:rPr>
      </w:pPr>
      <w:r w:rsidRPr="007E096D">
        <w:rPr>
          <w:rFonts w:ascii="Arial Narrow" w:hAnsi="Arial Narrow"/>
          <w:sz w:val="24"/>
          <w:szCs w:val="24"/>
        </w:rPr>
        <w:t xml:space="preserve">Displacement is a prevalent issue in Somalia, forcing many women and their families to flee their homes due to conflict, natural disasters, or a combination of both. Displaced women face dire circumstances, </w:t>
      </w:r>
      <w:proofErr w:type="gramStart"/>
      <w:r w:rsidRPr="007E096D">
        <w:rPr>
          <w:rFonts w:ascii="Arial Narrow" w:hAnsi="Arial Narrow"/>
          <w:sz w:val="24"/>
          <w:szCs w:val="24"/>
        </w:rPr>
        <w:t>residing</w:t>
      </w:r>
      <w:proofErr w:type="gramEnd"/>
      <w:r w:rsidRPr="007E096D">
        <w:rPr>
          <w:rFonts w:ascii="Arial Narrow" w:hAnsi="Arial Narrow"/>
          <w:sz w:val="24"/>
          <w:szCs w:val="24"/>
        </w:rPr>
        <w:t xml:space="preserve"> in overcrowded and unsanitary living conditions. They </w:t>
      </w:r>
      <w:proofErr w:type="gramStart"/>
      <w:r w:rsidRPr="007E096D">
        <w:rPr>
          <w:rFonts w:ascii="Arial Narrow" w:hAnsi="Arial Narrow"/>
          <w:sz w:val="24"/>
          <w:szCs w:val="24"/>
        </w:rPr>
        <w:t>encounter</w:t>
      </w:r>
      <w:proofErr w:type="gramEnd"/>
      <w:r w:rsidRPr="007E096D">
        <w:rPr>
          <w:rFonts w:ascii="Arial Narrow" w:hAnsi="Arial Narrow"/>
          <w:sz w:val="24"/>
          <w:szCs w:val="24"/>
        </w:rPr>
        <w:t xml:space="preserve"> limited access to healthcare, education, and economic opportunities, further intensifying their vulnerability to SGBV.</w:t>
      </w:r>
    </w:p>
    <w:p w14:paraId="3689E078" w14:textId="77777777" w:rsidR="0054506B" w:rsidRPr="007E096D" w:rsidRDefault="0054506B" w:rsidP="007E096D">
      <w:pPr>
        <w:jc w:val="both"/>
        <w:rPr>
          <w:rFonts w:ascii="Arial Narrow" w:hAnsi="Arial Narrow"/>
          <w:sz w:val="24"/>
          <w:szCs w:val="24"/>
        </w:rPr>
      </w:pPr>
      <w:r w:rsidRPr="007E096D">
        <w:rPr>
          <w:rFonts w:ascii="Arial Narrow" w:hAnsi="Arial Narrow"/>
          <w:sz w:val="24"/>
          <w:szCs w:val="24"/>
        </w:rPr>
        <w:t xml:space="preserve">Cultural norms and gender inequality are deeply ingrained in many Somali communities, perpetuating harmful practices like </w:t>
      </w:r>
      <w:bookmarkStart w:id="134" w:name="_Hlk159254528"/>
      <w:r w:rsidRPr="007E096D">
        <w:rPr>
          <w:rFonts w:ascii="Arial Narrow" w:hAnsi="Arial Narrow"/>
          <w:sz w:val="24"/>
          <w:szCs w:val="24"/>
        </w:rPr>
        <w:t xml:space="preserve">female genital mutilation (FGM) </w:t>
      </w:r>
      <w:bookmarkEnd w:id="134"/>
      <w:r w:rsidRPr="007E096D">
        <w:rPr>
          <w:rFonts w:ascii="Arial Narrow" w:hAnsi="Arial Narrow"/>
          <w:sz w:val="24"/>
          <w:szCs w:val="24"/>
        </w:rPr>
        <w:t>and child marriage. These practices not only undermine women's rights, health, and overall well-being but also contribute to their heightened vulnerability. Addressing these deeply entrenched norms and promoting gender equality requires active engagement with community leaders, religious figures, and grassroots women's organizations.</w:t>
      </w:r>
      <w:r w:rsidRPr="007E096D">
        <w:rPr>
          <w:rFonts w:ascii="Arial Narrow" w:hAnsi="Arial Narrow"/>
          <w:sz w:val="24"/>
          <w:szCs w:val="24"/>
        </w:rPr>
        <w:footnoteReference w:id="8"/>
      </w:r>
    </w:p>
    <w:p w14:paraId="1BFFAD62" w14:textId="47061115" w:rsidR="00B1033A" w:rsidRPr="007E096D" w:rsidRDefault="0054506B" w:rsidP="007E096D">
      <w:pPr>
        <w:jc w:val="both"/>
        <w:rPr>
          <w:rFonts w:ascii="Arial Narrow" w:hAnsi="Arial Narrow"/>
          <w:sz w:val="24"/>
          <w:szCs w:val="24"/>
        </w:rPr>
      </w:pPr>
      <w:r w:rsidRPr="007E096D">
        <w:rPr>
          <w:rFonts w:ascii="Arial Narrow" w:hAnsi="Arial Narrow"/>
          <w:sz w:val="24"/>
          <w:szCs w:val="24"/>
        </w:rPr>
        <w:t xml:space="preserve">The humanitarian crisis in Somalia severely restricts women's access to essential services, including healthcare, education, and protection services. Insufficient infrastructure, lack of resources, and security challenges further impede women's ability to access these crucial services, </w:t>
      </w:r>
      <w:proofErr w:type="gramStart"/>
      <w:r w:rsidRPr="007E096D">
        <w:rPr>
          <w:rFonts w:ascii="Arial Narrow" w:hAnsi="Arial Narrow"/>
          <w:sz w:val="24"/>
          <w:szCs w:val="24"/>
        </w:rPr>
        <w:t>exacerbating</w:t>
      </w:r>
      <w:proofErr w:type="gramEnd"/>
      <w:r w:rsidRPr="007E096D">
        <w:rPr>
          <w:rFonts w:ascii="Arial Narrow" w:hAnsi="Arial Narrow"/>
          <w:sz w:val="24"/>
          <w:szCs w:val="24"/>
        </w:rPr>
        <w:t xml:space="preserve"> their vulnerability.</w:t>
      </w:r>
    </w:p>
    <w:p w14:paraId="4BAB3F81" w14:textId="77777777" w:rsidR="0054506B" w:rsidRPr="007E096D" w:rsidRDefault="0054506B" w:rsidP="007E096D">
      <w:pPr>
        <w:jc w:val="both"/>
        <w:rPr>
          <w:rFonts w:ascii="Arial Narrow" w:hAnsi="Arial Narrow"/>
          <w:sz w:val="24"/>
          <w:szCs w:val="24"/>
        </w:rPr>
      </w:pPr>
      <w:r w:rsidRPr="007E096D">
        <w:rPr>
          <w:rFonts w:ascii="Arial Narrow" w:hAnsi="Arial Narrow"/>
          <w:sz w:val="24"/>
          <w:szCs w:val="24"/>
        </w:rPr>
        <w:t xml:space="preserve">To support the affected population in Somalia, UN Women Somalia has been working closely with partner agencies in promoting humanitarian </w:t>
      </w:r>
      <w:proofErr w:type="gramStart"/>
      <w:r w:rsidRPr="007E096D">
        <w:rPr>
          <w:rFonts w:ascii="Arial Narrow" w:hAnsi="Arial Narrow"/>
          <w:sz w:val="24"/>
          <w:szCs w:val="24"/>
        </w:rPr>
        <w:t>assistance</w:t>
      </w:r>
      <w:proofErr w:type="gramEnd"/>
      <w:r w:rsidRPr="007E096D">
        <w:rPr>
          <w:rFonts w:ascii="Arial Narrow" w:hAnsi="Arial Narrow"/>
          <w:sz w:val="24"/>
          <w:szCs w:val="24"/>
        </w:rPr>
        <w:t xml:space="preserve"> interventions aimed at addressing critical gender gaps in humanitarian response and enhancing resilience and well-being among women and girls in IDP settlements and their host communities. </w:t>
      </w:r>
    </w:p>
    <w:p w14:paraId="03B01C7F" w14:textId="149B6CA3" w:rsidR="0054506B" w:rsidRPr="007E096D" w:rsidRDefault="0054506B" w:rsidP="007E096D">
      <w:pPr>
        <w:jc w:val="both"/>
        <w:rPr>
          <w:rFonts w:ascii="Arial Narrow" w:hAnsi="Arial Narrow"/>
          <w:sz w:val="24"/>
          <w:szCs w:val="24"/>
        </w:rPr>
      </w:pPr>
      <w:r w:rsidRPr="007E096D">
        <w:rPr>
          <w:rFonts w:ascii="Arial Narrow" w:hAnsi="Arial Narrow"/>
          <w:sz w:val="24"/>
          <w:szCs w:val="24"/>
        </w:rPr>
        <w:t xml:space="preserve">In response to the situation of women and young girls in the context of displacement, UN Women Somalia implemented the Leadership, Empowerment, Access and Protection </w:t>
      </w:r>
      <w:r w:rsidR="00ED1D8E">
        <w:rPr>
          <w:rFonts w:ascii="Arial Narrow" w:hAnsi="Arial Narrow"/>
          <w:sz w:val="24"/>
          <w:szCs w:val="24"/>
        </w:rPr>
        <w:t>Project</w:t>
      </w:r>
      <w:r w:rsidRPr="007E096D">
        <w:rPr>
          <w:rFonts w:ascii="Arial Narrow" w:hAnsi="Arial Narrow"/>
          <w:sz w:val="24"/>
          <w:szCs w:val="24"/>
        </w:rPr>
        <w:t xml:space="preserve"> with an outreach of 9,200 women and girls. The </w:t>
      </w:r>
      <w:bookmarkStart w:id="135" w:name="_Hlk159254562"/>
      <w:r w:rsidRPr="007E096D">
        <w:rPr>
          <w:rFonts w:ascii="Arial Narrow" w:hAnsi="Arial Narrow"/>
          <w:sz w:val="24"/>
          <w:szCs w:val="24"/>
        </w:rPr>
        <w:t xml:space="preserve">Women’s Leadership, Empowerment, Access &amp; Protection in Crisis (LEAP) </w:t>
      </w:r>
      <w:bookmarkEnd w:id="135"/>
      <w:r w:rsidR="00ED1D8E">
        <w:rPr>
          <w:rFonts w:ascii="Arial Narrow" w:hAnsi="Arial Narrow"/>
          <w:sz w:val="24"/>
          <w:szCs w:val="24"/>
        </w:rPr>
        <w:t>Project</w:t>
      </w:r>
      <w:r w:rsidRPr="007E096D">
        <w:rPr>
          <w:rFonts w:ascii="Arial Narrow" w:hAnsi="Arial Narrow"/>
          <w:sz w:val="24"/>
          <w:szCs w:val="24"/>
        </w:rPr>
        <w:t xml:space="preserve"> aims to make gender equality and women’s empowerment central for coordinated, effective humanitarian action and crisis response in Somalia. The country </w:t>
      </w:r>
      <w:proofErr w:type="gramStart"/>
      <w:r w:rsidRPr="007E096D">
        <w:rPr>
          <w:rFonts w:ascii="Arial Narrow" w:hAnsi="Arial Narrow"/>
          <w:sz w:val="24"/>
          <w:szCs w:val="24"/>
        </w:rPr>
        <w:t>remains</w:t>
      </w:r>
      <w:proofErr w:type="gramEnd"/>
      <w:r w:rsidRPr="007E096D">
        <w:rPr>
          <w:rFonts w:ascii="Arial Narrow" w:hAnsi="Arial Narrow"/>
          <w:sz w:val="24"/>
          <w:szCs w:val="24"/>
        </w:rPr>
        <w:t xml:space="preserve"> on the frontline of climate change, which </w:t>
      </w:r>
      <w:r w:rsidRPr="007E096D">
        <w:rPr>
          <w:rFonts w:ascii="Arial Narrow" w:hAnsi="Arial Narrow"/>
          <w:sz w:val="24"/>
          <w:szCs w:val="24"/>
        </w:rPr>
        <w:lastRenderedPageBreak/>
        <w:t xml:space="preserve">continues to induce crises resulting in widespread displacement, rapid urbanization, food insecurity, increased poverty and epidemic and pandemic disease outbreak. Critically, climate change is also increasingly understood as a major driver of conflict in Somalia as the struggle for dwindling resources intensifies clan divisions and inter-clan conflict. </w:t>
      </w:r>
    </w:p>
    <w:p w14:paraId="6A50FD6D" w14:textId="709CE23F" w:rsidR="0054506B" w:rsidRPr="007E096D" w:rsidRDefault="0054506B" w:rsidP="007E096D">
      <w:pPr>
        <w:jc w:val="both"/>
        <w:rPr>
          <w:rFonts w:ascii="Arial Narrow" w:hAnsi="Arial Narrow"/>
          <w:sz w:val="24"/>
          <w:szCs w:val="24"/>
        </w:rPr>
      </w:pPr>
      <w:r w:rsidRPr="007E096D">
        <w:rPr>
          <w:rFonts w:ascii="Arial Narrow" w:hAnsi="Arial Narrow"/>
          <w:sz w:val="24"/>
          <w:szCs w:val="24"/>
        </w:rPr>
        <w:t>The 2022-2023 drought has affected 7.8 million people throughout the country and resulted in the displacement of more than 1,000,000 people.</w:t>
      </w:r>
      <w:r w:rsidRPr="007E096D">
        <w:rPr>
          <w:sz w:val="24"/>
          <w:szCs w:val="24"/>
        </w:rPr>
        <w:footnoteReference w:id="9"/>
      </w:r>
      <w:r w:rsidRPr="007E096D">
        <w:rPr>
          <w:rFonts w:ascii="Arial Narrow" w:hAnsi="Arial Narrow"/>
          <w:sz w:val="24"/>
          <w:szCs w:val="24"/>
        </w:rPr>
        <w:t xml:space="preserve"> The situation of women and girls is worsened by the persistent droughts in Jubaland, Southwest State, Puntland, Banadir. Increasing incidents of sexual violence, intimate partner violence, and abuse are most likely to become worse as more women and girls suffer multiple displacements, loss of livelihoods, food insecurity, sexual abuse and exploitation, poor access to markets, and water insecurity. </w:t>
      </w:r>
    </w:p>
    <w:p w14:paraId="2F63A945" w14:textId="77777777" w:rsidR="0054506B" w:rsidRPr="007E096D" w:rsidRDefault="0054506B" w:rsidP="007E096D">
      <w:pPr>
        <w:jc w:val="both"/>
        <w:rPr>
          <w:rFonts w:ascii="Arial Narrow" w:hAnsi="Arial Narrow"/>
          <w:sz w:val="24"/>
          <w:szCs w:val="24"/>
        </w:rPr>
      </w:pPr>
      <w:r w:rsidRPr="007E096D">
        <w:rPr>
          <w:rFonts w:ascii="Arial Narrow" w:hAnsi="Arial Narrow"/>
          <w:sz w:val="24"/>
          <w:szCs w:val="24"/>
        </w:rPr>
        <w:t xml:space="preserve">The project came when the 2022 Humanitarian Response Plan for Food Security was underfunded (with only 40% of the plan having secured funding with limited allocation for protection sector). There is a need for development, peace and humanitarian actors (triple nexus) to pool their resources to meet the 60% funding shortfall, which has been </w:t>
      </w:r>
      <w:proofErr w:type="gramStart"/>
      <w:r w:rsidRPr="007E096D">
        <w:rPr>
          <w:rFonts w:ascii="Arial Narrow" w:hAnsi="Arial Narrow"/>
          <w:sz w:val="24"/>
          <w:szCs w:val="24"/>
        </w:rPr>
        <w:t>exacerbated</w:t>
      </w:r>
      <w:proofErr w:type="gramEnd"/>
      <w:r w:rsidRPr="007E096D">
        <w:rPr>
          <w:rFonts w:ascii="Arial Narrow" w:hAnsi="Arial Narrow"/>
          <w:sz w:val="24"/>
          <w:szCs w:val="24"/>
        </w:rPr>
        <w:t xml:space="preserve"> by the international focus on the crisis in Ukraine, and diversion of funds to assist Ukrainians in crisis. </w:t>
      </w:r>
    </w:p>
    <w:p w14:paraId="1D61813A" w14:textId="23593253" w:rsidR="0054506B" w:rsidRPr="007E096D" w:rsidRDefault="00AE7B6B" w:rsidP="007E096D">
      <w:pPr>
        <w:jc w:val="both"/>
        <w:rPr>
          <w:rFonts w:ascii="Arial Narrow" w:hAnsi="Arial Narrow"/>
          <w:sz w:val="24"/>
          <w:szCs w:val="24"/>
        </w:rPr>
      </w:pPr>
      <w:r>
        <w:rPr>
          <w:rFonts w:ascii="Arial Narrow" w:hAnsi="Arial Narrow"/>
          <w:sz w:val="24"/>
          <w:szCs w:val="24"/>
        </w:rPr>
        <w:t>LEAP III</w:t>
      </w:r>
      <w:r w:rsidR="0054506B" w:rsidRPr="007E096D">
        <w:rPr>
          <w:rFonts w:ascii="Arial Narrow" w:hAnsi="Arial Narrow"/>
          <w:sz w:val="24"/>
          <w:szCs w:val="24"/>
        </w:rPr>
        <w:t xml:space="preserve"> is aligned to the Government of Japan’s commitment to promote Gender Equality and Women</w:t>
      </w:r>
      <w:r w:rsidR="0088202F">
        <w:rPr>
          <w:rFonts w:ascii="Arial Narrow" w:hAnsi="Arial Narrow"/>
          <w:sz w:val="24"/>
          <w:szCs w:val="24"/>
        </w:rPr>
        <w:t>’s</w:t>
      </w:r>
      <w:r w:rsidR="0054506B" w:rsidRPr="007E096D">
        <w:rPr>
          <w:rFonts w:ascii="Arial Narrow" w:hAnsi="Arial Narrow"/>
          <w:sz w:val="24"/>
          <w:szCs w:val="24"/>
        </w:rPr>
        <w:t xml:space="preserve"> Empowerment in humanitarian crises. </w:t>
      </w:r>
      <w:r w:rsidR="00CC1CA6" w:rsidRPr="00CC1CA6">
        <w:rPr>
          <w:rFonts w:ascii="Arial Narrow" w:hAnsi="Arial Narrow"/>
          <w:sz w:val="24"/>
          <w:szCs w:val="24"/>
        </w:rPr>
        <w:t>The LEAP III project contribute</w:t>
      </w:r>
      <w:r w:rsidR="00CC1CA6">
        <w:rPr>
          <w:rFonts w:ascii="Arial Narrow" w:hAnsi="Arial Narrow"/>
          <w:sz w:val="24"/>
          <w:szCs w:val="24"/>
        </w:rPr>
        <w:t>d</w:t>
      </w:r>
      <w:r w:rsidR="00CC1CA6" w:rsidRPr="00CC1CA6">
        <w:rPr>
          <w:rFonts w:ascii="Arial Narrow" w:hAnsi="Arial Narrow"/>
          <w:sz w:val="24"/>
          <w:szCs w:val="24"/>
        </w:rPr>
        <w:t xml:space="preserve"> to the UN Women Somalia Strategic Note, which supports the Women's Leadership, Empowerment, Access &amp; Protection in Crisis Response (LEAP) initiative. This alignment is in line with ongoing drought and famine responses, as well as the Somalia National Development Plan 2020-2024 </w:t>
      </w:r>
      <w:r w:rsidR="00CC1CA6" w:rsidRPr="000C4FEF">
        <w:rPr>
          <w:rFonts w:ascii="Arial Narrow" w:hAnsi="Arial Narrow"/>
          <w:i/>
          <w:iCs/>
          <w:sz w:val="24"/>
          <w:szCs w:val="24"/>
        </w:rPr>
        <w:t>Pillar 3: Inclusive economic growth</w:t>
      </w:r>
      <w:r w:rsidR="00CC1CA6" w:rsidRPr="00CC1CA6">
        <w:rPr>
          <w:rFonts w:ascii="Arial Narrow" w:hAnsi="Arial Narrow"/>
          <w:sz w:val="24"/>
          <w:szCs w:val="24"/>
        </w:rPr>
        <w:t xml:space="preserve"> and </w:t>
      </w:r>
      <w:r w:rsidR="00CC1CA6" w:rsidRPr="000C4FEF">
        <w:rPr>
          <w:rFonts w:ascii="Arial Narrow" w:hAnsi="Arial Narrow"/>
          <w:i/>
          <w:iCs/>
          <w:sz w:val="24"/>
          <w:szCs w:val="24"/>
        </w:rPr>
        <w:t>Pillar 4: Improved social and human development</w:t>
      </w:r>
      <w:r w:rsidR="00CC1CA6" w:rsidRPr="00CC1CA6">
        <w:rPr>
          <w:rFonts w:ascii="Arial Narrow" w:hAnsi="Arial Narrow"/>
          <w:sz w:val="24"/>
          <w:szCs w:val="24"/>
        </w:rPr>
        <w:t>. The project also aligns with the priorities outlined in the Somalia Humanitarian Response Plan (HRP) and the drought response and famine prevention plan, which articulate the Rapid Response Mechanism (RRM), protection, and Gender-Based Violence (GBV) priorities.</w:t>
      </w:r>
      <w:r w:rsidR="00CC1CA6">
        <w:rPr>
          <w:rFonts w:ascii="Arial Narrow" w:hAnsi="Arial Narrow"/>
          <w:sz w:val="24"/>
          <w:szCs w:val="24"/>
        </w:rPr>
        <w:t xml:space="preserve"> </w:t>
      </w:r>
      <w:r w:rsidR="0054506B" w:rsidRPr="007E096D">
        <w:rPr>
          <w:rFonts w:ascii="Arial Narrow" w:hAnsi="Arial Narrow"/>
          <w:sz w:val="24"/>
          <w:szCs w:val="24"/>
        </w:rPr>
        <w:t xml:space="preserve">Similarly, the project is contributing to </w:t>
      </w:r>
      <w:bookmarkStart w:id="136" w:name="_Hlk164634075"/>
      <w:r w:rsidR="0054506B" w:rsidRPr="007E096D">
        <w:rPr>
          <w:rFonts w:ascii="Arial Narrow" w:hAnsi="Arial Narrow"/>
          <w:sz w:val="24"/>
          <w:szCs w:val="24"/>
        </w:rPr>
        <w:t xml:space="preserve">UN Sustainable Development Cooperation Framework 2021-2025 (UNSDCF), </w:t>
      </w:r>
      <w:bookmarkEnd w:id="136"/>
      <w:r w:rsidR="0054506B" w:rsidRPr="007E096D">
        <w:rPr>
          <w:rFonts w:ascii="Arial Narrow" w:hAnsi="Arial Narrow"/>
          <w:sz w:val="24"/>
          <w:szCs w:val="24"/>
        </w:rPr>
        <w:t xml:space="preserve">which </w:t>
      </w:r>
      <w:proofErr w:type="gramStart"/>
      <w:r w:rsidR="0054506B" w:rsidRPr="007E096D">
        <w:rPr>
          <w:rFonts w:ascii="Arial Narrow" w:hAnsi="Arial Narrow"/>
          <w:sz w:val="24"/>
          <w:szCs w:val="24"/>
        </w:rPr>
        <w:t>represent</w:t>
      </w:r>
      <w:r w:rsidR="00FD166B">
        <w:rPr>
          <w:rFonts w:ascii="Arial Narrow" w:hAnsi="Arial Narrow"/>
          <w:sz w:val="24"/>
          <w:szCs w:val="24"/>
        </w:rPr>
        <w:t>s</w:t>
      </w:r>
      <w:proofErr w:type="gramEnd"/>
      <w:r w:rsidR="0054506B" w:rsidRPr="007E096D">
        <w:rPr>
          <w:rFonts w:ascii="Arial Narrow" w:hAnsi="Arial Narrow"/>
          <w:sz w:val="24"/>
          <w:szCs w:val="24"/>
        </w:rPr>
        <w:t xml:space="preserve"> the commitment of the Federal Government of Somalia and the United Nations to partner in achieving peace, stability, and prosperity for all Somalis. The four overarching strategic priorities</w:t>
      </w:r>
      <w:r w:rsidR="00FD166B">
        <w:rPr>
          <w:rFonts w:ascii="Arial Narrow" w:hAnsi="Arial Narrow"/>
          <w:sz w:val="24"/>
          <w:szCs w:val="24"/>
        </w:rPr>
        <w:t xml:space="preserve"> of the UNSDCF</w:t>
      </w:r>
      <w:r w:rsidR="0054506B" w:rsidRPr="007E096D">
        <w:rPr>
          <w:rFonts w:ascii="Arial Narrow" w:hAnsi="Arial Narrow"/>
          <w:sz w:val="24"/>
          <w:szCs w:val="24"/>
        </w:rPr>
        <w:t xml:space="preserve"> are: 1) Inclusive Politics and Reconciliation, 2) Security and Rule of Law, 3) Economic Development, and Social Development.</w:t>
      </w:r>
    </w:p>
    <w:p w14:paraId="3BA5F9F3" w14:textId="173CED3B" w:rsidR="0054506B" w:rsidRPr="0054506B" w:rsidRDefault="00ED1D8E" w:rsidP="0054506B">
      <w:pPr>
        <w:pStyle w:val="Heading2"/>
        <w:numPr>
          <w:ilvl w:val="1"/>
          <w:numId w:val="1"/>
        </w:numPr>
        <w:jc w:val="both"/>
        <w:rPr>
          <w:rFonts w:ascii="Arial Narrow" w:hAnsi="Arial Narrow"/>
          <w:sz w:val="24"/>
          <w:szCs w:val="24"/>
        </w:rPr>
      </w:pPr>
      <w:bookmarkStart w:id="137" w:name="_Toc169888743"/>
      <w:r>
        <w:rPr>
          <w:rFonts w:ascii="Arial Narrow" w:hAnsi="Arial Narrow"/>
          <w:sz w:val="24"/>
          <w:szCs w:val="24"/>
        </w:rPr>
        <w:t>Project</w:t>
      </w:r>
      <w:r w:rsidR="00A56230" w:rsidRPr="002C3476">
        <w:rPr>
          <w:rFonts w:ascii="Arial Narrow" w:hAnsi="Arial Narrow"/>
          <w:sz w:val="24"/>
          <w:szCs w:val="24"/>
        </w:rPr>
        <w:t xml:space="preserve"> Description</w:t>
      </w:r>
      <w:bookmarkStart w:id="138" w:name="_Hlk138252829"/>
      <w:bookmarkEnd w:id="137"/>
    </w:p>
    <w:p w14:paraId="1EFA9791" w14:textId="622BE08D" w:rsidR="0054506B" w:rsidRPr="007E096D" w:rsidRDefault="00E26DD4" w:rsidP="007E096D">
      <w:pPr>
        <w:jc w:val="both"/>
        <w:rPr>
          <w:rFonts w:ascii="Arial Narrow" w:hAnsi="Arial Narrow"/>
          <w:sz w:val="24"/>
          <w:szCs w:val="24"/>
        </w:rPr>
      </w:pPr>
      <w:r w:rsidRPr="00E26DD4">
        <w:rPr>
          <w:rFonts w:ascii="Arial Narrow" w:hAnsi="Arial Narrow"/>
          <w:sz w:val="24"/>
          <w:szCs w:val="24"/>
        </w:rPr>
        <w:t xml:space="preserve">The LEAP III project supported 9,200 drought and famine-affected women, girls, and youth in four federal member states in Somalia to strengthen resilience, livelihood opportunities, and protection interventions. The project adapted gender-responsive strategies that foster the participation and empowerment of vulnerable women and girls, who were identified as having the lowest coping </w:t>
      </w:r>
      <w:proofErr w:type="gramStart"/>
      <w:r w:rsidRPr="00E26DD4">
        <w:rPr>
          <w:rFonts w:ascii="Arial Narrow" w:hAnsi="Arial Narrow"/>
          <w:sz w:val="24"/>
          <w:szCs w:val="24"/>
        </w:rPr>
        <w:t>capacity</w:t>
      </w:r>
      <w:proofErr w:type="gramEnd"/>
      <w:r w:rsidRPr="00E26DD4">
        <w:rPr>
          <w:rFonts w:ascii="Arial Narrow" w:hAnsi="Arial Narrow"/>
          <w:sz w:val="24"/>
          <w:szCs w:val="24"/>
        </w:rPr>
        <w:t xml:space="preserve"> for shocks and the greatest vulnerability to climate disasters, including drought. The project </w:t>
      </w:r>
      <w:proofErr w:type="gramStart"/>
      <w:r w:rsidRPr="00E26DD4">
        <w:rPr>
          <w:rFonts w:ascii="Arial Narrow" w:hAnsi="Arial Narrow"/>
          <w:sz w:val="24"/>
          <w:szCs w:val="24"/>
        </w:rPr>
        <w:t>sought</w:t>
      </w:r>
      <w:proofErr w:type="gramEnd"/>
      <w:r w:rsidRPr="00E26DD4">
        <w:rPr>
          <w:rFonts w:ascii="Arial Narrow" w:hAnsi="Arial Narrow"/>
          <w:sz w:val="24"/>
          <w:szCs w:val="24"/>
        </w:rPr>
        <w:t xml:space="preserve"> to respond to women and girls affected by drought through increased access to protection and support for alternative livelihood opportunities </w:t>
      </w:r>
      <w:r w:rsidRPr="00E26DD4">
        <w:rPr>
          <w:rFonts w:ascii="Arial Narrow" w:hAnsi="Arial Narrow"/>
          <w:sz w:val="24"/>
          <w:szCs w:val="24"/>
        </w:rPr>
        <w:lastRenderedPageBreak/>
        <w:t xml:space="preserve">to facilitate recovery from the impacts of the ongoing drought. It was expected to enhance the leadership skills of IDP women and girls, develop their </w:t>
      </w:r>
      <w:proofErr w:type="gramStart"/>
      <w:r w:rsidRPr="00E26DD4">
        <w:rPr>
          <w:rFonts w:ascii="Arial Narrow" w:hAnsi="Arial Narrow"/>
          <w:sz w:val="24"/>
          <w:szCs w:val="24"/>
        </w:rPr>
        <w:t>capacities</w:t>
      </w:r>
      <w:proofErr w:type="gramEnd"/>
      <w:r w:rsidRPr="00E26DD4">
        <w:rPr>
          <w:rFonts w:ascii="Arial Narrow" w:hAnsi="Arial Narrow"/>
          <w:sz w:val="24"/>
          <w:szCs w:val="24"/>
        </w:rPr>
        <w:t xml:space="preserve"> to promote gender-responsive resilience among crisis-affected women and girls in Kismayo, Baidoa, </w:t>
      </w:r>
      <w:proofErr w:type="spellStart"/>
      <w:r w:rsidRPr="00E26DD4">
        <w:rPr>
          <w:rFonts w:ascii="Arial Narrow" w:hAnsi="Arial Narrow"/>
          <w:sz w:val="24"/>
          <w:szCs w:val="24"/>
        </w:rPr>
        <w:t>Garowe</w:t>
      </w:r>
      <w:proofErr w:type="spellEnd"/>
      <w:r w:rsidRPr="00E26DD4">
        <w:rPr>
          <w:rFonts w:ascii="Arial Narrow" w:hAnsi="Arial Narrow"/>
          <w:sz w:val="24"/>
          <w:szCs w:val="24"/>
        </w:rPr>
        <w:t xml:space="preserve">, and Banadir. The project was expected to directly reach 9,200 beneficiaries (IDP women and girls) and indirectly </w:t>
      </w:r>
      <w:proofErr w:type="gramStart"/>
      <w:r w:rsidRPr="00E26DD4">
        <w:rPr>
          <w:rFonts w:ascii="Arial Narrow" w:hAnsi="Arial Narrow"/>
          <w:sz w:val="24"/>
          <w:szCs w:val="24"/>
        </w:rPr>
        <w:t>benefit</w:t>
      </w:r>
      <w:proofErr w:type="gramEnd"/>
      <w:r w:rsidRPr="00E26DD4">
        <w:rPr>
          <w:rFonts w:ascii="Arial Narrow" w:hAnsi="Arial Narrow"/>
          <w:sz w:val="24"/>
          <w:szCs w:val="24"/>
        </w:rPr>
        <w:t xml:space="preserve"> an additional 10,000 (reached through billboards, community meetings, and awareness-raising activities).</w:t>
      </w:r>
    </w:p>
    <w:p w14:paraId="0E954F73" w14:textId="1CCC6BD8" w:rsidR="0054506B" w:rsidRPr="007E096D" w:rsidRDefault="0054506B" w:rsidP="007E096D">
      <w:pPr>
        <w:jc w:val="both"/>
        <w:rPr>
          <w:rFonts w:ascii="Arial Narrow" w:hAnsi="Arial Narrow"/>
          <w:sz w:val="24"/>
          <w:szCs w:val="24"/>
        </w:rPr>
      </w:pPr>
      <w:r w:rsidRPr="007E096D">
        <w:rPr>
          <w:rFonts w:ascii="Arial Narrow" w:hAnsi="Arial Narrow"/>
          <w:sz w:val="24"/>
          <w:szCs w:val="24"/>
        </w:rPr>
        <w:t xml:space="preserve">The current LEAP model builds upon the achievements of UN Women's </w:t>
      </w:r>
      <w:proofErr w:type="gramStart"/>
      <w:r w:rsidRPr="007E096D">
        <w:rPr>
          <w:rFonts w:ascii="Arial Narrow" w:hAnsi="Arial Narrow"/>
          <w:sz w:val="24"/>
          <w:szCs w:val="24"/>
        </w:rPr>
        <w:t>previous</w:t>
      </w:r>
      <w:proofErr w:type="gramEnd"/>
      <w:r w:rsidRPr="007E096D">
        <w:rPr>
          <w:rFonts w:ascii="Arial Narrow" w:hAnsi="Arial Narrow"/>
          <w:sz w:val="24"/>
          <w:szCs w:val="24"/>
        </w:rPr>
        <w:t xml:space="preserve"> work in Somalia, drawing on the experience of LEAP </w:t>
      </w:r>
      <w:r w:rsidR="00ED1D8E">
        <w:rPr>
          <w:rFonts w:ascii="Arial Narrow" w:hAnsi="Arial Narrow"/>
          <w:sz w:val="24"/>
          <w:szCs w:val="24"/>
        </w:rPr>
        <w:t>Project</w:t>
      </w:r>
      <w:r w:rsidRPr="007E096D">
        <w:rPr>
          <w:rFonts w:ascii="Arial Narrow" w:hAnsi="Arial Narrow"/>
          <w:sz w:val="24"/>
          <w:szCs w:val="24"/>
        </w:rPr>
        <w:t>. It aims to harness the leadership, empowerment, access, and protection of women and girls by creating spaces for them to come together, mobilize, and engage in income-generating activities. The model also focuses on providing opportunities for livelihood and skills development, effective services, protection mechanisms, and empowerment support. Additionally, LEAP supports the coordination and capacity-building of humanitarian actors to achieve better outcomes for women, girls, boys, and men.</w:t>
      </w:r>
    </w:p>
    <w:p w14:paraId="1115A3FB" w14:textId="77777777" w:rsidR="0054506B" w:rsidRPr="007E096D" w:rsidRDefault="0054506B" w:rsidP="007E096D">
      <w:pPr>
        <w:jc w:val="both"/>
        <w:rPr>
          <w:rFonts w:ascii="Arial Narrow" w:hAnsi="Arial Narrow"/>
          <w:sz w:val="24"/>
          <w:szCs w:val="24"/>
        </w:rPr>
      </w:pPr>
      <w:r w:rsidRPr="007E096D">
        <w:rPr>
          <w:rFonts w:ascii="Arial Narrow" w:hAnsi="Arial Narrow"/>
          <w:sz w:val="24"/>
          <w:szCs w:val="24"/>
        </w:rPr>
        <w:t xml:space="preserve">However, certain rigid cultural norms and practices, such as female genital mutilation (FGM), deeply rooted in society, pose challenges to the </w:t>
      </w:r>
      <w:proofErr w:type="gramStart"/>
      <w:r w:rsidRPr="007E096D">
        <w:rPr>
          <w:rFonts w:ascii="Arial Narrow" w:hAnsi="Arial Narrow"/>
          <w:sz w:val="24"/>
          <w:szCs w:val="24"/>
        </w:rPr>
        <w:t>timely</w:t>
      </w:r>
      <w:proofErr w:type="gramEnd"/>
      <w:r w:rsidRPr="007E096D">
        <w:rPr>
          <w:rFonts w:ascii="Arial Narrow" w:hAnsi="Arial Narrow"/>
          <w:sz w:val="24"/>
          <w:szCs w:val="24"/>
        </w:rPr>
        <w:t xml:space="preserve"> implementation of project activities. To address this, engagement with local leaders, religious leaders, women, women-led organizations, and relevant government entities plays a crucial role in strengthening and promoting measures to prevent and respond to sexual and gender-based violence (SGBV) and other harmful practices that continue to </w:t>
      </w:r>
      <w:proofErr w:type="gramStart"/>
      <w:r w:rsidRPr="007E096D">
        <w:rPr>
          <w:rFonts w:ascii="Arial Narrow" w:hAnsi="Arial Narrow"/>
          <w:sz w:val="24"/>
          <w:szCs w:val="24"/>
        </w:rPr>
        <w:t>impact</w:t>
      </w:r>
      <w:proofErr w:type="gramEnd"/>
      <w:r w:rsidRPr="007E096D">
        <w:rPr>
          <w:rFonts w:ascii="Arial Narrow" w:hAnsi="Arial Narrow"/>
          <w:sz w:val="24"/>
          <w:szCs w:val="24"/>
        </w:rPr>
        <w:t xml:space="preserve"> women and girls.</w:t>
      </w:r>
    </w:p>
    <w:p w14:paraId="06408651" w14:textId="1F0E5B56" w:rsidR="0054506B" w:rsidRPr="007E096D" w:rsidRDefault="0054506B" w:rsidP="007E096D">
      <w:pPr>
        <w:jc w:val="both"/>
        <w:rPr>
          <w:rFonts w:ascii="Arial Narrow" w:hAnsi="Arial Narrow"/>
          <w:sz w:val="24"/>
          <w:szCs w:val="24"/>
        </w:rPr>
      </w:pPr>
      <w:r w:rsidRPr="007E096D">
        <w:rPr>
          <w:rFonts w:ascii="Arial Narrow" w:hAnsi="Arial Narrow"/>
          <w:sz w:val="24"/>
          <w:szCs w:val="24"/>
        </w:rPr>
        <w:t xml:space="preserve">In terms of economic empowerment, the implementation of </w:t>
      </w:r>
      <w:bookmarkStart w:id="139" w:name="_Hlk164634106"/>
      <w:r w:rsidRPr="007E096D">
        <w:rPr>
          <w:rFonts w:ascii="Arial Narrow" w:hAnsi="Arial Narrow"/>
          <w:sz w:val="24"/>
          <w:szCs w:val="24"/>
        </w:rPr>
        <w:t>Village Savings and Loan Associations (VSLAs</w:t>
      </w:r>
      <w:bookmarkEnd w:id="139"/>
      <w:r w:rsidRPr="007E096D">
        <w:rPr>
          <w:rFonts w:ascii="Arial Narrow" w:hAnsi="Arial Narrow"/>
          <w:sz w:val="24"/>
          <w:szCs w:val="24"/>
        </w:rPr>
        <w:t>) has proven effective. These approaches have enhanced women's resilience by instilling a culture of saving, which enables them to meet basic family needs during challenging economic times. Through VSLAs, members have been able to save amounts ranging from $2 to $9, while contributing between $0.2 and $1 per month to the Social Fund.</w:t>
      </w:r>
      <w:r w:rsidR="00066E7A">
        <w:rPr>
          <w:rStyle w:val="FootnoteReference"/>
          <w:rFonts w:ascii="Arial Narrow" w:hAnsi="Arial Narrow"/>
          <w:sz w:val="24"/>
          <w:szCs w:val="24"/>
        </w:rPr>
        <w:footnoteReference w:id="10"/>
      </w:r>
    </w:p>
    <w:p w14:paraId="60594653" w14:textId="55DE1C05" w:rsidR="0054506B" w:rsidRDefault="0054506B" w:rsidP="007E096D">
      <w:pPr>
        <w:jc w:val="both"/>
        <w:rPr>
          <w:rFonts w:ascii="Arial Narrow" w:hAnsi="Arial Narrow"/>
          <w:sz w:val="24"/>
          <w:szCs w:val="24"/>
        </w:rPr>
      </w:pPr>
      <w:r w:rsidRPr="007E096D">
        <w:rPr>
          <w:rFonts w:ascii="Arial Narrow" w:hAnsi="Arial Narrow"/>
          <w:sz w:val="24"/>
          <w:szCs w:val="24"/>
        </w:rPr>
        <w:t>Table 1 below provides a summary of the project:</w:t>
      </w:r>
    </w:p>
    <w:p w14:paraId="18B3831A" w14:textId="790690F0" w:rsidR="006F38C1" w:rsidRPr="006F38C1" w:rsidRDefault="006F38C1" w:rsidP="006F38C1">
      <w:pPr>
        <w:pStyle w:val="Caption"/>
        <w:keepNext/>
        <w:jc w:val="center"/>
        <w:rPr>
          <w:rFonts w:ascii="Arial Narrow" w:hAnsi="Arial Narrow"/>
        </w:rPr>
      </w:pPr>
      <w:bookmarkStart w:id="140" w:name="_Toc169888793"/>
      <w:r w:rsidRPr="006F38C1">
        <w:rPr>
          <w:rFonts w:ascii="Arial Narrow" w:hAnsi="Arial Narrow"/>
        </w:rPr>
        <w:t xml:space="preserve">Table </w:t>
      </w:r>
      <w:r w:rsidRPr="006F38C1">
        <w:rPr>
          <w:rFonts w:ascii="Arial Narrow" w:hAnsi="Arial Narrow"/>
        </w:rPr>
        <w:fldChar w:fldCharType="begin"/>
      </w:r>
      <w:r w:rsidRPr="006F38C1">
        <w:rPr>
          <w:rFonts w:ascii="Arial Narrow" w:hAnsi="Arial Narrow"/>
        </w:rPr>
        <w:instrText xml:space="preserve"> SEQ Table \* ARABIC </w:instrText>
      </w:r>
      <w:r w:rsidRPr="006F38C1">
        <w:rPr>
          <w:rFonts w:ascii="Arial Narrow" w:hAnsi="Arial Narrow"/>
        </w:rPr>
        <w:fldChar w:fldCharType="separate"/>
      </w:r>
      <w:r w:rsidR="00E4091A">
        <w:rPr>
          <w:rFonts w:ascii="Arial Narrow" w:hAnsi="Arial Narrow"/>
          <w:noProof/>
        </w:rPr>
        <w:t>1</w:t>
      </w:r>
      <w:r w:rsidRPr="006F38C1">
        <w:rPr>
          <w:rFonts w:ascii="Arial Narrow" w:hAnsi="Arial Narrow"/>
        </w:rPr>
        <w:fldChar w:fldCharType="end"/>
      </w:r>
      <w:r w:rsidRPr="006F38C1">
        <w:rPr>
          <w:rFonts w:ascii="Arial Narrow" w:hAnsi="Arial Narrow"/>
        </w:rPr>
        <w:t>: Summary of the Project</w:t>
      </w:r>
      <w:bookmarkEnd w:id="140"/>
    </w:p>
    <w:tbl>
      <w:tblPr>
        <w:tblStyle w:val="GridTable5Dark-Accent5"/>
        <w:tblW w:w="11477" w:type="dxa"/>
        <w:jc w:val="center"/>
        <w:tblLayout w:type="fixed"/>
        <w:tblLook w:val="0000" w:firstRow="0" w:lastRow="0" w:firstColumn="0" w:lastColumn="0" w:noHBand="0" w:noVBand="0"/>
      </w:tblPr>
      <w:tblGrid>
        <w:gridCol w:w="3194"/>
        <w:gridCol w:w="8283"/>
      </w:tblGrid>
      <w:tr w:rsidR="006F38C1" w:rsidRPr="000A2051" w14:paraId="315C1C8D" w14:textId="77777777" w:rsidTr="006F38C1">
        <w:trPr>
          <w:cnfStyle w:val="000000100000" w:firstRow="0" w:lastRow="0" w:firstColumn="0" w:lastColumn="0" w:oddVBand="0" w:evenVBand="0" w:oddHBand="1" w:evenHBand="0" w:firstRowFirstColumn="0" w:firstRowLastColumn="0" w:lastRowFirstColumn="0" w:lastRowLastColumn="0"/>
          <w:trHeight w:val="440"/>
          <w:jc w:val="center"/>
        </w:trPr>
        <w:tc>
          <w:tcPr>
            <w:cnfStyle w:val="000010000000" w:firstRow="0" w:lastRow="0" w:firstColumn="0" w:lastColumn="0" w:oddVBand="1" w:evenVBand="0" w:oddHBand="0" w:evenHBand="0" w:firstRowFirstColumn="0" w:firstRowLastColumn="0" w:lastRowFirstColumn="0" w:lastRowLastColumn="0"/>
            <w:tcW w:w="3194" w:type="dxa"/>
          </w:tcPr>
          <w:p w14:paraId="4D6DF9F9" w14:textId="46EA8996" w:rsidR="006F38C1" w:rsidRPr="000A2051" w:rsidRDefault="006F38C1" w:rsidP="00720D36">
            <w:pPr>
              <w:jc w:val="both"/>
              <w:rPr>
                <w:rFonts w:ascii="Arial Narrow" w:hAnsi="Arial Narrow"/>
              </w:rPr>
            </w:pPr>
            <w:r>
              <w:rPr>
                <w:rFonts w:ascii="Arial Narrow" w:hAnsi="Arial Narrow" w:cs="Calibri"/>
                <w:b/>
                <w:bCs/>
              </w:rPr>
              <w:t xml:space="preserve">Project </w:t>
            </w:r>
            <w:r w:rsidRPr="000A2051">
              <w:rPr>
                <w:rFonts w:ascii="Arial Narrow" w:hAnsi="Arial Narrow" w:cs="Calibri"/>
                <w:b/>
                <w:bCs/>
              </w:rPr>
              <w:t>Title</w:t>
            </w:r>
          </w:p>
        </w:tc>
        <w:tc>
          <w:tcPr>
            <w:tcW w:w="8283" w:type="dxa"/>
          </w:tcPr>
          <w:p w14:paraId="0F1B9CD4" w14:textId="77777777" w:rsidR="006F38C1" w:rsidRPr="000A2051" w:rsidRDefault="006F38C1" w:rsidP="00720D36">
            <w:pPr>
              <w:jc w:val="both"/>
              <w:cnfStyle w:val="000000100000" w:firstRow="0" w:lastRow="0" w:firstColumn="0" w:lastColumn="0" w:oddVBand="0" w:evenVBand="0" w:oddHBand="1" w:evenHBand="0" w:firstRowFirstColumn="0" w:firstRowLastColumn="0" w:lastRowFirstColumn="0" w:lastRowLastColumn="0"/>
              <w:rPr>
                <w:rFonts w:ascii="Arial Narrow" w:hAnsi="Arial Narrow"/>
              </w:rPr>
            </w:pPr>
            <w:r w:rsidRPr="000A2051">
              <w:rPr>
                <w:rFonts w:ascii="Arial Narrow" w:hAnsi="Arial Narrow" w:cs="Calibri"/>
              </w:rPr>
              <w:t>Strengthening the Leadership, Empowerment, Access and Protection of Women Affected by Drought and Famine in Somalia</w:t>
            </w:r>
            <w:r w:rsidRPr="000A2051">
              <w:rPr>
                <w:rFonts w:ascii="Arial Narrow" w:hAnsi="Arial Narrow"/>
              </w:rPr>
              <w:t xml:space="preserve"> </w:t>
            </w:r>
          </w:p>
        </w:tc>
      </w:tr>
      <w:tr w:rsidR="006F38C1" w:rsidRPr="000A2051" w14:paraId="67BD2C91" w14:textId="77777777" w:rsidTr="006F38C1">
        <w:trPr>
          <w:trHeight w:val="379"/>
          <w:jc w:val="center"/>
        </w:trPr>
        <w:tc>
          <w:tcPr>
            <w:cnfStyle w:val="000010000000" w:firstRow="0" w:lastRow="0" w:firstColumn="0" w:lastColumn="0" w:oddVBand="1" w:evenVBand="0" w:oddHBand="0" w:evenHBand="0" w:firstRowFirstColumn="0" w:firstRowLastColumn="0" w:lastRowFirstColumn="0" w:lastRowLastColumn="0"/>
            <w:tcW w:w="3194" w:type="dxa"/>
          </w:tcPr>
          <w:p w14:paraId="35C01528" w14:textId="77777777" w:rsidR="006F38C1" w:rsidRPr="000A2051" w:rsidRDefault="006F38C1" w:rsidP="00720D36">
            <w:pPr>
              <w:jc w:val="both"/>
              <w:rPr>
                <w:rFonts w:ascii="Arial Narrow" w:hAnsi="Arial Narrow"/>
              </w:rPr>
            </w:pPr>
            <w:r w:rsidRPr="000A2051">
              <w:rPr>
                <w:rFonts w:ascii="Arial Narrow" w:hAnsi="Arial Narrow" w:cs="Calibri"/>
                <w:b/>
                <w:bCs/>
              </w:rPr>
              <w:t>Overall Objective</w:t>
            </w:r>
          </w:p>
        </w:tc>
        <w:tc>
          <w:tcPr>
            <w:tcW w:w="8283" w:type="dxa"/>
          </w:tcPr>
          <w:p w14:paraId="24F86165" w14:textId="77777777" w:rsidR="006F38C1" w:rsidRPr="000A2051" w:rsidRDefault="006F38C1" w:rsidP="00720D36">
            <w:pPr>
              <w:jc w:val="both"/>
              <w:cnfStyle w:val="000000000000" w:firstRow="0" w:lastRow="0" w:firstColumn="0" w:lastColumn="0" w:oddVBand="0" w:evenVBand="0" w:oddHBand="0" w:evenHBand="0" w:firstRowFirstColumn="0" w:firstRowLastColumn="0" w:lastRowFirstColumn="0" w:lastRowLastColumn="0"/>
              <w:rPr>
                <w:rFonts w:ascii="Arial Narrow" w:hAnsi="Arial Narrow"/>
              </w:rPr>
            </w:pPr>
            <w:r w:rsidRPr="000A2051">
              <w:rPr>
                <w:rFonts w:ascii="Arial Narrow" w:hAnsi="Arial Narrow" w:cs="Calibri"/>
              </w:rPr>
              <w:t xml:space="preserve">To strengthen the protection and resilience of 9,200 women and girls </w:t>
            </w:r>
            <w:proofErr w:type="gramStart"/>
            <w:r w:rsidRPr="000A2051">
              <w:rPr>
                <w:rFonts w:ascii="Arial Narrow" w:hAnsi="Arial Narrow" w:cs="Calibri"/>
              </w:rPr>
              <w:t>impacted</w:t>
            </w:r>
            <w:proofErr w:type="gramEnd"/>
            <w:r w:rsidRPr="000A2051">
              <w:rPr>
                <w:rFonts w:ascii="Arial Narrow" w:hAnsi="Arial Narrow" w:cs="Calibri"/>
              </w:rPr>
              <w:t xml:space="preserve"> disproportionately by drought and famine in Somalia.</w:t>
            </w:r>
          </w:p>
        </w:tc>
      </w:tr>
      <w:tr w:rsidR="006F38C1" w:rsidRPr="000A2051" w14:paraId="2E4473E5" w14:textId="77777777" w:rsidTr="006F38C1">
        <w:trPr>
          <w:cnfStyle w:val="000000100000" w:firstRow="0" w:lastRow="0" w:firstColumn="0" w:lastColumn="0" w:oddVBand="0" w:evenVBand="0" w:oddHBand="1" w:evenHBand="0" w:firstRowFirstColumn="0" w:firstRowLastColumn="0" w:lastRowFirstColumn="0" w:lastRowLastColumn="0"/>
          <w:trHeight w:val="866"/>
          <w:jc w:val="center"/>
        </w:trPr>
        <w:tc>
          <w:tcPr>
            <w:cnfStyle w:val="000010000000" w:firstRow="0" w:lastRow="0" w:firstColumn="0" w:lastColumn="0" w:oddVBand="1" w:evenVBand="0" w:oddHBand="0" w:evenHBand="0" w:firstRowFirstColumn="0" w:firstRowLastColumn="0" w:lastRowFirstColumn="0" w:lastRowLastColumn="0"/>
            <w:tcW w:w="3194" w:type="dxa"/>
          </w:tcPr>
          <w:p w14:paraId="5F639E73" w14:textId="77777777" w:rsidR="006F38C1" w:rsidRPr="000A2051" w:rsidRDefault="006F38C1" w:rsidP="00720D36">
            <w:pPr>
              <w:jc w:val="both"/>
              <w:rPr>
                <w:rFonts w:ascii="Arial Narrow" w:hAnsi="Arial Narrow" w:cs="Arial"/>
              </w:rPr>
            </w:pPr>
            <w:r w:rsidRPr="000A2051">
              <w:rPr>
                <w:rFonts w:ascii="Arial Narrow" w:hAnsi="Arial Narrow" w:cs="Calibri"/>
                <w:b/>
                <w:bCs/>
              </w:rPr>
              <w:t xml:space="preserve">Outcomes </w:t>
            </w:r>
          </w:p>
        </w:tc>
        <w:tc>
          <w:tcPr>
            <w:tcW w:w="8283" w:type="dxa"/>
          </w:tcPr>
          <w:p w14:paraId="0BC29193" w14:textId="77777777" w:rsidR="006F38C1" w:rsidRPr="000A2051" w:rsidRDefault="006F38C1" w:rsidP="006F38C1">
            <w:pPr>
              <w:numPr>
                <w:ilvl w:val="0"/>
                <w:numId w:val="17"/>
              </w:numPr>
              <w:jc w:val="both"/>
              <w:cnfStyle w:val="000000100000" w:firstRow="0" w:lastRow="0" w:firstColumn="0" w:lastColumn="0" w:oddVBand="0" w:evenVBand="0" w:oddHBand="1" w:evenHBand="0" w:firstRowFirstColumn="0" w:firstRowLastColumn="0" w:lastRowFirstColumn="0" w:lastRowLastColumn="0"/>
              <w:rPr>
                <w:rFonts w:ascii="Arial Narrow" w:hAnsi="Arial Narrow" w:cs="Calibri"/>
              </w:rPr>
            </w:pPr>
            <w:r w:rsidRPr="000A2051">
              <w:rPr>
                <w:rFonts w:ascii="Arial Narrow" w:hAnsi="Arial Narrow" w:cs="Calibri"/>
              </w:rPr>
              <w:t xml:space="preserve">Women and girls in the identified priority areas are protected from SGBV in the context of ongoing drought and impending famine in Somalia. </w:t>
            </w:r>
          </w:p>
          <w:p w14:paraId="4257682E" w14:textId="77777777" w:rsidR="006F38C1" w:rsidRPr="000A2051" w:rsidRDefault="006F38C1" w:rsidP="006F38C1">
            <w:pPr>
              <w:numPr>
                <w:ilvl w:val="0"/>
                <w:numId w:val="17"/>
              </w:numPr>
              <w:jc w:val="both"/>
              <w:cnfStyle w:val="000000100000" w:firstRow="0" w:lastRow="0" w:firstColumn="0" w:lastColumn="0" w:oddVBand="0" w:evenVBand="0" w:oddHBand="1" w:evenHBand="0" w:firstRowFirstColumn="0" w:firstRowLastColumn="0" w:lastRowFirstColumn="0" w:lastRowLastColumn="0"/>
              <w:rPr>
                <w:rFonts w:ascii="Arial Narrow" w:hAnsi="Arial Narrow" w:cs="Arial"/>
              </w:rPr>
            </w:pPr>
            <w:r w:rsidRPr="000A2051">
              <w:rPr>
                <w:rFonts w:ascii="Arial Narrow" w:hAnsi="Arial Narrow" w:cs="Calibri"/>
              </w:rPr>
              <w:t>Women and girls in Somalia in the identified priority areas have increased access to alternative livelihoods that support recovery of the gendered impacts of drought and famine.</w:t>
            </w:r>
            <w:r w:rsidRPr="000A2051">
              <w:rPr>
                <w:rFonts w:ascii="Arial Narrow" w:hAnsi="Arial Narrow"/>
              </w:rPr>
              <w:t xml:space="preserve"> </w:t>
            </w:r>
          </w:p>
        </w:tc>
      </w:tr>
      <w:tr w:rsidR="006F38C1" w:rsidRPr="000A2051" w14:paraId="139F01DE" w14:textId="77777777" w:rsidTr="006F38C1">
        <w:trPr>
          <w:trHeight w:val="215"/>
          <w:jc w:val="center"/>
        </w:trPr>
        <w:tc>
          <w:tcPr>
            <w:cnfStyle w:val="000010000000" w:firstRow="0" w:lastRow="0" w:firstColumn="0" w:lastColumn="0" w:oddVBand="1" w:evenVBand="0" w:oddHBand="0" w:evenHBand="0" w:firstRowFirstColumn="0" w:firstRowLastColumn="0" w:lastRowFirstColumn="0" w:lastRowLastColumn="0"/>
            <w:tcW w:w="3194" w:type="dxa"/>
          </w:tcPr>
          <w:p w14:paraId="131EE11A" w14:textId="77777777" w:rsidR="006F38C1" w:rsidRPr="000A2051" w:rsidRDefault="006F38C1" w:rsidP="00720D36">
            <w:pPr>
              <w:jc w:val="both"/>
              <w:rPr>
                <w:rFonts w:ascii="Arial Narrow" w:hAnsi="Arial Narrow"/>
              </w:rPr>
            </w:pPr>
            <w:r w:rsidRPr="000A2051">
              <w:rPr>
                <w:rFonts w:ascii="Arial Narrow" w:hAnsi="Arial Narrow" w:cs="Calibri"/>
                <w:b/>
                <w:bCs/>
              </w:rPr>
              <w:t>Duration</w:t>
            </w:r>
          </w:p>
        </w:tc>
        <w:tc>
          <w:tcPr>
            <w:tcW w:w="8283" w:type="dxa"/>
          </w:tcPr>
          <w:p w14:paraId="22AE4BCF" w14:textId="44E5CECC" w:rsidR="006F38C1" w:rsidRPr="000A2051" w:rsidRDefault="006F38C1" w:rsidP="00720D36">
            <w:pPr>
              <w:jc w:val="both"/>
              <w:cnfStyle w:val="000000000000" w:firstRow="0" w:lastRow="0" w:firstColumn="0" w:lastColumn="0" w:oddVBand="0" w:evenVBand="0" w:oddHBand="0" w:evenHBand="0" w:firstRowFirstColumn="0" w:firstRowLastColumn="0" w:lastRowFirstColumn="0" w:lastRowLastColumn="0"/>
              <w:rPr>
                <w:rFonts w:ascii="Arial Narrow" w:hAnsi="Arial Narrow"/>
              </w:rPr>
            </w:pPr>
            <w:r w:rsidRPr="000A2051">
              <w:rPr>
                <w:rFonts w:ascii="Arial Narrow" w:hAnsi="Arial Narrow" w:cs="Calibri"/>
              </w:rPr>
              <w:t>1</w:t>
            </w:r>
            <w:r w:rsidR="00E26DD4">
              <w:rPr>
                <w:rFonts w:ascii="Arial Narrow" w:hAnsi="Arial Narrow" w:cs="Calibri"/>
              </w:rPr>
              <w:t>2</w:t>
            </w:r>
            <w:r w:rsidRPr="000A2051">
              <w:rPr>
                <w:rFonts w:ascii="Arial Narrow" w:hAnsi="Arial Narrow" w:cs="Calibri"/>
              </w:rPr>
              <w:t xml:space="preserve"> Months </w:t>
            </w:r>
            <w:bookmarkStart w:id="141" w:name="_Hlk168082923"/>
            <w:r w:rsidRPr="000A2051">
              <w:rPr>
                <w:rFonts w:ascii="Arial Narrow" w:hAnsi="Arial Narrow" w:cs="Calibri"/>
              </w:rPr>
              <w:t>(1 March 2023 –February 2024)</w:t>
            </w:r>
            <w:r w:rsidRPr="000A2051">
              <w:rPr>
                <w:rFonts w:ascii="Arial Narrow" w:hAnsi="Arial Narrow"/>
              </w:rPr>
              <w:t xml:space="preserve"> </w:t>
            </w:r>
            <w:bookmarkEnd w:id="141"/>
          </w:p>
        </w:tc>
      </w:tr>
      <w:tr w:rsidR="006F38C1" w:rsidRPr="000A2051" w14:paraId="69E8D58E" w14:textId="77777777" w:rsidTr="006F38C1">
        <w:trPr>
          <w:cnfStyle w:val="000000100000" w:firstRow="0" w:lastRow="0" w:firstColumn="0" w:lastColumn="0" w:oddVBand="0" w:evenVBand="0" w:oddHBand="1" w:evenHBand="0" w:firstRowFirstColumn="0" w:firstRowLastColumn="0" w:lastRowFirstColumn="0" w:lastRowLastColumn="0"/>
          <w:jc w:val="center"/>
        </w:trPr>
        <w:tc>
          <w:tcPr>
            <w:cnfStyle w:val="000010000000" w:firstRow="0" w:lastRow="0" w:firstColumn="0" w:lastColumn="0" w:oddVBand="1" w:evenVBand="0" w:oddHBand="0" w:evenHBand="0" w:firstRowFirstColumn="0" w:firstRowLastColumn="0" w:lastRowFirstColumn="0" w:lastRowLastColumn="0"/>
            <w:tcW w:w="3194" w:type="dxa"/>
          </w:tcPr>
          <w:p w14:paraId="561767EE" w14:textId="77777777" w:rsidR="006F38C1" w:rsidRPr="000A2051" w:rsidRDefault="006F38C1" w:rsidP="00720D36">
            <w:pPr>
              <w:jc w:val="both"/>
              <w:rPr>
                <w:rFonts w:ascii="Arial Narrow" w:hAnsi="Arial Narrow"/>
              </w:rPr>
            </w:pPr>
            <w:r w:rsidRPr="000A2051">
              <w:rPr>
                <w:rFonts w:ascii="Arial Narrow" w:hAnsi="Arial Narrow" w:cs="Calibri"/>
                <w:b/>
                <w:bCs/>
              </w:rPr>
              <w:t>Geographical Focus in Somalia</w:t>
            </w:r>
          </w:p>
        </w:tc>
        <w:tc>
          <w:tcPr>
            <w:tcW w:w="8283" w:type="dxa"/>
          </w:tcPr>
          <w:p w14:paraId="5AFAFDD6" w14:textId="77777777" w:rsidR="006F38C1" w:rsidRPr="000A2051" w:rsidRDefault="006F38C1" w:rsidP="00720D36">
            <w:pPr>
              <w:jc w:val="both"/>
              <w:cnfStyle w:val="000000100000" w:firstRow="0" w:lastRow="0" w:firstColumn="0" w:lastColumn="0" w:oddVBand="0" w:evenVBand="0" w:oddHBand="1" w:evenHBand="0" w:firstRowFirstColumn="0" w:firstRowLastColumn="0" w:lastRowFirstColumn="0" w:lastRowLastColumn="0"/>
              <w:rPr>
                <w:rFonts w:ascii="Arial Narrow" w:hAnsi="Arial Narrow"/>
              </w:rPr>
            </w:pPr>
            <w:r w:rsidRPr="000A2051">
              <w:rPr>
                <w:rFonts w:ascii="Arial Narrow" w:hAnsi="Arial Narrow" w:cs="Calibri"/>
              </w:rPr>
              <w:t xml:space="preserve">Jubaland, Southwest, Puntland and Banadir. Districts: Kismayo (Jubaland), Baidoa (Southwest), </w:t>
            </w:r>
            <w:proofErr w:type="spellStart"/>
            <w:r w:rsidRPr="000A2051">
              <w:rPr>
                <w:rFonts w:ascii="Arial Narrow" w:hAnsi="Arial Narrow" w:cs="Calibri"/>
              </w:rPr>
              <w:t>Garowe</w:t>
            </w:r>
            <w:proofErr w:type="spellEnd"/>
            <w:r w:rsidRPr="000A2051">
              <w:rPr>
                <w:rFonts w:ascii="Arial Narrow" w:hAnsi="Arial Narrow" w:cs="Calibri"/>
              </w:rPr>
              <w:t xml:space="preserve"> (Puntland) &amp; Banadir</w:t>
            </w:r>
            <w:r w:rsidRPr="000A2051">
              <w:rPr>
                <w:rFonts w:ascii="Arial Narrow" w:hAnsi="Arial Narrow"/>
              </w:rPr>
              <w:t xml:space="preserve"> </w:t>
            </w:r>
          </w:p>
        </w:tc>
      </w:tr>
      <w:tr w:rsidR="006F38C1" w:rsidRPr="000A2051" w14:paraId="703CBF23" w14:textId="77777777" w:rsidTr="006F38C1">
        <w:trPr>
          <w:trHeight w:val="64"/>
          <w:jc w:val="center"/>
        </w:trPr>
        <w:tc>
          <w:tcPr>
            <w:cnfStyle w:val="000010000000" w:firstRow="0" w:lastRow="0" w:firstColumn="0" w:lastColumn="0" w:oddVBand="1" w:evenVBand="0" w:oddHBand="0" w:evenHBand="0" w:firstRowFirstColumn="0" w:firstRowLastColumn="0" w:lastRowFirstColumn="0" w:lastRowLastColumn="0"/>
            <w:tcW w:w="3194" w:type="dxa"/>
          </w:tcPr>
          <w:p w14:paraId="2455881F" w14:textId="77777777" w:rsidR="006F38C1" w:rsidRPr="000A2051" w:rsidRDefault="006F38C1" w:rsidP="00720D36">
            <w:pPr>
              <w:jc w:val="both"/>
              <w:rPr>
                <w:rFonts w:ascii="Arial Narrow" w:hAnsi="Arial Narrow" w:cs="Calibri"/>
                <w:b/>
                <w:bCs/>
              </w:rPr>
            </w:pPr>
            <w:r w:rsidRPr="000A2051">
              <w:rPr>
                <w:rFonts w:ascii="Arial Narrow" w:hAnsi="Arial Narrow" w:cs="Calibri"/>
                <w:b/>
                <w:bCs/>
              </w:rPr>
              <w:t xml:space="preserve">Target Beneficiaries </w:t>
            </w:r>
          </w:p>
        </w:tc>
        <w:tc>
          <w:tcPr>
            <w:tcW w:w="8283" w:type="dxa"/>
          </w:tcPr>
          <w:p w14:paraId="2B7CDD26" w14:textId="0277A0B8" w:rsidR="006F38C1" w:rsidRPr="006F38C1" w:rsidRDefault="006F38C1" w:rsidP="00720D36">
            <w:pPr>
              <w:jc w:val="both"/>
              <w:cnfStyle w:val="000000000000" w:firstRow="0" w:lastRow="0" w:firstColumn="0" w:lastColumn="0" w:oddVBand="0" w:evenVBand="0" w:oddHBand="0" w:evenHBand="0" w:firstRowFirstColumn="0" w:firstRowLastColumn="0" w:lastRowFirstColumn="0" w:lastRowLastColumn="0"/>
              <w:rPr>
                <w:rFonts w:ascii="Arial Narrow" w:hAnsi="Arial Narrow" w:cs="Calibri"/>
              </w:rPr>
            </w:pPr>
            <w:r w:rsidRPr="000A2051">
              <w:rPr>
                <w:rFonts w:ascii="Arial Narrow" w:hAnsi="Arial Narrow" w:cs="Calibri"/>
                <w:b/>
                <w:bCs/>
              </w:rPr>
              <w:t>Direct</w:t>
            </w:r>
            <w:r w:rsidRPr="000A2051">
              <w:rPr>
                <w:rFonts w:ascii="Arial Narrow" w:hAnsi="Arial Narrow" w:cs="Calibri"/>
              </w:rPr>
              <w:t>: 9,200 refugees, IDP women and girls in Somalia</w:t>
            </w:r>
          </w:p>
        </w:tc>
      </w:tr>
      <w:tr w:rsidR="006F38C1" w:rsidRPr="000A2051" w14:paraId="0FC1AB83" w14:textId="77777777" w:rsidTr="006F38C1">
        <w:trPr>
          <w:cnfStyle w:val="000000100000" w:firstRow="0" w:lastRow="0" w:firstColumn="0" w:lastColumn="0" w:oddVBand="0" w:evenVBand="0" w:oddHBand="1" w:evenHBand="0" w:firstRowFirstColumn="0" w:firstRowLastColumn="0" w:lastRowFirstColumn="0" w:lastRowLastColumn="0"/>
          <w:jc w:val="center"/>
        </w:trPr>
        <w:tc>
          <w:tcPr>
            <w:cnfStyle w:val="000010000000" w:firstRow="0" w:lastRow="0" w:firstColumn="0" w:lastColumn="0" w:oddVBand="1" w:evenVBand="0" w:oddHBand="0" w:evenHBand="0" w:firstRowFirstColumn="0" w:firstRowLastColumn="0" w:lastRowFirstColumn="0" w:lastRowLastColumn="0"/>
            <w:tcW w:w="3194" w:type="dxa"/>
          </w:tcPr>
          <w:p w14:paraId="657DA31D" w14:textId="77777777" w:rsidR="006F38C1" w:rsidRPr="000A2051" w:rsidRDefault="006F38C1" w:rsidP="00720D36">
            <w:pPr>
              <w:jc w:val="both"/>
              <w:rPr>
                <w:rFonts w:ascii="Arial Narrow" w:hAnsi="Arial Narrow"/>
              </w:rPr>
            </w:pPr>
            <w:r w:rsidRPr="000A2051">
              <w:rPr>
                <w:rFonts w:ascii="Arial Narrow" w:hAnsi="Arial Narrow" w:cs="Calibri"/>
                <w:b/>
                <w:bCs/>
              </w:rPr>
              <w:t>Total Budget</w:t>
            </w:r>
          </w:p>
        </w:tc>
        <w:tc>
          <w:tcPr>
            <w:tcW w:w="8283" w:type="dxa"/>
          </w:tcPr>
          <w:p w14:paraId="1FE7840D" w14:textId="5F103C70" w:rsidR="006F38C1" w:rsidRPr="000A2051" w:rsidRDefault="006F38C1" w:rsidP="00720D36">
            <w:pPr>
              <w:pStyle w:val="Beschriftung1"/>
              <w:spacing w:before="0" w:after="160"/>
              <w:cnfStyle w:val="000000100000" w:firstRow="0" w:lastRow="0" w:firstColumn="0" w:lastColumn="0" w:oddVBand="0" w:evenVBand="0" w:oddHBand="1" w:evenHBand="0" w:firstRowFirstColumn="0" w:firstRowLastColumn="0" w:lastRowFirstColumn="0" w:lastRowLastColumn="0"/>
              <w:rPr>
                <w:rFonts w:ascii="Arial Narrow" w:hAnsi="Arial Narrow"/>
              </w:rPr>
            </w:pPr>
            <w:r w:rsidRPr="000A2051">
              <w:rPr>
                <w:rFonts w:ascii="Arial Narrow" w:hAnsi="Arial Narrow" w:cs="Calibri"/>
                <w:i w:val="0"/>
                <w:iCs w:val="0"/>
                <w:sz w:val="22"/>
                <w:szCs w:val="22"/>
              </w:rPr>
              <w:t>USD 600,000</w:t>
            </w:r>
            <w:r w:rsidRPr="000A2051">
              <w:rPr>
                <w:rFonts w:ascii="Arial Narrow" w:hAnsi="Arial Narrow"/>
              </w:rPr>
              <w:t xml:space="preserve"> </w:t>
            </w:r>
          </w:p>
        </w:tc>
      </w:tr>
      <w:tr w:rsidR="006F38C1" w:rsidRPr="000A2051" w14:paraId="5B52756F" w14:textId="77777777" w:rsidTr="006F38C1">
        <w:trPr>
          <w:trHeight w:val="191"/>
          <w:jc w:val="center"/>
        </w:trPr>
        <w:tc>
          <w:tcPr>
            <w:cnfStyle w:val="000010000000" w:firstRow="0" w:lastRow="0" w:firstColumn="0" w:lastColumn="0" w:oddVBand="1" w:evenVBand="0" w:oddHBand="0" w:evenHBand="0" w:firstRowFirstColumn="0" w:firstRowLastColumn="0" w:lastRowFirstColumn="0" w:lastRowLastColumn="0"/>
            <w:tcW w:w="3194" w:type="dxa"/>
          </w:tcPr>
          <w:p w14:paraId="13DD6A54" w14:textId="77777777" w:rsidR="006F38C1" w:rsidRPr="000A2051" w:rsidRDefault="006F38C1" w:rsidP="00720D36">
            <w:pPr>
              <w:jc w:val="both"/>
              <w:rPr>
                <w:rFonts w:ascii="Arial Narrow" w:hAnsi="Arial Narrow"/>
              </w:rPr>
            </w:pPr>
            <w:r w:rsidRPr="000A2051">
              <w:rPr>
                <w:rFonts w:ascii="Arial Narrow" w:hAnsi="Arial Narrow" w:cs="Calibri"/>
                <w:b/>
                <w:bCs/>
              </w:rPr>
              <w:t>Funding Source</w:t>
            </w:r>
          </w:p>
        </w:tc>
        <w:tc>
          <w:tcPr>
            <w:tcW w:w="8283" w:type="dxa"/>
          </w:tcPr>
          <w:p w14:paraId="3044D2A9" w14:textId="77777777" w:rsidR="006F38C1" w:rsidRPr="000A2051" w:rsidRDefault="006F38C1" w:rsidP="00720D36">
            <w:pPr>
              <w:jc w:val="both"/>
              <w:cnfStyle w:val="000000000000" w:firstRow="0" w:lastRow="0" w:firstColumn="0" w:lastColumn="0" w:oddVBand="0" w:evenVBand="0" w:oddHBand="0" w:evenHBand="0" w:firstRowFirstColumn="0" w:firstRowLastColumn="0" w:lastRowFirstColumn="0" w:lastRowLastColumn="0"/>
              <w:rPr>
                <w:rFonts w:ascii="Arial Narrow" w:hAnsi="Arial Narrow"/>
              </w:rPr>
            </w:pPr>
            <w:r w:rsidRPr="000A2051">
              <w:rPr>
                <w:rFonts w:ascii="Arial Narrow" w:hAnsi="Arial Narrow" w:cs="Calibri"/>
              </w:rPr>
              <w:t>Government of Japan Supplementary Budget</w:t>
            </w:r>
          </w:p>
        </w:tc>
      </w:tr>
      <w:tr w:rsidR="006F38C1" w:rsidRPr="000A2051" w14:paraId="533CEAE8" w14:textId="77777777" w:rsidTr="006F38C1">
        <w:trPr>
          <w:cnfStyle w:val="000000100000" w:firstRow="0" w:lastRow="0" w:firstColumn="0" w:lastColumn="0" w:oddVBand="0" w:evenVBand="0" w:oddHBand="1" w:evenHBand="0" w:firstRowFirstColumn="0" w:firstRowLastColumn="0" w:lastRowFirstColumn="0" w:lastRowLastColumn="0"/>
          <w:trHeight w:val="255"/>
          <w:jc w:val="center"/>
        </w:trPr>
        <w:tc>
          <w:tcPr>
            <w:cnfStyle w:val="000010000000" w:firstRow="0" w:lastRow="0" w:firstColumn="0" w:lastColumn="0" w:oddVBand="1" w:evenVBand="0" w:oddHBand="0" w:evenHBand="0" w:firstRowFirstColumn="0" w:firstRowLastColumn="0" w:lastRowFirstColumn="0" w:lastRowLastColumn="0"/>
            <w:tcW w:w="3194" w:type="dxa"/>
          </w:tcPr>
          <w:p w14:paraId="05700D94" w14:textId="77777777" w:rsidR="006F38C1" w:rsidRPr="000A2051" w:rsidRDefault="006F38C1" w:rsidP="00720D36">
            <w:pPr>
              <w:jc w:val="both"/>
              <w:rPr>
                <w:rFonts w:ascii="Arial Narrow" w:hAnsi="Arial Narrow"/>
              </w:rPr>
            </w:pPr>
            <w:r w:rsidRPr="000A2051">
              <w:rPr>
                <w:rFonts w:ascii="Arial Narrow" w:hAnsi="Arial Narrow" w:cs="Calibri"/>
                <w:b/>
                <w:bCs/>
              </w:rPr>
              <w:lastRenderedPageBreak/>
              <w:t>Implementing Organization</w:t>
            </w:r>
          </w:p>
        </w:tc>
        <w:tc>
          <w:tcPr>
            <w:tcW w:w="8283" w:type="dxa"/>
          </w:tcPr>
          <w:p w14:paraId="36C5899C" w14:textId="77777777" w:rsidR="006F38C1" w:rsidRPr="000A2051" w:rsidRDefault="006F38C1" w:rsidP="00720D36">
            <w:pPr>
              <w:jc w:val="both"/>
              <w:cnfStyle w:val="000000100000" w:firstRow="0" w:lastRow="0" w:firstColumn="0" w:lastColumn="0" w:oddVBand="0" w:evenVBand="0" w:oddHBand="1" w:evenHBand="0" w:firstRowFirstColumn="0" w:firstRowLastColumn="0" w:lastRowFirstColumn="0" w:lastRowLastColumn="0"/>
              <w:rPr>
                <w:rFonts w:ascii="Arial Narrow" w:hAnsi="Arial Narrow"/>
              </w:rPr>
            </w:pPr>
            <w:r w:rsidRPr="000A2051">
              <w:rPr>
                <w:rFonts w:ascii="Arial Narrow" w:hAnsi="Arial Narrow" w:cs="Calibri"/>
              </w:rPr>
              <w:t>UN Women Somalia Country Office</w:t>
            </w:r>
          </w:p>
        </w:tc>
      </w:tr>
      <w:tr w:rsidR="006F38C1" w:rsidRPr="000A2051" w14:paraId="4FFB6966" w14:textId="77777777" w:rsidTr="006F38C1">
        <w:trPr>
          <w:jc w:val="center"/>
        </w:trPr>
        <w:tc>
          <w:tcPr>
            <w:cnfStyle w:val="000010000000" w:firstRow="0" w:lastRow="0" w:firstColumn="0" w:lastColumn="0" w:oddVBand="1" w:evenVBand="0" w:oddHBand="0" w:evenHBand="0" w:firstRowFirstColumn="0" w:firstRowLastColumn="0" w:lastRowFirstColumn="0" w:lastRowLastColumn="0"/>
            <w:tcW w:w="3194" w:type="dxa"/>
          </w:tcPr>
          <w:p w14:paraId="630C99D3" w14:textId="77777777" w:rsidR="006F38C1" w:rsidRPr="000A2051" w:rsidRDefault="006F38C1" w:rsidP="00720D36">
            <w:pPr>
              <w:jc w:val="both"/>
              <w:rPr>
                <w:rFonts w:ascii="Arial Narrow" w:hAnsi="Arial Narrow" w:cs="Calibri"/>
                <w:b/>
                <w:bCs/>
              </w:rPr>
            </w:pPr>
            <w:r w:rsidRPr="000A2051">
              <w:rPr>
                <w:rFonts w:ascii="Arial Narrow" w:hAnsi="Arial Narrow" w:cs="Calibri"/>
                <w:b/>
                <w:bCs/>
              </w:rPr>
              <w:t>Other Partners</w:t>
            </w:r>
          </w:p>
        </w:tc>
        <w:tc>
          <w:tcPr>
            <w:tcW w:w="8283" w:type="dxa"/>
          </w:tcPr>
          <w:p w14:paraId="757621CB" w14:textId="77777777" w:rsidR="006F38C1" w:rsidRPr="000A2051" w:rsidRDefault="006F38C1" w:rsidP="00720D36">
            <w:pPr>
              <w:jc w:val="both"/>
              <w:cnfStyle w:val="000000000000" w:firstRow="0" w:lastRow="0" w:firstColumn="0" w:lastColumn="0" w:oddVBand="0" w:evenVBand="0" w:oddHBand="0" w:evenHBand="0" w:firstRowFirstColumn="0" w:firstRowLastColumn="0" w:lastRowFirstColumn="0" w:lastRowLastColumn="0"/>
              <w:rPr>
                <w:rFonts w:ascii="Arial Narrow" w:hAnsi="Arial Narrow" w:cs="Calibri"/>
                <w:color w:val="4472C4"/>
              </w:rPr>
            </w:pPr>
            <w:r w:rsidRPr="000A2051">
              <w:rPr>
                <w:rFonts w:ascii="Arial Narrow" w:hAnsi="Arial Narrow" w:cs="Calibri"/>
              </w:rPr>
              <w:t>Relevant Governments entities, UN Agencies, INGOs, Japan NGOs and companies, CBOs, Academia, Private Sector entities, Women Networks</w:t>
            </w:r>
          </w:p>
        </w:tc>
      </w:tr>
    </w:tbl>
    <w:p w14:paraId="3121D2C7" w14:textId="77777777" w:rsidR="006F38C1" w:rsidRPr="007E096D" w:rsidRDefault="006F38C1" w:rsidP="007E096D">
      <w:pPr>
        <w:jc w:val="both"/>
        <w:rPr>
          <w:rFonts w:ascii="Arial Narrow" w:hAnsi="Arial Narrow"/>
          <w:sz w:val="24"/>
          <w:szCs w:val="24"/>
        </w:rPr>
      </w:pPr>
    </w:p>
    <w:p w14:paraId="664A52CF" w14:textId="67623229" w:rsidR="0054506B" w:rsidRPr="00540F78" w:rsidRDefault="0054506B" w:rsidP="0054506B">
      <w:pPr>
        <w:jc w:val="both"/>
        <w:rPr>
          <w:rFonts w:ascii="Arial Narrow" w:hAnsi="Arial Narrow"/>
          <w:sz w:val="24"/>
          <w:szCs w:val="24"/>
        </w:rPr>
      </w:pPr>
      <w:r>
        <w:rPr>
          <w:rFonts w:ascii="Arial Narrow" w:hAnsi="Arial Narrow"/>
          <w:sz w:val="24"/>
          <w:szCs w:val="24"/>
        </w:rPr>
        <w:t xml:space="preserve">UN Women partnered with </w:t>
      </w:r>
      <w:bookmarkStart w:id="142" w:name="_Hlk164634131"/>
      <w:r w:rsidRPr="007E096D">
        <w:rPr>
          <w:rFonts w:ascii="Arial Narrow" w:hAnsi="Arial Narrow"/>
          <w:sz w:val="24"/>
          <w:szCs w:val="24"/>
        </w:rPr>
        <w:t>Nomadic Assistance for Peace and Development </w:t>
      </w:r>
      <w:bookmarkEnd w:id="142"/>
      <w:r w:rsidRPr="007E096D">
        <w:rPr>
          <w:rFonts w:ascii="Arial Narrow" w:hAnsi="Arial Narrow"/>
          <w:sz w:val="24"/>
          <w:szCs w:val="24"/>
        </w:rPr>
        <w:t>(NAPAD), a local CSO as an</w:t>
      </w:r>
      <w:r>
        <w:rPr>
          <w:rFonts w:ascii="Arial Narrow" w:hAnsi="Arial Narrow"/>
          <w:sz w:val="24"/>
          <w:szCs w:val="24"/>
        </w:rPr>
        <w:t xml:space="preserve"> implementing partner for the project. Additionally, relevant ministries at both the Federal and State levels were engaged during the project implementation. </w:t>
      </w:r>
      <w:r w:rsidR="00EE68D3">
        <w:rPr>
          <w:rFonts w:ascii="Arial Narrow" w:hAnsi="Arial Narrow"/>
          <w:sz w:val="24"/>
          <w:szCs w:val="24"/>
        </w:rPr>
        <w:t>See table 1 for more information.</w:t>
      </w:r>
    </w:p>
    <w:p w14:paraId="0E63166A" w14:textId="1DC5D36F" w:rsidR="00080C16" w:rsidRPr="00080C16" w:rsidRDefault="00080C16" w:rsidP="00080C16">
      <w:pPr>
        <w:pStyle w:val="Caption"/>
        <w:keepNext/>
        <w:jc w:val="center"/>
        <w:rPr>
          <w:rFonts w:ascii="Arial Narrow" w:hAnsi="Arial Narrow"/>
        </w:rPr>
      </w:pPr>
      <w:bookmarkStart w:id="143" w:name="_Toc169888794"/>
      <w:r w:rsidRPr="00080C16">
        <w:rPr>
          <w:rFonts w:ascii="Arial Narrow" w:hAnsi="Arial Narrow"/>
        </w:rPr>
        <w:t xml:space="preserve">Table </w:t>
      </w:r>
      <w:r w:rsidRPr="00080C16">
        <w:rPr>
          <w:rFonts w:ascii="Arial Narrow" w:hAnsi="Arial Narrow"/>
        </w:rPr>
        <w:fldChar w:fldCharType="begin"/>
      </w:r>
      <w:r w:rsidRPr="00080C16">
        <w:rPr>
          <w:rFonts w:ascii="Arial Narrow" w:hAnsi="Arial Narrow"/>
        </w:rPr>
        <w:instrText xml:space="preserve"> SEQ Table \* ARABIC </w:instrText>
      </w:r>
      <w:r w:rsidRPr="00080C16">
        <w:rPr>
          <w:rFonts w:ascii="Arial Narrow" w:hAnsi="Arial Narrow"/>
        </w:rPr>
        <w:fldChar w:fldCharType="separate"/>
      </w:r>
      <w:r w:rsidR="00E4091A">
        <w:rPr>
          <w:rFonts w:ascii="Arial Narrow" w:hAnsi="Arial Narrow"/>
          <w:noProof/>
        </w:rPr>
        <w:t>2</w:t>
      </w:r>
      <w:r w:rsidRPr="00080C16">
        <w:rPr>
          <w:rFonts w:ascii="Arial Narrow" w:hAnsi="Arial Narrow"/>
        </w:rPr>
        <w:fldChar w:fldCharType="end"/>
      </w:r>
      <w:r w:rsidRPr="00080C16">
        <w:rPr>
          <w:rFonts w:ascii="Arial Narrow" w:hAnsi="Arial Narrow"/>
        </w:rPr>
        <w:t>: Project stakeholders</w:t>
      </w:r>
      <w:bookmarkEnd w:id="143"/>
    </w:p>
    <w:tbl>
      <w:tblPr>
        <w:tblStyle w:val="PlainTable1"/>
        <w:tblW w:w="11194" w:type="dxa"/>
        <w:jc w:val="center"/>
        <w:tblLook w:val="04A0" w:firstRow="1" w:lastRow="0" w:firstColumn="1" w:lastColumn="0" w:noHBand="0" w:noVBand="1"/>
      </w:tblPr>
      <w:tblGrid>
        <w:gridCol w:w="4051"/>
        <w:gridCol w:w="7143"/>
      </w:tblGrid>
      <w:tr w:rsidR="00080C16" w:rsidRPr="009F5BEE" w14:paraId="35C8A5BC" w14:textId="77777777" w:rsidTr="00E45D40">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4051" w:type="dxa"/>
          </w:tcPr>
          <w:p w14:paraId="7E23BBC4" w14:textId="77777777" w:rsidR="00080C16" w:rsidRPr="009F5BEE" w:rsidRDefault="00080C16" w:rsidP="007C06AE">
            <w:pPr>
              <w:jc w:val="center"/>
              <w:rPr>
                <w:rFonts w:ascii="Arial Narrow" w:hAnsi="Arial Narrow"/>
              </w:rPr>
            </w:pPr>
            <w:r w:rsidRPr="009F5BEE">
              <w:rPr>
                <w:rFonts w:ascii="Arial Narrow" w:hAnsi="Arial Narrow" w:cs="Calibri"/>
              </w:rPr>
              <w:t>Partner</w:t>
            </w:r>
          </w:p>
        </w:tc>
        <w:tc>
          <w:tcPr>
            <w:tcW w:w="7143" w:type="dxa"/>
          </w:tcPr>
          <w:p w14:paraId="3BE75C31" w14:textId="77777777" w:rsidR="00080C16" w:rsidRPr="009F5BEE" w:rsidRDefault="00080C16" w:rsidP="007C06AE">
            <w:pPr>
              <w:jc w:val="center"/>
              <w:cnfStyle w:val="100000000000" w:firstRow="1" w:lastRow="0" w:firstColumn="0" w:lastColumn="0" w:oddVBand="0" w:evenVBand="0" w:oddHBand="0" w:evenHBand="0" w:firstRowFirstColumn="0" w:firstRowLastColumn="0" w:lastRowFirstColumn="0" w:lastRowLastColumn="0"/>
              <w:rPr>
                <w:rFonts w:ascii="Arial Narrow" w:hAnsi="Arial Narrow"/>
              </w:rPr>
            </w:pPr>
            <w:r w:rsidRPr="009F5BEE">
              <w:rPr>
                <w:rFonts w:ascii="Arial Narrow" w:hAnsi="Arial Narrow" w:cs="Calibri"/>
              </w:rPr>
              <w:t>Role played in the project</w:t>
            </w:r>
          </w:p>
        </w:tc>
      </w:tr>
      <w:tr w:rsidR="00080C16" w:rsidRPr="009F5BEE" w14:paraId="385D90DA" w14:textId="77777777" w:rsidTr="00E45D40">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4051" w:type="dxa"/>
            <w:vMerge w:val="restart"/>
          </w:tcPr>
          <w:p w14:paraId="6D8AE048" w14:textId="77777777" w:rsidR="00080C16" w:rsidRPr="009F5BEE" w:rsidRDefault="00080C16" w:rsidP="007C06AE">
            <w:pPr>
              <w:jc w:val="both"/>
              <w:rPr>
                <w:rFonts w:ascii="Arial Narrow" w:hAnsi="Arial Narrow"/>
              </w:rPr>
            </w:pPr>
          </w:p>
          <w:p w14:paraId="03CB12D6" w14:textId="77777777" w:rsidR="00080C16" w:rsidRPr="009F5BEE" w:rsidRDefault="00080C16" w:rsidP="007C06AE">
            <w:pPr>
              <w:jc w:val="both"/>
              <w:rPr>
                <w:rFonts w:ascii="Arial Narrow" w:hAnsi="Arial Narrow"/>
              </w:rPr>
            </w:pPr>
          </w:p>
          <w:p w14:paraId="209E45C7" w14:textId="77777777" w:rsidR="00080C16" w:rsidRPr="009F5BEE" w:rsidRDefault="00080C16" w:rsidP="007C06AE">
            <w:pPr>
              <w:jc w:val="both"/>
              <w:rPr>
                <w:rFonts w:ascii="Arial Narrow" w:hAnsi="Arial Narrow"/>
              </w:rPr>
            </w:pPr>
          </w:p>
          <w:p w14:paraId="72E7B94F" w14:textId="77777777" w:rsidR="00080C16" w:rsidRPr="009F5BEE" w:rsidRDefault="00080C16" w:rsidP="007C06AE">
            <w:pPr>
              <w:jc w:val="both"/>
              <w:rPr>
                <w:rFonts w:ascii="Arial Narrow" w:hAnsi="Arial Narrow"/>
              </w:rPr>
            </w:pPr>
          </w:p>
          <w:p w14:paraId="3EBCF99F" w14:textId="77777777" w:rsidR="00080C16" w:rsidRPr="009F5BEE" w:rsidRDefault="00080C16" w:rsidP="007C06AE">
            <w:pPr>
              <w:jc w:val="both"/>
              <w:rPr>
                <w:rFonts w:ascii="Arial Narrow" w:hAnsi="Arial Narrow"/>
              </w:rPr>
            </w:pPr>
          </w:p>
          <w:p w14:paraId="72C10E38" w14:textId="77777777" w:rsidR="00080C16" w:rsidRPr="009F5BEE" w:rsidRDefault="00080C16" w:rsidP="007C06AE">
            <w:pPr>
              <w:jc w:val="both"/>
              <w:rPr>
                <w:rFonts w:ascii="Arial Narrow" w:hAnsi="Arial Narrow"/>
              </w:rPr>
            </w:pPr>
          </w:p>
          <w:p w14:paraId="734B62CA" w14:textId="77777777" w:rsidR="00080C16" w:rsidRPr="009F5BEE" w:rsidRDefault="00080C16" w:rsidP="007C06AE">
            <w:pPr>
              <w:jc w:val="both"/>
              <w:rPr>
                <w:rFonts w:ascii="Arial Narrow" w:hAnsi="Arial Narrow"/>
              </w:rPr>
            </w:pPr>
          </w:p>
          <w:p w14:paraId="2E19E7AE" w14:textId="77777777" w:rsidR="00080C16" w:rsidRPr="009F5BEE" w:rsidRDefault="00080C16" w:rsidP="007C06AE">
            <w:pPr>
              <w:jc w:val="both"/>
              <w:rPr>
                <w:rFonts w:ascii="Arial Narrow" w:hAnsi="Arial Narrow"/>
              </w:rPr>
            </w:pPr>
          </w:p>
          <w:p w14:paraId="32D9C146" w14:textId="77777777" w:rsidR="00080C16" w:rsidRPr="009F5BEE" w:rsidRDefault="00080C16" w:rsidP="007C06AE">
            <w:pPr>
              <w:jc w:val="both"/>
              <w:rPr>
                <w:rFonts w:ascii="Arial Narrow" w:hAnsi="Arial Narrow"/>
              </w:rPr>
            </w:pPr>
          </w:p>
          <w:p w14:paraId="66D863B5" w14:textId="77777777" w:rsidR="00080C16" w:rsidRPr="009F5BEE" w:rsidRDefault="00080C16" w:rsidP="007C06AE">
            <w:pPr>
              <w:jc w:val="both"/>
              <w:rPr>
                <w:rFonts w:ascii="Arial Narrow" w:hAnsi="Arial Narrow"/>
              </w:rPr>
            </w:pPr>
          </w:p>
          <w:p w14:paraId="16760952" w14:textId="77777777" w:rsidR="00080C16" w:rsidRPr="009F5BEE" w:rsidRDefault="00080C16" w:rsidP="007C06AE">
            <w:pPr>
              <w:jc w:val="both"/>
              <w:rPr>
                <w:rFonts w:ascii="Arial Narrow" w:hAnsi="Arial Narrow"/>
              </w:rPr>
            </w:pPr>
          </w:p>
          <w:p w14:paraId="49505E36" w14:textId="77777777" w:rsidR="00080C16" w:rsidRPr="009F5BEE" w:rsidRDefault="00080C16" w:rsidP="007C06AE">
            <w:pPr>
              <w:jc w:val="both"/>
              <w:rPr>
                <w:rFonts w:ascii="Arial Narrow" w:hAnsi="Arial Narrow"/>
              </w:rPr>
            </w:pPr>
          </w:p>
          <w:p w14:paraId="2B3B2C23" w14:textId="77777777" w:rsidR="00080C16" w:rsidRPr="009F5BEE" w:rsidRDefault="00080C16" w:rsidP="007C06AE">
            <w:pPr>
              <w:jc w:val="both"/>
              <w:rPr>
                <w:rFonts w:ascii="Arial Narrow" w:hAnsi="Arial Narrow"/>
              </w:rPr>
            </w:pPr>
          </w:p>
          <w:p w14:paraId="1819117C" w14:textId="77777777" w:rsidR="00080C16" w:rsidRPr="009F5BEE" w:rsidRDefault="00080C16" w:rsidP="007C06AE">
            <w:pPr>
              <w:jc w:val="center"/>
              <w:rPr>
                <w:rFonts w:ascii="Arial Narrow" w:hAnsi="Arial Narrow"/>
              </w:rPr>
            </w:pPr>
            <w:r w:rsidRPr="009F5BEE">
              <w:rPr>
                <w:rFonts w:ascii="Arial Narrow" w:hAnsi="Arial Narrow"/>
              </w:rPr>
              <w:t>NAPAD</w:t>
            </w:r>
          </w:p>
        </w:tc>
        <w:tc>
          <w:tcPr>
            <w:tcW w:w="7143" w:type="dxa"/>
          </w:tcPr>
          <w:p w14:paraId="14C08290" w14:textId="4417E7DF" w:rsidR="00080C16" w:rsidRPr="009F5BEE" w:rsidRDefault="00080C16" w:rsidP="007C06AE">
            <w:pPr>
              <w:jc w:val="both"/>
              <w:cnfStyle w:val="000000100000" w:firstRow="0" w:lastRow="0" w:firstColumn="0" w:lastColumn="0" w:oddVBand="0" w:evenVBand="0" w:oddHBand="1" w:evenHBand="0" w:firstRowFirstColumn="0" w:firstRowLastColumn="0" w:lastRowFirstColumn="0" w:lastRowLastColumn="0"/>
              <w:rPr>
                <w:rFonts w:ascii="Arial Narrow" w:hAnsi="Arial Narrow"/>
              </w:rPr>
            </w:pPr>
            <w:r w:rsidRPr="009F5BEE">
              <w:rPr>
                <w:rFonts w:ascii="Arial Narrow" w:hAnsi="Arial Narrow"/>
              </w:rPr>
              <w:t xml:space="preserve">Conducted two-days training for 200 women, youth, and men on relevant legal frameworks governing VAWG and SGBV in crises contexts in </w:t>
            </w:r>
          </w:p>
        </w:tc>
      </w:tr>
      <w:tr w:rsidR="00080C16" w:rsidRPr="009F5BEE" w14:paraId="05CF8D75" w14:textId="77777777" w:rsidTr="00E45D40">
        <w:trPr>
          <w:jc w:val="center"/>
        </w:trPr>
        <w:tc>
          <w:tcPr>
            <w:cnfStyle w:val="001000000000" w:firstRow="0" w:lastRow="0" w:firstColumn="1" w:lastColumn="0" w:oddVBand="0" w:evenVBand="0" w:oddHBand="0" w:evenHBand="0" w:firstRowFirstColumn="0" w:firstRowLastColumn="0" w:lastRowFirstColumn="0" w:lastRowLastColumn="0"/>
            <w:tcW w:w="4051" w:type="dxa"/>
            <w:vMerge/>
          </w:tcPr>
          <w:p w14:paraId="788ABA0F" w14:textId="77777777" w:rsidR="00080C16" w:rsidRPr="009F5BEE" w:rsidRDefault="00080C16" w:rsidP="007C06AE">
            <w:pPr>
              <w:jc w:val="both"/>
              <w:rPr>
                <w:rFonts w:ascii="Arial Narrow" w:hAnsi="Arial Narrow"/>
              </w:rPr>
            </w:pPr>
          </w:p>
        </w:tc>
        <w:tc>
          <w:tcPr>
            <w:tcW w:w="7143" w:type="dxa"/>
          </w:tcPr>
          <w:p w14:paraId="7D10BA7F" w14:textId="6427341F" w:rsidR="00080C16" w:rsidRPr="009F5BEE" w:rsidRDefault="00080C16" w:rsidP="007C06AE">
            <w:pPr>
              <w:jc w:val="both"/>
              <w:cnfStyle w:val="000000000000" w:firstRow="0" w:lastRow="0" w:firstColumn="0" w:lastColumn="0" w:oddVBand="0" w:evenVBand="0" w:oddHBand="0" w:evenHBand="0" w:firstRowFirstColumn="0" w:firstRowLastColumn="0" w:lastRowFirstColumn="0" w:lastRowLastColumn="0"/>
              <w:rPr>
                <w:rFonts w:ascii="Arial Narrow" w:hAnsi="Arial Narrow"/>
              </w:rPr>
            </w:pPr>
            <w:r w:rsidRPr="009F5BEE">
              <w:rPr>
                <w:rFonts w:ascii="Arial Narrow" w:hAnsi="Arial Narrow"/>
              </w:rPr>
              <w:t xml:space="preserve">Conducted community conversations/dialogues led by community opinion leaders on QUARTERLY bases for 800 men and youth to advocate for mindset shift towards the protection and promotion of </w:t>
            </w:r>
            <w:bookmarkStart w:id="144" w:name="_Hlk164634150"/>
            <w:r w:rsidRPr="009F5BEE">
              <w:rPr>
                <w:rFonts w:ascii="Arial Narrow" w:hAnsi="Arial Narrow"/>
              </w:rPr>
              <w:t xml:space="preserve">Gender Equality and Women's Empowerment (GEWE) </w:t>
            </w:r>
            <w:bookmarkEnd w:id="144"/>
          </w:p>
        </w:tc>
      </w:tr>
      <w:tr w:rsidR="00080C16" w:rsidRPr="009F5BEE" w14:paraId="2484BE51" w14:textId="77777777" w:rsidTr="00E45D40">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4051" w:type="dxa"/>
            <w:vMerge/>
          </w:tcPr>
          <w:p w14:paraId="0672639A" w14:textId="77777777" w:rsidR="00080C16" w:rsidRPr="009F5BEE" w:rsidRDefault="00080C16" w:rsidP="007C06AE">
            <w:pPr>
              <w:jc w:val="both"/>
              <w:rPr>
                <w:rFonts w:ascii="Arial Narrow" w:hAnsi="Arial Narrow"/>
              </w:rPr>
            </w:pPr>
          </w:p>
        </w:tc>
        <w:tc>
          <w:tcPr>
            <w:tcW w:w="7143" w:type="dxa"/>
          </w:tcPr>
          <w:p w14:paraId="6D63B0DB" w14:textId="4CFF566A" w:rsidR="00080C16" w:rsidRPr="009F5BEE" w:rsidRDefault="00080C16" w:rsidP="007C06AE">
            <w:pPr>
              <w:jc w:val="both"/>
              <w:cnfStyle w:val="000000100000" w:firstRow="0" w:lastRow="0" w:firstColumn="0" w:lastColumn="0" w:oddVBand="0" w:evenVBand="0" w:oddHBand="1" w:evenHBand="0" w:firstRowFirstColumn="0" w:firstRowLastColumn="0" w:lastRowFirstColumn="0" w:lastRowLastColumn="0"/>
              <w:rPr>
                <w:rFonts w:ascii="Arial Narrow" w:hAnsi="Arial Narrow"/>
              </w:rPr>
            </w:pPr>
            <w:r w:rsidRPr="009F5BEE">
              <w:rPr>
                <w:rFonts w:ascii="Arial Narrow" w:hAnsi="Arial Narrow"/>
              </w:rPr>
              <w:t xml:space="preserve">Conducted </w:t>
            </w:r>
            <w:r w:rsidR="00AC7075">
              <w:rPr>
                <w:rFonts w:ascii="Arial Narrow" w:hAnsi="Arial Narrow"/>
              </w:rPr>
              <w:t>two-day</w:t>
            </w:r>
            <w:r w:rsidRPr="009F5BEE">
              <w:rPr>
                <w:rFonts w:ascii="Arial Narrow" w:hAnsi="Arial Narrow"/>
              </w:rPr>
              <w:t xml:space="preserve"> training on psychosocial counselling, peer influences, and mentorship </w:t>
            </w:r>
            <w:r w:rsidR="00ED1D8E">
              <w:rPr>
                <w:rFonts w:ascii="Arial Narrow" w:hAnsi="Arial Narrow"/>
              </w:rPr>
              <w:t>Project</w:t>
            </w:r>
            <w:r w:rsidRPr="009F5BEE">
              <w:rPr>
                <w:rFonts w:ascii="Arial Narrow" w:hAnsi="Arial Narrow"/>
              </w:rPr>
              <w:t xml:space="preserve">s for 300 women, girls &amp; youth to </w:t>
            </w:r>
            <w:proofErr w:type="gramStart"/>
            <w:r w:rsidRPr="009F5BEE">
              <w:rPr>
                <w:rFonts w:ascii="Arial Narrow" w:hAnsi="Arial Narrow"/>
              </w:rPr>
              <w:t>facilitate</w:t>
            </w:r>
            <w:proofErr w:type="gramEnd"/>
            <w:r w:rsidRPr="009F5BEE">
              <w:rPr>
                <w:rFonts w:ascii="Arial Narrow" w:hAnsi="Arial Narrow"/>
              </w:rPr>
              <w:t xml:space="preserve"> change by addressing the underlying causes and drivers of violence against women and girls at the community level. </w:t>
            </w:r>
          </w:p>
        </w:tc>
      </w:tr>
      <w:tr w:rsidR="00080C16" w:rsidRPr="009F5BEE" w14:paraId="726E5CF8" w14:textId="77777777" w:rsidTr="00E45D40">
        <w:trPr>
          <w:jc w:val="center"/>
        </w:trPr>
        <w:tc>
          <w:tcPr>
            <w:cnfStyle w:val="001000000000" w:firstRow="0" w:lastRow="0" w:firstColumn="1" w:lastColumn="0" w:oddVBand="0" w:evenVBand="0" w:oddHBand="0" w:evenHBand="0" w:firstRowFirstColumn="0" w:firstRowLastColumn="0" w:lastRowFirstColumn="0" w:lastRowLastColumn="0"/>
            <w:tcW w:w="4051" w:type="dxa"/>
            <w:vMerge/>
          </w:tcPr>
          <w:p w14:paraId="1385ED8A" w14:textId="77777777" w:rsidR="00080C16" w:rsidRPr="009F5BEE" w:rsidRDefault="00080C16" w:rsidP="007C06AE">
            <w:pPr>
              <w:jc w:val="both"/>
              <w:rPr>
                <w:rFonts w:ascii="Arial Narrow" w:hAnsi="Arial Narrow"/>
              </w:rPr>
            </w:pPr>
          </w:p>
        </w:tc>
        <w:tc>
          <w:tcPr>
            <w:tcW w:w="7143" w:type="dxa"/>
          </w:tcPr>
          <w:p w14:paraId="13F67EE2" w14:textId="46689D6A" w:rsidR="00080C16" w:rsidRPr="009F5BEE" w:rsidRDefault="00080C16" w:rsidP="007C06AE">
            <w:pPr>
              <w:jc w:val="both"/>
              <w:cnfStyle w:val="000000000000" w:firstRow="0" w:lastRow="0" w:firstColumn="0" w:lastColumn="0" w:oddVBand="0" w:evenVBand="0" w:oddHBand="0" w:evenHBand="0" w:firstRowFirstColumn="0" w:firstRowLastColumn="0" w:lastRowFirstColumn="0" w:lastRowLastColumn="0"/>
              <w:rPr>
                <w:rFonts w:ascii="Arial Narrow" w:hAnsi="Arial Narrow"/>
              </w:rPr>
            </w:pPr>
            <w:r w:rsidRPr="009F5BEE">
              <w:rPr>
                <w:rFonts w:ascii="Arial Narrow" w:hAnsi="Arial Narrow"/>
              </w:rPr>
              <w:t xml:space="preserve">Conducted TWO awareness-raising and environmental education campaigns on climate change action for 700 women, girls, youth, men and engage local communities through various innovative approaches to climate change issues including promoting conservation agriculture and the planting of trees to empower them to address climate change </w:t>
            </w:r>
          </w:p>
        </w:tc>
      </w:tr>
      <w:tr w:rsidR="00080C16" w:rsidRPr="009F5BEE" w14:paraId="5338DFD5" w14:textId="77777777" w:rsidTr="00E45D40">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4051" w:type="dxa"/>
            <w:vMerge/>
          </w:tcPr>
          <w:p w14:paraId="0EF19121" w14:textId="77777777" w:rsidR="00080C16" w:rsidRPr="009F5BEE" w:rsidRDefault="00080C16" w:rsidP="007C06AE">
            <w:pPr>
              <w:jc w:val="both"/>
              <w:rPr>
                <w:rFonts w:ascii="Arial Narrow" w:hAnsi="Arial Narrow"/>
                <w:color w:val="000000"/>
                <w:shd w:val="clear" w:color="auto" w:fill="FFFFFF"/>
              </w:rPr>
            </w:pPr>
          </w:p>
        </w:tc>
        <w:tc>
          <w:tcPr>
            <w:tcW w:w="7143" w:type="dxa"/>
          </w:tcPr>
          <w:p w14:paraId="64595C5A" w14:textId="366BC0C7" w:rsidR="00080C16" w:rsidRPr="009F5BEE" w:rsidRDefault="00080C16" w:rsidP="007C06AE">
            <w:pPr>
              <w:jc w:val="both"/>
              <w:cnfStyle w:val="000000100000" w:firstRow="0" w:lastRow="0" w:firstColumn="0" w:lastColumn="0" w:oddVBand="0" w:evenVBand="0" w:oddHBand="1" w:evenHBand="0" w:firstRowFirstColumn="0" w:firstRowLastColumn="0" w:lastRowFirstColumn="0" w:lastRowLastColumn="0"/>
              <w:rPr>
                <w:rFonts w:ascii="Arial Narrow" w:hAnsi="Arial Narrow"/>
              </w:rPr>
            </w:pPr>
            <w:r w:rsidRPr="009F5BEE">
              <w:rPr>
                <w:rFonts w:ascii="Arial Narrow" w:hAnsi="Arial Narrow"/>
                <w:color w:val="000000"/>
                <w:shd w:val="clear" w:color="auto" w:fill="FFFFFF"/>
              </w:rPr>
              <w:t xml:space="preserve">Conducted a Two-day workshop on how to strengthen the referral pathways for 100 duty bearers for promoting, respecting, and fulfilling human rights for survivors </w:t>
            </w:r>
          </w:p>
        </w:tc>
      </w:tr>
      <w:tr w:rsidR="00080C16" w:rsidRPr="009F5BEE" w14:paraId="1ABD8F8F" w14:textId="77777777" w:rsidTr="00E45D40">
        <w:trPr>
          <w:jc w:val="center"/>
        </w:trPr>
        <w:tc>
          <w:tcPr>
            <w:cnfStyle w:val="001000000000" w:firstRow="0" w:lastRow="0" w:firstColumn="1" w:lastColumn="0" w:oddVBand="0" w:evenVBand="0" w:oddHBand="0" w:evenHBand="0" w:firstRowFirstColumn="0" w:firstRowLastColumn="0" w:lastRowFirstColumn="0" w:lastRowLastColumn="0"/>
            <w:tcW w:w="4051" w:type="dxa"/>
            <w:vMerge/>
          </w:tcPr>
          <w:p w14:paraId="47EFC0E0" w14:textId="77777777" w:rsidR="00080C16" w:rsidRPr="009F5BEE" w:rsidRDefault="00080C16" w:rsidP="007C06AE">
            <w:pPr>
              <w:jc w:val="both"/>
              <w:rPr>
                <w:rFonts w:ascii="Arial Narrow" w:hAnsi="Arial Narrow"/>
                <w:color w:val="000000"/>
                <w:shd w:val="clear" w:color="auto" w:fill="FFFFFF"/>
              </w:rPr>
            </w:pPr>
          </w:p>
        </w:tc>
        <w:tc>
          <w:tcPr>
            <w:tcW w:w="7143" w:type="dxa"/>
          </w:tcPr>
          <w:p w14:paraId="53C72AB0" w14:textId="5ECF60E4" w:rsidR="00080C16" w:rsidRPr="009F5BEE" w:rsidRDefault="00080C16" w:rsidP="007C06AE">
            <w:pPr>
              <w:jc w:val="both"/>
              <w:cnfStyle w:val="000000000000" w:firstRow="0" w:lastRow="0" w:firstColumn="0" w:lastColumn="0" w:oddVBand="0" w:evenVBand="0" w:oddHBand="0" w:evenHBand="0" w:firstRowFirstColumn="0" w:firstRowLastColumn="0" w:lastRowFirstColumn="0" w:lastRowLastColumn="0"/>
              <w:rPr>
                <w:rFonts w:ascii="Arial Narrow" w:hAnsi="Arial Narrow"/>
              </w:rPr>
            </w:pPr>
            <w:r w:rsidRPr="009F5BEE">
              <w:rPr>
                <w:rFonts w:ascii="Arial Narrow" w:hAnsi="Arial Narrow"/>
                <w:color w:val="000000"/>
                <w:shd w:val="clear" w:color="auto" w:fill="FFFFFF"/>
              </w:rPr>
              <w:t>Developed/</w:t>
            </w:r>
            <w:proofErr w:type="gramStart"/>
            <w:r w:rsidRPr="009F5BEE">
              <w:rPr>
                <w:rFonts w:ascii="Arial Narrow" w:hAnsi="Arial Narrow"/>
                <w:color w:val="000000"/>
                <w:shd w:val="clear" w:color="auto" w:fill="FFFFFF"/>
              </w:rPr>
              <w:t>disseminated</w:t>
            </w:r>
            <w:proofErr w:type="gramEnd"/>
            <w:r w:rsidRPr="009F5BEE">
              <w:rPr>
                <w:rFonts w:ascii="Arial Narrow" w:hAnsi="Arial Narrow"/>
                <w:color w:val="000000"/>
                <w:shd w:val="clear" w:color="auto" w:fill="FFFFFF"/>
              </w:rPr>
              <w:t xml:space="preserve"> referral pathways/messages for right-holder through informal community meetings, radio, and other traditional platforms for 5,000 participants </w:t>
            </w:r>
          </w:p>
        </w:tc>
      </w:tr>
      <w:tr w:rsidR="00080C16" w:rsidRPr="009F5BEE" w14:paraId="244BD418" w14:textId="77777777" w:rsidTr="00E45D40">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4051" w:type="dxa"/>
            <w:vMerge/>
          </w:tcPr>
          <w:p w14:paraId="753930D2" w14:textId="77777777" w:rsidR="00080C16" w:rsidRPr="009F5BEE" w:rsidRDefault="00080C16" w:rsidP="007C06AE">
            <w:pPr>
              <w:jc w:val="both"/>
              <w:rPr>
                <w:rFonts w:ascii="Arial Narrow" w:hAnsi="Arial Narrow"/>
                <w:color w:val="000000"/>
                <w:shd w:val="clear" w:color="auto" w:fill="FFFFFF"/>
              </w:rPr>
            </w:pPr>
          </w:p>
        </w:tc>
        <w:tc>
          <w:tcPr>
            <w:tcW w:w="7143" w:type="dxa"/>
          </w:tcPr>
          <w:p w14:paraId="2E12DA42" w14:textId="54C4F96C" w:rsidR="00080C16" w:rsidRPr="009F5BEE" w:rsidRDefault="00080C16" w:rsidP="007C06AE">
            <w:pPr>
              <w:jc w:val="both"/>
              <w:cnfStyle w:val="000000100000" w:firstRow="0" w:lastRow="0" w:firstColumn="0" w:lastColumn="0" w:oddVBand="0" w:evenVBand="0" w:oddHBand="1" w:evenHBand="0" w:firstRowFirstColumn="0" w:firstRowLastColumn="0" w:lastRowFirstColumn="0" w:lastRowLastColumn="0"/>
              <w:rPr>
                <w:rFonts w:ascii="Arial Narrow" w:hAnsi="Arial Narrow"/>
              </w:rPr>
            </w:pPr>
            <w:r w:rsidRPr="009F5BEE">
              <w:rPr>
                <w:rFonts w:ascii="Arial Narrow" w:hAnsi="Arial Narrow"/>
                <w:color w:val="000000"/>
                <w:shd w:val="clear" w:color="auto" w:fill="FFFFFF"/>
              </w:rPr>
              <w:t xml:space="preserve">Procured 500 dignity kits for Sexual and gender-based violence (SGBV) survivors and vulnerable women and girls affected by drought and famine </w:t>
            </w:r>
          </w:p>
        </w:tc>
      </w:tr>
      <w:tr w:rsidR="00080C16" w:rsidRPr="009F5BEE" w14:paraId="0FFB47A9" w14:textId="77777777" w:rsidTr="00E45D40">
        <w:trPr>
          <w:jc w:val="center"/>
        </w:trPr>
        <w:tc>
          <w:tcPr>
            <w:cnfStyle w:val="001000000000" w:firstRow="0" w:lastRow="0" w:firstColumn="1" w:lastColumn="0" w:oddVBand="0" w:evenVBand="0" w:oddHBand="0" w:evenHBand="0" w:firstRowFirstColumn="0" w:firstRowLastColumn="0" w:lastRowFirstColumn="0" w:lastRowLastColumn="0"/>
            <w:tcW w:w="4051" w:type="dxa"/>
            <w:vMerge/>
          </w:tcPr>
          <w:p w14:paraId="0C146674" w14:textId="77777777" w:rsidR="00080C16" w:rsidRPr="009F5BEE" w:rsidRDefault="00080C16" w:rsidP="007C06AE">
            <w:pPr>
              <w:jc w:val="both"/>
              <w:rPr>
                <w:rFonts w:ascii="Arial Narrow" w:hAnsi="Arial Narrow"/>
              </w:rPr>
            </w:pPr>
          </w:p>
        </w:tc>
        <w:tc>
          <w:tcPr>
            <w:tcW w:w="7143" w:type="dxa"/>
          </w:tcPr>
          <w:p w14:paraId="05AB196E" w14:textId="23A181F9" w:rsidR="00080C16" w:rsidRPr="009F5BEE" w:rsidRDefault="00080C16" w:rsidP="007C06AE">
            <w:pPr>
              <w:jc w:val="both"/>
              <w:cnfStyle w:val="000000000000" w:firstRow="0" w:lastRow="0" w:firstColumn="0" w:lastColumn="0" w:oddVBand="0" w:evenVBand="0" w:oddHBand="0" w:evenHBand="0" w:firstRowFirstColumn="0" w:firstRowLastColumn="0" w:lastRowFirstColumn="0" w:lastRowLastColumn="0"/>
              <w:rPr>
                <w:rFonts w:ascii="Arial Narrow" w:hAnsi="Arial Narrow"/>
              </w:rPr>
            </w:pPr>
            <w:r w:rsidRPr="009F5BEE">
              <w:rPr>
                <w:rFonts w:ascii="Arial Narrow" w:hAnsi="Arial Narrow"/>
              </w:rPr>
              <w:t xml:space="preserve">Provided recreational, educational, psychosocial, and economic opportunities and vocational skill building for three months to 440 women and girls through the one stop/ GBV centres/ safe spaces </w:t>
            </w:r>
          </w:p>
        </w:tc>
      </w:tr>
      <w:tr w:rsidR="00080C16" w:rsidRPr="009F5BEE" w14:paraId="29AE8A82" w14:textId="77777777" w:rsidTr="00E45D40">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4051" w:type="dxa"/>
            <w:vMerge/>
          </w:tcPr>
          <w:p w14:paraId="35F8E8CD" w14:textId="77777777" w:rsidR="00080C16" w:rsidRPr="009F5BEE" w:rsidRDefault="00080C16" w:rsidP="007C06AE">
            <w:pPr>
              <w:jc w:val="both"/>
              <w:rPr>
                <w:rFonts w:ascii="Arial Narrow" w:hAnsi="Arial Narrow"/>
                <w:color w:val="000000"/>
                <w:shd w:val="clear" w:color="auto" w:fill="FFFFFF"/>
              </w:rPr>
            </w:pPr>
          </w:p>
        </w:tc>
        <w:tc>
          <w:tcPr>
            <w:tcW w:w="7143" w:type="dxa"/>
          </w:tcPr>
          <w:p w14:paraId="2907C21D" w14:textId="77777777" w:rsidR="00080C16" w:rsidRPr="009F5BEE" w:rsidRDefault="00080C16" w:rsidP="007C06AE">
            <w:pPr>
              <w:jc w:val="both"/>
              <w:cnfStyle w:val="000000100000" w:firstRow="0" w:lastRow="0" w:firstColumn="0" w:lastColumn="0" w:oddVBand="0" w:evenVBand="0" w:oddHBand="1" w:evenHBand="0" w:firstRowFirstColumn="0" w:firstRowLastColumn="0" w:lastRowFirstColumn="0" w:lastRowLastColumn="0"/>
              <w:rPr>
                <w:rFonts w:ascii="Arial Narrow" w:hAnsi="Arial Narrow"/>
                <w:color w:val="000000"/>
                <w:shd w:val="clear" w:color="auto" w:fill="FFFFFF"/>
              </w:rPr>
            </w:pPr>
            <w:r w:rsidRPr="009F5BEE">
              <w:rPr>
                <w:rFonts w:ascii="Arial Narrow" w:hAnsi="Arial Narrow"/>
                <w:color w:val="000000"/>
                <w:shd w:val="clear" w:color="auto" w:fill="FFFFFF"/>
              </w:rPr>
              <w:t xml:space="preserve">Provided business start-up capital/grants to 440 second-chance education beneficiaries to start business enterprises in Kismayo, Baidoa, </w:t>
            </w:r>
            <w:proofErr w:type="spellStart"/>
            <w:r w:rsidRPr="009F5BEE">
              <w:rPr>
                <w:rFonts w:ascii="Arial Narrow" w:hAnsi="Arial Narrow"/>
                <w:color w:val="000000"/>
                <w:shd w:val="clear" w:color="auto" w:fill="FFFFFF"/>
              </w:rPr>
              <w:t>Garowe</w:t>
            </w:r>
            <w:proofErr w:type="spellEnd"/>
            <w:r w:rsidRPr="009F5BEE">
              <w:rPr>
                <w:rFonts w:ascii="Arial Narrow" w:hAnsi="Arial Narrow"/>
                <w:color w:val="000000"/>
                <w:shd w:val="clear" w:color="auto" w:fill="FFFFFF"/>
              </w:rPr>
              <w:t xml:space="preserve"> and Benadir.</w:t>
            </w:r>
          </w:p>
        </w:tc>
      </w:tr>
      <w:tr w:rsidR="00080C16" w:rsidRPr="009F5BEE" w14:paraId="5DA3FDD3" w14:textId="77777777" w:rsidTr="00E45D40">
        <w:trPr>
          <w:jc w:val="center"/>
        </w:trPr>
        <w:tc>
          <w:tcPr>
            <w:cnfStyle w:val="001000000000" w:firstRow="0" w:lastRow="0" w:firstColumn="1" w:lastColumn="0" w:oddVBand="0" w:evenVBand="0" w:oddHBand="0" w:evenHBand="0" w:firstRowFirstColumn="0" w:firstRowLastColumn="0" w:lastRowFirstColumn="0" w:lastRowLastColumn="0"/>
            <w:tcW w:w="4051" w:type="dxa"/>
            <w:vMerge/>
          </w:tcPr>
          <w:p w14:paraId="28046B01" w14:textId="77777777" w:rsidR="00080C16" w:rsidRPr="009F5BEE" w:rsidRDefault="00080C16" w:rsidP="007C06AE">
            <w:pPr>
              <w:jc w:val="both"/>
              <w:rPr>
                <w:rFonts w:ascii="Arial Narrow" w:hAnsi="Arial Narrow"/>
                <w:color w:val="000000"/>
                <w:shd w:val="clear" w:color="auto" w:fill="FFFFFF"/>
              </w:rPr>
            </w:pPr>
          </w:p>
        </w:tc>
        <w:tc>
          <w:tcPr>
            <w:tcW w:w="7143" w:type="dxa"/>
          </w:tcPr>
          <w:p w14:paraId="4C89CDAB" w14:textId="0603E9DA" w:rsidR="00080C16" w:rsidRPr="009F5BEE" w:rsidRDefault="00080C16" w:rsidP="007C06AE">
            <w:pPr>
              <w:jc w:val="both"/>
              <w:cnfStyle w:val="000000000000" w:firstRow="0" w:lastRow="0" w:firstColumn="0" w:lastColumn="0" w:oddVBand="0" w:evenVBand="0" w:oddHBand="0" w:evenHBand="0" w:firstRowFirstColumn="0" w:firstRowLastColumn="0" w:lastRowFirstColumn="0" w:lastRowLastColumn="0"/>
              <w:rPr>
                <w:rFonts w:ascii="Arial Narrow" w:hAnsi="Arial Narrow"/>
                <w:color w:val="000000"/>
                <w:shd w:val="clear" w:color="auto" w:fill="FFFFFF"/>
              </w:rPr>
            </w:pPr>
            <w:r w:rsidRPr="009F5BEE">
              <w:rPr>
                <w:rFonts w:ascii="Arial Narrow" w:hAnsi="Arial Narrow"/>
                <w:color w:val="000000"/>
                <w:shd w:val="clear" w:color="auto" w:fill="FFFFFF"/>
              </w:rPr>
              <w:t xml:space="preserve">Facilitated linkages of skills training graduates to Financial Institutions (banks etc.) through advocacy and relationship building </w:t>
            </w:r>
          </w:p>
        </w:tc>
      </w:tr>
      <w:tr w:rsidR="00080C16" w:rsidRPr="009F5BEE" w14:paraId="672C97F4" w14:textId="77777777" w:rsidTr="00E45D40">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4051" w:type="dxa"/>
            <w:vMerge/>
          </w:tcPr>
          <w:p w14:paraId="774D6649" w14:textId="77777777" w:rsidR="00080C16" w:rsidRPr="009F5BEE" w:rsidRDefault="00080C16" w:rsidP="007C06AE">
            <w:pPr>
              <w:jc w:val="both"/>
              <w:rPr>
                <w:rFonts w:ascii="Arial Narrow" w:hAnsi="Arial Narrow"/>
                <w:color w:val="000000"/>
                <w:shd w:val="clear" w:color="auto" w:fill="FFFFFF"/>
              </w:rPr>
            </w:pPr>
          </w:p>
        </w:tc>
        <w:tc>
          <w:tcPr>
            <w:tcW w:w="7143" w:type="dxa"/>
          </w:tcPr>
          <w:p w14:paraId="6F59E82A" w14:textId="5F2F131B" w:rsidR="00080C16" w:rsidRPr="009F5BEE" w:rsidRDefault="00080C16" w:rsidP="007C06AE">
            <w:pPr>
              <w:jc w:val="both"/>
              <w:cnfStyle w:val="000000100000" w:firstRow="0" w:lastRow="0" w:firstColumn="0" w:lastColumn="0" w:oddVBand="0" w:evenVBand="0" w:oddHBand="1" w:evenHBand="0" w:firstRowFirstColumn="0" w:firstRowLastColumn="0" w:lastRowFirstColumn="0" w:lastRowLastColumn="0"/>
              <w:rPr>
                <w:rFonts w:ascii="Arial Narrow" w:hAnsi="Arial Narrow"/>
                <w:color w:val="000000"/>
                <w:shd w:val="clear" w:color="auto" w:fill="FFFFFF"/>
              </w:rPr>
            </w:pPr>
            <w:r w:rsidRPr="009F5BEE">
              <w:rPr>
                <w:rFonts w:ascii="Arial Narrow" w:hAnsi="Arial Narrow"/>
                <w:color w:val="000000"/>
                <w:shd w:val="clear" w:color="auto" w:fill="FFFFFF"/>
              </w:rPr>
              <w:t xml:space="preserve">Conducted Impact Assessment of 42 VSLA groups </w:t>
            </w:r>
            <w:proofErr w:type="gramStart"/>
            <w:r w:rsidRPr="009F5BEE">
              <w:rPr>
                <w:rFonts w:ascii="Arial Narrow" w:hAnsi="Arial Narrow"/>
                <w:color w:val="000000"/>
                <w:shd w:val="clear" w:color="auto" w:fill="FFFFFF"/>
              </w:rPr>
              <w:t>established</w:t>
            </w:r>
            <w:proofErr w:type="gramEnd"/>
            <w:r w:rsidRPr="009F5BEE">
              <w:rPr>
                <w:rFonts w:ascii="Arial Narrow" w:hAnsi="Arial Narrow"/>
                <w:color w:val="000000"/>
                <w:shd w:val="clear" w:color="auto" w:fill="FFFFFF"/>
              </w:rPr>
              <w:t xml:space="preserve"> under LEAP 2 and documentation and dissemination of findings to humanitarian stakeholders and actors to inform policy and practice on socio-economic interventions in humanitarian crises </w:t>
            </w:r>
          </w:p>
        </w:tc>
      </w:tr>
      <w:tr w:rsidR="00080C16" w:rsidRPr="009F5BEE" w14:paraId="73AB82F5" w14:textId="77777777" w:rsidTr="00E45D40">
        <w:trPr>
          <w:jc w:val="center"/>
        </w:trPr>
        <w:tc>
          <w:tcPr>
            <w:cnfStyle w:val="001000000000" w:firstRow="0" w:lastRow="0" w:firstColumn="1" w:lastColumn="0" w:oddVBand="0" w:evenVBand="0" w:oddHBand="0" w:evenHBand="0" w:firstRowFirstColumn="0" w:firstRowLastColumn="0" w:lastRowFirstColumn="0" w:lastRowLastColumn="0"/>
            <w:tcW w:w="4051" w:type="dxa"/>
            <w:vMerge/>
          </w:tcPr>
          <w:p w14:paraId="34CE5FDB" w14:textId="77777777" w:rsidR="00080C16" w:rsidRPr="009F5BEE" w:rsidRDefault="00080C16" w:rsidP="007C06AE">
            <w:pPr>
              <w:jc w:val="both"/>
              <w:rPr>
                <w:rFonts w:ascii="Arial Narrow" w:hAnsi="Arial Narrow"/>
                <w:color w:val="000000"/>
                <w:shd w:val="clear" w:color="auto" w:fill="FFFFFF"/>
              </w:rPr>
            </w:pPr>
          </w:p>
        </w:tc>
        <w:tc>
          <w:tcPr>
            <w:tcW w:w="7143" w:type="dxa"/>
          </w:tcPr>
          <w:p w14:paraId="6C4023D5" w14:textId="77777777" w:rsidR="00080C16" w:rsidRPr="009F5BEE" w:rsidRDefault="00080C16" w:rsidP="007C06AE">
            <w:pPr>
              <w:jc w:val="both"/>
              <w:cnfStyle w:val="000000000000" w:firstRow="0" w:lastRow="0" w:firstColumn="0" w:lastColumn="0" w:oddVBand="0" w:evenVBand="0" w:oddHBand="0" w:evenHBand="0" w:firstRowFirstColumn="0" w:firstRowLastColumn="0" w:lastRowFirstColumn="0" w:lastRowLastColumn="0"/>
              <w:rPr>
                <w:rFonts w:ascii="Arial Narrow" w:hAnsi="Arial Narrow"/>
                <w:color w:val="000000"/>
                <w:shd w:val="clear" w:color="auto" w:fill="FFFFFF"/>
              </w:rPr>
            </w:pPr>
            <w:r w:rsidRPr="009F5BEE">
              <w:rPr>
                <w:rFonts w:ascii="Arial Narrow" w:hAnsi="Arial Narrow"/>
                <w:color w:val="000000"/>
                <w:shd w:val="clear" w:color="auto" w:fill="FFFFFF"/>
              </w:rPr>
              <w:t xml:space="preserve">Strengthened the </w:t>
            </w:r>
            <w:proofErr w:type="gramStart"/>
            <w:r w:rsidRPr="009F5BEE">
              <w:rPr>
                <w:rFonts w:ascii="Arial Narrow" w:hAnsi="Arial Narrow"/>
                <w:color w:val="000000"/>
                <w:shd w:val="clear" w:color="auto" w:fill="FFFFFF"/>
              </w:rPr>
              <w:t>capacity</w:t>
            </w:r>
            <w:proofErr w:type="gramEnd"/>
            <w:r w:rsidRPr="009F5BEE">
              <w:rPr>
                <w:rFonts w:ascii="Arial Narrow" w:hAnsi="Arial Narrow"/>
                <w:color w:val="000000"/>
                <w:shd w:val="clear" w:color="auto" w:fill="FFFFFF"/>
              </w:rPr>
              <w:t xml:space="preserve"> of existing Savings and Loan Associations (VSLAs) through trainings to engage in IGAs, improve their standard of living, diversifying production, earning more income and financial accessibility in Kismayo, Baidoa districts. </w:t>
            </w:r>
          </w:p>
        </w:tc>
      </w:tr>
      <w:tr w:rsidR="00080C16" w:rsidRPr="009F5BEE" w14:paraId="2AD7E4B5" w14:textId="77777777" w:rsidTr="00E45D40">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4051" w:type="dxa"/>
            <w:vMerge/>
          </w:tcPr>
          <w:p w14:paraId="15CBF674" w14:textId="77777777" w:rsidR="00080C16" w:rsidRPr="009F5BEE" w:rsidRDefault="00080C16" w:rsidP="007C06AE">
            <w:pPr>
              <w:jc w:val="both"/>
              <w:rPr>
                <w:rFonts w:ascii="Arial Narrow" w:hAnsi="Arial Narrow"/>
                <w:color w:val="000000"/>
                <w:shd w:val="clear" w:color="auto" w:fill="FFFFFF"/>
              </w:rPr>
            </w:pPr>
          </w:p>
        </w:tc>
        <w:tc>
          <w:tcPr>
            <w:tcW w:w="7143" w:type="dxa"/>
          </w:tcPr>
          <w:p w14:paraId="4CBA86F3" w14:textId="2BFCD484" w:rsidR="00080C16" w:rsidRPr="009F5BEE" w:rsidRDefault="00080C16" w:rsidP="007C06AE">
            <w:pPr>
              <w:jc w:val="both"/>
              <w:cnfStyle w:val="000000100000" w:firstRow="0" w:lastRow="0" w:firstColumn="0" w:lastColumn="0" w:oddVBand="0" w:evenVBand="0" w:oddHBand="1" w:evenHBand="0" w:firstRowFirstColumn="0" w:firstRowLastColumn="0" w:lastRowFirstColumn="0" w:lastRowLastColumn="0"/>
              <w:rPr>
                <w:rFonts w:ascii="Arial Narrow" w:hAnsi="Arial Narrow"/>
                <w:color w:val="000000"/>
                <w:shd w:val="clear" w:color="auto" w:fill="FFFFFF"/>
              </w:rPr>
            </w:pPr>
            <w:r w:rsidRPr="009F5BEE">
              <w:rPr>
                <w:rFonts w:ascii="Arial Narrow" w:hAnsi="Arial Narrow"/>
                <w:color w:val="000000"/>
                <w:shd w:val="clear" w:color="auto" w:fill="FFFFFF"/>
              </w:rPr>
              <w:t xml:space="preserve">Conducted Community engagement and stakeholder consultative meetings for 130 participants at state and community level on inclusion and participation to promote commitment and cooperation towards effective and sustainable implementation of the VSLAs </w:t>
            </w:r>
          </w:p>
        </w:tc>
      </w:tr>
      <w:tr w:rsidR="00080C16" w:rsidRPr="009F5BEE" w14:paraId="09EA51E5" w14:textId="77777777" w:rsidTr="00E45D40">
        <w:trPr>
          <w:jc w:val="center"/>
        </w:trPr>
        <w:tc>
          <w:tcPr>
            <w:cnfStyle w:val="001000000000" w:firstRow="0" w:lastRow="0" w:firstColumn="1" w:lastColumn="0" w:oddVBand="0" w:evenVBand="0" w:oddHBand="0" w:evenHBand="0" w:firstRowFirstColumn="0" w:firstRowLastColumn="0" w:lastRowFirstColumn="0" w:lastRowLastColumn="0"/>
            <w:tcW w:w="4051" w:type="dxa"/>
          </w:tcPr>
          <w:p w14:paraId="376DB1B8" w14:textId="77777777" w:rsidR="00080C16" w:rsidRPr="009F5BEE" w:rsidRDefault="00080C16" w:rsidP="007C06AE">
            <w:pPr>
              <w:jc w:val="center"/>
              <w:rPr>
                <w:rFonts w:ascii="Arial Narrow" w:hAnsi="Arial Narrow"/>
                <w:color w:val="000000"/>
                <w:shd w:val="clear" w:color="auto" w:fill="FFFFFF"/>
              </w:rPr>
            </w:pPr>
            <w:r w:rsidRPr="009F5BEE">
              <w:rPr>
                <w:rFonts w:ascii="Arial Narrow" w:hAnsi="Arial Narrow" w:cs="Calibri"/>
              </w:rPr>
              <w:lastRenderedPageBreak/>
              <w:t>Ministry of Women and Human Right Development (Federal and State Level)</w:t>
            </w:r>
          </w:p>
        </w:tc>
        <w:tc>
          <w:tcPr>
            <w:tcW w:w="7143" w:type="dxa"/>
          </w:tcPr>
          <w:p w14:paraId="0647C201" w14:textId="3494D9E5" w:rsidR="00080C16" w:rsidRPr="009F5BEE" w:rsidRDefault="00080C16" w:rsidP="007C06AE">
            <w:pPr>
              <w:jc w:val="both"/>
              <w:cnfStyle w:val="000000000000" w:firstRow="0" w:lastRow="0" w:firstColumn="0" w:lastColumn="0" w:oddVBand="0" w:evenVBand="0" w:oddHBand="0" w:evenHBand="0" w:firstRowFirstColumn="0" w:firstRowLastColumn="0" w:lastRowFirstColumn="0" w:lastRowLastColumn="0"/>
              <w:rPr>
                <w:rFonts w:ascii="Arial Narrow" w:hAnsi="Arial Narrow"/>
                <w:color w:val="000000"/>
                <w:shd w:val="clear" w:color="auto" w:fill="FFFFFF"/>
              </w:rPr>
            </w:pPr>
            <w:r w:rsidRPr="009F5BEE">
              <w:rPr>
                <w:rFonts w:ascii="Arial Narrow" w:hAnsi="Arial Narrow"/>
                <w:color w:val="000000"/>
                <w:shd w:val="clear" w:color="auto" w:fill="FFFFFF"/>
              </w:rPr>
              <w:t>Monitoring, guiding and oversight role</w:t>
            </w:r>
            <w:r w:rsidR="00751B3B">
              <w:rPr>
                <w:rFonts w:ascii="Arial Narrow" w:hAnsi="Arial Narrow"/>
                <w:color w:val="000000"/>
                <w:shd w:val="clear" w:color="auto" w:fill="FFFFFF"/>
              </w:rPr>
              <w:t xml:space="preserve"> in coordination with UN Women and NAPAD</w:t>
            </w:r>
            <w:r w:rsidRPr="009F5BEE">
              <w:rPr>
                <w:rFonts w:ascii="Arial Narrow" w:hAnsi="Arial Narrow"/>
                <w:color w:val="000000"/>
                <w:shd w:val="clear" w:color="auto" w:fill="FFFFFF"/>
              </w:rPr>
              <w:t xml:space="preserve">. </w:t>
            </w:r>
          </w:p>
        </w:tc>
      </w:tr>
      <w:tr w:rsidR="00080C16" w:rsidRPr="009F5BEE" w14:paraId="181E8232" w14:textId="77777777" w:rsidTr="00E45D40">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4051" w:type="dxa"/>
          </w:tcPr>
          <w:p w14:paraId="7D547423" w14:textId="77777777" w:rsidR="00080C16" w:rsidRDefault="00080C16" w:rsidP="007C06AE">
            <w:pPr>
              <w:jc w:val="center"/>
              <w:rPr>
                <w:rFonts w:ascii="Arial Narrow" w:hAnsi="Arial Narrow" w:cs="Calibri"/>
                <w:b w:val="0"/>
                <w:bCs w:val="0"/>
              </w:rPr>
            </w:pPr>
          </w:p>
          <w:p w14:paraId="2BF85A87" w14:textId="77777777" w:rsidR="00080C16" w:rsidRPr="009F5BEE" w:rsidRDefault="00080C16" w:rsidP="007C06AE">
            <w:pPr>
              <w:jc w:val="center"/>
              <w:rPr>
                <w:rFonts w:ascii="Arial Narrow" w:hAnsi="Arial Narrow"/>
                <w:color w:val="000000"/>
                <w:shd w:val="clear" w:color="auto" w:fill="FFFFFF"/>
              </w:rPr>
            </w:pPr>
            <w:r w:rsidRPr="009F5BEE">
              <w:rPr>
                <w:rFonts w:ascii="Arial Narrow" w:hAnsi="Arial Narrow" w:cs="Calibri"/>
              </w:rPr>
              <w:t>UN Women</w:t>
            </w:r>
          </w:p>
        </w:tc>
        <w:tc>
          <w:tcPr>
            <w:tcW w:w="7143" w:type="dxa"/>
          </w:tcPr>
          <w:p w14:paraId="1D1C8672" w14:textId="647F673C" w:rsidR="00751B3B" w:rsidRDefault="00751B3B" w:rsidP="007C06AE">
            <w:pPr>
              <w:jc w:val="both"/>
              <w:cnfStyle w:val="000000100000" w:firstRow="0" w:lastRow="0" w:firstColumn="0" w:lastColumn="0" w:oddVBand="0" w:evenVBand="0" w:oddHBand="1" w:evenHBand="0" w:firstRowFirstColumn="0" w:firstRowLastColumn="0" w:lastRowFirstColumn="0" w:lastRowLastColumn="0"/>
              <w:rPr>
                <w:rFonts w:ascii="Arial Narrow" w:hAnsi="Arial Narrow"/>
                <w:color w:val="000000"/>
                <w:shd w:val="clear" w:color="auto" w:fill="FFFFFF"/>
              </w:rPr>
            </w:pPr>
            <w:r>
              <w:rPr>
                <w:rFonts w:ascii="Arial Narrow" w:hAnsi="Arial Narrow"/>
                <w:color w:val="000000"/>
                <w:shd w:val="clear" w:color="auto" w:fill="FFFFFF"/>
              </w:rPr>
              <w:t>Implementation</w:t>
            </w:r>
          </w:p>
          <w:p w14:paraId="71B5B19A" w14:textId="763CFF56" w:rsidR="00080C16" w:rsidRPr="009F5BEE" w:rsidRDefault="00080C16" w:rsidP="007C06AE">
            <w:pPr>
              <w:jc w:val="both"/>
              <w:cnfStyle w:val="000000100000" w:firstRow="0" w:lastRow="0" w:firstColumn="0" w:lastColumn="0" w:oddVBand="0" w:evenVBand="0" w:oddHBand="1" w:evenHBand="0" w:firstRowFirstColumn="0" w:firstRowLastColumn="0" w:lastRowFirstColumn="0" w:lastRowLastColumn="0"/>
              <w:rPr>
                <w:rFonts w:ascii="Arial Narrow" w:hAnsi="Arial Narrow"/>
                <w:color w:val="000000"/>
                <w:shd w:val="clear" w:color="auto" w:fill="FFFFFF"/>
              </w:rPr>
            </w:pPr>
            <w:r w:rsidRPr="009F5BEE">
              <w:rPr>
                <w:rFonts w:ascii="Arial Narrow" w:hAnsi="Arial Narrow"/>
                <w:color w:val="000000"/>
                <w:shd w:val="clear" w:color="auto" w:fill="FFFFFF"/>
              </w:rPr>
              <w:t xml:space="preserve">Monitoring </w:t>
            </w:r>
          </w:p>
          <w:p w14:paraId="626B4280" w14:textId="77777777" w:rsidR="00080C16" w:rsidRPr="009F5BEE" w:rsidRDefault="00080C16" w:rsidP="007C06AE">
            <w:pPr>
              <w:jc w:val="both"/>
              <w:cnfStyle w:val="000000100000" w:firstRow="0" w:lastRow="0" w:firstColumn="0" w:lastColumn="0" w:oddVBand="0" w:evenVBand="0" w:oddHBand="1" w:evenHBand="0" w:firstRowFirstColumn="0" w:firstRowLastColumn="0" w:lastRowFirstColumn="0" w:lastRowLastColumn="0"/>
              <w:rPr>
                <w:rFonts w:ascii="Arial Narrow" w:hAnsi="Arial Narrow"/>
                <w:color w:val="000000"/>
                <w:shd w:val="clear" w:color="auto" w:fill="FFFFFF"/>
              </w:rPr>
            </w:pPr>
            <w:r w:rsidRPr="009F5BEE">
              <w:rPr>
                <w:rFonts w:ascii="Arial Narrow" w:hAnsi="Arial Narrow"/>
                <w:color w:val="000000"/>
                <w:shd w:val="clear" w:color="auto" w:fill="FFFFFF"/>
              </w:rPr>
              <w:t>Recruitment of project staff</w:t>
            </w:r>
          </w:p>
          <w:p w14:paraId="47E31585" w14:textId="77777777" w:rsidR="00080C16" w:rsidRPr="009F5BEE" w:rsidRDefault="00080C16" w:rsidP="007C06AE">
            <w:pPr>
              <w:jc w:val="both"/>
              <w:cnfStyle w:val="000000100000" w:firstRow="0" w:lastRow="0" w:firstColumn="0" w:lastColumn="0" w:oddVBand="0" w:evenVBand="0" w:oddHBand="1" w:evenHBand="0" w:firstRowFirstColumn="0" w:firstRowLastColumn="0" w:lastRowFirstColumn="0" w:lastRowLastColumn="0"/>
              <w:rPr>
                <w:rFonts w:ascii="Arial Narrow" w:hAnsi="Arial Narrow"/>
                <w:color w:val="000000"/>
                <w:shd w:val="clear" w:color="auto" w:fill="FFFFFF"/>
              </w:rPr>
            </w:pPr>
            <w:r w:rsidRPr="009F5BEE">
              <w:rPr>
                <w:rFonts w:ascii="Arial Narrow" w:hAnsi="Arial Narrow"/>
                <w:color w:val="000000"/>
                <w:shd w:val="clear" w:color="auto" w:fill="FFFFFF"/>
              </w:rPr>
              <w:t>Evaluation of the project</w:t>
            </w:r>
          </w:p>
          <w:p w14:paraId="6DBD742B" w14:textId="77777777" w:rsidR="00080C16" w:rsidRPr="009F5BEE" w:rsidRDefault="00080C16" w:rsidP="007C06AE">
            <w:pPr>
              <w:jc w:val="both"/>
              <w:cnfStyle w:val="000000100000" w:firstRow="0" w:lastRow="0" w:firstColumn="0" w:lastColumn="0" w:oddVBand="0" w:evenVBand="0" w:oddHBand="1" w:evenHBand="0" w:firstRowFirstColumn="0" w:firstRowLastColumn="0" w:lastRowFirstColumn="0" w:lastRowLastColumn="0"/>
              <w:rPr>
                <w:rFonts w:ascii="Arial Narrow" w:hAnsi="Arial Narrow"/>
                <w:color w:val="000000"/>
                <w:shd w:val="clear" w:color="auto" w:fill="FFFFFF"/>
              </w:rPr>
            </w:pPr>
            <w:r w:rsidRPr="009F5BEE">
              <w:rPr>
                <w:rFonts w:ascii="Arial Narrow" w:hAnsi="Arial Narrow"/>
                <w:color w:val="000000"/>
                <w:shd w:val="clear" w:color="auto" w:fill="FFFFFF"/>
              </w:rPr>
              <w:t>Financial disbursement and control</w:t>
            </w:r>
          </w:p>
        </w:tc>
      </w:tr>
    </w:tbl>
    <w:p w14:paraId="6782A493" w14:textId="77777777" w:rsidR="00B93116" w:rsidRPr="002C3476" w:rsidRDefault="00B93116" w:rsidP="00010707">
      <w:pPr>
        <w:jc w:val="both"/>
        <w:rPr>
          <w:rFonts w:ascii="Arial Narrow" w:hAnsi="Arial Narrow"/>
          <w:sz w:val="24"/>
          <w:szCs w:val="24"/>
        </w:rPr>
      </w:pPr>
    </w:p>
    <w:p w14:paraId="66ECF69C" w14:textId="6940C79D" w:rsidR="00425DE0" w:rsidRPr="00425DE0" w:rsidRDefault="00425DE0" w:rsidP="00425DE0">
      <w:pPr>
        <w:pStyle w:val="Heading2"/>
        <w:numPr>
          <w:ilvl w:val="1"/>
          <w:numId w:val="1"/>
        </w:numPr>
        <w:jc w:val="both"/>
        <w:rPr>
          <w:rFonts w:ascii="Arial Narrow" w:hAnsi="Arial Narrow"/>
          <w:sz w:val="24"/>
          <w:szCs w:val="24"/>
        </w:rPr>
      </w:pPr>
      <w:bookmarkStart w:id="145" w:name="_Toc169888744"/>
      <w:bookmarkEnd w:id="138"/>
      <w:r>
        <w:rPr>
          <w:rFonts w:ascii="Arial Narrow" w:hAnsi="Arial Narrow"/>
          <w:sz w:val="24"/>
          <w:szCs w:val="24"/>
        </w:rPr>
        <w:t xml:space="preserve">Evaluation </w:t>
      </w:r>
      <w:r w:rsidR="00A56230" w:rsidRPr="002C3476">
        <w:rPr>
          <w:rFonts w:ascii="Arial Narrow" w:hAnsi="Arial Narrow"/>
          <w:sz w:val="24"/>
          <w:szCs w:val="24"/>
        </w:rPr>
        <w:t>Purpose</w:t>
      </w:r>
      <w:r>
        <w:rPr>
          <w:rFonts w:ascii="Arial Narrow" w:hAnsi="Arial Narrow"/>
          <w:sz w:val="24"/>
          <w:szCs w:val="24"/>
        </w:rPr>
        <w:t xml:space="preserve">, </w:t>
      </w:r>
      <w:proofErr w:type="gramStart"/>
      <w:r>
        <w:rPr>
          <w:rFonts w:ascii="Arial Narrow" w:hAnsi="Arial Narrow"/>
          <w:sz w:val="24"/>
          <w:szCs w:val="24"/>
        </w:rPr>
        <w:t>Objectives</w:t>
      </w:r>
      <w:proofErr w:type="gramEnd"/>
      <w:r>
        <w:rPr>
          <w:rFonts w:ascii="Arial Narrow" w:hAnsi="Arial Narrow"/>
          <w:sz w:val="24"/>
          <w:szCs w:val="24"/>
        </w:rPr>
        <w:t xml:space="preserve"> and Scope</w:t>
      </w:r>
      <w:bookmarkStart w:id="146" w:name="_Hlk138253297"/>
      <w:bookmarkEnd w:id="145"/>
    </w:p>
    <w:p w14:paraId="3BD698AB" w14:textId="65202352" w:rsidR="00602240" w:rsidRDefault="00602240" w:rsidP="00602240">
      <w:pPr>
        <w:pStyle w:val="Heading3"/>
        <w:numPr>
          <w:ilvl w:val="2"/>
          <w:numId w:val="1"/>
        </w:numPr>
        <w:rPr>
          <w:rFonts w:ascii="Arial Narrow" w:hAnsi="Arial Narrow"/>
        </w:rPr>
      </w:pPr>
      <w:bookmarkStart w:id="147" w:name="_Toc169888745"/>
      <w:r w:rsidRPr="00602240">
        <w:rPr>
          <w:rFonts w:ascii="Arial Narrow" w:hAnsi="Arial Narrow"/>
        </w:rPr>
        <w:t>Purpose</w:t>
      </w:r>
      <w:bookmarkEnd w:id="147"/>
    </w:p>
    <w:p w14:paraId="47BE4352" w14:textId="77777777" w:rsidR="000931C0" w:rsidRPr="000931C0" w:rsidRDefault="000931C0" w:rsidP="000C4FEF">
      <w:pPr>
        <w:spacing w:after="160"/>
        <w:jc w:val="both"/>
        <w:rPr>
          <w:rFonts w:ascii="Arial Narrow" w:hAnsi="Arial Narrow" w:cs="Calibri"/>
          <w:sz w:val="24"/>
          <w:szCs w:val="24"/>
        </w:rPr>
      </w:pPr>
      <w:r w:rsidRPr="000931C0">
        <w:rPr>
          <w:rFonts w:ascii="Arial Narrow" w:hAnsi="Arial Narrow" w:cs="Calibri"/>
          <w:sz w:val="24"/>
          <w:szCs w:val="24"/>
        </w:rPr>
        <w:t xml:space="preserve">The purpose of this evaluation was to assess the progress and impact of our organization's initiatives over the past year. This evaluation was undertaken </w:t>
      </w:r>
      <w:proofErr w:type="gramStart"/>
      <w:r w:rsidRPr="000931C0">
        <w:rPr>
          <w:rFonts w:ascii="Arial Narrow" w:hAnsi="Arial Narrow" w:cs="Calibri"/>
          <w:sz w:val="24"/>
          <w:szCs w:val="24"/>
        </w:rPr>
        <w:t>at this point in time</w:t>
      </w:r>
      <w:proofErr w:type="gramEnd"/>
      <w:r w:rsidRPr="000931C0">
        <w:rPr>
          <w:rFonts w:ascii="Arial Narrow" w:hAnsi="Arial Narrow" w:cs="Calibri"/>
          <w:sz w:val="24"/>
          <w:szCs w:val="24"/>
        </w:rPr>
        <w:t xml:space="preserve"> to provide transparency to key stakeholders, including donors, community partners, and the affected population, on how resources were utilized and whether the project made meaningful progress towards the stated goals. Furthermore, it aims to </w:t>
      </w:r>
      <w:proofErr w:type="gramStart"/>
      <w:r w:rsidRPr="000931C0">
        <w:rPr>
          <w:rFonts w:ascii="Arial Narrow" w:hAnsi="Arial Narrow" w:cs="Calibri"/>
          <w:sz w:val="24"/>
          <w:szCs w:val="24"/>
        </w:rPr>
        <w:t>demonstrate</w:t>
      </w:r>
      <w:proofErr w:type="gramEnd"/>
      <w:r w:rsidRPr="000931C0">
        <w:rPr>
          <w:rFonts w:ascii="Arial Narrow" w:hAnsi="Arial Narrow" w:cs="Calibri"/>
          <w:sz w:val="24"/>
          <w:szCs w:val="24"/>
        </w:rPr>
        <w:t xml:space="preserve"> accountability for the commitments of the project.</w:t>
      </w:r>
    </w:p>
    <w:p w14:paraId="692983C4" w14:textId="77777777" w:rsidR="000931C0" w:rsidRPr="000931C0" w:rsidRDefault="000931C0" w:rsidP="000C4FEF">
      <w:pPr>
        <w:spacing w:after="160"/>
        <w:jc w:val="both"/>
        <w:rPr>
          <w:rFonts w:ascii="Arial Narrow" w:hAnsi="Arial Narrow" w:cs="Calibri"/>
          <w:sz w:val="24"/>
          <w:szCs w:val="24"/>
        </w:rPr>
      </w:pPr>
      <w:r w:rsidRPr="000931C0">
        <w:rPr>
          <w:rFonts w:ascii="Arial Narrow" w:hAnsi="Arial Narrow" w:cs="Calibri"/>
          <w:sz w:val="24"/>
          <w:szCs w:val="24"/>
        </w:rPr>
        <w:t xml:space="preserve">In terms of learning, the evaluation </w:t>
      </w:r>
      <w:proofErr w:type="gramStart"/>
      <w:r w:rsidRPr="000931C0">
        <w:rPr>
          <w:rFonts w:ascii="Arial Narrow" w:hAnsi="Arial Narrow" w:cs="Calibri"/>
          <w:sz w:val="24"/>
          <w:szCs w:val="24"/>
        </w:rPr>
        <w:t>sought</w:t>
      </w:r>
      <w:proofErr w:type="gramEnd"/>
      <w:r w:rsidRPr="000931C0">
        <w:rPr>
          <w:rFonts w:ascii="Arial Narrow" w:hAnsi="Arial Narrow" w:cs="Calibri"/>
          <w:sz w:val="24"/>
          <w:szCs w:val="24"/>
        </w:rPr>
        <w:t xml:space="preserve"> to identify areas of strength and weakness in the project and operations, in order to inform future planning and continuous improvement. Additionally, it aimed to understand the contextual factors and implementation challenges that have affected the results, so that the project can adapt approaches accordingly. Ultimately, the insights generated could be used to refine project’s theory of change.</w:t>
      </w:r>
    </w:p>
    <w:p w14:paraId="78B0F461" w14:textId="76A9FE78" w:rsidR="000931C0" w:rsidRPr="000931C0" w:rsidRDefault="000931C0" w:rsidP="000C4FEF">
      <w:pPr>
        <w:spacing w:after="160"/>
        <w:jc w:val="both"/>
        <w:rPr>
          <w:rFonts w:ascii="Arial Narrow" w:hAnsi="Arial Narrow" w:cs="Calibri"/>
          <w:sz w:val="24"/>
          <w:szCs w:val="24"/>
        </w:rPr>
      </w:pPr>
      <w:r w:rsidRPr="000931C0">
        <w:rPr>
          <w:rFonts w:ascii="Arial Narrow" w:hAnsi="Arial Narrow" w:cs="Calibri"/>
          <w:sz w:val="24"/>
          <w:szCs w:val="24"/>
        </w:rPr>
        <w:t xml:space="preserve">When it comes to decision-making, the evaluation gathered evidence to support data-driven choices about resource allocation, </w:t>
      </w:r>
      <w:r w:rsidR="00ED1D8E">
        <w:rPr>
          <w:rFonts w:ascii="Arial Narrow" w:hAnsi="Arial Narrow" w:cs="Calibri"/>
          <w:sz w:val="24"/>
          <w:szCs w:val="24"/>
        </w:rPr>
        <w:t>Project</w:t>
      </w:r>
      <w:r w:rsidRPr="000931C0">
        <w:rPr>
          <w:rFonts w:ascii="Arial Narrow" w:hAnsi="Arial Narrow" w:cs="Calibri"/>
          <w:sz w:val="24"/>
          <w:szCs w:val="24"/>
        </w:rPr>
        <w:t xml:space="preserve"> expansion, and other strategic priorities. This information would help </w:t>
      </w:r>
      <w:proofErr w:type="gramStart"/>
      <w:r w:rsidRPr="000931C0">
        <w:rPr>
          <w:rFonts w:ascii="Arial Narrow" w:hAnsi="Arial Narrow" w:cs="Calibri"/>
          <w:sz w:val="24"/>
          <w:szCs w:val="24"/>
        </w:rPr>
        <w:t>determine</w:t>
      </w:r>
      <w:proofErr w:type="gramEnd"/>
      <w:r w:rsidRPr="000931C0">
        <w:rPr>
          <w:rFonts w:ascii="Arial Narrow" w:hAnsi="Arial Narrow" w:cs="Calibri"/>
          <w:sz w:val="24"/>
          <w:szCs w:val="24"/>
        </w:rPr>
        <w:t xml:space="preserve"> whether the project should continue, modify, or discontinue specific initiatives based on their demonstrated effectiveness and alignment with organization's priorities. </w:t>
      </w:r>
    </w:p>
    <w:p w14:paraId="3A9BEF69" w14:textId="2CFFA9E8" w:rsidR="00533BEE" w:rsidRDefault="00533BEE" w:rsidP="00533BEE">
      <w:pPr>
        <w:spacing w:after="160"/>
        <w:jc w:val="both"/>
        <w:rPr>
          <w:rFonts w:ascii="Arial Narrow" w:hAnsi="Arial Narrow" w:cs="Calibri"/>
          <w:sz w:val="24"/>
          <w:szCs w:val="24"/>
        </w:rPr>
      </w:pPr>
      <w:r w:rsidRPr="00533BEE">
        <w:rPr>
          <w:rFonts w:ascii="Arial Narrow" w:hAnsi="Arial Narrow" w:cs="Calibri"/>
          <w:sz w:val="24"/>
          <w:szCs w:val="24"/>
        </w:rPr>
        <w:t xml:space="preserve">It is a priority for UN Women that this end line project evaluation </w:t>
      </w:r>
      <w:r w:rsidR="00795737">
        <w:rPr>
          <w:rFonts w:ascii="Arial Narrow" w:hAnsi="Arial Narrow" w:cs="Calibri"/>
          <w:sz w:val="24"/>
          <w:szCs w:val="24"/>
        </w:rPr>
        <w:t>is</w:t>
      </w:r>
      <w:r w:rsidR="000931C0">
        <w:rPr>
          <w:rFonts w:ascii="Arial Narrow" w:hAnsi="Arial Narrow" w:cs="Calibri"/>
          <w:sz w:val="24"/>
          <w:szCs w:val="24"/>
        </w:rPr>
        <w:t xml:space="preserve"> </w:t>
      </w:r>
      <w:r w:rsidRPr="00533BEE">
        <w:rPr>
          <w:rFonts w:ascii="Arial Narrow" w:hAnsi="Arial Narrow" w:cs="Calibri"/>
          <w:sz w:val="24"/>
          <w:szCs w:val="24"/>
        </w:rPr>
        <w:t>gender-responsive and actively support</w:t>
      </w:r>
      <w:r w:rsidR="000931C0">
        <w:rPr>
          <w:rFonts w:ascii="Arial Narrow" w:hAnsi="Arial Narrow" w:cs="Calibri"/>
          <w:sz w:val="24"/>
          <w:szCs w:val="24"/>
        </w:rPr>
        <w:t xml:space="preserve">ed </w:t>
      </w:r>
      <w:r w:rsidRPr="00533BEE">
        <w:rPr>
          <w:rFonts w:ascii="Arial Narrow" w:hAnsi="Arial Narrow" w:cs="Calibri"/>
          <w:sz w:val="24"/>
          <w:szCs w:val="24"/>
        </w:rPr>
        <w:t>the achievement of gender equality and women’s empowerment, with emphasis on UN Women key areas central to supporting women and girls’ empowerment in humanitarian action: Leadership and participation, Protection and safety, and Economic well-being.</w:t>
      </w:r>
    </w:p>
    <w:p w14:paraId="5734F9AF" w14:textId="77777777" w:rsidR="001061A0" w:rsidRPr="001061A0" w:rsidRDefault="001061A0" w:rsidP="001061A0">
      <w:pPr>
        <w:spacing w:after="160"/>
        <w:jc w:val="both"/>
        <w:rPr>
          <w:rFonts w:ascii="Arial Narrow" w:hAnsi="Arial Narrow" w:cs="Calibri"/>
          <w:sz w:val="24"/>
          <w:szCs w:val="24"/>
        </w:rPr>
      </w:pPr>
      <w:r w:rsidRPr="001061A0">
        <w:rPr>
          <w:rFonts w:ascii="Arial Narrow" w:hAnsi="Arial Narrow" w:cs="Calibri"/>
          <w:sz w:val="24"/>
          <w:szCs w:val="24"/>
        </w:rPr>
        <w:t xml:space="preserve">As per the </w:t>
      </w:r>
      <w:proofErr w:type="spellStart"/>
      <w:r w:rsidRPr="001061A0">
        <w:rPr>
          <w:rFonts w:ascii="Arial Narrow" w:hAnsi="Arial Narrow" w:cs="Calibri"/>
          <w:sz w:val="24"/>
          <w:szCs w:val="24"/>
        </w:rPr>
        <w:t>ToR</w:t>
      </w:r>
      <w:proofErr w:type="spellEnd"/>
      <w:r w:rsidRPr="001061A0">
        <w:rPr>
          <w:rFonts w:ascii="Arial Narrow" w:hAnsi="Arial Narrow" w:cs="Calibri"/>
          <w:sz w:val="24"/>
          <w:szCs w:val="24"/>
        </w:rPr>
        <w:t>, the primary intended users of this evaluation are:</w:t>
      </w:r>
    </w:p>
    <w:p w14:paraId="265B9CCC" w14:textId="1E7681DF" w:rsidR="001061A0" w:rsidRPr="001061A0" w:rsidRDefault="001061A0" w:rsidP="001061A0">
      <w:pPr>
        <w:pStyle w:val="ListParagraph"/>
        <w:numPr>
          <w:ilvl w:val="0"/>
          <w:numId w:val="50"/>
        </w:numPr>
        <w:spacing w:after="160"/>
        <w:jc w:val="both"/>
        <w:rPr>
          <w:rFonts w:ascii="Arial Narrow" w:hAnsi="Arial Narrow" w:cs="Calibri"/>
          <w:sz w:val="24"/>
          <w:szCs w:val="24"/>
        </w:rPr>
      </w:pPr>
      <w:r w:rsidRPr="001061A0">
        <w:rPr>
          <w:rFonts w:ascii="Arial Narrow" w:hAnsi="Arial Narrow" w:cs="Calibri"/>
          <w:sz w:val="24"/>
          <w:szCs w:val="24"/>
        </w:rPr>
        <w:t>Relevant staff in target ministries/local government/government institutions, and participating CSOs</w:t>
      </w:r>
    </w:p>
    <w:p w14:paraId="239AF901" w14:textId="43610621" w:rsidR="001061A0" w:rsidRPr="001061A0" w:rsidRDefault="001061A0" w:rsidP="001061A0">
      <w:pPr>
        <w:pStyle w:val="ListParagraph"/>
        <w:numPr>
          <w:ilvl w:val="0"/>
          <w:numId w:val="50"/>
        </w:numPr>
        <w:spacing w:after="160"/>
        <w:jc w:val="both"/>
        <w:rPr>
          <w:rFonts w:ascii="Arial Narrow" w:hAnsi="Arial Narrow" w:cs="Calibri"/>
          <w:sz w:val="24"/>
          <w:szCs w:val="24"/>
        </w:rPr>
      </w:pPr>
      <w:r w:rsidRPr="001061A0">
        <w:rPr>
          <w:rFonts w:ascii="Arial Narrow" w:hAnsi="Arial Narrow" w:cs="Calibri"/>
          <w:sz w:val="24"/>
          <w:szCs w:val="24"/>
        </w:rPr>
        <w:t>Target beneficiary communities/groups</w:t>
      </w:r>
    </w:p>
    <w:p w14:paraId="0B4F6C5D" w14:textId="7C34E9B7" w:rsidR="001061A0" w:rsidRPr="001061A0" w:rsidRDefault="001061A0" w:rsidP="001061A0">
      <w:pPr>
        <w:pStyle w:val="ListParagraph"/>
        <w:numPr>
          <w:ilvl w:val="0"/>
          <w:numId w:val="50"/>
        </w:numPr>
        <w:spacing w:after="160"/>
        <w:jc w:val="both"/>
        <w:rPr>
          <w:rFonts w:ascii="Arial Narrow" w:hAnsi="Arial Narrow" w:cs="Calibri"/>
          <w:sz w:val="24"/>
          <w:szCs w:val="24"/>
        </w:rPr>
      </w:pPr>
      <w:r w:rsidRPr="001061A0">
        <w:rPr>
          <w:rFonts w:ascii="Arial Narrow" w:hAnsi="Arial Narrow" w:cs="Calibri"/>
          <w:sz w:val="24"/>
          <w:szCs w:val="24"/>
        </w:rPr>
        <w:t>Members of community leadership structures</w:t>
      </w:r>
    </w:p>
    <w:p w14:paraId="00FCECD4" w14:textId="14F7077F" w:rsidR="001061A0" w:rsidRPr="001061A0" w:rsidRDefault="001061A0" w:rsidP="001061A0">
      <w:pPr>
        <w:pStyle w:val="ListParagraph"/>
        <w:numPr>
          <w:ilvl w:val="0"/>
          <w:numId w:val="50"/>
        </w:numPr>
        <w:spacing w:after="160"/>
        <w:jc w:val="both"/>
        <w:rPr>
          <w:rFonts w:ascii="Arial Narrow" w:hAnsi="Arial Narrow" w:cs="Calibri"/>
          <w:sz w:val="24"/>
          <w:szCs w:val="24"/>
        </w:rPr>
      </w:pPr>
      <w:r w:rsidRPr="001061A0">
        <w:rPr>
          <w:rFonts w:ascii="Arial Narrow" w:hAnsi="Arial Narrow" w:cs="Calibri"/>
          <w:sz w:val="24"/>
          <w:szCs w:val="24"/>
        </w:rPr>
        <w:t xml:space="preserve">Relevant staff in </w:t>
      </w:r>
      <w:proofErr w:type="gramStart"/>
      <w:r w:rsidRPr="001061A0">
        <w:rPr>
          <w:rFonts w:ascii="Arial Narrow" w:hAnsi="Arial Narrow" w:cs="Calibri"/>
          <w:sz w:val="24"/>
          <w:szCs w:val="24"/>
        </w:rPr>
        <w:t>participating</w:t>
      </w:r>
      <w:proofErr w:type="gramEnd"/>
      <w:r w:rsidRPr="001061A0">
        <w:rPr>
          <w:rFonts w:ascii="Arial Narrow" w:hAnsi="Arial Narrow" w:cs="Calibri"/>
          <w:sz w:val="24"/>
          <w:szCs w:val="24"/>
        </w:rPr>
        <w:t xml:space="preserve"> UN-agencies</w:t>
      </w:r>
    </w:p>
    <w:p w14:paraId="0216279C" w14:textId="63E749E8" w:rsidR="001061A0" w:rsidRPr="001061A0" w:rsidRDefault="001061A0" w:rsidP="001061A0">
      <w:pPr>
        <w:pStyle w:val="ListParagraph"/>
        <w:numPr>
          <w:ilvl w:val="0"/>
          <w:numId w:val="50"/>
        </w:numPr>
        <w:spacing w:after="160"/>
        <w:jc w:val="both"/>
        <w:rPr>
          <w:rFonts w:ascii="Arial Narrow" w:hAnsi="Arial Narrow" w:cs="Calibri"/>
          <w:sz w:val="24"/>
          <w:szCs w:val="24"/>
        </w:rPr>
      </w:pPr>
      <w:r w:rsidRPr="001061A0">
        <w:rPr>
          <w:rFonts w:ascii="Arial Narrow" w:hAnsi="Arial Narrow" w:cs="Calibri"/>
          <w:sz w:val="24"/>
          <w:szCs w:val="24"/>
        </w:rPr>
        <w:t>Staff of implementing partners</w:t>
      </w:r>
    </w:p>
    <w:p w14:paraId="46DDE4B4" w14:textId="77777777" w:rsidR="001061A0" w:rsidRDefault="001061A0" w:rsidP="001061A0">
      <w:pPr>
        <w:pStyle w:val="ListParagraph"/>
        <w:numPr>
          <w:ilvl w:val="0"/>
          <w:numId w:val="50"/>
        </w:numPr>
        <w:spacing w:after="160"/>
        <w:jc w:val="both"/>
        <w:rPr>
          <w:rFonts w:ascii="Arial Narrow" w:hAnsi="Arial Narrow" w:cs="Calibri"/>
          <w:sz w:val="24"/>
          <w:szCs w:val="24"/>
        </w:rPr>
      </w:pPr>
      <w:r w:rsidRPr="001061A0">
        <w:rPr>
          <w:rFonts w:ascii="Arial Narrow" w:hAnsi="Arial Narrow" w:cs="Calibri"/>
          <w:sz w:val="24"/>
          <w:szCs w:val="24"/>
        </w:rPr>
        <w:t>Sector leads in the participating UN-agencies and refugee response coordination. UN Agencies technical working groups UNACs</w:t>
      </w:r>
    </w:p>
    <w:p w14:paraId="66B7B01B" w14:textId="53859625" w:rsidR="001061A0" w:rsidRPr="001061A0" w:rsidRDefault="001061A0" w:rsidP="001061A0">
      <w:pPr>
        <w:pStyle w:val="ListParagraph"/>
        <w:numPr>
          <w:ilvl w:val="0"/>
          <w:numId w:val="50"/>
        </w:numPr>
        <w:spacing w:after="160"/>
        <w:jc w:val="both"/>
        <w:rPr>
          <w:rFonts w:ascii="Arial Narrow" w:hAnsi="Arial Narrow" w:cs="Calibri"/>
          <w:sz w:val="24"/>
          <w:szCs w:val="24"/>
        </w:rPr>
      </w:pPr>
      <w:r w:rsidRPr="001061A0">
        <w:rPr>
          <w:rFonts w:ascii="Arial Narrow" w:hAnsi="Arial Narrow" w:cs="Calibri"/>
          <w:sz w:val="24"/>
          <w:szCs w:val="24"/>
        </w:rPr>
        <w:t>Development partners.</w:t>
      </w:r>
    </w:p>
    <w:p w14:paraId="10278564" w14:textId="77777777" w:rsidR="001061A0" w:rsidRPr="00533BEE" w:rsidRDefault="001061A0" w:rsidP="00533BEE">
      <w:pPr>
        <w:spacing w:after="160"/>
        <w:jc w:val="both"/>
        <w:rPr>
          <w:rFonts w:ascii="Arial Narrow" w:hAnsi="Arial Narrow" w:cs="Calibri"/>
          <w:sz w:val="24"/>
          <w:szCs w:val="24"/>
        </w:rPr>
      </w:pPr>
    </w:p>
    <w:p w14:paraId="0303F298" w14:textId="5B002D76" w:rsidR="00602240" w:rsidRDefault="00602240" w:rsidP="00602240">
      <w:pPr>
        <w:pStyle w:val="Heading3"/>
        <w:numPr>
          <w:ilvl w:val="2"/>
          <w:numId w:val="1"/>
        </w:numPr>
        <w:rPr>
          <w:rFonts w:ascii="Arial Narrow" w:hAnsi="Arial Narrow"/>
        </w:rPr>
      </w:pPr>
      <w:bookmarkStart w:id="148" w:name="_Toc169888746"/>
      <w:r w:rsidRPr="00602240">
        <w:rPr>
          <w:rFonts w:ascii="Arial Narrow" w:hAnsi="Arial Narrow"/>
        </w:rPr>
        <w:lastRenderedPageBreak/>
        <w:t>Obje</w:t>
      </w:r>
      <w:r>
        <w:rPr>
          <w:rFonts w:ascii="Arial Narrow" w:hAnsi="Arial Narrow"/>
        </w:rPr>
        <w:t>ctive</w:t>
      </w:r>
      <w:bookmarkEnd w:id="148"/>
    </w:p>
    <w:p w14:paraId="022725E3" w14:textId="77777777" w:rsidR="00533BEE" w:rsidRPr="00533BEE" w:rsidRDefault="00533BEE" w:rsidP="00533BEE">
      <w:pPr>
        <w:spacing w:after="160"/>
        <w:jc w:val="both"/>
        <w:rPr>
          <w:rFonts w:ascii="Arial Narrow" w:hAnsi="Arial Narrow" w:cs="Calibri"/>
          <w:sz w:val="24"/>
          <w:szCs w:val="24"/>
        </w:rPr>
      </w:pPr>
      <w:r w:rsidRPr="00533BEE">
        <w:rPr>
          <w:rFonts w:ascii="Arial Narrow" w:hAnsi="Arial Narrow" w:cs="Calibri"/>
          <w:sz w:val="24"/>
          <w:szCs w:val="24"/>
        </w:rPr>
        <w:t xml:space="preserve">The </w:t>
      </w:r>
      <w:proofErr w:type="gramStart"/>
      <w:r w:rsidRPr="00533BEE">
        <w:rPr>
          <w:rFonts w:ascii="Arial Narrow" w:hAnsi="Arial Narrow" w:cs="Calibri"/>
          <w:sz w:val="24"/>
          <w:szCs w:val="24"/>
        </w:rPr>
        <w:t>objectives</w:t>
      </w:r>
      <w:proofErr w:type="gramEnd"/>
      <w:r w:rsidRPr="00533BEE">
        <w:rPr>
          <w:rFonts w:ascii="Arial Narrow" w:hAnsi="Arial Narrow" w:cs="Calibri"/>
          <w:sz w:val="24"/>
          <w:szCs w:val="24"/>
        </w:rPr>
        <w:t xml:space="preserve"> of the evaluation are to:</w:t>
      </w:r>
    </w:p>
    <w:p w14:paraId="32E5330F" w14:textId="6725E6A5" w:rsidR="00533BEE" w:rsidRPr="00533BEE" w:rsidRDefault="00533BEE" w:rsidP="00533BEE">
      <w:pPr>
        <w:numPr>
          <w:ilvl w:val="0"/>
          <w:numId w:val="21"/>
        </w:numPr>
        <w:spacing w:after="160" w:line="240" w:lineRule="auto"/>
        <w:jc w:val="both"/>
        <w:rPr>
          <w:rFonts w:ascii="Arial Narrow" w:hAnsi="Arial Narrow" w:cs="Calibri"/>
          <w:sz w:val="24"/>
          <w:szCs w:val="24"/>
        </w:rPr>
      </w:pPr>
      <w:r w:rsidRPr="00533BEE">
        <w:rPr>
          <w:rFonts w:ascii="Arial Narrow" w:hAnsi="Arial Narrow" w:cs="Calibri"/>
          <w:sz w:val="24"/>
          <w:szCs w:val="24"/>
        </w:rPr>
        <w:t xml:space="preserve">Assess the relevance of LEAP intervention in addressing the needs of </w:t>
      </w:r>
      <w:r w:rsidR="004C5129">
        <w:rPr>
          <w:rFonts w:ascii="Arial Narrow" w:hAnsi="Arial Narrow" w:cs="Calibri"/>
          <w:sz w:val="24"/>
          <w:szCs w:val="24"/>
        </w:rPr>
        <w:t>w</w:t>
      </w:r>
      <w:r w:rsidRPr="00533BEE">
        <w:rPr>
          <w:rFonts w:ascii="Arial Narrow" w:hAnsi="Arial Narrow" w:cs="Calibri"/>
          <w:sz w:val="24"/>
          <w:szCs w:val="24"/>
        </w:rPr>
        <w:t xml:space="preserve">omen and </w:t>
      </w:r>
      <w:proofErr w:type="gramStart"/>
      <w:r w:rsidRPr="00533BEE">
        <w:rPr>
          <w:rFonts w:ascii="Arial Narrow" w:hAnsi="Arial Narrow" w:cs="Calibri"/>
          <w:sz w:val="24"/>
          <w:szCs w:val="24"/>
        </w:rPr>
        <w:t>girls;</w:t>
      </w:r>
      <w:proofErr w:type="gramEnd"/>
    </w:p>
    <w:p w14:paraId="1DE485C5" w14:textId="340E3F14" w:rsidR="00533BEE" w:rsidRPr="00533BEE" w:rsidRDefault="00533BEE" w:rsidP="00533BEE">
      <w:pPr>
        <w:numPr>
          <w:ilvl w:val="0"/>
          <w:numId w:val="21"/>
        </w:numPr>
        <w:spacing w:after="160" w:line="240" w:lineRule="auto"/>
        <w:jc w:val="both"/>
        <w:rPr>
          <w:rFonts w:ascii="Arial Narrow" w:hAnsi="Arial Narrow" w:cs="Calibri"/>
          <w:sz w:val="24"/>
          <w:szCs w:val="24"/>
        </w:rPr>
      </w:pPr>
      <w:r w:rsidRPr="00533BEE">
        <w:rPr>
          <w:rFonts w:ascii="Arial Narrow" w:hAnsi="Arial Narrow" w:cs="Calibri"/>
          <w:sz w:val="24"/>
          <w:szCs w:val="24"/>
        </w:rPr>
        <w:t xml:space="preserve">Assess the effectiveness and efficiency of UN Women’s approach for achievement of results, as defined in the logical framework, including the </w:t>
      </w:r>
      <w:r w:rsidR="00ED1D8E">
        <w:rPr>
          <w:rFonts w:ascii="Arial Narrow" w:hAnsi="Arial Narrow" w:cs="Calibri"/>
          <w:sz w:val="24"/>
          <w:szCs w:val="24"/>
        </w:rPr>
        <w:t>Project</w:t>
      </w:r>
      <w:r w:rsidRPr="00533BEE">
        <w:rPr>
          <w:rFonts w:ascii="Arial Narrow" w:hAnsi="Arial Narrow" w:cs="Calibri"/>
          <w:sz w:val="24"/>
          <w:szCs w:val="24"/>
        </w:rPr>
        <w:t xml:space="preserve"> Theory of </w:t>
      </w:r>
      <w:proofErr w:type="gramStart"/>
      <w:r w:rsidRPr="00533BEE">
        <w:rPr>
          <w:rFonts w:ascii="Arial Narrow" w:hAnsi="Arial Narrow" w:cs="Calibri"/>
          <w:sz w:val="24"/>
          <w:szCs w:val="24"/>
        </w:rPr>
        <w:t>Change;</w:t>
      </w:r>
      <w:proofErr w:type="gramEnd"/>
    </w:p>
    <w:p w14:paraId="62EC8D56" w14:textId="263EA3CA" w:rsidR="00533BEE" w:rsidRPr="00533BEE" w:rsidRDefault="00533BEE" w:rsidP="00533BEE">
      <w:pPr>
        <w:numPr>
          <w:ilvl w:val="0"/>
          <w:numId w:val="21"/>
        </w:numPr>
        <w:spacing w:after="160" w:line="240" w:lineRule="auto"/>
        <w:jc w:val="both"/>
        <w:rPr>
          <w:rFonts w:ascii="Arial Narrow" w:hAnsi="Arial Narrow" w:cs="Calibri"/>
          <w:sz w:val="24"/>
          <w:szCs w:val="24"/>
        </w:rPr>
      </w:pPr>
      <w:proofErr w:type="spellStart"/>
      <w:r w:rsidRPr="00533BEE">
        <w:rPr>
          <w:rFonts w:ascii="Arial Narrow" w:hAnsi="Arial Narrow" w:cs="Calibri"/>
          <w:sz w:val="24"/>
          <w:szCs w:val="24"/>
        </w:rPr>
        <w:t>Analyze</w:t>
      </w:r>
      <w:proofErr w:type="spellEnd"/>
      <w:r w:rsidRPr="00533BEE">
        <w:rPr>
          <w:rFonts w:ascii="Arial Narrow" w:hAnsi="Arial Narrow" w:cs="Calibri"/>
          <w:sz w:val="24"/>
          <w:szCs w:val="24"/>
        </w:rPr>
        <w:t xml:space="preserve"> how the human rights</w:t>
      </w:r>
      <w:r w:rsidR="004C5129">
        <w:rPr>
          <w:rFonts w:ascii="Arial Narrow" w:hAnsi="Arial Narrow" w:cs="Calibri"/>
          <w:sz w:val="24"/>
          <w:szCs w:val="24"/>
        </w:rPr>
        <w:t>-based</w:t>
      </w:r>
      <w:r w:rsidRPr="00533BEE">
        <w:rPr>
          <w:rFonts w:ascii="Arial Narrow" w:hAnsi="Arial Narrow" w:cs="Calibri"/>
          <w:sz w:val="24"/>
          <w:szCs w:val="24"/>
        </w:rPr>
        <w:t xml:space="preserve"> approach and gender equality principles were integrated in LEAP and humanitarian action </w:t>
      </w:r>
      <w:r w:rsidR="00ED1D8E">
        <w:rPr>
          <w:rFonts w:ascii="Arial Narrow" w:hAnsi="Arial Narrow" w:cs="Calibri"/>
          <w:sz w:val="24"/>
          <w:szCs w:val="24"/>
        </w:rPr>
        <w:t>Project</w:t>
      </w:r>
      <w:r w:rsidRPr="00533BEE">
        <w:rPr>
          <w:rFonts w:ascii="Arial Narrow" w:hAnsi="Arial Narrow" w:cs="Calibri"/>
          <w:sz w:val="24"/>
          <w:szCs w:val="24"/>
        </w:rPr>
        <w:t xml:space="preserve"> in the </w:t>
      </w:r>
      <w:proofErr w:type="gramStart"/>
      <w:r w:rsidR="000931C0">
        <w:rPr>
          <w:rFonts w:ascii="Arial Narrow" w:hAnsi="Arial Narrow" w:cs="Calibri"/>
          <w:sz w:val="24"/>
          <w:szCs w:val="24"/>
        </w:rPr>
        <w:t xml:space="preserve">Somalia’s </w:t>
      </w:r>
      <w:r w:rsidRPr="00533BEE">
        <w:rPr>
          <w:rFonts w:ascii="Arial Narrow" w:hAnsi="Arial Narrow" w:cs="Calibri"/>
          <w:sz w:val="24"/>
          <w:szCs w:val="24"/>
        </w:rPr>
        <w:t xml:space="preserve"> response</w:t>
      </w:r>
      <w:proofErr w:type="gramEnd"/>
      <w:r w:rsidRPr="00533BEE">
        <w:rPr>
          <w:rFonts w:ascii="Arial Narrow" w:hAnsi="Arial Narrow" w:cs="Calibri"/>
          <w:sz w:val="24"/>
          <w:szCs w:val="24"/>
        </w:rPr>
        <w:t>;</w:t>
      </w:r>
    </w:p>
    <w:p w14:paraId="27F713FB" w14:textId="4C1E4C42" w:rsidR="00533BEE" w:rsidRPr="00533BEE" w:rsidRDefault="00533BEE" w:rsidP="00533BEE">
      <w:pPr>
        <w:numPr>
          <w:ilvl w:val="0"/>
          <w:numId w:val="21"/>
        </w:numPr>
        <w:spacing w:after="160" w:line="240" w:lineRule="auto"/>
        <w:jc w:val="both"/>
        <w:rPr>
          <w:rFonts w:ascii="Arial Narrow" w:hAnsi="Arial Narrow" w:cs="Calibri"/>
          <w:sz w:val="24"/>
          <w:szCs w:val="24"/>
        </w:rPr>
      </w:pPr>
      <w:r w:rsidRPr="00533BEE">
        <w:rPr>
          <w:rFonts w:ascii="Arial Narrow" w:hAnsi="Arial Narrow" w:cs="Calibri"/>
          <w:sz w:val="24"/>
          <w:szCs w:val="24"/>
        </w:rPr>
        <w:t xml:space="preserve">Identify and validate lessons learned, promising practices and innovations of work supported by LEAP </w:t>
      </w:r>
      <w:r w:rsidR="00ED1D8E">
        <w:rPr>
          <w:rFonts w:ascii="Arial Narrow" w:hAnsi="Arial Narrow" w:cs="Calibri"/>
          <w:sz w:val="24"/>
          <w:szCs w:val="24"/>
        </w:rPr>
        <w:t>Project</w:t>
      </w:r>
      <w:r w:rsidRPr="00533BEE">
        <w:rPr>
          <w:rFonts w:ascii="Arial Narrow" w:hAnsi="Arial Narrow" w:cs="Calibri"/>
          <w:sz w:val="24"/>
          <w:szCs w:val="24"/>
        </w:rPr>
        <w:t xml:space="preserve"> within the context of the aid effectiveness </w:t>
      </w:r>
      <w:proofErr w:type="gramStart"/>
      <w:r w:rsidRPr="00533BEE">
        <w:rPr>
          <w:rFonts w:ascii="Arial Narrow" w:hAnsi="Arial Narrow" w:cs="Calibri"/>
          <w:sz w:val="24"/>
          <w:szCs w:val="24"/>
        </w:rPr>
        <w:t>agenda;</w:t>
      </w:r>
      <w:proofErr w:type="gramEnd"/>
    </w:p>
    <w:p w14:paraId="4CC641B3" w14:textId="2640512C" w:rsidR="00533BEE" w:rsidRPr="00533BEE" w:rsidRDefault="00533BEE" w:rsidP="00533BEE">
      <w:pPr>
        <w:numPr>
          <w:ilvl w:val="0"/>
          <w:numId w:val="21"/>
        </w:numPr>
        <w:spacing w:after="160" w:line="240" w:lineRule="auto"/>
        <w:jc w:val="both"/>
        <w:rPr>
          <w:rFonts w:ascii="Arial Narrow" w:hAnsi="Arial Narrow" w:cs="Calibri"/>
          <w:sz w:val="24"/>
          <w:szCs w:val="24"/>
        </w:rPr>
      </w:pPr>
      <w:r w:rsidRPr="00533BEE">
        <w:rPr>
          <w:rFonts w:ascii="Arial Narrow" w:hAnsi="Arial Narrow" w:cs="Calibri"/>
          <w:sz w:val="24"/>
          <w:szCs w:val="24"/>
        </w:rPr>
        <w:t xml:space="preserve">Assess the added value of the LEAP strategy and related intervention </w:t>
      </w:r>
      <w:r w:rsidR="001837A9">
        <w:rPr>
          <w:rFonts w:ascii="Arial Narrow" w:hAnsi="Arial Narrow" w:cs="Calibri"/>
          <w:sz w:val="24"/>
          <w:szCs w:val="24"/>
        </w:rPr>
        <w:t xml:space="preserve">to </w:t>
      </w:r>
      <w:r w:rsidRPr="00533BEE">
        <w:rPr>
          <w:rFonts w:ascii="Arial Narrow" w:hAnsi="Arial Narrow" w:cs="Calibri"/>
          <w:sz w:val="24"/>
          <w:szCs w:val="24"/>
        </w:rPr>
        <w:t xml:space="preserve">UN Women’s mandate </w:t>
      </w:r>
    </w:p>
    <w:p w14:paraId="6CD34EBC" w14:textId="43D9BE28" w:rsidR="00533BEE" w:rsidRPr="00533BEE" w:rsidRDefault="00533BEE" w:rsidP="00533BEE">
      <w:pPr>
        <w:numPr>
          <w:ilvl w:val="0"/>
          <w:numId w:val="21"/>
        </w:numPr>
        <w:spacing w:after="160" w:line="240" w:lineRule="auto"/>
        <w:jc w:val="both"/>
        <w:rPr>
          <w:rFonts w:ascii="Arial Narrow" w:hAnsi="Arial Narrow" w:cs="Calibri"/>
          <w:sz w:val="24"/>
          <w:szCs w:val="24"/>
        </w:rPr>
      </w:pPr>
      <w:r w:rsidRPr="00533BEE">
        <w:rPr>
          <w:rFonts w:ascii="Arial Narrow" w:hAnsi="Arial Narrow" w:cs="Calibri"/>
          <w:sz w:val="24"/>
          <w:szCs w:val="24"/>
        </w:rPr>
        <w:t xml:space="preserve">Assess the inter-connectedness and sustainability of UN Women’s initiatives on increasing leadership, protection and economic opportunities for refugee women and </w:t>
      </w:r>
      <w:proofErr w:type="spellStart"/>
      <w:r w:rsidRPr="00533BEE">
        <w:rPr>
          <w:rFonts w:ascii="Arial Narrow" w:hAnsi="Arial Narrow" w:cs="Calibri"/>
          <w:sz w:val="24"/>
          <w:szCs w:val="24"/>
        </w:rPr>
        <w:t>analyze</w:t>
      </w:r>
      <w:proofErr w:type="spellEnd"/>
      <w:r w:rsidRPr="00533BEE">
        <w:rPr>
          <w:rFonts w:ascii="Arial Narrow" w:hAnsi="Arial Narrow" w:cs="Calibri"/>
          <w:sz w:val="24"/>
          <w:szCs w:val="24"/>
        </w:rPr>
        <w:t xml:space="preserve"> possible weaknesses to improve next steps for scale-up </w:t>
      </w:r>
      <w:proofErr w:type="gramStart"/>
      <w:r w:rsidR="00ED1D8E">
        <w:rPr>
          <w:rFonts w:ascii="Arial Narrow" w:hAnsi="Arial Narrow" w:cs="Calibri"/>
          <w:sz w:val="24"/>
          <w:szCs w:val="24"/>
        </w:rPr>
        <w:t>Project</w:t>
      </w:r>
      <w:r w:rsidRPr="00533BEE">
        <w:rPr>
          <w:rFonts w:ascii="Arial Narrow" w:hAnsi="Arial Narrow" w:cs="Calibri"/>
          <w:sz w:val="24"/>
          <w:szCs w:val="24"/>
        </w:rPr>
        <w:t>;</w:t>
      </w:r>
      <w:proofErr w:type="gramEnd"/>
    </w:p>
    <w:p w14:paraId="018072EB" w14:textId="06ACEF46" w:rsidR="00533BEE" w:rsidRPr="00533BEE" w:rsidRDefault="00533BEE" w:rsidP="00533BEE">
      <w:pPr>
        <w:numPr>
          <w:ilvl w:val="0"/>
          <w:numId w:val="21"/>
        </w:numPr>
        <w:spacing w:after="160" w:line="240" w:lineRule="auto"/>
        <w:jc w:val="both"/>
        <w:rPr>
          <w:rFonts w:ascii="Arial Narrow" w:hAnsi="Arial Narrow" w:cs="Calibri"/>
          <w:sz w:val="24"/>
          <w:szCs w:val="24"/>
        </w:rPr>
      </w:pPr>
      <w:r w:rsidRPr="00533BEE">
        <w:rPr>
          <w:rFonts w:ascii="Arial Narrow" w:hAnsi="Arial Narrow" w:cs="Calibri"/>
          <w:sz w:val="24"/>
          <w:szCs w:val="24"/>
        </w:rPr>
        <w:t xml:space="preserve">Provide actionable recommendations with respect to the strategy, and overall approach to UN Women’s </w:t>
      </w:r>
      <w:r w:rsidR="00ED1D8E">
        <w:rPr>
          <w:rFonts w:ascii="Arial Narrow" w:hAnsi="Arial Narrow" w:cs="Calibri"/>
          <w:sz w:val="24"/>
          <w:szCs w:val="24"/>
        </w:rPr>
        <w:t>Project</w:t>
      </w:r>
      <w:r w:rsidRPr="00533BEE">
        <w:rPr>
          <w:rFonts w:ascii="Arial Narrow" w:hAnsi="Arial Narrow" w:cs="Calibri"/>
          <w:sz w:val="24"/>
          <w:szCs w:val="24"/>
        </w:rPr>
        <w:t xml:space="preserve"> in humanitarian settings.</w:t>
      </w:r>
    </w:p>
    <w:p w14:paraId="37C55526" w14:textId="77777777" w:rsidR="00533BEE" w:rsidRPr="00533BEE" w:rsidRDefault="00533BEE" w:rsidP="00533BEE">
      <w:pPr>
        <w:spacing w:after="160"/>
        <w:jc w:val="both"/>
        <w:rPr>
          <w:rFonts w:ascii="Arial Narrow" w:hAnsi="Arial Narrow" w:cs="Calibri"/>
          <w:sz w:val="24"/>
          <w:szCs w:val="24"/>
        </w:rPr>
      </w:pPr>
      <w:r w:rsidRPr="00533BEE">
        <w:rPr>
          <w:rFonts w:ascii="Arial Narrow" w:hAnsi="Arial Narrow" w:cs="Calibri"/>
          <w:sz w:val="24"/>
          <w:szCs w:val="24"/>
        </w:rPr>
        <w:t>The evaluation will apply six UN Evaluation Group (UNEG) evaluation criteria (relevance, effectiveness-including normative, and coordination mandates of UN Women- efficiency, coherence, and sustainability). </w:t>
      </w:r>
    </w:p>
    <w:p w14:paraId="286059FD" w14:textId="77777777" w:rsidR="00533BEE" w:rsidRPr="00533BEE" w:rsidRDefault="00533BEE" w:rsidP="00533BEE">
      <w:pPr>
        <w:spacing w:after="160"/>
        <w:jc w:val="both"/>
        <w:rPr>
          <w:rFonts w:ascii="Arial Narrow" w:hAnsi="Arial Narrow" w:cs="Calibri"/>
          <w:sz w:val="24"/>
          <w:szCs w:val="24"/>
        </w:rPr>
      </w:pPr>
      <w:r w:rsidRPr="00533BEE">
        <w:rPr>
          <w:rFonts w:ascii="Arial Narrow" w:hAnsi="Arial Narrow" w:cs="Calibri"/>
          <w:sz w:val="24"/>
          <w:szCs w:val="24"/>
        </w:rPr>
        <w:t>The primary intended uses of this evaluation are:</w:t>
      </w:r>
    </w:p>
    <w:p w14:paraId="13691348" w14:textId="77777777" w:rsidR="00533BEE" w:rsidRPr="00533BEE" w:rsidRDefault="00533BEE" w:rsidP="00533BEE">
      <w:pPr>
        <w:numPr>
          <w:ilvl w:val="0"/>
          <w:numId w:val="20"/>
        </w:numPr>
        <w:spacing w:after="160" w:line="240" w:lineRule="auto"/>
        <w:jc w:val="both"/>
        <w:rPr>
          <w:rFonts w:ascii="Arial Narrow" w:hAnsi="Arial Narrow" w:cs="Calibri"/>
          <w:sz w:val="24"/>
          <w:szCs w:val="24"/>
        </w:rPr>
      </w:pPr>
      <w:r w:rsidRPr="00533BEE">
        <w:rPr>
          <w:rFonts w:ascii="Arial Narrow" w:hAnsi="Arial Narrow" w:cs="Calibri"/>
          <w:sz w:val="24"/>
          <w:szCs w:val="24"/>
        </w:rPr>
        <w:t>Learning and improved decision-making to support the scale up of LEAP.</w:t>
      </w:r>
    </w:p>
    <w:p w14:paraId="411578DD" w14:textId="77777777" w:rsidR="00533BEE" w:rsidRPr="00533BEE" w:rsidRDefault="00533BEE" w:rsidP="00533BEE">
      <w:pPr>
        <w:numPr>
          <w:ilvl w:val="0"/>
          <w:numId w:val="20"/>
        </w:numPr>
        <w:spacing w:after="160" w:line="240" w:lineRule="auto"/>
        <w:jc w:val="both"/>
        <w:rPr>
          <w:rFonts w:ascii="Arial Narrow" w:hAnsi="Arial Narrow" w:cs="Calibri"/>
          <w:sz w:val="24"/>
          <w:szCs w:val="24"/>
        </w:rPr>
      </w:pPr>
      <w:r w:rsidRPr="00533BEE">
        <w:rPr>
          <w:rFonts w:ascii="Arial Narrow" w:hAnsi="Arial Narrow" w:cs="Calibri"/>
          <w:sz w:val="24"/>
          <w:szCs w:val="24"/>
        </w:rPr>
        <w:t>Feedback, participation, and accountability to affected communities</w:t>
      </w:r>
    </w:p>
    <w:p w14:paraId="6FCA899A" w14:textId="77777777" w:rsidR="00533BEE" w:rsidRPr="00533BEE" w:rsidRDefault="00533BEE" w:rsidP="00533BEE">
      <w:pPr>
        <w:numPr>
          <w:ilvl w:val="0"/>
          <w:numId w:val="20"/>
        </w:numPr>
        <w:spacing w:after="160" w:line="240" w:lineRule="auto"/>
        <w:jc w:val="both"/>
        <w:rPr>
          <w:rFonts w:ascii="Arial Narrow" w:hAnsi="Arial Narrow" w:cs="Calibri"/>
          <w:sz w:val="24"/>
          <w:szCs w:val="24"/>
        </w:rPr>
      </w:pPr>
      <w:proofErr w:type="gramStart"/>
      <w:r w:rsidRPr="00533BEE">
        <w:rPr>
          <w:rFonts w:ascii="Arial Narrow" w:hAnsi="Arial Narrow" w:cs="Calibri"/>
          <w:sz w:val="24"/>
          <w:szCs w:val="24"/>
        </w:rPr>
        <w:t>Capacity</w:t>
      </w:r>
      <w:proofErr w:type="gramEnd"/>
      <w:r w:rsidRPr="00533BEE">
        <w:rPr>
          <w:rFonts w:ascii="Arial Narrow" w:hAnsi="Arial Narrow" w:cs="Calibri"/>
          <w:sz w:val="24"/>
          <w:szCs w:val="24"/>
        </w:rPr>
        <w:t xml:space="preserve"> development and mobilization of women and girls in IDPs on Covid-19 decision making and recovery. </w:t>
      </w:r>
    </w:p>
    <w:p w14:paraId="048D01BA" w14:textId="1BE83C32" w:rsidR="00602240" w:rsidRDefault="00602240" w:rsidP="00602240">
      <w:pPr>
        <w:pStyle w:val="Heading3"/>
        <w:numPr>
          <w:ilvl w:val="2"/>
          <w:numId w:val="1"/>
        </w:numPr>
        <w:rPr>
          <w:rFonts w:ascii="Arial Narrow" w:hAnsi="Arial Narrow"/>
        </w:rPr>
      </w:pPr>
      <w:bookmarkStart w:id="149" w:name="_Toc169888747"/>
      <w:bookmarkEnd w:id="146"/>
      <w:r w:rsidRPr="00602240">
        <w:rPr>
          <w:rFonts w:ascii="Arial Narrow" w:hAnsi="Arial Narrow"/>
        </w:rPr>
        <w:t>Scope</w:t>
      </w:r>
      <w:bookmarkEnd w:id="149"/>
      <w:r w:rsidRPr="00602240">
        <w:rPr>
          <w:rFonts w:ascii="Arial Narrow" w:hAnsi="Arial Narrow"/>
        </w:rPr>
        <w:t xml:space="preserve"> </w:t>
      </w:r>
    </w:p>
    <w:p w14:paraId="0BAA45F2" w14:textId="45657564" w:rsidR="00533BEE" w:rsidRPr="00533BEE" w:rsidRDefault="00533BEE" w:rsidP="00533BEE">
      <w:pPr>
        <w:spacing w:after="160"/>
        <w:jc w:val="both"/>
        <w:rPr>
          <w:rFonts w:ascii="Arial Narrow" w:hAnsi="Arial Narrow" w:cs="Calibri"/>
          <w:sz w:val="24"/>
          <w:szCs w:val="24"/>
        </w:rPr>
      </w:pPr>
      <w:r w:rsidRPr="00533BEE">
        <w:rPr>
          <w:rFonts w:ascii="Arial Narrow" w:hAnsi="Arial Narrow" w:cs="Calibri"/>
          <w:sz w:val="24"/>
          <w:szCs w:val="24"/>
        </w:rPr>
        <w:t xml:space="preserve">The evaluation is an end of project evaluation and covered all project activities implemented </w:t>
      </w:r>
      <w:r w:rsidR="00F93454">
        <w:rPr>
          <w:rFonts w:ascii="Arial Narrow" w:hAnsi="Arial Narrow" w:cs="Calibri"/>
          <w:sz w:val="24"/>
          <w:szCs w:val="24"/>
        </w:rPr>
        <w:t>from</w:t>
      </w:r>
      <w:r w:rsidRPr="00533BEE">
        <w:rPr>
          <w:rFonts w:ascii="Arial Narrow" w:hAnsi="Arial Narrow" w:cs="Calibri"/>
          <w:sz w:val="24"/>
          <w:szCs w:val="24"/>
        </w:rPr>
        <w:t xml:space="preserve"> March 2023 </w:t>
      </w:r>
      <w:r w:rsidR="00F93454">
        <w:rPr>
          <w:rFonts w:ascii="Arial Narrow" w:hAnsi="Arial Narrow" w:cs="Calibri"/>
          <w:sz w:val="24"/>
          <w:szCs w:val="24"/>
        </w:rPr>
        <w:t>to</w:t>
      </w:r>
      <w:r w:rsidRPr="00533BEE">
        <w:rPr>
          <w:rFonts w:ascii="Arial Narrow" w:hAnsi="Arial Narrow" w:cs="Calibri"/>
          <w:sz w:val="24"/>
          <w:szCs w:val="24"/>
        </w:rPr>
        <w:t xml:space="preserve"> </w:t>
      </w:r>
      <w:proofErr w:type="gramStart"/>
      <w:r w:rsidR="00EB2577">
        <w:rPr>
          <w:rFonts w:ascii="Arial Narrow" w:hAnsi="Arial Narrow" w:cs="Calibri"/>
          <w:sz w:val="24"/>
          <w:szCs w:val="24"/>
        </w:rPr>
        <w:t xml:space="preserve">February </w:t>
      </w:r>
      <w:r w:rsidRPr="00533BEE">
        <w:rPr>
          <w:rFonts w:ascii="Arial Narrow" w:hAnsi="Arial Narrow" w:cs="Calibri"/>
          <w:sz w:val="24"/>
          <w:szCs w:val="24"/>
        </w:rPr>
        <w:t xml:space="preserve"> 2024</w:t>
      </w:r>
      <w:proofErr w:type="gramEnd"/>
      <w:r w:rsidRPr="00533BEE">
        <w:rPr>
          <w:rFonts w:ascii="Arial Narrow" w:hAnsi="Arial Narrow" w:cs="Calibri"/>
          <w:sz w:val="24"/>
          <w:szCs w:val="24"/>
        </w:rPr>
        <w:t>. The evaluation cover</w:t>
      </w:r>
      <w:r w:rsidR="00CA2110">
        <w:rPr>
          <w:rFonts w:ascii="Arial Narrow" w:hAnsi="Arial Narrow" w:cs="Calibri"/>
          <w:sz w:val="24"/>
          <w:szCs w:val="24"/>
        </w:rPr>
        <w:t>ed</w:t>
      </w:r>
      <w:r w:rsidRPr="00533BEE">
        <w:rPr>
          <w:rFonts w:ascii="Arial Narrow" w:hAnsi="Arial Narrow" w:cs="Calibri"/>
          <w:sz w:val="24"/>
          <w:szCs w:val="24"/>
        </w:rPr>
        <w:t xml:space="preserve"> project beneficiaries in Mogadishu (Benadir region), Baidoa (Southwest State) and Kismayo (Jubaland), </w:t>
      </w:r>
      <w:proofErr w:type="spellStart"/>
      <w:r w:rsidRPr="00533BEE">
        <w:rPr>
          <w:rFonts w:ascii="Arial Narrow" w:hAnsi="Arial Narrow" w:cs="Calibri"/>
          <w:sz w:val="24"/>
          <w:szCs w:val="24"/>
        </w:rPr>
        <w:t>Garowe</w:t>
      </w:r>
      <w:proofErr w:type="spellEnd"/>
      <w:r w:rsidRPr="00533BEE">
        <w:rPr>
          <w:rFonts w:ascii="Arial Narrow" w:hAnsi="Arial Narrow" w:cs="Calibri"/>
          <w:sz w:val="24"/>
          <w:szCs w:val="24"/>
        </w:rPr>
        <w:t xml:space="preserve"> (Puntland) in Somalia.</w:t>
      </w:r>
    </w:p>
    <w:p w14:paraId="1E4A06E5" w14:textId="08C6333E" w:rsidR="00533BEE" w:rsidRPr="00533BEE" w:rsidRDefault="00533BEE" w:rsidP="00533BEE">
      <w:pPr>
        <w:spacing w:after="160"/>
        <w:jc w:val="both"/>
        <w:rPr>
          <w:rFonts w:ascii="Arial Narrow" w:hAnsi="Arial Narrow" w:cs="Calibri"/>
          <w:sz w:val="24"/>
          <w:szCs w:val="24"/>
        </w:rPr>
      </w:pPr>
      <w:r w:rsidRPr="00533BEE">
        <w:rPr>
          <w:rFonts w:ascii="Arial Narrow" w:hAnsi="Arial Narrow" w:cs="Calibri"/>
          <w:sz w:val="24"/>
          <w:szCs w:val="24"/>
        </w:rPr>
        <w:t>The evaluation team undert</w:t>
      </w:r>
      <w:r w:rsidR="0001785A">
        <w:rPr>
          <w:rFonts w:ascii="Arial Narrow" w:hAnsi="Arial Narrow" w:cs="Calibri"/>
          <w:sz w:val="24"/>
          <w:szCs w:val="24"/>
        </w:rPr>
        <w:t>ook</w:t>
      </w:r>
      <w:r w:rsidRPr="00533BEE">
        <w:rPr>
          <w:rFonts w:ascii="Arial Narrow" w:hAnsi="Arial Narrow" w:cs="Calibri"/>
          <w:sz w:val="24"/>
          <w:szCs w:val="24"/>
        </w:rPr>
        <w:t xml:space="preserve"> a rapid evaluability assessment in the Inception</w:t>
      </w:r>
      <w:r w:rsidR="0001785A">
        <w:rPr>
          <w:rFonts w:ascii="Arial Narrow" w:hAnsi="Arial Narrow" w:cs="Calibri"/>
          <w:sz w:val="24"/>
          <w:szCs w:val="24"/>
        </w:rPr>
        <w:t xml:space="preserve"> which included</w:t>
      </w:r>
      <w:r w:rsidRPr="00533BEE">
        <w:rPr>
          <w:rFonts w:ascii="Arial Narrow" w:hAnsi="Arial Narrow" w:cs="Calibri"/>
          <w:sz w:val="24"/>
          <w:szCs w:val="24"/>
        </w:rPr>
        <w:t xml:space="preserve"> the following:</w:t>
      </w:r>
    </w:p>
    <w:p w14:paraId="18F73897" w14:textId="77777777" w:rsidR="00533BEE" w:rsidRPr="00533BEE" w:rsidRDefault="00533BEE" w:rsidP="00533BEE">
      <w:pPr>
        <w:numPr>
          <w:ilvl w:val="0"/>
          <w:numId w:val="22"/>
        </w:numPr>
        <w:spacing w:after="160" w:line="240" w:lineRule="auto"/>
        <w:jc w:val="both"/>
        <w:rPr>
          <w:rFonts w:ascii="Arial Narrow" w:hAnsi="Arial Narrow" w:cs="Calibri"/>
          <w:sz w:val="24"/>
          <w:szCs w:val="24"/>
        </w:rPr>
      </w:pPr>
      <w:r w:rsidRPr="00533BEE">
        <w:rPr>
          <w:rFonts w:ascii="Arial Narrow" w:hAnsi="Arial Narrow" w:cs="Calibri"/>
          <w:sz w:val="24"/>
          <w:szCs w:val="24"/>
        </w:rPr>
        <w:t xml:space="preserve">An assessment of the relevance, appropriateness, and coherence of the implicit theory of change, strengthening or reconstructing it where necessary through a stakeholder </w:t>
      </w:r>
      <w:proofErr w:type="gramStart"/>
      <w:r w:rsidRPr="00533BEE">
        <w:rPr>
          <w:rFonts w:ascii="Arial Narrow" w:hAnsi="Arial Narrow" w:cs="Calibri"/>
          <w:sz w:val="24"/>
          <w:szCs w:val="24"/>
        </w:rPr>
        <w:t>workshop;</w:t>
      </w:r>
      <w:proofErr w:type="gramEnd"/>
    </w:p>
    <w:p w14:paraId="5F42B193" w14:textId="36A87D82" w:rsidR="00533BEE" w:rsidRPr="00533BEE" w:rsidRDefault="00533BEE" w:rsidP="00533BEE">
      <w:pPr>
        <w:numPr>
          <w:ilvl w:val="0"/>
          <w:numId w:val="22"/>
        </w:numPr>
        <w:spacing w:after="160" w:line="240" w:lineRule="auto"/>
        <w:jc w:val="both"/>
        <w:rPr>
          <w:rFonts w:ascii="Arial Narrow" w:hAnsi="Arial Narrow" w:cs="Calibri"/>
          <w:sz w:val="24"/>
          <w:szCs w:val="24"/>
        </w:rPr>
      </w:pPr>
      <w:r w:rsidRPr="00533BEE">
        <w:rPr>
          <w:rFonts w:ascii="Arial Narrow" w:hAnsi="Arial Narrow" w:cs="Calibri"/>
          <w:sz w:val="24"/>
          <w:szCs w:val="24"/>
        </w:rPr>
        <w:t xml:space="preserve">An assessment of the quality of performance indicators in the </w:t>
      </w:r>
      <w:r w:rsidR="00ED1D8E">
        <w:rPr>
          <w:rFonts w:ascii="Arial Narrow" w:hAnsi="Arial Narrow" w:cs="Calibri"/>
          <w:sz w:val="24"/>
          <w:szCs w:val="24"/>
        </w:rPr>
        <w:t>Project</w:t>
      </w:r>
      <w:r w:rsidRPr="00533BEE">
        <w:rPr>
          <w:rFonts w:ascii="Arial Narrow" w:hAnsi="Arial Narrow" w:cs="Calibri"/>
          <w:sz w:val="24"/>
          <w:szCs w:val="24"/>
        </w:rPr>
        <w:t xml:space="preserve">, and the accessibility and adequacy of relevant documents and secondary </w:t>
      </w:r>
      <w:proofErr w:type="gramStart"/>
      <w:r w:rsidRPr="00533BEE">
        <w:rPr>
          <w:rFonts w:ascii="Arial Narrow" w:hAnsi="Arial Narrow" w:cs="Calibri"/>
          <w:sz w:val="24"/>
          <w:szCs w:val="24"/>
        </w:rPr>
        <w:t>data;</w:t>
      </w:r>
      <w:proofErr w:type="gramEnd"/>
    </w:p>
    <w:p w14:paraId="1CA34180" w14:textId="77777777" w:rsidR="00533BEE" w:rsidRPr="00533BEE" w:rsidRDefault="00533BEE" w:rsidP="00533BEE">
      <w:pPr>
        <w:numPr>
          <w:ilvl w:val="0"/>
          <w:numId w:val="22"/>
        </w:numPr>
        <w:spacing w:after="160" w:line="240" w:lineRule="auto"/>
        <w:jc w:val="both"/>
        <w:rPr>
          <w:rFonts w:ascii="Arial Narrow" w:hAnsi="Arial Narrow" w:cs="Calibri"/>
          <w:sz w:val="24"/>
          <w:szCs w:val="24"/>
        </w:rPr>
      </w:pPr>
      <w:r w:rsidRPr="00533BEE">
        <w:rPr>
          <w:rFonts w:ascii="Arial Narrow" w:hAnsi="Arial Narrow" w:cs="Calibri"/>
          <w:sz w:val="24"/>
          <w:szCs w:val="24"/>
        </w:rPr>
        <w:t xml:space="preserve">A review of the conduciveness of the context for the </w:t>
      </w:r>
      <w:proofErr w:type="gramStart"/>
      <w:r w:rsidRPr="00533BEE">
        <w:rPr>
          <w:rFonts w:ascii="Arial Narrow" w:hAnsi="Arial Narrow" w:cs="Calibri"/>
          <w:sz w:val="24"/>
          <w:szCs w:val="24"/>
        </w:rPr>
        <w:t>evaluation;</w:t>
      </w:r>
      <w:proofErr w:type="gramEnd"/>
    </w:p>
    <w:p w14:paraId="3E1490F5" w14:textId="77777777" w:rsidR="00533BEE" w:rsidRPr="00533BEE" w:rsidRDefault="00533BEE" w:rsidP="00533BEE">
      <w:pPr>
        <w:numPr>
          <w:ilvl w:val="0"/>
          <w:numId w:val="22"/>
        </w:numPr>
        <w:spacing w:after="160" w:line="240" w:lineRule="auto"/>
        <w:jc w:val="both"/>
        <w:rPr>
          <w:rFonts w:ascii="Arial Narrow" w:hAnsi="Arial Narrow" w:cs="Calibri"/>
          <w:sz w:val="24"/>
          <w:szCs w:val="24"/>
        </w:rPr>
      </w:pPr>
      <w:r w:rsidRPr="00533BEE">
        <w:rPr>
          <w:rFonts w:ascii="Arial Narrow" w:hAnsi="Arial Narrow" w:cs="Calibri"/>
          <w:sz w:val="24"/>
          <w:szCs w:val="24"/>
        </w:rPr>
        <w:t xml:space="preserve">Recommendations for improvements/changes in the indicators, as per the </w:t>
      </w:r>
      <w:proofErr w:type="spellStart"/>
      <w:proofErr w:type="gramStart"/>
      <w:r w:rsidRPr="00533BEE">
        <w:rPr>
          <w:rFonts w:ascii="Arial Narrow" w:hAnsi="Arial Narrow" w:cs="Calibri"/>
          <w:sz w:val="24"/>
          <w:szCs w:val="24"/>
        </w:rPr>
        <w:t>prodoc</w:t>
      </w:r>
      <w:proofErr w:type="spellEnd"/>
      <w:r w:rsidRPr="00533BEE">
        <w:rPr>
          <w:rFonts w:ascii="Arial Narrow" w:hAnsi="Arial Narrow" w:cs="Calibri"/>
          <w:sz w:val="24"/>
          <w:szCs w:val="24"/>
        </w:rPr>
        <w:t>;</w:t>
      </w:r>
      <w:proofErr w:type="gramEnd"/>
    </w:p>
    <w:p w14:paraId="314283DD" w14:textId="6828667F" w:rsidR="0088291D" w:rsidRPr="00AF0639" w:rsidRDefault="00533BEE" w:rsidP="0088291D">
      <w:pPr>
        <w:numPr>
          <w:ilvl w:val="0"/>
          <w:numId w:val="22"/>
        </w:numPr>
        <w:spacing w:after="160" w:line="240" w:lineRule="auto"/>
        <w:jc w:val="both"/>
        <w:rPr>
          <w:rFonts w:ascii="Arial Narrow" w:hAnsi="Arial Narrow" w:cs="Calibri"/>
        </w:rPr>
      </w:pPr>
      <w:r w:rsidRPr="00533BEE">
        <w:rPr>
          <w:rFonts w:ascii="Arial Narrow" w:hAnsi="Arial Narrow" w:cs="Calibri"/>
          <w:sz w:val="24"/>
          <w:szCs w:val="24"/>
        </w:rPr>
        <w:lastRenderedPageBreak/>
        <w:t>Ensuring familiarity with accountability and management structures for the evaluation</w:t>
      </w:r>
      <w:r w:rsidRPr="000A2051">
        <w:rPr>
          <w:rFonts w:ascii="Arial Narrow" w:hAnsi="Arial Narrow" w:cs="Calibri"/>
        </w:rPr>
        <w:t>.</w:t>
      </w:r>
    </w:p>
    <w:p w14:paraId="3A6B8DCD" w14:textId="152F629A" w:rsidR="0088291D" w:rsidRPr="0088291D" w:rsidRDefault="0088291D" w:rsidP="0088291D">
      <w:pPr>
        <w:spacing w:after="160"/>
        <w:jc w:val="both"/>
        <w:rPr>
          <w:rFonts w:ascii="Arial Narrow" w:hAnsi="Arial Narrow" w:cs="Calibri"/>
          <w:sz w:val="24"/>
          <w:szCs w:val="24"/>
        </w:rPr>
      </w:pPr>
      <w:r w:rsidRPr="0088291D">
        <w:rPr>
          <w:rFonts w:ascii="Arial Narrow" w:hAnsi="Arial Narrow" w:cs="Calibri"/>
          <w:sz w:val="24"/>
          <w:szCs w:val="24"/>
        </w:rPr>
        <w:t>In terms of thematic scope of the evaluation covered several key areas. By covering these diverse thematic areas, the evaluation provided a comprehensive assessment of the LEAP III project's performance in the target locations. Firstly, the evaluation assessed the relevance of the project, examining factors such as the timeliness of implementation, the alignment of the project to the needs of the target population, the relevance of the project to the specific needs of women, as well as the overall design of the project.</w:t>
      </w:r>
    </w:p>
    <w:p w14:paraId="4B2BC757" w14:textId="77777777" w:rsidR="0088291D" w:rsidRPr="0088291D" w:rsidRDefault="0088291D" w:rsidP="0088291D">
      <w:pPr>
        <w:spacing w:after="160"/>
        <w:jc w:val="both"/>
        <w:rPr>
          <w:rFonts w:ascii="Arial Narrow" w:hAnsi="Arial Narrow" w:cs="Calibri"/>
          <w:sz w:val="24"/>
          <w:szCs w:val="24"/>
        </w:rPr>
      </w:pPr>
      <w:r w:rsidRPr="0088291D">
        <w:rPr>
          <w:rFonts w:ascii="Arial Narrow" w:hAnsi="Arial Narrow" w:cs="Calibri"/>
          <w:sz w:val="24"/>
          <w:szCs w:val="24"/>
        </w:rPr>
        <w:t xml:space="preserve">Secondly, the evaluation also looked at the coherence of the project, </w:t>
      </w:r>
      <w:proofErr w:type="spellStart"/>
      <w:r w:rsidRPr="0088291D">
        <w:rPr>
          <w:rFonts w:ascii="Arial Narrow" w:hAnsi="Arial Narrow" w:cs="Calibri"/>
          <w:sz w:val="24"/>
          <w:szCs w:val="24"/>
        </w:rPr>
        <w:t>analyzing</w:t>
      </w:r>
      <w:proofErr w:type="spellEnd"/>
      <w:r w:rsidRPr="0088291D">
        <w:rPr>
          <w:rFonts w:ascii="Arial Narrow" w:hAnsi="Arial Narrow" w:cs="Calibri"/>
          <w:sz w:val="24"/>
          <w:szCs w:val="24"/>
        </w:rPr>
        <w:t xml:space="preserve"> how it aligned and complemented other ongoing interventions in the region. Thirdly, a core </w:t>
      </w:r>
      <w:proofErr w:type="gramStart"/>
      <w:r w:rsidRPr="0088291D">
        <w:rPr>
          <w:rFonts w:ascii="Arial Narrow" w:hAnsi="Arial Narrow" w:cs="Calibri"/>
          <w:sz w:val="24"/>
          <w:szCs w:val="24"/>
        </w:rPr>
        <w:t>component</w:t>
      </w:r>
      <w:proofErr w:type="gramEnd"/>
      <w:r w:rsidRPr="0088291D">
        <w:rPr>
          <w:rFonts w:ascii="Arial Narrow" w:hAnsi="Arial Narrow" w:cs="Calibri"/>
          <w:sz w:val="24"/>
          <w:szCs w:val="24"/>
        </w:rPr>
        <w:t xml:space="preserve"> of the evaluation was assessing the effectiveness of the project. This involved examining the achievement of the project's indicators, </w:t>
      </w:r>
      <w:proofErr w:type="gramStart"/>
      <w:r w:rsidRPr="0088291D">
        <w:rPr>
          <w:rFonts w:ascii="Arial Narrow" w:hAnsi="Arial Narrow" w:cs="Calibri"/>
          <w:sz w:val="24"/>
          <w:szCs w:val="24"/>
        </w:rPr>
        <w:t>identifying</w:t>
      </w:r>
      <w:proofErr w:type="gramEnd"/>
      <w:r w:rsidRPr="0088291D">
        <w:rPr>
          <w:rFonts w:ascii="Arial Narrow" w:hAnsi="Arial Narrow" w:cs="Calibri"/>
          <w:sz w:val="24"/>
          <w:szCs w:val="24"/>
        </w:rPr>
        <w:t xml:space="preserve"> the key enabling and hindering factors that influenced the results, as well as evaluating the effectiveness of the project's partnerships.</w:t>
      </w:r>
    </w:p>
    <w:p w14:paraId="698B3496" w14:textId="77777777" w:rsidR="0088291D" w:rsidRPr="0088291D" w:rsidRDefault="0088291D" w:rsidP="0088291D">
      <w:pPr>
        <w:spacing w:after="160"/>
        <w:jc w:val="both"/>
        <w:rPr>
          <w:rFonts w:ascii="Arial Narrow" w:hAnsi="Arial Narrow" w:cs="Calibri"/>
          <w:sz w:val="24"/>
          <w:szCs w:val="24"/>
        </w:rPr>
      </w:pPr>
      <w:r w:rsidRPr="0088291D">
        <w:rPr>
          <w:rFonts w:ascii="Arial Narrow" w:hAnsi="Arial Narrow" w:cs="Calibri"/>
          <w:sz w:val="24"/>
          <w:szCs w:val="24"/>
        </w:rPr>
        <w:t xml:space="preserve">Fourthly, the evaluation delved into the efficiency of the project, reviewing aspects such as fund </w:t>
      </w:r>
      <w:proofErr w:type="gramStart"/>
      <w:r w:rsidRPr="0088291D">
        <w:rPr>
          <w:rFonts w:ascii="Arial Narrow" w:hAnsi="Arial Narrow" w:cs="Calibri"/>
          <w:sz w:val="24"/>
          <w:szCs w:val="24"/>
        </w:rPr>
        <w:t>utilization</w:t>
      </w:r>
      <w:proofErr w:type="gramEnd"/>
      <w:r w:rsidRPr="0088291D">
        <w:rPr>
          <w:rFonts w:ascii="Arial Narrow" w:hAnsi="Arial Narrow" w:cs="Calibri"/>
          <w:sz w:val="24"/>
          <w:szCs w:val="24"/>
        </w:rPr>
        <w:t>, financial management, and the overall project management and monitoring and evaluation processes. Finally, the evaluation assessed the sustainability of the project's results, including the measures taken to enhance the protection of women and girls, as well as the project's contributions to advancing gender equality and upholding human rights.</w:t>
      </w:r>
    </w:p>
    <w:p w14:paraId="52B79604" w14:textId="77777777" w:rsidR="00A26F8B" w:rsidRDefault="00A26F8B" w:rsidP="00010707">
      <w:pPr>
        <w:pStyle w:val="Heading2"/>
        <w:numPr>
          <w:ilvl w:val="1"/>
          <w:numId w:val="1"/>
        </w:numPr>
        <w:jc w:val="both"/>
        <w:rPr>
          <w:rFonts w:ascii="Arial Narrow" w:hAnsi="Arial Narrow"/>
          <w:sz w:val="24"/>
          <w:szCs w:val="24"/>
        </w:rPr>
      </w:pPr>
      <w:bookmarkStart w:id="150" w:name="_Toc169888748"/>
      <w:r w:rsidRPr="002C3476">
        <w:rPr>
          <w:rFonts w:ascii="Arial Narrow" w:hAnsi="Arial Narrow"/>
          <w:sz w:val="24"/>
          <w:szCs w:val="24"/>
        </w:rPr>
        <w:t>Evaluation Criteria and Key Questions</w:t>
      </w:r>
      <w:bookmarkEnd w:id="150"/>
      <w:r w:rsidRPr="002C3476">
        <w:rPr>
          <w:rFonts w:ascii="Arial Narrow" w:hAnsi="Arial Narrow"/>
          <w:sz w:val="24"/>
          <w:szCs w:val="24"/>
        </w:rPr>
        <w:t xml:space="preserve"> </w:t>
      </w:r>
    </w:p>
    <w:p w14:paraId="2A3B10E7" w14:textId="64908066" w:rsidR="00533BEE" w:rsidRPr="00533BEE" w:rsidRDefault="00533BEE" w:rsidP="00533BEE">
      <w:pPr>
        <w:jc w:val="both"/>
        <w:rPr>
          <w:rFonts w:ascii="Arial Narrow" w:hAnsi="Arial Narrow"/>
          <w:sz w:val="24"/>
          <w:szCs w:val="24"/>
        </w:rPr>
      </w:pPr>
      <w:r w:rsidRPr="00533BEE">
        <w:rPr>
          <w:rFonts w:ascii="Arial Narrow" w:hAnsi="Arial Narrow"/>
          <w:sz w:val="24"/>
          <w:szCs w:val="24"/>
        </w:rPr>
        <w:t xml:space="preserve">The evaluation applied six UN Evaluation Group (UNEG) evaluation criteria (relevance, effectiveness, coordination, efficiency, coherence, and sustainability). The evaluation </w:t>
      </w:r>
      <w:proofErr w:type="gramStart"/>
      <w:r w:rsidR="00E854C3">
        <w:rPr>
          <w:rFonts w:ascii="Arial Narrow" w:hAnsi="Arial Narrow"/>
          <w:sz w:val="24"/>
          <w:szCs w:val="24"/>
        </w:rPr>
        <w:t>sought</w:t>
      </w:r>
      <w:proofErr w:type="gramEnd"/>
      <w:r w:rsidR="00E854C3">
        <w:rPr>
          <w:rFonts w:ascii="Arial Narrow" w:hAnsi="Arial Narrow"/>
          <w:sz w:val="24"/>
          <w:szCs w:val="24"/>
        </w:rPr>
        <w:t xml:space="preserve"> </w:t>
      </w:r>
      <w:r w:rsidR="00E854C3" w:rsidRPr="00533BEE">
        <w:rPr>
          <w:rFonts w:ascii="Arial Narrow" w:hAnsi="Arial Narrow"/>
          <w:sz w:val="24"/>
          <w:szCs w:val="24"/>
        </w:rPr>
        <w:t>to</w:t>
      </w:r>
      <w:r w:rsidRPr="00533BEE">
        <w:rPr>
          <w:rFonts w:ascii="Arial Narrow" w:hAnsi="Arial Narrow"/>
          <w:sz w:val="24"/>
          <w:szCs w:val="24"/>
        </w:rPr>
        <w:t xml:space="preserve"> answer the following key evaluation questions. For detailed evaluation questions and sub-questions, </w:t>
      </w:r>
      <w:r w:rsidRPr="001C4F75">
        <w:rPr>
          <w:rFonts w:ascii="Arial Narrow" w:hAnsi="Arial Narrow"/>
          <w:sz w:val="24"/>
          <w:szCs w:val="24"/>
        </w:rPr>
        <w:t xml:space="preserve">see annex </w:t>
      </w:r>
      <w:r w:rsidR="001C4F75" w:rsidRPr="001C4F75">
        <w:rPr>
          <w:rFonts w:ascii="Arial Narrow" w:hAnsi="Arial Narrow"/>
          <w:sz w:val="24"/>
          <w:szCs w:val="24"/>
        </w:rPr>
        <w:t>7</w:t>
      </w:r>
      <w:r w:rsidRPr="001C4F75">
        <w:rPr>
          <w:rFonts w:ascii="Arial Narrow" w:hAnsi="Arial Narrow"/>
          <w:sz w:val="24"/>
          <w:szCs w:val="24"/>
        </w:rPr>
        <w:t>.</w:t>
      </w:r>
      <w:r w:rsidR="001C4F75" w:rsidRPr="001C4F75">
        <w:rPr>
          <w:rFonts w:ascii="Arial Narrow" w:hAnsi="Arial Narrow"/>
          <w:sz w:val="24"/>
          <w:szCs w:val="24"/>
        </w:rPr>
        <w:t>3</w:t>
      </w:r>
      <w:r w:rsidRPr="001C4F75">
        <w:rPr>
          <w:rFonts w:ascii="Arial Narrow" w:hAnsi="Arial Narrow"/>
          <w:sz w:val="24"/>
          <w:szCs w:val="24"/>
        </w:rPr>
        <w:t>.</w:t>
      </w:r>
      <w:r w:rsidRPr="00533BEE">
        <w:rPr>
          <w:rFonts w:ascii="Arial Narrow" w:hAnsi="Arial Narrow"/>
          <w:sz w:val="24"/>
          <w:szCs w:val="24"/>
        </w:rPr>
        <w:t xml:space="preserve"> </w:t>
      </w:r>
    </w:p>
    <w:p w14:paraId="4820B502" w14:textId="36D9987D" w:rsidR="00533BEE" w:rsidRPr="00533BEE" w:rsidRDefault="00533BEE" w:rsidP="00533BEE">
      <w:pPr>
        <w:pStyle w:val="Caption"/>
        <w:keepNext/>
        <w:jc w:val="center"/>
        <w:rPr>
          <w:rFonts w:ascii="Arial Narrow" w:hAnsi="Arial Narrow"/>
        </w:rPr>
      </w:pPr>
      <w:bookmarkStart w:id="151" w:name="_Toc169888795"/>
      <w:r w:rsidRPr="00533BEE">
        <w:rPr>
          <w:rFonts w:ascii="Arial Narrow" w:hAnsi="Arial Narrow"/>
        </w:rPr>
        <w:t xml:space="preserve">Table </w:t>
      </w:r>
      <w:r w:rsidRPr="00533BEE">
        <w:rPr>
          <w:rFonts w:ascii="Arial Narrow" w:hAnsi="Arial Narrow"/>
        </w:rPr>
        <w:fldChar w:fldCharType="begin"/>
      </w:r>
      <w:r w:rsidRPr="00533BEE">
        <w:rPr>
          <w:rFonts w:ascii="Arial Narrow" w:hAnsi="Arial Narrow"/>
        </w:rPr>
        <w:instrText xml:space="preserve"> SEQ Table \* ARABIC </w:instrText>
      </w:r>
      <w:r w:rsidRPr="00533BEE">
        <w:rPr>
          <w:rFonts w:ascii="Arial Narrow" w:hAnsi="Arial Narrow"/>
        </w:rPr>
        <w:fldChar w:fldCharType="separate"/>
      </w:r>
      <w:r w:rsidR="00E4091A">
        <w:rPr>
          <w:rFonts w:ascii="Arial Narrow" w:hAnsi="Arial Narrow"/>
          <w:noProof/>
        </w:rPr>
        <w:t>3</w:t>
      </w:r>
      <w:r w:rsidRPr="00533BEE">
        <w:rPr>
          <w:rFonts w:ascii="Arial Narrow" w:hAnsi="Arial Narrow"/>
        </w:rPr>
        <w:fldChar w:fldCharType="end"/>
      </w:r>
      <w:r w:rsidRPr="00533BEE">
        <w:rPr>
          <w:rFonts w:ascii="Arial Narrow" w:hAnsi="Arial Narrow"/>
        </w:rPr>
        <w:t>: Evaluation criteria and Key Questions</w:t>
      </w:r>
      <w:bookmarkEnd w:id="151"/>
    </w:p>
    <w:tbl>
      <w:tblPr>
        <w:tblStyle w:val="TableGrid"/>
        <w:tblW w:w="10343" w:type="dxa"/>
        <w:tblLook w:val="04A0" w:firstRow="1" w:lastRow="0" w:firstColumn="1" w:lastColumn="0" w:noHBand="0" w:noVBand="1"/>
      </w:tblPr>
      <w:tblGrid>
        <w:gridCol w:w="1696"/>
        <w:gridCol w:w="8647"/>
      </w:tblGrid>
      <w:tr w:rsidR="00533BEE" w:rsidRPr="00315B88" w14:paraId="39DF4B1A" w14:textId="77777777" w:rsidTr="000C4FEF">
        <w:tc>
          <w:tcPr>
            <w:tcW w:w="1696" w:type="dxa"/>
          </w:tcPr>
          <w:p w14:paraId="37042CEF" w14:textId="77777777" w:rsidR="00533BEE" w:rsidRPr="00315B88" w:rsidRDefault="00533BEE" w:rsidP="007C06AE">
            <w:pPr>
              <w:rPr>
                <w:rFonts w:ascii="Arial Narrow" w:hAnsi="Arial Narrow"/>
                <w:b/>
                <w:bCs/>
              </w:rPr>
            </w:pPr>
          </w:p>
          <w:p w14:paraId="4E710956" w14:textId="77777777" w:rsidR="00533BEE" w:rsidRPr="00315B88" w:rsidRDefault="00533BEE" w:rsidP="007C06AE">
            <w:pPr>
              <w:rPr>
                <w:rFonts w:ascii="Arial Narrow" w:hAnsi="Arial Narrow" w:cs="Arial"/>
                <w:b/>
                <w:bCs/>
                <w:color w:val="000000"/>
              </w:rPr>
            </w:pPr>
            <w:r w:rsidRPr="00315B88">
              <w:rPr>
                <w:rFonts w:ascii="Arial Narrow" w:hAnsi="Arial Narrow"/>
                <w:b/>
                <w:bCs/>
              </w:rPr>
              <w:t>Relevance</w:t>
            </w:r>
          </w:p>
        </w:tc>
        <w:tc>
          <w:tcPr>
            <w:tcW w:w="8647" w:type="dxa"/>
          </w:tcPr>
          <w:p w14:paraId="0804C3FC" w14:textId="76894600" w:rsidR="00533BEE" w:rsidRPr="00CB0541" w:rsidRDefault="00533BEE" w:rsidP="00CB0541">
            <w:pPr>
              <w:numPr>
                <w:ilvl w:val="0"/>
                <w:numId w:val="23"/>
              </w:numPr>
              <w:rPr>
                <w:rFonts w:ascii="Arial Narrow" w:hAnsi="Arial Narrow"/>
                <w:b/>
                <w:bCs/>
              </w:rPr>
            </w:pPr>
            <w:r w:rsidRPr="00315B88">
              <w:rPr>
                <w:rFonts w:ascii="Arial Narrow" w:hAnsi="Arial Narrow"/>
              </w:rPr>
              <w:t xml:space="preserve">Were the intervention </w:t>
            </w:r>
            <w:proofErr w:type="gramStart"/>
            <w:r w:rsidRPr="00315B88">
              <w:rPr>
                <w:rFonts w:ascii="Arial Narrow" w:hAnsi="Arial Narrow"/>
              </w:rPr>
              <w:t>objectives</w:t>
            </w:r>
            <w:proofErr w:type="gramEnd"/>
            <w:r w:rsidRPr="00315B88">
              <w:rPr>
                <w:rFonts w:ascii="Arial Narrow" w:hAnsi="Arial Narrow"/>
              </w:rPr>
              <w:t xml:space="preserve"> and design (and strategies adopted) appropriate to address the identified needs of beneficiaries and stakeholders and the underlying causes of gender inequality?</w:t>
            </w:r>
          </w:p>
        </w:tc>
      </w:tr>
      <w:tr w:rsidR="00533BEE" w:rsidRPr="00315B88" w14:paraId="0F643243" w14:textId="77777777" w:rsidTr="000C4FEF">
        <w:tc>
          <w:tcPr>
            <w:tcW w:w="1696" w:type="dxa"/>
          </w:tcPr>
          <w:p w14:paraId="4650F2E5" w14:textId="77777777" w:rsidR="00533BEE" w:rsidRPr="00315B88" w:rsidRDefault="00533BEE" w:rsidP="007C06AE">
            <w:pPr>
              <w:rPr>
                <w:rFonts w:ascii="Arial Narrow" w:hAnsi="Arial Narrow"/>
                <w:b/>
                <w:bCs/>
              </w:rPr>
            </w:pPr>
          </w:p>
          <w:p w14:paraId="4ECF4A3A" w14:textId="77777777" w:rsidR="002820C3" w:rsidRDefault="002820C3" w:rsidP="007C06AE">
            <w:pPr>
              <w:rPr>
                <w:rFonts w:ascii="Arial Narrow" w:hAnsi="Arial Narrow"/>
                <w:b/>
                <w:bCs/>
              </w:rPr>
            </w:pPr>
          </w:p>
          <w:p w14:paraId="2A831BDA" w14:textId="15789A97" w:rsidR="00533BEE" w:rsidRPr="00315B88" w:rsidRDefault="00533BEE" w:rsidP="007C06AE">
            <w:pPr>
              <w:rPr>
                <w:rFonts w:ascii="Arial Narrow" w:hAnsi="Arial Narrow" w:cs="Arial"/>
                <w:b/>
                <w:bCs/>
                <w:color w:val="000000"/>
              </w:rPr>
            </w:pPr>
            <w:r w:rsidRPr="00315B88">
              <w:rPr>
                <w:rFonts w:ascii="Arial Narrow" w:hAnsi="Arial Narrow"/>
                <w:b/>
                <w:bCs/>
              </w:rPr>
              <w:t>Effectiveness and Impact</w:t>
            </w:r>
          </w:p>
        </w:tc>
        <w:tc>
          <w:tcPr>
            <w:tcW w:w="8647" w:type="dxa"/>
          </w:tcPr>
          <w:p w14:paraId="02D039D0" w14:textId="0B4F6178" w:rsidR="00533BEE" w:rsidRPr="00315B88" w:rsidRDefault="00533BEE" w:rsidP="00533BEE">
            <w:pPr>
              <w:numPr>
                <w:ilvl w:val="0"/>
                <w:numId w:val="23"/>
              </w:numPr>
              <w:rPr>
                <w:rFonts w:ascii="Arial Narrow" w:hAnsi="Arial Narrow"/>
              </w:rPr>
            </w:pPr>
            <w:r w:rsidRPr="00315B88">
              <w:rPr>
                <w:rFonts w:ascii="Arial Narrow" w:hAnsi="Arial Narrow"/>
              </w:rPr>
              <w:t xml:space="preserve">To what extent has UN </w:t>
            </w:r>
            <w:r w:rsidR="00A779CC">
              <w:rPr>
                <w:rFonts w:ascii="Arial Narrow" w:hAnsi="Arial Narrow"/>
              </w:rPr>
              <w:t>W</w:t>
            </w:r>
            <w:r w:rsidRPr="00315B88">
              <w:rPr>
                <w:rFonts w:ascii="Arial Narrow" w:hAnsi="Arial Narrow"/>
              </w:rPr>
              <w:t>omen achieved planned outputs and contributed to expected outcomes? What difference has the intervention made in the lives of refugee women and girls, men, and institutions (intended and unintended, positive or negative</w:t>
            </w:r>
            <w:r w:rsidR="007864E0">
              <w:rPr>
                <w:rFonts w:ascii="Arial Narrow" w:hAnsi="Arial Narrow"/>
              </w:rPr>
              <w:t>, results</w:t>
            </w:r>
            <w:r w:rsidRPr="00315B88">
              <w:rPr>
                <w:rFonts w:ascii="Arial Narrow" w:hAnsi="Arial Narrow"/>
              </w:rPr>
              <w:t>)?</w:t>
            </w:r>
          </w:p>
          <w:p w14:paraId="09469C36" w14:textId="1F482A0A" w:rsidR="00533BEE" w:rsidRPr="00315B88" w:rsidRDefault="00533BEE" w:rsidP="00533BEE">
            <w:pPr>
              <w:numPr>
                <w:ilvl w:val="0"/>
                <w:numId w:val="23"/>
              </w:numPr>
              <w:rPr>
                <w:rFonts w:ascii="Arial Narrow" w:hAnsi="Arial Narrow"/>
              </w:rPr>
            </w:pPr>
            <w:r w:rsidRPr="00315B88">
              <w:rPr>
                <w:rFonts w:ascii="Arial Narrow" w:hAnsi="Arial Narrow"/>
              </w:rPr>
              <w:t xml:space="preserve">What were the main </w:t>
            </w:r>
            <w:r w:rsidR="00ED1D8E">
              <w:rPr>
                <w:rFonts w:ascii="Arial Narrow" w:hAnsi="Arial Narrow"/>
              </w:rPr>
              <w:t>Project</w:t>
            </w:r>
            <w:r w:rsidRPr="00315B88">
              <w:rPr>
                <w:rFonts w:ascii="Arial Narrow" w:hAnsi="Arial Narrow"/>
              </w:rPr>
              <w:t xml:space="preserve"> enabling and hindering factors to achieving planned outcomes? What actions need to be taken to overcome any barriers that limit required progress?</w:t>
            </w:r>
          </w:p>
          <w:p w14:paraId="376BD645" w14:textId="5B222EE6" w:rsidR="00686871" w:rsidRPr="00315B88" w:rsidRDefault="00533BEE" w:rsidP="00686871">
            <w:pPr>
              <w:numPr>
                <w:ilvl w:val="0"/>
                <w:numId w:val="23"/>
              </w:numPr>
              <w:rPr>
                <w:rFonts w:ascii="Arial Narrow" w:hAnsi="Arial Narrow"/>
              </w:rPr>
            </w:pPr>
            <w:r w:rsidRPr="00315B88">
              <w:rPr>
                <w:rFonts w:ascii="Arial Narrow" w:hAnsi="Arial Narrow"/>
              </w:rPr>
              <w:t xml:space="preserve">What </w:t>
            </w:r>
            <w:proofErr w:type="gramStart"/>
            <w:r w:rsidRPr="00315B88">
              <w:rPr>
                <w:rFonts w:ascii="Arial Narrow" w:hAnsi="Arial Narrow"/>
              </w:rPr>
              <w:t>is</w:t>
            </w:r>
            <w:proofErr w:type="gramEnd"/>
            <w:r w:rsidRPr="00315B88">
              <w:rPr>
                <w:rFonts w:ascii="Arial Narrow" w:hAnsi="Arial Narrow"/>
              </w:rPr>
              <w:t xml:space="preserve"> UN Women’s comparative advantage compared with other UN entities and key partners in delivering on this</w:t>
            </w:r>
            <w:r w:rsidR="00686871">
              <w:rPr>
                <w:rFonts w:ascii="Arial Narrow" w:hAnsi="Arial Narrow"/>
              </w:rPr>
              <w:t xml:space="preserve"> project?</w:t>
            </w:r>
            <w:r w:rsidRPr="00315B88">
              <w:rPr>
                <w:rFonts w:ascii="Arial Narrow" w:hAnsi="Arial Narrow"/>
              </w:rPr>
              <w:t xml:space="preserve"> </w:t>
            </w:r>
          </w:p>
          <w:p w14:paraId="52FB57CD" w14:textId="77777777" w:rsidR="00533BEE" w:rsidRPr="00315B88" w:rsidRDefault="00533BEE" w:rsidP="00686871">
            <w:pPr>
              <w:numPr>
                <w:ilvl w:val="0"/>
                <w:numId w:val="23"/>
              </w:numPr>
              <w:rPr>
                <w:rFonts w:ascii="Arial Narrow" w:hAnsi="Arial Narrow"/>
              </w:rPr>
            </w:pPr>
            <w:r w:rsidRPr="00315B88">
              <w:rPr>
                <w:rFonts w:ascii="Arial Narrow" w:hAnsi="Arial Narrow"/>
              </w:rPr>
              <w:t>To what extent has gender equality and women’s empowerment been mainstreamed in LEAP geographical scope?</w:t>
            </w:r>
          </w:p>
        </w:tc>
      </w:tr>
      <w:tr w:rsidR="00533BEE" w:rsidRPr="00315B88" w14:paraId="592E29F8" w14:textId="77777777" w:rsidTr="000C4FEF">
        <w:tc>
          <w:tcPr>
            <w:tcW w:w="1696" w:type="dxa"/>
          </w:tcPr>
          <w:p w14:paraId="11E8DF34" w14:textId="77777777" w:rsidR="00533BEE" w:rsidRPr="00315B88" w:rsidRDefault="00533BEE" w:rsidP="007C06AE">
            <w:pPr>
              <w:rPr>
                <w:rFonts w:ascii="Arial Narrow" w:hAnsi="Arial Narrow"/>
                <w:b/>
                <w:bCs/>
              </w:rPr>
            </w:pPr>
          </w:p>
          <w:p w14:paraId="2DC77D79" w14:textId="77777777" w:rsidR="00533BEE" w:rsidRPr="00315B88" w:rsidRDefault="00533BEE" w:rsidP="007C06AE">
            <w:pPr>
              <w:rPr>
                <w:rFonts w:ascii="Arial Narrow" w:hAnsi="Arial Narrow"/>
                <w:b/>
                <w:bCs/>
              </w:rPr>
            </w:pPr>
          </w:p>
          <w:p w14:paraId="59254B8B" w14:textId="77777777" w:rsidR="00533BEE" w:rsidRPr="00315B88" w:rsidRDefault="00533BEE" w:rsidP="007C06AE">
            <w:pPr>
              <w:rPr>
                <w:rFonts w:ascii="Arial Narrow" w:hAnsi="Arial Narrow"/>
                <w:b/>
                <w:bCs/>
              </w:rPr>
            </w:pPr>
            <w:r w:rsidRPr="00315B88">
              <w:rPr>
                <w:rFonts w:ascii="Arial Narrow" w:hAnsi="Arial Narrow"/>
                <w:b/>
                <w:bCs/>
              </w:rPr>
              <w:t>Sustainability</w:t>
            </w:r>
          </w:p>
        </w:tc>
        <w:tc>
          <w:tcPr>
            <w:tcW w:w="8647" w:type="dxa"/>
          </w:tcPr>
          <w:p w14:paraId="06D0035E" w14:textId="77777777" w:rsidR="00533BEE" w:rsidRPr="00315B88" w:rsidRDefault="00533BEE" w:rsidP="00533BEE">
            <w:pPr>
              <w:numPr>
                <w:ilvl w:val="0"/>
                <w:numId w:val="23"/>
              </w:numPr>
              <w:rPr>
                <w:rFonts w:ascii="Arial Narrow" w:hAnsi="Arial Narrow"/>
              </w:rPr>
            </w:pPr>
            <w:r w:rsidRPr="00315B88">
              <w:rPr>
                <w:rFonts w:ascii="Arial Narrow" w:hAnsi="Arial Narrow"/>
              </w:rPr>
              <w:t>To what extent did the intervention, as designed and implemented, take longer-term and interconnected problems into account? How did the intervention contribute to the longer term, such as recovery or development?</w:t>
            </w:r>
          </w:p>
          <w:p w14:paraId="751DE7E4" w14:textId="77777777" w:rsidR="00533BEE" w:rsidRPr="00315B88" w:rsidRDefault="00533BEE" w:rsidP="00533BEE">
            <w:pPr>
              <w:numPr>
                <w:ilvl w:val="0"/>
                <w:numId w:val="23"/>
              </w:numPr>
              <w:rPr>
                <w:rFonts w:ascii="Arial Narrow" w:hAnsi="Arial Narrow"/>
              </w:rPr>
            </w:pPr>
            <w:r w:rsidRPr="00315B88">
              <w:rPr>
                <w:rFonts w:ascii="Arial Narrow" w:hAnsi="Arial Narrow"/>
              </w:rPr>
              <w:t>What are the measures that have been incorporated to promote sustainability?</w:t>
            </w:r>
          </w:p>
          <w:p w14:paraId="1755FF41" w14:textId="77777777" w:rsidR="00533BEE" w:rsidRPr="00315B88" w:rsidRDefault="00533BEE" w:rsidP="00533BEE">
            <w:pPr>
              <w:numPr>
                <w:ilvl w:val="0"/>
                <w:numId w:val="23"/>
              </w:numPr>
              <w:rPr>
                <w:rFonts w:ascii="Arial Narrow" w:hAnsi="Arial Narrow"/>
              </w:rPr>
            </w:pPr>
            <w:r w:rsidRPr="00315B88">
              <w:rPr>
                <w:rFonts w:ascii="Arial Narrow" w:hAnsi="Arial Narrow"/>
              </w:rPr>
              <w:t xml:space="preserve">To what extent was </w:t>
            </w:r>
            <w:proofErr w:type="gramStart"/>
            <w:r w:rsidRPr="00315B88">
              <w:rPr>
                <w:rFonts w:ascii="Arial Narrow" w:hAnsi="Arial Narrow"/>
              </w:rPr>
              <w:t>capacity</w:t>
            </w:r>
            <w:proofErr w:type="gramEnd"/>
            <w:r w:rsidRPr="00315B88">
              <w:rPr>
                <w:rFonts w:ascii="Arial Narrow" w:hAnsi="Arial Narrow"/>
              </w:rPr>
              <w:t xml:space="preserve"> of partners developed in order to ensure sustainability of efforts and benefits?</w:t>
            </w:r>
          </w:p>
        </w:tc>
      </w:tr>
      <w:tr w:rsidR="00533BEE" w:rsidRPr="00315B88" w14:paraId="570BC30D" w14:textId="77777777" w:rsidTr="000C4FEF">
        <w:tc>
          <w:tcPr>
            <w:tcW w:w="1696" w:type="dxa"/>
          </w:tcPr>
          <w:p w14:paraId="5B0CE243" w14:textId="77777777" w:rsidR="00533BEE" w:rsidRPr="00315B88" w:rsidRDefault="00533BEE" w:rsidP="007C06AE">
            <w:pPr>
              <w:rPr>
                <w:rFonts w:ascii="Arial Narrow" w:hAnsi="Arial Narrow"/>
                <w:b/>
                <w:bCs/>
              </w:rPr>
            </w:pPr>
          </w:p>
          <w:p w14:paraId="18511602" w14:textId="77777777" w:rsidR="00533BEE" w:rsidRPr="00315B88" w:rsidRDefault="00533BEE" w:rsidP="007C06AE">
            <w:pPr>
              <w:rPr>
                <w:rFonts w:ascii="Arial Narrow" w:hAnsi="Arial Narrow"/>
              </w:rPr>
            </w:pPr>
            <w:r w:rsidRPr="00315B88">
              <w:rPr>
                <w:rFonts w:ascii="Arial Narrow" w:hAnsi="Arial Narrow"/>
                <w:b/>
                <w:bCs/>
              </w:rPr>
              <w:t>Coherence</w:t>
            </w:r>
          </w:p>
        </w:tc>
        <w:tc>
          <w:tcPr>
            <w:tcW w:w="8647" w:type="dxa"/>
          </w:tcPr>
          <w:p w14:paraId="79C61341" w14:textId="77777777" w:rsidR="00533BEE" w:rsidRPr="00315B88" w:rsidRDefault="00533BEE" w:rsidP="00533BEE">
            <w:pPr>
              <w:numPr>
                <w:ilvl w:val="0"/>
                <w:numId w:val="23"/>
              </w:numPr>
              <w:rPr>
                <w:rFonts w:ascii="Arial Narrow" w:hAnsi="Arial Narrow"/>
              </w:rPr>
            </w:pPr>
            <w:r w:rsidRPr="00315B88">
              <w:rPr>
                <w:rFonts w:ascii="Arial Narrow" w:hAnsi="Arial Narrow"/>
              </w:rPr>
              <w:t>To what extent did the intervention add value while avoiding duplication of efforts?</w:t>
            </w:r>
          </w:p>
          <w:p w14:paraId="5A0B8C72" w14:textId="77777777" w:rsidR="00533BEE" w:rsidRDefault="00533BEE" w:rsidP="00533BEE">
            <w:pPr>
              <w:numPr>
                <w:ilvl w:val="0"/>
                <w:numId w:val="23"/>
              </w:numPr>
              <w:rPr>
                <w:rFonts w:ascii="Arial Narrow" w:hAnsi="Arial Narrow"/>
              </w:rPr>
            </w:pPr>
            <w:r w:rsidRPr="00315B88">
              <w:rPr>
                <w:rFonts w:ascii="Arial Narrow" w:hAnsi="Arial Narrow"/>
              </w:rPr>
              <w:t>To what extent have the intervention activities collaborated to create synergies beyond this project?</w:t>
            </w:r>
          </w:p>
          <w:p w14:paraId="70322E47" w14:textId="77777777" w:rsidR="00686871" w:rsidRDefault="00686871" w:rsidP="00533BEE">
            <w:pPr>
              <w:numPr>
                <w:ilvl w:val="0"/>
                <w:numId w:val="23"/>
              </w:numPr>
              <w:rPr>
                <w:rFonts w:ascii="Arial Narrow" w:hAnsi="Arial Narrow"/>
              </w:rPr>
            </w:pPr>
            <w:r w:rsidRPr="00315B88">
              <w:rPr>
                <w:rFonts w:ascii="Arial Narrow" w:hAnsi="Arial Narrow"/>
              </w:rPr>
              <w:t xml:space="preserve">Are the intervention </w:t>
            </w:r>
            <w:proofErr w:type="gramStart"/>
            <w:r w:rsidRPr="00315B88">
              <w:rPr>
                <w:rFonts w:ascii="Arial Narrow" w:hAnsi="Arial Narrow"/>
              </w:rPr>
              <w:t>objectives</w:t>
            </w:r>
            <w:proofErr w:type="gramEnd"/>
            <w:r w:rsidRPr="00315B88">
              <w:rPr>
                <w:rFonts w:ascii="Arial Narrow" w:hAnsi="Arial Narrow"/>
              </w:rPr>
              <w:t xml:space="preserve"> coherent with those of the UN Women Somalia Strategic Note?</w:t>
            </w:r>
          </w:p>
          <w:p w14:paraId="3EDD9E39" w14:textId="613D1AF5" w:rsidR="00686871" w:rsidRPr="00315B88" w:rsidRDefault="00686871" w:rsidP="00533BEE">
            <w:pPr>
              <w:numPr>
                <w:ilvl w:val="0"/>
                <w:numId w:val="23"/>
              </w:numPr>
              <w:rPr>
                <w:rFonts w:ascii="Arial Narrow" w:hAnsi="Arial Narrow"/>
              </w:rPr>
            </w:pPr>
            <w:r w:rsidRPr="00315B88">
              <w:rPr>
                <w:rFonts w:ascii="Arial Narrow" w:hAnsi="Arial Narrow" w:cs="Calibri"/>
                <w:color w:val="000000"/>
              </w:rPr>
              <w:lastRenderedPageBreak/>
              <w:t xml:space="preserve">What </w:t>
            </w:r>
            <w:proofErr w:type="gramStart"/>
            <w:r w:rsidRPr="00315B88">
              <w:rPr>
                <w:rFonts w:ascii="Arial Narrow" w:hAnsi="Arial Narrow" w:cs="Calibri"/>
                <w:color w:val="000000"/>
              </w:rPr>
              <w:t>is</w:t>
            </w:r>
            <w:proofErr w:type="gramEnd"/>
            <w:r w:rsidRPr="00315B88">
              <w:rPr>
                <w:rFonts w:ascii="Arial Narrow" w:hAnsi="Arial Narrow" w:cs="Calibri"/>
                <w:color w:val="000000"/>
              </w:rPr>
              <w:t xml:space="preserve"> UN Women’s comparative advantage compared with other UN entities and key partners in delivering on this </w:t>
            </w:r>
            <w:r w:rsidR="00ED1D8E">
              <w:rPr>
                <w:rFonts w:ascii="Arial Narrow" w:hAnsi="Arial Narrow" w:cs="Calibri"/>
                <w:color w:val="000000"/>
              </w:rPr>
              <w:t>Project</w:t>
            </w:r>
            <w:r w:rsidRPr="00315B88">
              <w:rPr>
                <w:rFonts w:ascii="Arial Narrow" w:hAnsi="Arial Narrow" w:cs="Calibri"/>
                <w:color w:val="000000"/>
              </w:rPr>
              <w:t>?</w:t>
            </w:r>
          </w:p>
        </w:tc>
      </w:tr>
      <w:tr w:rsidR="00533BEE" w:rsidRPr="00315B88" w14:paraId="79818FDB" w14:textId="77777777" w:rsidTr="000C4FEF">
        <w:tc>
          <w:tcPr>
            <w:tcW w:w="1696" w:type="dxa"/>
          </w:tcPr>
          <w:p w14:paraId="7946BB76" w14:textId="77777777" w:rsidR="00533BEE" w:rsidRPr="00315B88" w:rsidRDefault="00533BEE" w:rsidP="007C06AE">
            <w:pPr>
              <w:rPr>
                <w:rFonts w:ascii="Arial Narrow" w:hAnsi="Arial Narrow"/>
                <w:b/>
                <w:bCs/>
              </w:rPr>
            </w:pPr>
          </w:p>
          <w:p w14:paraId="299293BB" w14:textId="77777777" w:rsidR="00533BEE" w:rsidRPr="00315B88" w:rsidRDefault="00533BEE" w:rsidP="007C06AE">
            <w:pPr>
              <w:rPr>
                <w:rFonts w:ascii="Arial Narrow" w:hAnsi="Arial Narrow"/>
                <w:b/>
                <w:bCs/>
              </w:rPr>
            </w:pPr>
            <w:r w:rsidRPr="00315B88">
              <w:rPr>
                <w:rFonts w:ascii="Arial Narrow" w:hAnsi="Arial Narrow"/>
                <w:b/>
                <w:bCs/>
              </w:rPr>
              <w:t xml:space="preserve">Efficiency </w:t>
            </w:r>
          </w:p>
        </w:tc>
        <w:tc>
          <w:tcPr>
            <w:tcW w:w="8647" w:type="dxa"/>
          </w:tcPr>
          <w:p w14:paraId="773A3C21" w14:textId="1CF9210C" w:rsidR="00533BEE" w:rsidRPr="00315B88" w:rsidRDefault="00533BEE" w:rsidP="00686871">
            <w:pPr>
              <w:numPr>
                <w:ilvl w:val="0"/>
                <w:numId w:val="23"/>
              </w:numPr>
              <w:rPr>
                <w:rFonts w:ascii="Arial Narrow" w:hAnsi="Arial Narrow" w:cs="Calibri"/>
                <w:color w:val="000000"/>
              </w:rPr>
            </w:pPr>
            <w:r w:rsidRPr="00315B88">
              <w:rPr>
                <w:rFonts w:ascii="Arial Narrow" w:hAnsi="Arial Narrow" w:cs="Calibri"/>
                <w:color w:val="000000"/>
              </w:rPr>
              <w:t xml:space="preserve">Is the balance and coherence between </w:t>
            </w:r>
            <w:r w:rsidR="00ED1D8E">
              <w:rPr>
                <w:rFonts w:ascii="Arial Narrow" w:hAnsi="Arial Narrow" w:cs="Calibri"/>
                <w:color w:val="000000"/>
              </w:rPr>
              <w:t>Project</w:t>
            </w:r>
            <w:r w:rsidRPr="00315B88">
              <w:rPr>
                <w:rFonts w:ascii="Arial Narrow" w:hAnsi="Arial Narrow" w:cs="Calibri"/>
                <w:color w:val="000000"/>
              </w:rPr>
              <w:t xml:space="preserve">-operational, coordination and policy-normative work </w:t>
            </w:r>
            <w:proofErr w:type="gramStart"/>
            <w:r w:rsidRPr="00315B88">
              <w:rPr>
                <w:rFonts w:ascii="Arial Narrow" w:hAnsi="Arial Narrow" w:cs="Calibri"/>
                <w:color w:val="000000"/>
              </w:rPr>
              <w:t>optimal</w:t>
            </w:r>
            <w:proofErr w:type="gramEnd"/>
            <w:r w:rsidRPr="00315B88">
              <w:rPr>
                <w:rFonts w:ascii="Arial Narrow" w:hAnsi="Arial Narrow" w:cs="Calibri"/>
                <w:color w:val="000000"/>
              </w:rPr>
              <w:t>?</w:t>
            </w:r>
          </w:p>
          <w:p w14:paraId="5060164C" w14:textId="647935EF" w:rsidR="00533BEE" w:rsidRPr="000C4FEF" w:rsidRDefault="00686871" w:rsidP="00686871">
            <w:pPr>
              <w:numPr>
                <w:ilvl w:val="0"/>
                <w:numId w:val="23"/>
              </w:numPr>
              <w:rPr>
                <w:rFonts w:ascii="Arial Narrow" w:hAnsi="Arial Narrow"/>
              </w:rPr>
            </w:pPr>
            <w:r w:rsidRPr="000C4FEF">
              <w:rPr>
                <w:rFonts w:ascii="Arial Narrow" w:hAnsi="Arial Narrow" w:cs="Calibri"/>
                <w:color w:val="000000"/>
              </w:rPr>
              <w:t xml:space="preserve">Is the budget </w:t>
            </w:r>
            <w:proofErr w:type="gramStart"/>
            <w:r w:rsidRPr="000C4FEF">
              <w:rPr>
                <w:rFonts w:ascii="Arial Narrow" w:hAnsi="Arial Narrow" w:cs="Calibri"/>
                <w:color w:val="000000"/>
              </w:rPr>
              <w:t>allocated</w:t>
            </w:r>
            <w:proofErr w:type="gramEnd"/>
            <w:r w:rsidRPr="000C4FEF">
              <w:rPr>
                <w:rFonts w:ascii="Arial Narrow" w:hAnsi="Arial Narrow" w:cs="Calibri"/>
                <w:color w:val="000000"/>
              </w:rPr>
              <w:t xml:space="preserve"> for </w:t>
            </w:r>
            <w:r>
              <w:rPr>
                <w:rFonts w:ascii="Arial Narrow" w:hAnsi="Arial Narrow" w:cs="Calibri"/>
                <w:color w:val="000000"/>
              </w:rPr>
              <w:t>all</w:t>
            </w:r>
            <w:r w:rsidRPr="000C4FEF">
              <w:rPr>
                <w:rFonts w:ascii="Arial Narrow" w:hAnsi="Arial Narrow" w:cs="Calibri"/>
                <w:color w:val="000000"/>
              </w:rPr>
              <w:t xml:space="preserve"> activities sufficient to cover all the required </w:t>
            </w:r>
            <w:r>
              <w:rPr>
                <w:rFonts w:ascii="Arial Narrow" w:hAnsi="Arial Narrow" w:cs="Calibri"/>
                <w:color w:val="000000"/>
              </w:rPr>
              <w:t>tasks?</w:t>
            </w:r>
          </w:p>
          <w:p w14:paraId="5CE2F7AE" w14:textId="77777777" w:rsidR="00686871" w:rsidRDefault="00686871" w:rsidP="00686871">
            <w:pPr>
              <w:numPr>
                <w:ilvl w:val="0"/>
                <w:numId w:val="23"/>
              </w:numPr>
              <w:rPr>
                <w:rFonts w:ascii="Arial Narrow" w:hAnsi="Arial Narrow" w:cs="Calibri"/>
                <w:color w:val="000000"/>
              </w:rPr>
            </w:pPr>
            <w:r>
              <w:rPr>
                <w:rFonts w:ascii="Arial Narrow" w:hAnsi="Arial Narrow" w:cs="Calibri"/>
                <w:color w:val="000000"/>
              </w:rPr>
              <w:t xml:space="preserve">Were </w:t>
            </w:r>
            <w:r w:rsidR="00CA1BD7">
              <w:rPr>
                <w:rFonts w:ascii="Arial Narrow" w:hAnsi="Arial Narrow" w:cs="Calibri"/>
                <w:color w:val="000000"/>
              </w:rPr>
              <w:t xml:space="preserve">all the activities implemented </w:t>
            </w:r>
            <w:r w:rsidRPr="000C4FEF">
              <w:rPr>
                <w:rFonts w:ascii="Arial Narrow" w:hAnsi="Arial Narrow" w:cs="Calibri"/>
                <w:color w:val="000000"/>
              </w:rPr>
              <w:t>within the specified timelines?</w:t>
            </w:r>
          </w:p>
          <w:p w14:paraId="1021BDF8" w14:textId="235B66F4" w:rsidR="00CA1BD7" w:rsidRPr="000C4FEF" w:rsidRDefault="00CA1BD7" w:rsidP="00686871">
            <w:pPr>
              <w:numPr>
                <w:ilvl w:val="0"/>
                <w:numId w:val="23"/>
              </w:numPr>
              <w:rPr>
                <w:rFonts w:ascii="Arial Narrow" w:hAnsi="Arial Narrow" w:cs="Calibri"/>
                <w:color w:val="000000"/>
              </w:rPr>
            </w:pPr>
            <w:r>
              <w:rPr>
                <w:rFonts w:ascii="Arial Narrow" w:hAnsi="Arial Narrow" w:cs="Calibri"/>
                <w:color w:val="000000"/>
              </w:rPr>
              <w:t>Were the human resources sufficient to deliver the project activities?</w:t>
            </w:r>
          </w:p>
        </w:tc>
      </w:tr>
      <w:tr w:rsidR="00686871" w:rsidRPr="00315B88" w14:paraId="3DF8541B" w14:textId="77777777" w:rsidTr="000C4FEF">
        <w:tc>
          <w:tcPr>
            <w:tcW w:w="1696" w:type="dxa"/>
          </w:tcPr>
          <w:p w14:paraId="4075754F" w14:textId="5C8397E7" w:rsidR="00686871" w:rsidRPr="00315B88" w:rsidRDefault="00686871" w:rsidP="007C06AE">
            <w:pPr>
              <w:rPr>
                <w:rFonts w:ascii="Arial Narrow" w:hAnsi="Arial Narrow"/>
                <w:b/>
                <w:bCs/>
              </w:rPr>
            </w:pPr>
            <w:proofErr w:type="gramStart"/>
            <w:r>
              <w:rPr>
                <w:rFonts w:ascii="Arial Narrow" w:hAnsi="Arial Narrow"/>
                <w:b/>
                <w:bCs/>
              </w:rPr>
              <w:t>Capacity</w:t>
            </w:r>
            <w:proofErr w:type="gramEnd"/>
            <w:r>
              <w:rPr>
                <w:rFonts w:ascii="Arial Narrow" w:hAnsi="Arial Narrow"/>
                <w:b/>
                <w:bCs/>
              </w:rPr>
              <w:t xml:space="preserve"> of Implementing Partner</w:t>
            </w:r>
          </w:p>
        </w:tc>
        <w:tc>
          <w:tcPr>
            <w:tcW w:w="8647" w:type="dxa"/>
          </w:tcPr>
          <w:p w14:paraId="75223FD9" w14:textId="07486B77" w:rsidR="00686871" w:rsidRPr="00315B88" w:rsidRDefault="00686871" w:rsidP="00533BEE">
            <w:pPr>
              <w:numPr>
                <w:ilvl w:val="0"/>
                <w:numId w:val="23"/>
              </w:numPr>
              <w:rPr>
                <w:rFonts w:ascii="Arial Narrow" w:hAnsi="Arial Narrow" w:cs="Calibri"/>
                <w:color w:val="000000"/>
              </w:rPr>
            </w:pPr>
            <w:r w:rsidRPr="00315B88">
              <w:rPr>
                <w:rFonts w:ascii="Arial Narrow" w:hAnsi="Arial Narrow"/>
              </w:rPr>
              <w:t xml:space="preserve">Did the Implementing Partners have the necessary </w:t>
            </w:r>
            <w:proofErr w:type="gramStart"/>
            <w:r w:rsidRPr="00315B88">
              <w:rPr>
                <w:rFonts w:ascii="Arial Narrow" w:hAnsi="Arial Narrow"/>
              </w:rPr>
              <w:t>capacity</w:t>
            </w:r>
            <w:proofErr w:type="gramEnd"/>
            <w:r w:rsidRPr="00315B88">
              <w:rPr>
                <w:rFonts w:ascii="Arial Narrow" w:hAnsi="Arial Narrow"/>
              </w:rPr>
              <w:t xml:space="preserve"> and capabilities to deliver the </w:t>
            </w:r>
            <w:r w:rsidR="00ED1D8E">
              <w:rPr>
                <w:rFonts w:ascii="Arial Narrow" w:hAnsi="Arial Narrow"/>
              </w:rPr>
              <w:t>Project</w:t>
            </w:r>
            <w:r w:rsidRPr="00315B88">
              <w:rPr>
                <w:rFonts w:ascii="Arial Narrow" w:hAnsi="Arial Narrow"/>
              </w:rPr>
              <w:t xml:space="preserve">? </w:t>
            </w:r>
          </w:p>
        </w:tc>
      </w:tr>
      <w:tr w:rsidR="00060A3E" w:rsidRPr="00315B88" w14:paraId="69FD02AC" w14:textId="77777777" w:rsidTr="00686871">
        <w:tc>
          <w:tcPr>
            <w:tcW w:w="1696" w:type="dxa"/>
          </w:tcPr>
          <w:p w14:paraId="3BC45C45" w14:textId="73F15649" w:rsidR="00060A3E" w:rsidRDefault="00060A3E" w:rsidP="00060A3E">
            <w:pPr>
              <w:rPr>
                <w:rFonts w:ascii="Arial Narrow" w:hAnsi="Arial Narrow"/>
                <w:b/>
                <w:bCs/>
              </w:rPr>
            </w:pPr>
            <w:r w:rsidRPr="000A2051">
              <w:rPr>
                <w:rFonts w:ascii="Arial Narrow" w:hAnsi="Arial Narrow"/>
                <w:b/>
                <w:bCs/>
              </w:rPr>
              <w:t>Human Rights and Gender Equality</w:t>
            </w:r>
          </w:p>
        </w:tc>
        <w:tc>
          <w:tcPr>
            <w:tcW w:w="8647" w:type="dxa"/>
          </w:tcPr>
          <w:p w14:paraId="41ABCFB3" w14:textId="77777777" w:rsidR="00060A3E" w:rsidRPr="000C4FEF" w:rsidRDefault="00060A3E" w:rsidP="00060A3E">
            <w:pPr>
              <w:numPr>
                <w:ilvl w:val="0"/>
                <w:numId w:val="23"/>
              </w:numPr>
              <w:rPr>
                <w:rFonts w:ascii="Arial Narrow" w:hAnsi="Arial Narrow" w:cs="Calibri"/>
                <w:color w:val="000000"/>
              </w:rPr>
            </w:pPr>
            <w:r w:rsidRPr="000C4FEF">
              <w:rPr>
                <w:rFonts w:ascii="Arial Narrow" w:hAnsi="Arial Narrow" w:cs="Calibri"/>
                <w:color w:val="000000"/>
              </w:rPr>
              <w:t xml:space="preserve">What contribution did this program make to implement global norms, standards and programming principles for Human rights, development effectiveness, gender equality and the empowerment of women? </w:t>
            </w:r>
          </w:p>
          <w:p w14:paraId="7241DA10" w14:textId="77777777" w:rsidR="00060A3E" w:rsidRPr="000C4FEF" w:rsidRDefault="00060A3E" w:rsidP="00060A3E">
            <w:pPr>
              <w:numPr>
                <w:ilvl w:val="0"/>
                <w:numId w:val="23"/>
              </w:numPr>
              <w:rPr>
                <w:rFonts w:ascii="Arial Narrow" w:hAnsi="Arial Narrow" w:cs="Calibri"/>
                <w:color w:val="000000"/>
              </w:rPr>
            </w:pPr>
            <w:r w:rsidRPr="000C4FEF">
              <w:rPr>
                <w:rFonts w:ascii="Arial Narrow" w:hAnsi="Arial Narrow" w:cs="Calibri"/>
                <w:color w:val="000000"/>
              </w:rPr>
              <w:t>To what extent did the program change the dynamics of power in relationships between different groups (including refugees and host communities)?</w:t>
            </w:r>
          </w:p>
          <w:p w14:paraId="6AAE08C6" w14:textId="77777777" w:rsidR="00060A3E" w:rsidRPr="000C4FEF" w:rsidRDefault="00060A3E" w:rsidP="00060A3E">
            <w:pPr>
              <w:numPr>
                <w:ilvl w:val="0"/>
                <w:numId w:val="23"/>
              </w:numPr>
              <w:rPr>
                <w:rFonts w:ascii="Arial Narrow" w:hAnsi="Arial Narrow" w:cs="Calibri"/>
                <w:color w:val="000000"/>
              </w:rPr>
            </w:pPr>
            <w:r w:rsidRPr="000C4FEF">
              <w:rPr>
                <w:rFonts w:ascii="Arial Narrow" w:hAnsi="Arial Narrow" w:cs="Calibri"/>
                <w:color w:val="000000"/>
              </w:rPr>
              <w:t>How has attention to/integration of gender equality and human rights concerns advanced the area of work?</w:t>
            </w:r>
          </w:p>
          <w:p w14:paraId="36315271" w14:textId="77777777" w:rsidR="002C5323" w:rsidRPr="002C5323" w:rsidRDefault="00060A3E" w:rsidP="002C5323">
            <w:pPr>
              <w:numPr>
                <w:ilvl w:val="0"/>
                <w:numId w:val="23"/>
              </w:numPr>
              <w:rPr>
                <w:rFonts w:ascii="Arial Narrow" w:hAnsi="Arial Narrow"/>
              </w:rPr>
            </w:pPr>
            <w:r w:rsidRPr="000C4FEF">
              <w:rPr>
                <w:rFonts w:ascii="Arial Narrow" w:hAnsi="Arial Narrow" w:cs="Calibri"/>
                <w:color w:val="000000"/>
              </w:rPr>
              <w:t xml:space="preserve">To what extent was gender equality and women’s empowerment advanced </w:t>
            </w:r>
            <w:proofErr w:type="gramStart"/>
            <w:r w:rsidRPr="000C4FEF">
              <w:rPr>
                <w:rFonts w:ascii="Arial Narrow" w:hAnsi="Arial Narrow" w:cs="Calibri"/>
                <w:color w:val="000000"/>
              </w:rPr>
              <w:t>as a result of</w:t>
            </w:r>
            <w:proofErr w:type="gramEnd"/>
            <w:r w:rsidRPr="000C4FEF">
              <w:rPr>
                <w:rFonts w:ascii="Arial Narrow" w:hAnsi="Arial Narrow" w:cs="Calibri"/>
                <w:color w:val="000000"/>
              </w:rPr>
              <w:t xml:space="preserve"> the intervention?</w:t>
            </w:r>
          </w:p>
          <w:p w14:paraId="771489F2" w14:textId="1433C925" w:rsidR="002C5323" w:rsidRPr="002C5323" w:rsidRDefault="002C5323" w:rsidP="002C5323">
            <w:pPr>
              <w:numPr>
                <w:ilvl w:val="0"/>
                <w:numId w:val="23"/>
              </w:numPr>
              <w:rPr>
                <w:rFonts w:ascii="Arial Narrow" w:hAnsi="Arial Narrow"/>
              </w:rPr>
            </w:pPr>
            <w:r w:rsidRPr="002C5323">
              <w:rPr>
                <w:rFonts w:ascii="Arial Narrow" w:hAnsi="Arial Narrow" w:cs="Calibri"/>
                <w:color w:val="000000"/>
              </w:rPr>
              <w:t xml:space="preserve">To what did the </w:t>
            </w:r>
            <w:r w:rsidRPr="002C5323">
              <w:rPr>
                <w:rFonts w:ascii="Arial Narrow" w:hAnsi="Arial Narrow"/>
                <w:sz w:val="24"/>
                <w:szCs w:val="24"/>
              </w:rPr>
              <w:t xml:space="preserve">project </w:t>
            </w:r>
            <w:r w:rsidRPr="002C5323">
              <w:rPr>
                <w:rFonts w:ascii="Arial Narrow" w:hAnsi="Arial Narrow"/>
                <w:sz w:val="24"/>
                <w:szCs w:val="24"/>
              </w:rPr>
              <w:t xml:space="preserve">did the project </w:t>
            </w:r>
            <w:r w:rsidRPr="002C5323">
              <w:rPr>
                <w:rFonts w:ascii="Arial Narrow" w:hAnsi="Arial Narrow"/>
                <w:sz w:val="24"/>
                <w:szCs w:val="24"/>
              </w:rPr>
              <w:t>promote the inclusion of marginalized populations</w:t>
            </w:r>
            <w:r w:rsidRPr="002C5323">
              <w:rPr>
                <w:rFonts w:ascii="Arial Narrow" w:hAnsi="Arial Narrow"/>
                <w:sz w:val="24"/>
                <w:szCs w:val="24"/>
              </w:rPr>
              <w:t xml:space="preserve"> (including Persons with Disabilities)</w:t>
            </w:r>
            <w:r w:rsidRPr="002C5323">
              <w:rPr>
                <w:rFonts w:ascii="Arial Narrow" w:hAnsi="Arial Narrow"/>
                <w:sz w:val="24"/>
                <w:szCs w:val="24"/>
              </w:rPr>
              <w:t xml:space="preserve"> in its activities</w:t>
            </w:r>
            <w:r w:rsidRPr="002C5323">
              <w:rPr>
                <w:rFonts w:ascii="Arial Narrow" w:hAnsi="Arial Narrow"/>
                <w:sz w:val="24"/>
                <w:szCs w:val="24"/>
              </w:rPr>
              <w:t xml:space="preserve">? </w:t>
            </w:r>
          </w:p>
        </w:tc>
      </w:tr>
    </w:tbl>
    <w:p w14:paraId="38C13E19" w14:textId="77777777" w:rsidR="00A26F8B" w:rsidRDefault="00A26F8B" w:rsidP="00010707">
      <w:pPr>
        <w:jc w:val="both"/>
        <w:rPr>
          <w:sz w:val="24"/>
          <w:szCs w:val="24"/>
        </w:rPr>
      </w:pPr>
      <w:bookmarkStart w:id="152" w:name="_Hlk101375727"/>
      <w:bookmarkEnd w:id="152"/>
    </w:p>
    <w:p w14:paraId="35D281C7" w14:textId="690260C9" w:rsidR="00C8786A" w:rsidRDefault="00C8786A" w:rsidP="00C8786A">
      <w:pPr>
        <w:pStyle w:val="Heading2"/>
        <w:numPr>
          <w:ilvl w:val="1"/>
          <w:numId w:val="1"/>
        </w:numPr>
        <w:jc w:val="both"/>
        <w:rPr>
          <w:rFonts w:ascii="Arial Narrow" w:hAnsi="Arial Narrow"/>
          <w:sz w:val="24"/>
          <w:szCs w:val="24"/>
        </w:rPr>
      </w:pPr>
      <w:bookmarkStart w:id="153" w:name="_Toc169888749"/>
      <w:r w:rsidRPr="00C8786A">
        <w:rPr>
          <w:rFonts w:ascii="Arial Narrow" w:hAnsi="Arial Narrow"/>
          <w:sz w:val="24"/>
          <w:szCs w:val="24"/>
        </w:rPr>
        <w:t>Theory of Change</w:t>
      </w:r>
      <w:bookmarkEnd w:id="153"/>
      <w:r w:rsidRPr="00C8786A">
        <w:rPr>
          <w:rFonts w:ascii="Arial Narrow" w:hAnsi="Arial Narrow"/>
          <w:sz w:val="24"/>
          <w:szCs w:val="24"/>
        </w:rPr>
        <w:t xml:space="preserve"> </w:t>
      </w:r>
    </w:p>
    <w:p w14:paraId="319E9BD5" w14:textId="04FF7365" w:rsidR="00C8786A" w:rsidRPr="005C2138" w:rsidRDefault="00C8786A" w:rsidP="005C2138">
      <w:pPr>
        <w:jc w:val="both"/>
        <w:rPr>
          <w:rFonts w:ascii="Arial Narrow" w:hAnsi="Arial Narrow" w:cs="Aptos"/>
          <w:sz w:val="24"/>
          <w:szCs w:val="24"/>
        </w:rPr>
      </w:pPr>
      <w:r w:rsidRPr="005C2138">
        <w:rPr>
          <w:rFonts w:ascii="Arial Narrow" w:hAnsi="Arial Narrow" w:cs="Aptos"/>
          <w:sz w:val="24"/>
          <w:szCs w:val="24"/>
        </w:rPr>
        <w:t xml:space="preserve">According to the project documents, the project had no </w:t>
      </w:r>
      <w:bookmarkStart w:id="154" w:name="_Hlk164634203"/>
      <w:r w:rsidRPr="005C2138">
        <w:rPr>
          <w:rFonts w:ascii="Arial Narrow" w:hAnsi="Arial Narrow" w:cs="Aptos"/>
          <w:sz w:val="24"/>
          <w:szCs w:val="24"/>
        </w:rPr>
        <w:t>Theory of Change (</w:t>
      </w:r>
      <w:proofErr w:type="spellStart"/>
      <w:r w:rsidRPr="005C2138">
        <w:rPr>
          <w:rFonts w:ascii="Arial Narrow" w:hAnsi="Arial Narrow" w:cs="Aptos"/>
          <w:sz w:val="24"/>
          <w:szCs w:val="24"/>
        </w:rPr>
        <w:t>ToC</w:t>
      </w:r>
      <w:proofErr w:type="spellEnd"/>
      <w:r w:rsidRPr="005C2138">
        <w:rPr>
          <w:rFonts w:ascii="Arial Narrow" w:hAnsi="Arial Narrow" w:cs="Aptos"/>
          <w:sz w:val="24"/>
          <w:szCs w:val="24"/>
        </w:rPr>
        <w:t>)</w:t>
      </w:r>
      <w:r w:rsidR="00031FDD" w:rsidRPr="005C2138">
        <w:rPr>
          <w:rFonts w:ascii="Arial Narrow" w:hAnsi="Arial Narrow" w:cs="Aptos"/>
          <w:sz w:val="24"/>
          <w:szCs w:val="24"/>
        </w:rPr>
        <w:t xml:space="preserve"> </w:t>
      </w:r>
      <w:bookmarkEnd w:id="154"/>
      <w:r w:rsidRPr="005C2138">
        <w:rPr>
          <w:rFonts w:ascii="Arial Narrow" w:hAnsi="Arial Narrow" w:cs="Aptos"/>
          <w:sz w:val="24"/>
          <w:szCs w:val="24"/>
        </w:rPr>
        <w:t xml:space="preserve">that could illustrate the change pathways. However, based on the activities and their results, the evaluator proposes the following </w:t>
      </w:r>
      <w:proofErr w:type="spellStart"/>
      <w:r w:rsidRPr="005C2138">
        <w:rPr>
          <w:rFonts w:ascii="Arial Narrow" w:hAnsi="Arial Narrow" w:cs="Aptos"/>
          <w:sz w:val="24"/>
          <w:szCs w:val="24"/>
        </w:rPr>
        <w:t>ToC</w:t>
      </w:r>
      <w:proofErr w:type="spellEnd"/>
      <w:r w:rsidRPr="005C2138">
        <w:rPr>
          <w:rFonts w:ascii="Arial Narrow" w:hAnsi="Arial Narrow" w:cs="Aptos"/>
          <w:sz w:val="24"/>
          <w:szCs w:val="24"/>
        </w:rPr>
        <w:t>:</w:t>
      </w:r>
    </w:p>
    <w:p w14:paraId="5145F51F" w14:textId="77777777" w:rsidR="008F04A5" w:rsidRDefault="005C2138" w:rsidP="000C4FEF">
      <w:r w:rsidRPr="005C2138">
        <w:rPr>
          <w:rFonts w:ascii="Arial Narrow" w:hAnsi="Arial Narrow" w:cs="Aptos"/>
          <w:b/>
          <w:bCs/>
          <w:sz w:val="24"/>
          <w:szCs w:val="24"/>
        </w:rPr>
        <w:t>IF</w:t>
      </w:r>
      <w:r w:rsidRPr="005C2138">
        <w:rPr>
          <w:rFonts w:ascii="Arial Narrow" w:hAnsi="Arial Narrow" w:cs="Aptos"/>
          <w:sz w:val="24"/>
          <w:szCs w:val="24"/>
        </w:rPr>
        <w:t xml:space="preserve"> the capacity of community members (women, youth, and men) is built to meaningfully participate in efforts to bring about positive shifts in prevailing attitudes and social norms that condone VAWG and SGBV and Strengthen SGBV referral pathways and referral mechanisms to increase access of women and girls affected by drought and famine to SGBV services as well as increase their psychosocial</w:t>
      </w:r>
      <w:r w:rsidR="00E1517B">
        <w:rPr>
          <w:rFonts w:ascii="Arial Narrow" w:hAnsi="Arial Narrow" w:cs="Aptos"/>
          <w:sz w:val="24"/>
          <w:szCs w:val="24"/>
        </w:rPr>
        <w:t>, livelihood</w:t>
      </w:r>
      <w:r w:rsidRPr="005C2138">
        <w:rPr>
          <w:rFonts w:ascii="Arial Narrow" w:hAnsi="Arial Narrow" w:cs="Aptos"/>
          <w:sz w:val="24"/>
          <w:szCs w:val="24"/>
        </w:rPr>
        <w:t xml:space="preserve"> and economic opportunities skills</w:t>
      </w:r>
      <w:r>
        <w:rPr>
          <w:rFonts w:ascii="Arial Narrow" w:hAnsi="Arial Narrow" w:cs="Aptos"/>
          <w:sz w:val="24"/>
          <w:szCs w:val="24"/>
        </w:rPr>
        <w:t xml:space="preserve">, </w:t>
      </w:r>
      <w:r w:rsidRPr="005C2138">
        <w:rPr>
          <w:rFonts w:ascii="Arial Narrow" w:hAnsi="Arial Narrow" w:cs="Aptos"/>
          <w:b/>
          <w:bCs/>
          <w:sz w:val="24"/>
          <w:szCs w:val="24"/>
        </w:rPr>
        <w:t>THEN</w:t>
      </w:r>
      <w:r w:rsidRPr="005C2138">
        <w:rPr>
          <w:rFonts w:ascii="Arial Narrow" w:hAnsi="Arial Narrow" w:cs="Aptos"/>
          <w:sz w:val="24"/>
          <w:szCs w:val="24"/>
        </w:rPr>
        <w:t xml:space="preserve"> there would be </w:t>
      </w:r>
      <w:r w:rsidRPr="005C2138">
        <w:rPr>
          <w:rFonts w:ascii="Arial Narrow" w:hAnsi="Arial Narrow" w:cs="Calibri"/>
          <w:sz w:val="24"/>
          <w:szCs w:val="24"/>
        </w:rPr>
        <w:t xml:space="preserve">strengthened protection and resilience of women and girls impacted disproportionately by drought and famine in Somalia </w:t>
      </w:r>
      <w:r w:rsidRPr="005C2138">
        <w:rPr>
          <w:rFonts w:ascii="Arial Narrow" w:hAnsi="Arial Narrow" w:cs="Calibri"/>
          <w:b/>
          <w:bCs/>
          <w:sz w:val="24"/>
          <w:szCs w:val="24"/>
        </w:rPr>
        <w:t>BECAUSE</w:t>
      </w:r>
      <w:r w:rsidRPr="005C2138">
        <w:rPr>
          <w:rFonts w:ascii="Arial Narrow" w:hAnsi="Arial Narrow" w:cs="Calibri"/>
          <w:sz w:val="24"/>
          <w:szCs w:val="24"/>
        </w:rPr>
        <w:t xml:space="preserve"> increased access to services will improve their wellbeing and livelihoods. </w:t>
      </w:r>
    </w:p>
    <w:p w14:paraId="03D97850" w14:textId="4700DF47" w:rsidR="008F04A5" w:rsidRPr="000C4FEF" w:rsidRDefault="008F04A5" w:rsidP="000C4FEF">
      <w:pPr>
        <w:pStyle w:val="Caption"/>
        <w:keepNext/>
        <w:jc w:val="center"/>
        <w:rPr>
          <w:rFonts w:ascii="Arial Narrow" w:hAnsi="Arial Narrow"/>
        </w:rPr>
      </w:pPr>
      <w:bookmarkStart w:id="155" w:name="_Toc169888787"/>
      <w:r w:rsidRPr="000C4FEF">
        <w:rPr>
          <w:rFonts w:ascii="Arial Narrow" w:hAnsi="Arial Narrow"/>
        </w:rPr>
        <w:lastRenderedPageBreak/>
        <w:t xml:space="preserve">Figure </w:t>
      </w:r>
      <w:r w:rsidRPr="000C4FEF">
        <w:rPr>
          <w:rFonts w:ascii="Arial Narrow" w:hAnsi="Arial Narrow"/>
        </w:rPr>
        <w:fldChar w:fldCharType="begin"/>
      </w:r>
      <w:r w:rsidRPr="000C4FEF">
        <w:rPr>
          <w:rFonts w:ascii="Arial Narrow" w:hAnsi="Arial Narrow"/>
        </w:rPr>
        <w:instrText xml:space="preserve"> SEQ Figure \* ARABIC </w:instrText>
      </w:r>
      <w:r w:rsidRPr="000C4FEF">
        <w:rPr>
          <w:rFonts w:ascii="Arial Narrow" w:hAnsi="Arial Narrow"/>
        </w:rPr>
        <w:fldChar w:fldCharType="separate"/>
      </w:r>
      <w:r w:rsidRPr="000C4FEF">
        <w:rPr>
          <w:rFonts w:ascii="Arial Narrow" w:hAnsi="Arial Narrow"/>
          <w:noProof/>
        </w:rPr>
        <w:t>1</w:t>
      </w:r>
      <w:r w:rsidRPr="000C4FEF">
        <w:rPr>
          <w:rFonts w:ascii="Arial Narrow" w:hAnsi="Arial Narrow"/>
        </w:rPr>
        <w:fldChar w:fldCharType="end"/>
      </w:r>
      <w:r w:rsidRPr="000C4FEF">
        <w:rPr>
          <w:rFonts w:ascii="Arial Narrow" w:hAnsi="Arial Narrow"/>
        </w:rPr>
        <w:t xml:space="preserve">: Reconstructed </w:t>
      </w:r>
      <w:proofErr w:type="spellStart"/>
      <w:r w:rsidRPr="000C4FEF">
        <w:rPr>
          <w:rFonts w:ascii="Arial Narrow" w:hAnsi="Arial Narrow"/>
        </w:rPr>
        <w:t>ToC</w:t>
      </w:r>
      <w:bookmarkEnd w:id="155"/>
      <w:proofErr w:type="spellEnd"/>
    </w:p>
    <w:p w14:paraId="7EE891CB" w14:textId="334DF893" w:rsidR="005C2138" w:rsidRDefault="008F04A5" w:rsidP="000C4FEF">
      <w:pPr>
        <w:jc w:val="center"/>
        <w:rPr>
          <w:rFonts w:ascii="Arial Narrow" w:hAnsi="Arial Narrow" w:cs="Calibri"/>
          <w:sz w:val="24"/>
          <w:szCs w:val="24"/>
        </w:rPr>
      </w:pPr>
      <w:r w:rsidRPr="008F04A5">
        <w:rPr>
          <w:noProof/>
        </w:rPr>
        <w:drawing>
          <wp:inline distT="0" distB="0" distL="0" distR="0" wp14:anchorId="1225F8C8" wp14:editId="4FBE7814">
            <wp:extent cx="5943600" cy="4697730"/>
            <wp:effectExtent l="0" t="0" r="0" b="7620"/>
            <wp:docPr id="448123449"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5943600" cy="4697730"/>
                    </a:xfrm>
                    <a:prstGeom prst="rect">
                      <a:avLst/>
                    </a:prstGeom>
                    <a:noFill/>
                    <a:ln>
                      <a:noFill/>
                    </a:ln>
                  </pic:spPr>
                </pic:pic>
              </a:graphicData>
            </a:graphic>
          </wp:inline>
        </w:drawing>
      </w:r>
    </w:p>
    <w:p w14:paraId="05C129BB" w14:textId="6559732F" w:rsidR="00A56230" w:rsidRPr="002C3476" w:rsidRDefault="00A56230" w:rsidP="00010707">
      <w:pPr>
        <w:pStyle w:val="Heading1"/>
        <w:numPr>
          <w:ilvl w:val="0"/>
          <w:numId w:val="1"/>
        </w:numPr>
        <w:jc w:val="both"/>
        <w:rPr>
          <w:rFonts w:ascii="Arial Narrow" w:hAnsi="Arial Narrow"/>
          <w:b/>
          <w:bCs/>
          <w:sz w:val="24"/>
          <w:szCs w:val="24"/>
        </w:rPr>
      </w:pPr>
      <w:bookmarkStart w:id="156" w:name="_Toc169888750"/>
      <w:r w:rsidRPr="002C3476">
        <w:rPr>
          <w:rFonts w:ascii="Arial Narrow" w:hAnsi="Arial Narrow"/>
          <w:b/>
          <w:bCs/>
          <w:sz w:val="24"/>
          <w:szCs w:val="24"/>
        </w:rPr>
        <w:t>Evaluation Methodology and Limitations</w:t>
      </w:r>
      <w:bookmarkEnd w:id="156"/>
      <w:r w:rsidRPr="002C3476">
        <w:rPr>
          <w:rFonts w:ascii="Arial Narrow" w:hAnsi="Arial Narrow"/>
          <w:b/>
          <w:bCs/>
          <w:sz w:val="24"/>
          <w:szCs w:val="24"/>
        </w:rPr>
        <w:t xml:space="preserve"> </w:t>
      </w:r>
    </w:p>
    <w:p w14:paraId="73E2D400" w14:textId="7B737718" w:rsidR="00721857" w:rsidRDefault="00A56230" w:rsidP="00010707">
      <w:pPr>
        <w:pStyle w:val="Heading2"/>
        <w:numPr>
          <w:ilvl w:val="1"/>
          <w:numId w:val="1"/>
        </w:numPr>
        <w:jc w:val="both"/>
        <w:rPr>
          <w:rFonts w:ascii="Arial Narrow" w:hAnsi="Arial Narrow"/>
          <w:sz w:val="24"/>
          <w:szCs w:val="24"/>
        </w:rPr>
      </w:pPr>
      <w:bookmarkStart w:id="157" w:name="_Toc169888751"/>
      <w:r w:rsidRPr="002C3476">
        <w:rPr>
          <w:rFonts w:ascii="Arial Narrow" w:hAnsi="Arial Narrow"/>
          <w:sz w:val="24"/>
          <w:szCs w:val="24"/>
        </w:rPr>
        <w:t>Evaluation Methodology</w:t>
      </w:r>
      <w:bookmarkEnd w:id="157"/>
      <w:r w:rsidRPr="002C3476">
        <w:rPr>
          <w:rFonts w:ascii="Arial Narrow" w:hAnsi="Arial Narrow"/>
          <w:sz w:val="24"/>
          <w:szCs w:val="24"/>
        </w:rPr>
        <w:t xml:space="preserve"> </w:t>
      </w:r>
    </w:p>
    <w:p w14:paraId="06468CD1" w14:textId="2DD2D321" w:rsidR="00FF0BBB" w:rsidRPr="00FF0BBB" w:rsidRDefault="004B7520" w:rsidP="00FF0BBB">
      <w:pPr>
        <w:spacing w:after="160"/>
        <w:jc w:val="both"/>
        <w:rPr>
          <w:rFonts w:ascii="Arial Narrow" w:hAnsi="Arial Narrow" w:cs="Calibri"/>
          <w:sz w:val="24"/>
          <w:szCs w:val="24"/>
        </w:rPr>
      </w:pPr>
      <w:r w:rsidRPr="002C3476">
        <w:rPr>
          <w:rFonts w:ascii="Arial Narrow" w:hAnsi="Arial Narrow"/>
          <w:noProof/>
          <w:sz w:val="24"/>
          <w:szCs w:val="24"/>
        </w:rPr>
        <w:drawing>
          <wp:anchor distT="0" distB="0" distL="114300" distR="114300" simplePos="0" relativeHeight="251640832" behindDoc="0" locked="0" layoutInCell="1" allowOverlap="1" wp14:anchorId="4BE31E51" wp14:editId="00860B47">
            <wp:simplePos x="0" y="0"/>
            <wp:positionH relativeFrom="page">
              <wp:align>right</wp:align>
            </wp:positionH>
            <wp:positionV relativeFrom="paragraph">
              <wp:posOffset>697809</wp:posOffset>
            </wp:positionV>
            <wp:extent cx="2520000" cy="1620000"/>
            <wp:effectExtent l="0" t="57150" r="0" b="0"/>
            <wp:wrapSquare wrapText="bothSides"/>
            <wp:docPr id="132098518"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3" r:lo="rId24" r:qs="rId25" r:cs="rId26"/>
              </a:graphicData>
            </a:graphic>
            <wp14:sizeRelH relativeFrom="margin">
              <wp14:pctWidth>0</wp14:pctWidth>
            </wp14:sizeRelH>
            <wp14:sizeRelV relativeFrom="margin">
              <wp14:pctHeight>0</wp14:pctHeight>
            </wp14:sizeRelV>
          </wp:anchor>
        </w:drawing>
      </w:r>
      <w:r w:rsidR="00FF0BBB" w:rsidRPr="00FF0BBB">
        <w:rPr>
          <w:rFonts w:ascii="Arial Narrow" w:hAnsi="Arial Narrow" w:cs="Calibri"/>
          <w:sz w:val="24"/>
          <w:szCs w:val="24"/>
        </w:rPr>
        <w:t xml:space="preserve">The evaluation </w:t>
      </w:r>
      <w:proofErr w:type="gramStart"/>
      <w:r w:rsidR="00FF0BBB" w:rsidRPr="00FF0BBB">
        <w:rPr>
          <w:rFonts w:ascii="Arial Narrow" w:hAnsi="Arial Narrow" w:cs="Calibri"/>
          <w:sz w:val="24"/>
          <w:szCs w:val="24"/>
        </w:rPr>
        <w:t>methodology</w:t>
      </w:r>
      <w:proofErr w:type="gramEnd"/>
      <w:r w:rsidR="00FF0BBB" w:rsidRPr="00FF0BBB">
        <w:rPr>
          <w:rFonts w:ascii="Arial Narrow" w:hAnsi="Arial Narrow" w:cs="Calibri"/>
          <w:sz w:val="24"/>
          <w:szCs w:val="24"/>
        </w:rPr>
        <w:t xml:space="preserve"> utilized a comprehensive mixed-methods approach, combining both quantitative and qualitative methods, to effectively address the evaluation questions. A primary focus was placed on capturing results through the inclusion and representation of the perspectives of marginalized groups </w:t>
      </w:r>
      <w:r w:rsidR="0098772C">
        <w:rPr>
          <w:rFonts w:ascii="Arial Narrow" w:hAnsi="Arial Narrow" w:cs="Calibri"/>
          <w:sz w:val="24"/>
          <w:szCs w:val="24"/>
        </w:rPr>
        <w:t xml:space="preserve">including </w:t>
      </w:r>
      <w:r w:rsidR="0098772C">
        <w:rPr>
          <w:rFonts w:ascii="Arial Narrow" w:hAnsi="Arial Narrow"/>
          <w:sz w:val="24"/>
          <w:szCs w:val="24"/>
        </w:rPr>
        <w:t xml:space="preserve">(including Persons with Disabilities) </w:t>
      </w:r>
      <w:r w:rsidR="0098772C">
        <w:rPr>
          <w:rFonts w:ascii="Arial Narrow" w:hAnsi="Arial Narrow" w:cs="Calibri"/>
          <w:sz w:val="24"/>
          <w:szCs w:val="24"/>
        </w:rPr>
        <w:t>and</w:t>
      </w:r>
      <w:r w:rsidR="00FF0BBB" w:rsidRPr="00FF0BBB">
        <w:rPr>
          <w:rFonts w:ascii="Arial Narrow" w:hAnsi="Arial Narrow" w:cs="Calibri"/>
          <w:sz w:val="24"/>
          <w:szCs w:val="24"/>
        </w:rPr>
        <w:t xml:space="preserve"> women. </w:t>
      </w:r>
    </w:p>
    <w:p w14:paraId="5B94EC31" w14:textId="54983F9C" w:rsidR="00FF0BBB" w:rsidRPr="00FF0BBB" w:rsidRDefault="00FF0BBB" w:rsidP="00FF0BBB">
      <w:pPr>
        <w:spacing w:after="160"/>
        <w:jc w:val="both"/>
        <w:rPr>
          <w:rFonts w:ascii="Arial Narrow" w:hAnsi="Arial Narrow" w:cs="Calibri"/>
          <w:sz w:val="24"/>
          <w:szCs w:val="24"/>
        </w:rPr>
      </w:pPr>
      <w:r w:rsidRPr="00FF0BBB">
        <w:rPr>
          <w:rFonts w:ascii="Arial Narrow" w:hAnsi="Arial Narrow" w:cs="Calibri"/>
          <w:sz w:val="24"/>
          <w:szCs w:val="24"/>
        </w:rPr>
        <w:t>The mixed-method approach involved analysing project documents in conjunction with qualitative data collection methods such as Key Informant Interviews (KIIs) and Focus Group Discussions (FGDs) with key stakeholders. This approach was chosen to enable the triangulation of information from multiple sources, thereby enhancing the validity of the findings.</w:t>
      </w:r>
    </w:p>
    <w:p w14:paraId="0FEB4BF2" w14:textId="40A7904D" w:rsidR="00FF0BBB" w:rsidRDefault="00FF0BBB" w:rsidP="00FF0BBB">
      <w:pPr>
        <w:spacing w:after="160"/>
        <w:jc w:val="both"/>
        <w:rPr>
          <w:rFonts w:ascii="Arial Narrow" w:hAnsi="Arial Narrow" w:cs="Calibri"/>
          <w:sz w:val="24"/>
          <w:szCs w:val="24"/>
        </w:rPr>
      </w:pPr>
      <w:r w:rsidRPr="00FF0BBB">
        <w:rPr>
          <w:rFonts w:ascii="Arial Narrow" w:hAnsi="Arial Narrow" w:cs="Calibri"/>
          <w:sz w:val="24"/>
          <w:szCs w:val="24"/>
        </w:rPr>
        <w:t xml:space="preserve">The evaluation was structured according to three key phases, following recommended practices in the field. The first phase was the </w:t>
      </w:r>
      <w:proofErr w:type="gramStart"/>
      <w:r w:rsidRPr="00FF0BBB">
        <w:rPr>
          <w:rFonts w:ascii="Arial Narrow" w:hAnsi="Arial Narrow" w:cs="Calibri"/>
          <w:sz w:val="24"/>
          <w:szCs w:val="24"/>
        </w:rPr>
        <w:t>inception</w:t>
      </w:r>
      <w:proofErr w:type="gramEnd"/>
      <w:r w:rsidRPr="00FF0BBB">
        <w:rPr>
          <w:rFonts w:ascii="Arial Narrow" w:hAnsi="Arial Narrow" w:cs="Calibri"/>
          <w:sz w:val="24"/>
          <w:szCs w:val="24"/>
        </w:rPr>
        <w:t xml:space="preserve"> phase, which involved establishing the </w:t>
      </w:r>
      <w:r w:rsidRPr="00FF0BBB">
        <w:rPr>
          <w:rFonts w:ascii="Arial Narrow" w:hAnsi="Arial Narrow" w:cs="Calibri"/>
          <w:sz w:val="24"/>
          <w:szCs w:val="24"/>
        </w:rPr>
        <w:lastRenderedPageBreak/>
        <w:t>evaluation framework and setting clear objectives. The second phase was the fieldwork phase, during which data collection through various methods took place. The final phase was the analysis and reporting phase, where the collected data was thoroughly analysed and synthesized to produce comprehensive and meaningful evaluation findings.</w:t>
      </w:r>
    </w:p>
    <w:p w14:paraId="3D07CD3B" w14:textId="02DFF793" w:rsidR="004913FC" w:rsidRPr="001632CA" w:rsidRDefault="004913FC" w:rsidP="004913FC">
      <w:pPr>
        <w:jc w:val="both"/>
        <w:rPr>
          <w:rFonts w:ascii="Arial Narrow" w:hAnsi="Arial Narrow"/>
          <w:sz w:val="24"/>
          <w:szCs w:val="24"/>
        </w:rPr>
      </w:pPr>
      <w:r w:rsidRPr="001632CA">
        <w:rPr>
          <w:rFonts w:ascii="Arial Narrow" w:hAnsi="Arial Narrow"/>
          <w:sz w:val="24"/>
          <w:szCs w:val="24"/>
        </w:rPr>
        <w:t>In addition to these project-specific documents, relevant international standards and guidelines were also considered</w:t>
      </w:r>
      <w:r>
        <w:rPr>
          <w:rFonts w:ascii="Arial Narrow" w:hAnsi="Arial Narrow"/>
          <w:sz w:val="24"/>
          <w:szCs w:val="24"/>
        </w:rPr>
        <w:t xml:space="preserve"> for quality assurance</w:t>
      </w:r>
      <w:r w:rsidRPr="001632CA">
        <w:rPr>
          <w:rFonts w:ascii="Arial Narrow" w:hAnsi="Arial Narrow"/>
          <w:sz w:val="24"/>
          <w:szCs w:val="24"/>
        </w:rPr>
        <w:t xml:space="preserve"> The </w:t>
      </w:r>
      <w:r w:rsidRPr="001632CA">
        <w:rPr>
          <w:rFonts w:ascii="Arial Narrow" w:hAnsi="Arial Narrow"/>
          <w:b/>
          <w:bCs/>
          <w:i/>
          <w:iCs/>
          <w:sz w:val="24"/>
          <w:szCs w:val="24"/>
        </w:rPr>
        <w:t xml:space="preserve">UNEG </w:t>
      </w:r>
      <w:r w:rsidRPr="001632CA">
        <w:rPr>
          <w:rFonts w:ascii="Arial Narrow" w:hAnsi="Arial Narrow"/>
          <w:sz w:val="24"/>
          <w:szCs w:val="24"/>
        </w:rPr>
        <w:t>(United Nations Evaluation Group) Norms and Standards for Evaluation were consulted to ensure that the evaluation followed established best practices and methodologies.</w:t>
      </w:r>
    </w:p>
    <w:p w14:paraId="6F591E48" w14:textId="77777777" w:rsidR="004913FC" w:rsidRPr="001632CA" w:rsidRDefault="004913FC" w:rsidP="004913FC">
      <w:pPr>
        <w:jc w:val="both"/>
        <w:rPr>
          <w:rFonts w:ascii="Arial Narrow" w:hAnsi="Arial Narrow"/>
          <w:sz w:val="24"/>
          <w:szCs w:val="24"/>
        </w:rPr>
      </w:pPr>
      <w:r w:rsidRPr="001632CA">
        <w:rPr>
          <w:rFonts w:ascii="Arial Narrow" w:hAnsi="Arial Narrow"/>
          <w:sz w:val="24"/>
          <w:szCs w:val="24"/>
        </w:rPr>
        <w:t xml:space="preserve">To gain insights from </w:t>
      </w:r>
      <w:proofErr w:type="gramStart"/>
      <w:r w:rsidRPr="001632CA">
        <w:rPr>
          <w:rFonts w:ascii="Arial Narrow" w:hAnsi="Arial Narrow"/>
          <w:sz w:val="24"/>
          <w:szCs w:val="24"/>
        </w:rPr>
        <w:t>previous</w:t>
      </w:r>
      <w:proofErr w:type="gramEnd"/>
      <w:r w:rsidRPr="001632CA">
        <w:rPr>
          <w:rFonts w:ascii="Arial Narrow" w:hAnsi="Arial Narrow"/>
          <w:sz w:val="24"/>
          <w:szCs w:val="24"/>
        </w:rPr>
        <w:t xml:space="preserve"> evaluations conducted by UN Women, the UN Women Global Evaluation Reports Assessment and Analysis System (</w:t>
      </w:r>
      <w:r w:rsidRPr="001632CA">
        <w:rPr>
          <w:rFonts w:ascii="Arial Narrow" w:hAnsi="Arial Narrow"/>
          <w:b/>
          <w:bCs/>
          <w:i/>
          <w:iCs/>
          <w:sz w:val="24"/>
          <w:szCs w:val="24"/>
        </w:rPr>
        <w:t>GERAAS</w:t>
      </w:r>
      <w:r w:rsidRPr="001632CA">
        <w:rPr>
          <w:rFonts w:ascii="Arial Narrow" w:hAnsi="Arial Narrow"/>
          <w:sz w:val="24"/>
          <w:szCs w:val="24"/>
        </w:rPr>
        <w:t>) was utilized. This system provided a comprehensive collection of evaluation reports that offered valuable lessons learned and good practices.</w:t>
      </w:r>
    </w:p>
    <w:p w14:paraId="666BBFE9" w14:textId="62A82B09" w:rsidR="004913FC" w:rsidRPr="00FF0BBB" w:rsidRDefault="004913FC" w:rsidP="004913FC">
      <w:pPr>
        <w:spacing w:after="160"/>
        <w:jc w:val="both"/>
        <w:rPr>
          <w:rFonts w:ascii="Arial Narrow" w:hAnsi="Arial Narrow" w:cs="Calibri"/>
          <w:sz w:val="24"/>
          <w:szCs w:val="24"/>
        </w:rPr>
      </w:pPr>
      <w:r w:rsidRPr="001632CA">
        <w:rPr>
          <w:rFonts w:ascii="Arial Narrow" w:hAnsi="Arial Narrow"/>
          <w:sz w:val="24"/>
          <w:szCs w:val="24"/>
        </w:rPr>
        <w:t xml:space="preserve">Lastly, the </w:t>
      </w:r>
      <w:r w:rsidRPr="001632CA">
        <w:rPr>
          <w:rFonts w:ascii="Arial Narrow" w:hAnsi="Arial Narrow"/>
          <w:b/>
          <w:bCs/>
          <w:i/>
          <w:iCs/>
          <w:sz w:val="24"/>
          <w:szCs w:val="24"/>
        </w:rPr>
        <w:t>UN Women Evaluation Handbook</w:t>
      </w:r>
      <w:r w:rsidRPr="001632CA">
        <w:rPr>
          <w:rFonts w:ascii="Arial Narrow" w:hAnsi="Arial Narrow"/>
          <w:sz w:val="24"/>
          <w:szCs w:val="24"/>
        </w:rPr>
        <w:t>: How to manage gender-responsive evaluation was consulted to ensure that the evaluation process effectively incorporated a gender-responsive approach, thus promoting gender equality and women's empowerment throughout the evaluation</w:t>
      </w:r>
      <w:r>
        <w:rPr>
          <w:rFonts w:ascii="Arial Narrow" w:hAnsi="Arial Narrow"/>
          <w:sz w:val="24"/>
          <w:szCs w:val="24"/>
        </w:rPr>
        <w:t>.</w:t>
      </w:r>
    </w:p>
    <w:p w14:paraId="3B96B074" w14:textId="39B1F2C0" w:rsidR="00A56230" w:rsidRDefault="00A56230" w:rsidP="00010707">
      <w:pPr>
        <w:pStyle w:val="Heading2"/>
        <w:numPr>
          <w:ilvl w:val="1"/>
          <w:numId w:val="1"/>
        </w:numPr>
        <w:jc w:val="both"/>
        <w:rPr>
          <w:rFonts w:ascii="Arial Narrow" w:hAnsi="Arial Narrow"/>
          <w:sz w:val="24"/>
          <w:szCs w:val="24"/>
        </w:rPr>
      </w:pPr>
      <w:bookmarkStart w:id="158" w:name="_Toc169888752"/>
      <w:r w:rsidRPr="002C3476">
        <w:rPr>
          <w:rFonts w:ascii="Arial Narrow" w:hAnsi="Arial Narrow"/>
          <w:sz w:val="24"/>
          <w:szCs w:val="24"/>
        </w:rPr>
        <w:t>Data Collection and Analysis Methods</w:t>
      </w:r>
      <w:bookmarkEnd w:id="158"/>
      <w:r w:rsidRPr="002C3476">
        <w:rPr>
          <w:rFonts w:ascii="Arial Narrow" w:hAnsi="Arial Narrow"/>
          <w:sz w:val="24"/>
          <w:szCs w:val="24"/>
        </w:rPr>
        <w:t xml:space="preserve"> </w:t>
      </w:r>
    </w:p>
    <w:p w14:paraId="7E746CF9" w14:textId="61BF4468" w:rsidR="001632CA" w:rsidRPr="001632CA" w:rsidRDefault="001632CA" w:rsidP="001632CA">
      <w:pPr>
        <w:spacing w:after="160"/>
        <w:jc w:val="both"/>
        <w:rPr>
          <w:rFonts w:ascii="Arial Narrow" w:hAnsi="Arial Narrow" w:cs="Calibri"/>
          <w:sz w:val="24"/>
          <w:szCs w:val="24"/>
        </w:rPr>
      </w:pPr>
      <w:r w:rsidRPr="001632CA">
        <w:rPr>
          <w:rFonts w:ascii="Arial Narrow" w:hAnsi="Arial Narrow" w:cs="Calibri"/>
          <w:sz w:val="24"/>
          <w:szCs w:val="24"/>
        </w:rPr>
        <w:t xml:space="preserve">The evaluator used document review, Key Informant Interviews and Focus Group Discussions to </w:t>
      </w:r>
      <w:r w:rsidR="0088697E">
        <w:rPr>
          <w:rFonts w:ascii="Arial Narrow" w:hAnsi="Arial Narrow" w:cs="Calibri"/>
          <w:sz w:val="24"/>
          <w:szCs w:val="24"/>
        </w:rPr>
        <w:t>achieve</w:t>
      </w:r>
      <w:r w:rsidRPr="001632CA">
        <w:rPr>
          <w:rFonts w:ascii="Arial Narrow" w:hAnsi="Arial Narrow" w:cs="Calibri"/>
          <w:sz w:val="24"/>
          <w:szCs w:val="24"/>
        </w:rPr>
        <w:t xml:space="preserve"> the </w:t>
      </w:r>
      <w:proofErr w:type="gramStart"/>
      <w:r w:rsidRPr="001632CA">
        <w:rPr>
          <w:rFonts w:ascii="Arial Narrow" w:hAnsi="Arial Narrow" w:cs="Calibri"/>
          <w:sz w:val="24"/>
          <w:szCs w:val="24"/>
        </w:rPr>
        <w:t>objectives</w:t>
      </w:r>
      <w:proofErr w:type="gramEnd"/>
      <w:r w:rsidRPr="001632CA">
        <w:rPr>
          <w:rFonts w:ascii="Arial Narrow" w:hAnsi="Arial Narrow" w:cs="Calibri"/>
          <w:sz w:val="24"/>
          <w:szCs w:val="24"/>
        </w:rPr>
        <w:t xml:space="preserve"> of the evaluation. In addition to conducting document review, the evaluator undertook a comprehensive assessment of progress made against existing indicators</w:t>
      </w:r>
      <w:r w:rsidR="00CA2110">
        <w:rPr>
          <w:rFonts w:ascii="Arial Narrow" w:hAnsi="Arial Narrow" w:cs="Calibri"/>
          <w:sz w:val="24"/>
          <w:szCs w:val="24"/>
        </w:rPr>
        <w:t xml:space="preserve"> that had baseline values while those without baseline captured their current progress.</w:t>
      </w:r>
      <w:r w:rsidRPr="001632CA">
        <w:rPr>
          <w:rFonts w:ascii="Arial Narrow" w:hAnsi="Arial Narrow" w:cs="Calibri"/>
          <w:sz w:val="24"/>
          <w:szCs w:val="24"/>
        </w:rPr>
        <w:t xml:space="preserve"> The primary objective was to evaluate whether the project had successfully accomplished its intended outcomes and to measure its performance against predetermined targets and </w:t>
      </w:r>
      <w:proofErr w:type="gramStart"/>
      <w:r w:rsidR="00CA2110">
        <w:rPr>
          <w:rFonts w:ascii="Arial Narrow" w:hAnsi="Arial Narrow" w:cs="Calibri"/>
          <w:sz w:val="24"/>
          <w:szCs w:val="24"/>
        </w:rPr>
        <w:t>baselines.</w:t>
      </w:r>
      <w:r w:rsidRPr="001632CA">
        <w:rPr>
          <w:rFonts w:ascii="Arial Narrow" w:hAnsi="Arial Narrow" w:cs="Calibri"/>
          <w:sz w:val="24"/>
          <w:szCs w:val="24"/>
        </w:rPr>
        <w:t>.</w:t>
      </w:r>
      <w:proofErr w:type="gramEnd"/>
      <w:r w:rsidRPr="001632CA">
        <w:rPr>
          <w:rFonts w:ascii="Arial Narrow" w:hAnsi="Arial Narrow" w:cs="Calibri"/>
          <w:sz w:val="24"/>
          <w:szCs w:val="24"/>
        </w:rPr>
        <w:t xml:space="preserve"> This rigorous analysis played a crucial role in enabling the team to gauge the project's effectiveness.</w:t>
      </w:r>
    </w:p>
    <w:p w14:paraId="459A3F55" w14:textId="5EB20CA7" w:rsidR="001632CA" w:rsidRPr="001632CA" w:rsidRDefault="001632CA" w:rsidP="001632CA">
      <w:pPr>
        <w:spacing w:after="160"/>
        <w:jc w:val="both"/>
        <w:rPr>
          <w:rFonts w:ascii="Arial Narrow" w:hAnsi="Arial Narrow" w:cs="Calibri"/>
          <w:sz w:val="24"/>
          <w:szCs w:val="24"/>
        </w:rPr>
      </w:pPr>
      <w:r w:rsidRPr="001632CA">
        <w:rPr>
          <w:rFonts w:ascii="Arial Narrow" w:hAnsi="Arial Narrow" w:cs="Calibri"/>
          <w:sz w:val="24"/>
          <w:szCs w:val="24"/>
        </w:rPr>
        <w:t xml:space="preserve">To gain a more profound understanding, the evaluator conducted in-depth interviews with a diverse range of stakeholders. These interviews involved engaging with national UN Women staff, partner organizations, </w:t>
      </w:r>
      <w:r w:rsidR="00CA2110">
        <w:rPr>
          <w:rFonts w:ascii="Arial Narrow" w:hAnsi="Arial Narrow" w:cs="Calibri"/>
          <w:sz w:val="24"/>
          <w:szCs w:val="24"/>
        </w:rPr>
        <w:t xml:space="preserve">government officials and the </w:t>
      </w:r>
      <w:proofErr w:type="gramStart"/>
      <w:r w:rsidR="00CA2110">
        <w:rPr>
          <w:rFonts w:ascii="Arial Narrow" w:hAnsi="Arial Narrow" w:cs="Calibri"/>
          <w:sz w:val="24"/>
          <w:szCs w:val="24"/>
        </w:rPr>
        <w:t>beneficiaries.</w:t>
      </w:r>
      <w:r w:rsidRPr="001632CA">
        <w:rPr>
          <w:rFonts w:ascii="Arial Narrow" w:hAnsi="Arial Narrow" w:cs="Calibri"/>
          <w:sz w:val="24"/>
          <w:szCs w:val="24"/>
        </w:rPr>
        <w:t>.</w:t>
      </w:r>
      <w:proofErr w:type="gramEnd"/>
      <w:r w:rsidRPr="001632CA">
        <w:rPr>
          <w:rFonts w:ascii="Arial Narrow" w:hAnsi="Arial Narrow" w:cs="Calibri"/>
          <w:sz w:val="24"/>
          <w:szCs w:val="24"/>
        </w:rPr>
        <w:t xml:space="preserve"> The interviewer adopted a structured approach to encourage open and candid dialogue. By asking probing questions, the evaluator aimed to delve into the intricacies of the project, seeking perspectives from those directly involved and affected.</w:t>
      </w:r>
    </w:p>
    <w:p w14:paraId="456ACFA1" w14:textId="36EF77E6" w:rsidR="001632CA" w:rsidRPr="001632CA" w:rsidRDefault="001632CA" w:rsidP="001632CA">
      <w:pPr>
        <w:spacing w:after="160"/>
        <w:jc w:val="both"/>
        <w:rPr>
          <w:rFonts w:ascii="Arial Narrow" w:hAnsi="Arial Narrow" w:cs="Calibri"/>
          <w:sz w:val="24"/>
          <w:szCs w:val="24"/>
        </w:rPr>
      </w:pPr>
      <w:r w:rsidRPr="001632CA">
        <w:rPr>
          <w:rFonts w:ascii="Arial Narrow" w:hAnsi="Arial Narrow" w:cs="Calibri"/>
          <w:sz w:val="24"/>
          <w:szCs w:val="24"/>
        </w:rPr>
        <w:t xml:space="preserve">Through these in-depth interviews, the evaluation team </w:t>
      </w:r>
      <w:r w:rsidR="003E0F0C">
        <w:rPr>
          <w:rFonts w:ascii="Arial Narrow" w:hAnsi="Arial Narrow" w:cs="Calibri"/>
          <w:sz w:val="24"/>
          <w:szCs w:val="24"/>
        </w:rPr>
        <w:t>gathered</w:t>
      </w:r>
      <w:r w:rsidRPr="001632CA">
        <w:rPr>
          <w:rFonts w:ascii="Arial Narrow" w:hAnsi="Arial Narrow" w:cs="Calibri"/>
          <w:sz w:val="24"/>
          <w:szCs w:val="24"/>
        </w:rPr>
        <w:t xml:space="preserve"> </w:t>
      </w:r>
      <w:r w:rsidR="00CA2110">
        <w:rPr>
          <w:rFonts w:ascii="Arial Narrow" w:hAnsi="Arial Narrow" w:cs="Calibri"/>
          <w:sz w:val="24"/>
          <w:szCs w:val="24"/>
        </w:rPr>
        <w:t xml:space="preserve">direct </w:t>
      </w:r>
      <w:proofErr w:type="gramStart"/>
      <w:r w:rsidR="00CA2110">
        <w:rPr>
          <w:rFonts w:ascii="Arial Narrow" w:hAnsi="Arial Narrow" w:cs="Calibri"/>
          <w:sz w:val="24"/>
          <w:szCs w:val="24"/>
        </w:rPr>
        <w:t>and</w:t>
      </w:r>
      <w:r w:rsidRPr="001632CA">
        <w:rPr>
          <w:rFonts w:ascii="Arial Narrow" w:hAnsi="Arial Narrow" w:cs="Calibri"/>
          <w:sz w:val="24"/>
          <w:szCs w:val="24"/>
        </w:rPr>
        <w:t>,</w:t>
      </w:r>
      <w:proofErr w:type="gramEnd"/>
      <w:r w:rsidRPr="001632CA">
        <w:rPr>
          <w:rFonts w:ascii="Arial Narrow" w:hAnsi="Arial Narrow" w:cs="Calibri"/>
          <w:sz w:val="24"/>
          <w:szCs w:val="24"/>
        </w:rPr>
        <w:t xml:space="preserve"> personal experiences, and expert opinions. This approach allowed them to explore the project's strengths, weaknesses, challenges, and successes in detail, thereby </w:t>
      </w:r>
      <w:proofErr w:type="gramStart"/>
      <w:r w:rsidRPr="001632CA">
        <w:rPr>
          <w:rFonts w:ascii="Arial Narrow" w:hAnsi="Arial Narrow" w:cs="Calibri"/>
          <w:sz w:val="24"/>
          <w:szCs w:val="24"/>
        </w:rPr>
        <w:t>acquiring</w:t>
      </w:r>
      <w:proofErr w:type="gramEnd"/>
      <w:r w:rsidRPr="001632CA">
        <w:rPr>
          <w:rFonts w:ascii="Arial Narrow" w:hAnsi="Arial Narrow" w:cs="Calibri"/>
          <w:sz w:val="24"/>
          <w:szCs w:val="24"/>
        </w:rPr>
        <w:t xml:space="preserve"> a nuanced understanding of its implementation and outcomes. The valuable insights shared during these interviews played a pivotal role in shaping the evaluation's final findings and recommendations.</w:t>
      </w:r>
    </w:p>
    <w:p w14:paraId="61DB9A25" w14:textId="34AEEA67" w:rsidR="001632CA" w:rsidRPr="001632CA" w:rsidRDefault="001632CA" w:rsidP="001632CA">
      <w:pPr>
        <w:spacing w:after="160"/>
        <w:jc w:val="both"/>
        <w:rPr>
          <w:rFonts w:ascii="Arial Narrow" w:hAnsi="Arial Narrow" w:cs="Calibri"/>
          <w:sz w:val="24"/>
          <w:szCs w:val="24"/>
        </w:rPr>
      </w:pPr>
      <w:r w:rsidRPr="001632CA">
        <w:rPr>
          <w:rFonts w:ascii="Arial Narrow" w:hAnsi="Arial Narrow" w:cs="Calibri"/>
          <w:sz w:val="24"/>
          <w:szCs w:val="24"/>
        </w:rPr>
        <w:t xml:space="preserve">During the analysis and report writing phase, the evaluator devoted significant attention to synthesizing and interpreting the data </w:t>
      </w:r>
      <w:r w:rsidR="00616F9C">
        <w:rPr>
          <w:rFonts w:ascii="Arial Narrow" w:hAnsi="Arial Narrow" w:cs="Calibri"/>
          <w:sz w:val="24"/>
          <w:szCs w:val="24"/>
        </w:rPr>
        <w:t>collected</w:t>
      </w:r>
      <w:r w:rsidRPr="001632CA">
        <w:rPr>
          <w:rFonts w:ascii="Arial Narrow" w:hAnsi="Arial Narrow" w:cs="Calibri"/>
          <w:sz w:val="24"/>
          <w:szCs w:val="24"/>
        </w:rPr>
        <w:t xml:space="preserve"> during the fieldwork. This phase involved a meticulous examination of all accessible data sources to draw meaningful conclusions and formulate well-grounded recommendations. The </w:t>
      </w:r>
      <w:proofErr w:type="gramStart"/>
      <w:r w:rsidRPr="001632CA">
        <w:rPr>
          <w:rFonts w:ascii="Arial Narrow" w:hAnsi="Arial Narrow" w:cs="Calibri"/>
          <w:sz w:val="24"/>
          <w:szCs w:val="24"/>
        </w:rPr>
        <w:t>initial</w:t>
      </w:r>
      <w:proofErr w:type="gramEnd"/>
      <w:r w:rsidRPr="001632CA">
        <w:rPr>
          <w:rFonts w:ascii="Arial Narrow" w:hAnsi="Arial Narrow" w:cs="Calibri"/>
          <w:sz w:val="24"/>
          <w:szCs w:val="24"/>
        </w:rPr>
        <w:t xml:space="preserve"> step in this process entailed thoroughly reviewing and analysing the vast array of data collected from staff, partner, and stakeholder interviews, as well as any other pertinent sources. The evaluator </w:t>
      </w:r>
      <w:r w:rsidRPr="001632CA">
        <w:rPr>
          <w:rFonts w:ascii="Arial Narrow" w:hAnsi="Arial Narrow" w:cs="Calibri"/>
          <w:sz w:val="24"/>
          <w:szCs w:val="24"/>
        </w:rPr>
        <w:lastRenderedPageBreak/>
        <w:t xml:space="preserve">scrutinized the data, </w:t>
      </w:r>
      <w:proofErr w:type="gramStart"/>
      <w:r w:rsidRPr="001632CA">
        <w:rPr>
          <w:rFonts w:ascii="Arial Narrow" w:hAnsi="Arial Narrow" w:cs="Calibri"/>
          <w:sz w:val="24"/>
          <w:szCs w:val="24"/>
        </w:rPr>
        <w:t>identifying</w:t>
      </w:r>
      <w:proofErr w:type="gramEnd"/>
      <w:r w:rsidRPr="001632CA">
        <w:rPr>
          <w:rFonts w:ascii="Arial Narrow" w:hAnsi="Arial Narrow" w:cs="Calibri"/>
          <w:sz w:val="24"/>
          <w:szCs w:val="24"/>
        </w:rPr>
        <w:t xml:space="preserve"> patterns, trends, and key findings. Through this rigorous process, they gained deeper insights into the project's strengths</w:t>
      </w:r>
      <w:r w:rsidR="004913FC">
        <w:rPr>
          <w:rFonts w:ascii="Arial Narrow" w:hAnsi="Arial Narrow" w:cs="Calibri"/>
          <w:sz w:val="24"/>
          <w:szCs w:val="24"/>
        </w:rPr>
        <w:t xml:space="preserve"> and</w:t>
      </w:r>
      <w:r w:rsidR="004913FC" w:rsidRPr="001632CA">
        <w:rPr>
          <w:rFonts w:ascii="Arial Narrow" w:hAnsi="Arial Narrow" w:cs="Calibri"/>
          <w:sz w:val="24"/>
          <w:szCs w:val="24"/>
        </w:rPr>
        <w:t xml:space="preserve"> weaknesses</w:t>
      </w:r>
      <w:proofErr w:type="gramStart"/>
      <w:r w:rsidR="004913FC">
        <w:rPr>
          <w:rFonts w:ascii="Arial Narrow" w:hAnsi="Arial Narrow" w:cs="Calibri"/>
          <w:sz w:val="24"/>
          <w:szCs w:val="24"/>
        </w:rPr>
        <w:t xml:space="preserve">. </w:t>
      </w:r>
      <w:r w:rsidRPr="001632CA">
        <w:rPr>
          <w:rFonts w:ascii="Arial Narrow" w:hAnsi="Arial Narrow" w:cs="Calibri"/>
          <w:sz w:val="24"/>
          <w:szCs w:val="24"/>
        </w:rPr>
        <w:t>.</w:t>
      </w:r>
      <w:proofErr w:type="gramEnd"/>
    </w:p>
    <w:p w14:paraId="1C1ECB74" w14:textId="4D61FC6D" w:rsidR="00B92DC2" w:rsidRPr="002C3476" w:rsidRDefault="00B92DC2" w:rsidP="00010707">
      <w:pPr>
        <w:pStyle w:val="Heading3"/>
        <w:numPr>
          <w:ilvl w:val="2"/>
          <w:numId w:val="1"/>
        </w:numPr>
        <w:jc w:val="both"/>
        <w:rPr>
          <w:rFonts w:ascii="Arial Narrow" w:hAnsi="Arial Narrow"/>
        </w:rPr>
      </w:pPr>
      <w:bookmarkStart w:id="159" w:name="_Toc169888753"/>
      <w:r w:rsidRPr="002C3476">
        <w:rPr>
          <w:rFonts w:ascii="Arial Narrow" w:hAnsi="Arial Narrow"/>
        </w:rPr>
        <w:t>Data collection tools</w:t>
      </w:r>
      <w:bookmarkEnd w:id="159"/>
    </w:p>
    <w:p w14:paraId="513688C9" w14:textId="77777777" w:rsidR="001632CA" w:rsidRDefault="00C95F63" w:rsidP="001632CA">
      <w:pPr>
        <w:jc w:val="both"/>
        <w:rPr>
          <w:rFonts w:ascii="Arial Narrow" w:hAnsi="Arial Narrow"/>
          <w:sz w:val="24"/>
          <w:szCs w:val="24"/>
        </w:rPr>
      </w:pPr>
      <w:r w:rsidRPr="002C3476">
        <w:rPr>
          <w:rFonts w:ascii="Arial Narrow" w:hAnsi="Arial Narrow"/>
          <w:b/>
          <w:bCs/>
          <w:sz w:val="24"/>
          <w:szCs w:val="24"/>
        </w:rPr>
        <w:t>Desk review</w:t>
      </w:r>
      <w:r w:rsidR="00F439DB" w:rsidRPr="002C3476">
        <w:rPr>
          <w:rFonts w:ascii="Arial Narrow" w:hAnsi="Arial Narrow"/>
          <w:b/>
          <w:bCs/>
          <w:sz w:val="24"/>
          <w:szCs w:val="24"/>
        </w:rPr>
        <w:t>:</w:t>
      </w:r>
    </w:p>
    <w:p w14:paraId="5CF8602D" w14:textId="3A3C39E8" w:rsidR="001632CA" w:rsidRPr="001632CA" w:rsidRDefault="001632CA" w:rsidP="001632CA">
      <w:pPr>
        <w:jc w:val="both"/>
        <w:rPr>
          <w:rFonts w:ascii="Arial Narrow" w:hAnsi="Arial Narrow"/>
          <w:sz w:val="24"/>
          <w:szCs w:val="24"/>
        </w:rPr>
      </w:pPr>
      <w:r w:rsidRPr="001632CA">
        <w:rPr>
          <w:rFonts w:ascii="Arial Narrow" w:hAnsi="Arial Narrow"/>
          <w:sz w:val="24"/>
          <w:szCs w:val="24"/>
        </w:rPr>
        <w:t xml:space="preserve">In conducting the evaluation, a thorough review was undertaken of various documents that provided essential information and context for the project. These documents included the </w:t>
      </w:r>
      <w:r w:rsidRPr="001632CA">
        <w:rPr>
          <w:rFonts w:ascii="Arial Narrow" w:hAnsi="Arial Narrow"/>
          <w:b/>
          <w:bCs/>
          <w:i/>
          <w:iCs/>
          <w:sz w:val="24"/>
          <w:szCs w:val="24"/>
        </w:rPr>
        <w:t>Project Document</w:t>
      </w:r>
      <w:r>
        <w:rPr>
          <w:rFonts w:ascii="Arial Narrow" w:hAnsi="Arial Narrow"/>
          <w:b/>
          <w:bCs/>
          <w:i/>
          <w:iCs/>
          <w:sz w:val="24"/>
          <w:szCs w:val="24"/>
        </w:rPr>
        <w:t xml:space="preserve"> (</w:t>
      </w:r>
      <w:proofErr w:type="spellStart"/>
      <w:r>
        <w:rPr>
          <w:rFonts w:ascii="Arial Narrow" w:hAnsi="Arial Narrow"/>
          <w:b/>
          <w:bCs/>
          <w:i/>
          <w:iCs/>
          <w:sz w:val="24"/>
          <w:szCs w:val="24"/>
        </w:rPr>
        <w:t>ProDoc</w:t>
      </w:r>
      <w:proofErr w:type="spellEnd"/>
      <w:r>
        <w:rPr>
          <w:rFonts w:ascii="Arial Narrow" w:hAnsi="Arial Narrow"/>
          <w:b/>
          <w:bCs/>
          <w:i/>
          <w:iCs/>
          <w:sz w:val="24"/>
          <w:szCs w:val="24"/>
        </w:rPr>
        <w:t>)</w:t>
      </w:r>
      <w:r w:rsidRPr="001632CA">
        <w:rPr>
          <w:rFonts w:ascii="Arial Narrow" w:hAnsi="Arial Narrow"/>
          <w:b/>
          <w:bCs/>
          <w:i/>
          <w:iCs/>
          <w:sz w:val="24"/>
          <w:szCs w:val="24"/>
        </w:rPr>
        <w:t>,</w:t>
      </w:r>
      <w:r w:rsidRPr="001632CA">
        <w:rPr>
          <w:rFonts w:ascii="Arial Narrow" w:hAnsi="Arial Narrow"/>
          <w:sz w:val="24"/>
          <w:szCs w:val="24"/>
        </w:rPr>
        <w:t xml:space="preserve"> which outlined the </w:t>
      </w:r>
      <w:proofErr w:type="gramStart"/>
      <w:r w:rsidRPr="001632CA">
        <w:rPr>
          <w:rFonts w:ascii="Arial Narrow" w:hAnsi="Arial Narrow"/>
          <w:sz w:val="24"/>
          <w:szCs w:val="24"/>
        </w:rPr>
        <w:t>objectives</w:t>
      </w:r>
      <w:proofErr w:type="gramEnd"/>
      <w:r w:rsidRPr="001632CA">
        <w:rPr>
          <w:rFonts w:ascii="Arial Narrow" w:hAnsi="Arial Narrow"/>
          <w:sz w:val="24"/>
          <w:szCs w:val="24"/>
        </w:rPr>
        <w:t>, activities, and expected outcomes of the project. The Project budget and expenditure tracking documents were examined to gain insights into the financial aspects and resource allocation of the project.</w:t>
      </w:r>
    </w:p>
    <w:p w14:paraId="589A071E" w14:textId="36FB10EA" w:rsidR="001632CA" w:rsidRPr="001632CA" w:rsidRDefault="001632CA" w:rsidP="001632CA">
      <w:pPr>
        <w:jc w:val="both"/>
        <w:rPr>
          <w:rFonts w:ascii="Arial Narrow" w:hAnsi="Arial Narrow"/>
          <w:sz w:val="24"/>
          <w:szCs w:val="24"/>
        </w:rPr>
      </w:pPr>
      <w:r w:rsidRPr="001632CA">
        <w:rPr>
          <w:rFonts w:ascii="Arial Narrow" w:hAnsi="Arial Narrow"/>
          <w:sz w:val="24"/>
          <w:szCs w:val="24"/>
        </w:rPr>
        <w:t xml:space="preserve">The </w:t>
      </w:r>
      <w:r w:rsidRPr="001632CA">
        <w:rPr>
          <w:rFonts w:ascii="Arial Narrow" w:hAnsi="Arial Narrow"/>
          <w:b/>
          <w:bCs/>
          <w:i/>
          <w:iCs/>
          <w:sz w:val="24"/>
          <w:szCs w:val="24"/>
        </w:rPr>
        <w:t>Project proposal</w:t>
      </w:r>
      <w:r w:rsidRPr="001632CA">
        <w:rPr>
          <w:rFonts w:ascii="Arial Narrow" w:hAnsi="Arial Narrow"/>
          <w:sz w:val="24"/>
          <w:szCs w:val="24"/>
        </w:rPr>
        <w:t xml:space="preserve"> served as a valuable resource in understanding the </w:t>
      </w:r>
      <w:proofErr w:type="gramStart"/>
      <w:r w:rsidRPr="001632CA">
        <w:rPr>
          <w:rFonts w:ascii="Arial Narrow" w:hAnsi="Arial Narrow"/>
          <w:sz w:val="24"/>
          <w:szCs w:val="24"/>
        </w:rPr>
        <w:t>initial</w:t>
      </w:r>
      <w:proofErr w:type="gramEnd"/>
      <w:r w:rsidRPr="001632CA">
        <w:rPr>
          <w:rFonts w:ascii="Arial Narrow" w:hAnsi="Arial Narrow"/>
          <w:sz w:val="24"/>
          <w:szCs w:val="24"/>
        </w:rPr>
        <w:t xml:space="preserve"> rationale and justification for the project. The </w:t>
      </w:r>
      <w:r w:rsidRPr="001632CA">
        <w:rPr>
          <w:rFonts w:ascii="Arial Narrow" w:hAnsi="Arial Narrow"/>
          <w:b/>
          <w:bCs/>
          <w:i/>
          <w:iCs/>
          <w:sz w:val="24"/>
          <w:szCs w:val="24"/>
        </w:rPr>
        <w:t>VSLA</w:t>
      </w:r>
      <w:r w:rsidRPr="001632CA">
        <w:rPr>
          <w:rFonts w:ascii="Arial Narrow" w:hAnsi="Arial Narrow"/>
          <w:sz w:val="24"/>
          <w:szCs w:val="24"/>
        </w:rPr>
        <w:t xml:space="preserve"> (Village Savings and Loan Association) Assessment Report was reviewed to assess </w:t>
      </w:r>
      <w:r w:rsidR="00367F80" w:rsidRPr="001632CA">
        <w:rPr>
          <w:rFonts w:ascii="Arial Narrow" w:hAnsi="Arial Narrow"/>
          <w:sz w:val="24"/>
          <w:szCs w:val="24"/>
        </w:rPr>
        <w:t>the effectiveness</w:t>
      </w:r>
      <w:r w:rsidRPr="001632CA">
        <w:rPr>
          <w:rFonts w:ascii="Arial Narrow" w:hAnsi="Arial Narrow"/>
          <w:sz w:val="24"/>
          <w:szCs w:val="24"/>
        </w:rPr>
        <w:t xml:space="preserve"> of the VSLA </w:t>
      </w:r>
      <w:proofErr w:type="gramStart"/>
      <w:r w:rsidRPr="001632CA">
        <w:rPr>
          <w:rFonts w:ascii="Arial Narrow" w:hAnsi="Arial Narrow"/>
          <w:sz w:val="24"/>
          <w:szCs w:val="24"/>
        </w:rPr>
        <w:t>component</w:t>
      </w:r>
      <w:proofErr w:type="gramEnd"/>
      <w:r w:rsidRPr="001632CA">
        <w:rPr>
          <w:rFonts w:ascii="Arial Narrow" w:hAnsi="Arial Narrow"/>
          <w:sz w:val="24"/>
          <w:szCs w:val="24"/>
        </w:rPr>
        <w:t xml:space="preserve"> within the project.</w:t>
      </w:r>
    </w:p>
    <w:p w14:paraId="0832B236" w14:textId="77777777" w:rsidR="001632CA" w:rsidRPr="001632CA" w:rsidRDefault="001632CA" w:rsidP="001632CA">
      <w:pPr>
        <w:jc w:val="both"/>
        <w:rPr>
          <w:rFonts w:ascii="Arial Narrow" w:hAnsi="Arial Narrow"/>
          <w:sz w:val="24"/>
          <w:szCs w:val="24"/>
        </w:rPr>
      </w:pPr>
      <w:r w:rsidRPr="001632CA">
        <w:rPr>
          <w:rFonts w:ascii="Arial Narrow" w:hAnsi="Arial Narrow"/>
          <w:sz w:val="24"/>
          <w:szCs w:val="24"/>
        </w:rPr>
        <w:t xml:space="preserve">The </w:t>
      </w:r>
      <w:r w:rsidRPr="001632CA">
        <w:rPr>
          <w:rFonts w:ascii="Arial Narrow" w:hAnsi="Arial Narrow"/>
          <w:b/>
          <w:bCs/>
          <w:i/>
          <w:iCs/>
          <w:sz w:val="24"/>
          <w:szCs w:val="24"/>
        </w:rPr>
        <w:t>Project workplan</w:t>
      </w:r>
      <w:r w:rsidRPr="001632CA">
        <w:rPr>
          <w:rFonts w:ascii="Arial Narrow" w:hAnsi="Arial Narrow"/>
          <w:sz w:val="24"/>
          <w:szCs w:val="24"/>
        </w:rPr>
        <w:t xml:space="preserve"> was carefully examined to evaluate the planned activities, timelines, and milestones. This document provided a blueprint for understanding how the project was intended to unfold over time.</w:t>
      </w:r>
    </w:p>
    <w:p w14:paraId="5A4849B8" w14:textId="1BF3C4AF" w:rsidR="003131B1" w:rsidRPr="001632CA" w:rsidRDefault="001632CA" w:rsidP="001632CA">
      <w:pPr>
        <w:jc w:val="both"/>
        <w:rPr>
          <w:rFonts w:ascii="Arial Narrow" w:hAnsi="Arial Narrow"/>
          <w:sz w:val="24"/>
          <w:szCs w:val="24"/>
        </w:rPr>
      </w:pPr>
      <w:r w:rsidRPr="001632CA">
        <w:rPr>
          <w:rFonts w:ascii="Arial Narrow" w:hAnsi="Arial Narrow"/>
          <w:sz w:val="24"/>
          <w:szCs w:val="24"/>
        </w:rPr>
        <w:t>By reviewing these various documents, the evaluat</w:t>
      </w:r>
      <w:r>
        <w:rPr>
          <w:rFonts w:ascii="Arial Narrow" w:hAnsi="Arial Narrow"/>
          <w:sz w:val="24"/>
          <w:szCs w:val="24"/>
        </w:rPr>
        <w:t>or</w:t>
      </w:r>
      <w:r w:rsidRPr="001632CA">
        <w:rPr>
          <w:rFonts w:ascii="Arial Narrow" w:hAnsi="Arial Narrow"/>
          <w:sz w:val="24"/>
          <w:szCs w:val="24"/>
        </w:rPr>
        <w:t xml:space="preserve"> was able to gather a comprehensive understanding of the project's background, </w:t>
      </w:r>
      <w:proofErr w:type="gramStart"/>
      <w:r w:rsidRPr="001632CA">
        <w:rPr>
          <w:rFonts w:ascii="Arial Narrow" w:hAnsi="Arial Narrow"/>
          <w:sz w:val="24"/>
          <w:szCs w:val="24"/>
        </w:rPr>
        <w:t>objectives</w:t>
      </w:r>
      <w:proofErr w:type="gramEnd"/>
      <w:r w:rsidRPr="001632CA">
        <w:rPr>
          <w:rFonts w:ascii="Arial Narrow" w:hAnsi="Arial Narrow"/>
          <w:sz w:val="24"/>
          <w:szCs w:val="24"/>
        </w:rPr>
        <w:t xml:space="preserve">, implementation strategies, financial aspects, </w:t>
      </w:r>
      <w:r w:rsidRPr="00367F80">
        <w:rPr>
          <w:rFonts w:ascii="Arial Narrow" w:hAnsi="Arial Narrow"/>
          <w:sz w:val="24"/>
          <w:szCs w:val="24"/>
        </w:rPr>
        <w:t xml:space="preserve">and evaluation </w:t>
      </w:r>
      <w:r w:rsidR="004128CA" w:rsidRPr="00367F80">
        <w:rPr>
          <w:rFonts w:ascii="Arial Narrow" w:hAnsi="Arial Narrow"/>
          <w:sz w:val="24"/>
          <w:szCs w:val="24"/>
        </w:rPr>
        <w:t>requirements</w:t>
      </w:r>
      <w:r w:rsidRPr="001632CA">
        <w:rPr>
          <w:rFonts w:ascii="Arial Narrow" w:hAnsi="Arial Narrow"/>
          <w:sz w:val="24"/>
          <w:szCs w:val="24"/>
        </w:rPr>
        <w:t xml:space="preserve">. This information served as a foundation for conducting the evaluation and informed the </w:t>
      </w:r>
      <w:proofErr w:type="gramStart"/>
      <w:r w:rsidRPr="001632CA">
        <w:rPr>
          <w:rFonts w:ascii="Arial Narrow" w:hAnsi="Arial Narrow"/>
          <w:sz w:val="24"/>
          <w:szCs w:val="24"/>
        </w:rPr>
        <w:t>subsequent</w:t>
      </w:r>
      <w:proofErr w:type="gramEnd"/>
      <w:r w:rsidRPr="001632CA">
        <w:rPr>
          <w:rFonts w:ascii="Arial Narrow" w:hAnsi="Arial Narrow"/>
          <w:sz w:val="24"/>
          <w:szCs w:val="24"/>
        </w:rPr>
        <w:t xml:space="preserve"> data collection and analysis processes.</w:t>
      </w:r>
    </w:p>
    <w:p w14:paraId="627D14E9" w14:textId="6C0247D3" w:rsidR="002F741D" w:rsidRDefault="00F439DB" w:rsidP="00010707">
      <w:pPr>
        <w:jc w:val="both"/>
        <w:rPr>
          <w:rFonts w:ascii="Arial Narrow" w:hAnsi="Arial Narrow"/>
          <w:b/>
          <w:bCs/>
          <w:sz w:val="24"/>
          <w:szCs w:val="24"/>
        </w:rPr>
      </w:pPr>
      <w:r w:rsidRPr="002C3476">
        <w:rPr>
          <w:rFonts w:ascii="Arial Narrow" w:hAnsi="Arial Narrow"/>
          <w:b/>
          <w:bCs/>
          <w:sz w:val="24"/>
          <w:szCs w:val="24"/>
        </w:rPr>
        <w:t>Key Informant Interviews:</w:t>
      </w:r>
    </w:p>
    <w:p w14:paraId="084F2D5C" w14:textId="71CD34E7" w:rsidR="001632CA" w:rsidRPr="002F741D" w:rsidRDefault="001632CA" w:rsidP="00010707">
      <w:pPr>
        <w:jc w:val="both"/>
        <w:rPr>
          <w:rFonts w:ascii="Arial Narrow" w:hAnsi="Arial Narrow"/>
          <w:b/>
          <w:bCs/>
          <w:sz w:val="24"/>
          <w:szCs w:val="24"/>
        </w:rPr>
      </w:pPr>
      <w:r w:rsidRPr="001632CA">
        <w:rPr>
          <w:rFonts w:ascii="Arial Narrow" w:hAnsi="Arial Narrow"/>
          <w:sz w:val="24"/>
          <w:szCs w:val="24"/>
        </w:rPr>
        <w:t xml:space="preserve">The consultant conducted key informant interviews (KIIs) with key stakeholders involved in the </w:t>
      </w:r>
      <w:r w:rsidR="00ED1D8E">
        <w:rPr>
          <w:rFonts w:ascii="Arial Narrow" w:hAnsi="Arial Narrow"/>
          <w:sz w:val="24"/>
          <w:szCs w:val="24"/>
        </w:rPr>
        <w:t>LEAP III</w:t>
      </w:r>
      <w:r w:rsidRPr="001632CA">
        <w:rPr>
          <w:rFonts w:ascii="Arial Narrow" w:hAnsi="Arial Narrow"/>
          <w:sz w:val="24"/>
          <w:szCs w:val="24"/>
        </w:rPr>
        <w:t xml:space="preserve"> project across all target locations. These stakeholders included beneficiaries of the project, implementation partners (NAPAD), ministries of women at both the State and Federal Levels, as well as UN Women staff at the Country Office. In cases where it was necessary and </w:t>
      </w:r>
      <w:proofErr w:type="gramStart"/>
      <w:r w:rsidRPr="001632CA">
        <w:rPr>
          <w:rFonts w:ascii="Arial Narrow" w:hAnsi="Arial Narrow"/>
          <w:sz w:val="24"/>
          <w:szCs w:val="24"/>
        </w:rPr>
        <w:t>feasible</w:t>
      </w:r>
      <w:proofErr w:type="gramEnd"/>
      <w:r w:rsidRPr="001632CA">
        <w:rPr>
          <w:rFonts w:ascii="Arial Narrow" w:hAnsi="Arial Narrow"/>
          <w:sz w:val="24"/>
          <w:szCs w:val="24"/>
        </w:rPr>
        <w:t xml:space="preserve">, virtual interviews were conducted to accommodate the availability of the informants. Overall, a total of </w:t>
      </w:r>
      <w:r w:rsidR="002F741D">
        <w:rPr>
          <w:rFonts w:ascii="Arial Narrow" w:hAnsi="Arial Narrow"/>
          <w:sz w:val="24"/>
          <w:szCs w:val="24"/>
        </w:rPr>
        <w:t>16</w:t>
      </w:r>
      <w:r w:rsidRPr="001632CA">
        <w:rPr>
          <w:rFonts w:ascii="Arial Narrow" w:hAnsi="Arial Narrow"/>
          <w:sz w:val="24"/>
          <w:szCs w:val="24"/>
        </w:rPr>
        <w:t xml:space="preserve"> KIIs were conducted as part of the evaluation process.</w:t>
      </w:r>
    </w:p>
    <w:p w14:paraId="5E6D8F92" w14:textId="0E12C04E" w:rsidR="00561609" w:rsidRPr="00561609" w:rsidRDefault="00561609" w:rsidP="00561609">
      <w:pPr>
        <w:pStyle w:val="Caption"/>
        <w:keepNext/>
        <w:jc w:val="center"/>
        <w:rPr>
          <w:rFonts w:ascii="Arial Narrow" w:hAnsi="Arial Narrow"/>
        </w:rPr>
      </w:pPr>
      <w:bookmarkStart w:id="160" w:name="_Toc169888796"/>
      <w:r w:rsidRPr="00561609">
        <w:rPr>
          <w:rFonts w:ascii="Arial Narrow" w:hAnsi="Arial Narrow"/>
        </w:rPr>
        <w:t xml:space="preserve">Table </w:t>
      </w:r>
      <w:r w:rsidRPr="00561609">
        <w:rPr>
          <w:rFonts w:ascii="Arial Narrow" w:hAnsi="Arial Narrow"/>
        </w:rPr>
        <w:fldChar w:fldCharType="begin"/>
      </w:r>
      <w:r w:rsidRPr="00561609">
        <w:rPr>
          <w:rFonts w:ascii="Arial Narrow" w:hAnsi="Arial Narrow"/>
        </w:rPr>
        <w:instrText xml:space="preserve"> SEQ Table \* ARABIC </w:instrText>
      </w:r>
      <w:r w:rsidRPr="00561609">
        <w:rPr>
          <w:rFonts w:ascii="Arial Narrow" w:hAnsi="Arial Narrow"/>
        </w:rPr>
        <w:fldChar w:fldCharType="separate"/>
      </w:r>
      <w:r w:rsidR="00E4091A">
        <w:rPr>
          <w:rFonts w:ascii="Arial Narrow" w:hAnsi="Arial Narrow"/>
          <w:noProof/>
        </w:rPr>
        <w:t>4</w:t>
      </w:r>
      <w:r w:rsidRPr="00561609">
        <w:rPr>
          <w:rFonts w:ascii="Arial Narrow" w:hAnsi="Arial Narrow"/>
        </w:rPr>
        <w:fldChar w:fldCharType="end"/>
      </w:r>
      <w:r w:rsidRPr="00561609">
        <w:rPr>
          <w:rFonts w:ascii="Arial Narrow" w:hAnsi="Arial Narrow"/>
        </w:rPr>
        <w:t>: Number of KIIs Conducted</w:t>
      </w:r>
      <w:bookmarkEnd w:id="160"/>
    </w:p>
    <w:tbl>
      <w:tblPr>
        <w:tblStyle w:val="PlainTable1"/>
        <w:tblW w:w="9634" w:type="dxa"/>
        <w:jc w:val="center"/>
        <w:tblLayout w:type="fixed"/>
        <w:tblLook w:val="04A0" w:firstRow="1" w:lastRow="0" w:firstColumn="1" w:lastColumn="0" w:noHBand="0" w:noVBand="1"/>
      </w:tblPr>
      <w:tblGrid>
        <w:gridCol w:w="8075"/>
        <w:gridCol w:w="1559"/>
      </w:tblGrid>
      <w:tr w:rsidR="002F741D" w:rsidRPr="002F741D" w14:paraId="4889AE59" w14:textId="77777777" w:rsidTr="000C4FEF">
        <w:trPr>
          <w:cnfStyle w:val="100000000000" w:firstRow="1" w:lastRow="0" w:firstColumn="0" w:lastColumn="0" w:oddVBand="0" w:evenVBand="0" w:oddHBand="0" w:evenHBand="0" w:firstRowFirstColumn="0" w:firstRowLastColumn="0" w:lastRowFirstColumn="0" w:lastRowLastColumn="0"/>
          <w:trHeight w:val="200"/>
          <w:jc w:val="center"/>
        </w:trPr>
        <w:tc>
          <w:tcPr>
            <w:cnfStyle w:val="001000000000" w:firstRow="0" w:lastRow="0" w:firstColumn="1" w:lastColumn="0" w:oddVBand="0" w:evenVBand="0" w:oddHBand="0" w:evenHBand="0" w:firstRowFirstColumn="0" w:firstRowLastColumn="0" w:lastRowFirstColumn="0" w:lastRowLastColumn="0"/>
            <w:tcW w:w="8075" w:type="dxa"/>
            <w:hideMark/>
          </w:tcPr>
          <w:p w14:paraId="46098DA5" w14:textId="77777777" w:rsidR="001632CA" w:rsidRPr="002F741D" w:rsidRDefault="001632CA" w:rsidP="001632CA">
            <w:pPr>
              <w:tabs>
                <w:tab w:val="left" w:pos="3556"/>
              </w:tabs>
              <w:jc w:val="both"/>
              <w:rPr>
                <w:rFonts w:ascii="Arial Narrow" w:hAnsi="Arial Narrow"/>
              </w:rPr>
            </w:pPr>
            <w:r w:rsidRPr="002F741D">
              <w:rPr>
                <w:rFonts w:ascii="Arial Narrow" w:hAnsi="Arial Narrow"/>
              </w:rPr>
              <w:t>Typology</w:t>
            </w:r>
          </w:p>
        </w:tc>
        <w:tc>
          <w:tcPr>
            <w:tcW w:w="1559" w:type="dxa"/>
          </w:tcPr>
          <w:p w14:paraId="778BC822" w14:textId="77777777" w:rsidR="001632CA" w:rsidRPr="002F741D" w:rsidRDefault="001632CA" w:rsidP="001632CA">
            <w:pPr>
              <w:tabs>
                <w:tab w:val="left" w:pos="3556"/>
              </w:tabs>
              <w:snapToGrid w:val="0"/>
              <w:jc w:val="both"/>
              <w:cnfStyle w:val="100000000000" w:firstRow="1" w:lastRow="0" w:firstColumn="0" w:lastColumn="0" w:oddVBand="0" w:evenVBand="0" w:oddHBand="0" w:evenHBand="0" w:firstRowFirstColumn="0" w:firstRowLastColumn="0" w:lastRowFirstColumn="0" w:lastRowLastColumn="0"/>
              <w:rPr>
                <w:rFonts w:ascii="Arial Narrow" w:hAnsi="Arial Narrow"/>
              </w:rPr>
            </w:pPr>
            <w:r w:rsidRPr="002F741D">
              <w:rPr>
                <w:rFonts w:ascii="Arial Narrow" w:hAnsi="Arial Narrow"/>
              </w:rPr>
              <w:t>Number</w:t>
            </w:r>
          </w:p>
        </w:tc>
      </w:tr>
      <w:tr w:rsidR="002F741D" w:rsidRPr="002F741D" w14:paraId="1AE6CD1B" w14:textId="77777777" w:rsidTr="000C4FEF">
        <w:trPr>
          <w:cnfStyle w:val="000000100000" w:firstRow="0" w:lastRow="0" w:firstColumn="0" w:lastColumn="0" w:oddVBand="0" w:evenVBand="0" w:oddHBand="1" w:evenHBand="0" w:firstRowFirstColumn="0" w:firstRowLastColumn="0" w:lastRowFirstColumn="0" w:lastRowLastColumn="0"/>
          <w:trHeight w:val="200"/>
          <w:jc w:val="center"/>
        </w:trPr>
        <w:tc>
          <w:tcPr>
            <w:cnfStyle w:val="001000000000" w:firstRow="0" w:lastRow="0" w:firstColumn="1" w:lastColumn="0" w:oddVBand="0" w:evenVBand="0" w:oddHBand="0" w:evenHBand="0" w:firstRowFirstColumn="0" w:firstRowLastColumn="0" w:lastRowFirstColumn="0" w:lastRowLastColumn="0"/>
            <w:tcW w:w="8075" w:type="dxa"/>
            <w:hideMark/>
          </w:tcPr>
          <w:p w14:paraId="64F258AF" w14:textId="77777777" w:rsidR="001632CA" w:rsidRPr="002F741D" w:rsidRDefault="001632CA" w:rsidP="001632CA">
            <w:pPr>
              <w:tabs>
                <w:tab w:val="left" w:pos="3556"/>
              </w:tabs>
              <w:jc w:val="both"/>
              <w:rPr>
                <w:rFonts w:ascii="Arial Narrow" w:hAnsi="Arial Narrow"/>
                <w:b w:val="0"/>
                <w:bCs w:val="0"/>
              </w:rPr>
            </w:pPr>
            <w:r w:rsidRPr="002F741D">
              <w:rPr>
                <w:rFonts w:ascii="Arial Narrow" w:hAnsi="Arial Narrow"/>
                <w:b w:val="0"/>
                <w:bCs w:val="0"/>
              </w:rPr>
              <w:t xml:space="preserve">Workshop Trainees on how to strengthen the referral pathways for 100 duty bearers for promoting, respecting, and fulfilling human rights for survivors </w:t>
            </w:r>
          </w:p>
        </w:tc>
        <w:tc>
          <w:tcPr>
            <w:tcW w:w="1559" w:type="dxa"/>
          </w:tcPr>
          <w:p w14:paraId="11FC2C4C" w14:textId="39DC80A9" w:rsidR="001632CA" w:rsidRDefault="001632CA" w:rsidP="001632CA">
            <w:pPr>
              <w:tabs>
                <w:tab w:val="left" w:pos="3556"/>
              </w:tabs>
              <w:snapToGrid w:val="0"/>
              <w:jc w:val="both"/>
              <w:cnfStyle w:val="000000100000" w:firstRow="0" w:lastRow="0" w:firstColumn="0" w:lastColumn="0" w:oddVBand="0" w:evenVBand="0" w:oddHBand="1" w:evenHBand="0" w:firstRowFirstColumn="0" w:firstRowLastColumn="0" w:lastRowFirstColumn="0" w:lastRowLastColumn="0"/>
              <w:rPr>
                <w:rFonts w:ascii="Arial Narrow" w:hAnsi="Arial Narrow"/>
              </w:rPr>
            </w:pPr>
            <w:r w:rsidRPr="002F741D">
              <w:rPr>
                <w:rFonts w:ascii="Arial Narrow" w:hAnsi="Arial Narrow"/>
              </w:rPr>
              <w:t>5</w:t>
            </w:r>
            <w:r w:rsidR="00932CFA">
              <w:rPr>
                <w:rFonts w:ascii="Arial Narrow" w:hAnsi="Arial Narrow"/>
              </w:rPr>
              <w:t xml:space="preserve"> (F=4, M=1)</w:t>
            </w:r>
          </w:p>
          <w:p w14:paraId="40410EEF" w14:textId="796E7336" w:rsidR="00932CFA" w:rsidRPr="002F741D" w:rsidRDefault="00932CFA" w:rsidP="001632CA">
            <w:pPr>
              <w:tabs>
                <w:tab w:val="left" w:pos="3556"/>
              </w:tabs>
              <w:snapToGrid w:val="0"/>
              <w:jc w:val="both"/>
              <w:cnfStyle w:val="000000100000" w:firstRow="0" w:lastRow="0" w:firstColumn="0" w:lastColumn="0" w:oddVBand="0" w:evenVBand="0" w:oddHBand="1" w:evenHBand="0" w:firstRowFirstColumn="0" w:firstRowLastColumn="0" w:lastRowFirstColumn="0" w:lastRowLastColumn="0"/>
              <w:rPr>
                <w:rFonts w:ascii="Arial Narrow" w:hAnsi="Arial Narrow"/>
              </w:rPr>
            </w:pPr>
          </w:p>
        </w:tc>
      </w:tr>
      <w:tr w:rsidR="002F741D" w:rsidRPr="002F741D" w14:paraId="0ACDD095" w14:textId="77777777" w:rsidTr="000C4FEF">
        <w:trPr>
          <w:trHeight w:val="200"/>
          <w:jc w:val="center"/>
        </w:trPr>
        <w:tc>
          <w:tcPr>
            <w:cnfStyle w:val="001000000000" w:firstRow="0" w:lastRow="0" w:firstColumn="1" w:lastColumn="0" w:oddVBand="0" w:evenVBand="0" w:oddHBand="0" w:evenHBand="0" w:firstRowFirstColumn="0" w:firstRowLastColumn="0" w:lastRowFirstColumn="0" w:lastRowLastColumn="0"/>
            <w:tcW w:w="8075" w:type="dxa"/>
            <w:hideMark/>
          </w:tcPr>
          <w:p w14:paraId="235735F7" w14:textId="77777777" w:rsidR="001632CA" w:rsidRPr="002F741D" w:rsidRDefault="001632CA" w:rsidP="001632CA">
            <w:pPr>
              <w:tabs>
                <w:tab w:val="left" w:pos="3556"/>
              </w:tabs>
              <w:jc w:val="both"/>
              <w:rPr>
                <w:rFonts w:ascii="Arial Narrow" w:hAnsi="Arial Narrow"/>
                <w:b w:val="0"/>
                <w:bCs w:val="0"/>
              </w:rPr>
            </w:pPr>
            <w:r w:rsidRPr="002F741D">
              <w:rPr>
                <w:rFonts w:ascii="Arial Narrow" w:hAnsi="Arial Narrow"/>
                <w:b w:val="0"/>
                <w:bCs w:val="0"/>
              </w:rPr>
              <w:t xml:space="preserve">Dignity Kits beneficiaries and Sexual and gender-based violence (SGBV) survivors and vulnerable women and girls affected by drought and famine </w:t>
            </w:r>
          </w:p>
        </w:tc>
        <w:tc>
          <w:tcPr>
            <w:tcW w:w="1559" w:type="dxa"/>
          </w:tcPr>
          <w:p w14:paraId="63BDFE33" w14:textId="1A1AE8BD" w:rsidR="001632CA" w:rsidRPr="002F741D" w:rsidRDefault="001632CA" w:rsidP="001632CA">
            <w:pPr>
              <w:tabs>
                <w:tab w:val="left" w:pos="3556"/>
              </w:tabs>
              <w:snapToGrid w:val="0"/>
              <w:jc w:val="both"/>
              <w:cnfStyle w:val="000000000000" w:firstRow="0" w:lastRow="0" w:firstColumn="0" w:lastColumn="0" w:oddVBand="0" w:evenVBand="0" w:oddHBand="0" w:evenHBand="0" w:firstRowFirstColumn="0" w:firstRowLastColumn="0" w:lastRowFirstColumn="0" w:lastRowLastColumn="0"/>
              <w:rPr>
                <w:rFonts w:ascii="Arial Narrow" w:hAnsi="Arial Narrow"/>
              </w:rPr>
            </w:pPr>
            <w:r w:rsidRPr="002F741D">
              <w:rPr>
                <w:rFonts w:ascii="Arial Narrow" w:hAnsi="Arial Narrow"/>
              </w:rPr>
              <w:t>4</w:t>
            </w:r>
            <w:r w:rsidR="00932CFA">
              <w:rPr>
                <w:rFonts w:ascii="Arial Narrow" w:hAnsi="Arial Narrow"/>
              </w:rPr>
              <w:t xml:space="preserve"> (Female=4)</w:t>
            </w:r>
          </w:p>
        </w:tc>
      </w:tr>
      <w:tr w:rsidR="002F741D" w:rsidRPr="002F741D" w14:paraId="28AC927D" w14:textId="77777777" w:rsidTr="000C4FEF">
        <w:trPr>
          <w:cnfStyle w:val="000000100000" w:firstRow="0" w:lastRow="0" w:firstColumn="0" w:lastColumn="0" w:oddVBand="0" w:evenVBand="0" w:oddHBand="1" w:evenHBand="0" w:firstRowFirstColumn="0" w:firstRowLastColumn="0" w:lastRowFirstColumn="0" w:lastRowLastColumn="0"/>
          <w:trHeight w:val="200"/>
          <w:jc w:val="center"/>
        </w:trPr>
        <w:tc>
          <w:tcPr>
            <w:cnfStyle w:val="001000000000" w:firstRow="0" w:lastRow="0" w:firstColumn="1" w:lastColumn="0" w:oddVBand="0" w:evenVBand="0" w:oddHBand="0" w:evenHBand="0" w:firstRowFirstColumn="0" w:firstRowLastColumn="0" w:lastRowFirstColumn="0" w:lastRowLastColumn="0"/>
            <w:tcW w:w="8075" w:type="dxa"/>
            <w:hideMark/>
          </w:tcPr>
          <w:p w14:paraId="14C7A6BE" w14:textId="77777777" w:rsidR="001632CA" w:rsidRPr="002F741D" w:rsidRDefault="001632CA" w:rsidP="001632CA">
            <w:pPr>
              <w:tabs>
                <w:tab w:val="left" w:pos="3556"/>
              </w:tabs>
              <w:jc w:val="both"/>
              <w:rPr>
                <w:rFonts w:ascii="Arial Narrow" w:hAnsi="Arial Narrow"/>
                <w:b w:val="0"/>
                <w:bCs w:val="0"/>
              </w:rPr>
            </w:pPr>
            <w:r w:rsidRPr="002F741D">
              <w:rPr>
                <w:rFonts w:ascii="Arial Narrow" w:hAnsi="Arial Narrow"/>
                <w:b w:val="0"/>
                <w:bCs w:val="0"/>
              </w:rPr>
              <w:t xml:space="preserve">NAPAD Project Staff </w:t>
            </w:r>
          </w:p>
        </w:tc>
        <w:tc>
          <w:tcPr>
            <w:tcW w:w="1559" w:type="dxa"/>
          </w:tcPr>
          <w:p w14:paraId="4A548CDB" w14:textId="1B7EC5F7" w:rsidR="001632CA" w:rsidRPr="002F741D" w:rsidRDefault="001632CA" w:rsidP="001632CA">
            <w:pPr>
              <w:tabs>
                <w:tab w:val="left" w:pos="3556"/>
              </w:tabs>
              <w:snapToGrid w:val="0"/>
              <w:jc w:val="both"/>
              <w:cnfStyle w:val="000000100000" w:firstRow="0" w:lastRow="0" w:firstColumn="0" w:lastColumn="0" w:oddVBand="0" w:evenVBand="0" w:oddHBand="1" w:evenHBand="0" w:firstRowFirstColumn="0" w:firstRowLastColumn="0" w:lastRowFirstColumn="0" w:lastRowLastColumn="0"/>
              <w:rPr>
                <w:rFonts w:ascii="Arial Narrow" w:hAnsi="Arial Narrow"/>
              </w:rPr>
            </w:pPr>
            <w:r w:rsidRPr="002F741D">
              <w:rPr>
                <w:rFonts w:ascii="Arial Narrow" w:hAnsi="Arial Narrow"/>
              </w:rPr>
              <w:t>2</w:t>
            </w:r>
            <w:r w:rsidR="00932CFA">
              <w:rPr>
                <w:rFonts w:ascii="Arial Narrow" w:hAnsi="Arial Narrow"/>
              </w:rPr>
              <w:t xml:space="preserve"> (F=1, M=1)</w:t>
            </w:r>
          </w:p>
        </w:tc>
      </w:tr>
      <w:tr w:rsidR="002F741D" w:rsidRPr="002F741D" w14:paraId="3483EEAD" w14:textId="77777777" w:rsidTr="000C4FEF">
        <w:trPr>
          <w:trHeight w:val="200"/>
          <w:jc w:val="center"/>
        </w:trPr>
        <w:tc>
          <w:tcPr>
            <w:cnfStyle w:val="001000000000" w:firstRow="0" w:lastRow="0" w:firstColumn="1" w:lastColumn="0" w:oddVBand="0" w:evenVBand="0" w:oddHBand="0" w:evenHBand="0" w:firstRowFirstColumn="0" w:firstRowLastColumn="0" w:lastRowFirstColumn="0" w:lastRowLastColumn="0"/>
            <w:tcW w:w="8075" w:type="dxa"/>
            <w:hideMark/>
          </w:tcPr>
          <w:p w14:paraId="7F7C9295" w14:textId="5F6A1CFB" w:rsidR="001632CA" w:rsidRPr="002F741D" w:rsidRDefault="001632CA" w:rsidP="001632CA">
            <w:pPr>
              <w:tabs>
                <w:tab w:val="left" w:pos="3556"/>
              </w:tabs>
              <w:jc w:val="both"/>
              <w:rPr>
                <w:rFonts w:ascii="Arial Narrow" w:hAnsi="Arial Narrow"/>
                <w:b w:val="0"/>
                <w:bCs w:val="0"/>
              </w:rPr>
            </w:pPr>
            <w:r w:rsidRPr="002F741D">
              <w:rPr>
                <w:rFonts w:ascii="Arial Narrow" w:hAnsi="Arial Narrow"/>
                <w:b w:val="0"/>
                <w:bCs w:val="0"/>
              </w:rPr>
              <w:t>UN Women Project Staff</w:t>
            </w:r>
          </w:p>
        </w:tc>
        <w:tc>
          <w:tcPr>
            <w:tcW w:w="1559" w:type="dxa"/>
          </w:tcPr>
          <w:p w14:paraId="691061C7" w14:textId="5E462901" w:rsidR="001632CA" w:rsidRPr="002F741D" w:rsidRDefault="002F741D" w:rsidP="001632CA">
            <w:pPr>
              <w:tabs>
                <w:tab w:val="left" w:pos="3556"/>
              </w:tabs>
              <w:snapToGrid w:val="0"/>
              <w:jc w:val="both"/>
              <w:cnfStyle w:val="000000000000" w:firstRow="0" w:lastRow="0" w:firstColumn="0" w:lastColumn="0" w:oddVBand="0" w:evenVBand="0" w:oddHBand="0" w:evenHBand="0" w:firstRowFirstColumn="0" w:firstRowLastColumn="0" w:lastRowFirstColumn="0" w:lastRowLastColumn="0"/>
              <w:rPr>
                <w:rFonts w:ascii="Arial Narrow" w:hAnsi="Arial Narrow"/>
              </w:rPr>
            </w:pPr>
            <w:r>
              <w:rPr>
                <w:rFonts w:ascii="Arial Narrow" w:hAnsi="Arial Narrow"/>
              </w:rPr>
              <w:t>1</w:t>
            </w:r>
            <w:r w:rsidR="00932CFA">
              <w:rPr>
                <w:rFonts w:ascii="Arial Narrow" w:hAnsi="Arial Narrow"/>
              </w:rPr>
              <w:t xml:space="preserve"> (1 Male)</w:t>
            </w:r>
          </w:p>
        </w:tc>
      </w:tr>
      <w:tr w:rsidR="002F741D" w:rsidRPr="002F741D" w14:paraId="1DF88845" w14:textId="77777777" w:rsidTr="000C4FEF">
        <w:trPr>
          <w:cnfStyle w:val="000000100000" w:firstRow="0" w:lastRow="0" w:firstColumn="0" w:lastColumn="0" w:oddVBand="0" w:evenVBand="0" w:oddHBand="1" w:evenHBand="0" w:firstRowFirstColumn="0" w:firstRowLastColumn="0" w:lastRowFirstColumn="0" w:lastRowLastColumn="0"/>
          <w:trHeight w:val="200"/>
          <w:jc w:val="center"/>
        </w:trPr>
        <w:tc>
          <w:tcPr>
            <w:cnfStyle w:val="001000000000" w:firstRow="0" w:lastRow="0" w:firstColumn="1" w:lastColumn="0" w:oddVBand="0" w:evenVBand="0" w:oddHBand="0" w:evenHBand="0" w:firstRowFirstColumn="0" w:firstRowLastColumn="0" w:lastRowFirstColumn="0" w:lastRowLastColumn="0"/>
            <w:tcW w:w="8075" w:type="dxa"/>
            <w:hideMark/>
          </w:tcPr>
          <w:p w14:paraId="44684574" w14:textId="77777777" w:rsidR="001632CA" w:rsidRPr="002F741D" w:rsidRDefault="001632CA" w:rsidP="001632CA">
            <w:pPr>
              <w:tabs>
                <w:tab w:val="left" w:pos="3556"/>
              </w:tabs>
              <w:jc w:val="both"/>
              <w:rPr>
                <w:rFonts w:ascii="Arial Narrow" w:hAnsi="Arial Narrow"/>
                <w:b w:val="0"/>
                <w:bCs w:val="0"/>
              </w:rPr>
            </w:pPr>
            <w:r w:rsidRPr="002F741D">
              <w:rPr>
                <w:rFonts w:ascii="Arial Narrow" w:hAnsi="Arial Narrow"/>
                <w:b w:val="0"/>
                <w:bCs w:val="0"/>
              </w:rPr>
              <w:t>Ministry of Women and Human Rights Development at the Federal Government of Somalia</w:t>
            </w:r>
          </w:p>
        </w:tc>
        <w:tc>
          <w:tcPr>
            <w:tcW w:w="1559" w:type="dxa"/>
          </w:tcPr>
          <w:p w14:paraId="6F3D4E7A" w14:textId="551D6B33" w:rsidR="001632CA" w:rsidRPr="002F741D" w:rsidRDefault="001632CA" w:rsidP="001632CA">
            <w:pPr>
              <w:tabs>
                <w:tab w:val="left" w:pos="3556"/>
              </w:tabs>
              <w:snapToGrid w:val="0"/>
              <w:jc w:val="both"/>
              <w:cnfStyle w:val="000000100000" w:firstRow="0" w:lastRow="0" w:firstColumn="0" w:lastColumn="0" w:oddVBand="0" w:evenVBand="0" w:oddHBand="1" w:evenHBand="0" w:firstRowFirstColumn="0" w:firstRowLastColumn="0" w:lastRowFirstColumn="0" w:lastRowLastColumn="0"/>
              <w:rPr>
                <w:rFonts w:ascii="Arial Narrow" w:hAnsi="Arial Narrow"/>
              </w:rPr>
            </w:pPr>
            <w:r w:rsidRPr="002F741D">
              <w:rPr>
                <w:rFonts w:ascii="Arial Narrow" w:hAnsi="Arial Narrow"/>
              </w:rPr>
              <w:t>1</w:t>
            </w:r>
            <w:r w:rsidR="00932CFA">
              <w:rPr>
                <w:rFonts w:ascii="Arial Narrow" w:hAnsi="Arial Narrow"/>
              </w:rPr>
              <w:t xml:space="preserve"> (1 Female)</w:t>
            </w:r>
          </w:p>
        </w:tc>
      </w:tr>
      <w:tr w:rsidR="002F741D" w:rsidRPr="002F741D" w14:paraId="2156CBC7" w14:textId="77777777" w:rsidTr="000C4FEF">
        <w:trPr>
          <w:trHeight w:val="200"/>
          <w:jc w:val="center"/>
        </w:trPr>
        <w:tc>
          <w:tcPr>
            <w:cnfStyle w:val="001000000000" w:firstRow="0" w:lastRow="0" w:firstColumn="1" w:lastColumn="0" w:oddVBand="0" w:evenVBand="0" w:oddHBand="0" w:evenHBand="0" w:firstRowFirstColumn="0" w:firstRowLastColumn="0" w:lastRowFirstColumn="0" w:lastRowLastColumn="0"/>
            <w:tcW w:w="8075" w:type="dxa"/>
            <w:hideMark/>
          </w:tcPr>
          <w:p w14:paraId="629092E9" w14:textId="77777777" w:rsidR="001632CA" w:rsidRPr="002F741D" w:rsidRDefault="001632CA" w:rsidP="001632CA">
            <w:pPr>
              <w:tabs>
                <w:tab w:val="left" w:pos="3556"/>
              </w:tabs>
              <w:jc w:val="both"/>
              <w:rPr>
                <w:rFonts w:ascii="Arial Narrow" w:hAnsi="Arial Narrow"/>
                <w:b w:val="0"/>
                <w:bCs w:val="0"/>
              </w:rPr>
            </w:pPr>
            <w:r w:rsidRPr="002F741D">
              <w:rPr>
                <w:rFonts w:ascii="Arial Narrow" w:hAnsi="Arial Narrow"/>
                <w:b w:val="0"/>
                <w:bCs w:val="0"/>
              </w:rPr>
              <w:t>Ministry of Women and Human Rights Development at the Federal Member states (Jubaland, Puntland, South State)</w:t>
            </w:r>
          </w:p>
        </w:tc>
        <w:tc>
          <w:tcPr>
            <w:tcW w:w="1559" w:type="dxa"/>
          </w:tcPr>
          <w:p w14:paraId="5F60D84C" w14:textId="35E45FCF" w:rsidR="001632CA" w:rsidRPr="002F741D" w:rsidRDefault="001632CA" w:rsidP="001632CA">
            <w:pPr>
              <w:tabs>
                <w:tab w:val="left" w:pos="3556"/>
              </w:tabs>
              <w:snapToGrid w:val="0"/>
              <w:jc w:val="both"/>
              <w:cnfStyle w:val="000000000000" w:firstRow="0" w:lastRow="0" w:firstColumn="0" w:lastColumn="0" w:oddVBand="0" w:evenVBand="0" w:oddHBand="0" w:evenHBand="0" w:firstRowFirstColumn="0" w:firstRowLastColumn="0" w:lastRowFirstColumn="0" w:lastRowLastColumn="0"/>
              <w:rPr>
                <w:rFonts w:ascii="Arial Narrow" w:hAnsi="Arial Narrow"/>
              </w:rPr>
            </w:pPr>
            <w:r w:rsidRPr="002F741D">
              <w:rPr>
                <w:rFonts w:ascii="Arial Narrow" w:hAnsi="Arial Narrow"/>
              </w:rPr>
              <w:t>3</w:t>
            </w:r>
            <w:r w:rsidR="00932CFA">
              <w:rPr>
                <w:rFonts w:ascii="Arial Narrow" w:hAnsi="Arial Narrow"/>
              </w:rPr>
              <w:t xml:space="preserve"> (F=2, M=1)</w:t>
            </w:r>
          </w:p>
        </w:tc>
      </w:tr>
      <w:tr w:rsidR="002F741D" w:rsidRPr="002F741D" w14:paraId="0F9EF583" w14:textId="77777777" w:rsidTr="000C4FEF">
        <w:trPr>
          <w:cnfStyle w:val="000000100000" w:firstRow="0" w:lastRow="0" w:firstColumn="0" w:lastColumn="0" w:oddVBand="0" w:evenVBand="0" w:oddHBand="1" w:evenHBand="0" w:firstRowFirstColumn="0" w:firstRowLastColumn="0" w:lastRowFirstColumn="0" w:lastRowLastColumn="0"/>
          <w:trHeight w:val="200"/>
          <w:jc w:val="center"/>
        </w:trPr>
        <w:tc>
          <w:tcPr>
            <w:cnfStyle w:val="001000000000" w:firstRow="0" w:lastRow="0" w:firstColumn="1" w:lastColumn="0" w:oddVBand="0" w:evenVBand="0" w:oddHBand="0" w:evenHBand="0" w:firstRowFirstColumn="0" w:firstRowLastColumn="0" w:lastRowFirstColumn="0" w:lastRowLastColumn="0"/>
            <w:tcW w:w="8075" w:type="dxa"/>
            <w:hideMark/>
          </w:tcPr>
          <w:p w14:paraId="223A6A8C" w14:textId="77777777" w:rsidR="001632CA" w:rsidRPr="00561609" w:rsidRDefault="001632CA" w:rsidP="001632CA">
            <w:pPr>
              <w:tabs>
                <w:tab w:val="left" w:pos="3556"/>
              </w:tabs>
              <w:jc w:val="both"/>
              <w:rPr>
                <w:rFonts w:ascii="Arial Narrow" w:hAnsi="Arial Narrow"/>
              </w:rPr>
            </w:pPr>
            <w:r w:rsidRPr="00561609">
              <w:rPr>
                <w:rFonts w:ascii="Arial Narrow" w:hAnsi="Arial Narrow"/>
              </w:rPr>
              <w:t>Total</w:t>
            </w:r>
          </w:p>
        </w:tc>
        <w:tc>
          <w:tcPr>
            <w:tcW w:w="1559" w:type="dxa"/>
          </w:tcPr>
          <w:p w14:paraId="36164698" w14:textId="7FE92708" w:rsidR="001632CA" w:rsidRPr="002F741D" w:rsidRDefault="001632CA" w:rsidP="001632CA">
            <w:pPr>
              <w:tabs>
                <w:tab w:val="left" w:pos="3556"/>
              </w:tabs>
              <w:snapToGrid w:val="0"/>
              <w:jc w:val="both"/>
              <w:cnfStyle w:val="000000100000" w:firstRow="0" w:lastRow="0" w:firstColumn="0" w:lastColumn="0" w:oddVBand="0" w:evenVBand="0" w:oddHBand="1" w:evenHBand="0" w:firstRowFirstColumn="0" w:firstRowLastColumn="0" w:lastRowFirstColumn="0" w:lastRowLastColumn="0"/>
              <w:rPr>
                <w:rFonts w:ascii="Arial Narrow" w:hAnsi="Arial Narrow"/>
                <w:b/>
                <w:bCs/>
              </w:rPr>
            </w:pPr>
            <w:r w:rsidRPr="002F741D">
              <w:rPr>
                <w:rFonts w:ascii="Arial Narrow" w:hAnsi="Arial Narrow"/>
                <w:b/>
                <w:bCs/>
              </w:rPr>
              <w:t>1</w:t>
            </w:r>
            <w:r w:rsidR="002F741D">
              <w:rPr>
                <w:rFonts w:ascii="Arial Narrow" w:hAnsi="Arial Narrow"/>
                <w:b/>
                <w:bCs/>
              </w:rPr>
              <w:t>6</w:t>
            </w:r>
            <w:r w:rsidR="00932CFA">
              <w:rPr>
                <w:rFonts w:ascii="Arial Narrow" w:hAnsi="Arial Narrow"/>
                <w:b/>
                <w:bCs/>
              </w:rPr>
              <w:t xml:space="preserve"> (F=12, M=4)</w:t>
            </w:r>
          </w:p>
        </w:tc>
      </w:tr>
    </w:tbl>
    <w:p w14:paraId="5B475435" w14:textId="73ABB619" w:rsidR="00561609" w:rsidRDefault="00F47822" w:rsidP="00561609">
      <w:pPr>
        <w:jc w:val="both"/>
        <w:rPr>
          <w:rFonts w:ascii="Arial Narrow" w:hAnsi="Arial Narrow"/>
          <w:b/>
          <w:bCs/>
          <w:sz w:val="24"/>
          <w:szCs w:val="24"/>
        </w:rPr>
      </w:pPr>
      <w:bookmarkStart w:id="161" w:name="_Hlk101375328"/>
      <w:bookmarkEnd w:id="161"/>
      <w:r w:rsidRPr="002C3476">
        <w:rPr>
          <w:rFonts w:ascii="Arial Narrow" w:hAnsi="Arial Narrow"/>
          <w:b/>
          <w:bCs/>
          <w:sz w:val="24"/>
          <w:szCs w:val="24"/>
        </w:rPr>
        <w:lastRenderedPageBreak/>
        <w:t>Focus Group Discussions</w:t>
      </w:r>
      <w:r w:rsidR="009E206B">
        <w:rPr>
          <w:rFonts w:ascii="Arial Narrow" w:hAnsi="Arial Narrow"/>
          <w:b/>
          <w:bCs/>
          <w:sz w:val="24"/>
          <w:szCs w:val="24"/>
        </w:rPr>
        <w:t>:</w:t>
      </w:r>
    </w:p>
    <w:p w14:paraId="4868B29D" w14:textId="3BFDDFFC" w:rsidR="00561609" w:rsidRPr="00561609" w:rsidRDefault="00561609" w:rsidP="00561609">
      <w:pPr>
        <w:jc w:val="both"/>
        <w:rPr>
          <w:rFonts w:ascii="Arial Narrow" w:hAnsi="Arial Narrow"/>
          <w:b/>
          <w:bCs/>
          <w:sz w:val="24"/>
          <w:szCs w:val="24"/>
        </w:rPr>
      </w:pPr>
      <w:r>
        <w:rPr>
          <w:rFonts w:ascii="Arial Narrow" w:hAnsi="Arial Narrow"/>
          <w:sz w:val="24"/>
          <w:szCs w:val="24"/>
        </w:rPr>
        <w:t>A</w:t>
      </w:r>
      <w:r w:rsidRPr="00561609">
        <w:rPr>
          <w:rFonts w:ascii="Arial Narrow" w:hAnsi="Arial Narrow"/>
          <w:sz w:val="24"/>
          <w:szCs w:val="24"/>
        </w:rPr>
        <w:t xml:space="preserve"> series of Focus Group Discussions (FGDs) </w:t>
      </w:r>
      <w:r w:rsidR="00D65ECD">
        <w:rPr>
          <w:rFonts w:ascii="Arial Narrow" w:hAnsi="Arial Narrow"/>
          <w:sz w:val="24"/>
          <w:szCs w:val="24"/>
        </w:rPr>
        <w:t xml:space="preserve">using </w:t>
      </w:r>
      <w:r w:rsidR="00D65ECD" w:rsidRPr="000C4FEF">
        <w:rPr>
          <w:rFonts w:ascii="Arial Narrow" w:hAnsi="Arial Narrow"/>
          <w:sz w:val="24"/>
          <w:szCs w:val="24"/>
        </w:rPr>
        <w:t>a structured questionnaire</w:t>
      </w:r>
      <w:r w:rsidR="00D65ECD">
        <w:rPr>
          <w:rFonts w:ascii="Arial Narrow" w:hAnsi="Arial Narrow"/>
          <w:sz w:val="24"/>
          <w:szCs w:val="24"/>
        </w:rPr>
        <w:t xml:space="preserve"> </w:t>
      </w:r>
      <w:r w:rsidRPr="00561609">
        <w:rPr>
          <w:rFonts w:ascii="Arial Narrow" w:hAnsi="Arial Narrow"/>
          <w:sz w:val="24"/>
          <w:szCs w:val="24"/>
        </w:rPr>
        <w:t xml:space="preserve">were conducted with the target beneficiaries of the project. These FGDs aimed to assess the achievement of desired outcomes based on key project outputs. Additionally, the discussions </w:t>
      </w:r>
      <w:proofErr w:type="gramStart"/>
      <w:r w:rsidRPr="00561609">
        <w:rPr>
          <w:rFonts w:ascii="Arial Narrow" w:hAnsi="Arial Narrow"/>
          <w:sz w:val="24"/>
          <w:szCs w:val="24"/>
        </w:rPr>
        <w:t>sought</w:t>
      </w:r>
      <w:proofErr w:type="gramEnd"/>
      <w:r w:rsidRPr="00561609">
        <w:rPr>
          <w:rFonts w:ascii="Arial Narrow" w:hAnsi="Arial Narrow"/>
          <w:sz w:val="24"/>
          <w:szCs w:val="24"/>
        </w:rPr>
        <w:t xml:space="preserve"> to gather valuable feedback from participants regarding the project's approach and activities, with the intention of deriving important lessons learned. The composition of each FGD comprised approximately </w:t>
      </w:r>
      <w:r w:rsidR="00932CFA">
        <w:rPr>
          <w:rFonts w:ascii="Arial Narrow" w:hAnsi="Arial Narrow"/>
          <w:sz w:val="24"/>
          <w:szCs w:val="24"/>
        </w:rPr>
        <w:t>8</w:t>
      </w:r>
      <w:r w:rsidRPr="00561609">
        <w:rPr>
          <w:rFonts w:ascii="Arial Narrow" w:hAnsi="Arial Narrow"/>
          <w:sz w:val="24"/>
          <w:szCs w:val="24"/>
        </w:rPr>
        <w:t xml:space="preserve"> participants, who were purposively selected to ensure a diverse representation in terms of gender, age groups, and level of participation in project activities. In collaboration with UN Women, a total of 1</w:t>
      </w:r>
      <w:r w:rsidR="00F63E8E">
        <w:rPr>
          <w:rFonts w:ascii="Arial Narrow" w:hAnsi="Arial Narrow"/>
          <w:sz w:val="24"/>
          <w:szCs w:val="24"/>
        </w:rPr>
        <w:t>2</w:t>
      </w:r>
      <w:r w:rsidRPr="00561609">
        <w:rPr>
          <w:rFonts w:ascii="Arial Narrow" w:hAnsi="Arial Narrow"/>
          <w:sz w:val="24"/>
          <w:szCs w:val="24"/>
        </w:rPr>
        <w:t xml:space="preserve"> FGDs were successfully conducted</w:t>
      </w:r>
      <w:r w:rsidR="00F63E8E">
        <w:rPr>
          <w:rFonts w:ascii="Arial Narrow" w:hAnsi="Arial Narrow"/>
          <w:sz w:val="24"/>
          <w:szCs w:val="24"/>
        </w:rPr>
        <w:t xml:space="preserve"> with a total of 96 participants (25% male).</w:t>
      </w:r>
    </w:p>
    <w:p w14:paraId="0BEA2256" w14:textId="518801F1" w:rsidR="00561609" w:rsidRPr="002C3476" w:rsidRDefault="00561609" w:rsidP="00561609">
      <w:pPr>
        <w:jc w:val="both"/>
        <w:rPr>
          <w:rFonts w:ascii="Arial Narrow" w:hAnsi="Arial Narrow"/>
          <w:sz w:val="24"/>
          <w:szCs w:val="24"/>
        </w:rPr>
      </w:pPr>
      <w:r w:rsidRPr="00561609">
        <w:rPr>
          <w:rFonts w:ascii="Arial Narrow" w:hAnsi="Arial Narrow"/>
          <w:sz w:val="24"/>
          <w:szCs w:val="24"/>
        </w:rPr>
        <w:t xml:space="preserve">Given the absence of reliable statistical data </w:t>
      </w:r>
      <w:proofErr w:type="gramStart"/>
      <w:r w:rsidRPr="00561609">
        <w:rPr>
          <w:rFonts w:ascii="Arial Narrow" w:hAnsi="Arial Narrow"/>
          <w:sz w:val="24"/>
          <w:szCs w:val="24"/>
        </w:rPr>
        <w:t>pertaining to</w:t>
      </w:r>
      <w:proofErr w:type="gramEnd"/>
      <w:r w:rsidRPr="00561609">
        <w:rPr>
          <w:rFonts w:ascii="Arial Narrow" w:hAnsi="Arial Narrow"/>
          <w:sz w:val="24"/>
          <w:szCs w:val="24"/>
        </w:rPr>
        <w:t xml:space="preserve"> the general and specific population, a representative sampling procedure based on statistical approaches was deemed impractical. Therefore, a purposive sampling method was employed to select participants for the FGDs. This approach aimed to capture a range of perspectives and experiences. To mitigate potential bias resulting from exclusively selecting beneficiaries with positive outcomes, bilateral interviews were included to gather insights from both those who </w:t>
      </w:r>
      <w:proofErr w:type="gramStart"/>
      <w:r w:rsidRPr="00561609">
        <w:rPr>
          <w:rFonts w:ascii="Arial Narrow" w:hAnsi="Arial Narrow"/>
          <w:sz w:val="24"/>
          <w:szCs w:val="24"/>
        </w:rPr>
        <w:t>benefitted</w:t>
      </w:r>
      <w:proofErr w:type="gramEnd"/>
      <w:r w:rsidRPr="00561609">
        <w:rPr>
          <w:rFonts w:ascii="Arial Narrow" w:hAnsi="Arial Narrow"/>
          <w:sz w:val="24"/>
          <w:szCs w:val="24"/>
        </w:rPr>
        <w:t xml:space="preserve"> the most and those who experienced limited or no benefits from the project. UN Women, in collaboration with the </w:t>
      </w:r>
      <w:bookmarkStart w:id="162" w:name="_Hlk164634265"/>
      <w:r w:rsidRPr="00561609">
        <w:rPr>
          <w:rFonts w:ascii="Arial Narrow" w:hAnsi="Arial Narrow"/>
          <w:sz w:val="24"/>
          <w:szCs w:val="24"/>
        </w:rPr>
        <w:t xml:space="preserve">implementing partner (IP), </w:t>
      </w:r>
      <w:bookmarkEnd w:id="162"/>
      <w:r w:rsidRPr="00561609">
        <w:rPr>
          <w:rFonts w:ascii="Arial Narrow" w:hAnsi="Arial Narrow"/>
          <w:sz w:val="24"/>
          <w:szCs w:val="24"/>
        </w:rPr>
        <w:t>played a crucial role in mobilizing participants and ensuring suitable venues for the FGDs were provided.</w:t>
      </w:r>
    </w:p>
    <w:p w14:paraId="333FC446" w14:textId="50414A0B" w:rsidR="00561609" w:rsidRPr="00561609" w:rsidRDefault="00561609" w:rsidP="00561609">
      <w:pPr>
        <w:pStyle w:val="Caption"/>
        <w:keepNext/>
        <w:jc w:val="center"/>
        <w:rPr>
          <w:rFonts w:ascii="Arial Narrow" w:hAnsi="Arial Narrow"/>
        </w:rPr>
      </w:pPr>
      <w:bookmarkStart w:id="163" w:name="_Toc169888797"/>
      <w:r w:rsidRPr="00561609">
        <w:rPr>
          <w:rFonts w:ascii="Arial Narrow" w:hAnsi="Arial Narrow"/>
        </w:rPr>
        <w:t xml:space="preserve">Table </w:t>
      </w:r>
      <w:r w:rsidRPr="00561609">
        <w:rPr>
          <w:rFonts w:ascii="Arial Narrow" w:hAnsi="Arial Narrow"/>
        </w:rPr>
        <w:fldChar w:fldCharType="begin"/>
      </w:r>
      <w:r w:rsidRPr="00561609">
        <w:rPr>
          <w:rFonts w:ascii="Arial Narrow" w:hAnsi="Arial Narrow"/>
        </w:rPr>
        <w:instrText xml:space="preserve"> SEQ Table \* ARABIC </w:instrText>
      </w:r>
      <w:r w:rsidRPr="00561609">
        <w:rPr>
          <w:rFonts w:ascii="Arial Narrow" w:hAnsi="Arial Narrow"/>
        </w:rPr>
        <w:fldChar w:fldCharType="separate"/>
      </w:r>
      <w:r w:rsidR="00E4091A">
        <w:rPr>
          <w:rFonts w:ascii="Arial Narrow" w:hAnsi="Arial Narrow"/>
          <w:noProof/>
        </w:rPr>
        <w:t>5</w:t>
      </w:r>
      <w:r w:rsidRPr="00561609">
        <w:rPr>
          <w:rFonts w:ascii="Arial Narrow" w:hAnsi="Arial Narrow"/>
        </w:rPr>
        <w:fldChar w:fldCharType="end"/>
      </w:r>
      <w:r w:rsidRPr="00561609">
        <w:rPr>
          <w:rFonts w:ascii="Arial Narrow" w:hAnsi="Arial Narrow"/>
        </w:rPr>
        <w:t>: Number of FGDs Conducted</w:t>
      </w:r>
      <w:bookmarkEnd w:id="163"/>
    </w:p>
    <w:tbl>
      <w:tblPr>
        <w:tblStyle w:val="PlainTable2"/>
        <w:tblW w:w="9390" w:type="dxa"/>
        <w:jc w:val="center"/>
        <w:tblLook w:val="04A0" w:firstRow="1" w:lastRow="0" w:firstColumn="1" w:lastColumn="0" w:noHBand="0" w:noVBand="1"/>
      </w:tblPr>
      <w:tblGrid>
        <w:gridCol w:w="8256"/>
        <w:gridCol w:w="1134"/>
      </w:tblGrid>
      <w:tr w:rsidR="00561609" w:rsidRPr="007F53D1" w14:paraId="71234A3D" w14:textId="77777777" w:rsidTr="00CC323F">
        <w:trPr>
          <w:cnfStyle w:val="100000000000" w:firstRow="1" w:lastRow="0" w:firstColumn="0" w:lastColumn="0" w:oddVBand="0" w:evenVBand="0" w:oddHBand="0"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8256" w:type="dxa"/>
            <w:hideMark/>
          </w:tcPr>
          <w:p w14:paraId="7732ECFE" w14:textId="77777777" w:rsidR="00561609" w:rsidRPr="00561609" w:rsidRDefault="00561609" w:rsidP="00720D36">
            <w:pPr>
              <w:jc w:val="center"/>
              <w:rPr>
                <w:rFonts w:ascii="Arial Narrow" w:hAnsi="Arial Narrow"/>
                <w:color w:val="000000"/>
              </w:rPr>
            </w:pPr>
            <w:r w:rsidRPr="00561609">
              <w:rPr>
                <w:rFonts w:ascii="Arial Narrow" w:hAnsi="Arial Narrow"/>
                <w:color w:val="000000"/>
              </w:rPr>
              <w:t>Typology</w:t>
            </w:r>
          </w:p>
        </w:tc>
        <w:tc>
          <w:tcPr>
            <w:tcW w:w="1134" w:type="dxa"/>
            <w:noWrap/>
            <w:hideMark/>
          </w:tcPr>
          <w:p w14:paraId="77BAB2C6" w14:textId="77777777" w:rsidR="00561609" w:rsidRPr="00561609" w:rsidRDefault="00561609" w:rsidP="00720D36">
            <w:pPr>
              <w:jc w:val="center"/>
              <w:cnfStyle w:val="100000000000" w:firstRow="1" w:lastRow="0" w:firstColumn="0" w:lastColumn="0" w:oddVBand="0" w:evenVBand="0" w:oddHBand="0" w:evenHBand="0" w:firstRowFirstColumn="0" w:firstRowLastColumn="0" w:lastRowFirstColumn="0" w:lastRowLastColumn="0"/>
              <w:rPr>
                <w:rFonts w:ascii="Arial Narrow" w:hAnsi="Arial Narrow"/>
                <w:color w:val="000000"/>
              </w:rPr>
            </w:pPr>
            <w:r w:rsidRPr="00561609">
              <w:rPr>
                <w:rFonts w:ascii="Arial Narrow" w:hAnsi="Arial Narrow"/>
                <w:color w:val="000000"/>
              </w:rPr>
              <w:t>Number</w:t>
            </w:r>
          </w:p>
        </w:tc>
      </w:tr>
      <w:tr w:rsidR="00561609" w:rsidRPr="007F53D1" w14:paraId="10F93634" w14:textId="77777777" w:rsidTr="008E0CDB">
        <w:trPr>
          <w:cnfStyle w:val="000000100000" w:firstRow="0" w:lastRow="0" w:firstColumn="0" w:lastColumn="0" w:oddVBand="0" w:evenVBand="0" w:oddHBand="1" w:evenHBand="0" w:firstRowFirstColumn="0" w:firstRowLastColumn="0" w:lastRowFirstColumn="0" w:lastRowLastColumn="0"/>
          <w:trHeight w:val="279"/>
          <w:jc w:val="center"/>
        </w:trPr>
        <w:tc>
          <w:tcPr>
            <w:cnfStyle w:val="001000000000" w:firstRow="0" w:lastRow="0" w:firstColumn="1" w:lastColumn="0" w:oddVBand="0" w:evenVBand="0" w:oddHBand="0" w:evenHBand="0" w:firstRowFirstColumn="0" w:firstRowLastColumn="0" w:lastRowFirstColumn="0" w:lastRowLastColumn="0"/>
            <w:tcW w:w="8256" w:type="dxa"/>
            <w:hideMark/>
          </w:tcPr>
          <w:p w14:paraId="71E3F44D" w14:textId="68AF3082" w:rsidR="00561609" w:rsidRPr="00561609" w:rsidRDefault="00561609" w:rsidP="00720D36">
            <w:pPr>
              <w:rPr>
                <w:rFonts w:ascii="Arial Narrow" w:hAnsi="Arial Narrow"/>
                <w:b w:val="0"/>
                <w:bCs w:val="0"/>
                <w:color w:val="000000"/>
              </w:rPr>
            </w:pPr>
            <w:r w:rsidRPr="00561609">
              <w:rPr>
                <w:rFonts w:ascii="Arial Narrow" w:hAnsi="Arial Narrow" w:cs="Aptos"/>
                <w:b w:val="0"/>
                <w:bCs w:val="0"/>
                <w:color w:val="000000"/>
              </w:rPr>
              <w:t xml:space="preserve">Trainees on legal frameworks governing VAWG and SGBV in crises contexts </w:t>
            </w:r>
          </w:p>
        </w:tc>
        <w:tc>
          <w:tcPr>
            <w:tcW w:w="1134" w:type="dxa"/>
            <w:hideMark/>
          </w:tcPr>
          <w:p w14:paraId="51202EC6" w14:textId="77777777" w:rsidR="00561609" w:rsidRPr="007F53D1" w:rsidRDefault="00561609" w:rsidP="00561609">
            <w:pPr>
              <w:jc w:val="center"/>
              <w:cnfStyle w:val="000000100000" w:firstRow="0" w:lastRow="0" w:firstColumn="0" w:lastColumn="0" w:oddVBand="0" w:evenVBand="0" w:oddHBand="1" w:evenHBand="0" w:firstRowFirstColumn="0" w:firstRowLastColumn="0" w:lastRowFirstColumn="0" w:lastRowLastColumn="0"/>
              <w:rPr>
                <w:rFonts w:ascii="Arial Narrow" w:hAnsi="Arial Narrow"/>
                <w:color w:val="000000"/>
              </w:rPr>
            </w:pPr>
            <w:r w:rsidRPr="007F53D1">
              <w:rPr>
                <w:rFonts w:ascii="Arial Narrow" w:hAnsi="Arial Narrow"/>
                <w:color w:val="000000"/>
              </w:rPr>
              <w:t>2</w:t>
            </w:r>
          </w:p>
        </w:tc>
      </w:tr>
      <w:tr w:rsidR="00561609" w:rsidRPr="007F53D1" w14:paraId="37E95EC8" w14:textId="77777777" w:rsidTr="00CC323F">
        <w:trPr>
          <w:trHeight w:val="76"/>
          <w:jc w:val="center"/>
        </w:trPr>
        <w:tc>
          <w:tcPr>
            <w:cnfStyle w:val="001000000000" w:firstRow="0" w:lastRow="0" w:firstColumn="1" w:lastColumn="0" w:oddVBand="0" w:evenVBand="0" w:oddHBand="0" w:evenHBand="0" w:firstRowFirstColumn="0" w:firstRowLastColumn="0" w:lastRowFirstColumn="0" w:lastRowLastColumn="0"/>
            <w:tcW w:w="8256" w:type="dxa"/>
            <w:hideMark/>
          </w:tcPr>
          <w:p w14:paraId="43A135FE" w14:textId="77777777" w:rsidR="00561609" w:rsidRPr="00561609" w:rsidRDefault="00561609" w:rsidP="00720D36">
            <w:pPr>
              <w:rPr>
                <w:rFonts w:ascii="Arial Narrow" w:hAnsi="Arial Narrow"/>
                <w:b w:val="0"/>
                <w:bCs w:val="0"/>
                <w:color w:val="000000"/>
              </w:rPr>
            </w:pPr>
            <w:r w:rsidRPr="00561609">
              <w:rPr>
                <w:rFonts w:ascii="Arial Narrow" w:hAnsi="Arial Narrow" w:cs="Aptos"/>
                <w:b w:val="0"/>
                <w:bCs w:val="0"/>
                <w:color w:val="000000"/>
              </w:rPr>
              <w:t xml:space="preserve">Community opinion leaders and youth </w:t>
            </w:r>
          </w:p>
        </w:tc>
        <w:tc>
          <w:tcPr>
            <w:tcW w:w="1134" w:type="dxa"/>
            <w:hideMark/>
          </w:tcPr>
          <w:p w14:paraId="1AA12798" w14:textId="21FA800A" w:rsidR="00561609" w:rsidRPr="007F53D1" w:rsidRDefault="008E0CDB" w:rsidP="00561609">
            <w:pPr>
              <w:jc w:val="center"/>
              <w:cnfStyle w:val="000000000000" w:firstRow="0" w:lastRow="0" w:firstColumn="0" w:lastColumn="0" w:oddVBand="0" w:evenVBand="0" w:oddHBand="0" w:evenHBand="0" w:firstRowFirstColumn="0" w:firstRowLastColumn="0" w:lastRowFirstColumn="0" w:lastRowLastColumn="0"/>
              <w:rPr>
                <w:rFonts w:ascii="Arial Narrow" w:hAnsi="Arial Narrow"/>
                <w:color w:val="000000"/>
              </w:rPr>
            </w:pPr>
            <w:r>
              <w:rPr>
                <w:rFonts w:ascii="Arial Narrow" w:hAnsi="Arial Narrow"/>
                <w:color w:val="000000"/>
              </w:rPr>
              <w:t>2</w:t>
            </w:r>
          </w:p>
        </w:tc>
      </w:tr>
      <w:tr w:rsidR="00561609" w:rsidRPr="007F53D1" w14:paraId="21D986D2" w14:textId="77777777" w:rsidTr="00CC323F">
        <w:trPr>
          <w:cnfStyle w:val="000000100000" w:firstRow="0" w:lastRow="0" w:firstColumn="0" w:lastColumn="0" w:oddVBand="0" w:evenVBand="0" w:oddHBand="1" w:evenHBand="0" w:firstRowFirstColumn="0" w:firstRowLastColumn="0" w:lastRowFirstColumn="0" w:lastRowLastColumn="0"/>
          <w:trHeight w:val="241"/>
          <w:jc w:val="center"/>
        </w:trPr>
        <w:tc>
          <w:tcPr>
            <w:cnfStyle w:val="001000000000" w:firstRow="0" w:lastRow="0" w:firstColumn="1" w:lastColumn="0" w:oddVBand="0" w:evenVBand="0" w:oddHBand="0" w:evenHBand="0" w:firstRowFirstColumn="0" w:firstRowLastColumn="0" w:lastRowFirstColumn="0" w:lastRowLastColumn="0"/>
            <w:tcW w:w="8256" w:type="dxa"/>
            <w:hideMark/>
          </w:tcPr>
          <w:p w14:paraId="0EE601A4" w14:textId="1586AC74" w:rsidR="00561609" w:rsidRPr="00561609" w:rsidRDefault="00561609" w:rsidP="00720D36">
            <w:pPr>
              <w:rPr>
                <w:rFonts w:ascii="Arial Narrow" w:hAnsi="Arial Narrow"/>
                <w:b w:val="0"/>
                <w:bCs w:val="0"/>
                <w:color w:val="000000"/>
              </w:rPr>
            </w:pPr>
            <w:r w:rsidRPr="00561609">
              <w:rPr>
                <w:rFonts w:ascii="Arial Narrow" w:hAnsi="Arial Narrow" w:cs="Aptos"/>
                <w:b w:val="0"/>
                <w:bCs w:val="0"/>
                <w:color w:val="000000"/>
              </w:rPr>
              <w:t xml:space="preserve">Trainees on psychosocial counselling, peer influences, and mentorship </w:t>
            </w:r>
            <w:r w:rsidR="00ED1D8E">
              <w:rPr>
                <w:rFonts w:ascii="Arial Narrow" w:hAnsi="Arial Narrow" w:cs="Aptos"/>
                <w:b w:val="0"/>
                <w:bCs w:val="0"/>
                <w:color w:val="000000"/>
              </w:rPr>
              <w:t>Project</w:t>
            </w:r>
            <w:r w:rsidRPr="00561609">
              <w:rPr>
                <w:rFonts w:ascii="Arial Narrow" w:hAnsi="Arial Narrow" w:cs="Aptos"/>
                <w:b w:val="0"/>
                <w:bCs w:val="0"/>
                <w:color w:val="000000"/>
              </w:rPr>
              <w:t xml:space="preserve">s. </w:t>
            </w:r>
          </w:p>
        </w:tc>
        <w:tc>
          <w:tcPr>
            <w:tcW w:w="1134" w:type="dxa"/>
            <w:hideMark/>
          </w:tcPr>
          <w:p w14:paraId="28D9A208" w14:textId="77777777" w:rsidR="00561609" w:rsidRPr="007F53D1" w:rsidRDefault="00561609" w:rsidP="00561609">
            <w:pPr>
              <w:jc w:val="center"/>
              <w:cnfStyle w:val="000000100000" w:firstRow="0" w:lastRow="0" w:firstColumn="0" w:lastColumn="0" w:oddVBand="0" w:evenVBand="0" w:oddHBand="1" w:evenHBand="0" w:firstRowFirstColumn="0" w:firstRowLastColumn="0" w:lastRowFirstColumn="0" w:lastRowLastColumn="0"/>
              <w:rPr>
                <w:rFonts w:ascii="Arial Narrow" w:hAnsi="Arial Narrow"/>
                <w:color w:val="000000"/>
              </w:rPr>
            </w:pPr>
            <w:r w:rsidRPr="007F53D1">
              <w:rPr>
                <w:rFonts w:ascii="Arial Narrow" w:hAnsi="Arial Narrow"/>
                <w:color w:val="000000"/>
              </w:rPr>
              <w:t>2</w:t>
            </w:r>
          </w:p>
        </w:tc>
      </w:tr>
      <w:tr w:rsidR="00561609" w:rsidRPr="007F53D1" w14:paraId="66752971" w14:textId="77777777" w:rsidTr="00CC323F">
        <w:trPr>
          <w:trHeight w:val="484"/>
          <w:jc w:val="center"/>
        </w:trPr>
        <w:tc>
          <w:tcPr>
            <w:cnfStyle w:val="001000000000" w:firstRow="0" w:lastRow="0" w:firstColumn="1" w:lastColumn="0" w:oddVBand="0" w:evenVBand="0" w:oddHBand="0" w:evenHBand="0" w:firstRowFirstColumn="0" w:firstRowLastColumn="0" w:lastRowFirstColumn="0" w:lastRowLastColumn="0"/>
            <w:tcW w:w="8256" w:type="dxa"/>
            <w:hideMark/>
          </w:tcPr>
          <w:p w14:paraId="3115EA66" w14:textId="77777777" w:rsidR="00561609" w:rsidRPr="00561609" w:rsidRDefault="00561609" w:rsidP="00720D36">
            <w:pPr>
              <w:rPr>
                <w:rFonts w:ascii="Arial Narrow" w:hAnsi="Arial Narrow"/>
                <w:b w:val="0"/>
                <w:bCs w:val="0"/>
                <w:color w:val="000000"/>
              </w:rPr>
            </w:pPr>
            <w:r w:rsidRPr="00561609">
              <w:rPr>
                <w:rFonts w:ascii="Arial Narrow" w:hAnsi="Arial Narrow" w:cs="Aptos"/>
                <w:b w:val="0"/>
                <w:bCs w:val="0"/>
                <w:color w:val="000000"/>
              </w:rPr>
              <w:t xml:space="preserve">Beneficiaries of awareness-raising and environmental education campaigns on climate change action </w:t>
            </w:r>
          </w:p>
        </w:tc>
        <w:tc>
          <w:tcPr>
            <w:tcW w:w="1134" w:type="dxa"/>
            <w:hideMark/>
          </w:tcPr>
          <w:p w14:paraId="30CE292A" w14:textId="29FF9F14" w:rsidR="00561609" w:rsidRPr="007F53D1" w:rsidRDefault="008E0CDB" w:rsidP="00561609">
            <w:pPr>
              <w:jc w:val="center"/>
              <w:cnfStyle w:val="000000000000" w:firstRow="0" w:lastRow="0" w:firstColumn="0" w:lastColumn="0" w:oddVBand="0" w:evenVBand="0" w:oddHBand="0" w:evenHBand="0" w:firstRowFirstColumn="0" w:firstRowLastColumn="0" w:lastRowFirstColumn="0" w:lastRowLastColumn="0"/>
              <w:rPr>
                <w:rFonts w:ascii="Arial Narrow" w:hAnsi="Arial Narrow"/>
                <w:color w:val="000000"/>
              </w:rPr>
            </w:pPr>
            <w:r>
              <w:rPr>
                <w:rFonts w:ascii="Arial Narrow" w:hAnsi="Arial Narrow"/>
                <w:color w:val="000000"/>
              </w:rPr>
              <w:t>1</w:t>
            </w:r>
          </w:p>
        </w:tc>
      </w:tr>
      <w:tr w:rsidR="00561609" w:rsidRPr="007F53D1" w14:paraId="031F1BD3" w14:textId="77777777" w:rsidTr="00CC323F">
        <w:trPr>
          <w:cnfStyle w:val="000000100000" w:firstRow="0" w:lastRow="0" w:firstColumn="0" w:lastColumn="0" w:oddVBand="0" w:evenVBand="0" w:oddHBand="1" w:evenHBand="0" w:firstRowFirstColumn="0" w:firstRowLastColumn="0" w:lastRowFirstColumn="0" w:lastRowLastColumn="0"/>
          <w:trHeight w:val="67"/>
          <w:jc w:val="center"/>
        </w:trPr>
        <w:tc>
          <w:tcPr>
            <w:cnfStyle w:val="001000000000" w:firstRow="0" w:lastRow="0" w:firstColumn="1" w:lastColumn="0" w:oddVBand="0" w:evenVBand="0" w:oddHBand="0" w:evenHBand="0" w:firstRowFirstColumn="0" w:firstRowLastColumn="0" w:lastRowFirstColumn="0" w:lastRowLastColumn="0"/>
            <w:tcW w:w="8256" w:type="dxa"/>
            <w:hideMark/>
          </w:tcPr>
          <w:p w14:paraId="37C3B7C8" w14:textId="77777777" w:rsidR="00561609" w:rsidRPr="00561609" w:rsidRDefault="00561609" w:rsidP="00720D36">
            <w:pPr>
              <w:jc w:val="both"/>
              <w:rPr>
                <w:rFonts w:ascii="Arial Narrow" w:hAnsi="Arial Narrow"/>
                <w:b w:val="0"/>
                <w:bCs w:val="0"/>
                <w:color w:val="000000"/>
              </w:rPr>
            </w:pPr>
            <w:r w:rsidRPr="00561609">
              <w:rPr>
                <w:rFonts w:ascii="Arial Narrow" w:hAnsi="Arial Narrow" w:cs="Aptos"/>
                <w:b w:val="0"/>
                <w:bCs w:val="0"/>
                <w:color w:val="000000"/>
              </w:rPr>
              <w:t>Recreational, educational, psychosocial, and economic opportunities and vocational skill building Beneficiaries</w:t>
            </w:r>
          </w:p>
        </w:tc>
        <w:tc>
          <w:tcPr>
            <w:tcW w:w="1134" w:type="dxa"/>
            <w:hideMark/>
          </w:tcPr>
          <w:p w14:paraId="6A6E446D" w14:textId="77777777" w:rsidR="00561609" w:rsidRPr="007F53D1" w:rsidRDefault="00561609" w:rsidP="00561609">
            <w:pPr>
              <w:jc w:val="center"/>
              <w:cnfStyle w:val="000000100000" w:firstRow="0" w:lastRow="0" w:firstColumn="0" w:lastColumn="0" w:oddVBand="0" w:evenVBand="0" w:oddHBand="1" w:evenHBand="0" w:firstRowFirstColumn="0" w:firstRowLastColumn="0" w:lastRowFirstColumn="0" w:lastRowLastColumn="0"/>
              <w:rPr>
                <w:rFonts w:ascii="Arial Narrow" w:hAnsi="Arial Narrow"/>
                <w:color w:val="000000"/>
              </w:rPr>
            </w:pPr>
            <w:r w:rsidRPr="007F53D1">
              <w:rPr>
                <w:rFonts w:ascii="Arial Narrow" w:hAnsi="Arial Narrow"/>
                <w:color w:val="000000"/>
              </w:rPr>
              <w:t>2</w:t>
            </w:r>
          </w:p>
        </w:tc>
      </w:tr>
      <w:tr w:rsidR="00561609" w:rsidRPr="007F53D1" w14:paraId="7D2E6F41" w14:textId="77777777" w:rsidTr="00CC323F">
        <w:trPr>
          <w:trHeight w:val="67"/>
          <w:jc w:val="center"/>
        </w:trPr>
        <w:tc>
          <w:tcPr>
            <w:cnfStyle w:val="001000000000" w:firstRow="0" w:lastRow="0" w:firstColumn="1" w:lastColumn="0" w:oddVBand="0" w:evenVBand="0" w:oddHBand="0" w:evenHBand="0" w:firstRowFirstColumn="0" w:firstRowLastColumn="0" w:lastRowFirstColumn="0" w:lastRowLastColumn="0"/>
            <w:tcW w:w="8256" w:type="dxa"/>
          </w:tcPr>
          <w:p w14:paraId="5B7B0E8B" w14:textId="6A9292D0" w:rsidR="00561609" w:rsidRPr="00561609" w:rsidRDefault="00561609" w:rsidP="00720D36">
            <w:pPr>
              <w:jc w:val="both"/>
              <w:rPr>
                <w:rFonts w:ascii="Arial Narrow" w:hAnsi="Arial Narrow" w:cs="Aptos"/>
                <w:b w:val="0"/>
                <w:bCs w:val="0"/>
                <w:color w:val="000000"/>
              </w:rPr>
            </w:pPr>
            <w:r w:rsidRPr="00561609">
              <w:rPr>
                <w:rFonts w:ascii="Arial Narrow" w:hAnsi="Arial Narrow" w:cs="Aptos"/>
                <w:b w:val="0"/>
                <w:bCs w:val="0"/>
                <w:color w:val="000000"/>
              </w:rPr>
              <w:t>Savings and Loan Associations (VSLAs) Train</w:t>
            </w:r>
            <w:r w:rsidR="004D2B0B">
              <w:rPr>
                <w:rFonts w:ascii="Arial Narrow" w:hAnsi="Arial Narrow" w:cs="Aptos"/>
                <w:b w:val="0"/>
                <w:bCs w:val="0"/>
                <w:color w:val="000000"/>
              </w:rPr>
              <w:t>ing recipients</w:t>
            </w:r>
            <w:r w:rsidRPr="00561609">
              <w:rPr>
                <w:rFonts w:ascii="Arial Narrow" w:hAnsi="Arial Narrow" w:cs="Aptos"/>
                <w:b w:val="0"/>
                <w:bCs w:val="0"/>
                <w:color w:val="000000"/>
              </w:rPr>
              <w:t xml:space="preserve"> </w:t>
            </w:r>
          </w:p>
        </w:tc>
        <w:tc>
          <w:tcPr>
            <w:tcW w:w="1134" w:type="dxa"/>
          </w:tcPr>
          <w:p w14:paraId="1AE9E0BD" w14:textId="77777777" w:rsidR="00561609" w:rsidRPr="007F53D1" w:rsidRDefault="00561609" w:rsidP="00561609">
            <w:pPr>
              <w:jc w:val="center"/>
              <w:cnfStyle w:val="000000000000" w:firstRow="0" w:lastRow="0" w:firstColumn="0" w:lastColumn="0" w:oddVBand="0" w:evenVBand="0" w:oddHBand="0" w:evenHBand="0" w:firstRowFirstColumn="0" w:firstRowLastColumn="0" w:lastRowFirstColumn="0" w:lastRowLastColumn="0"/>
              <w:rPr>
                <w:rFonts w:ascii="Arial Narrow" w:hAnsi="Arial Narrow"/>
                <w:color w:val="000000"/>
              </w:rPr>
            </w:pPr>
            <w:r w:rsidRPr="007F53D1">
              <w:rPr>
                <w:rFonts w:ascii="Arial Narrow" w:hAnsi="Arial Narrow" w:cs="Aptos"/>
                <w:color w:val="000000"/>
              </w:rPr>
              <w:t>2</w:t>
            </w:r>
          </w:p>
        </w:tc>
      </w:tr>
      <w:tr w:rsidR="00561609" w:rsidRPr="007F53D1" w14:paraId="52AA4E08" w14:textId="77777777" w:rsidTr="00CC323F">
        <w:trPr>
          <w:cnfStyle w:val="000000100000" w:firstRow="0" w:lastRow="0" w:firstColumn="0" w:lastColumn="0" w:oddVBand="0" w:evenVBand="0" w:oddHBand="1" w:evenHBand="0" w:firstRowFirstColumn="0" w:firstRowLastColumn="0" w:lastRowFirstColumn="0" w:lastRowLastColumn="0"/>
          <w:trHeight w:val="42"/>
          <w:jc w:val="center"/>
        </w:trPr>
        <w:tc>
          <w:tcPr>
            <w:cnfStyle w:val="001000000000" w:firstRow="0" w:lastRow="0" w:firstColumn="1" w:lastColumn="0" w:oddVBand="0" w:evenVBand="0" w:oddHBand="0" w:evenHBand="0" w:firstRowFirstColumn="0" w:firstRowLastColumn="0" w:lastRowFirstColumn="0" w:lastRowLastColumn="0"/>
            <w:tcW w:w="8256" w:type="dxa"/>
            <w:hideMark/>
          </w:tcPr>
          <w:p w14:paraId="796EFA8F" w14:textId="77777777" w:rsidR="00561609" w:rsidRPr="00561609" w:rsidRDefault="00561609" w:rsidP="00720D36">
            <w:pPr>
              <w:jc w:val="both"/>
              <w:rPr>
                <w:rFonts w:ascii="Arial Narrow" w:hAnsi="Arial Narrow"/>
                <w:b w:val="0"/>
                <w:bCs w:val="0"/>
                <w:color w:val="000000"/>
              </w:rPr>
            </w:pPr>
            <w:r w:rsidRPr="00561609">
              <w:rPr>
                <w:rFonts w:ascii="Arial Narrow" w:hAnsi="Arial Narrow" w:cs="Aptos"/>
                <w:b w:val="0"/>
                <w:bCs w:val="0"/>
                <w:color w:val="000000"/>
              </w:rPr>
              <w:t xml:space="preserve">Community engagement and stakeholder consultative meetings participants </w:t>
            </w:r>
          </w:p>
        </w:tc>
        <w:tc>
          <w:tcPr>
            <w:tcW w:w="1134" w:type="dxa"/>
            <w:hideMark/>
          </w:tcPr>
          <w:p w14:paraId="318F3A29" w14:textId="18991D9A" w:rsidR="00561609" w:rsidRPr="007F53D1" w:rsidRDefault="008E0CDB" w:rsidP="00561609">
            <w:pPr>
              <w:jc w:val="center"/>
              <w:cnfStyle w:val="000000100000" w:firstRow="0" w:lastRow="0" w:firstColumn="0" w:lastColumn="0" w:oddVBand="0" w:evenVBand="0" w:oddHBand="1" w:evenHBand="0" w:firstRowFirstColumn="0" w:firstRowLastColumn="0" w:lastRowFirstColumn="0" w:lastRowLastColumn="0"/>
              <w:rPr>
                <w:rFonts w:ascii="Arial Narrow" w:hAnsi="Arial Narrow"/>
                <w:color w:val="000000"/>
              </w:rPr>
            </w:pPr>
            <w:r>
              <w:rPr>
                <w:rFonts w:ascii="Arial Narrow" w:hAnsi="Arial Narrow"/>
                <w:color w:val="000000"/>
              </w:rPr>
              <w:t>1</w:t>
            </w:r>
          </w:p>
        </w:tc>
      </w:tr>
      <w:tr w:rsidR="00561609" w:rsidRPr="007F53D1" w14:paraId="2BD9E20D" w14:textId="77777777" w:rsidTr="00CC323F">
        <w:trPr>
          <w:trHeight w:val="290"/>
          <w:jc w:val="center"/>
        </w:trPr>
        <w:tc>
          <w:tcPr>
            <w:cnfStyle w:val="001000000000" w:firstRow="0" w:lastRow="0" w:firstColumn="1" w:lastColumn="0" w:oddVBand="0" w:evenVBand="0" w:oddHBand="0" w:evenHBand="0" w:firstRowFirstColumn="0" w:firstRowLastColumn="0" w:lastRowFirstColumn="0" w:lastRowLastColumn="0"/>
            <w:tcW w:w="8256" w:type="dxa"/>
            <w:noWrap/>
            <w:hideMark/>
          </w:tcPr>
          <w:p w14:paraId="6A806238" w14:textId="77777777" w:rsidR="00561609" w:rsidRPr="00561609" w:rsidRDefault="00561609" w:rsidP="00720D36">
            <w:pPr>
              <w:jc w:val="center"/>
              <w:rPr>
                <w:rFonts w:ascii="Arial Narrow" w:hAnsi="Arial Narrow"/>
                <w:color w:val="000000"/>
              </w:rPr>
            </w:pPr>
            <w:r w:rsidRPr="00561609">
              <w:rPr>
                <w:rFonts w:ascii="Arial Narrow" w:hAnsi="Arial Narrow"/>
                <w:color w:val="000000"/>
              </w:rPr>
              <w:t>Total</w:t>
            </w:r>
          </w:p>
        </w:tc>
        <w:tc>
          <w:tcPr>
            <w:tcW w:w="1134" w:type="dxa"/>
            <w:noWrap/>
            <w:hideMark/>
          </w:tcPr>
          <w:p w14:paraId="5A44EBF6" w14:textId="45E21E6A" w:rsidR="00561609" w:rsidRPr="007F53D1" w:rsidRDefault="00561609" w:rsidP="00561609">
            <w:pPr>
              <w:jc w:val="center"/>
              <w:cnfStyle w:val="000000000000" w:firstRow="0" w:lastRow="0" w:firstColumn="0" w:lastColumn="0" w:oddVBand="0" w:evenVBand="0" w:oddHBand="0" w:evenHBand="0" w:firstRowFirstColumn="0" w:firstRowLastColumn="0" w:lastRowFirstColumn="0" w:lastRowLastColumn="0"/>
              <w:rPr>
                <w:rFonts w:ascii="Arial Narrow" w:hAnsi="Arial Narrow"/>
                <w:b/>
                <w:bCs/>
                <w:color w:val="000000"/>
              </w:rPr>
            </w:pPr>
            <w:r w:rsidRPr="007F53D1">
              <w:rPr>
                <w:rFonts w:ascii="Arial Narrow" w:hAnsi="Arial Narrow"/>
                <w:b/>
                <w:bCs/>
                <w:color w:val="000000"/>
              </w:rPr>
              <w:t>1</w:t>
            </w:r>
            <w:r w:rsidR="008E0CDB">
              <w:rPr>
                <w:rFonts w:ascii="Arial Narrow" w:hAnsi="Arial Narrow"/>
                <w:b/>
                <w:bCs/>
                <w:color w:val="000000"/>
              </w:rPr>
              <w:t>2</w:t>
            </w:r>
            <w:r w:rsidRPr="007F53D1">
              <w:rPr>
                <w:rFonts w:ascii="Arial Narrow" w:hAnsi="Arial Narrow"/>
                <w:b/>
                <w:bCs/>
                <w:color w:val="000000"/>
              </w:rPr>
              <w:t xml:space="preserve"> FGDs</w:t>
            </w:r>
          </w:p>
        </w:tc>
      </w:tr>
    </w:tbl>
    <w:p w14:paraId="12E604C9" w14:textId="77777777" w:rsidR="00561609" w:rsidRPr="002C3476" w:rsidRDefault="00561609" w:rsidP="00010707">
      <w:pPr>
        <w:autoSpaceDE w:val="0"/>
        <w:autoSpaceDN w:val="0"/>
        <w:adjustRightInd w:val="0"/>
        <w:spacing w:after="0"/>
        <w:jc w:val="both"/>
        <w:rPr>
          <w:rFonts w:ascii="Calibri" w:hAnsi="Calibri" w:cs="Calibri"/>
          <w:color w:val="000000"/>
          <w:sz w:val="24"/>
          <w:szCs w:val="24"/>
        </w:rPr>
      </w:pPr>
    </w:p>
    <w:p w14:paraId="61A90915" w14:textId="18EFFAB8" w:rsidR="00B92DC2" w:rsidRDefault="00B92DC2" w:rsidP="00010707">
      <w:pPr>
        <w:pStyle w:val="Heading3"/>
        <w:numPr>
          <w:ilvl w:val="2"/>
          <w:numId w:val="1"/>
        </w:numPr>
        <w:jc w:val="both"/>
        <w:rPr>
          <w:rFonts w:ascii="Arial Narrow" w:hAnsi="Arial Narrow"/>
        </w:rPr>
      </w:pPr>
      <w:bookmarkStart w:id="164" w:name="_Toc169888754"/>
      <w:r w:rsidRPr="002C3476">
        <w:rPr>
          <w:rFonts w:ascii="Arial Narrow" w:hAnsi="Arial Narrow"/>
        </w:rPr>
        <w:t xml:space="preserve">Data analysis </w:t>
      </w:r>
      <w:r w:rsidR="005F7B25">
        <w:rPr>
          <w:rFonts w:ascii="Arial Narrow" w:hAnsi="Arial Narrow"/>
        </w:rPr>
        <w:t>methods</w:t>
      </w:r>
      <w:bookmarkEnd w:id="164"/>
    </w:p>
    <w:p w14:paraId="17511844" w14:textId="3BEBA738" w:rsidR="00CC323F" w:rsidRPr="00CC323F" w:rsidRDefault="00CC323F" w:rsidP="00CC323F">
      <w:pPr>
        <w:jc w:val="both"/>
        <w:rPr>
          <w:rFonts w:ascii="Arial Narrow" w:hAnsi="Arial Narrow"/>
          <w:sz w:val="24"/>
          <w:szCs w:val="24"/>
        </w:rPr>
      </w:pPr>
      <w:r w:rsidRPr="00CC323F">
        <w:rPr>
          <w:rFonts w:ascii="Arial Narrow" w:hAnsi="Arial Narrow"/>
          <w:sz w:val="24"/>
          <w:szCs w:val="24"/>
        </w:rPr>
        <w:t xml:space="preserve">To analyse the data collected for this evaluation, a content analysis approach was employed. This involved a systematic process of recording, transcribing, and coding the data to </w:t>
      </w:r>
      <w:proofErr w:type="gramStart"/>
      <w:r w:rsidRPr="00CC323F">
        <w:rPr>
          <w:rFonts w:ascii="Arial Narrow" w:hAnsi="Arial Narrow"/>
          <w:sz w:val="24"/>
          <w:szCs w:val="24"/>
        </w:rPr>
        <w:t>identify</w:t>
      </w:r>
      <w:proofErr w:type="gramEnd"/>
      <w:r w:rsidRPr="00CC323F">
        <w:rPr>
          <w:rFonts w:ascii="Arial Narrow" w:hAnsi="Arial Narrow"/>
          <w:sz w:val="24"/>
          <w:szCs w:val="24"/>
        </w:rPr>
        <w:t xml:space="preserve"> recurring themes and patterns within the opinions and experiences shared during the Key Informant Interviews (KIIs) and Focus Group Discussions (FGDs). </w:t>
      </w:r>
    </w:p>
    <w:p w14:paraId="13016EF9" w14:textId="0AE46346" w:rsidR="00CC323F" w:rsidRPr="00CC323F" w:rsidRDefault="00CC323F" w:rsidP="00CC323F">
      <w:pPr>
        <w:jc w:val="both"/>
        <w:rPr>
          <w:rFonts w:ascii="Arial Narrow" w:hAnsi="Arial Narrow"/>
          <w:sz w:val="24"/>
          <w:szCs w:val="24"/>
        </w:rPr>
      </w:pPr>
      <w:r w:rsidRPr="00CC323F">
        <w:rPr>
          <w:rFonts w:ascii="Arial Narrow" w:hAnsi="Arial Narrow"/>
          <w:sz w:val="24"/>
          <w:szCs w:val="24"/>
        </w:rPr>
        <w:t xml:space="preserve">The first step of the data analysis process involved carefully reviewing and taking detailed notes of the transcripts from the interviews and discussions. This allowed the evaluators to gain a comprehensive understanding of the content and context of the data. </w:t>
      </w:r>
      <w:r w:rsidR="00895ECD">
        <w:rPr>
          <w:rFonts w:ascii="Arial Narrow" w:hAnsi="Arial Narrow"/>
          <w:sz w:val="24"/>
          <w:szCs w:val="24"/>
        </w:rPr>
        <w:t xml:space="preserve"> The</w:t>
      </w:r>
      <w:r w:rsidRPr="00CC323F">
        <w:rPr>
          <w:rFonts w:ascii="Arial Narrow" w:hAnsi="Arial Narrow"/>
          <w:sz w:val="24"/>
          <w:szCs w:val="24"/>
        </w:rPr>
        <w:t xml:space="preserve"> contents of the transcripts were categorized based on commonalities and similarities. This categorization process helped in organizing the data and </w:t>
      </w:r>
      <w:proofErr w:type="gramStart"/>
      <w:r w:rsidRPr="00CC323F">
        <w:rPr>
          <w:rFonts w:ascii="Arial Narrow" w:hAnsi="Arial Narrow"/>
          <w:sz w:val="24"/>
          <w:szCs w:val="24"/>
        </w:rPr>
        <w:t>identifying</w:t>
      </w:r>
      <w:proofErr w:type="gramEnd"/>
      <w:r w:rsidRPr="00CC323F">
        <w:rPr>
          <w:rFonts w:ascii="Arial Narrow" w:hAnsi="Arial Narrow"/>
          <w:sz w:val="24"/>
          <w:szCs w:val="24"/>
        </w:rPr>
        <w:t xml:space="preserve"> </w:t>
      </w:r>
      <w:r w:rsidRPr="00CC323F">
        <w:rPr>
          <w:rFonts w:ascii="Arial Narrow" w:hAnsi="Arial Narrow"/>
          <w:sz w:val="24"/>
          <w:szCs w:val="24"/>
        </w:rPr>
        <w:lastRenderedPageBreak/>
        <w:t>key themes that emerged across the interviews and discussions. The categories were linked together to form a coherent summary of the findings.</w:t>
      </w:r>
    </w:p>
    <w:p w14:paraId="653F21FB" w14:textId="0ECC86EF" w:rsidR="00CC323F" w:rsidRPr="009E206B" w:rsidRDefault="00CC323F" w:rsidP="009E206B">
      <w:pPr>
        <w:jc w:val="both"/>
        <w:rPr>
          <w:rFonts w:ascii="Arial Narrow" w:hAnsi="Arial Narrow"/>
          <w:sz w:val="24"/>
          <w:szCs w:val="24"/>
        </w:rPr>
      </w:pPr>
      <w:r w:rsidRPr="00CC323F">
        <w:rPr>
          <w:rFonts w:ascii="Arial Narrow" w:hAnsi="Arial Narrow"/>
          <w:sz w:val="24"/>
          <w:szCs w:val="24"/>
        </w:rPr>
        <w:t xml:space="preserve">Throughout the analysis, the evaluators considered the evaluation </w:t>
      </w:r>
      <w:r w:rsidR="00932CFA">
        <w:rPr>
          <w:rFonts w:ascii="Arial Narrow" w:hAnsi="Arial Narrow"/>
          <w:sz w:val="24"/>
          <w:szCs w:val="24"/>
        </w:rPr>
        <w:t>questions</w:t>
      </w:r>
      <w:r w:rsidR="00ED1D8E">
        <w:rPr>
          <w:rFonts w:ascii="Arial Narrow" w:hAnsi="Arial Narrow"/>
          <w:sz w:val="24"/>
          <w:szCs w:val="24"/>
        </w:rPr>
        <w:t xml:space="preserve"> </w:t>
      </w:r>
      <w:r w:rsidRPr="00CC323F">
        <w:rPr>
          <w:rFonts w:ascii="Arial Narrow" w:hAnsi="Arial Narrow"/>
          <w:sz w:val="24"/>
          <w:szCs w:val="24"/>
        </w:rPr>
        <w:t xml:space="preserve">as a guiding framework. The data was interpreted in view of these </w:t>
      </w:r>
      <w:proofErr w:type="gramStart"/>
      <w:r w:rsidRPr="00CC323F">
        <w:rPr>
          <w:rFonts w:ascii="Arial Narrow" w:hAnsi="Arial Narrow"/>
          <w:sz w:val="24"/>
          <w:szCs w:val="24"/>
        </w:rPr>
        <w:t>objectives</w:t>
      </w:r>
      <w:proofErr w:type="gramEnd"/>
      <w:r w:rsidRPr="00CC323F">
        <w:rPr>
          <w:rFonts w:ascii="Arial Narrow" w:hAnsi="Arial Narrow"/>
          <w:sz w:val="24"/>
          <w:szCs w:val="24"/>
        </w:rPr>
        <w:t xml:space="preserve"> to assess whether the intervention achieved its intended results. Additionally, the analysis aimed to document valuable lessons learned, </w:t>
      </w:r>
      <w:proofErr w:type="gramStart"/>
      <w:r w:rsidRPr="00CC323F">
        <w:rPr>
          <w:rFonts w:ascii="Arial Narrow" w:hAnsi="Arial Narrow"/>
          <w:sz w:val="24"/>
          <w:szCs w:val="24"/>
        </w:rPr>
        <w:t>identify</w:t>
      </w:r>
      <w:proofErr w:type="gramEnd"/>
      <w:r w:rsidRPr="00CC323F">
        <w:rPr>
          <w:rFonts w:ascii="Arial Narrow" w:hAnsi="Arial Narrow"/>
          <w:sz w:val="24"/>
          <w:szCs w:val="24"/>
        </w:rPr>
        <w:t xml:space="preserve"> best practices, and formulate relevant recommendations.</w:t>
      </w:r>
      <w:r w:rsidR="00895ECD">
        <w:rPr>
          <w:rFonts w:ascii="Arial Narrow" w:hAnsi="Arial Narrow"/>
          <w:sz w:val="24"/>
          <w:szCs w:val="24"/>
        </w:rPr>
        <w:t xml:space="preserve"> </w:t>
      </w:r>
      <w:r w:rsidRPr="00CC323F">
        <w:rPr>
          <w:rFonts w:ascii="Arial Narrow" w:hAnsi="Arial Narrow"/>
          <w:sz w:val="24"/>
          <w:szCs w:val="24"/>
        </w:rPr>
        <w:t xml:space="preserve">By employing a content analysis approach, the evaluation team was able to extract meaningful insights from the data collected during the KIIs and FGDs. This systematic process </w:t>
      </w:r>
      <w:proofErr w:type="gramStart"/>
      <w:r w:rsidRPr="00CC323F">
        <w:rPr>
          <w:rFonts w:ascii="Arial Narrow" w:hAnsi="Arial Narrow"/>
          <w:sz w:val="24"/>
          <w:szCs w:val="24"/>
        </w:rPr>
        <w:t>facilitated</w:t>
      </w:r>
      <w:proofErr w:type="gramEnd"/>
      <w:r w:rsidRPr="00CC323F">
        <w:rPr>
          <w:rFonts w:ascii="Arial Narrow" w:hAnsi="Arial Narrow"/>
          <w:sz w:val="24"/>
          <w:szCs w:val="24"/>
        </w:rPr>
        <w:t xml:space="preserve"> a thorough examination of the information gathered, enabling the evaluators to draw conclusions and </w:t>
      </w:r>
      <w:r w:rsidR="003724FD">
        <w:rPr>
          <w:rFonts w:ascii="Arial Narrow" w:hAnsi="Arial Narrow"/>
          <w:sz w:val="24"/>
          <w:szCs w:val="24"/>
        </w:rPr>
        <w:t>develop</w:t>
      </w:r>
      <w:r w:rsidRPr="00CC323F">
        <w:rPr>
          <w:rFonts w:ascii="Arial Narrow" w:hAnsi="Arial Narrow"/>
          <w:sz w:val="24"/>
          <w:szCs w:val="24"/>
        </w:rPr>
        <w:t xml:space="preserve"> a comprehensive evaluation report.</w:t>
      </w:r>
    </w:p>
    <w:p w14:paraId="0C962588" w14:textId="70DA23C4" w:rsidR="00ED36F0" w:rsidRDefault="00A56230" w:rsidP="00010707">
      <w:pPr>
        <w:pStyle w:val="Heading2"/>
        <w:numPr>
          <w:ilvl w:val="1"/>
          <w:numId w:val="1"/>
        </w:numPr>
        <w:jc w:val="both"/>
        <w:rPr>
          <w:rFonts w:ascii="Arial Narrow" w:hAnsi="Arial Narrow"/>
          <w:sz w:val="24"/>
          <w:szCs w:val="24"/>
        </w:rPr>
      </w:pPr>
      <w:bookmarkStart w:id="165" w:name="_Toc169888755"/>
      <w:r w:rsidRPr="002C3476">
        <w:rPr>
          <w:rFonts w:ascii="Arial Narrow" w:hAnsi="Arial Narrow"/>
          <w:sz w:val="24"/>
          <w:szCs w:val="24"/>
        </w:rPr>
        <w:t>Limitations</w:t>
      </w:r>
      <w:bookmarkEnd w:id="165"/>
      <w:r w:rsidRPr="002C3476">
        <w:rPr>
          <w:rFonts w:ascii="Arial Narrow" w:hAnsi="Arial Narrow"/>
          <w:sz w:val="24"/>
          <w:szCs w:val="24"/>
        </w:rPr>
        <w:t xml:space="preserve"> </w:t>
      </w:r>
      <w:bookmarkStart w:id="166" w:name="_Hlk138253573"/>
    </w:p>
    <w:p w14:paraId="14ACBB9E" w14:textId="33263377" w:rsidR="00B236B7" w:rsidRPr="000C4FEF" w:rsidRDefault="00B236B7" w:rsidP="006774CC">
      <w:pPr>
        <w:jc w:val="both"/>
        <w:rPr>
          <w:rFonts w:ascii="Arial Narrow" w:hAnsi="Arial Narrow"/>
          <w:sz w:val="24"/>
          <w:szCs w:val="24"/>
        </w:rPr>
      </w:pPr>
      <w:r w:rsidRPr="00B236B7">
        <w:rPr>
          <w:rFonts w:ascii="Arial Narrow" w:hAnsi="Arial Narrow"/>
          <w:sz w:val="24"/>
          <w:szCs w:val="24"/>
        </w:rPr>
        <w:t xml:space="preserve">Prior to embarking on the data collection phase in the field, the evaluator proactively </w:t>
      </w:r>
      <w:proofErr w:type="gramStart"/>
      <w:r w:rsidRPr="00B236B7">
        <w:rPr>
          <w:rFonts w:ascii="Arial Narrow" w:hAnsi="Arial Narrow"/>
          <w:sz w:val="24"/>
          <w:szCs w:val="24"/>
        </w:rPr>
        <w:t>identified</w:t>
      </w:r>
      <w:proofErr w:type="gramEnd"/>
      <w:r w:rsidRPr="00B236B7">
        <w:rPr>
          <w:rFonts w:ascii="Arial Narrow" w:hAnsi="Arial Narrow"/>
          <w:sz w:val="24"/>
          <w:szCs w:val="24"/>
        </w:rPr>
        <w:t xml:space="preserve"> several potential risks and limitations that could impede the smooth progress of the evaluation process. These risk factors encompassed various aspects.</w:t>
      </w:r>
      <w:r w:rsidR="00895ECD">
        <w:rPr>
          <w:rFonts w:ascii="Arial Narrow" w:hAnsi="Arial Narrow"/>
          <w:sz w:val="24"/>
          <w:szCs w:val="24"/>
        </w:rPr>
        <w:t xml:space="preserve"> </w:t>
      </w:r>
      <w:r w:rsidRPr="00B236B7">
        <w:rPr>
          <w:rFonts w:ascii="Arial Narrow" w:hAnsi="Arial Narrow"/>
          <w:sz w:val="24"/>
          <w:szCs w:val="24"/>
        </w:rPr>
        <w:t>One of the identified concerns was the safety and security environment. Given the complexity of the project locations, there was an inherent risk associated with ensuring the safety of the evaluation team members during their field visits. This was particularly relevant in areas that had experienced security challenges or were prone to conflicts or instability.</w:t>
      </w:r>
      <w:r w:rsidR="006774CC">
        <w:rPr>
          <w:rFonts w:ascii="Arial Narrow" w:hAnsi="Arial Narrow"/>
          <w:sz w:val="24"/>
          <w:szCs w:val="24"/>
        </w:rPr>
        <w:t xml:space="preserve"> </w:t>
      </w:r>
      <w:r w:rsidR="006774CC" w:rsidRPr="000C4FEF">
        <w:rPr>
          <w:rFonts w:ascii="Arial Narrow" w:hAnsi="Arial Narrow"/>
          <w:sz w:val="24"/>
          <w:szCs w:val="24"/>
        </w:rPr>
        <w:t xml:space="preserve">In coordination with the local authorities in the target locations, prior to the field visits, the evaluator conducted a comprehensive risk assessment to </w:t>
      </w:r>
      <w:proofErr w:type="gramStart"/>
      <w:r w:rsidR="006774CC" w:rsidRPr="000C4FEF">
        <w:rPr>
          <w:rFonts w:ascii="Arial Narrow" w:hAnsi="Arial Narrow"/>
          <w:sz w:val="24"/>
          <w:szCs w:val="24"/>
        </w:rPr>
        <w:t>identify</w:t>
      </w:r>
      <w:proofErr w:type="gramEnd"/>
      <w:r w:rsidR="006774CC" w:rsidRPr="000C4FEF">
        <w:rPr>
          <w:rFonts w:ascii="Arial Narrow" w:hAnsi="Arial Narrow"/>
          <w:sz w:val="24"/>
          <w:szCs w:val="24"/>
        </w:rPr>
        <w:t xml:space="preserve"> potential security threats, conflict hotspots, and areas of instability in the project locations. This assessment involved gathering information from reliable sources, such as local authorities, security experts, and organizations with a presence in the area.</w:t>
      </w:r>
    </w:p>
    <w:p w14:paraId="265E3E83" w14:textId="57613898" w:rsidR="00B236B7" w:rsidRPr="00B236B7" w:rsidRDefault="00B236B7" w:rsidP="00B236B7">
      <w:pPr>
        <w:jc w:val="both"/>
        <w:rPr>
          <w:rFonts w:ascii="Arial Narrow" w:hAnsi="Arial Narrow"/>
          <w:sz w:val="24"/>
          <w:szCs w:val="24"/>
        </w:rPr>
      </w:pPr>
      <w:r w:rsidRPr="00B236B7">
        <w:rPr>
          <w:rFonts w:ascii="Arial Narrow" w:hAnsi="Arial Narrow"/>
          <w:sz w:val="24"/>
          <w:szCs w:val="24"/>
        </w:rPr>
        <w:t xml:space="preserve">Another potential challenge revolved around the difficulties in reaching some of the targeted communities. The dynamic nature of these communities meant that there was a possibility that they may have migrated elsewhere, travelled, or even changed their address since the completion of the project. This could have posed obstacles to </w:t>
      </w:r>
      <w:proofErr w:type="gramStart"/>
      <w:r w:rsidRPr="00B236B7">
        <w:rPr>
          <w:rFonts w:ascii="Arial Narrow" w:hAnsi="Arial Narrow"/>
          <w:sz w:val="24"/>
          <w:szCs w:val="24"/>
        </w:rPr>
        <w:t>locating</w:t>
      </w:r>
      <w:proofErr w:type="gramEnd"/>
      <w:r w:rsidRPr="00B236B7">
        <w:rPr>
          <w:rFonts w:ascii="Arial Narrow" w:hAnsi="Arial Narrow"/>
          <w:sz w:val="24"/>
          <w:szCs w:val="24"/>
        </w:rPr>
        <w:t xml:space="preserve"> and engaging with the intended beneficiaries for data collection purposes.</w:t>
      </w:r>
      <w:r w:rsidR="006774CC">
        <w:rPr>
          <w:rFonts w:ascii="Arial Narrow" w:hAnsi="Arial Narrow"/>
          <w:sz w:val="24"/>
          <w:szCs w:val="24"/>
        </w:rPr>
        <w:t xml:space="preserve"> This limitation was mitigated through getting the whole list of beneficiaries where every beneficiary was likely to be interviewed.</w:t>
      </w:r>
    </w:p>
    <w:p w14:paraId="3AB4CFE1" w14:textId="5DBC303F" w:rsidR="00B236B7" w:rsidRPr="00B236B7" w:rsidRDefault="00B236B7" w:rsidP="00B236B7">
      <w:pPr>
        <w:jc w:val="both"/>
        <w:rPr>
          <w:rFonts w:ascii="Arial Narrow" w:hAnsi="Arial Narrow"/>
          <w:sz w:val="24"/>
          <w:szCs w:val="24"/>
        </w:rPr>
      </w:pPr>
      <w:r w:rsidRPr="00B236B7">
        <w:rPr>
          <w:rFonts w:ascii="Arial Narrow" w:hAnsi="Arial Narrow"/>
          <w:sz w:val="24"/>
          <w:szCs w:val="24"/>
        </w:rPr>
        <w:t xml:space="preserve">Additionally, a risk of inbuilt bias in the selection of focus group members was acknowledged. It was important to be mindful of potential biases that could arise during the participant selection process for the focus group discussions. Careful attention was </w:t>
      </w:r>
      <w:proofErr w:type="gramStart"/>
      <w:r w:rsidRPr="00B236B7">
        <w:rPr>
          <w:rFonts w:ascii="Arial Narrow" w:hAnsi="Arial Narrow"/>
          <w:sz w:val="24"/>
          <w:szCs w:val="24"/>
        </w:rPr>
        <w:t>required</w:t>
      </w:r>
      <w:proofErr w:type="gramEnd"/>
      <w:r w:rsidRPr="00B236B7">
        <w:rPr>
          <w:rFonts w:ascii="Arial Narrow" w:hAnsi="Arial Narrow"/>
          <w:sz w:val="24"/>
          <w:szCs w:val="24"/>
        </w:rPr>
        <w:t xml:space="preserve"> to ensure that a diverse range of participants, representative of the target population, was included to minimize any inherent biases.</w:t>
      </w:r>
    </w:p>
    <w:p w14:paraId="76C0EDC9" w14:textId="09F34C0F" w:rsidR="006774CC" w:rsidRDefault="00B236B7" w:rsidP="00B236B7">
      <w:pPr>
        <w:jc w:val="both"/>
        <w:rPr>
          <w:rFonts w:ascii="Arial Narrow" w:hAnsi="Arial Narrow"/>
          <w:sz w:val="24"/>
          <w:szCs w:val="24"/>
        </w:rPr>
      </w:pPr>
      <w:r w:rsidRPr="00B236B7">
        <w:rPr>
          <w:rFonts w:ascii="Arial Narrow" w:hAnsi="Arial Narrow"/>
          <w:sz w:val="24"/>
          <w:szCs w:val="24"/>
        </w:rPr>
        <w:t xml:space="preserve">Furthermore, a limitation that was recognized was the lack of knowledge within the targeted communities </w:t>
      </w:r>
      <w:proofErr w:type="gramStart"/>
      <w:r w:rsidRPr="00B236B7">
        <w:rPr>
          <w:rFonts w:ascii="Arial Narrow" w:hAnsi="Arial Narrow"/>
          <w:sz w:val="24"/>
          <w:szCs w:val="24"/>
        </w:rPr>
        <w:t>regarding</w:t>
      </w:r>
      <w:proofErr w:type="gramEnd"/>
      <w:r w:rsidRPr="00B236B7">
        <w:rPr>
          <w:rFonts w:ascii="Arial Narrow" w:hAnsi="Arial Narrow"/>
          <w:sz w:val="24"/>
          <w:szCs w:val="24"/>
        </w:rPr>
        <w:t xml:space="preserve"> the project. This could have affected the quality and depth of the data collected, as participants might not have had sufficient understanding or awareness of the project's </w:t>
      </w:r>
      <w:proofErr w:type="gramStart"/>
      <w:r w:rsidRPr="00B236B7">
        <w:rPr>
          <w:rFonts w:ascii="Arial Narrow" w:hAnsi="Arial Narrow"/>
          <w:sz w:val="24"/>
          <w:szCs w:val="24"/>
        </w:rPr>
        <w:t>objectives</w:t>
      </w:r>
      <w:proofErr w:type="gramEnd"/>
      <w:r w:rsidRPr="00B236B7">
        <w:rPr>
          <w:rFonts w:ascii="Arial Narrow" w:hAnsi="Arial Narrow"/>
          <w:sz w:val="24"/>
          <w:szCs w:val="24"/>
        </w:rPr>
        <w:t>, activities, and expected outcomes.</w:t>
      </w:r>
      <w:r w:rsidR="00E832C0">
        <w:rPr>
          <w:rFonts w:ascii="Arial Narrow" w:hAnsi="Arial Narrow"/>
          <w:sz w:val="24"/>
          <w:szCs w:val="24"/>
        </w:rPr>
        <w:t xml:space="preserve"> </w:t>
      </w:r>
      <w:r w:rsidR="006774CC">
        <w:rPr>
          <w:rFonts w:ascii="Arial Narrow" w:hAnsi="Arial Narrow"/>
          <w:sz w:val="24"/>
          <w:szCs w:val="24"/>
        </w:rPr>
        <w:t xml:space="preserve">To mitigate this, the evaluator introduced the project so that the beneficiaries associate the activities they </w:t>
      </w:r>
      <w:proofErr w:type="gramStart"/>
      <w:r w:rsidR="006774CC">
        <w:rPr>
          <w:rFonts w:ascii="Arial Narrow" w:hAnsi="Arial Narrow"/>
          <w:sz w:val="24"/>
          <w:szCs w:val="24"/>
        </w:rPr>
        <w:t>participated</w:t>
      </w:r>
      <w:proofErr w:type="gramEnd"/>
      <w:r w:rsidR="006774CC">
        <w:rPr>
          <w:rFonts w:ascii="Arial Narrow" w:hAnsi="Arial Narrow"/>
          <w:sz w:val="24"/>
          <w:szCs w:val="24"/>
        </w:rPr>
        <w:t xml:space="preserve"> and the project.</w:t>
      </w:r>
    </w:p>
    <w:p w14:paraId="5B331537" w14:textId="20E0B023" w:rsidR="00B236B7" w:rsidRPr="00B236B7" w:rsidRDefault="00B236B7" w:rsidP="00B236B7">
      <w:pPr>
        <w:jc w:val="both"/>
        <w:rPr>
          <w:rFonts w:ascii="Arial Narrow" w:hAnsi="Arial Narrow"/>
          <w:sz w:val="24"/>
          <w:szCs w:val="24"/>
        </w:rPr>
      </w:pPr>
      <w:r w:rsidRPr="00B236B7">
        <w:rPr>
          <w:rFonts w:ascii="Arial Narrow" w:hAnsi="Arial Narrow"/>
          <w:sz w:val="24"/>
          <w:szCs w:val="24"/>
        </w:rPr>
        <w:t xml:space="preserve">Despite the proactive identification and mitigation of these risks and limitations, the evaluation </w:t>
      </w:r>
      <w:proofErr w:type="gramStart"/>
      <w:r w:rsidRPr="00B236B7">
        <w:rPr>
          <w:rFonts w:ascii="Arial Narrow" w:hAnsi="Arial Narrow"/>
          <w:sz w:val="24"/>
          <w:szCs w:val="24"/>
        </w:rPr>
        <w:t>encountered</w:t>
      </w:r>
      <w:proofErr w:type="gramEnd"/>
      <w:r w:rsidRPr="00B236B7">
        <w:rPr>
          <w:rFonts w:ascii="Arial Narrow" w:hAnsi="Arial Narrow"/>
          <w:sz w:val="24"/>
          <w:szCs w:val="24"/>
        </w:rPr>
        <w:t xml:space="preserve"> some unforeseen internal delays. These delays were related to the receipt of certain documents from UN </w:t>
      </w:r>
      <w:r w:rsidRPr="00B236B7">
        <w:rPr>
          <w:rFonts w:ascii="Arial Narrow" w:hAnsi="Arial Narrow"/>
          <w:sz w:val="24"/>
          <w:szCs w:val="24"/>
        </w:rPr>
        <w:lastRenderedPageBreak/>
        <w:t xml:space="preserve">Women, which </w:t>
      </w:r>
      <w:proofErr w:type="gramStart"/>
      <w:r w:rsidRPr="00B236B7">
        <w:rPr>
          <w:rFonts w:ascii="Arial Narrow" w:hAnsi="Arial Narrow"/>
          <w:sz w:val="24"/>
          <w:szCs w:val="24"/>
        </w:rPr>
        <w:t>impacted</w:t>
      </w:r>
      <w:proofErr w:type="gramEnd"/>
      <w:r w:rsidRPr="00B236B7">
        <w:rPr>
          <w:rFonts w:ascii="Arial Narrow" w:hAnsi="Arial Narrow"/>
          <w:sz w:val="24"/>
          <w:szCs w:val="24"/>
        </w:rPr>
        <w:t xml:space="preserve"> the timeline for the completion and submission of all the evaluation deliverables. In addition, the presence of political differences between the Federal Government and Puntland State created some challenges and slightly contributed to the lag in adhering to the originally planned </w:t>
      </w:r>
      <w:r w:rsidR="006774CC" w:rsidRPr="00B236B7">
        <w:rPr>
          <w:rFonts w:ascii="Arial Narrow" w:hAnsi="Arial Narrow"/>
          <w:sz w:val="24"/>
          <w:szCs w:val="24"/>
        </w:rPr>
        <w:t>timeline.</w:t>
      </w:r>
      <w:r w:rsidR="006774CC">
        <w:rPr>
          <w:rFonts w:ascii="Arial Narrow" w:hAnsi="Arial Narrow"/>
          <w:sz w:val="24"/>
          <w:szCs w:val="24"/>
        </w:rPr>
        <w:t xml:space="preserve"> Therefore, </w:t>
      </w:r>
      <w:r w:rsidRPr="00B236B7">
        <w:rPr>
          <w:rFonts w:ascii="Arial Narrow" w:hAnsi="Arial Narrow"/>
          <w:sz w:val="24"/>
          <w:szCs w:val="24"/>
        </w:rPr>
        <w:t>the evaluat</w:t>
      </w:r>
      <w:r w:rsidR="009D3E63">
        <w:rPr>
          <w:rFonts w:ascii="Arial Narrow" w:hAnsi="Arial Narrow"/>
          <w:sz w:val="24"/>
          <w:szCs w:val="24"/>
        </w:rPr>
        <w:t xml:space="preserve">or </w:t>
      </w:r>
      <w:r w:rsidRPr="00B236B7">
        <w:rPr>
          <w:rFonts w:ascii="Arial Narrow" w:hAnsi="Arial Narrow"/>
          <w:sz w:val="24"/>
          <w:szCs w:val="24"/>
        </w:rPr>
        <w:t>worked diligently to address and mitigate the identified risks and limitations, adapting their approach as necessary to ensure the integrity and effectiveness of the evaluation process.</w:t>
      </w:r>
    </w:p>
    <w:p w14:paraId="2111C104" w14:textId="2B75482B" w:rsidR="00A56230" w:rsidRPr="002C3476" w:rsidRDefault="00A56230" w:rsidP="00010707">
      <w:pPr>
        <w:pStyle w:val="Heading2"/>
        <w:numPr>
          <w:ilvl w:val="1"/>
          <w:numId w:val="1"/>
        </w:numPr>
        <w:jc w:val="both"/>
        <w:rPr>
          <w:rFonts w:ascii="Arial Narrow" w:hAnsi="Arial Narrow"/>
          <w:sz w:val="24"/>
          <w:szCs w:val="24"/>
        </w:rPr>
      </w:pPr>
      <w:bookmarkStart w:id="167" w:name="_Toc169888756"/>
      <w:bookmarkEnd w:id="166"/>
      <w:r w:rsidRPr="002C3476">
        <w:rPr>
          <w:rFonts w:ascii="Arial Narrow" w:hAnsi="Arial Narrow"/>
          <w:sz w:val="24"/>
          <w:szCs w:val="24"/>
        </w:rPr>
        <w:t>Quality Assurance, Ethical Considerations, Gender and Human Rights in the Evaluation Process</w:t>
      </w:r>
      <w:bookmarkEnd w:id="167"/>
      <w:r w:rsidRPr="002C3476">
        <w:rPr>
          <w:rFonts w:ascii="Arial Narrow" w:hAnsi="Arial Narrow"/>
          <w:sz w:val="24"/>
          <w:szCs w:val="24"/>
        </w:rPr>
        <w:t xml:space="preserve"> </w:t>
      </w:r>
    </w:p>
    <w:p w14:paraId="1C03295D" w14:textId="38CFD3E3" w:rsidR="00DE004A" w:rsidRPr="00DE004A" w:rsidRDefault="00DE004A" w:rsidP="00DE004A">
      <w:pPr>
        <w:contextualSpacing/>
        <w:jc w:val="both"/>
        <w:rPr>
          <w:rFonts w:ascii="Arial Narrow" w:hAnsi="Arial Narrow"/>
          <w:sz w:val="24"/>
          <w:szCs w:val="24"/>
        </w:rPr>
      </w:pPr>
      <w:r w:rsidRPr="00DE004A">
        <w:rPr>
          <w:rFonts w:ascii="Arial Narrow" w:hAnsi="Arial Narrow"/>
          <w:sz w:val="24"/>
          <w:szCs w:val="24"/>
        </w:rPr>
        <w:t>The evaluation adhered to a specific set of rules of conduct for the evaluator, which were related to ethical obligations towards the participants throughout the data collection, management, storage, and usage processes. Several strategies were deployed to ensure compliance with these ethical principles:</w:t>
      </w:r>
    </w:p>
    <w:p w14:paraId="3EA03A96" w14:textId="5F98C233" w:rsidR="00DE004A" w:rsidRPr="00DE004A" w:rsidRDefault="00DE004A" w:rsidP="00DE004A">
      <w:pPr>
        <w:pStyle w:val="ListParagraph"/>
        <w:numPr>
          <w:ilvl w:val="0"/>
          <w:numId w:val="26"/>
        </w:numPr>
        <w:jc w:val="both"/>
        <w:rPr>
          <w:rFonts w:ascii="Arial Narrow" w:hAnsi="Arial Narrow"/>
          <w:sz w:val="24"/>
          <w:szCs w:val="24"/>
        </w:rPr>
      </w:pPr>
      <w:r w:rsidRPr="00DE004A">
        <w:rPr>
          <w:rFonts w:ascii="Arial Narrow" w:hAnsi="Arial Narrow"/>
          <w:sz w:val="24"/>
          <w:szCs w:val="24"/>
        </w:rPr>
        <w:t xml:space="preserve">During the preparatory phase, participants were actively engaged and consulted. Additionally, the data collection tools were thoroughly tested on a group of participants who were clearly informed about the testing process and asked to </w:t>
      </w:r>
      <w:proofErr w:type="gramStart"/>
      <w:r w:rsidRPr="00DE004A">
        <w:rPr>
          <w:rFonts w:ascii="Arial Narrow" w:hAnsi="Arial Narrow"/>
          <w:sz w:val="24"/>
          <w:szCs w:val="24"/>
        </w:rPr>
        <w:t>participate</w:t>
      </w:r>
      <w:proofErr w:type="gramEnd"/>
      <w:r w:rsidRPr="00DE004A">
        <w:rPr>
          <w:rFonts w:ascii="Arial Narrow" w:hAnsi="Arial Narrow"/>
          <w:sz w:val="24"/>
          <w:szCs w:val="24"/>
        </w:rPr>
        <w:t xml:space="preserve"> voluntarily.</w:t>
      </w:r>
    </w:p>
    <w:p w14:paraId="70714EC8" w14:textId="3B8B6594" w:rsidR="00DE004A" w:rsidRPr="00DE004A" w:rsidRDefault="00DE004A" w:rsidP="00DE004A">
      <w:pPr>
        <w:pStyle w:val="ListParagraph"/>
        <w:numPr>
          <w:ilvl w:val="0"/>
          <w:numId w:val="26"/>
        </w:numPr>
        <w:jc w:val="both"/>
        <w:rPr>
          <w:rFonts w:ascii="Arial Narrow" w:hAnsi="Arial Narrow"/>
          <w:sz w:val="24"/>
          <w:szCs w:val="24"/>
        </w:rPr>
      </w:pPr>
      <w:r w:rsidRPr="00DE004A">
        <w:rPr>
          <w:rFonts w:ascii="Arial Narrow" w:hAnsi="Arial Narrow"/>
          <w:sz w:val="24"/>
          <w:szCs w:val="24"/>
        </w:rPr>
        <w:t xml:space="preserve">Throughout the data collection phase, participants were assured of the strict confidentiality of all data collected from them. It was explicitly </w:t>
      </w:r>
      <w:proofErr w:type="gramStart"/>
      <w:r w:rsidRPr="00DE004A">
        <w:rPr>
          <w:rFonts w:ascii="Arial Narrow" w:hAnsi="Arial Narrow"/>
          <w:sz w:val="24"/>
          <w:szCs w:val="24"/>
        </w:rPr>
        <w:t>stated</w:t>
      </w:r>
      <w:proofErr w:type="gramEnd"/>
      <w:r w:rsidRPr="00DE004A">
        <w:rPr>
          <w:rFonts w:ascii="Arial Narrow" w:hAnsi="Arial Narrow"/>
          <w:sz w:val="24"/>
          <w:szCs w:val="24"/>
        </w:rPr>
        <w:t xml:space="preserve"> in the introductory sections of all data collection tools, and the participants were informed about the exclusive use of the data for the research process.</w:t>
      </w:r>
    </w:p>
    <w:p w14:paraId="7CEC76AB" w14:textId="56772D97" w:rsidR="00DE004A" w:rsidRPr="00DE004A" w:rsidRDefault="00DE004A" w:rsidP="00DE004A">
      <w:pPr>
        <w:pStyle w:val="ListParagraph"/>
        <w:numPr>
          <w:ilvl w:val="0"/>
          <w:numId w:val="26"/>
        </w:numPr>
        <w:jc w:val="both"/>
        <w:rPr>
          <w:rFonts w:ascii="Arial Narrow" w:hAnsi="Arial Narrow"/>
          <w:sz w:val="24"/>
          <w:szCs w:val="24"/>
        </w:rPr>
      </w:pPr>
      <w:r w:rsidRPr="00DE004A">
        <w:rPr>
          <w:rFonts w:ascii="Arial Narrow" w:hAnsi="Arial Narrow"/>
          <w:sz w:val="24"/>
          <w:szCs w:val="24"/>
        </w:rPr>
        <w:t xml:space="preserve">Participation was based on informed consent, which involved providing participants with comprehensive information about the evaluation, its approach, and their role in the assessment. They were given the opportunity to ask questions and make an informed decision about their willingness to </w:t>
      </w:r>
      <w:proofErr w:type="gramStart"/>
      <w:r w:rsidRPr="00DE004A">
        <w:rPr>
          <w:rFonts w:ascii="Arial Narrow" w:hAnsi="Arial Narrow"/>
          <w:sz w:val="24"/>
          <w:szCs w:val="24"/>
        </w:rPr>
        <w:t>participate</w:t>
      </w:r>
      <w:proofErr w:type="gramEnd"/>
      <w:r w:rsidRPr="00DE004A">
        <w:rPr>
          <w:rFonts w:ascii="Arial Narrow" w:hAnsi="Arial Narrow"/>
          <w:sz w:val="24"/>
          <w:szCs w:val="24"/>
        </w:rPr>
        <w:t>.</w:t>
      </w:r>
    </w:p>
    <w:p w14:paraId="15823EA1" w14:textId="77777777" w:rsidR="00DE004A" w:rsidRDefault="00DE004A" w:rsidP="00DE004A">
      <w:pPr>
        <w:pStyle w:val="ListParagraph"/>
        <w:numPr>
          <w:ilvl w:val="0"/>
          <w:numId w:val="26"/>
        </w:numPr>
        <w:jc w:val="both"/>
        <w:rPr>
          <w:rFonts w:ascii="Arial Narrow" w:hAnsi="Arial Narrow"/>
          <w:sz w:val="24"/>
          <w:szCs w:val="24"/>
        </w:rPr>
      </w:pPr>
      <w:r w:rsidRPr="00DE004A">
        <w:rPr>
          <w:rFonts w:ascii="Arial Narrow" w:hAnsi="Arial Narrow"/>
          <w:sz w:val="24"/>
          <w:szCs w:val="24"/>
        </w:rPr>
        <w:t>The interactions between the interviewers and the participants, as well as among the participants themselves, were guided by principles of mutual respect and trust. The evaluators ensured a conducive and respectful environment that encouraged open and honest communication.</w:t>
      </w:r>
    </w:p>
    <w:p w14:paraId="5D970082" w14:textId="5C17BB88" w:rsidR="00DE004A" w:rsidRPr="00DE004A" w:rsidRDefault="00DE004A" w:rsidP="00DE004A">
      <w:pPr>
        <w:pStyle w:val="ListParagraph"/>
        <w:numPr>
          <w:ilvl w:val="0"/>
          <w:numId w:val="26"/>
        </w:numPr>
        <w:jc w:val="both"/>
        <w:rPr>
          <w:rFonts w:ascii="Arial Narrow" w:hAnsi="Arial Narrow"/>
          <w:sz w:val="24"/>
          <w:szCs w:val="24"/>
        </w:rPr>
      </w:pPr>
      <w:r w:rsidRPr="00DE004A">
        <w:rPr>
          <w:rFonts w:ascii="Arial Narrow" w:hAnsi="Arial Narrow"/>
          <w:sz w:val="24"/>
          <w:szCs w:val="24"/>
        </w:rPr>
        <w:t xml:space="preserve">Safeguards were </w:t>
      </w:r>
      <w:proofErr w:type="gramStart"/>
      <w:r w:rsidRPr="00DE004A">
        <w:rPr>
          <w:rFonts w:ascii="Arial Narrow" w:hAnsi="Arial Narrow"/>
          <w:sz w:val="24"/>
          <w:szCs w:val="24"/>
        </w:rPr>
        <w:t>established</w:t>
      </w:r>
      <w:proofErr w:type="gramEnd"/>
      <w:r w:rsidRPr="00DE004A">
        <w:rPr>
          <w:rFonts w:ascii="Arial Narrow" w:hAnsi="Arial Narrow"/>
          <w:sz w:val="24"/>
          <w:szCs w:val="24"/>
        </w:rPr>
        <w:t xml:space="preserve"> to ensure confidentiality during the data processing and reporting phases. This involved not making or implying precise references to individual study participants or attributing specific statements to </w:t>
      </w:r>
      <w:proofErr w:type="gramStart"/>
      <w:r w:rsidRPr="00DE004A">
        <w:rPr>
          <w:rFonts w:ascii="Arial Narrow" w:hAnsi="Arial Narrow"/>
          <w:sz w:val="24"/>
          <w:szCs w:val="24"/>
        </w:rPr>
        <w:t>particular individuals</w:t>
      </w:r>
      <w:proofErr w:type="gramEnd"/>
      <w:r w:rsidRPr="00DE004A">
        <w:rPr>
          <w:rFonts w:ascii="Arial Narrow" w:hAnsi="Arial Narrow"/>
          <w:sz w:val="24"/>
          <w:szCs w:val="24"/>
        </w:rPr>
        <w:t xml:space="preserve">. In the case of Key Informant Interviews (KIIs), personal information that could potentially </w:t>
      </w:r>
      <w:proofErr w:type="gramStart"/>
      <w:r w:rsidRPr="00DE004A">
        <w:rPr>
          <w:rFonts w:ascii="Arial Narrow" w:hAnsi="Arial Narrow"/>
          <w:sz w:val="24"/>
          <w:szCs w:val="24"/>
        </w:rPr>
        <w:t>identify</w:t>
      </w:r>
      <w:proofErr w:type="gramEnd"/>
      <w:r w:rsidRPr="00DE004A">
        <w:rPr>
          <w:rFonts w:ascii="Arial Narrow" w:hAnsi="Arial Narrow"/>
          <w:sz w:val="24"/>
          <w:szCs w:val="24"/>
        </w:rPr>
        <w:t xml:space="preserve"> specific individuals was carefully removed during the data processing stage.</w:t>
      </w:r>
    </w:p>
    <w:p w14:paraId="74CD1AF4" w14:textId="3B11E6CB" w:rsidR="008B77AB" w:rsidRDefault="00DE004A" w:rsidP="00DE004A">
      <w:pPr>
        <w:contextualSpacing/>
        <w:jc w:val="both"/>
        <w:rPr>
          <w:rFonts w:ascii="Arial Narrow" w:hAnsi="Arial Narrow"/>
          <w:sz w:val="24"/>
          <w:szCs w:val="24"/>
        </w:rPr>
      </w:pPr>
      <w:r w:rsidRPr="00DE004A">
        <w:rPr>
          <w:rFonts w:ascii="Arial Narrow" w:hAnsi="Arial Narrow"/>
          <w:sz w:val="24"/>
          <w:szCs w:val="24"/>
        </w:rPr>
        <w:t xml:space="preserve">By adhering to these ethical guidelines and implementing these strategies, the evaluation team prioritized the well-being, privacy, and rights of the participants, and </w:t>
      </w:r>
      <w:proofErr w:type="gramStart"/>
      <w:r w:rsidRPr="00DE004A">
        <w:rPr>
          <w:rFonts w:ascii="Arial Narrow" w:hAnsi="Arial Narrow"/>
          <w:sz w:val="24"/>
          <w:szCs w:val="24"/>
        </w:rPr>
        <w:t>maintained</w:t>
      </w:r>
      <w:proofErr w:type="gramEnd"/>
      <w:r w:rsidRPr="00DE004A">
        <w:rPr>
          <w:rFonts w:ascii="Arial Narrow" w:hAnsi="Arial Narrow"/>
          <w:sz w:val="24"/>
          <w:szCs w:val="24"/>
        </w:rPr>
        <w:t xml:space="preserve"> the integrity and confidentiality of the data throughout the evaluation process.</w:t>
      </w:r>
    </w:p>
    <w:p w14:paraId="0A18E360" w14:textId="7D48B924" w:rsidR="00BA79E4" w:rsidRPr="00BA79E4" w:rsidRDefault="00BA79E4" w:rsidP="00BA79E4">
      <w:pPr>
        <w:pStyle w:val="Heading2"/>
        <w:numPr>
          <w:ilvl w:val="1"/>
          <w:numId w:val="1"/>
        </w:numPr>
        <w:jc w:val="both"/>
        <w:rPr>
          <w:rFonts w:ascii="Arial Narrow" w:hAnsi="Arial Narrow"/>
          <w:sz w:val="24"/>
          <w:szCs w:val="24"/>
        </w:rPr>
      </w:pPr>
      <w:bookmarkStart w:id="168" w:name="_Toc169888757"/>
      <w:r w:rsidRPr="00BA79E4">
        <w:rPr>
          <w:rFonts w:ascii="Arial Narrow" w:hAnsi="Arial Narrow"/>
          <w:sz w:val="24"/>
          <w:szCs w:val="24"/>
        </w:rPr>
        <w:t>Evaluability Assessment</w:t>
      </w:r>
      <w:bookmarkEnd w:id="168"/>
    </w:p>
    <w:p w14:paraId="77D792AB" w14:textId="77777777" w:rsidR="00BA79E4" w:rsidRDefault="00BA79E4" w:rsidP="00BA79E4">
      <w:pPr>
        <w:spacing w:after="160"/>
        <w:jc w:val="both"/>
        <w:rPr>
          <w:rFonts w:ascii="Arial Narrow" w:hAnsi="Arial Narrow" w:cs="Calibri"/>
          <w:sz w:val="24"/>
          <w:szCs w:val="24"/>
        </w:rPr>
      </w:pPr>
      <w:r w:rsidRPr="00BA79E4">
        <w:rPr>
          <w:rFonts w:ascii="Arial Narrow" w:hAnsi="Arial Narrow" w:cs="Calibri"/>
          <w:sz w:val="24"/>
          <w:szCs w:val="24"/>
        </w:rPr>
        <w:t xml:space="preserve">A comprehensive evaluability assessment was conducted to </w:t>
      </w:r>
      <w:proofErr w:type="gramStart"/>
      <w:r w:rsidRPr="00BA79E4">
        <w:rPr>
          <w:rFonts w:ascii="Arial Narrow" w:hAnsi="Arial Narrow" w:cs="Calibri"/>
          <w:sz w:val="24"/>
          <w:szCs w:val="24"/>
        </w:rPr>
        <w:t>determine</w:t>
      </w:r>
      <w:proofErr w:type="gramEnd"/>
      <w:r w:rsidRPr="00BA79E4">
        <w:rPr>
          <w:rFonts w:ascii="Arial Narrow" w:hAnsi="Arial Narrow" w:cs="Calibri"/>
          <w:sz w:val="24"/>
          <w:szCs w:val="24"/>
        </w:rPr>
        <w:t xml:space="preserve"> the suitability and readiness of the project for evaluation. The assessment results </w:t>
      </w:r>
      <w:proofErr w:type="gramStart"/>
      <w:r w:rsidRPr="00BA79E4">
        <w:rPr>
          <w:rFonts w:ascii="Arial Narrow" w:hAnsi="Arial Narrow" w:cs="Calibri"/>
          <w:sz w:val="24"/>
          <w:szCs w:val="24"/>
        </w:rPr>
        <w:t>indicated</w:t>
      </w:r>
      <w:proofErr w:type="gramEnd"/>
      <w:r w:rsidRPr="00BA79E4">
        <w:rPr>
          <w:rFonts w:ascii="Arial Narrow" w:hAnsi="Arial Narrow" w:cs="Calibri"/>
          <w:sz w:val="24"/>
          <w:szCs w:val="24"/>
        </w:rPr>
        <w:t xml:space="preserve"> that the project possessed well-defined objectives, clear activities, and available data for analysis. As a result, it was </w:t>
      </w:r>
      <w:proofErr w:type="gramStart"/>
      <w:r w:rsidRPr="00BA79E4">
        <w:rPr>
          <w:rFonts w:ascii="Arial Narrow" w:hAnsi="Arial Narrow" w:cs="Calibri"/>
          <w:sz w:val="24"/>
          <w:szCs w:val="24"/>
        </w:rPr>
        <w:t>deemed</w:t>
      </w:r>
      <w:proofErr w:type="gramEnd"/>
      <w:r w:rsidRPr="00BA79E4">
        <w:rPr>
          <w:rFonts w:ascii="Arial Narrow" w:hAnsi="Arial Narrow" w:cs="Calibri"/>
          <w:sz w:val="24"/>
          <w:szCs w:val="24"/>
        </w:rPr>
        <w:t xml:space="preserve"> highly feasible and appropriate for a thorough evaluation, offering valuable insights into its outcomes and impact.</w:t>
      </w:r>
    </w:p>
    <w:p w14:paraId="6442B3B9" w14:textId="77777777" w:rsidR="00C039BD" w:rsidRPr="00BA79E4" w:rsidRDefault="00C039BD" w:rsidP="00BA79E4">
      <w:pPr>
        <w:spacing w:after="160"/>
        <w:jc w:val="both"/>
        <w:rPr>
          <w:rFonts w:ascii="Arial Narrow" w:hAnsi="Arial Narrow" w:cs="Calibri"/>
          <w:sz w:val="24"/>
          <w:szCs w:val="24"/>
        </w:rPr>
      </w:pPr>
    </w:p>
    <w:p w14:paraId="64AE8164" w14:textId="273D7C44" w:rsidR="00BA79E4" w:rsidRPr="00BA79E4" w:rsidRDefault="00BA79E4" w:rsidP="00BA79E4">
      <w:pPr>
        <w:pStyle w:val="Caption"/>
        <w:keepNext/>
        <w:jc w:val="center"/>
        <w:rPr>
          <w:rFonts w:ascii="Arial Narrow" w:hAnsi="Arial Narrow"/>
        </w:rPr>
      </w:pPr>
      <w:bookmarkStart w:id="169" w:name="_Toc169888798"/>
      <w:r w:rsidRPr="00BA79E4">
        <w:rPr>
          <w:rFonts w:ascii="Arial Narrow" w:hAnsi="Arial Narrow"/>
        </w:rPr>
        <w:lastRenderedPageBreak/>
        <w:t xml:space="preserve">Table </w:t>
      </w:r>
      <w:r w:rsidRPr="00BA79E4">
        <w:rPr>
          <w:rFonts w:ascii="Arial Narrow" w:hAnsi="Arial Narrow"/>
        </w:rPr>
        <w:fldChar w:fldCharType="begin"/>
      </w:r>
      <w:r w:rsidRPr="00BA79E4">
        <w:rPr>
          <w:rFonts w:ascii="Arial Narrow" w:hAnsi="Arial Narrow"/>
        </w:rPr>
        <w:instrText xml:space="preserve"> SEQ Table \* ARABIC </w:instrText>
      </w:r>
      <w:r w:rsidRPr="00BA79E4">
        <w:rPr>
          <w:rFonts w:ascii="Arial Narrow" w:hAnsi="Arial Narrow"/>
        </w:rPr>
        <w:fldChar w:fldCharType="separate"/>
      </w:r>
      <w:r w:rsidR="00E4091A">
        <w:rPr>
          <w:rFonts w:ascii="Arial Narrow" w:hAnsi="Arial Narrow"/>
          <w:noProof/>
        </w:rPr>
        <w:t>6</w:t>
      </w:r>
      <w:r w:rsidRPr="00BA79E4">
        <w:rPr>
          <w:rFonts w:ascii="Arial Narrow" w:hAnsi="Arial Narrow"/>
        </w:rPr>
        <w:fldChar w:fldCharType="end"/>
      </w:r>
      <w:r w:rsidRPr="00BA79E4">
        <w:rPr>
          <w:rFonts w:ascii="Arial Narrow" w:hAnsi="Arial Narrow"/>
        </w:rPr>
        <w:t xml:space="preserve">: Analysis of the Evaluability of LEAP </w:t>
      </w:r>
      <w:r w:rsidR="00531DCF" w:rsidRPr="00531DCF">
        <w:rPr>
          <w:rFonts w:ascii="Arial Narrow" w:hAnsi="Arial Narrow"/>
        </w:rPr>
        <w:t>III</w:t>
      </w:r>
      <w:r w:rsidRPr="00BA79E4">
        <w:rPr>
          <w:rFonts w:ascii="Arial Narrow" w:hAnsi="Arial Narrow"/>
        </w:rPr>
        <w:t xml:space="preserve"> project</w:t>
      </w:r>
      <w:bookmarkEnd w:id="169"/>
    </w:p>
    <w:tbl>
      <w:tblPr>
        <w:tblStyle w:val="ListTable3-Accent5"/>
        <w:tblW w:w="11721" w:type="dxa"/>
        <w:jc w:val="center"/>
        <w:tblLook w:val="04A0" w:firstRow="1" w:lastRow="0" w:firstColumn="1" w:lastColumn="0" w:noHBand="0" w:noVBand="1"/>
      </w:tblPr>
      <w:tblGrid>
        <w:gridCol w:w="1941"/>
        <w:gridCol w:w="3827"/>
        <w:gridCol w:w="1843"/>
        <w:gridCol w:w="4110"/>
      </w:tblGrid>
      <w:tr w:rsidR="00BA79E4" w:rsidRPr="000A2051" w14:paraId="53DD185F" w14:textId="77777777" w:rsidTr="000D513B">
        <w:trPr>
          <w:cnfStyle w:val="100000000000" w:firstRow="1" w:lastRow="0" w:firstColumn="0" w:lastColumn="0" w:oddVBand="0" w:evenVBand="0" w:oddHBand="0" w:evenHBand="0" w:firstRowFirstColumn="0" w:firstRowLastColumn="0" w:lastRowFirstColumn="0" w:lastRowLastColumn="0"/>
          <w:trHeight w:val="255"/>
          <w:jc w:val="center"/>
        </w:trPr>
        <w:tc>
          <w:tcPr>
            <w:cnfStyle w:val="001000000100" w:firstRow="0" w:lastRow="0" w:firstColumn="1" w:lastColumn="0" w:oddVBand="0" w:evenVBand="0" w:oddHBand="0" w:evenHBand="0" w:firstRowFirstColumn="1" w:firstRowLastColumn="0" w:lastRowFirstColumn="0" w:lastRowLastColumn="0"/>
            <w:tcW w:w="1941" w:type="dxa"/>
          </w:tcPr>
          <w:p w14:paraId="5F1B58D9" w14:textId="77777777" w:rsidR="00BA79E4" w:rsidRPr="000A2051" w:rsidRDefault="00BA79E4" w:rsidP="000D513B">
            <w:pPr>
              <w:jc w:val="center"/>
              <w:rPr>
                <w:rFonts w:ascii="Arial Narrow" w:hAnsi="Arial Narrow"/>
                <w:b w:val="0"/>
                <w:bCs w:val="0"/>
              </w:rPr>
            </w:pPr>
            <w:r w:rsidRPr="000A2051">
              <w:rPr>
                <w:rFonts w:ascii="Arial Narrow" w:hAnsi="Arial Narrow"/>
                <w:b w:val="0"/>
                <w:bCs w:val="0"/>
              </w:rPr>
              <w:t>Focus</w:t>
            </w:r>
          </w:p>
        </w:tc>
        <w:tc>
          <w:tcPr>
            <w:tcW w:w="3827" w:type="dxa"/>
          </w:tcPr>
          <w:p w14:paraId="372C6CA0" w14:textId="77777777" w:rsidR="00BA79E4" w:rsidRPr="000A2051" w:rsidRDefault="00BA79E4" w:rsidP="000D513B">
            <w:pPr>
              <w:jc w:val="center"/>
              <w:cnfStyle w:val="100000000000" w:firstRow="1" w:lastRow="0" w:firstColumn="0" w:lastColumn="0" w:oddVBand="0" w:evenVBand="0" w:oddHBand="0" w:evenHBand="0" w:firstRowFirstColumn="0" w:firstRowLastColumn="0" w:lastRowFirstColumn="0" w:lastRowLastColumn="0"/>
              <w:rPr>
                <w:rFonts w:ascii="Arial Narrow" w:hAnsi="Arial Narrow"/>
                <w:b w:val="0"/>
                <w:bCs w:val="0"/>
              </w:rPr>
            </w:pPr>
            <w:r w:rsidRPr="000A2051">
              <w:rPr>
                <w:rFonts w:ascii="Arial Narrow" w:hAnsi="Arial Narrow"/>
                <w:b w:val="0"/>
                <w:bCs w:val="0"/>
              </w:rPr>
              <w:t>Assessment Question</w:t>
            </w:r>
          </w:p>
        </w:tc>
        <w:tc>
          <w:tcPr>
            <w:tcW w:w="1843" w:type="dxa"/>
          </w:tcPr>
          <w:p w14:paraId="3E501044" w14:textId="77777777" w:rsidR="00BA79E4" w:rsidRPr="000A2051" w:rsidRDefault="00BA79E4" w:rsidP="000D513B">
            <w:pPr>
              <w:jc w:val="center"/>
              <w:cnfStyle w:val="100000000000" w:firstRow="1" w:lastRow="0" w:firstColumn="0" w:lastColumn="0" w:oddVBand="0" w:evenVBand="0" w:oddHBand="0" w:evenHBand="0" w:firstRowFirstColumn="0" w:firstRowLastColumn="0" w:lastRowFirstColumn="0" w:lastRowLastColumn="0"/>
              <w:rPr>
                <w:rFonts w:ascii="Arial Narrow" w:hAnsi="Arial Narrow"/>
                <w:b w:val="0"/>
                <w:bCs w:val="0"/>
              </w:rPr>
            </w:pPr>
            <w:r w:rsidRPr="000A2051">
              <w:rPr>
                <w:rFonts w:ascii="Arial Narrow" w:hAnsi="Arial Narrow"/>
                <w:b w:val="0"/>
                <w:bCs w:val="0"/>
              </w:rPr>
              <w:t>Finding</w:t>
            </w:r>
          </w:p>
        </w:tc>
        <w:tc>
          <w:tcPr>
            <w:tcW w:w="4110" w:type="dxa"/>
          </w:tcPr>
          <w:p w14:paraId="208CC7E3" w14:textId="77777777" w:rsidR="00BA79E4" w:rsidRPr="000A2051" w:rsidRDefault="00BA79E4" w:rsidP="000D513B">
            <w:pPr>
              <w:jc w:val="center"/>
              <w:cnfStyle w:val="100000000000" w:firstRow="1" w:lastRow="0" w:firstColumn="0" w:lastColumn="0" w:oddVBand="0" w:evenVBand="0" w:oddHBand="0" w:evenHBand="0" w:firstRowFirstColumn="0" w:firstRowLastColumn="0" w:lastRowFirstColumn="0" w:lastRowLastColumn="0"/>
              <w:rPr>
                <w:rFonts w:ascii="Arial Narrow" w:hAnsi="Arial Narrow"/>
                <w:b w:val="0"/>
                <w:bCs w:val="0"/>
              </w:rPr>
            </w:pPr>
            <w:r w:rsidRPr="000A2051">
              <w:rPr>
                <w:rFonts w:ascii="Arial Narrow" w:hAnsi="Arial Narrow"/>
                <w:b w:val="0"/>
                <w:bCs w:val="0"/>
              </w:rPr>
              <w:t>Remarks</w:t>
            </w:r>
          </w:p>
        </w:tc>
      </w:tr>
      <w:tr w:rsidR="00BA79E4" w:rsidRPr="000A2051" w14:paraId="77E8BDFE" w14:textId="77777777" w:rsidTr="000D513B">
        <w:trPr>
          <w:cnfStyle w:val="000000100000" w:firstRow="0" w:lastRow="0" w:firstColumn="0" w:lastColumn="0" w:oddVBand="0" w:evenVBand="0" w:oddHBand="1" w:evenHBand="0" w:firstRowFirstColumn="0" w:firstRowLastColumn="0" w:lastRowFirstColumn="0" w:lastRowLastColumn="0"/>
          <w:trHeight w:val="558"/>
          <w:jc w:val="center"/>
        </w:trPr>
        <w:tc>
          <w:tcPr>
            <w:cnfStyle w:val="001000000000" w:firstRow="0" w:lastRow="0" w:firstColumn="1" w:lastColumn="0" w:oddVBand="0" w:evenVBand="0" w:oddHBand="0" w:evenHBand="0" w:firstRowFirstColumn="0" w:firstRowLastColumn="0" w:lastRowFirstColumn="0" w:lastRowLastColumn="0"/>
            <w:tcW w:w="1941" w:type="dxa"/>
            <w:vMerge w:val="restart"/>
          </w:tcPr>
          <w:p w14:paraId="63FCC43C" w14:textId="77777777" w:rsidR="00BA79E4" w:rsidRPr="000A2051" w:rsidRDefault="00BA79E4" w:rsidP="00720D36">
            <w:pPr>
              <w:rPr>
                <w:rFonts w:ascii="Arial Narrow" w:hAnsi="Arial Narrow"/>
                <w:b w:val="0"/>
                <w:bCs w:val="0"/>
              </w:rPr>
            </w:pPr>
          </w:p>
          <w:p w14:paraId="730115D3" w14:textId="77777777" w:rsidR="00BA79E4" w:rsidRPr="000A2051" w:rsidRDefault="00BA79E4" w:rsidP="00720D36">
            <w:pPr>
              <w:rPr>
                <w:rFonts w:ascii="Arial Narrow" w:hAnsi="Arial Narrow"/>
                <w:b w:val="0"/>
                <w:bCs w:val="0"/>
              </w:rPr>
            </w:pPr>
          </w:p>
          <w:p w14:paraId="0BAF2C4D" w14:textId="77777777" w:rsidR="00BA79E4" w:rsidRPr="000A2051" w:rsidRDefault="00BA79E4" w:rsidP="00720D36">
            <w:pPr>
              <w:rPr>
                <w:rFonts w:ascii="Arial Narrow" w:hAnsi="Arial Narrow"/>
                <w:b w:val="0"/>
                <w:bCs w:val="0"/>
              </w:rPr>
            </w:pPr>
          </w:p>
          <w:p w14:paraId="5A434822" w14:textId="77777777" w:rsidR="00BA79E4" w:rsidRPr="000A2051" w:rsidRDefault="00BA79E4" w:rsidP="00720D36">
            <w:pPr>
              <w:rPr>
                <w:rFonts w:ascii="Arial Narrow" w:hAnsi="Arial Narrow"/>
                <w:b w:val="0"/>
                <w:bCs w:val="0"/>
              </w:rPr>
            </w:pPr>
          </w:p>
          <w:p w14:paraId="62332919" w14:textId="77777777" w:rsidR="00BA79E4" w:rsidRPr="000A2051" w:rsidRDefault="00BA79E4" w:rsidP="00720D36">
            <w:pPr>
              <w:rPr>
                <w:rFonts w:ascii="Arial Narrow" w:hAnsi="Arial Narrow"/>
                <w:b w:val="0"/>
                <w:bCs w:val="0"/>
              </w:rPr>
            </w:pPr>
          </w:p>
          <w:p w14:paraId="5FBCA1BC" w14:textId="77777777" w:rsidR="00BA79E4" w:rsidRPr="000A2051" w:rsidRDefault="00BA79E4" w:rsidP="00720D36">
            <w:pPr>
              <w:rPr>
                <w:rFonts w:ascii="Arial Narrow" w:hAnsi="Arial Narrow"/>
                <w:b w:val="0"/>
                <w:bCs w:val="0"/>
              </w:rPr>
            </w:pPr>
            <w:r w:rsidRPr="000A2051">
              <w:rPr>
                <w:rFonts w:ascii="Arial Narrow" w:hAnsi="Arial Narrow"/>
                <w:b w:val="0"/>
                <w:bCs w:val="0"/>
              </w:rPr>
              <w:t>Theory of change/logic model</w:t>
            </w:r>
          </w:p>
          <w:p w14:paraId="62959A96" w14:textId="77777777" w:rsidR="00BA79E4" w:rsidRPr="000A2051" w:rsidRDefault="00BA79E4" w:rsidP="00720D36">
            <w:pPr>
              <w:rPr>
                <w:rFonts w:ascii="Arial Narrow" w:hAnsi="Arial Narrow"/>
                <w:b w:val="0"/>
                <w:bCs w:val="0"/>
              </w:rPr>
            </w:pPr>
          </w:p>
        </w:tc>
        <w:tc>
          <w:tcPr>
            <w:tcW w:w="3827" w:type="dxa"/>
          </w:tcPr>
          <w:p w14:paraId="20585EE9" w14:textId="222C066F" w:rsidR="00BA79E4" w:rsidRPr="000A2051" w:rsidRDefault="00BA79E4" w:rsidP="00BA79E4">
            <w:pPr>
              <w:pStyle w:val="ListParagraph"/>
              <w:numPr>
                <w:ilvl w:val="0"/>
                <w:numId w:val="27"/>
              </w:numPr>
              <w:cnfStyle w:val="000000100000" w:firstRow="0" w:lastRow="0" w:firstColumn="0" w:lastColumn="0" w:oddVBand="0" w:evenVBand="0" w:oddHBand="1" w:evenHBand="0" w:firstRowFirstColumn="0" w:firstRowLastColumn="0" w:lastRowFirstColumn="0" w:lastRowLastColumn="0"/>
              <w:rPr>
                <w:rFonts w:ascii="Arial Narrow" w:hAnsi="Arial Narrow"/>
              </w:rPr>
            </w:pPr>
            <w:r w:rsidRPr="000A2051">
              <w:rPr>
                <w:rFonts w:ascii="Arial Narrow" w:hAnsi="Arial Narrow"/>
              </w:rPr>
              <w:t xml:space="preserve">Does the </w:t>
            </w:r>
            <w:r w:rsidR="00ED1D8E">
              <w:rPr>
                <w:rFonts w:ascii="Arial Narrow" w:hAnsi="Arial Narrow"/>
              </w:rPr>
              <w:t>Project</w:t>
            </w:r>
            <w:r w:rsidRPr="000A2051">
              <w:rPr>
                <w:rFonts w:ascii="Arial Narrow" w:hAnsi="Arial Narrow"/>
              </w:rPr>
              <w:t xml:space="preserve"> clearly </w:t>
            </w:r>
            <w:proofErr w:type="gramStart"/>
            <w:r w:rsidRPr="000A2051">
              <w:rPr>
                <w:rFonts w:ascii="Arial Narrow" w:hAnsi="Arial Narrow"/>
              </w:rPr>
              <w:t>identify</w:t>
            </w:r>
            <w:proofErr w:type="gramEnd"/>
            <w:r w:rsidRPr="000A2051">
              <w:rPr>
                <w:rFonts w:ascii="Arial Narrow" w:hAnsi="Arial Narrow"/>
              </w:rPr>
              <w:t xml:space="preserve"> the problem and target population (context </w:t>
            </w:r>
          </w:p>
          <w:p w14:paraId="793DD221" w14:textId="77777777" w:rsidR="00BA79E4" w:rsidRPr="000A2051" w:rsidRDefault="00BA79E4" w:rsidP="00720D36">
            <w:pPr>
              <w:pStyle w:val="ListParagraph"/>
              <w:ind w:left="360"/>
              <w:cnfStyle w:val="000000100000" w:firstRow="0" w:lastRow="0" w:firstColumn="0" w:lastColumn="0" w:oddVBand="0" w:evenVBand="0" w:oddHBand="1" w:evenHBand="0" w:firstRowFirstColumn="0" w:firstRowLastColumn="0" w:lastRowFirstColumn="0" w:lastRowLastColumn="0"/>
              <w:rPr>
                <w:rFonts w:ascii="Arial Narrow" w:hAnsi="Arial Narrow"/>
              </w:rPr>
            </w:pPr>
            <w:r w:rsidRPr="000A2051">
              <w:rPr>
                <w:rFonts w:ascii="Arial Narrow" w:hAnsi="Arial Narrow"/>
              </w:rPr>
              <w:t>analysis)?</w:t>
            </w:r>
          </w:p>
        </w:tc>
        <w:tc>
          <w:tcPr>
            <w:tcW w:w="1843" w:type="dxa"/>
          </w:tcPr>
          <w:p w14:paraId="53B332C0" w14:textId="77777777" w:rsidR="00BA79E4" w:rsidRPr="000A2051" w:rsidRDefault="00BA79E4" w:rsidP="00720D36">
            <w:pPr>
              <w:jc w:val="center"/>
              <w:cnfStyle w:val="000000100000" w:firstRow="0" w:lastRow="0" w:firstColumn="0" w:lastColumn="0" w:oddVBand="0" w:evenVBand="0" w:oddHBand="1" w:evenHBand="0" w:firstRowFirstColumn="0" w:firstRowLastColumn="0" w:lastRowFirstColumn="0" w:lastRowLastColumn="0"/>
              <w:rPr>
                <w:rFonts w:ascii="Arial Narrow" w:hAnsi="Arial Narrow"/>
              </w:rPr>
            </w:pPr>
            <w:r w:rsidRPr="000A2051">
              <w:rPr>
                <w:rFonts w:ascii="Arial Narrow" w:hAnsi="Arial Narrow"/>
              </w:rPr>
              <w:t>Yes</w:t>
            </w:r>
          </w:p>
        </w:tc>
        <w:tc>
          <w:tcPr>
            <w:tcW w:w="4110" w:type="dxa"/>
          </w:tcPr>
          <w:p w14:paraId="1CAEC5D8" w14:textId="34515FCF" w:rsidR="00BA79E4" w:rsidRPr="000A2051" w:rsidRDefault="00BA79E4" w:rsidP="00720D36">
            <w:pPr>
              <w:jc w:val="both"/>
              <w:cnfStyle w:val="000000100000" w:firstRow="0" w:lastRow="0" w:firstColumn="0" w:lastColumn="0" w:oddVBand="0" w:evenVBand="0" w:oddHBand="1" w:evenHBand="0" w:firstRowFirstColumn="0" w:firstRowLastColumn="0" w:lastRowFirstColumn="0" w:lastRowLastColumn="0"/>
              <w:rPr>
                <w:rFonts w:ascii="Arial Narrow" w:hAnsi="Arial Narrow"/>
              </w:rPr>
            </w:pPr>
            <w:r w:rsidRPr="000A2051">
              <w:rPr>
                <w:rFonts w:ascii="Arial Narrow" w:hAnsi="Arial Narrow"/>
              </w:rPr>
              <w:t xml:space="preserve">The project used a contextually friendly approach to present the needs of the target communities in Kismayo, </w:t>
            </w:r>
            <w:proofErr w:type="spellStart"/>
            <w:r w:rsidRPr="000A2051">
              <w:rPr>
                <w:rFonts w:ascii="Arial Narrow" w:hAnsi="Arial Narrow"/>
              </w:rPr>
              <w:t>Garowe</w:t>
            </w:r>
            <w:proofErr w:type="spellEnd"/>
            <w:r w:rsidRPr="000A2051">
              <w:rPr>
                <w:rFonts w:ascii="Arial Narrow" w:hAnsi="Arial Narrow"/>
              </w:rPr>
              <w:t>, Baidoa and Benadir</w:t>
            </w:r>
            <w:r w:rsidR="0055544D">
              <w:rPr>
                <w:rFonts w:ascii="Arial Narrow" w:hAnsi="Arial Narrow"/>
              </w:rPr>
              <w:t xml:space="preserve"> (Vulnerability of women and girls adversely affected by the recurring drought and famine)</w:t>
            </w:r>
          </w:p>
        </w:tc>
      </w:tr>
      <w:tr w:rsidR="00BA79E4" w:rsidRPr="000A2051" w14:paraId="0561307A" w14:textId="77777777" w:rsidTr="000D513B">
        <w:trPr>
          <w:trHeight w:val="138"/>
          <w:jc w:val="center"/>
        </w:trPr>
        <w:tc>
          <w:tcPr>
            <w:cnfStyle w:val="001000000000" w:firstRow="0" w:lastRow="0" w:firstColumn="1" w:lastColumn="0" w:oddVBand="0" w:evenVBand="0" w:oddHBand="0" w:evenHBand="0" w:firstRowFirstColumn="0" w:firstRowLastColumn="0" w:lastRowFirstColumn="0" w:lastRowLastColumn="0"/>
            <w:tcW w:w="1941" w:type="dxa"/>
            <w:vMerge/>
          </w:tcPr>
          <w:p w14:paraId="36CDA0E6" w14:textId="77777777" w:rsidR="00BA79E4" w:rsidRPr="000A2051" w:rsidRDefault="00BA79E4" w:rsidP="00720D36">
            <w:pPr>
              <w:rPr>
                <w:rFonts w:ascii="Arial Narrow" w:hAnsi="Arial Narrow"/>
                <w:b w:val="0"/>
                <w:bCs w:val="0"/>
              </w:rPr>
            </w:pPr>
          </w:p>
        </w:tc>
        <w:tc>
          <w:tcPr>
            <w:tcW w:w="3827" w:type="dxa"/>
          </w:tcPr>
          <w:p w14:paraId="09A2797D" w14:textId="77777777" w:rsidR="00BA79E4" w:rsidRPr="000A2051" w:rsidRDefault="00BA79E4" w:rsidP="00BA79E4">
            <w:pPr>
              <w:pStyle w:val="ListParagraph"/>
              <w:numPr>
                <w:ilvl w:val="0"/>
                <w:numId w:val="27"/>
              </w:numPr>
              <w:cnfStyle w:val="000000000000" w:firstRow="0" w:lastRow="0" w:firstColumn="0" w:lastColumn="0" w:oddVBand="0" w:evenVBand="0" w:oddHBand="0" w:evenHBand="0" w:firstRowFirstColumn="0" w:firstRowLastColumn="0" w:lastRowFirstColumn="0" w:lastRowLastColumn="0"/>
              <w:rPr>
                <w:rFonts w:ascii="Arial Narrow" w:hAnsi="Arial Narrow"/>
              </w:rPr>
            </w:pPr>
            <w:r w:rsidRPr="000A2051">
              <w:rPr>
                <w:rFonts w:ascii="Arial Narrow" w:hAnsi="Arial Narrow"/>
              </w:rPr>
              <w:t xml:space="preserve">Are gender inequality factors and women’s </w:t>
            </w:r>
            <w:proofErr w:type="gramStart"/>
            <w:r w:rsidRPr="000A2051">
              <w:rPr>
                <w:rFonts w:ascii="Arial Narrow" w:hAnsi="Arial Narrow"/>
              </w:rPr>
              <w:t>needs</w:t>
            </w:r>
            <w:proofErr w:type="gramEnd"/>
            <w:r w:rsidRPr="000A2051">
              <w:rPr>
                <w:rFonts w:ascii="Arial Narrow" w:hAnsi="Arial Narrow"/>
              </w:rPr>
              <w:t xml:space="preserve"> clearly and explicitly identified?</w:t>
            </w:r>
          </w:p>
        </w:tc>
        <w:tc>
          <w:tcPr>
            <w:tcW w:w="1843" w:type="dxa"/>
          </w:tcPr>
          <w:p w14:paraId="391B7366" w14:textId="77777777" w:rsidR="00BA79E4" w:rsidRPr="000A2051" w:rsidRDefault="00BA79E4" w:rsidP="00720D36">
            <w:pPr>
              <w:jc w:val="center"/>
              <w:cnfStyle w:val="000000000000" w:firstRow="0" w:lastRow="0" w:firstColumn="0" w:lastColumn="0" w:oddVBand="0" w:evenVBand="0" w:oddHBand="0" w:evenHBand="0" w:firstRowFirstColumn="0" w:firstRowLastColumn="0" w:lastRowFirstColumn="0" w:lastRowLastColumn="0"/>
              <w:rPr>
                <w:rFonts w:ascii="Arial Narrow" w:hAnsi="Arial Narrow"/>
              </w:rPr>
            </w:pPr>
            <w:r w:rsidRPr="000A2051">
              <w:rPr>
                <w:rFonts w:ascii="Arial Narrow" w:hAnsi="Arial Narrow"/>
              </w:rPr>
              <w:t>Yes</w:t>
            </w:r>
          </w:p>
        </w:tc>
        <w:tc>
          <w:tcPr>
            <w:tcW w:w="4110" w:type="dxa"/>
          </w:tcPr>
          <w:p w14:paraId="6D26D25D" w14:textId="77777777" w:rsidR="00BA79E4" w:rsidRPr="000A2051" w:rsidRDefault="00BA79E4" w:rsidP="00720D36">
            <w:pPr>
              <w:jc w:val="both"/>
              <w:cnfStyle w:val="000000000000" w:firstRow="0" w:lastRow="0" w:firstColumn="0" w:lastColumn="0" w:oddVBand="0" w:evenVBand="0" w:oddHBand="0" w:evenHBand="0" w:firstRowFirstColumn="0" w:firstRowLastColumn="0" w:lastRowFirstColumn="0" w:lastRowLastColumn="0"/>
              <w:rPr>
                <w:rFonts w:ascii="Arial Narrow" w:hAnsi="Arial Narrow"/>
              </w:rPr>
            </w:pPr>
            <w:r w:rsidRPr="000A2051">
              <w:rPr>
                <w:rFonts w:ascii="Arial Narrow" w:hAnsi="Arial Narrow"/>
              </w:rPr>
              <w:t>The project focused on women and girls that were adversely affected by drought and proposed activities geared towards their recovery and resilience.</w:t>
            </w:r>
          </w:p>
        </w:tc>
      </w:tr>
      <w:tr w:rsidR="00BA79E4" w:rsidRPr="000A2051" w14:paraId="57BC130A" w14:textId="77777777" w:rsidTr="000D513B">
        <w:trPr>
          <w:cnfStyle w:val="000000100000" w:firstRow="0" w:lastRow="0" w:firstColumn="0" w:lastColumn="0" w:oddVBand="0" w:evenVBand="0" w:oddHBand="1" w:evenHBand="0" w:firstRowFirstColumn="0" w:firstRowLastColumn="0" w:lastRowFirstColumn="0" w:lastRowLastColumn="0"/>
          <w:trHeight w:val="138"/>
          <w:jc w:val="center"/>
        </w:trPr>
        <w:tc>
          <w:tcPr>
            <w:cnfStyle w:val="001000000000" w:firstRow="0" w:lastRow="0" w:firstColumn="1" w:lastColumn="0" w:oddVBand="0" w:evenVBand="0" w:oddHBand="0" w:evenHBand="0" w:firstRowFirstColumn="0" w:firstRowLastColumn="0" w:lastRowFirstColumn="0" w:lastRowLastColumn="0"/>
            <w:tcW w:w="1941" w:type="dxa"/>
            <w:vMerge/>
          </w:tcPr>
          <w:p w14:paraId="7C8D6101" w14:textId="77777777" w:rsidR="00BA79E4" w:rsidRPr="000A2051" w:rsidRDefault="00BA79E4" w:rsidP="00720D36">
            <w:pPr>
              <w:rPr>
                <w:rFonts w:ascii="Arial Narrow" w:hAnsi="Arial Narrow"/>
                <w:b w:val="0"/>
                <w:bCs w:val="0"/>
              </w:rPr>
            </w:pPr>
          </w:p>
        </w:tc>
        <w:tc>
          <w:tcPr>
            <w:tcW w:w="3827" w:type="dxa"/>
          </w:tcPr>
          <w:p w14:paraId="56CF5567" w14:textId="2013CE44" w:rsidR="00BA79E4" w:rsidRPr="000A2051" w:rsidRDefault="00BA79E4" w:rsidP="00BA79E4">
            <w:pPr>
              <w:pStyle w:val="ListParagraph"/>
              <w:numPr>
                <w:ilvl w:val="0"/>
                <w:numId w:val="27"/>
              </w:numPr>
              <w:cnfStyle w:val="000000100000" w:firstRow="0" w:lastRow="0" w:firstColumn="0" w:lastColumn="0" w:oddVBand="0" w:evenVBand="0" w:oddHBand="1" w:evenHBand="0" w:firstRowFirstColumn="0" w:firstRowLastColumn="0" w:lastRowFirstColumn="0" w:lastRowLastColumn="0"/>
              <w:rPr>
                <w:rFonts w:ascii="Arial Narrow" w:hAnsi="Arial Narrow"/>
              </w:rPr>
            </w:pPr>
            <w:r w:rsidRPr="000A2051">
              <w:rPr>
                <w:rFonts w:ascii="Arial Narrow" w:hAnsi="Arial Narrow"/>
              </w:rPr>
              <w:t xml:space="preserve">Does the </w:t>
            </w:r>
            <w:r w:rsidR="00ED1D8E">
              <w:rPr>
                <w:rFonts w:ascii="Arial Narrow" w:hAnsi="Arial Narrow"/>
              </w:rPr>
              <w:t>Project</w:t>
            </w:r>
            <w:r w:rsidRPr="000A2051">
              <w:rPr>
                <w:rFonts w:ascii="Arial Narrow" w:hAnsi="Arial Narrow"/>
              </w:rPr>
              <w:t xml:space="preserve"> have a clear strategic intent and a theory of change?</w:t>
            </w:r>
          </w:p>
        </w:tc>
        <w:tc>
          <w:tcPr>
            <w:tcW w:w="1843" w:type="dxa"/>
          </w:tcPr>
          <w:p w14:paraId="6B0C3BF0" w14:textId="77777777" w:rsidR="00BA79E4" w:rsidRPr="000A2051" w:rsidRDefault="00BA79E4" w:rsidP="00720D36">
            <w:pPr>
              <w:jc w:val="center"/>
              <w:cnfStyle w:val="000000100000" w:firstRow="0" w:lastRow="0" w:firstColumn="0" w:lastColumn="0" w:oddVBand="0" w:evenVBand="0" w:oddHBand="1" w:evenHBand="0" w:firstRowFirstColumn="0" w:firstRowLastColumn="0" w:lastRowFirstColumn="0" w:lastRowLastColumn="0"/>
              <w:rPr>
                <w:rFonts w:ascii="Arial Narrow" w:hAnsi="Arial Narrow"/>
              </w:rPr>
            </w:pPr>
            <w:r w:rsidRPr="000A2051">
              <w:rPr>
                <w:rFonts w:ascii="Arial Narrow" w:hAnsi="Arial Narrow"/>
              </w:rPr>
              <w:t>No</w:t>
            </w:r>
          </w:p>
        </w:tc>
        <w:tc>
          <w:tcPr>
            <w:tcW w:w="4110" w:type="dxa"/>
          </w:tcPr>
          <w:p w14:paraId="4F645920" w14:textId="45A1702E" w:rsidR="00BA79E4" w:rsidRPr="000A2051" w:rsidRDefault="00BA79E4" w:rsidP="00720D36">
            <w:pPr>
              <w:jc w:val="both"/>
              <w:cnfStyle w:val="000000100000" w:firstRow="0" w:lastRow="0" w:firstColumn="0" w:lastColumn="0" w:oddVBand="0" w:evenVBand="0" w:oddHBand="1" w:evenHBand="0" w:firstRowFirstColumn="0" w:firstRowLastColumn="0" w:lastRowFirstColumn="0" w:lastRowLastColumn="0"/>
              <w:rPr>
                <w:rFonts w:ascii="Arial Narrow" w:hAnsi="Arial Narrow"/>
              </w:rPr>
            </w:pPr>
            <w:r w:rsidRPr="000A2051">
              <w:rPr>
                <w:rFonts w:ascii="Arial Narrow" w:hAnsi="Arial Narrow"/>
              </w:rPr>
              <w:t>The project does not have a Theory of Change.</w:t>
            </w:r>
            <w:r w:rsidR="000D513B">
              <w:rPr>
                <w:rFonts w:ascii="Arial Narrow" w:hAnsi="Arial Narrow"/>
              </w:rPr>
              <w:t xml:space="preserve"> However, LEAP </w:t>
            </w:r>
            <w:r w:rsidR="000D513B" w:rsidRPr="00066E7A">
              <w:rPr>
                <w:rFonts w:ascii="Arial Narrow" w:hAnsi="Arial Narrow"/>
                <w:sz w:val="24"/>
                <w:szCs w:val="24"/>
              </w:rPr>
              <w:t>III</w:t>
            </w:r>
            <w:r w:rsidR="000D513B">
              <w:rPr>
                <w:rFonts w:ascii="Arial Narrow" w:hAnsi="Arial Narrow"/>
                <w:sz w:val="24"/>
                <w:szCs w:val="24"/>
              </w:rPr>
              <w:t xml:space="preserve"> had a results framework/matrix with clear indicators. </w:t>
            </w:r>
            <w:r w:rsidRPr="000A2051">
              <w:rPr>
                <w:rFonts w:ascii="Arial Narrow" w:hAnsi="Arial Narrow"/>
              </w:rPr>
              <w:t xml:space="preserve">The evaluator proposed a </w:t>
            </w:r>
            <w:proofErr w:type="spellStart"/>
            <w:r w:rsidRPr="000A2051">
              <w:rPr>
                <w:rFonts w:ascii="Arial Narrow" w:hAnsi="Arial Narrow"/>
              </w:rPr>
              <w:t>ToC</w:t>
            </w:r>
            <w:proofErr w:type="spellEnd"/>
            <w:r w:rsidRPr="000A2051">
              <w:rPr>
                <w:rFonts w:ascii="Arial Narrow" w:hAnsi="Arial Narrow"/>
              </w:rPr>
              <w:t xml:space="preserve"> for the project.</w:t>
            </w:r>
          </w:p>
        </w:tc>
      </w:tr>
      <w:tr w:rsidR="00BA79E4" w:rsidRPr="000A2051" w14:paraId="5939F27C" w14:textId="77777777" w:rsidTr="000D513B">
        <w:trPr>
          <w:trHeight w:val="138"/>
          <w:jc w:val="center"/>
        </w:trPr>
        <w:tc>
          <w:tcPr>
            <w:cnfStyle w:val="001000000000" w:firstRow="0" w:lastRow="0" w:firstColumn="1" w:lastColumn="0" w:oddVBand="0" w:evenVBand="0" w:oddHBand="0" w:evenHBand="0" w:firstRowFirstColumn="0" w:firstRowLastColumn="0" w:lastRowFirstColumn="0" w:lastRowLastColumn="0"/>
            <w:tcW w:w="1941" w:type="dxa"/>
            <w:vMerge/>
          </w:tcPr>
          <w:p w14:paraId="65334E7B" w14:textId="77777777" w:rsidR="00BA79E4" w:rsidRPr="000A2051" w:rsidRDefault="00BA79E4" w:rsidP="00720D36">
            <w:pPr>
              <w:rPr>
                <w:rFonts w:ascii="Arial Narrow" w:hAnsi="Arial Narrow"/>
                <w:b w:val="0"/>
                <w:bCs w:val="0"/>
              </w:rPr>
            </w:pPr>
          </w:p>
        </w:tc>
        <w:tc>
          <w:tcPr>
            <w:tcW w:w="3827" w:type="dxa"/>
          </w:tcPr>
          <w:p w14:paraId="7C56BB71" w14:textId="5A9FB435" w:rsidR="00BA79E4" w:rsidRPr="000A2051" w:rsidRDefault="00BA79E4" w:rsidP="00BA79E4">
            <w:pPr>
              <w:pStyle w:val="ListParagraph"/>
              <w:numPr>
                <w:ilvl w:val="0"/>
                <w:numId w:val="27"/>
              </w:numPr>
              <w:cnfStyle w:val="000000000000" w:firstRow="0" w:lastRow="0" w:firstColumn="0" w:lastColumn="0" w:oddVBand="0" w:evenVBand="0" w:oddHBand="0" w:evenHBand="0" w:firstRowFirstColumn="0" w:firstRowLastColumn="0" w:lastRowFirstColumn="0" w:lastRowLastColumn="0"/>
              <w:rPr>
                <w:rFonts w:ascii="Arial Narrow" w:hAnsi="Arial Narrow"/>
              </w:rPr>
            </w:pPr>
            <w:r w:rsidRPr="000A2051">
              <w:rPr>
                <w:rFonts w:ascii="Arial Narrow" w:hAnsi="Arial Narrow"/>
              </w:rPr>
              <w:t xml:space="preserve">Does the </w:t>
            </w:r>
            <w:r w:rsidR="00ED1D8E">
              <w:rPr>
                <w:rFonts w:ascii="Arial Narrow" w:hAnsi="Arial Narrow"/>
              </w:rPr>
              <w:t>Project</w:t>
            </w:r>
            <w:r w:rsidRPr="000A2051">
              <w:rPr>
                <w:rFonts w:ascii="Arial Narrow" w:hAnsi="Arial Narrow"/>
              </w:rPr>
              <w:t xml:space="preserve"> have clear goals, </w:t>
            </w:r>
            <w:proofErr w:type="gramStart"/>
            <w:r w:rsidRPr="000A2051">
              <w:rPr>
                <w:rFonts w:ascii="Arial Narrow" w:hAnsi="Arial Narrow"/>
              </w:rPr>
              <w:t>objectives</w:t>
            </w:r>
            <w:proofErr w:type="gramEnd"/>
            <w:r w:rsidRPr="000A2051">
              <w:rPr>
                <w:rFonts w:ascii="Arial Narrow" w:hAnsi="Arial Narrow"/>
              </w:rPr>
              <w:t xml:space="preserve"> and results?</w:t>
            </w:r>
          </w:p>
        </w:tc>
        <w:tc>
          <w:tcPr>
            <w:tcW w:w="1843" w:type="dxa"/>
          </w:tcPr>
          <w:p w14:paraId="2661DA6F" w14:textId="77777777" w:rsidR="00BA79E4" w:rsidRPr="000A2051" w:rsidRDefault="00BA79E4" w:rsidP="00720D36">
            <w:pPr>
              <w:jc w:val="center"/>
              <w:cnfStyle w:val="000000000000" w:firstRow="0" w:lastRow="0" w:firstColumn="0" w:lastColumn="0" w:oddVBand="0" w:evenVBand="0" w:oddHBand="0" w:evenHBand="0" w:firstRowFirstColumn="0" w:firstRowLastColumn="0" w:lastRowFirstColumn="0" w:lastRowLastColumn="0"/>
              <w:rPr>
                <w:rFonts w:ascii="Arial Narrow" w:hAnsi="Arial Narrow"/>
              </w:rPr>
            </w:pPr>
            <w:r w:rsidRPr="000A2051">
              <w:rPr>
                <w:rFonts w:ascii="Arial Narrow" w:hAnsi="Arial Narrow"/>
              </w:rPr>
              <w:t>Yes</w:t>
            </w:r>
          </w:p>
        </w:tc>
        <w:tc>
          <w:tcPr>
            <w:tcW w:w="4110" w:type="dxa"/>
          </w:tcPr>
          <w:p w14:paraId="13059BE2" w14:textId="645BAE21" w:rsidR="00BA79E4" w:rsidRPr="000A2051" w:rsidRDefault="00BA79E4" w:rsidP="00720D36">
            <w:pPr>
              <w:jc w:val="both"/>
              <w:cnfStyle w:val="000000000000" w:firstRow="0" w:lastRow="0" w:firstColumn="0" w:lastColumn="0" w:oddVBand="0" w:evenVBand="0" w:oddHBand="0" w:evenHBand="0" w:firstRowFirstColumn="0" w:firstRowLastColumn="0" w:lastRowFirstColumn="0" w:lastRowLastColumn="0"/>
              <w:rPr>
                <w:rFonts w:ascii="Arial Narrow" w:hAnsi="Arial Narrow"/>
              </w:rPr>
            </w:pPr>
            <w:r w:rsidRPr="000A2051">
              <w:rPr>
                <w:rFonts w:ascii="Arial Narrow" w:hAnsi="Arial Narrow"/>
              </w:rPr>
              <w:t xml:space="preserve">The </w:t>
            </w:r>
            <w:r w:rsidR="00ED1D8E">
              <w:rPr>
                <w:rFonts w:ascii="Arial Narrow" w:hAnsi="Arial Narrow"/>
              </w:rPr>
              <w:t>Project</w:t>
            </w:r>
            <w:r w:rsidRPr="000A2051">
              <w:rPr>
                <w:rFonts w:ascii="Arial Narrow" w:hAnsi="Arial Narrow"/>
              </w:rPr>
              <w:t xml:space="preserve"> had a results matrix embedded in the </w:t>
            </w:r>
            <w:proofErr w:type="spellStart"/>
            <w:r w:rsidRPr="000A2051">
              <w:rPr>
                <w:rFonts w:ascii="Arial Narrow" w:hAnsi="Arial Narrow"/>
              </w:rPr>
              <w:t>ProDoc</w:t>
            </w:r>
            <w:proofErr w:type="spellEnd"/>
          </w:p>
        </w:tc>
      </w:tr>
      <w:tr w:rsidR="00BA79E4" w:rsidRPr="000A2051" w14:paraId="48EE04A9" w14:textId="77777777" w:rsidTr="000D513B">
        <w:trPr>
          <w:cnfStyle w:val="000000100000" w:firstRow="0" w:lastRow="0" w:firstColumn="0" w:lastColumn="0" w:oddVBand="0" w:evenVBand="0" w:oddHBand="1" w:evenHBand="0" w:firstRowFirstColumn="0" w:firstRowLastColumn="0" w:lastRowFirstColumn="0" w:lastRowLastColumn="0"/>
          <w:trHeight w:val="138"/>
          <w:jc w:val="center"/>
        </w:trPr>
        <w:tc>
          <w:tcPr>
            <w:cnfStyle w:val="001000000000" w:firstRow="0" w:lastRow="0" w:firstColumn="1" w:lastColumn="0" w:oddVBand="0" w:evenVBand="0" w:oddHBand="0" w:evenHBand="0" w:firstRowFirstColumn="0" w:firstRowLastColumn="0" w:lastRowFirstColumn="0" w:lastRowLastColumn="0"/>
            <w:tcW w:w="1941" w:type="dxa"/>
            <w:vMerge/>
          </w:tcPr>
          <w:p w14:paraId="1F186088" w14:textId="77777777" w:rsidR="00BA79E4" w:rsidRPr="000A2051" w:rsidRDefault="00BA79E4" w:rsidP="00720D36">
            <w:pPr>
              <w:rPr>
                <w:rFonts w:ascii="Arial Narrow" w:hAnsi="Arial Narrow"/>
                <w:b w:val="0"/>
                <w:bCs w:val="0"/>
              </w:rPr>
            </w:pPr>
          </w:p>
        </w:tc>
        <w:tc>
          <w:tcPr>
            <w:tcW w:w="3827" w:type="dxa"/>
          </w:tcPr>
          <w:p w14:paraId="053C00F3" w14:textId="6402DEFE" w:rsidR="00BA79E4" w:rsidRPr="000A2051" w:rsidRDefault="00BA79E4" w:rsidP="00BA79E4">
            <w:pPr>
              <w:pStyle w:val="ListParagraph"/>
              <w:numPr>
                <w:ilvl w:val="0"/>
                <w:numId w:val="27"/>
              </w:numPr>
              <w:cnfStyle w:val="000000100000" w:firstRow="0" w:lastRow="0" w:firstColumn="0" w:lastColumn="0" w:oddVBand="0" w:evenVBand="0" w:oddHBand="1" w:evenHBand="0" w:firstRowFirstColumn="0" w:firstRowLastColumn="0" w:lastRowFirstColumn="0" w:lastRowLastColumn="0"/>
              <w:rPr>
                <w:rFonts w:ascii="Arial Narrow" w:hAnsi="Arial Narrow"/>
              </w:rPr>
            </w:pPr>
            <w:r w:rsidRPr="000A2051">
              <w:rPr>
                <w:rFonts w:ascii="Arial Narrow" w:hAnsi="Arial Narrow"/>
              </w:rPr>
              <w:t xml:space="preserve">Does the </w:t>
            </w:r>
            <w:r w:rsidR="00ED1D8E">
              <w:rPr>
                <w:rFonts w:ascii="Arial Narrow" w:hAnsi="Arial Narrow"/>
              </w:rPr>
              <w:t>Project</w:t>
            </w:r>
            <w:r w:rsidRPr="000A2051">
              <w:rPr>
                <w:rFonts w:ascii="Arial Narrow" w:hAnsi="Arial Narrow"/>
              </w:rPr>
              <w:t xml:space="preserve"> articulate levels of activities, financial resources, results and strategies?</w:t>
            </w:r>
          </w:p>
        </w:tc>
        <w:tc>
          <w:tcPr>
            <w:tcW w:w="1843" w:type="dxa"/>
          </w:tcPr>
          <w:p w14:paraId="69FD1EF3" w14:textId="77777777" w:rsidR="00BA79E4" w:rsidRPr="000A2051" w:rsidRDefault="00BA79E4" w:rsidP="00720D36">
            <w:pPr>
              <w:jc w:val="center"/>
              <w:cnfStyle w:val="000000100000" w:firstRow="0" w:lastRow="0" w:firstColumn="0" w:lastColumn="0" w:oddVBand="0" w:evenVBand="0" w:oddHBand="1" w:evenHBand="0" w:firstRowFirstColumn="0" w:firstRowLastColumn="0" w:lastRowFirstColumn="0" w:lastRowLastColumn="0"/>
              <w:rPr>
                <w:rFonts w:ascii="Arial Narrow" w:hAnsi="Arial Narrow"/>
              </w:rPr>
            </w:pPr>
            <w:r w:rsidRPr="000A2051">
              <w:rPr>
                <w:rFonts w:ascii="Arial Narrow" w:hAnsi="Arial Narrow"/>
              </w:rPr>
              <w:t>Yes</w:t>
            </w:r>
          </w:p>
        </w:tc>
        <w:tc>
          <w:tcPr>
            <w:tcW w:w="4110" w:type="dxa"/>
          </w:tcPr>
          <w:p w14:paraId="2E9944B8" w14:textId="560D052F" w:rsidR="00BA79E4" w:rsidRPr="000A2051" w:rsidRDefault="00BA79E4" w:rsidP="00720D36">
            <w:pPr>
              <w:jc w:val="both"/>
              <w:cnfStyle w:val="000000100000" w:firstRow="0" w:lastRow="0" w:firstColumn="0" w:lastColumn="0" w:oddVBand="0" w:evenVBand="0" w:oddHBand="1" w:evenHBand="0" w:firstRowFirstColumn="0" w:firstRowLastColumn="0" w:lastRowFirstColumn="0" w:lastRowLastColumn="0"/>
              <w:rPr>
                <w:rFonts w:ascii="Arial Narrow" w:hAnsi="Arial Narrow"/>
              </w:rPr>
            </w:pPr>
            <w:r w:rsidRPr="000A2051">
              <w:rPr>
                <w:rFonts w:ascii="Arial Narrow" w:hAnsi="Arial Narrow"/>
              </w:rPr>
              <w:t xml:space="preserve">The </w:t>
            </w:r>
            <w:r w:rsidR="00ED1D8E">
              <w:rPr>
                <w:rFonts w:ascii="Arial Narrow" w:hAnsi="Arial Narrow"/>
              </w:rPr>
              <w:t>Project</w:t>
            </w:r>
            <w:r w:rsidRPr="000A2051">
              <w:rPr>
                <w:rFonts w:ascii="Arial Narrow" w:hAnsi="Arial Narrow"/>
              </w:rPr>
              <w:t xml:space="preserve"> has clear activities</w:t>
            </w:r>
            <w:r w:rsidR="000D513B">
              <w:rPr>
                <w:rFonts w:ascii="Arial Narrow" w:hAnsi="Arial Narrow"/>
              </w:rPr>
              <w:t>.</w:t>
            </w:r>
          </w:p>
        </w:tc>
      </w:tr>
      <w:tr w:rsidR="00BA79E4" w:rsidRPr="000A2051" w14:paraId="6788FFC5" w14:textId="77777777" w:rsidTr="000D513B">
        <w:trPr>
          <w:trHeight w:val="333"/>
          <w:jc w:val="center"/>
        </w:trPr>
        <w:tc>
          <w:tcPr>
            <w:cnfStyle w:val="001000000000" w:firstRow="0" w:lastRow="0" w:firstColumn="1" w:lastColumn="0" w:oddVBand="0" w:evenVBand="0" w:oddHBand="0" w:evenHBand="0" w:firstRowFirstColumn="0" w:firstRowLastColumn="0" w:lastRowFirstColumn="0" w:lastRowLastColumn="0"/>
            <w:tcW w:w="1941" w:type="dxa"/>
            <w:vMerge w:val="restart"/>
          </w:tcPr>
          <w:p w14:paraId="6E359B9D" w14:textId="77777777" w:rsidR="00BA79E4" w:rsidRPr="000A2051" w:rsidRDefault="00BA79E4" w:rsidP="00720D36">
            <w:pPr>
              <w:rPr>
                <w:rFonts w:ascii="Arial Narrow" w:hAnsi="Arial Narrow"/>
                <w:b w:val="0"/>
                <w:bCs w:val="0"/>
              </w:rPr>
            </w:pPr>
          </w:p>
          <w:p w14:paraId="199FB62C" w14:textId="77777777" w:rsidR="00BA79E4" w:rsidRPr="000A2051" w:rsidRDefault="00BA79E4" w:rsidP="00720D36">
            <w:pPr>
              <w:rPr>
                <w:rFonts w:ascii="Arial Narrow" w:hAnsi="Arial Narrow"/>
                <w:b w:val="0"/>
                <w:bCs w:val="0"/>
              </w:rPr>
            </w:pPr>
            <w:r w:rsidRPr="000A2051">
              <w:rPr>
                <w:rFonts w:ascii="Arial Narrow" w:hAnsi="Arial Narrow"/>
                <w:b w:val="0"/>
                <w:bCs w:val="0"/>
              </w:rPr>
              <w:t>Quality of the performance indicators</w:t>
            </w:r>
          </w:p>
        </w:tc>
        <w:tc>
          <w:tcPr>
            <w:tcW w:w="3827" w:type="dxa"/>
          </w:tcPr>
          <w:p w14:paraId="1F1C6B43" w14:textId="4CDB274D" w:rsidR="00BA79E4" w:rsidRPr="000A2051" w:rsidRDefault="00BA79E4" w:rsidP="00BA79E4">
            <w:pPr>
              <w:pStyle w:val="ListParagraph"/>
              <w:numPr>
                <w:ilvl w:val="0"/>
                <w:numId w:val="28"/>
              </w:numPr>
              <w:cnfStyle w:val="000000000000" w:firstRow="0" w:lastRow="0" w:firstColumn="0" w:lastColumn="0" w:oddVBand="0" w:evenVBand="0" w:oddHBand="0" w:evenHBand="0" w:firstRowFirstColumn="0" w:firstRowLastColumn="0" w:lastRowFirstColumn="0" w:lastRowLastColumn="0"/>
              <w:rPr>
                <w:rFonts w:ascii="Arial Narrow" w:hAnsi="Arial Narrow"/>
              </w:rPr>
            </w:pPr>
            <w:r w:rsidRPr="000A2051">
              <w:rPr>
                <w:rFonts w:ascii="Arial Narrow" w:hAnsi="Arial Narrow"/>
              </w:rPr>
              <w:t xml:space="preserve">Did the </w:t>
            </w:r>
            <w:r w:rsidR="00ED1D8E">
              <w:rPr>
                <w:rFonts w:ascii="Arial Narrow" w:hAnsi="Arial Narrow"/>
              </w:rPr>
              <w:t>Project</w:t>
            </w:r>
            <w:r w:rsidRPr="000A2051">
              <w:rPr>
                <w:rFonts w:ascii="Arial Narrow" w:hAnsi="Arial Narrow"/>
              </w:rPr>
              <w:t xml:space="preserve"> have a results framework with indicators</w:t>
            </w:r>
          </w:p>
        </w:tc>
        <w:tc>
          <w:tcPr>
            <w:tcW w:w="1843" w:type="dxa"/>
          </w:tcPr>
          <w:p w14:paraId="204BA270" w14:textId="77777777" w:rsidR="00BA79E4" w:rsidRPr="000A2051" w:rsidRDefault="00BA79E4" w:rsidP="00720D36">
            <w:pPr>
              <w:jc w:val="center"/>
              <w:cnfStyle w:val="000000000000" w:firstRow="0" w:lastRow="0" w:firstColumn="0" w:lastColumn="0" w:oddVBand="0" w:evenVBand="0" w:oddHBand="0" w:evenHBand="0" w:firstRowFirstColumn="0" w:firstRowLastColumn="0" w:lastRowFirstColumn="0" w:lastRowLastColumn="0"/>
              <w:rPr>
                <w:rFonts w:ascii="Arial Narrow" w:hAnsi="Arial Narrow"/>
              </w:rPr>
            </w:pPr>
            <w:r w:rsidRPr="000A2051">
              <w:rPr>
                <w:rFonts w:ascii="Arial Narrow" w:hAnsi="Arial Narrow"/>
              </w:rPr>
              <w:t>Yes</w:t>
            </w:r>
          </w:p>
        </w:tc>
        <w:tc>
          <w:tcPr>
            <w:tcW w:w="4110" w:type="dxa"/>
          </w:tcPr>
          <w:p w14:paraId="10A365E7" w14:textId="77777777" w:rsidR="00BA79E4" w:rsidRPr="000A2051" w:rsidRDefault="00BA79E4" w:rsidP="00720D36">
            <w:pPr>
              <w:jc w:val="both"/>
              <w:cnfStyle w:val="000000000000" w:firstRow="0" w:lastRow="0" w:firstColumn="0" w:lastColumn="0" w:oddVBand="0" w:evenVBand="0" w:oddHBand="0" w:evenHBand="0" w:firstRowFirstColumn="0" w:firstRowLastColumn="0" w:lastRowFirstColumn="0" w:lastRowLastColumn="0"/>
              <w:rPr>
                <w:rFonts w:ascii="Arial Narrow" w:hAnsi="Arial Narrow"/>
              </w:rPr>
            </w:pPr>
          </w:p>
        </w:tc>
      </w:tr>
      <w:tr w:rsidR="00BA79E4" w:rsidRPr="000A2051" w14:paraId="34A312A8" w14:textId="77777777" w:rsidTr="000D513B">
        <w:trPr>
          <w:cnfStyle w:val="000000100000" w:firstRow="0" w:lastRow="0" w:firstColumn="0" w:lastColumn="0" w:oddVBand="0" w:evenVBand="0" w:oddHBand="1" w:evenHBand="0" w:firstRowFirstColumn="0" w:firstRowLastColumn="0" w:lastRowFirstColumn="0" w:lastRowLastColumn="0"/>
          <w:trHeight w:val="138"/>
          <w:jc w:val="center"/>
        </w:trPr>
        <w:tc>
          <w:tcPr>
            <w:cnfStyle w:val="001000000000" w:firstRow="0" w:lastRow="0" w:firstColumn="1" w:lastColumn="0" w:oddVBand="0" w:evenVBand="0" w:oddHBand="0" w:evenHBand="0" w:firstRowFirstColumn="0" w:firstRowLastColumn="0" w:lastRowFirstColumn="0" w:lastRowLastColumn="0"/>
            <w:tcW w:w="1941" w:type="dxa"/>
            <w:vMerge/>
          </w:tcPr>
          <w:p w14:paraId="0DC912E5" w14:textId="77777777" w:rsidR="00BA79E4" w:rsidRPr="000A2051" w:rsidRDefault="00BA79E4" w:rsidP="00720D36">
            <w:pPr>
              <w:rPr>
                <w:rFonts w:ascii="Arial Narrow" w:hAnsi="Arial Narrow"/>
                <w:b w:val="0"/>
                <w:bCs w:val="0"/>
              </w:rPr>
            </w:pPr>
          </w:p>
        </w:tc>
        <w:tc>
          <w:tcPr>
            <w:tcW w:w="3827" w:type="dxa"/>
          </w:tcPr>
          <w:p w14:paraId="75E68500" w14:textId="77777777" w:rsidR="00BA79E4" w:rsidRPr="000A2051" w:rsidRDefault="00BA79E4" w:rsidP="00BA79E4">
            <w:pPr>
              <w:pStyle w:val="ListParagraph"/>
              <w:numPr>
                <w:ilvl w:val="0"/>
                <w:numId w:val="28"/>
              </w:numPr>
              <w:cnfStyle w:val="000000100000" w:firstRow="0" w:lastRow="0" w:firstColumn="0" w:lastColumn="0" w:oddVBand="0" w:evenVBand="0" w:oddHBand="1" w:evenHBand="0" w:firstRowFirstColumn="0" w:firstRowLastColumn="0" w:lastRowFirstColumn="0" w:lastRowLastColumn="0"/>
              <w:rPr>
                <w:rFonts w:ascii="Arial Narrow" w:hAnsi="Arial Narrow"/>
              </w:rPr>
            </w:pPr>
            <w:r w:rsidRPr="000A2051">
              <w:rPr>
                <w:rFonts w:ascii="Arial Narrow" w:hAnsi="Arial Narrow"/>
              </w:rPr>
              <w:t>Did each result area (outcome and output) have an indicator against them?</w:t>
            </w:r>
          </w:p>
        </w:tc>
        <w:tc>
          <w:tcPr>
            <w:tcW w:w="1843" w:type="dxa"/>
          </w:tcPr>
          <w:p w14:paraId="2789387A" w14:textId="77777777" w:rsidR="00BA79E4" w:rsidRPr="000A2051" w:rsidRDefault="00BA79E4" w:rsidP="00720D36">
            <w:pPr>
              <w:jc w:val="center"/>
              <w:cnfStyle w:val="000000100000" w:firstRow="0" w:lastRow="0" w:firstColumn="0" w:lastColumn="0" w:oddVBand="0" w:evenVBand="0" w:oddHBand="1" w:evenHBand="0" w:firstRowFirstColumn="0" w:firstRowLastColumn="0" w:lastRowFirstColumn="0" w:lastRowLastColumn="0"/>
              <w:rPr>
                <w:rFonts w:ascii="Arial Narrow" w:hAnsi="Arial Narrow"/>
              </w:rPr>
            </w:pPr>
            <w:r w:rsidRPr="000A2051">
              <w:rPr>
                <w:rFonts w:ascii="Arial Narrow" w:hAnsi="Arial Narrow"/>
              </w:rPr>
              <w:t>Yes</w:t>
            </w:r>
          </w:p>
        </w:tc>
        <w:tc>
          <w:tcPr>
            <w:tcW w:w="4110" w:type="dxa"/>
          </w:tcPr>
          <w:p w14:paraId="56487450" w14:textId="77777777" w:rsidR="00BA79E4" w:rsidRPr="000A2051" w:rsidRDefault="00BA79E4" w:rsidP="00720D36">
            <w:pPr>
              <w:jc w:val="both"/>
              <w:cnfStyle w:val="000000100000" w:firstRow="0" w:lastRow="0" w:firstColumn="0" w:lastColumn="0" w:oddVBand="0" w:evenVBand="0" w:oddHBand="1" w:evenHBand="0" w:firstRowFirstColumn="0" w:firstRowLastColumn="0" w:lastRowFirstColumn="0" w:lastRowLastColumn="0"/>
              <w:rPr>
                <w:rFonts w:ascii="Arial Narrow" w:hAnsi="Arial Narrow"/>
              </w:rPr>
            </w:pPr>
          </w:p>
        </w:tc>
      </w:tr>
      <w:tr w:rsidR="00BA79E4" w:rsidRPr="000A2051" w14:paraId="18E6CA2D" w14:textId="77777777" w:rsidTr="000D513B">
        <w:trPr>
          <w:trHeight w:val="798"/>
          <w:jc w:val="center"/>
        </w:trPr>
        <w:tc>
          <w:tcPr>
            <w:cnfStyle w:val="001000000000" w:firstRow="0" w:lastRow="0" w:firstColumn="1" w:lastColumn="0" w:oddVBand="0" w:evenVBand="0" w:oddHBand="0" w:evenHBand="0" w:firstRowFirstColumn="0" w:firstRowLastColumn="0" w:lastRowFirstColumn="0" w:lastRowLastColumn="0"/>
            <w:tcW w:w="1941" w:type="dxa"/>
            <w:vMerge/>
          </w:tcPr>
          <w:p w14:paraId="6F0F7897" w14:textId="77777777" w:rsidR="00BA79E4" w:rsidRPr="000A2051" w:rsidRDefault="00BA79E4" w:rsidP="00720D36">
            <w:pPr>
              <w:rPr>
                <w:rFonts w:ascii="Arial Narrow" w:hAnsi="Arial Narrow"/>
                <w:b w:val="0"/>
                <w:bCs w:val="0"/>
              </w:rPr>
            </w:pPr>
          </w:p>
        </w:tc>
        <w:tc>
          <w:tcPr>
            <w:tcW w:w="3827" w:type="dxa"/>
          </w:tcPr>
          <w:p w14:paraId="3F923696" w14:textId="77777777" w:rsidR="00BA79E4" w:rsidRPr="000A2051" w:rsidRDefault="00BA79E4" w:rsidP="00BA79E4">
            <w:pPr>
              <w:pStyle w:val="ListParagraph"/>
              <w:numPr>
                <w:ilvl w:val="0"/>
                <w:numId w:val="28"/>
              </w:numPr>
              <w:cnfStyle w:val="000000000000" w:firstRow="0" w:lastRow="0" w:firstColumn="0" w:lastColumn="0" w:oddVBand="0" w:evenVBand="0" w:oddHBand="0" w:evenHBand="0" w:firstRowFirstColumn="0" w:firstRowLastColumn="0" w:lastRowFirstColumn="0" w:lastRowLastColumn="0"/>
              <w:rPr>
                <w:rFonts w:ascii="Arial Narrow" w:hAnsi="Arial Narrow"/>
              </w:rPr>
            </w:pPr>
            <w:r w:rsidRPr="000A2051">
              <w:rPr>
                <w:rFonts w:ascii="Arial Narrow" w:hAnsi="Arial Narrow"/>
              </w:rPr>
              <w:t>Were the indicators SMART</w:t>
            </w:r>
          </w:p>
          <w:p w14:paraId="6744EA89" w14:textId="77777777" w:rsidR="00BA79E4" w:rsidRPr="000A2051" w:rsidRDefault="00BA79E4" w:rsidP="00720D36">
            <w:pPr>
              <w:pStyle w:val="ListParagraph"/>
              <w:ind w:left="360"/>
              <w:cnfStyle w:val="000000000000" w:firstRow="0" w:lastRow="0" w:firstColumn="0" w:lastColumn="0" w:oddVBand="0" w:evenVBand="0" w:oddHBand="0" w:evenHBand="0" w:firstRowFirstColumn="0" w:firstRowLastColumn="0" w:lastRowFirstColumn="0" w:lastRowLastColumn="0"/>
              <w:rPr>
                <w:rFonts w:ascii="Arial Narrow" w:hAnsi="Arial Narrow"/>
              </w:rPr>
            </w:pPr>
            <w:r w:rsidRPr="000A2051">
              <w:rPr>
                <w:rFonts w:ascii="Arial Narrow" w:hAnsi="Arial Narrow"/>
              </w:rPr>
              <w:t>Specific, Measurable, Attainable, Realistic and Time bound</w:t>
            </w:r>
          </w:p>
        </w:tc>
        <w:tc>
          <w:tcPr>
            <w:tcW w:w="1843" w:type="dxa"/>
          </w:tcPr>
          <w:p w14:paraId="59E68600" w14:textId="77777777" w:rsidR="00BA79E4" w:rsidRPr="000A2051" w:rsidRDefault="00BA79E4" w:rsidP="00720D36">
            <w:pPr>
              <w:jc w:val="center"/>
              <w:cnfStyle w:val="000000000000" w:firstRow="0" w:lastRow="0" w:firstColumn="0" w:lastColumn="0" w:oddVBand="0" w:evenVBand="0" w:oddHBand="0" w:evenHBand="0" w:firstRowFirstColumn="0" w:firstRowLastColumn="0" w:lastRowFirstColumn="0" w:lastRowLastColumn="0"/>
              <w:rPr>
                <w:rFonts w:ascii="Arial Narrow" w:hAnsi="Arial Narrow"/>
              </w:rPr>
            </w:pPr>
            <w:r w:rsidRPr="000A2051">
              <w:rPr>
                <w:rFonts w:ascii="Arial Narrow" w:hAnsi="Arial Narrow"/>
              </w:rPr>
              <w:t>Yes</w:t>
            </w:r>
          </w:p>
        </w:tc>
        <w:tc>
          <w:tcPr>
            <w:tcW w:w="4110" w:type="dxa"/>
          </w:tcPr>
          <w:p w14:paraId="7BAF8DFB" w14:textId="77777777" w:rsidR="00BA79E4" w:rsidRPr="000A2051" w:rsidRDefault="00BA79E4" w:rsidP="00720D36">
            <w:pPr>
              <w:jc w:val="both"/>
              <w:cnfStyle w:val="000000000000" w:firstRow="0" w:lastRow="0" w:firstColumn="0" w:lastColumn="0" w:oddVBand="0" w:evenVBand="0" w:oddHBand="0" w:evenHBand="0" w:firstRowFirstColumn="0" w:firstRowLastColumn="0" w:lastRowFirstColumn="0" w:lastRowLastColumn="0"/>
              <w:rPr>
                <w:rFonts w:ascii="Arial Narrow" w:hAnsi="Arial Narrow"/>
              </w:rPr>
            </w:pPr>
          </w:p>
        </w:tc>
      </w:tr>
      <w:tr w:rsidR="00BA79E4" w:rsidRPr="000A2051" w14:paraId="00C5BF47" w14:textId="77777777" w:rsidTr="000D513B">
        <w:trPr>
          <w:cnfStyle w:val="000000100000" w:firstRow="0" w:lastRow="0" w:firstColumn="0" w:lastColumn="0" w:oddVBand="0" w:evenVBand="0" w:oddHBand="1" w:evenHBand="0" w:firstRowFirstColumn="0" w:firstRowLastColumn="0" w:lastRowFirstColumn="0" w:lastRowLastColumn="0"/>
          <w:trHeight w:val="463"/>
          <w:jc w:val="center"/>
        </w:trPr>
        <w:tc>
          <w:tcPr>
            <w:cnfStyle w:val="001000000000" w:firstRow="0" w:lastRow="0" w:firstColumn="1" w:lastColumn="0" w:oddVBand="0" w:evenVBand="0" w:oddHBand="0" w:evenHBand="0" w:firstRowFirstColumn="0" w:firstRowLastColumn="0" w:lastRowFirstColumn="0" w:lastRowLastColumn="0"/>
            <w:tcW w:w="1941" w:type="dxa"/>
            <w:vMerge w:val="restart"/>
          </w:tcPr>
          <w:p w14:paraId="68E6DAB7" w14:textId="77777777" w:rsidR="00BA79E4" w:rsidRPr="000A2051" w:rsidRDefault="00BA79E4" w:rsidP="00720D36">
            <w:pPr>
              <w:rPr>
                <w:rFonts w:ascii="Arial Narrow" w:hAnsi="Arial Narrow"/>
                <w:b w:val="0"/>
                <w:bCs w:val="0"/>
              </w:rPr>
            </w:pPr>
          </w:p>
          <w:p w14:paraId="7B618B6C" w14:textId="77777777" w:rsidR="00BA79E4" w:rsidRPr="000A2051" w:rsidRDefault="00BA79E4" w:rsidP="00720D36">
            <w:pPr>
              <w:rPr>
                <w:rFonts w:ascii="Arial Narrow" w:hAnsi="Arial Narrow"/>
                <w:b w:val="0"/>
                <w:bCs w:val="0"/>
              </w:rPr>
            </w:pPr>
          </w:p>
          <w:p w14:paraId="682EB27B" w14:textId="77777777" w:rsidR="00BA79E4" w:rsidRPr="000A2051" w:rsidRDefault="00BA79E4" w:rsidP="00720D36">
            <w:pPr>
              <w:rPr>
                <w:rFonts w:ascii="Arial Narrow" w:hAnsi="Arial Narrow"/>
                <w:b w:val="0"/>
                <w:bCs w:val="0"/>
              </w:rPr>
            </w:pPr>
          </w:p>
          <w:p w14:paraId="62820973" w14:textId="77777777" w:rsidR="00BA79E4" w:rsidRPr="000A2051" w:rsidRDefault="00BA79E4" w:rsidP="00720D36">
            <w:pPr>
              <w:rPr>
                <w:rFonts w:ascii="Arial Narrow" w:hAnsi="Arial Narrow"/>
                <w:b w:val="0"/>
                <w:bCs w:val="0"/>
              </w:rPr>
            </w:pPr>
          </w:p>
          <w:p w14:paraId="31B168C7" w14:textId="77777777" w:rsidR="00BA79E4" w:rsidRPr="000A2051" w:rsidRDefault="00BA79E4" w:rsidP="00720D36">
            <w:pPr>
              <w:rPr>
                <w:rFonts w:ascii="Arial Narrow" w:hAnsi="Arial Narrow"/>
                <w:b w:val="0"/>
                <w:bCs w:val="0"/>
              </w:rPr>
            </w:pPr>
          </w:p>
          <w:p w14:paraId="7E0D78A0" w14:textId="77777777" w:rsidR="00BA79E4" w:rsidRPr="000A2051" w:rsidRDefault="00BA79E4" w:rsidP="00720D36">
            <w:pPr>
              <w:rPr>
                <w:rFonts w:ascii="Arial Narrow" w:hAnsi="Arial Narrow"/>
                <w:b w:val="0"/>
                <w:bCs w:val="0"/>
              </w:rPr>
            </w:pPr>
          </w:p>
          <w:p w14:paraId="65D98643" w14:textId="77777777" w:rsidR="00BA79E4" w:rsidRPr="000A2051" w:rsidRDefault="00BA79E4" w:rsidP="00720D36">
            <w:pPr>
              <w:rPr>
                <w:rFonts w:ascii="Arial Narrow" w:hAnsi="Arial Narrow"/>
                <w:b w:val="0"/>
                <w:bCs w:val="0"/>
              </w:rPr>
            </w:pPr>
            <w:r w:rsidRPr="000A2051">
              <w:rPr>
                <w:rFonts w:ascii="Arial Narrow" w:hAnsi="Arial Narrow"/>
                <w:b w:val="0"/>
                <w:bCs w:val="0"/>
              </w:rPr>
              <w:t>Existence and availability of relevant information.</w:t>
            </w:r>
          </w:p>
        </w:tc>
        <w:tc>
          <w:tcPr>
            <w:tcW w:w="3827" w:type="dxa"/>
          </w:tcPr>
          <w:p w14:paraId="6500A728" w14:textId="4E90D37E" w:rsidR="00BA79E4" w:rsidRPr="000A2051" w:rsidRDefault="00BA79E4" w:rsidP="00BA79E4">
            <w:pPr>
              <w:pStyle w:val="ListParagraph"/>
              <w:numPr>
                <w:ilvl w:val="0"/>
                <w:numId w:val="29"/>
              </w:numPr>
              <w:cnfStyle w:val="000000100000" w:firstRow="0" w:lastRow="0" w:firstColumn="0" w:lastColumn="0" w:oddVBand="0" w:evenVBand="0" w:oddHBand="1" w:evenHBand="0" w:firstRowFirstColumn="0" w:firstRowLastColumn="0" w:lastRowFirstColumn="0" w:lastRowLastColumn="0"/>
              <w:rPr>
                <w:rFonts w:ascii="Arial Narrow" w:hAnsi="Arial Narrow"/>
              </w:rPr>
            </w:pPr>
            <w:r w:rsidRPr="000A2051">
              <w:rPr>
                <w:rFonts w:ascii="Arial Narrow" w:hAnsi="Arial Narrow"/>
              </w:rPr>
              <w:t xml:space="preserve">Does the </w:t>
            </w:r>
            <w:r w:rsidR="00ED1D8E">
              <w:rPr>
                <w:rFonts w:ascii="Arial Narrow" w:hAnsi="Arial Narrow"/>
              </w:rPr>
              <w:t>Project</w:t>
            </w:r>
            <w:r w:rsidRPr="000A2051">
              <w:rPr>
                <w:rFonts w:ascii="Arial Narrow" w:hAnsi="Arial Narrow"/>
              </w:rPr>
              <w:t xml:space="preserve"> have enough information on the intervention and the context?</w:t>
            </w:r>
          </w:p>
        </w:tc>
        <w:tc>
          <w:tcPr>
            <w:tcW w:w="1843" w:type="dxa"/>
          </w:tcPr>
          <w:p w14:paraId="65199C2B" w14:textId="77777777" w:rsidR="00BA79E4" w:rsidRPr="000A2051" w:rsidRDefault="00BA79E4" w:rsidP="00720D36">
            <w:pPr>
              <w:jc w:val="center"/>
              <w:cnfStyle w:val="000000100000" w:firstRow="0" w:lastRow="0" w:firstColumn="0" w:lastColumn="0" w:oddVBand="0" w:evenVBand="0" w:oddHBand="1" w:evenHBand="0" w:firstRowFirstColumn="0" w:firstRowLastColumn="0" w:lastRowFirstColumn="0" w:lastRowLastColumn="0"/>
              <w:rPr>
                <w:rFonts w:ascii="Arial Narrow" w:hAnsi="Arial Narrow"/>
              </w:rPr>
            </w:pPr>
            <w:r w:rsidRPr="000A2051">
              <w:rPr>
                <w:rFonts w:ascii="Arial Narrow" w:hAnsi="Arial Narrow"/>
              </w:rPr>
              <w:t>Yes</w:t>
            </w:r>
          </w:p>
        </w:tc>
        <w:tc>
          <w:tcPr>
            <w:tcW w:w="4110" w:type="dxa"/>
          </w:tcPr>
          <w:p w14:paraId="22891A61" w14:textId="77777777" w:rsidR="00BA79E4" w:rsidRPr="000A2051" w:rsidRDefault="00BA79E4" w:rsidP="00720D36">
            <w:pPr>
              <w:jc w:val="both"/>
              <w:cnfStyle w:val="000000100000" w:firstRow="0" w:lastRow="0" w:firstColumn="0" w:lastColumn="0" w:oddVBand="0" w:evenVBand="0" w:oddHBand="1" w:evenHBand="0" w:firstRowFirstColumn="0" w:firstRowLastColumn="0" w:lastRowFirstColumn="0" w:lastRowLastColumn="0"/>
              <w:rPr>
                <w:rFonts w:ascii="Arial Narrow" w:hAnsi="Arial Narrow"/>
              </w:rPr>
            </w:pPr>
          </w:p>
        </w:tc>
      </w:tr>
      <w:tr w:rsidR="00BA79E4" w:rsidRPr="000A2051" w14:paraId="606C2404" w14:textId="77777777" w:rsidTr="000D513B">
        <w:trPr>
          <w:trHeight w:val="1249"/>
          <w:jc w:val="center"/>
        </w:trPr>
        <w:tc>
          <w:tcPr>
            <w:cnfStyle w:val="001000000000" w:firstRow="0" w:lastRow="0" w:firstColumn="1" w:lastColumn="0" w:oddVBand="0" w:evenVBand="0" w:oddHBand="0" w:evenHBand="0" w:firstRowFirstColumn="0" w:firstRowLastColumn="0" w:lastRowFirstColumn="0" w:lastRowLastColumn="0"/>
            <w:tcW w:w="1941" w:type="dxa"/>
            <w:vMerge/>
          </w:tcPr>
          <w:p w14:paraId="3D47B792" w14:textId="77777777" w:rsidR="00BA79E4" w:rsidRPr="000A2051" w:rsidRDefault="00BA79E4" w:rsidP="00720D36">
            <w:pPr>
              <w:rPr>
                <w:rFonts w:ascii="Arial Narrow" w:hAnsi="Arial Narrow"/>
                <w:b w:val="0"/>
                <w:bCs w:val="0"/>
              </w:rPr>
            </w:pPr>
          </w:p>
        </w:tc>
        <w:tc>
          <w:tcPr>
            <w:tcW w:w="3827" w:type="dxa"/>
          </w:tcPr>
          <w:p w14:paraId="035A3F66" w14:textId="3514E542" w:rsidR="00BA79E4" w:rsidRPr="000A2051" w:rsidRDefault="00BA79E4" w:rsidP="00BA79E4">
            <w:pPr>
              <w:pStyle w:val="ListParagraph"/>
              <w:numPr>
                <w:ilvl w:val="0"/>
                <w:numId w:val="29"/>
              </w:numPr>
              <w:cnfStyle w:val="000000000000" w:firstRow="0" w:lastRow="0" w:firstColumn="0" w:lastColumn="0" w:oddVBand="0" w:evenVBand="0" w:oddHBand="0" w:evenHBand="0" w:firstRowFirstColumn="0" w:firstRowLastColumn="0" w:lastRowFirstColumn="0" w:lastRowLastColumn="0"/>
              <w:rPr>
                <w:rFonts w:ascii="Arial Narrow" w:hAnsi="Arial Narrow"/>
              </w:rPr>
            </w:pPr>
            <w:r w:rsidRPr="000A2051">
              <w:rPr>
                <w:rFonts w:ascii="Arial Narrow" w:hAnsi="Arial Narrow"/>
              </w:rPr>
              <w:t xml:space="preserve">Does the </w:t>
            </w:r>
            <w:r w:rsidR="00ED1D8E">
              <w:rPr>
                <w:rFonts w:ascii="Arial Narrow" w:hAnsi="Arial Narrow"/>
              </w:rPr>
              <w:t>Project</w:t>
            </w:r>
            <w:r w:rsidRPr="000A2051">
              <w:rPr>
                <w:rFonts w:ascii="Arial Narrow" w:hAnsi="Arial Narrow"/>
              </w:rPr>
              <w:t xml:space="preserve"> have baseline information?</w:t>
            </w:r>
          </w:p>
        </w:tc>
        <w:tc>
          <w:tcPr>
            <w:tcW w:w="1843" w:type="dxa"/>
          </w:tcPr>
          <w:p w14:paraId="383EE573" w14:textId="77777777" w:rsidR="00BA79E4" w:rsidRPr="000A2051" w:rsidRDefault="00BA79E4" w:rsidP="00720D36">
            <w:pPr>
              <w:jc w:val="center"/>
              <w:cnfStyle w:val="000000000000" w:firstRow="0" w:lastRow="0" w:firstColumn="0" w:lastColumn="0" w:oddVBand="0" w:evenVBand="0" w:oddHBand="0" w:evenHBand="0" w:firstRowFirstColumn="0" w:firstRowLastColumn="0" w:lastRowFirstColumn="0" w:lastRowLastColumn="0"/>
              <w:rPr>
                <w:rFonts w:ascii="Arial Narrow" w:hAnsi="Arial Narrow"/>
              </w:rPr>
            </w:pPr>
            <w:r w:rsidRPr="000A2051">
              <w:rPr>
                <w:rFonts w:ascii="Arial Narrow" w:hAnsi="Arial Narrow"/>
              </w:rPr>
              <w:t>Partially</w:t>
            </w:r>
          </w:p>
        </w:tc>
        <w:tc>
          <w:tcPr>
            <w:tcW w:w="4110" w:type="dxa"/>
          </w:tcPr>
          <w:p w14:paraId="5FF54BDC" w14:textId="72D2C723" w:rsidR="00BA79E4" w:rsidRPr="000A2051" w:rsidRDefault="00BA79E4" w:rsidP="00720D36">
            <w:pPr>
              <w:jc w:val="both"/>
              <w:cnfStyle w:val="000000000000" w:firstRow="0" w:lastRow="0" w:firstColumn="0" w:lastColumn="0" w:oddVBand="0" w:evenVBand="0" w:oddHBand="0" w:evenHBand="0" w:firstRowFirstColumn="0" w:firstRowLastColumn="0" w:lastRowFirstColumn="0" w:lastRowLastColumn="0"/>
              <w:rPr>
                <w:rFonts w:ascii="Arial Narrow" w:hAnsi="Arial Narrow"/>
              </w:rPr>
            </w:pPr>
            <w:r w:rsidRPr="000A2051">
              <w:rPr>
                <w:rFonts w:ascii="Arial Narrow" w:hAnsi="Arial Narrow"/>
              </w:rPr>
              <w:t xml:space="preserve">The overall </w:t>
            </w:r>
            <w:proofErr w:type="gramStart"/>
            <w:r w:rsidRPr="000A2051">
              <w:rPr>
                <w:rFonts w:ascii="Arial Narrow" w:hAnsi="Arial Narrow"/>
              </w:rPr>
              <w:t>objective</w:t>
            </w:r>
            <w:proofErr w:type="gramEnd"/>
            <w:r w:rsidRPr="000A2051">
              <w:rPr>
                <w:rFonts w:ascii="Arial Narrow" w:hAnsi="Arial Narrow"/>
              </w:rPr>
              <w:t xml:space="preserve"> and the outcome indicators d</w:t>
            </w:r>
            <w:r w:rsidR="000D513B">
              <w:rPr>
                <w:rFonts w:ascii="Arial Narrow" w:hAnsi="Arial Narrow"/>
              </w:rPr>
              <w:t>id</w:t>
            </w:r>
            <w:r w:rsidRPr="000A2051">
              <w:rPr>
                <w:rFonts w:ascii="Arial Narrow" w:hAnsi="Arial Narrow"/>
              </w:rPr>
              <w:t xml:space="preserve"> not have baseline </w:t>
            </w:r>
            <w:r w:rsidR="000D513B" w:rsidRPr="000A2051">
              <w:rPr>
                <w:rFonts w:ascii="Arial Narrow" w:hAnsi="Arial Narrow"/>
              </w:rPr>
              <w:t>information;</w:t>
            </w:r>
            <w:r w:rsidRPr="000A2051">
              <w:rPr>
                <w:rFonts w:ascii="Arial Narrow" w:hAnsi="Arial Narrow"/>
              </w:rPr>
              <w:t xml:space="preserve"> however</w:t>
            </w:r>
            <w:r w:rsidR="00D54864">
              <w:rPr>
                <w:rFonts w:ascii="Arial Narrow" w:hAnsi="Arial Narrow"/>
              </w:rPr>
              <w:t>,</w:t>
            </w:r>
            <w:r w:rsidRPr="000A2051">
              <w:rPr>
                <w:rFonts w:ascii="Arial Narrow" w:hAnsi="Arial Narrow"/>
              </w:rPr>
              <w:t xml:space="preserve"> all the output indicators have clear baselines which could be used as benchmark for comparison with the final evaluation.</w:t>
            </w:r>
          </w:p>
        </w:tc>
      </w:tr>
      <w:tr w:rsidR="00BA79E4" w:rsidRPr="000A2051" w14:paraId="13E9D87E" w14:textId="77777777" w:rsidTr="000D513B">
        <w:trPr>
          <w:cnfStyle w:val="000000100000" w:firstRow="0" w:lastRow="0" w:firstColumn="0" w:lastColumn="0" w:oddVBand="0" w:evenVBand="0" w:oddHBand="1" w:evenHBand="0" w:firstRowFirstColumn="0" w:firstRowLastColumn="0" w:lastRowFirstColumn="0" w:lastRowLastColumn="0"/>
          <w:trHeight w:val="1017"/>
          <w:jc w:val="center"/>
        </w:trPr>
        <w:tc>
          <w:tcPr>
            <w:cnfStyle w:val="001000000000" w:firstRow="0" w:lastRow="0" w:firstColumn="1" w:lastColumn="0" w:oddVBand="0" w:evenVBand="0" w:oddHBand="0" w:evenHBand="0" w:firstRowFirstColumn="0" w:firstRowLastColumn="0" w:lastRowFirstColumn="0" w:lastRowLastColumn="0"/>
            <w:tcW w:w="1941" w:type="dxa"/>
            <w:vMerge/>
          </w:tcPr>
          <w:p w14:paraId="2FAE9947" w14:textId="77777777" w:rsidR="00BA79E4" w:rsidRPr="000A2051" w:rsidRDefault="00BA79E4" w:rsidP="00720D36">
            <w:pPr>
              <w:rPr>
                <w:rFonts w:ascii="Arial Narrow" w:hAnsi="Arial Narrow"/>
                <w:b w:val="0"/>
                <w:bCs w:val="0"/>
              </w:rPr>
            </w:pPr>
          </w:p>
        </w:tc>
        <w:tc>
          <w:tcPr>
            <w:tcW w:w="3827" w:type="dxa"/>
          </w:tcPr>
          <w:p w14:paraId="583AFAE1" w14:textId="46E765C1" w:rsidR="00BA79E4" w:rsidRPr="000A2051" w:rsidRDefault="00BA79E4" w:rsidP="00BA79E4">
            <w:pPr>
              <w:pStyle w:val="ListParagraph"/>
              <w:numPr>
                <w:ilvl w:val="0"/>
                <w:numId w:val="29"/>
              </w:numPr>
              <w:cnfStyle w:val="000000100000" w:firstRow="0" w:lastRow="0" w:firstColumn="0" w:lastColumn="0" w:oddVBand="0" w:evenVBand="0" w:oddHBand="1" w:evenHBand="0" w:firstRowFirstColumn="0" w:firstRowLastColumn="0" w:lastRowFirstColumn="0" w:lastRowLastColumn="0"/>
              <w:rPr>
                <w:rFonts w:ascii="Arial Narrow" w:hAnsi="Arial Narrow"/>
              </w:rPr>
            </w:pPr>
            <w:r w:rsidRPr="000A2051">
              <w:rPr>
                <w:rFonts w:ascii="Arial Narrow" w:hAnsi="Arial Narrow"/>
              </w:rPr>
              <w:t xml:space="preserve">Does the </w:t>
            </w:r>
            <w:r w:rsidR="00ED1D8E">
              <w:rPr>
                <w:rFonts w:ascii="Arial Narrow" w:hAnsi="Arial Narrow"/>
              </w:rPr>
              <w:t>Project</w:t>
            </w:r>
            <w:r w:rsidRPr="000A2051">
              <w:rPr>
                <w:rFonts w:ascii="Arial Narrow" w:hAnsi="Arial Narrow"/>
              </w:rPr>
              <w:t xml:space="preserve"> have a monitoring system to gather and systematize information with defined responsibilities, resources and periodicity?</w:t>
            </w:r>
          </w:p>
        </w:tc>
        <w:tc>
          <w:tcPr>
            <w:tcW w:w="1843" w:type="dxa"/>
          </w:tcPr>
          <w:p w14:paraId="69B76B84" w14:textId="77777777" w:rsidR="00BA79E4" w:rsidRPr="000A2051" w:rsidRDefault="00BA79E4" w:rsidP="00720D36">
            <w:pPr>
              <w:jc w:val="center"/>
              <w:cnfStyle w:val="000000100000" w:firstRow="0" w:lastRow="0" w:firstColumn="0" w:lastColumn="0" w:oddVBand="0" w:evenVBand="0" w:oddHBand="1" w:evenHBand="0" w:firstRowFirstColumn="0" w:firstRowLastColumn="0" w:lastRowFirstColumn="0" w:lastRowLastColumn="0"/>
              <w:rPr>
                <w:rFonts w:ascii="Arial Narrow" w:hAnsi="Arial Narrow"/>
              </w:rPr>
            </w:pPr>
            <w:r w:rsidRPr="000A2051">
              <w:rPr>
                <w:rFonts w:ascii="Arial Narrow" w:hAnsi="Arial Narrow"/>
              </w:rPr>
              <w:t>Yes</w:t>
            </w:r>
          </w:p>
        </w:tc>
        <w:tc>
          <w:tcPr>
            <w:tcW w:w="4110" w:type="dxa"/>
          </w:tcPr>
          <w:p w14:paraId="3CA4A8BB" w14:textId="36377A40" w:rsidR="00BA79E4" w:rsidRPr="000A2051" w:rsidRDefault="00BA79E4" w:rsidP="00720D36">
            <w:pPr>
              <w:jc w:val="both"/>
              <w:cnfStyle w:val="000000100000" w:firstRow="0" w:lastRow="0" w:firstColumn="0" w:lastColumn="0" w:oddVBand="0" w:evenVBand="0" w:oddHBand="1" w:evenHBand="0" w:firstRowFirstColumn="0" w:firstRowLastColumn="0" w:lastRowFirstColumn="0" w:lastRowLastColumn="0"/>
              <w:rPr>
                <w:rFonts w:ascii="Arial Narrow" w:hAnsi="Arial Narrow"/>
              </w:rPr>
            </w:pPr>
            <w:r w:rsidRPr="000A2051">
              <w:rPr>
                <w:rFonts w:ascii="Arial Narrow" w:hAnsi="Arial Narrow"/>
              </w:rPr>
              <w:t xml:space="preserve">The </w:t>
            </w:r>
            <w:r w:rsidR="00ED1D8E">
              <w:rPr>
                <w:rFonts w:ascii="Arial Narrow" w:hAnsi="Arial Narrow"/>
              </w:rPr>
              <w:t>Project</w:t>
            </w:r>
            <w:r w:rsidRPr="000A2051">
              <w:rPr>
                <w:rFonts w:ascii="Arial Narrow" w:hAnsi="Arial Narrow"/>
              </w:rPr>
              <w:t xml:space="preserve"> has a clear costed workplan that articulates the level of efforts of staff as well the activities of the IP. </w:t>
            </w:r>
            <w:r w:rsidR="000D513B" w:rsidRPr="000A2051">
              <w:rPr>
                <w:rFonts w:ascii="Arial Narrow" w:hAnsi="Arial Narrow"/>
              </w:rPr>
              <w:t>However,</w:t>
            </w:r>
            <w:r w:rsidRPr="000A2051">
              <w:rPr>
                <w:rFonts w:ascii="Arial Narrow" w:hAnsi="Arial Narrow"/>
              </w:rPr>
              <w:t xml:space="preserve"> </w:t>
            </w:r>
            <w:r w:rsidR="00047382">
              <w:rPr>
                <w:rFonts w:ascii="Arial Narrow" w:hAnsi="Arial Narrow"/>
              </w:rPr>
              <w:t xml:space="preserve">there </w:t>
            </w:r>
            <w:r w:rsidRPr="000A2051">
              <w:rPr>
                <w:rFonts w:ascii="Arial Narrow" w:hAnsi="Arial Narrow"/>
              </w:rPr>
              <w:t>was no evidence of M&amp;E plan</w:t>
            </w:r>
            <w:r w:rsidR="000D513B">
              <w:rPr>
                <w:rFonts w:ascii="Arial Narrow" w:hAnsi="Arial Narrow"/>
              </w:rPr>
              <w:t xml:space="preserve"> and monitoring report.</w:t>
            </w:r>
          </w:p>
        </w:tc>
      </w:tr>
      <w:tr w:rsidR="00BA79E4" w:rsidRPr="000A2051" w14:paraId="30339E66" w14:textId="77777777" w:rsidTr="000D513B">
        <w:trPr>
          <w:trHeight w:val="138"/>
          <w:jc w:val="center"/>
        </w:trPr>
        <w:tc>
          <w:tcPr>
            <w:cnfStyle w:val="001000000000" w:firstRow="0" w:lastRow="0" w:firstColumn="1" w:lastColumn="0" w:oddVBand="0" w:evenVBand="0" w:oddHBand="0" w:evenHBand="0" w:firstRowFirstColumn="0" w:firstRowLastColumn="0" w:lastRowFirstColumn="0" w:lastRowLastColumn="0"/>
            <w:tcW w:w="1941" w:type="dxa"/>
            <w:vMerge/>
          </w:tcPr>
          <w:p w14:paraId="0D2302FD" w14:textId="77777777" w:rsidR="00BA79E4" w:rsidRPr="000A2051" w:rsidRDefault="00BA79E4" w:rsidP="00720D36">
            <w:pPr>
              <w:rPr>
                <w:rFonts w:ascii="Arial Narrow" w:hAnsi="Arial Narrow"/>
                <w:b w:val="0"/>
                <w:bCs w:val="0"/>
              </w:rPr>
            </w:pPr>
          </w:p>
        </w:tc>
        <w:tc>
          <w:tcPr>
            <w:tcW w:w="3827" w:type="dxa"/>
          </w:tcPr>
          <w:p w14:paraId="133653A4" w14:textId="77777777" w:rsidR="00BA79E4" w:rsidRPr="000A2051" w:rsidRDefault="00BA79E4" w:rsidP="00BA79E4">
            <w:pPr>
              <w:pStyle w:val="ListParagraph"/>
              <w:numPr>
                <w:ilvl w:val="0"/>
                <w:numId w:val="29"/>
              </w:numPr>
              <w:cnfStyle w:val="000000000000" w:firstRow="0" w:lastRow="0" w:firstColumn="0" w:lastColumn="0" w:oddVBand="0" w:evenVBand="0" w:oddHBand="0" w:evenHBand="0" w:firstRowFirstColumn="0" w:firstRowLastColumn="0" w:lastRowFirstColumn="0" w:lastRowLastColumn="0"/>
              <w:rPr>
                <w:rFonts w:ascii="Arial Narrow" w:hAnsi="Arial Narrow"/>
              </w:rPr>
            </w:pPr>
            <w:r w:rsidRPr="000A2051">
              <w:rPr>
                <w:rFonts w:ascii="Arial Narrow" w:hAnsi="Arial Narrow"/>
              </w:rPr>
              <w:t>What kind of information on women’s rights is accessible and how is it or will it be collected</w:t>
            </w:r>
          </w:p>
        </w:tc>
        <w:tc>
          <w:tcPr>
            <w:tcW w:w="1843" w:type="dxa"/>
          </w:tcPr>
          <w:p w14:paraId="2633891B" w14:textId="77777777" w:rsidR="00BA79E4" w:rsidRPr="000A2051" w:rsidRDefault="00BA79E4" w:rsidP="00720D36">
            <w:pPr>
              <w:jc w:val="center"/>
              <w:cnfStyle w:val="000000000000" w:firstRow="0" w:lastRow="0" w:firstColumn="0" w:lastColumn="0" w:oddVBand="0" w:evenVBand="0" w:oddHBand="0" w:evenHBand="0" w:firstRowFirstColumn="0" w:firstRowLastColumn="0" w:lastRowFirstColumn="0" w:lastRowLastColumn="0"/>
              <w:rPr>
                <w:rFonts w:ascii="Arial Narrow" w:hAnsi="Arial Narrow"/>
              </w:rPr>
            </w:pPr>
            <w:r w:rsidRPr="000A2051">
              <w:rPr>
                <w:rFonts w:ascii="Arial Narrow" w:hAnsi="Arial Narrow"/>
              </w:rPr>
              <w:t xml:space="preserve">Not accessible </w:t>
            </w:r>
          </w:p>
        </w:tc>
        <w:tc>
          <w:tcPr>
            <w:tcW w:w="4110" w:type="dxa"/>
          </w:tcPr>
          <w:p w14:paraId="221F9213" w14:textId="23AD4CD5" w:rsidR="00BA79E4" w:rsidRPr="000A2051" w:rsidRDefault="00BA79E4" w:rsidP="00720D36">
            <w:pPr>
              <w:jc w:val="both"/>
              <w:cnfStyle w:val="000000000000" w:firstRow="0" w:lastRow="0" w:firstColumn="0" w:lastColumn="0" w:oddVBand="0" w:evenVBand="0" w:oddHBand="0" w:evenHBand="0" w:firstRowFirstColumn="0" w:firstRowLastColumn="0" w:lastRowFirstColumn="0" w:lastRowLastColumn="0"/>
              <w:rPr>
                <w:rFonts w:ascii="Arial Narrow" w:hAnsi="Arial Narrow"/>
              </w:rPr>
            </w:pPr>
            <w:r w:rsidRPr="000A2051">
              <w:rPr>
                <w:rFonts w:ascii="Arial Narrow" w:hAnsi="Arial Narrow"/>
              </w:rPr>
              <w:t>The IP collect sensitive information and have them in their databases</w:t>
            </w:r>
            <w:r w:rsidR="000D513B">
              <w:rPr>
                <w:rFonts w:ascii="Arial Narrow" w:hAnsi="Arial Narrow"/>
              </w:rPr>
              <w:t>, f</w:t>
            </w:r>
            <w:r w:rsidRPr="000A2051">
              <w:rPr>
                <w:rFonts w:ascii="Arial Narrow" w:hAnsi="Arial Narrow"/>
              </w:rPr>
              <w:t>or examples GBV cases</w:t>
            </w:r>
            <w:r w:rsidR="000D513B">
              <w:rPr>
                <w:rFonts w:ascii="Arial Narrow" w:hAnsi="Arial Narrow"/>
              </w:rPr>
              <w:t xml:space="preserve"> and was not accessible to the evaluator.</w:t>
            </w:r>
          </w:p>
        </w:tc>
      </w:tr>
      <w:tr w:rsidR="00BA79E4" w:rsidRPr="000A2051" w14:paraId="66ABE2BE" w14:textId="77777777" w:rsidTr="000D513B">
        <w:trPr>
          <w:cnfStyle w:val="000000100000" w:firstRow="0" w:lastRow="0" w:firstColumn="0" w:lastColumn="0" w:oddVBand="0" w:evenVBand="0" w:oddHBand="1" w:evenHBand="0" w:firstRowFirstColumn="0" w:firstRowLastColumn="0" w:lastRowFirstColumn="0" w:lastRowLastColumn="0"/>
          <w:trHeight w:val="274"/>
          <w:jc w:val="center"/>
        </w:trPr>
        <w:tc>
          <w:tcPr>
            <w:cnfStyle w:val="001000000000" w:firstRow="0" w:lastRow="0" w:firstColumn="1" w:lastColumn="0" w:oddVBand="0" w:evenVBand="0" w:oddHBand="0" w:evenHBand="0" w:firstRowFirstColumn="0" w:firstRowLastColumn="0" w:lastRowFirstColumn="0" w:lastRowLastColumn="0"/>
            <w:tcW w:w="1941" w:type="dxa"/>
            <w:vMerge w:val="restart"/>
          </w:tcPr>
          <w:p w14:paraId="47506B12" w14:textId="77777777" w:rsidR="00BA79E4" w:rsidRPr="000A2051" w:rsidRDefault="00BA79E4" w:rsidP="00720D36">
            <w:pPr>
              <w:rPr>
                <w:rFonts w:ascii="Arial Narrow" w:hAnsi="Arial Narrow"/>
                <w:b w:val="0"/>
                <w:bCs w:val="0"/>
              </w:rPr>
            </w:pPr>
          </w:p>
          <w:p w14:paraId="73287E55" w14:textId="77777777" w:rsidR="00BA79E4" w:rsidRPr="000A2051" w:rsidRDefault="00BA79E4" w:rsidP="00720D36">
            <w:pPr>
              <w:rPr>
                <w:rFonts w:ascii="Arial Narrow" w:hAnsi="Arial Narrow"/>
                <w:b w:val="0"/>
                <w:bCs w:val="0"/>
              </w:rPr>
            </w:pPr>
          </w:p>
          <w:p w14:paraId="73837930" w14:textId="77777777" w:rsidR="00BA79E4" w:rsidRPr="000A2051" w:rsidRDefault="00BA79E4" w:rsidP="00720D36">
            <w:pPr>
              <w:rPr>
                <w:rFonts w:ascii="Arial Narrow" w:hAnsi="Arial Narrow"/>
                <w:b w:val="0"/>
                <w:bCs w:val="0"/>
              </w:rPr>
            </w:pPr>
          </w:p>
          <w:p w14:paraId="15CD1F73" w14:textId="77777777" w:rsidR="00BA79E4" w:rsidRPr="000A2051" w:rsidRDefault="00BA79E4" w:rsidP="00720D36">
            <w:pPr>
              <w:rPr>
                <w:rFonts w:ascii="Arial Narrow" w:hAnsi="Arial Narrow"/>
                <w:b w:val="0"/>
                <w:bCs w:val="0"/>
              </w:rPr>
            </w:pPr>
          </w:p>
          <w:p w14:paraId="793C3FBD" w14:textId="77777777" w:rsidR="00BA79E4" w:rsidRPr="000A2051" w:rsidRDefault="00BA79E4" w:rsidP="00720D36">
            <w:pPr>
              <w:rPr>
                <w:rFonts w:ascii="Arial Narrow" w:hAnsi="Arial Narrow"/>
                <w:b w:val="0"/>
                <w:bCs w:val="0"/>
              </w:rPr>
            </w:pPr>
          </w:p>
          <w:p w14:paraId="17662202" w14:textId="77777777" w:rsidR="00BA79E4" w:rsidRPr="000A2051" w:rsidRDefault="00BA79E4" w:rsidP="00720D36">
            <w:pPr>
              <w:rPr>
                <w:rFonts w:ascii="Arial Narrow" w:hAnsi="Arial Narrow"/>
                <w:b w:val="0"/>
                <w:bCs w:val="0"/>
              </w:rPr>
            </w:pPr>
            <w:r w:rsidRPr="000A2051">
              <w:rPr>
                <w:rFonts w:ascii="Arial Narrow" w:hAnsi="Arial Narrow"/>
                <w:b w:val="0"/>
                <w:bCs w:val="0"/>
              </w:rPr>
              <w:lastRenderedPageBreak/>
              <w:t>Conduciveness of the context</w:t>
            </w:r>
          </w:p>
        </w:tc>
        <w:tc>
          <w:tcPr>
            <w:tcW w:w="3827" w:type="dxa"/>
          </w:tcPr>
          <w:p w14:paraId="44337361" w14:textId="525949A4" w:rsidR="00BA79E4" w:rsidRPr="000A2051" w:rsidRDefault="00BA79E4" w:rsidP="00BA79E4">
            <w:pPr>
              <w:pStyle w:val="ListParagraph"/>
              <w:numPr>
                <w:ilvl w:val="0"/>
                <w:numId w:val="30"/>
              </w:numPr>
              <w:cnfStyle w:val="000000100000" w:firstRow="0" w:lastRow="0" w:firstColumn="0" w:lastColumn="0" w:oddVBand="0" w:evenVBand="0" w:oddHBand="1" w:evenHBand="0" w:firstRowFirstColumn="0" w:firstRowLastColumn="0" w:lastRowFirstColumn="0" w:lastRowLastColumn="0"/>
              <w:rPr>
                <w:rFonts w:ascii="Arial Narrow" w:hAnsi="Arial Narrow"/>
              </w:rPr>
            </w:pPr>
            <w:r w:rsidRPr="000A2051">
              <w:rPr>
                <w:rFonts w:ascii="Arial Narrow" w:hAnsi="Arial Narrow"/>
              </w:rPr>
              <w:lastRenderedPageBreak/>
              <w:t xml:space="preserve">What is the level of stakeholders’ involvement and their perspectives towards the </w:t>
            </w:r>
            <w:r w:rsidR="00ED1D8E">
              <w:rPr>
                <w:rFonts w:ascii="Arial Narrow" w:hAnsi="Arial Narrow"/>
              </w:rPr>
              <w:t>Project</w:t>
            </w:r>
            <w:r w:rsidRPr="000A2051">
              <w:rPr>
                <w:rFonts w:ascii="Arial Narrow" w:hAnsi="Arial Narrow"/>
              </w:rPr>
              <w:t>?</w:t>
            </w:r>
          </w:p>
        </w:tc>
        <w:tc>
          <w:tcPr>
            <w:tcW w:w="1843" w:type="dxa"/>
          </w:tcPr>
          <w:p w14:paraId="04DE231D" w14:textId="77777777" w:rsidR="00BA79E4" w:rsidRPr="000A2051" w:rsidRDefault="00BA79E4" w:rsidP="00720D36">
            <w:pPr>
              <w:jc w:val="center"/>
              <w:cnfStyle w:val="000000100000" w:firstRow="0" w:lastRow="0" w:firstColumn="0" w:lastColumn="0" w:oddVBand="0" w:evenVBand="0" w:oddHBand="1" w:evenHBand="0" w:firstRowFirstColumn="0" w:firstRowLastColumn="0" w:lastRowFirstColumn="0" w:lastRowLastColumn="0"/>
              <w:rPr>
                <w:rFonts w:ascii="Arial Narrow" w:hAnsi="Arial Narrow"/>
              </w:rPr>
            </w:pPr>
            <w:r w:rsidRPr="000A2051">
              <w:rPr>
                <w:rFonts w:ascii="Arial Narrow" w:hAnsi="Arial Narrow"/>
              </w:rPr>
              <w:t xml:space="preserve">Good engagement </w:t>
            </w:r>
          </w:p>
        </w:tc>
        <w:tc>
          <w:tcPr>
            <w:tcW w:w="4110" w:type="dxa"/>
          </w:tcPr>
          <w:p w14:paraId="58F5BEF7" w14:textId="77777777" w:rsidR="00BA79E4" w:rsidRPr="000A2051" w:rsidRDefault="00BA79E4" w:rsidP="00720D36">
            <w:pPr>
              <w:jc w:val="both"/>
              <w:cnfStyle w:val="000000100000" w:firstRow="0" w:lastRow="0" w:firstColumn="0" w:lastColumn="0" w:oddVBand="0" w:evenVBand="0" w:oddHBand="1" w:evenHBand="0" w:firstRowFirstColumn="0" w:firstRowLastColumn="0" w:lastRowFirstColumn="0" w:lastRowLastColumn="0"/>
              <w:rPr>
                <w:rFonts w:ascii="Arial Narrow" w:hAnsi="Arial Narrow"/>
              </w:rPr>
            </w:pPr>
            <w:r w:rsidRPr="000A2051">
              <w:rPr>
                <w:rFonts w:ascii="Arial Narrow" w:hAnsi="Arial Narrow"/>
              </w:rPr>
              <w:t>Line ministries were engaged throughout the project.</w:t>
            </w:r>
          </w:p>
        </w:tc>
      </w:tr>
      <w:tr w:rsidR="00BA79E4" w:rsidRPr="000A2051" w14:paraId="2500CEFB" w14:textId="77777777" w:rsidTr="000D513B">
        <w:trPr>
          <w:trHeight w:val="138"/>
          <w:jc w:val="center"/>
        </w:trPr>
        <w:tc>
          <w:tcPr>
            <w:cnfStyle w:val="001000000000" w:firstRow="0" w:lastRow="0" w:firstColumn="1" w:lastColumn="0" w:oddVBand="0" w:evenVBand="0" w:oddHBand="0" w:evenHBand="0" w:firstRowFirstColumn="0" w:firstRowLastColumn="0" w:lastRowFirstColumn="0" w:lastRowLastColumn="0"/>
            <w:tcW w:w="1941" w:type="dxa"/>
            <w:vMerge/>
          </w:tcPr>
          <w:p w14:paraId="6B268B22" w14:textId="77777777" w:rsidR="00BA79E4" w:rsidRPr="000A2051" w:rsidRDefault="00BA79E4" w:rsidP="00720D36">
            <w:pPr>
              <w:rPr>
                <w:rFonts w:ascii="Arial Narrow" w:hAnsi="Arial Narrow"/>
                <w:b w:val="0"/>
                <w:bCs w:val="0"/>
              </w:rPr>
            </w:pPr>
          </w:p>
        </w:tc>
        <w:tc>
          <w:tcPr>
            <w:tcW w:w="3827" w:type="dxa"/>
          </w:tcPr>
          <w:p w14:paraId="40B477B6" w14:textId="109D9C24" w:rsidR="00BA79E4" w:rsidRPr="000A2051" w:rsidRDefault="00BA79E4" w:rsidP="00BA79E4">
            <w:pPr>
              <w:pStyle w:val="ListParagraph"/>
              <w:numPr>
                <w:ilvl w:val="0"/>
                <w:numId w:val="30"/>
              </w:numPr>
              <w:cnfStyle w:val="000000000000" w:firstRow="0" w:lastRow="0" w:firstColumn="0" w:lastColumn="0" w:oddVBand="0" w:evenVBand="0" w:oddHBand="0" w:evenHBand="0" w:firstRowFirstColumn="0" w:firstRowLastColumn="0" w:lastRowFirstColumn="0" w:lastRowLastColumn="0"/>
              <w:rPr>
                <w:rFonts w:ascii="Arial Narrow" w:hAnsi="Arial Narrow"/>
              </w:rPr>
            </w:pPr>
            <w:r w:rsidRPr="000A2051">
              <w:rPr>
                <w:rFonts w:ascii="Arial Narrow" w:hAnsi="Arial Narrow"/>
              </w:rPr>
              <w:t xml:space="preserve">Does the </w:t>
            </w:r>
            <w:r w:rsidR="00ED1D8E">
              <w:rPr>
                <w:rFonts w:ascii="Arial Narrow" w:hAnsi="Arial Narrow"/>
              </w:rPr>
              <w:t>Project</w:t>
            </w:r>
            <w:r w:rsidRPr="000A2051">
              <w:rPr>
                <w:rFonts w:ascii="Arial Narrow" w:hAnsi="Arial Narrow"/>
              </w:rPr>
              <w:t xml:space="preserve"> have resources and </w:t>
            </w:r>
            <w:proofErr w:type="gramStart"/>
            <w:r w:rsidRPr="000A2051">
              <w:rPr>
                <w:rFonts w:ascii="Arial Narrow" w:hAnsi="Arial Narrow"/>
              </w:rPr>
              <w:t>capacities</w:t>
            </w:r>
            <w:proofErr w:type="gramEnd"/>
            <w:r w:rsidRPr="000A2051">
              <w:rPr>
                <w:rFonts w:ascii="Arial Narrow" w:hAnsi="Arial Narrow"/>
              </w:rPr>
              <w:t xml:space="preserve"> to undertake the evaluation (budget, time, technical knowledge)?</w:t>
            </w:r>
          </w:p>
        </w:tc>
        <w:tc>
          <w:tcPr>
            <w:tcW w:w="1843" w:type="dxa"/>
          </w:tcPr>
          <w:p w14:paraId="66614B5E" w14:textId="77777777" w:rsidR="00BA79E4" w:rsidRPr="000A2051" w:rsidRDefault="00BA79E4" w:rsidP="00720D36">
            <w:pPr>
              <w:jc w:val="center"/>
              <w:cnfStyle w:val="000000000000" w:firstRow="0" w:lastRow="0" w:firstColumn="0" w:lastColumn="0" w:oddVBand="0" w:evenVBand="0" w:oddHBand="0" w:evenHBand="0" w:firstRowFirstColumn="0" w:firstRowLastColumn="0" w:lastRowFirstColumn="0" w:lastRowLastColumn="0"/>
              <w:rPr>
                <w:rFonts w:ascii="Arial Narrow" w:hAnsi="Arial Narrow"/>
              </w:rPr>
            </w:pPr>
            <w:r w:rsidRPr="000A2051">
              <w:rPr>
                <w:rFonts w:ascii="Arial Narrow" w:hAnsi="Arial Narrow"/>
              </w:rPr>
              <w:t>Yes</w:t>
            </w:r>
          </w:p>
        </w:tc>
        <w:tc>
          <w:tcPr>
            <w:tcW w:w="4110" w:type="dxa"/>
          </w:tcPr>
          <w:p w14:paraId="3D955593" w14:textId="77777777" w:rsidR="00BA79E4" w:rsidRPr="000A2051" w:rsidRDefault="00BA79E4" w:rsidP="00720D36">
            <w:pPr>
              <w:jc w:val="both"/>
              <w:cnfStyle w:val="000000000000" w:firstRow="0" w:lastRow="0" w:firstColumn="0" w:lastColumn="0" w:oddVBand="0" w:evenVBand="0" w:oddHBand="0" w:evenHBand="0" w:firstRowFirstColumn="0" w:firstRowLastColumn="0" w:lastRowFirstColumn="0" w:lastRowLastColumn="0"/>
              <w:rPr>
                <w:rFonts w:ascii="Arial Narrow" w:hAnsi="Arial Narrow"/>
              </w:rPr>
            </w:pPr>
          </w:p>
        </w:tc>
      </w:tr>
      <w:tr w:rsidR="00BA79E4" w:rsidRPr="000A2051" w14:paraId="05C1BE80" w14:textId="77777777" w:rsidTr="000D513B">
        <w:trPr>
          <w:cnfStyle w:val="000000100000" w:firstRow="0" w:lastRow="0" w:firstColumn="0" w:lastColumn="0" w:oddVBand="0" w:evenVBand="0" w:oddHBand="1" w:evenHBand="0" w:firstRowFirstColumn="0" w:firstRowLastColumn="0" w:lastRowFirstColumn="0" w:lastRowLastColumn="0"/>
          <w:trHeight w:val="138"/>
          <w:jc w:val="center"/>
        </w:trPr>
        <w:tc>
          <w:tcPr>
            <w:cnfStyle w:val="001000000000" w:firstRow="0" w:lastRow="0" w:firstColumn="1" w:lastColumn="0" w:oddVBand="0" w:evenVBand="0" w:oddHBand="0" w:evenHBand="0" w:firstRowFirstColumn="0" w:firstRowLastColumn="0" w:lastRowFirstColumn="0" w:lastRowLastColumn="0"/>
            <w:tcW w:w="1941" w:type="dxa"/>
            <w:vMerge/>
          </w:tcPr>
          <w:p w14:paraId="2B114036" w14:textId="77777777" w:rsidR="00BA79E4" w:rsidRPr="000A2051" w:rsidRDefault="00BA79E4" w:rsidP="00720D36">
            <w:pPr>
              <w:rPr>
                <w:rFonts w:ascii="Arial Narrow" w:hAnsi="Arial Narrow"/>
                <w:b w:val="0"/>
                <w:bCs w:val="0"/>
              </w:rPr>
            </w:pPr>
          </w:p>
        </w:tc>
        <w:tc>
          <w:tcPr>
            <w:tcW w:w="3827" w:type="dxa"/>
          </w:tcPr>
          <w:p w14:paraId="4FD926F7" w14:textId="77777777" w:rsidR="00BA79E4" w:rsidRPr="000A2051" w:rsidRDefault="00BA79E4" w:rsidP="00BA79E4">
            <w:pPr>
              <w:pStyle w:val="ListParagraph"/>
              <w:numPr>
                <w:ilvl w:val="0"/>
                <w:numId w:val="30"/>
              </w:numPr>
              <w:cnfStyle w:val="000000100000" w:firstRow="0" w:lastRow="0" w:firstColumn="0" w:lastColumn="0" w:oddVBand="0" w:evenVBand="0" w:oddHBand="1" w:evenHBand="0" w:firstRowFirstColumn="0" w:firstRowLastColumn="0" w:lastRowFirstColumn="0" w:lastRowLastColumn="0"/>
              <w:rPr>
                <w:rFonts w:ascii="Arial Narrow" w:hAnsi="Arial Narrow"/>
              </w:rPr>
            </w:pPr>
            <w:r w:rsidRPr="000A2051">
              <w:rPr>
                <w:rFonts w:ascii="Arial Narrow" w:hAnsi="Arial Narrow"/>
              </w:rPr>
              <w:t>How is the adequacy of the institutional and socio-political context (evaluation culture, groups of interest that could influence the independence of the evaluation, etc.)?</w:t>
            </w:r>
          </w:p>
        </w:tc>
        <w:tc>
          <w:tcPr>
            <w:tcW w:w="1843" w:type="dxa"/>
          </w:tcPr>
          <w:p w14:paraId="58B8B948" w14:textId="77777777" w:rsidR="00BA79E4" w:rsidRPr="000A2051" w:rsidRDefault="00BA79E4" w:rsidP="00720D36">
            <w:pPr>
              <w:jc w:val="center"/>
              <w:cnfStyle w:val="000000100000" w:firstRow="0" w:lastRow="0" w:firstColumn="0" w:lastColumn="0" w:oddVBand="0" w:evenVBand="0" w:oddHBand="1" w:evenHBand="0" w:firstRowFirstColumn="0" w:firstRowLastColumn="0" w:lastRowFirstColumn="0" w:lastRowLastColumn="0"/>
              <w:rPr>
                <w:rFonts w:ascii="Arial Narrow" w:hAnsi="Arial Narrow"/>
              </w:rPr>
            </w:pPr>
            <w:r w:rsidRPr="000A2051">
              <w:rPr>
                <w:rFonts w:ascii="Arial Narrow" w:hAnsi="Arial Narrow"/>
              </w:rPr>
              <w:t xml:space="preserve">Very adequate </w:t>
            </w:r>
          </w:p>
        </w:tc>
        <w:tc>
          <w:tcPr>
            <w:tcW w:w="4110" w:type="dxa"/>
          </w:tcPr>
          <w:p w14:paraId="41A8DA0B" w14:textId="77777777" w:rsidR="00BA79E4" w:rsidRPr="000A2051" w:rsidRDefault="00BA79E4" w:rsidP="00720D36">
            <w:pPr>
              <w:jc w:val="both"/>
              <w:cnfStyle w:val="000000100000" w:firstRow="0" w:lastRow="0" w:firstColumn="0" w:lastColumn="0" w:oddVBand="0" w:evenVBand="0" w:oddHBand="1" w:evenHBand="0" w:firstRowFirstColumn="0" w:firstRowLastColumn="0" w:lastRowFirstColumn="0" w:lastRowLastColumn="0"/>
              <w:rPr>
                <w:rFonts w:ascii="Arial Narrow" w:hAnsi="Arial Narrow"/>
              </w:rPr>
            </w:pPr>
          </w:p>
        </w:tc>
      </w:tr>
      <w:tr w:rsidR="00BA79E4" w:rsidRPr="000A2051" w14:paraId="4C3EB6D2" w14:textId="77777777" w:rsidTr="000D513B">
        <w:trPr>
          <w:trHeight w:val="469"/>
          <w:jc w:val="center"/>
        </w:trPr>
        <w:tc>
          <w:tcPr>
            <w:cnfStyle w:val="001000000000" w:firstRow="0" w:lastRow="0" w:firstColumn="1" w:lastColumn="0" w:oddVBand="0" w:evenVBand="0" w:oddHBand="0" w:evenHBand="0" w:firstRowFirstColumn="0" w:firstRowLastColumn="0" w:lastRowFirstColumn="0" w:lastRowLastColumn="0"/>
            <w:tcW w:w="1941" w:type="dxa"/>
            <w:vMerge w:val="restart"/>
          </w:tcPr>
          <w:p w14:paraId="74B5FA8E" w14:textId="77777777" w:rsidR="00BA79E4" w:rsidRPr="000A2051" w:rsidRDefault="00BA79E4" w:rsidP="00720D36">
            <w:pPr>
              <w:rPr>
                <w:rFonts w:ascii="Arial Narrow" w:hAnsi="Arial Narrow"/>
                <w:b w:val="0"/>
                <w:bCs w:val="0"/>
              </w:rPr>
            </w:pPr>
          </w:p>
          <w:p w14:paraId="045A136C" w14:textId="77777777" w:rsidR="00BA79E4" w:rsidRPr="000A2051" w:rsidRDefault="00BA79E4" w:rsidP="00720D36">
            <w:pPr>
              <w:rPr>
                <w:rFonts w:ascii="Arial Narrow" w:hAnsi="Arial Narrow"/>
                <w:b w:val="0"/>
                <w:bCs w:val="0"/>
              </w:rPr>
            </w:pPr>
          </w:p>
          <w:p w14:paraId="0EA7D733" w14:textId="77777777" w:rsidR="00BA79E4" w:rsidRPr="000A2051" w:rsidRDefault="00BA79E4" w:rsidP="00720D36">
            <w:pPr>
              <w:rPr>
                <w:rFonts w:ascii="Arial Narrow" w:hAnsi="Arial Narrow"/>
                <w:b w:val="0"/>
                <w:bCs w:val="0"/>
              </w:rPr>
            </w:pPr>
          </w:p>
          <w:p w14:paraId="57F78582" w14:textId="77777777" w:rsidR="00BA79E4" w:rsidRPr="000A2051" w:rsidRDefault="00BA79E4" w:rsidP="00720D36">
            <w:pPr>
              <w:rPr>
                <w:rFonts w:ascii="Arial Narrow" w:hAnsi="Arial Narrow"/>
                <w:b w:val="0"/>
                <w:bCs w:val="0"/>
              </w:rPr>
            </w:pPr>
          </w:p>
          <w:p w14:paraId="4DC9BF17" w14:textId="77777777" w:rsidR="00BA79E4" w:rsidRPr="000A2051" w:rsidRDefault="00BA79E4" w:rsidP="00720D36">
            <w:pPr>
              <w:rPr>
                <w:rFonts w:ascii="Arial Narrow" w:hAnsi="Arial Narrow"/>
                <w:b w:val="0"/>
                <w:bCs w:val="0"/>
              </w:rPr>
            </w:pPr>
            <w:r w:rsidRPr="000A2051">
              <w:rPr>
                <w:rFonts w:ascii="Arial Narrow" w:hAnsi="Arial Narrow"/>
                <w:b w:val="0"/>
                <w:bCs w:val="0"/>
              </w:rPr>
              <w:t>Accountability</w:t>
            </w:r>
          </w:p>
        </w:tc>
        <w:tc>
          <w:tcPr>
            <w:tcW w:w="3827" w:type="dxa"/>
          </w:tcPr>
          <w:p w14:paraId="4FB4C0A7" w14:textId="6C38ECDE" w:rsidR="00BA79E4" w:rsidRPr="000A2051" w:rsidRDefault="00BA79E4" w:rsidP="00BA79E4">
            <w:pPr>
              <w:pStyle w:val="ListParagraph"/>
              <w:numPr>
                <w:ilvl w:val="0"/>
                <w:numId w:val="31"/>
              </w:numPr>
              <w:cnfStyle w:val="000000000000" w:firstRow="0" w:lastRow="0" w:firstColumn="0" w:lastColumn="0" w:oddVBand="0" w:evenVBand="0" w:oddHBand="0" w:evenHBand="0" w:firstRowFirstColumn="0" w:firstRowLastColumn="0" w:lastRowFirstColumn="0" w:lastRowLastColumn="0"/>
              <w:rPr>
                <w:rFonts w:ascii="Arial Narrow" w:hAnsi="Arial Narrow"/>
              </w:rPr>
            </w:pPr>
            <w:r w:rsidRPr="000A2051">
              <w:rPr>
                <w:rFonts w:ascii="Arial Narrow" w:hAnsi="Arial Narrow"/>
              </w:rPr>
              <w:t xml:space="preserve">Does the </w:t>
            </w:r>
            <w:r w:rsidR="00ED1D8E">
              <w:rPr>
                <w:rFonts w:ascii="Arial Narrow" w:hAnsi="Arial Narrow"/>
              </w:rPr>
              <w:t>Project</w:t>
            </w:r>
            <w:r w:rsidRPr="000A2051">
              <w:rPr>
                <w:rFonts w:ascii="Arial Narrow" w:hAnsi="Arial Narrow"/>
              </w:rPr>
              <w:t xml:space="preserve"> have a clear management structure?</w:t>
            </w:r>
          </w:p>
        </w:tc>
        <w:tc>
          <w:tcPr>
            <w:tcW w:w="1843" w:type="dxa"/>
          </w:tcPr>
          <w:p w14:paraId="644FA4B3" w14:textId="77777777" w:rsidR="00BA79E4" w:rsidRPr="000A2051" w:rsidRDefault="00BA79E4" w:rsidP="00720D36">
            <w:pPr>
              <w:jc w:val="center"/>
              <w:cnfStyle w:val="000000000000" w:firstRow="0" w:lastRow="0" w:firstColumn="0" w:lastColumn="0" w:oddVBand="0" w:evenVBand="0" w:oddHBand="0" w:evenHBand="0" w:firstRowFirstColumn="0" w:firstRowLastColumn="0" w:lastRowFirstColumn="0" w:lastRowLastColumn="0"/>
              <w:rPr>
                <w:rFonts w:ascii="Arial Narrow" w:hAnsi="Arial Narrow"/>
              </w:rPr>
            </w:pPr>
            <w:r w:rsidRPr="000A2051">
              <w:rPr>
                <w:rFonts w:ascii="Arial Narrow" w:hAnsi="Arial Narrow"/>
              </w:rPr>
              <w:t>Yes</w:t>
            </w:r>
          </w:p>
        </w:tc>
        <w:tc>
          <w:tcPr>
            <w:tcW w:w="4110" w:type="dxa"/>
          </w:tcPr>
          <w:p w14:paraId="5E6E65A8" w14:textId="77777777" w:rsidR="00BA79E4" w:rsidRPr="000A2051" w:rsidRDefault="00BA79E4" w:rsidP="00720D36">
            <w:pPr>
              <w:jc w:val="both"/>
              <w:cnfStyle w:val="000000000000" w:firstRow="0" w:lastRow="0" w:firstColumn="0" w:lastColumn="0" w:oddVBand="0" w:evenVBand="0" w:oddHBand="0" w:evenHBand="0" w:firstRowFirstColumn="0" w:firstRowLastColumn="0" w:lastRowFirstColumn="0" w:lastRowLastColumn="0"/>
              <w:rPr>
                <w:rFonts w:ascii="Arial Narrow" w:hAnsi="Arial Narrow"/>
              </w:rPr>
            </w:pPr>
            <w:r w:rsidRPr="000A2051">
              <w:rPr>
                <w:rFonts w:ascii="Arial Narrow" w:hAnsi="Arial Narrow"/>
              </w:rPr>
              <w:t>UN Women and IP have an elaborate management structure to implement and report</w:t>
            </w:r>
          </w:p>
        </w:tc>
      </w:tr>
      <w:tr w:rsidR="00BA79E4" w:rsidRPr="000A2051" w14:paraId="256E49C4" w14:textId="77777777" w:rsidTr="000D513B">
        <w:trPr>
          <w:cnfStyle w:val="000000100000" w:firstRow="0" w:lastRow="0" w:firstColumn="0" w:lastColumn="0" w:oddVBand="0" w:evenVBand="0" w:oddHBand="1" w:evenHBand="0" w:firstRowFirstColumn="0" w:firstRowLastColumn="0" w:lastRowFirstColumn="0" w:lastRowLastColumn="0"/>
          <w:trHeight w:val="138"/>
          <w:jc w:val="center"/>
        </w:trPr>
        <w:tc>
          <w:tcPr>
            <w:cnfStyle w:val="001000000000" w:firstRow="0" w:lastRow="0" w:firstColumn="1" w:lastColumn="0" w:oddVBand="0" w:evenVBand="0" w:oddHBand="0" w:evenHBand="0" w:firstRowFirstColumn="0" w:firstRowLastColumn="0" w:lastRowFirstColumn="0" w:lastRowLastColumn="0"/>
            <w:tcW w:w="1941" w:type="dxa"/>
            <w:vMerge/>
          </w:tcPr>
          <w:p w14:paraId="1CF8797F" w14:textId="77777777" w:rsidR="00BA79E4" w:rsidRPr="000A2051" w:rsidRDefault="00BA79E4" w:rsidP="00720D36">
            <w:pPr>
              <w:rPr>
                <w:rFonts w:ascii="Arial Narrow" w:hAnsi="Arial Narrow"/>
                <w:b w:val="0"/>
                <w:bCs w:val="0"/>
              </w:rPr>
            </w:pPr>
          </w:p>
        </w:tc>
        <w:tc>
          <w:tcPr>
            <w:tcW w:w="3827" w:type="dxa"/>
          </w:tcPr>
          <w:p w14:paraId="0359C380" w14:textId="6A15F2FB" w:rsidR="00BA79E4" w:rsidRPr="000A2051" w:rsidRDefault="00BA79E4" w:rsidP="00BA79E4">
            <w:pPr>
              <w:pStyle w:val="ListParagraph"/>
              <w:numPr>
                <w:ilvl w:val="0"/>
                <w:numId w:val="31"/>
              </w:numPr>
              <w:cnfStyle w:val="000000100000" w:firstRow="0" w:lastRow="0" w:firstColumn="0" w:lastColumn="0" w:oddVBand="0" w:evenVBand="0" w:oddHBand="1" w:evenHBand="0" w:firstRowFirstColumn="0" w:firstRowLastColumn="0" w:lastRowFirstColumn="0" w:lastRowLastColumn="0"/>
              <w:rPr>
                <w:rFonts w:ascii="Arial Narrow" w:hAnsi="Arial Narrow"/>
              </w:rPr>
            </w:pPr>
            <w:r w:rsidRPr="000A2051">
              <w:rPr>
                <w:rFonts w:ascii="Arial Narrow" w:hAnsi="Arial Narrow"/>
              </w:rPr>
              <w:t xml:space="preserve">Do partners have responsibilities, accountabilities and ownership of the </w:t>
            </w:r>
            <w:r w:rsidR="00ED1D8E">
              <w:rPr>
                <w:rFonts w:ascii="Arial Narrow" w:hAnsi="Arial Narrow"/>
              </w:rPr>
              <w:t>Project</w:t>
            </w:r>
            <w:r w:rsidRPr="000A2051">
              <w:rPr>
                <w:rFonts w:ascii="Arial Narrow" w:hAnsi="Arial Narrow"/>
              </w:rPr>
              <w:t>?</w:t>
            </w:r>
          </w:p>
        </w:tc>
        <w:tc>
          <w:tcPr>
            <w:tcW w:w="1843" w:type="dxa"/>
          </w:tcPr>
          <w:p w14:paraId="25ADA81E" w14:textId="001F8DBE" w:rsidR="00BA79E4" w:rsidRPr="000A2051" w:rsidRDefault="000D513B" w:rsidP="00720D36">
            <w:pPr>
              <w:jc w:val="center"/>
              <w:cnfStyle w:val="000000100000" w:firstRow="0" w:lastRow="0" w:firstColumn="0" w:lastColumn="0" w:oddVBand="0" w:evenVBand="0" w:oddHBand="1" w:evenHBand="0" w:firstRowFirstColumn="0" w:firstRowLastColumn="0" w:lastRowFirstColumn="0" w:lastRowLastColumn="0"/>
              <w:rPr>
                <w:rFonts w:ascii="Arial Narrow" w:hAnsi="Arial Narrow"/>
              </w:rPr>
            </w:pPr>
            <w:r>
              <w:rPr>
                <w:rFonts w:ascii="Arial Narrow" w:hAnsi="Arial Narrow"/>
              </w:rPr>
              <w:t>Yes</w:t>
            </w:r>
          </w:p>
        </w:tc>
        <w:tc>
          <w:tcPr>
            <w:tcW w:w="4110" w:type="dxa"/>
          </w:tcPr>
          <w:p w14:paraId="12175D98" w14:textId="558D72B0" w:rsidR="00BA79E4" w:rsidRPr="000A2051" w:rsidRDefault="00BA79E4" w:rsidP="00720D36">
            <w:pPr>
              <w:jc w:val="both"/>
              <w:cnfStyle w:val="000000100000" w:firstRow="0" w:lastRow="0" w:firstColumn="0" w:lastColumn="0" w:oddVBand="0" w:evenVBand="0" w:oddHBand="1" w:evenHBand="0" w:firstRowFirstColumn="0" w:firstRowLastColumn="0" w:lastRowFirstColumn="0" w:lastRowLastColumn="0"/>
              <w:rPr>
                <w:rFonts w:ascii="Arial Narrow" w:hAnsi="Arial Narrow"/>
              </w:rPr>
            </w:pPr>
          </w:p>
        </w:tc>
      </w:tr>
      <w:tr w:rsidR="00BA79E4" w:rsidRPr="000A2051" w14:paraId="1B7E8FAF" w14:textId="77777777" w:rsidTr="000D513B">
        <w:trPr>
          <w:trHeight w:val="138"/>
          <w:jc w:val="center"/>
        </w:trPr>
        <w:tc>
          <w:tcPr>
            <w:cnfStyle w:val="001000000000" w:firstRow="0" w:lastRow="0" w:firstColumn="1" w:lastColumn="0" w:oddVBand="0" w:evenVBand="0" w:oddHBand="0" w:evenHBand="0" w:firstRowFirstColumn="0" w:firstRowLastColumn="0" w:lastRowFirstColumn="0" w:lastRowLastColumn="0"/>
            <w:tcW w:w="1941" w:type="dxa"/>
            <w:vMerge/>
          </w:tcPr>
          <w:p w14:paraId="1310AADD" w14:textId="77777777" w:rsidR="00BA79E4" w:rsidRPr="000A2051" w:rsidRDefault="00BA79E4" w:rsidP="00720D36">
            <w:pPr>
              <w:rPr>
                <w:rFonts w:ascii="Arial Narrow" w:hAnsi="Arial Narrow"/>
                <w:b w:val="0"/>
                <w:bCs w:val="0"/>
              </w:rPr>
            </w:pPr>
          </w:p>
        </w:tc>
        <w:tc>
          <w:tcPr>
            <w:tcW w:w="3827" w:type="dxa"/>
          </w:tcPr>
          <w:p w14:paraId="01779EC8" w14:textId="08FFFD30" w:rsidR="00BA79E4" w:rsidRPr="000A2051" w:rsidRDefault="00BA79E4" w:rsidP="00BA79E4">
            <w:pPr>
              <w:pStyle w:val="ListParagraph"/>
              <w:numPr>
                <w:ilvl w:val="0"/>
                <w:numId w:val="31"/>
              </w:numPr>
              <w:cnfStyle w:val="000000000000" w:firstRow="0" w:lastRow="0" w:firstColumn="0" w:lastColumn="0" w:oddVBand="0" w:evenVBand="0" w:oddHBand="0" w:evenHBand="0" w:firstRowFirstColumn="0" w:firstRowLastColumn="0" w:lastRowFirstColumn="0" w:lastRowLastColumn="0"/>
              <w:rPr>
                <w:rFonts w:ascii="Arial Narrow" w:hAnsi="Arial Narrow"/>
              </w:rPr>
            </w:pPr>
            <w:r w:rsidRPr="000A2051">
              <w:rPr>
                <w:rFonts w:ascii="Arial Narrow" w:hAnsi="Arial Narrow"/>
              </w:rPr>
              <w:t xml:space="preserve">Does the </w:t>
            </w:r>
            <w:r w:rsidR="00ED1D8E">
              <w:rPr>
                <w:rFonts w:ascii="Arial Narrow" w:hAnsi="Arial Narrow"/>
              </w:rPr>
              <w:t>Project</w:t>
            </w:r>
            <w:r w:rsidRPr="000A2051">
              <w:rPr>
                <w:rFonts w:ascii="Arial Narrow" w:hAnsi="Arial Narrow"/>
              </w:rPr>
              <w:t xml:space="preserve"> have a transparent performance monitoring and reporting system?</w:t>
            </w:r>
          </w:p>
        </w:tc>
        <w:tc>
          <w:tcPr>
            <w:tcW w:w="1843" w:type="dxa"/>
          </w:tcPr>
          <w:p w14:paraId="6512FE80" w14:textId="77777777" w:rsidR="00BA79E4" w:rsidRPr="000A2051" w:rsidRDefault="00BA79E4" w:rsidP="00720D36">
            <w:pPr>
              <w:jc w:val="center"/>
              <w:cnfStyle w:val="000000000000" w:firstRow="0" w:lastRow="0" w:firstColumn="0" w:lastColumn="0" w:oddVBand="0" w:evenVBand="0" w:oddHBand="0" w:evenHBand="0" w:firstRowFirstColumn="0" w:firstRowLastColumn="0" w:lastRowFirstColumn="0" w:lastRowLastColumn="0"/>
              <w:rPr>
                <w:rFonts w:ascii="Arial Narrow" w:hAnsi="Arial Narrow"/>
              </w:rPr>
            </w:pPr>
            <w:r w:rsidRPr="000A2051">
              <w:rPr>
                <w:rFonts w:ascii="Arial Narrow" w:hAnsi="Arial Narrow"/>
              </w:rPr>
              <w:t>Yes</w:t>
            </w:r>
          </w:p>
        </w:tc>
        <w:tc>
          <w:tcPr>
            <w:tcW w:w="4110" w:type="dxa"/>
          </w:tcPr>
          <w:p w14:paraId="24BA55E9" w14:textId="77777777" w:rsidR="00BA79E4" w:rsidRPr="000A2051" w:rsidRDefault="00BA79E4" w:rsidP="00720D36">
            <w:pPr>
              <w:jc w:val="both"/>
              <w:cnfStyle w:val="000000000000" w:firstRow="0" w:lastRow="0" w:firstColumn="0" w:lastColumn="0" w:oddVBand="0" w:evenVBand="0" w:oddHBand="0" w:evenHBand="0" w:firstRowFirstColumn="0" w:firstRowLastColumn="0" w:lastRowFirstColumn="0" w:lastRowLastColumn="0"/>
              <w:rPr>
                <w:rFonts w:ascii="Arial Narrow" w:hAnsi="Arial Narrow"/>
              </w:rPr>
            </w:pPr>
          </w:p>
        </w:tc>
      </w:tr>
      <w:tr w:rsidR="00BA79E4" w:rsidRPr="000A2051" w14:paraId="7577F77A" w14:textId="77777777" w:rsidTr="000D513B">
        <w:trPr>
          <w:cnfStyle w:val="000000100000" w:firstRow="0" w:lastRow="0" w:firstColumn="0" w:lastColumn="0" w:oddVBand="0" w:evenVBand="0" w:oddHBand="1" w:evenHBand="0" w:firstRowFirstColumn="0" w:firstRowLastColumn="0" w:lastRowFirstColumn="0" w:lastRowLastColumn="0"/>
          <w:trHeight w:val="1317"/>
          <w:jc w:val="center"/>
        </w:trPr>
        <w:tc>
          <w:tcPr>
            <w:cnfStyle w:val="001000000000" w:firstRow="0" w:lastRow="0" w:firstColumn="1" w:lastColumn="0" w:oddVBand="0" w:evenVBand="0" w:oddHBand="0" w:evenHBand="0" w:firstRowFirstColumn="0" w:firstRowLastColumn="0" w:lastRowFirstColumn="0" w:lastRowLastColumn="0"/>
            <w:tcW w:w="1941" w:type="dxa"/>
          </w:tcPr>
          <w:p w14:paraId="615ADD5A" w14:textId="77777777" w:rsidR="00BA79E4" w:rsidRPr="000A2051" w:rsidRDefault="00BA79E4" w:rsidP="00720D36">
            <w:pPr>
              <w:rPr>
                <w:rFonts w:ascii="Arial Narrow" w:hAnsi="Arial Narrow"/>
                <w:b w:val="0"/>
                <w:bCs w:val="0"/>
              </w:rPr>
            </w:pPr>
          </w:p>
          <w:p w14:paraId="75EAA90C" w14:textId="77777777" w:rsidR="00BA79E4" w:rsidRPr="000A2051" w:rsidRDefault="00BA79E4" w:rsidP="00720D36">
            <w:pPr>
              <w:rPr>
                <w:rFonts w:ascii="Arial Narrow" w:hAnsi="Arial Narrow"/>
                <w:b w:val="0"/>
                <w:bCs w:val="0"/>
              </w:rPr>
            </w:pPr>
          </w:p>
          <w:p w14:paraId="46642C04" w14:textId="77777777" w:rsidR="00BA79E4" w:rsidRPr="000A2051" w:rsidRDefault="00BA79E4" w:rsidP="00720D36">
            <w:pPr>
              <w:rPr>
                <w:rFonts w:ascii="Arial Narrow" w:hAnsi="Arial Narrow"/>
                <w:b w:val="0"/>
                <w:bCs w:val="0"/>
              </w:rPr>
            </w:pPr>
            <w:r w:rsidRPr="000A2051">
              <w:rPr>
                <w:rFonts w:ascii="Arial Narrow" w:hAnsi="Arial Narrow"/>
                <w:b w:val="0"/>
                <w:bCs w:val="0"/>
              </w:rPr>
              <w:t>Gender equality and human rights considerations</w:t>
            </w:r>
          </w:p>
        </w:tc>
        <w:tc>
          <w:tcPr>
            <w:tcW w:w="3827" w:type="dxa"/>
          </w:tcPr>
          <w:p w14:paraId="0BF97CA2" w14:textId="67E3BE18" w:rsidR="00BA79E4" w:rsidRPr="000A2051" w:rsidRDefault="00BA79E4" w:rsidP="00BA79E4">
            <w:pPr>
              <w:pStyle w:val="ListParagraph"/>
              <w:numPr>
                <w:ilvl w:val="0"/>
                <w:numId w:val="32"/>
              </w:numPr>
              <w:cnfStyle w:val="000000100000" w:firstRow="0" w:lastRow="0" w:firstColumn="0" w:lastColumn="0" w:oddVBand="0" w:evenVBand="0" w:oddHBand="1" w:evenHBand="0" w:firstRowFirstColumn="0" w:firstRowLastColumn="0" w:lastRowFirstColumn="0" w:lastRowLastColumn="0"/>
              <w:rPr>
                <w:rFonts w:ascii="Arial Narrow" w:hAnsi="Arial Narrow"/>
              </w:rPr>
            </w:pPr>
            <w:r w:rsidRPr="000A2051">
              <w:rPr>
                <w:rFonts w:ascii="Arial Narrow" w:hAnsi="Arial Narrow"/>
              </w:rPr>
              <w:t xml:space="preserve">Was there gender equality and/or human rights analyses and disaggregated data (e.g., sex, class, or ethnicity) available and </w:t>
            </w:r>
            <w:r w:rsidR="006774CC" w:rsidRPr="000A2051">
              <w:rPr>
                <w:rFonts w:ascii="Arial Narrow" w:hAnsi="Arial Narrow"/>
              </w:rPr>
              <w:t xml:space="preserve">was </w:t>
            </w:r>
            <w:r w:rsidRPr="000A2051">
              <w:rPr>
                <w:rFonts w:ascii="Arial Narrow" w:hAnsi="Arial Narrow"/>
              </w:rPr>
              <w:t xml:space="preserve">attention given to these in the </w:t>
            </w:r>
            <w:r w:rsidR="00ED1D8E">
              <w:rPr>
                <w:rFonts w:ascii="Arial Narrow" w:hAnsi="Arial Narrow"/>
              </w:rPr>
              <w:t>Project</w:t>
            </w:r>
          </w:p>
          <w:p w14:paraId="7D2F0AE5" w14:textId="77777777" w:rsidR="00BA79E4" w:rsidRPr="000A2051" w:rsidRDefault="00BA79E4" w:rsidP="00720D36">
            <w:pPr>
              <w:pStyle w:val="ListParagraph"/>
              <w:ind w:left="360"/>
              <w:cnfStyle w:val="000000100000" w:firstRow="0" w:lastRow="0" w:firstColumn="0" w:lastColumn="0" w:oddVBand="0" w:evenVBand="0" w:oddHBand="1" w:evenHBand="0" w:firstRowFirstColumn="0" w:firstRowLastColumn="0" w:lastRowFirstColumn="0" w:lastRowLastColumn="0"/>
              <w:rPr>
                <w:rFonts w:ascii="Arial Narrow" w:hAnsi="Arial Narrow"/>
              </w:rPr>
            </w:pPr>
            <w:r w:rsidRPr="000A2051">
              <w:rPr>
                <w:rFonts w:ascii="Arial Narrow" w:hAnsi="Arial Narrow"/>
              </w:rPr>
              <w:t>theory and design</w:t>
            </w:r>
          </w:p>
        </w:tc>
        <w:tc>
          <w:tcPr>
            <w:tcW w:w="1843" w:type="dxa"/>
          </w:tcPr>
          <w:p w14:paraId="10C1EE4D" w14:textId="77777777" w:rsidR="00BA79E4" w:rsidRPr="000A2051" w:rsidRDefault="00BA79E4" w:rsidP="00720D36">
            <w:pPr>
              <w:jc w:val="center"/>
              <w:cnfStyle w:val="000000100000" w:firstRow="0" w:lastRow="0" w:firstColumn="0" w:lastColumn="0" w:oddVBand="0" w:evenVBand="0" w:oddHBand="1" w:evenHBand="0" w:firstRowFirstColumn="0" w:firstRowLastColumn="0" w:lastRowFirstColumn="0" w:lastRowLastColumn="0"/>
              <w:rPr>
                <w:rFonts w:ascii="Arial Narrow" w:hAnsi="Arial Narrow"/>
              </w:rPr>
            </w:pPr>
            <w:r w:rsidRPr="000A2051">
              <w:rPr>
                <w:rFonts w:ascii="Arial Narrow" w:hAnsi="Arial Narrow"/>
              </w:rPr>
              <w:t>Yes</w:t>
            </w:r>
          </w:p>
        </w:tc>
        <w:tc>
          <w:tcPr>
            <w:tcW w:w="4110" w:type="dxa"/>
          </w:tcPr>
          <w:p w14:paraId="7ADFC43B" w14:textId="5D1A1E33" w:rsidR="00BA79E4" w:rsidRPr="000A2051" w:rsidRDefault="00BA79E4" w:rsidP="00720D36">
            <w:pPr>
              <w:jc w:val="both"/>
              <w:cnfStyle w:val="000000100000" w:firstRow="0" w:lastRow="0" w:firstColumn="0" w:lastColumn="0" w:oddVBand="0" w:evenVBand="0" w:oddHBand="1" w:evenHBand="0" w:firstRowFirstColumn="0" w:firstRowLastColumn="0" w:lastRowFirstColumn="0" w:lastRowLastColumn="0"/>
              <w:rPr>
                <w:rFonts w:ascii="Arial Narrow" w:hAnsi="Arial Narrow"/>
              </w:rPr>
            </w:pPr>
            <w:r w:rsidRPr="000A2051">
              <w:rPr>
                <w:rFonts w:ascii="Arial Narrow" w:hAnsi="Arial Narrow"/>
              </w:rPr>
              <w:t xml:space="preserve">Though the </w:t>
            </w:r>
            <w:r w:rsidR="00ED1D8E">
              <w:rPr>
                <w:rFonts w:ascii="Arial Narrow" w:hAnsi="Arial Narrow"/>
              </w:rPr>
              <w:t>Project</w:t>
            </w:r>
            <w:r w:rsidRPr="000A2051">
              <w:rPr>
                <w:rFonts w:ascii="Arial Narrow" w:hAnsi="Arial Narrow"/>
              </w:rPr>
              <w:t xml:space="preserve"> targeted only women/girls, there is evidence of men engaged in the implementation and disaggregated data will be collected in the evaluation</w:t>
            </w:r>
          </w:p>
        </w:tc>
      </w:tr>
    </w:tbl>
    <w:p w14:paraId="5CC4EF30" w14:textId="49501D6E" w:rsidR="00BA79E4" w:rsidRPr="00DE004A" w:rsidRDefault="00BA79E4" w:rsidP="00DE004A">
      <w:pPr>
        <w:contextualSpacing/>
        <w:jc w:val="both"/>
        <w:rPr>
          <w:rFonts w:ascii="Arial Narrow" w:hAnsi="Arial Narrow"/>
          <w:sz w:val="24"/>
          <w:szCs w:val="24"/>
        </w:rPr>
      </w:pPr>
    </w:p>
    <w:p w14:paraId="412683C8" w14:textId="222F911D" w:rsidR="00A56230" w:rsidRPr="002C3476" w:rsidRDefault="00A56230" w:rsidP="00010707">
      <w:pPr>
        <w:pStyle w:val="Heading1"/>
        <w:numPr>
          <w:ilvl w:val="0"/>
          <w:numId w:val="1"/>
        </w:numPr>
        <w:jc w:val="both"/>
        <w:rPr>
          <w:rFonts w:ascii="Arial Narrow" w:hAnsi="Arial Narrow"/>
          <w:b/>
          <w:bCs/>
        </w:rPr>
      </w:pPr>
      <w:bookmarkStart w:id="170" w:name="_Toc169888758"/>
      <w:bookmarkEnd w:id="128"/>
      <w:r w:rsidRPr="002C3476">
        <w:rPr>
          <w:rFonts w:ascii="Arial Narrow" w:hAnsi="Arial Narrow"/>
          <w:b/>
          <w:bCs/>
        </w:rPr>
        <w:lastRenderedPageBreak/>
        <w:t>Findings of the Evaluation</w:t>
      </w:r>
      <w:bookmarkEnd w:id="170"/>
      <w:r w:rsidRPr="002C3476">
        <w:rPr>
          <w:rFonts w:ascii="Arial Narrow" w:hAnsi="Arial Narrow"/>
          <w:b/>
          <w:bCs/>
        </w:rPr>
        <w:t xml:space="preserve"> </w:t>
      </w:r>
    </w:p>
    <w:p w14:paraId="306B08EE" w14:textId="72D1692E" w:rsidR="00C157F1" w:rsidRDefault="00A56230" w:rsidP="00010707">
      <w:pPr>
        <w:pStyle w:val="Heading2"/>
        <w:numPr>
          <w:ilvl w:val="1"/>
          <w:numId w:val="1"/>
        </w:numPr>
        <w:jc w:val="both"/>
        <w:rPr>
          <w:rFonts w:ascii="Arial Narrow" w:hAnsi="Arial Narrow"/>
        </w:rPr>
      </w:pPr>
      <w:bookmarkStart w:id="171" w:name="_Hlk138535364"/>
      <w:bookmarkStart w:id="172" w:name="_Toc169888759"/>
      <w:r w:rsidRPr="002C3476">
        <w:rPr>
          <w:rFonts w:ascii="Arial Narrow" w:hAnsi="Arial Narrow"/>
        </w:rPr>
        <w:t>Relevance</w:t>
      </w:r>
      <w:bookmarkEnd w:id="172"/>
      <w:r w:rsidRPr="002C3476">
        <w:rPr>
          <w:rFonts w:ascii="Arial Narrow" w:hAnsi="Arial Narrow"/>
        </w:rPr>
        <w:t xml:space="preserve"> </w:t>
      </w:r>
    </w:p>
    <w:p w14:paraId="22572ACD" w14:textId="475B5C59" w:rsidR="009E0FC6" w:rsidRPr="009E0FC6" w:rsidRDefault="009E0FC6" w:rsidP="009E0FC6">
      <w:pPr>
        <w:pStyle w:val="Heading3"/>
        <w:numPr>
          <w:ilvl w:val="2"/>
          <w:numId w:val="1"/>
        </w:numPr>
        <w:jc w:val="both"/>
        <w:rPr>
          <w:rFonts w:ascii="Arial Narrow" w:hAnsi="Arial Narrow"/>
        </w:rPr>
      </w:pPr>
      <w:bookmarkStart w:id="173" w:name="_Toc169888760"/>
      <w:r>
        <w:rPr>
          <w:rFonts w:ascii="Arial Narrow" w:hAnsi="Arial Narrow"/>
        </w:rPr>
        <w:t xml:space="preserve">Relevance of the </w:t>
      </w:r>
      <w:r w:rsidRPr="009E0FC6">
        <w:rPr>
          <w:rFonts w:ascii="Arial Narrow" w:hAnsi="Arial Narrow"/>
        </w:rPr>
        <w:t xml:space="preserve">Timely </w:t>
      </w:r>
      <w:r w:rsidR="00D65ECD">
        <w:rPr>
          <w:rFonts w:ascii="Arial Narrow" w:hAnsi="Arial Narrow"/>
        </w:rPr>
        <w:t xml:space="preserve">Implementation </w:t>
      </w:r>
      <w:r w:rsidRPr="009E0FC6">
        <w:rPr>
          <w:rFonts w:ascii="Arial Narrow" w:hAnsi="Arial Narrow"/>
        </w:rPr>
        <w:t xml:space="preserve">of the </w:t>
      </w:r>
      <w:r>
        <w:rPr>
          <w:rFonts w:ascii="Arial Narrow" w:hAnsi="Arial Narrow"/>
        </w:rPr>
        <w:t>P</w:t>
      </w:r>
      <w:r w:rsidRPr="009E0FC6">
        <w:rPr>
          <w:rFonts w:ascii="Arial Narrow" w:hAnsi="Arial Narrow"/>
        </w:rPr>
        <w:t>roject</w:t>
      </w:r>
      <w:bookmarkEnd w:id="173"/>
      <w:r w:rsidRPr="009E0FC6">
        <w:rPr>
          <w:rFonts w:ascii="Arial Narrow" w:hAnsi="Arial Narrow"/>
        </w:rPr>
        <w:t xml:space="preserve"> </w:t>
      </w:r>
    </w:p>
    <w:p w14:paraId="6995F9E3" w14:textId="15DECAEC" w:rsidR="008B77AB" w:rsidRPr="008B77AB" w:rsidRDefault="00E27DA6" w:rsidP="008B77AB">
      <w:pPr>
        <w:jc w:val="both"/>
        <w:rPr>
          <w:rFonts w:ascii="Arial Narrow" w:hAnsi="Arial Narrow"/>
          <w:b/>
          <w:bCs/>
          <w:i/>
          <w:iCs/>
          <w:sz w:val="24"/>
          <w:szCs w:val="24"/>
        </w:rPr>
      </w:pPr>
      <w:r w:rsidRPr="00C41F11">
        <w:rPr>
          <w:rFonts w:ascii="Arial Narrow" w:hAnsi="Arial Narrow"/>
          <w:noProof/>
          <w:sz w:val="24"/>
          <w:szCs w:val="24"/>
        </w:rPr>
        <mc:AlternateContent>
          <mc:Choice Requires="wps">
            <w:drawing>
              <wp:anchor distT="45720" distB="45720" distL="114300" distR="114300" simplePos="0" relativeHeight="251667456" behindDoc="0" locked="0" layoutInCell="1" allowOverlap="1" wp14:anchorId="45ADE16A" wp14:editId="55501FCF">
                <wp:simplePos x="0" y="0"/>
                <wp:positionH relativeFrom="page">
                  <wp:posOffset>5410256</wp:posOffset>
                </wp:positionH>
                <wp:positionV relativeFrom="paragraph">
                  <wp:posOffset>-1001561</wp:posOffset>
                </wp:positionV>
                <wp:extent cx="2362200" cy="7162800"/>
                <wp:effectExtent l="0" t="0" r="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2200" cy="7162800"/>
                        </a:xfrm>
                        <a:prstGeom prst="rect">
                          <a:avLst/>
                        </a:prstGeom>
                        <a:solidFill>
                          <a:schemeClr val="accent5">
                            <a:alpha val="50000"/>
                          </a:schemeClr>
                        </a:solidFill>
                        <a:ln>
                          <a:noFill/>
                        </a:ln>
                      </wps:spPr>
                      <wps:style>
                        <a:lnRef idx="0">
                          <a:scrgbClr r="0" g="0" b="0"/>
                        </a:lnRef>
                        <a:fillRef idx="0">
                          <a:scrgbClr r="0" g="0" b="0"/>
                        </a:fillRef>
                        <a:effectRef idx="0">
                          <a:scrgbClr r="0" g="0" b="0"/>
                        </a:effectRef>
                        <a:fontRef idx="minor">
                          <a:schemeClr val="lt1"/>
                        </a:fontRef>
                      </wps:style>
                      <wps:txbx>
                        <w:txbxContent>
                          <w:p w14:paraId="49CEA4B5" w14:textId="77777777" w:rsidR="00E27DA6" w:rsidRPr="00C41F11" w:rsidRDefault="00E27DA6" w:rsidP="00E27DA6">
                            <w:pPr>
                              <w:pStyle w:val="NormalWeb"/>
                              <w:spacing w:before="0" w:beforeAutospacing="0" w:after="0" w:afterAutospacing="0"/>
                              <w:rPr>
                                <w:rFonts w:ascii="Gill Sans MT" w:hAnsi="Gill Sans MT" w:cs="Segoe UI"/>
                                <w:i/>
                                <w:iCs/>
                                <w:color w:val="000000"/>
                                <w:sz w:val="20"/>
                                <w:szCs w:val="20"/>
                              </w:rPr>
                            </w:pPr>
                            <w:r w:rsidRPr="00C41F11">
                              <w:rPr>
                                <w:rFonts w:ascii="Gill Sans MT" w:hAnsi="Gill Sans MT" w:cs="Segoe UI"/>
                                <w:i/>
                                <w:iCs/>
                                <w:color w:val="000000"/>
                                <w:sz w:val="20"/>
                                <w:szCs w:val="20"/>
                              </w:rPr>
                              <w:t xml:space="preserve">“The program has successfully established safe spaces for us, as we were selected based on our active participation and commitment. We received comprehensive training on gender-based violence (GBV) and its prevention, which has empowered us to </w:t>
                            </w:r>
                            <w:proofErr w:type="gramStart"/>
                            <w:r w:rsidRPr="00C41F11">
                              <w:rPr>
                                <w:rFonts w:ascii="Gill Sans MT" w:hAnsi="Gill Sans MT" w:cs="Segoe UI"/>
                                <w:i/>
                                <w:iCs/>
                                <w:color w:val="000000"/>
                                <w:sz w:val="20"/>
                                <w:szCs w:val="20"/>
                              </w:rPr>
                              <w:t>take action</w:t>
                            </w:r>
                            <w:proofErr w:type="gramEnd"/>
                            <w:r w:rsidRPr="00C41F11">
                              <w:rPr>
                                <w:rFonts w:ascii="Gill Sans MT" w:hAnsi="Gill Sans MT" w:cs="Segoe UI"/>
                                <w:i/>
                                <w:iCs/>
                                <w:color w:val="000000"/>
                                <w:sz w:val="20"/>
                                <w:szCs w:val="20"/>
                              </w:rPr>
                              <w:t xml:space="preserve"> and advocate for our rights, as well as for the entire community residing in our IDP sites.</w:t>
                            </w:r>
                          </w:p>
                          <w:p w14:paraId="17919FBA" w14:textId="77777777" w:rsidR="00E27DA6" w:rsidRPr="00C41F11" w:rsidRDefault="00E27DA6" w:rsidP="00E27DA6">
                            <w:pPr>
                              <w:pStyle w:val="NormalWeb"/>
                              <w:spacing w:before="0" w:beforeAutospacing="0" w:after="0" w:afterAutospacing="0"/>
                              <w:rPr>
                                <w:rFonts w:ascii="Gill Sans MT" w:hAnsi="Gill Sans MT" w:cs="Segoe UI"/>
                                <w:i/>
                                <w:iCs/>
                                <w:color w:val="000000"/>
                                <w:sz w:val="20"/>
                                <w:szCs w:val="20"/>
                              </w:rPr>
                            </w:pPr>
                            <w:r w:rsidRPr="00C41F11">
                              <w:rPr>
                                <w:rFonts w:ascii="Gill Sans MT" w:hAnsi="Gill Sans MT" w:cs="Segoe UI"/>
                                <w:i/>
                                <w:iCs/>
                                <w:color w:val="000000"/>
                                <w:sz w:val="20"/>
                                <w:szCs w:val="20"/>
                              </w:rPr>
                              <w:t>As a result of the training, we have become equipped with the knowledge and skills to effectively prevent GBV and respond to incidents that may occur. We have been educated on the appropriate channels to utilize when encountering cases of GBV, ensuring that we are well-prepared to address such situations.</w:t>
                            </w:r>
                          </w:p>
                          <w:p w14:paraId="48A97298" w14:textId="77777777" w:rsidR="00E27DA6" w:rsidRPr="00C41F11" w:rsidRDefault="00E27DA6" w:rsidP="00E27DA6">
                            <w:pPr>
                              <w:pStyle w:val="NormalWeb"/>
                              <w:spacing w:before="0" w:beforeAutospacing="0" w:after="0" w:afterAutospacing="0"/>
                              <w:rPr>
                                <w:rFonts w:ascii="Gill Sans MT" w:hAnsi="Gill Sans MT" w:cs="Segoe UI"/>
                                <w:i/>
                                <w:iCs/>
                                <w:color w:val="000000"/>
                                <w:sz w:val="20"/>
                                <w:szCs w:val="20"/>
                              </w:rPr>
                            </w:pPr>
                            <w:r w:rsidRPr="00C41F11">
                              <w:rPr>
                                <w:rFonts w:ascii="Gill Sans MT" w:hAnsi="Gill Sans MT" w:cs="Segoe UI"/>
                                <w:i/>
                                <w:iCs/>
                                <w:color w:val="000000"/>
                                <w:sz w:val="20"/>
                                <w:szCs w:val="20"/>
                              </w:rPr>
                              <w:t xml:space="preserve">An illustrative example of our collective efforts and the impact of the program is a distressing incident involving a six-year-old girl who was raped by a boy residing in the same IDP site. Upon discovering this incident, we immediately </w:t>
                            </w:r>
                            <w:proofErr w:type="gramStart"/>
                            <w:r w:rsidRPr="00C41F11">
                              <w:rPr>
                                <w:rFonts w:ascii="Gill Sans MT" w:hAnsi="Gill Sans MT" w:cs="Segoe UI"/>
                                <w:i/>
                                <w:iCs/>
                                <w:color w:val="000000"/>
                                <w:sz w:val="20"/>
                                <w:szCs w:val="20"/>
                              </w:rPr>
                              <w:t>took action</w:t>
                            </w:r>
                            <w:proofErr w:type="gramEnd"/>
                            <w:r w:rsidRPr="00C41F11">
                              <w:rPr>
                                <w:rFonts w:ascii="Gill Sans MT" w:hAnsi="Gill Sans MT" w:cs="Segoe UI"/>
                                <w:i/>
                                <w:iCs/>
                                <w:color w:val="000000"/>
                                <w:sz w:val="20"/>
                                <w:szCs w:val="20"/>
                              </w:rPr>
                              <w:t>. We promptly reported the incident to the police, leading to an investigation. To ensure justice for the victim, all men residing in the IDP site were brought forward for identification. Unfortunately, the girl could not identify the perpetrator. Consequently, we coordinated with the authorities and referred the case to the main hospital in Kismayo for medical treatment and support for the survivor.</w:t>
                            </w:r>
                          </w:p>
                          <w:p w14:paraId="279E0AC3" w14:textId="77777777" w:rsidR="00E27DA6" w:rsidRPr="00C41F11" w:rsidRDefault="00E27DA6" w:rsidP="00E27DA6">
                            <w:pPr>
                              <w:pStyle w:val="NormalWeb"/>
                              <w:spacing w:before="0" w:beforeAutospacing="0" w:after="0" w:afterAutospacing="0"/>
                              <w:rPr>
                                <w:rFonts w:ascii="Gill Sans MT" w:hAnsi="Gill Sans MT" w:cs="Segoe UI"/>
                                <w:i/>
                                <w:iCs/>
                                <w:color w:val="000000"/>
                                <w:sz w:val="20"/>
                                <w:szCs w:val="20"/>
                              </w:rPr>
                            </w:pPr>
                            <w:r w:rsidRPr="00C41F11">
                              <w:rPr>
                                <w:rFonts w:ascii="Gill Sans MT" w:hAnsi="Gill Sans MT" w:cs="Segoe UI"/>
                                <w:i/>
                                <w:iCs/>
                                <w:color w:val="000000"/>
                                <w:sz w:val="20"/>
                                <w:szCs w:val="20"/>
                              </w:rPr>
                              <w:t>Thanks to the collaborative efforts of the community, the legal system, and the healthcare professionals, justice was served. The perpetrator was apprehended and subsequently imprisoned, ensuring that he was held accountable for his actions.</w:t>
                            </w:r>
                          </w:p>
                          <w:p w14:paraId="750F90A3" w14:textId="77777777" w:rsidR="00E27DA6" w:rsidRPr="00C41F11" w:rsidRDefault="00E27DA6" w:rsidP="00E27DA6">
                            <w:pPr>
                              <w:pStyle w:val="NormalWeb"/>
                              <w:spacing w:before="0" w:beforeAutospacing="0" w:after="0" w:afterAutospacing="0"/>
                              <w:rPr>
                                <w:rFonts w:ascii="Gill Sans MT" w:hAnsi="Gill Sans MT" w:cs="Segoe UI"/>
                                <w:i/>
                                <w:iCs/>
                                <w:color w:val="000000"/>
                                <w:sz w:val="20"/>
                                <w:szCs w:val="20"/>
                              </w:rPr>
                            </w:pPr>
                            <w:r w:rsidRPr="00C41F11">
                              <w:rPr>
                                <w:rFonts w:ascii="Gill Sans MT" w:hAnsi="Gill Sans MT" w:cs="Segoe UI"/>
                                <w:i/>
                                <w:iCs/>
                                <w:color w:val="000000"/>
                                <w:sz w:val="20"/>
                                <w:szCs w:val="20"/>
                              </w:rPr>
                              <w:t>This example highlights the effectiveness of the program and our increased capacity to respond to GBV incidents. Through our training and the establishment of supportive spaces, we have been able to protect and advocate for the rights of the community members in our IDP sites, ultimately contributing to a safer and more secure environment for everyone involved.”</w:t>
                            </w:r>
                          </w:p>
                          <w:p w14:paraId="712CA716" w14:textId="77777777" w:rsidR="00E27DA6" w:rsidRPr="00C41F11" w:rsidRDefault="00E27DA6" w:rsidP="00E27DA6">
                            <w:pPr>
                              <w:jc w:val="center"/>
                              <w:rPr>
                                <w:rFonts w:ascii="Gill Sans MT" w:eastAsia="Times New Roman" w:hAnsi="Gill Sans MT" w:cs="Segoe UI"/>
                                <w:color w:val="000000"/>
                                <w:sz w:val="20"/>
                                <w:szCs w:val="20"/>
                                <w:lang w:val="en-US"/>
                              </w:rPr>
                            </w:pPr>
                            <w:r w:rsidRPr="00C41F11">
                              <w:rPr>
                                <w:rFonts w:ascii="Gill Sans MT" w:eastAsia="Times New Roman" w:hAnsi="Gill Sans MT" w:cs="Segoe UI"/>
                                <w:color w:val="000000"/>
                                <w:sz w:val="20"/>
                                <w:szCs w:val="20"/>
                                <w:lang w:val="en-US"/>
                              </w:rPr>
                              <w:t>FGD Participant in Kismayo</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5ADE16A" id="_x0000_s1031" type="#_x0000_t202" style="position:absolute;left:0;text-align:left;margin-left:426pt;margin-top:-78.85pt;width:186pt;height:564pt;z-index:251667456;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" fillcolor="#4bacc6 [3208]" stroked="f">
                <v:fill opacity="32896f"/>
                <v:textbox>
                  <w:txbxContent>
                    <w:p w14:paraId="49CEA4B5" w14:textId="77777777" w:rsidR="00E27DA6" w:rsidRPr="00C41F11" w:rsidRDefault="00E27DA6" w:rsidP="00E27DA6">
                      <w:pPr>
                        <w:pStyle w:val="NormalWeb"/>
                        <w:spacing w:before="0" w:beforeAutospacing="0" w:after="0" w:afterAutospacing="0"/>
                        <w:rPr>
                          <w:rFonts w:ascii="Gill Sans MT" w:hAnsi="Gill Sans MT" w:cs="Segoe UI"/>
                          <w:i/>
                          <w:iCs/>
                          <w:color w:val="000000"/>
                          <w:sz w:val="20"/>
                          <w:szCs w:val="20"/>
                        </w:rPr>
                      </w:pPr>
                      <w:r w:rsidRPr="00C41F11">
                        <w:rPr>
                          <w:rFonts w:ascii="Gill Sans MT" w:hAnsi="Gill Sans MT" w:cs="Segoe UI"/>
                          <w:i/>
                          <w:iCs/>
                          <w:color w:val="000000"/>
                          <w:sz w:val="20"/>
                          <w:szCs w:val="20"/>
                        </w:rPr>
                        <w:t xml:space="preserve">“The program has successfully established safe spaces for us, as we were selected based on our active participation and commitment. We received comprehensive training on gender-based violence (GBV) and its prevention, which has empowered us to </w:t>
                      </w:r>
                      <w:proofErr w:type="gramStart"/>
                      <w:r w:rsidRPr="00C41F11">
                        <w:rPr>
                          <w:rFonts w:ascii="Gill Sans MT" w:hAnsi="Gill Sans MT" w:cs="Segoe UI"/>
                          <w:i/>
                          <w:iCs/>
                          <w:color w:val="000000"/>
                          <w:sz w:val="20"/>
                          <w:szCs w:val="20"/>
                        </w:rPr>
                        <w:t>take action</w:t>
                      </w:r>
                      <w:proofErr w:type="gramEnd"/>
                      <w:r w:rsidRPr="00C41F11">
                        <w:rPr>
                          <w:rFonts w:ascii="Gill Sans MT" w:hAnsi="Gill Sans MT" w:cs="Segoe UI"/>
                          <w:i/>
                          <w:iCs/>
                          <w:color w:val="000000"/>
                          <w:sz w:val="20"/>
                          <w:szCs w:val="20"/>
                        </w:rPr>
                        <w:t xml:space="preserve"> and advocate for our rights, as well as for the entire community residing in our IDP sites.</w:t>
                      </w:r>
                    </w:p>
                    <w:p w14:paraId="17919FBA" w14:textId="77777777" w:rsidR="00E27DA6" w:rsidRPr="00C41F11" w:rsidRDefault="00E27DA6" w:rsidP="00E27DA6">
                      <w:pPr>
                        <w:pStyle w:val="NormalWeb"/>
                        <w:spacing w:before="0" w:beforeAutospacing="0" w:after="0" w:afterAutospacing="0"/>
                        <w:rPr>
                          <w:rFonts w:ascii="Gill Sans MT" w:hAnsi="Gill Sans MT" w:cs="Segoe UI"/>
                          <w:i/>
                          <w:iCs/>
                          <w:color w:val="000000"/>
                          <w:sz w:val="20"/>
                          <w:szCs w:val="20"/>
                        </w:rPr>
                      </w:pPr>
                      <w:r w:rsidRPr="00C41F11">
                        <w:rPr>
                          <w:rFonts w:ascii="Gill Sans MT" w:hAnsi="Gill Sans MT" w:cs="Segoe UI"/>
                          <w:i/>
                          <w:iCs/>
                          <w:color w:val="000000"/>
                          <w:sz w:val="20"/>
                          <w:szCs w:val="20"/>
                        </w:rPr>
                        <w:t>As a result of the training, we have become equipped with the knowledge and skills to effectively prevent GBV and respond to incidents that may occur. We have been educated on the appropriate channels to utilize when encountering cases of GBV, ensuring that we are well-prepared to address such situations.</w:t>
                      </w:r>
                    </w:p>
                    <w:p w14:paraId="48A97298" w14:textId="77777777" w:rsidR="00E27DA6" w:rsidRPr="00C41F11" w:rsidRDefault="00E27DA6" w:rsidP="00E27DA6">
                      <w:pPr>
                        <w:pStyle w:val="NormalWeb"/>
                        <w:spacing w:before="0" w:beforeAutospacing="0" w:after="0" w:afterAutospacing="0"/>
                        <w:rPr>
                          <w:rFonts w:ascii="Gill Sans MT" w:hAnsi="Gill Sans MT" w:cs="Segoe UI"/>
                          <w:i/>
                          <w:iCs/>
                          <w:color w:val="000000"/>
                          <w:sz w:val="20"/>
                          <w:szCs w:val="20"/>
                        </w:rPr>
                      </w:pPr>
                      <w:r w:rsidRPr="00C41F11">
                        <w:rPr>
                          <w:rFonts w:ascii="Gill Sans MT" w:hAnsi="Gill Sans MT" w:cs="Segoe UI"/>
                          <w:i/>
                          <w:iCs/>
                          <w:color w:val="000000"/>
                          <w:sz w:val="20"/>
                          <w:szCs w:val="20"/>
                        </w:rPr>
                        <w:t xml:space="preserve">An illustrative example of our collective efforts and the impact of the program is a distressing incident involving a six-year-old girl who was raped by a boy residing in the same IDP site. Upon discovering this incident, we immediately </w:t>
                      </w:r>
                      <w:proofErr w:type="gramStart"/>
                      <w:r w:rsidRPr="00C41F11">
                        <w:rPr>
                          <w:rFonts w:ascii="Gill Sans MT" w:hAnsi="Gill Sans MT" w:cs="Segoe UI"/>
                          <w:i/>
                          <w:iCs/>
                          <w:color w:val="000000"/>
                          <w:sz w:val="20"/>
                          <w:szCs w:val="20"/>
                        </w:rPr>
                        <w:t>took action</w:t>
                      </w:r>
                      <w:proofErr w:type="gramEnd"/>
                      <w:r w:rsidRPr="00C41F11">
                        <w:rPr>
                          <w:rFonts w:ascii="Gill Sans MT" w:hAnsi="Gill Sans MT" w:cs="Segoe UI"/>
                          <w:i/>
                          <w:iCs/>
                          <w:color w:val="000000"/>
                          <w:sz w:val="20"/>
                          <w:szCs w:val="20"/>
                        </w:rPr>
                        <w:t>. We promptly reported the incident to the police, leading to an investigation. To ensure justice for the victim, all men residing in the IDP site were brought forward for identification. Unfortunately, the girl could not identify the perpetrator. Consequently, we coordinated with the authorities and referred the case to the main hospital in Kismayo for medical treatment and support for the survivor.</w:t>
                      </w:r>
                    </w:p>
                    <w:p w14:paraId="279E0AC3" w14:textId="77777777" w:rsidR="00E27DA6" w:rsidRPr="00C41F11" w:rsidRDefault="00E27DA6" w:rsidP="00E27DA6">
                      <w:pPr>
                        <w:pStyle w:val="NormalWeb"/>
                        <w:spacing w:before="0" w:beforeAutospacing="0" w:after="0" w:afterAutospacing="0"/>
                        <w:rPr>
                          <w:rFonts w:ascii="Gill Sans MT" w:hAnsi="Gill Sans MT" w:cs="Segoe UI"/>
                          <w:i/>
                          <w:iCs/>
                          <w:color w:val="000000"/>
                          <w:sz w:val="20"/>
                          <w:szCs w:val="20"/>
                        </w:rPr>
                      </w:pPr>
                      <w:r w:rsidRPr="00C41F11">
                        <w:rPr>
                          <w:rFonts w:ascii="Gill Sans MT" w:hAnsi="Gill Sans MT" w:cs="Segoe UI"/>
                          <w:i/>
                          <w:iCs/>
                          <w:color w:val="000000"/>
                          <w:sz w:val="20"/>
                          <w:szCs w:val="20"/>
                        </w:rPr>
                        <w:t>Thanks to the collaborative efforts of the community, the legal system, and the healthcare professionals, justice was served. The perpetrator was apprehended and subsequently imprisoned, ensuring that he was held accountable for his actions.</w:t>
                      </w:r>
                    </w:p>
                    <w:p w14:paraId="750F90A3" w14:textId="77777777" w:rsidR="00E27DA6" w:rsidRPr="00C41F11" w:rsidRDefault="00E27DA6" w:rsidP="00E27DA6">
                      <w:pPr>
                        <w:pStyle w:val="NormalWeb"/>
                        <w:spacing w:before="0" w:beforeAutospacing="0" w:after="0" w:afterAutospacing="0"/>
                        <w:rPr>
                          <w:rFonts w:ascii="Gill Sans MT" w:hAnsi="Gill Sans MT" w:cs="Segoe UI"/>
                          <w:i/>
                          <w:iCs/>
                          <w:color w:val="000000"/>
                          <w:sz w:val="20"/>
                          <w:szCs w:val="20"/>
                        </w:rPr>
                      </w:pPr>
                      <w:r w:rsidRPr="00C41F11">
                        <w:rPr>
                          <w:rFonts w:ascii="Gill Sans MT" w:hAnsi="Gill Sans MT" w:cs="Segoe UI"/>
                          <w:i/>
                          <w:iCs/>
                          <w:color w:val="000000"/>
                          <w:sz w:val="20"/>
                          <w:szCs w:val="20"/>
                        </w:rPr>
                        <w:t>This example highlights the effectiveness of the program and our increased capacity to respond to GBV incidents. Through our training and the establishment of supportive spaces, we have been able to protect and advocate for the rights of the community members in our IDP sites, ultimately contributing to a safer and more secure environment for everyone involved.”</w:t>
                      </w:r>
                    </w:p>
                    <w:p w14:paraId="712CA716" w14:textId="77777777" w:rsidR="00E27DA6" w:rsidRPr="00C41F11" w:rsidRDefault="00E27DA6" w:rsidP="00E27DA6">
                      <w:pPr>
                        <w:jc w:val="center"/>
                        <w:rPr>
                          <w:rFonts w:ascii="Gill Sans MT" w:eastAsia="Times New Roman" w:hAnsi="Gill Sans MT" w:cs="Segoe UI"/>
                          <w:color w:val="000000"/>
                          <w:sz w:val="20"/>
                          <w:szCs w:val="20"/>
                          <w:lang w:val="en-US"/>
                        </w:rPr>
                      </w:pPr>
                      <w:r w:rsidRPr="00C41F11">
                        <w:rPr>
                          <w:rFonts w:ascii="Gill Sans MT" w:eastAsia="Times New Roman" w:hAnsi="Gill Sans MT" w:cs="Segoe UI"/>
                          <w:color w:val="000000"/>
                          <w:sz w:val="20"/>
                          <w:szCs w:val="20"/>
                          <w:lang w:val="en-US"/>
                        </w:rPr>
                        <w:t>FGD Participant in Kismayo</w:t>
                      </w:r>
                    </w:p>
                  </w:txbxContent>
                </v:textbox>
                <w10:wrap type="square" anchorx="page"/>
              </v:shape>
            </w:pict>
          </mc:Fallback>
        </mc:AlternateContent>
      </w:r>
      <w:r w:rsidR="008B77AB" w:rsidRPr="008B77AB">
        <w:rPr>
          <w:rFonts w:ascii="Arial Narrow" w:hAnsi="Arial Narrow"/>
          <w:b/>
          <w:bCs/>
          <w:i/>
          <w:iCs/>
          <w:sz w:val="24"/>
          <w:szCs w:val="24"/>
        </w:rPr>
        <w:t xml:space="preserve">Finding 1: </w:t>
      </w:r>
      <w:r w:rsidR="00AE7B6B">
        <w:rPr>
          <w:rFonts w:ascii="Arial Narrow" w:hAnsi="Arial Narrow"/>
          <w:b/>
          <w:bCs/>
          <w:i/>
          <w:iCs/>
          <w:sz w:val="24"/>
          <w:szCs w:val="24"/>
        </w:rPr>
        <w:t>LEAP III</w:t>
      </w:r>
      <w:r w:rsidR="008B77AB">
        <w:rPr>
          <w:rFonts w:ascii="Arial Narrow" w:hAnsi="Arial Narrow"/>
          <w:b/>
          <w:bCs/>
          <w:i/>
          <w:iCs/>
          <w:sz w:val="24"/>
          <w:szCs w:val="24"/>
        </w:rPr>
        <w:t xml:space="preserve"> </w:t>
      </w:r>
      <w:r w:rsidR="008B77AB" w:rsidRPr="008B77AB">
        <w:rPr>
          <w:rFonts w:ascii="Arial Narrow" w:hAnsi="Arial Narrow"/>
          <w:b/>
          <w:bCs/>
          <w:i/>
          <w:iCs/>
          <w:sz w:val="24"/>
          <w:szCs w:val="24"/>
        </w:rPr>
        <w:t xml:space="preserve">filled the void left by the government's limited capacity, providing </w:t>
      </w:r>
      <w:r w:rsidRPr="008B77AB">
        <w:rPr>
          <w:rFonts w:ascii="Arial Narrow" w:hAnsi="Arial Narrow"/>
          <w:b/>
          <w:bCs/>
          <w:i/>
          <w:iCs/>
          <w:sz w:val="24"/>
          <w:szCs w:val="24"/>
        </w:rPr>
        <w:t>support, protection</w:t>
      </w:r>
      <w:r w:rsidR="008B77AB" w:rsidRPr="008B77AB">
        <w:rPr>
          <w:rFonts w:ascii="Arial Narrow" w:hAnsi="Arial Narrow"/>
          <w:b/>
          <w:bCs/>
          <w:i/>
          <w:iCs/>
          <w:sz w:val="24"/>
          <w:szCs w:val="24"/>
        </w:rPr>
        <w:t xml:space="preserve"> services, and economic opportunities for women and girls, while actively combating gender-based violence through community committees and awareness efforts. </w:t>
      </w:r>
    </w:p>
    <w:p w14:paraId="6FFA9BC5" w14:textId="3C0B526C" w:rsidR="009E0FC6" w:rsidRPr="009E0FC6" w:rsidRDefault="00D65ECD" w:rsidP="009E0FC6">
      <w:pPr>
        <w:jc w:val="both"/>
        <w:rPr>
          <w:rFonts w:ascii="Arial Narrow" w:hAnsi="Arial Narrow"/>
          <w:sz w:val="24"/>
          <w:szCs w:val="24"/>
        </w:rPr>
      </w:pPr>
      <w:r w:rsidRPr="00D65ECD">
        <w:rPr>
          <w:rFonts w:ascii="Arial Narrow" w:hAnsi="Arial Narrow"/>
          <w:sz w:val="24"/>
          <w:szCs w:val="24"/>
        </w:rPr>
        <w:t xml:space="preserve">The LEAP III </w:t>
      </w:r>
      <w:r w:rsidR="00ED1D8E">
        <w:rPr>
          <w:rFonts w:ascii="Arial Narrow" w:hAnsi="Arial Narrow"/>
          <w:sz w:val="24"/>
          <w:szCs w:val="24"/>
        </w:rPr>
        <w:t>Project</w:t>
      </w:r>
      <w:r w:rsidRPr="00D65ECD">
        <w:rPr>
          <w:rFonts w:ascii="Arial Narrow" w:hAnsi="Arial Narrow"/>
          <w:sz w:val="24"/>
          <w:szCs w:val="24"/>
        </w:rPr>
        <w:t xml:space="preserve"> proved to be an impeccably timed intervention, arriving precisely when it was most needed amidst the drought and electioneering period in target locations. In the case of Puntland, it was even more critical</w:t>
      </w:r>
      <w:r w:rsidR="009E0FC6" w:rsidRPr="009E0FC6">
        <w:rPr>
          <w:rFonts w:ascii="Arial Narrow" w:hAnsi="Arial Narrow"/>
          <w:sz w:val="24"/>
          <w:szCs w:val="24"/>
        </w:rPr>
        <w:t xml:space="preserve">. This critical juncture in the political landscape tends to amplify existing protection gaps, </w:t>
      </w:r>
      <w:proofErr w:type="gramStart"/>
      <w:r w:rsidR="009E0FC6" w:rsidRPr="009E0FC6">
        <w:rPr>
          <w:rFonts w:ascii="Arial Narrow" w:hAnsi="Arial Narrow"/>
          <w:sz w:val="24"/>
          <w:szCs w:val="24"/>
        </w:rPr>
        <w:t>rendering</w:t>
      </w:r>
      <w:proofErr w:type="gramEnd"/>
      <w:r w:rsidR="009E0FC6" w:rsidRPr="009E0FC6">
        <w:rPr>
          <w:rFonts w:ascii="Arial Narrow" w:hAnsi="Arial Narrow"/>
          <w:sz w:val="24"/>
          <w:szCs w:val="24"/>
        </w:rPr>
        <w:t xml:space="preserve"> the situation even more precarious. Given the circumstances, the Ministry found itself ill-equipped to effectively respond and mitigate the mounting challenges associated with these gaps.</w:t>
      </w:r>
    </w:p>
    <w:p w14:paraId="7C36C747" w14:textId="6DA4FC82" w:rsidR="009E0FC6" w:rsidRPr="009E0FC6" w:rsidRDefault="00AE6E5A" w:rsidP="009E0FC6">
      <w:pPr>
        <w:jc w:val="both"/>
        <w:rPr>
          <w:rFonts w:ascii="Arial Narrow" w:hAnsi="Arial Narrow"/>
          <w:sz w:val="24"/>
          <w:szCs w:val="24"/>
        </w:rPr>
      </w:pPr>
      <w:r>
        <w:rPr>
          <w:rFonts w:ascii="Arial Narrow" w:hAnsi="Arial Narrow"/>
          <w:sz w:val="24"/>
          <w:szCs w:val="24"/>
        </w:rPr>
        <w:t>According to the government officials and the beneficiaries, t</w:t>
      </w:r>
      <w:r w:rsidR="00D65ECD" w:rsidRPr="00D65ECD">
        <w:rPr>
          <w:rFonts w:ascii="Arial Narrow" w:hAnsi="Arial Narrow"/>
          <w:sz w:val="24"/>
          <w:szCs w:val="24"/>
        </w:rPr>
        <w:t xml:space="preserve">he LEAP III </w:t>
      </w:r>
      <w:r w:rsidR="00ED1D8E">
        <w:rPr>
          <w:rFonts w:ascii="Arial Narrow" w:hAnsi="Arial Narrow"/>
          <w:sz w:val="24"/>
          <w:szCs w:val="24"/>
        </w:rPr>
        <w:t>Project</w:t>
      </w:r>
      <w:r w:rsidR="00D65ECD" w:rsidRPr="00D65ECD">
        <w:rPr>
          <w:rFonts w:ascii="Arial Narrow" w:hAnsi="Arial Narrow"/>
          <w:sz w:val="24"/>
          <w:szCs w:val="24"/>
        </w:rPr>
        <w:t xml:space="preserve"> was an important intervention that arrived at a critical time. It provided a comprehensive solution to address the pressing issues faced by the target communities, which included the drought and the election period. The </w:t>
      </w:r>
      <w:r w:rsidR="00ED1D8E">
        <w:rPr>
          <w:rFonts w:ascii="Arial Narrow" w:hAnsi="Arial Narrow"/>
          <w:sz w:val="24"/>
          <w:szCs w:val="24"/>
        </w:rPr>
        <w:t>Project</w:t>
      </w:r>
      <w:r w:rsidR="00D65ECD" w:rsidRPr="00D65ECD">
        <w:rPr>
          <w:rFonts w:ascii="Arial Narrow" w:hAnsi="Arial Narrow"/>
          <w:sz w:val="24"/>
          <w:szCs w:val="24"/>
        </w:rPr>
        <w:t xml:space="preserve">'s arrival was strategically significant, as it helped address the protection gaps that had been left due to the limited </w:t>
      </w:r>
      <w:proofErr w:type="gramStart"/>
      <w:r w:rsidR="00D65ECD" w:rsidRPr="00D65ECD">
        <w:rPr>
          <w:rFonts w:ascii="Arial Narrow" w:hAnsi="Arial Narrow"/>
          <w:sz w:val="24"/>
          <w:szCs w:val="24"/>
        </w:rPr>
        <w:t>capacity</w:t>
      </w:r>
      <w:proofErr w:type="gramEnd"/>
      <w:r w:rsidR="00D65ECD" w:rsidRPr="00D65ECD">
        <w:rPr>
          <w:rFonts w:ascii="Arial Narrow" w:hAnsi="Arial Narrow"/>
          <w:sz w:val="24"/>
          <w:szCs w:val="24"/>
        </w:rPr>
        <w:t xml:space="preserve"> of the government (at both the federal and state levels) to tackle these challenges</w:t>
      </w:r>
      <w:r w:rsidR="009E0FC6" w:rsidRPr="009E0FC6">
        <w:rPr>
          <w:rFonts w:ascii="Arial Narrow" w:hAnsi="Arial Narrow"/>
          <w:sz w:val="24"/>
          <w:szCs w:val="24"/>
        </w:rPr>
        <w:t>.</w:t>
      </w:r>
    </w:p>
    <w:p w14:paraId="6672782C" w14:textId="5FA0C57C" w:rsidR="009E0FC6" w:rsidRDefault="009E0FC6" w:rsidP="009E0FC6">
      <w:pPr>
        <w:jc w:val="both"/>
        <w:rPr>
          <w:rFonts w:ascii="Arial Narrow" w:hAnsi="Arial Narrow"/>
          <w:sz w:val="24"/>
          <w:szCs w:val="24"/>
        </w:rPr>
      </w:pPr>
      <w:r w:rsidRPr="009E0FC6">
        <w:rPr>
          <w:rFonts w:ascii="Arial Narrow" w:hAnsi="Arial Narrow"/>
          <w:sz w:val="24"/>
          <w:szCs w:val="24"/>
        </w:rPr>
        <w:t>By aligning its implementation with the electioneering period</w:t>
      </w:r>
      <w:r w:rsidR="00D65ECD">
        <w:rPr>
          <w:rFonts w:ascii="Arial Narrow" w:hAnsi="Arial Narrow"/>
          <w:sz w:val="24"/>
          <w:szCs w:val="24"/>
        </w:rPr>
        <w:t xml:space="preserve"> in Puntland</w:t>
      </w:r>
      <w:r w:rsidRPr="009E0FC6">
        <w:rPr>
          <w:rFonts w:ascii="Arial Narrow" w:hAnsi="Arial Narrow"/>
          <w:sz w:val="24"/>
          <w:szCs w:val="24"/>
        </w:rPr>
        <w:t xml:space="preserve">, the </w:t>
      </w:r>
      <w:r w:rsidR="00AE7B6B">
        <w:rPr>
          <w:rFonts w:ascii="Arial Narrow" w:hAnsi="Arial Narrow"/>
          <w:sz w:val="24"/>
          <w:szCs w:val="24"/>
        </w:rPr>
        <w:t>LEAP III</w:t>
      </w:r>
      <w:r w:rsidRPr="009E0FC6">
        <w:rPr>
          <w:rFonts w:ascii="Arial Narrow" w:hAnsi="Arial Narrow"/>
          <w:sz w:val="24"/>
          <w:szCs w:val="24"/>
        </w:rPr>
        <w:t xml:space="preserve"> </w:t>
      </w:r>
      <w:r w:rsidR="00ED1D8E">
        <w:rPr>
          <w:rFonts w:ascii="Arial Narrow" w:hAnsi="Arial Narrow"/>
          <w:sz w:val="24"/>
          <w:szCs w:val="24"/>
        </w:rPr>
        <w:t>Project</w:t>
      </w:r>
      <w:r w:rsidRPr="009E0FC6">
        <w:rPr>
          <w:rFonts w:ascii="Arial Narrow" w:hAnsi="Arial Narrow"/>
          <w:sz w:val="24"/>
          <w:szCs w:val="24"/>
        </w:rPr>
        <w:t xml:space="preserve"> </w:t>
      </w:r>
      <w:proofErr w:type="gramStart"/>
      <w:r w:rsidRPr="009E0FC6">
        <w:rPr>
          <w:rFonts w:ascii="Arial Narrow" w:hAnsi="Arial Narrow"/>
          <w:sz w:val="24"/>
          <w:szCs w:val="24"/>
        </w:rPr>
        <w:t>demonstrated</w:t>
      </w:r>
      <w:proofErr w:type="gramEnd"/>
      <w:r w:rsidRPr="009E0FC6">
        <w:rPr>
          <w:rFonts w:ascii="Arial Narrow" w:hAnsi="Arial Narrow"/>
          <w:sz w:val="24"/>
          <w:szCs w:val="24"/>
        </w:rPr>
        <w:t xml:space="preserve"> a keen understanding of the unique vulnerabilities that arise during this time. It recognized the urgent need for bolstered protection measures, which are essential for safeguarding the rights and well-being of individuals within the political landscape.</w:t>
      </w:r>
      <w:r w:rsidR="00AE6E5A">
        <w:rPr>
          <w:rFonts w:ascii="Arial Narrow" w:hAnsi="Arial Narrow"/>
          <w:sz w:val="24"/>
          <w:szCs w:val="24"/>
        </w:rPr>
        <w:t xml:space="preserve"> Therefore, t</w:t>
      </w:r>
      <w:r w:rsidRPr="009E0FC6">
        <w:rPr>
          <w:rFonts w:ascii="Arial Narrow" w:hAnsi="Arial Narrow"/>
          <w:sz w:val="24"/>
          <w:szCs w:val="24"/>
        </w:rPr>
        <w:t xml:space="preserve">hrough its comprehensive framework, the </w:t>
      </w:r>
      <w:r w:rsidR="00AE7B6B">
        <w:rPr>
          <w:rFonts w:ascii="Arial Narrow" w:hAnsi="Arial Narrow"/>
          <w:sz w:val="24"/>
          <w:szCs w:val="24"/>
        </w:rPr>
        <w:t>LEAP III</w:t>
      </w:r>
      <w:r w:rsidRPr="009E0FC6">
        <w:rPr>
          <w:rFonts w:ascii="Arial Narrow" w:hAnsi="Arial Narrow"/>
          <w:sz w:val="24"/>
          <w:szCs w:val="24"/>
        </w:rPr>
        <w:t xml:space="preserve"> </w:t>
      </w:r>
      <w:r w:rsidR="00ED1D8E">
        <w:rPr>
          <w:rFonts w:ascii="Arial Narrow" w:hAnsi="Arial Narrow"/>
          <w:sz w:val="24"/>
          <w:szCs w:val="24"/>
        </w:rPr>
        <w:t>Project</w:t>
      </w:r>
      <w:r w:rsidRPr="009E0FC6">
        <w:rPr>
          <w:rFonts w:ascii="Arial Narrow" w:hAnsi="Arial Narrow"/>
          <w:sz w:val="24"/>
          <w:szCs w:val="24"/>
        </w:rPr>
        <w:t xml:space="preserve"> tackled the intricate challenges head-on, effectively countering the exacerbation of protection gaps caused by the electoral process. By doing so, it not only filled the void left by the Ministry's limited resources but also paved the way for a more inclusive and secure environment during this crucial period.</w:t>
      </w:r>
    </w:p>
    <w:p w14:paraId="6447B4F9" w14:textId="4B4FCF69" w:rsidR="001415DB" w:rsidRPr="001415DB" w:rsidRDefault="001415DB" w:rsidP="001415DB">
      <w:pPr>
        <w:jc w:val="both"/>
        <w:rPr>
          <w:rFonts w:ascii="Arial Narrow" w:hAnsi="Arial Narrow"/>
          <w:sz w:val="24"/>
          <w:szCs w:val="24"/>
        </w:rPr>
      </w:pPr>
      <w:r w:rsidRPr="001415DB">
        <w:rPr>
          <w:rFonts w:ascii="Arial Narrow" w:hAnsi="Arial Narrow"/>
          <w:sz w:val="24"/>
          <w:szCs w:val="24"/>
        </w:rPr>
        <w:t>While some respondents expressed concerns about the project's short timeline, they acknowledged the relevance of its activities to the community. However, the participants in the Kismayo Focus Group Discussion (FGD) emphasized the need to expand the project's scope and provide support to more women and girls facing challenges in life.</w:t>
      </w:r>
      <w:r w:rsidR="00F77970">
        <w:rPr>
          <w:rFonts w:ascii="Arial Narrow" w:hAnsi="Arial Narrow"/>
          <w:sz w:val="24"/>
          <w:szCs w:val="24"/>
        </w:rPr>
        <w:t xml:space="preserve"> </w:t>
      </w:r>
      <w:r w:rsidRPr="001415DB">
        <w:rPr>
          <w:rFonts w:ascii="Arial Narrow" w:hAnsi="Arial Narrow"/>
          <w:sz w:val="24"/>
          <w:szCs w:val="24"/>
        </w:rPr>
        <w:t xml:space="preserve">According to their feedback, the project's impact has been limited due to the growing population of internally displaced persons (IDPs) who </w:t>
      </w:r>
      <w:proofErr w:type="gramStart"/>
      <w:r w:rsidRPr="001415DB">
        <w:rPr>
          <w:rFonts w:ascii="Arial Narrow" w:hAnsi="Arial Narrow"/>
          <w:sz w:val="24"/>
          <w:szCs w:val="24"/>
        </w:rPr>
        <w:t>require</w:t>
      </w:r>
      <w:proofErr w:type="gramEnd"/>
      <w:r w:rsidRPr="001415DB">
        <w:rPr>
          <w:rFonts w:ascii="Arial Narrow" w:hAnsi="Arial Narrow"/>
          <w:sz w:val="24"/>
          <w:szCs w:val="24"/>
        </w:rPr>
        <w:t xml:space="preserve"> immediate tangible support such as food and shelter. Protection services were seen as a </w:t>
      </w:r>
      <w:r w:rsidRPr="001415DB">
        <w:rPr>
          <w:rFonts w:ascii="Arial Narrow" w:hAnsi="Arial Narrow"/>
          <w:sz w:val="24"/>
          <w:szCs w:val="24"/>
        </w:rPr>
        <w:lastRenderedPageBreak/>
        <w:t xml:space="preserve">secondary priority. Nevertheless, the project has made significant contributions to improving women's access to protection services and assets. Direct beneficiaries, </w:t>
      </w:r>
      <w:r w:rsidR="00F77970">
        <w:rPr>
          <w:rFonts w:ascii="Arial Narrow" w:hAnsi="Arial Narrow"/>
          <w:noProof/>
          <w:sz w:val="24"/>
          <w:szCs w:val="24"/>
        </w:rPr>
        <mc:AlternateContent>
          <mc:Choice Requires="wpg">
            <w:drawing>
              <wp:anchor distT="0" distB="0" distL="114300" distR="114300" simplePos="0" relativeHeight="251684864" behindDoc="0" locked="0" layoutInCell="1" allowOverlap="1" wp14:anchorId="4FD4CD54" wp14:editId="2396D193">
                <wp:simplePos x="0" y="0"/>
                <wp:positionH relativeFrom="column">
                  <wp:posOffset>3841750</wp:posOffset>
                </wp:positionH>
                <wp:positionV relativeFrom="paragraph">
                  <wp:posOffset>0</wp:posOffset>
                </wp:positionV>
                <wp:extent cx="2926715" cy="2222500"/>
                <wp:effectExtent l="0" t="0" r="6985" b="6350"/>
                <wp:wrapSquare wrapText="bothSides"/>
                <wp:docPr id="658840898" name="Group 1"/>
                <wp:cNvGraphicFramePr/>
                <a:graphic xmlns:a="http://schemas.openxmlformats.org/drawingml/2006/main">
                  <a:graphicData uri="http://schemas.microsoft.com/office/word/2010/wordprocessingGroup">
                    <wpg:wgp>
                      <wpg:cNvGrpSpPr/>
                      <wpg:grpSpPr>
                        <a:xfrm>
                          <a:off x="0" y="0"/>
                          <a:ext cx="2926715" cy="2222500"/>
                          <a:chOff x="0" y="0"/>
                          <a:chExt cx="2926715" cy="2222500"/>
                        </a:xfrm>
                      </wpg:grpSpPr>
                      <wpg:graphicFrame>
                        <wpg:cNvPr id="434422609" name="Chart 1">
                          <a:extLst>
                            <a:ext uri="{FF2B5EF4-FFF2-40B4-BE49-F238E27FC236}">
                              <a16:creationId xmlns:a16="http://schemas.microsoft.com/office/drawing/2014/main" id="{1501A227-E81D-3150-8C4E-1EABE153948D}"/>
                            </a:ext>
                          </a:extLst>
                        </wpg:cNvPr>
                        <wpg:cNvFrPr/>
                        <wpg:xfrm>
                          <a:off x="0" y="0"/>
                          <a:ext cx="2926715" cy="2028190"/>
                        </wpg:xfrm>
                        <a:graphic>
                          <a:graphicData uri="http://schemas.openxmlformats.org/drawingml/2006/chart">
                            <c:chart xmlns:c="http://schemas.openxmlformats.org/drawingml/2006/chart" xmlns:r="http://schemas.openxmlformats.org/officeDocument/2006/relationships" r:id="rId28"/>
                          </a:graphicData>
                        </a:graphic>
                      </wpg:graphicFrame>
                      <wps:wsp>
                        <wps:cNvPr id="2026550955" name="Text Box 1"/>
                        <wps:cNvSpPr txBox="1"/>
                        <wps:spPr>
                          <a:xfrm>
                            <a:off x="0" y="2038350"/>
                            <a:ext cx="2926715" cy="184150"/>
                          </a:xfrm>
                          <a:prstGeom prst="rect">
                            <a:avLst/>
                          </a:prstGeom>
                          <a:solidFill>
                            <a:prstClr val="white"/>
                          </a:solidFill>
                          <a:ln>
                            <a:noFill/>
                          </a:ln>
                        </wps:spPr>
                        <wps:txbx>
                          <w:txbxContent>
                            <w:p w14:paraId="4445CAD9" w14:textId="49815CE3" w:rsidR="00F77970" w:rsidRPr="00F77970" w:rsidRDefault="00F77970" w:rsidP="00F77970">
                              <w:pPr>
                                <w:pStyle w:val="Caption"/>
                                <w:rPr>
                                  <w:rFonts w:ascii="Arial Narrow" w:hAnsi="Arial Narrow"/>
                                </w:rPr>
                              </w:pPr>
                              <w:r>
                                <w:rPr>
                                  <w:rFonts w:ascii="Arial Narrow" w:hAnsi="Arial Narrow"/>
                                </w:rPr>
                                <w:t xml:space="preserve">                         </w:t>
                              </w:r>
                              <w:bookmarkStart w:id="174" w:name="_Toc169888788"/>
                              <w:r w:rsidRPr="00F77970">
                                <w:rPr>
                                  <w:rFonts w:ascii="Arial Narrow" w:hAnsi="Arial Narrow"/>
                                </w:rPr>
                                <w:t xml:space="preserve">Figure </w:t>
                              </w:r>
                              <w:r w:rsidRPr="00F77970">
                                <w:rPr>
                                  <w:rFonts w:ascii="Arial Narrow" w:hAnsi="Arial Narrow"/>
                                </w:rPr>
                                <w:fldChar w:fldCharType="begin"/>
                              </w:r>
                              <w:r w:rsidRPr="00F77970">
                                <w:rPr>
                                  <w:rFonts w:ascii="Arial Narrow" w:hAnsi="Arial Narrow"/>
                                </w:rPr>
                                <w:instrText xml:space="preserve"> SEQ Figure \* ARABIC </w:instrText>
                              </w:r>
                              <w:r w:rsidRPr="00F77970">
                                <w:rPr>
                                  <w:rFonts w:ascii="Arial Narrow" w:hAnsi="Arial Narrow"/>
                                </w:rPr>
                                <w:fldChar w:fldCharType="separate"/>
                              </w:r>
                              <w:r w:rsidR="008F04A5">
                                <w:rPr>
                                  <w:rFonts w:ascii="Arial Narrow" w:hAnsi="Arial Narrow"/>
                                  <w:noProof/>
                                </w:rPr>
                                <w:t>2</w:t>
                              </w:r>
                              <w:r w:rsidRPr="00F77970">
                                <w:rPr>
                                  <w:rFonts w:ascii="Arial Narrow" w:hAnsi="Arial Narrow"/>
                                </w:rPr>
                                <w:fldChar w:fldCharType="end"/>
                              </w:r>
                              <w:r w:rsidRPr="00F77970">
                                <w:rPr>
                                  <w:rFonts w:ascii="Arial Narrow" w:hAnsi="Arial Narrow"/>
                                </w:rPr>
                                <w:t>: Number of Trainees Per Skill</w:t>
                              </w:r>
                              <w:bookmarkEnd w:id="174"/>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wgp>
                  </a:graphicData>
                </a:graphic>
              </wp:anchor>
            </w:drawing>
          </mc:Choice>
          <mc:Fallback>
            <w:pict>
              <v:group w14:anchorId="4FD4CD54" id="Group 1" o:spid="_x0000_s1032" style="position:absolute;left:0;text-align:left;margin-left:302.5pt;margin-top:0;width:230.45pt;height:175pt;z-index:251684864" coordsize="29267,22225" o:gfxdata="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Chart 1" o:spid="_x0000_s1033" type="#_x0000_t75" style="position:absolute;left:-60;top:-60;width:29381;height:20420;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">
                  <v:imagedata r:id="rId29" o:title=""/>
                  <o:lock v:ext="edit" aspectratio="f"/>
                </v:shape>
                <v:shape id="Text Box 1" o:spid="_x0000_s1034" type="#_x0000_t202" style="position:absolute;top:20383;width:29267;height:184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" stroked="f">
                  <v:textbox inset="0,0,0,0">
                    <w:txbxContent>
                      <w:p w14:paraId="4445CAD9" w14:textId="49815CE3" w:rsidR="00F77970" w:rsidRPr="00F77970" w:rsidRDefault="00F77970" w:rsidP="00F77970">
                        <w:pPr>
                          <w:pStyle w:val="Caption"/>
                          <w:rPr>
                            <w:rFonts w:ascii="Arial Narrow" w:hAnsi="Arial Narrow"/>
                          </w:rPr>
                        </w:pPr>
                        <w:r>
                          <w:rPr>
                            <w:rFonts w:ascii="Arial Narrow" w:hAnsi="Arial Narrow"/>
                          </w:rPr>
                          <w:t xml:space="preserve">                         </w:t>
                        </w:r>
                        <w:bookmarkStart w:id="175" w:name="_Toc169888788"/>
                        <w:r w:rsidRPr="00F77970">
                          <w:rPr>
                            <w:rFonts w:ascii="Arial Narrow" w:hAnsi="Arial Narrow"/>
                          </w:rPr>
                          <w:t xml:space="preserve">Figure </w:t>
                        </w:r>
                        <w:r w:rsidRPr="00F77970">
                          <w:rPr>
                            <w:rFonts w:ascii="Arial Narrow" w:hAnsi="Arial Narrow"/>
                          </w:rPr>
                          <w:fldChar w:fldCharType="begin"/>
                        </w:r>
                        <w:r w:rsidRPr="00F77970">
                          <w:rPr>
                            <w:rFonts w:ascii="Arial Narrow" w:hAnsi="Arial Narrow"/>
                          </w:rPr>
                          <w:instrText xml:space="preserve"> SEQ Figure \* ARABIC </w:instrText>
                        </w:r>
                        <w:r w:rsidRPr="00F77970">
                          <w:rPr>
                            <w:rFonts w:ascii="Arial Narrow" w:hAnsi="Arial Narrow"/>
                          </w:rPr>
                          <w:fldChar w:fldCharType="separate"/>
                        </w:r>
                        <w:r w:rsidR="008F04A5">
                          <w:rPr>
                            <w:rFonts w:ascii="Arial Narrow" w:hAnsi="Arial Narrow"/>
                            <w:noProof/>
                          </w:rPr>
                          <w:t>2</w:t>
                        </w:r>
                        <w:r w:rsidRPr="00F77970">
                          <w:rPr>
                            <w:rFonts w:ascii="Arial Narrow" w:hAnsi="Arial Narrow"/>
                          </w:rPr>
                          <w:fldChar w:fldCharType="end"/>
                        </w:r>
                        <w:r w:rsidRPr="00F77970">
                          <w:rPr>
                            <w:rFonts w:ascii="Arial Narrow" w:hAnsi="Arial Narrow"/>
                          </w:rPr>
                          <w:t>: Number of Trainees Per Skill</w:t>
                        </w:r>
                        <w:bookmarkEnd w:id="175"/>
                      </w:p>
                    </w:txbxContent>
                  </v:textbox>
                </v:shape>
                <w10:wrap type="square"/>
              </v:group>
            </w:pict>
          </mc:Fallback>
        </mc:AlternateContent>
      </w:r>
      <w:r w:rsidRPr="001415DB">
        <w:rPr>
          <w:rFonts w:ascii="Arial Narrow" w:hAnsi="Arial Narrow"/>
          <w:sz w:val="24"/>
          <w:szCs w:val="24"/>
        </w:rPr>
        <w:t xml:space="preserve">including women and girls, have received start-up kits and packages to help them pursue different entrepreneurial ventures, such as tailoring businesses. Furthermore, young individuals were provided </w:t>
      </w:r>
      <w:r w:rsidR="00F77970" w:rsidRPr="001415DB">
        <w:rPr>
          <w:rFonts w:ascii="Arial Narrow" w:hAnsi="Arial Narrow"/>
          <w:sz w:val="24"/>
          <w:szCs w:val="24"/>
        </w:rPr>
        <w:t>with electrical</w:t>
      </w:r>
      <w:r w:rsidRPr="001415DB">
        <w:rPr>
          <w:rFonts w:ascii="Arial Narrow" w:hAnsi="Arial Narrow"/>
          <w:sz w:val="24"/>
          <w:szCs w:val="24"/>
        </w:rPr>
        <w:t xml:space="preserve"> appliances, and some even secured internships with energy-producing companies. Notably, the project resulted in the employment of several youths by the </w:t>
      </w:r>
      <w:bookmarkStart w:id="176" w:name="_Hlk164634323"/>
      <w:r w:rsidRPr="001415DB">
        <w:rPr>
          <w:rFonts w:ascii="Arial Narrow" w:hAnsi="Arial Narrow"/>
          <w:sz w:val="24"/>
          <w:szCs w:val="24"/>
        </w:rPr>
        <w:t xml:space="preserve">Benadir Electrical Company (BECO), </w:t>
      </w:r>
      <w:bookmarkEnd w:id="176"/>
      <w:r w:rsidRPr="001415DB">
        <w:rPr>
          <w:rFonts w:ascii="Arial Narrow" w:hAnsi="Arial Narrow"/>
          <w:sz w:val="24"/>
          <w:szCs w:val="24"/>
        </w:rPr>
        <w:t>thereby enhancing access to employment opportunities.</w:t>
      </w:r>
    </w:p>
    <w:p w14:paraId="09C62BCE" w14:textId="7E8A15E2" w:rsidR="004846E7" w:rsidRPr="004846E7" w:rsidRDefault="00F77970" w:rsidP="000C4FEF">
      <w:pPr>
        <w:jc w:val="both"/>
      </w:pPr>
      <w:r>
        <w:rPr>
          <w:rFonts w:ascii="Arial Narrow" w:hAnsi="Arial Narrow"/>
          <w:noProof/>
          <w:sz w:val="24"/>
          <w:szCs w:val="24"/>
        </w:rPr>
        <mc:AlternateContent>
          <mc:Choice Requires="wpg">
            <w:drawing>
              <wp:anchor distT="0" distB="0" distL="114300" distR="114300" simplePos="0" relativeHeight="251680768" behindDoc="0" locked="0" layoutInCell="1" allowOverlap="1" wp14:anchorId="0F38BC24" wp14:editId="15EE3175">
                <wp:simplePos x="0" y="0"/>
                <wp:positionH relativeFrom="page">
                  <wp:posOffset>4857750</wp:posOffset>
                </wp:positionH>
                <wp:positionV relativeFrom="paragraph">
                  <wp:posOffset>1151255</wp:posOffset>
                </wp:positionV>
                <wp:extent cx="2795905" cy="2272637"/>
                <wp:effectExtent l="0" t="0" r="4445" b="0"/>
                <wp:wrapSquare wrapText="bothSides"/>
                <wp:docPr id="1843379825" name="Group 7"/>
                <wp:cNvGraphicFramePr/>
                <a:graphic xmlns:a="http://schemas.openxmlformats.org/drawingml/2006/main">
                  <a:graphicData uri="http://schemas.microsoft.com/office/word/2010/wordprocessingGroup">
                    <wpg:wgp>
                      <wpg:cNvGrpSpPr/>
                      <wpg:grpSpPr>
                        <a:xfrm>
                          <a:off x="0" y="0"/>
                          <a:ext cx="2795905" cy="2272637"/>
                          <a:chOff x="0" y="0"/>
                          <a:chExt cx="2795905" cy="2272637"/>
                        </a:xfrm>
                      </wpg:grpSpPr>
                      <pic:pic xmlns:pic="http://schemas.openxmlformats.org/drawingml/2006/picture">
                        <pic:nvPicPr>
                          <pic:cNvPr id="1359553579" name="Picture 6" descr="A group of women standing in front of a table with items&#10;&#10;Description automatically generated"/>
                          <pic:cNvPicPr>
                            <a:picLocks noChangeAspect="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2795905" cy="2096770"/>
                          </a:xfrm>
                          <a:prstGeom prst="rect">
                            <a:avLst/>
                          </a:prstGeom>
                          <a:noFill/>
                          <a:ln>
                            <a:noFill/>
                          </a:ln>
                        </pic:spPr>
                      </pic:pic>
                      <wps:wsp>
                        <wps:cNvPr id="2066291131" name="Text Box 1"/>
                        <wps:cNvSpPr txBox="1"/>
                        <wps:spPr>
                          <a:xfrm>
                            <a:off x="0" y="2087217"/>
                            <a:ext cx="2795905" cy="185420"/>
                          </a:xfrm>
                          <a:prstGeom prst="rect">
                            <a:avLst/>
                          </a:prstGeom>
                          <a:solidFill>
                            <a:prstClr val="white"/>
                          </a:solidFill>
                          <a:ln>
                            <a:noFill/>
                          </a:ln>
                        </wps:spPr>
                        <wps:txbx>
                          <w:txbxContent>
                            <w:p w14:paraId="6FC9DBD9" w14:textId="02D54AFB" w:rsidR="00155AC2" w:rsidRPr="00155AC2" w:rsidRDefault="00155AC2" w:rsidP="00155AC2">
                              <w:pPr>
                                <w:pStyle w:val="Caption"/>
                                <w:jc w:val="center"/>
                                <w:rPr>
                                  <w:rFonts w:ascii="Arial Narrow" w:hAnsi="Arial Narrow"/>
                                </w:rPr>
                              </w:pPr>
                              <w:bookmarkStart w:id="177" w:name="_Toc169888789"/>
                              <w:r w:rsidRPr="00155AC2">
                                <w:rPr>
                                  <w:rFonts w:ascii="Arial Narrow" w:hAnsi="Arial Narrow"/>
                                </w:rPr>
                                <w:t xml:space="preserve">Figure </w:t>
                              </w:r>
                              <w:r w:rsidRPr="00155AC2">
                                <w:rPr>
                                  <w:rFonts w:ascii="Arial Narrow" w:hAnsi="Arial Narrow"/>
                                </w:rPr>
                                <w:fldChar w:fldCharType="begin"/>
                              </w:r>
                              <w:r w:rsidRPr="00155AC2">
                                <w:rPr>
                                  <w:rFonts w:ascii="Arial Narrow" w:hAnsi="Arial Narrow"/>
                                </w:rPr>
                                <w:instrText xml:space="preserve"> SEQ Figure \* ARABIC </w:instrText>
                              </w:r>
                              <w:r w:rsidRPr="00155AC2">
                                <w:rPr>
                                  <w:rFonts w:ascii="Arial Narrow" w:hAnsi="Arial Narrow"/>
                                </w:rPr>
                                <w:fldChar w:fldCharType="separate"/>
                              </w:r>
                              <w:r w:rsidR="008F04A5">
                                <w:rPr>
                                  <w:rFonts w:ascii="Arial Narrow" w:hAnsi="Arial Narrow"/>
                                  <w:noProof/>
                                </w:rPr>
                                <w:t>3</w:t>
                              </w:r>
                              <w:r w:rsidRPr="00155AC2">
                                <w:rPr>
                                  <w:rFonts w:ascii="Arial Narrow" w:hAnsi="Arial Narrow"/>
                                </w:rPr>
                                <w:fldChar w:fldCharType="end"/>
                              </w:r>
                              <w:r w:rsidRPr="00155AC2">
                                <w:rPr>
                                  <w:rFonts w:ascii="Arial Narrow" w:hAnsi="Arial Narrow"/>
                                </w:rPr>
                                <w:t>: Women receiving start-up kits.</w:t>
                              </w:r>
                              <w:bookmarkEnd w:id="177"/>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wgp>
                  </a:graphicData>
                </a:graphic>
              </wp:anchor>
            </w:drawing>
          </mc:Choice>
          <mc:Fallback>
            <w:pict>
              <v:group w14:anchorId="0F38BC24" id="Group 7" o:spid="_x0000_s1035" style="position:absolute;left:0;text-align:left;margin-left:382.5pt;margin-top:90.65pt;width:220.15pt;height:178.95pt;z-index:251680768;mso-position-horizontal-relative:page" coordsize="27959,22726"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">
                <v:shape id="Picture 6" o:spid="_x0000_s1036" type="#_x0000_t75" alt="A group of women standing in front of a table with items&#10;&#10;Description automatically generated" style="position:absolute;width:27959;height:2096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">
                  <v:imagedata r:id="rId31" o:title="A group of women standing in front of a table with items&#10;&#10;Description automatically generated"/>
                </v:shape>
                <v:shape id="Text Box 1" o:spid="_x0000_s1037" type="#_x0000_t202" style="position:absolute;top:20872;width:27959;height:185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" stroked="f">
                  <v:textbox inset="0,0,0,0">
                    <w:txbxContent>
                      <w:p w14:paraId="6FC9DBD9" w14:textId="02D54AFB" w:rsidR="00155AC2" w:rsidRPr="00155AC2" w:rsidRDefault="00155AC2" w:rsidP="00155AC2">
                        <w:pPr>
                          <w:pStyle w:val="Caption"/>
                          <w:jc w:val="center"/>
                          <w:rPr>
                            <w:rFonts w:ascii="Arial Narrow" w:hAnsi="Arial Narrow"/>
                          </w:rPr>
                        </w:pPr>
                        <w:bookmarkStart w:id="178" w:name="_Toc169888789"/>
                        <w:r w:rsidRPr="00155AC2">
                          <w:rPr>
                            <w:rFonts w:ascii="Arial Narrow" w:hAnsi="Arial Narrow"/>
                          </w:rPr>
                          <w:t xml:space="preserve">Figure </w:t>
                        </w:r>
                        <w:r w:rsidRPr="00155AC2">
                          <w:rPr>
                            <w:rFonts w:ascii="Arial Narrow" w:hAnsi="Arial Narrow"/>
                          </w:rPr>
                          <w:fldChar w:fldCharType="begin"/>
                        </w:r>
                        <w:r w:rsidRPr="00155AC2">
                          <w:rPr>
                            <w:rFonts w:ascii="Arial Narrow" w:hAnsi="Arial Narrow"/>
                          </w:rPr>
                          <w:instrText xml:space="preserve"> SEQ Figure \* ARABIC </w:instrText>
                        </w:r>
                        <w:r w:rsidRPr="00155AC2">
                          <w:rPr>
                            <w:rFonts w:ascii="Arial Narrow" w:hAnsi="Arial Narrow"/>
                          </w:rPr>
                          <w:fldChar w:fldCharType="separate"/>
                        </w:r>
                        <w:r w:rsidR="008F04A5">
                          <w:rPr>
                            <w:rFonts w:ascii="Arial Narrow" w:hAnsi="Arial Narrow"/>
                            <w:noProof/>
                          </w:rPr>
                          <w:t>3</w:t>
                        </w:r>
                        <w:r w:rsidRPr="00155AC2">
                          <w:rPr>
                            <w:rFonts w:ascii="Arial Narrow" w:hAnsi="Arial Narrow"/>
                          </w:rPr>
                          <w:fldChar w:fldCharType="end"/>
                        </w:r>
                        <w:r w:rsidRPr="00155AC2">
                          <w:rPr>
                            <w:rFonts w:ascii="Arial Narrow" w:hAnsi="Arial Narrow"/>
                          </w:rPr>
                          <w:t>: Women receiving start-up kits.</w:t>
                        </w:r>
                        <w:bookmarkEnd w:id="178"/>
                      </w:p>
                    </w:txbxContent>
                  </v:textbox>
                </v:shape>
                <w10:wrap type="square" anchorx="page"/>
              </v:group>
            </w:pict>
          </mc:Fallback>
        </mc:AlternateContent>
      </w:r>
      <w:r w:rsidR="001415DB" w:rsidRPr="001415DB">
        <w:rPr>
          <w:rFonts w:ascii="Arial Narrow" w:hAnsi="Arial Narrow"/>
          <w:sz w:val="24"/>
          <w:szCs w:val="24"/>
        </w:rPr>
        <w:t xml:space="preserve">During the Kismayo FGD, one participant highlighted that girls who received tailoring support were </w:t>
      </w:r>
      <w:proofErr w:type="gramStart"/>
      <w:r w:rsidR="001415DB" w:rsidRPr="001415DB">
        <w:rPr>
          <w:rFonts w:ascii="Arial Narrow" w:hAnsi="Arial Narrow"/>
          <w:sz w:val="24"/>
          <w:szCs w:val="24"/>
        </w:rPr>
        <w:t>subsequently</w:t>
      </w:r>
      <w:proofErr w:type="gramEnd"/>
      <w:r w:rsidR="001415DB" w:rsidRPr="001415DB">
        <w:rPr>
          <w:rFonts w:ascii="Arial Narrow" w:hAnsi="Arial Narrow"/>
          <w:sz w:val="24"/>
          <w:szCs w:val="24"/>
        </w:rPr>
        <w:t xml:space="preserve"> employed by local cloth sewing factories, further increasing women's access to income and assets.</w:t>
      </w:r>
      <w:r>
        <w:rPr>
          <w:rFonts w:ascii="Arial Narrow" w:hAnsi="Arial Narrow"/>
          <w:sz w:val="24"/>
          <w:szCs w:val="24"/>
        </w:rPr>
        <w:t xml:space="preserve"> </w:t>
      </w:r>
      <w:r w:rsidR="001415DB" w:rsidRPr="001415DB">
        <w:rPr>
          <w:rFonts w:ascii="Arial Narrow" w:hAnsi="Arial Narrow"/>
          <w:sz w:val="24"/>
          <w:szCs w:val="24"/>
        </w:rPr>
        <w:t>Another participant</w:t>
      </w:r>
      <w:r w:rsidR="001415DB">
        <w:rPr>
          <w:rFonts w:ascii="Arial Narrow" w:hAnsi="Arial Narrow"/>
          <w:sz w:val="24"/>
          <w:szCs w:val="24"/>
        </w:rPr>
        <w:t xml:space="preserve"> </w:t>
      </w:r>
      <w:r w:rsidR="001415DB" w:rsidRPr="001415DB">
        <w:rPr>
          <w:rFonts w:ascii="Arial Narrow" w:hAnsi="Arial Narrow"/>
          <w:sz w:val="24"/>
          <w:szCs w:val="24"/>
        </w:rPr>
        <w:t xml:space="preserve">emphasized that the project has significantly improved women's access to protection information and health messages. This includes enhancing women's understanding of protection services and various forms of gender-based violence (GBV), as well as supporting and standing in solidarity with survivors. The project </w:t>
      </w:r>
      <w:proofErr w:type="gramStart"/>
      <w:r w:rsidR="001415DB" w:rsidRPr="001415DB">
        <w:rPr>
          <w:rFonts w:ascii="Arial Narrow" w:hAnsi="Arial Narrow"/>
          <w:sz w:val="24"/>
          <w:szCs w:val="24"/>
        </w:rPr>
        <w:t>facilitated</w:t>
      </w:r>
      <w:proofErr w:type="gramEnd"/>
      <w:r w:rsidR="001415DB" w:rsidRPr="001415DB">
        <w:rPr>
          <w:rFonts w:ascii="Arial Narrow" w:hAnsi="Arial Narrow"/>
          <w:sz w:val="24"/>
          <w:szCs w:val="24"/>
        </w:rPr>
        <w:t xml:space="preserve"> the formation of committees comprised of both genders, dedicated to working towards achieving zero </w:t>
      </w:r>
      <w:bookmarkStart w:id="179" w:name="_Hlk164634346"/>
      <w:r w:rsidR="001415DB" w:rsidRPr="001415DB">
        <w:rPr>
          <w:rFonts w:ascii="Arial Narrow" w:hAnsi="Arial Narrow"/>
          <w:sz w:val="24"/>
          <w:szCs w:val="24"/>
        </w:rPr>
        <w:t xml:space="preserve">sexual exploitation and abuse (SEA) </w:t>
      </w:r>
      <w:bookmarkEnd w:id="179"/>
      <w:r w:rsidR="001415DB" w:rsidRPr="001415DB">
        <w:rPr>
          <w:rFonts w:ascii="Arial Narrow" w:hAnsi="Arial Narrow"/>
          <w:sz w:val="24"/>
          <w:szCs w:val="24"/>
        </w:rPr>
        <w:t xml:space="preserve">in the area. These committees engage in community awareness efforts and actively </w:t>
      </w:r>
      <w:proofErr w:type="gramStart"/>
      <w:r w:rsidR="001415DB" w:rsidRPr="001415DB">
        <w:rPr>
          <w:rFonts w:ascii="Arial Narrow" w:hAnsi="Arial Narrow"/>
          <w:sz w:val="24"/>
          <w:szCs w:val="24"/>
        </w:rPr>
        <w:t>participate</w:t>
      </w:r>
      <w:proofErr w:type="gramEnd"/>
      <w:r w:rsidR="001415DB" w:rsidRPr="001415DB">
        <w:rPr>
          <w:rFonts w:ascii="Arial Narrow" w:hAnsi="Arial Narrow"/>
          <w:sz w:val="24"/>
          <w:szCs w:val="24"/>
        </w:rPr>
        <w:t xml:space="preserve"> in the referral process, assisting victims of rape and other GBV incidents in accessing justice and social amenities such as medical support. Importantly, the committees provide these services without requiring any financial contributions from the victims. They guide them through the necessary processes, such as reporting cases to the police, </w:t>
      </w:r>
      <w:proofErr w:type="gramStart"/>
      <w:r w:rsidR="001415DB" w:rsidRPr="001415DB">
        <w:rPr>
          <w:rFonts w:ascii="Arial Narrow" w:hAnsi="Arial Narrow"/>
          <w:sz w:val="24"/>
          <w:szCs w:val="24"/>
        </w:rPr>
        <w:t>assisting</w:t>
      </w:r>
      <w:proofErr w:type="gramEnd"/>
      <w:r w:rsidR="001415DB" w:rsidRPr="001415DB">
        <w:rPr>
          <w:rFonts w:ascii="Arial Narrow" w:hAnsi="Arial Narrow"/>
          <w:sz w:val="24"/>
          <w:szCs w:val="24"/>
        </w:rPr>
        <w:t xml:space="preserve"> in the arrest of perpetrators if possible, or accompanying them to the hospital for treatment.</w:t>
      </w:r>
    </w:p>
    <w:p w14:paraId="55040483" w14:textId="0958ECD3" w:rsidR="00345C76" w:rsidRDefault="00A56230" w:rsidP="00010707">
      <w:pPr>
        <w:pStyle w:val="Heading3"/>
        <w:numPr>
          <w:ilvl w:val="2"/>
          <w:numId w:val="1"/>
        </w:numPr>
        <w:jc w:val="both"/>
        <w:rPr>
          <w:rFonts w:ascii="Arial Narrow" w:hAnsi="Arial Narrow"/>
        </w:rPr>
      </w:pPr>
      <w:bookmarkStart w:id="180" w:name="_Toc168090389"/>
      <w:bookmarkStart w:id="181" w:name="_Toc168091118"/>
      <w:bookmarkStart w:id="182" w:name="_Toc168090390"/>
      <w:bookmarkStart w:id="183" w:name="_Toc168091119"/>
      <w:bookmarkStart w:id="184" w:name="_Toc168090391"/>
      <w:bookmarkStart w:id="185" w:name="_Toc168091120"/>
      <w:bookmarkStart w:id="186" w:name="_Toc168090392"/>
      <w:bookmarkStart w:id="187" w:name="_Toc168091121"/>
      <w:bookmarkStart w:id="188" w:name="_Toc168090393"/>
      <w:bookmarkStart w:id="189" w:name="_Toc168091122"/>
      <w:bookmarkStart w:id="190" w:name="_Toc168090394"/>
      <w:bookmarkStart w:id="191" w:name="_Toc168091123"/>
      <w:bookmarkStart w:id="192" w:name="_Toc168090395"/>
      <w:bookmarkStart w:id="193" w:name="_Toc168091124"/>
      <w:bookmarkStart w:id="194" w:name="_Toc168090396"/>
      <w:bookmarkStart w:id="195" w:name="_Toc168091125"/>
      <w:bookmarkStart w:id="196" w:name="_Toc169888761"/>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r w:rsidRPr="002C3476">
        <w:rPr>
          <w:rFonts w:ascii="Arial Narrow" w:hAnsi="Arial Narrow"/>
        </w:rPr>
        <w:t xml:space="preserve">Relevance to the Needs of </w:t>
      </w:r>
      <w:r w:rsidR="00D27C15">
        <w:rPr>
          <w:rFonts w:ascii="Arial Narrow" w:hAnsi="Arial Narrow"/>
        </w:rPr>
        <w:t>the target population</w:t>
      </w:r>
      <w:bookmarkEnd w:id="196"/>
    </w:p>
    <w:p w14:paraId="407512E6" w14:textId="4335859F" w:rsidR="00347735" w:rsidRDefault="00347735" w:rsidP="008B77AB">
      <w:pPr>
        <w:jc w:val="both"/>
        <w:rPr>
          <w:rFonts w:ascii="Arial Narrow" w:hAnsi="Arial Narrow"/>
          <w:b/>
          <w:bCs/>
          <w:i/>
          <w:iCs/>
          <w:sz w:val="24"/>
          <w:szCs w:val="24"/>
        </w:rPr>
      </w:pPr>
      <w:r w:rsidRPr="00347735">
        <w:rPr>
          <w:rFonts w:ascii="Arial Narrow" w:hAnsi="Arial Narrow"/>
          <w:b/>
          <w:bCs/>
          <w:i/>
          <w:iCs/>
          <w:sz w:val="24"/>
          <w:szCs w:val="24"/>
        </w:rPr>
        <w:t xml:space="preserve">Finding </w:t>
      </w:r>
      <w:r w:rsidR="008B77AB">
        <w:rPr>
          <w:rFonts w:ascii="Arial Narrow" w:hAnsi="Arial Narrow"/>
          <w:b/>
          <w:bCs/>
          <w:i/>
          <w:iCs/>
          <w:sz w:val="24"/>
          <w:szCs w:val="24"/>
        </w:rPr>
        <w:t>2</w:t>
      </w:r>
      <w:r w:rsidRPr="00347735">
        <w:rPr>
          <w:rFonts w:ascii="Arial Narrow" w:hAnsi="Arial Narrow"/>
          <w:b/>
          <w:bCs/>
          <w:i/>
          <w:iCs/>
          <w:sz w:val="24"/>
          <w:szCs w:val="24"/>
        </w:rPr>
        <w:t xml:space="preserve">: </w:t>
      </w:r>
      <w:r w:rsidR="008B77AB" w:rsidRPr="008B77AB">
        <w:rPr>
          <w:rFonts w:ascii="Arial Narrow" w:hAnsi="Arial Narrow"/>
          <w:b/>
          <w:bCs/>
          <w:i/>
          <w:iCs/>
          <w:sz w:val="24"/>
          <w:szCs w:val="24"/>
        </w:rPr>
        <w:t>The project took a holistic approach by addressing violence, gender inequality, climate change, and economic empowerment, focusing on legal frameworks, psychosocial support, community engagement, and economic initiatives to uplift the lives of women and girls in targeted areas, resulting in highly relevant and effective interventions according to participants.</w:t>
      </w:r>
    </w:p>
    <w:p w14:paraId="099735FF" w14:textId="59474297" w:rsidR="00D27C15" w:rsidRPr="00D27C15" w:rsidRDefault="00D27C15" w:rsidP="00D27C15">
      <w:pPr>
        <w:jc w:val="both"/>
        <w:rPr>
          <w:rFonts w:ascii="Arial Narrow" w:hAnsi="Arial Narrow"/>
          <w:sz w:val="24"/>
          <w:szCs w:val="24"/>
        </w:rPr>
      </w:pPr>
      <w:r w:rsidRPr="00D27C15">
        <w:rPr>
          <w:rFonts w:ascii="Arial Narrow" w:hAnsi="Arial Narrow"/>
          <w:sz w:val="24"/>
          <w:szCs w:val="24"/>
        </w:rPr>
        <w:t>Overall, the project took a holistic and multi-faceted approach to address violence, gender inequality, climate change, and economic empowerment. By combining legal frameworks, psychosocial support, community engagement, and economic initiatives, the project aimed to create lasting change and uplift the lives of women and girls in the target areas.</w:t>
      </w:r>
      <w:r>
        <w:rPr>
          <w:rFonts w:ascii="Arial Narrow" w:hAnsi="Arial Narrow"/>
          <w:sz w:val="24"/>
          <w:szCs w:val="24"/>
        </w:rPr>
        <w:t xml:space="preserve"> LEAP </w:t>
      </w:r>
      <w:r w:rsidRPr="00D27C15">
        <w:rPr>
          <w:rFonts w:ascii="Arial Narrow" w:hAnsi="Arial Narrow"/>
          <w:sz w:val="24"/>
          <w:szCs w:val="24"/>
        </w:rPr>
        <w:t xml:space="preserve">III recognized the importance of providing training on relevant legal frameworks and psychosocial counselling, understanding that these interventions are crucial for the protection and empowerment of women and girls, particularly in crisis-affected areas </w:t>
      </w:r>
      <w:r>
        <w:rPr>
          <w:rFonts w:ascii="Arial Narrow" w:hAnsi="Arial Narrow"/>
          <w:sz w:val="24"/>
          <w:szCs w:val="24"/>
        </w:rPr>
        <w:t xml:space="preserve">of </w:t>
      </w:r>
      <w:r w:rsidRPr="00D27C15">
        <w:rPr>
          <w:rFonts w:ascii="Arial Narrow" w:hAnsi="Arial Narrow"/>
          <w:sz w:val="24"/>
          <w:szCs w:val="24"/>
        </w:rPr>
        <w:t xml:space="preserve">Banadir, Baidoa, </w:t>
      </w:r>
      <w:proofErr w:type="spellStart"/>
      <w:r w:rsidRPr="00D27C15">
        <w:rPr>
          <w:rFonts w:ascii="Arial Narrow" w:hAnsi="Arial Narrow"/>
          <w:sz w:val="24"/>
          <w:szCs w:val="24"/>
        </w:rPr>
        <w:t>Garowe</w:t>
      </w:r>
      <w:proofErr w:type="spellEnd"/>
      <w:r w:rsidRPr="00D27C15">
        <w:rPr>
          <w:rFonts w:ascii="Arial Narrow" w:hAnsi="Arial Narrow"/>
          <w:sz w:val="24"/>
          <w:szCs w:val="24"/>
        </w:rPr>
        <w:t>, and Kismayo.</w:t>
      </w:r>
    </w:p>
    <w:p w14:paraId="3FC9CD59" w14:textId="4BBA24C5" w:rsidR="00D27C15" w:rsidRPr="00D27C15" w:rsidRDefault="00AE6E5A" w:rsidP="00D27C15">
      <w:pPr>
        <w:jc w:val="both"/>
        <w:rPr>
          <w:rFonts w:ascii="Arial Narrow" w:hAnsi="Arial Narrow"/>
          <w:sz w:val="24"/>
          <w:szCs w:val="24"/>
        </w:rPr>
      </w:pPr>
      <w:r>
        <w:rPr>
          <w:rFonts w:ascii="Arial Narrow" w:hAnsi="Arial Narrow"/>
          <w:sz w:val="24"/>
          <w:szCs w:val="24"/>
        </w:rPr>
        <w:lastRenderedPageBreak/>
        <w:t>According to the Key Informants, o</w:t>
      </w:r>
      <w:r w:rsidR="00D27C15" w:rsidRPr="00D27C15">
        <w:rPr>
          <w:rFonts w:ascii="Arial Narrow" w:hAnsi="Arial Narrow"/>
          <w:sz w:val="24"/>
          <w:szCs w:val="24"/>
        </w:rPr>
        <w:t xml:space="preserve">ne of the key contributions of the project was its focus on promoting Gender Equality and Women's Empowerment (GEWE). In addition to legal and </w:t>
      </w:r>
      <w:r w:rsidR="00824C98" w:rsidRPr="00D27C15">
        <w:rPr>
          <w:rFonts w:ascii="Arial Narrow" w:hAnsi="Arial Narrow"/>
          <w:sz w:val="24"/>
          <w:szCs w:val="24"/>
        </w:rPr>
        <w:t>counselling</w:t>
      </w:r>
      <w:r w:rsidR="00D27C15" w:rsidRPr="00D27C15">
        <w:rPr>
          <w:rFonts w:ascii="Arial Narrow" w:hAnsi="Arial Narrow"/>
          <w:sz w:val="24"/>
          <w:szCs w:val="24"/>
        </w:rPr>
        <w:t xml:space="preserve"> aspects, the project recognized the need for a broader societal shift in attitudes and beliefs. It </w:t>
      </w:r>
      <w:proofErr w:type="gramStart"/>
      <w:r w:rsidR="00D27C15" w:rsidRPr="00D27C15">
        <w:rPr>
          <w:rFonts w:ascii="Arial Narrow" w:hAnsi="Arial Narrow"/>
          <w:sz w:val="24"/>
          <w:szCs w:val="24"/>
        </w:rPr>
        <w:t>facilitated</w:t>
      </w:r>
      <w:proofErr w:type="gramEnd"/>
      <w:r w:rsidR="00D27C15" w:rsidRPr="00D27C15">
        <w:rPr>
          <w:rFonts w:ascii="Arial Narrow" w:hAnsi="Arial Narrow"/>
          <w:sz w:val="24"/>
          <w:szCs w:val="24"/>
        </w:rPr>
        <w:t xml:space="preserve"> community conversations and dialogues led by influential leaders who advocated for a change in mindset towards gender equality and women's empowerment. By challenging harmful gender norms and fostering positive change within communities, the project aimed to create an environment where women and girls can thrive.</w:t>
      </w:r>
    </w:p>
    <w:p w14:paraId="5834B4AD" w14:textId="77777777" w:rsidR="00D27C15" w:rsidRPr="00D27C15" w:rsidRDefault="00D27C15" w:rsidP="00D27C15">
      <w:pPr>
        <w:jc w:val="both"/>
        <w:rPr>
          <w:rFonts w:ascii="Arial Narrow" w:hAnsi="Arial Narrow"/>
          <w:sz w:val="24"/>
          <w:szCs w:val="24"/>
        </w:rPr>
      </w:pPr>
      <w:r w:rsidRPr="00D27C15">
        <w:rPr>
          <w:rFonts w:ascii="Arial Narrow" w:hAnsi="Arial Narrow"/>
          <w:sz w:val="24"/>
          <w:szCs w:val="24"/>
        </w:rPr>
        <w:t xml:space="preserve">Recognizing the impact of climate change on vulnerable communities, the project also dedicated efforts to raise awareness and engage local communities in addressing this global challenge. Through innovative approaches, the project </w:t>
      </w:r>
      <w:proofErr w:type="gramStart"/>
      <w:r w:rsidRPr="00D27C15">
        <w:rPr>
          <w:rFonts w:ascii="Arial Narrow" w:hAnsi="Arial Narrow"/>
          <w:sz w:val="24"/>
          <w:szCs w:val="24"/>
        </w:rPr>
        <w:t>sought</w:t>
      </w:r>
      <w:proofErr w:type="gramEnd"/>
      <w:r w:rsidRPr="00D27C15">
        <w:rPr>
          <w:rFonts w:ascii="Arial Narrow" w:hAnsi="Arial Narrow"/>
          <w:sz w:val="24"/>
          <w:szCs w:val="24"/>
        </w:rPr>
        <w:t xml:space="preserve"> to empower communities to mitigate the effects of climate change and foster collaboration in tackling related issues. By integrating climate change adaptation and resilience-building measures, the project aimed to enhance the well-being and sustainability of the communities involved.</w:t>
      </w:r>
    </w:p>
    <w:p w14:paraId="26BCCBFD" w14:textId="62E6ABA9" w:rsidR="00D27C15" w:rsidRDefault="00AE6E5A" w:rsidP="00D27C15">
      <w:pPr>
        <w:jc w:val="both"/>
        <w:rPr>
          <w:rFonts w:ascii="Arial Narrow" w:hAnsi="Arial Narrow"/>
          <w:sz w:val="24"/>
          <w:szCs w:val="24"/>
        </w:rPr>
      </w:pPr>
      <w:r>
        <w:rPr>
          <w:rFonts w:ascii="Arial Narrow" w:hAnsi="Arial Narrow"/>
          <w:sz w:val="24"/>
          <w:szCs w:val="24"/>
        </w:rPr>
        <w:t xml:space="preserve">The FGD participants and the government officials confirmed that the </w:t>
      </w:r>
      <w:r w:rsidR="00D27C15" w:rsidRPr="00D27C15">
        <w:rPr>
          <w:rFonts w:ascii="Arial Narrow" w:hAnsi="Arial Narrow"/>
          <w:sz w:val="24"/>
          <w:szCs w:val="24"/>
        </w:rPr>
        <w:t xml:space="preserve">project was the establishment and strengthening of referral pathways for survivors of violence. Recognizing that access to justice, support services, and protection are fundamental human rights, the project focused on ensuring that survivors had comprehensive and reliable avenues for seeking </w:t>
      </w:r>
      <w:proofErr w:type="gramStart"/>
      <w:r w:rsidR="00D27C15" w:rsidRPr="00D27C15">
        <w:rPr>
          <w:rFonts w:ascii="Arial Narrow" w:hAnsi="Arial Narrow"/>
          <w:sz w:val="24"/>
          <w:szCs w:val="24"/>
        </w:rPr>
        <w:t>assistance</w:t>
      </w:r>
      <w:proofErr w:type="gramEnd"/>
      <w:r w:rsidR="00D27C15" w:rsidRPr="00D27C15">
        <w:rPr>
          <w:rFonts w:ascii="Arial Narrow" w:hAnsi="Arial Narrow"/>
          <w:sz w:val="24"/>
          <w:szCs w:val="24"/>
        </w:rPr>
        <w:t>. By strengthening these referral pathways, the project aimed to improve the overall response to violence against women and girls and promote their well-being and recovery.</w:t>
      </w:r>
      <w:r w:rsidR="00E52F51">
        <w:rPr>
          <w:rFonts w:ascii="Arial Narrow" w:hAnsi="Arial Narrow"/>
          <w:sz w:val="24"/>
          <w:szCs w:val="24"/>
        </w:rPr>
        <w:t xml:space="preserve"> </w:t>
      </w:r>
      <w:r w:rsidR="00D27C15" w:rsidRPr="00D27C15">
        <w:rPr>
          <w:rFonts w:ascii="Arial Narrow" w:hAnsi="Arial Narrow"/>
          <w:sz w:val="24"/>
          <w:szCs w:val="24"/>
        </w:rPr>
        <w:t xml:space="preserve">Economic empowerment and livelihood opportunities were also integral components of the project. Recognizing the importance of economic independence for women and girls, the project provided vocational skill-building </w:t>
      </w:r>
      <w:r w:rsidR="00ED1D8E">
        <w:rPr>
          <w:rFonts w:ascii="Arial Narrow" w:hAnsi="Arial Narrow"/>
          <w:sz w:val="24"/>
          <w:szCs w:val="24"/>
        </w:rPr>
        <w:t>Project</w:t>
      </w:r>
      <w:r w:rsidR="00D27C15" w:rsidRPr="00D27C15">
        <w:rPr>
          <w:rFonts w:ascii="Arial Narrow" w:hAnsi="Arial Narrow"/>
          <w:sz w:val="24"/>
          <w:szCs w:val="24"/>
        </w:rPr>
        <w:t>s, startup capital for businesses, and support for strengthening savings and loan associations. These activities aimed to create sustainable economic opportunities, improve living standards, and promote the long-term empowerment and resilience of women and girls.</w:t>
      </w:r>
    </w:p>
    <w:p w14:paraId="456CBCED" w14:textId="6A3F8FC9" w:rsidR="00CC5332" w:rsidRDefault="00CC5332" w:rsidP="00CC5332">
      <w:pPr>
        <w:jc w:val="both"/>
        <w:rPr>
          <w:rFonts w:ascii="Arial Narrow" w:hAnsi="Arial Narrow"/>
          <w:sz w:val="24"/>
          <w:szCs w:val="24"/>
        </w:rPr>
      </w:pPr>
      <w:r>
        <w:rPr>
          <w:rFonts w:ascii="Arial Narrow" w:hAnsi="Arial Narrow"/>
          <w:sz w:val="24"/>
          <w:szCs w:val="24"/>
        </w:rPr>
        <w:t xml:space="preserve">The </w:t>
      </w:r>
      <w:r w:rsidR="00986BDD">
        <w:rPr>
          <w:rFonts w:ascii="Arial Narrow" w:hAnsi="Arial Narrow"/>
          <w:sz w:val="24"/>
          <w:szCs w:val="24"/>
        </w:rPr>
        <w:t xml:space="preserve">training </w:t>
      </w:r>
      <w:r>
        <w:rPr>
          <w:rFonts w:ascii="Arial Narrow" w:hAnsi="Arial Narrow"/>
          <w:sz w:val="24"/>
          <w:szCs w:val="24"/>
        </w:rPr>
        <w:t>participants of the Legal Frameworks on Violence Against Women/Girls and the GBV highlighted that t</w:t>
      </w:r>
      <w:r w:rsidRPr="00CC5332">
        <w:rPr>
          <w:rFonts w:ascii="Arial Narrow" w:hAnsi="Arial Narrow"/>
          <w:sz w:val="24"/>
          <w:szCs w:val="24"/>
        </w:rPr>
        <w:t xml:space="preserve">he interventions provided through the project were highly relevant and effective for both </w:t>
      </w:r>
      <w:r w:rsidR="00C55866">
        <w:rPr>
          <w:rFonts w:ascii="Arial Narrow" w:hAnsi="Arial Narrow"/>
          <w:sz w:val="24"/>
          <w:szCs w:val="24"/>
        </w:rPr>
        <w:t>them</w:t>
      </w:r>
      <w:r>
        <w:rPr>
          <w:rFonts w:ascii="Arial Narrow" w:hAnsi="Arial Narrow"/>
          <w:sz w:val="24"/>
          <w:szCs w:val="24"/>
        </w:rPr>
        <w:t xml:space="preserve"> </w:t>
      </w:r>
      <w:r w:rsidRPr="00CC5332">
        <w:rPr>
          <w:rFonts w:ascii="Arial Narrow" w:hAnsi="Arial Narrow"/>
          <w:sz w:val="24"/>
          <w:szCs w:val="24"/>
        </w:rPr>
        <w:t xml:space="preserve">and </w:t>
      </w:r>
      <w:r>
        <w:rPr>
          <w:rFonts w:ascii="Arial Narrow" w:hAnsi="Arial Narrow"/>
          <w:sz w:val="24"/>
          <w:szCs w:val="24"/>
        </w:rPr>
        <w:t xml:space="preserve">the </w:t>
      </w:r>
      <w:r w:rsidRPr="00CC5332">
        <w:rPr>
          <w:rFonts w:ascii="Arial Narrow" w:hAnsi="Arial Narrow"/>
          <w:sz w:val="24"/>
          <w:szCs w:val="24"/>
        </w:rPr>
        <w:t>community in</w:t>
      </w:r>
      <w:r>
        <w:rPr>
          <w:rFonts w:ascii="Arial Narrow" w:hAnsi="Arial Narrow"/>
          <w:sz w:val="24"/>
          <w:szCs w:val="24"/>
        </w:rPr>
        <w:t xml:space="preserve"> the target locations</w:t>
      </w:r>
      <w:r w:rsidRPr="00CC5332">
        <w:rPr>
          <w:rFonts w:ascii="Arial Narrow" w:hAnsi="Arial Narrow"/>
          <w:sz w:val="24"/>
          <w:szCs w:val="24"/>
        </w:rPr>
        <w:t xml:space="preserve">. </w:t>
      </w:r>
    </w:p>
    <w:p w14:paraId="4A3F7558" w14:textId="523A5BE3" w:rsidR="00CC5332" w:rsidRPr="009D4F03" w:rsidRDefault="00CC5332" w:rsidP="00024B9F">
      <w:pPr>
        <w:pStyle w:val="IntenseQuote"/>
        <w:jc w:val="both"/>
        <w:rPr>
          <w:rFonts w:ascii="Gill Sans MT" w:hAnsi="Gill Sans MT"/>
        </w:rPr>
      </w:pPr>
      <w:r w:rsidRPr="009D4F03">
        <w:rPr>
          <w:rFonts w:ascii="Gill Sans MT" w:hAnsi="Gill Sans MT"/>
        </w:rPr>
        <w:t>Our community consists mainly of vulnerable individuals, minorities, and marginalized groups, who have historically faced gender-based violence (GBV). However, thanks to the training we received and our collective efforts as a team, we have been able to address and mitigate these challenges.</w:t>
      </w:r>
      <w:r w:rsidR="00024B9F">
        <w:rPr>
          <w:rFonts w:ascii="Gill Sans MT" w:hAnsi="Gill Sans MT"/>
        </w:rPr>
        <w:t xml:space="preserve"> </w:t>
      </w:r>
      <w:r w:rsidRPr="009D4F03">
        <w:rPr>
          <w:rFonts w:ascii="Gill Sans MT" w:hAnsi="Gill Sans MT"/>
        </w:rPr>
        <w:t xml:space="preserve">The knowledge and skills we </w:t>
      </w:r>
      <w:proofErr w:type="gramStart"/>
      <w:r w:rsidRPr="009D4F03">
        <w:rPr>
          <w:rFonts w:ascii="Gill Sans MT" w:hAnsi="Gill Sans MT"/>
        </w:rPr>
        <w:t>acquired</w:t>
      </w:r>
      <w:proofErr w:type="gramEnd"/>
      <w:r w:rsidRPr="009D4F03">
        <w:rPr>
          <w:rFonts w:ascii="Gill Sans MT" w:hAnsi="Gill Sans MT"/>
        </w:rPr>
        <w:t xml:space="preserve"> through the project have empowered us to respond appropriately to instances of GBV within the camp. We now understand the proper channels to follow and the necessary steps to prevent such incidents from occurring. By working together and supporting each other, we have </w:t>
      </w:r>
      <w:proofErr w:type="gramStart"/>
      <w:r w:rsidRPr="009D4F03">
        <w:rPr>
          <w:rFonts w:ascii="Gill Sans MT" w:hAnsi="Gill Sans MT"/>
        </w:rPr>
        <w:t>established</w:t>
      </w:r>
      <w:proofErr w:type="gramEnd"/>
      <w:r w:rsidRPr="009D4F03">
        <w:rPr>
          <w:rFonts w:ascii="Gill Sans MT" w:hAnsi="Gill Sans MT"/>
        </w:rPr>
        <w:t xml:space="preserve"> a strong network that enables us to identify and address GBV cases promptly.</w:t>
      </w:r>
      <w:r w:rsidR="00024B9F">
        <w:rPr>
          <w:rFonts w:ascii="Gill Sans MT" w:hAnsi="Gill Sans MT"/>
        </w:rPr>
        <w:t xml:space="preserve"> </w:t>
      </w:r>
      <w:r w:rsidRPr="009D4F03">
        <w:rPr>
          <w:rFonts w:ascii="Gill Sans MT" w:hAnsi="Gill Sans MT"/>
        </w:rPr>
        <w:t xml:space="preserve">As a result of our training, we have gained the confidence and understanding to intervene effectively in GBV situations. We have learned how to support survivors, provide them with the necessary resources, and guide them towards accessing </w:t>
      </w:r>
      <w:proofErr w:type="gramStart"/>
      <w:r w:rsidRPr="009D4F03">
        <w:rPr>
          <w:rFonts w:ascii="Gill Sans MT" w:hAnsi="Gill Sans MT"/>
        </w:rPr>
        <w:t>appropriate services</w:t>
      </w:r>
      <w:proofErr w:type="gramEnd"/>
      <w:r w:rsidRPr="009D4F03">
        <w:rPr>
          <w:rFonts w:ascii="Gill Sans MT" w:hAnsi="Gill Sans MT"/>
        </w:rPr>
        <w:t>. This newfound knowledge has significantly contributed to reducing instances of GBV within our community.</w:t>
      </w:r>
      <w:r w:rsidR="00024B9F">
        <w:rPr>
          <w:rFonts w:ascii="Gill Sans MT" w:hAnsi="Gill Sans MT"/>
        </w:rPr>
        <w:t xml:space="preserve"> </w:t>
      </w:r>
      <w:r w:rsidRPr="009D4F03">
        <w:rPr>
          <w:rFonts w:ascii="Gill Sans MT" w:hAnsi="Gill Sans MT"/>
          <w:i w:val="0"/>
          <w:iCs w:val="0"/>
        </w:rPr>
        <w:t>FGD Participant in Kismayo</w:t>
      </w:r>
    </w:p>
    <w:p w14:paraId="44D9E3C0" w14:textId="10CBF267" w:rsidR="007641A2" w:rsidRDefault="007641A2" w:rsidP="007641A2">
      <w:pPr>
        <w:pStyle w:val="Heading3"/>
        <w:numPr>
          <w:ilvl w:val="2"/>
          <w:numId w:val="1"/>
        </w:numPr>
        <w:jc w:val="both"/>
        <w:rPr>
          <w:rFonts w:ascii="Arial Narrow" w:hAnsi="Arial Narrow"/>
        </w:rPr>
      </w:pPr>
      <w:bookmarkStart w:id="197" w:name="_Hlk164614547"/>
      <w:bookmarkStart w:id="198" w:name="_Toc169888762"/>
      <w:r>
        <w:rPr>
          <w:rFonts w:ascii="Arial Narrow" w:hAnsi="Arial Narrow"/>
        </w:rPr>
        <w:lastRenderedPageBreak/>
        <w:t>Relevance of the project to the needs of women</w:t>
      </w:r>
      <w:bookmarkEnd w:id="198"/>
    </w:p>
    <w:p w14:paraId="689552D2" w14:textId="4654652F" w:rsidR="00AE7B6B" w:rsidRPr="00AE7B6B" w:rsidRDefault="00AE7B6B" w:rsidP="00AE7B6B">
      <w:pPr>
        <w:jc w:val="both"/>
        <w:rPr>
          <w:rFonts w:ascii="Arial Narrow" w:hAnsi="Arial Narrow"/>
          <w:b/>
          <w:bCs/>
          <w:i/>
          <w:iCs/>
          <w:sz w:val="24"/>
          <w:szCs w:val="24"/>
        </w:rPr>
      </w:pPr>
      <w:r w:rsidRPr="00AE7B6B">
        <w:rPr>
          <w:rFonts w:ascii="Arial Narrow" w:hAnsi="Arial Narrow"/>
          <w:b/>
          <w:bCs/>
          <w:i/>
          <w:iCs/>
          <w:sz w:val="24"/>
          <w:szCs w:val="24"/>
        </w:rPr>
        <w:t xml:space="preserve">Finding 3: The project </w:t>
      </w:r>
      <w:proofErr w:type="gramStart"/>
      <w:r w:rsidRPr="00AE7B6B">
        <w:rPr>
          <w:rFonts w:ascii="Arial Narrow" w:hAnsi="Arial Narrow"/>
          <w:b/>
          <w:bCs/>
          <w:i/>
          <w:iCs/>
          <w:sz w:val="24"/>
          <w:szCs w:val="24"/>
        </w:rPr>
        <w:t>demonstrated</w:t>
      </w:r>
      <w:proofErr w:type="gramEnd"/>
      <w:r w:rsidRPr="00AE7B6B">
        <w:rPr>
          <w:rFonts w:ascii="Arial Narrow" w:hAnsi="Arial Narrow"/>
          <w:b/>
          <w:bCs/>
          <w:i/>
          <w:iCs/>
          <w:sz w:val="24"/>
          <w:szCs w:val="24"/>
        </w:rPr>
        <w:t xml:space="preserve"> a strong commitment to addressing the needs of women and promoting gender equality and women's empowerment through various interventions, including training, counselling, provision of dignity kits, safe spaces, and support for economic opportunities, resulting in positive outcomes </w:t>
      </w:r>
      <w:r w:rsidR="00986BDD">
        <w:rPr>
          <w:rFonts w:ascii="Arial Narrow" w:hAnsi="Arial Narrow"/>
          <w:b/>
          <w:bCs/>
          <w:i/>
          <w:iCs/>
          <w:sz w:val="24"/>
          <w:szCs w:val="24"/>
        </w:rPr>
        <w:t xml:space="preserve">that may lead to </w:t>
      </w:r>
      <w:r w:rsidRPr="00AE7B6B">
        <w:rPr>
          <w:rFonts w:ascii="Arial Narrow" w:hAnsi="Arial Narrow"/>
          <w:b/>
          <w:bCs/>
          <w:i/>
          <w:iCs/>
          <w:sz w:val="24"/>
          <w:szCs w:val="24"/>
        </w:rPr>
        <w:t>transformative shifts in public perception and societal norms</w:t>
      </w:r>
      <w:r w:rsidR="00E52F51">
        <w:rPr>
          <w:rFonts w:ascii="Arial Narrow" w:hAnsi="Arial Narrow"/>
          <w:b/>
          <w:bCs/>
          <w:i/>
          <w:iCs/>
          <w:sz w:val="24"/>
          <w:szCs w:val="24"/>
        </w:rPr>
        <w:t xml:space="preserve"> in the longer period</w:t>
      </w:r>
      <w:r>
        <w:rPr>
          <w:rFonts w:ascii="Arial Narrow" w:hAnsi="Arial Narrow"/>
          <w:b/>
          <w:bCs/>
          <w:i/>
          <w:iCs/>
          <w:sz w:val="24"/>
          <w:szCs w:val="24"/>
        </w:rPr>
        <w:t>.</w:t>
      </w:r>
    </w:p>
    <w:bookmarkEnd w:id="197"/>
    <w:p w14:paraId="1B5679FA" w14:textId="2EBAA068" w:rsidR="007641A2" w:rsidRPr="00320FF1" w:rsidRDefault="00E52F51" w:rsidP="00320FF1">
      <w:pPr>
        <w:jc w:val="both"/>
        <w:rPr>
          <w:rFonts w:ascii="Arial Narrow" w:hAnsi="Arial Narrow"/>
          <w:sz w:val="24"/>
          <w:szCs w:val="24"/>
        </w:rPr>
      </w:pPr>
      <w:r>
        <w:rPr>
          <w:rFonts w:ascii="Arial Narrow" w:hAnsi="Arial Narrow"/>
          <w:sz w:val="24"/>
          <w:szCs w:val="24"/>
        </w:rPr>
        <w:t>According to the target beneficiaries, t</w:t>
      </w:r>
      <w:r w:rsidR="007641A2" w:rsidRPr="00320FF1">
        <w:rPr>
          <w:rFonts w:ascii="Arial Narrow" w:hAnsi="Arial Narrow"/>
          <w:sz w:val="24"/>
          <w:szCs w:val="24"/>
        </w:rPr>
        <w:t xml:space="preserve">he project </w:t>
      </w:r>
      <w:proofErr w:type="gramStart"/>
      <w:r w:rsidR="007641A2" w:rsidRPr="00320FF1">
        <w:rPr>
          <w:rFonts w:ascii="Arial Narrow" w:hAnsi="Arial Narrow"/>
          <w:sz w:val="24"/>
          <w:szCs w:val="24"/>
        </w:rPr>
        <w:t>demonstrated</w:t>
      </w:r>
      <w:proofErr w:type="gramEnd"/>
      <w:r w:rsidR="007641A2" w:rsidRPr="00320FF1">
        <w:rPr>
          <w:rFonts w:ascii="Arial Narrow" w:hAnsi="Arial Narrow"/>
          <w:sz w:val="24"/>
          <w:szCs w:val="24"/>
        </w:rPr>
        <w:t xml:space="preserve"> a strong commitment to addressing the needs of women and promoting gender equality and women's empowerment. Through training, counselling, provision of dignity kits, creating safe spaces, and supporting economic opportunities, the project aimed to empower women and girls, foster their independence, and create an environment where they can thrive and contribute to their communities.</w:t>
      </w:r>
    </w:p>
    <w:p w14:paraId="1B31A6EA" w14:textId="77777777" w:rsidR="007641A2" w:rsidRPr="00320FF1" w:rsidRDefault="007641A2" w:rsidP="00320FF1">
      <w:pPr>
        <w:jc w:val="both"/>
        <w:rPr>
          <w:rFonts w:ascii="Arial Narrow" w:hAnsi="Arial Narrow"/>
          <w:sz w:val="24"/>
          <w:szCs w:val="24"/>
        </w:rPr>
      </w:pPr>
      <w:r w:rsidRPr="00320FF1">
        <w:rPr>
          <w:rFonts w:ascii="Arial Narrow" w:hAnsi="Arial Narrow"/>
          <w:sz w:val="24"/>
          <w:szCs w:val="24"/>
        </w:rPr>
        <w:t xml:space="preserve">Firstly, the project conducted training sessions focused on relevant legal frameworks, engaging in dialogues with men and youth, and organizing environmental awareness campaigns. These initiatives played a vital role in raising awareness about women's rights, fostering accountability for gender-based violence, and empowering participants to become advocates for gender equality and women's empowerment. By equipping individuals with knowledge and encouraging dialogue, the project aimed to challenge societal norms and promote a more inclusive and </w:t>
      </w:r>
      <w:proofErr w:type="gramStart"/>
      <w:r w:rsidRPr="00320FF1">
        <w:rPr>
          <w:rFonts w:ascii="Arial Narrow" w:hAnsi="Arial Narrow"/>
          <w:sz w:val="24"/>
          <w:szCs w:val="24"/>
        </w:rPr>
        <w:t>equitable</w:t>
      </w:r>
      <w:proofErr w:type="gramEnd"/>
      <w:r w:rsidRPr="00320FF1">
        <w:rPr>
          <w:rFonts w:ascii="Arial Narrow" w:hAnsi="Arial Narrow"/>
          <w:sz w:val="24"/>
          <w:szCs w:val="24"/>
        </w:rPr>
        <w:t xml:space="preserve"> society.</w:t>
      </w:r>
    </w:p>
    <w:p w14:paraId="6F8DC008" w14:textId="0119EC4C" w:rsidR="007641A2" w:rsidRPr="00320FF1" w:rsidRDefault="007641A2" w:rsidP="00320FF1">
      <w:pPr>
        <w:jc w:val="both"/>
        <w:rPr>
          <w:rFonts w:ascii="Arial Narrow" w:hAnsi="Arial Narrow"/>
          <w:sz w:val="24"/>
          <w:szCs w:val="24"/>
        </w:rPr>
      </w:pPr>
      <w:r w:rsidRPr="00320FF1">
        <w:rPr>
          <w:rFonts w:ascii="Arial Narrow" w:hAnsi="Arial Narrow"/>
          <w:sz w:val="24"/>
          <w:szCs w:val="24"/>
        </w:rPr>
        <w:t xml:space="preserve">Secondly, the project recognized the importance of providing psychosocial </w:t>
      </w:r>
      <w:r w:rsidR="00320FF1" w:rsidRPr="00320FF1">
        <w:rPr>
          <w:rFonts w:ascii="Arial Narrow" w:hAnsi="Arial Narrow"/>
          <w:sz w:val="24"/>
          <w:szCs w:val="24"/>
        </w:rPr>
        <w:t>counselling</w:t>
      </w:r>
      <w:r w:rsidRPr="00320FF1">
        <w:rPr>
          <w:rFonts w:ascii="Arial Narrow" w:hAnsi="Arial Narrow"/>
          <w:sz w:val="24"/>
          <w:szCs w:val="24"/>
        </w:rPr>
        <w:t xml:space="preserve"> and mentorship </w:t>
      </w:r>
      <w:r w:rsidR="00ED1D8E">
        <w:rPr>
          <w:rFonts w:ascii="Arial Narrow" w:hAnsi="Arial Narrow"/>
          <w:sz w:val="24"/>
          <w:szCs w:val="24"/>
        </w:rPr>
        <w:t>Project</w:t>
      </w:r>
      <w:r w:rsidRPr="00320FF1">
        <w:rPr>
          <w:rFonts w:ascii="Arial Narrow" w:hAnsi="Arial Narrow"/>
          <w:sz w:val="24"/>
          <w:szCs w:val="24"/>
        </w:rPr>
        <w:t xml:space="preserve">s. These interventions were designed to support </w:t>
      </w:r>
      <w:r w:rsidR="00ED1D8E">
        <w:rPr>
          <w:rFonts w:ascii="Arial Narrow" w:hAnsi="Arial Narrow"/>
          <w:sz w:val="24"/>
          <w:szCs w:val="24"/>
        </w:rPr>
        <w:t>Project</w:t>
      </w:r>
      <w:r w:rsidRPr="00320FF1">
        <w:rPr>
          <w:rFonts w:ascii="Arial Narrow" w:hAnsi="Arial Narrow"/>
          <w:sz w:val="24"/>
          <w:szCs w:val="24"/>
        </w:rPr>
        <w:t xml:space="preserve"> participants in overcoming the effects of violence, fostering personal growth, and empowering individuals to take control of their lives. By addressing the emotional and psychological impacts of violence, the project aimed to promote healing and empowerment among survivors.</w:t>
      </w:r>
    </w:p>
    <w:p w14:paraId="0897E255" w14:textId="5A8AD58E" w:rsidR="007641A2" w:rsidRPr="00320FF1" w:rsidRDefault="007641A2" w:rsidP="00320FF1">
      <w:pPr>
        <w:jc w:val="both"/>
        <w:rPr>
          <w:rFonts w:ascii="Arial Narrow" w:hAnsi="Arial Narrow"/>
          <w:sz w:val="24"/>
          <w:szCs w:val="24"/>
        </w:rPr>
      </w:pPr>
      <w:r w:rsidRPr="00320FF1">
        <w:rPr>
          <w:rFonts w:ascii="Arial Narrow" w:hAnsi="Arial Narrow"/>
          <w:sz w:val="24"/>
          <w:szCs w:val="24"/>
        </w:rPr>
        <w:t xml:space="preserve">Another key aspect of the project was the provision of dignity kits for survivors of sexual and gender-based violence. </w:t>
      </w:r>
      <w:r w:rsidR="00825684">
        <w:rPr>
          <w:rFonts w:ascii="Arial Narrow" w:hAnsi="Arial Narrow"/>
          <w:sz w:val="24"/>
          <w:szCs w:val="24"/>
        </w:rPr>
        <w:t>According to the informants, t</w:t>
      </w:r>
      <w:r w:rsidRPr="00320FF1">
        <w:rPr>
          <w:rFonts w:ascii="Arial Narrow" w:hAnsi="Arial Narrow"/>
          <w:sz w:val="24"/>
          <w:szCs w:val="24"/>
        </w:rPr>
        <w:t xml:space="preserve">hese kits addressed the immediate needs of survivors, acknowledging the specific vulnerabilities faced by women and girls in crisis situations. By meeting their basic needs, the project </w:t>
      </w:r>
      <w:proofErr w:type="gramStart"/>
      <w:r w:rsidRPr="00320FF1">
        <w:rPr>
          <w:rFonts w:ascii="Arial Narrow" w:hAnsi="Arial Narrow"/>
          <w:sz w:val="24"/>
          <w:szCs w:val="24"/>
        </w:rPr>
        <w:t>sought</w:t>
      </w:r>
      <w:proofErr w:type="gramEnd"/>
      <w:r w:rsidRPr="00320FF1">
        <w:rPr>
          <w:rFonts w:ascii="Arial Narrow" w:hAnsi="Arial Narrow"/>
          <w:sz w:val="24"/>
          <w:szCs w:val="24"/>
        </w:rPr>
        <w:t xml:space="preserve"> to promote the well-being and support the recovery process of survivors, empowering them to move forward and rebuild their lives.</w:t>
      </w:r>
    </w:p>
    <w:p w14:paraId="39F5AC84" w14:textId="1B2FA066" w:rsidR="007641A2" w:rsidRPr="00320FF1" w:rsidRDefault="007641A2" w:rsidP="00320FF1">
      <w:pPr>
        <w:jc w:val="both"/>
        <w:rPr>
          <w:rFonts w:ascii="Arial Narrow" w:hAnsi="Arial Narrow"/>
          <w:sz w:val="24"/>
          <w:szCs w:val="24"/>
        </w:rPr>
      </w:pPr>
      <w:r w:rsidRPr="00320FF1">
        <w:rPr>
          <w:rFonts w:ascii="Arial Narrow" w:hAnsi="Arial Narrow"/>
          <w:sz w:val="24"/>
          <w:szCs w:val="24"/>
        </w:rPr>
        <w:t xml:space="preserve">Additionally, </w:t>
      </w:r>
      <w:r w:rsidR="00825684">
        <w:rPr>
          <w:rFonts w:ascii="Arial Narrow" w:hAnsi="Arial Narrow"/>
          <w:sz w:val="24"/>
          <w:szCs w:val="24"/>
        </w:rPr>
        <w:t xml:space="preserve">according to the trainees of TVET, </w:t>
      </w:r>
      <w:r w:rsidRPr="00320FF1">
        <w:rPr>
          <w:rFonts w:ascii="Arial Narrow" w:hAnsi="Arial Narrow"/>
          <w:sz w:val="24"/>
          <w:szCs w:val="24"/>
        </w:rPr>
        <w:t xml:space="preserve">the project aimed to </w:t>
      </w:r>
      <w:proofErr w:type="gramStart"/>
      <w:r w:rsidRPr="00320FF1">
        <w:rPr>
          <w:rFonts w:ascii="Arial Narrow" w:hAnsi="Arial Narrow"/>
          <w:sz w:val="24"/>
          <w:szCs w:val="24"/>
        </w:rPr>
        <w:t>provide</w:t>
      </w:r>
      <w:proofErr w:type="gramEnd"/>
      <w:r w:rsidRPr="00320FF1">
        <w:rPr>
          <w:rFonts w:ascii="Arial Narrow" w:hAnsi="Arial Narrow"/>
          <w:sz w:val="24"/>
          <w:szCs w:val="24"/>
        </w:rPr>
        <w:t xml:space="preserve"> a comprehensive range of opportunities for women and girls, encompassing recreation, education, psychosocial support, and economic empowerment. This was achieved through the establishment of one-stop </w:t>
      </w:r>
      <w:r w:rsidR="00320FF1" w:rsidRPr="00320FF1">
        <w:rPr>
          <w:rFonts w:ascii="Arial Narrow" w:hAnsi="Arial Narrow"/>
          <w:sz w:val="24"/>
          <w:szCs w:val="24"/>
        </w:rPr>
        <w:t>centres</w:t>
      </w:r>
      <w:r w:rsidRPr="00320FF1">
        <w:rPr>
          <w:rFonts w:ascii="Arial Narrow" w:hAnsi="Arial Narrow"/>
          <w:sz w:val="24"/>
          <w:szCs w:val="24"/>
        </w:rPr>
        <w:t xml:space="preserve">, GBV </w:t>
      </w:r>
      <w:r w:rsidR="00320FF1" w:rsidRPr="00320FF1">
        <w:rPr>
          <w:rFonts w:ascii="Arial Narrow" w:hAnsi="Arial Narrow"/>
          <w:sz w:val="24"/>
          <w:szCs w:val="24"/>
        </w:rPr>
        <w:t>centres</w:t>
      </w:r>
      <w:r w:rsidRPr="00320FF1">
        <w:rPr>
          <w:rFonts w:ascii="Arial Narrow" w:hAnsi="Arial Narrow"/>
          <w:sz w:val="24"/>
          <w:szCs w:val="24"/>
        </w:rPr>
        <w:t xml:space="preserve">, and safe spaces. These spaces not only provided a supportive environment but also offered vocational skill-building </w:t>
      </w:r>
      <w:r w:rsidR="00ED1D8E">
        <w:rPr>
          <w:rFonts w:ascii="Arial Narrow" w:hAnsi="Arial Narrow"/>
          <w:sz w:val="24"/>
          <w:szCs w:val="24"/>
        </w:rPr>
        <w:t>Project</w:t>
      </w:r>
      <w:r w:rsidRPr="00320FF1">
        <w:rPr>
          <w:rFonts w:ascii="Arial Narrow" w:hAnsi="Arial Narrow"/>
          <w:sz w:val="24"/>
          <w:szCs w:val="24"/>
        </w:rPr>
        <w:t xml:space="preserve">s. By enhancing the skills, knowledge, and economic prospects of women and girls, the project </w:t>
      </w:r>
      <w:proofErr w:type="gramStart"/>
      <w:r w:rsidRPr="00320FF1">
        <w:rPr>
          <w:rFonts w:ascii="Arial Narrow" w:hAnsi="Arial Narrow"/>
          <w:sz w:val="24"/>
          <w:szCs w:val="24"/>
        </w:rPr>
        <w:t>sought</w:t>
      </w:r>
      <w:proofErr w:type="gramEnd"/>
      <w:r w:rsidRPr="00320FF1">
        <w:rPr>
          <w:rFonts w:ascii="Arial Narrow" w:hAnsi="Arial Narrow"/>
          <w:sz w:val="24"/>
          <w:szCs w:val="24"/>
        </w:rPr>
        <w:t xml:space="preserve"> to empower them to reach their full potential, gain independence, and make meaningful contributions to their communities.</w:t>
      </w:r>
    </w:p>
    <w:p w14:paraId="5C05BC42" w14:textId="2D9AE4E7" w:rsidR="00134899" w:rsidRDefault="00134899" w:rsidP="00134899">
      <w:pPr>
        <w:pStyle w:val="NormalWeb"/>
      </w:pPr>
      <w:r>
        <w:rPr>
          <w:rFonts w:ascii="Arial Narrow" w:hAnsi="Arial Narrow"/>
          <w:noProof/>
        </w:rPr>
        <w:lastRenderedPageBreak/>
        <mc:AlternateContent>
          <mc:Choice Requires="wpg">
            <w:drawing>
              <wp:anchor distT="0" distB="0" distL="114300" distR="114300" simplePos="0" relativeHeight="251665408" behindDoc="0" locked="0" layoutInCell="1" allowOverlap="1" wp14:anchorId="2A4C2B64" wp14:editId="20847E4E">
                <wp:simplePos x="0" y="0"/>
                <wp:positionH relativeFrom="column">
                  <wp:posOffset>3822700</wp:posOffset>
                </wp:positionH>
                <wp:positionV relativeFrom="paragraph">
                  <wp:posOffset>59055</wp:posOffset>
                </wp:positionV>
                <wp:extent cx="3003550" cy="2222500"/>
                <wp:effectExtent l="0" t="0" r="6350" b="6350"/>
                <wp:wrapSquare wrapText="bothSides"/>
                <wp:docPr id="1674685979" name="Group 2"/>
                <wp:cNvGraphicFramePr/>
                <a:graphic xmlns:a="http://schemas.openxmlformats.org/drawingml/2006/main">
                  <a:graphicData uri="http://schemas.microsoft.com/office/word/2010/wordprocessingGroup">
                    <wpg:wgp>
                      <wpg:cNvGrpSpPr/>
                      <wpg:grpSpPr>
                        <a:xfrm>
                          <a:off x="0" y="0"/>
                          <a:ext cx="3003550" cy="2222500"/>
                          <a:chOff x="0" y="0"/>
                          <a:chExt cx="3003550" cy="2222500"/>
                        </a:xfrm>
                      </wpg:grpSpPr>
                      <pic:pic xmlns:pic="http://schemas.openxmlformats.org/drawingml/2006/picture">
                        <pic:nvPicPr>
                          <pic:cNvPr id="1743624355" name="Picture 1"/>
                          <pic:cNvPicPr>
                            <a:picLocks noChangeAspect="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3003550" cy="2000250"/>
                          </a:xfrm>
                          <a:prstGeom prst="rect">
                            <a:avLst/>
                          </a:prstGeom>
                          <a:noFill/>
                          <a:ln>
                            <a:noFill/>
                          </a:ln>
                        </pic:spPr>
                      </pic:pic>
                      <wps:wsp>
                        <wps:cNvPr id="986318008" name="Text Box 1"/>
                        <wps:cNvSpPr txBox="1"/>
                        <wps:spPr>
                          <a:xfrm>
                            <a:off x="0" y="2057400"/>
                            <a:ext cx="3003550" cy="165100"/>
                          </a:xfrm>
                          <a:prstGeom prst="rect">
                            <a:avLst/>
                          </a:prstGeom>
                          <a:solidFill>
                            <a:prstClr val="white"/>
                          </a:solidFill>
                          <a:ln>
                            <a:noFill/>
                          </a:ln>
                        </wps:spPr>
                        <wps:txbx>
                          <w:txbxContent>
                            <w:p w14:paraId="5E71215C" w14:textId="4BAA42D8" w:rsidR="00134899" w:rsidRPr="00464014" w:rsidRDefault="00134899" w:rsidP="00134899">
                              <w:pPr>
                                <w:pStyle w:val="Caption"/>
                                <w:jc w:val="center"/>
                                <w:rPr>
                                  <w:rFonts w:ascii="Arial Narrow" w:eastAsia="Times New Roman" w:hAnsi="Arial Narrow" w:cs="Times New Roman"/>
                                  <w:noProof/>
                                </w:rPr>
                              </w:pPr>
                              <w:bookmarkStart w:id="199" w:name="_Toc169888790"/>
                              <w:r w:rsidRPr="00464014">
                                <w:rPr>
                                  <w:rFonts w:ascii="Arial Narrow" w:hAnsi="Arial Narrow"/>
                                </w:rPr>
                                <w:t xml:space="preserve">Figure </w:t>
                              </w:r>
                              <w:r w:rsidRPr="00464014">
                                <w:rPr>
                                  <w:rFonts w:ascii="Arial Narrow" w:hAnsi="Arial Narrow"/>
                                </w:rPr>
                                <w:fldChar w:fldCharType="begin"/>
                              </w:r>
                              <w:r w:rsidRPr="00464014">
                                <w:rPr>
                                  <w:rFonts w:ascii="Arial Narrow" w:hAnsi="Arial Narrow"/>
                                </w:rPr>
                                <w:instrText xml:space="preserve"> SEQ Figure \* ARABIC </w:instrText>
                              </w:r>
                              <w:r w:rsidRPr="00464014">
                                <w:rPr>
                                  <w:rFonts w:ascii="Arial Narrow" w:hAnsi="Arial Narrow"/>
                                </w:rPr>
                                <w:fldChar w:fldCharType="separate"/>
                              </w:r>
                              <w:r w:rsidR="008F04A5">
                                <w:rPr>
                                  <w:rFonts w:ascii="Arial Narrow" w:hAnsi="Arial Narrow"/>
                                  <w:noProof/>
                                </w:rPr>
                                <w:t>4</w:t>
                              </w:r>
                              <w:r w:rsidRPr="00464014">
                                <w:rPr>
                                  <w:rFonts w:ascii="Arial Narrow" w:hAnsi="Arial Narrow"/>
                                </w:rPr>
                                <w:fldChar w:fldCharType="end"/>
                              </w:r>
                              <w:r w:rsidRPr="00464014">
                                <w:rPr>
                                  <w:rFonts w:ascii="Arial Narrow" w:hAnsi="Arial Narrow"/>
                                </w:rPr>
                                <w:t>: VSLA Training in Kismayo</w:t>
                              </w:r>
                              <w:bookmarkEnd w:id="199"/>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wgp>
                  </a:graphicData>
                </a:graphic>
              </wp:anchor>
            </w:drawing>
          </mc:Choice>
          <mc:Fallback>
            <w:pict>
              <v:group w14:anchorId="2A4C2B64" id="Group 2" o:spid="_x0000_s1038" style="position:absolute;margin-left:301pt;margin-top:4.65pt;width:236.5pt;height:175pt;z-index:251665408" coordsize="30035,22225"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">
                <v:shape id="Picture 1" o:spid="_x0000_s1039" type="#_x0000_t75" style="position:absolute;width:30035;height:2000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">
                  <v:imagedata r:id="rId33" o:title=""/>
                </v:shape>
                <v:shape id="Text Box 1" o:spid="_x0000_s1040" type="#_x0000_t202" style="position:absolute;top:20574;width:30035;height:16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" stroked="f">
                  <v:textbox inset="0,0,0,0">
                    <w:txbxContent>
                      <w:p w14:paraId="5E71215C" w14:textId="4BAA42D8" w:rsidR="00134899" w:rsidRPr="00464014" w:rsidRDefault="00134899" w:rsidP="00134899">
                        <w:pPr>
                          <w:pStyle w:val="Caption"/>
                          <w:jc w:val="center"/>
                          <w:rPr>
                            <w:rFonts w:ascii="Arial Narrow" w:eastAsia="Times New Roman" w:hAnsi="Arial Narrow" w:cs="Times New Roman"/>
                            <w:noProof/>
                          </w:rPr>
                        </w:pPr>
                        <w:bookmarkStart w:id="200" w:name="_Toc169888790"/>
                        <w:r w:rsidRPr="00464014">
                          <w:rPr>
                            <w:rFonts w:ascii="Arial Narrow" w:hAnsi="Arial Narrow"/>
                          </w:rPr>
                          <w:t xml:space="preserve">Figure </w:t>
                        </w:r>
                        <w:r w:rsidRPr="00464014">
                          <w:rPr>
                            <w:rFonts w:ascii="Arial Narrow" w:hAnsi="Arial Narrow"/>
                          </w:rPr>
                          <w:fldChar w:fldCharType="begin"/>
                        </w:r>
                        <w:r w:rsidRPr="00464014">
                          <w:rPr>
                            <w:rFonts w:ascii="Arial Narrow" w:hAnsi="Arial Narrow"/>
                          </w:rPr>
                          <w:instrText xml:space="preserve"> SEQ Figure \* ARABIC </w:instrText>
                        </w:r>
                        <w:r w:rsidRPr="00464014">
                          <w:rPr>
                            <w:rFonts w:ascii="Arial Narrow" w:hAnsi="Arial Narrow"/>
                          </w:rPr>
                          <w:fldChar w:fldCharType="separate"/>
                        </w:r>
                        <w:r w:rsidR="008F04A5">
                          <w:rPr>
                            <w:rFonts w:ascii="Arial Narrow" w:hAnsi="Arial Narrow"/>
                            <w:noProof/>
                          </w:rPr>
                          <w:t>4</w:t>
                        </w:r>
                        <w:r w:rsidRPr="00464014">
                          <w:rPr>
                            <w:rFonts w:ascii="Arial Narrow" w:hAnsi="Arial Narrow"/>
                          </w:rPr>
                          <w:fldChar w:fldCharType="end"/>
                        </w:r>
                        <w:r w:rsidRPr="00464014">
                          <w:rPr>
                            <w:rFonts w:ascii="Arial Narrow" w:hAnsi="Arial Narrow"/>
                          </w:rPr>
                          <w:t>: VSLA Training in Kismayo</w:t>
                        </w:r>
                        <w:bookmarkEnd w:id="200"/>
                      </w:p>
                    </w:txbxContent>
                  </v:textbox>
                </v:shape>
                <w10:wrap type="square"/>
              </v:group>
            </w:pict>
          </mc:Fallback>
        </mc:AlternateContent>
      </w:r>
      <w:r w:rsidR="007641A2" w:rsidRPr="00320FF1">
        <w:rPr>
          <w:rFonts w:ascii="Arial Narrow" w:hAnsi="Arial Narrow"/>
        </w:rPr>
        <w:t xml:space="preserve">Furthermore, the project recognized the importance of financial independence and entrepreneurship. Through </w:t>
      </w:r>
      <w:r w:rsidR="00320FF1" w:rsidRPr="000A2051">
        <w:rPr>
          <w:rFonts w:ascii="Arial Narrow" w:hAnsi="Arial Narrow" w:cs="Calibri"/>
        </w:rPr>
        <w:t xml:space="preserve">Village Savings and Loan Associations </w:t>
      </w:r>
      <w:r w:rsidR="007641A2" w:rsidRPr="00320FF1">
        <w:rPr>
          <w:rFonts w:ascii="Arial Narrow" w:hAnsi="Arial Narrow"/>
        </w:rPr>
        <w:t>(VSLA) training, beneficiaries were empowered with the skills and knowledge to effectively manage their businesses. This intervention aimed to enhance economic prospects and promote self-sufficiency among women, further contributing to their empowerment and resilience.</w:t>
      </w:r>
      <w:r w:rsidRPr="00134899">
        <w:t xml:space="preserve"> </w:t>
      </w:r>
    </w:p>
    <w:p w14:paraId="122CD613" w14:textId="0CB0F74C" w:rsidR="009172C3" w:rsidRPr="009172C3" w:rsidRDefault="009172C3" w:rsidP="009172C3">
      <w:pPr>
        <w:jc w:val="both"/>
        <w:rPr>
          <w:rFonts w:ascii="Arial Narrow" w:hAnsi="Arial Narrow"/>
          <w:sz w:val="24"/>
          <w:szCs w:val="24"/>
        </w:rPr>
      </w:pPr>
      <w:r>
        <w:rPr>
          <w:rFonts w:ascii="Arial Narrow" w:hAnsi="Arial Narrow"/>
          <w:sz w:val="24"/>
          <w:szCs w:val="24"/>
        </w:rPr>
        <w:t xml:space="preserve">In Kismayo, </w:t>
      </w:r>
      <w:r w:rsidRPr="009172C3">
        <w:rPr>
          <w:rFonts w:ascii="Arial Narrow" w:hAnsi="Arial Narrow"/>
          <w:sz w:val="24"/>
          <w:szCs w:val="24"/>
        </w:rPr>
        <w:t>community opinion leaders and youth</w:t>
      </w:r>
      <w:r>
        <w:rPr>
          <w:rFonts w:ascii="Arial Narrow" w:hAnsi="Arial Narrow"/>
          <w:sz w:val="24"/>
          <w:szCs w:val="24"/>
        </w:rPr>
        <w:t xml:space="preserve"> t</w:t>
      </w:r>
      <w:r w:rsidRPr="009172C3">
        <w:rPr>
          <w:rFonts w:ascii="Arial Narrow" w:hAnsi="Arial Narrow"/>
          <w:sz w:val="24"/>
          <w:szCs w:val="24"/>
        </w:rPr>
        <w:t xml:space="preserve">he participants unanimously acknowledged the intervention's appropriateness to their needs for several compelling reasons. Firstly, the prevalence of FGM practices in the area was alarmingly high, and there was a notable absence of awareness initiatives in the target villages or community. However, </w:t>
      </w:r>
      <w:r w:rsidR="006A6F73">
        <w:rPr>
          <w:rFonts w:ascii="Arial Narrow" w:hAnsi="Arial Narrow"/>
          <w:sz w:val="24"/>
          <w:szCs w:val="24"/>
        </w:rPr>
        <w:t xml:space="preserve">according to the FGD participants in Kismayo, </w:t>
      </w:r>
      <w:r w:rsidRPr="009172C3">
        <w:rPr>
          <w:rFonts w:ascii="Arial Narrow" w:hAnsi="Arial Narrow"/>
          <w:sz w:val="24"/>
          <w:szCs w:val="24"/>
        </w:rPr>
        <w:t xml:space="preserve">as a direct outcome of the intervention, the incidence of these harmful cultural practices has significantly decreased, reaching a reduction rate of 60%. </w:t>
      </w:r>
      <w:r w:rsidR="006A6F73">
        <w:rPr>
          <w:rFonts w:ascii="Arial Narrow" w:hAnsi="Arial Narrow"/>
          <w:sz w:val="24"/>
          <w:szCs w:val="24"/>
        </w:rPr>
        <w:t xml:space="preserve">This is only the </w:t>
      </w:r>
      <w:proofErr w:type="gramStart"/>
      <w:r w:rsidR="006A6F73">
        <w:rPr>
          <w:rFonts w:ascii="Arial Narrow" w:hAnsi="Arial Narrow"/>
          <w:sz w:val="24"/>
          <w:szCs w:val="24"/>
        </w:rPr>
        <w:t>perception</w:t>
      </w:r>
      <w:proofErr w:type="gramEnd"/>
      <w:r w:rsidR="006A6F73">
        <w:rPr>
          <w:rFonts w:ascii="Arial Narrow" w:hAnsi="Arial Narrow"/>
          <w:sz w:val="24"/>
          <w:szCs w:val="24"/>
        </w:rPr>
        <w:t xml:space="preserve"> of the participation, however there is no evidence for this. </w:t>
      </w:r>
      <w:r w:rsidRPr="009172C3">
        <w:rPr>
          <w:rFonts w:ascii="Arial Narrow" w:hAnsi="Arial Narrow"/>
          <w:sz w:val="24"/>
          <w:szCs w:val="24"/>
        </w:rPr>
        <w:t xml:space="preserve">This </w:t>
      </w:r>
      <w:proofErr w:type="gramStart"/>
      <w:r w:rsidRPr="009172C3">
        <w:rPr>
          <w:rFonts w:ascii="Arial Narrow" w:hAnsi="Arial Narrow"/>
          <w:sz w:val="24"/>
          <w:szCs w:val="24"/>
        </w:rPr>
        <w:t>indicates</w:t>
      </w:r>
      <w:proofErr w:type="gramEnd"/>
      <w:r w:rsidRPr="009172C3">
        <w:rPr>
          <w:rFonts w:ascii="Arial Narrow" w:hAnsi="Arial Narrow"/>
          <w:sz w:val="24"/>
          <w:szCs w:val="24"/>
        </w:rPr>
        <w:t xml:space="preserve"> that the community has willingly embraced the abandonment of such practices, which have been known to impede the psychological and physical development of girls.</w:t>
      </w:r>
    </w:p>
    <w:p w14:paraId="448C8DA4" w14:textId="77777777" w:rsidR="00EB05A5" w:rsidRPr="009172C3" w:rsidRDefault="009172C3" w:rsidP="009172C3">
      <w:pPr>
        <w:jc w:val="both"/>
        <w:rPr>
          <w:rFonts w:ascii="Arial Narrow" w:hAnsi="Arial Narrow"/>
          <w:sz w:val="24"/>
          <w:szCs w:val="24"/>
        </w:rPr>
      </w:pPr>
      <w:r w:rsidRPr="009172C3">
        <w:rPr>
          <w:rFonts w:ascii="Arial Narrow" w:hAnsi="Arial Narrow"/>
          <w:sz w:val="24"/>
          <w:szCs w:val="24"/>
        </w:rPr>
        <w:t xml:space="preserve">Secondly, the project adopted a community participatory approach, ensuring that both women and men were given equal opportunities to contribute to the project's design and implementation. Consequently, this inclusive approach fostered equal participation in service delivery and decision-making processes related to project activities. Moreover, it had a positive ripple effect on other social services and legal rights, such as access to justice. Women now </w:t>
      </w:r>
      <w:proofErr w:type="gramStart"/>
      <w:r w:rsidRPr="009172C3">
        <w:rPr>
          <w:rFonts w:ascii="Arial Narrow" w:hAnsi="Arial Narrow"/>
          <w:sz w:val="24"/>
          <w:szCs w:val="24"/>
        </w:rPr>
        <w:t>possess</w:t>
      </w:r>
      <w:proofErr w:type="gramEnd"/>
      <w:r w:rsidRPr="009172C3">
        <w:rPr>
          <w:rFonts w:ascii="Arial Narrow" w:hAnsi="Arial Narrow"/>
          <w:sz w:val="24"/>
          <w:szCs w:val="24"/>
        </w:rPr>
        <w:t xml:space="preserve"> a heightened awareness of the mechanisms available for reporting gender-based violence, empowering them to report incidents without fear.</w:t>
      </w:r>
    </w:p>
    <w:p w14:paraId="58876B0A" w14:textId="7F463044" w:rsidR="009172C3" w:rsidRPr="00320FF1" w:rsidRDefault="009172C3" w:rsidP="009172C3">
      <w:pPr>
        <w:jc w:val="both"/>
        <w:rPr>
          <w:rFonts w:ascii="Arial Narrow" w:hAnsi="Arial Narrow"/>
          <w:sz w:val="24"/>
          <w:szCs w:val="24"/>
        </w:rPr>
      </w:pPr>
      <w:r w:rsidRPr="009172C3">
        <w:rPr>
          <w:rFonts w:ascii="Arial Narrow" w:hAnsi="Arial Narrow"/>
          <w:sz w:val="24"/>
          <w:szCs w:val="24"/>
        </w:rPr>
        <w:t xml:space="preserve">Additionally, the project's impact extended beyond its primary </w:t>
      </w:r>
      <w:proofErr w:type="gramStart"/>
      <w:r w:rsidRPr="009172C3">
        <w:rPr>
          <w:rFonts w:ascii="Arial Narrow" w:hAnsi="Arial Narrow"/>
          <w:sz w:val="24"/>
          <w:szCs w:val="24"/>
        </w:rPr>
        <w:t>objectives</w:t>
      </w:r>
      <w:proofErr w:type="gramEnd"/>
      <w:r w:rsidRPr="009172C3">
        <w:rPr>
          <w:rFonts w:ascii="Arial Narrow" w:hAnsi="Arial Narrow"/>
          <w:sz w:val="24"/>
          <w:szCs w:val="24"/>
        </w:rPr>
        <w:t xml:space="preserve">. It brought about a transformative shift in public </w:t>
      </w:r>
      <w:proofErr w:type="gramStart"/>
      <w:r w:rsidRPr="009172C3">
        <w:rPr>
          <w:rFonts w:ascii="Arial Narrow" w:hAnsi="Arial Narrow"/>
          <w:sz w:val="24"/>
          <w:szCs w:val="24"/>
        </w:rPr>
        <w:t>perception</w:t>
      </w:r>
      <w:proofErr w:type="gramEnd"/>
      <w:r w:rsidRPr="009172C3">
        <w:rPr>
          <w:rFonts w:ascii="Arial Narrow" w:hAnsi="Arial Narrow"/>
          <w:sz w:val="24"/>
          <w:szCs w:val="24"/>
        </w:rPr>
        <w:t xml:space="preserve"> towards women in Somali society. Women now experience improved treatment, respect, and a newfound mutual understanding between spouses, directly attributable to the project's influence.</w:t>
      </w:r>
    </w:p>
    <w:p w14:paraId="3ED0FF95" w14:textId="184CDA90" w:rsidR="00BB091C" w:rsidRDefault="00A56230" w:rsidP="00010707">
      <w:pPr>
        <w:pStyle w:val="Heading3"/>
        <w:numPr>
          <w:ilvl w:val="2"/>
          <w:numId w:val="1"/>
        </w:numPr>
        <w:jc w:val="both"/>
        <w:rPr>
          <w:rFonts w:ascii="Arial Narrow" w:hAnsi="Arial Narrow"/>
        </w:rPr>
      </w:pPr>
      <w:bookmarkStart w:id="201" w:name="_Hlk164614568"/>
      <w:bookmarkStart w:id="202" w:name="_Toc169888763"/>
      <w:r w:rsidRPr="002C3476">
        <w:rPr>
          <w:rFonts w:ascii="Arial Narrow" w:hAnsi="Arial Narrow"/>
        </w:rPr>
        <w:t>Relevance of the Project Design</w:t>
      </w:r>
      <w:bookmarkEnd w:id="202"/>
    </w:p>
    <w:p w14:paraId="748B9A16" w14:textId="65D10B4C" w:rsidR="008A1E58" w:rsidRPr="00AE7B6B" w:rsidRDefault="00A41664" w:rsidP="00AE7B6B">
      <w:pPr>
        <w:jc w:val="both"/>
        <w:rPr>
          <w:rFonts w:ascii="Arial Narrow" w:hAnsi="Arial Narrow"/>
          <w:b/>
          <w:bCs/>
          <w:i/>
          <w:iCs/>
          <w:sz w:val="24"/>
          <w:szCs w:val="24"/>
        </w:rPr>
      </w:pPr>
      <w:r w:rsidRPr="00AE7B6B">
        <w:rPr>
          <w:rFonts w:ascii="Arial Narrow" w:hAnsi="Arial Narrow"/>
          <w:b/>
          <w:bCs/>
          <w:i/>
          <w:iCs/>
          <w:sz w:val="24"/>
          <w:szCs w:val="24"/>
        </w:rPr>
        <w:t>Finding</w:t>
      </w:r>
      <w:r w:rsidR="00AE7B6B" w:rsidRPr="00AE7B6B">
        <w:rPr>
          <w:rFonts w:ascii="Arial Narrow" w:hAnsi="Arial Narrow"/>
          <w:b/>
          <w:bCs/>
          <w:i/>
          <w:iCs/>
          <w:sz w:val="24"/>
          <w:szCs w:val="24"/>
        </w:rPr>
        <w:t xml:space="preserve"> 4</w:t>
      </w:r>
      <w:r w:rsidRPr="00AE7B6B">
        <w:rPr>
          <w:rFonts w:ascii="Arial Narrow" w:hAnsi="Arial Narrow"/>
          <w:b/>
          <w:bCs/>
          <w:i/>
          <w:iCs/>
          <w:sz w:val="24"/>
          <w:szCs w:val="24"/>
        </w:rPr>
        <w:t xml:space="preserve">: </w:t>
      </w:r>
      <w:r w:rsidR="00AE7B6B" w:rsidRPr="00AE7B6B">
        <w:rPr>
          <w:rFonts w:ascii="Arial Narrow" w:hAnsi="Arial Narrow"/>
          <w:b/>
          <w:bCs/>
          <w:i/>
          <w:iCs/>
          <w:sz w:val="24"/>
          <w:szCs w:val="24"/>
        </w:rPr>
        <w:t>LEAP III project aligns with international commitments, regional priorities, and Somalia's National Development Plan (NDP) by addressing gender inequality, promoting resilience, and ensuring the protection and empowerment of women and girls affected by drought and famine in Somalia.</w:t>
      </w:r>
    </w:p>
    <w:bookmarkEnd w:id="201"/>
    <w:p w14:paraId="401917C6" w14:textId="77777777" w:rsidR="008A1E58" w:rsidRDefault="008A1E58" w:rsidP="008A1E58">
      <w:pPr>
        <w:jc w:val="both"/>
        <w:rPr>
          <w:rFonts w:ascii="Arial Narrow" w:hAnsi="Arial Narrow"/>
          <w:sz w:val="24"/>
          <w:szCs w:val="24"/>
        </w:rPr>
      </w:pPr>
      <w:r w:rsidRPr="008A1E58">
        <w:rPr>
          <w:rFonts w:ascii="Arial Narrow" w:hAnsi="Arial Narrow"/>
          <w:sz w:val="24"/>
          <w:szCs w:val="24"/>
        </w:rPr>
        <w:t>Overall, the project aligns with international commitments, regional priorities, and Somalia's NDP by addressing gender inequality, promoting resilience, and ensuring the protection and empowerment of women and girls affected by drought and famine in Somalia.</w:t>
      </w:r>
    </w:p>
    <w:p w14:paraId="497394FC" w14:textId="5E040E9B" w:rsidR="008A1E58" w:rsidRPr="008A1E58" w:rsidRDefault="008A1E58" w:rsidP="008A1E58">
      <w:pPr>
        <w:jc w:val="both"/>
        <w:rPr>
          <w:rFonts w:ascii="Arial Narrow" w:hAnsi="Arial Narrow"/>
          <w:sz w:val="24"/>
          <w:szCs w:val="24"/>
        </w:rPr>
      </w:pPr>
      <w:r w:rsidRPr="008A1E58">
        <w:rPr>
          <w:rFonts w:ascii="Arial Narrow" w:hAnsi="Arial Narrow"/>
          <w:sz w:val="24"/>
          <w:szCs w:val="24"/>
        </w:rPr>
        <w:t xml:space="preserve">Globally, LEAP III is relevant to Sustainable Development Goals (SDGs). The project aligns with multiple SDGs, including Goal 1 (No Poverty), Goal 2 (Zero Hunger), Goal 5 (Gender Equality), Goal 10 (Reduced </w:t>
      </w:r>
      <w:r w:rsidRPr="008A1E58">
        <w:rPr>
          <w:rFonts w:ascii="Arial Narrow" w:hAnsi="Arial Narrow"/>
          <w:sz w:val="24"/>
          <w:szCs w:val="24"/>
        </w:rPr>
        <w:lastRenderedPageBreak/>
        <w:t>Inequalities), and Goal 16 (Peace, Justice, and Strong Institutions). It addresses poverty, food security, gender inequality, and social inclusion, which are key priorities outlined in the SDGs.</w:t>
      </w:r>
      <w:r w:rsidR="00A41664">
        <w:rPr>
          <w:rFonts w:ascii="Arial Narrow" w:hAnsi="Arial Narrow"/>
          <w:sz w:val="24"/>
          <w:szCs w:val="24"/>
        </w:rPr>
        <w:t xml:space="preserve"> </w:t>
      </w:r>
      <w:r w:rsidRPr="008A1E58">
        <w:rPr>
          <w:rFonts w:ascii="Arial Narrow" w:hAnsi="Arial Narrow"/>
          <w:sz w:val="24"/>
          <w:szCs w:val="24"/>
        </w:rPr>
        <w:t xml:space="preserve">Another key instrument that </w:t>
      </w:r>
      <w:proofErr w:type="gramStart"/>
      <w:r w:rsidRPr="008A1E58">
        <w:rPr>
          <w:rFonts w:ascii="Arial Narrow" w:hAnsi="Arial Narrow"/>
          <w:sz w:val="24"/>
          <w:szCs w:val="24"/>
        </w:rPr>
        <w:t>LEAP</w:t>
      </w:r>
      <w:proofErr w:type="gramEnd"/>
      <w:r w:rsidRPr="008A1E58">
        <w:rPr>
          <w:rFonts w:ascii="Arial Narrow" w:hAnsi="Arial Narrow"/>
          <w:sz w:val="24"/>
          <w:szCs w:val="24"/>
        </w:rPr>
        <w:t xml:space="preserve"> III is aligned with is the Convention on the Elimination of All Forms of Discrimination Against Women (CEDAW). The project aligns with CEDAW's objectives by focusing on strengthening the leadership, empowerment, and access of women and girls affected by drought and famine. It aims to promote gender equality, women's rights, and protection against discrimination.</w:t>
      </w:r>
    </w:p>
    <w:p w14:paraId="722755B2" w14:textId="77777777" w:rsidR="008A1E58" w:rsidRDefault="008A1E58" w:rsidP="008A1E58">
      <w:pPr>
        <w:jc w:val="both"/>
        <w:rPr>
          <w:rFonts w:ascii="Arial Narrow" w:hAnsi="Arial Narrow"/>
          <w:sz w:val="24"/>
          <w:szCs w:val="24"/>
        </w:rPr>
      </w:pPr>
      <w:r w:rsidRPr="008A1E58">
        <w:rPr>
          <w:rFonts w:ascii="Arial Narrow" w:hAnsi="Arial Narrow"/>
          <w:sz w:val="24"/>
          <w:szCs w:val="24"/>
        </w:rPr>
        <w:t>Regionally, LEAP III is relevant to African Union (AU) Agenda 2063. The project contributes to AU's agenda by addressing the socio-economic challenges faced by women and girls in Somalia affected by drought and famine. It aligns with AU's goals of promoting gender equality, women's empowerment, and sustainable development in Africa.</w:t>
      </w:r>
    </w:p>
    <w:p w14:paraId="22DB9EC3" w14:textId="521EF53E" w:rsidR="00A41664" w:rsidRPr="00A41664" w:rsidRDefault="00A41664" w:rsidP="00A41664">
      <w:pPr>
        <w:jc w:val="both"/>
        <w:rPr>
          <w:rFonts w:ascii="Arial Narrow" w:hAnsi="Arial Narrow"/>
          <w:sz w:val="24"/>
          <w:szCs w:val="24"/>
        </w:rPr>
      </w:pPr>
      <w:r w:rsidRPr="008A1E58">
        <w:rPr>
          <w:rFonts w:ascii="Arial Narrow" w:hAnsi="Arial Narrow"/>
          <w:sz w:val="24"/>
          <w:szCs w:val="24"/>
        </w:rPr>
        <w:t xml:space="preserve">LEAP III </w:t>
      </w:r>
      <w:r w:rsidRPr="00A41664">
        <w:rPr>
          <w:rFonts w:ascii="Arial Narrow" w:hAnsi="Arial Narrow"/>
          <w:sz w:val="24"/>
          <w:szCs w:val="24"/>
        </w:rPr>
        <w:t xml:space="preserve">is also aligned to the Government of Japan’s commitment to promote Gender Equality and Women Empowerment in humanitarian crises. </w:t>
      </w:r>
      <w:r w:rsidR="00AE7B6B">
        <w:rPr>
          <w:rFonts w:ascii="Arial Narrow" w:hAnsi="Arial Narrow"/>
          <w:sz w:val="24"/>
          <w:szCs w:val="24"/>
        </w:rPr>
        <w:t>LEAP III</w:t>
      </w:r>
      <w:r w:rsidRPr="00A41664">
        <w:rPr>
          <w:rFonts w:ascii="Arial Narrow" w:hAnsi="Arial Narrow"/>
          <w:sz w:val="24"/>
          <w:szCs w:val="24"/>
        </w:rPr>
        <w:t xml:space="preserve"> project also contributes to the UN Women Somalia Strategic Note which supports Women's Leadership, Empowerment, Access &amp; Protection in Crisis Response (LEAP) which is in line with on-going drought and famine responses aligned with Somalia National Development Plan 2020 to 20246 Pillar 3: Inclusive economic growth and Pillar 4: Improved social and human development, the Somalia Humanitarian response plan (HRP)7 , and drought response and famine prevention plan priorities that articulates Rapid Response Mechanism (RRM), protection and Gender Based Violence (GBV). Similarly, the project is contributing to UN Sustainable Development Cooperation Framework 2021-2025 (UNSDCF), which represent the commitment of the Federal Government of Somalia and the United Nations to partner in achieving peace, stability, and prosperity for all Somalis. The UNSDCF four overarching strategic priorities are: 1) Inclusive Politics and Reconciliation, 2) Security and Rule of Law, 3) Economic Development, and Social Development.</w:t>
      </w:r>
    </w:p>
    <w:p w14:paraId="6A0F78CF" w14:textId="77777777" w:rsidR="008A1E58" w:rsidRPr="008A1E58" w:rsidRDefault="008A1E58" w:rsidP="008A1E58">
      <w:pPr>
        <w:jc w:val="both"/>
        <w:rPr>
          <w:rFonts w:ascii="Arial Narrow" w:hAnsi="Arial Narrow"/>
          <w:sz w:val="24"/>
          <w:szCs w:val="24"/>
        </w:rPr>
      </w:pPr>
      <w:r w:rsidRPr="008A1E58">
        <w:rPr>
          <w:rFonts w:ascii="Arial Narrow" w:hAnsi="Arial Narrow"/>
          <w:sz w:val="24"/>
          <w:szCs w:val="24"/>
        </w:rPr>
        <w:t>At national level, LEAP III is compatible with Gender Equality and Women's Empowerment: of the NDP 9 which prioritizes gender equality and women's empowerment. It aims to strengthen the leadership, access, and protection of women and girls affected by drought and famine, thereby contributing to the NDP's objectives. Besides, the project addresses the resilience-building aspect of Somalia's NDP, focusing on mitigating the impacts of drought and famine. By empowering women and girls to withstand and recover from these crises, it aligns with the NDP's goals of building resilience and reducing the vulnerability of affected communities.</w:t>
      </w:r>
    </w:p>
    <w:p w14:paraId="6E9A93CF" w14:textId="3DCFCE53" w:rsidR="008A1E58" w:rsidRDefault="00A41664" w:rsidP="008A1E58">
      <w:pPr>
        <w:jc w:val="both"/>
        <w:rPr>
          <w:rFonts w:ascii="Arial Narrow" w:hAnsi="Arial Narrow"/>
          <w:sz w:val="24"/>
          <w:szCs w:val="24"/>
        </w:rPr>
      </w:pPr>
      <w:r>
        <w:rPr>
          <w:rFonts w:ascii="Arial Narrow" w:hAnsi="Arial Narrow"/>
          <w:sz w:val="24"/>
          <w:szCs w:val="24"/>
        </w:rPr>
        <w:t>Additionally</w:t>
      </w:r>
      <w:r w:rsidR="008A1E58" w:rsidRPr="008A1E58">
        <w:rPr>
          <w:rFonts w:ascii="Arial Narrow" w:hAnsi="Arial Narrow"/>
          <w:sz w:val="24"/>
          <w:szCs w:val="24"/>
        </w:rPr>
        <w:t xml:space="preserve">, the project aligns with Somalia's NDP's objective of inclusive development by targeting women and girls who are disproportionately </w:t>
      </w:r>
      <w:proofErr w:type="gramStart"/>
      <w:r w:rsidR="008A1E58" w:rsidRPr="008A1E58">
        <w:rPr>
          <w:rFonts w:ascii="Arial Narrow" w:hAnsi="Arial Narrow"/>
          <w:sz w:val="24"/>
          <w:szCs w:val="24"/>
        </w:rPr>
        <w:t>impacted</w:t>
      </w:r>
      <w:proofErr w:type="gramEnd"/>
      <w:r w:rsidR="008A1E58" w:rsidRPr="008A1E58">
        <w:rPr>
          <w:rFonts w:ascii="Arial Narrow" w:hAnsi="Arial Narrow"/>
          <w:sz w:val="24"/>
          <w:szCs w:val="24"/>
        </w:rPr>
        <w:t xml:space="preserve"> by drought and famine. It aims to ensure the inclusion and active participation of marginalized groups, promoting their socio-economic well-being and protection</w:t>
      </w:r>
      <w:r w:rsidR="008A1E58">
        <w:rPr>
          <w:rFonts w:ascii="Arial Narrow" w:hAnsi="Arial Narrow"/>
          <w:sz w:val="24"/>
          <w:szCs w:val="24"/>
        </w:rPr>
        <w:t>.</w:t>
      </w:r>
    </w:p>
    <w:p w14:paraId="59D8E08C" w14:textId="017CADF0" w:rsidR="00A41664" w:rsidRPr="00A41664" w:rsidRDefault="00A41664" w:rsidP="008A1E58">
      <w:pPr>
        <w:jc w:val="both"/>
        <w:rPr>
          <w:rFonts w:ascii="Arial Narrow" w:hAnsi="Arial Narrow"/>
          <w:sz w:val="24"/>
          <w:szCs w:val="24"/>
        </w:rPr>
      </w:pPr>
      <w:r w:rsidRPr="00A41664">
        <w:rPr>
          <w:rFonts w:ascii="Arial Narrow" w:hAnsi="Arial Narrow"/>
          <w:sz w:val="24"/>
          <w:szCs w:val="24"/>
        </w:rPr>
        <w:t xml:space="preserve">The LEAP </w:t>
      </w:r>
      <w:r w:rsidR="00FA34E6" w:rsidRPr="008A1E58">
        <w:rPr>
          <w:rFonts w:ascii="Arial Narrow" w:hAnsi="Arial Narrow"/>
          <w:sz w:val="24"/>
          <w:szCs w:val="24"/>
        </w:rPr>
        <w:t>III</w:t>
      </w:r>
      <w:r w:rsidRPr="00A41664">
        <w:rPr>
          <w:rFonts w:ascii="Arial Narrow" w:hAnsi="Arial Narrow"/>
          <w:sz w:val="24"/>
          <w:szCs w:val="24"/>
        </w:rPr>
        <w:t xml:space="preserve"> project </w:t>
      </w:r>
      <w:proofErr w:type="gramStart"/>
      <w:r w:rsidRPr="00A41664">
        <w:rPr>
          <w:rFonts w:ascii="Arial Narrow" w:hAnsi="Arial Narrow"/>
          <w:sz w:val="24"/>
          <w:szCs w:val="24"/>
        </w:rPr>
        <w:t>demonstrated</w:t>
      </w:r>
      <w:proofErr w:type="gramEnd"/>
      <w:r w:rsidRPr="00A41664">
        <w:rPr>
          <w:rFonts w:ascii="Arial Narrow" w:hAnsi="Arial Narrow"/>
          <w:sz w:val="24"/>
          <w:szCs w:val="24"/>
        </w:rPr>
        <w:t xml:space="preserve"> a strong alignment with human rights principles</w:t>
      </w:r>
      <w:r w:rsidR="0011519F">
        <w:rPr>
          <w:rFonts w:ascii="Arial Narrow" w:hAnsi="Arial Narrow"/>
          <w:sz w:val="24"/>
          <w:szCs w:val="24"/>
        </w:rPr>
        <w:t xml:space="preserve"> a</w:t>
      </w:r>
      <w:r w:rsidR="0011519F" w:rsidRPr="000C4FEF">
        <w:rPr>
          <w:rFonts w:ascii="Arial Narrow" w:hAnsi="Arial Narrow"/>
          <w:sz w:val="24"/>
          <w:szCs w:val="24"/>
        </w:rPr>
        <w:t>s it ensured access to information and education about the harmful consequences of harmful practices including FGM while addressing gender-based discrimination.</w:t>
      </w:r>
      <w:r w:rsidR="0011519F">
        <w:rPr>
          <w:rFonts w:ascii="Arial Narrow" w:hAnsi="Arial Narrow"/>
          <w:sz w:val="24"/>
          <w:szCs w:val="24"/>
        </w:rPr>
        <w:t xml:space="preserve"> </w:t>
      </w:r>
      <w:r w:rsidRPr="00A41664">
        <w:rPr>
          <w:rFonts w:ascii="Arial Narrow" w:hAnsi="Arial Narrow"/>
          <w:sz w:val="24"/>
          <w:szCs w:val="24"/>
        </w:rPr>
        <w:t xml:space="preserve"> </w:t>
      </w:r>
      <w:r w:rsidR="0011519F">
        <w:rPr>
          <w:rFonts w:ascii="Arial Narrow" w:hAnsi="Arial Narrow"/>
          <w:sz w:val="24"/>
          <w:szCs w:val="24"/>
        </w:rPr>
        <w:t xml:space="preserve">According to </w:t>
      </w:r>
      <w:r w:rsidRPr="00A41664">
        <w:rPr>
          <w:rFonts w:ascii="Arial Narrow" w:hAnsi="Arial Narrow"/>
          <w:sz w:val="24"/>
          <w:szCs w:val="24"/>
        </w:rPr>
        <w:t xml:space="preserve">the Ministry for Women, </w:t>
      </w:r>
      <w:r w:rsidR="0011519F">
        <w:rPr>
          <w:rFonts w:ascii="Arial Narrow" w:hAnsi="Arial Narrow"/>
          <w:sz w:val="24"/>
          <w:szCs w:val="24"/>
        </w:rPr>
        <w:t xml:space="preserve">the project </w:t>
      </w:r>
      <w:r w:rsidRPr="00A41664">
        <w:rPr>
          <w:rFonts w:ascii="Arial Narrow" w:hAnsi="Arial Narrow"/>
          <w:sz w:val="24"/>
          <w:szCs w:val="24"/>
        </w:rPr>
        <w:t>recogniz</w:t>
      </w:r>
      <w:r w:rsidR="0011519F">
        <w:rPr>
          <w:rFonts w:ascii="Arial Narrow" w:hAnsi="Arial Narrow"/>
          <w:sz w:val="24"/>
          <w:szCs w:val="24"/>
        </w:rPr>
        <w:t>ed</w:t>
      </w:r>
      <w:r w:rsidRPr="00A41664">
        <w:rPr>
          <w:rFonts w:ascii="Arial Narrow" w:hAnsi="Arial Narrow"/>
          <w:sz w:val="24"/>
          <w:szCs w:val="24"/>
        </w:rPr>
        <w:t xml:space="preserve"> the pivotal role that women play as the backbone of society. By specifically targeting women and girls, the project aimed to address their unique needs and empower them to overcome the challenges they face.</w:t>
      </w:r>
    </w:p>
    <w:p w14:paraId="1D2442EC" w14:textId="0C6A0062" w:rsidR="00A41664" w:rsidRPr="00A41664" w:rsidRDefault="00A41664" w:rsidP="00A41664">
      <w:pPr>
        <w:jc w:val="both"/>
        <w:rPr>
          <w:rFonts w:ascii="Arial Narrow" w:hAnsi="Arial Narrow"/>
          <w:sz w:val="24"/>
          <w:szCs w:val="24"/>
        </w:rPr>
      </w:pPr>
      <w:r w:rsidRPr="00A41664">
        <w:rPr>
          <w:rFonts w:ascii="Arial Narrow" w:hAnsi="Arial Narrow"/>
          <w:sz w:val="24"/>
          <w:szCs w:val="24"/>
        </w:rPr>
        <w:lastRenderedPageBreak/>
        <w:t xml:space="preserve">The LEAP </w:t>
      </w:r>
      <w:r w:rsidR="00FA34E6" w:rsidRPr="008A1E58">
        <w:rPr>
          <w:rFonts w:ascii="Arial Narrow" w:hAnsi="Arial Narrow"/>
          <w:sz w:val="24"/>
          <w:szCs w:val="24"/>
        </w:rPr>
        <w:t>III</w:t>
      </w:r>
      <w:r w:rsidR="00FA34E6">
        <w:rPr>
          <w:rFonts w:ascii="Arial Narrow" w:hAnsi="Arial Narrow"/>
          <w:sz w:val="24"/>
          <w:szCs w:val="24"/>
        </w:rPr>
        <w:t xml:space="preserve"> </w:t>
      </w:r>
      <w:r w:rsidRPr="00A41664">
        <w:rPr>
          <w:rFonts w:ascii="Arial Narrow" w:hAnsi="Arial Narrow"/>
          <w:sz w:val="24"/>
          <w:szCs w:val="24"/>
        </w:rPr>
        <w:t xml:space="preserve">project stands as a remarkable testament to its seamless alignment with the Federal Member States' concerted efforts in addressing critical issues </w:t>
      </w:r>
      <w:proofErr w:type="gramStart"/>
      <w:r w:rsidRPr="00A41664">
        <w:rPr>
          <w:rFonts w:ascii="Arial Narrow" w:hAnsi="Arial Narrow"/>
          <w:sz w:val="24"/>
          <w:szCs w:val="24"/>
        </w:rPr>
        <w:t>pertaining to</w:t>
      </w:r>
      <w:proofErr w:type="gramEnd"/>
      <w:r w:rsidRPr="00A41664">
        <w:rPr>
          <w:rFonts w:ascii="Arial Narrow" w:hAnsi="Arial Narrow"/>
          <w:sz w:val="24"/>
          <w:szCs w:val="24"/>
        </w:rPr>
        <w:t xml:space="preserve"> protection, gender-based violence (GBV), and social protection. By synergizing its </w:t>
      </w:r>
      <w:proofErr w:type="gramStart"/>
      <w:r w:rsidRPr="00A41664">
        <w:rPr>
          <w:rFonts w:ascii="Arial Narrow" w:hAnsi="Arial Narrow"/>
          <w:sz w:val="24"/>
          <w:szCs w:val="24"/>
        </w:rPr>
        <w:t>objectives</w:t>
      </w:r>
      <w:proofErr w:type="gramEnd"/>
      <w:r w:rsidRPr="00A41664">
        <w:rPr>
          <w:rFonts w:ascii="Arial Narrow" w:hAnsi="Arial Narrow"/>
          <w:sz w:val="24"/>
          <w:szCs w:val="24"/>
        </w:rPr>
        <w:t xml:space="preserve"> with the broader national response, </w:t>
      </w:r>
      <w:bookmarkStart w:id="203" w:name="_Hlk167979751"/>
      <w:r w:rsidRPr="00A41664">
        <w:rPr>
          <w:rFonts w:ascii="Arial Narrow" w:hAnsi="Arial Narrow"/>
          <w:sz w:val="24"/>
          <w:szCs w:val="24"/>
        </w:rPr>
        <w:t xml:space="preserve">LEAP </w:t>
      </w:r>
      <w:r w:rsidR="00DD0628" w:rsidRPr="008A1E58">
        <w:rPr>
          <w:rFonts w:ascii="Arial Narrow" w:hAnsi="Arial Narrow"/>
          <w:sz w:val="24"/>
          <w:szCs w:val="24"/>
        </w:rPr>
        <w:t>III</w:t>
      </w:r>
      <w:r w:rsidRPr="00A41664">
        <w:rPr>
          <w:rFonts w:ascii="Arial Narrow" w:hAnsi="Arial Narrow"/>
          <w:sz w:val="24"/>
          <w:szCs w:val="24"/>
        </w:rPr>
        <w:t xml:space="preserve"> </w:t>
      </w:r>
      <w:bookmarkEnd w:id="203"/>
      <w:r w:rsidRPr="00A41664">
        <w:rPr>
          <w:rFonts w:ascii="Arial Narrow" w:hAnsi="Arial Narrow"/>
          <w:sz w:val="24"/>
          <w:szCs w:val="24"/>
        </w:rPr>
        <w:t>has emerged as a pivotal force in driving tangible positive change and making a lasting impact on the lives of individuals affected by these challenges.</w:t>
      </w:r>
    </w:p>
    <w:p w14:paraId="5F27BF29" w14:textId="30647385" w:rsidR="00A758EF" w:rsidRDefault="0073650D" w:rsidP="003B7277">
      <w:pPr>
        <w:pStyle w:val="Heading2"/>
        <w:numPr>
          <w:ilvl w:val="1"/>
          <w:numId w:val="1"/>
        </w:numPr>
        <w:jc w:val="both"/>
        <w:rPr>
          <w:rFonts w:ascii="Arial Narrow" w:hAnsi="Arial Narrow"/>
        </w:rPr>
      </w:pPr>
      <w:bookmarkStart w:id="204" w:name="_Toc169888764"/>
      <w:r w:rsidRPr="0073650D">
        <w:rPr>
          <w:rFonts w:ascii="Arial Narrow" w:hAnsi="Arial Narrow"/>
        </w:rPr>
        <w:t>Coherence</w:t>
      </w:r>
      <w:bookmarkEnd w:id="204"/>
    </w:p>
    <w:p w14:paraId="2DB6AC19" w14:textId="6AAB0D19" w:rsidR="004E7997" w:rsidRDefault="004E7997" w:rsidP="004E7997">
      <w:pPr>
        <w:jc w:val="both"/>
        <w:rPr>
          <w:rFonts w:ascii="Arial Narrow" w:hAnsi="Arial Narrow"/>
          <w:b/>
          <w:bCs/>
          <w:i/>
          <w:iCs/>
          <w:sz w:val="24"/>
          <w:szCs w:val="24"/>
        </w:rPr>
      </w:pPr>
      <w:r w:rsidRPr="00101E63">
        <w:rPr>
          <w:rFonts w:ascii="Arial Narrow" w:hAnsi="Arial Narrow"/>
          <w:b/>
          <w:bCs/>
          <w:i/>
          <w:iCs/>
          <w:sz w:val="24"/>
          <w:szCs w:val="24"/>
        </w:rPr>
        <w:t xml:space="preserve">Finding </w:t>
      </w:r>
      <w:r>
        <w:rPr>
          <w:rFonts w:ascii="Arial Narrow" w:hAnsi="Arial Narrow"/>
          <w:b/>
          <w:bCs/>
          <w:i/>
          <w:iCs/>
          <w:sz w:val="24"/>
          <w:szCs w:val="24"/>
        </w:rPr>
        <w:t>5</w:t>
      </w:r>
      <w:r w:rsidRPr="00101E63">
        <w:rPr>
          <w:rFonts w:ascii="Arial Narrow" w:hAnsi="Arial Narrow"/>
          <w:b/>
          <w:bCs/>
          <w:i/>
          <w:iCs/>
          <w:sz w:val="24"/>
          <w:szCs w:val="24"/>
        </w:rPr>
        <w:t xml:space="preserve">: </w:t>
      </w:r>
      <w:r w:rsidRPr="008F72D9">
        <w:rPr>
          <w:rFonts w:ascii="Arial Narrow" w:hAnsi="Arial Narrow"/>
          <w:b/>
          <w:bCs/>
          <w:i/>
          <w:iCs/>
          <w:sz w:val="24"/>
          <w:szCs w:val="24"/>
        </w:rPr>
        <w:t xml:space="preserve">LEAP III project </w:t>
      </w:r>
      <w:r>
        <w:rPr>
          <w:rFonts w:ascii="Arial Narrow" w:hAnsi="Arial Narrow"/>
          <w:b/>
          <w:bCs/>
          <w:i/>
          <w:iCs/>
          <w:sz w:val="24"/>
          <w:szCs w:val="24"/>
        </w:rPr>
        <w:t xml:space="preserve">showed coherence with UN Women Strategic Note </w:t>
      </w:r>
      <w:r w:rsidRPr="000C4FEF">
        <w:rPr>
          <w:rFonts w:ascii="Arial Narrow" w:hAnsi="Arial Narrow"/>
          <w:b/>
          <w:bCs/>
          <w:i/>
          <w:iCs/>
          <w:sz w:val="24"/>
          <w:szCs w:val="24"/>
        </w:rPr>
        <w:t>promoting gender equality, women's empowerment, and addressing the heightened vulnerabilities of women and girls in the context of the humanitarian</w:t>
      </w:r>
      <w:r>
        <w:rPr>
          <w:rFonts w:ascii="Arial Narrow" w:hAnsi="Arial Narrow"/>
          <w:b/>
          <w:bCs/>
          <w:i/>
          <w:iCs/>
          <w:sz w:val="24"/>
          <w:szCs w:val="24"/>
        </w:rPr>
        <w:t>.</w:t>
      </w:r>
    </w:p>
    <w:p w14:paraId="4ADB7A32" w14:textId="18E012DE" w:rsidR="004E7997" w:rsidRPr="000C4FEF" w:rsidRDefault="004E7997" w:rsidP="004E7997">
      <w:pPr>
        <w:jc w:val="both"/>
        <w:rPr>
          <w:rFonts w:ascii="Arial Narrow" w:hAnsi="Arial Narrow"/>
          <w:sz w:val="24"/>
          <w:szCs w:val="24"/>
        </w:rPr>
      </w:pPr>
      <w:r w:rsidRPr="000C4FEF">
        <w:rPr>
          <w:rFonts w:ascii="Arial Narrow" w:hAnsi="Arial Narrow"/>
          <w:sz w:val="24"/>
          <w:szCs w:val="24"/>
        </w:rPr>
        <w:t xml:space="preserve">LEAP III project aligns well with UN Women Somalia's strategic focus on promoting gender equality, women's empowerment, and addressing the heightened vulnerabilities of women and girls in the context of the humanitarian crisis in Somalia. The project </w:t>
      </w:r>
      <w:proofErr w:type="gramStart"/>
      <w:r w:rsidRPr="000C4FEF">
        <w:rPr>
          <w:rFonts w:ascii="Arial Narrow" w:hAnsi="Arial Narrow"/>
          <w:sz w:val="24"/>
          <w:szCs w:val="24"/>
        </w:rPr>
        <w:t>seeks</w:t>
      </w:r>
      <w:proofErr w:type="gramEnd"/>
      <w:r w:rsidRPr="000C4FEF">
        <w:rPr>
          <w:rFonts w:ascii="Arial Narrow" w:hAnsi="Arial Narrow"/>
          <w:sz w:val="24"/>
          <w:szCs w:val="24"/>
        </w:rPr>
        <w:t xml:space="preserve"> to enhance the resilience and well-being of women and girls in IDP settlements and host communities, which directly supports UN Women's strategic priorities in the country.</w:t>
      </w:r>
    </w:p>
    <w:p w14:paraId="4C24F731" w14:textId="77777777" w:rsidR="004E7997" w:rsidRPr="000C4FEF" w:rsidRDefault="004E7997" w:rsidP="004E7997">
      <w:pPr>
        <w:jc w:val="both"/>
        <w:rPr>
          <w:rFonts w:ascii="Arial Narrow" w:hAnsi="Arial Narrow"/>
          <w:sz w:val="24"/>
          <w:szCs w:val="24"/>
        </w:rPr>
      </w:pPr>
      <w:r w:rsidRPr="000C4FEF">
        <w:rPr>
          <w:rFonts w:ascii="Arial Narrow" w:hAnsi="Arial Narrow"/>
          <w:sz w:val="24"/>
          <w:szCs w:val="24"/>
        </w:rPr>
        <w:t xml:space="preserve">By addressing issues like sexual and gender-based violence, access to services, and women's economic empowerment, the LEAP III project is coherent with UN Women's mandate and the </w:t>
      </w:r>
      <w:proofErr w:type="gramStart"/>
      <w:r w:rsidRPr="000C4FEF">
        <w:rPr>
          <w:rFonts w:ascii="Arial Narrow" w:hAnsi="Arial Narrow"/>
          <w:sz w:val="24"/>
          <w:szCs w:val="24"/>
        </w:rPr>
        <w:t>objectives</w:t>
      </w:r>
      <w:proofErr w:type="gramEnd"/>
      <w:r w:rsidRPr="000C4FEF">
        <w:rPr>
          <w:rFonts w:ascii="Arial Narrow" w:hAnsi="Arial Narrow"/>
          <w:sz w:val="24"/>
          <w:szCs w:val="24"/>
        </w:rPr>
        <w:t xml:space="preserve"> outlined in its Somalia strategy. As the United Nations entity dedicated to gender equality and women's empowerment, UN Women brings unique </w:t>
      </w:r>
      <w:proofErr w:type="gramStart"/>
      <w:r w:rsidRPr="000C4FEF">
        <w:rPr>
          <w:rFonts w:ascii="Arial Narrow" w:hAnsi="Arial Narrow"/>
          <w:sz w:val="24"/>
          <w:szCs w:val="24"/>
        </w:rPr>
        <w:t>expertise</w:t>
      </w:r>
      <w:proofErr w:type="gramEnd"/>
      <w:r w:rsidRPr="000C4FEF">
        <w:rPr>
          <w:rFonts w:ascii="Arial Narrow" w:hAnsi="Arial Narrow"/>
          <w:sz w:val="24"/>
          <w:szCs w:val="24"/>
        </w:rPr>
        <w:t xml:space="preserve"> and a specialized focus on these issues compared to other UN entities.</w:t>
      </w:r>
    </w:p>
    <w:p w14:paraId="6DBD02B6" w14:textId="6D2CD68D" w:rsidR="004E7997" w:rsidRDefault="004E7997" w:rsidP="004E7997">
      <w:pPr>
        <w:jc w:val="both"/>
        <w:rPr>
          <w:rFonts w:ascii="Arial Narrow" w:hAnsi="Arial Narrow"/>
          <w:sz w:val="24"/>
          <w:szCs w:val="24"/>
        </w:rPr>
      </w:pPr>
      <w:r w:rsidRPr="000C4FEF">
        <w:rPr>
          <w:rFonts w:ascii="Arial Narrow" w:hAnsi="Arial Narrow"/>
          <w:sz w:val="24"/>
          <w:szCs w:val="24"/>
        </w:rPr>
        <w:t xml:space="preserve">UN Women's strong partnerships with civil society organizations, community leaders, and government stakeholders in Somalia allows it to effectively deliver gender-responsive humanitarian interventions. UN Women's technical knowledge and experience in areas like women's leadership, protection, and economic empowerment make it well-positioned to implement </w:t>
      </w:r>
      <w:r w:rsidR="00ED1D8E">
        <w:rPr>
          <w:rFonts w:ascii="Arial Narrow" w:hAnsi="Arial Narrow"/>
          <w:sz w:val="24"/>
          <w:szCs w:val="24"/>
        </w:rPr>
        <w:t>Project</w:t>
      </w:r>
      <w:r w:rsidRPr="000C4FEF">
        <w:rPr>
          <w:rFonts w:ascii="Arial Narrow" w:hAnsi="Arial Narrow"/>
          <w:sz w:val="24"/>
          <w:szCs w:val="24"/>
        </w:rPr>
        <w:t xml:space="preserve">s like LEAP III that target the specific needs of women and girls. Additionally, UN Women's global mandate and country presence enables it to </w:t>
      </w:r>
      <w:proofErr w:type="gramStart"/>
      <w:r w:rsidRPr="000C4FEF">
        <w:rPr>
          <w:rFonts w:ascii="Arial Narrow" w:hAnsi="Arial Narrow"/>
          <w:sz w:val="24"/>
          <w:szCs w:val="24"/>
        </w:rPr>
        <w:t>leverage</w:t>
      </w:r>
      <w:proofErr w:type="gramEnd"/>
      <w:r w:rsidRPr="000C4FEF">
        <w:rPr>
          <w:rFonts w:ascii="Arial Narrow" w:hAnsi="Arial Narrow"/>
          <w:sz w:val="24"/>
          <w:szCs w:val="24"/>
        </w:rPr>
        <w:t xml:space="preserve"> resources, knowledge, and best practices from other contexts to strengthen its </w:t>
      </w:r>
      <w:r w:rsidR="00ED1D8E">
        <w:rPr>
          <w:rFonts w:ascii="Arial Narrow" w:hAnsi="Arial Narrow"/>
          <w:sz w:val="24"/>
          <w:szCs w:val="24"/>
        </w:rPr>
        <w:t>Project</w:t>
      </w:r>
      <w:r w:rsidRPr="000C4FEF">
        <w:rPr>
          <w:rFonts w:ascii="Arial Narrow" w:hAnsi="Arial Narrow"/>
          <w:sz w:val="24"/>
          <w:szCs w:val="24"/>
        </w:rPr>
        <w:t xml:space="preserve"> in Somalia.</w:t>
      </w:r>
    </w:p>
    <w:p w14:paraId="5002CCEE" w14:textId="77777777" w:rsidR="004E7997" w:rsidRPr="004E7997" w:rsidRDefault="004E7997" w:rsidP="004E7997">
      <w:pPr>
        <w:jc w:val="both"/>
        <w:rPr>
          <w:rFonts w:ascii="Arial Narrow" w:hAnsi="Arial Narrow"/>
          <w:sz w:val="24"/>
          <w:szCs w:val="24"/>
        </w:rPr>
      </w:pPr>
      <w:r w:rsidRPr="004E7997">
        <w:rPr>
          <w:rFonts w:ascii="Arial Narrow" w:hAnsi="Arial Narrow"/>
          <w:sz w:val="24"/>
          <w:szCs w:val="24"/>
        </w:rPr>
        <w:t xml:space="preserve">As the United Nations entity dedicated to gender equality and women's empowerment, UN Women brings unique </w:t>
      </w:r>
      <w:proofErr w:type="gramStart"/>
      <w:r w:rsidRPr="004E7997">
        <w:rPr>
          <w:rFonts w:ascii="Arial Narrow" w:hAnsi="Arial Narrow"/>
          <w:sz w:val="24"/>
          <w:szCs w:val="24"/>
        </w:rPr>
        <w:t>expertise</w:t>
      </w:r>
      <w:proofErr w:type="gramEnd"/>
      <w:r w:rsidRPr="004E7997">
        <w:rPr>
          <w:rFonts w:ascii="Arial Narrow" w:hAnsi="Arial Narrow"/>
          <w:sz w:val="24"/>
          <w:szCs w:val="24"/>
        </w:rPr>
        <w:t xml:space="preserve"> and a specialized focus on these issues compared to other UN entities. The organization's strong partnerships with civil society organizations, community leaders, and government stakeholders in Somalia allows it to effectively deliver gender-responsive humanitarian interventions.</w:t>
      </w:r>
    </w:p>
    <w:p w14:paraId="45440579" w14:textId="429F28B4" w:rsidR="004E7997" w:rsidRPr="004E7997" w:rsidRDefault="004E7997" w:rsidP="004E7997">
      <w:pPr>
        <w:jc w:val="both"/>
        <w:rPr>
          <w:rFonts w:ascii="Arial Narrow" w:hAnsi="Arial Narrow"/>
          <w:sz w:val="24"/>
          <w:szCs w:val="24"/>
        </w:rPr>
      </w:pPr>
      <w:r w:rsidRPr="004E7997">
        <w:rPr>
          <w:rFonts w:ascii="Arial Narrow" w:hAnsi="Arial Narrow"/>
          <w:sz w:val="24"/>
          <w:szCs w:val="24"/>
        </w:rPr>
        <w:t xml:space="preserve">UN Women's technical knowledge and experience in areas like women's leadership, protection, and economic empowerment make it well-positioned to implement </w:t>
      </w:r>
      <w:r w:rsidR="00ED1D8E">
        <w:rPr>
          <w:rFonts w:ascii="Arial Narrow" w:hAnsi="Arial Narrow"/>
          <w:sz w:val="24"/>
          <w:szCs w:val="24"/>
        </w:rPr>
        <w:t>Project</w:t>
      </w:r>
      <w:r w:rsidRPr="004E7997">
        <w:rPr>
          <w:rFonts w:ascii="Arial Narrow" w:hAnsi="Arial Narrow"/>
          <w:sz w:val="24"/>
          <w:szCs w:val="24"/>
        </w:rPr>
        <w:t xml:space="preserve">s like LEAP III that target the specific needs of women and girls. The organization's global mandate and country presence enables it to </w:t>
      </w:r>
      <w:proofErr w:type="gramStart"/>
      <w:r w:rsidRPr="004E7997">
        <w:rPr>
          <w:rFonts w:ascii="Arial Narrow" w:hAnsi="Arial Narrow"/>
          <w:sz w:val="24"/>
          <w:szCs w:val="24"/>
        </w:rPr>
        <w:t>leverage</w:t>
      </w:r>
      <w:proofErr w:type="gramEnd"/>
      <w:r w:rsidRPr="004E7997">
        <w:rPr>
          <w:rFonts w:ascii="Arial Narrow" w:hAnsi="Arial Narrow"/>
          <w:sz w:val="24"/>
          <w:szCs w:val="24"/>
        </w:rPr>
        <w:t xml:space="preserve"> resources, knowledge, and best practices from other contexts to strengthen its </w:t>
      </w:r>
      <w:r w:rsidR="00ED1D8E">
        <w:rPr>
          <w:rFonts w:ascii="Arial Narrow" w:hAnsi="Arial Narrow"/>
          <w:sz w:val="24"/>
          <w:szCs w:val="24"/>
        </w:rPr>
        <w:t>Project</w:t>
      </w:r>
      <w:r w:rsidRPr="004E7997">
        <w:rPr>
          <w:rFonts w:ascii="Arial Narrow" w:hAnsi="Arial Narrow"/>
          <w:sz w:val="24"/>
          <w:szCs w:val="24"/>
        </w:rPr>
        <w:t xml:space="preserve"> in Somalia.</w:t>
      </w:r>
    </w:p>
    <w:p w14:paraId="3BCF0486" w14:textId="64A7B5B1" w:rsidR="004E7997" w:rsidRPr="000C4FEF" w:rsidRDefault="004E7997" w:rsidP="004E7997">
      <w:pPr>
        <w:jc w:val="both"/>
        <w:rPr>
          <w:rFonts w:ascii="Arial Narrow" w:hAnsi="Arial Narrow"/>
          <w:sz w:val="24"/>
          <w:szCs w:val="24"/>
        </w:rPr>
      </w:pPr>
      <w:r w:rsidRPr="004E7997">
        <w:rPr>
          <w:rFonts w:ascii="Arial Narrow" w:hAnsi="Arial Narrow"/>
          <w:sz w:val="24"/>
          <w:szCs w:val="24"/>
        </w:rPr>
        <w:t xml:space="preserve">This specialized </w:t>
      </w:r>
      <w:proofErr w:type="gramStart"/>
      <w:r w:rsidRPr="004E7997">
        <w:rPr>
          <w:rFonts w:ascii="Arial Narrow" w:hAnsi="Arial Narrow"/>
          <w:sz w:val="24"/>
          <w:szCs w:val="24"/>
        </w:rPr>
        <w:t>expertise</w:t>
      </w:r>
      <w:proofErr w:type="gramEnd"/>
      <w:r w:rsidRPr="004E7997">
        <w:rPr>
          <w:rFonts w:ascii="Arial Narrow" w:hAnsi="Arial Narrow"/>
          <w:sz w:val="24"/>
          <w:szCs w:val="24"/>
        </w:rPr>
        <w:t>, extensive partnerships, and ability to draw on global experiences position UN Women as a comparative advantage in delivering the LEAP III project and addressing the multifaceted challenges faced by women and girls affected by the humanitarian crisis in Somalia.</w:t>
      </w:r>
    </w:p>
    <w:p w14:paraId="798CDC8D" w14:textId="27298A1C" w:rsidR="003B7277" w:rsidRDefault="003B7277" w:rsidP="008F72D9">
      <w:pPr>
        <w:jc w:val="both"/>
        <w:rPr>
          <w:rFonts w:ascii="Arial Narrow" w:hAnsi="Arial Narrow"/>
          <w:b/>
          <w:bCs/>
          <w:i/>
          <w:iCs/>
          <w:sz w:val="24"/>
          <w:szCs w:val="24"/>
        </w:rPr>
      </w:pPr>
      <w:r w:rsidRPr="00101E63">
        <w:rPr>
          <w:rFonts w:ascii="Arial Narrow" w:hAnsi="Arial Narrow"/>
          <w:b/>
          <w:bCs/>
          <w:i/>
          <w:iCs/>
          <w:sz w:val="24"/>
          <w:szCs w:val="24"/>
        </w:rPr>
        <w:lastRenderedPageBreak/>
        <w:t xml:space="preserve">Finding </w:t>
      </w:r>
      <w:r w:rsidR="00B044D9">
        <w:rPr>
          <w:rFonts w:ascii="Arial Narrow" w:hAnsi="Arial Narrow"/>
          <w:b/>
          <w:bCs/>
          <w:i/>
          <w:iCs/>
          <w:sz w:val="24"/>
          <w:szCs w:val="24"/>
        </w:rPr>
        <w:t>6</w:t>
      </w:r>
      <w:r w:rsidRPr="00101E63">
        <w:rPr>
          <w:rFonts w:ascii="Arial Narrow" w:hAnsi="Arial Narrow"/>
          <w:b/>
          <w:bCs/>
          <w:i/>
          <w:iCs/>
          <w:sz w:val="24"/>
          <w:szCs w:val="24"/>
        </w:rPr>
        <w:t xml:space="preserve">: </w:t>
      </w:r>
      <w:r w:rsidR="008F72D9" w:rsidRPr="008F72D9">
        <w:rPr>
          <w:rFonts w:ascii="Arial Narrow" w:hAnsi="Arial Narrow"/>
          <w:b/>
          <w:bCs/>
          <w:i/>
          <w:iCs/>
          <w:sz w:val="24"/>
          <w:szCs w:val="24"/>
        </w:rPr>
        <w:t xml:space="preserve">LEAP III project effectively addressed the recovery needs of drought-affected women and girls by avoiding duplication of efforts, coordinating with relevant stakeholders, and creating synergies through collaboration, leading to efficient </w:t>
      </w:r>
      <w:proofErr w:type="gramStart"/>
      <w:r w:rsidR="008F72D9" w:rsidRPr="008F72D9">
        <w:rPr>
          <w:rFonts w:ascii="Arial Narrow" w:hAnsi="Arial Narrow"/>
          <w:b/>
          <w:bCs/>
          <w:i/>
          <w:iCs/>
          <w:sz w:val="24"/>
          <w:szCs w:val="24"/>
        </w:rPr>
        <w:t>utilization</w:t>
      </w:r>
      <w:proofErr w:type="gramEnd"/>
      <w:r w:rsidR="008F72D9" w:rsidRPr="008F72D9">
        <w:rPr>
          <w:rFonts w:ascii="Arial Narrow" w:hAnsi="Arial Narrow"/>
          <w:b/>
          <w:bCs/>
          <w:i/>
          <w:iCs/>
          <w:sz w:val="24"/>
          <w:szCs w:val="24"/>
        </w:rPr>
        <w:t xml:space="preserve"> of resources and more effective outcomes.</w:t>
      </w:r>
    </w:p>
    <w:p w14:paraId="6D7AF4B9" w14:textId="7FA4174E" w:rsidR="003B7277" w:rsidRPr="009953B7" w:rsidRDefault="003B7277" w:rsidP="003B7277">
      <w:pPr>
        <w:jc w:val="both"/>
        <w:rPr>
          <w:rFonts w:ascii="Arial Narrow" w:hAnsi="Arial Narrow"/>
          <w:sz w:val="24"/>
          <w:szCs w:val="24"/>
        </w:rPr>
      </w:pPr>
      <w:r w:rsidRPr="009953B7">
        <w:rPr>
          <w:rFonts w:ascii="Arial Narrow" w:hAnsi="Arial Narrow"/>
          <w:sz w:val="24"/>
          <w:szCs w:val="24"/>
        </w:rPr>
        <w:t xml:space="preserve">The </w:t>
      </w:r>
      <w:r w:rsidR="00AE7B6B">
        <w:rPr>
          <w:rFonts w:ascii="Arial Narrow" w:hAnsi="Arial Narrow"/>
          <w:sz w:val="24"/>
          <w:szCs w:val="24"/>
        </w:rPr>
        <w:t>LEAP III</w:t>
      </w:r>
      <w:r w:rsidRPr="009953B7">
        <w:rPr>
          <w:rFonts w:ascii="Arial Narrow" w:hAnsi="Arial Narrow"/>
          <w:sz w:val="24"/>
          <w:szCs w:val="24"/>
        </w:rPr>
        <w:t xml:space="preserve"> project added substantial value by effectively addressing the recovery needs of drought-affected women and girls. One key aspect of its success was the avoidance of duplication of efforts. The project coordinators and implementing partner (NAPAD) ensured that the interventions provided under </w:t>
      </w:r>
      <w:r w:rsidR="00AE7B6B">
        <w:rPr>
          <w:rFonts w:ascii="Arial Narrow" w:hAnsi="Arial Narrow"/>
          <w:sz w:val="24"/>
          <w:szCs w:val="24"/>
        </w:rPr>
        <w:t>LEAP III</w:t>
      </w:r>
      <w:r w:rsidRPr="009953B7">
        <w:rPr>
          <w:rFonts w:ascii="Arial Narrow" w:hAnsi="Arial Narrow"/>
          <w:sz w:val="24"/>
          <w:szCs w:val="24"/>
        </w:rPr>
        <w:t xml:space="preserve"> were complementary to existing initiatives and </w:t>
      </w:r>
      <w:r w:rsidR="00ED1D8E">
        <w:rPr>
          <w:rFonts w:ascii="Arial Narrow" w:hAnsi="Arial Narrow"/>
          <w:sz w:val="24"/>
          <w:szCs w:val="24"/>
        </w:rPr>
        <w:t>Project</w:t>
      </w:r>
      <w:r w:rsidRPr="009953B7">
        <w:rPr>
          <w:rFonts w:ascii="Arial Narrow" w:hAnsi="Arial Narrow"/>
          <w:sz w:val="24"/>
          <w:szCs w:val="24"/>
        </w:rPr>
        <w:t>s. This approach prevented redundant activities and maximized the impact of resources, ultimately leading to more efficient and effective outcomes.</w:t>
      </w:r>
    </w:p>
    <w:p w14:paraId="4B47DFAF" w14:textId="60B75A3E" w:rsidR="003B7277" w:rsidRPr="009953B7" w:rsidRDefault="003B7277" w:rsidP="003B7277">
      <w:pPr>
        <w:jc w:val="both"/>
        <w:rPr>
          <w:rFonts w:ascii="Arial Narrow" w:hAnsi="Arial Narrow"/>
          <w:sz w:val="24"/>
          <w:szCs w:val="24"/>
        </w:rPr>
      </w:pPr>
      <w:r w:rsidRPr="009953B7">
        <w:rPr>
          <w:rFonts w:ascii="Arial Narrow" w:hAnsi="Arial Narrow"/>
          <w:sz w:val="24"/>
          <w:szCs w:val="24"/>
        </w:rPr>
        <w:t xml:space="preserve">By collaborating and coordinating with relevant stakeholders, such as government agencies, non-governmental organizations, and community-based organizations, </w:t>
      </w:r>
      <w:r w:rsidR="00AE7B6B">
        <w:rPr>
          <w:rFonts w:ascii="Arial Narrow" w:hAnsi="Arial Narrow"/>
          <w:sz w:val="24"/>
          <w:szCs w:val="24"/>
        </w:rPr>
        <w:t>LEAP III</w:t>
      </w:r>
      <w:r w:rsidRPr="009953B7">
        <w:rPr>
          <w:rFonts w:ascii="Arial Narrow" w:hAnsi="Arial Narrow"/>
          <w:sz w:val="24"/>
          <w:szCs w:val="24"/>
        </w:rPr>
        <w:t xml:space="preserve"> </w:t>
      </w:r>
      <w:proofErr w:type="gramStart"/>
      <w:r w:rsidRPr="009953B7">
        <w:rPr>
          <w:rFonts w:ascii="Arial Narrow" w:hAnsi="Arial Narrow"/>
          <w:sz w:val="24"/>
          <w:szCs w:val="24"/>
        </w:rPr>
        <w:t>sought</w:t>
      </w:r>
      <w:proofErr w:type="gramEnd"/>
      <w:r w:rsidRPr="009953B7">
        <w:rPr>
          <w:rFonts w:ascii="Arial Narrow" w:hAnsi="Arial Narrow"/>
          <w:sz w:val="24"/>
          <w:szCs w:val="24"/>
        </w:rPr>
        <w:t xml:space="preserve"> to create synergies beyond the scope of the project. </w:t>
      </w:r>
      <w:r w:rsidR="005F6C3B">
        <w:rPr>
          <w:rFonts w:ascii="Arial Narrow" w:hAnsi="Arial Narrow"/>
          <w:sz w:val="24"/>
          <w:szCs w:val="24"/>
        </w:rPr>
        <w:t>According to the government officials, t</w:t>
      </w:r>
      <w:r w:rsidRPr="009953B7">
        <w:rPr>
          <w:rFonts w:ascii="Arial Narrow" w:hAnsi="Arial Narrow"/>
          <w:sz w:val="24"/>
          <w:szCs w:val="24"/>
        </w:rPr>
        <w:t xml:space="preserve">his collaboration </w:t>
      </w:r>
      <w:proofErr w:type="gramStart"/>
      <w:r w:rsidRPr="009953B7">
        <w:rPr>
          <w:rFonts w:ascii="Arial Narrow" w:hAnsi="Arial Narrow"/>
          <w:sz w:val="24"/>
          <w:szCs w:val="24"/>
        </w:rPr>
        <w:t>facilitated</w:t>
      </w:r>
      <w:proofErr w:type="gramEnd"/>
      <w:r w:rsidRPr="009953B7">
        <w:rPr>
          <w:rFonts w:ascii="Arial Narrow" w:hAnsi="Arial Narrow"/>
          <w:sz w:val="24"/>
          <w:szCs w:val="24"/>
        </w:rPr>
        <w:t xml:space="preserve"> the integration of interventions and activities, leveraging the strengths and expertise of various actors to create a more holistic and comprehensive support system for the target beneficiaries. For example, the project collaborated with government-led initiatives focused on livelihood development, and psychosocial support for women and girls. For example, in the case of Puntland, Ministry of Women gave guidelines on those in need and areas the project to be implemented. This ensured effective </w:t>
      </w:r>
      <w:proofErr w:type="gramStart"/>
      <w:r w:rsidRPr="009953B7">
        <w:rPr>
          <w:rFonts w:ascii="Arial Narrow" w:hAnsi="Arial Narrow"/>
          <w:sz w:val="24"/>
          <w:szCs w:val="24"/>
        </w:rPr>
        <w:t>utilization</w:t>
      </w:r>
      <w:proofErr w:type="gramEnd"/>
      <w:r w:rsidRPr="009953B7">
        <w:rPr>
          <w:rFonts w:ascii="Arial Narrow" w:hAnsi="Arial Narrow"/>
          <w:sz w:val="24"/>
          <w:szCs w:val="24"/>
        </w:rPr>
        <w:t xml:space="preserve"> of resources to avoid duplication.</w:t>
      </w:r>
    </w:p>
    <w:p w14:paraId="4CD04885" w14:textId="750DE14D" w:rsidR="003B7277" w:rsidRPr="009953B7" w:rsidRDefault="003B7277" w:rsidP="003B7277">
      <w:pPr>
        <w:jc w:val="both"/>
        <w:rPr>
          <w:rFonts w:ascii="Arial Narrow" w:hAnsi="Arial Narrow"/>
          <w:sz w:val="24"/>
          <w:szCs w:val="24"/>
        </w:rPr>
      </w:pPr>
      <w:r w:rsidRPr="009953B7">
        <w:rPr>
          <w:rFonts w:ascii="Arial Narrow" w:hAnsi="Arial Narrow"/>
          <w:sz w:val="24"/>
          <w:szCs w:val="24"/>
        </w:rPr>
        <w:t xml:space="preserve">Furthermore, the project </w:t>
      </w:r>
      <w:proofErr w:type="gramStart"/>
      <w:r w:rsidRPr="009953B7">
        <w:rPr>
          <w:rFonts w:ascii="Arial Narrow" w:hAnsi="Arial Narrow"/>
          <w:sz w:val="24"/>
          <w:szCs w:val="24"/>
        </w:rPr>
        <w:t>leveraged</w:t>
      </w:r>
      <w:proofErr w:type="gramEnd"/>
      <w:r w:rsidRPr="009953B7">
        <w:rPr>
          <w:rFonts w:ascii="Arial Narrow" w:hAnsi="Arial Narrow"/>
          <w:sz w:val="24"/>
          <w:szCs w:val="24"/>
        </w:rPr>
        <w:t xml:space="preserve"> partnerships with local community organizations and women's groups to foster ownership and sustainability. By involving these stakeholders in the planning and implementation process, synergies were created, allowing for a more comprehensive and context-specific approach to addressing the recovery needs of drought-affected women and girls. The extent to which these synergies were created and sustained beyond the </w:t>
      </w:r>
      <w:r w:rsidR="00AE7B6B">
        <w:rPr>
          <w:rFonts w:ascii="Arial Narrow" w:hAnsi="Arial Narrow"/>
          <w:sz w:val="24"/>
          <w:szCs w:val="24"/>
        </w:rPr>
        <w:t>LEAP III</w:t>
      </w:r>
      <w:r w:rsidRPr="009953B7">
        <w:rPr>
          <w:rFonts w:ascii="Arial Narrow" w:hAnsi="Arial Narrow"/>
          <w:sz w:val="24"/>
          <w:szCs w:val="24"/>
        </w:rPr>
        <w:t xml:space="preserve"> project would depend on the commitment and continued collaboration of stakeholders. Establishing mechanisms for information sharing, coordination, and joint planning can help ensure that the positive outcomes and collaborations </w:t>
      </w:r>
      <w:proofErr w:type="gramStart"/>
      <w:r w:rsidRPr="009953B7">
        <w:rPr>
          <w:rFonts w:ascii="Arial Narrow" w:hAnsi="Arial Narrow"/>
          <w:sz w:val="24"/>
          <w:szCs w:val="24"/>
        </w:rPr>
        <w:t>initiated</w:t>
      </w:r>
      <w:proofErr w:type="gramEnd"/>
      <w:r w:rsidRPr="009953B7">
        <w:rPr>
          <w:rFonts w:ascii="Arial Narrow" w:hAnsi="Arial Narrow"/>
          <w:sz w:val="24"/>
          <w:szCs w:val="24"/>
        </w:rPr>
        <w:t xml:space="preserve"> under </w:t>
      </w:r>
      <w:r w:rsidR="00AE7B6B">
        <w:rPr>
          <w:rFonts w:ascii="Arial Narrow" w:hAnsi="Arial Narrow"/>
          <w:sz w:val="24"/>
          <w:szCs w:val="24"/>
        </w:rPr>
        <w:t>LEAP III</w:t>
      </w:r>
      <w:r w:rsidRPr="009953B7">
        <w:rPr>
          <w:rFonts w:ascii="Arial Narrow" w:hAnsi="Arial Narrow"/>
          <w:sz w:val="24"/>
          <w:szCs w:val="24"/>
        </w:rPr>
        <w:t xml:space="preserve"> are carried forward and integrated into future initiatives.</w:t>
      </w:r>
    </w:p>
    <w:p w14:paraId="5C50692B" w14:textId="35211122" w:rsidR="00A56230" w:rsidRPr="002C3476" w:rsidRDefault="00A56230" w:rsidP="00010707">
      <w:pPr>
        <w:pStyle w:val="Heading2"/>
        <w:numPr>
          <w:ilvl w:val="1"/>
          <w:numId w:val="1"/>
        </w:numPr>
        <w:jc w:val="both"/>
        <w:rPr>
          <w:rFonts w:ascii="Arial Narrow" w:hAnsi="Arial Narrow"/>
        </w:rPr>
      </w:pPr>
      <w:bookmarkStart w:id="205" w:name="_Toc169888765"/>
      <w:r w:rsidRPr="002C3476">
        <w:rPr>
          <w:rFonts w:ascii="Arial Narrow" w:hAnsi="Arial Narrow"/>
        </w:rPr>
        <w:t>Effectiveness</w:t>
      </w:r>
      <w:bookmarkEnd w:id="205"/>
      <w:r w:rsidRPr="002C3476">
        <w:rPr>
          <w:rFonts w:ascii="Arial Narrow" w:hAnsi="Arial Narrow"/>
        </w:rPr>
        <w:t xml:space="preserve"> </w:t>
      </w:r>
    </w:p>
    <w:p w14:paraId="147C32CC" w14:textId="0527BCFA" w:rsidR="00C0460E" w:rsidRDefault="00953323" w:rsidP="00010707">
      <w:pPr>
        <w:pStyle w:val="Heading3"/>
        <w:numPr>
          <w:ilvl w:val="2"/>
          <w:numId w:val="1"/>
        </w:numPr>
        <w:jc w:val="both"/>
        <w:rPr>
          <w:rFonts w:ascii="Arial Narrow" w:hAnsi="Arial Narrow"/>
        </w:rPr>
      </w:pPr>
      <w:bookmarkStart w:id="206" w:name="_Hlk164615860"/>
      <w:bookmarkStart w:id="207" w:name="_Toc169888766"/>
      <w:r w:rsidRPr="002C3476">
        <w:rPr>
          <w:rFonts w:ascii="Arial Narrow" w:hAnsi="Arial Narrow"/>
        </w:rPr>
        <w:t xml:space="preserve">Achievement of </w:t>
      </w:r>
      <w:r w:rsidR="00CC17E2">
        <w:rPr>
          <w:rFonts w:ascii="Arial Narrow" w:hAnsi="Arial Narrow"/>
        </w:rPr>
        <w:t>Indicators</w:t>
      </w:r>
      <w:bookmarkEnd w:id="207"/>
    </w:p>
    <w:p w14:paraId="206F3407" w14:textId="3BBA8F7F" w:rsidR="00450757" w:rsidRPr="008F72D9" w:rsidRDefault="008F72D9" w:rsidP="0044074F">
      <w:pPr>
        <w:jc w:val="both"/>
        <w:rPr>
          <w:rFonts w:ascii="Arial Narrow" w:hAnsi="Arial Narrow"/>
          <w:b/>
          <w:bCs/>
          <w:i/>
          <w:iCs/>
          <w:sz w:val="24"/>
          <w:szCs w:val="24"/>
        </w:rPr>
      </w:pPr>
      <w:r w:rsidRPr="008F72D9">
        <w:rPr>
          <w:rFonts w:ascii="Arial Narrow" w:hAnsi="Arial Narrow"/>
          <w:b/>
          <w:bCs/>
          <w:i/>
          <w:iCs/>
          <w:sz w:val="24"/>
          <w:szCs w:val="24"/>
        </w:rPr>
        <w:t xml:space="preserve">Finding </w:t>
      </w:r>
      <w:r w:rsidR="00A42497">
        <w:rPr>
          <w:rFonts w:ascii="Arial Narrow" w:hAnsi="Arial Narrow"/>
          <w:b/>
          <w:bCs/>
          <w:i/>
          <w:iCs/>
          <w:sz w:val="24"/>
          <w:szCs w:val="24"/>
        </w:rPr>
        <w:t>7</w:t>
      </w:r>
      <w:r w:rsidRPr="008F72D9">
        <w:rPr>
          <w:rFonts w:ascii="Arial Narrow" w:hAnsi="Arial Narrow"/>
          <w:b/>
          <w:bCs/>
          <w:i/>
          <w:iCs/>
          <w:sz w:val="24"/>
          <w:szCs w:val="24"/>
        </w:rPr>
        <w:t xml:space="preserve">: LEAP III </w:t>
      </w:r>
      <w:r w:rsidR="00450757" w:rsidRPr="000C4FEF">
        <w:rPr>
          <w:rFonts w:ascii="Arial Narrow" w:hAnsi="Arial Narrow"/>
          <w:b/>
          <w:bCs/>
          <w:i/>
          <w:iCs/>
          <w:sz w:val="24"/>
          <w:szCs w:val="24"/>
        </w:rPr>
        <w:t>project achieved its target and successfully supported all the intended beneficiaries.</w:t>
      </w:r>
      <w:r w:rsidR="00450757" w:rsidRPr="008F72D9">
        <w:rPr>
          <w:rFonts w:ascii="Arial Narrow" w:hAnsi="Arial Narrow"/>
          <w:sz w:val="24"/>
          <w:szCs w:val="24"/>
        </w:rPr>
        <w:t xml:space="preserve"> </w:t>
      </w:r>
    </w:p>
    <w:bookmarkEnd w:id="206"/>
    <w:p w14:paraId="4FAE7D7F" w14:textId="7F1FDD70" w:rsidR="008F72D9" w:rsidRDefault="008F72D9" w:rsidP="0044074F">
      <w:pPr>
        <w:jc w:val="both"/>
        <w:rPr>
          <w:rFonts w:ascii="Arial Narrow" w:hAnsi="Arial Narrow"/>
          <w:sz w:val="24"/>
          <w:szCs w:val="24"/>
        </w:rPr>
      </w:pPr>
      <w:r w:rsidRPr="008F72D9">
        <w:rPr>
          <w:rFonts w:ascii="Arial Narrow" w:hAnsi="Arial Narrow"/>
          <w:sz w:val="24"/>
          <w:szCs w:val="24"/>
        </w:rPr>
        <w:t xml:space="preserve">Assessment of the indicators </w:t>
      </w:r>
      <w:proofErr w:type="gramStart"/>
      <w:r w:rsidRPr="008F72D9">
        <w:rPr>
          <w:rFonts w:ascii="Arial Narrow" w:hAnsi="Arial Narrow"/>
          <w:sz w:val="24"/>
          <w:szCs w:val="24"/>
        </w:rPr>
        <w:t>indicate</w:t>
      </w:r>
      <w:proofErr w:type="gramEnd"/>
      <w:r w:rsidRPr="008F72D9">
        <w:rPr>
          <w:rFonts w:ascii="Arial Narrow" w:hAnsi="Arial Narrow"/>
          <w:sz w:val="24"/>
          <w:szCs w:val="24"/>
        </w:rPr>
        <w:t xml:space="preserve"> that the LEAP III </w:t>
      </w:r>
      <w:bookmarkStart w:id="208" w:name="_Hlk164616051"/>
      <w:r w:rsidRPr="008F72D9">
        <w:rPr>
          <w:rFonts w:ascii="Arial Narrow" w:hAnsi="Arial Narrow"/>
          <w:sz w:val="24"/>
          <w:szCs w:val="24"/>
        </w:rPr>
        <w:t>project successfully achieved its overall goal of supporting women and girls affected by drought in recovering from the disproportionate and adverse gendered impacts of drought and famine in Somalia.</w:t>
      </w:r>
      <w:bookmarkEnd w:id="208"/>
      <w:r w:rsidRPr="008F72D9">
        <w:rPr>
          <w:rFonts w:ascii="Arial Narrow" w:hAnsi="Arial Narrow"/>
          <w:sz w:val="24"/>
          <w:szCs w:val="24"/>
        </w:rPr>
        <w:t xml:space="preserve"> The baseline </w:t>
      </w:r>
      <w:r w:rsidR="00450757">
        <w:rPr>
          <w:rFonts w:ascii="Arial Narrow" w:hAnsi="Arial Narrow"/>
          <w:sz w:val="24"/>
          <w:szCs w:val="24"/>
        </w:rPr>
        <w:t xml:space="preserve">value </w:t>
      </w:r>
      <w:r w:rsidRPr="008F72D9">
        <w:rPr>
          <w:rFonts w:ascii="Arial Narrow" w:hAnsi="Arial Narrow"/>
          <w:sz w:val="24"/>
          <w:szCs w:val="24"/>
        </w:rPr>
        <w:t>for th</w:t>
      </w:r>
      <w:r w:rsidR="00450757">
        <w:rPr>
          <w:rFonts w:ascii="Arial Narrow" w:hAnsi="Arial Narrow"/>
          <w:sz w:val="24"/>
          <w:szCs w:val="24"/>
        </w:rPr>
        <w:t xml:space="preserve">e overall goals </w:t>
      </w:r>
      <w:r w:rsidRPr="008F72D9">
        <w:rPr>
          <w:rFonts w:ascii="Arial Narrow" w:hAnsi="Arial Narrow"/>
          <w:sz w:val="24"/>
          <w:szCs w:val="24"/>
        </w:rPr>
        <w:t xml:space="preserve">indicator was set at 0, </w:t>
      </w:r>
      <w:proofErr w:type="gramStart"/>
      <w:r w:rsidRPr="008F72D9">
        <w:rPr>
          <w:rFonts w:ascii="Arial Narrow" w:hAnsi="Arial Narrow"/>
          <w:sz w:val="24"/>
          <w:szCs w:val="24"/>
        </w:rPr>
        <w:t>indicating</w:t>
      </w:r>
      <w:proofErr w:type="gramEnd"/>
      <w:r w:rsidRPr="008F72D9">
        <w:rPr>
          <w:rFonts w:ascii="Arial Narrow" w:hAnsi="Arial Narrow"/>
          <w:sz w:val="24"/>
          <w:szCs w:val="24"/>
        </w:rPr>
        <w:t xml:space="preserve"> that initially, no women and girls had recovered from the impacts of drought through the project. The final target was set at 9,200, aiming to support that many individuals in their recovery process. By the end of the project, the actual absolute progress reached was 9,200, </w:t>
      </w:r>
      <w:proofErr w:type="gramStart"/>
      <w:r w:rsidRPr="008F72D9">
        <w:rPr>
          <w:rFonts w:ascii="Arial Narrow" w:hAnsi="Arial Narrow"/>
          <w:sz w:val="24"/>
          <w:szCs w:val="24"/>
        </w:rPr>
        <w:t>indicating</w:t>
      </w:r>
      <w:proofErr w:type="gramEnd"/>
      <w:r w:rsidRPr="008F72D9">
        <w:rPr>
          <w:rFonts w:ascii="Arial Narrow" w:hAnsi="Arial Narrow"/>
          <w:sz w:val="24"/>
          <w:szCs w:val="24"/>
        </w:rPr>
        <w:t xml:space="preserve"> that the project achieved its target and successfully supported all the intended beneficiaries. The relative achievement, calculated as a percentage of the set target, is 100%, </w:t>
      </w:r>
      <w:proofErr w:type="gramStart"/>
      <w:r w:rsidRPr="008F72D9">
        <w:rPr>
          <w:rFonts w:ascii="Arial Narrow" w:hAnsi="Arial Narrow"/>
          <w:sz w:val="24"/>
          <w:szCs w:val="24"/>
        </w:rPr>
        <w:t>indicating</w:t>
      </w:r>
      <w:proofErr w:type="gramEnd"/>
      <w:r w:rsidRPr="008F72D9">
        <w:rPr>
          <w:rFonts w:ascii="Arial Narrow" w:hAnsi="Arial Narrow"/>
          <w:sz w:val="24"/>
          <w:szCs w:val="24"/>
        </w:rPr>
        <w:t xml:space="preserve"> that the project fully accomplished its goal in terms of the </w:t>
      </w:r>
      <w:r w:rsidRPr="008F72D9">
        <w:rPr>
          <w:rFonts w:ascii="Arial Narrow" w:hAnsi="Arial Narrow"/>
          <w:sz w:val="24"/>
          <w:szCs w:val="24"/>
        </w:rPr>
        <w:lastRenderedPageBreak/>
        <w:t xml:space="preserve">number of women and girls recovered from the adverse impacts of drought. This </w:t>
      </w:r>
      <w:proofErr w:type="gramStart"/>
      <w:r w:rsidRPr="008F72D9">
        <w:rPr>
          <w:rFonts w:ascii="Arial Narrow" w:hAnsi="Arial Narrow"/>
          <w:sz w:val="24"/>
          <w:szCs w:val="24"/>
        </w:rPr>
        <w:t>demonstrates</w:t>
      </w:r>
      <w:proofErr w:type="gramEnd"/>
      <w:r w:rsidRPr="008F72D9">
        <w:rPr>
          <w:rFonts w:ascii="Arial Narrow" w:hAnsi="Arial Narrow"/>
          <w:sz w:val="24"/>
          <w:szCs w:val="24"/>
        </w:rPr>
        <w:t xml:space="preserve"> the effectiveness and success of the project in addressing the recovery needs of the targeted population.</w:t>
      </w:r>
    </w:p>
    <w:p w14:paraId="644EA1F9" w14:textId="66EFFB44" w:rsidR="0044074F" w:rsidRPr="0044074F" w:rsidRDefault="00450757" w:rsidP="0044074F">
      <w:pPr>
        <w:jc w:val="both"/>
        <w:rPr>
          <w:rFonts w:ascii="Arial Narrow" w:hAnsi="Arial Narrow"/>
          <w:sz w:val="24"/>
          <w:szCs w:val="24"/>
        </w:rPr>
      </w:pPr>
      <w:r>
        <w:rPr>
          <w:rFonts w:ascii="Arial Narrow" w:hAnsi="Arial Narrow"/>
          <w:sz w:val="24"/>
          <w:szCs w:val="24"/>
        </w:rPr>
        <w:t>T</w:t>
      </w:r>
      <w:r w:rsidR="0044074F" w:rsidRPr="0044074F">
        <w:rPr>
          <w:rFonts w:ascii="Arial Narrow" w:hAnsi="Arial Narrow"/>
          <w:sz w:val="24"/>
          <w:szCs w:val="24"/>
        </w:rPr>
        <w:t xml:space="preserve">he FGD participants confirmed that the project has made some progress in tackling </w:t>
      </w:r>
      <w:r w:rsidRPr="0044074F">
        <w:rPr>
          <w:rFonts w:ascii="Arial Narrow" w:hAnsi="Arial Narrow"/>
          <w:sz w:val="24"/>
          <w:szCs w:val="24"/>
        </w:rPr>
        <w:t>gender-specific structural barriers rooted in prevailing social norms and attitudes</w:t>
      </w:r>
      <w:r>
        <w:rPr>
          <w:rFonts w:ascii="Arial Narrow" w:hAnsi="Arial Narrow"/>
          <w:sz w:val="24"/>
          <w:szCs w:val="24"/>
        </w:rPr>
        <w:t xml:space="preserve"> by </w:t>
      </w:r>
      <w:proofErr w:type="gramStart"/>
      <w:r>
        <w:rPr>
          <w:rFonts w:ascii="Arial Narrow" w:hAnsi="Arial Narrow"/>
          <w:sz w:val="24"/>
          <w:szCs w:val="24"/>
        </w:rPr>
        <w:t>establishing</w:t>
      </w:r>
      <w:proofErr w:type="gramEnd"/>
      <w:r>
        <w:rPr>
          <w:rFonts w:ascii="Arial Narrow" w:hAnsi="Arial Narrow"/>
          <w:sz w:val="24"/>
          <w:szCs w:val="24"/>
        </w:rPr>
        <w:t xml:space="preserve"> platforms where community members can discuss such issues</w:t>
      </w:r>
      <w:r w:rsidR="0044074F" w:rsidRPr="0044074F">
        <w:rPr>
          <w:rFonts w:ascii="Arial Narrow" w:hAnsi="Arial Narrow"/>
          <w:sz w:val="24"/>
          <w:szCs w:val="24"/>
        </w:rPr>
        <w:t xml:space="preserve">. For instance, in Kismayo, the committees </w:t>
      </w:r>
      <w:proofErr w:type="gramStart"/>
      <w:r w:rsidR="0044074F" w:rsidRPr="0044074F">
        <w:rPr>
          <w:rFonts w:ascii="Arial Narrow" w:hAnsi="Arial Narrow"/>
          <w:sz w:val="24"/>
          <w:szCs w:val="24"/>
        </w:rPr>
        <w:t>established</w:t>
      </w:r>
      <w:proofErr w:type="gramEnd"/>
      <w:r w:rsidR="0044074F" w:rsidRPr="0044074F">
        <w:rPr>
          <w:rFonts w:ascii="Arial Narrow" w:hAnsi="Arial Narrow"/>
          <w:sz w:val="24"/>
          <w:szCs w:val="24"/>
        </w:rPr>
        <w:t xml:space="preserve"> by the project actively engaged in meetings and formal conversations with the community, sensitizing them to deeply ingrained cultural barriers such as female genital mutilation (FGM), child marriage, forced marriage, and the denial of women's rights and legal entitlements. Through these efforts, the committees </w:t>
      </w:r>
      <w:proofErr w:type="gramStart"/>
      <w:r w:rsidR="0044074F" w:rsidRPr="0044074F">
        <w:rPr>
          <w:rFonts w:ascii="Arial Narrow" w:hAnsi="Arial Narrow"/>
          <w:sz w:val="24"/>
          <w:szCs w:val="24"/>
        </w:rPr>
        <w:t>facilitated</w:t>
      </w:r>
      <w:proofErr w:type="gramEnd"/>
      <w:r w:rsidR="0044074F" w:rsidRPr="0044074F">
        <w:rPr>
          <w:rFonts w:ascii="Arial Narrow" w:hAnsi="Arial Narrow"/>
          <w:sz w:val="24"/>
          <w:szCs w:val="24"/>
        </w:rPr>
        <w:t xml:space="preserve"> an environment that allowed women to gain access to their rights.</w:t>
      </w:r>
    </w:p>
    <w:p w14:paraId="5E8E049B" w14:textId="67B33BF0" w:rsidR="0044074F" w:rsidRPr="0044074F" w:rsidRDefault="0044074F" w:rsidP="0044074F">
      <w:pPr>
        <w:jc w:val="both"/>
        <w:rPr>
          <w:rFonts w:ascii="Arial Narrow" w:hAnsi="Arial Narrow"/>
          <w:sz w:val="24"/>
          <w:szCs w:val="24"/>
        </w:rPr>
      </w:pPr>
      <w:r w:rsidRPr="0044074F">
        <w:rPr>
          <w:rFonts w:ascii="Arial Narrow" w:hAnsi="Arial Narrow"/>
          <w:sz w:val="24"/>
          <w:szCs w:val="24"/>
        </w:rPr>
        <w:t xml:space="preserve">Moreover, the project has played a crucial role in enabling women to make choices </w:t>
      </w:r>
      <w:r w:rsidR="00450757">
        <w:rPr>
          <w:rFonts w:ascii="Arial Narrow" w:hAnsi="Arial Narrow"/>
          <w:sz w:val="24"/>
          <w:szCs w:val="24"/>
        </w:rPr>
        <w:t xml:space="preserve">to some extent </w:t>
      </w:r>
      <w:r w:rsidRPr="0044074F">
        <w:rPr>
          <w:rFonts w:ascii="Arial Narrow" w:hAnsi="Arial Narrow"/>
          <w:sz w:val="24"/>
          <w:szCs w:val="24"/>
        </w:rPr>
        <w:t>that lead to happier lifestyles. Young girls</w:t>
      </w:r>
      <w:proofErr w:type="gramStart"/>
      <w:r w:rsidRPr="0044074F">
        <w:rPr>
          <w:rFonts w:ascii="Arial Narrow" w:hAnsi="Arial Narrow"/>
          <w:sz w:val="24"/>
          <w:szCs w:val="24"/>
        </w:rPr>
        <w:t>, in particular, are</w:t>
      </w:r>
      <w:proofErr w:type="gramEnd"/>
      <w:r w:rsidRPr="0044074F">
        <w:rPr>
          <w:rFonts w:ascii="Arial Narrow" w:hAnsi="Arial Narrow"/>
          <w:sz w:val="24"/>
          <w:szCs w:val="24"/>
        </w:rPr>
        <w:t xml:space="preserve"> now able to complete their studies instead of being forced into early marriages. The participants emphasized that women have gained the ability to voice their rights and fight for them, thanks to the project's provision of powerful information and economic support. Previously, some married women endured physical harm inflicted by their husbands due to the cultural belief that incorporating cultural values into their lives pleases God (as expressed in the Somali saying, </w:t>
      </w:r>
      <w:r w:rsidRPr="0044074F">
        <w:rPr>
          <w:rFonts w:ascii="Arial Narrow" w:hAnsi="Arial Narrow"/>
          <w:i/>
          <w:iCs/>
          <w:sz w:val="24"/>
          <w:szCs w:val="24"/>
        </w:rPr>
        <w:t>"</w:t>
      </w:r>
      <w:proofErr w:type="spellStart"/>
      <w:r w:rsidRPr="0044074F">
        <w:rPr>
          <w:rFonts w:ascii="Arial Narrow" w:hAnsi="Arial Narrow"/>
          <w:i/>
          <w:iCs/>
          <w:sz w:val="24"/>
          <w:szCs w:val="24"/>
        </w:rPr>
        <w:t>caada</w:t>
      </w:r>
      <w:proofErr w:type="spellEnd"/>
      <w:r w:rsidRPr="0044074F">
        <w:rPr>
          <w:rFonts w:ascii="Arial Narrow" w:hAnsi="Arial Narrow"/>
          <w:i/>
          <w:iCs/>
          <w:sz w:val="24"/>
          <w:szCs w:val="24"/>
        </w:rPr>
        <w:t xml:space="preserve"> </w:t>
      </w:r>
      <w:proofErr w:type="spellStart"/>
      <w:r w:rsidRPr="0044074F">
        <w:rPr>
          <w:rFonts w:ascii="Arial Narrow" w:hAnsi="Arial Narrow"/>
          <w:i/>
          <w:iCs/>
          <w:sz w:val="24"/>
          <w:szCs w:val="24"/>
        </w:rPr>
        <w:t>laga</w:t>
      </w:r>
      <w:proofErr w:type="spellEnd"/>
      <w:r w:rsidRPr="0044074F">
        <w:rPr>
          <w:rFonts w:ascii="Arial Narrow" w:hAnsi="Arial Narrow"/>
          <w:i/>
          <w:iCs/>
          <w:sz w:val="24"/>
          <w:szCs w:val="24"/>
        </w:rPr>
        <w:t xml:space="preserve"> </w:t>
      </w:r>
      <w:proofErr w:type="spellStart"/>
      <w:r w:rsidRPr="0044074F">
        <w:rPr>
          <w:rFonts w:ascii="Arial Narrow" w:hAnsi="Arial Narrow"/>
          <w:i/>
          <w:iCs/>
          <w:sz w:val="24"/>
          <w:szCs w:val="24"/>
        </w:rPr>
        <w:t>tagay</w:t>
      </w:r>
      <w:proofErr w:type="spellEnd"/>
      <w:r w:rsidRPr="0044074F">
        <w:rPr>
          <w:rFonts w:ascii="Arial Narrow" w:hAnsi="Arial Narrow"/>
          <w:i/>
          <w:iCs/>
          <w:sz w:val="24"/>
          <w:szCs w:val="24"/>
        </w:rPr>
        <w:t xml:space="preserve"> </w:t>
      </w:r>
      <w:proofErr w:type="spellStart"/>
      <w:r w:rsidRPr="0044074F">
        <w:rPr>
          <w:rFonts w:ascii="Arial Narrow" w:hAnsi="Arial Narrow"/>
          <w:i/>
          <w:iCs/>
          <w:sz w:val="24"/>
          <w:szCs w:val="24"/>
        </w:rPr>
        <w:t>caro</w:t>
      </w:r>
      <w:proofErr w:type="spellEnd"/>
      <w:r w:rsidRPr="0044074F">
        <w:rPr>
          <w:rFonts w:ascii="Arial Narrow" w:hAnsi="Arial Narrow"/>
          <w:i/>
          <w:iCs/>
          <w:sz w:val="24"/>
          <w:szCs w:val="24"/>
        </w:rPr>
        <w:t xml:space="preserve"> </w:t>
      </w:r>
      <w:proofErr w:type="spellStart"/>
      <w:r w:rsidRPr="0044074F">
        <w:rPr>
          <w:rFonts w:ascii="Arial Narrow" w:hAnsi="Arial Narrow"/>
          <w:i/>
          <w:iCs/>
          <w:sz w:val="24"/>
          <w:szCs w:val="24"/>
        </w:rPr>
        <w:t>alla</w:t>
      </w:r>
      <w:proofErr w:type="spellEnd"/>
      <w:r w:rsidRPr="0044074F">
        <w:rPr>
          <w:rFonts w:ascii="Arial Narrow" w:hAnsi="Arial Narrow"/>
          <w:i/>
          <w:iCs/>
          <w:sz w:val="24"/>
          <w:szCs w:val="24"/>
        </w:rPr>
        <w:t xml:space="preserve"> </w:t>
      </w:r>
      <w:proofErr w:type="spellStart"/>
      <w:r w:rsidRPr="0044074F">
        <w:rPr>
          <w:rFonts w:ascii="Arial Narrow" w:hAnsi="Arial Narrow"/>
          <w:i/>
          <w:iCs/>
          <w:sz w:val="24"/>
          <w:szCs w:val="24"/>
        </w:rPr>
        <w:t>ayeey</w:t>
      </w:r>
      <w:proofErr w:type="spellEnd"/>
      <w:r w:rsidRPr="0044074F">
        <w:rPr>
          <w:rFonts w:ascii="Arial Narrow" w:hAnsi="Arial Narrow"/>
          <w:i/>
          <w:iCs/>
          <w:sz w:val="24"/>
          <w:szCs w:val="24"/>
        </w:rPr>
        <w:t xml:space="preserve"> </w:t>
      </w:r>
      <w:proofErr w:type="spellStart"/>
      <w:r w:rsidRPr="0044074F">
        <w:rPr>
          <w:rFonts w:ascii="Arial Narrow" w:hAnsi="Arial Narrow"/>
          <w:i/>
          <w:iCs/>
          <w:sz w:val="24"/>
          <w:szCs w:val="24"/>
        </w:rPr>
        <w:t>ledahy</w:t>
      </w:r>
      <w:proofErr w:type="spellEnd"/>
      <w:r w:rsidRPr="0044074F">
        <w:rPr>
          <w:rFonts w:ascii="Arial Narrow" w:hAnsi="Arial Narrow"/>
          <w:i/>
          <w:iCs/>
          <w:sz w:val="24"/>
          <w:szCs w:val="24"/>
        </w:rPr>
        <w:t>"</w:t>
      </w:r>
      <w:r w:rsidRPr="0044074F">
        <w:rPr>
          <w:rFonts w:ascii="Arial Narrow" w:hAnsi="Arial Narrow"/>
          <w:sz w:val="24"/>
          <w:szCs w:val="24"/>
        </w:rPr>
        <w:t>). However, through the project, they have come to understand that certain cultural practices are harmful and not favoured by God.</w:t>
      </w:r>
    </w:p>
    <w:p w14:paraId="198F2960" w14:textId="1F873F64" w:rsidR="0044074F" w:rsidRDefault="0044074F" w:rsidP="0044074F">
      <w:pPr>
        <w:jc w:val="both"/>
        <w:rPr>
          <w:rFonts w:ascii="Arial Narrow" w:hAnsi="Arial Narrow"/>
          <w:sz w:val="24"/>
          <w:szCs w:val="24"/>
        </w:rPr>
      </w:pPr>
      <w:r w:rsidRPr="0044074F">
        <w:rPr>
          <w:rFonts w:ascii="Arial Narrow" w:hAnsi="Arial Narrow"/>
          <w:sz w:val="24"/>
          <w:szCs w:val="24"/>
        </w:rPr>
        <w:t xml:space="preserve">Several informants attested that the project's training services played a pivotal role in </w:t>
      </w:r>
      <w:r w:rsidR="00450757">
        <w:rPr>
          <w:rFonts w:ascii="Arial Narrow" w:hAnsi="Arial Narrow"/>
          <w:sz w:val="24"/>
          <w:szCs w:val="24"/>
        </w:rPr>
        <w:t>changing</w:t>
      </w:r>
      <w:r w:rsidRPr="0044074F">
        <w:rPr>
          <w:rFonts w:ascii="Arial Narrow" w:hAnsi="Arial Narrow"/>
          <w:sz w:val="24"/>
          <w:szCs w:val="24"/>
        </w:rPr>
        <w:t xml:space="preserve"> people's attitudes towards women and girls. Previously, women and girls were perceived as having only half the social value and human dignity of men, resulting in a power imbalance that favoured men. However, the project has challenged and shifted this </w:t>
      </w:r>
      <w:proofErr w:type="gramStart"/>
      <w:r w:rsidRPr="0044074F">
        <w:rPr>
          <w:rFonts w:ascii="Arial Narrow" w:hAnsi="Arial Narrow"/>
          <w:sz w:val="24"/>
          <w:szCs w:val="24"/>
        </w:rPr>
        <w:t>perception</w:t>
      </w:r>
      <w:proofErr w:type="gramEnd"/>
      <w:r w:rsidRPr="0044074F">
        <w:rPr>
          <w:rFonts w:ascii="Arial Narrow" w:hAnsi="Arial Narrow"/>
          <w:sz w:val="24"/>
          <w:szCs w:val="24"/>
        </w:rPr>
        <w:t>, creating a more equitable understanding of gender roles and rights.</w:t>
      </w:r>
    </w:p>
    <w:p w14:paraId="1F162762" w14:textId="2DDF546B" w:rsidR="006D25CF" w:rsidRPr="006D25CF" w:rsidRDefault="006D25CF" w:rsidP="006D25CF">
      <w:pPr>
        <w:pStyle w:val="Caption"/>
        <w:keepNext/>
        <w:jc w:val="center"/>
        <w:rPr>
          <w:rFonts w:ascii="Arial Narrow" w:hAnsi="Arial Narrow"/>
        </w:rPr>
      </w:pPr>
      <w:bookmarkStart w:id="209" w:name="_Toc169888799"/>
      <w:r w:rsidRPr="006D25CF">
        <w:rPr>
          <w:rFonts w:ascii="Arial Narrow" w:hAnsi="Arial Narrow"/>
        </w:rPr>
        <w:t xml:space="preserve">Table </w:t>
      </w:r>
      <w:r w:rsidRPr="006D25CF">
        <w:rPr>
          <w:rFonts w:ascii="Arial Narrow" w:hAnsi="Arial Narrow"/>
        </w:rPr>
        <w:fldChar w:fldCharType="begin"/>
      </w:r>
      <w:r w:rsidRPr="006D25CF">
        <w:rPr>
          <w:rFonts w:ascii="Arial Narrow" w:hAnsi="Arial Narrow"/>
        </w:rPr>
        <w:instrText xml:space="preserve"> SEQ Table \* ARABIC </w:instrText>
      </w:r>
      <w:r w:rsidRPr="006D25CF">
        <w:rPr>
          <w:rFonts w:ascii="Arial Narrow" w:hAnsi="Arial Narrow"/>
        </w:rPr>
        <w:fldChar w:fldCharType="separate"/>
      </w:r>
      <w:r w:rsidR="00E4091A">
        <w:rPr>
          <w:rFonts w:ascii="Arial Narrow" w:hAnsi="Arial Narrow"/>
          <w:noProof/>
        </w:rPr>
        <w:t>8</w:t>
      </w:r>
      <w:r w:rsidRPr="006D25CF">
        <w:rPr>
          <w:rFonts w:ascii="Arial Narrow" w:hAnsi="Arial Narrow"/>
        </w:rPr>
        <w:fldChar w:fldCharType="end"/>
      </w:r>
      <w:r w:rsidRPr="006D25CF">
        <w:rPr>
          <w:rFonts w:ascii="Arial Narrow" w:hAnsi="Arial Narrow"/>
        </w:rPr>
        <w:t>: Achievement of indicators</w:t>
      </w:r>
      <w:bookmarkEnd w:id="209"/>
    </w:p>
    <w:tbl>
      <w:tblPr>
        <w:tblW w:w="11525" w:type="dxa"/>
        <w:jc w:val="center"/>
        <w:tblLook w:val="04A0" w:firstRow="1" w:lastRow="0" w:firstColumn="1" w:lastColumn="0" w:noHBand="0" w:noVBand="1"/>
      </w:tblPr>
      <w:tblGrid>
        <w:gridCol w:w="1352"/>
        <w:gridCol w:w="2851"/>
        <w:gridCol w:w="1482"/>
        <w:gridCol w:w="1647"/>
        <w:gridCol w:w="1947"/>
        <w:gridCol w:w="2246"/>
      </w:tblGrid>
      <w:tr w:rsidR="006D25CF" w:rsidRPr="006D25CF" w14:paraId="33ABAC48" w14:textId="77777777" w:rsidTr="009B6B78">
        <w:trPr>
          <w:trHeight w:val="562"/>
          <w:jc w:val="center"/>
        </w:trPr>
        <w:tc>
          <w:tcPr>
            <w:tcW w:w="135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0DD1DF2" w14:textId="77777777" w:rsidR="006D25CF" w:rsidRPr="006D25CF" w:rsidRDefault="006D25CF" w:rsidP="006D25CF">
            <w:pPr>
              <w:spacing w:after="0" w:line="240" w:lineRule="auto"/>
              <w:jc w:val="center"/>
              <w:rPr>
                <w:rFonts w:ascii="Arial Narrow" w:eastAsia="Times New Roman" w:hAnsi="Arial Narrow" w:cs="Times New Roman"/>
                <w:b/>
                <w:bCs/>
                <w:color w:val="000000"/>
                <w:lang w:val="en-US"/>
              </w:rPr>
            </w:pPr>
            <w:r w:rsidRPr="006D25CF">
              <w:rPr>
                <w:rFonts w:ascii="Arial Narrow" w:eastAsia="Times New Roman" w:hAnsi="Arial Narrow" w:cs="Times New Roman"/>
                <w:b/>
                <w:bCs/>
                <w:color w:val="000000"/>
                <w:lang w:val="en-US"/>
              </w:rPr>
              <w:t>Level/Result</w:t>
            </w:r>
          </w:p>
        </w:tc>
        <w:tc>
          <w:tcPr>
            <w:tcW w:w="2851" w:type="dxa"/>
            <w:tcBorders>
              <w:top w:val="single" w:sz="4" w:space="0" w:color="auto"/>
              <w:left w:val="nil"/>
              <w:bottom w:val="single" w:sz="4" w:space="0" w:color="auto"/>
              <w:right w:val="single" w:sz="4" w:space="0" w:color="auto"/>
            </w:tcBorders>
            <w:shd w:val="clear" w:color="auto" w:fill="auto"/>
            <w:vAlign w:val="center"/>
            <w:hideMark/>
          </w:tcPr>
          <w:p w14:paraId="5DD29F2F" w14:textId="77777777" w:rsidR="006D25CF" w:rsidRPr="006D25CF" w:rsidRDefault="006D25CF" w:rsidP="006D25CF">
            <w:pPr>
              <w:spacing w:after="0" w:line="240" w:lineRule="auto"/>
              <w:jc w:val="center"/>
              <w:rPr>
                <w:rFonts w:ascii="Arial Narrow" w:eastAsia="Times New Roman" w:hAnsi="Arial Narrow" w:cs="Times New Roman"/>
                <w:b/>
                <w:bCs/>
                <w:color w:val="000000"/>
                <w:lang w:val="en-US"/>
              </w:rPr>
            </w:pPr>
            <w:r w:rsidRPr="006D25CF">
              <w:rPr>
                <w:rFonts w:ascii="Arial Narrow" w:eastAsia="Times New Roman" w:hAnsi="Arial Narrow" w:cs="Times New Roman"/>
                <w:b/>
                <w:bCs/>
                <w:color w:val="000000"/>
                <w:lang w:val="en-US"/>
              </w:rPr>
              <w:t>Indicator</w:t>
            </w:r>
          </w:p>
        </w:tc>
        <w:tc>
          <w:tcPr>
            <w:tcW w:w="1482" w:type="dxa"/>
            <w:tcBorders>
              <w:top w:val="single" w:sz="4" w:space="0" w:color="auto"/>
              <w:left w:val="nil"/>
              <w:bottom w:val="single" w:sz="4" w:space="0" w:color="auto"/>
              <w:right w:val="single" w:sz="4" w:space="0" w:color="auto"/>
            </w:tcBorders>
            <w:shd w:val="clear" w:color="auto" w:fill="auto"/>
            <w:vAlign w:val="center"/>
            <w:hideMark/>
          </w:tcPr>
          <w:p w14:paraId="7431B8D8" w14:textId="77777777" w:rsidR="006D25CF" w:rsidRPr="006D25CF" w:rsidRDefault="006D25CF" w:rsidP="006D25CF">
            <w:pPr>
              <w:spacing w:after="0" w:line="240" w:lineRule="auto"/>
              <w:jc w:val="center"/>
              <w:rPr>
                <w:rFonts w:ascii="Arial Narrow" w:eastAsia="Times New Roman" w:hAnsi="Arial Narrow" w:cs="Times New Roman"/>
                <w:b/>
                <w:bCs/>
                <w:color w:val="000000"/>
                <w:lang w:val="en-US"/>
              </w:rPr>
            </w:pPr>
            <w:r w:rsidRPr="006D25CF">
              <w:rPr>
                <w:rFonts w:ascii="Arial Narrow" w:eastAsia="Times New Roman" w:hAnsi="Arial Narrow" w:cs="Times New Roman"/>
                <w:b/>
                <w:bCs/>
                <w:color w:val="000000"/>
                <w:lang w:val="en-US"/>
              </w:rPr>
              <w:t>Baseline (Point of Departure)</w:t>
            </w:r>
          </w:p>
        </w:tc>
        <w:tc>
          <w:tcPr>
            <w:tcW w:w="1647" w:type="dxa"/>
            <w:tcBorders>
              <w:top w:val="single" w:sz="4" w:space="0" w:color="auto"/>
              <w:left w:val="nil"/>
              <w:bottom w:val="single" w:sz="4" w:space="0" w:color="auto"/>
              <w:right w:val="single" w:sz="4" w:space="0" w:color="auto"/>
            </w:tcBorders>
            <w:shd w:val="clear" w:color="auto" w:fill="auto"/>
            <w:vAlign w:val="center"/>
            <w:hideMark/>
          </w:tcPr>
          <w:p w14:paraId="328D3074" w14:textId="77777777" w:rsidR="006D25CF" w:rsidRPr="006D25CF" w:rsidRDefault="006D25CF" w:rsidP="006D25CF">
            <w:pPr>
              <w:spacing w:after="0" w:line="240" w:lineRule="auto"/>
              <w:jc w:val="center"/>
              <w:rPr>
                <w:rFonts w:ascii="Arial Narrow" w:eastAsia="Times New Roman" w:hAnsi="Arial Narrow" w:cs="Times New Roman"/>
                <w:b/>
                <w:bCs/>
                <w:color w:val="000000"/>
                <w:lang w:val="en-US"/>
              </w:rPr>
            </w:pPr>
            <w:r w:rsidRPr="006D25CF">
              <w:rPr>
                <w:rFonts w:ascii="Arial Narrow" w:eastAsia="Times New Roman" w:hAnsi="Arial Narrow" w:cs="Times New Roman"/>
                <w:b/>
                <w:bCs/>
                <w:color w:val="000000"/>
                <w:lang w:val="en-US"/>
              </w:rPr>
              <w:t>Set final target (at project end)</w:t>
            </w:r>
          </w:p>
        </w:tc>
        <w:tc>
          <w:tcPr>
            <w:tcW w:w="1947" w:type="dxa"/>
            <w:tcBorders>
              <w:top w:val="single" w:sz="4" w:space="0" w:color="auto"/>
              <w:left w:val="nil"/>
              <w:bottom w:val="single" w:sz="4" w:space="0" w:color="auto"/>
              <w:right w:val="single" w:sz="4" w:space="0" w:color="auto"/>
            </w:tcBorders>
            <w:shd w:val="clear" w:color="auto" w:fill="auto"/>
            <w:vAlign w:val="center"/>
            <w:hideMark/>
          </w:tcPr>
          <w:p w14:paraId="6D88A0E3" w14:textId="77777777" w:rsidR="006D25CF" w:rsidRPr="006D25CF" w:rsidRDefault="006D25CF" w:rsidP="006D25CF">
            <w:pPr>
              <w:spacing w:after="0" w:line="240" w:lineRule="auto"/>
              <w:jc w:val="center"/>
              <w:rPr>
                <w:rFonts w:ascii="Arial Narrow" w:eastAsia="Times New Roman" w:hAnsi="Arial Narrow" w:cs="Times New Roman"/>
                <w:b/>
                <w:bCs/>
                <w:color w:val="000000"/>
                <w:lang w:val="en-US"/>
              </w:rPr>
            </w:pPr>
            <w:r w:rsidRPr="006D25CF">
              <w:rPr>
                <w:rFonts w:ascii="Arial Narrow" w:eastAsia="Times New Roman" w:hAnsi="Arial Narrow" w:cs="Times New Roman"/>
                <w:b/>
                <w:bCs/>
                <w:color w:val="000000"/>
                <w:lang w:val="en-US"/>
              </w:rPr>
              <w:t>Actual absolute progress reached by project end</w:t>
            </w:r>
          </w:p>
        </w:tc>
        <w:tc>
          <w:tcPr>
            <w:tcW w:w="2246" w:type="dxa"/>
            <w:tcBorders>
              <w:top w:val="single" w:sz="4" w:space="0" w:color="auto"/>
              <w:left w:val="nil"/>
              <w:bottom w:val="single" w:sz="4" w:space="0" w:color="auto"/>
              <w:right w:val="single" w:sz="4" w:space="0" w:color="auto"/>
            </w:tcBorders>
            <w:shd w:val="clear" w:color="auto" w:fill="auto"/>
            <w:vAlign w:val="center"/>
            <w:hideMark/>
          </w:tcPr>
          <w:p w14:paraId="2D9120FF" w14:textId="77777777" w:rsidR="006D25CF" w:rsidRPr="006D25CF" w:rsidRDefault="006D25CF" w:rsidP="006D25CF">
            <w:pPr>
              <w:spacing w:after="0" w:line="240" w:lineRule="auto"/>
              <w:jc w:val="center"/>
              <w:rPr>
                <w:rFonts w:ascii="Arial Narrow" w:eastAsia="Times New Roman" w:hAnsi="Arial Narrow" w:cs="Times New Roman"/>
                <w:b/>
                <w:bCs/>
                <w:color w:val="000000"/>
                <w:lang w:val="en-US"/>
              </w:rPr>
            </w:pPr>
            <w:r w:rsidRPr="006D25CF">
              <w:rPr>
                <w:rFonts w:ascii="Arial Narrow" w:eastAsia="Times New Roman" w:hAnsi="Arial Narrow" w:cs="Times New Roman"/>
                <w:b/>
                <w:bCs/>
                <w:color w:val="000000"/>
                <w:lang w:val="en-US"/>
              </w:rPr>
              <w:t>Relative achievement (in % of set target)</w:t>
            </w:r>
          </w:p>
        </w:tc>
      </w:tr>
      <w:tr w:rsidR="006D25CF" w:rsidRPr="006D25CF" w14:paraId="5C53E39C" w14:textId="77777777" w:rsidTr="009B6B78">
        <w:trPr>
          <w:trHeight w:val="1127"/>
          <w:jc w:val="center"/>
        </w:trPr>
        <w:tc>
          <w:tcPr>
            <w:tcW w:w="1352" w:type="dxa"/>
            <w:tcBorders>
              <w:top w:val="nil"/>
              <w:left w:val="single" w:sz="4" w:space="0" w:color="auto"/>
              <w:bottom w:val="single" w:sz="4" w:space="0" w:color="auto"/>
              <w:right w:val="single" w:sz="4" w:space="0" w:color="auto"/>
            </w:tcBorders>
            <w:shd w:val="clear" w:color="auto" w:fill="auto"/>
            <w:vAlign w:val="center"/>
            <w:hideMark/>
          </w:tcPr>
          <w:p w14:paraId="5BFD113C" w14:textId="77777777" w:rsidR="006D25CF" w:rsidRPr="006D25CF" w:rsidRDefault="006D25CF" w:rsidP="006D25CF">
            <w:pPr>
              <w:spacing w:after="0" w:line="240" w:lineRule="auto"/>
              <w:jc w:val="center"/>
              <w:rPr>
                <w:rFonts w:ascii="Arial Narrow" w:eastAsia="Times New Roman" w:hAnsi="Arial Narrow" w:cs="Times New Roman"/>
                <w:b/>
                <w:bCs/>
                <w:color w:val="000000"/>
                <w:lang w:val="en-US"/>
              </w:rPr>
            </w:pPr>
            <w:r w:rsidRPr="006D25CF">
              <w:rPr>
                <w:rFonts w:ascii="Arial Narrow" w:eastAsia="Times New Roman" w:hAnsi="Arial Narrow" w:cs="Times New Roman"/>
                <w:b/>
                <w:bCs/>
                <w:color w:val="000000"/>
                <w:lang w:val="en-US"/>
              </w:rPr>
              <w:t>Overall Goal</w:t>
            </w:r>
          </w:p>
        </w:tc>
        <w:tc>
          <w:tcPr>
            <w:tcW w:w="2851" w:type="dxa"/>
            <w:tcBorders>
              <w:top w:val="nil"/>
              <w:left w:val="nil"/>
              <w:bottom w:val="single" w:sz="4" w:space="0" w:color="auto"/>
              <w:right w:val="single" w:sz="4" w:space="0" w:color="auto"/>
            </w:tcBorders>
            <w:shd w:val="clear" w:color="auto" w:fill="auto"/>
            <w:vAlign w:val="center"/>
            <w:hideMark/>
          </w:tcPr>
          <w:p w14:paraId="168B04CA" w14:textId="77777777" w:rsidR="006D25CF" w:rsidRPr="006D25CF" w:rsidRDefault="006D25CF" w:rsidP="006D25CF">
            <w:pPr>
              <w:spacing w:after="0" w:line="240" w:lineRule="auto"/>
              <w:rPr>
                <w:rFonts w:ascii="Arial Narrow" w:eastAsia="Times New Roman" w:hAnsi="Arial Narrow" w:cs="Times New Roman"/>
                <w:color w:val="000000"/>
                <w:lang w:val="en-US"/>
              </w:rPr>
            </w:pPr>
            <w:r w:rsidRPr="006D25CF">
              <w:rPr>
                <w:rFonts w:ascii="Arial Narrow" w:eastAsia="Times New Roman" w:hAnsi="Arial Narrow" w:cs="Times New Roman"/>
                <w:color w:val="000000"/>
                <w:lang w:val="en-US"/>
              </w:rPr>
              <w:t xml:space="preserve">Number of women and girls affected by drought recovered from disproportionate and adverse gendered impacts of drought and famine in Somalia. </w:t>
            </w:r>
          </w:p>
        </w:tc>
        <w:tc>
          <w:tcPr>
            <w:tcW w:w="1482" w:type="dxa"/>
            <w:tcBorders>
              <w:top w:val="nil"/>
              <w:left w:val="nil"/>
              <w:bottom w:val="single" w:sz="4" w:space="0" w:color="auto"/>
              <w:right w:val="single" w:sz="4" w:space="0" w:color="auto"/>
            </w:tcBorders>
            <w:shd w:val="clear" w:color="auto" w:fill="auto"/>
            <w:vAlign w:val="center"/>
            <w:hideMark/>
          </w:tcPr>
          <w:p w14:paraId="6E4372A0" w14:textId="77777777" w:rsidR="006D25CF" w:rsidRPr="006D25CF" w:rsidRDefault="006D25CF" w:rsidP="006D25CF">
            <w:pPr>
              <w:spacing w:after="0" w:line="240" w:lineRule="auto"/>
              <w:jc w:val="center"/>
              <w:rPr>
                <w:rFonts w:ascii="Arial Narrow" w:eastAsia="Times New Roman" w:hAnsi="Arial Narrow" w:cs="Times New Roman"/>
                <w:b/>
                <w:bCs/>
                <w:color w:val="000000"/>
                <w:lang w:val="en-US"/>
              </w:rPr>
            </w:pPr>
            <w:r w:rsidRPr="006D25CF">
              <w:rPr>
                <w:rFonts w:ascii="Arial Narrow" w:eastAsia="Times New Roman" w:hAnsi="Arial Narrow" w:cs="Times New Roman"/>
                <w:b/>
                <w:bCs/>
                <w:color w:val="000000"/>
                <w:lang w:val="en-US"/>
              </w:rPr>
              <w:t>0</w:t>
            </w:r>
          </w:p>
        </w:tc>
        <w:tc>
          <w:tcPr>
            <w:tcW w:w="1647" w:type="dxa"/>
            <w:tcBorders>
              <w:top w:val="nil"/>
              <w:left w:val="nil"/>
              <w:bottom w:val="single" w:sz="4" w:space="0" w:color="auto"/>
              <w:right w:val="single" w:sz="4" w:space="0" w:color="auto"/>
            </w:tcBorders>
            <w:shd w:val="clear" w:color="auto" w:fill="auto"/>
            <w:vAlign w:val="center"/>
            <w:hideMark/>
          </w:tcPr>
          <w:p w14:paraId="2C915BA3" w14:textId="77777777" w:rsidR="006D25CF" w:rsidRPr="006D25CF" w:rsidRDefault="006D25CF" w:rsidP="006D25CF">
            <w:pPr>
              <w:spacing w:after="0" w:line="240" w:lineRule="auto"/>
              <w:jc w:val="center"/>
              <w:rPr>
                <w:rFonts w:ascii="Arial Narrow" w:eastAsia="Times New Roman" w:hAnsi="Arial Narrow" w:cs="Times New Roman"/>
                <w:b/>
                <w:bCs/>
                <w:color w:val="000000"/>
                <w:lang w:val="en-US"/>
              </w:rPr>
            </w:pPr>
            <w:r w:rsidRPr="006D25CF">
              <w:rPr>
                <w:rFonts w:ascii="Arial Narrow" w:eastAsia="Times New Roman" w:hAnsi="Arial Narrow" w:cs="Times New Roman"/>
                <w:b/>
                <w:bCs/>
                <w:color w:val="000000"/>
                <w:lang w:val="en-US"/>
              </w:rPr>
              <w:t>9,200</w:t>
            </w:r>
          </w:p>
        </w:tc>
        <w:tc>
          <w:tcPr>
            <w:tcW w:w="1947" w:type="dxa"/>
            <w:tcBorders>
              <w:top w:val="nil"/>
              <w:left w:val="nil"/>
              <w:bottom w:val="single" w:sz="4" w:space="0" w:color="auto"/>
              <w:right w:val="single" w:sz="4" w:space="0" w:color="auto"/>
            </w:tcBorders>
            <w:shd w:val="clear" w:color="auto" w:fill="auto"/>
            <w:vAlign w:val="center"/>
            <w:hideMark/>
          </w:tcPr>
          <w:p w14:paraId="5F754B43" w14:textId="77777777" w:rsidR="006D25CF" w:rsidRPr="006D25CF" w:rsidRDefault="006D25CF" w:rsidP="006D25CF">
            <w:pPr>
              <w:spacing w:after="0" w:line="240" w:lineRule="auto"/>
              <w:jc w:val="center"/>
              <w:rPr>
                <w:rFonts w:ascii="Arial Narrow" w:eastAsia="Times New Roman" w:hAnsi="Arial Narrow" w:cs="Times New Roman"/>
                <w:b/>
                <w:bCs/>
                <w:color w:val="000000"/>
                <w:lang w:val="en-US"/>
              </w:rPr>
            </w:pPr>
            <w:r w:rsidRPr="006D25CF">
              <w:rPr>
                <w:rFonts w:ascii="Arial Narrow" w:eastAsia="Times New Roman" w:hAnsi="Arial Narrow" w:cs="Times New Roman"/>
                <w:b/>
                <w:bCs/>
                <w:color w:val="000000"/>
                <w:lang w:val="en-US"/>
              </w:rPr>
              <w:t>9200</w:t>
            </w:r>
          </w:p>
        </w:tc>
        <w:tc>
          <w:tcPr>
            <w:tcW w:w="2246" w:type="dxa"/>
            <w:tcBorders>
              <w:top w:val="nil"/>
              <w:left w:val="nil"/>
              <w:bottom w:val="single" w:sz="4" w:space="0" w:color="auto"/>
              <w:right w:val="single" w:sz="4" w:space="0" w:color="auto"/>
            </w:tcBorders>
            <w:shd w:val="clear" w:color="auto" w:fill="auto"/>
            <w:vAlign w:val="center"/>
            <w:hideMark/>
          </w:tcPr>
          <w:p w14:paraId="31D53B62" w14:textId="77777777" w:rsidR="006D25CF" w:rsidRPr="006D25CF" w:rsidRDefault="006D25CF" w:rsidP="006D25CF">
            <w:pPr>
              <w:spacing w:after="0" w:line="240" w:lineRule="auto"/>
              <w:jc w:val="center"/>
              <w:rPr>
                <w:rFonts w:ascii="Arial Narrow" w:eastAsia="Times New Roman" w:hAnsi="Arial Narrow" w:cs="Times New Roman"/>
                <w:b/>
                <w:bCs/>
                <w:color w:val="000000"/>
                <w:lang w:val="en-US"/>
              </w:rPr>
            </w:pPr>
            <w:r w:rsidRPr="006D25CF">
              <w:rPr>
                <w:rFonts w:ascii="Arial Narrow" w:eastAsia="Times New Roman" w:hAnsi="Arial Narrow" w:cs="Times New Roman"/>
                <w:b/>
                <w:bCs/>
                <w:color w:val="000000"/>
                <w:lang w:val="en-US"/>
              </w:rPr>
              <w:t>100%</w:t>
            </w:r>
          </w:p>
        </w:tc>
      </w:tr>
      <w:tr w:rsidR="006D25CF" w:rsidRPr="006D25CF" w14:paraId="24F8A521" w14:textId="77777777" w:rsidTr="009B6B78">
        <w:trPr>
          <w:trHeight w:val="1127"/>
          <w:jc w:val="center"/>
        </w:trPr>
        <w:tc>
          <w:tcPr>
            <w:tcW w:w="1352" w:type="dxa"/>
            <w:tcBorders>
              <w:top w:val="nil"/>
              <w:left w:val="single" w:sz="4" w:space="0" w:color="auto"/>
              <w:bottom w:val="single" w:sz="4" w:space="0" w:color="auto"/>
              <w:right w:val="single" w:sz="4" w:space="0" w:color="auto"/>
            </w:tcBorders>
            <w:shd w:val="clear" w:color="auto" w:fill="auto"/>
            <w:vAlign w:val="center"/>
            <w:hideMark/>
          </w:tcPr>
          <w:p w14:paraId="194FBCAE" w14:textId="77777777" w:rsidR="006D25CF" w:rsidRPr="006D25CF" w:rsidRDefault="006D25CF" w:rsidP="006D25CF">
            <w:pPr>
              <w:spacing w:after="0" w:line="240" w:lineRule="auto"/>
              <w:jc w:val="center"/>
              <w:rPr>
                <w:rFonts w:ascii="Arial Narrow" w:eastAsia="Times New Roman" w:hAnsi="Arial Narrow" w:cs="Times New Roman"/>
                <w:b/>
                <w:bCs/>
                <w:color w:val="000000"/>
                <w:lang w:val="en-US"/>
              </w:rPr>
            </w:pPr>
            <w:r w:rsidRPr="006D25CF">
              <w:rPr>
                <w:rFonts w:ascii="Arial Narrow" w:eastAsia="Times New Roman" w:hAnsi="Arial Narrow" w:cs="Times New Roman"/>
                <w:b/>
                <w:bCs/>
                <w:color w:val="000000"/>
                <w:lang w:val="en-US"/>
              </w:rPr>
              <w:t>Outcome 1</w:t>
            </w:r>
          </w:p>
        </w:tc>
        <w:tc>
          <w:tcPr>
            <w:tcW w:w="2851" w:type="dxa"/>
            <w:tcBorders>
              <w:top w:val="nil"/>
              <w:left w:val="nil"/>
              <w:bottom w:val="single" w:sz="4" w:space="0" w:color="auto"/>
              <w:right w:val="single" w:sz="4" w:space="0" w:color="auto"/>
            </w:tcBorders>
            <w:shd w:val="clear" w:color="auto" w:fill="auto"/>
            <w:vAlign w:val="center"/>
            <w:hideMark/>
          </w:tcPr>
          <w:p w14:paraId="23060CFF" w14:textId="77777777" w:rsidR="006D25CF" w:rsidRPr="006D25CF" w:rsidRDefault="006D25CF" w:rsidP="006D25CF">
            <w:pPr>
              <w:spacing w:after="0" w:line="240" w:lineRule="auto"/>
              <w:jc w:val="both"/>
              <w:rPr>
                <w:rFonts w:ascii="Arial Narrow" w:eastAsia="Times New Roman" w:hAnsi="Arial Narrow" w:cs="Times New Roman"/>
                <w:color w:val="000000"/>
                <w:lang w:val="en-US"/>
              </w:rPr>
            </w:pPr>
            <w:r w:rsidRPr="006D25CF">
              <w:rPr>
                <w:rFonts w:ascii="Arial Narrow" w:eastAsia="Times New Roman" w:hAnsi="Arial Narrow" w:cs="Times New Roman"/>
                <w:color w:val="000000"/>
                <w:lang w:val="en-US"/>
              </w:rPr>
              <w:t>Number of women and girls affected by drought with knowledge &amp; access to SGBV protection and appropriate referral pathways.</w:t>
            </w:r>
          </w:p>
        </w:tc>
        <w:tc>
          <w:tcPr>
            <w:tcW w:w="1482" w:type="dxa"/>
            <w:tcBorders>
              <w:top w:val="nil"/>
              <w:left w:val="nil"/>
              <w:bottom w:val="single" w:sz="4" w:space="0" w:color="auto"/>
              <w:right w:val="single" w:sz="4" w:space="0" w:color="auto"/>
            </w:tcBorders>
            <w:shd w:val="clear" w:color="auto" w:fill="auto"/>
            <w:vAlign w:val="center"/>
            <w:hideMark/>
          </w:tcPr>
          <w:p w14:paraId="3A2D4570" w14:textId="77777777" w:rsidR="006D25CF" w:rsidRPr="006D25CF" w:rsidRDefault="006D25CF" w:rsidP="006D25CF">
            <w:pPr>
              <w:spacing w:after="0" w:line="240" w:lineRule="auto"/>
              <w:jc w:val="center"/>
              <w:rPr>
                <w:rFonts w:ascii="Arial Narrow" w:eastAsia="Times New Roman" w:hAnsi="Arial Narrow" w:cs="Times New Roman"/>
                <w:b/>
                <w:bCs/>
                <w:color w:val="000000"/>
                <w:lang w:val="en-US"/>
              </w:rPr>
            </w:pPr>
            <w:r w:rsidRPr="006D25CF">
              <w:rPr>
                <w:rFonts w:ascii="Arial Narrow" w:eastAsia="Times New Roman" w:hAnsi="Arial Narrow" w:cs="Times New Roman"/>
                <w:b/>
                <w:bCs/>
                <w:color w:val="000000"/>
                <w:lang w:val="en-US"/>
              </w:rPr>
              <w:t>0</w:t>
            </w:r>
          </w:p>
        </w:tc>
        <w:tc>
          <w:tcPr>
            <w:tcW w:w="1647" w:type="dxa"/>
            <w:tcBorders>
              <w:top w:val="nil"/>
              <w:left w:val="nil"/>
              <w:bottom w:val="single" w:sz="4" w:space="0" w:color="auto"/>
              <w:right w:val="single" w:sz="4" w:space="0" w:color="auto"/>
            </w:tcBorders>
            <w:shd w:val="clear" w:color="auto" w:fill="auto"/>
            <w:vAlign w:val="center"/>
            <w:hideMark/>
          </w:tcPr>
          <w:p w14:paraId="75CDB95E" w14:textId="77777777" w:rsidR="006D25CF" w:rsidRPr="006D25CF" w:rsidRDefault="006D25CF" w:rsidP="006D25CF">
            <w:pPr>
              <w:spacing w:after="0" w:line="240" w:lineRule="auto"/>
              <w:jc w:val="center"/>
              <w:rPr>
                <w:rFonts w:ascii="Arial Narrow" w:eastAsia="Times New Roman" w:hAnsi="Arial Narrow" w:cs="Times New Roman"/>
                <w:b/>
                <w:bCs/>
                <w:color w:val="000000"/>
                <w:lang w:val="en-US"/>
              </w:rPr>
            </w:pPr>
            <w:r w:rsidRPr="006D25CF">
              <w:rPr>
                <w:rFonts w:ascii="Arial Narrow" w:eastAsia="Times New Roman" w:hAnsi="Arial Narrow" w:cs="Times New Roman"/>
                <w:b/>
                <w:bCs/>
                <w:color w:val="000000"/>
                <w:lang w:val="en-US"/>
              </w:rPr>
              <w:t>No target set</w:t>
            </w:r>
          </w:p>
        </w:tc>
        <w:tc>
          <w:tcPr>
            <w:tcW w:w="1947" w:type="dxa"/>
            <w:tcBorders>
              <w:top w:val="nil"/>
              <w:left w:val="nil"/>
              <w:bottom w:val="single" w:sz="4" w:space="0" w:color="auto"/>
              <w:right w:val="single" w:sz="4" w:space="0" w:color="auto"/>
            </w:tcBorders>
            <w:shd w:val="clear" w:color="auto" w:fill="auto"/>
            <w:vAlign w:val="center"/>
            <w:hideMark/>
          </w:tcPr>
          <w:p w14:paraId="704D49A0" w14:textId="04BE48A5" w:rsidR="006D25CF" w:rsidRPr="006D25CF" w:rsidRDefault="00BA4DC4" w:rsidP="006D25CF">
            <w:pPr>
              <w:spacing w:after="0" w:line="240" w:lineRule="auto"/>
              <w:jc w:val="center"/>
              <w:rPr>
                <w:rFonts w:ascii="Arial Narrow" w:eastAsia="Times New Roman" w:hAnsi="Arial Narrow" w:cs="Times New Roman"/>
                <w:b/>
                <w:bCs/>
                <w:color w:val="000000"/>
                <w:lang w:val="en-US"/>
              </w:rPr>
            </w:pPr>
            <w:r w:rsidRPr="00BA4DC4">
              <w:rPr>
                <w:rFonts w:ascii="Arial Narrow" w:eastAsia="Times New Roman" w:hAnsi="Arial Narrow" w:cs="Times New Roman"/>
                <w:b/>
                <w:bCs/>
                <w:color w:val="000000"/>
                <w:lang w:val="en-US"/>
              </w:rPr>
              <w:t>7600</w:t>
            </w:r>
          </w:p>
        </w:tc>
        <w:tc>
          <w:tcPr>
            <w:tcW w:w="2246" w:type="dxa"/>
            <w:tcBorders>
              <w:top w:val="nil"/>
              <w:left w:val="nil"/>
              <w:bottom w:val="single" w:sz="4" w:space="0" w:color="auto"/>
              <w:right w:val="single" w:sz="4" w:space="0" w:color="auto"/>
            </w:tcBorders>
            <w:shd w:val="clear" w:color="auto" w:fill="auto"/>
            <w:vAlign w:val="center"/>
            <w:hideMark/>
          </w:tcPr>
          <w:p w14:paraId="600E7057" w14:textId="77777777" w:rsidR="006D25CF" w:rsidRPr="006D25CF" w:rsidRDefault="006D25CF" w:rsidP="006D25CF">
            <w:pPr>
              <w:spacing w:after="0" w:line="240" w:lineRule="auto"/>
              <w:jc w:val="center"/>
              <w:rPr>
                <w:rFonts w:ascii="Arial Narrow" w:eastAsia="Times New Roman" w:hAnsi="Arial Narrow" w:cs="Times New Roman"/>
                <w:b/>
                <w:bCs/>
                <w:color w:val="000000"/>
                <w:lang w:val="en-US"/>
              </w:rPr>
            </w:pPr>
            <w:r w:rsidRPr="006D25CF">
              <w:rPr>
                <w:rFonts w:ascii="Arial Narrow" w:eastAsia="Times New Roman" w:hAnsi="Arial Narrow" w:cs="Times New Roman"/>
                <w:b/>
                <w:bCs/>
                <w:color w:val="000000"/>
                <w:lang w:val="en-US"/>
              </w:rPr>
              <w:t>100%</w:t>
            </w:r>
          </w:p>
        </w:tc>
      </w:tr>
      <w:tr w:rsidR="006D25CF" w:rsidRPr="006D25CF" w14:paraId="4BE8B521" w14:textId="77777777" w:rsidTr="009B6B78">
        <w:trPr>
          <w:trHeight w:val="509"/>
          <w:jc w:val="center"/>
        </w:trPr>
        <w:tc>
          <w:tcPr>
            <w:tcW w:w="1352" w:type="dxa"/>
            <w:vMerge w:val="restart"/>
            <w:tcBorders>
              <w:top w:val="nil"/>
              <w:left w:val="single" w:sz="4" w:space="0" w:color="auto"/>
              <w:bottom w:val="single" w:sz="4" w:space="0" w:color="auto"/>
              <w:right w:val="single" w:sz="4" w:space="0" w:color="auto"/>
            </w:tcBorders>
            <w:shd w:val="clear" w:color="auto" w:fill="auto"/>
            <w:vAlign w:val="center"/>
            <w:hideMark/>
          </w:tcPr>
          <w:p w14:paraId="71E3AF90" w14:textId="77777777" w:rsidR="006D25CF" w:rsidRPr="006D25CF" w:rsidRDefault="006D25CF" w:rsidP="006D25CF">
            <w:pPr>
              <w:spacing w:after="0" w:line="240" w:lineRule="auto"/>
              <w:jc w:val="center"/>
              <w:rPr>
                <w:rFonts w:ascii="Arial Narrow" w:eastAsia="Times New Roman" w:hAnsi="Arial Narrow" w:cs="Times New Roman"/>
                <w:color w:val="000000"/>
                <w:lang w:val="en-US"/>
              </w:rPr>
            </w:pPr>
            <w:r w:rsidRPr="006D25CF">
              <w:rPr>
                <w:rFonts w:ascii="Arial Narrow" w:eastAsia="Times New Roman" w:hAnsi="Arial Narrow" w:cs="Times New Roman"/>
                <w:color w:val="000000"/>
                <w:lang w:val="en-US"/>
              </w:rPr>
              <w:t>Output 1.1:</w:t>
            </w:r>
          </w:p>
        </w:tc>
        <w:tc>
          <w:tcPr>
            <w:tcW w:w="2851" w:type="dxa"/>
            <w:vMerge w:val="restart"/>
            <w:tcBorders>
              <w:top w:val="nil"/>
              <w:left w:val="single" w:sz="4" w:space="0" w:color="auto"/>
              <w:bottom w:val="single" w:sz="4" w:space="0" w:color="auto"/>
              <w:right w:val="single" w:sz="4" w:space="0" w:color="auto"/>
            </w:tcBorders>
            <w:shd w:val="clear" w:color="auto" w:fill="auto"/>
            <w:vAlign w:val="center"/>
            <w:hideMark/>
          </w:tcPr>
          <w:p w14:paraId="46D31994" w14:textId="77777777" w:rsidR="006D25CF" w:rsidRPr="006D25CF" w:rsidRDefault="006D25CF" w:rsidP="006D25CF">
            <w:pPr>
              <w:spacing w:after="0" w:line="240" w:lineRule="auto"/>
              <w:jc w:val="center"/>
              <w:rPr>
                <w:rFonts w:ascii="Arial Narrow" w:eastAsia="Times New Roman" w:hAnsi="Arial Narrow" w:cs="Times New Roman"/>
                <w:color w:val="000000"/>
                <w:lang w:val="en-US"/>
              </w:rPr>
            </w:pPr>
            <w:r w:rsidRPr="006D25CF">
              <w:rPr>
                <w:rFonts w:ascii="Arial Narrow" w:eastAsia="Times New Roman" w:hAnsi="Arial Narrow" w:cs="Times New Roman"/>
                <w:color w:val="000000"/>
                <w:lang w:val="en-US"/>
              </w:rPr>
              <w:t xml:space="preserve"># of women, youth, and girls completed training on legal frameworks on VAWG and GBV. </w:t>
            </w:r>
          </w:p>
        </w:tc>
        <w:tc>
          <w:tcPr>
            <w:tcW w:w="1482" w:type="dxa"/>
            <w:vMerge w:val="restart"/>
            <w:tcBorders>
              <w:top w:val="nil"/>
              <w:left w:val="single" w:sz="4" w:space="0" w:color="auto"/>
              <w:bottom w:val="single" w:sz="4" w:space="0" w:color="auto"/>
              <w:right w:val="single" w:sz="4" w:space="0" w:color="auto"/>
            </w:tcBorders>
            <w:shd w:val="clear" w:color="auto" w:fill="auto"/>
            <w:vAlign w:val="center"/>
            <w:hideMark/>
          </w:tcPr>
          <w:p w14:paraId="2B891CC2" w14:textId="77777777" w:rsidR="006D25CF" w:rsidRPr="006D25CF" w:rsidRDefault="006D25CF" w:rsidP="006D25CF">
            <w:pPr>
              <w:spacing w:after="0" w:line="240" w:lineRule="auto"/>
              <w:jc w:val="center"/>
              <w:rPr>
                <w:rFonts w:ascii="Arial Narrow" w:eastAsia="Times New Roman" w:hAnsi="Arial Narrow" w:cs="Times New Roman"/>
                <w:color w:val="000000"/>
                <w:lang w:val="en-US"/>
              </w:rPr>
            </w:pPr>
            <w:r w:rsidRPr="006D25CF">
              <w:rPr>
                <w:rFonts w:ascii="Arial Narrow" w:eastAsia="Times New Roman" w:hAnsi="Arial Narrow" w:cs="Times New Roman"/>
                <w:color w:val="000000"/>
                <w:lang w:val="en-US"/>
              </w:rPr>
              <w:t>0</w:t>
            </w:r>
          </w:p>
        </w:tc>
        <w:tc>
          <w:tcPr>
            <w:tcW w:w="1647" w:type="dxa"/>
            <w:vMerge w:val="restart"/>
            <w:tcBorders>
              <w:top w:val="nil"/>
              <w:left w:val="single" w:sz="4" w:space="0" w:color="auto"/>
              <w:bottom w:val="single" w:sz="4" w:space="0" w:color="auto"/>
              <w:right w:val="single" w:sz="4" w:space="0" w:color="auto"/>
            </w:tcBorders>
            <w:shd w:val="clear" w:color="auto" w:fill="auto"/>
            <w:vAlign w:val="center"/>
            <w:hideMark/>
          </w:tcPr>
          <w:p w14:paraId="4620F7B9" w14:textId="77777777" w:rsidR="006D25CF" w:rsidRPr="006D25CF" w:rsidRDefault="006D25CF" w:rsidP="006D25CF">
            <w:pPr>
              <w:spacing w:after="0" w:line="240" w:lineRule="auto"/>
              <w:jc w:val="center"/>
              <w:rPr>
                <w:rFonts w:ascii="Arial Narrow" w:eastAsia="Times New Roman" w:hAnsi="Arial Narrow" w:cs="Times New Roman"/>
                <w:color w:val="000000"/>
                <w:lang w:val="en-US"/>
              </w:rPr>
            </w:pPr>
            <w:r w:rsidRPr="006D25CF">
              <w:rPr>
                <w:rFonts w:ascii="Arial Narrow" w:eastAsia="Times New Roman" w:hAnsi="Arial Narrow" w:cs="Times New Roman"/>
                <w:color w:val="000000"/>
                <w:lang w:val="en-US"/>
              </w:rPr>
              <w:t>200</w:t>
            </w:r>
          </w:p>
        </w:tc>
        <w:tc>
          <w:tcPr>
            <w:tcW w:w="1947" w:type="dxa"/>
            <w:vMerge w:val="restart"/>
            <w:tcBorders>
              <w:top w:val="nil"/>
              <w:left w:val="single" w:sz="4" w:space="0" w:color="auto"/>
              <w:bottom w:val="single" w:sz="4" w:space="0" w:color="auto"/>
              <w:right w:val="single" w:sz="4" w:space="0" w:color="auto"/>
            </w:tcBorders>
            <w:shd w:val="clear" w:color="auto" w:fill="auto"/>
            <w:vAlign w:val="center"/>
            <w:hideMark/>
          </w:tcPr>
          <w:p w14:paraId="79CC455A" w14:textId="77777777" w:rsidR="006D25CF" w:rsidRPr="006D25CF" w:rsidRDefault="006D25CF" w:rsidP="006D25CF">
            <w:pPr>
              <w:spacing w:after="0" w:line="240" w:lineRule="auto"/>
              <w:jc w:val="center"/>
              <w:rPr>
                <w:rFonts w:ascii="Arial Narrow" w:eastAsia="Times New Roman" w:hAnsi="Arial Narrow" w:cs="Times New Roman"/>
                <w:color w:val="000000"/>
                <w:lang w:val="en-US"/>
              </w:rPr>
            </w:pPr>
            <w:r w:rsidRPr="006D25CF">
              <w:rPr>
                <w:rFonts w:ascii="Arial Narrow" w:eastAsia="Times New Roman" w:hAnsi="Arial Narrow" w:cs="Times New Roman"/>
                <w:color w:val="000000"/>
                <w:lang w:val="en-US"/>
              </w:rPr>
              <w:t>200</w:t>
            </w:r>
          </w:p>
        </w:tc>
        <w:tc>
          <w:tcPr>
            <w:tcW w:w="2246" w:type="dxa"/>
            <w:vMerge w:val="restart"/>
            <w:tcBorders>
              <w:top w:val="nil"/>
              <w:left w:val="single" w:sz="4" w:space="0" w:color="auto"/>
              <w:bottom w:val="single" w:sz="4" w:space="0" w:color="auto"/>
              <w:right w:val="single" w:sz="4" w:space="0" w:color="auto"/>
            </w:tcBorders>
            <w:shd w:val="clear" w:color="auto" w:fill="auto"/>
            <w:vAlign w:val="center"/>
            <w:hideMark/>
          </w:tcPr>
          <w:p w14:paraId="2C8D8309" w14:textId="77777777" w:rsidR="006D25CF" w:rsidRPr="006D25CF" w:rsidRDefault="006D25CF" w:rsidP="006D25CF">
            <w:pPr>
              <w:spacing w:after="0" w:line="240" w:lineRule="auto"/>
              <w:jc w:val="center"/>
              <w:rPr>
                <w:rFonts w:ascii="Arial Narrow" w:eastAsia="Times New Roman" w:hAnsi="Arial Narrow" w:cs="Times New Roman"/>
                <w:b/>
                <w:bCs/>
                <w:color w:val="000000"/>
                <w:lang w:val="en-US"/>
              </w:rPr>
            </w:pPr>
            <w:r w:rsidRPr="006D25CF">
              <w:rPr>
                <w:rFonts w:ascii="Arial Narrow" w:eastAsia="Times New Roman" w:hAnsi="Arial Narrow" w:cs="Times New Roman"/>
                <w:b/>
                <w:bCs/>
                <w:color w:val="000000"/>
                <w:lang w:val="en-US"/>
              </w:rPr>
              <w:t>100%</w:t>
            </w:r>
          </w:p>
        </w:tc>
      </w:tr>
      <w:tr w:rsidR="009B6B78" w:rsidRPr="006D25CF" w14:paraId="09ACE2E3" w14:textId="77777777" w:rsidTr="009B6B78">
        <w:trPr>
          <w:trHeight w:val="509"/>
          <w:jc w:val="center"/>
        </w:trPr>
        <w:tc>
          <w:tcPr>
            <w:tcW w:w="1352" w:type="dxa"/>
            <w:vMerge/>
            <w:tcBorders>
              <w:top w:val="nil"/>
              <w:left w:val="single" w:sz="4" w:space="0" w:color="auto"/>
              <w:bottom w:val="single" w:sz="4" w:space="0" w:color="auto"/>
              <w:right w:val="single" w:sz="4" w:space="0" w:color="auto"/>
            </w:tcBorders>
            <w:vAlign w:val="center"/>
            <w:hideMark/>
          </w:tcPr>
          <w:p w14:paraId="39798A0E" w14:textId="77777777" w:rsidR="009B6B78" w:rsidRPr="006D25CF" w:rsidRDefault="009B6B78" w:rsidP="006D25CF">
            <w:pPr>
              <w:spacing w:after="0" w:line="240" w:lineRule="auto"/>
              <w:rPr>
                <w:rFonts w:ascii="Arial Narrow" w:eastAsia="Times New Roman" w:hAnsi="Arial Narrow" w:cs="Times New Roman"/>
                <w:color w:val="000000"/>
                <w:lang w:val="en-US"/>
              </w:rPr>
            </w:pPr>
          </w:p>
        </w:tc>
        <w:tc>
          <w:tcPr>
            <w:tcW w:w="2851" w:type="dxa"/>
            <w:vMerge/>
            <w:tcBorders>
              <w:top w:val="nil"/>
              <w:left w:val="single" w:sz="4" w:space="0" w:color="auto"/>
              <w:bottom w:val="single" w:sz="4" w:space="0" w:color="auto"/>
              <w:right w:val="single" w:sz="4" w:space="0" w:color="auto"/>
            </w:tcBorders>
            <w:vAlign w:val="center"/>
            <w:hideMark/>
          </w:tcPr>
          <w:p w14:paraId="06B2177A" w14:textId="77777777" w:rsidR="009B6B78" w:rsidRPr="006D25CF" w:rsidRDefault="009B6B78" w:rsidP="006D25CF">
            <w:pPr>
              <w:spacing w:after="0" w:line="240" w:lineRule="auto"/>
              <w:rPr>
                <w:rFonts w:ascii="Arial Narrow" w:eastAsia="Times New Roman" w:hAnsi="Arial Narrow" w:cs="Times New Roman"/>
                <w:color w:val="000000"/>
                <w:lang w:val="en-US"/>
              </w:rPr>
            </w:pPr>
          </w:p>
        </w:tc>
        <w:tc>
          <w:tcPr>
            <w:tcW w:w="1482" w:type="dxa"/>
            <w:vMerge/>
            <w:tcBorders>
              <w:top w:val="nil"/>
              <w:left w:val="single" w:sz="4" w:space="0" w:color="auto"/>
              <w:bottom w:val="single" w:sz="4" w:space="0" w:color="auto"/>
              <w:right w:val="single" w:sz="4" w:space="0" w:color="auto"/>
            </w:tcBorders>
            <w:vAlign w:val="center"/>
            <w:hideMark/>
          </w:tcPr>
          <w:p w14:paraId="793B555F" w14:textId="77777777" w:rsidR="009B6B78" w:rsidRPr="006D25CF" w:rsidRDefault="009B6B78" w:rsidP="006D25CF">
            <w:pPr>
              <w:spacing w:after="0" w:line="240" w:lineRule="auto"/>
              <w:rPr>
                <w:rFonts w:ascii="Arial Narrow" w:eastAsia="Times New Roman" w:hAnsi="Arial Narrow" w:cs="Times New Roman"/>
                <w:color w:val="000000"/>
                <w:lang w:val="en-US"/>
              </w:rPr>
            </w:pPr>
          </w:p>
        </w:tc>
        <w:tc>
          <w:tcPr>
            <w:tcW w:w="1647" w:type="dxa"/>
            <w:vMerge/>
            <w:tcBorders>
              <w:top w:val="nil"/>
              <w:left w:val="single" w:sz="4" w:space="0" w:color="auto"/>
              <w:bottom w:val="single" w:sz="4" w:space="0" w:color="auto"/>
              <w:right w:val="single" w:sz="4" w:space="0" w:color="auto"/>
            </w:tcBorders>
            <w:vAlign w:val="center"/>
            <w:hideMark/>
          </w:tcPr>
          <w:p w14:paraId="7447043C" w14:textId="77777777" w:rsidR="009B6B78" w:rsidRPr="006D25CF" w:rsidRDefault="009B6B78" w:rsidP="006D25CF">
            <w:pPr>
              <w:spacing w:after="0" w:line="240" w:lineRule="auto"/>
              <w:rPr>
                <w:rFonts w:ascii="Arial Narrow" w:eastAsia="Times New Roman" w:hAnsi="Arial Narrow" w:cs="Times New Roman"/>
                <w:color w:val="000000"/>
                <w:lang w:val="en-US"/>
              </w:rPr>
            </w:pPr>
          </w:p>
        </w:tc>
        <w:tc>
          <w:tcPr>
            <w:tcW w:w="1947" w:type="dxa"/>
            <w:vMerge/>
            <w:tcBorders>
              <w:top w:val="nil"/>
              <w:left w:val="single" w:sz="4" w:space="0" w:color="auto"/>
              <w:bottom w:val="single" w:sz="4" w:space="0" w:color="auto"/>
              <w:right w:val="single" w:sz="4" w:space="0" w:color="auto"/>
            </w:tcBorders>
            <w:vAlign w:val="center"/>
            <w:hideMark/>
          </w:tcPr>
          <w:p w14:paraId="637A7332" w14:textId="77777777" w:rsidR="009B6B78" w:rsidRPr="006D25CF" w:rsidRDefault="009B6B78" w:rsidP="006D25CF">
            <w:pPr>
              <w:spacing w:after="0" w:line="240" w:lineRule="auto"/>
              <w:rPr>
                <w:rFonts w:ascii="Arial Narrow" w:eastAsia="Times New Roman" w:hAnsi="Arial Narrow" w:cs="Times New Roman"/>
                <w:color w:val="000000"/>
                <w:lang w:val="en-US"/>
              </w:rPr>
            </w:pPr>
          </w:p>
        </w:tc>
        <w:tc>
          <w:tcPr>
            <w:tcW w:w="2246" w:type="dxa"/>
            <w:vMerge/>
            <w:tcBorders>
              <w:top w:val="nil"/>
              <w:left w:val="single" w:sz="4" w:space="0" w:color="auto"/>
              <w:bottom w:val="single" w:sz="4" w:space="0" w:color="auto"/>
              <w:right w:val="single" w:sz="4" w:space="0" w:color="auto"/>
            </w:tcBorders>
            <w:vAlign w:val="center"/>
            <w:hideMark/>
          </w:tcPr>
          <w:p w14:paraId="6BA239AD" w14:textId="77777777" w:rsidR="009B6B78" w:rsidRPr="006D25CF" w:rsidRDefault="009B6B78" w:rsidP="006D25CF">
            <w:pPr>
              <w:spacing w:after="0" w:line="240" w:lineRule="auto"/>
              <w:rPr>
                <w:rFonts w:ascii="Arial Narrow" w:eastAsia="Times New Roman" w:hAnsi="Arial Narrow" w:cs="Times New Roman"/>
                <w:b/>
                <w:bCs/>
                <w:color w:val="000000"/>
                <w:lang w:val="en-US"/>
              </w:rPr>
            </w:pPr>
          </w:p>
        </w:tc>
      </w:tr>
      <w:tr w:rsidR="009B6B78" w:rsidRPr="006D25CF" w14:paraId="39498708" w14:textId="77777777" w:rsidTr="009B6B78">
        <w:trPr>
          <w:trHeight w:val="1410"/>
          <w:jc w:val="center"/>
        </w:trPr>
        <w:tc>
          <w:tcPr>
            <w:tcW w:w="1352" w:type="dxa"/>
            <w:vMerge/>
            <w:tcBorders>
              <w:top w:val="nil"/>
              <w:left w:val="single" w:sz="4" w:space="0" w:color="auto"/>
              <w:bottom w:val="single" w:sz="4" w:space="0" w:color="auto"/>
              <w:right w:val="single" w:sz="4" w:space="0" w:color="auto"/>
            </w:tcBorders>
            <w:vAlign w:val="center"/>
            <w:hideMark/>
          </w:tcPr>
          <w:p w14:paraId="4888E68C" w14:textId="77777777" w:rsidR="009B6B78" w:rsidRPr="006D25CF" w:rsidRDefault="009B6B78" w:rsidP="006D25CF">
            <w:pPr>
              <w:spacing w:after="0" w:line="240" w:lineRule="auto"/>
              <w:rPr>
                <w:rFonts w:ascii="Arial Narrow" w:eastAsia="Times New Roman" w:hAnsi="Arial Narrow" w:cs="Times New Roman"/>
                <w:color w:val="000000"/>
                <w:lang w:val="en-US"/>
              </w:rPr>
            </w:pPr>
          </w:p>
        </w:tc>
        <w:tc>
          <w:tcPr>
            <w:tcW w:w="2851" w:type="dxa"/>
            <w:tcBorders>
              <w:top w:val="nil"/>
              <w:left w:val="nil"/>
              <w:bottom w:val="single" w:sz="4" w:space="0" w:color="auto"/>
              <w:right w:val="single" w:sz="4" w:space="0" w:color="auto"/>
            </w:tcBorders>
            <w:shd w:val="clear" w:color="auto" w:fill="auto"/>
            <w:vAlign w:val="center"/>
            <w:hideMark/>
          </w:tcPr>
          <w:p w14:paraId="470158A8" w14:textId="77777777" w:rsidR="009B6B78" w:rsidRPr="006D25CF" w:rsidRDefault="009B6B78" w:rsidP="006D25CF">
            <w:pPr>
              <w:spacing w:after="0" w:line="240" w:lineRule="auto"/>
              <w:jc w:val="center"/>
              <w:rPr>
                <w:rFonts w:ascii="Arial Narrow" w:eastAsia="Times New Roman" w:hAnsi="Arial Narrow" w:cs="Times New Roman"/>
                <w:color w:val="000000"/>
                <w:lang w:val="en-US"/>
              </w:rPr>
            </w:pPr>
            <w:r w:rsidRPr="006D25CF">
              <w:rPr>
                <w:rFonts w:ascii="Arial Narrow" w:eastAsia="Times New Roman" w:hAnsi="Arial Narrow" w:cs="Times New Roman"/>
                <w:color w:val="000000"/>
                <w:lang w:val="en-US"/>
              </w:rPr>
              <w:t># of men meaningfully participated in efforts to bring about positive shifts in prevailing attitudes and social norms that condone VAWG and SGBV and climate change action</w:t>
            </w:r>
          </w:p>
        </w:tc>
        <w:tc>
          <w:tcPr>
            <w:tcW w:w="1482" w:type="dxa"/>
            <w:tcBorders>
              <w:top w:val="nil"/>
              <w:left w:val="nil"/>
              <w:bottom w:val="single" w:sz="4" w:space="0" w:color="auto"/>
              <w:right w:val="single" w:sz="4" w:space="0" w:color="auto"/>
            </w:tcBorders>
            <w:shd w:val="clear" w:color="auto" w:fill="auto"/>
            <w:vAlign w:val="center"/>
            <w:hideMark/>
          </w:tcPr>
          <w:p w14:paraId="19B31008" w14:textId="77777777" w:rsidR="009B6B78" w:rsidRPr="006D25CF" w:rsidRDefault="009B6B78" w:rsidP="006D25CF">
            <w:pPr>
              <w:spacing w:after="0" w:line="240" w:lineRule="auto"/>
              <w:jc w:val="center"/>
              <w:rPr>
                <w:rFonts w:ascii="Arial Narrow" w:eastAsia="Times New Roman" w:hAnsi="Arial Narrow" w:cs="Times New Roman"/>
                <w:color w:val="000000"/>
                <w:lang w:val="en-US"/>
              </w:rPr>
            </w:pPr>
            <w:r w:rsidRPr="006D25CF">
              <w:rPr>
                <w:rFonts w:ascii="Arial Narrow" w:eastAsia="Times New Roman" w:hAnsi="Arial Narrow" w:cs="Times New Roman"/>
                <w:color w:val="000000"/>
                <w:lang w:val="en-US"/>
              </w:rPr>
              <w:t>0</w:t>
            </w:r>
          </w:p>
        </w:tc>
        <w:tc>
          <w:tcPr>
            <w:tcW w:w="1647" w:type="dxa"/>
            <w:tcBorders>
              <w:top w:val="nil"/>
              <w:left w:val="nil"/>
              <w:bottom w:val="single" w:sz="4" w:space="0" w:color="auto"/>
              <w:right w:val="single" w:sz="4" w:space="0" w:color="auto"/>
            </w:tcBorders>
            <w:shd w:val="clear" w:color="auto" w:fill="auto"/>
            <w:vAlign w:val="center"/>
            <w:hideMark/>
          </w:tcPr>
          <w:p w14:paraId="057AC512" w14:textId="77777777" w:rsidR="009B6B78" w:rsidRPr="006D25CF" w:rsidRDefault="009B6B78" w:rsidP="006D25CF">
            <w:pPr>
              <w:spacing w:after="0" w:line="240" w:lineRule="auto"/>
              <w:jc w:val="center"/>
              <w:rPr>
                <w:rFonts w:ascii="Arial Narrow" w:eastAsia="Times New Roman" w:hAnsi="Arial Narrow" w:cs="Times New Roman"/>
                <w:color w:val="000000"/>
                <w:lang w:val="en-US"/>
              </w:rPr>
            </w:pPr>
            <w:r w:rsidRPr="006D25CF">
              <w:rPr>
                <w:rFonts w:ascii="Arial Narrow" w:eastAsia="Times New Roman" w:hAnsi="Arial Narrow" w:cs="Times New Roman"/>
                <w:color w:val="000000"/>
                <w:lang w:val="en-US"/>
              </w:rPr>
              <w:t>800</w:t>
            </w:r>
          </w:p>
        </w:tc>
        <w:tc>
          <w:tcPr>
            <w:tcW w:w="1947" w:type="dxa"/>
            <w:tcBorders>
              <w:top w:val="nil"/>
              <w:left w:val="nil"/>
              <w:bottom w:val="single" w:sz="4" w:space="0" w:color="auto"/>
              <w:right w:val="single" w:sz="4" w:space="0" w:color="auto"/>
            </w:tcBorders>
            <w:shd w:val="clear" w:color="auto" w:fill="auto"/>
            <w:vAlign w:val="center"/>
            <w:hideMark/>
          </w:tcPr>
          <w:p w14:paraId="51E705ED" w14:textId="77777777" w:rsidR="009B6B78" w:rsidRPr="006D25CF" w:rsidRDefault="009B6B78" w:rsidP="006D25CF">
            <w:pPr>
              <w:spacing w:after="0" w:line="240" w:lineRule="auto"/>
              <w:jc w:val="center"/>
              <w:rPr>
                <w:rFonts w:ascii="Arial Narrow" w:eastAsia="Times New Roman" w:hAnsi="Arial Narrow" w:cs="Times New Roman"/>
                <w:color w:val="000000"/>
                <w:lang w:val="en-US"/>
              </w:rPr>
            </w:pPr>
            <w:r w:rsidRPr="006D25CF">
              <w:rPr>
                <w:rFonts w:ascii="Arial Narrow" w:eastAsia="Times New Roman" w:hAnsi="Arial Narrow" w:cs="Times New Roman"/>
                <w:color w:val="000000"/>
                <w:lang w:val="en-US"/>
              </w:rPr>
              <w:t>800</w:t>
            </w:r>
          </w:p>
        </w:tc>
        <w:tc>
          <w:tcPr>
            <w:tcW w:w="2246" w:type="dxa"/>
            <w:tcBorders>
              <w:top w:val="nil"/>
              <w:left w:val="nil"/>
              <w:bottom w:val="single" w:sz="4" w:space="0" w:color="auto"/>
              <w:right w:val="single" w:sz="4" w:space="0" w:color="auto"/>
            </w:tcBorders>
            <w:shd w:val="clear" w:color="auto" w:fill="auto"/>
            <w:vAlign w:val="center"/>
            <w:hideMark/>
          </w:tcPr>
          <w:p w14:paraId="26DB2C64" w14:textId="77777777" w:rsidR="009B6B78" w:rsidRPr="006D25CF" w:rsidRDefault="009B6B78" w:rsidP="006D25CF">
            <w:pPr>
              <w:spacing w:after="0" w:line="240" w:lineRule="auto"/>
              <w:jc w:val="center"/>
              <w:rPr>
                <w:rFonts w:ascii="Arial Narrow" w:eastAsia="Times New Roman" w:hAnsi="Arial Narrow" w:cs="Times New Roman"/>
                <w:b/>
                <w:bCs/>
                <w:color w:val="000000"/>
                <w:lang w:val="en-US"/>
              </w:rPr>
            </w:pPr>
            <w:r w:rsidRPr="006D25CF">
              <w:rPr>
                <w:rFonts w:ascii="Arial Narrow" w:eastAsia="Times New Roman" w:hAnsi="Arial Narrow" w:cs="Times New Roman"/>
                <w:b/>
                <w:bCs/>
                <w:color w:val="000000"/>
                <w:lang w:val="en-US"/>
              </w:rPr>
              <w:t>100%</w:t>
            </w:r>
          </w:p>
        </w:tc>
      </w:tr>
      <w:tr w:rsidR="009B6B78" w:rsidRPr="006D25CF" w14:paraId="13C58911" w14:textId="77777777" w:rsidTr="009B6B78">
        <w:trPr>
          <w:trHeight w:val="844"/>
          <w:jc w:val="center"/>
        </w:trPr>
        <w:tc>
          <w:tcPr>
            <w:tcW w:w="1352" w:type="dxa"/>
            <w:vMerge/>
            <w:tcBorders>
              <w:top w:val="nil"/>
              <w:left w:val="single" w:sz="4" w:space="0" w:color="auto"/>
              <w:bottom w:val="single" w:sz="4" w:space="0" w:color="auto"/>
              <w:right w:val="single" w:sz="4" w:space="0" w:color="auto"/>
            </w:tcBorders>
            <w:vAlign w:val="center"/>
            <w:hideMark/>
          </w:tcPr>
          <w:p w14:paraId="54CDFF65" w14:textId="77777777" w:rsidR="009B6B78" w:rsidRPr="006D25CF" w:rsidRDefault="009B6B78" w:rsidP="006D25CF">
            <w:pPr>
              <w:spacing w:after="0" w:line="240" w:lineRule="auto"/>
              <w:rPr>
                <w:rFonts w:ascii="Arial Narrow" w:eastAsia="Times New Roman" w:hAnsi="Arial Narrow" w:cs="Times New Roman"/>
                <w:color w:val="000000"/>
                <w:lang w:val="en-US"/>
              </w:rPr>
            </w:pPr>
          </w:p>
        </w:tc>
        <w:tc>
          <w:tcPr>
            <w:tcW w:w="2851" w:type="dxa"/>
            <w:tcBorders>
              <w:top w:val="nil"/>
              <w:left w:val="nil"/>
              <w:bottom w:val="single" w:sz="4" w:space="0" w:color="auto"/>
              <w:right w:val="single" w:sz="4" w:space="0" w:color="auto"/>
            </w:tcBorders>
            <w:shd w:val="clear" w:color="auto" w:fill="auto"/>
            <w:vAlign w:val="center"/>
            <w:hideMark/>
          </w:tcPr>
          <w:p w14:paraId="7DCB9616" w14:textId="77777777" w:rsidR="009B6B78" w:rsidRPr="006D25CF" w:rsidRDefault="009B6B78" w:rsidP="006D25CF">
            <w:pPr>
              <w:spacing w:after="0" w:line="240" w:lineRule="auto"/>
              <w:jc w:val="center"/>
              <w:rPr>
                <w:rFonts w:ascii="Arial Narrow" w:eastAsia="Times New Roman" w:hAnsi="Arial Narrow" w:cs="Times New Roman"/>
                <w:color w:val="000000"/>
                <w:lang w:val="en-US"/>
              </w:rPr>
            </w:pPr>
            <w:bookmarkStart w:id="210" w:name="RANGE!B7"/>
            <w:r w:rsidRPr="006D25CF">
              <w:rPr>
                <w:rFonts w:ascii="Arial Narrow" w:eastAsia="Times New Roman" w:hAnsi="Arial Narrow" w:cs="Times New Roman"/>
                <w:color w:val="000000"/>
                <w:lang w:val="en-US"/>
              </w:rPr>
              <w:t># of participants benefited from training on psychosocial counselling and engaged in facilitation of GBV eradicating efforts.</w:t>
            </w:r>
            <w:bookmarkEnd w:id="210"/>
          </w:p>
        </w:tc>
        <w:tc>
          <w:tcPr>
            <w:tcW w:w="1482" w:type="dxa"/>
            <w:tcBorders>
              <w:top w:val="nil"/>
              <w:left w:val="nil"/>
              <w:bottom w:val="single" w:sz="4" w:space="0" w:color="auto"/>
              <w:right w:val="single" w:sz="4" w:space="0" w:color="auto"/>
            </w:tcBorders>
            <w:shd w:val="clear" w:color="auto" w:fill="auto"/>
            <w:vAlign w:val="center"/>
            <w:hideMark/>
          </w:tcPr>
          <w:p w14:paraId="0649C661" w14:textId="77777777" w:rsidR="009B6B78" w:rsidRPr="006D25CF" w:rsidRDefault="009B6B78" w:rsidP="006D25CF">
            <w:pPr>
              <w:spacing w:after="0" w:line="240" w:lineRule="auto"/>
              <w:jc w:val="center"/>
              <w:rPr>
                <w:rFonts w:ascii="Arial Narrow" w:eastAsia="Times New Roman" w:hAnsi="Arial Narrow" w:cs="Times New Roman"/>
                <w:color w:val="000000"/>
                <w:lang w:val="en-US"/>
              </w:rPr>
            </w:pPr>
            <w:r w:rsidRPr="006D25CF">
              <w:rPr>
                <w:rFonts w:ascii="Arial Narrow" w:eastAsia="Times New Roman" w:hAnsi="Arial Narrow" w:cs="Times New Roman"/>
                <w:color w:val="000000"/>
                <w:lang w:val="en-US"/>
              </w:rPr>
              <w:t>0</w:t>
            </w:r>
          </w:p>
        </w:tc>
        <w:tc>
          <w:tcPr>
            <w:tcW w:w="1647" w:type="dxa"/>
            <w:tcBorders>
              <w:top w:val="nil"/>
              <w:left w:val="nil"/>
              <w:bottom w:val="single" w:sz="4" w:space="0" w:color="auto"/>
              <w:right w:val="single" w:sz="4" w:space="0" w:color="auto"/>
            </w:tcBorders>
            <w:shd w:val="clear" w:color="auto" w:fill="auto"/>
            <w:vAlign w:val="center"/>
            <w:hideMark/>
          </w:tcPr>
          <w:p w14:paraId="574C186E" w14:textId="77777777" w:rsidR="009B6B78" w:rsidRPr="006D25CF" w:rsidRDefault="009B6B78" w:rsidP="006D25CF">
            <w:pPr>
              <w:spacing w:after="0" w:line="240" w:lineRule="auto"/>
              <w:jc w:val="center"/>
              <w:rPr>
                <w:rFonts w:ascii="Arial Narrow" w:eastAsia="Times New Roman" w:hAnsi="Arial Narrow" w:cs="Times New Roman"/>
                <w:color w:val="000000"/>
                <w:lang w:val="en-US"/>
              </w:rPr>
            </w:pPr>
            <w:r w:rsidRPr="006D25CF">
              <w:rPr>
                <w:rFonts w:ascii="Arial Narrow" w:eastAsia="Times New Roman" w:hAnsi="Arial Narrow" w:cs="Times New Roman"/>
                <w:color w:val="000000"/>
                <w:lang w:val="en-US"/>
              </w:rPr>
              <w:t>300</w:t>
            </w:r>
          </w:p>
        </w:tc>
        <w:tc>
          <w:tcPr>
            <w:tcW w:w="1947" w:type="dxa"/>
            <w:tcBorders>
              <w:top w:val="nil"/>
              <w:left w:val="nil"/>
              <w:bottom w:val="single" w:sz="4" w:space="0" w:color="auto"/>
              <w:right w:val="single" w:sz="4" w:space="0" w:color="auto"/>
            </w:tcBorders>
            <w:shd w:val="clear" w:color="auto" w:fill="auto"/>
            <w:vAlign w:val="center"/>
            <w:hideMark/>
          </w:tcPr>
          <w:p w14:paraId="1D521FB6" w14:textId="77777777" w:rsidR="009B6B78" w:rsidRPr="006D25CF" w:rsidRDefault="009B6B78" w:rsidP="006D25CF">
            <w:pPr>
              <w:spacing w:after="0" w:line="240" w:lineRule="auto"/>
              <w:jc w:val="center"/>
              <w:rPr>
                <w:rFonts w:ascii="Arial Narrow" w:eastAsia="Times New Roman" w:hAnsi="Arial Narrow" w:cs="Times New Roman"/>
                <w:b/>
                <w:bCs/>
                <w:color w:val="000000"/>
                <w:lang w:val="en-US"/>
              </w:rPr>
            </w:pPr>
            <w:r w:rsidRPr="006D25CF">
              <w:rPr>
                <w:rFonts w:ascii="Arial Narrow" w:eastAsia="Times New Roman" w:hAnsi="Arial Narrow" w:cs="Times New Roman"/>
                <w:b/>
                <w:bCs/>
                <w:color w:val="000000"/>
                <w:lang w:val="en-US"/>
              </w:rPr>
              <w:t>300</w:t>
            </w:r>
          </w:p>
        </w:tc>
        <w:tc>
          <w:tcPr>
            <w:tcW w:w="2246" w:type="dxa"/>
            <w:tcBorders>
              <w:top w:val="nil"/>
              <w:left w:val="nil"/>
              <w:bottom w:val="single" w:sz="4" w:space="0" w:color="auto"/>
              <w:right w:val="single" w:sz="4" w:space="0" w:color="auto"/>
            </w:tcBorders>
            <w:shd w:val="clear" w:color="auto" w:fill="auto"/>
            <w:vAlign w:val="center"/>
            <w:hideMark/>
          </w:tcPr>
          <w:p w14:paraId="7297443C" w14:textId="77777777" w:rsidR="009B6B78" w:rsidRPr="006D25CF" w:rsidRDefault="009B6B78" w:rsidP="006D25CF">
            <w:pPr>
              <w:spacing w:after="0" w:line="240" w:lineRule="auto"/>
              <w:jc w:val="center"/>
              <w:rPr>
                <w:rFonts w:ascii="Arial Narrow" w:eastAsia="Times New Roman" w:hAnsi="Arial Narrow" w:cs="Times New Roman"/>
                <w:b/>
                <w:bCs/>
                <w:color w:val="000000"/>
                <w:lang w:val="en-US"/>
              </w:rPr>
            </w:pPr>
            <w:r w:rsidRPr="006D25CF">
              <w:rPr>
                <w:rFonts w:ascii="Arial Narrow" w:eastAsia="Times New Roman" w:hAnsi="Arial Narrow" w:cs="Times New Roman"/>
                <w:b/>
                <w:bCs/>
                <w:color w:val="000000"/>
                <w:lang w:val="en-US"/>
              </w:rPr>
              <w:t>100%</w:t>
            </w:r>
          </w:p>
        </w:tc>
      </w:tr>
      <w:tr w:rsidR="009B6B78" w:rsidRPr="006D25CF" w14:paraId="2BE7C3AE" w14:textId="77777777" w:rsidTr="009B6B78">
        <w:trPr>
          <w:trHeight w:val="844"/>
          <w:jc w:val="center"/>
        </w:trPr>
        <w:tc>
          <w:tcPr>
            <w:tcW w:w="1352" w:type="dxa"/>
            <w:vMerge/>
            <w:tcBorders>
              <w:top w:val="nil"/>
              <w:left w:val="single" w:sz="4" w:space="0" w:color="auto"/>
              <w:bottom w:val="single" w:sz="4" w:space="0" w:color="auto"/>
              <w:right w:val="single" w:sz="4" w:space="0" w:color="auto"/>
            </w:tcBorders>
            <w:vAlign w:val="center"/>
            <w:hideMark/>
          </w:tcPr>
          <w:p w14:paraId="1C281F41" w14:textId="77777777" w:rsidR="009B6B78" w:rsidRPr="006D25CF" w:rsidRDefault="009B6B78" w:rsidP="006D25CF">
            <w:pPr>
              <w:spacing w:after="0" w:line="240" w:lineRule="auto"/>
              <w:rPr>
                <w:rFonts w:ascii="Arial Narrow" w:eastAsia="Times New Roman" w:hAnsi="Arial Narrow" w:cs="Times New Roman"/>
                <w:color w:val="000000"/>
                <w:lang w:val="en-US"/>
              </w:rPr>
            </w:pPr>
          </w:p>
        </w:tc>
        <w:tc>
          <w:tcPr>
            <w:tcW w:w="2851" w:type="dxa"/>
            <w:tcBorders>
              <w:top w:val="nil"/>
              <w:left w:val="nil"/>
              <w:bottom w:val="single" w:sz="4" w:space="0" w:color="auto"/>
              <w:right w:val="single" w:sz="4" w:space="0" w:color="auto"/>
            </w:tcBorders>
            <w:shd w:val="clear" w:color="auto" w:fill="auto"/>
            <w:vAlign w:val="center"/>
            <w:hideMark/>
          </w:tcPr>
          <w:p w14:paraId="4A43BE6E" w14:textId="77777777" w:rsidR="009B6B78" w:rsidRPr="006D25CF" w:rsidRDefault="009B6B78" w:rsidP="006D25CF">
            <w:pPr>
              <w:spacing w:after="0" w:line="240" w:lineRule="auto"/>
              <w:jc w:val="center"/>
              <w:rPr>
                <w:rFonts w:ascii="Arial Narrow" w:eastAsia="Times New Roman" w:hAnsi="Arial Narrow" w:cs="Times New Roman"/>
                <w:color w:val="000000"/>
                <w:lang w:val="en-US"/>
              </w:rPr>
            </w:pPr>
            <w:r w:rsidRPr="006D25CF">
              <w:rPr>
                <w:rFonts w:ascii="Arial Narrow" w:eastAsia="Times New Roman" w:hAnsi="Arial Narrow" w:cs="Times New Roman"/>
                <w:color w:val="000000"/>
                <w:lang w:val="en-US"/>
              </w:rPr>
              <w:t xml:space="preserve"># of participants benefited from awareness-raising and environmental education campaigns </w:t>
            </w:r>
          </w:p>
        </w:tc>
        <w:tc>
          <w:tcPr>
            <w:tcW w:w="1482" w:type="dxa"/>
            <w:tcBorders>
              <w:top w:val="nil"/>
              <w:left w:val="nil"/>
              <w:bottom w:val="single" w:sz="4" w:space="0" w:color="auto"/>
              <w:right w:val="single" w:sz="4" w:space="0" w:color="auto"/>
            </w:tcBorders>
            <w:shd w:val="clear" w:color="auto" w:fill="auto"/>
            <w:vAlign w:val="center"/>
            <w:hideMark/>
          </w:tcPr>
          <w:p w14:paraId="23ED562F" w14:textId="77777777" w:rsidR="009B6B78" w:rsidRPr="006D25CF" w:rsidRDefault="009B6B78" w:rsidP="006D25CF">
            <w:pPr>
              <w:spacing w:after="0" w:line="240" w:lineRule="auto"/>
              <w:jc w:val="center"/>
              <w:rPr>
                <w:rFonts w:ascii="Arial Narrow" w:eastAsia="Times New Roman" w:hAnsi="Arial Narrow" w:cs="Times New Roman"/>
                <w:color w:val="000000"/>
                <w:lang w:val="en-US"/>
              </w:rPr>
            </w:pPr>
            <w:r w:rsidRPr="006D25CF">
              <w:rPr>
                <w:rFonts w:ascii="Arial Narrow" w:eastAsia="Times New Roman" w:hAnsi="Arial Narrow" w:cs="Times New Roman"/>
                <w:color w:val="000000"/>
                <w:lang w:val="en-US"/>
              </w:rPr>
              <w:t>0</w:t>
            </w:r>
          </w:p>
        </w:tc>
        <w:tc>
          <w:tcPr>
            <w:tcW w:w="1647" w:type="dxa"/>
            <w:tcBorders>
              <w:top w:val="nil"/>
              <w:left w:val="nil"/>
              <w:bottom w:val="single" w:sz="4" w:space="0" w:color="auto"/>
              <w:right w:val="single" w:sz="4" w:space="0" w:color="auto"/>
            </w:tcBorders>
            <w:shd w:val="clear" w:color="auto" w:fill="auto"/>
            <w:vAlign w:val="center"/>
            <w:hideMark/>
          </w:tcPr>
          <w:p w14:paraId="631002D8" w14:textId="77777777" w:rsidR="009B6B78" w:rsidRPr="006D25CF" w:rsidRDefault="009B6B78" w:rsidP="006D25CF">
            <w:pPr>
              <w:spacing w:after="0" w:line="240" w:lineRule="auto"/>
              <w:jc w:val="center"/>
              <w:rPr>
                <w:rFonts w:ascii="Arial Narrow" w:eastAsia="Times New Roman" w:hAnsi="Arial Narrow" w:cs="Times New Roman"/>
                <w:color w:val="000000"/>
                <w:lang w:val="en-US"/>
              </w:rPr>
            </w:pPr>
            <w:r w:rsidRPr="006D25CF">
              <w:rPr>
                <w:rFonts w:ascii="Arial Narrow" w:eastAsia="Times New Roman" w:hAnsi="Arial Narrow" w:cs="Times New Roman"/>
                <w:color w:val="000000"/>
                <w:lang w:val="en-US"/>
              </w:rPr>
              <w:t>700</w:t>
            </w:r>
          </w:p>
        </w:tc>
        <w:tc>
          <w:tcPr>
            <w:tcW w:w="1947" w:type="dxa"/>
            <w:tcBorders>
              <w:top w:val="nil"/>
              <w:left w:val="nil"/>
              <w:bottom w:val="single" w:sz="4" w:space="0" w:color="auto"/>
              <w:right w:val="single" w:sz="4" w:space="0" w:color="auto"/>
            </w:tcBorders>
            <w:shd w:val="clear" w:color="auto" w:fill="auto"/>
            <w:vAlign w:val="center"/>
            <w:hideMark/>
          </w:tcPr>
          <w:p w14:paraId="7849F407" w14:textId="77777777" w:rsidR="009B6B78" w:rsidRPr="006D25CF" w:rsidRDefault="009B6B78" w:rsidP="006D25CF">
            <w:pPr>
              <w:spacing w:after="0" w:line="240" w:lineRule="auto"/>
              <w:jc w:val="center"/>
              <w:rPr>
                <w:rFonts w:ascii="Arial Narrow" w:eastAsia="Times New Roman" w:hAnsi="Arial Narrow" w:cs="Times New Roman"/>
                <w:b/>
                <w:bCs/>
                <w:color w:val="000000"/>
                <w:lang w:val="en-US"/>
              </w:rPr>
            </w:pPr>
            <w:r w:rsidRPr="006D25CF">
              <w:rPr>
                <w:rFonts w:ascii="Arial Narrow" w:eastAsia="Times New Roman" w:hAnsi="Arial Narrow" w:cs="Times New Roman"/>
                <w:b/>
                <w:bCs/>
                <w:color w:val="000000"/>
                <w:lang w:val="en-US"/>
              </w:rPr>
              <w:t>700</w:t>
            </w:r>
          </w:p>
        </w:tc>
        <w:tc>
          <w:tcPr>
            <w:tcW w:w="2246" w:type="dxa"/>
            <w:tcBorders>
              <w:top w:val="nil"/>
              <w:left w:val="nil"/>
              <w:bottom w:val="single" w:sz="4" w:space="0" w:color="auto"/>
              <w:right w:val="single" w:sz="4" w:space="0" w:color="auto"/>
            </w:tcBorders>
            <w:shd w:val="clear" w:color="auto" w:fill="auto"/>
            <w:vAlign w:val="center"/>
            <w:hideMark/>
          </w:tcPr>
          <w:p w14:paraId="4823AF65" w14:textId="77777777" w:rsidR="009B6B78" w:rsidRPr="006D25CF" w:rsidRDefault="009B6B78" w:rsidP="006D25CF">
            <w:pPr>
              <w:spacing w:after="0" w:line="240" w:lineRule="auto"/>
              <w:jc w:val="center"/>
              <w:rPr>
                <w:rFonts w:ascii="Arial Narrow" w:eastAsia="Times New Roman" w:hAnsi="Arial Narrow" w:cs="Times New Roman"/>
                <w:b/>
                <w:bCs/>
                <w:color w:val="000000"/>
                <w:lang w:val="en-US"/>
              </w:rPr>
            </w:pPr>
            <w:r w:rsidRPr="006D25CF">
              <w:rPr>
                <w:rFonts w:ascii="Arial Narrow" w:eastAsia="Times New Roman" w:hAnsi="Arial Narrow" w:cs="Times New Roman"/>
                <w:b/>
                <w:bCs/>
                <w:color w:val="000000"/>
                <w:lang w:val="en-US"/>
              </w:rPr>
              <w:t>100%</w:t>
            </w:r>
          </w:p>
        </w:tc>
      </w:tr>
      <w:tr w:rsidR="009B6B78" w:rsidRPr="006D25CF" w14:paraId="4818C6C2" w14:textId="77777777" w:rsidTr="009B6B78">
        <w:trPr>
          <w:trHeight w:val="509"/>
          <w:jc w:val="center"/>
        </w:trPr>
        <w:tc>
          <w:tcPr>
            <w:tcW w:w="1352" w:type="dxa"/>
            <w:vMerge w:val="restart"/>
            <w:tcBorders>
              <w:top w:val="nil"/>
              <w:left w:val="single" w:sz="4" w:space="0" w:color="auto"/>
              <w:bottom w:val="single" w:sz="4" w:space="0" w:color="auto"/>
              <w:right w:val="single" w:sz="4" w:space="0" w:color="auto"/>
            </w:tcBorders>
            <w:shd w:val="clear" w:color="auto" w:fill="auto"/>
            <w:vAlign w:val="center"/>
            <w:hideMark/>
          </w:tcPr>
          <w:p w14:paraId="754AAD92" w14:textId="77777777" w:rsidR="009B6B78" w:rsidRPr="006D25CF" w:rsidRDefault="009B6B78" w:rsidP="006D25CF">
            <w:pPr>
              <w:spacing w:after="0" w:line="240" w:lineRule="auto"/>
              <w:jc w:val="center"/>
              <w:rPr>
                <w:rFonts w:ascii="Arial Narrow" w:eastAsia="Times New Roman" w:hAnsi="Arial Narrow" w:cs="Times New Roman"/>
                <w:color w:val="000000"/>
                <w:lang w:val="en-US"/>
              </w:rPr>
            </w:pPr>
            <w:r w:rsidRPr="006D25CF">
              <w:rPr>
                <w:rFonts w:ascii="Arial Narrow" w:eastAsia="Times New Roman" w:hAnsi="Arial Narrow" w:cs="Times New Roman"/>
                <w:color w:val="000000"/>
                <w:lang w:val="en-US"/>
              </w:rPr>
              <w:t xml:space="preserve">Output 1.2 </w:t>
            </w:r>
          </w:p>
        </w:tc>
        <w:tc>
          <w:tcPr>
            <w:tcW w:w="2851" w:type="dxa"/>
            <w:vMerge w:val="restart"/>
            <w:tcBorders>
              <w:top w:val="nil"/>
              <w:left w:val="single" w:sz="4" w:space="0" w:color="auto"/>
              <w:bottom w:val="single" w:sz="4" w:space="0" w:color="auto"/>
              <w:right w:val="single" w:sz="4" w:space="0" w:color="auto"/>
            </w:tcBorders>
            <w:shd w:val="clear" w:color="auto" w:fill="auto"/>
            <w:vAlign w:val="center"/>
            <w:hideMark/>
          </w:tcPr>
          <w:p w14:paraId="4CF19F31" w14:textId="77777777" w:rsidR="009B6B78" w:rsidRPr="006D25CF" w:rsidRDefault="009B6B78" w:rsidP="006D25CF">
            <w:pPr>
              <w:spacing w:after="0" w:line="240" w:lineRule="auto"/>
              <w:jc w:val="center"/>
              <w:rPr>
                <w:rFonts w:ascii="Arial Narrow" w:eastAsia="Times New Roman" w:hAnsi="Arial Narrow" w:cs="Times New Roman"/>
                <w:color w:val="000000"/>
                <w:lang w:val="en-US"/>
              </w:rPr>
            </w:pPr>
            <w:r w:rsidRPr="006D25CF">
              <w:rPr>
                <w:rFonts w:ascii="Arial Narrow" w:eastAsia="Times New Roman" w:hAnsi="Arial Narrow" w:cs="Times New Roman"/>
                <w:color w:val="000000"/>
                <w:lang w:val="en-US"/>
              </w:rPr>
              <w:t># of duty bearers trained on SGBV referral pathways and referral mechanisms</w:t>
            </w:r>
          </w:p>
        </w:tc>
        <w:tc>
          <w:tcPr>
            <w:tcW w:w="1482" w:type="dxa"/>
            <w:vMerge w:val="restart"/>
            <w:tcBorders>
              <w:top w:val="nil"/>
              <w:left w:val="single" w:sz="4" w:space="0" w:color="auto"/>
              <w:bottom w:val="single" w:sz="4" w:space="0" w:color="auto"/>
              <w:right w:val="single" w:sz="4" w:space="0" w:color="auto"/>
            </w:tcBorders>
            <w:shd w:val="clear" w:color="auto" w:fill="auto"/>
            <w:vAlign w:val="center"/>
            <w:hideMark/>
          </w:tcPr>
          <w:p w14:paraId="6C74FD08" w14:textId="77777777" w:rsidR="009B6B78" w:rsidRPr="006D25CF" w:rsidRDefault="009B6B78" w:rsidP="006D25CF">
            <w:pPr>
              <w:spacing w:after="0" w:line="240" w:lineRule="auto"/>
              <w:jc w:val="center"/>
              <w:rPr>
                <w:rFonts w:ascii="Arial Narrow" w:eastAsia="Times New Roman" w:hAnsi="Arial Narrow" w:cs="Times New Roman"/>
                <w:color w:val="000000"/>
                <w:lang w:val="en-US"/>
              </w:rPr>
            </w:pPr>
            <w:r w:rsidRPr="006D25CF">
              <w:rPr>
                <w:rFonts w:ascii="Arial Narrow" w:eastAsia="Times New Roman" w:hAnsi="Arial Narrow" w:cs="Times New Roman"/>
                <w:color w:val="000000"/>
                <w:lang w:val="en-US"/>
              </w:rPr>
              <w:t>0</w:t>
            </w:r>
          </w:p>
        </w:tc>
        <w:tc>
          <w:tcPr>
            <w:tcW w:w="1647" w:type="dxa"/>
            <w:vMerge w:val="restart"/>
            <w:tcBorders>
              <w:top w:val="nil"/>
              <w:left w:val="single" w:sz="4" w:space="0" w:color="auto"/>
              <w:bottom w:val="single" w:sz="4" w:space="0" w:color="auto"/>
              <w:right w:val="single" w:sz="4" w:space="0" w:color="auto"/>
            </w:tcBorders>
            <w:shd w:val="clear" w:color="auto" w:fill="auto"/>
            <w:vAlign w:val="center"/>
            <w:hideMark/>
          </w:tcPr>
          <w:p w14:paraId="5F1BFAC4" w14:textId="77777777" w:rsidR="009B6B78" w:rsidRPr="006D25CF" w:rsidRDefault="009B6B78" w:rsidP="006D25CF">
            <w:pPr>
              <w:spacing w:after="0" w:line="240" w:lineRule="auto"/>
              <w:jc w:val="center"/>
              <w:rPr>
                <w:rFonts w:ascii="Arial Narrow" w:eastAsia="Times New Roman" w:hAnsi="Arial Narrow" w:cs="Times New Roman"/>
                <w:color w:val="000000"/>
                <w:lang w:val="en-US"/>
              </w:rPr>
            </w:pPr>
            <w:r w:rsidRPr="006D25CF">
              <w:rPr>
                <w:rFonts w:ascii="Arial Narrow" w:eastAsia="Times New Roman" w:hAnsi="Arial Narrow" w:cs="Times New Roman"/>
                <w:color w:val="000000"/>
                <w:lang w:val="en-US"/>
              </w:rPr>
              <w:t>100</w:t>
            </w:r>
          </w:p>
        </w:tc>
        <w:tc>
          <w:tcPr>
            <w:tcW w:w="1947" w:type="dxa"/>
            <w:vMerge w:val="restart"/>
            <w:tcBorders>
              <w:top w:val="nil"/>
              <w:left w:val="single" w:sz="4" w:space="0" w:color="auto"/>
              <w:bottom w:val="single" w:sz="4" w:space="0" w:color="auto"/>
              <w:right w:val="single" w:sz="4" w:space="0" w:color="auto"/>
            </w:tcBorders>
            <w:shd w:val="clear" w:color="auto" w:fill="auto"/>
            <w:vAlign w:val="center"/>
            <w:hideMark/>
          </w:tcPr>
          <w:p w14:paraId="4F70098B" w14:textId="77777777" w:rsidR="009B6B78" w:rsidRPr="006D25CF" w:rsidRDefault="009B6B78" w:rsidP="006D25CF">
            <w:pPr>
              <w:spacing w:after="0" w:line="240" w:lineRule="auto"/>
              <w:jc w:val="center"/>
              <w:rPr>
                <w:rFonts w:ascii="Arial Narrow" w:eastAsia="Times New Roman" w:hAnsi="Arial Narrow" w:cs="Times New Roman"/>
                <w:b/>
                <w:bCs/>
                <w:color w:val="000000"/>
                <w:lang w:val="en-US"/>
              </w:rPr>
            </w:pPr>
            <w:r w:rsidRPr="006D25CF">
              <w:rPr>
                <w:rFonts w:ascii="Arial Narrow" w:eastAsia="Times New Roman" w:hAnsi="Arial Narrow" w:cs="Times New Roman"/>
                <w:b/>
                <w:bCs/>
                <w:color w:val="000000"/>
                <w:lang w:val="en-US"/>
              </w:rPr>
              <w:t>100</w:t>
            </w:r>
          </w:p>
        </w:tc>
        <w:tc>
          <w:tcPr>
            <w:tcW w:w="2246" w:type="dxa"/>
            <w:vMerge w:val="restart"/>
            <w:tcBorders>
              <w:top w:val="nil"/>
              <w:left w:val="single" w:sz="4" w:space="0" w:color="auto"/>
              <w:bottom w:val="single" w:sz="4" w:space="0" w:color="auto"/>
              <w:right w:val="single" w:sz="4" w:space="0" w:color="auto"/>
            </w:tcBorders>
            <w:shd w:val="clear" w:color="auto" w:fill="auto"/>
            <w:vAlign w:val="center"/>
            <w:hideMark/>
          </w:tcPr>
          <w:p w14:paraId="182AF942" w14:textId="77777777" w:rsidR="009B6B78" w:rsidRPr="006D25CF" w:rsidRDefault="009B6B78" w:rsidP="006D25CF">
            <w:pPr>
              <w:spacing w:after="0" w:line="240" w:lineRule="auto"/>
              <w:jc w:val="center"/>
              <w:rPr>
                <w:rFonts w:ascii="Arial Narrow" w:eastAsia="Times New Roman" w:hAnsi="Arial Narrow" w:cs="Times New Roman"/>
                <w:b/>
                <w:bCs/>
                <w:color w:val="000000"/>
                <w:lang w:val="en-US"/>
              </w:rPr>
            </w:pPr>
            <w:r w:rsidRPr="006D25CF">
              <w:rPr>
                <w:rFonts w:ascii="Arial Narrow" w:eastAsia="Times New Roman" w:hAnsi="Arial Narrow" w:cs="Times New Roman"/>
                <w:b/>
                <w:bCs/>
                <w:color w:val="000000"/>
                <w:lang w:val="en-US"/>
              </w:rPr>
              <w:t>100%</w:t>
            </w:r>
          </w:p>
        </w:tc>
      </w:tr>
      <w:tr w:rsidR="009B6B78" w:rsidRPr="006D25CF" w14:paraId="29F0B87C" w14:textId="77777777" w:rsidTr="009B6B78">
        <w:trPr>
          <w:trHeight w:val="509"/>
          <w:jc w:val="center"/>
        </w:trPr>
        <w:tc>
          <w:tcPr>
            <w:tcW w:w="1352" w:type="dxa"/>
            <w:vMerge/>
            <w:tcBorders>
              <w:top w:val="nil"/>
              <w:left w:val="single" w:sz="4" w:space="0" w:color="auto"/>
              <w:bottom w:val="single" w:sz="4" w:space="0" w:color="auto"/>
              <w:right w:val="single" w:sz="4" w:space="0" w:color="auto"/>
            </w:tcBorders>
            <w:vAlign w:val="center"/>
            <w:hideMark/>
          </w:tcPr>
          <w:p w14:paraId="798DEC4C" w14:textId="77777777" w:rsidR="009B6B78" w:rsidRPr="006D25CF" w:rsidRDefault="009B6B78" w:rsidP="006D25CF">
            <w:pPr>
              <w:spacing w:after="0" w:line="240" w:lineRule="auto"/>
              <w:rPr>
                <w:rFonts w:ascii="Arial Narrow" w:eastAsia="Times New Roman" w:hAnsi="Arial Narrow" w:cs="Times New Roman"/>
                <w:color w:val="000000"/>
                <w:lang w:val="en-US"/>
              </w:rPr>
            </w:pPr>
          </w:p>
        </w:tc>
        <w:tc>
          <w:tcPr>
            <w:tcW w:w="2851" w:type="dxa"/>
            <w:vMerge/>
            <w:tcBorders>
              <w:top w:val="nil"/>
              <w:left w:val="single" w:sz="4" w:space="0" w:color="auto"/>
              <w:bottom w:val="single" w:sz="4" w:space="0" w:color="auto"/>
              <w:right w:val="single" w:sz="4" w:space="0" w:color="auto"/>
            </w:tcBorders>
            <w:vAlign w:val="center"/>
            <w:hideMark/>
          </w:tcPr>
          <w:p w14:paraId="54AF080F" w14:textId="77777777" w:rsidR="009B6B78" w:rsidRPr="006D25CF" w:rsidRDefault="009B6B78" w:rsidP="006D25CF">
            <w:pPr>
              <w:spacing w:after="0" w:line="240" w:lineRule="auto"/>
              <w:rPr>
                <w:rFonts w:ascii="Arial Narrow" w:eastAsia="Times New Roman" w:hAnsi="Arial Narrow" w:cs="Times New Roman"/>
                <w:color w:val="000000"/>
                <w:lang w:val="en-US"/>
              </w:rPr>
            </w:pPr>
          </w:p>
        </w:tc>
        <w:tc>
          <w:tcPr>
            <w:tcW w:w="1482" w:type="dxa"/>
            <w:vMerge/>
            <w:tcBorders>
              <w:top w:val="nil"/>
              <w:left w:val="single" w:sz="4" w:space="0" w:color="auto"/>
              <w:bottom w:val="single" w:sz="4" w:space="0" w:color="auto"/>
              <w:right w:val="single" w:sz="4" w:space="0" w:color="auto"/>
            </w:tcBorders>
            <w:vAlign w:val="center"/>
            <w:hideMark/>
          </w:tcPr>
          <w:p w14:paraId="59D50961" w14:textId="77777777" w:rsidR="009B6B78" w:rsidRPr="006D25CF" w:rsidRDefault="009B6B78" w:rsidP="006D25CF">
            <w:pPr>
              <w:spacing w:after="0" w:line="240" w:lineRule="auto"/>
              <w:rPr>
                <w:rFonts w:ascii="Arial Narrow" w:eastAsia="Times New Roman" w:hAnsi="Arial Narrow" w:cs="Times New Roman"/>
                <w:color w:val="000000"/>
                <w:lang w:val="en-US"/>
              </w:rPr>
            </w:pPr>
          </w:p>
        </w:tc>
        <w:tc>
          <w:tcPr>
            <w:tcW w:w="1647" w:type="dxa"/>
            <w:vMerge/>
            <w:tcBorders>
              <w:top w:val="nil"/>
              <w:left w:val="single" w:sz="4" w:space="0" w:color="auto"/>
              <w:bottom w:val="single" w:sz="4" w:space="0" w:color="auto"/>
              <w:right w:val="single" w:sz="4" w:space="0" w:color="auto"/>
            </w:tcBorders>
            <w:vAlign w:val="center"/>
            <w:hideMark/>
          </w:tcPr>
          <w:p w14:paraId="5CD5B796" w14:textId="77777777" w:rsidR="009B6B78" w:rsidRPr="006D25CF" w:rsidRDefault="009B6B78" w:rsidP="006D25CF">
            <w:pPr>
              <w:spacing w:after="0" w:line="240" w:lineRule="auto"/>
              <w:rPr>
                <w:rFonts w:ascii="Arial Narrow" w:eastAsia="Times New Roman" w:hAnsi="Arial Narrow" w:cs="Times New Roman"/>
                <w:color w:val="000000"/>
                <w:lang w:val="en-US"/>
              </w:rPr>
            </w:pPr>
          </w:p>
        </w:tc>
        <w:tc>
          <w:tcPr>
            <w:tcW w:w="1947" w:type="dxa"/>
            <w:vMerge/>
            <w:tcBorders>
              <w:top w:val="nil"/>
              <w:left w:val="single" w:sz="4" w:space="0" w:color="auto"/>
              <w:bottom w:val="single" w:sz="4" w:space="0" w:color="auto"/>
              <w:right w:val="single" w:sz="4" w:space="0" w:color="auto"/>
            </w:tcBorders>
            <w:vAlign w:val="center"/>
            <w:hideMark/>
          </w:tcPr>
          <w:p w14:paraId="0DF0DE2C" w14:textId="77777777" w:rsidR="009B6B78" w:rsidRPr="006D25CF" w:rsidRDefault="009B6B78" w:rsidP="006D25CF">
            <w:pPr>
              <w:spacing w:after="0" w:line="240" w:lineRule="auto"/>
              <w:rPr>
                <w:rFonts w:ascii="Arial Narrow" w:eastAsia="Times New Roman" w:hAnsi="Arial Narrow" w:cs="Times New Roman"/>
                <w:b/>
                <w:bCs/>
                <w:color w:val="000000"/>
                <w:lang w:val="en-US"/>
              </w:rPr>
            </w:pPr>
          </w:p>
        </w:tc>
        <w:tc>
          <w:tcPr>
            <w:tcW w:w="2246" w:type="dxa"/>
            <w:vMerge/>
            <w:tcBorders>
              <w:top w:val="nil"/>
              <w:left w:val="single" w:sz="4" w:space="0" w:color="auto"/>
              <w:bottom w:val="single" w:sz="4" w:space="0" w:color="auto"/>
              <w:right w:val="single" w:sz="4" w:space="0" w:color="auto"/>
            </w:tcBorders>
            <w:vAlign w:val="center"/>
            <w:hideMark/>
          </w:tcPr>
          <w:p w14:paraId="6C87E7F1" w14:textId="77777777" w:rsidR="009B6B78" w:rsidRPr="006D25CF" w:rsidRDefault="009B6B78" w:rsidP="006D25CF">
            <w:pPr>
              <w:spacing w:after="0" w:line="240" w:lineRule="auto"/>
              <w:rPr>
                <w:rFonts w:ascii="Arial Narrow" w:eastAsia="Times New Roman" w:hAnsi="Arial Narrow" w:cs="Times New Roman"/>
                <w:b/>
                <w:bCs/>
                <w:color w:val="000000"/>
                <w:lang w:val="en-US"/>
              </w:rPr>
            </w:pPr>
          </w:p>
        </w:tc>
      </w:tr>
      <w:tr w:rsidR="009B6B78" w:rsidRPr="006D25CF" w14:paraId="488C1441" w14:textId="77777777" w:rsidTr="009B6B78">
        <w:trPr>
          <w:trHeight w:val="1309"/>
          <w:jc w:val="center"/>
        </w:trPr>
        <w:tc>
          <w:tcPr>
            <w:tcW w:w="1352" w:type="dxa"/>
            <w:vMerge/>
            <w:tcBorders>
              <w:top w:val="nil"/>
              <w:left w:val="single" w:sz="4" w:space="0" w:color="auto"/>
              <w:bottom w:val="single" w:sz="4" w:space="0" w:color="auto"/>
              <w:right w:val="single" w:sz="4" w:space="0" w:color="auto"/>
            </w:tcBorders>
            <w:vAlign w:val="center"/>
            <w:hideMark/>
          </w:tcPr>
          <w:p w14:paraId="12E23907" w14:textId="77777777" w:rsidR="009B6B78" w:rsidRPr="006D25CF" w:rsidRDefault="009B6B78" w:rsidP="006D25CF">
            <w:pPr>
              <w:spacing w:after="0" w:line="240" w:lineRule="auto"/>
              <w:rPr>
                <w:rFonts w:ascii="Arial Narrow" w:eastAsia="Times New Roman" w:hAnsi="Arial Narrow" w:cs="Times New Roman"/>
                <w:color w:val="000000"/>
                <w:lang w:val="en-US"/>
              </w:rPr>
            </w:pPr>
          </w:p>
        </w:tc>
        <w:tc>
          <w:tcPr>
            <w:tcW w:w="2851" w:type="dxa"/>
            <w:tcBorders>
              <w:top w:val="nil"/>
              <w:left w:val="nil"/>
              <w:bottom w:val="single" w:sz="4" w:space="0" w:color="auto"/>
              <w:right w:val="single" w:sz="4" w:space="0" w:color="auto"/>
            </w:tcBorders>
            <w:shd w:val="clear" w:color="auto" w:fill="auto"/>
            <w:vAlign w:val="center"/>
            <w:hideMark/>
          </w:tcPr>
          <w:p w14:paraId="0BB27C11" w14:textId="77777777" w:rsidR="009B6B78" w:rsidRPr="006D25CF" w:rsidRDefault="009B6B78" w:rsidP="006D25CF">
            <w:pPr>
              <w:spacing w:after="0" w:line="240" w:lineRule="auto"/>
              <w:jc w:val="center"/>
              <w:rPr>
                <w:rFonts w:ascii="Arial Narrow" w:eastAsia="Times New Roman" w:hAnsi="Arial Narrow" w:cs="Times New Roman"/>
                <w:color w:val="000000"/>
                <w:lang w:val="en-US"/>
              </w:rPr>
            </w:pPr>
            <w:r w:rsidRPr="006D25CF">
              <w:rPr>
                <w:rFonts w:ascii="Arial Narrow" w:eastAsia="Times New Roman" w:hAnsi="Arial Narrow" w:cs="Times New Roman"/>
                <w:color w:val="000000"/>
                <w:lang w:val="en-US"/>
              </w:rPr>
              <w:t># of participants/ right-holder reached with referral pathways/messages through informal community meetings, radios, exist traditional platforms.</w:t>
            </w:r>
          </w:p>
        </w:tc>
        <w:tc>
          <w:tcPr>
            <w:tcW w:w="1482" w:type="dxa"/>
            <w:tcBorders>
              <w:top w:val="nil"/>
              <w:left w:val="nil"/>
              <w:bottom w:val="single" w:sz="4" w:space="0" w:color="auto"/>
              <w:right w:val="single" w:sz="4" w:space="0" w:color="auto"/>
            </w:tcBorders>
            <w:shd w:val="clear" w:color="auto" w:fill="auto"/>
            <w:vAlign w:val="center"/>
            <w:hideMark/>
          </w:tcPr>
          <w:p w14:paraId="594E4655" w14:textId="77777777" w:rsidR="009B6B78" w:rsidRPr="006D25CF" w:rsidRDefault="009B6B78" w:rsidP="006D25CF">
            <w:pPr>
              <w:spacing w:after="0" w:line="240" w:lineRule="auto"/>
              <w:jc w:val="center"/>
              <w:rPr>
                <w:rFonts w:ascii="Arial Narrow" w:eastAsia="Times New Roman" w:hAnsi="Arial Narrow" w:cs="Times New Roman"/>
                <w:color w:val="000000"/>
                <w:lang w:val="en-US"/>
              </w:rPr>
            </w:pPr>
            <w:r w:rsidRPr="006D25CF">
              <w:rPr>
                <w:rFonts w:ascii="Arial Narrow" w:eastAsia="Times New Roman" w:hAnsi="Arial Narrow" w:cs="Times New Roman"/>
                <w:color w:val="000000"/>
                <w:lang w:val="en-US"/>
              </w:rPr>
              <w:t>0</w:t>
            </w:r>
          </w:p>
        </w:tc>
        <w:tc>
          <w:tcPr>
            <w:tcW w:w="1647" w:type="dxa"/>
            <w:tcBorders>
              <w:top w:val="nil"/>
              <w:left w:val="nil"/>
              <w:bottom w:val="single" w:sz="4" w:space="0" w:color="auto"/>
              <w:right w:val="single" w:sz="4" w:space="0" w:color="auto"/>
            </w:tcBorders>
            <w:shd w:val="clear" w:color="auto" w:fill="auto"/>
            <w:vAlign w:val="center"/>
            <w:hideMark/>
          </w:tcPr>
          <w:p w14:paraId="2AED0086" w14:textId="77777777" w:rsidR="009B6B78" w:rsidRPr="006D25CF" w:rsidRDefault="009B6B78" w:rsidP="006D25CF">
            <w:pPr>
              <w:spacing w:after="0" w:line="240" w:lineRule="auto"/>
              <w:jc w:val="center"/>
              <w:rPr>
                <w:rFonts w:ascii="Arial Narrow" w:eastAsia="Times New Roman" w:hAnsi="Arial Narrow" w:cs="Times New Roman"/>
                <w:color w:val="000000"/>
                <w:lang w:val="en-US"/>
              </w:rPr>
            </w:pPr>
            <w:r w:rsidRPr="006D25CF">
              <w:rPr>
                <w:rFonts w:ascii="Arial Narrow" w:eastAsia="Times New Roman" w:hAnsi="Arial Narrow" w:cs="Times New Roman"/>
                <w:color w:val="000000"/>
                <w:lang w:val="en-US"/>
              </w:rPr>
              <w:t>5000</w:t>
            </w:r>
          </w:p>
        </w:tc>
        <w:tc>
          <w:tcPr>
            <w:tcW w:w="1947" w:type="dxa"/>
            <w:tcBorders>
              <w:top w:val="nil"/>
              <w:left w:val="nil"/>
              <w:bottom w:val="single" w:sz="4" w:space="0" w:color="auto"/>
              <w:right w:val="single" w:sz="4" w:space="0" w:color="auto"/>
            </w:tcBorders>
            <w:shd w:val="clear" w:color="auto" w:fill="auto"/>
            <w:vAlign w:val="center"/>
            <w:hideMark/>
          </w:tcPr>
          <w:p w14:paraId="6139DFC2" w14:textId="77777777" w:rsidR="009B6B78" w:rsidRPr="006D25CF" w:rsidRDefault="009B6B78" w:rsidP="006D25CF">
            <w:pPr>
              <w:spacing w:after="0" w:line="240" w:lineRule="auto"/>
              <w:jc w:val="center"/>
              <w:rPr>
                <w:rFonts w:ascii="Arial Narrow" w:eastAsia="Times New Roman" w:hAnsi="Arial Narrow" w:cs="Times New Roman"/>
                <w:b/>
                <w:bCs/>
                <w:color w:val="000000"/>
                <w:lang w:val="en-US"/>
              </w:rPr>
            </w:pPr>
            <w:r w:rsidRPr="006D25CF">
              <w:rPr>
                <w:rFonts w:ascii="Arial Narrow" w:eastAsia="Times New Roman" w:hAnsi="Arial Narrow" w:cs="Times New Roman"/>
                <w:b/>
                <w:bCs/>
                <w:color w:val="000000"/>
                <w:lang w:val="en-US"/>
              </w:rPr>
              <w:t>1,851,650</w:t>
            </w:r>
          </w:p>
        </w:tc>
        <w:tc>
          <w:tcPr>
            <w:tcW w:w="2246" w:type="dxa"/>
            <w:tcBorders>
              <w:top w:val="nil"/>
              <w:left w:val="nil"/>
              <w:bottom w:val="single" w:sz="4" w:space="0" w:color="auto"/>
              <w:right w:val="single" w:sz="4" w:space="0" w:color="auto"/>
            </w:tcBorders>
            <w:shd w:val="clear" w:color="auto" w:fill="auto"/>
            <w:vAlign w:val="center"/>
            <w:hideMark/>
          </w:tcPr>
          <w:p w14:paraId="0449EF78" w14:textId="41B00FEA" w:rsidR="009B6B78" w:rsidRPr="006D25CF" w:rsidRDefault="009B6B78" w:rsidP="006D25CF">
            <w:pPr>
              <w:spacing w:after="0" w:line="240" w:lineRule="auto"/>
              <w:rPr>
                <w:rFonts w:ascii="Arial Narrow" w:eastAsia="Times New Roman" w:hAnsi="Arial Narrow" w:cs="Times New Roman"/>
                <w:color w:val="000000"/>
                <w:lang w:val="en-US"/>
              </w:rPr>
            </w:pPr>
            <w:r w:rsidRPr="006D25CF">
              <w:rPr>
                <w:rFonts w:ascii="Arial Narrow" w:eastAsia="Times New Roman" w:hAnsi="Arial Narrow" w:cs="Times New Roman"/>
                <w:color w:val="000000"/>
                <w:lang w:val="en-US"/>
              </w:rPr>
              <w:t xml:space="preserve">People reached through </w:t>
            </w:r>
            <w:r w:rsidR="00D61EB6" w:rsidRPr="006D25CF">
              <w:rPr>
                <w:rFonts w:ascii="Arial Narrow" w:eastAsia="Times New Roman" w:hAnsi="Arial Narrow" w:cs="Times New Roman"/>
                <w:color w:val="000000"/>
                <w:lang w:val="en-US"/>
              </w:rPr>
              <w:t>billboards;</w:t>
            </w:r>
            <w:r w:rsidRPr="006D25CF">
              <w:rPr>
                <w:rFonts w:ascii="Arial Narrow" w:eastAsia="Times New Roman" w:hAnsi="Arial Narrow" w:cs="Times New Roman"/>
                <w:color w:val="000000"/>
                <w:lang w:val="en-US"/>
              </w:rPr>
              <w:t xml:space="preserve"> community meeting/awareness are 6650 persons                                                                                                                                                                                                         People reached through radio are 1,845,000</w:t>
            </w:r>
          </w:p>
        </w:tc>
      </w:tr>
      <w:tr w:rsidR="009B6B78" w:rsidRPr="006D25CF" w14:paraId="1FA3247D" w14:textId="77777777" w:rsidTr="009B6B78">
        <w:trPr>
          <w:trHeight w:val="562"/>
          <w:jc w:val="center"/>
        </w:trPr>
        <w:tc>
          <w:tcPr>
            <w:tcW w:w="1352" w:type="dxa"/>
            <w:vMerge/>
            <w:tcBorders>
              <w:top w:val="nil"/>
              <w:left w:val="single" w:sz="4" w:space="0" w:color="auto"/>
              <w:bottom w:val="single" w:sz="4" w:space="0" w:color="auto"/>
              <w:right w:val="single" w:sz="4" w:space="0" w:color="auto"/>
            </w:tcBorders>
            <w:vAlign w:val="center"/>
            <w:hideMark/>
          </w:tcPr>
          <w:p w14:paraId="40F1D097" w14:textId="77777777" w:rsidR="009B6B78" w:rsidRPr="006D25CF" w:rsidRDefault="009B6B78" w:rsidP="006D25CF">
            <w:pPr>
              <w:spacing w:after="0" w:line="240" w:lineRule="auto"/>
              <w:rPr>
                <w:rFonts w:ascii="Arial Narrow" w:eastAsia="Times New Roman" w:hAnsi="Arial Narrow" w:cs="Times New Roman"/>
                <w:color w:val="000000"/>
                <w:lang w:val="en-US"/>
              </w:rPr>
            </w:pPr>
          </w:p>
        </w:tc>
        <w:tc>
          <w:tcPr>
            <w:tcW w:w="2851" w:type="dxa"/>
            <w:tcBorders>
              <w:top w:val="nil"/>
              <w:left w:val="nil"/>
              <w:bottom w:val="single" w:sz="4" w:space="0" w:color="auto"/>
              <w:right w:val="single" w:sz="4" w:space="0" w:color="auto"/>
            </w:tcBorders>
            <w:shd w:val="clear" w:color="auto" w:fill="auto"/>
            <w:vAlign w:val="center"/>
            <w:hideMark/>
          </w:tcPr>
          <w:p w14:paraId="17DBF591" w14:textId="77777777" w:rsidR="009B6B78" w:rsidRPr="006D25CF" w:rsidRDefault="009B6B78" w:rsidP="006D25CF">
            <w:pPr>
              <w:spacing w:after="0" w:line="240" w:lineRule="auto"/>
              <w:jc w:val="center"/>
              <w:rPr>
                <w:rFonts w:ascii="Arial Narrow" w:eastAsia="Times New Roman" w:hAnsi="Arial Narrow" w:cs="Times New Roman"/>
                <w:color w:val="000000"/>
                <w:lang w:val="en-US"/>
              </w:rPr>
            </w:pPr>
            <w:r w:rsidRPr="006D25CF">
              <w:rPr>
                <w:rFonts w:ascii="Arial Narrow" w:eastAsia="Times New Roman" w:hAnsi="Arial Narrow" w:cs="Times New Roman"/>
                <w:color w:val="000000"/>
                <w:lang w:val="en-US"/>
              </w:rPr>
              <w:t># of women of in reproductive age &amp; SGBV survivors supported with dignity kits</w:t>
            </w:r>
          </w:p>
        </w:tc>
        <w:tc>
          <w:tcPr>
            <w:tcW w:w="1482" w:type="dxa"/>
            <w:tcBorders>
              <w:top w:val="nil"/>
              <w:left w:val="nil"/>
              <w:bottom w:val="single" w:sz="4" w:space="0" w:color="auto"/>
              <w:right w:val="single" w:sz="4" w:space="0" w:color="auto"/>
            </w:tcBorders>
            <w:shd w:val="clear" w:color="auto" w:fill="auto"/>
            <w:vAlign w:val="center"/>
            <w:hideMark/>
          </w:tcPr>
          <w:p w14:paraId="6C6884CE" w14:textId="77777777" w:rsidR="009B6B78" w:rsidRPr="006D25CF" w:rsidRDefault="009B6B78" w:rsidP="006D25CF">
            <w:pPr>
              <w:spacing w:after="0" w:line="240" w:lineRule="auto"/>
              <w:jc w:val="center"/>
              <w:rPr>
                <w:rFonts w:ascii="Arial Narrow" w:eastAsia="Times New Roman" w:hAnsi="Arial Narrow" w:cs="Times New Roman"/>
                <w:color w:val="000000"/>
                <w:lang w:val="en-US"/>
              </w:rPr>
            </w:pPr>
            <w:r w:rsidRPr="006D25CF">
              <w:rPr>
                <w:rFonts w:ascii="Arial Narrow" w:eastAsia="Times New Roman" w:hAnsi="Arial Narrow" w:cs="Times New Roman"/>
                <w:color w:val="000000"/>
                <w:lang w:val="en-US"/>
              </w:rPr>
              <w:t>0</w:t>
            </w:r>
          </w:p>
        </w:tc>
        <w:tc>
          <w:tcPr>
            <w:tcW w:w="1647" w:type="dxa"/>
            <w:tcBorders>
              <w:top w:val="nil"/>
              <w:left w:val="nil"/>
              <w:bottom w:val="single" w:sz="4" w:space="0" w:color="auto"/>
              <w:right w:val="single" w:sz="4" w:space="0" w:color="auto"/>
            </w:tcBorders>
            <w:shd w:val="clear" w:color="auto" w:fill="auto"/>
            <w:vAlign w:val="center"/>
            <w:hideMark/>
          </w:tcPr>
          <w:p w14:paraId="00BBB778" w14:textId="77777777" w:rsidR="009B6B78" w:rsidRPr="006D25CF" w:rsidRDefault="009B6B78" w:rsidP="006D25CF">
            <w:pPr>
              <w:spacing w:after="0" w:line="240" w:lineRule="auto"/>
              <w:jc w:val="center"/>
              <w:rPr>
                <w:rFonts w:ascii="Arial Narrow" w:eastAsia="Times New Roman" w:hAnsi="Arial Narrow" w:cs="Times New Roman"/>
                <w:color w:val="000000"/>
                <w:lang w:val="en-US"/>
              </w:rPr>
            </w:pPr>
            <w:r w:rsidRPr="006D25CF">
              <w:rPr>
                <w:rFonts w:ascii="Arial Narrow" w:eastAsia="Times New Roman" w:hAnsi="Arial Narrow" w:cs="Times New Roman"/>
                <w:color w:val="000000"/>
                <w:lang w:val="en-US"/>
              </w:rPr>
              <w:t>500</w:t>
            </w:r>
          </w:p>
        </w:tc>
        <w:tc>
          <w:tcPr>
            <w:tcW w:w="1947" w:type="dxa"/>
            <w:tcBorders>
              <w:top w:val="nil"/>
              <w:left w:val="nil"/>
              <w:bottom w:val="single" w:sz="4" w:space="0" w:color="auto"/>
              <w:right w:val="single" w:sz="4" w:space="0" w:color="auto"/>
            </w:tcBorders>
            <w:shd w:val="clear" w:color="auto" w:fill="auto"/>
            <w:vAlign w:val="center"/>
            <w:hideMark/>
          </w:tcPr>
          <w:p w14:paraId="3C7A27F9" w14:textId="2BA59D7C" w:rsidR="009B6B78" w:rsidRPr="006D25CF" w:rsidRDefault="00890C79" w:rsidP="006D25CF">
            <w:pPr>
              <w:spacing w:after="0" w:line="240" w:lineRule="auto"/>
              <w:jc w:val="center"/>
              <w:rPr>
                <w:rFonts w:ascii="Arial Narrow" w:eastAsia="Times New Roman" w:hAnsi="Arial Narrow" w:cs="Times New Roman"/>
                <w:b/>
                <w:bCs/>
                <w:color w:val="000000"/>
                <w:lang w:val="en-US"/>
              </w:rPr>
            </w:pPr>
            <w:r>
              <w:rPr>
                <w:rFonts w:ascii="Arial Narrow" w:eastAsia="Times New Roman" w:hAnsi="Arial Narrow" w:cs="Times New Roman"/>
                <w:b/>
                <w:bCs/>
                <w:color w:val="000000"/>
                <w:lang w:val="en-US"/>
              </w:rPr>
              <w:t>73</w:t>
            </w:r>
            <w:r w:rsidR="009B6B78" w:rsidRPr="006D25CF">
              <w:rPr>
                <w:rFonts w:ascii="Arial Narrow" w:eastAsia="Times New Roman" w:hAnsi="Arial Narrow" w:cs="Times New Roman"/>
                <w:b/>
                <w:bCs/>
                <w:color w:val="000000"/>
                <w:lang w:val="en-US"/>
              </w:rPr>
              <w:t>0</w:t>
            </w:r>
          </w:p>
        </w:tc>
        <w:tc>
          <w:tcPr>
            <w:tcW w:w="2246" w:type="dxa"/>
            <w:tcBorders>
              <w:top w:val="nil"/>
              <w:left w:val="nil"/>
              <w:bottom w:val="single" w:sz="4" w:space="0" w:color="auto"/>
              <w:right w:val="single" w:sz="4" w:space="0" w:color="auto"/>
            </w:tcBorders>
            <w:shd w:val="clear" w:color="auto" w:fill="auto"/>
            <w:vAlign w:val="center"/>
            <w:hideMark/>
          </w:tcPr>
          <w:p w14:paraId="355C49D6" w14:textId="49C2D4F6" w:rsidR="009B6B78" w:rsidRPr="006D25CF" w:rsidRDefault="009B6B78" w:rsidP="006D25CF">
            <w:pPr>
              <w:spacing w:after="0" w:line="240" w:lineRule="auto"/>
              <w:jc w:val="center"/>
              <w:rPr>
                <w:rFonts w:ascii="Arial Narrow" w:eastAsia="Times New Roman" w:hAnsi="Arial Narrow" w:cs="Times New Roman"/>
                <w:b/>
                <w:bCs/>
                <w:color w:val="000000"/>
                <w:lang w:val="en-US"/>
              </w:rPr>
            </w:pPr>
            <w:r w:rsidRPr="006D25CF">
              <w:rPr>
                <w:rFonts w:ascii="Arial Narrow" w:eastAsia="Times New Roman" w:hAnsi="Arial Narrow" w:cs="Times New Roman"/>
                <w:b/>
                <w:bCs/>
                <w:color w:val="000000"/>
                <w:lang w:val="en-US"/>
              </w:rPr>
              <w:t>1</w:t>
            </w:r>
            <w:r w:rsidR="00747F61">
              <w:rPr>
                <w:rFonts w:ascii="Arial Narrow" w:eastAsia="Times New Roman" w:hAnsi="Arial Narrow" w:cs="Times New Roman"/>
                <w:b/>
                <w:bCs/>
                <w:color w:val="000000"/>
                <w:lang w:val="en-US"/>
              </w:rPr>
              <w:t>46</w:t>
            </w:r>
            <w:r w:rsidRPr="006D25CF">
              <w:rPr>
                <w:rFonts w:ascii="Arial Narrow" w:eastAsia="Times New Roman" w:hAnsi="Arial Narrow" w:cs="Times New Roman"/>
                <w:b/>
                <w:bCs/>
                <w:color w:val="000000"/>
                <w:lang w:val="en-US"/>
              </w:rPr>
              <w:t>%</w:t>
            </w:r>
          </w:p>
        </w:tc>
      </w:tr>
      <w:tr w:rsidR="009B6B78" w:rsidRPr="006D25CF" w14:paraId="5E466DCE" w14:textId="77777777" w:rsidTr="009B6B78">
        <w:trPr>
          <w:trHeight w:val="1410"/>
          <w:jc w:val="center"/>
        </w:trPr>
        <w:tc>
          <w:tcPr>
            <w:tcW w:w="1352" w:type="dxa"/>
            <w:tcBorders>
              <w:top w:val="nil"/>
              <w:left w:val="single" w:sz="4" w:space="0" w:color="auto"/>
              <w:bottom w:val="single" w:sz="4" w:space="0" w:color="auto"/>
              <w:right w:val="single" w:sz="4" w:space="0" w:color="auto"/>
            </w:tcBorders>
            <w:shd w:val="clear" w:color="auto" w:fill="auto"/>
            <w:vAlign w:val="center"/>
            <w:hideMark/>
          </w:tcPr>
          <w:p w14:paraId="50BBA055" w14:textId="77777777" w:rsidR="009B6B78" w:rsidRPr="006D25CF" w:rsidRDefault="009B6B78" w:rsidP="006D25CF">
            <w:pPr>
              <w:spacing w:after="0" w:line="240" w:lineRule="auto"/>
              <w:jc w:val="center"/>
              <w:rPr>
                <w:rFonts w:ascii="Arial Narrow" w:eastAsia="Times New Roman" w:hAnsi="Arial Narrow" w:cs="Times New Roman"/>
                <w:b/>
                <w:bCs/>
                <w:color w:val="000000"/>
                <w:lang w:val="en-US"/>
              </w:rPr>
            </w:pPr>
            <w:bookmarkStart w:id="211" w:name="_Hlk164859754"/>
            <w:r w:rsidRPr="006D25CF">
              <w:rPr>
                <w:rFonts w:ascii="Arial Narrow" w:eastAsia="Times New Roman" w:hAnsi="Arial Narrow" w:cs="Times New Roman"/>
                <w:b/>
                <w:bCs/>
                <w:color w:val="000000"/>
                <w:lang w:val="en-US"/>
              </w:rPr>
              <w:t>Outcome 2</w:t>
            </w:r>
          </w:p>
        </w:tc>
        <w:tc>
          <w:tcPr>
            <w:tcW w:w="2851" w:type="dxa"/>
            <w:tcBorders>
              <w:top w:val="nil"/>
              <w:left w:val="nil"/>
              <w:bottom w:val="single" w:sz="4" w:space="0" w:color="auto"/>
              <w:right w:val="single" w:sz="4" w:space="0" w:color="auto"/>
            </w:tcBorders>
            <w:shd w:val="clear" w:color="auto" w:fill="auto"/>
            <w:vAlign w:val="center"/>
            <w:hideMark/>
          </w:tcPr>
          <w:p w14:paraId="4902BD50" w14:textId="77777777" w:rsidR="009B6B78" w:rsidRPr="006D25CF" w:rsidRDefault="009B6B78" w:rsidP="006D25CF">
            <w:pPr>
              <w:spacing w:after="0" w:line="240" w:lineRule="auto"/>
              <w:jc w:val="center"/>
              <w:rPr>
                <w:rFonts w:ascii="Arial Narrow" w:eastAsia="Times New Roman" w:hAnsi="Arial Narrow" w:cs="Times New Roman"/>
                <w:color w:val="000000"/>
                <w:lang w:val="en-US"/>
              </w:rPr>
            </w:pPr>
            <w:r w:rsidRPr="006D25CF">
              <w:rPr>
                <w:rFonts w:ascii="Arial Narrow" w:eastAsia="Times New Roman" w:hAnsi="Arial Narrow" w:cs="Times New Roman"/>
                <w:color w:val="000000"/>
                <w:lang w:val="en-US"/>
              </w:rPr>
              <w:t>Number of women and girls affected by drought with access to economic opportunities, built their resilience and empowered through access to multi-sectoral services.</w:t>
            </w:r>
          </w:p>
        </w:tc>
        <w:tc>
          <w:tcPr>
            <w:tcW w:w="1482" w:type="dxa"/>
            <w:tcBorders>
              <w:top w:val="nil"/>
              <w:left w:val="nil"/>
              <w:bottom w:val="single" w:sz="4" w:space="0" w:color="auto"/>
              <w:right w:val="single" w:sz="4" w:space="0" w:color="auto"/>
            </w:tcBorders>
            <w:shd w:val="clear" w:color="auto" w:fill="auto"/>
            <w:vAlign w:val="center"/>
            <w:hideMark/>
          </w:tcPr>
          <w:p w14:paraId="09257723" w14:textId="77777777" w:rsidR="009B6B78" w:rsidRPr="006D25CF" w:rsidRDefault="009B6B78" w:rsidP="006D25CF">
            <w:pPr>
              <w:spacing w:after="0" w:line="240" w:lineRule="auto"/>
              <w:jc w:val="center"/>
              <w:rPr>
                <w:rFonts w:ascii="Arial Narrow" w:eastAsia="Times New Roman" w:hAnsi="Arial Narrow" w:cs="Times New Roman"/>
                <w:color w:val="000000"/>
                <w:lang w:val="en-US"/>
              </w:rPr>
            </w:pPr>
            <w:r w:rsidRPr="006D25CF">
              <w:rPr>
                <w:rFonts w:ascii="Arial Narrow" w:eastAsia="Times New Roman" w:hAnsi="Arial Narrow" w:cs="Times New Roman"/>
                <w:color w:val="000000"/>
                <w:lang w:val="en-US"/>
              </w:rPr>
              <w:t>0</w:t>
            </w:r>
          </w:p>
        </w:tc>
        <w:tc>
          <w:tcPr>
            <w:tcW w:w="1647" w:type="dxa"/>
            <w:tcBorders>
              <w:top w:val="nil"/>
              <w:left w:val="nil"/>
              <w:bottom w:val="single" w:sz="4" w:space="0" w:color="auto"/>
              <w:right w:val="single" w:sz="4" w:space="0" w:color="auto"/>
            </w:tcBorders>
            <w:shd w:val="clear" w:color="auto" w:fill="auto"/>
            <w:vAlign w:val="center"/>
            <w:hideMark/>
          </w:tcPr>
          <w:p w14:paraId="7D5841B8" w14:textId="77777777" w:rsidR="009B6B78" w:rsidRPr="006D25CF" w:rsidRDefault="009B6B78" w:rsidP="006D25CF">
            <w:pPr>
              <w:spacing w:after="0" w:line="240" w:lineRule="auto"/>
              <w:jc w:val="center"/>
              <w:rPr>
                <w:rFonts w:ascii="Arial Narrow" w:eastAsia="Times New Roman" w:hAnsi="Arial Narrow" w:cs="Times New Roman"/>
                <w:b/>
                <w:bCs/>
                <w:color w:val="000000"/>
                <w:lang w:val="en-US"/>
              </w:rPr>
            </w:pPr>
            <w:r w:rsidRPr="006D25CF">
              <w:rPr>
                <w:rFonts w:ascii="Arial Narrow" w:eastAsia="Times New Roman" w:hAnsi="Arial Narrow" w:cs="Times New Roman"/>
                <w:b/>
                <w:bCs/>
                <w:color w:val="000000"/>
                <w:lang w:val="en-US"/>
              </w:rPr>
              <w:t>No target set</w:t>
            </w:r>
          </w:p>
        </w:tc>
        <w:tc>
          <w:tcPr>
            <w:tcW w:w="1947" w:type="dxa"/>
            <w:tcBorders>
              <w:top w:val="nil"/>
              <w:left w:val="nil"/>
              <w:bottom w:val="single" w:sz="4" w:space="0" w:color="auto"/>
              <w:right w:val="single" w:sz="4" w:space="0" w:color="auto"/>
            </w:tcBorders>
            <w:shd w:val="clear" w:color="auto" w:fill="auto"/>
            <w:vAlign w:val="center"/>
            <w:hideMark/>
          </w:tcPr>
          <w:p w14:paraId="3DDE1F0A" w14:textId="0B9B9D96" w:rsidR="009B6B78" w:rsidRPr="006D25CF" w:rsidRDefault="00502D66" w:rsidP="006D25CF">
            <w:pPr>
              <w:spacing w:after="0" w:line="240" w:lineRule="auto"/>
              <w:jc w:val="center"/>
              <w:rPr>
                <w:rFonts w:ascii="Arial Narrow" w:eastAsia="Times New Roman" w:hAnsi="Arial Narrow" w:cs="Times New Roman"/>
                <w:b/>
                <w:bCs/>
                <w:color w:val="000000"/>
                <w:lang w:val="en-US"/>
              </w:rPr>
            </w:pPr>
            <w:r>
              <w:rPr>
                <w:rFonts w:ascii="Arial Narrow" w:eastAsia="Times New Roman" w:hAnsi="Arial Narrow" w:cs="Times New Roman"/>
                <w:b/>
                <w:bCs/>
                <w:color w:val="000000"/>
                <w:lang w:val="en-US"/>
              </w:rPr>
              <w:t>1600</w:t>
            </w:r>
          </w:p>
        </w:tc>
        <w:tc>
          <w:tcPr>
            <w:tcW w:w="2246" w:type="dxa"/>
            <w:tcBorders>
              <w:top w:val="nil"/>
              <w:left w:val="nil"/>
              <w:bottom w:val="single" w:sz="4" w:space="0" w:color="auto"/>
              <w:right w:val="single" w:sz="4" w:space="0" w:color="auto"/>
            </w:tcBorders>
            <w:shd w:val="clear" w:color="auto" w:fill="auto"/>
            <w:vAlign w:val="center"/>
            <w:hideMark/>
          </w:tcPr>
          <w:p w14:paraId="0D598B64" w14:textId="77777777" w:rsidR="009B6B78" w:rsidRPr="006D25CF" w:rsidRDefault="009B6B78" w:rsidP="006D25CF">
            <w:pPr>
              <w:spacing w:after="0" w:line="240" w:lineRule="auto"/>
              <w:jc w:val="center"/>
              <w:rPr>
                <w:rFonts w:ascii="Arial Narrow" w:eastAsia="Times New Roman" w:hAnsi="Arial Narrow" w:cs="Times New Roman"/>
                <w:b/>
                <w:bCs/>
                <w:color w:val="000000"/>
                <w:lang w:val="en-US"/>
              </w:rPr>
            </w:pPr>
            <w:r w:rsidRPr="006D25CF">
              <w:rPr>
                <w:rFonts w:ascii="Arial Narrow" w:eastAsia="Times New Roman" w:hAnsi="Arial Narrow" w:cs="Times New Roman"/>
                <w:b/>
                <w:bCs/>
                <w:color w:val="000000"/>
                <w:lang w:val="en-US"/>
              </w:rPr>
              <w:t>100%</w:t>
            </w:r>
          </w:p>
        </w:tc>
      </w:tr>
      <w:tr w:rsidR="009B6B78" w:rsidRPr="006D25CF" w14:paraId="63080E10" w14:textId="77777777" w:rsidTr="009B6B78">
        <w:trPr>
          <w:trHeight w:val="509"/>
          <w:jc w:val="center"/>
        </w:trPr>
        <w:tc>
          <w:tcPr>
            <w:tcW w:w="1352" w:type="dxa"/>
            <w:vMerge w:val="restart"/>
            <w:tcBorders>
              <w:top w:val="nil"/>
              <w:left w:val="single" w:sz="4" w:space="0" w:color="auto"/>
              <w:bottom w:val="single" w:sz="4" w:space="0" w:color="auto"/>
              <w:right w:val="single" w:sz="4" w:space="0" w:color="auto"/>
            </w:tcBorders>
            <w:shd w:val="clear" w:color="auto" w:fill="auto"/>
            <w:vAlign w:val="center"/>
            <w:hideMark/>
          </w:tcPr>
          <w:p w14:paraId="4EEF63BB" w14:textId="77777777" w:rsidR="009B6B78" w:rsidRPr="006D25CF" w:rsidRDefault="009B6B78" w:rsidP="006D25CF">
            <w:pPr>
              <w:spacing w:after="0" w:line="240" w:lineRule="auto"/>
              <w:jc w:val="center"/>
              <w:rPr>
                <w:rFonts w:ascii="Arial Narrow" w:eastAsia="Times New Roman" w:hAnsi="Arial Narrow" w:cs="Times New Roman"/>
                <w:color w:val="000000"/>
                <w:lang w:val="en-US"/>
              </w:rPr>
            </w:pPr>
            <w:r w:rsidRPr="006D25CF">
              <w:rPr>
                <w:rFonts w:ascii="Arial Narrow" w:eastAsia="Times New Roman" w:hAnsi="Arial Narrow" w:cs="Times New Roman"/>
                <w:color w:val="000000"/>
                <w:lang w:val="en-US"/>
              </w:rPr>
              <w:t>Output 2.1</w:t>
            </w:r>
          </w:p>
        </w:tc>
        <w:tc>
          <w:tcPr>
            <w:tcW w:w="2851" w:type="dxa"/>
            <w:vMerge w:val="restart"/>
            <w:tcBorders>
              <w:top w:val="nil"/>
              <w:left w:val="single" w:sz="4" w:space="0" w:color="auto"/>
              <w:bottom w:val="single" w:sz="4" w:space="0" w:color="auto"/>
              <w:right w:val="single" w:sz="4" w:space="0" w:color="auto"/>
            </w:tcBorders>
            <w:shd w:val="clear" w:color="auto" w:fill="auto"/>
            <w:vAlign w:val="center"/>
            <w:hideMark/>
          </w:tcPr>
          <w:p w14:paraId="50D1EC5A" w14:textId="77777777" w:rsidR="009B6B78" w:rsidRPr="006D25CF" w:rsidRDefault="009B6B78" w:rsidP="006D25CF">
            <w:pPr>
              <w:spacing w:after="0" w:line="240" w:lineRule="auto"/>
              <w:jc w:val="center"/>
              <w:rPr>
                <w:rFonts w:ascii="Arial Narrow" w:eastAsia="Times New Roman" w:hAnsi="Arial Narrow" w:cs="Times New Roman"/>
                <w:color w:val="000000"/>
                <w:lang w:val="en-US"/>
              </w:rPr>
            </w:pPr>
            <w:r w:rsidRPr="006D25CF">
              <w:rPr>
                <w:rFonts w:ascii="Arial Narrow" w:eastAsia="Times New Roman" w:hAnsi="Arial Narrow" w:cs="Times New Roman"/>
                <w:color w:val="000000"/>
                <w:lang w:val="en-US"/>
              </w:rPr>
              <w:t xml:space="preserve"># of women &amp; girls benefited from recreational, vocational skill education as a second chance education. </w:t>
            </w:r>
          </w:p>
        </w:tc>
        <w:tc>
          <w:tcPr>
            <w:tcW w:w="1482" w:type="dxa"/>
            <w:vMerge w:val="restart"/>
            <w:tcBorders>
              <w:top w:val="nil"/>
              <w:left w:val="single" w:sz="4" w:space="0" w:color="auto"/>
              <w:bottom w:val="single" w:sz="4" w:space="0" w:color="auto"/>
              <w:right w:val="single" w:sz="4" w:space="0" w:color="auto"/>
            </w:tcBorders>
            <w:shd w:val="clear" w:color="auto" w:fill="auto"/>
            <w:vAlign w:val="center"/>
            <w:hideMark/>
          </w:tcPr>
          <w:p w14:paraId="2065165C" w14:textId="77777777" w:rsidR="009B6B78" w:rsidRPr="006D25CF" w:rsidRDefault="009B6B78" w:rsidP="006D25CF">
            <w:pPr>
              <w:spacing w:after="0" w:line="240" w:lineRule="auto"/>
              <w:jc w:val="center"/>
              <w:rPr>
                <w:rFonts w:ascii="Arial Narrow" w:eastAsia="Times New Roman" w:hAnsi="Arial Narrow" w:cs="Times New Roman"/>
                <w:color w:val="000000"/>
                <w:lang w:val="en-US"/>
              </w:rPr>
            </w:pPr>
            <w:r w:rsidRPr="006D25CF">
              <w:rPr>
                <w:rFonts w:ascii="Arial Narrow" w:eastAsia="Times New Roman" w:hAnsi="Arial Narrow" w:cs="Times New Roman"/>
                <w:color w:val="000000"/>
                <w:lang w:val="en-US"/>
              </w:rPr>
              <w:t>0</w:t>
            </w:r>
          </w:p>
        </w:tc>
        <w:tc>
          <w:tcPr>
            <w:tcW w:w="1647" w:type="dxa"/>
            <w:vMerge w:val="restart"/>
            <w:tcBorders>
              <w:top w:val="nil"/>
              <w:left w:val="single" w:sz="4" w:space="0" w:color="auto"/>
              <w:bottom w:val="single" w:sz="4" w:space="0" w:color="auto"/>
              <w:right w:val="single" w:sz="4" w:space="0" w:color="auto"/>
            </w:tcBorders>
            <w:shd w:val="clear" w:color="auto" w:fill="auto"/>
            <w:vAlign w:val="center"/>
            <w:hideMark/>
          </w:tcPr>
          <w:p w14:paraId="61177CD8" w14:textId="77777777" w:rsidR="009B6B78" w:rsidRPr="006D25CF" w:rsidRDefault="009B6B78" w:rsidP="006D25CF">
            <w:pPr>
              <w:spacing w:after="0" w:line="240" w:lineRule="auto"/>
              <w:jc w:val="center"/>
              <w:rPr>
                <w:rFonts w:ascii="Arial Narrow" w:eastAsia="Times New Roman" w:hAnsi="Arial Narrow" w:cs="Times New Roman"/>
                <w:color w:val="000000"/>
                <w:lang w:val="en-US"/>
              </w:rPr>
            </w:pPr>
            <w:r w:rsidRPr="006D25CF">
              <w:rPr>
                <w:rFonts w:ascii="Arial Narrow" w:eastAsia="Times New Roman" w:hAnsi="Arial Narrow" w:cs="Times New Roman"/>
                <w:color w:val="000000"/>
                <w:lang w:val="en-US"/>
              </w:rPr>
              <w:t>440</w:t>
            </w:r>
          </w:p>
        </w:tc>
        <w:tc>
          <w:tcPr>
            <w:tcW w:w="1947" w:type="dxa"/>
            <w:vMerge w:val="restart"/>
            <w:tcBorders>
              <w:top w:val="nil"/>
              <w:left w:val="single" w:sz="4" w:space="0" w:color="auto"/>
              <w:bottom w:val="single" w:sz="4" w:space="0" w:color="auto"/>
              <w:right w:val="single" w:sz="4" w:space="0" w:color="auto"/>
            </w:tcBorders>
            <w:shd w:val="clear" w:color="auto" w:fill="auto"/>
            <w:vAlign w:val="center"/>
            <w:hideMark/>
          </w:tcPr>
          <w:p w14:paraId="5D1D57DD" w14:textId="77777777" w:rsidR="009B6B78" w:rsidRPr="006D25CF" w:rsidRDefault="009B6B78" w:rsidP="006D25CF">
            <w:pPr>
              <w:spacing w:after="0" w:line="240" w:lineRule="auto"/>
              <w:jc w:val="center"/>
              <w:rPr>
                <w:rFonts w:ascii="Arial Narrow" w:eastAsia="Times New Roman" w:hAnsi="Arial Narrow" w:cs="Times New Roman"/>
                <w:b/>
                <w:bCs/>
                <w:color w:val="000000"/>
                <w:lang w:val="en-US"/>
              </w:rPr>
            </w:pPr>
            <w:r w:rsidRPr="006D25CF">
              <w:rPr>
                <w:rFonts w:ascii="Arial Narrow" w:eastAsia="Times New Roman" w:hAnsi="Arial Narrow" w:cs="Times New Roman"/>
                <w:b/>
                <w:bCs/>
                <w:color w:val="000000"/>
                <w:lang w:val="en-US"/>
              </w:rPr>
              <w:t>440</w:t>
            </w:r>
          </w:p>
        </w:tc>
        <w:tc>
          <w:tcPr>
            <w:tcW w:w="2246" w:type="dxa"/>
            <w:vMerge w:val="restart"/>
            <w:tcBorders>
              <w:top w:val="nil"/>
              <w:left w:val="single" w:sz="4" w:space="0" w:color="auto"/>
              <w:bottom w:val="single" w:sz="4" w:space="0" w:color="auto"/>
              <w:right w:val="single" w:sz="4" w:space="0" w:color="auto"/>
            </w:tcBorders>
            <w:shd w:val="clear" w:color="auto" w:fill="auto"/>
            <w:vAlign w:val="center"/>
            <w:hideMark/>
          </w:tcPr>
          <w:p w14:paraId="49C09A9E" w14:textId="77777777" w:rsidR="009B6B78" w:rsidRPr="006D25CF" w:rsidRDefault="009B6B78" w:rsidP="006D25CF">
            <w:pPr>
              <w:spacing w:after="0" w:line="240" w:lineRule="auto"/>
              <w:jc w:val="center"/>
              <w:rPr>
                <w:rFonts w:ascii="Arial Narrow" w:eastAsia="Times New Roman" w:hAnsi="Arial Narrow" w:cs="Times New Roman"/>
                <w:b/>
                <w:bCs/>
                <w:color w:val="000000"/>
                <w:lang w:val="en-US"/>
              </w:rPr>
            </w:pPr>
            <w:r w:rsidRPr="006D25CF">
              <w:rPr>
                <w:rFonts w:ascii="Arial Narrow" w:eastAsia="Times New Roman" w:hAnsi="Arial Narrow" w:cs="Times New Roman"/>
                <w:b/>
                <w:bCs/>
                <w:color w:val="000000"/>
                <w:lang w:val="en-US"/>
              </w:rPr>
              <w:t>100%</w:t>
            </w:r>
          </w:p>
        </w:tc>
      </w:tr>
      <w:tr w:rsidR="009B6B78" w:rsidRPr="006D25CF" w14:paraId="3E657480" w14:textId="77777777" w:rsidTr="009B6B78">
        <w:trPr>
          <w:trHeight w:val="785"/>
          <w:jc w:val="center"/>
        </w:trPr>
        <w:tc>
          <w:tcPr>
            <w:tcW w:w="1352" w:type="dxa"/>
            <w:vMerge/>
            <w:tcBorders>
              <w:top w:val="nil"/>
              <w:left w:val="single" w:sz="4" w:space="0" w:color="auto"/>
              <w:bottom w:val="single" w:sz="4" w:space="0" w:color="auto"/>
              <w:right w:val="single" w:sz="4" w:space="0" w:color="auto"/>
            </w:tcBorders>
            <w:vAlign w:val="center"/>
            <w:hideMark/>
          </w:tcPr>
          <w:p w14:paraId="47106F94" w14:textId="77777777" w:rsidR="009B6B78" w:rsidRPr="006D25CF" w:rsidRDefault="009B6B78" w:rsidP="006D25CF">
            <w:pPr>
              <w:spacing w:after="0" w:line="240" w:lineRule="auto"/>
              <w:rPr>
                <w:rFonts w:ascii="Arial Narrow" w:eastAsia="Times New Roman" w:hAnsi="Arial Narrow" w:cs="Times New Roman"/>
                <w:color w:val="000000"/>
                <w:lang w:val="en-US"/>
              </w:rPr>
            </w:pPr>
          </w:p>
        </w:tc>
        <w:tc>
          <w:tcPr>
            <w:tcW w:w="2851" w:type="dxa"/>
            <w:vMerge/>
            <w:tcBorders>
              <w:top w:val="nil"/>
              <w:left w:val="single" w:sz="4" w:space="0" w:color="auto"/>
              <w:bottom w:val="single" w:sz="4" w:space="0" w:color="auto"/>
              <w:right w:val="single" w:sz="4" w:space="0" w:color="auto"/>
            </w:tcBorders>
            <w:vAlign w:val="center"/>
            <w:hideMark/>
          </w:tcPr>
          <w:p w14:paraId="5C954C97" w14:textId="77777777" w:rsidR="009B6B78" w:rsidRPr="006D25CF" w:rsidRDefault="009B6B78" w:rsidP="006D25CF">
            <w:pPr>
              <w:spacing w:after="0" w:line="240" w:lineRule="auto"/>
              <w:rPr>
                <w:rFonts w:ascii="Arial Narrow" w:eastAsia="Times New Roman" w:hAnsi="Arial Narrow" w:cs="Times New Roman"/>
                <w:color w:val="000000"/>
                <w:lang w:val="en-US"/>
              </w:rPr>
            </w:pPr>
          </w:p>
        </w:tc>
        <w:tc>
          <w:tcPr>
            <w:tcW w:w="1482" w:type="dxa"/>
            <w:vMerge/>
            <w:tcBorders>
              <w:top w:val="nil"/>
              <w:left w:val="single" w:sz="4" w:space="0" w:color="auto"/>
              <w:bottom w:val="single" w:sz="4" w:space="0" w:color="auto"/>
              <w:right w:val="single" w:sz="4" w:space="0" w:color="auto"/>
            </w:tcBorders>
            <w:vAlign w:val="center"/>
            <w:hideMark/>
          </w:tcPr>
          <w:p w14:paraId="66A8362A" w14:textId="77777777" w:rsidR="009B6B78" w:rsidRPr="006D25CF" w:rsidRDefault="009B6B78" w:rsidP="006D25CF">
            <w:pPr>
              <w:spacing w:after="0" w:line="240" w:lineRule="auto"/>
              <w:rPr>
                <w:rFonts w:ascii="Arial Narrow" w:eastAsia="Times New Roman" w:hAnsi="Arial Narrow" w:cs="Times New Roman"/>
                <w:color w:val="000000"/>
                <w:lang w:val="en-US"/>
              </w:rPr>
            </w:pPr>
          </w:p>
        </w:tc>
        <w:tc>
          <w:tcPr>
            <w:tcW w:w="1647" w:type="dxa"/>
            <w:vMerge/>
            <w:tcBorders>
              <w:top w:val="nil"/>
              <w:left w:val="single" w:sz="4" w:space="0" w:color="auto"/>
              <w:bottom w:val="single" w:sz="4" w:space="0" w:color="auto"/>
              <w:right w:val="single" w:sz="4" w:space="0" w:color="auto"/>
            </w:tcBorders>
            <w:vAlign w:val="center"/>
            <w:hideMark/>
          </w:tcPr>
          <w:p w14:paraId="5E32C604" w14:textId="77777777" w:rsidR="009B6B78" w:rsidRPr="006D25CF" w:rsidRDefault="009B6B78" w:rsidP="006D25CF">
            <w:pPr>
              <w:spacing w:after="0" w:line="240" w:lineRule="auto"/>
              <w:rPr>
                <w:rFonts w:ascii="Arial Narrow" w:eastAsia="Times New Roman" w:hAnsi="Arial Narrow" w:cs="Times New Roman"/>
                <w:color w:val="000000"/>
                <w:lang w:val="en-US"/>
              </w:rPr>
            </w:pPr>
          </w:p>
        </w:tc>
        <w:tc>
          <w:tcPr>
            <w:tcW w:w="1947" w:type="dxa"/>
            <w:vMerge/>
            <w:tcBorders>
              <w:top w:val="nil"/>
              <w:left w:val="single" w:sz="4" w:space="0" w:color="auto"/>
              <w:bottom w:val="single" w:sz="4" w:space="0" w:color="auto"/>
              <w:right w:val="single" w:sz="4" w:space="0" w:color="auto"/>
            </w:tcBorders>
            <w:vAlign w:val="center"/>
            <w:hideMark/>
          </w:tcPr>
          <w:p w14:paraId="5CE382B5" w14:textId="77777777" w:rsidR="009B6B78" w:rsidRPr="006D25CF" w:rsidRDefault="009B6B78" w:rsidP="006D25CF">
            <w:pPr>
              <w:spacing w:after="0" w:line="240" w:lineRule="auto"/>
              <w:rPr>
                <w:rFonts w:ascii="Arial Narrow" w:eastAsia="Times New Roman" w:hAnsi="Arial Narrow" w:cs="Times New Roman"/>
                <w:b/>
                <w:bCs/>
                <w:color w:val="000000"/>
                <w:lang w:val="en-US"/>
              </w:rPr>
            </w:pPr>
          </w:p>
        </w:tc>
        <w:tc>
          <w:tcPr>
            <w:tcW w:w="2246" w:type="dxa"/>
            <w:vMerge/>
            <w:tcBorders>
              <w:top w:val="nil"/>
              <w:left w:val="single" w:sz="4" w:space="0" w:color="auto"/>
              <w:bottom w:val="single" w:sz="4" w:space="0" w:color="auto"/>
              <w:right w:val="single" w:sz="4" w:space="0" w:color="auto"/>
            </w:tcBorders>
            <w:vAlign w:val="center"/>
            <w:hideMark/>
          </w:tcPr>
          <w:p w14:paraId="1F1A523E" w14:textId="77777777" w:rsidR="009B6B78" w:rsidRPr="006D25CF" w:rsidRDefault="009B6B78" w:rsidP="006D25CF">
            <w:pPr>
              <w:spacing w:after="0" w:line="240" w:lineRule="auto"/>
              <w:rPr>
                <w:rFonts w:ascii="Arial Narrow" w:eastAsia="Times New Roman" w:hAnsi="Arial Narrow" w:cs="Times New Roman"/>
                <w:b/>
                <w:bCs/>
                <w:color w:val="000000"/>
                <w:lang w:val="en-US"/>
              </w:rPr>
            </w:pPr>
          </w:p>
        </w:tc>
      </w:tr>
      <w:tr w:rsidR="009B6B78" w:rsidRPr="006D25CF" w14:paraId="68A4EFB1" w14:textId="77777777" w:rsidTr="009B6B78">
        <w:trPr>
          <w:trHeight w:val="562"/>
          <w:jc w:val="center"/>
        </w:trPr>
        <w:tc>
          <w:tcPr>
            <w:tcW w:w="1352" w:type="dxa"/>
            <w:vMerge/>
            <w:tcBorders>
              <w:top w:val="nil"/>
              <w:left w:val="single" w:sz="4" w:space="0" w:color="auto"/>
              <w:bottom w:val="single" w:sz="4" w:space="0" w:color="auto"/>
              <w:right w:val="single" w:sz="4" w:space="0" w:color="auto"/>
            </w:tcBorders>
            <w:vAlign w:val="center"/>
            <w:hideMark/>
          </w:tcPr>
          <w:p w14:paraId="55332080" w14:textId="77777777" w:rsidR="009B6B78" w:rsidRPr="006D25CF" w:rsidRDefault="009B6B78" w:rsidP="006D25CF">
            <w:pPr>
              <w:spacing w:after="0" w:line="240" w:lineRule="auto"/>
              <w:rPr>
                <w:rFonts w:ascii="Arial Narrow" w:eastAsia="Times New Roman" w:hAnsi="Arial Narrow" w:cs="Times New Roman"/>
                <w:color w:val="000000"/>
                <w:lang w:val="en-US"/>
              </w:rPr>
            </w:pPr>
          </w:p>
        </w:tc>
        <w:tc>
          <w:tcPr>
            <w:tcW w:w="2851" w:type="dxa"/>
            <w:tcBorders>
              <w:top w:val="nil"/>
              <w:left w:val="nil"/>
              <w:bottom w:val="single" w:sz="4" w:space="0" w:color="auto"/>
              <w:right w:val="single" w:sz="4" w:space="0" w:color="auto"/>
            </w:tcBorders>
            <w:shd w:val="clear" w:color="auto" w:fill="auto"/>
            <w:vAlign w:val="center"/>
            <w:hideMark/>
          </w:tcPr>
          <w:p w14:paraId="2572ABB6" w14:textId="77777777" w:rsidR="009B6B78" w:rsidRPr="006D25CF" w:rsidRDefault="009B6B78" w:rsidP="006D25CF">
            <w:pPr>
              <w:spacing w:after="0" w:line="240" w:lineRule="auto"/>
              <w:jc w:val="center"/>
              <w:rPr>
                <w:rFonts w:ascii="Arial Narrow" w:eastAsia="Times New Roman" w:hAnsi="Arial Narrow" w:cs="Times New Roman"/>
                <w:color w:val="000000"/>
                <w:lang w:val="en-US"/>
              </w:rPr>
            </w:pPr>
            <w:r w:rsidRPr="006D25CF">
              <w:rPr>
                <w:rFonts w:ascii="Arial Narrow" w:eastAsia="Times New Roman" w:hAnsi="Arial Narrow" w:cs="Times New Roman"/>
                <w:color w:val="000000"/>
                <w:lang w:val="en-US"/>
              </w:rPr>
              <w:t xml:space="preserve"># of women and youth received start-up grant to augment their businesses. </w:t>
            </w:r>
          </w:p>
        </w:tc>
        <w:tc>
          <w:tcPr>
            <w:tcW w:w="1482" w:type="dxa"/>
            <w:tcBorders>
              <w:top w:val="nil"/>
              <w:left w:val="nil"/>
              <w:bottom w:val="single" w:sz="4" w:space="0" w:color="auto"/>
              <w:right w:val="single" w:sz="4" w:space="0" w:color="auto"/>
            </w:tcBorders>
            <w:shd w:val="clear" w:color="auto" w:fill="auto"/>
            <w:vAlign w:val="center"/>
            <w:hideMark/>
          </w:tcPr>
          <w:p w14:paraId="3B323D75" w14:textId="77777777" w:rsidR="009B6B78" w:rsidRPr="006D25CF" w:rsidRDefault="009B6B78" w:rsidP="006D25CF">
            <w:pPr>
              <w:spacing w:after="0" w:line="240" w:lineRule="auto"/>
              <w:jc w:val="center"/>
              <w:rPr>
                <w:rFonts w:ascii="Arial Narrow" w:eastAsia="Times New Roman" w:hAnsi="Arial Narrow" w:cs="Times New Roman"/>
                <w:color w:val="000000"/>
                <w:lang w:val="en-US"/>
              </w:rPr>
            </w:pPr>
            <w:r w:rsidRPr="006D25CF">
              <w:rPr>
                <w:rFonts w:ascii="Arial Narrow" w:eastAsia="Times New Roman" w:hAnsi="Arial Narrow" w:cs="Times New Roman"/>
                <w:color w:val="000000"/>
                <w:lang w:val="en-US"/>
              </w:rPr>
              <w:t>0</w:t>
            </w:r>
          </w:p>
        </w:tc>
        <w:tc>
          <w:tcPr>
            <w:tcW w:w="1647" w:type="dxa"/>
            <w:tcBorders>
              <w:top w:val="nil"/>
              <w:left w:val="nil"/>
              <w:bottom w:val="single" w:sz="4" w:space="0" w:color="auto"/>
              <w:right w:val="single" w:sz="4" w:space="0" w:color="auto"/>
            </w:tcBorders>
            <w:shd w:val="clear" w:color="auto" w:fill="auto"/>
            <w:vAlign w:val="center"/>
            <w:hideMark/>
          </w:tcPr>
          <w:p w14:paraId="116C9144" w14:textId="77777777" w:rsidR="009B6B78" w:rsidRPr="006D25CF" w:rsidRDefault="009B6B78" w:rsidP="006D25CF">
            <w:pPr>
              <w:spacing w:after="0" w:line="240" w:lineRule="auto"/>
              <w:jc w:val="center"/>
              <w:rPr>
                <w:rFonts w:ascii="Arial Narrow" w:eastAsia="Times New Roman" w:hAnsi="Arial Narrow" w:cs="Times New Roman"/>
                <w:color w:val="000000"/>
                <w:lang w:val="en-US"/>
              </w:rPr>
            </w:pPr>
            <w:r w:rsidRPr="006D25CF">
              <w:rPr>
                <w:rFonts w:ascii="Arial Narrow" w:eastAsia="Times New Roman" w:hAnsi="Arial Narrow" w:cs="Times New Roman"/>
                <w:color w:val="000000"/>
                <w:lang w:val="en-US"/>
              </w:rPr>
              <w:t>440</w:t>
            </w:r>
          </w:p>
        </w:tc>
        <w:tc>
          <w:tcPr>
            <w:tcW w:w="1947" w:type="dxa"/>
            <w:tcBorders>
              <w:top w:val="nil"/>
              <w:left w:val="nil"/>
              <w:bottom w:val="single" w:sz="4" w:space="0" w:color="auto"/>
              <w:right w:val="single" w:sz="4" w:space="0" w:color="auto"/>
            </w:tcBorders>
            <w:shd w:val="clear" w:color="auto" w:fill="auto"/>
            <w:vAlign w:val="center"/>
            <w:hideMark/>
          </w:tcPr>
          <w:p w14:paraId="0D0D966D" w14:textId="77777777" w:rsidR="009B6B78" w:rsidRPr="006D25CF" w:rsidRDefault="009B6B78" w:rsidP="006D25CF">
            <w:pPr>
              <w:spacing w:after="0" w:line="240" w:lineRule="auto"/>
              <w:jc w:val="center"/>
              <w:rPr>
                <w:rFonts w:ascii="Arial Narrow" w:eastAsia="Times New Roman" w:hAnsi="Arial Narrow" w:cs="Times New Roman"/>
                <w:b/>
                <w:bCs/>
                <w:color w:val="000000"/>
                <w:lang w:val="en-US"/>
              </w:rPr>
            </w:pPr>
            <w:r w:rsidRPr="006D25CF">
              <w:rPr>
                <w:rFonts w:ascii="Arial Narrow" w:eastAsia="Times New Roman" w:hAnsi="Arial Narrow" w:cs="Times New Roman"/>
                <w:b/>
                <w:bCs/>
                <w:color w:val="000000"/>
                <w:lang w:val="en-US"/>
              </w:rPr>
              <w:t>440</w:t>
            </w:r>
          </w:p>
        </w:tc>
        <w:tc>
          <w:tcPr>
            <w:tcW w:w="2246" w:type="dxa"/>
            <w:tcBorders>
              <w:top w:val="nil"/>
              <w:left w:val="nil"/>
              <w:bottom w:val="single" w:sz="4" w:space="0" w:color="auto"/>
              <w:right w:val="single" w:sz="4" w:space="0" w:color="auto"/>
            </w:tcBorders>
            <w:shd w:val="clear" w:color="auto" w:fill="auto"/>
            <w:vAlign w:val="center"/>
            <w:hideMark/>
          </w:tcPr>
          <w:p w14:paraId="5D509A54" w14:textId="77777777" w:rsidR="009B6B78" w:rsidRPr="006D25CF" w:rsidRDefault="009B6B78" w:rsidP="006D25CF">
            <w:pPr>
              <w:spacing w:after="0" w:line="240" w:lineRule="auto"/>
              <w:jc w:val="center"/>
              <w:rPr>
                <w:rFonts w:ascii="Arial Narrow" w:eastAsia="Times New Roman" w:hAnsi="Arial Narrow" w:cs="Times New Roman"/>
                <w:b/>
                <w:bCs/>
                <w:color w:val="000000"/>
                <w:lang w:val="en-US"/>
              </w:rPr>
            </w:pPr>
            <w:r w:rsidRPr="006D25CF">
              <w:rPr>
                <w:rFonts w:ascii="Arial Narrow" w:eastAsia="Times New Roman" w:hAnsi="Arial Narrow" w:cs="Times New Roman"/>
                <w:b/>
                <w:bCs/>
                <w:color w:val="000000"/>
                <w:lang w:val="en-US"/>
              </w:rPr>
              <w:t>100%</w:t>
            </w:r>
          </w:p>
        </w:tc>
      </w:tr>
      <w:tr w:rsidR="009B6B78" w:rsidRPr="006D25CF" w14:paraId="4BD56F0E" w14:textId="77777777" w:rsidTr="009B6B78">
        <w:trPr>
          <w:trHeight w:val="289"/>
          <w:jc w:val="center"/>
        </w:trPr>
        <w:tc>
          <w:tcPr>
            <w:tcW w:w="1352" w:type="dxa"/>
            <w:vMerge w:val="restart"/>
            <w:tcBorders>
              <w:top w:val="nil"/>
              <w:left w:val="single" w:sz="4" w:space="0" w:color="auto"/>
              <w:bottom w:val="single" w:sz="4" w:space="0" w:color="auto"/>
              <w:right w:val="single" w:sz="4" w:space="0" w:color="auto"/>
            </w:tcBorders>
            <w:shd w:val="clear" w:color="auto" w:fill="auto"/>
            <w:vAlign w:val="center"/>
            <w:hideMark/>
          </w:tcPr>
          <w:p w14:paraId="1A8C3B3C" w14:textId="77777777" w:rsidR="009B6B78" w:rsidRPr="006D25CF" w:rsidRDefault="009B6B78" w:rsidP="006D25CF">
            <w:pPr>
              <w:spacing w:after="0" w:line="240" w:lineRule="auto"/>
              <w:jc w:val="center"/>
              <w:rPr>
                <w:rFonts w:ascii="Arial Narrow" w:eastAsia="Times New Roman" w:hAnsi="Arial Narrow" w:cs="Times New Roman"/>
                <w:color w:val="000000"/>
                <w:lang w:val="en-US"/>
              </w:rPr>
            </w:pPr>
            <w:r w:rsidRPr="006D25CF">
              <w:rPr>
                <w:rFonts w:ascii="Arial Narrow" w:eastAsia="Times New Roman" w:hAnsi="Arial Narrow" w:cs="Times New Roman"/>
                <w:color w:val="000000"/>
                <w:lang w:val="en-US"/>
              </w:rPr>
              <w:t>Output 2.2</w:t>
            </w:r>
          </w:p>
        </w:tc>
        <w:tc>
          <w:tcPr>
            <w:tcW w:w="2851" w:type="dxa"/>
            <w:tcBorders>
              <w:top w:val="nil"/>
              <w:left w:val="nil"/>
              <w:bottom w:val="single" w:sz="4" w:space="0" w:color="auto"/>
              <w:right w:val="single" w:sz="4" w:space="0" w:color="auto"/>
            </w:tcBorders>
            <w:shd w:val="clear" w:color="auto" w:fill="auto"/>
            <w:vAlign w:val="center"/>
            <w:hideMark/>
          </w:tcPr>
          <w:p w14:paraId="10C92FC9" w14:textId="77777777" w:rsidR="009B6B78" w:rsidRPr="006D25CF" w:rsidRDefault="009B6B78" w:rsidP="006D25CF">
            <w:pPr>
              <w:spacing w:after="0" w:line="240" w:lineRule="auto"/>
              <w:jc w:val="center"/>
              <w:rPr>
                <w:rFonts w:ascii="Arial Narrow" w:eastAsia="Times New Roman" w:hAnsi="Arial Narrow" w:cs="Times New Roman"/>
                <w:color w:val="000000"/>
                <w:lang w:val="en-US"/>
              </w:rPr>
            </w:pPr>
            <w:r w:rsidRPr="006D25CF">
              <w:rPr>
                <w:rFonts w:ascii="Arial Narrow" w:eastAsia="Times New Roman" w:hAnsi="Arial Narrow" w:cs="Times New Roman"/>
                <w:color w:val="000000"/>
                <w:lang w:val="en-US"/>
              </w:rPr>
              <w:t># of VSLAs functional and engaging in IGA</w:t>
            </w:r>
          </w:p>
        </w:tc>
        <w:tc>
          <w:tcPr>
            <w:tcW w:w="1482" w:type="dxa"/>
            <w:tcBorders>
              <w:top w:val="nil"/>
              <w:left w:val="nil"/>
              <w:bottom w:val="single" w:sz="4" w:space="0" w:color="auto"/>
              <w:right w:val="single" w:sz="4" w:space="0" w:color="auto"/>
            </w:tcBorders>
            <w:shd w:val="clear" w:color="auto" w:fill="auto"/>
            <w:vAlign w:val="center"/>
            <w:hideMark/>
          </w:tcPr>
          <w:p w14:paraId="113AF456" w14:textId="413A990A" w:rsidR="009B6B78" w:rsidRPr="006D25CF" w:rsidRDefault="00502D66" w:rsidP="006D25CF">
            <w:pPr>
              <w:spacing w:after="0" w:line="240" w:lineRule="auto"/>
              <w:jc w:val="center"/>
              <w:rPr>
                <w:rFonts w:ascii="Arial Narrow" w:eastAsia="Times New Roman" w:hAnsi="Arial Narrow" w:cs="Times New Roman"/>
                <w:color w:val="000000"/>
                <w:lang w:val="en-US"/>
              </w:rPr>
            </w:pPr>
            <w:r w:rsidRPr="006D25CF">
              <w:rPr>
                <w:rFonts w:ascii="Arial Narrow" w:eastAsia="Times New Roman" w:hAnsi="Arial Narrow" w:cs="Times New Roman"/>
                <w:color w:val="000000"/>
                <w:lang w:val="en-US"/>
              </w:rPr>
              <w:t>42</w:t>
            </w:r>
            <w:r>
              <w:rPr>
                <w:rFonts w:ascii="Arial Narrow" w:eastAsia="Times New Roman" w:hAnsi="Arial Narrow" w:cs="Times New Roman"/>
                <w:color w:val="000000"/>
                <w:lang w:val="en-US"/>
              </w:rPr>
              <w:t xml:space="preserve"> groups</w:t>
            </w:r>
          </w:p>
        </w:tc>
        <w:tc>
          <w:tcPr>
            <w:tcW w:w="1647" w:type="dxa"/>
            <w:tcBorders>
              <w:top w:val="nil"/>
              <w:left w:val="nil"/>
              <w:bottom w:val="single" w:sz="4" w:space="0" w:color="auto"/>
              <w:right w:val="single" w:sz="4" w:space="0" w:color="auto"/>
            </w:tcBorders>
            <w:shd w:val="clear" w:color="auto" w:fill="auto"/>
            <w:vAlign w:val="center"/>
            <w:hideMark/>
          </w:tcPr>
          <w:p w14:paraId="1DBC3134" w14:textId="6643C64A" w:rsidR="009B6B78" w:rsidRPr="006D25CF" w:rsidRDefault="009B6B78" w:rsidP="006D25CF">
            <w:pPr>
              <w:spacing w:after="0" w:line="240" w:lineRule="auto"/>
              <w:jc w:val="center"/>
              <w:rPr>
                <w:rFonts w:ascii="Arial Narrow" w:eastAsia="Times New Roman" w:hAnsi="Arial Narrow" w:cs="Times New Roman"/>
                <w:color w:val="000000"/>
                <w:lang w:val="en-US"/>
              </w:rPr>
            </w:pPr>
            <w:r w:rsidRPr="006D25CF">
              <w:rPr>
                <w:rFonts w:ascii="Arial Narrow" w:eastAsia="Times New Roman" w:hAnsi="Arial Narrow" w:cs="Times New Roman"/>
                <w:color w:val="000000"/>
                <w:lang w:val="en-US"/>
              </w:rPr>
              <w:t>42</w:t>
            </w:r>
            <w:r w:rsidR="00502D66">
              <w:rPr>
                <w:rFonts w:ascii="Arial Narrow" w:eastAsia="Times New Roman" w:hAnsi="Arial Narrow" w:cs="Times New Roman"/>
                <w:color w:val="000000"/>
                <w:lang w:val="en-US"/>
              </w:rPr>
              <w:t xml:space="preserve"> groups </w:t>
            </w:r>
          </w:p>
        </w:tc>
        <w:tc>
          <w:tcPr>
            <w:tcW w:w="1947" w:type="dxa"/>
            <w:tcBorders>
              <w:top w:val="nil"/>
              <w:left w:val="nil"/>
              <w:bottom w:val="single" w:sz="4" w:space="0" w:color="auto"/>
              <w:right w:val="single" w:sz="4" w:space="0" w:color="auto"/>
            </w:tcBorders>
            <w:shd w:val="clear" w:color="auto" w:fill="auto"/>
            <w:vAlign w:val="center"/>
            <w:hideMark/>
          </w:tcPr>
          <w:p w14:paraId="57B866F0" w14:textId="68695915" w:rsidR="009B6B78" w:rsidRPr="006D25CF" w:rsidRDefault="00502D66" w:rsidP="006D25CF">
            <w:pPr>
              <w:spacing w:after="0" w:line="240" w:lineRule="auto"/>
              <w:jc w:val="center"/>
              <w:rPr>
                <w:rFonts w:ascii="Arial Narrow" w:eastAsia="Times New Roman" w:hAnsi="Arial Narrow" w:cs="Times New Roman"/>
                <w:b/>
                <w:bCs/>
                <w:color w:val="000000"/>
                <w:lang w:val="en-US"/>
              </w:rPr>
            </w:pPr>
            <w:r w:rsidRPr="00502D66">
              <w:rPr>
                <w:rFonts w:ascii="Arial Narrow" w:eastAsia="Times New Roman" w:hAnsi="Arial Narrow" w:cs="Times New Roman"/>
                <w:color w:val="000000"/>
                <w:lang w:val="en-US"/>
              </w:rPr>
              <w:t>1030</w:t>
            </w:r>
            <w:r>
              <w:rPr>
                <w:rFonts w:ascii="Arial Narrow" w:eastAsia="Times New Roman" w:hAnsi="Arial Narrow" w:cs="Times New Roman"/>
                <w:color w:val="000000"/>
                <w:lang w:val="en-US"/>
              </w:rPr>
              <w:t xml:space="preserve"> (</w:t>
            </w:r>
            <w:r w:rsidR="009B6B78" w:rsidRPr="006D25CF">
              <w:rPr>
                <w:rFonts w:ascii="Arial Narrow" w:eastAsia="Times New Roman" w:hAnsi="Arial Narrow" w:cs="Times New Roman"/>
                <w:b/>
                <w:bCs/>
                <w:color w:val="000000"/>
                <w:lang w:val="en-US"/>
              </w:rPr>
              <w:t>42</w:t>
            </w:r>
            <w:r>
              <w:rPr>
                <w:rFonts w:ascii="Arial Narrow" w:eastAsia="Times New Roman" w:hAnsi="Arial Narrow" w:cs="Times New Roman"/>
                <w:b/>
                <w:bCs/>
                <w:color w:val="000000"/>
                <w:lang w:val="en-US"/>
              </w:rPr>
              <w:t xml:space="preserve"> groups)</w:t>
            </w:r>
          </w:p>
        </w:tc>
        <w:tc>
          <w:tcPr>
            <w:tcW w:w="2246" w:type="dxa"/>
            <w:tcBorders>
              <w:top w:val="nil"/>
              <w:left w:val="nil"/>
              <w:bottom w:val="single" w:sz="4" w:space="0" w:color="auto"/>
              <w:right w:val="single" w:sz="4" w:space="0" w:color="auto"/>
            </w:tcBorders>
            <w:shd w:val="clear" w:color="auto" w:fill="auto"/>
            <w:vAlign w:val="center"/>
            <w:hideMark/>
          </w:tcPr>
          <w:p w14:paraId="5851F73A" w14:textId="77777777" w:rsidR="009B6B78" w:rsidRPr="006D25CF" w:rsidRDefault="009B6B78" w:rsidP="006D25CF">
            <w:pPr>
              <w:spacing w:after="0" w:line="240" w:lineRule="auto"/>
              <w:jc w:val="center"/>
              <w:rPr>
                <w:rFonts w:ascii="Arial Narrow" w:eastAsia="Times New Roman" w:hAnsi="Arial Narrow" w:cs="Times New Roman"/>
                <w:b/>
                <w:bCs/>
                <w:color w:val="000000"/>
                <w:lang w:val="en-US"/>
              </w:rPr>
            </w:pPr>
            <w:r w:rsidRPr="006D25CF">
              <w:rPr>
                <w:rFonts w:ascii="Arial Narrow" w:eastAsia="Times New Roman" w:hAnsi="Arial Narrow" w:cs="Times New Roman"/>
                <w:b/>
                <w:bCs/>
                <w:color w:val="000000"/>
                <w:lang w:val="en-US"/>
              </w:rPr>
              <w:t>100%</w:t>
            </w:r>
          </w:p>
        </w:tc>
      </w:tr>
      <w:tr w:rsidR="00502D66" w:rsidRPr="006D25CF" w14:paraId="2FDCB6B1" w14:textId="77777777" w:rsidTr="009B6B78">
        <w:trPr>
          <w:trHeight w:val="562"/>
          <w:jc w:val="center"/>
        </w:trPr>
        <w:tc>
          <w:tcPr>
            <w:tcW w:w="1352" w:type="dxa"/>
            <w:vMerge/>
            <w:tcBorders>
              <w:top w:val="nil"/>
              <w:left w:val="single" w:sz="4" w:space="0" w:color="auto"/>
              <w:bottom w:val="single" w:sz="4" w:space="0" w:color="auto"/>
              <w:right w:val="single" w:sz="4" w:space="0" w:color="auto"/>
            </w:tcBorders>
            <w:vAlign w:val="center"/>
            <w:hideMark/>
          </w:tcPr>
          <w:p w14:paraId="5612403B" w14:textId="77777777" w:rsidR="00502D66" w:rsidRPr="006D25CF" w:rsidRDefault="00502D66" w:rsidP="00502D66">
            <w:pPr>
              <w:spacing w:after="0" w:line="240" w:lineRule="auto"/>
              <w:rPr>
                <w:rFonts w:ascii="Arial Narrow" w:eastAsia="Times New Roman" w:hAnsi="Arial Narrow" w:cs="Times New Roman"/>
                <w:color w:val="000000"/>
                <w:lang w:val="en-US"/>
              </w:rPr>
            </w:pPr>
          </w:p>
        </w:tc>
        <w:tc>
          <w:tcPr>
            <w:tcW w:w="2851" w:type="dxa"/>
            <w:tcBorders>
              <w:top w:val="nil"/>
              <w:left w:val="nil"/>
              <w:bottom w:val="single" w:sz="4" w:space="0" w:color="auto"/>
              <w:right w:val="single" w:sz="4" w:space="0" w:color="auto"/>
            </w:tcBorders>
            <w:shd w:val="clear" w:color="auto" w:fill="auto"/>
            <w:vAlign w:val="center"/>
            <w:hideMark/>
          </w:tcPr>
          <w:p w14:paraId="1536F09A" w14:textId="77840892" w:rsidR="00502D66" w:rsidRPr="006D25CF" w:rsidRDefault="00502D66" w:rsidP="00502D66">
            <w:pPr>
              <w:spacing w:after="0" w:line="240" w:lineRule="auto"/>
              <w:jc w:val="center"/>
              <w:rPr>
                <w:rFonts w:ascii="Arial Narrow" w:eastAsia="Times New Roman" w:hAnsi="Arial Narrow" w:cs="Times New Roman"/>
                <w:color w:val="000000"/>
                <w:lang w:val="en-US"/>
              </w:rPr>
            </w:pPr>
            <w:r w:rsidRPr="006D25CF">
              <w:rPr>
                <w:rFonts w:ascii="Arial Narrow" w:eastAsia="Times New Roman" w:hAnsi="Arial Narrow" w:cs="Times New Roman"/>
                <w:color w:val="000000"/>
                <w:lang w:val="en-US"/>
              </w:rPr>
              <w:t xml:space="preserve">#   of participants </w:t>
            </w:r>
            <w:r w:rsidR="00AC0699">
              <w:rPr>
                <w:rFonts w:ascii="Arial Narrow" w:eastAsia="Times New Roman" w:hAnsi="Arial Narrow" w:cs="Times New Roman"/>
                <w:color w:val="000000"/>
                <w:lang w:val="en-US"/>
              </w:rPr>
              <w:t xml:space="preserve">that </w:t>
            </w:r>
            <w:r w:rsidRPr="006D25CF">
              <w:rPr>
                <w:rFonts w:ascii="Arial Narrow" w:eastAsia="Times New Roman" w:hAnsi="Arial Narrow" w:cs="Times New Roman"/>
                <w:color w:val="000000"/>
                <w:lang w:val="en-US"/>
              </w:rPr>
              <w:t>received training on VSLAs operation and management</w:t>
            </w:r>
          </w:p>
        </w:tc>
        <w:tc>
          <w:tcPr>
            <w:tcW w:w="1482" w:type="dxa"/>
            <w:tcBorders>
              <w:top w:val="nil"/>
              <w:left w:val="nil"/>
              <w:bottom w:val="single" w:sz="4" w:space="0" w:color="auto"/>
              <w:right w:val="single" w:sz="4" w:space="0" w:color="auto"/>
            </w:tcBorders>
            <w:shd w:val="clear" w:color="auto" w:fill="auto"/>
            <w:vAlign w:val="center"/>
            <w:hideMark/>
          </w:tcPr>
          <w:p w14:paraId="77B8FD43" w14:textId="4C59FA4A" w:rsidR="00502D66" w:rsidRPr="006D25CF" w:rsidRDefault="00502D66" w:rsidP="00502D66">
            <w:pPr>
              <w:spacing w:after="0" w:line="240" w:lineRule="auto"/>
              <w:jc w:val="center"/>
              <w:rPr>
                <w:rFonts w:ascii="Arial Narrow" w:eastAsia="Times New Roman" w:hAnsi="Arial Narrow" w:cs="Times New Roman"/>
                <w:color w:val="000000"/>
                <w:lang w:val="en-US"/>
              </w:rPr>
            </w:pPr>
            <w:r w:rsidRPr="006D25CF">
              <w:rPr>
                <w:rFonts w:ascii="Arial Narrow" w:eastAsia="Times New Roman" w:hAnsi="Arial Narrow" w:cs="Times New Roman"/>
                <w:color w:val="000000"/>
                <w:lang w:val="en-US"/>
              </w:rPr>
              <w:t>42</w:t>
            </w:r>
            <w:r>
              <w:rPr>
                <w:rFonts w:ascii="Arial Narrow" w:eastAsia="Times New Roman" w:hAnsi="Arial Narrow" w:cs="Times New Roman"/>
                <w:color w:val="000000"/>
                <w:lang w:val="en-US"/>
              </w:rPr>
              <w:t xml:space="preserve"> groups</w:t>
            </w:r>
          </w:p>
        </w:tc>
        <w:tc>
          <w:tcPr>
            <w:tcW w:w="1647" w:type="dxa"/>
            <w:tcBorders>
              <w:top w:val="nil"/>
              <w:left w:val="nil"/>
              <w:bottom w:val="single" w:sz="4" w:space="0" w:color="auto"/>
              <w:right w:val="single" w:sz="4" w:space="0" w:color="auto"/>
            </w:tcBorders>
            <w:shd w:val="clear" w:color="auto" w:fill="auto"/>
            <w:vAlign w:val="center"/>
            <w:hideMark/>
          </w:tcPr>
          <w:p w14:paraId="0ED8F1D2" w14:textId="6824D432" w:rsidR="00502D66" w:rsidRPr="006D25CF" w:rsidRDefault="00502D66" w:rsidP="00502D66">
            <w:pPr>
              <w:spacing w:after="0" w:line="240" w:lineRule="auto"/>
              <w:jc w:val="center"/>
              <w:rPr>
                <w:rFonts w:ascii="Arial Narrow" w:eastAsia="Times New Roman" w:hAnsi="Arial Narrow" w:cs="Times New Roman"/>
                <w:color w:val="000000"/>
                <w:lang w:val="en-US"/>
              </w:rPr>
            </w:pPr>
            <w:r w:rsidRPr="006D25CF">
              <w:rPr>
                <w:rFonts w:ascii="Arial Narrow" w:eastAsia="Times New Roman" w:hAnsi="Arial Narrow" w:cs="Times New Roman"/>
                <w:color w:val="000000"/>
                <w:lang w:val="en-US"/>
              </w:rPr>
              <w:t>42</w:t>
            </w:r>
            <w:r>
              <w:rPr>
                <w:rFonts w:ascii="Arial Narrow" w:eastAsia="Times New Roman" w:hAnsi="Arial Narrow" w:cs="Times New Roman"/>
                <w:color w:val="000000"/>
                <w:lang w:val="en-US"/>
              </w:rPr>
              <w:t xml:space="preserve"> groups </w:t>
            </w:r>
          </w:p>
        </w:tc>
        <w:tc>
          <w:tcPr>
            <w:tcW w:w="1947" w:type="dxa"/>
            <w:tcBorders>
              <w:top w:val="nil"/>
              <w:left w:val="nil"/>
              <w:bottom w:val="single" w:sz="4" w:space="0" w:color="auto"/>
              <w:right w:val="single" w:sz="4" w:space="0" w:color="auto"/>
            </w:tcBorders>
            <w:shd w:val="clear" w:color="auto" w:fill="auto"/>
            <w:vAlign w:val="center"/>
            <w:hideMark/>
          </w:tcPr>
          <w:p w14:paraId="33C1D025" w14:textId="18AFFB5F" w:rsidR="00502D66" w:rsidRPr="006D25CF" w:rsidRDefault="00502D66" w:rsidP="00502D66">
            <w:pPr>
              <w:spacing w:after="0" w:line="240" w:lineRule="auto"/>
              <w:jc w:val="center"/>
              <w:rPr>
                <w:rFonts w:ascii="Arial Narrow" w:eastAsia="Times New Roman" w:hAnsi="Arial Narrow" w:cs="Times New Roman"/>
                <w:b/>
                <w:bCs/>
                <w:color w:val="000000"/>
                <w:lang w:val="en-US"/>
              </w:rPr>
            </w:pPr>
            <w:r w:rsidRPr="00502D66">
              <w:rPr>
                <w:rFonts w:ascii="Arial Narrow" w:eastAsia="Times New Roman" w:hAnsi="Arial Narrow" w:cs="Times New Roman"/>
                <w:color w:val="000000"/>
                <w:lang w:val="en-US"/>
              </w:rPr>
              <w:t>1030</w:t>
            </w:r>
            <w:r>
              <w:rPr>
                <w:rFonts w:ascii="Arial Narrow" w:eastAsia="Times New Roman" w:hAnsi="Arial Narrow" w:cs="Times New Roman"/>
                <w:color w:val="000000"/>
                <w:lang w:val="en-US"/>
              </w:rPr>
              <w:t xml:space="preserve"> (</w:t>
            </w:r>
            <w:r w:rsidRPr="006D25CF">
              <w:rPr>
                <w:rFonts w:ascii="Arial Narrow" w:eastAsia="Times New Roman" w:hAnsi="Arial Narrow" w:cs="Times New Roman"/>
                <w:b/>
                <w:bCs/>
                <w:color w:val="000000"/>
                <w:lang w:val="en-US"/>
              </w:rPr>
              <w:t>42</w:t>
            </w:r>
            <w:r>
              <w:rPr>
                <w:rFonts w:ascii="Arial Narrow" w:eastAsia="Times New Roman" w:hAnsi="Arial Narrow" w:cs="Times New Roman"/>
                <w:b/>
                <w:bCs/>
                <w:color w:val="000000"/>
                <w:lang w:val="en-US"/>
              </w:rPr>
              <w:t xml:space="preserve"> groups)</w:t>
            </w:r>
          </w:p>
        </w:tc>
        <w:tc>
          <w:tcPr>
            <w:tcW w:w="2246" w:type="dxa"/>
            <w:tcBorders>
              <w:top w:val="nil"/>
              <w:left w:val="nil"/>
              <w:bottom w:val="single" w:sz="4" w:space="0" w:color="auto"/>
              <w:right w:val="single" w:sz="4" w:space="0" w:color="auto"/>
            </w:tcBorders>
            <w:shd w:val="clear" w:color="auto" w:fill="auto"/>
            <w:vAlign w:val="center"/>
            <w:hideMark/>
          </w:tcPr>
          <w:p w14:paraId="2D5AE087" w14:textId="77777777" w:rsidR="00502D66" w:rsidRPr="006D25CF" w:rsidRDefault="00502D66" w:rsidP="00502D66">
            <w:pPr>
              <w:spacing w:after="0" w:line="240" w:lineRule="auto"/>
              <w:jc w:val="center"/>
              <w:rPr>
                <w:rFonts w:ascii="Arial Narrow" w:eastAsia="Times New Roman" w:hAnsi="Arial Narrow" w:cs="Times New Roman"/>
                <w:b/>
                <w:bCs/>
                <w:color w:val="000000"/>
                <w:lang w:val="en-US"/>
              </w:rPr>
            </w:pPr>
            <w:r w:rsidRPr="006D25CF">
              <w:rPr>
                <w:rFonts w:ascii="Arial Narrow" w:eastAsia="Times New Roman" w:hAnsi="Arial Narrow" w:cs="Times New Roman"/>
                <w:b/>
                <w:bCs/>
                <w:color w:val="000000"/>
                <w:lang w:val="en-US"/>
              </w:rPr>
              <w:t>100%</w:t>
            </w:r>
          </w:p>
        </w:tc>
      </w:tr>
      <w:tr w:rsidR="009B6B78" w:rsidRPr="006D25CF" w14:paraId="7DF5EEAA" w14:textId="77777777" w:rsidTr="009B6B78">
        <w:trPr>
          <w:trHeight w:val="562"/>
          <w:jc w:val="center"/>
        </w:trPr>
        <w:tc>
          <w:tcPr>
            <w:tcW w:w="1352" w:type="dxa"/>
            <w:vMerge/>
            <w:tcBorders>
              <w:top w:val="nil"/>
              <w:left w:val="single" w:sz="4" w:space="0" w:color="auto"/>
              <w:bottom w:val="single" w:sz="4" w:space="0" w:color="auto"/>
              <w:right w:val="single" w:sz="4" w:space="0" w:color="auto"/>
            </w:tcBorders>
            <w:vAlign w:val="center"/>
            <w:hideMark/>
          </w:tcPr>
          <w:p w14:paraId="41597DD7" w14:textId="77777777" w:rsidR="009B6B78" w:rsidRPr="006D25CF" w:rsidRDefault="009B6B78" w:rsidP="006D25CF">
            <w:pPr>
              <w:spacing w:after="0" w:line="240" w:lineRule="auto"/>
              <w:rPr>
                <w:rFonts w:ascii="Arial Narrow" w:eastAsia="Times New Roman" w:hAnsi="Arial Narrow" w:cs="Times New Roman"/>
                <w:color w:val="000000"/>
                <w:lang w:val="en-US"/>
              </w:rPr>
            </w:pPr>
          </w:p>
        </w:tc>
        <w:tc>
          <w:tcPr>
            <w:tcW w:w="2851" w:type="dxa"/>
            <w:tcBorders>
              <w:top w:val="nil"/>
              <w:left w:val="nil"/>
              <w:bottom w:val="single" w:sz="4" w:space="0" w:color="auto"/>
              <w:right w:val="single" w:sz="4" w:space="0" w:color="auto"/>
            </w:tcBorders>
            <w:shd w:val="clear" w:color="auto" w:fill="auto"/>
            <w:vAlign w:val="center"/>
            <w:hideMark/>
          </w:tcPr>
          <w:p w14:paraId="213D7D45" w14:textId="27ED68F7" w:rsidR="009B6B78" w:rsidRPr="006D25CF" w:rsidRDefault="009B6B78" w:rsidP="006D25CF">
            <w:pPr>
              <w:spacing w:after="0" w:line="240" w:lineRule="auto"/>
              <w:jc w:val="center"/>
              <w:rPr>
                <w:rFonts w:ascii="Arial Narrow" w:eastAsia="Times New Roman" w:hAnsi="Arial Narrow" w:cs="Times New Roman"/>
                <w:color w:val="000000"/>
                <w:lang w:val="en-US"/>
              </w:rPr>
            </w:pPr>
            <w:r w:rsidRPr="006D25CF">
              <w:rPr>
                <w:rFonts w:ascii="Arial Narrow" w:eastAsia="Times New Roman" w:hAnsi="Arial Narrow" w:cs="Times New Roman"/>
                <w:color w:val="000000"/>
                <w:lang w:val="en-US"/>
              </w:rPr>
              <w:t xml:space="preserve">#   of participants </w:t>
            </w:r>
            <w:r w:rsidR="00AC0699">
              <w:rPr>
                <w:rFonts w:ascii="Arial Narrow" w:eastAsia="Times New Roman" w:hAnsi="Arial Narrow" w:cs="Times New Roman"/>
                <w:color w:val="000000"/>
                <w:lang w:val="en-US"/>
              </w:rPr>
              <w:t xml:space="preserve">that </w:t>
            </w:r>
            <w:r w:rsidRPr="006D25CF">
              <w:rPr>
                <w:rFonts w:ascii="Arial Narrow" w:eastAsia="Times New Roman" w:hAnsi="Arial Narrow" w:cs="Times New Roman"/>
                <w:color w:val="000000"/>
                <w:lang w:val="en-US"/>
              </w:rPr>
              <w:t>attended community engagement meeting</w:t>
            </w:r>
          </w:p>
        </w:tc>
        <w:tc>
          <w:tcPr>
            <w:tcW w:w="1482" w:type="dxa"/>
            <w:tcBorders>
              <w:top w:val="nil"/>
              <w:left w:val="nil"/>
              <w:bottom w:val="single" w:sz="4" w:space="0" w:color="auto"/>
              <w:right w:val="single" w:sz="4" w:space="0" w:color="auto"/>
            </w:tcBorders>
            <w:shd w:val="clear" w:color="auto" w:fill="auto"/>
            <w:vAlign w:val="center"/>
            <w:hideMark/>
          </w:tcPr>
          <w:p w14:paraId="4EFB8394" w14:textId="77777777" w:rsidR="009B6B78" w:rsidRPr="006D25CF" w:rsidRDefault="009B6B78" w:rsidP="006D25CF">
            <w:pPr>
              <w:spacing w:after="0" w:line="240" w:lineRule="auto"/>
              <w:jc w:val="center"/>
              <w:rPr>
                <w:rFonts w:ascii="Arial Narrow" w:eastAsia="Times New Roman" w:hAnsi="Arial Narrow" w:cs="Times New Roman"/>
                <w:color w:val="000000"/>
                <w:lang w:val="en-US"/>
              </w:rPr>
            </w:pPr>
            <w:r w:rsidRPr="006D25CF">
              <w:rPr>
                <w:rFonts w:ascii="Arial Narrow" w:eastAsia="Times New Roman" w:hAnsi="Arial Narrow" w:cs="Times New Roman"/>
                <w:color w:val="000000"/>
                <w:lang w:val="en-US"/>
              </w:rPr>
              <w:t>0</w:t>
            </w:r>
          </w:p>
        </w:tc>
        <w:tc>
          <w:tcPr>
            <w:tcW w:w="1647" w:type="dxa"/>
            <w:tcBorders>
              <w:top w:val="nil"/>
              <w:left w:val="nil"/>
              <w:bottom w:val="single" w:sz="4" w:space="0" w:color="auto"/>
              <w:right w:val="single" w:sz="4" w:space="0" w:color="auto"/>
            </w:tcBorders>
            <w:shd w:val="clear" w:color="auto" w:fill="auto"/>
            <w:vAlign w:val="center"/>
            <w:hideMark/>
          </w:tcPr>
          <w:p w14:paraId="21F3917F" w14:textId="77777777" w:rsidR="009B6B78" w:rsidRPr="006D25CF" w:rsidRDefault="009B6B78" w:rsidP="006D25CF">
            <w:pPr>
              <w:spacing w:after="0" w:line="240" w:lineRule="auto"/>
              <w:jc w:val="center"/>
              <w:rPr>
                <w:rFonts w:ascii="Arial Narrow" w:eastAsia="Times New Roman" w:hAnsi="Arial Narrow" w:cs="Times New Roman"/>
                <w:color w:val="000000"/>
                <w:lang w:val="en-US"/>
              </w:rPr>
            </w:pPr>
            <w:r w:rsidRPr="006D25CF">
              <w:rPr>
                <w:rFonts w:ascii="Arial Narrow" w:eastAsia="Times New Roman" w:hAnsi="Arial Narrow" w:cs="Times New Roman"/>
                <w:color w:val="000000"/>
                <w:lang w:val="en-US"/>
              </w:rPr>
              <w:t>130</w:t>
            </w:r>
          </w:p>
        </w:tc>
        <w:tc>
          <w:tcPr>
            <w:tcW w:w="1947" w:type="dxa"/>
            <w:tcBorders>
              <w:top w:val="nil"/>
              <w:left w:val="nil"/>
              <w:bottom w:val="single" w:sz="4" w:space="0" w:color="auto"/>
              <w:right w:val="single" w:sz="4" w:space="0" w:color="auto"/>
            </w:tcBorders>
            <w:shd w:val="clear" w:color="auto" w:fill="auto"/>
            <w:vAlign w:val="center"/>
            <w:hideMark/>
          </w:tcPr>
          <w:p w14:paraId="1821689D" w14:textId="77777777" w:rsidR="009B6B78" w:rsidRPr="006D25CF" w:rsidRDefault="009B6B78" w:rsidP="006D25CF">
            <w:pPr>
              <w:spacing w:after="0" w:line="240" w:lineRule="auto"/>
              <w:jc w:val="center"/>
              <w:rPr>
                <w:rFonts w:ascii="Arial Narrow" w:eastAsia="Times New Roman" w:hAnsi="Arial Narrow" w:cs="Times New Roman"/>
                <w:b/>
                <w:bCs/>
                <w:color w:val="000000"/>
                <w:lang w:val="en-US"/>
              </w:rPr>
            </w:pPr>
            <w:r w:rsidRPr="006D25CF">
              <w:rPr>
                <w:rFonts w:ascii="Arial Narrow" w:eastAsia="Times New Roman" w:hAnsi="Arial Narrow" w:cs="Times New Roman"/>
                <w:b/>
                <w:bCs/>
                <w:color w:val="000000"/>
                <w:lang w:val="en-US"/>
              </w:rPr>
              <w:t>130</w:t>
            </w:r>
          </w:p>
        </w:tc>
        <w:tc>
          <w:tcPr>
            <w:tcW w:w="2246" w:type="dxa"/>
            <w:tcBorders>
              <w:top w:val="nil"/>
              <w:left w:val="nil"/>
              <w:bottom w:val="single" w:sz="4" w:space="0" w:color="auto"/>
              <w:right w:val="single" w:sz="4" w:space="0" w:color="auto"/>
            </w:tcBorders>
            <w:shd w:val="clear" w:color="auto" w:fill="auto"/>
            <w:vAlign w:val="center"/>
            <w:hideMark/>
          </w:tcPr>
          <w:p w14:paraId="54B720B5" w14:textId="77777777" w:rsidR="009B6B78" w:rsidRPr="006D25CF" w:rsidRDefault="009B6B78" w:rsidP="006D25CF">
            <w:pPr>
              <w:spacing w:after="0" w:line="240" w:lineRule="auto"/>
              <w:jc w:val="center"/>
              <w:rPr>
                <w:rFonts w:ascii="Arial Narrow" w:eastAsia="Times New Roman" w:hAnsi="Arial Narrow" w:cs="Times New Roman"/>
                <w:b/>
                <w:bCs/>
                <w:color w:val="000000"/>
                <w:lang w:val="en-US"/>
              </w:rPr>
            </w:pPr>
            <w:r w:rsidRPr="006D25CF">
              <w:rPr>
                <w:rFonts w:ascii="Arial Narrow" w:eastAsia="Times New Roman" w:hAnsi="Arial Narrow" w:cs="Times New Roman"/>
                <w:b/>
                <w:bCs/>
                <w:color w:val="000000"/>
                <w:lang w:val="en-US"/>
              </w:rPr>
              <w:t>100%</w:t>
            </w:r>
          </w:p>
        </w:tc>
      </w:tr>
      <w:bookmarkEnd w:id="211"/>
    </w:tbl>
    <w:p w14:paraId="5A6A7844" w14:textId="77777777" w:rsidR="006D25CF" w:rsidRDefault="006D25CF" w:rsidP="006D25CF"/>
    <w:p w14:paraId="6B220467" w14:textId="5270B164" w:rsidR="004D5855" w:rsidRPr="004D5855" w:rsidRDefault="004D5855" w:rsidP="006D25CF">
      <w:pPr>
        <w:jc w:val="both"/>
        <w:rPr>
          <w:rFonts w:ascii="Arial Narrow" w:hAnsi="Arial Narrow"/>
          <w:sz w:val="24"/>
          <w:szCs w:val="24"/>
          <w:lang w:val="en-IE"/>
        </w:rPr>
      </w:pPr>
      <w:proofErr w:type="gramStart"/>
      <w:r w:rsidRPr="004D5855">
        <w:rPr>
          <w:rFonts w:ascii="Arial Narrow" w:hAnsi="Arial Narrow"/>
          <w:sz w:val="24"/>
          <w:szCs w:val="24"/>
          <w:lang w:val="en-IE"/>
        </w:rPr>
        <w:lastRenderedPageBreak/>
        <w:t>Regarding</w:t>
      </w:r>
      <w:proofErr w:type="gramEnd"/>
      <w:r w:rsidRPr="004D5855">
        <w:rPr>
          <w:rFonts w:ascii="Arial Narrow" w:hAnsi="Arial Narrow"/>
          <w:sz w:val="24"/>
          <w:szCs w:val="24"/>
          <w:lang w:val="en-IE"/>
        </w:rPr>
        <w:t xml:space="preserve"> the number of target beneficiaries reached, the project has successfully reached a total of 10,850 individuals, with 70% being female and 30% being male. This </w:t>
      </w:r>
      <w:proofErr w:type="gramStart"/>
      <w:r w:rsidRPr="004D5855">
        <w:rPr>
          <w:rFonts w:ascii="Arial Narrow" w:hAnsi="Arial Narrow"/>
          <w:sz w:val="24"/>
          <w:szCs w:val="24"/>
          <w:lang w:val="en-IE"/>
        </w:rPr>
        <w:t>indicates</w:t>
      </w:r>
      <w:proofErr w:type="gramEnd"/>
      <w:r w:rsidRPr="004D5855">
        <w:rPr>
          <w:rFonts w:ascii="Arial Narrow" w:hAnsi="Arial Narrow"/>
          <w:sz w:val="24"/>
          <w:szCs w:val="24"/>
          <w:lang w:val="en-IE"/>
        </w:rPr>
        <w:t xml:space="preserve"> that the project has exceeded the overall target beneficiary count by </w:t>
      </w:r>
      <w:r>
        <w:rPr>
          <w:rFonts w:ascii="Arial Narrow" w:hAnsi="Arial Narrow"/>
          <w:sz w:val="24"/>
          <w:szCs w:val="24"/>
          <w:lang w:val="en-IE"/>
        </w:rPr>
        <w:t xml:space="preserve">about </w:t>
      </w:r>
      <w:r w:rsidRPr="004D5855">
        <w:rPr>
          <w:rFonts w:ascii="Arial Narrow" w:hAnsi="Arial Narrow"/>
          <w:sz w:val="24"/>
          <w:szCs w:val="24"/>
          <w:lang w:val="en-IE"/>
        </w:rPr>
        <w:t>1</w:t>
      </w:r>
      <w:r>
        <w:rPr>
          <w:rFonts w:ascii="Arial Narrow" w:hAnsi="Arial Narrow"/>
          <w:sz w:val="24"/>
          <w:szCs w:val="24"/>
          <w:lang w:val="en-IE"/>
        </w:rPr>
        <w:t>8</w:t>
      </w:r>
      <w:r w:rsidRPr="004D5855">
        <w:rPr>
          <w:rFonts w:ascii="Arial Narrow" w:hAnsi="Arial Narrow"/>
          <w:sz w:val="24"/>
          <w:szCs w:val="24"/>
          <w:lang w:val="en-IE"/>
        </w:rPr>
        <w:t xml:space="preserve">%, surpassing the initial goal of 9,200 beneficiaries. Furthermore, it is worth noting that an </w:t>
      </w:r>
      <w:proofErr w:type="gramStart"/>
      <w:r w:rsidRPr="004D5855">
        <w:rPr>
          <w:rFonts w:ascii="Arial Narrow" w:hAnsi="Arial Narrow"/>
          <w:sz w:val="24"/>
          <w:szCs w:val="24"/>
          <w:lang w:val="en-IE"/>
        </w:rPr>
        <w:t>additional</w:t>
      </w:r>
      <w:proofErr w:type="gramEnd"/>
      <w:r w:rsidRPr="004D5855">
        <w:rPr>
          <w:rFonts w:ascii="Arial Narrow" w:hAnsi="Arial Narrow"/>
          <w:sz w:val="24"/>
          <w:szCs w:val="24"/>
          <w:lang w:val="en-IE"/>
        </w:rPr>
        <w:t xml:space="preserve"> 1,845,000 people have been reached through referral pathway messages delivered via the radio </w:t>
      </w:r>
      <w:r w:rsidR="00ED1D8E">
        <w:rPr>
          <w:rFonts w:ascii="Arial Narrow" w:hAnsi="Arial Narrow"/>
          <w:sz w:val="24"/>
          <w:szCs w:val="24"/>
          <w:lang w:val="en-IE"/>
        </w:rPr>
        <w:t>Project</w:t>
      </w:r>
      <w:r w:rsidRPr="004D5855">
        <w:rPr>
          <w:rFonts w:ascii="Arial Narrow" w:hAnsi="Arial Narrow"/>
          <w:sz w:val="24"/>
          <w:szCs w:val="24"/>
          <w:lang w:val="en-IE"/>
        </w:rPr>
        <w:t xml:space="preserve">. This </w:t>
      </w:r>
      <w:proofErr w:type="gramStart"/>
      <w:r w:rsidRPr="004D5855">
        <w:rPr>
          <w:rFonts w:ascii="Arial Narrow" w:hAnsi="Arial Narrow"/>
          <w:sz w:val="24"/>
          <w:szCs w:val="24"/>
          <w:lang w:val="en-IE"/>
        </w:rPr>
        <w:t>demonstrates</w:t>
      </w:r>
      <w:proofErr w:type="gramEnd"/>
      <w:r w:rsidRPr="004D5855">
        <w:rPr>
          <w:rFonts w:ascii="Arial Narrow" w:hAnsi="Arial Narrow"/>
          <w:sz w:val="24"/>
          <w:szCs w:val="24"/>
          <w:lang w:val="en-IE"/>
        </w:rPr>
        <w:t xml:space="preserve"> the project's extensive reach and impact in disseminating important information to a wider audience beyond the target beneficiaries.</w:t>
      </w:r>
    </w:p>
    <w:p w14:paraId="2658E5D9" w14:textId="71BBD329" w:rsidR="004D5855" w:rsidRPr="000C4FEF" w:rsidRDefault="004D5855" w:rsidP="004D5855">
      <w:pPr>
        <w:pStyle w:val="Caption"/>
        <w:keepNext/>
        <w:jc w:val="center"/>
        <w:rPr>
          <w:rFonts w:ascii="Arial Narrow" w:hAnsi="Arial Narrow"/>
        </w:rPr>
      </w:pPr>
      <w:bookmarkStart w:id="212" w:name="_Toc169888800"/>
      <w:r w:rsidRPr="000C4FEF">
        <w:rPr>
          <w:rFonts w:ascii="Arial Narrow" w:hAnsi="Arial Narrow"/>
        </w:rPr>
        <w:t xml:space="preserve">Table </w:t>
      </w:r>
      <w:r w:rsidRPr="000C4FEF">
        <w:rPr>
          <w:rFonts w:ascii="Arial Narrow" w:hAnsi="Arial Narrow"/>
        </w:rPr>
        <w:fldChar w:fldCharType="begin"/>
      </w:r>
      <w:r w:rsidRPr="000C4FEF">
        <w:rPr>
          <w:rFonts w:ascii="Arial Narrow" w:hAnsi="Arial Narrow"/>
        </w:rPr>
        <w:instrText xml:space="preserve"> SEQ Table \* ARABIC </w:instrText>
      </w:r>
      <w:r w:rsidRPr="000C4FEF">
        <w:rPr>
          <w:rFonts w:ascii="Arial Narrow" w:hAnsi="Arial Narrow"/>
        </w:rPr>
        <w:fldChar w:fldCharType="separate"/>
      </w:r>
      <w:r w:rsidR="00E4091A" w:rsidRPr="000C4FEF">
        <w:rPr>
          <w:rFonts w:ascii="Arial Narrow" w:hAnsi="Arial Narrow"/>
          <w:noProof/>
        </w:rPr>
        <w:t>9</w:t>
      </w:r>
      <w:r w:rsidRPr="000C4FEF">
        <w:rPr>
          <w:rFonts w:ascii="Arial Narrow" w:hAnsi="Arial Narrow"/>
        </w:rPr>
        <w:fldChar w:fldCharType="end"/>
      </w:r>
      <w:r w:rsidRPr="000C4FEF">
        <w:rPr>
          <w:rFonts w:ascii="Arial Narrow" w:hAnsi="Arial Narrow"/>
        </w:rPr>
        <w:t>: Total number of beneficiaries reached</w:t>
      </w:r>
      <w:r w:rsidR="007A4F17" w:rsidRPr="000C4FEF">
        <w:rPr>
          <w:rFonts w:ascii="Arial Narrow" w:hAnsi="Arial Narrow"/>
        </w:rPr>
        <w:t>.</w:t>
      </w:r>
      <w:bookmarkEnd w:id="212"/>
    </w:p>
    <w:tbl>
      <w:tblPr>
        <w:tblW w:w="9214" w:type="dxa"/>
        <w:jc w:val="center"/>
        <w:tblLook w:val="04A0" w:firstRow="1" w:lastRow="0" w:firstColumn="1" w:lastColumn="0" w:noHBand="0" w:noVBand="1"/>
      </w:tblPr>
      <w:tblGrid>
        <w:gridCol w:w="3250"/>
        <w:gridCol w:w="1172"/>
        <w:gridCol w:w="709"/>
        <w:gridCol w:w="979"/>
        <w:gridCol w:w="823"/>
        <w:gridCol w:w="1005"/>
        <w:gridCol w:w="1276"/>
      </w:tblGrid>
      <w:tr w:rsidR="004D5855" w:rsidRPr="00966E13" w14:paraId="109E4774" w14:textId="77777777" w:rsidTr="00B34725">
        <w:trPr>
          <w:trHeight w:val="300"/>
          <w:jc w:val="center"/>
        </w:trPr>
        <w:tc>
          <w:tcPr>
            <w:tcW w:w="9214" w:type="dxa"/>
            <w:gridSpan w:val="7"/>
            <w:tcBorders>
              <w:top w:val="single" w:sz="8" w:space="0" w:color="auto"/>
              <w:left w:val="single" w:sz="8" w:space="0" w:color="auto"/>
              <w:bottom w:val="single" w:sz="8" w:space="0" w:color="auto"/>
              <w:right w:val="single" w:sz="8" w:space="0" w:color="000000"/>
            </w:tcBorders>
            <w:shd w:val="clear" w:color="000000" w:fill="E7E6E6"/>
            <w:noWrap/>
            <w:vAlign w:val="center"/>
            <w:hideMark/>
          </w:tcPr>
          <w:p w14:paraId="2C88A13C" w14:textId="77777777" w:rsidR="004D5855" w:rsidRPr="00966E13" w:rsidRDefault="004D5855" w:rsidP="00566847">
            <w:pPr>
              <w:spacing w:after="0" w:line="240" w:lineRule="auto"/>
              <w:jc w:val="center"/>
              <w:rPr>
                <w:rFonts w:ascii="Arial Narrow" w:eastAsia="Times New Roman" w:hAnsi="Arial Narrow" w:cs="Times New Roman"/>
                <w:b/>
                <w:bCs/>
                <w:color w:val="0F9ED5"/>
                <w:sz w:val="24"/>
                <w:szCs w:val="24"/>
              </w:rPr>
            </w:pPr>
            <w:r w:rsidRPr="00966E13">
              <w:rPr>
                <w:rFonts w:ascii="Arial Narrow" w:eastAsia="Times New Roman" w:hAnsi="Arial Narrow" w:cs="Times New Roman"/>
                <w:b/>
                <w:bCs/>
                <w:color w:val="0F9ED5"/>
                <w:sz w:val="24"/>
                <w:szCs w:val="24"/>
              </w:rPr>
              <w:t xml:space="preserve">LEAP3 BENEFICIRIES TARGET &amp; ACHIEVED </w:t>
            </w:r>
          </w:p>
        </w:tc>
      </w:tr>
      <w:tr w:rsidR="004D5855" w:rsidRPr="00966E13" w14:paraId="04F0EBD5" w14:textId="77777777" w:rsidTr="00B34725">
        <w:trPr>
          <w:trHeight w:val="227"/>
          <w:jc w:val="center"/>
        </w:trPr>
        <w:tc>
          <w:tcPr>
            <w:tcW w:w="3250" w:type="dxa"/>
            <w:tcBorders>
              <w:top w:val="nil"/>
              <w:left w:val="single" w:sz="8" w:space="0" w:color="auto"/>
              <w:bottom w:val="nil"/>
              <w:right w:val="single" w:sz="8" w:space="0" w:color="auto"/>
            </w:tcBorders>
            <w:shd w:val="clear" w:color="000000" w:fill="E7E6E6"/>
            <w:vAlign w:val="center"/>
            <w:hideMark/>
          </w:tcPr>
          <w:p w14:paraId="2327D9A6" w14:textId="2C27EA61" w:rsidR="004D5855" w:rsidRPr="00966E13" w:rsidRDefault="004D5855" w:rsidP="00566847">
            <w:pPr>
              <w:spacing w:after="0" w:line="240" w:lineRule="auto"/>
              <w:rPr>
                <w:rFonts w:ascii="Arial Narrow" w:eastAsia="Times New Roman" w:hAnsi="Arial Narrow" w:cs="Times New Roman"/>
                <w:b/>
                <w:bCs/>
                <w:color w:val="0F9ED5"/>
                <w:sz w:val="24"/>
                <w:szCs w:val="24"/>
              </w:rPr>
            </w:pPr>
            <w:r w:rsidRPr="00966E13">
              <w:rPr>
                <w:rFonts w:ascii="Arial Narrow" w:eastAsia="Times New Roman" w:hAnsi="Arial Narrow" w:cs="Times New Roman"/>
                <w:b/>
                <w:bCs/>
                <w:color w:val="0F9ED5"/>
                <w:sz w:val="24"/>
                <w:szCs w:val="24"/>
              </w:rPr>
              <w:t>OUTCOME/</w:t>
            </w:r>
            <w:r w:rsidR="00B34725" w:rsidRPr="00966E13">
              <w:rPr>
                <w:rFonts w:ascii="Arial Narrow" w:eastAsia="Times New Roman" w:hAnsi="Arial Narrow" w:cs="Times New Roman"/>
                <w:b/>
                <w:bCs/>
                <w:color w:val="0F9ED5"/>
                <w:sz w:val="24"/>
                <w:szCs w:val="24"/>
              </w:rPr>
              <w:t xml:space="preserve"> OUTPUT</w:t>
            </w:r>
          </w:p>
        </w:tc>
        <w:tc>
          <w:tcPr>
            <w:tcW w:w="1172" w:type="dxa"/>
            <w:vMerge w:val="restart"/>
            <w:tcBorders>
              <w:top w:val="nil"/>
              <w:left w:val="single" w:sz="8" w:space="0" w:color="auto"/>
              <w:bottom w:val="single" w:sz="8" w:space="0" w:color="000000"/>
              <w:right w:val="single" w:sz="8" w:space="0" w:color="auto"/>
            </w:tcBorders>
            <w:shd w:val="clear" w:color="000000" w:fill="E7E6E6"/>
            <w:noWrap/>
            <w:vAlign w:val="center"/>
            <w:hideMark/>
          </w:tcPr>
          <w:p w14:paraId="4AD58B19" w14:textId="77777777" w:rsidR="004D5855" w:rsidRPr="00966E13" w:rsidRDefault="004D5855" w:rsidP="00566847">
            <w:pPr>
              <w:spacing w:after="0" w:line="240" w:lineRule="auto"/>
              <w:jc w:val="center"/>
              <w:rPr>
                <w:rFonts w:ascii="Arial Narrow" w:eastAsia="Times New Roman" w:hAnsi="Arial Narrow" w:cs="Times New Roman"/>
                <w:b/>
                <w:bCs/>
                <w:color w:val="0F9ED5"/>
                <w:sz w:val="24"/>
                <w:szCs w:val="24"/>
              </w:rPr>
            </w:pPr>
            <w:r w:rsidRPr="00966E13">
              <w:rPr>
                <w:rFonts w:ascii="Arial Narrow" w:eastAsia="Times New Roman" w:hAnsi="Arial Narrow" w:cs="Times New Roman"/>
                <w:b/>
                <w:bCs/>
                <w:color w:val="0F9ED5"/>
                <w:sz w:val="24"/>
                <w:szCs w:val="24"/>
              </w:rPr>
              <w:t>TARGET</w:t>
            </w:r>
          </w:p>
        </w:tc>
        <w:tc>
          <w:tcPr>
            <w:tcW w:w="4792" w:type="dxa"/>
            <w:gridSpan w:val="5"/>
            <w:tcBorders>
              <w:top w:val="single" w:sz="8" w:space="0" w:color="auto"/>
              <w:left w:val="nil"/>
              <w:bottom w:val="single" w:sz="8" w:space="0" w:color="auto"/>
              <w:right w:val="single" w:sz="8" w:space="0" w:color="000000"/>
            </w:tcBorders>
            <w:shd w:val="clear" w:color="000000" w:fill="E7E6E6"/>
            <w:noWrap/>
            <w:vAlign w:val="center"/>
            <w:hideMark/>
          </w:tcPr>
          <w:p w14:paraId="7D461718" w14:textId="77777777" w:rsidR="004D5855" w:rsidRPr="00966E13" w:rsidRDefault="004D5855" w:rsidP="00566847">
            <w:pPr>
              <w:spacing w:after="0" w:line="240" w:lineRule="auto"/>
              <w:jc w:val="center"/>
              <w:rPr>
                <w:rFonts w:ascii="Arial Narrow" w:eastAsia="Times New Roman" w:hAnsi="Arial Narrow" w:cs="Times New Roman"/>
                <w:b/>
                <w:bCs/>
                <w:color w:val="0F9ED5"/>
                <w:sz w:val="24"/>
                <w:szCs w:val="24"/>
              </w:rPr>
            </w:pPr>
            <w:r w:rsidRPr="00966E13">
              <w:rPr>
                <w:rFonts w:ascii="Arial Narrow" w:eastAsia="Times New Roman" w:hAnsi="Arial Narrow" w:cs="Times New Roman"/>
                <w:b/>
                <w:bCs/>
                <w:color w:val="0F9ED5"/>
                <w:sz w:val="24"/>
                <w:szCs w:val="24"/>
              </w:rPr>
              <w:t xml:space="preserve">ACHIEVED </w:t>
            </w:r>
          </w:p>
        </w:tc>
      </w:tr>
      <w:tr w:rsidR="004D5855" w:rsidRPr="00966E13" w14:paraId="3C4E069B" w14:textId="77777777" w:rsidTr="00B34725">
        <w:trPr>
          <w:trHeight w:val="300"/>
          <w:jc w:val="center"/>
        </w:trPr>
        <w:tc>
          <w:tcPr>
            <w:tcW w:w="3250" w:type="dxa"/>
            <w:tcBorders>
              <w:top w:val="nil"/>
              <w:left w:val="single" w:sz="8" w:space="0" w:color="auto"/>
              <w:bottom w:val="single" w:sz="8" w:space="0" w:color="000000"/>
              <w:right w:val="single" w:sz="8" w:space="0" w:color="auto"/>
            </w:tcBorders>
            <w:shd w:val="clear" w:color="000000" w:fill="E7E6E6"/>
            <w:vAlign w:val="center"/>
            <w:hideMark/>
          </w:tcPr>
          <w:p w14:paraId="29940473" w14:textId="3DC2088B" w:rsidR="004D5855" w:rsidRPr="00966E13" w:rsidRDefault="004D5855" w:rsidP="00566847">
            <w:pPr>
              <w:spacing w:after="0" w:line="240" w:lineRule="auto"/>
              <w:rPr>
                <w:rFonts w:ascii="Arial Narrow" w:eastAsia="Times New Roman" w:hAnsi="Arial Narrow" w:cs="Times New Roman"/>
                <w:b/>
                <w:bCs/>
                <w:color w:val="0F9ED5"/>
                <w:sz w:val="24"/>
                <w:szCs w:val="24"/>
              </w:rPr>
            </w:pPr>
          </w:p>
        </w:tc>
        <w:tc>
          <w:tcPr>
            <w:tcW w:w="1172" w:type="dxa"/>
            <w:vMerge/>
            <w:tcBorders>
              <w:top w:val="nil"/>
              <w:left w:val="single" w:sz="8" w:space="0" w:color="auto"/>
              <w:bottom w:val="single" w:sz="8" w:space="0" w:color="000000"/>
              <w:right w:val="single" w:sz="8" w:space="0" w:color="auto"/>
            </w:tcBorders>
            <w:vAlign w:val="center"/>
            <w:hideMark/>
          </w:tcPr>
          <w:p w14:paraId="2E7B80DA" w14:textId="77777777" w:rsidR="004D5855" w:rsidRPr="00966E13" w:rsidRDefault="004D5855" w:rsidP="00566847">
            <w:pPr>
              <w:spacing w:after="0" w:line="240" w:lineRule="auto"/>
              <w:rPr>
                <w:rFonts w:ascii="Arial Narrow" w:eastAsia="Times New Roman" w:hAnsi="Arial Narrow" w:cs="Times New Roman"/>
                <w:b/>
                <w:bCs/>
                <w:color w:val="0F9ED5"/>
                <w:sz w:val="24"/>
                <w:szCs w:val="24"/>
              </w:rPr>
            </w:pPr>
          </w:p>
        </w:tc>
        <w:tc>
          <w:tcPr>
            <w:tcW w:w="709" w:type="dxa"/>
            <w:tcBorders>
              <w:top w:val="nil"/>
              <w:left w:val="nil"/>
              <w:bottom w:val="single" w:sz="8" w:space="0" w:color="auto"/>
              <w:right w:val="single" w:sz="8" w:space="0" w:color="auto"/>
            </w:tcBorders>
            <w:shd w:val="clear" w:color="000000" w:fill="E7E6E6"/>
            <w:noWrap/>
            <w:vAlign w:val="center"/>
            <w:hideMark/>
          </w:tcPr>
          <w:p w14:paraId="530AF333" w14:textId="77777777" w:rsidR="004D5855" w:rsidRPr="00966E13" w:rsidRDefault="004D5855" w:rsidP="00566847">
            <w:pPr>
              <w:spacing w:after="0" w:line="240" w:lineRule="auto"/>
              <w:jc w:val="center"/>
              <w:rPr>
                <w:rFonts w:ascii="Arial Narrow" w:eastAsia="Times New Roman" w:hAnsi="Arial Narrow" w:cs="Times New Roman"/>
                <w:b/>
                <w:bCs/>
                <w:color w:val="00B0F0"/>
                <w:sz w:val="24"/>
                <w:szCs w:val="24"/>
              </w:rPr>
            </w:pPr>
            <w:r w:rsidRPr="00966E13">
              <w:rPr>
                <w:rFonts w:ascii="Arial Narrow" w:eastAsia="Times New Roman" w:hAnsi="Arial Narrow" w:cs="Times New Roman"/>
                <w:b/>
                <w:bCs/>
                <w:color w:val="00B0F0"/>
                <w:sz w:val="24"/>
                <w:szCs w:val="24"/>
              </w:rPr>
              <w:t>Male</w:t>
            </w:r>
          </w:p>
        </w:tc>
        <w:tc>
          <w:tcPr>
            <w:tcW w:w="979" w:type="dxa"/>
            <w:tcBorders>
              <w:top w:val="nil"/>
              <w:left w:val="nil"/>
              <w:bottom w:val="single" w:sz="8" w:space="0" w:color="auto"/>
              <w:right w:val="single" w:sz="8" w:space="0" w:color="auto"/>
            </w:tcBorders>
            <w:shd w:val="clear" w:color="000000" w:fill="E7E6E6"/>
            <w:noWrap/>
            <w:vAlign w:val="center"/>
            <w:hideMark/>
          </w:tcPr>
          <w:p w14:paraId="6620DAB8" w14:textId="77777777" w:rsidR="004D5855" w:rsidRPr="00966E13" w:rsidRDefault="004D5855" w:rsidP="00566847">
            <w:pPr>
              <w:spacing w:after="0" w:line="240" w:lineRule="auto"/>
              <w:jc w:val="center"/>
              <w:rPr>
                <w:rFonts w:ascii="Arial Narrow" w:eastAsia="Times New Roman" w:hAnsi="Arial Narrow" w:cs="Times New Roman"/>
                <w:b/>
                <w:bCs/>
                <w:color w:val="00B0F0"/>
                <w:sz w:val="24"/>
                <w:szCs w:val="24"/>
              </w:rPr>
            </w:pPr>
            <w:r w:rsidRPr="00966E13">
              <w:rPr>
                <w:rFonts w:ascii="Arial Narrow" w:eastAsia="Times New Roman" w:hAnsi="Arial Narrow" w:cs="Times New Roman"/>
                <w:b/>
                <w:bCs/>
                <w:color w:val="00B0F0"/>
                <w:sz w:val="24"/>
                <w:szCs w:val="24"/>
              </w:rPr>
              <w:t>Female</w:t>
            </w:r>
          </w:p>
        </w:tc>
        <w:tc>
          <w:tcPr>
            <w:tcW w:w="823" w:type="dxa"/>
            <w:tcBorders>
              <w:top w:val="nil"/>
              <w:left w:val="nil"/>
              <w:bottom w:val="single" w:sz="8" w:space="0" w:color="auto"/>
              <w:right w:val="nil"/>
            </w:tcBorders>
            <w:shd w:val="clear" w:color="000000" w:fill="E7E6E6"/>
            <w:noWrap/>
            <w:vAlign w:val="center"/>
            <w:hideMark/>
          </w:tcPr>
          <w:p w14:paraId="1573B3F7" w14:textId="77777777" w:rsidR="004D5855" w:rsidRPr="00966E13" w:rsidRDefault="004D5855" w:rsidP="00566847">
            <w:pPr>
              <w:spacing w:after="0" w:line="240" w:lineRule="auto"/>
              <w:jc w:val="center"/>
              <w:rPr>
                <w:rFonts w:ascii="Arial Narrow" w:eastAsia="Times New Roman" w:hAnsi="Arial Narrow" w:cs="Times New Roman"/>
                <w:b/>
                <w:bCs/>
                <w:color w:val="00B0F0"/>
                <w:sz w:val="24"/>
                <w:szCs w:val="24"/>
              </w:rPr>
            </w:pPr>
            <w:r w:rsidRPr="00966E13">
              <w:rPr>
                <w:rFonts w:ascii="Arial Narrow" w:eastAsia="Times New Roman" w:hAnsi="Arial Narrow" w:cs="Times New Roman"/>
                <w:b/>
                <w:bCs/>
                <w:color w:val="00B0F0"/>
                <w:sz w:val="24"/>
                <w:szCs w:val="24"/>
              </w:rPr>
              <w:t>Total</w:t>
            </w:r>
          </w:p>
        </w:tc>
        <w:tc>
          <w:tcPr>
            <w:tcW w:w="1005" w:type="dxa"/>
            <w:tcBorders>
              <w:top w:val="nil"/>
              <w:left w:val="single" w:sz="8" w:space="0" w:color="auto"/>
              <w:bottom w:val="single" w:sz="8" w:space="0" w:color="auto"/>
              <w:right w:val="single" w:sz="8" w:space="0" w:color="auto"/>
            </w:tcBorders>
            <w:shd w:val="clear" w:color="000000" w:fill="E7E6E6"/>
            <w:noWrap/>
            <w:vAlign w:val="center"/>
            <w:hideMark/>
          </w:tcPr>
          <w:p w14:paraId="12CBCC85" w14:textId="77777777" w:rsidR="004D5855" w:rsidRPr="00966E13" w:rsidRDefault="004D5855" w:rsidP="00566847">
            <w:pPr>
              <w:spacing w:after="0" w:line="240" w:lineRule="auto"/>
              <w:jc w:val="center"/>
              <w:rPr>
                <w:rFonts w:ascii="Arial Narrow" w:eastAsia="Times New Roman" w:hAnsi="Arial Narrow" w:cs="Times New Roman"/>
                <w:b/>
                <w:bCs/>
                <w:color w:val="00B0F0"/>
                <w:sz w:val="24"/>
                <w:szCs w:val="24"/>
              </w:rPr>
            </w:pPr>
            <w:r w:rsidRPr="00966E13">
              <w:rPr>
                <w:rFonts w:ascii="Arial Narrow" w:eastAsia="Times New Roman" w:hAnsi="Arial Narrow" w:cs="Times New Roman"/>
                <w:b/>
                <w:bCs/>
                <w:color w:val="00B0F0"/>
                <w:sz w:val="24"/>
                <w:szCs w:val="24"/>
              </w:rPr>
              <w:t>Male %</w:t>
            </w:r>
          </w:p>
        </w:tc>
        <w:tc>
          <w:tcPr>
            <w:tcW w:w="1276" w:type="dxa"/>
            <w:tcBorders>
              <w:top w:val="nil"/>
              <w:left w:val="nil"/>
              <w:bottom w:val="single" w:sz="8" w:space="0" w:color="auto"/>
              <w:right w:val="single" w:sz="8" w:space="0" w:color="auto"/>
            </w:tcBorders>
            <w:shd w:val="clear" w:color="000000" w:fill="E7E6E6"/>
            <w:noWrap/>
            <w:vAlign w:val="center"/>
            <w:hideMark/>
          </w:tcPr>
          <w:p w14:paraId="2F71D03A" w14:textId="77777777" w:rsidR="004D5855" w:rsidRPr="00966E13" w:rsidRDefault="004D5855" w:rsidP="00566847">
            <w:pPr>
              <w:spacing w:after="0" w:line="240" w:lineRule="auto"/>
              <w:jc w:val="center"/>
              <w:rPr>
                <w:rFonts w:ascii="Arial Narrow" w:eastAsia="Times New Roman" w:hAnsi="Arial Narrow" w:cs="Times New Roman"/>
                <w:b/>
                <w:bCs/>
                <w:color w:val="00B0F0"/>
                <w:sz w:val="24"/>
                <w:szCs w:val="24"/>
              </w:rPr>
            </w:pPr>
            <w:r w:rsidRPr="00966E13">
              <w:rPr>
                <w:rFonts w:ascii="Arial Narrow" w:eastAsia="Times New Roman" w:hAnsi="Arial Narrow" w:cs="Times New Roman"/>
                <w:b/>
                <w:bCs/>
                <w:color w:val="00B0F0"/>
                <w:sz w:val="24"/>
                <w:szCs w:val="24"/>
              </w:rPr>
              <w:t>Female %</w:t>
            </w:r>
          </w:p>
        </w:tc>
      </w:tr>
      <w:tr w:rsidR="00B34725" w:rsidRPr="00966E13" w14:paraId="77CE6FA3" w14:textId="77777777" w:rsidTr="00B34725">
        <w:trPr>
          <w:trHeight w:val="300"/>
          <w:jc w:val="center"/>
        </w:trPr>
        <w:tc>
          <w:tcPr>
            <w:tcW w:w="3250" w:type="dxa"/>
            <w:tcBorders>
              <w:top w:val="nil"/>
              <w:left w:val="single" w:sz="8" w:space="0" w:color="auto"/>
              <w:bottom w:val="single" w:sz="8" w:space="0" w:color="auto"/>
              <w:right w:val="single" w:sz="8" w:space="0" w:color="auto"/>
            </w:tcBorders>
            <w:shd w:val="clear" w:color="auto" w:fill="auto"/>
            <w:noWrap/>
            <w:vAlign w:val="center"/>
            <w:hideMark/>
          </w:tcPr>
          <w:p w14:paraId="1860315E" w14:textId="77777777" w:rsidR="004D5855" w:rsidRPr="00966E13" w:rsidRDefault="004D5855" w:rsidP="00566847">
            <w:pPr>
              <w:spacing w:after="0" w:line="240" w:lineRule="auto"/>
              <w:rPr>
                <w:rFonts w:ascii="Arial Narrow" w:eastAsia="Times New Roman" w:hAnsi="Arial Narrow" w:cs="Times New Roman"/>
                <w:b/>
                <w:bCs/>
                <w:color w:val="0070C0"/>
                <w:sz w:val="24"/>
                <w:szCs w:val="24"/>
              </w:rPr>
            </w:pPr>
            <w:r w:rsidRPr="00966E13">
              <w:rPr>
                <w:rFonts w:ascii="Arial Narrow" w:eastAsia="Times New Roman" w:hAnsi="Arial Narrow" w:cs="Times New Roman"/>
                <w:b/>
                <w:bCs/>
                <w:color w:val="0070C0"/>
                <w:sz w:val="24"/>
                <w:szCs w:val="24"/>
              </w:rPr>
              <w:t>OUTCOME  1</w:t>
            </w:r>
          </w:p>
        </w:tc>
        <w:tc>
          <w:tcPr>
            <w:tcW w:w="1172" w:type="dxa"/>
            <w:tcBorders>
              <w:top w:val="nil"/>
              <w:left w:val="nil"/>
              <w:bottom w:val="single" w:sz="8" w:space="0" w:color="auto"/>
              <w:right w:val="nil"/>
            </w:tcBorders>
            <w:shd w:val="clear" w:color="auto" w:fill="auto"/>
            <w:noWrap/>
            <w:vAlign w:val="center"/>
            <w:hideMark/>
          </w:tcPr>
          <w:p w14:paraId="3D529A72" w14:textId="77777777" w:rsidR="004D5855" w:rsidRPr="00966E13" w:rsidRDefault="004D5855" w:rsidP="00566847">
            <w:pPr>
              <w:spacing w:after="0" w:line="240" w:lineRule="auto"/>
              <w:jc w:val="right"/>
              <w:rPr>
                <w:rFonts w:ascii="Arial Narrow" w:eastAsia="Times New Roman" w:hAnsi="Arial Narrow" w:cs="Times New Roman"/>
                <w:b/>
                <w:bCs/>
                <w:color w:val="0070C0"/>
                <w:sz w:val="24"/>
                <w:szCs w:val="24"/>
              </w:rPr>
            </w:pPr>
            <w:r w:rsidRPr="00966E13">
              <w:rPr>
                <w:rFonts w:ascii="Arial Narrow" w:eastAsia="Times New Roman" w:hAnsi="Arial Narrow" w:cs="Times New Roman"/>
                <w:b/>
                <w:bCs/>
                <w:color w:val="0070C0"/>
                <w:sz w:val="24"/>
                <w:szCs w:val="24"/>
              </w:rPr>
              <w:t>7600</w:t>
            </w:r>
          </w:p>
        </w:tc>
        <w:tc>
          <w:tcPr>
            <w:tcW w:w="709" w:type="dxa"/>
            <w:tcBorders>
              <w:top w:val="nil"/>
              <w:left w:val="single" w:sz="8" w:space="0" w:color="auto"/>
              <w:bottom w:val="single" w:sz="8" w:space="0" w:color="auto"/>
              <w:right w:val="single" w:sz="8" w:space="0" w:color="auto"/>
            </w:tcBorders>
            <w:shd w:val="clear" w:color="auto" w:fill="auto"/>
            <w:noWrap/>
            <w:vAlign w:val="center"/>
            <w:hideMark/>
          </w:tcPr>
          <w:p w14:paraId="24FBE334" w14:textId="77777777" w:rsidR="004D5855" w:rsidRPr="00966E13" w:rsidRDefault="004D5855" w:rsidP="00566847">
            <w:pPr>
              <w:spacing w:after="0" w:line="240" w:lineRule="auto"/>
              <w:jc w:val="right"/>
              <w:rPr>
                <w:rFonts w:ascii="Arial Narrow" w:eastAsia="Times New Roman" w:hAnsi="Arial Narrow" w:cs="Times New Roman"/>
                <w:color w:val="000000"/>
                <w:sz w:val="24"/>
                <w:szCs w:val="24"/>
              </w:rPr>
            </w:pPr>
            <w:r w:rsidRPr="00966E13">
              <w:rPr>
                <w:rFonts w:ascii="Arial Narrow" w:eastAsia="Times New Roman" w:hAnsi="Arial Narrow" w:cs="Times New Roman"/>
                <w:color w:val="000000"/>
                <w:sz w:val="24"/>
                <w:szCs w:val="24"/>
              </w:rPr>
              <w:t>3179</w:t>
            </w:r>
          </w:p>
        </w:tc>
        <w:tc>
          <w:tcPr>
            <w:tcW w:w="979" w:type="dxa"/>
            <w:tcBorders>
              <w:top w:val="nil"/>
              <w:left w:val="nil"/>
              <w:bottom w:val="single" w:sz="8" w:space="0" w:color="auto"/>
              <w:right w:val="single" w:sz="8" w:space="0" w:color="auto"/>
            </w:tcBorders>
            <w:shd w:val="clear" w:color="auto" w:fill="auto"/>
            <w:noWrap/>
            <w:vAlign w:val="center"/>
            <w:hideMark/>
          </w:tcPr>
          <w:p w14:paraId="6E4808EC" w14:textId="77777777" w:rsidR="004D5855" w:rsidRPr="00966E13" w:rsidRDefault="004D5855" w:rsidP="00566847">
            <w:pPr>
              <w:spacing w:after="0" w:line="240" w:lineRule="auto"/>
              <w:jc w:val="right"/>
              <w:rPr>
                <w:rFonts w:ascii="Arial Narrow" w:eastAsia="Times New Roman" w:hAnsi="Arial Narrow" w:cs="Times New Roman"/>
                <w:color w:val="000000"/>
                <w:sz w:val="24"/>
                <w:szCs w:val="24"/>
              </w:rPr>
            </w:pPr>
            <w:r w:rsidRPr="00966E13">
              <w:rPr>
                <w:rFonts w:ascii="Arial Narrow" w:eastAsia="Times New Roman" w:hAnsi="Arial Narrow" w:cs="Times New Roman"/>
                <w:color w:val="000000"/>
                <w:sz w:val="24"/>
                <w:szCs w:val="24"/>
              </w:rPr>
              <w:t>6071</w:t>
            </w:r>
          </w:p>
        </w:tc>
        <w:tc>
          <w:tcPr>
            <w:tcW w:w="823" w:type="dxa"/>
            <w:tcBorders>
              <w:top w:val="nil"/>
              <w:left w:val="nil"/>
              <w:bottom w:val="single" w:sz="8" w:space="0" w:color="auto"/>
              <w:right w:val="nil"/>
            </w:tcBorders>
            <w:shd w:val="clear" w:color="auto" w:fill="auto"/>
            <w:noWrap/>
            <w:vAlign w:val="center"/>
            <w:hideMark/>
          </w:tcPr>
          <w:p w14:paraId="5C8B2711" w14:textId="77777777" w:rsidR="004D5855" w:rsidRPr="00966E13" w:rsidRDefault="004D5855" w:rsidP="00566847">
            <w:pPr>
              <w:spacing w:after="0" w:line="240" w:lineRule="auto"/>
              <w:jc w:val="right"/>
              <w:rPr>
                <w:rFonts w:ascii="Arial Narrow" w:eastAsia="Times New Roman" w:hAnsi="Arial Narrow" w:cs="Times New Roman"/>
                <w:b/>
                <w:bCs/>
                <w:color w:val="000000"/>
                <w:sz w:val="24"/>
                <w:szCs w:val="24"/>
              </w:rPr>
            </w:pPr>
            <w:r w:rsidRPr="00966E13">
              <w:rPr>
                <w:rFonts w:ascii="Arial Narrow" w:eastAsia="Times New Roman" w:hAnsi="Arial Narrow" w:cs="Times New Roman"/>
                <w:b/>
                <w:bCs/>
                <w:color w:val="000000"/>
                <w:sz w:val="24"/>
                <w:szCs w:val="24"/>
              </w:rPr>
              <w:t>9250</w:t>
            </w:r>
          </w:p>
        </w:tc>
        <w:tc>
          <w:tcPr>
            <w:tcW w:w="1005" w:type="dxa"/>
            <w:tcBorders>
              <w:top w:val="nil"/>
              <w:left w:val="single" w:sz="8" w:space="0" w:color="auto"/>
              <w:bottom w:val="single" w:sz="8" w:space="0" w:color="auto"/>
              <w:right w:val="single" w:sz="8" w:space="0" w:color="auto"/>
            </w:tcBorders>
            <w:shd w:val="clear" w:color="auto" w:fill="auto"/>
            <w:noWrap/>
            <w:vAlign w:val="center"/>
            <w:hideMark/>
          </w:tcPr>
          <w:p w14:paraId="61668F37" w14:textId="77777777" w:rsidR="004D5855" w:rsidRPr="00966E13" w:rsidRDefault="004D5855" w:rsidP="00566847">
            <w:pPr>
              <w:spacing w:after="0" w:line="240" w:lineRule="auto"/>
              <w:jc w:val="right"/>
              <w:rPr>
                <w:rFonts w:ascii="Arial Narrow" w:eastAsia="Times New Roman" w:hAnsi="Arial Narrow" w:cs="Times New Roman"/>
                <w:b/>
                <w:bCs/>
                <w:color w:val="000000"/>
                <w:sz w:val="24"/>
                <w:szCs w:val="24"/>
              </w:rPr>
            </w:pPr>
            <w:r w:rsidRPr="00966E13">
              <w:rPr>
                <w:rFonts w:ascii="Arial Narrow" w:eastAsia="Times New Roman" w:hAnsi="Arial Narrow" w:cs="Times New Roman"/>
                <w:b/>
                <w:bCs/>
                <w:color w:val="000000"/>
                <w:sz w:val="24"/>
                <w:szCs w:val="24"/>
              </w:rPr>
              <w:t>34%</w:t>
            </w:r>
          </w:p>
        </w:tc>
        <w:tc>
          <w:tcPr>
            <w:tcW w:w="1276" w:type="dxa"/>
            <w:tcBorders>
              <w:top w:val="nil"/>
              <w:left w:val="nil"/>
              <w:bottom w:val="single" w:sz="8" w:space="0" w:color="auto"/>
              <w:right w:val="single" w:sz="8" w:space="0" w:color="auto"/>
            </w:tcBorders>
            <w:shd w:val="clear" w:color="auto" w:fill="auto"/>
            <w:noWrap/>
            <w:vAlign w:val="center"/>
            <w:hideMark/>
          </w:tcPr>
          <w:p w14:paraId="36911B3B" w14:textId="77777777" w:rsidR="004D5855" w:rsidRPr="00966E13" w:rsidRDefault="004D5855" w:rsidP="00566847">
            <w:pPr>
              <w:spacing w:after="0" w:line="240" w:lineRule="auto"/>
              <w:jc w:val="right"/>
              <w:rPr>
                <w:rFonts w:ascii="Arial Narrow" w:eastAsia="Times New Roman" w:hAnsi="Arial Narrow" w:cs="Times New Roman"/>
                <w:b/>
                <w:bCs/>
                <w:color w:val="000000"/>
                <w:sz w:val="24"/>
                <w:szCs w:val="24"/>
              </w:rPr>
            </w:pPr>
            <w:r w:rsidRPr="00966E13">
              <w:rPr>
                <w:rFonts w:ascii="Arial Narrow" w:eastAsia="Times New Roman" w:hAnsi="Arial Narrow" w:cs="Times New Roman"/>
                <w:b/>
                <w:bCs/>
                <w:color w:val="000000"/>
                <w:sz w:val="24"/>
                <w:szCs w:val="24"/>
              </w:rPr>
              <w:t>66%</w:t>
            </w:r>
          </w:p>
        </w:tc>
      </w:tr>
      <w:tr w:rsidR="00B34725" w:rsidRPr="00966E13" w14:paraId="785DB1A0" w14:textId="77777777" w:rsidTr="00B34725">
        <w:trPr>
          <w:trHeight w:val="300"/>
          <w:jc w:val="center"/>
        </w:trPr>
        <w:tc>
          <w:tcPr>
            <w:tcW w:w="3250" w:type="dxa"/>
            <w:tcBorders>
              <w:top w:val="nil"/>
              <w:left w:val="single" w:sz="8" w:space="0" w:color="auto"/>
              <w:bottom w:val="single" w:sz="8" w:space="0" w:color="auto"/>
              <w:right w:val="single" w:sz="8" w:space="0" w:color="auto"/>
            </w:tcBorders>
            <w:shd w:val="clear" w:color="auto" w:fill="auto"/>
            <w:noWrap/>
            <w:vAlign w:val="center"/>
            <w:hideMark/>
          </w:tcPr>
          <w:p w14:paraId="459DABD0" w14:textId="77777777" w:rsidR="004D5855" w:rsidRPr="00966E13" w:rsidRDefault="004D5855" w:rsidP="00566847">
            <w:pPr>
              <w:spacing w:after="0" w:line="240" w:lineRule="auto"/>
              <w:rPr>
                <w:rFonts w:ascii="Arial Narrow" w:eastAsia="Times New Roman" w:hAnsi="Arial Narrow" w:cs="Times New Roman"/>
                <w:b/>
                <w:bCs/>
                <w:color w:val="000000"/>
                <w:sz w:val="24"/>
                <w:szCs w:val="24"/>
              </w:rPr>
            </w:pPr>
            <w:r w:rsidRPr="00966E13">
              <w:rPr>
                <w:rFonts w:ascii="Arial Narrow" w:eastAsia="Times New Roman" w:hAnsi="Arial Narrow" w:cs="Times New Roman"/>
                <w:b/>
                <w:bCs/>
                <w:color w:val="000000"/>
                <w:sz w:val="24"/>
                <w:szCs w:val="24"/>
              </w:rPr>
              <w:t>Output 1.1</w:t>
            </w:r>
          </w:p>
        </w:tc>
        <w:tc>
          <w:tcPr>
            <w:tcW w:w="1172" w:type="dxa"/>
            <w:tcBorders>
              <w:top w:val="nil"/>
              <w:left w:val="nil"/>
              <w:bottom w:val="single" w:sz="8" w:space="0" w:color="auto"/>
              <w:right w:val="nil"/>
            </w:tcBorders>
            <w:shd w:val="clear" w:color="auto" w:fill="auto"/>
            <w:noWrap/>
            <w:vAlign w:val="center"/>
            <w:hideMark/>
          </w:tcPr>
          <w:p w14:paraId="4CD51E1B" w14:textId="77777777" w:rsidR="004D5855" w:rsidRPr="00966E13" w:rsidRDefault="004D5855" w:rsidP="00566847">
            <w:pPr>
              <w:spacing w:after="0" w:line="240" w:lineRule="auto"/>
              <w:jc w:val="right"/>
              <w:rPr>
                <w:rFonts w:ascii="Arial Narrow" w:eastAsia="Times New Roman" w:hAnsi="Arial Narrow" w:cs="Times New Roman"/>
                <w:color w:val="000000"/>
                <w:sz w:val="24"/>
                <w:szCs w:val="24"/>
              </w:rPr>
            </w:pPr>
            <w:r w:rsidRPr="00966E13">
              <w:rPr>
                <w:rFonts w:ascii="Arial Narrow" w:eastAsia="Times New Roman" w:hAnsi="Arial Narrow" w:cs="Times New Roman"/>
                <w:color w:val="000000"/>
                <w:sz w:val="24"/>
                <w:szCs w:val="24"/>
              </w:rPr>
              <w:t>2000</w:t>
            </w:r>
          </w:p>
        </w:tc>
        <w:tc>
          <w:tcPr>
            <w:tcW w:w="709" w:type="dxa"/>
            <w:tcBorders>
              <w:top w:val="nil"/>
              <w:left w:val="single" w:sz="8" w:space="0" w:color="auto"/>
              <w:bottom w:val="single" w:sz="8" w:space="0" w:color="auto"/>
              <w:right w:val="single" w:sz="8" w:space="0" w:color="auto"/>
            </w:tcBorders>
            <w:shd w:val="clear" w:color="auto" w:fill="auto"/>
            <w:noWrap/>
            <w:vAlign w:val="center"/>
            <w:hideMark/>
          </w:tcPr>
          <w:p w14:paraId="26F0DFF4" w14:textId="77777777" w:rsidR="004D5855" w:rsidRPr="00966E13" w:rsidRDefault="004D5855" w:rsidP="00566847">
            <w:pPr>
              <w:spacing w:after="0" w:line="240" w:lineRule="auto"/>
              <w:jc w:val="right"/>
              <w:rPr>
                <w:rFonts w:ascii="Arial Narrow" w:eastAsia="Times New Roman" w:hAnsi="Arial Narrow" w:cs="Times New Roman"/>
                <w:color w:val="000000"/>
                <w:sz w:val="24"/>
                <w:szCs w:val="24"/>
              </w:rPr>
            </w:pPr>
            <w:r w:rsidRPr="00966E13">
              <w:rPr>
                <w:rFonts w:ascii="Arial Narrow" w:eastAsia="Times New Roman" w:hAnsi="Arial Narrow" w:cs="Times New Roman"/>
                <w:color w:val="000000"/>
                <w:sz w:val="24"/>
                <w:szCs w:val="24"/>
              </w:rPr>
              <w:t>1139</w:t>
            </w:r>
          </w:p>
        </w:tc>
        <w:tc>
          <w:tcPr>
            <w:tcW w:w="979" w:type="dxa"/>
            <w:tcBorders>
              <w:top w:val="nil"/>
              <w:left w:val="nil"/>
              <w:bottom w:val="single" w:sz="8" w:space="0" w:color="auto"/>
              <w:right w:val="single" w:sz="8" w:space="0" w:color="auto"/>
            </w:tcBorders>
            <w:shd w:val="clear" w:color="auto" w:fill="auto"/>
            <w:noWrap/>
            <w:vAlign w:val="center"/>
            <w:hideMark/>
          </w:tcPr>
          <w:p w14:paraId="01CC6DEF" w14:textId="77777777" w:rsidR="004D5855" w:rsidRPr="00966E13" w:rsidRDefault="004D5855" w:rsidP="00566847">
            <w:pPr>
              <w:spacing w:after="0" w:line="240" w:lineRule="auto"/>
              <w:jc w:val="right"/>
              <w:rPr>
                <w:rFonts w:ascii="Arial Narrow" w:eastAsia="Times New Roman" w:hAnsi="Arial Narrow" w:cs="Times New Roman"/>
                <w:color w:val="000000"/>
                <w:sz w:val="24"/>
                <w:szCs w:val="24"/>
              </w:rPr>
            </w:pPr>
            <w:r w:rsidRPr="00966E13">
              <w:rPr>
                <w:rFonts w:ascii="Arial Narrow" w:eastAsia="Times New Roman" w:hAnsi="Arial Narrow" w:cs="Times New Roman"/>
                <w:color w:val="000000"/>
                <w:sz w:val="24"/>
                <w:szCs w:val="24"/>
              </w:rPr>
              <w:t>861</w:t>
            </w:r>
          </w:p>
        </w:tc>
        <w:tc>
          <w:tcPr>
            <w:tcW w:w="823" w:type="dxa"/>
            <w:tcBorders>
              <w:top w:val="nil"/>
              <w:left w:val="nil"/>
              <w:bottom w:val="single" w:sz="8" w:space="0" w:color="auto"/>
              <w:right w:val="nil"/>
            </w:tcBorders>
            <w:shd w:val="clear" w:color="auto" w:fill="auto"/>
            <w:noWrap/>
            <w:vAlign w:val="center"/>
            <w:hideMark/>
          </w:tcPr>
          <w:p w14:paraId="1AA21895" w14:textId="77777777" w:rsidR="004D5855" w:rsidRPr="00966E13" w:rsidRDefault="004D5855" w:rsidP="00566847">
            <w:pPr>
              <w:spacing w:after="0" w:line="240" w:lineRule="auto"/>
              <w:jc w:val="right"/>
              <w:rPr>
                <w:rFonts w:ascii="Arial Narrow" w:eastAsia="Times New Roman" w:hAnsi="Arial Narrow" w:cs="Times New Roman"/>
                <w:b/>
                <w:bCs/>
                <w:color w:val="000000"/>
                <w:sz w:val="24"/>
                <w:szCs w:val="24"/>
              </w:rPr>
            </w:pPr>
            <w:r w:rsidRPr="00966E13">
              <w:rPr>
                <w:rFonts w:ascii="Arial Narrow" w:eastAsia="Times New Roman" w:hAnsi="Arial Narrow" w:cs="Times New Roman"/>
                <w:b/>
                <w:bCs/>
                <w:color w:val="000000"/>
                <w:sz w:val="24"/>
                <w:szCs w:val="24"/>
              </w:rPr>
              <w:t>2000</w:t>
            </w:r>
          </w:p>
        </w:tc>
        <w:tc>
          <w:tcPr>
            <w:tcW w:w="1005" w:type="dxa"/>
            <w:tcBorders>
              <w:top w:val="nil"/>
              <w:left w:val="single" w:sz="8" w:space="0" w:color="auto"/>
              <w:bottom w:val="single" w:sz="8" w:space="0" w:color="auto"/>
              <w:right w:val="single" w:sz="8" w:space="0" w:color="auto"/>
            </w:tcBorders>
            <w:shd w:val="clear" w:color="auto" w:fill="auto"/>
            <w:noWrap/>
            <w:vAlign w:val="center"/>
            <w:hideMark/>
          </w:tcPr>
          <w:p w14:paraId="5795CCCB" w14:textId="77777777" w:rsidR="004D5855" w:rsidRPr="00966E13" w:rsidRDefault="004D5855" w:rsidP="00566847">
            <w:pPr>
              <w:spacing w:after="0" w:line="240" w:lineRule="auto"/>
              <w:jc w:val="right"/>
              <w:rPr>
                <w:rFonts w:ascii="Arial Narrow" w:eastAsia="Times New Roman" w:hAnsi="Arial Narrow" w:cs="Times New Roman"/>
                <w:b/>
                <w:bCs/>
                <w:color w:val="000000"/>
                <w:sz w:val="24"/>
                <w:szCs w:val="24"/>
              </w:rPr>
            </w:pPr>
            <w:r w:rsidRPr="00966E13">
              <w:rPr>
                <w:rFonts w:ascii="Arial Narrow" w:eastAsia="Times New Roman" w:hAnsi="Arial Narrow" w:cs="Times New Roman"/>
                <w:b/>
                <w:bCs/>
                <w:color w:val="000000"/>
                <w:sz w:val="24"/>
                <w:szCs w:val="24"/>
              </w:rPr>
              <w:t>57%</w:t>
            </w:r>
          </w:p>
        </w:tc>
        <w:tc>
          <w:tcPr>
            <w:tcW w:w="1276" w:type="dxa"/>
            <w:tcBorders>
              <w:top w:val="nil"/>
              <w:left w:val="nil"/>
              <w:bottom w:val="single" w:sz="8" w:space="0" w:color="auto"/>
              <w:right w:val="single" w:sz="8" w:space="0" w:color="auto"/>
            </w:tcBorders>
            <w:shd w:val="clear" w:color="auto" w:fill="auto"/>
            <w:noWrap/>
            <w:vAlign w:val="center"/>
            <w:hideMark/>
          </w:tcPr>
          <w:p w14:paraId="28DE6F39" w14:textId="77777777" w:rsidR="004D5855" w:rsidRPr="00966E13" w:rsidRDefault="004D5855" w:rsidP="00566847">
            <w:pPr>
              <w:spacing w:after="0" w:line="240" w:lineRule="auto"/>
              <w:jc w:val="right"/>
              <w:rPr>
                <w:rFonts w:ascii="Arial Narrow" w:eastAsia="Times New Roman" w:hAnsi="Arial Narrow" w:cs="Times New Roman"/>
                <w:b/>
                <w:bCs/>
                <w:color w:val="000000"/>
                <w:sz w:val="24"/>
                <w:szCs w:val="24"/>
              </w:rPr>
            </w:pPr>
            <w:r w:rsidRPr="00966E13">
              <w:rPr>
                <w:rFonts w:ascii="Arial Narrow" w:eastAsia="Times New Roman" w:hAnsi="Arial Narrow" w:cs="Times New Roman"/>
                <w:b/>
                <w:bCs/>
                <w:color w:val="000000"/>
                <w:sz w:val="24"/>
                <w:szCs w:val="24"/>
              </w:rPr>
              <w:t>43%</w:t>
            </w:r>
          </w:p>
        </w:tc>
      </w:tr>
      <w:tr w:rsidR="00B34725" w:rsidRPr="00966E13" w14:paraId="6DEF2998" w14:textId="77777777" w:rsidTr="00B34725">
        <w:trPr>
          <w:trHeight w:val="300"/>
          <w:jc w:val="center"/>
        </w:trPr>
        <w:tc>
          <w:tcPr>
            <w:tcW w:w="3250" w:type="dxa"/>
            <w:tcBorders>
              <w:top w:val="nil"/>
              <w:left w:val="single" w:sz="8" w:space="0" w:color="auto"/>
              <w:bottom w:val="single" w:sz="8" w:space="0" w:color="auto"/>
              <w:right w:val="single" w:sz="8" w:space="0" w:color="auto"/>
            </w:tcBorders>
            <w:shd w:val="clear" w:color="auto" w:fill="auto"/>
            <w:noWrap/>
            <w:vAlign w:val="center"/>
            <w:hideMark/>
          </w:tcPr>
          <w:p w14:paraId="3D7431C0" w14:textId="77777777" w:rsidR="004D5855" w:rsidRPr="00966E13" w:rsidRDefault="004D5855" w:rsidP="00566847">
            <w:pPr>
              <w:spacing w:after="0" w:line="240" w:lineRule="auto"/>
              <w:rPr>
                <w:rFonts w:ascii="Arial Narrow" w:eastAsia="Times New Roman" w:hAnsi="Arial Narrow" w:cs="Times New Roman"/>
                <w:b/>
                <w:bCs/>
                <w:color w:val="000000"/>
                <w:sz w:val="24"/>
                <w:szCs w:val="24"/>
              </w:rPr>
            </w:pPr>
            <w:r w:rsidRPr="00966E13">
              <w:rPr>
                <w:rFonts w:ascii="Arial Narrow" w:eastAsia="Times New Roman" w:hAnsi="Arial Narrow" w:cs="Times New Roman"/>
                <w:b/>
                <w:bCs/>
                <w:color w:val="000000"/>
                <w:sz w:val="24"/>
                <w:szCs w:val="24"/>
              </w:rPr>
              <w:t>Output 1.2</w:t>
            </w:r>
          </w:p>
        </w:tc>
        <w:tc>
          <w:tcPr>
            <w:tcW w:w="1172" w:type="dxa"/>
            <w:tcBorders>
              <w:top w:val="nil"/>
              <w:left w:val="nil"/>
              <w:bottom w:val="single" w:sz="8" w:space="0" w:color="auto"/>
              <w:right w:val="nil"/>
            </w:tcBorders>
            <w:shd w:val="clear" w:color="auto" w:fill="auto"/>
            <w:noWrap/>
            <w:vAlign w:val="center"/>
            <w:hideMark/>
          </w:tcPr>
          <w:p w14:paraId="2DA55882" w14:textId="77777777" w:rsidR="004D5855" w:rsidRPr="00966E13" w:rsidRDefault="004D5855" w:rsidP="00566847">
            <w:pPr>
              <w:spacing w:after="0" w:line="240" w:lineRule="auto"/>
              <w:jc w:val="right"/>
              <w:rPr>
                <w:rFonts w:ascii="Arial Narrow" w:eastAsia="Times New Roman" w:hAnsi="Arial Narrow" w:cs="Times New Roman"/>
                <w:color w:val="000000"/>
                <w:sz w:val="24"/>
                <w:szCs w:val="24"/>
              </w:rPr>
            </w:pPr>
            <w:r w:rsidRPr="00966E13">
              <w:rPr>
                <w:rFonts w:ascii="Arial Narrow" w:eastAsia="Times New Roman" w:hAnsi="Arial Narrow" w:cs="Times New Roman"/>
                <w:color w:val="000000"/>
                <w:sz w:val="24"/>
                <w:szCs w:val="24"/>
              </w:rPr>
              <w:t>5600</w:t>
            </w:r>
          </w:p>
        </w:tc>
        <w:tc>
          <w:tcPr>
            <w:tcW w:w="709" w:type="dxa"/>
            <w:tcBorders>
              <w:top w:val="nil"/>
              <w:left w:val="single" w:sz="8" w:space="0" w:color="auto"/>
              <w:bottom w:val="single" w:sz="8" w:space="0" w:color="auto"/>
              <w:right w:val="single" w:sz="8" w:space="0" w:color="auto"/>
            </w:tcBorders>
            <w:shd w:val="clear" w:color="auto" w:fill="auto"/>
            <w:noWrap/>
            <w:vAlign w:val="center"/>
            <w:hideMark/>
          </w:tcPr>
          <w:p w14:paraId="3B415130" w14:textId="77777777" w:rsidR="004D5855" w:rsidRPr="00966E13" w:rsidRDefault="004D5855" w:rsidP="00566847">
            <w:pPr>
              <w:spacing w:after="0" w:line="240" w:lineRule="auto"/>
              <w:jc w:val="right"/>
              <w:rPr>
                <w:rFonts w:ascii="Arial Narrow" w:eastAsia="Times New Roman" w:hAnsi="Arial Narrow" w:cs="Times New Roman"/>
                <w:color w:val="000000"/>
                <w:sz w:val="24"/>
                <w:szCs w:val="24"/>
              </w:rPr>
            </w:pPr>
            <w:r w:rsidRPr="00966E13">
              <w:rPr>
                <w:rFonts w:ascii="Arial Narrow" w:eastAsia="Times New Roman" w:hAnsi="Arial Narrow" w:cs="Times New Roman"/>
                <w:color w:val="000000"/>
                <w:sz w:val="24"/>
                <w:szCs w:val="24"/>
              </w:rPr>
              <w:t>2040</w:t>
            </w:r>
          </w:p>
        </w:tc>
        <w:tc>
          <w:tcPr>
            <w:tcW w:w="979" w:type="dxa"/>
            <w:tcBorders>
              <w:top w:val="nil"/>
              <w:left w:val="nil"/>
              <w:bottom w:val="single" w:sz="8" w:space="0" w:color="auto"/>
              <w:right w:val="single" w:sz="8" w:space="0" w:color="auto"/>
            </w:tcBorders>
            <w:shd w:val="clear" w:color="auto" w:fill="auto"/>
            <w:noWrap/>
            <w:vAlign w:val="center"/>
            <w:hideMark/>
          </w:tcPr>
          <w:p w14:paraId="53D46FBC" w14:textId="12107AD0" w:rsidR="004D5855" w:rsidRPr="00966E13" w:rsidRDefault="004D5855" w:rsidP="00566847">
            <w:pPr>
              <w:spacing w:after="0" w:line="240" w:lineRule="auto"/>
              <w:jc w:val="right"/>
              <w:rPr>
                <w:rFonts w:ascii="Arial Narrow" w:eastAsia="Times New Roman" w:hAnsi="Arial Narrow" w:cs="Times New Roman"/>
                <w:color w:val="000000"/>
                <w:sz w:val="24"/>
                <w:szCs w:val="24"/>
              </w:rPr>
            </w:pPr>
            <w:r w:rsidRPr="00966E13">
              <w:rPr>
                <w:rFonts w:ascii="Arial Narrow" w:eastAsia="Times New Roman" w:hAnsi="Arial Narrow" w:cs="Times New Roman"/>
                <w:color w:val="000000"/>
                <w:sz w:val="24"/>
                <w:szCs w:val="24"/>
              </w:rPr>
              <w:t>5</w:t>
            </w:r>
            <w:r w:rsidR="003119E4">
              <w:rPr>
                <w:rFonts w:ascii="Arial Narrow" w:eastAsia="Times New Roman" w:hAnsi="Arial Narrow" w:cs="Times New Roman"/>
                <w:color w:val="000000"/>
                <w:sz w:val="24"/>
                <w:szCs w:val="24"/>
              </w:rPr>
              <w:t>44</w:t>
            </w:r>
            <w:r w:rsidRPr="00966E13">
              <w:rPr>
                <w:rFonts w:ascii="Arial Narrow" w:eastAsia="Times New Roman" w:hAnsi="Arial Narrow" w:cs="Times New Roman"/>
                <w:color w:val="000000"/>
                <w:sz w:val="24"/>
                <w:szCs w:val="24"/>
              </w:rPr>
              <w:t>0</w:t>
            </w:r>
          </w:p>
        </w:tc>
        <w:tc>
          <w:tcPr>
            <w:tcW w:w="823" w:type="dxa"/>
            <w:tcBorders>
              <w:top w:val="nil"/>
              <w:left w:val="nil"/>
              <w:bottom w:val="single" w:sz="8" w:space="0" w:color="auto"/>
              <w:right w:val="nil"/>
            </w:tcBorders>
            <w:shd w:val="clear" w:color="auto" w:fill="auto"/>
            <w:noWrap/>
            <w:vAlign w:val="center"/>
            <w:hideMark/>
          </w:tcPr>
          <w:p w14:paraId="17CF5C36" w14:textId="1D444113" w:rsidR="004D5855" w:rsidRPr="00966E13" w:rsidRDefault="004D5855" w:rsidP="00566847">
            <w:pPr>
              <w:spacing w:after="0" w:line="240" w:lineRule="auto"/>
              <w:jc w:val="right"/>
              <w:rPr>
                <w:rFonts w:ascii="Arial Narrow" w:eastAsia="Times New Roman" w:hAnsi="Arial Narrow" w:cs="Times New Roman"/>
                <w:b/>
                <w:bCs/>
                <w:color w:val="000000"/>
                <w:sz w:val="24"/>
                <w:szCs w:val="24"/>
              </w:rPr>
            </w:pPr>
            <w:r w:rsidRPr="00966E13">
              <w:rPr>
                <w:rFonts w:ascii="Arial Narrow" w:eastAsia="Times New Roman" w:hAnsi="Arial Narrow" w:cs="Times New Roman"/>
                <w:b/>
                <w:bCs/>
                <w:color w:val="000000"/>
                <w:sz w:val="24"/>
                <w:szCs w:val="24"/>
              </w:rPr>
              <w:t>7</w:t>
            </w:r>
            <w:r w:rsidR="003119E4">
              <w:rPr>
                <w:rFonts w:ascii="Arial Narrow" w:eastAsia="Times New Roman" w:hAnsi="Arial Narrow" w:cs="Times New Roman"/>
                <w:b/>
                <w:bCs/>
                <w:color w:val="000000"/>
                <w:sz w:val="24"/>
                <w:szCs w:val="24"/>
              </w:rPr>
              <w:t>48</w:t>
            </w:r>
            <w:r w:rsidRPr="00966E13">
              <w:rPr>
                <w:rFonts w:ascii="Arial Narrow" w:eastAsia="Times New Roman" w:hAnsi="Arial Narrow" w:cs="Times New Roman"/>
                <w:b/>
                <w:bCs/>
                <w:color w:val="000000"/>
                <w:sz w:val="24"/>
                <w:szCs w:val="24"/>
              </w:rPr>
              <w:t>0</w:t>
            </w:r>
          </w:p>
        </w:tc>
        <w:tc>
          <w:tcPr>
            <w:tcW w:w="1005" w:type="dxa"/>
            <w:tcBorders>
              <w:top w:val="nil"/>
              <w:left w:val="single" w:sz="8" w:space="0" w:color="auto"/>
              <w:bottom w:val="single" w:sz="8" w:space="0" w:color="auto"/>
              <w:right w:val="single" w:sz="8" w:space="0" w:color="auto"/>
            </w:tcBorders>
            <w:shd w:val="clear" w:color="auto" w:fill="auto"/>
            <w:noWrap/>
            <w:vAlign w:val="center"/>
            <w:hideMark/>
          </w:tcPr>
          <w:p w14:paraId="09114017" w14:textId="77777777" w:rsidR="004D5855" w:rsidRPr="00966E13" w:rsidRDefault="004D5855" w:rsidP="00566847">
            <w:pPr>
              <w:spacing w:after="0" w:line="240" w:lineRule="auto"/>
              <w:jc w:val="right"/>
              <w:rPr>
                <w:rFonts w:ascii="Arial Narrow" w:eastAsia="Times New Roman" w:hAnsi="Arial Narrow" w:cs="Times New Roman"/>
                <w:b/>
                <w:bCs/>
                <w:color w:val="000000"/>
                <w:sz w:val="24"/>
                <w:szCs w:val="24"/>
              </w:rPr>
            </w:pPr>
            <w:r w:rsidRPr="00966E13">
              <w:rPr>
                <w:rFonts w:ascii="Arial Narrow" w:eastAsia="Times New Roman" w:hAnsi="Arial Narrow" w:cs="Times New Roman"/>
                <w:b/>
                <w:bCs/>
                <w:color w:val="000000"/>
                <w:sz w:val="24"/>
                <w:szCs w:val="24"/>
              </w:rPr>
              <w:t>28%</w:t>
            </w:r>
          </w:p>
        </w:tc>
        <w:tc>
          <w:tcPr>
            <w:tcW w:w="1276" w:type="dxa"/>
            <w:tcBorders>
              <w:top w:val="nil"/>
              <w:left w:val="nil"/>
              <w:bottom w:val="single" w:sz="8" w:space="0" w:color="auto"/>
              <w:right w:val="single" w:sz="8" w:space="0" w:color="auto"/>
            </w:tcBorders>
            <w:shd w:val="clear" w:color="auto" w:fill="auto"/>
            <w:noWrap/>
            <w:vAlign w:val="center"/>
            <w:hideMark/>
          </w:tcPr>
          <w:p w14:paraId="75D455DE" w14:textId="77777777" w:rsidR="004D5855" w:rsidRPr="00966E13" w:rsidRDefault="004D5855" w:rsidP="00566847">
            <w:pPr>
              <w:spacing w:after="0" w:line="240" w:lineRule="auto"/>
              <w:jc w:val="right"/>
              <w:rPr>
                <w:rFonts w:ascii="Arial Narrow" w:eastAsia="Times New Roman" w:hAnsi="Arial Narrow" w:cs="Times New Roman"/>
                <w:b/>
                <w:bCs/>
                <w:color w:val="000000"/>
                <w:sz w:val="24"/>
                <w:szCs w:val="24"/>
              </w:rPr>
            </w:pPr>
            <w:r w:rsidRPr="00966E13">
              <w:rPr>
                <w:rFonts w:ascii="Arial Narrow" w:eastAsia="Times New Roman" w:hAnsi="Arial Narrow" w:cs="Times New Roman"/>
                <w:b/>
                <w:bCs/>
                <w:color w:val="000000"/>
                <w:sz w:val="24"/>
                <w:szCs w:val="24"/>
              </w:rPr>
              <w:t>72%</w:t>
            </w:r>
          </w:p>
        </w:tc>
      </w:tr>
      <w:tr w:rsidR="00B34725" w:rsidRPr="00966E13" w14:paraId="4D01A56D" w14:textId="77777777" w:rsidTr="00B34725">
        <w:trPr>
          <w:trHeight w:val="300"/>
          <w:jc w:val="center"/>
        </w:trPr>
        <w:tc>
          <w:tcPr>
            <w:tcW w:w="3250" w:type="dxa"/>
            <w:tcBorders>
              <w:top w:val="nil"/>
              <w:left w:val="single" w:sz="8" w:space="0" w:color="auto"/>
              <w:bottom w:val="single" w:sz="8" w:space="0" w:color="auto"/>
              <w:right w:val="single" w:sz="8" w:space="0" w:color="auto"/>
            </w:tcBorders>
            <w:shd w:val="clear" w:color="auto" w:fill="auto"/>
            <w:noWrap/>
            <w:vAlign w:val="center"/>
            <w:hideMark/>
          </w:tcPr>
          <w:p w14:paraId="0B1BA77B" w14:textId="77777777" w:rsidR="004D5855" w:rsidRPr="00966E13" w:rsidRDefault="004D5855" w:rsidP="00566847">
            <w:pPr>
              <w:spacing w:after="0" w:line="240" w:lineRule="auto"/>
              <w:rPr>
                <w:rFonts w:ascii="Arial Narrow" w:eastAsia="Times New Roman" w:hAnsi="Arial Narrow" w:cs="Times New Roman"/>
                <w:b/>
                <w:bCs/>
                <w:color w:val="0070C0"/>
                <w:sz w:val="24"/>
                <w:szCs w:val="24"/>
              </w:rPr>
            </w:pPr>
            <w:r w:rsidRPr="00966E13">
              <w:rPr>
                <w:rFonts w:ascii="Arial Narrow" w:eastAsia="Times New Roman" w:hAnsi="Arial Narrow" w:cs="Times New Roman"/>
                <w:b/>
                <w:bCs/>
                <w:color w:val="0070C0"/>
                <w:sz w:val="24"/>
                <w:szCs w:val="24"/>
              </w:rPr>
              <w:t>OUTCOME 2</w:t>
            </w:r>
          </w:p>
        </w:tc>
        <w:tc>
          <w:tcPr>
            <w:tcW w:w="1172" w:type="dxa"/>
            <w:tcBorders>
              <w:top w:val="nil"/>
              <w:left w:val="nil"/>
              <w:bottom w:val="single" w:sz="8" w:space="0" w:color="auto"/>
              <w:right w:val="nil"/>
            </w:tcBorders>
            <w:shd w:val="clear" w:color="auto" w:fill="auto"/>
            <w:noWrap/>
            <w:vAlign w:val="center"/>
            <w:hideMark/>
          </w:tcPr>
          <w:p w14:paraId="3EF4C584" w14:textId="77777777" w:rsidR="004D5855" w:rsidRPr="00966E13" w:rsidRDefault="004D5855" w:rsidP="00566847">
            <w:pPr>
              <w:spacing w:after="0" w:line="240" w:lineRule="auto"/>
              <w:jc w:val="right"/>
              <w:rPr>
                <w:rFonts w:ascii="Arial Narrow" w:eastAsia="Times New Roman" w:hAnsi="Arial Narrow" w:cs="Times New Roman"/>
                <w:b/>
                <w:bCs/>
                <w:color w:val="0070C0"/>
                <w:sz w:val="24"/>
                <w:szCs w:val="24"/>
              </w:rPr>
            </w:pPr>
            <w:r w:rsidRPr="00966E13">
              <w:rPr>
                <w:rFonts w:ascii="Arial Narrow" w:eastAsia="Times New Roman" w:hAnsi="Arial Narrow" w:cs="Times New Roman"/>
                <w:b/>
                <w:bCs/>
                <w:color w:val="0070C0"/>
                <w:sz w:val="24"/>
                <w:szCs w:val="24"/>
              </w:rPr>
              <w:t>1600</w:t>
            </w:r>
          </w:p>
        </w:tc>
        <w:tc>
          <w:tcPr>
            <w:tcW w:w="709" w:type="dxa"/>
            <w:tcBorders>
              <w:top w:val="nil"/>
              <w:left w:val="single" w:sz="8" w:space="0" w:color="auto"/>
              <w:bottom w:val="single" w:sz="8" w:space="0" w:color="auto"/>
              <w:right w:val="single" w:sz="8" w:space="0" w:color="auto"/>
            </w:tcBorders>
            <w:shd w:val="clear" w:color="auto" w:fill="auto"/>
            <w:noWrap/>
            <w:vAlign w:val="center"/>
            <w:hideMark/>
          </w:tcPr>
          <w:p w14:paraId="4F4A3CC2" w14:textId="77777777" w:rsidR="004D5855" w:rsidRPr="00966E13" w:rsidRDefault="004D5855" w:rsidP="00566847">
            <w:pPr>
              <w:spacing w:after="0" w:line="240" w:lineRule="auto"/>
              <w:jc w:val="right"/>
              <w:rPr>
                <w:rFonts w:ascii="Arial Narrow" w:eastAsia="Times New Roman" w:hAnsi="Arial Narrow" w:cs="Times New Roman"/>
                <w:color w:val="000000"/>
                <w:sz w:val="24"/>
                <w:szCs w:val="24"/>
              </w:rPr>
            </w:pPr>
            <w:r w:rsidRPr="00966E13">
              <w:rPr>
                <w:rFonts w:ascii="Arial Narrow" w:eastAsia="Times New Roman" w:hAnsi="Arial Narrow" w:cs="Times New Roman"/>
                <w:color w:val="000000"/>
                <w:sz w:val="24"/>
                <w:szCs w:val="24"/>
              </w:rPr>
              <w:t>29</w:t>
            </w:r>
          </w:p>
        </w:tc>
        <w:tc>
          <w:tcPr>
            <w:tcW w:w="979" w:type="dxa"/>
            <w:tcBorders>
              <w:top w:val="nil"/>
              <w:left w:val="nil"/>
              <w:bottom w:val="single" w:sz="8" w:space="0" w:color="auto"/>
              <w:right w:val="single" w:sz="8" w:space="0" w:color="auto"/>
            </w:tcBorders>
            <w:shd w:val="clear" w:color="auto" w:fill="auto"/>
            <w:noWrap/>
            <w:vAlign w:val="center"/>
            <w:hideMark/>
          </w:tcPr>
          <w:p w14:paraId="6E09B637" w14:textId="77777777" w:rsidR="004D5855" w:rsidRPr="00966E13" w:rsidRDefault="004D5855" w:rsidP="00566847">
            <w:pPr>
              <w:spacing w:after="0" w:line="240" w:lineRule="auto"/>
              <w:jc w:val="right"/>
              <w:rPr>
                <w:rFonts w:ascii="Arial Narrow" w:eastAsia="Times New Roman" w:hAnsi="Arial Narrow" w:cs="Times New Roman"/>
                <w:color w:val="000000"/>
                <w:sz w:val="24"/>
                <w:szCs w:val="24"/>
              </w:rPr>
            </w:pPr>
            <w:r w:rsidRPr="00966E13">
              <w:rPr>
                <w:rFonts w:ascii="Arial Narrow" w:eastAsia="Times New Roman" w:hAnsi="Arial Narrow" w:cs="Times New Roman"/>
                <w:color w:val="000000"/>
                <w:sz w:val="24"/>
                <w:szCs w:val="24"/>
              </w:rPr>
              <w:t>1571</w:t>
            </w:r>
          </w:p>
        </w:tc>
        <w:tc>
          <w:tcPr>
            <w:tcW w:w="823" w:type="dxa"/>
            <w:tcBorders>
              <w:top w:val="nil"/>
              <w:left w:val="nil"/>
              <w:bottom w:val="single" w:sz="8" w:space="0" w:color="auto"/>
              <w:right w:val="nil"/>
            </w:tcBorders>
            <w:shd w:val="clear" w:color="auto" w:fill="auto"/>
            <w:noWrap/>
            <w:vAlign w:val="center"/>
            <w:hideMark/>
          </w:tcPr>
          <w:p w14:paraId="05A050B9" w14:textId="77777777" w:rsidR="004D5855" w:rsidRPr="00966E13" w:rsidRDefault="004D5855" w:rsidP="00566847">
            <w:pPr>
              <w:spacing w:after="0" w:line="240" w:lineRule="auto"/>
              <w:jc w:val="right"/>
              <w:rPr>
                <w:rFonts w:ascii="Arial Narrow" w:eastAsia="Times New Roman" w:hAnsi="Arial Narrow" w:cs="Times New Roman"/>
                <w:b/>
                <w:bCs/>
                <w:color w:val="000000"/>
                <w:sz w:val="24"/>
                <w:szCs w:val="24"/>
              </w:rPr>
            </w:pPr>
            <w:r w:rsidRPr="00966E13">
              <w:rPr>
                <w:rFonts w:ascii="Arial Narrow" w:eastAsia="Times New Roman" w:hAnsi="Arial Narrow" w:cs="Times New Roman"/>
                <w:b/>
                <w:bCs/>
                <w:color w:val="000000"/>
                <w:sz w:val="24"/>
                <w:szCs w:val="24"/>
              </w:rPr>
              <w:t>1600</w:t>
            </w:r>
          </w:p>
        </w:tc>
        <w:tc>
          <w:tcPr>
            <w:tcW w:w="1005" w:type="dxa"/>
            <w:tcBorders>
              <w:top w:val="nil"/>
              <w:left w:val="single" w:sz="8" w:space="0" w:color="auto"/>
              <w:bottom w:val="single" w:sz="8" w:space="0" w:color="auto"/>
              <w:right w:val="single" w:sz="8" w:space="0" w:color="auto"/>
            </w:tcBorders>
            <w:shd w:val="clear" w:color="auto" w:fill="auto"/>
            <w:noWrap/>
            <w:vAlign w:val="center"/>
            <w:hideMark/>
          </w:tcPr>
          <w:p w14:paraId="72457CAE" w14:textId="77777777" w:rsidR="004D5855" w:rsidRPr="00966E13" w:rsidRDefault="004D5855" w:rsidP="00566847">
            <w:pPr>
              <w:spacing w:after="0" w:line="240" w:lineRule="auto"/>
              <w:jc w:val="right"/>
              <w:rPr>
                <w:rFonts w:ascii="Arial Narrow" w:eastAsia="Times New Roman" w:hAnsi="Arial Narrow" w:cs="Times New Roman"/>
                <w:color w:val="000000"/>
                <w:sz w:val="24"/>
                <w:szCs w:val="24"/>
              </w:rPr>
            </w:pPr>
            <w:r w:rsidRPr="00966E13">
              <w:rPr>
                <w:rFonts w:ascii="Arial Narrow" w:eastAsia="Times New Roman" w:hAnsi="Arial Narrow" w:cs="Times New Roman"/>
                <w:color w:val="000000"/>
                <w:sz w:val="24"/>
                <w:szCs w:val="24"/>
              </w:rPr>
              <w:t>2%</w:t>
            </w:r>
          </w:p>
        </w:tc>
        <w:tc>
          <w:tcPr>
            <w:tcW w:w="1276" w:type="dxa"/>
            <w:tcBorders>
              <w:top w:val="nil"/>
              <w:left w:val="nil"/>
              <w:bottom w:val="single" w:sz="8" w:space="0" w:color="auto"/>
              <w:right w:val="single" w:sz="8" w:space="0" w:color="auto"/>
            </w:tcBorders>
            <w:shd w:val="clear" w:color="auto" w:fill="auto"/>
            <w:noWrap/>
            <w:vAlign w:val="center"/>
            <w:hideMark/>
          </w:tcPr>
          <w:p w14:paraId="6ECD173E" w14:textId="77777777" w:rsidR="004D5855" w:rsidRPr="00966E13" w:rsidRDefault="004D5855" w:rsidP="00566847">
            <w:pPr>
              <w:spacing w:after="0" w:line="240" w:lineRule="auto"/>
              <w:jc w:val="right"/>
              <w:rPr>
                <w:rFonts w:ascii="Arial Narrow" w:eastAsia="Times New Roman" w:hAnsi="Arial Narrow" w:cs="Times New Roman"/>
                <w:color w:val="000000"/>
                <w:sz w:val="24"/>
                <w:szCs w:val="24"/>
              </w:rPr>
            </w:pPr>
            <w:r w:rsidRPr="00966E13">
              <w:rPr>
                <w:rFonts w:ascii="Arial Narrow" w:eastAsia="Times New Roman" w:hAnsi="Arial Narrow" w:cs="Times New Roman"/>
                <w:color w:val="000000"/>
                <w:sz w:val="24"/>
                <w:szCs w:val="24"/>
              </w:rPr>
              <w:t>98%</w:t>
            </w:r>
          </w:p>
        </w:tc>
      </w:tr>
      <w:tr w:rsidR="00B34725" w:rsidRPr="00966E13" w14:paraId="4D2F0422" w14:textId="77777777" w:rsidTr="00B34725">
        <w:trPr>
          <w:trHeight w:val="300"/>
          <w:jc w:val="center"/>
        </w:trPr>
        <w:tc>
          <w:tcPr>
            <w:tcW w:w="3250" w:type="dxa"/>
            <w:tcBorders>
              <w:top w:val="nil"/>
              <w:left w:val="single" w:sz="8" w:space="0" w:color="auto"/>
              <w:bottom w:val="single" w:sz="8" w:space="0" w:color="auto"/>
              <w:right w:val="single" w:sz="8" w:space="0" w:color="auto"/>
            </w:tcBorders>
            <w:shd w:val="clear" w:color="auto" w:fill="auto"/>
            <w:noWrap/>
            <w:vAlign w:val="center"/>
            <w:hideMark/>
          </w:tcPr>
          <w:p w14:paraId="533422D5" w14:textId="77777777" w:rsidR="004D5855" w:rsidRPr="00966E13" w:rsidRDefault="004D5855" w:rsidP="00566847">
            <w:pPr>
              <w:spacing w:after="0" w:line="240" w:lineRule="auto"/>
              <w:rPr>
                <w:rFonts w:ascii="Arial Narrow" w:eastAsia="Times New Roman" w:hAnsi="Arial Narrow" w:cs="Times New Roman"/>
                <w:b/>
                <w:bCs/>
                <w:color w:val="000000"/>
                <w:sz w:val="24"/>
                <w:szCs w:val="24"/>
              </w:rPr>
            </w:pPr>
            <w:r w:rsidRPr="00966E13">
              <w:rPr>
                <w:rFonts w:ascii="Arial Narrow" w:eastAsia="Times New Roman" w:hAnsi="Arial Narrow" w:cs="Times New Roman"/>
                <w:b/>
                <w:bCs/>
                <w:color w:val="000000"/>
                <w:sz w:val="24"/>
                <w:szCs w:val="24"/>
              </w:rPr>
              <w:t>Output 2.1</w:t>
            </w:r>
          </w:p>
        </w:tc>
        <w:tc>
          <w:tcPr>
            <w:tcW w:w="1172" w:type="dxa"/>
            <w:tcBorders>
              <w:top w:val="nil"/>
              <w:left w:val="nil"/>
              <w:bottom w:val="single" w:sz="8" w:space="0" w:color="auto"/>
              <w:right w:val="nil"/>
            </w:tcBorders>
            <w:shd w:val="clear" w:color="auto" w:fill="auto"/>
            <w:noWrap/>
            <w:vAlign w:val="center"/>
            <w:hideMark/>
          </w:tcPr>
          <w:p w14:paraId="12293639" w14:textId="77777777" w:rsidR="004D5855" w:rsidRPr="00966E13" w:rsidRDefault="004D5855" w:rsidP="00566847">
            <w:pPr>
              <w:spacing w:after="0" w:line="240" w:lineRule="auto"/>
              <w:jc w:val="right"/>
              <w:rPr>
                <w:rFonts w:ascii="Arial Narrow" w:eastAsia="Times New Roman" w:hAnsi="Arial Narrow" w:cs="Times New Roman"/>
                <w:color w:val="000000"/>
                <w:sz w:val="24"/>
                <w:szCs w:val="24"/>
              </w:rPr>
            </w:pPr>
            <w:r w:rsidRPr="00966E13">
              <w:rPr>
                <w:rFonts w:ascii="Arial Narrow" w:eastAsia="Times New Roman" w:hAnsi="Arial Narrow" w:cs="Times New Roman"/>
                <w:color w:val="000000"/>
                <w:sz w:val="24"/>
                <w:szCs w:val="24"/>
              </w:rPr>
              <w:t>440</w:t>
            </w:r>
          </w:p>
        </w:tc>
        <w:tc>
          <w:tcPr>
            <w:tcW w:w="709" w:type="dxa"/>
            <w:tcBorders>
              <w:top w:val="nil"/>
              <w:left w:val="single" w:sz="8" w:space="0" w:color="auto"/>
              <w:bottom w:val="single" w:sz="8" w:space="0" w:color="auto"/>
              <w:right w:val="single" w:sz="8" w:space="0" w:color="auto"/>
            </w:tcBorders>
            <w:shd w:val="clear" w:color="auto" w:fill="auto"/>
            <w:noWrap/>
            <w:vAlign w:val="center"/>
            <w:hideMark/>
          </w:tcPr>
          <w:p w14:paraId="5211F150" w14:textId="77777777" w:rsidR="004D5855" w:rsidRPr="00966E13" w:rsidRDefault="004D5855" w:rsidP="00566847">
            <w:pPr>
              <w:spacing w:after="0" w:line="240" w:lineRule="auto"/>
              <w:jc w:val="right"/>
              <w:rPr>
                <w:rFonts w:ascii="Arial Narrow" w:eastAsia="Times New Roman" w:hAnsi="Arial Narrow" w:cs="Times New Roman"/>
                <w:color w:val="000000"/>
                <w:sz w:val="24"/>
                <w:szCs w:val="24"/>
              </w:rPr>
            </w:pPr>
            <w:r w:rsidRPr="00966E13">
              <w:rPr>
                <w:rFonts w:ascii="Arial Narrow" w:eastAsia="Times New Roman" w:hAnsi="Arial Narrow" w:cs="Times New Roman"/>
                <w:color w:val="000000"/>
                <w:sz w:val="24"/>
                <w:szCs w:val="24"/>
              </w:rPr>
              <w:t>0</w:t>
            </w:r>
          </w:p>
        </w:tc>
        <w:tc>
          <w:tcPr>
            <w:tcW w:w="979" w:type="dxa"/>
            <w:tcBorders>
              <w:top w:val="nil"/>
              <w:left w:val="nil"/>
              <w:bottom w:val="single" w:sz="8" w:space="0" w:color="auto"/>
              <w:right w:val="single" w:sz="8" w:space="0" w:color="auto"/>
            </w:tcBorders>
            <w:shd w:val="clear" w:color="auto" w:fill="auto"/>
            <w:noWrap/>
            <w:vAlign w:val="center"/>
            <w:hideMark/>
          </w:tcPr>
          <w:p w14:paraId="15636447" w14:textId="77777777" w:rsidR="004D5855" w:rsidRPr="00966E13" w:rsidRDefault="004D5855" w:rsidP="00566847">
            <w:pPr>
              <w:spacing w:after="0" w:line="240" w:lineRule="auto"/>
              <w:jc w:val="right"/>
              <w:rPr>
                <w:rFonts w:ascii="Arial Narrow" w:eastAsia="Times New Roman" w:hAnsi="Arial Narrow" w:cs="Times New Roman"/>
                <w:color w:val="000000"/>
                <w:sz w:val="24"/>
                <w:szCs w:val="24"/>
              </w:rPr>
            </w:pPr>
            <w:r w:rsidRPr="00966E13">
              <w:rPr>
                <w:rFonts w:ascii="Arial Narrow" w:eastAsia="Times New Roman" w:hAnsi="Arial Narrow" w:cs="Times New Roman"/>
                <w:color w:val="000000"/>
                <w:sz w:val="24"/>
                <w:szCs w:val="24"/>
              </w:rPr>
              <w:t>440</w:t>
            </w:r>
          </w:p>
        </w:tc>
        <w:tc>
          <w:tcPr>
            <w:tcW w:w="823" w:type="dxa"/>
            <w:tcBorders>
              <w:top w:val="nil"/>
              <w:left w:val="nil"/>
              <w:bottom w:val="single" w:sz="8" w:space="0" w:color="auto"/>
              <w:right w:val="nil"/>
            </w:tcBorders>
            <w:shd w:val="clear" w:color="auto" w:fill="auto"/>
            <w:noWrap/>
            <w:vAlign w:val="center"/>
            <w:hideMark/>
          </w:tcPr>
          <w:p w14:paraId="210AC5F2" w14:textId="77777777" w:rsidR="004D5855" w:rsidRPr="00966E13" w:rsidRDefault="004D5855" w:rsidP="00566847">
            <w:pPr>
              <w:spacing w:after="0" w:line="240" w:lineRule="auto"/>
              <w:jc w:val="right"/>
              <w:rPr>
                <w:rFonts w:ascii="Arial Narrow" w:eastAsia="Times New Roman" w:hAnsi="Arial Narrow" w:cs="Times New Roman"/>
                <w:b/>
                <w:bCs/>
                <w:color w:val="000000"/>
                <w:sz w:val="24"/>
                <w:szCs w:val="24"/>
              </w:rPr>
            </w:pPr>
            <w:r w:rsidRPr="00966E13">
              <w:rPr>
                <w:rFonts w:ascii="Arial Narrow" w:eastAsia="Times New Roman" w:hAnsi="Arial Narrow" w:cs="Times New Roman"/>
                <w:b/>
                <w:bCs/>
                <w:color w:val="000000"/>
                <w:sz w:val="24"/>
                <w:szCs w:val="24"/>
              </w:rPr>
              <w:t>440</w:t>
            </w:r>
          </w:p>
        </w:tc>
        <w:tc>
          <w:tcPr>
            <w:tcW w:w="1005" w:type="dxa"/>
            <w:tcBorders>
              <w:top w:val="nil"/>
              <w:left w:val="single" w:sz="8" w:space="0" w:color="auto"/>
              <w:bottom w:val="single" w:sz="8" w:space="0" w:color="auto"/>
              <w:right w:val="single" w:sz="8" w:space="0" w:color="auto"/>
            </w:tcBorders>
            <w:shd w:val="clear" w:color="auto" w:fill="auto"/>
            <w:noWrap/>
            <w:vAlign w:val="center"/>
            <w:hideMark/>
          </w:tcPr>
          <w:p w14:paraId="355899B3" w14:textId="77777777" w:rsidR="004D5855" w:rsidRPr="00966E13" w:rsidRDefault="004D5855" w:rsidP="00566847">
            <w:pPr>
              <w:spacing w:after="0" w:line="240" w:lineRule="auto"/>
              <w:jc w:val="right"/>
              <w:rPr>
                <w:rFonts w:ascii="Arial Narrow" w:eastAsia="Times New Roman" w:hAnsi="Arial Narrow" w:cs="Times New Roman"/>
                <w:b/>
                <w:bCs/>
                <w:color w:val="000000"/>
                <w:sz w:val="24"/>
                <w:szCs w:val="24"/>
              </w:rPr>
            </w:pPr>
            <w:r w:rsidRPr="00966E13">
              <w:rPr>
                <w:rFonts w:ascii="Arial Narrow" w:eastAsia="Times New Roman" w:hAnsi="Arial Narrow" w:cs="Times New Roman"/>
                <w:b/>
                <w:bCs/>
                <w:color w:val="000000"/>
                <w:sz w:val="24"/>
                <w:szCs w:val="24"/>
              </w:rPr>
              <w:t>0%</w:t>
            </w:r>
          </w:p>
        </w:tc>
        <w:tc>
          <w:tcPr>
            <w:tcW w:w="1276" w:type="dxa"/>
            <w:tcBorders>
              <w:top w:val="nil"/>
              <w:left w:val="nil"/>
              <w:bottom w:val="single" w:sz="8" w:space="0" w:color="auto"/>
              <w:right w:val="single" w:sz="8" w:space="0" w:color="auto"/>
            </w:tcBorders>
            <w:shd w:val="clear" w:color="auto" w:fill="auto"/>
            <w:noWrap/>
            <w:vAlign w:val="center"/>
            <w:hideMark/>
          </w:tcPr>
          <w:p w14:paraId="230D3821" w14:textId="77777777" w:rsidR="004D5855" w:rsidRPr="00966E13" w:rsidRDefault="004D5855" w:rsidP="00566847">
            <w:pPr>
              <w:spacing w:after="0" w:line="240" w:lineRule="auto"/>
              <w:jc w:val="right"/>
              <w:rPr>
                <w:rFonts w:ascii="Arial Narrow" w:eastAsia="Times New Roman" w:hAnsi="Arial Narrow" w:cs="Times New Roman"/>
                <w:b/>
                <w:bCs/>
                <w:color w:val="000000"/>
                <w:sz w:val="24"/>
                <w:szCs w:val="24"/>
              </w:rPr>
            </w:pPr>
            <w:r w:rsidRPr="00966E13">
              <w:rPr>
                <w:rFonts w:ascii="Arial Narrow" w:eastAsia="Times New Roman" w:hAnsi="Arial Narrow" w:cs="Times New Roman"/>
                <w:b/>
                <w:bCs/>
                <w:color w:val="000000"/>
                <w:sz w:val="24"/>
                <w:szCs w:val="24"/>
              </w:rPr>
              <w:t>100%</w:t>
            </w:r>
          </w:p>
        </w:tc>
      </w:tr>
      <w:tr w:rsidR="00B34725" w:rsidRPr="00966E13" w14:paraId="0C68C209" w14:textId="77777777" w:rsidTr="00B34725">
        <w:trPr>
          <w:trHeight w:val="300"/>
          <w:jc w:val="center"/>
        </w:trPr>
        <w:tc>
          <w:tcPr>
            <w:tcW w:w="3250" w:type="dxa"/>
            <w:tcBorders>
              <w:top w:val="nil"/>
              <w:left w:val="single" w:sz="8" w:space="0" w:color="auto"/>
              <w:bottom w:val="single" w:sz="8" w:space="0" w:color="auto"/>
              <w:right w:val="single" w:sz="8" w:space="0" w:color="auto"/>
            </w:tcBorders>
            <w:shd w:val="clear" w:color="auto" w:fill="auto"/>
            <w:noWrap/>
            <w:vAlign w:val="center"/>
            <w:hideMark/>
          </w:tcPr>
          <w:p w14:paraId="1FBE6465" w14:textId="77777777" w:rsidR="004D5855" w:rsidRPr="00966E13" w:rsidRDefault="004D5855" w:rsidP="00566847">
            <w:pPr>
              <w:spacing w:after="0" w:line="240" w:lineRule="auto"/>
              <w:rPr>
                <w:rFonts w:ascii="Arial Narrow" w:eastAsia="Times New Roman" w:hAnsi="Arial Narrow" w:cs="Times New Roman"/>
                <w:b/>
                <w:bCs/>
                <w:color w:val="000000"/>
                <w:sz w:val="24"/>
                <w:szCs w:val="24"/>
              </w:rPr>
            </w:pPr>
            <w:r w:rsidRPr="00966E13">
              <w:rPr>
                <w:rFonts w:ascii="Arial Narrow" w:eastAsia="Times New Roman" w:hAnsi="Arial Narrow" w:cs="Times New Roman"/>
                <w:b/>
                <w:bCs/>
                <w:color w:val="000000"/>
                <w:sz w:val="24"/>
                <w:szCs w:val="24"/>
              </w:rPr>
              <w:t>Output 2.2</w:t>
            </w:r>
          </w:p>
        </w:tc>
        <w:tc>
          <w:tcPr>
            <w:tcW w:w="1172" w:type="dxa"/>
            <w:tcBorders>
              <w:top w:val="nil"/>
              <w:left w:val="nil"/>
              <w:bottom w:val="single" w:sz="8" w:space="0" w:color="auto"/>
              <w:right w:val="nil"/>
            </w:tcBorders>
            <w:shd w:val="clear" w:color="auto" w:fill="auto"/>
            <w:noWrap/>
            <w:vAlign w:val="center"/>
            <w:hideMark/>
          </w:tcPr>
          <w:p w14:paraId="661E3A93" w14:textId="77777777" w:rsidR="004D5855" w:rsidRPr="00966E13" w:rsidRDefault="004D5855" w:rsidP="00566847">
            <w:pPr>
              <w:spacing w:after="0" w:line="240" w:lineRule="auto"/>
              <w:jc w:val="right"/>
              <w:rPr>
                <w:rFonts w:ascii="Arial Narrow" w:eastAsia="Times New Roman" w:hAnsi="Arial Narrow" w:cs="Times New Roman"/>
                <w:color w:val="000000"/>
                <w:sz w:val="24"/>
                <w:szCs w:val="24"/>
              </w:rPr>
            </w:pPr>
            <w:r w:rsidRPr="00966E13">
              <w:rPr>
                <w:rFonts w:ascii="Arial Narrow" w:eastAsia="Times New Roman" w:hAnsi="Arial Narrow" w:cs="Times New Roman"/>
                <w:color w:val="000000"/>
                <w:sz w:val="24"/>
                <w:szCs w:val="24"/>
              </w:rPr>
              <w:t>1160</w:t>
            </w:r>
          </w:p>
        </w:tc>
        <w:tc>
          <w:tcPr>
            <w:tcW w:w="709" w:type="dxa"/>
            <w:tcBorders>
              <w:top w:val="nil"/>
              <w:left w:val="single" w:sz="8" w:space="0" w:color="auto"/>
              <w:bottom w:val="single" w:sz="8" w:space="0" w:color="auto"/>
              <w:right w:val="single" w:sz="8" w:space="0" w:color="auto"/>
            </w:tcBorders>
            <w:shd w:val="clear" w:color="auto" w:fill="auto"/>
            <w:noWrap/>
            <w:vAlign w:val="center"/>
            <w:hideMark/>
          </w:tcPr>
          <w:p w14:paraId="30BA08F9" w14:textId="77777777" w:rsidR="004D5855" w:rsidRPr="00966E13" w:rsidRDefault="004D5855" w:rsidP="00566847">
            <w:pPr>
              <w:spacing w:after="0" w:line="240" w:lineRule="auto"/>
              <w:jc w:val="right"/>
              <w:rPr>
                <w:rFonts w:ascii="Arial Narrow" w:eastAsia="Times New Roman" w:hAnsi="Arial Narrow" w:cs="Times New Roman"/>
                <w:color w:val="000000"/>
                <w:sz w:val="24"/>
                <w:szCs w:val="24"/>
              </w:rPr>
            </w:pPr>
            <w:r w:rsidRPr="00966E13">
              <w:rPr>
                <w:rFonts w:ascii="Arial Narrow" w:eastAsia="Times New Roman" w:hAnsi="Arial Narrow" w:cs="Times New Roman"/>
                <w:color w:val="000000"/>
                <w:sz w:val="24"/>
                <w:szCs w:val="24"/>
              </w:rPr>
              <w:t>29</w:t>
            </w:r>
          </w:p>
        </w:tc>
        <w:tc>
          <w:tcPr>
            <w:tcW w:w="979" w:type="dxa"/>
            <w:tcBorders>
              <w:top w:val="nil"/>
              <w:left w:val="nil"/>
              <w:bottom w:val="single" w:sz="8" w:space="0" w:color="auto"/>
              <w:right w:val="single" w:sz="8" w:space="0" w:color="auto"/>
            </w:tcBorders>
            <w:shd w:val="clear" w:color="auto" w:fill="auto"/>
            <w:noWrap/>
            <w:vAlign w:val="center"/>
            <w:hideMark/>
          </w:tcPr>
          <w:p w14:paraId="6BF6FDB0" w14:textId="77777777" w:rsidR="004D5855" w:rsidRPr="00966E13" w:rsidRDefault="004D5855" w:rsidP="00566847">
            <w:pPr>
              <w:spacing w:after="0" w:line="240" w:lineRule="auto"/>
              <w:jc w:val="right"/>
              <w:rPr>
                <w:rFonts w:ascii="Arial Narrow" w:eastAsia="Times New Roman" w:hAnsi="Arial Narrow" w:cs="Times New Roman"/>
                <w:color w:val="000000"/>
                <w:sz w:val="24"/>
                <w:szCs w:val="24"/>
              </w:rPr>
            </w:pPr>
            <w:r w:rsidRPr="00966E13">
              <w:rPr>
                <w:rFonts w:ascii="Arial Narrow" w:eastAsia="Times New Roman" w:hAnsi="Arial Narrow" w:cs="Times New Roman"/>
                <w:color w:val="000000"/>
                <w:sz w:val="24"/>
                <w:szCs w:val="24"/>
              </w:rPr>
              <w:t>1131</w:t>
            </w:r>
          </w:p>
        </w:tc>
        <w:tc>
          <w:tcPr>
            <w:tcW w:w="823" w:type="dxa"/>
            <w:tcBorders>
              <w:top w:val="nil"/>
              <w:left w:val="nil"/>
              <w:bottom w:val="single" w:sz="8" w:space="0" w:color="auto"/>
              <w:right w:val="nil"/>
            </w:tcBorders>
            <w:shd w:val="clear" w:color="auto" w:fill="auto"/>
            <w:noWrap/>
            <w:vAlign w:val="center"/>
            <w:hideMark/>
          </w:tcPr>
          <w:p w14:paraId="7D6F42D8" w14:textId="77777777" w:rsidR="004D5855" w:rsidRPr="00966E13" w:rsidRDefault="004D5855" w:rsidP="00566847">
            <w:pPr>
              <w:spacing w:after="0" w:line="240" w:lineRule="auto"/>
              <w:jc w:val="right"/>
              <w:rPr>
                <w:rFonts w:ascii="Arial Narrow" w:eastAsia="Times New Roman" w:hAnsi="Arial Narrow" w:cs="Times New Roman"/>
                <w:b/>
                <w:bCs/>
                <w:color w:val="000000"/>
                <w:sz w:val="24"/>
                <w:szCs w:val="24"/>
              </w:rPr>
            </w:pPr>
            <w:r w:rsidRPr="00966E13">
              <w:rPr>
                <w:rFonts w:ascii="Arial Narrow" w:eastAsia="Times New Roman" w:hAnsi="Arial Narrow" w:cs="Times New Roman"/>
                <w:b/>
                <w:bCs/>
                <w:color w:val="000000"/>
                <w:sz w:val="24"/>
                <w:szCs w:val="24"/>
              </w:rPr>
              <w:t>1160</w:t>
            </w:r>
          </w:p>
        </w:tc>
        <w:tc>
          <w:tcPr>
            <w:tcW w:w="1005" w:type="dxa"/>
            <w:tcBorders>
              <w:top w:val="nil"/>
              <w:left w:val="single" w:sz="8" w:space="0" w:color="auto"/>
              <w:bottom w:val="single" w:sz="8" w:space="0" w:color="auto"/>
              <w:right w:val="single" w:sz="8" w:space="0" w:color="auto"/>
            </w:tcBorders>
            <w:shd w:val="clear" w:color="auto" w:fill="auto"/>
            <w:noWrap/>
            <w:vAlign w:val="center"/>
            <w:hideMark/>
          </w:tcPr>
          <w:p w14:paraId="306446B1" w14:textId="77777777" w:rsidR="004D5855" w:rsidRPr="00966E13" w:rsidRDefault="004D5855" w:rsidP="00566847">
            <w:pPr>
              <w:spacing w:after="0" w:line="240" w:lineRule="auto"/>
              <w:jc w:val="right"/>
              <w:rPr>
                <w:rFonts w:ascii="Arial Narrow" w:eastAsia="Times New Roman" w:hAnsi="Arial Narrow" w:cs="Times New Roman"/>
                <w:b/>
                <w:bCs/>
                <w:color w:val="000000"/>
                <w:sz w:val="24"/>
                <w:szCs w:val="24"/>
              </w:rPr>
            </w:pPr>
            <w:r w:rsidRPr="00966E13">
              <w:rPr>
                <w:rFonts w:ascii="Arial Narrow" w:eastAsia="Times New Roman" w:hAnsi="Arial Narrow" w:cs="Times New Roman"/>
                <w:b/>
                <w:bCs/>
                <w:color w:val="000000"/>
                <w:sz w:val="24"/>
                <w:szCs w:val="24"/>
              </w:rPr>
              <w:t>2%</w:t>
            </w:r>
          </w:p>
        </w:tc>
        <w:tc>
          <w:tcPr>
            <w:tcW w:w="1276" w:type="dxa"/>
            <w:tcBorders>
              <w:top w:val="nil"/>
              <w:left w:val="nil"/>
              <w:bottom w:val="single" w:sz="8" w:space="0" w:color="auto"/>
              <w:right w:val="single" w:sz="8" w:space="0" w:color="auto"/>
            </w:tcBorders>
            <w:shd w:val="clear" w:color="auto" w:fill="auto"/>
            <w:noWrap/>
            <w:vAlign w:val="center"/>
            <w:hideMark/>
          </w:tcPr>
          <w:p w14:paraId="11F8AF46" w14:textId="77777777" w:rsidR="004D5855" w:rsidRPr="00966E13" w:rsidRDefault="004D5855" w:rsidP="00566847">
            <w:pPr>
              <w:spacing w:after="0" w:line="240" w:lineRule="auto"/>
              <w:jc w:val="right"/>
              <w:rPr>
                <w:rFonts w:ascii="Arial Narrow" w:eastAsia="Times New Roman" w:hAnsi="Arial Narrow" w:cs="Times New Roman"/>
                <w:b/>
                <w:bCs/>
                <w:color w:val="000000"/>
                <w:sz w:val="24"/>
                <w:szCs w:val="24"/>
              </w:rPr>
            </w:pPr>
            <w:r w:rsidRPr="00966E13">
              <w:rPr>
                <w:rFonts w:ascii="Arial Narrow" w:eastAsia="Times New Roman" w:hAnsi="Arial Narrow" w:cs="Times New Roman"/>
                <w:b/>
                <w:bCs/>
                <w:color w:val="000000"/>
                <w:sz w:val="24"/>
                <w:szCs w:val="24"/>
              </w:rPr>
              <w:t>98%</w:t>
            </w:r>
          </w:p>
        </w:tc>
      </w:tr>
      <w:tr w:rsidR="00B34725" w:rsidRPr="00966E13" w14:paraId="68AE52AE" w14:textId="77777777" w:rsidTr="00B34725">
        <w:trPr>
          <w:trHeight w:val="300"/>
          <w:jc w:val="center"/>
        </w:trPr>
        <w:tc>
          <w:tcPr>
            <w:tcW w:w="3250" w:type="dxa"/>
            <w:tcBorders>
              <w:top w:val="nil"/>
              <w:left w:val="single" w:sz="8" w:space="0" w:color="auto"/>
              <w:bottom w:val="single" w:sz="8" w:space="0" w:color="auto"/>
              <w:right w:val="single" w:sz="8" w:space="0" w:color="auto"/>
            </w:tcBorders>
            <w:shd w:val="clear" w:color="auto" w:fill="auto"/>
            <w:noWrap/>
            <w:vAlign w:val="center"/>
            <w:hideMark/>
          </w:tcPr>
          <w:p w14:paraId="29E89030" w14:textId="77777777" w:rsidR="004D5855" w:rsidRPr="00966E13" w:rsidRDefault="004D5855" w:rsidP="00566847">
            <w:pPr>
              <w:spacing w:after="0" w:line="240" w:lineRule="auto"/>
              <w:rPr>
                <w:rFonts w:ascii="Arial Narrow" w:eastAsia="Times New Roman" w:hAnsi="Arial Narrow" w:cs="Times New Roman"/>
                <w:b/>
                <w:bCs/>
                <w:color w:val="0070C0"/>
                <w:sz w:val="24"/>
                <w:szCs w:val="24"/>
              </w:rPr>
            </w:pPr>
            <w:r w:rsidRPr="00966E13">
              <w:rPr>
                <w:rFonts w:ascii="Arial Narrow" w:eastAsia="Times New Roman" w:hAnsi="Arial Narrow" w:cs="Times New Roman"/>
                <w:b/>
                <w:bCs/>
                <w:color w:val="0070C0"/>
                <w:sz w:val="24"/>
                <w:szCs w:val="24"/>
              </w:rPr>
              <w:t xml:space="preserve">TOTAL </w:t>
            </w:r>
          </w:p>
        </w:tc>
        <w:tc>
          <w:tcPr>
            <w:tcW w:w="1172" w:type="dxa"/>
            <w:tcBorders>
              <w:top w:val="nil"/>
              <w:left w:val="nil"/>
              <w:bottom w:val="single" w:sz="8" w:space="0" w:color="auto"/>
              <w:right w:val="nil"/>
            </w:tcBorders>
            <w:shd w:val="clear" w:color="auto" w:fill="auto"/>
            <w:noWrap/>
            <w:vAlign w:val="center"/>
            <w:hideMark/>
          </w:tcPr>
          <w:p w14:paraId="59F04EC3" w14:textId="77777777" w:rsidR="004D5855" w:rsidRPr="00966E13" w:rsidRDefault="004D5855" w:rsidP="00566847">
            <w:pPr>
              <w:spacing w:after="0" w:line="240" w:lineRule="auto"/>
              <w:jc w:val="right"/>
              <w:rPr>
                <w:rFonts w:ascii="Arial Narrow" w:eastAsia="Times New Roman" w:hAnsi="Arial Narrow" w:cs="Times New Roman"/>
                <w:b/>
                <w:bCs/>
                <w:color w:val="0070C0"/>
                <w:sz w:val="24"/>
                <w:szCs w:val="24"/>
              </w:rPr>
            </w:pPr>
            <w:r w:rsidRPr="00966E13">
              <w:rPr>
                <w:rFonts w:ascii="Arial Narrow" w:eastAsia="Times New Roman" w:hAnsi="Arial Narrow" w:cs="Times New Roman"/>
                <w:b/>
                <w:bCs/>
                <w:color w:val="0070C0"/>
                <w:sz w:val="24"/>
                <w:szCs w:val="24"/>
              </w:rPr>
              <w:t>9200</w:t>
            </w:r>
          </w:p>
        </w:tc>
        <w:tc>
          <w:tcPr>
            <w:tcW w:w="709" w:type="dxa"/>
            <w:tcBorders>
              <w:top w:val="nil"/>
              <w:left w:val="single" w:sz="8" w:space="0" w:color="auto"/>
              <w:bottom w:val="single" w:sz="8" w:space="0" w:color="auto"/>
              <w:right w:val="single" w:sz="8" w:space="0" w:color="auto"/>
            </w:tcBorders>
            <w:shd w:val="clear" w:color="auto" w:fill="auto"/>
            <w:noWrap/>
            <w:vAlign w:val="center"/>
            <w:hideMark/>
          </w:tcPr>
          <w:p w14:paraId="730A7A0F" w14:textId="77777777" w:rsidR="004D5855" w:rsidRPr="00966E13" w:rsidRDefault="004D5855" w:rsidP="00566847">
            <w:pPr>
              <w:spacing w:after="0" w:line="240" w:lineRule="auto"/>
              <w:jc w:val="right"/>
              <w:rPr>
                <w:rFonts w:ascii="Arial Narrow" w:eastAsia="Times New Roman" w:hAnsi="Arial Narrow" w:cs="Times New Roman"/>
                <w:b/>
                <w:bCs/>
                <w:color w:val="0070C0"/>
                <w:sz w:val="24"/>
                <w:szCs w:val="24"/>
              </w:rPr>
            </w:pPr>
            <w:r w:rsidRPr="00966E13">
              <w:rPr>
                <w:rFonts w:ascii="Arial Narrow" w:eastAsia="Times New Roman" w:hAnsi="Arial Narrow" w:cs="Times New Roman"/>
                <w:b/>
                <w:bCs/>
                <w:color w:val="0070C0"/>
                <w:sz w:val="24"/>
                <w:szCs w:val="24"/>
              </w:rPr>
              <w:t>3208</w:t>
            </w:r>
          </w:p>
        </w:tc>
        <w:tc>
          <w:tcPr>
            <w:tcW w:w="979" w:type="dxa"/>
            <w:tcBorders>
              <w:top w:val="nil"/>
              <w:left w:val="nil"/>
              <w:bottom w:val="single" w:sz="8" w:space="0" w:color="auto"/>
              <w:right w:val="single" w:sz="8" w:space="0" w:color="auto"/>
            </w:tcBorders>
            <w:shd w:val="clear" w:color="auto" w:fill="auto"/>
            <w:noWrap/>
            <w:vAlign w:val="center"/>
            <w:hideMark/>
          </w:tcPr>
          <w:p w14:paraId="73F98EE0" w14:textId="77777777" w:rsidR="004D5855" w:rsidRPr="00966E13" w:rsidRDefault="004D5855" w:rsidP="00566847">
            <w:pPr>
              <w:spacing w:after="0" w:line="240" w:lineRule="auto"/>
              <w:jc w:val="right"/>
              <w:rPr>
                <w:rFonts w:ascii="Arial Narrow" w:eastAsia="Times New Roman" w:hAnsi="Arial Narrow" w:cs="Times New Roman"/>
                <w:b/>
                <w:bCs/>
                <w:color w:val="0070C0"/>
                <w:sz w:val="24"/>
                <w:szCs w:val="24"/>
              </w:rPr>
            </w:pPr>
            <w:r w:rsidRPr="00966E13">
              <w:rPr>
                <w:rFonts w:ascii="Arial Narrow" w:eastAsia="Times New Roman" w:hAnsi="Arial Narrow" w:cs="Times New Roman"/>
                <w:b/>
                <w:bCs/>
                <w:color w:val="0070C0"/>
                <w:sz w:val="24"/>
                <w:szCs w:val="24"/>
              </w:rPr>
              <w:t>7642</w:t>
            </w:r>
          </w:p>
        </w:tc>
        <w:tc>
          <w:tcPr>
            <w:tcW w:w="823" w:type="dxa"/>
            <w:tcBorders>
              <w:top w:val="nil"/>
              <w:left w:val="nil"/>
              <w:bottom w:val="single" w:sz="8" w:space="0" w:color="auto"/>
              <w:right w:val="nil"/>
            </w:tcBorders>
            <w:shd w:val="clear" w:color="auto" w:fill="auto"/>
            <w:noWrap/>
            <w:vAlign w:val="center"/>
            <w:hideMark/>
          </w:tcPr>
          <w:p w14:paraId="47EB2A46" w14:textId="77777777" w:rsidR="004D5855" w:rsidRPr="00966E13" w:rsidRDefault="004D5855" w:rsidP="00566847">
            <w:pPr>
              <w:spacing w:after="0" w:line="240" w:lineRule="auto"/>
              <w:jc w:val="right"/>
              <w:rPr>
                <w:rFonts w:ascii="Arial Narrow" w:eastAsia="Times New Roman" w:hAnsi="Arial Narrow" w:cs="Times New Roman"/>
                <w:b/>
                <w:bCs/>
                <w:color w:val="0070C0"/>
                <w:sz w:val="24"/>
                <w:szCs w:val="24"/>
              </w:rPr>
            </w:pPr>
            <w:r w:rsidRPr="00966E13">
              <w:rPr>
                <w:rFonts w:ascii="Arial Narrow" w:eastAsia="Times New Roman" w:hAnsi="Arial Narrow" w:cs="Times New Roman"/>
                <w:b/>
                <w:bCs/>
                <w:color w:val="0070C0"/>
                <w:sz w:val="24"/>
                <w:szCs w:val="24"/>
              </w:rPr>
              <w:t>10850</w:t>
            </w:r>
          </w:p>
        </w:tc>
        <w:tc>
          <w:tcPr>
            <w:tcW w:w="1005" w:type="dxa"/>
            <w:tcBorders>
              <w:top w:val="nil"/>
              <w:left w:val="single" w:sz="8" w:space="0" w:color="auto"/>
              <w:bottom w:val="single" w:sz="8" w:space="0" w:color="auto"/>
              <w:right w:val="single" w:sz="8" w:space="0" w:color="auto"/>
            </w:tcBorders>
            <w:shd w:val="clear" w:color="auto" w:fill="auto"/>
            <w:noWrap/>
            <w:vAlign w:val="center"/>
            <w:hideMark/>
          </w:tcPr>
          <w:p w14:paraId="23C1A5DC" w14:textId="77777777" w:rsidR="004D5855" w:rsidRPr="00966E13" w:rsidRDefault="004D5855" w:rsidP="00566847">
            <w:pPr>
              <w:spacing w:after="0" w:line="240" w:lineRule="auto"/>
              <w:jc w:val="right"/>
              <w:rPr>
                <w:rFonts w:ascii="Arial Narrow" w:eastAsia="Times New Roman" w:hAnsi="Arial Narrow" w:cs="Times New Roman"/>
                <w:b/>
                <w:bCs/>
                <w:color w:val="0070C0"/>
                <w:sz w:val="24"/>
                <w:szCs w:val="24"/>
              </w:rPr>
            </w:pPr>
            <w:r w:rsidRPr="00966E13">
              <w:rPr>
                <w:rFonts w:ascii="Arial Narrow" w:eastAsia="Times New Roman" w:hAnsi="Arial Narrow" w:cs="Times New Roman"/>
                <w:b/>
                <w:bCs/>
                <w:color w:val="0070C0"/>
                <w:sz w:val="24"/>
                <w:szCs w:val="24"/>
              </w:rPr>
              <w:t>70%</w:t>
            </w:r>
          </w:p>
        </w:tc>
        <w:tc>
          <w:tcPr>
            <w:tcW w:w="1276" w:type="dxa"/>
            <w:tcBorders>
              <w:top w:val="nil"/>
              <w:left w:val="nil"/>
              <w:bottom w:val="single" w:sz="8" w:space="0" w:color="auto"/>
              <w:right w:val="single" w:sz="8" w:space="0" w:color="auto"/>
            </w:tcBorders>
            <w:shd w:val="clear" w:color="auto" w:fill="auto"/>
            <w:noWrap/>
            <w:vAlign w:val="center"/>
            <w:hideMark/>
          </w:tcPr>
          <w:p w14:paraId="5704A803" w14:textId="77777777" w:rsidR="004D5855" w:rsidRPr="00966E13" w:rsidRDefault="004D5855" w:rsidP="00566847">
            <w:pPr>
              <w:spacing w:after="0" w:line="240" w:lineRule="auto"/>
              <w:jc w:val="right"/>
              <w:rPr>
                <w:rFonts w:ascii="Arial Narrow" w:eastAsia="Times New Roman" w:hAnsi="Arial Narrow" w:cs="Times New Roman"/>
                <w:b/>
                <w:bCs/>
                <w:color w:val="0070C0"/>
                <w:sz w:val="24"/>
                <w:szCs w:val="24"/>
              </w:rPr>
            </w:pPr>
            <w:r w:rsidRPr="00966E13">
              <w:rPr>
                <w:rFonts w:ascii="Arial Narrow" w:eastAsia="Times New Roman" w:hAnsi="Arial Narrow" w:cs="Times New Roman"/>
                <w:b/>
                <w:bCs/>
                <w:color w:val="0070C0"/>
                <w:sz w:val="24"/>
                <w:szCs w:val="24"/>
              </w:rPr>
              <w:t>30%</w:t>
            </w:r>
          </w:p>
        </w:tc>
      </w:tr>
    </w:tbl>
    <w:p w14:paraId="6162F61D" w14:textId="77777777" w:rsidR="004D5855" w:rsidRDefault="004D5855" w:rsidP="006D25CF">
      <w:pPr>
        <w:jc w:val="both"/>
        <w:rPr>
          <w:rFonts w:ascii="Arial Narrow" w:hAnsi="Arial Narrow"/>
          <w:sz w:val="24"/>
          <w:szCs w:val="24"/>
        </w:rPr>
      </w:pPr>
    </w:p>
    <w:p w14:paraId="1122153A" w14:textId="130FD4CA" w:rsidR="006D25CF" w:rsidRPr="009153EE" w:rsidRDefault="006D25CF" w:rsidP="006D25CF">
      <w:pPr>
        <w:jc w:val="both"/>
        <w:rPr>
          <w:rFonts w:ascii="Arial Narrow" w:hAnsi="Arial Narrow"/>
          <w:sz w:val="24"/>
          <w:szCs w:val="24"/>
        </w:rPr>
      </w:pPr>
      <w:r w:rsidRPr="009153EE">
        <w:rPr>
          <w:rFonts w:ascii="Arial Narrow" w:hAnsi="Arial Narrow"/>
          <w:sz w:val="24"/>
          <w:szCs w:val="24"/>
        </w:rPr>
        <w:t>The Likert Scale results</w:t>
      </w:r>
      <w:r>
        <w:rPr>
          <w:rFonts w:ascii="Arial Narrow" w:hAnsi="Arial Narrow"/>
          <w:sz w:val="24"/>
          <w:szCs w:val="24"/>
        </w:rPr>
        <w:t xml:space="preserve"> as shown in table 4.</w:t>
      </w:r>
      <w:r w:rsidRPr="009153EE">
        <w:rPr>
          <w:rFonts w:ascii="Arial Narrow" w:hAnsi="Arial Narrow"/>
          <w:sz w:val="24"/>
          <w:szCs w:val="24"/>
        </w:rPr>
        <w:t xml:space="preserve"> reveal important insights </w:t>
      </w:r>
      <w:proofErr w:type="gramStart"/>
      <w:r w:rsidRPr="009153EE">
        <w:rPr>
          <w:rFonts w:ascii="Arial Narrow" w:hAnsi="Arial Narrow"/>
          <w:sz w:val="24"/>
          <w:szCs w:val="24"/>
        </w:rPr>
        <w:t>regarding</w:t>
      </w:r>
      <w:proofErr w:type="gramEnd"/>
      <w:r w:rsidRPr="009153EE">
        <w:rPr>
          <w:rFonts w:ascii="Arial Narrow" w:hAnsi="Arial Narrow"/>
          <w:sz w:val="24"/>
          <w:szCs w:val="24"/>
        </w:rPr>
        <w:t xml:space="preserve"> the impact of assistance, training, and activities on the well-being of participants. An overwhelming majority of respondents, </w:t>
      </w:r>
      <w:proofErr w:type="gramStart"/>
      <w:r w:rsidRPr="009153EE">
        <w:rPr>
          <w:rFonts w:ascii="Arial Narrow" w:hAnsi="Arial Narrow"/>
          <w:sz w:val="24"/>
          <w:szCs w:val="24"/>
        </w:rPr>
        <w:t>representing</w:t>
      </w:r>
      <w:proofErr w:type="gramEnd"/>
      <w:r w:rsidRPr="009153EE">
        <w:rPr>
          <w:rFonts w:ascii="Arial Narrow" w:hAnsi="Arial Narrow"/>
          <w:sz w:val="24"/>
          <w:szCs w:val="24"/>
        </w:rPr>
        <w:t xml:space="preserve"> 87%, either strongly agree or agree that these interventions had a positive effect on their well-being. This </w:t>
      </w:r>
      <w:proofErr w:type="gramStart"/>
      <w:r w:rsidRPr="009153EE">
        <w:rPr>
          <w:rFonts w:ascii="Arial Narrow" w:hAnsi="Arial Narrow"/>
          <w:sz w:val="24"/>
          <w:szCs w:val="24"/>
        </w:rPr>
        <w:t>indicates</w:t>
      </w:r>
      <w:proofErr w:type="gramEnd"/>
      <w:r w:rsidRPr="009153EE">
        <w:rPr>
          <w:rFonts w:ascii="Arial Narrow" w:hAnsi="Arial Narrow"/>
          <w:sz w:val="24"/>
          <w:szCs w:val="24"/>
        </w:rPr>
        <w:t xml:space="preserve"> that the majority of participants perceived tangible improvements in their personal lives as a direct result of the assistance and training they received.</w:t>
      </w:r>
    </w:p>
    <w:p w14:paraId="6394FBBB" w14:textId="77777777" w:rsidR="006D25CF" w:rsidRPr="009153EE" w:rsidRDefault="006D25CF" w:rsidP="006D25CF">
      <w:pPr>
        <w:jc w:val="both"/>
        <w:rPr>
          <w:rFonts w:ascii="Arial Narrow" w:hAnsi="Arial Narrow"/>
          <w:sz w:val="24"/>
          <w:szCs w:val="24"/>
        </w:rPr>
      </w:pPr>
      <w:r w:rsidRPr="009153EE">
        <w:rPr>
          <w:rFonts w:ascii="Arial Narrow" w:hAnsi="Arial Narrow"/>
          <w:sz w:val="24"/>
          <w:szCs w:val="24"/>
        </w:rPr>
        <w:t xml:space="preserve">Furthermore, the </w:t>
      </w:r>
      <w:r>
        <w:rPr>
          <w:rFonts w:ascii="Arial Narrow" w:hAnsi="Arial Narrow"/>
          <w:sz w:val="24"/>
          <w:szCs w:val="24"/>
        </w:rPr>
        <w:t xml:space="preserve">results </w:t>
      </w:r>
      <w:proofErr w:type="gramStart"/>
      <w:r w:rsidRPr="009153EE">
        <w:rPr>
          <w:rFonts w:ascii="Arial Narrow" w:hAnsi="Arial Narrow"/>
          <w:sz w:val="24"/>
          <w:szCs w:val="24"/>
        </w:rPr>
        <w:t>indicate</w:t>
      </w:r>
      <w:proofErr w:type="gramEnd"/>
      <w:r w:rsidRPr="009153EE">
        <w:rPr>
          <w:rFonts w:ascii="Arial Narrow" w:hAnsi="Arial Narrow"/>
          <w:sz w:val="24"/>
          <w:szCs w:val="24"/>
        </w:rPr>
        <w:t xml:space="preserve"> that there is a general consensus among participants regarding the project's capacity to address gender inequalities. A combined 70% of respondents either strongly agree or agree that the projects or activities they </w:t>
      </w:r>
      <w:proofErr w:type="gramStart"/>
      <w:r w:rsidRPr="009153EE">
        <w:rPr>
          <w:rFonts w:ascii="Arial Narrow" w:hAnsi="Arial Narrow"/>
          <w:sz w:val="24"/>
          <w:szCs w:val="24"/>
        </w:rPr>
        <w:t>participated</w:t>
      </w:r>
      <w:proofErr w:type="gramEnd"/>
      <w:r w:rsidRPr="009153EE">
        <w:rPr>
          <w:rFonts w:ascii="Arial Narrow" w:hAnsi="Arial Narrow"/>
          <w:sz w:val="24"/>
          <w:szCs w:val="24"/>
        </w:rPr>
        <w:t xml:space="preserve"> in contributed to enhancing society's ability to tackle gender disparities. However, it is worth noting that a significant portion, around 24%, remained neutral on this statement, suggesting some level of uncertainty or lack of a clear opinion. Additionally, a small proportion of participants, constituting 7%, expressed disagreement or strong disagreement, </w:t>
      </w:r>
      <w:proofErr w:type="gramStart"/>
      <w:r w:rsidRPr="009153EE">
        <w:rPr>
          <w:rFonts w:ascii="Arial Narrow" w:hAnsi="Arial Narrow"/>
          <w:sz w:val="24"/>
          <w:szCs w:val="24"/>
        </w:rPr>
        <w:t>indicating</w:t>
      </w:r>
      <w:proofErr w:type="gramEnd"/>
      <w:r w:rsidRPr="009153EE">
        <w:rPr>
          <w:rFonts w:ascii="Arial Narrow" w:hAnsi="Arial Narrow"/>
          <w:sz w:val="24"/>
          <w:szCs w:val="24"/>
        </w:rPr>
        <w:t xml:space="preserve"> that there are dissenting voices regarding the project's impact on addressing gender inequalities.</w:t>
      </w:r>
    </w:p>
    <w:p w14:paraId="658A0E79" w14:textId="53DB0C30" w:rsidR="006D25CF" w:rsidRDefault="006D25CF" w:rsidP="006D25CF">
      <w:pPr>
        <w:jc w:val="both"/>
        <w:rPr>
          <w:rFonts w:ascii="Arial Narrow" w:hAnsi="Arial Narrow"/>
          <w:sz w:val="24"/>
          <w:szCs w:val="24"/>
        </w:rPr>
      </w:pPr>
      <w:proofErr w:type="gramStart"/>
      <w:r w:rsidRPr="009153EE">
        <w:rPr>
          <w:rFonts w:ascii="Arial Narrow" w:hAnsi="Arial Narrow"/>
          <w:sz w:val="24"/>
          <w:szCs w:val="24"/>
        </w:rPr>
        <w:t>Regarding</w:t>
      </w:r>
      <w:proofErr w:type="gramEnd"/>
      <w:r w:rsidRPr="009153EE">
        <w:rPr>
          <w:rFonts w:ascii="Arial Narrow" w:hAnsi="Arial Narrow"/>
          <w:sz w:val="24"/>
          <w:szCs w:val="24"/>
        </w:rPr>
        <w:t xml:space="preserve"> the protection of women and girls from sexual and gender-based violence (SGBV), </w:t>
      </w:r>
      <w:r w:rsidR="00A006F8">
        <w:rPr>
          <w:rFonts w:ascii="Arial Narrow" w:hAnsi="Arial Narrow"/>
          <w:sz w:val="24"/>
          <w:szCs w:val="24"/>
        </w:rPr>
        <w:t xml:space="preserve">structured interview </w:t>
      </w:r>
      <w:r w:rsidRPr="009153EE">
        <w:rPr>
          <w:rFonts w:ascii="Arial Narrow" w:hAnsi="Arial Narrow"/>
          <w:sz w:val="24"/>
          <w:szCs w:val="24"/>
        </w:rPr>
        <w:t xml:space="preserve">demonstrates that a majority of respondents, accounting for 83%, either strongly agree or agree that the project has successfully provided adequate protection in the context of impending drought and famine. However, it is concerning that a notable proportion of participants, 12%, expressed varying levels of disagreement, with 10% strongly disagreeing. This suggests that there are valid concerns and dissatisfaction among a significant minority </w:t>
      </w:r>
      <w:proofErr w:type="gramStart"/>
      <w:r w:rsidRPr="009153EE">
        <w:rPr>
          <w:rFonts w:ascii="Arial Narrow" w:hAnsi="Arial Narrow"/>
          <w:sz w:val="24"/>
          <w:szCs w:val="24"/>
        </w:rPr>
        <w:t>regarding</w:t>
      </w:r>
      <w:proofErr w:type="gramEnd"/>
      <w:r w:rsidRPr="009153EE">
        <w:rPr>
          <w:rFonts w:ascii="Arial Narrow" w:hAnsi="Arial Narrow"/>
          <w:sz w:val="24"/>
          <w:szCs w:val="24"/>
        </w:rPr>
        <w:t xml:space="preserve"> the level of protection provided to vulnerable populations.</w:t>
      </w:r>
    </w:p>
    <w:p w14:paraId="7C5A141E" w14:textId="77777777" w:rsidR="006D25CF" w:rsidRPr="009153EE" w:rsidRDefault="006D25CF" w:rsidP="006D25CF">
      <w:pPr>
        <w:jc w:val="both"/>
        <w:rPr>
          <w:rFonts w:ascii="Arial Narrow" w:hAnsi="Arial Narrow"/>
          <w:sz w:val="24"/>
          <w:szCs w:val="24"/>
        </w:rPr>
      </w:pPr>
      <w:r w:rsidRPr="009153EE">
        <w:rPr>
          <w:rFonts w:ascii="Arial Narrow" w:hAnsi="Arial Narrow"/>
          <w:sz w:val="24"/>
          <w:szCs w:val="24"/>
        </w:rPr>
        <w:lastRenderedPageBreak/>
        <w:t xml:space="preserve">In summary, the findings </w:t>
      </w:r>
      <w:proofErr w:type="gramStart"/>
      <w:r w:rsidRPr="009153EE">
        <w:rPr>
          <w:rFonts w:ascii="Arial Narrow" w:hAnsi="Arial Narrow"/>
          <w:sz w:val="24"/>
          <w:szCs w:val="24"/>
        </w:rPr>
        <w:t>indicate</w:t>
      </w:r>
      <w:proofErr w:type="gramEnd"/>
      <w:r w:rsidRPr="009153EE">
        <w:rPr>
          <w:rFonts w:ascii="Arial Narrow" w:hAnsi="Arial Narrow"/>
          <w:sz w:val="24"/>
          <w:szCs w:val="24"/>
        </w:rPr>
        <w:t xml:space="preserve"> that the assistance, training, and activities have had a generally positive impact on the well-being of participants, as perceived by the majority. The respondents also acknowledged the contribution of the projects or activities in enhancing society's </w:t>
      </w:r>
      <w:proofErr w:type="gramStart"/>
      <w:r w:rsidRPr="009153EE">
        <w:rPr>
          <w:rFonts w:ascii="Arial Narrow" w:hAnsi="Arial Narrow"/>
          <w:sz w:val="24"/>
          <w:szCs w:val="24"/>
        </w:rPr>
        <w:t>capacity</w:t>
      </w:r>
      <w:proofErr w:type="gramEnd"/>
      <w:r w:rsidRPr="009153EE">
        <w:rPr>
          <w:rFonts w:ascii="Arial Narrow" w:hAnsi="Arial Narrow"/>
          <w:sz w:val="24"/>
          <w:szCs w:val="24"/>
        </w:rPr>
        <w:t xml:space="preserve"> to address gender inequalities, although a significant portion remained neutral on this aspect. While a majority agreed or strongly agreed that women and girls are adequately protected from SGBV </w:t>
      </w:r>
      <w:proofErr w:type="gramStart"/>
      <w:r w:rsidRPr="009153EE">
        <w:rPr>
          <w:rFonts w:ascii="Arial Narrow" w:hAnsi="Arial Narrow"/>
          <w:sz w:val="24"/>
          <w:szCs w:val="24"/>
        </w:rPr>
        <w:t>as a result of</w:t>
      </w:r>
      <w:proofErr w:type="gramEnd"/>
      <w:r w:rsidRPr="009153EE">
        <w:rPr>
          <w:rFonts w:ascii="Arial Narrow" w:hAnsi="Arial Narrow"/>
          <w:sz w:val="24"/>
          <w:szCs w:val="24"/>
        </w:rPr>
        <w:t xml:space="preserve"> the project, a notable minority expressed disagreement or strong disagreement, highlighting the need for further improvements in this area.</w:t>
      </w:r>
    </w:p>
    <w:p w14:paraId="694F347E" w14:textId="0D5BFE39" w:rsidR="003D7DA7" w:rsidRPr="00FA761F" w:rsidRDefault="003D7DA7" w:rsidP="003D7DA7">
      <w:pPr>
        <w:pStyle w:val="Caption"/>
        <w:keepNext/>
        <w:jc w:val="center"/>
        <w:rPr>
          <w:rFonts w:ascii="Arial Narrow" w:hAnsi="Arial Narrow"/>
        </w:rPr>
      </w:pPr>
      <w:bookmarkStart w:id="213" w:name="_Toc169888801"/>
      <w:r w:rsidRPr="00FA761F">
        <w:rPr>
          <w:rFonts w:ascii="Arial Narrow" w:hAnsi="Arial Narrow"/>
        </w:rPr>
        <w:t xml:space="preserve">Table </w:t>
      </w:r>
      <w:r w:rsidRPr="00FA761F">
        <w:rPr>
          <w:rFonts w:ascii="Arial Narrow" w:hAnsi="Arial Narrow"/>
        </w:rPr>
        <w:fldChar w:fldCharType="begin"/>
      </w:r>
      <w:r w:rsidRPr="00FA761F">
        <w:rPr>
          <w:rFonts w:ascii="Arial Narrow" w:hAnsi="Arial Narrow"/>
        </w:rPr>
        <w:instrText xml:space="preserve"> SEQ Table \* ARABIC </w:instrText>
      </w:r>
      <w:r w:rsidRPr="00FA761F">
        <w:rPr>
          <w:rFonts w:ascii="Arial Narrow" w:hAnsi="Arial Narrow"/>
        </w:rPr>
        <w:fldChar w:fldCharType="separate"/>
      </w:r>
      <w:r w:rsidR="00E4091A" w:rsidRPr="00FA761F">
        <w:rPr>
          <w:rFonts w:ascii="Arial Narrow" w:hAnsi="Arial Narrow"/>
          <w:noProof/>
        </w:rPr>
        <w:t>10</w:t>
      </w:r>
      <w:r w:rsidRPr="00FA761F">
        <w:rPr>
          <w:rFonts w:ascii="Arial Narrow" w:hAnsi="Arial Narrow"/>
        </w:rPr>
        <w:fldChar w:fldCharType="end"/>
      </w:r>
      <w:r w:rsidRPr="00FA761F">
        <w:rPr>
          <w:rFonts w:ascii="Arial Narrow" w:hAnsi="Arial Narrow"/>
        </w:rPr>
        <w:t>: Perception of FGD participants on the project</w:t>
      </w:r>
      <w:bookmarkEnd w:id="213"/>
    </w:p>
    <w:tbl>
      <w:tblPr>
        <w:tblStyle w:val="PlainTable2"/>
        <w:tblW w:w="10615" w:type="dxa"/>
        <w:jc w:val="center"/>
        <w:tblLook w:val="04A0" w:firstRow="1" w:lastRow="0" w:firstColumn="1" w:lastColumn="0" w:noHBand="0" w:noVBand="1"/>
      </w:tblPr>
      <w:tblGrid>
        <w:gridCol w:w="4129"/>
        <w:gridCol w:w="1389"/>
        <w:gridCol w:w="839"/>
        <w:gridCol w:w="843"/>
        <w:gridCol w:w="979"/>
        <w:gridCol w:w="1593"/>
        <w:gridCol w:w="843"/>
      </w:tblGrid>
      <w:tr w:rsidR="009153EE" w:rsidRPr="00D61EB6" w14:paraId="391B8106" w14:textId="77777777" w:rsidTr="003D7DA7">
        <w:trPr>
          <w:cnfStyle w:val="100000000000" w:firstRow="1" w:lastRow="0" w:firstColumn="0" w:lastColumn="0" w:oddVBand="0" w:evenVBand="0" w:oddHBand="0" w:evenHBand="0" w:firstRowFirstColumn="0" w:firstRowLastColumn="0" w:lastRowFirstColumn="0" w:lastRowLastColumn="0"/>
          <w:trHeight w:val="294"/>
          <w:jc w:val="center"/>
        </w:trPr>
        <w:tc>
          <w:tcPr>
            <w:cnfStyle w:val="001000000000" w:firstRow="0" w:lastRow="0" w:firstColumn="1" w:lastColumn="0" w:oddVBand="0" w:evenVBand="0" w:oddHBand="0" w:evenHBand="0" w:firstRowFirstColumn="0" w:firstRowLastColumn="0" w:lastRowFirstColumn="0" w:lastRowLastColumn="0"/>
            <w:tcW w:w="4129" w:type="dxa"/>
            <w:hideMark/>
          </w:tcPr>
          <w:p w14:paraId="7A91E617" w14:textId="6BE0CAE7" w:rsidR="009153EE" w:rsidRPr="00D61EB6" w:rsidRDefault="009153EE" w:rsidP="009B6B78">
            <w:pPr>
              <w:jc w:val="center"/>
              <w:rPr>
                <w:rFonts w:ascii="Arial Narrow" w:eastAsia="Times New Roman" w:hAnsi="Arial Narrow" w:cs="Times New Roman"/>
                <w:color w:val="000000"/>
                <w:lang w:val="en-US"/>
              </w:rPr>
            </w:pPr>
            <w:r w:rsidRPr="00D61EB6">
              <w:rPr>
                <w:rFonts w:ascii="Arial Narrow" w:eastAsia="Times New Roman" w:hAnsi="Arial Narrow" w:cs="Times New Roman"/>
                <w:color w:val="000000"/>
                <w:lang w:val="en-US"/>
              </w:rPr>
              <w:t>Perception Area</w:t>
            </w:r>
          </w:p>
        </w:tc>
        <w:tc>
          <w:tcPr>
            <w:tcW w:w="1389" w:type="dxa"/>
            <w:hideMark/>
          </w:tcPr>
          <w:p w14:paraId="4A350AAC" w14:textId="77777777" w:rsidR="009153EE" w:rsidRPr="00D61EB6" w:rsidRDefault="009153EE" w:rsidP="009B6B78">
            <w:pPr>
              <w:jc w:val="center"/>
              <w:cnfStyle w:val="100000000000" w:firstRow="1" w:lastRow="0" w:firstColumn="0" w:lastColumn="0" w:oddVBand="0" w:evenVBand="0" w:oddHBand="0" w:evenHBand="0" w:firstRowFirstColumn="0" w:firstRowLastColumn="0" w:lastRowFirstColumn="0" w:lastRowLastColumn="0"/>
              <w:rPr>
                <w:rFonts w:ascii="Arial Narrow" w:eastAsia="Times New Roman" w:hAnsi="Arial Narrow" w:cs="Times New Roman"/>
                <w:color w:val="000000"/>
                <w:lang w:val="en-US"/>
              </w:rPr>
            </w:pPr>
            <w:r w:rsidRPr="00D61EB6">
              <w:rPr>
                <w:rFonts w:ascii="Arial Narrow" w:eastAsia="Times New Roman" w:hAnsi="Arial Narrow" w:cs="Times New Roman"/>
                <w:color w:val="000000"/>
                <w:lang w:val="en-US"/>
              </w:rPr>
              <w:t>Strongly agree</w:t>
            </w:r>
          </w:p>
        </w:tc>
        <w:tc>
          <w:tcPr>
            <w:tcW w:w="839" w:type="dxa"/>
            <w:hideMark/>
          </w:tcPr>
          <w:p w14:paraId="6FE74E4F" w14:textId="77777777" w:rsidR="009153EE" w:rsidRPr="00D61EB6" w:rsidRDefault="009153EE" w:rsidP="009B6B78">
            <w:pPr>
              <w:jc w:val="center"/>
              <w:cnfStyle w:val="100000000000" w:firstRow="1" w:lastRow="0" w:firstColumn="0" w:lastColumn="0" w:oddVBand="0" w:evenVBand="0" w:oddHBand="0" w:evenHBand="0" w:firstRowFirstColumn="0" w:firstRowLastColumn="0" w:lastRowFirstColumn="0" w:lastRowLastColumn="0"/>
              <w:rPr>
                <w:rFonts w:ascii="Arial Narrow" w:eastAsia="Times New Roman" w:hAnsi="Arial Narrow" w:cs="Times New Roman"/>
                <w:color w:val="000000"/>
                <w:lang w:val="en-US"/>
              </w:rPr>
            </w:pPr>
            <w:r w:rsidRPr="00D61EB6">
              <w:rPr>
                <w:rFonts w:ascii="Arial Narrow" w:eastAsia="Times New Roman" w:hAnsi="Arial Narrow" w:cs="Times New Roman"/>
                <w:color w:val="000000"/>
                <w:lang w:val="en-US"/>
              </w:rPr>
              <w:t>Agree</w:t>
            </w:r>
          </w:p>
        </w:tc>
        <w:tc>
          <w:tcPr>
            <w:tcW w:w="843" w:type="dxa"/>
            <w:hideMark/>
          </w:tcPr>
          <w:p w14:paraId="17B42723" w14:textId="77777777" w:rsidR="009153EE" w:rsidRPr="00D61EB6" w:rsidRDefault="009153EE" w:rsidP="009B6B78">
            <w:pPr>
              <w:jc w:val="center"/>
              <w:cnfStyle w:val="100000000000" w:firstRow="1" w:lastRow="0" w:firstColumn="0" w:lastColumn="0" w:oddVBand="0" w:evenVBand="0" w:oddHBand="0" w:evenHBand="0" w:firstRowFirstColumn="0" w:firstRowLastColumn="0" w:lastRowFirstColumn="0" w:lastRowLastColumn="0"/>
              <w:rPr>
                <w:rFonts w:ascii="Arial Narrow" w:eastAsia="Times New Roman" w:hAnsi="Arial Narrow" w:cs="Times New Roman"/>
                <w:color w:val="000000"/>
                <w:lang w:val="en-US"/>
              </w:rPr>
            </w:pPr>
            <w:r w:rsidRPr="00D61EB6">
              <w:rPr>
                <w:rFonts w:ascii="Arial Narrow" w:eastAsia="Times New Roman" w:hAnsi="Arial Narrow" w:cs="Times New Roman"/>
                <w:color w:val="000000"/>
                <w:lang w:val="en-US"/>
              </w:rPr>
              <w:t>Neutral</w:t>
            </w:r>
          </w:p>
        </w:tc>
        <w:tc>
          <w:tcPr>
            <w:tcW w:w="979" w:type="dxa"/>
            <w:hideMark/>
          </w:tcPr>
          <w:p w14:paraId="754E15B2" w14:textId="77777777" w:rsidR="009153EE" w:rsidRPr="00D61EB6" w:rsidRDefault="009153EE" w:rsidP="009B6B78">
            <w:pPr>
              <w:jc w:val="center"/>
              <w:cnfStyle w:val="100000000000" w:firstRow="1" w:lastRow="0" w:firstColumn="0" w:lastColumn="0" w:oddVBand="0" w:evenVBand="0" w:oddHBand="0" w:evenHBand="0" w:firstRowFirstColumn="0" w:firstRowLastColumn="0" w:lastRowFirstColumn="0" w:lastRowLastColumn="0"/>
              <w:rPr>
                <w:rFonts w:ascii="Arial Narrow" w:eastAsia="Times New Roman" w:hAnsi="Arial Narrow" w:cs="Times New Roman"/>
                <w:color w:val="000000"/>
                <w:lang w:val="en-US"/>
              </w:rPr>
            </w:pPr>
            <w:r w:rsidRPr="00D61EB6">
              <w:rPr>
                <w:rFonts w:ascii="Arial Narrow" w:eastAsia="Times New Roman" w:hAnsi="Arial Narrow" w:cs="Times New Roman"/>
                <w:color w:val="000000"/>
                <w:lang w:val="en-US"/>
              </w:rPr>
              <w:t>Disagree</w:t>
            </w:r>
          </w:p>
        </w:tc>
        <w:tc>
          <w:tcPr>
            <w:tcW w:w="1593" w:type="dxa"/>
            <w:hideMark/>
          </w:tcPr>
          <w:p w14:paraId="4FA33F68" w14:textId="77777777" w:rsidR="009153EE" w:rsidRPr="00D61EB6" w:rsidRDefault="009153EE" w:rsidP="009B6B78">
            <w:pPr>
              <w:jc w:val="center"/>
              <w:cnfStyle w:val="100000000000" w:firstRow="1" w:lastRow="0" w:firstColumn="0" w:lastColumn="0" w:oddVBand="0" w:evenVBand="0" w:oddHBand="0" w:evenHBand="0" w:firstRowFirstColumn="0" w:firstRowLastColumn="0" w:lastRowFirstColumn="0" w:lastRowLastColumn="0"/>
              <w:rPr>
                <w:rFonts w:ascii="Arial Narrow" w:eastAsia="Times New Roman" w:hAnsi="Arial Narrow" w:cs="Times New Roman"/>
                <w:color w:val="000000"/>
                <w:lang w:val="en-US"/>
              </w:rPr>
            </w:pPr>
            <w:r w:rsidRPr="00D61EB6">
              <w:rPr>
                <w:rFonts w:ascii="Arial Narrow" w:eastAsia="Times New Roman" w:hAnsi="Arial Narrow" w:cs="Times New Roman"/>
                <w:color w:val="000000"/>
                <w:lang w:val="en-US"/>
              </w:rPr>
              <w:t>Strongly disagree</w:t>
            </w:r>
          </w:p>
        </w:tc>
        <w:tc>
          <w:tcPr>
            <w:tcW w:w="843" w:type="dxa"/>
            <w:noWrap/>
            <w:hideMark/>
          </w:tcPr>
          <w:p w14:paraId="44C4486E" w14:textId="29D4F76E" w:rsidR="009153EE" w:rsidRPr="00D61EB6" w:rsidRDefault="009153EE" w:rsidP="009B6B78">
            <w:pPr>
              <w:jc w:val="center"/>
              <w:cnfStyle w:val="100000000000" w:firstRow="1" w:lastRow="0" w:firstColumn="0" w:lastColumn="0" w:oddVBand="0" w:evenVBand="0" w:oddHBand="0" w:evenHBand="0" w:firstRowFirstColumn="0" w:firstRowLastColumn="0" w:lastRowFirstColumn="0" w:lastRowLastColumn="0"/>
              <w:rPr>
                <w:rFonts w:ascii="Arial Narrow" w:eastAsia="Times New Roman" w:hAnsi="Arial Narrow" w:cs="Times New Roman"/>
                <w:color w:val="000000"/>
                <w:lang w:val="en-US"/>
              </w:rPr>
            </w:pPr>
            <w:r w:rsidRPr="00D61EB6">
              <w:rPr>
                <w:rFonts w:ascii="Arial Narrow" w:eastAsia="Times New Roman" w:hAnsi="Arial Narrow" w:cs="Times New Roman"/>
                <w:color w:val="000000"/>
                <w:lang w:val="en-US"/>
              </w:rPr>
              <w:t>Total</w:t>
            </w:r>
          </w:p>
        </w:tc>
      </w:tr>
      <w:tr w:rsidR="009153EE" w:rsidRPr="00D61EB6" w14:paraId="315973BC" w14:textId="77777777" w:rsidTr="003D7DA7">
        <w:trPr>
          <w:cnfStyle w:val="000000100000" w:firstRow="0" w:lastRow="0" w:firstColumn="0" w:lastColumn="0" w:oddVBand="0" w:evenVBand="0" w:oddHBand="1" w:evenHBand="0" w:firstRowFirstColumn="0" w:firstRowLastColumn="0" w:lastRowFirstColumn="0" w:lastRowLastColumn="0"/>
          <w:trHeight w:val="559"/>
          <w:jc w:val="center"/>
        </w:trPr>
        <w:tc>
          <w:tcPr>
            <w:cnfStyle w:val="001000000000" w:firstRow="0" w:lastRow="0" w:firstColumn="1" w:lastColumn="0" w:oddVBand="0" w:evenVBand="0" w:oddHBand="0" w:evenHBand="0" w:firstRowFirstColumn="0" w:firstRowLastColumn="0" w:lastRowFirstColumn="0" w:lastRowLastColumn="0"/>
            <w:tcW w:w="4129" w:type="dxa"/>
            <w:hideMark/>
          </w:tcPr>
          <w:p w14:paraId="6F318D95" w14:textId="77777777" w:rsidR="009153EE" w:rsidRPr="00D61EB6" w:rsidRDefault="009153EE" w:rsidP="009153EE">
            <w:pPr>
              <w:jc w:val="both"/>
              <w:rPr>
                <w:rFonts w:ascii="Arial Narrow" w:eastAsia="Times New Roman" w:hAnsi="Arial Narrow" w:cs="Times New Roman"/>
                <w:color w:val="000000"/>
                <w:lang w:val="en-US"/>
              </w:rPr>
            </w:pPr>
            <w:r w:rsidRPr="00D61EB6">
              <w:rPr>
                <w:rFonts w:ascii="Arial Narrow" w:eastAsia="Times New Roman" w:hAnsi="Arial Narrow" w:cs="Times New Roman"/>
                <w:color w:val="000000"/>
                <w:lang w:val="en-US"/>
              </w:rPr>
              <w:t>The assistance/training I received or the activity I participated improved my well-being</w:t>
            </w:r>
          </w:p>
        </w:tc>
        <w:tc>
          <w:tcPr>
            <w:tcW w:w="1389" w:type="dxa"/>
            <w:hideMark/>
          </w:tcPr>
          <w:p w14:paraId="5B117521" w14:textId="77777777" w:rsidR="009153EE" w:rsidRPr="00D61EB6" w:rsidRDefault="009153EE" w:rsidP="009B6B78">
            <w:pPr>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Times New Roman"/>
                <w:color w:val="000000"/>
                <w:lang w:val="en-US"/>
              </w:rPr>
            </w:pPr>
            <w:r w:rsidRPr="00D61EB6">
              <w:rPr>
                <w:rFonts w:ascii="Arial Narrow" w:eastAsia="Times New Roman" w:hAnsi="Arial Narrow" w:cs="Times New Roman"/>
                <w:color w:val="000000"/>
                <w:lang w:val="en-US"/>
              </w:rPr>
              <w:t>42</w:t>
            </w:r>
          </w:p>
        </w:tc>
        <w:tc>
          <w:tcPr>
            <w:tcW w:w="839" w:type="dxa"/>
            <w:hideMark/>
          </w:tcPr>
          <w:p w14:paraId="47C75153" w14:textId="77777777" w:rsidR="009153EE" w:rsidRPr="00D61EB6" w:rsidRDefault="009153EE" w:rsidP="009B6B78">
            <w:pPr>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Times New Roman"/>
                <w:color w:val="000000"/>
                <w:lang w:val="en-US"/>
              </w:rPr>
            </w:pPr>
            <w:r w:rsidRPr="00D61EB6">
              <w:rPr>
                <w:rFonts w:ascii="Arial Narrow" w:eastAsia="Times New Roman" w:hAnsi="Arial Narrow" w:cs="Times New Roman"/>
                <w:color w:val="000000"/>
                <w:lang w:val="en-US"/>
              </w:rPr>
              <w:t>45</w:t>
            </w:r>
          </w:p>
        </w:tc>
        <w:tc>
          <w:tcPr>
            <w:tcW w:w="843" w:type="dxa"/>
            <w:hideMark/>
          </w:tcPr>
          <w:p w14:paraId="4487AAEE" w14:textId="77777777" w:rsidR="009153EE" w:rsidRPr="00D61EB6" w:rsidRDefault="009153EE" w:rsidP="009B6B78">
            <w:pPr>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Times New Roman"/>
                <w:color w:val="000000"/>
                <w:lang w:val="en-US"/>
              </w:rPr>
            </w:pPr>
            <w:r w:rsidRPr="00D61EB6">
              <w:rPr>
                <w:rFonts w:ascii="Arial Narrow" w:eastAsia="Times New Roman" w:hAnsi="Arial Narrow" w:cs="Times New Roman"/>
                <w:color w:val="000000"/>
                <w:lang w:val="en-US"/>
              </w:rPr>
              <w:t>2</w:t>
            </w:r>
          </w:p>
        </w:tc>
        <w:tc>
          <w:tcPr>
            <w:tcW w:w="979" w:type="dxa"/>
            <w:hideMark/>
          </w:tcPr>
          <w:p w14:paraId="23B534C5" w14:textId="77777777" w:rsidR="009153EE" w:rsidRPr="00D61EB6" w:rsidRDefault="009153EE" w:rsidP="009B6B78">
            <w:pPr>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Times New Roman"/>
                <w:color w:val="000000"/>
                <w:lang w:val="en-US"/>
              </w:rPr>
            </w:pPr>
            <w:r w:rsidRPr="00D61EB6">
              <w:rPr>
                <w:rFonts w:ascii="Arial Narrow" w:eastAsia="Times New Roman" w:hAnsi="Arial Narrow" w:cs="Times New Roman"/>
                <w:color w:val="000000"/>
                <w:lang w:val="en-US"/>
              </w:rPr>
              <w:t>4</w:t>
            </w:r>
          </w:p>
        </w:tc>
        <w:tc>
          <w:tcPr>
            <w:tcW w:w="1593" w:type="dxa"/>
            <w:hideMark/>
          </w:tcPr>
          <w:p w14:paraId="79B627E7" w14:textId="77777777" w:rsidR="009153EE" w:rsidRPr="00D61EB6" w:rsidRDefault="009153EE" w:rsidP="009B6B78">
            <w:pPr>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Times New Roman"/>
                <w:color w:val="000000"/>
                <w:lang w:val="en-US"/>
              </w:rPr>
            </w:pPr>
            <w:r w:rsidRPr="00D61EB6">
              <w:rPr>
                <w:rFonts w:ascii="Arial Narrow" w:eastAsia="Times New Roman" w:hAnsi="Arial Narrow" w:cs="Times New Roman"/>
                <w:color w:val="000000"/>
                <w:lang w:val="en-US"/>
              </w:rPr>
              <w:t>3</w:t>
            </w:r>
          </w:p>
        </w:tc>
        <w:tc>
          <w:tcPr>
            <w:tcW w:w="843" w:type="dxa"/>
            <w:noWrap/>
            <w:hideMark/>
          </w:tcPr>
          <w:p w14:paraId="5C25CDEA" w14:textId="77777777" w:rsidR="009153EE" w:rsidRPr="00D61EB6" w:rsidRDefault="009153EE" w:rsidP="009B6B78">
            <w:pPr>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Times New Roman"/>
                <w:color w:val="000000"/>
                <w:lang w:val="en-US"/>
              </w:rPr>
            </w:pPr>
            <w:r w:rsidRPr="00D61EB6">
              <w:rPr>
                <w:rFonts w:ascii="Arial Narrow" w:eastAsia="Times New Roman" w:hAnsi="Arial Narrow" w:cs="Times New Roman"/>
                <w:color w:val="000000"/>
                <w:lang w:val="en-US"/>
              </w:rPr>
              <w:t>96</w:t>
            </w:r>
          </w:p>
        </w:tc>
      </w:tr>
      <w:tr w:rsidR="009153EE" w:rsidRPr="00D61EB6" w14:paraId="0DE0F50A" w14:textId="77777777" w:rsidTr="003D7DA7">
        <w:trPr>
          <w:trHeight w:val="559"/>
          <w:jc w:val="center"/>
        </w:trPr>
        <w:tc>
          <w:tcPr>
            <w:cnfStyle w:val="001000000000" w:firstRow="0" w:lastRow="0" w:firstColumn="1" w:lastColumn="0" w:oddVBand="0" w:evenVBand="0" w:oddHBand="0" w:evenHBand="0" w:firstRowFirstColumn="0" w:firstRowLastColumn="0" w:lastRowFirstColumn="0" w:lastRowLastColumn="0"/>
            <w:tcW w:w="4129" w:type="dxa"/>
            <w:hideMark/>
          </w:tcPr>
          <w:p w14:paraId="4FB9B216" w14:textId="77777777" w:rsidR="009153EE" w:rsidRPr="00D61EB6" w:rsidRDefault="009153EE" w:rsidP="009153EE">
            <w:pPr>
              <w:jc w:val="both"/>
              <w:rPr>
                <w:rFonts w:ascii="Arial Narrow" w:eastAsia="Times New Roman" w:hAnsi="Arial Narrow" w:cs="Times New Roman"/>
                <w:b w:val="0"/>
                <w:bCs w:val="0"/>
                <w:color w:val="000000"/>
                <w:lang w:val="en-US"/>
              </w:rPr>
            </w:pPr>
            <w:r w:rsidRPr="00D61EB6">
              <w:rPr>
                <w:rFonts w:ascii="Arial Narrow" w:eastAsia="Times New Roman" w:hAnsi="Arial Narrow" w:cs="Times New Roman"/>
                <w:b w:val="0"/>
                <w:bCs w:val="0"/>
                <w:color w:val="000000"/>
                <w:lang w:val="en-US"/>
              </w:rPr>
              <w:t xml:space="preserve">The project or activity I participated improved the capacity of society to overcome gender inequalities </w:t>
            </w:r>
          </w:p>
        </w:tc>
        <w:tc>
          <w:tcPr>
            <w:tcW w:w="1389" w:type="dxa"/>
            <w:hideMark/>
          </w:tcPr>
          <w:p w14:paraId="21F1D813" w14:textId="77777777" w:rsidR="009153EE" w:rsidRPr="00D61EB6" w:rsidRDefault="009153EE" w:rsidP="009B6B78">
            <w:pPr>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Times New Roman"/>
                <w:color w:val="000000"/>
                <w:lang w:val="en-US"/>
              </w:rPr>
            </w:pPr>
            <w:r w:rsidRPr="00D61EB6">
              <w:rPr>
                <w:rFonts w:ascii="Arial Narrow" w:eastAsia="Times New Roman" w:hAnsi="Arial Narrow" w:cs="Times New Roman"/>
                <w:color w:val="000000"/>
                <w:lang w:val="en-US"/>
              </w:rPr>
              <w:t>33</w:t>
            </w:r>
          </w:p>
        </w:tc>
        <w:tc>
          <w:tcPr>
            <w:tcW w:w="839" w:type="dxa"/>
            <w:hideMark/>
          </w:tcPr>
          <w:p w14:paraId="55FB21D3" w14:textId="77777777" w:rsidR="009153EE" w:rsidRPr="00D61EB6" w:rsidRDefault="009153EE" w:rsidP="009B6B78">
            <w:pPr>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Times New Roman"/>
                <w:color w:val="000000"/>
                <w:lang w:val="en-US"/>
              </w:rPr>
            </w:pPr>
            <w:r w:rsidRPr="00D61EB6">
              <w:rPr>
                <w:rFonts w:ascii="Arial Narrow" w:eastAsia="Times New Roman" w:hAnsi="Arial Narrow" w:cs="Times New Roman"/>
                <w:color w:val="000000"/>
                <w:lang w:val="en-US"/>
              </w:rPr>
              <w:t>37</w:t>
            </w:r>
          </w:p>
        </w:tc>
        <w:tc>
          <w:tcPr>
            <w:tcW w:w="843" w:type="dxa"/>
            <w:hideMark/>
          </w:tcPr>
          <w:p w14:paraId="1E4D7C16" w14:textId="77777777" w:rsidR="009153EE" w:rsidRPr="00D61EB6" w:rsidRDefault="009153EE" w:rsidP="009B6B78">
            <w:pPr>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Times New Roman"/>
                <w:color w:val="000000"/>
                <w:lang w:val="en-US"/>
              </w:rPr>
            </w:pPr>
            <w:r w:rsidRPr="00D61EB6">
              <w:rPr>
                <w:rFonts w:ascii="Arial Narrow" w:eastAsia="Times New Roman" w:hAnsi="Arial Narrow" w:cs="Times New Roman"/>
                <w:color w:val="000000"/>
                <w:lang w:val="en-US"/>
              </w:rPr>
              <w:t>19</w:t>
            </w:r>
          </w:p>
        </w:tc>
        <w:tc>
          <w:tcPr>
            <w:tcW w:w="979" w:type="dxa"/>
            <w:hideMark/>
          </w:tcPr>
          <w:p w14:paraId="1D9E2911" w14:textId="77777777" w:rsidR="009153EE" w:rsidRPr="00D61EB6" w:rsidRDefault="009153EE" w:rsidP="009B6B78">
            <w:pPr>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Times New Roman"/>
                <w:color w:val="000000"/>
                <w:lang w:val="en-US"/>
              </w:rPr>
            </w:pPr>
            <w:r w:rsidRPr="00D61EB6">
              <w:rPr>
                <w:rFonts w:ascii="Arial Narrow" w:eastAsia="Times New Roman" w:hAnsi="Arial Narrow" w:cs="Times New Roman"/>
                <w:color w:val="000000"/>
                <w:lang w:val="en-US"/>
              </w:rPr>
              <w:t>2</w:t>
            </w:r>
          </w:p>
        </w:tc>
        <w:tc>
          <w:tcPr>
            <w:tcW w:w="1593" w:type="dxa"/>
            <w:hideMark/>
          </w:tcPr>
          <w:p w14:paraId="579A392E" w14:textId="77777777" w:rsidR="009153EE" w:rsidRPr="00D61EB6" w:rsidRDefault="009153EE" w:rsidP="009B6B78">
            <w:pPr>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Times New Roman"/>
                <w:color w:val="000000"/>
                <w:lang w:val="en-US"/>
              </w:rPr>
            </w:pPr>
            <w:r w:rsidRPr="00D61EB6">
              <w:rPr>
                <w:rFonts w:ascii="Arial Narrow" w:eastAsia="Times New Roman" w:hAnsi="Arial Narrow" w:cs="Times New Roman"/>
                <w:color w:val="000000"/>
                <w:lang w:val="en-US"/>
              </w:rPr>
              <w:t>5</w:t>
            </w:r>
          </w:p>
        </w:tc>
        <w:tc>
          <w:tcPr>
            <w:tcW w:w="843" w:type="dxa"/>
            <w:noWrap/>
            <w:hideMark/>
          </w:tcPr>
          <w:p w14:paraId="529088E7" w14:textId="77777777" w:rsidR="009153EE" w:rsidRPr="00D61EB6" w:rsidRDefault="009153EE" w:rsidP="009B6B78">
            <w:pPr>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Times New Roman"/>
                <w:color w:val="000000"/>
                <w:lang w:val="en-US"/>
              </w:rPr>
            </w:pPr>
            <w:r w:rsidRPr="00D61EB6">
              <w:rPr>
                <w:rFonts w:ascii="Arial Narrow" w:eastAsia="Times New Roman" w:hAnsi="Arial Narrow" w:cs="Times New Roman"/>
                <w:color w:val="000000"/>
                <w:lang w:val="en-US"/>
              </w:rPr>
              <w:t>96</w:t>
            </w:r>
          </w:p>
        </w:tc>
      </w:tr>
      <w:tr w:rsidR="009153EE" w:rsidRPr="00D61EB6" w14:paraId="38106C38" w14:textId="77777777" w:rsidTr="003D7DA7">
        <w:trPr>
          <w:cnfStyle w:val="000000100000" w:firstRow="0" w:lastRow="0" w:firstColumn="0" w:lastColumn="0" w:oddVBand="0" w:evenVBand="0" w:oddHBand="1" w:evenHBand="0" w:firstRowFirstColumn="0" w:firstRowLastColumn="0" w:lastRowFirstColumn="0" w:lastRowLastColumn="0"/>
          <w:trHeight w:val="1108"/>
          <w:jc w:val="center"/>
        </w:trPr>
        <w:tc>
          <w:tcPr>
            <w:cnfStyle w:val="001000000000" w:firstRow="0" w:lastRow="0" w:firstColumn="1" w:lastColumn="0" w:oddVBand="0" w:evenVBand="0" w:oddHBand="0" w:evenHBand="0" w:firstRowFirstColumn="0" w:firstRowLastColumn="0" w:lastRowFirstColumn="0" w:lastRowLastColumn="0"/>
            <w:tcW w:w="4129" w:type="dxa"/>
            <w:hideMark/>
          </w:tcPr>
          <w:p w14:paraId="0A25426C" w14:textId="77777777" w:rsidR="009153EE" w:rsidRPr="00D61EB6" w:rsidRDefault="009153EE" w:rsidP="009153EE">
            <w:pPr>
              <w:jc w:val="both"/>
              <w:rPr>
                <w:rFonts w:ascii="Arial Narrow" w:eastAsia="Times New Roman" w:hAnsi="Arial Narrow" w:cs="Times New Roman"/>
                <w:b w:val="0"/>
                <w:bCs w:val="0"/>
                <w:color w:val="000000"/>
                <w:lang w:val="en-US"/>
              </w:rPr>
            </w:pPr>
            <w:r w:rsidRPr="00D61EB6">
              <w:rPr>
                <w:rFonts w:ascii="Arial Narrow" w:eastAsia="Times New Roman" w:hAnsi="Arial Narrow" w:cs="Times New Roman"/>
                <w:b w:val="0"/>
                <w:bCs w:val="0"/>
                <w:color w:val="000000"/>
                <w:lang w:val="en-US"/>
              </w:rPr>
              <w:t xml:space="preserve">Women and girls are adequately protected from sexual and gender-based violence (SGBV) in the context of impending drought and famine in Somalia </w:t>
            </w:r>
            <w:proofErr w:type="gramStart"/>
            <w:r w:rsidRPr="00D61EB6">
              <w:rPr>
                <w:rFonts w:ascii="Arial Narrow" w:eastAsia="Times New Roman" w:hAnsi="Arial Narrow" w:cs="Times New Roman"/>
                <w:b w:val="0"/>
                <w:bCs w:val="0"/>
                <w:color w:val="000000"/>
                <w:lang w:val="en-US"/>
              </w:rPr>
              <w:t>as a result of</w:t>
            </w:r>
            <w:proofErr w:type="gramEnd"/>
            <w:r w:rsidRPr="00D61EB6">
              <w:rPr>
                <w:rFonts w:ascii="Arial Narrow" w:eastAsia="Times New Roman" w:hAnsi="Arial Narrow" w:cs="Times New Roman"/>
                <w:b w:val="0"/>
                <w:bCs w:val="0"/>
                <w:color w:val="000000"/>
                <w:lang w:val="en-US"/>
              </w:rPr>
              <w:t xml:space="preserve"> the project </w:t>
            </w:r>
          </w:p>
        </w:tc>
        <w:tc>
          <w:tcPr>
            <w:tcW w:w="1389" w:type="dxa"/>
            <w:hideMark/>
          </w:tcPr>
          <w:p w14:paraId="5271EF24" w14:textId="77777777" w:rsidR="009153EE" w:rsidRPr="00D61EB6" w:rsidRDefault="009153EE" w:rsidP="009B6B78">
            <w:pPr>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Times New Roman"/>
                <w:color w:val="000000"/>
                <w:lang w:val="en-US"/>
              </w:rPr>
            </w:pPr>
            <w:r w:rsidRPr="00D61EB6">
              <w:rPr>
                <w:rFonts w:ascii="Arial Narrow" w:eastAsia="Times New Roman" w:hAnsi="Arial Narrow" w:cs="Times New Roman"/>
                <w:color w:val="000000"/>
                <w:lang w:val="en-US"/>
              </w:rPr>
              <w:t>47</w:t>
            </w:r>
          </w:p>
        </w:tc>
        <w:tc>
          <w:tcPr>
            <w:tcW w:w="839" w:type="dxa"/>
            <w:hideMark/>
          </w:tcPr>
          <w:p w14:paraId="77F023F9" w14:textId="77777777" w:rsidR="009153EE" w:rsidRPr="00D61EB6" w:rsidRDefault="009153EE" w:rsidP="009B6B78">
            <w:pPr>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Times New Roman"/>
                <w:color w:val="000000"/>
                <w:lang w:val="en-US"/>
              </w:rPr>
            </w:pPr>
            <w:r w:rsidRPr="00D61EB6">
              <w:rPr>
                <w:rFonts w:ascii="Arial Narrow" w:eastAsia="Times New Roman" w:hAnsi="Arial Narrow" w:cs="Times New Roman"/>
                <w:color w:val="000000"/>
                <w:lang w:val="en-US"/>
              </w:rPr>
              <w:t>36</w:t>
            </w:r>
          </w:p>
        </w:tc>
        <w:tc>
          <w:tcPr>
            <w:tcW w:w="843" w:type="dxa"/>
            <w:hideMark/>
          </w:tcPr>
          <w:p w14:paraId="52A0F6E0" w14:textId="77777777" w:rsidR="009153EE" w:rsidRPr="00D61EB6" w:rsidRDefault="009153EE" w:rsidP="009B6B78">
            <w:pPr>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Times New Roman"/>
                <w:color w:val="000000"/>
                <w:lang w:val="en-US"/>
              </w:rPr>
            </w:pPr>
            <w:r w:rsidRPr="00D61EB6">
              <w:rPr>
                <w:rFonts w:ascii="Arial Narrow" w:eastAsia="Times New Roman" w:hAnsi="Arial Narrow" w:cs="Times New Roman"/>
                <w:color w:val="000000"/>
                <w:lang w:val="en-US"/>
              </w:rPr>
              <w:t>1</w:t>
            </w:r>
          </w:p>
        </w:tc>
        <w:tc>
          <w:tcPr>
            <w:tcW w:w="979" w:type="dxa"/>
            <w:hideMark/>
          </w:tcPr>
          <w:p w14:paraId="042BCD1D" w14:textId="77777777" w:rsidR="009153EE" w:rsidRPr="00D61EB6" w:rsidRDefault="009153EE" w:rsidP="009B6B78">
            <w:pPr>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Times New Roman"/>
                <w:color w:val="000000"/>
                <w:lang w:val="en-US"/>
              </w:rPr>
            </w:pPr>
            <w:r w:rsidRPr="00D61EB6">
              <w:rPr>
                <w:rFonts w:ascii="Arial Narrow" w:eastAsia="Times New Roman" w:hAnsi="Arial Narrow" w:cs="Times New Roman"/>
                <w:color w:val="000000"/>
                <w:lang w:val="en-US"/>
              </w:rPr>
              <w:t>2</w:t>
            </w:r>
          </w:p>
        </w:tc>
        <w:tc>
          <w:tcPr>
            <w:tcW w:w="1593" w:type="dxa"/>
            <w:hideMark/>
          </w:tcPr>
          <w:p w14:paraId="1F688DEE" w14:textId="77777777" w:rsidR="009153EE" w:rsidRPr="00D61EB6" w:rsidRDefault="009153EE" w:rsidP="009B6B78">
            <w:pPr>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Times New Roman"/>
                <w:color w:val="000000"/>
                <w:lang w:val="en-US"/>
              </w:rPr>
            </w:pPr>
            <w:r w:rsidRPr="00D61EB6">
              <w:rPr>
                <w:rFonts w:ascii="Arial Narrow" w:eastAsia="Times New Roman" w:hAnsi="Arial Narrow" w:cs="Times New Roman"/>
                <w:color w:val="000000"/>
                <w:lang w:val="en-US"/>
              </w:rPr>
              <w:t>10</w:t>
            </w:r>
          </w:p>
        </w:tc>
        <w:tc>
          <w:tcPr>
            <w:tcW w:w="843" w:type="dxa"/>
            <w:noWrap/>
            <w:hideMark/>
          </w:tcPr>
          <w:p w14:paraId="0919A660" w14:textId="77777777" w:rsidR="009153EE" w:rsidRPr="00D61EB6" w:rsidRDefault="009153EE" w:rsidP="009B6B78">
            <w:pPr>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Times New Roman"/>
                <w:color w:val="000000"/>
                <w:lang w:val="en-US"/>
              </w:rPr>
            </w:pPr>
            <w:r w:rsidRPr="00D61EB6">
              <w:rPr>
                <w:rFonts w:ascii="Arial Narrow" w:eastAsia="Times New Roman" w:hAnsi="Arial Narrow" w:cs="Times New Roman"/>
                <w:color w:val="000000"/>
                <w:lang w:val="en-US"/>
              </w:rPr>
              <w:t>96</w:t>
            </w:r>
          </w:p>
        </w:tc>
      </w:tr>
    </w:tbl>
    <w:p w14:paraId="7E33D3CC" w14:textId="77777777" w:rsidR="009848AD" w:rsidRDefault="009848AD" w:rsidP="00F04D4A">
      <w:pPr>
        <w:jc w:val="both"/>
        <w:rPr>
          <w:rFonts w:ascii="Arial Narrow" w:hAnsi="Arial Narrow"/>
          <w:sz w:val="24"/>
          <w:szCs w:val="24"/>
        </w:rPr>
      </w:pPr>
    </w:p>
    <w:p w14:paraId="07FE0AE1" w14:textId="77777777" w:rsidR="00E4091A" w:rsidRPr="000C4FEF" w:rsidRDefault="00E4091A" w:rsidP="000C4FEF">
      <w:pPr>
        <w:jc w:val="both"/>
        <w:rPr>
          <w:rFonts w:ascii="Arial Narrow" w:hAnsi="Arial Narrow"/>
          <w:sz w:val="24"/>
          <w:szCs w:val="24"/>
        </w:rPr>
      </w:pPr>
      <w:r w:rsidRPr="000C4FEF">
        <w:rPr>
          <w:rFonts w:ascii="Arial Narrow" w:hAnsi="Arial Narrow"/>
          <w:sz w:val="24"/>
          <w:szCs w:val="24"/>
        </w:rPr>
        <w:t xml:space="preserve">As per table 11, When it comes to whether the project effectively implemented measures to prevent and respond to SGBV against women and girls during drought and famine in Somalia, majority of respondents (77%) either strongly agreed (64%) or agreed (13%) that the project had effectively implemented SGBV prevention and response measures. A smaller proportion (17%) were neutral, and only 2% strongly disagreed. This </w:t>
      </w:r>
      <w:proofErr w:type="gramStart"/>
      <w:r w:rsidRPr="000C4FEF">
        <w:rPr>
          <w:rFonts w:ascii="Arial Narrow" w:hAnsi="Arial Narrow"/>
          <w:sz w:val="24"/>
          <w:szCs w:val="24"/>
        </w:rPr>
        <w:t>indicates</w:t>
      </w:r>
      <w:proofErr w:type="gramEnd"/>
      <w:r w:rsidRPr="000C4FEF">
        <w:rPr>
          <w:rFonts w:ascii="Arial Narrow" w:hAnsi="Arial Narrow"/>
          <w:sz w:val="24"/>
          <w:szCs w:val="24"/>
        </w:rPr>
        <w:t xml:space="preserve"> a generally positive perception among the respondents that the project took adequate steps to address SGBV during the humanitarian crisis.</w:t>
      </w:r>
    </w:p>
    <w:p w14:paraId="37F40BF1" w14:textId="77777777" w:rsidR="00E4091A" w:rsidRPr="000C4FEF" w:rsidRDefault="00E4091A" w:rsidP="000C4FEF">
      <w:pPr>
        <w:jc w:val="both"/>
        <w:rPr>
          <w:rFonts w:ascii="Arial Narrow" w:hAnsi="Arial Narrow"/>
          <w:sz w:val="24"/>
          <w:szCs w:val="24"/>
        </w:rPr>
      </w:pPr>
      <w:proofErr w:type="gramStart"/>
      <w:r w:rsidRPr="000C4FEF">
        <w:rPr>
          <w:rFonts w:ascii="Arial Narrow" w:hAnsi="Arial Narrow"/>
          <w:sz w:val="24"/>
          <w:szCs w:val="24"/>
        </w:rPr>
        <w:t>Regarding</w:t>
      </w:r>
      <w:proofErr w:type="gramEnd"/>
      <w:r w:rsidRPr="000C4FEF">
        <w:rPr>
          <w:rFonts w:ascii="Arial Narrow" w:hAnsi="Arial Narrow"/>
          <w:sz w:val="24"/>
          <w:szCs w:val="24"/>
        </w:rPr>
        <w:t xml:space="preserve"> the project’s effectiveness in raising awareness among women and girls about their rights and available support services to address SGBV during drought and famine in Somalia, a significant proportion of respondents (72%) either strongly agreed (26%) or agreed (46%) that the project had raised awareness on SGBV-related rights and support services. However, 18% were neutral, and a small percentage (4% disagreed, 2% strongly disagreed) felt the project had not effectively raised such awareness. This suggests that while the project was perceived to have made notable efforts in this area, there is still room for improvement in ensuring widespread awareness among women and girls about SGBV support.</w:t>
      </w:r>
    </w:p>
    <w:p w14:paraId="54BBCFE7" w14:textId="5FCD3ABB" w:rsidR="00E4091A" w:rsidRPr="000C4FEF" w:rsidRDefault="00E4091A" w:rsidP="000C4FEF">
      <w:pPr>
        <w:pStyle w:val="Caption"/>
        <w:keepNext/>
        <w:jc w:val="center"/>
        <w:rPr>
          <w:rFonts w:ascii="Arial Narrow" w:hAnsi="Arial Narrow"/>
        </w:rPr>
      </w:pPr>
      <w:bookmarkStart w:id="214" w:name="_Toc169888802"/>
      <w:r w:rsidRPr="000C4FEF">
        <w:rPr>
          <w:rFonts w:ascii="Arial Narrow" w:hAnsi="Arial Narrow"/>
        </w:rPr>
        <w:t xml:space="preserve">Table </w:t>
      </w:r>
      <w:r w:rsidRPr="000C4FEF">
        <w:rPr>
          <w:rFonts w:ascii="Arial Narrow" w:hAnsi="Arial Narrow"/>
        </w:rPr>
        <w:fldChar w:fldCharType="begin"/>
      </w:r>
      <w:r w:rsidRPr="000C4FEF">
        <w:rPr>
          <w:rFonts w:ascii="Arial Narrow" w:hAnsi="Arial Narrow"/>
        </w:rPr>
        <w:instrText xml:space="preserve"> SEQ Table \* ARABIC </w:instrText>
      </w:r>
      <w:r w:rsidRPr="000C4FEF">
        <w:rPr>
          <w:rFonts w:ascii="Arial Narrow" w:hAnsi="Arial Narrow"/>
        </w:rPr>
        <w:fldChar w:fldCharType="separate"/>
      </w:r>
      <w:r w:rsidRPr="000C4FEF">
        <w:rPr>
          <w:rFonts w:ascii="Arial Narrow" w:hAnsi="Arial Narrow"/>
          <w:noProof/>
        </w:rPr>
        <w:t>11</w:t>
      </w:r>
      <w:r w:rsidRPr="000C4FEF">
        <w:rPr>
          <w:rFonts w:ascii="Arial Narrow" w:hAnsi="Arial Narrow"/>
        </w:rPr>
        <w:fldChar w:fldCharType="end"/>
      </w:r>
      <w:r w:rsidRPr="000C4FEF">
        <w:rPr>
          <w:rFonts w:ascii="Arial Narrow" w:hAnsi="Arial Narrow"/>
        </w:rPr>
        <w:t>: Perception of respondents on prevention of SGBV and awareness raising</w:t>
      </w:r>
      <w:r w:rsidR="00C137CC" w:rsidRPr="00FA761F">
        <w:rPr>
          <w:rFonts w:ascii="Arial Narrow" w:hAnsi="Arial Narrow"/>
        </w:rPr>
        <w:t>.</w:t>
      </w:r>
      <w:bookmarkEnd w:id="214"/>
    </w:p>
    <w:tbl>
      <w:tblPr>
        <w:tblStyle w:val="PlainTable1"/>
        <w:tblW w:w="10343" w:type="dxa"/>
        <w:jc w:val="center"/>
        <w:tblLook w:val="04A0" w:firstRow="1" w:lastRow="0" w:firstColumn="1" w:lastColumn="0" w:noHBand="0" w:noVBand="1"/>
      </w:tblPr>
      <w:tblGrid>
        <w:gridCol w:w="3681"/>
        <w:gridCol w:w="1543"/>
        <w:gridCol w:w="728"/>
        <w:gridCol w:w="847"/>
        <w:gridCol w:w="993"/>
        <w:gridCol w:w="1842"/>
        <w:gridCol w:w="709"/>
      </w:tblGrid>
      <w:tr w:rsidR="00D82F21" w:rsidRPr="00767454" w14:paraId="02288D45" w14:textId="77777777" w:rsidTr="00D82F21">
        <w:trPr>
          <w:cnfStyle w:val="100000000000" w:firstRow="1" w:lastRow="0" w:firstColumn="0" w:lastColumn="0" w:oddVBand="0" w:evenVBand="0" w:oddHBand="0" w:evenHBand="0" w:firstRowFirstColumn="0" w:firstRowLastColumn="0" w:lastRowFirstColumn="0" w:lastRowLastColumn="0"/>
          <w:trHeight w:val="128"/>
          <w:jc w:val="center"/>
        </w:trPr>
        <w:tc>
          <w:tcPr>
            <w:cnfStyle w:val="001000000000" w:firstRow="0" w:lastRow="0" w:firstColumn="1" w:lastColumn="0" w:oddVBand="0" w:evenVBand="0" w:oddHBand="0" w:evenHBand="0" w:firstRowFirstColumn="0" w:firstRowLastColumn="0" w:lastRowFirstColumn="0" w:lastRowLastColumn="0"/>
            <w:tcW w:w="3681" w:type="dxa"/>
          </w:tcPr>
          <w:p w14:paraId="57445E44" w14:textId="77777777" w:rsidR="00E4091A" w:rsidRPr="00767454" w:rsidRDefault="00E4091A" w:rsidP="00534B3A">
            <w:pPr>
              <w:jc w:val="both"/>
              <w:rPr>
                <w:rFonts w:ascii="Arial Narrow" w:hAnsi="Arial Narrow"/>
                <w:color w:val="000000"/>
              </w:rPr>
            </w:pPr>
            <w:proofErr w:type="gramStart"/>
            <w:r w:rsidRPr="00767454">
              <w:rPr>
                <w:rFonts w:ascii="Arial Narrow" w:hAnsi="Arial Narrow"/>
                <w:color w:val="000000"/>
              </w:rPr>
              <w:t>Perception</w:t>
            </w:r>
            <w:proofErr w:type="gramEnd"/>
            <w:r w:rsidRPr="00767454">
              <w:rPr>
                <w:rFonts w:ascii="Arial Narrow" w:hAnsi="Arial Narrow"/>
                <w:color w:val="000000"/>
              </w:rPr>
              <w:t xml:space="preserve"> </w:t>
            </w:r>
          </w:p>
        </w:tc>
        <w:tc>
          <w:tcPr>
            <w:tcW w:w="1543" w:type="dxa"/>
          </w:tcPr>
          <w:p w14:paraId="74E135DD" w14:textId="77777777" w:rsidR="00E4091A" w:rsidRPr="00767454" w:rsidRDefault="00E4091A" w:rsidP="00534B3A">
            <w:pPr>
              <w:jc w:val="both"/>
              <w:cnfStyle w:val="100000000000" w:firstRow="1" w:lastRow="0" w:firstColumn="0" w:lastColumn="0" w:oddVBand="0" w:evenVBand="0" w:oddHBand="0" w:evenHBand="0" w:firstRowFirstColumn="0" w:firstRowLastColumn="0" w:lastRowFirstColumn="0" w:lastRowLastColumn="0"/>
              <w:rPr>
                <w:rFonts w:ascii="Arial Narrow" w:hAnsi="Arial Narrow"/>
                <w:color w:val="000000"/>
              </w:rPr>
            </w:pPr>
            <w:r w:rsidRPr="00767454">
              <w:rPr>
                <w:rFonts w:ascii="Arial Narrow" w:hAnsi="Arial Narrow"/>
                <w:color w:val="000000"/>
              </w:rPr>
              <w:t>Strongly agree</w:t>
            </w:r>
          </w:p>
        </w:tc>
        <w:tc>
          <w:tcPr>
            <w:tcW w:w="728" w:type="dxa"/>
          </w:tcPr>
          <w:p w14:paraId="7EDC43FC" w14:textId="77777777" w:rsidR="00E4091A" w:rsidRPr="00767454" w:rsidRDefault="00E4091A" w:rsidP="00534B3A">
            <w:pPr>
              <w:jc w:val="both"/>
              <w:cnfStyle w:val="100000000000" w:firstRow="1" w:lastRow="0" w:firstColumn="0" w:lastColumn="0" w:oddVBand="0" w:evenVBand="0" w:oddHBand="0" w:evenHBand="0" w:firstRowFirstColumn="0" w:firstRowLastColumn="0" w:lastRowFirstColumn="0" w:lastRowLastColumn="0"/>
              <w:rPr>
                <w:rFonts w:ascii="Arial Narrow" w:hAnsi="Arial Narrow"/>
                <w:color w:val="000000"/>
              </w:rPr>
            </w:pPr>
            <w:r w:rsidRPr="00767454">
              <w:rPr>
                <w:rFonts w:ascii="Arial Narrow" w:hAnsi="Arial Narrow"/>
                <w:color w:val="000000"/>
              </w:rPr>
              <w:t>Agree</w:t>
            </w:r>
          </w:p>
        </w:tc>
        <w:tc>
          <w:tcPr>
            <w:tcW w:w="847" w:type="dxa"/>
          </w:tcPr>
          <w:p w14:paraId="63291F8B" w14:textId="77777777" w:rsidR="00E4091A" w:rsidRPr="00767454" w:rsidRDefault="00E4091A" w:rsidP="00534B3A">
            <w:pPr>
              <w:jc w:val="both"/>
              <w:cnfStyle w:val="100000000000" w:firstRow="1" w:lastRow="0" w:firstColumn="0" w:lastColumn="0" w:oddVBand="0" w:evenVBand="0" w:oddHBand="0" w:evenHBand="0" w:firstRowFirstColumn="0" w:firstRowLastColumn="0" w:lastRowFirstColumn="0" w:lastRowLastColumn="0"/>
              <w:rPr>
                <w:rFonts w:ascii="Arial Narrow" w:hAnsi="Arial Narrow"/>
                <w:color w:val="000000"/>
              </w:rPr>
            </w:pPr>
            <w:r w:rsidRPr="00767454">
              <w:rPr>
                <w:rFonts w:ascii="Arial Narrow" w:hAnsi="Arial Narrow"/>
                <w:color w:val="000000"/>
              </w:rPr>
              <w:t>Neutral</w:t>
            </w:r>
          </w:p>
        </w:tc>
        <w:tc>
          <w:tcPr>
            <w:tcW w:w="993" w:type="dxa"/>
          </w:tcPr>
          <w:p w14:paraId="3BAC0138" w14:textId="77777777" w:rsidR="00E4091A" w:rsidRPr="00767454" w:rsidRDefault="00E4091A" w:rsidP="00534B3A">
            <w:pPr>
              <w:jc w:val="both"/>
              <w:cnfStyle w:val="100000000000" w:firstRow="1" w:lastRow="0" w:firstColumn="0" w:lastColumn="0" w:oddVBand="0" w:evenVBand="0" w:oddHBand="0" w:evenHBand="0" w:firstRowFirstColumn="0" w:firstRowLastColumn="0" w:lastRowFirstColumn="0" w:lastRowLastColumn="0"/>
              <w:rPr>
                <w:rFonts w:ascii="Arial Narrow" w:hAnsi="Arial Narrow"/>
                <w:color w:val="000000"/>
              </w:rPr>
            </w:pPr>
            <w:r w:rsidRPr="00767454">
              <w:rPr>
                <w:rFonts w:ascii="Arial Narrow" w:hAnsi="Arial Narrow"/>
                <w:color w:val="000000"/>
              </w:rPr>
              <w:t>Disagree</w:t>
            </w:r>
          </w:p>
        </w:tc>
        <w:tc>
          <w:tcPr>
            <w:tcW w:w="1842" w:type="dxa"/>
          </w:tcPr>
          <w:p w14:paraId="50B7A67F" w14:textId="77777777" w:rsidR="00E4091A" w:rsidRPr="00767454" w:rsidRDefault="00E4091A" w:rsidP="00534B3A">
            <w:pPr>
              <w:jc w:val="both"/>
              <w:cnfStyle w:val="100000000000" w:firstRow="1" w:lastRow="0" w:firstColumn="0" w:lastColumn="0" w:oddVBand="0" w:evenVBand="0" w:oddHBand="0" w:evenHBand="0" w:firstRowFirstColumn="0" w:firstRowLastColumn="0" w:lastRowFirstColumn="0" w:lastRowLastColumn="0"/>
              <w:rPr>
                <w:rFonts w:ascii="Arial Narrow" w:hAnsi="Arial Narrow"/>
                <w:color w:val="000000"/>
              </w:rPr>
            </w:pPr>
            <w:r w:rsidRPr="00767454">
              <w:rPr>
                <w:rFonts w:ascii="Arial Narrow" w:hAnsi="Arial Narrow"/>
                <w:color w:val="000000"/>
              </w:rPr>
              <w:t>Strongly disagree</w:t>
            </w:r>
          </w:p>
        </w:tc>
        <w:tc>
          <w:tcPr>
            <w:tcW w:w="709" w:type="dxa"/>
            <w:noWrap/>
          </w:tcPr>
          <w:p w14:paraId="307B3838" w14:textId="77777777" w:rsidR="00E4091A" w:rsidRPr="00767454" w:rsidRDefault="00E4091A" w:rsidP="00534B3A">
            <w:pPr>
              <w:cnfStyle w:val="100000000000" w:firstRow="1" w:lastRow="0" w:firstColumn="0" w:lastColumn="0" w:oddVBand="0" w:evenVBand="0" w:oddHBand="0" w:evenHBand="0" w:firstRowFirstColumn="0" w:firstRowLastColumn="0" w:lastRowFirstColumn="0" w:lastRowLastColumn="0"/>
              <w:rPr>
                <w:rFonts w:ascii="Arial Narrow" w:hAnsi="Arial Narrow"/>
                <w:b w:val="0"/>
                <w:bCs w:val="0"/>
                <w:color w:val="000000"/>
              </w:rPr>
            </w:pPr>
            <w:r w:rsidRPr="00767454">
              <w:rPr>
                <w:rFonts w:ascii="Arial Narrow" w:hAnsi="Arial Narrow"/>
                <w:color w:val="000000"/>
              </w:rPr>
              <w:t>Total</w:t>
            </w:r>
          </w:p>
        </w:tc>
      </w:tr>
      <w:tr w:rsidR="00D82F21" w:rsidRPr="00767454" w14:paraId="4BA01E19" w14:textId="77777777" w:rsidTr="000C4FEF">
        <w:trPr>
          <w:cnfStyle w:val="000000100000" w:firstRow="0" w:lastRow="0" w:firstColumn="0" w:lastColumn="0" w:oddVBand="0" w:evenVBand="0" w:oddHBand="1" w:evenHBand="0" w:firstRowFirstColumn="0" w:firstRowLastColumn="0" w:lastRowFirstColumn="0" w:lastRowLastColumn="0"/>
          <w:trHeight w:val="758"/>
          <w:jc w:val="center"/>
        </w:trPr>
        <w:tc>
          <w:tcPr>
            <w:cnfStyle w:val="001000000000" w:firstRow="0" w:lastRow="0" w:firstColumn="1" w:lastColumn="0" w:oddVBand="0" w:evenVBand="0" w:oddHBand="0" w:evenHBand="0" w:firstRowFirstColumn="0" w:firstRowLastColumn="0" w:lastRowFirstColumn="0" w:lastRowLastColumn="0"/>
            <w:tcW w:w="0" w:type="dxa"/>
            <w:hideMark/>
          </w:tcPr>
          <w:p w14:paraId="68C04A22" w14:textId="77777777" w:rsidR="00E4091A" w:rsidRPr="00767454" w:rsidRDefault="00E4091A" w:rsidP="00534B3A">
            <w:pPr>
              <w:jc w:val="both"/>
              <w:rPr>
                <w:rFonts w:ascii="Arial Narrow" w:hAnsi="Arial Narrow"/>
                <w:b w:val="0"/>
                <w:bCs w:val="0"/>
                <w:color w:val="000000"/>
              </w:rPr>
            </w:pPr>
            <w:r w:rsidRPr="00767454">
              <w:rPr>
                <w:rFonts w:ascii="Arial Narrow" w:hAnsi="Arial Narrow"/>
                <w:b w:val="0"/>
                <w:bCs w:val="0"/>
                <w:color w:val="000000"/>
              </w:rPr>
              <w:t>The project has effectively implemented measures to prevent and respond to SGBV against women and girls during drought and famine in Somalia.</w:t>
            </w:r>
          </w:p>
        </w:tc>
        <w:tc>
          <w:tcPr>
            <w:tcW w:w="0" w:type="dxa"/>
            <w:hideMark/>
          </w:tcPr>
          <w:p w14:paraId="33E8F1CA" w14:textId="77777777" w:rsidR="00E4091A" w:rsidRPr="00767454" w:rsidRDefault="00E4091A" w:rsidP="00534B3A">
            <w:pPr>
              <w:jc w:val="both"/>
              <w:cnfStyle w:val="000000100000" w:firstRow="0" w:lastRow="0" w:firstColumn="0" w:lastColumn="0" w:oddVBand="0" w:evenVBand="0" w:oddHBand="1" w:evenHBand="0" w:firstRowFirstColumn="0" w:firstRowLastColumn="0" w:lastRowFirstColumn="0" w:lastRowLastColumn="0"/>
              <w:rPr>
                <w:rFonts w:ascii="Arial Narrow" w:hAnsi="Arial Narrow"/>
                <w:color w:val="000000"/>
              </w:rPr>
            </w:pPr>
            <w:r w:rsidRPr="00767454">
              <w:rPr>
                <w:rFonts w:ascii="Arial Narrow" w:hAnsi="Arial Narrow"/>
                <w:color w:val="000000"/>
              </w:rPr>
              <w:t>64</w:t>
            </w:r>
          </w:p>
        </w:tc>
        <w:tc>
          <w:tcPr>
            <w:tcW w:w="0" w:type="dxa"/>
            <w:hideMark/>
          </w:tcPr>
          <w:p w14:paraId="0A90B165" w14:textId="77777777" w:rsidR="00E4091A" w:rsidRPr="00767454" w:rsidRDefault="00E4091A" w:rsidP="00534B3A">
            <w:pPr>
              <w:jc w:val="both"/>
              <w:cnfStyle w:val="000000100000" w:firstRow="0" w:lastRow="0" w:firstColumn="0" w:lastColumn="0" w:oddVBand="0" w:evenVBand="0" w:oddHBand="1" w:evenHBand="0" w:firstRowFirstColumn="0" w:firstRowLastColumn="0" w:lastRowFirstColumn="0" w:lastRowLastColumn="0"/>
              <w:rPr>
                <w:rFonts w:ascii="Arial Narrow" w:hAnsi="Arial Narrow"/>
                <w:color w:val="000000"/>
              </w:rPr>
            </w:pPr>
            <w:r w:rsidRPr="00767454">
              <w:rPr>
                <w:rFonts w:ascii="Arial Narrow" w:hAnsi="Arial Narrow"/>
                <w:color w:val="000000"/>
              </w:rPr>
              <w:t>13</w:t>
            </w:r>
          </w:p>
        </w:tc>
        <w:tc>
          <w:tcPr>
            <w:tcW w:w="0" w:type="dxa"/>
            <w:hideMark/>
          </w:tcPr>
          <w:p w14:paraId="6BF22F74" w14:textId="77777777" w:rsidR="00E4091A" w:rsidRPr="00767454" w:rsidRDefault="00E4091A" w:rsidP="00534B3A">
            <w:pPr>
              <w:jc w:val="both"/>
              <w:cnfStyle w:val="000000100000" w:firstRow="0" w:lastRow="0" w:firstColumn="0" w:lastColumn="0" w:oddVBand="0" w:evenVBand="0" w:oddHBand="1" w:evenHBand="0" w:firstRowFirstColumn="0" w:firstRowLastColumn="0" w:lastRowFirstColumn="0" w:lastRowLastColumn="0"/>
              <w:rPr>
                <w:rFonts w:ascii="Arial Narrow" w:hAnsi="Arial Narrow"/>
                <w:color w:val="000000"/>
              </w:rPr>
            </w:pPr>
            <w:r w:rsidRPr="00767454">
              <w:rPr>
                <w:rFonts w:ascii="Arial Narrow" w:hAnsi="Arial Narrow"/>
                <w:color w:val="000000"/>
              </w:rPr>
              <w:t>17</w:t>
            </w:r>
          </w:p>
        </w:tc>
        <w:tc>
          <w:tcPr>
            <w:tcW w:w="0" w:type="dxa"/>
            <w:hideMark/>
          </w:tcPr>
          <w:p w14:paraId="45136515" w14:textId="77777777" w:rsidR="00E4091A" w:rsidRPr="00767454" w:rsidRDefault="00E4091A" w:rsidP="00534B3A">
            <w:pPr>
              <w:jc w:val="both"/>
              <w:cnfStyle w:val="000000100000" w:firstRow="0" w:lastRow="0" w:firstColumn="0" w:lastColumn="0" w:oddVBand="0" w:evenVBand="0" w:oddHBand="1" w:evenHBand="0" w:firstRowFirstColumn="0" w:firstRowLastColumn="0" w:lastRowFirstColumn="0" w:lastRowLastColumn="0"/>
              <w:rPr>
                <w:rFonts w:ascii="Arial Narrow" w:hAnsi="Arial Narrow"/>
                <w:color w:val="000000"/>
              </w:rPr>
            </w:pPr>
            <w:r w:rsidRPr="00767454">
              <w:rPr>
                <w:rFonts w:ascii="Arial Narrow" w:hAnsi="Arial Narrow"/>
                <w:color w:val="000000"/>
              </w:rPr>
              <w:t>0</w:t>
            </w:r>
          </w:p>
        </w:tc>
        <w:tc>
          <w:tcPr>
            <w:tcW w:w="1842" w:type="dxa"/>
            <w:hideMark/>
          </w:tcPr>
          <w:p w14:paraId="1419BEDB" w14:textId="77777777" w:rsidR="00E4091A" w:rsidRPr="00767454" w:rsidRDefault="00E4091A" w:rsidP="00534B3A">
            <w:pPr>
              <w:jc w:val="both"/>
              <w:cnfStyle w:val="000000100000" w:firstRow="0" w:lastRow="0" w:firstColumn="0" w:lastColumn="0" w:oddVBand="0" w:evenVBand="0" w:oddHBand="1" w:evenHBand="0" w:firstRowFirstColumn="0" w:firstRowLastColumn="0" w:lastRowFirstColumn="0" w:lastRowLastColumn="0"/>
              <w:rPr>
                <w:rFonts w:ascii="Arial Narrow" w:hAnsi="Arial Narrow"/>
                <w:color w:val="000000"/>
              </w:rPr>
            </w:pPr>
            <w:r w:rsidRPr="00767454">
              <w:rPr>
                <w:rFonts w:ascii="Arial Narrow" w:hAnsi="Arial Narrow"/>
                <w:color w:val="000000"/>
              </w:rPr>
              <w:t>2</w:t>
            </w:r>
          </w:p>
        </w:tc>
        <w:tc>
          <w:tcPr>
            <w:tcW w:w="709" w:type="dxa"/>
            <w:noWrap/>
            <w:hideMark/>
          </w:tcPr>
          <w:p w14:paraId="3ABBA470" w14:textId="77777777" w:rsidR="00E4091A" w:rsidRPr="00767454" w:rsidRDefault="00E4091A" w:rsidP="00534B3A">
            <w:pPr>
              <w:jc w:val="right"/>
              <w:cnfStyle w:val="000000100000" w:firstRow="0" w:lastRow="0" w:firstColumn="0" w:lastColumn="0" w:oddVBand="0" w:evenVBand="0" w:oddHBand="1" w:evenHBand="0" w:firstRowFirstColumn="0" w:firstRowLastColumn="0" w:lastRowFirstColumn="0" w:lastRowLastColumn="0"/>
              <w:rPr>
                <w:rFonts w:ascii="Arial Narrow" w:hAnsi="Arial Narrow"/>
                <w:b/>
                <w:bCs/>
                <w:color w:val="000000"/>
              </w:rPr>
            </w:pPr>
            <w:r w:rsidRPr="00767454">
              <w:rPr>
                <w:rFonts w:ascii="Arial Narrow" w:hAnsi="Arial Narrow"/>
                <w:b/>
                <w:bCs/>
                <w:color w:val="000000"/>
              </w:rPr>
              <w:t>96</w:t>
            </w:r>
          </w:p>
        </w:tc>
      </w:tr>
      <w:tr w:rsidR="00D82F21" w:rsidRPr="00767454" w14:paraId="7371553B" w14:textId="77777777" w:rsidTr="00D82F21">
        <w:trPr>
          <w:trHeight w:val="803"/>
          <w:jc w:val="center"/>
        </w:trPr>
        <w:tc>
          <w:tcPr>
            <w:cnfStyle w:val="001000000000" w:firstRow="0" w:lastRow="0" w:firstColumn="1" w:lastColumn="0" w:oddVBand="0" w:evenVBand="0" w:oddHBand="0" w:evenHBand="0" w:firstRowFirstColumn="0" w:firstRowLastColumn="0" w:lastRowFirstColumn="0" w:lastRowLastColumn="0"/>
            <w:tcW w:w="3681" w:type="dxa"/>
            <w:hideMark/>
          </w:tcPr>
          <w:p w14:paraId="58AF94E0" w14:textId="77777777" w:rsidR="00E4091A" w:rsidRPr="00767454" w:rsidRDefault="00E4091A" w:rsidP="00534B3A">
            <w:pPr>
              <w:jc w:val="both"/>
              <w:rPr>
                <w:rFonts w:ascii="Arial Narrow" w:hAnsi="Arial Narrow"/>
                <w:b w:val="0"/>
                <w:bCs w:val="0"/>
                <w:color w:val="000000"/>
              </w:rPr>
            </w:pPr>
            <w:r w:rsidRPr="00767454">
              <w:rPr>
                <w:rFonts w:ascii="Arial Narrow" w:hAnsi="Arial Narrow"/>
                <w:b w:val="0"/>
                <w:bCs w:val="0"/>
                <w:color w:val="000000"/>
              </w:rPr>
              <w:lastRenderedPageBreak/>
              <w:t>The project has raised awareness among women and girls about their rights and available support services to address SGBV during drought and famine in Somalia.</w:t>
            </w:r>
          </w:p>
        </w:tc>
        <w:tc>
          <w:tcPr>
            <w:tcW w:w="1543" w:type="dxa"/>
            <w:hideMark/>
          </w:tcPr>
          <w:p w14:paraId="62EF2F83" w14:textId="77777777" w:rsidR="00E4091A" w:rsidRPr="00767454" w:rsidRDefault="00E4091A" w:rsidP="00534B3A">
            <w:pPr>
              <w:jc w:val="both"/>
              <w:cnfStyle w:val="000000000000" w:firstRow="0" w:lastRow="0" w:firstColumn="0" w:lastColumn="0" w:oddVBand="0" w:evenVBand="0" w:oddHBand="0" w:evenHBand="0" w:firstRowFirstColumn="0" w:firstRowLastColumn="0" w:lastRowFirstColumn="0" w:lastRowLastColumn="0"/>
              <w:rPr>
                <w:rFonts w:ascii="Arial Narrow" w:hAnsi="Arial Narrow"/>
                <w:color w:val="000000"/>
              </w:rPr>
            </w:pPr>
            <w:r w:rsidRPr="00767454">
              <w:rPr>
                <w:rFonts w:ascii="Arial Narrow" w:hAnsi="Arial Narrow"/>
                <w:color w:val="000000"/>
              </w:rPr>
              <w:t>26</w:t>
            </w:r>
          </w:p>
        </w:tc>
        <w:tc>
          <w:tcPr>
            <w:tcW w:w="728" w:type="dxa"/>
            <w:hideMark/>
          </w:tcPr>
          <w:p w14:paraId="0CFEA223" w14:textId="77777777" w:rsidR="00E4091A" w:rsidRPr="00767454" w:rsidRDefault="00E4091A" w:rsidP="00534B3A">
            <w:pPr>
              <w:jc w:val="both"/>
              <w:cnfStyle w:val="000000000000" w:firstRow="0" w:lastRow="0" w:firstColumn="0" w:lastColumn="0" w:oddVBand="0" w:evenVBand="0" w:oddHBand="0" w:evenHBand="0" w:firstRowFirstColumn="0" w:firstRowLastColumn="0" w:lastRowFirstColumn="0" w:lastRowLastColumn="0"/>
              <w:rPr>
                <w:rFonts w:ascii="Arial Narrow" w:hAnsi="Arial Narrow"/>
                <w:color w:val="000000"/>
              </w:rPr>
            </w:pPr>
            <w:r w:rsidRPr="00767454">
              <w:rPr>
                <w:rFonts w:ascii="Arial Narrow" w:hAnsi="Arial Narrow"/>
                <w:color w:val="000000"/>
              </w:rPr>
              <w:t>46</w:t>
            </w:r>
          </w:p>
        </w:tc>
        <w:tc>
          <w:tcPr>
            <w:tcW w:w="847" w:type="dxa"/>
            <w:hideMark/>
          </w:tcPr>
          <w:p w14:paraId="1F9EE19F" w14:textId="77777777" w:rsidR="00E4091A" w:rsidRPr="00767454" w:rsidRDefault="00E4091A" w:rsidP="00534B3A">
            <w:pPr>
              <w:jc w:val="both"/>
              <w:cnfStyle w:val="000000000000" w:firstRow="0" w:lastRow="0" w:firstColumn="0" w:lastColumn="0" w:oddVBand="0" w:evenVBand="0" w:oddHBand="0" w:evenHBand="0" w:firstRowFirstColumn="0" w:firstRowLastColumn="0" w:lastRowFirstColumn="0" w:lastRowLastColumn="0"/>
              <w:rPr>
                <w:rFonts w:ascii="Arial Narrow" w:hAnsi="Arial Narrow"/>
                <w:color w:val="000000"/>
              </w:rPr>
            </w:pPr>
            <w:r w:rsidRPr="00767454">
              <w:rPr>
                <w:rFonts w:ascii="Arial Narrow" w:hAnsi="Arial Narrow"/>
                <w:color w:val="000000"/>
              </w:rPr>
              <w:t>18</w:t>
            </w:r>
          </w:p>
        </w:tc>
        <w:tc>
          <w:tcPr>
            <w:tcW w:w="993" w:type="dxa"/>
            <w:hideMark/>
          </w:tcPr>
          <w:p w14:paraId="2D42607D" w14:textId="77777777" w:rsidR="00E4091A" w:rsidRPr="00767454" w:rsidRDefault="00E4091A" w:rsidP="00534B3A">
            <w:pPr>
              <w:jc w:val="both"/>
              <w:cnfStyle w:val="000000000000" w:firstRow="0" w:lastRow="0" w:firstColumn="0" w:lastColumn="0" w:oddVBand="0" w:evenVBand="0" w:oddHBand="0" w:evenHBand="0" w:firstRowFirstColumn="0" w:firstRowLastColumn="0" w:lastRowFirstColumn="0" w:lastRowLastColumn="0"/>
              <w:rPr>
                <w:rFonts w:ascii="Arial Narrow" w:hAnsi="Arial Narrow"/>
                <w:color w:val="000000"/>
              </w:rPr>
            </w:pPr>
            <w:r w:rsidRPr="00767454">
              <w:rPr>
                <w:rFonts w:ascii="Arial Narrow" w:hAnsi="Arial Narrow"/>
                <w:color w:val="000000"/>
              </w:rPr>
              <w:t>4</w:t>
            </w:r>
          </w:p>
        </w:tc>
        <w:tc>
          <w:tcPr>
            <w:tcW w:w="1842" w:type="dxa"/>
            <w:hideMark/>
          </w:tcPr>
          <w:p w14:paraId="667C5913" w14:textId="77777777" w:rsidR="00E4091A" w:rsidRPr="00767454" w:rsidRDefault="00E4091A" w:rsidP="00534B3A">
            <w:pPr>
              <w:jc w:val="both"/>
              <w:cnfStyle w:val="000000000000" w:firstRow="0" w:lastRow="0" w:firstColumn="0" w:lastColumn="0" w:oddVBand="0" w:evenVBand="0" w:oddHBand="0" w:evenHBand="0" w:firstRowFirstColumn="0" w:firstRowLastColumn="0" w:lastRowFirstColumn="0" w:lastRowLastColumn="0"/>
              <w:rPr>
                <w:rFonts w:ascii="Arial Narrow" w:hAnsi="Arial Narrow"/>
                <w:color w:val="000000"/>
              </w:rPr>
            </w:pPr>
            <w:r w:rsidRPr="00767454">
              <w:rPr>
                <w:rFonts w:ascii="Arial Narrow" w:hAnsi="Arial Narrow"/>
                <w:color w:val="000000"/>
              </w:rPr>
              <w:t>2</w:t>
            </w:r>
          </w:p>
        </w:tc>
        <w:tc>
          <w:tcPr>
            <w:tcW w:w="709" w:type="dxa"/>
            <w:noWrap/>
            <w:hideMark/>
          </w:tcPr>
          <w:p w14:paraId="4B721A8C" w14:textId="77777777" w:rsidR="00E4091A" w:rsidRPr="00767454" w:rsidRDefault="00E4091A" w:rsidP="00534B3A">
            <w:pPr>
              <w:jc w:val="right"/>
              <w:cnfStyle w:val="000000000000" w:firstRow="0" w:lastRow="0" w:firstColumn="0" w:lastColumn="0" w:oddVBand="0" w:evenVBand="0" w:oddHBand="0" w:evenHBand="0" w:firstRowFirstColumn="0" w:firstRowLastColumn="0" w:lastRowFirstColumn="0" w:lastRowLastColumn="0"/>
              <w:rPr>
                <w:rFonts w:ascii="Arial Narrow" w:hAnsi="Arial Narrow"/>
                <w:b/>
                <w:bCs/>
                <w:color w:val="000000"/>
              </w:rPr>
            </w:pPr>
            <w:r w:rsidRPr="00767454">
              <w:rPr>
                <w:rFonts w:ascii="Arial Narrow" w:hAnsi="Arial Narrow"/>
                <w:b/>
                <w:bCs/>
                <w:color w:val="000000"/>
              </w:rPr>
              <w:t>96</w:t>
            </w:r>
          </w:p>
        </w:tc>
      </w:tr>
    </w:tbl>
    <w:p w14:paraId="1AB9BA25" w14:textId="77777777" w:rsidR="00E4091A" w:rsidRDefault="00E4091A" w:rsidP="00450757">
      <w:pPr>
        <w:jc w:val="both"/>
        <w:rPr>
          <w:rFonts w:ascii="Arial Narrow" w:hAnsi="Arial Narrow"/>
          <w:b/>
          <w:bCs/>
          <w:i/>
          <w:iCs/>
          <w:sz w:val="24"/>
          <w:szCs w:val="24"/>
        </w:rPr>
      </w:pPr>
    </w:p>
    <w:p w14:paraId="5D1CE5E7" w14:textId="1E9E9675" w:rsidR="00450757" w:rsidRPr="000C4FEF" w:rsidRDefault="00450757" w:rsidP="00450757">
      <w:pPr>
        <w:jc w:val="both"/>
        <w:rPr>
          <w:rFonts w:ascii="Arial Narrow" w:hAnsi="Arial Narrow"/>
          <w:b/>
          <w:bCs/>
          <w:i/>
          <w:iCs/>
          <w:sz w:val="24"/>
          <w:szCs w:val="24"/>
        </w:rPr>
      </w:pPr>
      <w:r w:rsidRPr="000C4FEF">
        <w:rPr>
          <w:rFonts w:ascii="Arial Narrow" w:hAnsi="Arial Narrow"/>
          <w:b/>
          <w:bCs/>
          <w:i/>
          <w:iCs/>
          <w:sz w:val="24"/>
          <w:szCs w:val="24"/>
        </w:rPr>
        <w:t xml:space="preserve">Finding </w:t>
      </w:r>
      <w:r w:rsidR="00A42497">
        <w:rPr>
          <w:rFonts w:ascii="Arial Narrow" w:hAnsi="Arial Narrow"/>
          <w:b/>
          <w:bCs/>
          <w:i/>
          <w:iCs/>
          <w:sz w:val="24"/>
          <w:szCs w:val="24"/>
        </w:rPr>
        <w:t>8</w:t>
      </w:r>
      <w:r>
        <w:rPr>
          <w:rFonts w:ascii="Arial Narrow" w:hAnsi="Arial Narrow"/>
          <w:b/>
          <w:bCs/>
          <w:i/>
          <w:iCs/>
          <w:sz w:val="24"/>
          <w:szCs w:val="24"/>
        </w:rPr>
        <w:t xml:space="preserve">: </w:t>
      </w:r>
      <w:r w:rsidRPr="000C4FEF">
        <w:rPr>
          <w:rFonts w:ascii="Arial Narrow" w:hAnsi="Arial Narrow"/>
          <w:b/>
          <w:bCs/>
          <w:i/>
          <w:iCs/>
          <w:sz w:val="24"/>
          <w:szCs w:val="24"/>
        </w:rPr>
        <w:t xml:space="preserve">The vocational training </w:t>
      </w:r>
      <w:proofErr w:type="gramStart"/>
      <w:r w:rsidRPr="000C4FEF">
        <w:rPr>
          <w:rFonts w:ascii="Arial Narrow" w:hAnsi="Arial Narrow"/>
          <w:b/>
          <w:bCs/>
          <w:i/>
          <w:iCs/>
          <w:sz w:val="24"/>
          <w:szCs w:val="24"/>
        </w:rPr>
        <w:t>component</w:t>
      </w:r>
      <w:proofErr w:type="gramEnd"/>
      <w:r w:rsidRPr="000C4FEF">
        <w:rPr>
          <w:rFonts w:ascii="Arial Narrow" w:hAnsi="Arial Narrow"/>
          <w:b/>
          <w:bCs/>
          <w:i/>
          <w:iCs/>
          <w:sz w:val="24"/>
          <w:szCs w:val="24"/>
        </w:rPr>
        <w:t xml:space="preserve"> was conducted over a mere two-month period, which was reported to be considerably short for a </w:t>
      </w:r>
      <w:r w:rsidR="00ED1D8E">
        <w:rPr>
          <w:rFonts w:ascii="Arial Narrow" w:hAnsi="Arial Narrow"/>
          <w:b/>
          <w:bCs/>
          <w:i/>
          <w:iCs/>
          <w:sz w:val="24"/>
          <w:szCs w:val="24"/>
        </w:rPr>
        <w:t>Project</w:t>
      </w:r>
      <w:r w:rsidRPr="000C4FEF">
        <w:rPr>
          <w:rFonts w:ascii="Arial Narrow" w:hAnsi="Arial Narrow"/>
          <w:b/>
          <w:bCs/>
          <w:i/>
          <w:iCs/>
          <w:sz w:val="24"/>
          <w:szCs w:val="24"/>
        </w:rPr>
        <w:t xml:space="preserve"> aimed at equipping individuals with the necessary skills for employment and economic empowerment.</w:t>
      </w:r>
    </w:p>
    <w:p w14:paraId="6B637B4D" w14:textId="7D9552F3" w:rsidR="00F04D4A" w:rsidRPr="000C4FEF" w:rsidRDefault="00F04D4A" w:rsidP="00F04D4A">
      <w:pPr>
        <w:jc w:val="both"/>
        <w:rPr>
          <w:rFonts w:ascii="Arial Narrow" w:hAnsi="Arial Narrow"/>
          <w:sz w:val="24"/>
          <w:szCs w:val="24"/>
        </w:rPr>
      </w:pPr>
      <w:r w:rsidRPr="000C4FEF">
        <w:rPr>
          <w:rFonts w:ascii="Arial Narrow" w:hAnsi="Arial Narrow"/>
          <w:sz w:val="24"/>
          <w:szCs w:val="24"/>
        </w:rPr>
        <w:t>To address the recovery needs of women and girls affected by the humanitarian crises in Somalia, the LEAP III project aimed to break the cycle of vulnerability and provide them with the necessary support to rebuild their lives.</w:t>
      </w:r>
    </w:p>
    <w:p w14:paraId="1CF1A14A" w14:textId="77777777" w:rsidR="00F04D4A" w:rsidRPr="000C4FEF" w:rsidRDefault="00F04D4A" w:rsidP="00F04D4A">
      <w:pPr>
        <w:jc w:val="both"/>
        <w:rPr>
          <w:rFonts w:ascii="Arial Narrow" w:hAnsi="Arial Narrow"/>
          <w:sz w:val="24"/>
          <w:szCs w:val="24"/>
        </w:rPr>
      </w:pPr>
      <w:r w:rsidRPr="000C4FEF">
        <w:rPr>
          <w:rFonts w:ascii="Arial Narrow" w:hAnsi="Arial Narrow"/>
          <w:sz w:val="24"/>
          <w:szCs w:val="24"/>
        </w:rPr>
        <w:t>To improve the livelihoods of the target population, the project offered a multifaceted approach. It provided recreational activities and vocational skills training to the beneficiaries, equipping them with in-demand abilities. Additionally, the project distributed start-up grants to help augment their nascent business ventures. Village Savings and Loan Associations (VSLAs) were also trained on effective operation and management, empowering participants to sustainably manage their finances.</w:t>
      </w:r>
    </w:p>
    <w:p w14:paraId="3AB09F2B" w14:textId="4D7B281C" w:rsidR="00F04D4A" w:rsidRPr="000C4FEF" w:rsidRDefault="00F04D4A" w:rsidP="00F04D4A">
      <w:pPr>
        <w:jc w:val="both"/>
        <w:rPr>
          <w:rFonts w:ascii="Arial Narrow" w:hAnsi="Arial Narrow"/>
          <w:sz w:val="24"/>
          <w:szCs w:val="24"/>
        </w:rPr>
      </w:pPr>
      <w:r w:rsidRPr="000C4FEF">
        <w:rPr>
          <w:rFonts w:ascii="Arial Narrow" w:hAnsi="Arial Narrow"/>
          <w:sz w:val="24"/>
          <w:szCs w:val="24"/>
        </w:rPr>
        <w:t xml:space="preserve">However, upon reviewing the evaluation findings, some areas for improvement </w:t>
      </w:r>
      <w:proofErr w:type="gramStart"/>
      <w:r w:rsidRPr="000C4FEF">
        <w:rPr>
          <w:rFonts w:ascii="Arial Narrow" w:hAnsi="Arial Narrow"/>
          <w:sz w:val="24"/>
          <w:szCs w:val="24"/>
        </w:rPr>
        <w:t>emerged</w:t>
      </w:r>
      <w:proofErr w:type="gramEnd"/>
      <w:r w:rsidRPr="000C4FEF">
        <w:rPr>
          <w:rFonts w:ascii="Arial Narrow" w:hAnsi="Arial Narrow"/>
          <w:sz w:val="24"/>
          <w:szCs w:val="24"/>
        </w:rPr>
        <w:t xml:space="preserve">. The duration of the vocational skills training was reported to be inadequate, as it was conducted for a mere two-month period. This comparatively short timeframe may have been insufficient for participants to develop a strong foundation of knowledge and </w:t>
      </w:r>
      <w:proofErr w:type="gramStart"/>
      <w:r w:rsidRPr="000C4FEF">
        <w:rPr>
          <w:rFonts w:ascii="Arial Narrow" w:hAnsi="Arial Narrow"/>
          <w:sz w:val="24"/>
          <w:szCs w:val="24"/>
        </w:rPr>
        <w:t>expertise</w:t>
      </w:r>
      <w:proofErr w:type="gramEnd"/>
      <w:r w:rsidRPr="000C4FEF">
        <w:rPr>
          <w:rFonts w:ascii="Arial Narrow" w:hAnsi="Arial Narrow"/>
          <w:sz w:val="24"/>
          <w:szCs w:val="24"/>
        </w:rPr>
        <w:t xml:space="preserve"> in their chosen fields. A longer and more comprehensive technical and vocational education and training (TVET) </w:t>
      </w:r>
      <w:r w:rsidR="00ED1D8E">
        <w:rPr>
          <w:rFonts w:ascii="Arial Narrow" w:hAnsi="Arial Narrow"/>
          <w:sz w:val="24"/>
          <w:szCs w:val="24"/>
        </w:rPr>
        <w:t>Project</w:t>
      </w:r>
      <w:r w:rsidRPr="000C4FEF">
        <w:rPr>
          <w:rFonts w:ascii="Arial Narrow" w:hAnsi="Arial Narrow"/>
          <w:sz w:val="24"/>
          <w:szCs w:val="24"/>
        </w:rPr>
        <w:t xml:space="preserve"> could have better equipped the beneficiaries for employment and economic empowerment.</w:t>
      </w:r>
    </w:p>
    <w:p w14:paraId="0C99BB3B" w14:textId="6758AD4C" w:rsidR="00F04D4A" w:rsidRPr="000C4FEF" w:rsidRDefault="00F04D4A" w:rsidP="00F04D4A">
      <w:pPr>
        <w:jc w:val="both"/>
        <w:rPr>
          <w:rFonts w:ascii="Arial Narrow" w:hAnsi="Arial Narrow"/>
          <w:sz w:val="24"/>
          <w:szCs w:val="24"/>
        </w:rPr>
      </w:pPr>
      <w:r w:rsidRPr="000C4FEF">
        <w:rPr>
          <w:rFonts w:ascii="Arial Narrow" w:hAnsi="Arial Narrow"/>
          <w:sz w:val="24"/>
          <w:szCs w:val="24"/>
        </w:rPr>
        <w:t xml:space="preserve">Furthermore, the beneficiaries </w:t>
      </w:r>
      <w:proofErr w:type="gramStart"/>
      <w:r w:rsidRPr="000C4FEF">
        <w:rPr>
          <w:rFonts w:ascii="Arial Narrow" w:hAnsi="Arial Narrow"/>
          <w:sz w:val="24"/>
          <w:szCs w:val="24"/>
        </w:rPr>
        <w:t>indicated</w:t>
      </w:r>
      <w:proofErr w:type="gramEnd"/>
      <w:r w:rsidRPr="000C4FEF">
        <w:rPr>
          <w:rFonts w:ascii="Arial Narrow" w:hAnsi="Arial Narrow"/>
          <w:sz w:val="24"/>
          <w:szCs w:val="24"/>
        </w:rPr>
        <w:t xml:space="preserve"> that the start-up kits distributed were not enough to establish a small-scale business and start anew. This suggests that the size and scope of the start-up grants may need to be reassessed to ensure they provide the necessary capital for the target population to meaningfully kickstart their own income-generating activities.</w:t>
      </w:r>
    </w:p>
    <w:p w14:paraId="7856FE1B" w14:textId="4F655D33" w:rsidR="00E230DB" w:rsidRDefault="00A56230" w:rsidP="00010707">
      <w:pPr>
        <w:pStyle w:val="Heading3"/>
        <w:numPr>
          <w:ilvl w:val="2"/>
          <w:numId w:val="1"/>
        </w:numPr>
        <w:jc w:val="both"/>
        <w:rPr>
          <w:rFonts w:ascii="Arial Narrow" w:hAnsi="Arial Narrow"/>
        </w:rPr>
      </w:pPr>
      <w:bookmarkStart w:id="215" w:name="_Hlk164616130"/>
      <w:bookmarkStart w:id="216" w:name="_Toc169888767"/>
      <w:r w:rsidRPr="002C3476">
        <w:rPr>
          <w:rFonts w:ascii="Arial Narrow" w:hAnsi="Arial Narrow"/>
        </w:rPr>
        <w:t>Enabling and Hindering Factors to Results</w:t>
      </w:r>
      <w:bookmarkEnd w:id="216"/>
      <w:r w:rsidRPr="002C3476">
        <w:rPr>
          <w:rFonts w:ascii="Arial Narrow" w:hAnsi="Arial Narrow"/>
        </w:rPr>
        <w:t xml:space="preserve"> </w:t>
      </w:r>
    </w:p>
    <w:p w14:paraId="50F833AE" w14:textId="7F730451" w:rsidR="00CB20DB" w:rsidRPr="00CB20DB" w:rsidRDefault="00CB20DB" w:rsidP="00CB20DB">
      <w:pPr>
        <w:jc w:val="both"/>
        <w:rPr>
          <w:rFonts w:ascii="Arial Narrow" w:hAnsi="Arial Narrow"/>
          <w:b/>
          <w:bCs/>
          <w:i/>
          <w:iCs/>
          <w:sz w:val="24"/>
          <w:szCs w:val="24"/>
        </w:rPr>
      </w:pPr>
      <w:r w:rsidRPr="00CB20DB">
        <w:rPr>
          <w:rFonts w:ascii="Arial Narrow" w:hAnsi="Arial Narrow"/>
          <w:b/>
          <w:bCs/>
          <w:i/>
          <w:iCs/>
          <w:sz w:val="24"/>
          <w:szCs w:val="24"/>
        </w:rPr>
        <w:t>Finding</w:t>
      </w:r>
      <w:r w:rsidR="005825FB">
        <w:rPr>
          <w:rFonts w:ascii="Arial Narrow" w:hAnsi="Arial Narrow"/>
          <w:b/>
          <w:bCs/>
          <w:i/>
          <w:iCs/>
          <w:sz w:val="24"/>
          <w:szCs w:val="24"/>
        </w:rPr>
        <w:t xml:space="preserve"> </w:t>
      </w:r>
      <w:r w:rsidR="00A42497">
        <w:rPr>
          <w:rFonts w:ascii="Arial Narrow" w:hAnsi="Arial Narrow"/>
          <w:b/>
          <w:bCs/>
          <w:i/>
          <w:iCs/>
          <w:sz w:val="24"/>
          <w:szCs w:val="24"/>
        </w:rPr>
        <w:t>9</w:t>
      </w:r>
      <w:r w:rsidRPr="00CB20DB">
        <w:rPr>
          <w:rFonts w:ascii="Arial Narrow" w:hAnsi="Arial Narrow"/>
          <w:b/>
          <w:bCs/>
          <w:i/>
          <w:iCs/>
          <w:sz w:val="24"/>
          <w:szCs w:val="24"/>
        </w:rPr>
        <w:t xml:space="preserve">: </w:t>
      </w:r>
      <w:r w:rsidR="005A5C3E">
        <w:rPr>
          <w:rFonts w:ascii="Arial Narrow" w:hAnsi="Arial Narrow"/>
          <w:b/>
          <w:bCs/>
          <w:i/>
          <w:iCs/>
          <w:sz w:val="24"/>
          <w:szCs w:val="24"/>
        </w:rPr>
        <w:t xml:space="preserve">There is surge in GBV during </w:t>
      </w:r>
      <w:r>
        <w:rPr>
          <w:rFonts w:ascii="Arial Narrow" w:hAnsi="Arial Narrow"/>
          <w:b/>
          <w:bCs/>
          <w:i/>
          <w:iCs/>
          <w:sz w:val="24"/>
          <w:szCs w:val="24"/>
        </w:rPr>
        <w:t>D</w:t>
      </w:r>
      <w:r w:rsidRPr="00CB20DB">
        <w:rPr>
          <w:rFonts w:ascii="Arial Narrow" w:hAnsi="Arial Narrow"/>
          <w:b/>
          <w:bCs/>
          <w:i/>
          <w:iCs/>
          <w:sz w:val="24"/>
          <w:szCs w:val="24"/>
        </w:rPr>
        <w:t xml:space="preserve">rought and famine in Somalia </w:t>
      </w:r>
    </w:p>
    <w:p w14:paraId="52BD0101" w14:textId="11C1C03A" w:rsidR="00CB20DB" w:rsidRPr="00CB20DB" w:rsidRDefault="00CB20DB" w:rsidP="00CB20DB">
      <w:pPr>
        <w:jc w:val="both"/>
        <w:rPr>
          <w:rFonts w:ascii="Arial Narrow" w:hAnsi="Arial Narrow"/>
          <w:sz w:val="24"/>
          <w:szCs w:val="24"/>
        </w:rPr>
      </w:pPr>
      <w:r w:rsidRPr="00CB20DB">
        <w:rPr>
          <w:rFonts w:ascii="Arial Narrow" w:hAnsi="Arial Narrow"/>
          <w:sz w:val="24"/>
          <w:szCs w:val="24"/>
        </w:rPr>
        <w:t>The interviews with community members shed light on the severe gendered impacts of drought and famine on women and girls in Somalia. The findings reveal several key issues that contribute to their vulnerability and expose them to various forms of abuse and exploitation.</w:t>
      </w:r>
    </w:p>
    <w:bookmarkEnd w:id="215"/>
    <w:p w14:paraId="6CB54E23" w14:textId="0D6FC9F6" w:rsidR="00840494" w:rsidRPr="00CB20DB" w:rsidRDefault="00840494" w:rsidP="00CB20DB">
      <w:pPr>
        <w:jc w:val="both"/>
        <w:rPr>
          <w:rFonts w:ascii="Arial Narrow" w:hAnsi="Arial Narrow"/>
          <w:sz w:val="24"/>
          <w:szCs w:val="24"/>
        </w:rPr>
      </w:pPr>
      <w:r w:rsidRPr="00840494">
        <w:rPr>
          <w:rFonts w:ascii="Arial Narrow" w:hAnsi="Arial Narrow"/>
          <w:sz w:val="24"/>
          <w:szCs w:val="24"/>
        </w:rPr>
        <w:t xml:space="preserve">One significant concern is the extreme poverty and hunger faced by women and girls. Owing to the scarcity of food, they often go to sleep hungry, while men </w:t>
      </w:r>
      <w:proofErr w:type="gramStart"/>
      <w:r w:rsidRPr="00840494">
        <w:rPr>
          <w:rFonts w:ascii="Arial Narrow" w:hAnsi="Arial Narrow"/>
          <w:sz w:val="24"/>
          <w:szCs w:val="24"/>
        </w:rPr>
        <w:t>attempt</w:t>
      </w:r>
      <w:proofErr w:type="gramEnd"/>
      <w:r w:rsidRPr="00840494">
        <w:rPr>
          <w:rFonts w:ascii="Arial Narrow" w:hAnsi="Arial Narrow"/>
          <w:sz w:val="24"/>
          <w:szCs w:val="24"/>
        </w:rPr>
        <w:t xml:space="preserve"> to obtain sustenance from </w:t>
      </w:r>
      <w:r w:rsidR="00ED1D8E" w:rsidRPr="00840494">
        <w:rPr>
          <w:rFonts w:ascii="Arial Narrow" w:hAnsi="Arial Narrow"/>
          <w:sz w:val="24"/>
          <w:szCs w:val="24"/>
        </w:rPr>
        <w:t>neighbours</w:t>
      </w:r>
      <w:r w:rsidRPr="00840494">
        <w:rPr>
          <w:rFonts w:ascii="Arial Narrow" w:hAnsi="Arial Narrow"/>
          <w:sz w:val="24"/>
          <w:szCs w:val="24"/>
        </w:rPr>
        <w:t xml:space="preserve"> or relatives. However, cultural norms and expectations dictate that women and girls should remain at home and refrain from seeking </w:t>
      </w:r>
      <w:proofErr w:type="gramStart"/>
      <w:r w:rsidRPr="00840494">
        <w:rPr>
          <w:rFonts w:ascii="Arial Narrow" w:hAnsi="Arial Narrow"/>
          <w:sz w:val="24"/>
          <w:szCs w:val="24"/>
        </w:rPr>
        <w:t>assistance</w:t>
      </w:r>
      <w:proofErr w:type="gramEnd"/>
      <w:r w:rsidRPr="00840494">
        <w:rPr>
          <w:rFonts w:ascii="Arial Narrow" w:hAnsi="Arial Narrow"/>
          <w:sz w:val="24"/>
          <w:szCs w:val="24"/>
        </w:rPr>
        <w:t xml:space="preserve"> from others. This practice can have long-term consequences for their well-being, as it may </w:t>
      </w:r>
      <w:proofErr w:type="gramStart"/>
      <w:r w:rsidRPr="00840494">
        <w:rPr>
          <w:rFonts w:ascii="Arial Narrow" w:hAnsi="Arial Narrow"/>
          <w:sz w:val="24"/>
          <w:szCs w:val="24"/>
        </w:rPr>
        <w:t>adversely impact</w:t>
      </w:r>
      <w:proofErr w:type="gramEnd"/>
      <w:r w:rsidRPr="00840494">
        <w:rPr>
          <w:rFonts w:ascii="Arial Narrow" w:hAnsi="Arial Narrow"/>
          <w:sz w:val="24"/>
          <w:szCs w:val="24"/>
        </w:rPr>
        <w:t xml:space="preserve"> their prospects of marriage and subject them to social stigma.</w:t>
      </w:r>
    </w:p>
    <w:p w14:paraId="18121149" w14:textId="77777777" w:rsidR="00CB20DB" w:rsidRPr="00CB20DB" w:rsidRDefault="00CB20DB" w:rsidP="00CB20DB">
      <w:pPr>
        <w:jc w:val="both"/>
        <w:rPr>
          <w:rFonts w:ascii="Arial Narrow" w:hAnsi="Arial Narrow"/>
          <w:sz w:val="24"/>
          <w:szCs w:val="24"/>
        </w:rPr>
      </w:pPr>
      <w:r w:rsidRPr="00CB20DB">
        <w:rPr>
          <w:rFonts w:ascii="Arial Narrow" w:hAnsi="Arial Narrow"/>
          <w:sz w:val="24"/>
          <w:szCs w:val="24"/>
        </w:rPr>
        <w:lastRenderedPageBreak/>
        <w:t xml:space="preserve">Moreover, young girls are </w:t>
      </w:r>
      <w:proofErr w:type="gramStart"/>
      <w:r w:rsidRPr="00CB20DB">
        <w:rPr>
          <w:rFonts w:ascii="Arial Narrow" w:hAnsi="Arial Narrow"/>
          <w:sz w:val="24"/>
          <w:szCs w:val="24"/>
        </w:rPr>
        <w:t>frequently</w:t>
      </w:r>
      <w:proofErr w:type="gramEnd"/>
      <w:r w:rsidRPr="00CB20DB">
        <w:rPr>
          <w:rFonts w:ascii="Arial Narrow" w:hAnsi="Arial Narrow"/>
          <w:sz w:val="24"/>
          <w:szCs w:val="24"/>
        </w:rPr>
        <w:t xml:space="preserve"> forced to work instead of attending school, as their families rely on their income to sustain the household. In such employment situations, girls and women are susceptible to sexual abuses by their employers or members of the families they work for. They often lack knowledge of their rights and face challenges in reporting these incidents or claiming their rightful wages.</w:t>
      </w:r>
    </w:p>
    <w:p w14:paraId="64E7C811" w14:textId="080E64B3" w:rsidR="00CB20DB" w:rsidRPr="00CB20DB" w:rsidRDefault="00CB20DB" w:rsidP="00CB20DB">
      <w:pPr>
        <w:jc w:val="both"/>
        <w:rPr>
          <w:rFonts w:ascii="Arial Narrow" w:hAnsi="Arial Narrow"/>
          <w:sz w:val="24"/>
          <w:szCs w:val="24"/>
        </w:rPr>
      </w:pPr>
      <w:r w:rsidRPr="00CB20DB">
        <w:rPr>
          <w:rFonts w:ascii="Arial Narrow" w:hAnsi="Arial Narrow"/>
          <w:sz w:val="24"/>
          <w:szCs w:val="24"/>
        </w:rPr>
        <w:t xml:space="preserve">Financial constraints resulting from the drought further </w:t>
      </w:r>
      <w:proofErr w:type="gramStart"/>
      <w:r w:rsidRPr="00CB20DB">
        <w:rPr>
          <w:rFonts w:ascii="Arial Narrow" w:hAnsi="Arial Narrow"/>
          <w:sz w:val="24"/>
          <w:szCs w:val="24"/>
        </w:rPr>
        <w:t>exacerbate</w:t>
      </w:r>
      <w:proofErr w:type="gramEnd"/>
      <w:r w:rsidRPr="00CB20DB">
        <w:rPr>
          <w:rFonts w:ascii="Arial Narrow" w:hAnsi="Arial Narrow"/>
          <w:sz w:val="24"/>
          <w:szCs w:val="24"/>
        </w:rPr>
        <w:t xml:space="preserve"> the difficulties faced by women and girls. Limited access to resources leads to inadequate clothing and a lack of privacy due to poor sanitation facilities in camps. Women and girls may feel ashamed to use dilapidated toilets and resort to </w:t>
      </w:r>
      <w:r w:rsidR="0027044A" w:rsidRPr="00CB20DB">
        <w:rPr>
          <w:rFonts w:ascii="Arial Narrow" w:hAnsi="Arial Narrow"/>
          <w:sz w:val="24"/>
          <w:szCs w:val="24"/>
        </w:rPr>
        <w:t>use</w:t>
      </w:r>
      <w:r w:rsidRPr="00CB20DB">
        <w:rPr>
          <w:rFonts w:ascii="Arial Narrow" w:hAnsi="Arial Narrow"/>
          <w:sz w:val="24"/>
          <w:szCs w:val="24"/>
        </w:rPr>
        <w:t xml:space="preserve"> nearby bushes, putting them at risk of sexual exploitation and abuse.</w:t>
      </w:r>
    </w:p>
    <w:p w14:paraId="5E93312E" w14:textId="14A399BE" w:rsidR="00CB20DB" w:rsidRPr="00CB20DB" w:rsidRDefault="00CB20DB" w:rsidP="00CB20DB">
      <w:pPr>
        <w:jc w:val="both"/>
        <w:rPr>
          <w:rFonts w:ascii="Arial Narrow" w:hAnsi="Arial Narrow"/>
          <w:sz w:val="24"/>
          <w:szCs w:val="24"/>
        </w:rPr>
      </w:pPr>
      <w:r w:rsidRPr="00CB20DB">
        <w:rPr>
          <w:rFonts w:ascii="Arial Narrow" w:hAnsi="Arial Narrow"/>
          <w:sz w:val="24"/>
          <w:szCs w:val="24"/>
        </w:rPr>
        <w:t>Disturbingly, young girls are sometimes married off at a young age to bring income to their families or sent to live with relatives due to food shortages. Being in unfamiliar environments exposes them to a heightened risk of gender-based violence (GBV), including forced sexual intercourse. Some girls resort to begging on the streets or sleeping there, increasing their vulnerability to sexual abuse and diseases.</w:t>
      </w:r>
      <w:r w:rsidR="005A5C3E">
        <w:rPr>
          <w:rFonts w:ascii="Arial Narrow" w:hAnsi="Arial Narrow"/>
          <w:sz w:val="24"/>
          <w:szCs w:val="24"/>
        </w:rPr>
        <w:t xml:space="preserve"> </w:t>
      </w:r>
      <w:r w:rsidRPr="00CB20DB">
        <w:rPr>
          <w:rFonts w:ascii="Arial Narrow" w:hAnsi="Arial Narrow"/>
          <w:sz w:val="24"/>
          <w:szCs w:val="24"/>
        </w:rPr>
        <w:t>The dire circumstances resulting from the drought also contribute to an increase in drug and substance abuse among young girls and women. In their desperate attempts to cope with their situation, they may turn to drugs that cause them to lose consciousness. This leaves them vulnerable to sexual assault by men during nighttime.</w:t>
      </w:r>
    </w:p>
    <w:p w14:paraId="4BBE2182" w14:textId="77777777" w:rsidR="00CB20DB" w:rsidRDefault="00CB20DB" w:rsidP="00CB20DB">
      <w:pPr>
        <w:jc w:val="both"/>
        <w:rPr>
          <w:rFonts w:ascii="Arial Narrow" w:hAnsi="Arial Narrow"/>
          <w:sz w:val="24"/>
          <w:szCs w:val="24"/>
        </w:rPr>
      </w:pPr>
      <w:r w:rsidRPr="00CB20DB">
        <w:rPr>
          <w:rFonts w:ascii="Arial Narrow" w:hAnsi="Arial Narrow"/>
          <w:sz w:val="24"/>
          <w:szCs w:val="24"/>
        </w:rPr>
        <w:t xml:space="preserve">These findings highlight the urgent need for comprehensive interventions to address the multifaceted challenges faced by women and girls during drought and famine. Efforts should focus on improving access to food, </w:t>
      </w:r>
      <w:proofErr w:type="gramStart"/>
      <w:r w:rsidRPr="00CB20DB">
        <w:rPr>
          <w:rFonts w:ascii="Arial Narrow" w:hAnsi="Arial Narrow"/>
          <w:sz w:val="24"/>
          <w:szCs w:val="24"/>
        </w:rPr>
        <w:t>providing</w:t>
      </w:r>
      <w:proofErr w:type="gramEnd"/>
      <w:r w:rsidRPr="00CB20DB">
        <w:rPr>
          <w:rFonts w:ascii="Arial Narrow" w:hAnsi="Arial Narrow"/>
          <w:sz w:val="24"/>
          <w:szCs w:val="24"/>
        </w:rPr>
        <w:t xml:space="preserve"> economic opportunities, enhancing education and skills training, strengthening legal protection, and raising awareness to prevent and respond to gender-based violence. By addressing these underlying factors and implementing targeted support, it is possible to promote the safety, well-being, and empowerment of women and girls in Somalia.</w:t>
      </w:r>
    </w:p>
    <w:p w14:paraId="6D8FB9DF" w14:textId="634DCA6A" w:rsidR="00CB20DB" w:rsidRPr="00CB20DB" w:rsidRDefault="00CB20DB" w:rsidP="00CB20DB">
      <w:pPr>
        <w:jc w:val="both"/>
        <w:rPr>
          <w:rFonts w:ascii="Arial Narrow" w:hAnsi="Arial Narrow"/>
          <w:b/>
          <w:bCs/>
          <w:i/>
          <w:iCs/>
          <w:sz w:val="24"/>
          <w:szCs w:val="24"/>
        </w:rPr>
      </w:pPr>
      <w:r w:rsidRPr="00CB20DB">
        <w:rPr>
          <w:rFonts w:ascii="Arial Narrow" w:hAnsi="Arial Narrow"/>
          <w:b/>
          <w:bCs/>
          <w:i/>
          <w:iCs/>
          <w:sz w:val="24"/>
          <w:szCs w:val="24"/>
        </w:rPr>
        <w:t>Finding</w:t>
      </w:r>
      <w:r w:rsidR="005825FB">
        <w:rPr>
          <w:rFonts w:ascii="Arial Narrow" w:hAnsi="Arial Narrow"/>
          <w:b/>
          <w:bCs/>
          <w:i/>
          <w:iCs/>
          <w:sz w:val="24"/>
          <w:szCs w:val="24"/>
        </w:rPr>
        <w:t xml:space="preserve"> </w:t>
      </w:r>
      <w:r w:rsidR="00A42497">
        <w:rPr>
          <w:rFonts w:ascii="Arial Narrow" w:hAnsi="Arial Narrow"/>
          <w:b/>
          <w:bCs/>
          <w:i/>
          <w:iCs/>
          <w:sz w:val="24"/>
          <w:szCs w:val="24"/>
        </w:rPr>
        <w:t>10</w:t>
      </w:r>
      <w:r w:rsidRPr="00CB20DB">
        <w:rPr>
          <w:rFonts w:ascii="Arial Narrow" w:hAnsi="Arial Narrow"/>
          <w:b/>
          <w:bCs/>
          <w:i/>
          <w:iCs/>
          <w:sz w:val="24"/>
          <w:szCs w:val="24"/>
        </w:rPr>
        <w:t xml:space="preserve">: </w:t>
      </w:r>
      <w:bookmarkStart w:id="217" w:name="_Hlk164616183"/>
      <w:r w:rsidRPr="00CB20DB">
        <w:rPr>
          <w:rFonts w:ascii="Arial Narrow" w:hAnsi="Arial Narrow"/>
          <w:b/>
          <w:bCs/>
          <w:i/>
          <w:iCs/>
          <w:sz w:val="24"/>
          <w:szCs w:val="24"/>
        </w:rPr>
        <w:t xml:space="preserve">In the context of drought and famine, IDP communities in Somalia experience a distressing surge in sexual and gender-based violence (SGBV), which is </w:t>
      </w:r>
      <w:proofErr w:type="gramStart"/>
      <w:r w:rsidRPr="00CB20DB">
        <w:rPr>
          <w:rFonts w:ascii="Arial Narrow" w:hAnsi="Arial Narrow"/>
          <w:b/>
          <w:bCs/>
          <w:i/>
          <w:iCs/>
          <w:sz w:val="24"/>
          <w:szCs w:val="24"/>
        </w:rPr>
        <w:t>exacerbated</w:t>
      </w:r>
      <w:proofErr w:type="gramEnd"/>
      <w:r w:rsidRPr="00CB20DB">
        <w:rPr>
          <w:rFonts w:ascii="Arial Narrow" w:hAnsi="Arial Narrow"/>
          <w:b/>
          <w:bCs/>
          <w:i/>
          <w:iCs/>
          <w:sz w:val="24"/>
          <w:szCs w:val="24"/>
        </w:rPr>
        <w:t xml:space="preserve"> by a lack of knowledge, limited public awareness, insufficient capacity building, and scarcity of economic opportunities, intensifying the vulnerability of community members.</w:t>
      </w:r>
      <w:bookmarkEnd w:id="217"/>
    </w:p>
    <w:p w14:paraId="2FA4FA14" w14:textId="483F9EDB" w:rsidR="00D01220" w:rsidRPr="00D01220" w:rsidRDefault="00D01220" w:rsidP="00CB20DB">
      <w:pPr>
        <w:jc w:val="both"/>
        <w:rPr>
          <w:rFonts w:ascii="Arial Narrow" w:hAnsi="Arial Narrow"/>
          <w:sz w:val="24"/>
          <w:szCs w:val="24"/>
        </w:rPr>
      </w:pPr>
      <w:r w:rsidRPr="00D01220">
        <w:rPr>
          <w:rFonts w:ascii="Arial Narrow" w:hAnsi="Arial Narrow"/>
          <w:sz w:val="24"/>
          <w:szCs w:val="24"/>
        </w:rPr>
        <w:t xml:space="preserve">According to the Ministry of Women and Human Right Development, in the harsh realities of drought and famine, the plight of IDP communities becomes even more dire </w:t>
      </w:r>
      <w:proofErr w:type="gramStart"/>
      <w:r w:rsidRPr="00D01220">
        <w:rPr>
          <w:rFonts w:ascii="Arial Narrow" w:hAnsi="Arial Narrow"/>
          <w:sz w:val="24"/>
          <w:szCs w:val="24"/>
        </w:rPr>
        <w:t>in regard to</w:t>
      </w:r>
      <w:proofErr w:type="gramEnd"/>
      <w:r w:rsidRPr="00D01220">
        <w:rPr>
          <w:rFonts w:ascii="Arial Narrow" w:hAnsi="Arial Narrow"/>
          <w:sz w:val="24"/>
          <w:szCs w:val="24"/>
        </w:rPr>
        <w:t xml:space="preserve"> GBV. During these challenging times, a disheartening trend </w:t>
      </w:r>
      <w:proofErr w:type="gramStart"/>
      <w:r w:rsidRPr="00D01220">
        <w:rPr>
          <w:rFonts w:ascii="Arial Narrow" w:hAnsi="Arial Narrow"/>
          <w:sz w:val="24"/>
          <w:szCs w:val="24"/>
        </w:rPr>
        <w:t>emerges</w:t>
      </w:r>
      <w:proofErr w:type="gramEnd"/>
      <w:r w:rsidRPr="00D01220">
        <w:rPr>
          <w:rFonts w:ascii="Arial Narrow" w:hAnsi="Arial Narrow"/>
          <w:sz w:val="24"/>
          <w:szCs w:val="24"/>
        </w:rPr>
        <w:t>: a surge in sexual and gender-based violence (SGBV) within these vulnerable populations. The causes behind this distressing escalation can be traced back to several underlying issues that further amplify the vulnerability of community members.</w:t>
      </w:r>
    </w:p>
    <w:p w14:paraId="056AD940" w14:textId="4B0C5004" w:rsidR="00D01220" w:rsidRPr="00D01220" w:rsidRDefault="00D01220" w:rsidP="00D01220">
      <w:pPr>
        <w:jc w:val="both"/>
        <w:rPr>
          <w:rFonts w:ascii="Arial Narrow" w:hAnsi="Arial Narrow"/>
          <w:sz w:val="24"/>
          <w:szCs w:val="24"/>
        </w:rPr>
      </w:pPr>
      <w:r w:rsidRPr="00D01220">
        <w:rPr>
          <w:rFonts w:ascii="Arial Narrow" w:hAnsi="Arial Narrow"/>
          <w:sz w:val="24"/>
          <w:szCs w:val="24"/>
        </w:rPr>
        <w:t>Firstly, within the IDP communities, a lack of knowledge prevails. Education is a scarce resource, with schools conspicuously absent from the IDP sites. This dearth of educational opportunities perpetuates a general unawareness and ignorance surrounding SGBV, its consequences, and preventive measures. The absence of this critical knowledge leaves community members ill-equipped to safeguard themselves and effectively address instances of SGBV.</w:t>
      </w:r>
    </w:p>
    <w:p w14:paraId="4D148032" w14:textId="3A5B2DC8" w:rsidR="00D01220" w:rsidRPr="00D01220" w:rsidRDefault="00D01220" w:rsidP="00D01220">
      <w:pPr>
        <w:jc w:val="both"/>
        <w:rPr>
          <w:rFonts w:ascii="Arial Narrow" w:hAnsi="Arial Narrow"/>
          <w:sz w:val="24"/>
          <w:szCs w:val="24"/>
        </w:rPr>
      </w:pPr>
      <w:r w:rsidRPr="00D01220">
        <w:rPr>
          <w:rFonts w:ascii="Arial Narrow" w:hAnsi="Arial Narrow"/>
          <w:sz w:val="24"/>
          <w:szCs w:val="24"/>
        </w:rPr>
        <w:lastRenderedPageBreak/>
        <w:t xml:space="preserve">Secondly, compounding the problem is the limited public awareness about SGBV. Comprehensive awareness </w:t>
      </w:r>
      <w:r w:rsidR="00ED1D8E">
        <w:rPr>
          <w:rFonts w:ascii="Arial Narrow" w:hAnsi="Arial Narrow"/>
          <w:sz w:val="24"/>
          <w:szCs w:val="24"/>
        </w:rPr>
        <w:t>Project</w:t>
      </w:r>
      <w:r w:rsidRPr="00D01220">
        <w:rPr>
          <w:rFonts w:ascii="Arial Narrow" w:hAnsi="Arial Narrow"/>
          <w:sz w:val="24"/>
          <w:szCs w:val="24"/>
        </w:rPr>
        <w:t xml:space="preserve">s are absent, leaving many individuals uninformed about the various forms of SGBV, their inherent rights, and the support services available to them. In the absence of this vital information, community members often rely on their own interpretations and </w:t>
      </w:r>
      <w:proofErr w:type="gramStart"/>
      <w:r w:rsidRPr="00D01220">
        <w:rPr>
          <w:rFonts w:ascii="Arial Narrow" w:hAnsi="Arial Narrow"/>
          <w:sz w:val="24"/>
          <w:szCs w:val="24"/>
        </w:rPr>
        <w:t>perceptions</w:t>
      </w:r>
      <w:proofErr w:type="gramEnd"/>
      <w:r w:rsidRPr="00D01220">
        <w:rPr>
          <w:rFonts w:ascii="Arial Narrow" w:hAnsi="Arial Narrow"/>
          <w:sz w:val="24"/>
          <w:szCs w:val="24"/>
        </w:rPr>
        <w:t>, leading to harmful behaviours and actions that perpetuate the cycle of violence.</w:t>
      </w:r>
    </w:p>
    <w:p w14:paraId="44C7DBA2" w14:textId="56F8335D" w:rsidR="00D01220" w:rsidRPr="00D01220" w:rsidRDefault="00D01220" w:rsidP="00D01220">
      <w:pPr>
        <w:jc w:val="both"/>
        <w:rPr>
          <w:rFonts w:ascii="Arial Narrow" w:hAnsi="Arial Narrow"/>
          <w:sz w:val="24"/>
          <w:szCs w:val="24"/>
        </w:rPr>
      </w:pPr>
      <w:r w:rsidRPr="00D01220">
        <w:rPr>
          <w:rFonts w:ascii="Arial Narrow" w:hAnsi="Arial Narrow"/>
          <w:sz w:val="24"/>
          <w:szCs w:val="24"/>
        </w:rPr>
        <w:t xml:space="preserve">Another significant challenge lies in the insufficient </w:t>
      </w:r>
      <w:proofErr w:type="gramStart"/>
      <w:r w:rsidRPr="00D01220">
        <w:rPr>
          <w:rFonts w:ascii="Arial Narrow" w:hAnsi="Arial Narrow"/>
          <w:sz w:val="24"/>
          <w:szCs w:val="24"/>
        </w:rPr>
        <w:t>capacity</w:t>
      </w:r>
      <w:proofErr w:type="gramEnd"/>
      <w:r w:rsidRPr="00D01220">
        <w:rPr>
          <w:rFonts w:ascii="Arial Narrow" w:hAnsi="Arial Narrow"/>
          <w:sz w:val="24"/>
          <w:szCs w:val="24"/>
        </w:rPr>
        <w:t xml:space="preserve"> building within the IDP groups. Access to training </w:t>
      </w:r>
      <w:r w:rsidR="00ED1D8E">
        <w:rPr>
          <w:rFonts w:ascii="Arial Narrow" w:hAnsi="Arial Narrow"/>
          <w:sz w:val="24"/>
          <w:szCs w:val="24"/>
        </w:rPr>
        <w:t>Project</w:t>
      </w:r>
      <w:r w:rsidRPr="00D01220">
        <w:rPr>
          <w:rFonts w:ascii="Arial Narrow" w:hAnsi="Arial Narrow"/>
          <w:sz w:val="24"/>
          <w:szCs w:val="24"/>
        </w:rPr>
        <w:t xml:space="preserve">s and initiatives that could equip community members with the necessary skills and knowledge to prevent and respond to SGBV is severely lacking. The absence of these crucial interventions hampers the community's ability to recognize warning signs, intervene in potential cases, and provide support to survivors. The lack of </w:t>
      </w:r>
      <w:proofErr w:type="gramStart"/>
      <w:r w:rsidRPr="00D01220">
        <w:rPr>
          <w:rFonts w:ascii="Arial Narrow" w:hAnsi="Arial Narrow"/>
          <w:sz w:val="24"/>
          <w:szCs w:val="24"/>
        </w:rPr>
        <w:t>capacity</w:t>
      </w:r>
      <w:proofErr w:type="gramEnd"/>
      <w:r w:rsidRPr="00D01220">
        <w:rPr>
          <w:rFonts w:ascii="Arial Narrow" w:hAnsi="Arial Narrow"/>
          <w:sz w:val="24"/>
          <w:szCs w:val="24"/>
        </w:rPr>
        <w:t xml:space="preserve"> building perpetuates a cycle of helplessness and further deepens the vulnerability of the community.</w:t>
      </w:r>
    </w:p>
    <w:p w14:paraId="6F4570B8" w14:textId="1075CE30" w:rsidR="00D01220" w:rsidRPr="00D01220" w:rsidRDefault="00D01220" w:rsidP="00D01220">
      <w:pPr>
        <w:jc w:val="both"/>
        <w:rPr>
          <w:rFonts w:ascii="Arial Narrow" w:hAnsi="Arial Narrow"/>
          <w:sz w:val="24"/>
          <w:szCs w:val="24"/>
        </w:rPr>
      </w:pPr>
      <w:r w:rsidRPr="00D01220">
        <w:rPr>
          <w:rFonts w:ascii="Arial Narrow" w:hAnsi="Arial Narrow"/>
          <w:sz w:val="24"/>
          <w:szCs w:val="24"/>
        </w:rPr>
        <w:t xml:space="preserve">Moreover, the scarcity of economic opportunities </w:t>
      </w:r>
      <w:proofErr w:type="gramStart"/>
      <w:r w:rsidRPr="00D01220">
        <w:rPr>
          <w:rFonts w:ascii="Arial Narrow" w:hAnsi="Arial Narrow"/>
          <w:sz w:val="24"/>
          <w:szCs w:val="24"/>
        </w:rPr>
        <w:t>exacerbates</w:t>
      </w:r>
      <w:proofErr w:type="gramEnd"/>
      <w:r w:rsidRPr="00D01220">
        <w:rPr>
          <w:rFonts w:ascii="Arial Narrow" w:hAnsi="Arial Narrow"/>
          <w:sz w:val="24"/>
          <w:szCs w:val="24"/>
        </w:rPr>
        <w:t xml:space="preserve"> the vulnerability of those residing in IDP sites. Limited job prospects within these </w:t>
      </w:r>
      <w:proofErr w:type="gramStart"/>
      <w:r w:rsidRPr="00D01220">
        <w:rPr>
          <w:rFonts w:ascii="Arial Narrow" w:hAnsi="Arial Narrow"/>
          <w:sz w:val="24"/>
          <w:szCs w:val="24"/>
        </w:rPr>
        <w:t>communities</w:t>
      </w:r>
      <w:proofErr w:type="gramEnd"/>
      <w:r w:rsidRPr="00D01220">
        <w:rPr>
          <w:rFonts w:ascii="Arial Narrow" w:hAnsi="Arial Narrow"/>
          <w:sz w:val="24"/>
          <w:szCs w:val="24"/>
        </w:rPr>
        <w:t xml:space="preserve"> breed feelings of helplessness and desperation, creating an environment ripe for SGBV to flourish. The absence of stable employment options disproportionately affects marginalized groups and minorities, leaving them even more susceptible to exploitation and violence.</w:t>
      </w:r>
    </w:p>
    <w:p w14:paraId="25BAB697" w14:textId="64352240" w:rsidR="003E102B" w:rsidRPr="003E102B" w:rsidRDefault="00A56230" w:rsidP="003E102B">
      <w:pPr>
        <w:pStyle w:val="Heading3"/>
        <w:numPr>
          <w:ilvl w:val="2"/>
          <w:numId w:val="1"/>
        </w:numPr>
        <w:jc w:val="both"/>
        <w:rPr>
          <w:rFonts w:ascii="Arial Narrow" w:hAnsi="Arial Narrow"/>
        </w:rPr>
      </w:pPr>
      <w:bookmarkStart w:id="218" w:name="_Hlk164616211"/>
      <w:bookmarkStart w:id="219" w:name="_Toc169888768"/>
      <w:r w:rsidRPr="002C3476">
        <w:rPr>
          <w:rFonts w:ascii="Arial Narrow" w:hAnsi="Arial Narrow"/>
        </w:rPr>
        <w:t>Effectiveness in Partnerships</w:t>
      </w:r>
      <w:bookmarkEnd w:id="219"/>
      <w:r w:rsidRPr="002C3476">
        <w:rPr>
          <w:rFonts w:ascii="Arial Narrow" w:hAnsi="Arial Narrow"/>
        </w:rPr>
        <w:t xml:space="preserve"> </w:t>
      </w:r>
    </w:p>
    <w:p w14:paraId="7C6B7E5A" w14:textId="006DE51D" w:rsidR="003E102B" w:rsidRDefault="003E102B" w:rsidP="0063082B">
      <w:pPr>
        <w:jc w:val="both"/>
        <w:rPr>
          <w:rFonts w:ascii="Arial Narrow" w:hAnsi="Arial Narrow"/>
          <w:b/>
          <w:bCs/>
          <w:i/>
          <w:iCs/>
          <w:sz w:val="24"/>
          <w:szCs w:val="24"/>
        </w:rPr>
      </w:pPr>
      <w:r w:rsidRPr="003E102B">
        <w:rPr>
          <w:rFonts w:ascii="Arial Narrow" w:hAnsi="Arial Narrow"/>
          <w:b/>
          <w:bCs/>
          <w:i/>
          <w:iCs/>
          <w:sz w:val="24"/>
          <w:szCs w:val="24"/>
        </w:rPr>
        <w:t xml:space="preserve">Findings </w:t>
      </w:r>
      <w:r w:rsidR="00A42497">
        <w:rPr>
          <w:rFonts w:ascii="Arial Narrow" w:hAnsi="Arial Narrow"/>
          <w:b/>
          <w:bCs/>
          <w:i/>
          <w:iCs/>
          <w:sz w:val="24"/>
          <w:szCs w:val="24"/>
        </w:rPr>
        <w:t>11</w:t>
      </w:r>
      <w:r w:rsidRPr="003E102B">
        <w:rPr>
          <w:rFonts w:ascii="Arial Narrow" w:hAnsi="Arial Narrow"/>
          <w:b/>
          <w:bCs/>
          <w:i/>
          <w:iCs/>
          <w:sz w:val="24"/>
          <w:szCs w:val="24"/>
        </w:rPr>
        <w:t xml:space="preserve">: The project engaged </w:t>
      </w:r>
      <w:r w:rsidR="00A05773">
        <w:rPr>
          <w:rFonts w:ascii="Arial Narrow" w:hAnsi="Arial Narrow"/>
          <w:b/>
          <w:bCs/>
          <w:i/>
          <w:iCs/>
          <w:sz w:val="24"/>
          <w:szCs w:val="24"/>
        </w:rPr>
        <w:t xml:space="preserve">all the key stakeholders including </w:t>
      </w:r>
      <w:r w:rsidRPr="003E102B">
        <w:rPr>
          <w:rFonts w:ascii="Arial Narrow" w:hAnsi="Arial Narrow"/>
          <w:b/>
          <w:bCs/>
          <w:i/>
          <w:iCs/>
          <w:sz w:val="24"/>
          <w:szCs w:val="24"/>
        </w:rPr>
        <w:t>the government</w:t>
      </w:r>
      <w:r w:rsidR="00217ACA">
        <w:rPr>
          <w:rFonts w:ascii="Arial Narrow" w:hAnsi="Arial Narrow"/>
          <w:b/>
          <w:bCs/>
          <w:i/>
          <w:iCs/>
          <w:sz w:val="24"/>
          <w:szCs w:val="24"/>
        </w:rPr>
        <w:t>, which</w:t>
      </w:r>
      <w:r w:rsidR="00A05773">
        <w:rPr>
          <w:rFonts w:ascii="Arial Narrow" w:hAnsi="Arial Narrow"/>
          <w:b/>
          <w:bCs/>
          <w:i/>
          <w:iCs/>
          <w:sz w:val="24"/>
          <w:szCs w:val="24"/>
        </w:rPr>
        <w:t xml:space="preserve"> </w:t>
      </w:r>
      <w:r w:rsidRPr="003E102B">
        <w:rPr>
          <w:rFonts w:ascii="Arial Narrow" w:hAnsi="Arial Narrow"/>
          <w:b/>
          <w:bCs/>
          <w:i/>
          <w:iCs/>
          <w:sz w:val="24"/>
          <w:szCs w:val="24"/>
        </w:rPr>
        <w:t>enhanced ownership.</w:t>
      </w:r>
    </w:p>
    <w:bookmarkEnd w:id="218"/>
    <w:p w14:paraId="0F657541" w14:textId="1458BEE0" w:rsidR="00A05773" w:rsidRPr="000C4FEF" w:rsidRDefault="00A05773" w:rsidP="000C4FEF">
      <w:pPr>
        <w:rPr>
          <w:rFonts w:ascii="Arial Narrow" w:hAnsi="Arial Narrow"/>
          <w:sz w:val="24"/>
          <w:szCs w:val="24"/>
        </w:rPr>
      </w:pPr>
      <w:r w:rsidRPr="000C4FEF">
        <w:rPr>
          <w:rFonts w:ascii="Arial Narrow" w:hAnsi="Arial Narrow"/>
          <w:sz w:val="24"/>
          <w:szCs w:val="24"/>
        </w:rPr>
        <w:t xml:space="preserve">The project was able to effectively collaborate with key stakeholders and partners, including relevant ministries at both Federal and State levels, civil society organization that implementing the project activities, and community leaders. The partnerships </w:t>
      </w:r>
      <w:proofErr w:type="gramStart"/>
      <w:r w:rsidRPr="000C4FEF">
        <w:rPr>
          <w:rFonts w:ascii="Arial Narrow" w:hAnsi="Arial Narrow"/>
          <w:sz w:val="24"/>
          <w:szCs w:val="24"/>
        </w:rPr>
        <w:t>facilitated</w:t>
      </w:r>
      <w:proofErr w:type="gramEnd"/>
      <w:r w:rsidRPr="000C4FEF">
        <w:rPr>
          <w:rFonts w:ascii="Arial Narrow" w:hAnsi="Arial Narrow"/>
          <w:sz w:val="24"/>
          <w:szCs w:val="24"/>
        </w:rPr>
        <w:t xml:space="preserve"> access to services to target communities and enhanced the implementation of project activities.</w:t>
      </w:r>
      <w:r w:rsidR="00050BBC">
        <w:rPr>
          <w:rFonts w:ascii="Arial Narrow" w:hAnsi="Arial Narrow"/>
          <w:sz w:val="24"/>
          <w:szCs w:val="24"/>
        </w:rPr>
        <w:t xml:space="preserve"> </w:t>
      </w:r>
      <w:r w:rsidRPr="000C4FEF">
        <w:rPr>
          <w:rFonts w:ascii="Arial Narrow" w:hAnsi="Arial Narrow"/>
          <w:sz w:val="24"/>
          <w:szCs w:val="24"/>
        </w:rPr>
        <w:t>Besides, the project management and monitoring and evaluation processes were generally satisfactory, with regular progress monitoring and reporting. However, there were some gaps in the M&amp;E system, such as the lack of a comprehensive baseline assessment</w:t>
      </w:r>
      <w:r w:rsidR="00050BBC">
        <w:rPr>
          <w:rFonts w:ascii="Arial Narrow" w:hAnsi="Arial Narrow"/>
          <w:sz w:val="24"/>
          <w:szCs w:val="24"/>
        </w:rPr>
        <w:t>.</w:t>
      </w:r>
    </w:p>
    <w:p w14:paraId="60F9A79C" w14:textId="4691A677" w:rsidR="0057258F" w:rsidRPr="0057258F" w:rsidRDefault="0057258F" w:rsidP="0057258F">
      <w:pPr>
        <w:rPr>
          <w:rFonts w:ascii="Arial Narrow" w:hAnsi="Arial Narrow"/>
          <w:sz w:val="24"/>
          <w:szCs w:val="24"/>
        </w:rPr>
      </w:pPr>
      <w:r w:rsidRPr="0057258F">
        <w:rPr>
          <w:rFonts w:ascii="Arial Narrow" w:hAnsi="Arial Narrow"/>
          <w:sz w:val="24"/>
          <w:szCs w:val="24"/>
        </w:rPr>
        <w:t xml:space="preserve">The implementation of the LEAP III </w:t>
      </w:r>
      <w:bookmarkStart w:id="220" w:name="_Hlk164616255"/>
      <w:r w:rsidRPr="0057258F">
        <w:rPr>
          <w:rFonts w:ascii="Arial Narrow" w:hAnsi="Arial Narrow"/>
          <w:sz w:val="24"/>
          <w:szCs w:val="24"/>
        </w:rPr>
        <w:t xml:space="preserve">project involved clear delineation of roles and responsibilities among key stakeholders. The government of Somalia, at both the Federal and State levels, actively </w:t>
      </w:r>
      <w:proofErr w:type="gramStart"/>
      <w:r w:rsidRPr="0057258F">
        <w:rPr>
          <w:rFonts w:ascii="Arial Narrow" w:hAnsi="Arial Narrow"/>
          <w:sz w:val="24"/>
          <w:szCs w:val="24"/>
        </w:rPr>
        <w:t>participated</w:t>
      </w:r>
      <w:proofErr w:type="gramEnd"/>
      <w:r w:rsidRPr="0057258F">
        <w:rPr>
          <w:rFonts w:ascii="Arial Narrow" w:hAnsi="Arial Narrow"/>
          <w:sz w:val="24"/>
          <w:szCs w:val="24"/>
        </w:rPr>
        <w:t xml:space="preserve"> in the project's implementation.</w:t>
      </w:r>
      <w:bookmarkEnd w:id="220"/>
      <w:r w:rsidRPr="0057258F">
        <w:rPr>
          <w:rFonts w:ascii="Arial Narrow" w:hAnsi="Arial Narrow"/>
          <w:sz w:val="24"/>
          <w:szCs w:val="24"/>
        </w:rPr>
        <w:t xml:space="preserve"> They played a crucial role in overseeing the project, including the </w:t>
      </w:r>
      <w:proofErr w:type="gramStart"/>
      <w:r w:rsidRPr="0057258F">
        <w:rPr>
          <w:rFonts w:ascii="Arial Narrow" w:hAnsi="Arial Narrow"/>
          <w:sz w:val="24"/>
          <w:szCs w:val="24"/>
        </w:rPr>
        <w:t>selection</w:t>
      </w:r>
      <w:proofErr w:type="gramEnd"/>
      <w:r w:rsidRPr="0057258F">
        <w:rPr>
          <w:rFonts w:ascii="Arial Narrow" w:hAnsi="Arial Narrow"/>
          <w:sz w:val="24"/>
          <w:szCs w:val="24"/>
        </w:rPr>
        <w:t xml:space="preserve"> of beneficiaries and locations. Their guidance and involvement ensured that the project was aligned with the government's priorities and </w:t>
      </w:r>
      <w:proofErr w:type="gramStart"/>
      <w:r w:rsidRPr="0057258F">
        <w:rPr>
          <w:rFonts w:ascii="Arial Narrow" w:hAnsi="Arial Narrow"/>
          <w:sz w:val="24"/>
          <w:szCs w:val="24"/>
        </w:rPr>
        <w:t>objectives</w:t>
      </w:r>
      <w:proofErr w:type="gramEnd"/>
      <w:r w:rsidRPr="0057258F">
        <w:rPr>
          <w:rFonts w:ascii="Arial Narrow" w:hAnsi="Arial Narrow"/>
          <w:sz w:val="24"/>
          <w:szCs w:val="24"/>
        </w:rPr>
        <w:t>, establishing a sense of ownership and collaboration.</w:t>
      </w:r>
    </w:p>
    <w:p w14:paraId="671A6E67" w14:textId="77777777" w:rsidR="0057258F" w:rsidRPr="0057258F" w:rsidRDefault="0057258F" w:rsidP="0057258F">
      <w:pPr>
        <w:rPr>
          <w:rFonts w:ascii="Arial Narrow" w:hAnsi="Arial Narrow"/>
          <w:sz w:val="24"/>
          <w:szCs w:val="24"/>
        </w:rPr>
      </w:pPr>
      <w:r w:rsidRPr="0057258F">
        <w:rPr>
          <w:rFonts w:ascii="Arial Narrow" w:hAnsi="Arial Narrow"/>
          <w:sz w:val="24"/>
          <w:szCs w:val="24"/>
        </w:rPr>
        <w:t xml:space="preserve">UN Women, as a key partner, assumed the responsibility of </w:t>
      </w:r>
      <w:proofErr w:type="gramStart"/>
      <w:r w:rsidRPr="0057258F">
        <w:rPr>
          <w:rFonts w:ascii="Arial Narrow" w:hAnsi="Arial Narrow"/>
          <w:sz w:val="24"/>
          <w:szCs w:val="24"/>
        </w:rPr>
        <w:t>monitoring</w:t>
      </w:r>
      <w:proofErr w:type="gramEnd"/>
      <w:r w:rsidRPr="0057258F">
        <w:rPr>
          <w:rFonts w:ascii="Arial Narrow" w:hAnsi="Arial Narrow"/>
          <w:sz w:val="24"/>
          <w:szCs w:val="24"/>
        </w:rPr>
        <w:t xml:space="preserve"> the project's progress and providing technical support to NAPAD, the implementing partner. Throughout the project's life cycle, UN Women closely </w:t>
      </w:r>
      <w:proofErr w:type="gramStart"/>
      <w:r w:rsidRPr="0057258F">
        <w:rPr>
          <w:rFonts w:ascii="Arial Narrow" w:hAnsi="Arial Narrow"/>
          <w:sz w:val="24"/>
          <w:szCs w:val="24"/>
        </w:rPr>
        <w:t>monitored</w:t>
      </w:r>
      <w:proofErr w:type="gramEnd"/>
      <w:r w:rsidRPr="0057258F">
        <w:rPr>
          <w:rFonts w:ascii="Arial Narrow" w:hAnsi="Arial Narrow"/>
          <w:sz w:val="24"/>
          <w:szCs w:val="24"/>
        </w:rPr>
        <w:t xml:space="preserve"> the activities, ensuring their effective implementation. They also provided guidance and </w:t>
      </w:r>
      <w:proofErr w:type="gramStart"/>
      <w:r w:rsidRPr="0057258F">
        <w:rPr>
          <w:rFonts w:ascii="Arial Narrow" w:hAnsi="Arial Narrow"/>
          <w:sz w:val="24"/>
          <w:szCs w:val="24"/>
        </w:rPr>
        <w:t>assistance</w:t>
      </w:r>
      <w:proofErr w:type="gramEnd"/>
      <w:r w:rsidRPr="0057258F">
        <w:rPr>
          <w:rFonts w:ascii="Arial Narrow" w:hAnsi="Arial Narrow"/>
          <w:sz w:val="24"/>
          <w:szCs w:val="24"/>
        </w:rPr>
        <w:t xml:space="preserve"> to NAPAD, helping them navigate any challenges that arose during the implementation process. This support contributed to the successful execution of the project and the achievement of its intended outcomes.</w:t>
      </w:r>
    </w:p>
    <w:p w14:paraId="34F5016D" w14:textId="77777777" w:rsidR="0057258F" w:rsidRPr="0057258F" w:rsidRDefault="0057258F" w:rsidP="0057258F">
      <w:pPr>
        <w:rPr>
          <w:rFonts w:ascii="Arial Narrow" w:hAnsi="Arial Narrow"/>
          <w:sz w:val="24"/>
          <w:szCs w:val="24"/>
        </w:rPr>
      </w:pPr>
      <w:r w:rsidRPr="0057258F">
        <w:rPr>
          <w:rFonts w:ascii="Arial Narrow" w:hAnsi="Arial Narrow"/>
          <w:sz w:val="24"/>
          <w:szCs w:val="24"/>
        </w:rPr>
        <w:lastRenderedPageBreak/>
        <w:t xml:space="preserve">NAPAD, as the implementing partner, took on the primary responsibility for executing the project activities </w:t>
      </w:r>
      <w:proofErr w:type="gramStart"/>
      <w:r w:rsidRPr="0057258F">
        <w:rPr>
          <w:rFonts w:ascii="Arial Narrow" w:hAnsi="Arial Narrow"/>
          <w:sz w:val="24"/>
          <w:szCs w:val="24"/>
        </w:rPr>
        <w:t>in accordance with</w:t>
      </w:r>
      <w:proofErr w:type="gramEnd"/>
      <w:r w:rsidRPr="0057258F">
        <w:rPr>
          <w:rFonts w:ascii="Arial Narrow" w:hAnsi="Arial Narrow"/>
          <w:sz w:val="24"/>
          <w:szCs w:val="24"/>
        </w:rPr>
        <w:t xml:space="preserve"> the agreed-upon workplan. They were accountable for the day-to-day implementation, ensuring that activities were carried out as planned. NAPAD maintained regular communication and provided updates to both UN Women and the government, keeping them informed about the progress and any significant developments. This transparent reporting mechanism </w:t>
      </w:r>
      <w:proofErr w:type="gramStart"/>
      <w:r w:rsidRPr="0057258F">
        <w:rPr>
          <w:rFonts w:ascii="Arial Narrow" w:hAnsi="Arial Narrow"/>
          <w:sz w:val="24"/>
          <w:szCs w:val="24"/>
        </w:rPr>
        <w:t>facilitated</w:t>
      </w:r>
      <w:proofErr w:type="gramEnd"/>
      <w:r w:rsidRPr="0057258F">
        <w:rPr>
          <w:rFonts w:ascii="Arial Narrow" w:hAnsi="Arial Narrow"/>
          <w:sz w:val="24"/>
          <w:szCs w:val="24"/>
        </w:rPr>
        <w:t xml:space="preserve"> effective coordination and collaboration among all stakeholders involved in the project.</w:t>
      </w:r>
    </w:p>
    <w:p w14:paraId="65EAB3C0" w14:textId="7F7EAE56" w:rsidR="0027044A" w:rsidRPr="0057258F" w:rsidRDefault="0057258F" w:rsidP="0057258F">
      <w:pPr>
        <w:rPr>
          <w:rFonts w:ascii="Arial Narrow" w:hAnsi="Arial Narrow"/>
          <w:sz w:val="24"/>
          <w:szCs w:val="24"/>
        </w:rPr>
      </w:pPr>
      <w:r w:rsidRPr="0057258F">
        <w:rPr>
          <w:rFonts w:ascii="Arial Narrow" w:hAnsi="Arial Narrow"/>
          <w:sz w:val="24"/>
          <w:szCs w:val="24"/>
        </w:rPr>
        <w:t xml:space="preserve">By carefully assigning roles and responsibilities, engaging the government, providing technical support, and </w:t>
      </w:r>
      <w:proofErr w:type="gramStart"/>
      <w:r w:rsidRPr="0057258F">
        <w:rPr>
          <w:rFonts w:ascii="Arial Narrow" w:hAnsi="Arial Narrow"/>
          <w:sz w:val="24"/>
          <w:szCs w:val="24"/>
        </w:rPr>
        <w:t>maintaining</w:t>
      </w:r>
      <w:proofErr w:type="gramEnd"/>
      <w:r w:rsidRPr="0057258F">
        <w:rPr>
          <w:rFonts w:ascii="Arial Narrow" w:hAnsi="Arial Narrow"/>
          <w:sz w:val="24"/>
          <w:szCs w:val="24"/>
        </w:rPr>
        <w:t xml:space="preserve"> effective communication channels, the LEAP III project achieved a strong foundation for implementation success. The active involvement of the government, the monitoring support from UN Women, and the implementation efforts of NAPAD collectively contributed to the project's overall effectiveness and impact.</w:t>
      </w:r>
    </w:p>
    <w:p w14:paraId="52E83BD5" w14:textId="057F8700" w:rsidR="00A56230" w:rsidRPr="002C3476" w:rsidRDefault="00A56230" w:rsidP="00010707">
      <w:pPr>
        <w:pStyle w:val="Heading2"/>
        <w:numPr>
          <w:ilvl w:val="1"/>
          <w:numId w:val="1"/>
        </w:numPr>
        <w:jc w:val="both"/>
        <w:rPr>
          <w:rFonts w:ascii="Arial Narrow" w:hAnsi="Arial Narrow"/>
        </w:rPr>
      </w:pPr>
      <w:bookmarkStart w:id="221" w:name="_Toc169888769"/>
      <w:bookmarkEnd w:id="171"/>
      <w:r w:rsidRPr="002C3476">
        <w:rPr>
          <w:rFonts w:ascii="Arial Narrow" w:hAnsi="Arial Narrow"/>
        </w:rPr>
        <w:t>Efficiency</w:t>
      </w:r>
      <w:bookmarkEnd w:id="221"/>
      <w:r w:rsidRPr="002C3476">
        <w:rPr>
          <w:rFonts w:ascii="Arial Narrow" w:hAnsi="Arial Narrow"/>
        </w:rPr>
        <w:t xml:space="preserve"> </w:t>
      </w:r>
    </w:p>
    <w:p w14:paraId="6BDBB9AD" w14:textId="0D18B668" w:rsidR="00E54D0E" w:rsidRDefault="00A56230" w:rsidP="00010707">
      <w:pPr>
        <w:pStyle w:val="Heading3"/>
        <w:numPr>
          <w:ilvl w:val="2"/>
          <w:numId w:val="1"/>
        </w:numPr>
        <w:jc w:val="both"/>
        <w:rPr>
          <w:rFonts w:ascii="Arial Narrow" w:hAnsi="Arial Narrow"/>
        </w:rPr>
      </w:pPr>
      <w:bookmarkStart w:id="222" w:name="_Toc169888770"/>
      <w:r w:rsidRPr="002C3476">
        <w:rPr>
          <w:rFonts w:ascii="Arial Narrow" w:hAnsi="Arial Narrow"/>
        </w:rPr>
        <w:t>Fund Utilization</w:t>
      </w:r>
      <w:bookmarkEnd w:id="222"/>
      <w:r w:rsidRPr="002C3476">
        <w:rPr>
          <w:rFonts w:ascii="Arial Narrow" w:hAnsi="Arial Narrow"/>
        </w:rPr>
        <w:t xml:space="preserve"> </w:t>
      </w:r>
    </w:p>
    <w:p w14:paraId="4C8A5480" w14:textId="27457281" w:rsidR="0076183C" w:rsidRDefault="0076183C" w:rsidP="001F0BFE">
      <w:pPr>
        <w:rPr>
          <w:rFonts w:ascii="Arial Narrow" w:hAnsi="Arial Narrow"/>
          <w:b/>
          <w:bCs/>
          <w:i/>
          <w:iCs/>
          <w:sz w:val="24"/>
          <w:szCs w:val="24"/>
        </w:rPr>
      </w:pPr>
      <w:r w:rsidRPr="00101E63">
        <w:rPr>
          <w:rFonts w:ascii="Arial Narrow" w:hAnsi="Arial Narrow"/>
          <w:b/>
          <w:bCs/>
          <w:i/>
          <w:iCs/>
          <w:sz w:val="24"/>
          <w:szCs w:val="24"/>
        </w:rPr>
        <w:t xml:space="preserve">Finding </w:t>
      </w:r>
      <w:r>
        <w:rPr>
          <w:rFonts w:ascii="Arial Narrow" w:hAnsi="Arial Narrow"/>
          <w:b/>
          <w:bCs/>
          <w:i/>
          <w:iCs/>
          <w:sz w:val="24"/>
          <w:szCs w:val="24"/>
        </w:rPr>
        <w:t>1</w:t>
      </w:r>
      <w:r w:rsidR="00A42497">
        <w:rPr>
          <w:rFonts w:ascii="Arial Narrow" w:hAnsi="Arial Narrow"/>
          <w:b/>
          <w:bCs/>
          <w:i/>
          <w:iCs/>
          <w:sz w:val="24"/>
          <w:szCs w:val="24"/>
        </w:rPr>
        <w:t>2</w:t>
      </w:r>
      <w:r w:rsidRPr="00101E63">
        <w:rPr>
          <w:rFonts w:ascii="Arial Narrow" w:hAnsi="Arial Narrow"/>
          <w:b/>
          <w:bCs/>
          <w:i/>
          <w:iCs/>
          <w:sz w:val="24"/>
          <w:szCs w:val="24"/>
        </w:rPr>
        <w:t xml:space="preserve">: </w:t>
      </w:r>
      <w:r>
        <w:rPr>
          <w:rFonts w:ascii="Arial Narrow" w:hAnsi="Arial Narrow"/>
          <w:b/>
          <w:bCs/>
          <w:i/>
          <w:iCs/>
          <w:sz w:val="24"/>
          <w:szCs w:val="24"/>
        </w:rPr>
        <w:t xml:space="preserve">The fund was </w:t>
      </w:r>
      <w:proofErr w:type="gramStart"/>
      <w:r>
        <w:rPr>
          <w:rFonts w:ascii="Arial Narrow" w:hAnsi="Arial Narrow"/>
          <w:b/>
          <w:bCs/>
          <w:i/>
          <w:iCs/>
          <w:sz w:val="24"/>
          <w:szCs w:val="24"/>
        </w:rPr>
        <w:t>utilized</w:t>
      </w:r>
      <w:proofErr w:type="gramEnd"/>
      <w:r>
        <w:rPr>
          <w:rFonts w:ascii="Arial Narrow" w:hAnsi="Arial Narrow"/>
          <w:b/>
          <w:bCs/>
          <w:i/>
          <w:iCs/>
          <w:sz w:val="24"/>
          <w:szCs w:val="24"/>
        </w:rPr>
        <w:t xml:space="preserve"> efficiently to produce results.</w:t>
      </w:r>
    </w:p>
    <w:p w14:paraId="59AD5985" w14:textId="02249654" w:rsidR="00B15DCB" w:rsidRPr="00B15DCB" w:rsidRDefault="00B15DCB" w:rsidP="00B15DCB">
      <w:pPr>
        <w:jc w:val="both"/>
        <w:rPr>
          <w:rFonts w:ascii="Arial Narrow" w:hAnsi="Arial Narrow"/>
          <w:sz w:val="24"/>
          <w:szCs w:val="24"/>
        </w:rPr>
      </w:pPr>
      <w:bookmarkStart w:id="223" w:name="_Hlk167981310"/>
      <w:r w:rsidRPr="00B15DCB">
        <w:rPr>
          <w:rFonts w:ascii="Arial Narrow" w:hAnsi="Arial Narrow"/>
          <w:sz w:val="24"/>
          <w:szCs w:val="24"/>
        </w:rPr>
        <w:t xml:space="preserve">Upon review, it is </w:t>
      </w:r>
      <w:proofErr w:type="gramStart"/>
      <w:r w:rsidRPr="00B15DCB">
        <w:rPr>
          <w:rFonts w:ascii="Arial Narrow" w:hAnsi="Arial Narrow"/>
          <w:sz w:val="24"/>
          <w:szCs w:val="24"/>
        </w:rPr>
        <w:t>evident</w:t>
      </w:r>
      <w:proofErr w:type="gramEnd"/>
      <w:r w:rsidRPr="00B15DCB">
        <w:rPr>
          <w:rFonts w:ascii="Arial Narrow" w:hAnsi="Arial Narrow"/>
          <w:sz w:val="24"/>
          <w:szCs w:val="24"/>
        </w:rPr>
        <w:t xml:space="preserve"> that the duration of the project may have been inadequate given the extensive range of activities that were planned. One aspect that stands out is the Technical and Vocational Education and Training (TVET) </w:t>
      </w:r>
      <w:r w:rsidR="00ED1D8E">
        <w:rPr>
          <w:rFonts w:ascii="Arial Narrow" w:hAnsi="Arial Narrow"/>
          <w:sz w:val="24"/>
          <w:szCs w:val="24"/>
        </w:rPr>
        <w:t>Project</w:t>
      </w:r>
      <w:r w:rsidRPr="00B15DCB">
        <w:rPr>
          <w:rFonts w:ascii="Arial Narrow" w:hAnsi="Arial Narrow"/>
          <w:sz w:val="24"/>
          <w:szCs w:val="24"/>
        </w:rPr>
        <w:t xml:space="preserve">, which was conducted for a mere two-month period. This duration appears to be considerably short for a </w:t>
      </w:r>
      <w:r w:rsidR="00ED1D8E">
        <w:rPr>
          <w:rFonts w:ascii="Arial Narrow" w:hAnsi="Arial Narrow"/>
          <w:sz w:val="24"/>
          <w:szCs w:val="24"/>
        </w:rPr>
        <w:t>Project</w:t>
      </w:r>
      <w:r w:rsidRPr="00B15DCB">
        <w:rPr>
          <w:rFonts w:ascii="Arial Narrow" w:hAnsi="Arial Narrow"/>
          <w:sz w:val="24"/>
          <w:szCs w:val="24"/>
        </w:rPr>
        <w:t xml:space="preserve"> aimed at equipping individuals with the skills necessary for employment and economic empowerment. A longer and more comprehensive TVET </w:t>
      </w:r>
      <w:r w:rsidR="00ED1D8E">
        <w:rPr>
          <w:rFonts w:ascii="Arial Narrow" w:hAnsi="Arial Narrow"/>
          <w:sz w:val="24"/>
          <w:szCs w:val="24"/>
        </w:rPr>
        <w:t>Project</w:t>
      </w:r>
      <w:r w:rsidRPr="00B15DCB">
        <w:rPr>
          <w:rFonts w:ascii="Arial Narrow" w:hAnsi="Arial Narrow"/>
          <w:sz w:val="24"/>
          <w:szCs w:val="24"/>
        </w:rPr>
        <w:t xml:space="preserve"> would have allowed participants to delve deeper into their chosen fields and develop a stronger foundation of knowledge and </w:t>
      </w:r>
      <w:proofErr w:type="gramStart"/>
      <w:r w:rsidRPr="00B15DCB">
        <w:rPr>
          <w:rFonts w:ascii="Arial Narrow" w:hAnsi="Arial Narrow"/>
          <w:sz w:val="24"/>
          <w:szCs w:val="24"/>
        </w:rPr>
        <w:t>expertise</w:t>
      </w:r>
      <w:proofErr w:type="gramEnd"/>
      <w:r w:rsidRPr="00B15DCB">
        <w:rPr>
          <w:rFonts w:ascii="Arial Narrow" w:hAnsi="Arial Narrow"/>
          <w:sz w:val="24"/>
          <w:szCs w:val="24"/>
        </w:rPr>
        <w:t>.</w:t>
      </w:r>
    </w:p>
    <w:bookmarkEnd w:id="223"/>
    <w:p w14:paraId="22C847AC" w14:textId="3CD36BCB" w:rsidR="00B15DCB" w:rsidRDefault="00B15DCB" w:rsidP="00B15DCB">
      <w:pPr>
        <w:jc w:val="both"/>
        <w:rPr>
          <w:rFonts w:ascii="Arial Narrow" w:hAnsi="Arial Narrow"/>
          <w:sz w:val="24"/>
          <w:szCs w:val="24"/>
        </w:rPr>
      </w:pPr>
      <w:r w:rsidRPr="00B15DCB">
        <w:rPr>
          <w:rFonts w:ascii="Arial Narrow" w:hAnsi="Arial Narrow"/>
          <w:sz w:val="24"/>
          <w:szCs w:val="24"/>
        </w:rPr>
        <w:t xml:space="preserve">While the allocation of resources for the project may have been </w:t>
      </w:r>
      <w:proofErr w:type="gramStart"/>
      <w:r w:rsidRPr="00B15DCB">
        <w:rPr>
          <w:rFonts w:ascii="Arial Narrow" w:hAnsi="Arial Narrow"/>
          <w:sz w:val="24"/>
          <w:szCs w:val="24"/>
        </w:rPr>
        <w:t>appropriate to</w:t>
      </w:r>
      <w:proofErr w:type="gramEnd"/>
      <w:r w:rsidRPr="00B15DCB">
        <w:rPr>
          <w:rFonts w:ascii="Arial Narrow" w:hAnsi="Arial Narrow"/>
          <w:sz w:val="24"/>
          <w:szCs w:val="24"/>
        </w:rPr>
        <w:t xml:space="preserve"> some extent, there was a notable oversight in the emphasis placed on providing in-kind grants to women who graduated from the TVET </w:t>
      </w:r>
      <w:r w:rsidR="00ED1D8E">
        <w:rPr>
          <w:rFonts w:ascii="Arial Narrow" w:hAnsi="Arial Narrow"/>
          <w:sz w:val="24"/>
          <w:szCs w:val="24"/>
        </w:rPr>
        <w:t>Project</w:t>
      </w:r>
      <w:r w:rsidRPr="00B15DCB">
        <w:rPr>
          <w:rFonts w:ascii="Arial Narrow" w:hAnsi="Arial Narrow"/>
          <w:sz w:val="24"/>
          <w:szCs w:val="24"/>
        </w:rPr>
        <w:t xml:space="preserve">. In the current competitive market, it is crucial to support these women with the necessary tools and resources to succeed. However, the amount given as in-kind grants may not have been sufficient to fully equip them for the challenges of market competition. It is essential to consider the costs and requirements of starting a business or pursuing employment within the specific industries targeted by the TVET </w:t>
      </w:r>
      <w:r w:rsidR="00ED1D8E">
        <w:rPr>
          <w:rFonts w:ascii="Arial Narrow" w:hAnsi="Arial Narrow"/>
          <w:sz w:val="24"/>
          <w:szCs w:val="24"/>
        </w:rPr>
        <w:t>Project</w:t>
      </w:r>
      <w:r w:rsidRPr="00B15DCB">
        <w:rPr>
          <w:rFonts w:ascii="Arial Narrow" w:hAnsi="Arial Narrow"/>
          <w:sz w:val="24"/>
          <w:szCs w:val="24"/>
        </w:rPr>
        <w:t xml:space="preserve">. Adequate resources in the form of in-kind grants would have better positioned the graduates to </w:t>
      </w:r>
      <w:proofErr w:type="gramStart"/>
      <w:r w:rsidRPr="00B15DCB">
        <w:rPr>
          <w:rFonts w:ascii="Arial Narrow" w:hAnsi="Arial Narrow"/>
          <w:sz w:val="24"/>
          <w:szCs w:val="24"/>
        </w:rPr>
        <w:t>establish</w:t>
      </w:r>
      <w:proofErr w:type="gramEnd"/>
      <w:r w:rsidRPr="00B15DCB">
        <w:rPr>
          <w:rFonts w:ascii="Arial Narrow" w:hAnsi="Arial Narrow"/>
          <w:sz w:val="24"/>
          <w:szCs w:val="24"/>
        </w:rPr>
        <w:t xml:space="preserve"> themselves and thrive within their chosen sectors.</w:t>
      </w:r>
    </w:p>
    <w:p w14:paraId="43EBC589" w14:textId="1408D54E" w:rsidR="00966E13" w:rsidRPr="00966E13" w:rsidRDefault="00966E13" w:rsidP="00966E13">
      <w:pPr>
        <w:jc w:val="both"/>
        <w:rPr>
          <w:rFonts w:ascii="Arial Narrow" w:hAnsi="Arial Narrow"/>
          <w:sz w:val="24"/>
          <w:szCs w:val="24"/>
        </w:rPr>
      </w:pPr>
      <w:r w:rsidRPr="00966E13">
        <w:rPr>
          <w:rFonts w:ascii="Arial Narrow" w:hAnsi="Arial Narrow"/>
          <w:sz w:val="24"/>
          <w:szCs w:val="24"/>
        </w:rPr>
        <w:t xml:space="preserve">The implementation period of the </w:t>
      </w:r>
      <w:r w:rsidR="00ED1D8E">
        <w:rPr>
          <w:rFonts w:ascii="Arial Narrow" w:hAnsi="Arial Narrow"/>
          <w:sz w:val="24"/>
          <w:szCs w:val="24"/>
        </w:rPr>
        <w:t>LEAP III</w:t>
      </w:r>
      <w:r w:rsidRPr="00966E13">
        <w:rPr>
          <w:rFonts w:ascii="Arial Narrow" w:hAnsi="Arial Narrow"/>
          <w:sz w:val="24"/>
          <w:szCs w:val="24"/>
        </w:rPr>
        <w:t xml:space="preserve"> project has been a subject of concern raised by government officials. Specifically, they have expressed apprehension </w:t>
      </w:r>
      <w:proofErr w:type="gramStart"/>
      <w:r w:rsidRPr="00966E13">
        <w:rPr>
          <w:rFonts w:ascii="Arial Narrow" w:hAnsi="Arial Narrow"/>
          <w:sz w:val="24"/>
          <w:szCs w:val="24"/>
        </w:rPr>
        <w:t>regarding</w:t>
      </w:r>
      <w:proofErr w:type="gramEnd"/>
      <w:r w:rsidRPr="00966E13">
        <w:rPr>
          <w:rFonts w:ascii="Arial Narrow" w:hAnsi="Arial Narrow"/>
          <w:sz w:val="24"/>
          <w:szCs w:val="24"/>
        </w:rPr>
        <w:t xml:space="preserve"> the duration of the project and its actual commencement in October 2023, with a planned implementation period of six months, though the project was one year. However, there were no evidence reported on how the delays in implementation adversely affected the effectiveness and success of </w:t>
      </w:r>
      <w:r w:rsidR="00ED1D8E">
        <w:rPr>
          <w:rFonts w:ascii="Arial Narrow" w:hAnsi="Arial Narrow"/>
          <w:sz w:val="24"/>
          <w:szCs w:val="24"/>
        </w:rPr>
        <w:t>LEAP III</w:t>
      </w:r>
      <w:r w:rsidRPr="00966E13">
        <w:rPr>
          <w:rFonts w:ascii="Arial Narrow" w:hAnsi="Arial Narrow"/>
          <w:sz w:val="24"/>
          <w:szCs w:val="24"/>
        </w:rPr>
        <w:t xml:space="preserve"> project. </w:t>
      </w:r>
    </w:p>
    <w:p w14:paraId="4AC364C3" w14:textId="7C06CA56" w:rsidR="00A56230" w:rsidRDefault="00A56230" w:rsidP="00010707">
      <w:pPr>
        <w:pStyle w:val="Heading3"/>
        <w:numPr>
          <w:ilvl w:val="2"/>
          <w:numId w:val="1"/>
        </w:numPr>
        <w:jc w:val="both"/>
        <w:rPr>
          <w:rFonts w:ascii="Arial Narrow" w:hAnsi="Arial Narrow"/>
        </w:rPr>
      </w:pPr>
      <w:bookmarkStart w:id="224" w:name="_Toc169888771"/>
      <w:r w:rsidRPr="002C3476">
        <w:rPr>
          <w:rFonts w:ascii="Arial Narrow" w:hAnsi="Arial Narrow"/>
        </w:rPr>
        <w:t>Financial Management</w:t>
      </w:r>
      <w:bookmarkEnd w:id="224"/>
      <w:r w:rsidRPr="002C3476">
        <w:rPr>
          <w:rFonts w:ascii="Arial Narrow" w:hAnsi="Arial Narrow"/>
        </w:rPr>
        <w:t xml:space="preserve"> </w:t>
      </w:r>
    </w:p>
    <w:p w14:paraId="3C695DA1" w14:textId="418E7F26" w:rsidR="00C36FAF" w:rsidRDefault="0076183C" w:rsidP="003471CB">
      <w:pPr>
        <w:jc w:val="both"/>
        <w:rPr>
          <w:rFonts w:ascii="Arial Narrow" w:hAnsi="Arial Narrow"/>
          <w:b/>
          <w:bCs/>
          <w:i/>
          <w:iCs/>
          <w:sz w:val="24"/>
          <w:szCs w:val="24"/>
        </w:rPr>
      </w:pPr>
      <w:r w:rsidRPr="00101E63">
        <w:rPr>
          <w:rFonts w:ascii="Arial Narrow" w:hAnsi="Arial Narrow"/>
          <w:b/>
          <w:bCs/>
          <w:i/>
          <w:iCs/>
          <w:sz w:val="24"/>
          <w:szCs w:val="24"/>
        </w:rPr>
        <w:t xml:space="preserve">Finding </w:t>
      </w:r>
      <w:r>
        <w:rPr>
          <w:rFonts w:ascii="Arial Narrow" w:hAnsi="Arial Narrow"/>
          <w:b/>
          <w:bCs/>
          <w:i/>
          <w:iCs/>
          <w:sz w:val="24"/>
          <w:szCs w:val="24"/>
        </w:rPr>
        <w:t>1</w:t>
      </w:r>
      <w:r w:rsidR="00A42497">
        <w:rPr>
          <w:rFonts w:ascii="Arial Narrow" w:hAnsi="Arial Narrow"/>
          <w:b/>
          <w:bCs/>
          <w:i/>
          <w:iCs/>
          <w:sz w:val="24"/>
          <w:szCs w:val="24"/>
        </w:rPr>
        <w:t>3</w:t>
      </w:r>
      <w:r w:rsidRPr="00101E63">
        <w:rPr>
          <w:rFonts w:ascii="Arial Narrow" w:hAnsi="Arial Narrow"/>
          <w:b/>
          <w:bCs/>
          <w:i/>
          <w:iCs/>
          <w:sz w:val="24"/>
          <w:szCs w:val="24"/>
        </w:rPr>
        <w:t xml:space="preserve">: </w:t>
      </w:r>
      <w:r w:rsidR="003471CB">
        <w:rPr>
          <w:rFonts w:ascii="Arial Narrow" w:hAnsi="Arial Narrow"/>
          <w:b/>
          <w:bCs/>
          <w:i/>
          <w:iCs/>
          <w:sz w:val="24"/>
          <w:szCs w:val="24"/>
        </w:rPr>
        <w:t xml:space="preserve">Project </w:t>
      </w:r>
      <w:r w:rsidR="009E0C3B" w:rsidRPr="003471CB">
        <w:rPr>
          <w:rFonts w:ascii="Arial Narrow" w:hAnsi="Arial Narrow"/>
          <w:b/>
          <w:bCs/>
          <w:i/>
          <w:iCs/>
          <w:sz w:val="24"/>
          <w:szCs w:val="24"/>
        </w:rPr>
        <w:t xml:space="preserve">activities within the project have </w:t>
      </w:r>
      <w:proofErr w:type="gramStart"/>
      <w:r w:rsidR="009E0C3B" w:rsidRPr="003471CB">
        <w:rPr>
          <w:rFonts w:ascii="Arial Narrow" w:hAnsi="Arial Narrow"/>
          <w:b/>
          <w:bCs/>
          <w:i/>
          <w:iCs/>
          <w:sz w:val="24"/>
          <w:szCs w:val="24"/>
        </w:rPr>
        <w:t>demonstrated</w:t>
      </w:r>
      <w:proofErr w:type="gramEnd"/>
      <w:r w:rsidR="009E0C3B" w:rsidRPr="003471CB">
        <w:rPr>
          <w:rFonts w:ascii="Arial Narrow" w:hAnsi="Arial Narrow"/>
          <w:b/>
          <w:bCs/>
          <w:i/>
          <w:iCs/>
          <w:sz w:val="24"/>
          <w:szCs w:val="24"/>
        </w:rPr>
        <w:t xml:space="preserve"> a commendable level of budget utilization, effectively maximizing the resources allocated to them</w:t>
      </w:r>
      <w:r w:rsidR="003471CB">
        <w:rPr>
          <w:rFonts w:ascii="Arial Narrow" w:hAnsi="Arial Narrow"/>
          <w:b/>
          <w:bCs/>
          <w:i/>
          <w:iCs/>
          <w:sz w:val="24"/>
          <w:szCs w:val="24"/>
        </w:rPr>
        <w:t>.</w:t>
      </w:r>
    </w:p>
    <w:p w14:paraId="0640C2D7" w14:textId="77777777" w:rsidR="00C36FAF" w:rsidRPr="00C36FAF" w:rsidRDefault="00C36FAF" w:rsidP="00C36FAF">
      <w:pPr>
        <w:jc w:val="both"/>
        <w:rPr>
          <w:rFonts w:ascii="Arial Narrow" w:hAnsi="Arial Narrow"/>
          <w:sz w:val="24"/>
          <w:szCs w:val="24"/>
        </w:rPr>
      </w:pPr>
      <w:r w:rsidRPr="00C36FAF">
        <w:rPr>
          <w:rFonts w:ascii="Arial Narrow" w:hAnsi="Arial Narrow"/>
          <w:sz w:val="24"/>
          <w:szCs w:val="24"/>
        </w:rPr>
        <w:lastRenderedPageBreak/>
        <w:t xml:space="preserve">Upon careful review of the provided document, it becomes </w:t>
      </w:r>
      <w:proofErr w:type="gramStart"/>
      <w:r w:rsidRPr="00C36FAF">
        <w:rPr>
          <w:rFonts w:ascii="Arial Narrow" w:hAnsi="Arial Narrow"/>
          <w:sz w:val="24"/>
          <w:szCs w:val="24"/>
        </w:rPr>
        <w:t>apparent</w:t>
      </w:r>
      <w:proofErr w:type="gramEnd"/>
      <w:r w:rsidRPr="00C36FAF">
        <w:rPr>
          <w:rFonts w:ascii="Arial Narrow" w:hAnsi="Arial Narrow"/>
          <w:sz w:val="24"/>
          <w:szCs w:val="24"/>
        </w:rPr>
        <w:t xml:space="preserve"> that the majority of activities within the project have demonstrated a commendable level of budget utilization, effectively maximizing the resources allocated to them. It is noteworthy, however, that certain activities, namely Activity 3.1.4 (Monitoring and Quality assurance) and Activity 2.2.1 (Impact Assessment for VSLAs), have surpassed their initially assigned budgetary limits.</w:t>
      </w:r>
    </w:p>
    <w:p w14:paraId="7D7F63B4" w14:textId="12B0A787" w:rsidR="00C36FAF" w:rsidRPr="00C36FAF" w:rsidRDefault="00C36FAF" w:rsidP="00C36FAF">
      <w:pPr>
        <w:jc w:val="both"/>
        <w:rPr>
          <w:rFonts w:ascii="Arial Narrow" w:hAnsi="Arial Narrow"/>
          <w:sz w:val="24"/>
          <w:szCs w:val="24"/>
        </w:rPr>
      </w:pPr>
      <w:r w:rsidRPr="00C36FAF">
        <w:rPr>
          <w:rFonts w:ascii="Arial Narrow" w:hAnsi="Arial Narrow"/>
          <w:sz w:val="24"/>
          <w:szCs w:val="24"/>
        </w:rPr>
        <w:t xml:space="preserve">In a broader context, the </w:t>
      </w:r>
      <w:r w:rsidR="00ED1D8E">
        <w:rPr>
          <w:rFonts w:ascii="Arial Narrow" w:hAnsi="Arial Narrow"/>
          <w:sz w:val="24"/>
          <w:szCs w:val="24"/>
        </w:rPr>
        <w:t>Project</w:t>
      </w:r>
      <w:r w:rsidRPr="00C36FAF">
        <w:rPr>
          <w:rFonts w:ascii="Arial Narrow" w:hAnsi="Arial Narrow"/>
          <w:sz w:val="24"/>
          <w:szCs w:val="24"/>
        </w:rPr>
        <w:t xml:space="preserve"> </w:t>
      </w:r>
      <w:proofErr w:type="gramStart"/>
      <w:r w:rsidRPr="00C36FAF">
        <w:rPr>
          <w:rFonts w:ascii="Arial Narrow" w:hAnsi="Arial Narrow"/>
          <w:sz w:val="24"/>
          <w:szCs w:val="24"/>
        </w:rPr>
        <w:t>as a whole has</w:t>
      </w:r>
      <w:proofErr w:type="gramEnd"/>
      <w:r w:rsidRPr="00C36FAF">
        <w:rPr>
          <w:rFonts w:ascii="Arial Narrow" w:hAnsi="Arial Narrow"/>
          <w:sz w:val="24"/>
          <w:szCs w:val="24"/>
        </w:rPr>
        <w:t xml:space="preserve"> demonstrated a commendable level of financial prudence by utilizing 98% of the allocated funds for the support activities and fully exhausting the budgeted amount for the total project activities, attaining a utilization rate of 100%. This signifies a responsible and efficient approach to resource management.</w:t>
      </w:r>
    </w:p>
    <w:p w14:paraId="1B20FA09" w14:textId="22475A5A" w:rsidR="00C36FAF" w:rsidRPr="00C36FAF" w:rsidRDefault="00C36FAF" w:rsidP="00C36FAF">
      <w:pPr>
        <w:jc w:val="both"/>
        <w:rPr>
          <w:rFonts w:ascii="Arial Narrow" w:hAnsi="Arial Narrow"/>
          <w:sz w:val="24"/>
          <w:szCs w:val="24"/>
        </w:rPr>
      </w:pPr>
      <w:r w:rsidRPr="00C36FAF">
        <w:rPr>
          <w:rFonts w:ascii="Arial Narrow" w:hAnsi="Arial Narrow"/>
          <w:sz w:val="24"/>
          <w:szCs w:val="24"/>
        </w:rPr>
        <w:t xml:space="preserve">Delving deeper into the expenditure distribution, it becomes </w:t>
      </w:r>
      <w:proofErr w:type="gramStart"/>
      <w:r w:rsidRPr="00C36FAF">
        <w:rPr>
          <w:rFonts w:ascii="Arial Narrow" w:hAnsi="Arial Narrow"/>
          <w:sz w:val="24"/>
          <w:szCs w:val="24"/>
        </w:rPr>
        <w:t>apparent</w:t>
      </w:r>
      <w:proofErr w:type="gramEnd"/>
      <w:r w:rsidRPr="00C36FAF">
        <w:rPr>
          <w:rFonts w:ascii="Arial Narrow" w:hAnsi="Arial Narrow"/>
          <w:sz w:val="24"/>
          <w:szCs w:val="24"/>
        </w:rPr>
        <w:t xml:space="preserve"> that 32% of the project budget has been allocated towards support costs, while the remaining 68% has been dedicated to </w:t>
      </w:r>
      <w:r w:rsidR="00ED1D8E">
        <w:rPr>
          <w:rFonts w:ascii="Arial Narrow" w:hAnsi="Arial Narrow"/>
          <w:sz w:val="24"/>
          <w:szCs w:val="24"/>
        </w:rPr>
        <w:t>Project</w:t>
      </w:r>
      <w:r w:rsidRPr="00C36FAF">
        <w:rPr>
          <w:rFonts w:ascii="Arial Narrow" w:hAnsi="Arial Narrow"/>
          <w:sz w:val="24"/>
          <w:szCs w:val="24"/>
        </w:rPr>
        <w:t xml:space="preserve"> activities. This allocation strategy </w:t>
      </w:r>
      <w:proofErr w:type="gramStart"/>
      <w:r w:rsidRPr="00C36FAF">
        <w:rPr>
          <w:rFonts w:ascii="Arial Narrow" w:hAnsi="Arial Narrow"/>
          <w:sz w:val="24"/>
          <w:szCs w:val="24"/>
        </w:rPr>
        <w:t>demonstrates</w:t>
      </w:r>
      <w:proofErr w:type="gramEnd"/>
      <w:r w:rsidRPr="00C36FAF">
        <w:rPr>
          <w:rFonts w:ascii="Arial Narrow" w:hAnsi="Arial Narrow"/>
          <w:sz w:val="24"/>
          <w:szCs w:val="24"/>
        </w:rPr>
        <w:t xml:space="preserve"> a concerted effort to strike a balance between maintaining the necessary infrastructure and resources to facilitate the smooth running of the project, while simultaneously prioritizing the implementation and execution of the core </w:t>
      </w:r>
      <w:r w:rsidR="00ED1D8E">
        <w:rPr>
          <w:rFonts w:ascii="Arial Narrow" w:hAnsi="Arial Narrow"/>
          <w:sz w:val="24"/>
          <w:szCs w:val="24"/>
        </w:rPr>
        <w:t>Project</w:t>
      </w:r>
      <w:r w:rsidRPr="00C36FAF">
        <w:rPr>
          <w:rFonts w:ascii="Arial Narrow" w:hAnsi="Arial Narrow"/>
          <w:sz w:val="24"/>
          <w:szCs w:val="24"/>
        </w:rPr>
        <w:t xml:space="preserve"> </w:t>
      </w:r>
      <w:r w:rsidR="00ED1D8E" w:rsidRPr="00C36FAF">
        <w:rPr>
          <w:rFonts w:ascii="Arial Narrow" w:hAnsi="Arial Narrow"/>
          <w:sz w:val="24"/>
          <w:szCs w:val="24"/>
        </w:rPr>
        <w:t>endeavours</w:t>
      </w:r>
      <w:r w:rsidRPr="00C36FAF">
        <w:rPr>
          <w:rFonts w:ascii="Arial Narrow" w:hAnsi="Arial Narrow"/>
          <w:sz w:val="24"/>
          <w:szCs w:val="24"/>
        </w:rPr>
        <w:t>.</w:t>
      </w:r>
    </w:p>
    <w:p w14:paraId="22BB5713" w14:textId="3DBB7B8E" w:rsidR="00C36FAF" w:rsidRDefault="00C36FAF" w:rsidP="00C36FAF">
      <w:pPr>
        <w:jc w:val="both"/>
        <w:rPr>
          <w:rFonts w:ascii="Arial Narrow" w:hAnsi="Arial Narrow"/>
          <w:sz w:val="24"/>
          <w:szCs w:val="24"/>
        </w:rPr>
      </w:pPr>
      <w:r w:rsidRPr="00C36FAF">
        <w:rPr>
          <w:rFonts w:ascii="Arial Narrow" w:hAnsi="Arial Narrow"/>
          <w:sz w:val="24"/>
          <w:szCs w:val="24"/>
        </w:rPr>
        <w:t xml:space="preserve">As the effective </w:t>
      </w:r>
      <w:proofErr w:type="gramStart"/>
      <w:r w:rsidRPr="00C36FAF">
        <w:rPr>
          <w:rFonts w:ascii="Arial Narrow" w:hAnsi="Arial Narrow"/>
          <w:sz w:val="24"/>
          <w:szCs w:val="24"/>
        </w:rPr>
        <w:t>utilization</w:t>
      </w:r>
      <w:proofErr w:type="gramEnd"/>
      <w:r w:rsidRPr="00C36FAF">
        <w:rPr>
          <w:rFonts w:ascii="Arial Narrow" w:hAnsi="Arial Narrow"/>
          <w:sz w:val="24"/>
          <w:szCs w:val="24"/>
        </w:rPr>
        <w:t xml:space="preserve"> of financial resources is of paramount importance in any project, the findings from this analysis underscore the significance of closely monitoring expenditures and ensuring that budgetary allocations align with the evolving needs and demands of the project. By adopting rigorous financial oversight measures, project managers can </w:t>
      </w:r>
      <w:proofErr w:type="gramStart"/>
      <w:r w:rsidRPr="00C36FAF">
        <w:rPr>
          <w:rFonts w:ascii="Arial Narrow" w:hAnsi="Arial Narrow"/>
          <w:sz w:val="24"/>
          <w:szCs w:val="24"/>
        </w:rPr>
        <w:t>maintain</w:t>
      </w:r>
      <w:proofErr w:type="gramEnd"/>
      <w:r w:rsidRPr="00C36FAF">
        <w:rPr>
          <w:rFonts w:ascii="Arial Narrow" w:hAnsi="Arial Narrow"/>
          <w:sz w:val="24"/>
          <w:szCs w:val="24"/>
        </w:rPr>
        <w:t xml:space="preserve"> adherence to budgetary constraints, mitigate the risk of cost overruns, and optimize the achievement of desired project outcomes.</w:t>
      </w:r>
    </w:p>
    <w:p w14:paraId="65FE95F8" w14:textId="2661FBA6" w:rsidR="00C36FAF" w:rsidRPr="00C36FAF" w:rsidRDefault="00C36FAF" w:rsidP="00C36FAF">
      <w:pPr>
        <w:pStyle w:val="Caption"/>
        <w:keepNext/>
        <w:jc w:val="center"/>
        <w:rPr>
          <w:rFonts w:ascii="Arial Narrow" w:hAnsi="Arial Narrow"/>
        </w:rPr>
      </w:pPr>
      <w:bookmarkStart w:id="225" w:name="_Toc169888803"/>
      <w:r w:rsidRPr="00C36FAF">
        <w:rPr>
          <w:rFonts w:ascii="Arial Narrow" w:hAnsi="Arial Narrow"/>
        </w:rPr>
        <w:t xml:space="preserve">Table </w:t>
      </w:r>
      <w:r w:rsidRPr="00C36FAF">
        <w:rPr>
          <w:rFonts w:ascii="Arial Narrow" w:hAnsi="Arial Narrow"/>
        </w:rPr>
        <w:fldChar w:fldCharType="begin"/>
      </w:r>
      <w:r w:rsidRPr="00C36FAF">
        <w:rPr>
          <w:rFonts w:ascii="Arial Narrow" w:hAnsi="Arial Narrow"/>
        </w:rPr>
        <w:instrText xml:space="preserve"> SEQ Table \* ARABIC </w:instrText>
      </w:r>
      <w:r w:rsidRPr="00C36FAF">
        <w:rPr>
          <w:rFonts w:ascii="Arial Narrow" w:hAnsi="Arial Narrow"/>
        </w:rPr>
        <w:fldChar w:fldCharType="separate"/>
      </w:r>
      <w:r w:rsidR="00E4091A">
        <w:rPr>
          <w:rFonts w:ascii="Arial Narrow" w:hAnsi="Arial Narrow"/>
          <w:noProof/>
        </w:rPr>
        <w:t>12</w:t>
      </w:r>
      <w:r w:rsidRPr="00C36FAF">
        <w:rPr>
          <w:rFonts w:ascii="Arial Narrow" w:hAnsi="Arial Narrow"/>
        </w:rPr>
        <w:fldChar w:fldCharType="end"/>
      </w:r>
      <w:r w:rsidRPr="00C36FAF">
        <w:rPr>
          <w:rFonts w:ascii="Arial Narrow" w:hAnsi="Arial Narrow"/>
        </w:rPr>
        <w:t>: Project's expenditure</w:t>
      </w:r>
      <w:bookmarkEnd w:id="225"/>
    </w:p>
    <w:tbl>
      <w:tblPr>
        <w:tblW w:w="11898" w:type="dxa"/>
        <w:tblInd w:w="-1281" w:type="dxa"/>
        <w:tblLook w:val="04A0" w:firstRow="1" w:lastRow="0" w:firstColumn="1" w:lastColumn="0" w:noHBand="0" w:noVBand="1"/>
      </w:tblPr>
      <w:tblGrid>
        <w:gridCol w:w="1418"/>
        <w:gridCol w:w="3260"/>
        <w:gridCol w:w="2079"/>
        <w:gridCol w:w="723"/>
        <w:gridCol w:w="2087"/>
        <w:gridCol w:w="756"/>
        <w:gridCol w:w="1575"/>
      </w:tblGrid>
      <w:tr w:rsidR="00C36FAF" w:rsidRPr="00C36FAF" w14:paraId="0C77C174" w14:textId="77777777" w:rsidTr="00C36FAF">
        <w:trPr>
          <w:trHeight w:val="304"/>
        </w:trPr>
        <w:tc>
          <w:tcPr>
            <w:tcW w:w="1418" w:type="dxa"/>
            <w:tcBorders>
              <w:top w:val="single" w:sz="4" w:space="0" w:color="auto"/>
              <w:left w:val="single" w:sz="4" w:space="0" w:color="auto"/>
              <w:bottom w:val="single" w:sz="4" w:space="0" w:color="auto"/>
              <w:right w:val="single" w:sz="4" w:space="0" w:color="auto"/>
            </w:tcBorders>
            <w:shd w:val="clear" w:color="000000" w:fill="FFFFFF"/>
            <w:vAlign w:val="bottom"/>
            <w:hideMark/>
          </w:tcPr>
          <w:p w14:paraId="30F50402" w14:textId="77777777" w:rsidR="00C36FAF" w:rsidRPr="007707A8" w:rsidRDefault="00C36FAF" w:rsidP="00566847">
            <w:pPr>
              <w:spacing w:after="0" w:line="240" w:lineRule="auto"/>
              <w:jc w:val="center"/>
              <w:rPr>
                <w:rFonts w:ascii="Arial Narrow" w:eastAsia="Times New Roman" w:hAnsi="Arial Narrow" w:cs="Times New Roman"/>
                <w:b/>
                <w:bCs/>
              </w:rPr>
            </w:pPr>
            <w:r w:rsidRPr="007707A8">
              <w:rPr>
                <w:rFonts w:ascii="Arial Narrow" w:eastAsia="Times New Roman" w:hAnsi="Arial Narrow" w:cs="Times New Roman"/>
                <w:b/>
                <w:bCs/>
              </w:rPr>
              <w:t> </w:t>
            </w:r>
          </w:p>
        </w:tc>
        <w:tc>
          <w:tcPr>
            <w:tcW w:w="3260" w:type="dxa"/>
            <w:tcBorders>
              <w:top w:val="single" w:sz="4" w:space="0" w:color="auto"/>
              <w:left w:val="nil"/>
              <w:bottom w:val="single" w:sz="4" w:space="0" w:color="auto"/>
              <w:right w:val="single" w:sz="4" w:space="0" w:color="auto"/>
            </w:tcBorders>
            <w:shd w:val="clear" w:color="000000" w:fill="FFFFFF"/>
            <w:vAlign w:val="center"/>
            <w:hideMark/>
          </w:tcPr>
          <w:p w14:paraId="42A783CA" w14:textId="77777777" w:rsidR="00C36FAF" w:rsidRPr="007707A8" w:rsidRDefault="00C36FAF" w:rsidP="00566847">
            <w:pPr>
              <w:spacing w:after="0" w:line="240" w:lineRule="auto"/>
              <w:jc w:val="center"/>
              <w:rPr>
                <w:rFonts w:ascii="Arial Narrow" w:eastAsia="Times New Roman" w:hAnsi="Arial Narrow" w:cs="Times New Roman"/>
                <w:b/>
                <w:bCs/>
              </w:rPr>
            </w:pPr>
            <w:r w:rsidRPr="007707A8">
              <w:rPr>
                <w:rFonts w:ascii="Arial Narrow" w:eastAsia="Times New Roman" w:hAnsi="Arial Narrow" w:cs="Times New Roman"/>
                <w:b/>
                <w:bCs/>
              </w:rPr>
              <w:t>Activity Description</w:t>
            </w:r>
          </w:p>
        </w:tc>
        <w:tc>
          <w:tcPr>
            <w:tcW w:w="2079" w:type="dxa"/>
            <w:tcBorders>
              <w:top w:val="single" w:sz="4" w:space="0" w:color="auto"/>
              <w:left w:val="nil"/>
              <w:bottom w:val="single" w:sz="4" w:space="0" w:color="auto"/>
              <w:right w:val="single" w:sz="4" w:space="0" w:color="auto"/>
            </w:tcBorders>
            <w:shd w:val="clear" w:color="000000" w:fill="FFFFFF"/>
            <w:vAlign w:val="center"/>
            <w:hideMark/>
          </w:tcPr>
          <w:p w14:paraId="2F77A5AA" w14:textId="77777777" w:rsidR="00C36FAF" w:rsidRPr="007707A8" w:rsidRDefault="00C36FAF" w:rsidP="00566847">
            <w:pPr>
              <w:spacing w:after="0" w:line="240" w:lineRule="auto"/>
              <w:jc w:val="center"/>
              <w:rPr>
                <w:rFonts w:ascii="Arial Narrow" w:eastAsia="Times New Roman" w:hAnsi="Arial Narrow" w:cs="Times New Roman"/>
                <w:b/>
                <w:bCs/>
              </w:rPr>
            </w:pPr>
            <w:r w:rsidRPr="007707A8">
              <w:rPr>
                <w:rFonts w:ascii="Arial Narrow" w:eastAsia="Times New Roman" w:hAnsi="Arial Narrow" w:cs="Times New Roman"/>
                <w:b/>
                <w:bCs/>
              </w:rPr>
              <w:t xml:space="preserve"> Total Budget USD </w:t>
            </w:r>
          </w:p>
        </w:tc>
        <w:tc>
          <w:tcPr>
            <w:tcW w:w="723" w:type="dxa"/>
            <w:tcBorders>
              <w:top w:val="single" w:sz="4" w:space="0" w:color="auto"/>
              <w:left w:val="nil"/>
              <w:bottom w:val="single" w:sz="4" w:space="0" w:color="auto"/>
              <w:right w:val="single" w:sz="4" w:space="0" w:color="auto"/>
            </w:tcBorders>
            <w:shd w:val="clear" w:color="000000" w:fill="FFFFFF"/>
            <w:vAlign w:val="center"/>
            <w:hideMark/>
          </w:tcPr>
          <w:p w14:paraId="1C1B36F6" w14:textId="77777777" w:rsidR="00C36FAF" w:rsidRPr="007707A8" w:rsidRDefault="00C36FAF" w:rsidP="00566847">
            <w:pPr>
              <w:spacing w:after="0" w:line="240" w:lineRule="auto"/>
              <w:jc w:val="center"/>
              <w:rPr>
                <w:rFonts w:ascii="Arial Narrow" w:eastAsia="Times New Roman" w:hAnsi="Arial Narrow" w:cs="Times New Roman"/>
                <w:b/>
                <w:bCs/>
              </w:rPr>
            </w:pPr>
            <w:r w:rsidRPr="007707A8">
              <w:rPr>
                <w:rFonts w:ascii="Arial Narrow" w:eastAsia="Times New Roman" w:hAnsi="Arial Narrow" w:cs="Times New Roman"/>
                <w:b/>
                <w:bCs/>
              </w:rPr>
              <w:t xml:space="preserve"> % </w:t>
            </w:r>
          </w:p>
        </w:tc>
        <w:tc>
          <w:tcPr>
            <w:tcW w:w="2087" w:type="dxa"/>
            <w:tcBorders>
              <w:top w:val="single" w:sz="4" w:space="0" w:color="auto"/>
              <w:left w:val="nil"/>
              <w:bottom w:val="single" w:sz="4" w:space="0" w:color="auto"/>
              <w:right w:val="single" w:sz="4" w:space="0" w:color="auto"/>
            </w:tcBorders>
            <w:shd w:val="clear" w:color="000000" w:fill="FFFFFF"/>
            <w:vAlign w:val="center"/>
            <w:hideMark/>
          </w:tcPr>
          <w:p w14:paraId="5B184ACA" w14:textId="77777777" w:rsidR="00C36FAF" w:rsidRPr="007707A8" w:rsidRDefault="00C36FAF" w:rsidP="00566847">
            <w:pPr>
              <w:spacing w:after="0" w:line="240" w:lineRule="auto"/>
              <w:jc w:val="center"/>
              <w:rPr>
                <w:rFonts w:ascii="Arial Narrow" w:eastAsia="Times New Roman" w:hAnsi="Arial Narrow" w:cs="Times New Roman"/>
                <w:b/>
                <w:bCs/>
              </w:rPr>
            </w:pPr>
            <w:r w:rsidRPr="007707A8">
              <w:rPr>
                <w:rFonts w:ascii="Arial Narrow" w:eastAsia="Times New Roman" w:hAnsi="Arial Narrow" w:cs="Times New Roman"/>
                <w:b/>
                <w:bCs/>
              </w:rPr>
              <w:t xml:space="preserve"> Expenditure </w:t>
            </w:r>
          </w:p>
        </w:tc>
        <w:tc>
          <w:tcPr>
            <w:tcW w:w="756" w:type="dxa"/>
            <w:tcBorders>
              <w:top w:val="single" w:sz="4" w:space="0" w:color="auto"/>
              <w:left w:val="nil"/>
              <w:bottom w:val="single" w:sz="4" w:space="0" w:color="auto"/>
              <w:right w:val="single" w:sz="4" w:space="0" w:color="auto"/>
            </w:tcBorders>
            <w:shd w:val="clear" w:color="000000" w:fill="FFFFFF"/>
            <w:vAlign w:val="center"/>
            <w:hideMark/>
          </w:tcPr>
          <w:p w14:paraId="4DFA15E7" w14:textId="77777777" w:rsidR="00C36FAF" w:rsidRPr="007707A8" w:rsidRDefault="00C36FAF" w:rsidP="00566847">
            <w:pPr>
              <w:spacing w:after="0" w:line="240" w:lineRule="auto"/>
              <w:jc w:val="center"/>
              <w:rPr>
                <w:rFonts w:ascii="Arial Narrow" w:eastAsia="Times New Roman" w:hAnsi="Arial Narrow" w:cs="Times New Roman"/>
                <w:b/>
                <w:bCs/>
              </w:rPr>
            </w:pPr>
            <w:r w:rsidRPr="007707A8">
              <w:rPr>
                <w:rFonts w:ascii="Arial Narrow" w:eastAsia="Times New Roman" w:hAnsi="Arial Narrow" w:cs="Times New Roman"/>
                <w:b/>
                <w:bCs/>
              </w:rPr>
              <w:t xml:space="preserve"> % </w:t>
            </w:r>
          </w:p>
        </w:tc>
        <w:tc>
          <w:tcPr>
            <w:tcW w:w="1575" w:type="dxa"/>
            <w:tcBorders>
              <w:top w:val="single" w:sz="4" w:space="0" w:color="auto"/>
              <w:left w:val="nil"/>
              <w:bottom w:val="single" w:sz="4" w:space="0" w:color="auto"/>
              <w:right w:val="single" w:sz="4" w:space="0" w:color="auto"/>
            </w:tcBorders>
            <w:shd w:val="clear" w:color="000000" w:fill="FFFFFF"/>
            <w:vAlign w:val="center"/>
            <w:hideMark/>
          </w:tcPr>
          <w:p w14:paraId="0E2715B0" w14:textId="77777777" w:rsidR="00C36FAF" w:rsidRPr="007707A8" w:rsidRDefault="00C36FAF" w:rsidP="00566847">
            <w:pPr>
              <w:spacing w:after="0" w:line="240" w:lineRule="auto"/>
              <w:jc w:val="center"/>
              <w:rPr>
                <w:rFonts w:ascii="Arial Narrow" w:eastAsia="Times New Roman" w:hAnsi="Arial Narrow" w:cs="Times New Roman"/>
                <w:b/>
                <w:bCs/>
              </w:rPr>
            </w:pPr>
            <w:r w:rsidRPr="007707A8">
              <w:rPr>
                <w:rFonts w:ascii="Arial Narrow" w:eastAsia="Times New Roman" w:hAnsi="Arial Narrow" w:cs="Times New Roman"/>
                <w:b/>
                <w:bCs/>
              </w:rPr>
              <w:t xml:space="preserve"> % To total project budget </w:t>
            </w:r>
          </w:p>
        </w:tc>
      </w:tr>
      <w:tr w:rsidR="00C36FAF" w:rsidRPr="007707A8" w14:paraId="02B314F5" w14:textId="77777777" w:rsidTr="00C36FAF">
        <w:trPr>
          <w:trHeight w:val="304"/>
        </w:trPr>
        <w:tc>
          <w:tcPr>
            <w:tcW w:w="1418" w:type="dxa"/>
            <w:tcBorders>
              <w:top w:val="nil"/>
              <w:left w:val="single" w:sz="4" w:space="0" w:color="auto"/>
              <w:bottom w:val="single" w:sz="4" w:space="0" w:color="auto"/>
              <w:right w:val="single" w:sz="4" w:space="0" w:color="auto"/>
            </w:tcBorders>
            <w:shd w:val="clear" w:color="000000" w:fill="FFFFFF"/>
            <w:vAlign w:val="center"/>
            <w:hideMark/>
          </w:tcPr>
          <w:p w14:paraId="694541AD" w14:textId="77777777" w:rsidR="00C36FAF" w:rsidRPr="007707A8" w:rsidRDefault="00C36FAF" w:rsidP="00566847">
            <w:pPr>
              <w:spacing w:after="0" w:line="240" w:lineRule="auto"/>
              <w:rPr>
                <w:rFonts w:ascii="Arial Narrow" w:eastAsia="Times New Roman" w:hAnsi="Arial Narrow" w:cs="Times New Roman"/>
                <w:b/>
                <w:bCs/>
              </w:rPr>
            </w:pPr>
            <w:r w:rsidRPr="007707A8">
              <w:rPr>
                <w:rFonts w:ascii="Arial Narrow" w:eastAsia="Times New Roman" w:hAnsi="Arial Narrow" w:cs="Times New Roman"/>
                <w:b/>
                <w:bCs/>
              </w:rPr>
              <w:t>Activity 1.2</w:t>
            </w:r>
          </w:p>
        </w:tc>
        <w:tc>
          <w:tcPr>
            <w:tcW w:w="10480" w:type="dxa"/>
            <w:gridSpan w:val="6"/>
            <w:tcBorders>
              <w:top w:val="single" w:sz="4" w:space="0" w:color="auto"/>
              <w:left w:val="nil"/>
              <w:bottom w:val="single" w:sz="4" w:space="0" w:color="auto"/>
              <w:right w:val="single" w:sz="4" w:space="0" w:color="auto"/>
            </w:tcBorders>
            <w:shd w:val="clear" w:color="000000" w:fill="FFFFFF"/>
            <w:noWrap/>
            <w:vAlign w:val="bottom"/>
            <w:hideMark/>
          </w:tcPr>
          <w:p w14:paraId="20F56F14" w14:textId="77777777" w:rsidR="00C36FAF" w:rsidRPr="007707A8" w:rsidRDefault="00C36FAF" w:rsidP="00566847">
            <w:pPr>
              <w:spacing w:after="0" w:line="240" w:lineRule="auto"/>
              <w:jc w:val="center"/>
              <w:rPr>
                <w:rFonts w:ascii="Arial Narrow" w:eastAsia="Times New Roman" w:hAnsi="Arial Narrow" w:cs="Times New Roman"/>
                <w:b/>
                <w:bCs/>
              </w:rPr>
            </w:pPr>
            <w:r w:rsidRPr="007707A8">
              <w:rPr>
                <w:rFonts w:ascii="Arial Narrow" w:eastAsia="Times New Roman" w:hAnsi="Arial Narrow" w:cs="Times New Roman"/>
                <w:b/>
                <w:bCs/>
              </w:rPr>
              <w:t xml:space="preserve">Support Costs </w:t>
            </w:r>
          </w:p>
        </w:tc>
      </w:tr>
      <w:tr w:rsidR="00C36FAF" w:rsidRPr="00C36FAF" w14:paraId="720CA454" w14:textId="77777777" w:rsidTr="00C36FAF">
        <w:trPr>
          <w:trHeight w:val="85"/>
        </w:trPr>
        <w:tc>
          <w:tcPr>
            <w:tcW w:w="1418" w:type="dxa"/>
            <w:tcBorders>
              <w:top w:val="nil"/>
              <w:left w:val="single" w:sz="4" w:space="0" w:color="auto"/>
              <w:bottom w:val="single" w:sz="4" w:space="0" w:color="auto"/>
              <w:right w:val="single" w:sz="4" w:space="0" w:color="auto"/>
            </w:tcBorders>
            <w:shd w:val="clear" w:color="000000" w:fill="FFFFFF"/>
            <w:noWrap/>
            <w:vAlign w:val="bottom"/>
            <w:hideMark/>
          </w:tcPr>
          <w:p w14:paraId="2B37A172" w14:textId="77777777" w:rsidR="00C36FAF" w:rsidRPr="007707A8" w:rsidRDefault="00C36FAF" w:rsidP="00566847">
            <w:pPr>
              <w:spacing w:after="0" w:line="240" w:lineRule="auto"/>
              <w:rPr>
                <w:rFonts w:ascii="Arial Narrow" w:eastAsia="Times New Roman" w:hAnsi="Arial Narrow" w:cs="Times New Roman"/>
              </w:rPr>
            </w:pPr>
            <w:r w:rsidRPr="007707A8">
              <w:rPr>
                <w:rFonts w:ascii="Arial Narrow" w:eastAsia="Times New Roman" w:hAnsi="Arial Narrow" w:cs="Times New Roman"/>
              </w:rPr>
              <w:t>Activity 3.1.1</w:t>
            </w:r>
          </w:p>
        </w:tc>
        <w:tc>
          <w:tcPr>
            <w:tcW w:w="3260" w:type="dxa"/>
            <w:tcBorders>
              <w:top w:val="nil"/>
              <w:left w:val="nil"/>
              <w:bottom w:val="single" w:sz="4" w:space="0" w:color="auto"/>
              <w:right w:val="single" w:sz="4" w:space="0" w:color="auto"/>
            </w:tcBorders>
            <w:shd w:val="clear" w:color="000000" w:fill="FFFFFF"/>
            <w:vAlign w:val="bottom"/>
            <w:hideMark/>
          </w:tcPr>
          <w:p w14:paraId="10394CDD" w14:textId="77777777" w:rsidR="00C36FAF" w:rsidRPr="007707A8" w:rsidRDefault="00C36FAF" w:rsidP="00566847">
            <w:pPr>
              <w:spacing w:after="0" w:line="240" w:lineRule="auto"/>
              <w:rPr>
                <w:rFonts w:ascii="Arial Narrow" w:eastAsia="Times New Roman" w:hAnsi="Arial Narrow" w:cs="Times New Roman"/>
              </w:rPr>
            </w:pPr>
            <w:r w:rsidRPr="007707A8">
              <w:rPr>
                <w:rFonts w:ascii="Arial Narrow" w:eastAsia="Times New Roman" w:hAnsi="Arial Narrow" w:cs="Times New Roman"/>
              </w:rPr>
              <w:t>SOM_D_5.1.3.10 - Audit &amp; End Project Evaluation (2%)</w:t>
            </w:r>
          </w:p>
        </w:tc>
        <w:tc>
          <w:tcPr>
            <w:tcW w:w="2079" w:type="dxa"/>
            <w:tcBorders>
              <w:top w:val="nil"/>
              <w:left w:val="nil"/>
              <w:bottom w:val="single" w:sz="4" w:space="0" w:color="auto"/>
              <w:right w:val="single" w:sz="4" w:space="0" w:color="auto"/>
            </w:tcBorders>
            <w:shd w:val="clear" w:color="000000" w:fill="FFFFFF"/>
            <w:noWrap/>
            <w:vAlign w:val="bottom"/>
            <w:hideMark/>
          </w:tcPr>
          <w:p w14:paraId="0146787B" w14:textId="77777777" w:rsidR="00C36FAF" w:rsidRPr="007707A8" w:rsidRDefault="00C36FAF" w:rsidP="00566847">
            <w:pPr>
              <w:spacing w:after="0" w:line="240" w:lineRule="auto"/>
              <w:rPr>
                <w:rFonts w:ascii="Arial Narrow" w:eastAsia="Times New Roman" w:hAnsi="Arial Narrow" w:cs="Times New Roman"/>
                <w:b/>
                <w:bCs/>
              </w:rPr>
            </w:pPr>
            <w:r w:rsidRPr="007707A8">
              <w:rPr>
                <w:rFonts w:ascii="Arial Narrow" w:eastAsia="Times New Roman" w:hAnsi="Arial Narrow" w:cs="Times New Roman"/>
                <w:b/>
                <w:bCs/>
              </w:rPr>
              <w:t xml:space="preserve"> $</w:t>
            </w:r>
            <w:r w:rsidRPr="00C36FAF">
              <w:rPr>
                <w:rFonts w:ascii="Arial Narrow" w:eastAsia="Times New Roman" w:hAnsi="Arial Narrow" w:cs="Times New Roman"/>
                <w:b/>
                <w:bCs/>
              </w:rPr>
              <w:t xml:space="preserve"> </w:t>
            </w:r>
            <w:r w:rsidRPr="007707A8">
              <w:rPr>
                <w:rFonts w:ascii="Arial Narrow" w:eastAsia="Times New Roman" w:hAnsi="Arial Narrow" w:cs="Times New Roman"/>
                <w:b/>
                <w:bCs/>
              </w:rPr>
              <w:t xml:space="preserve">12,000 </w:t>
            </w:r>
          </w:p>
        </w:tc>
        <w:tc>
          <w:tcPr>
            <w:tcW w:w="723" w:type="dxa"/>
            <w:tcBorders>
              <w:top w:val="nil"/>
              <w:left w:val="nil"/>
              <w:bottom w:val="single" w:sz="4" w:space="0" w:color="auto"/>
              <w:right w:val="single" w:sz="4" w:space="0" w:color="auto"/>
            </w:tcBorders>
            <w:shd w:val="clear" w:color="000000" w:fill="FFFFFF"/>
            <w:noWrap/>
            <w:vAlign w:val="bottom"/>
            <w:hideMark/>
          </w:tcPr>
          <w:p w14:paraId="0788B106" w14:textId="77777777" w:rsidR="00C36FAF" w:rsidRPr="007707A8" w:rsidRDefault="00C36FAF" w:rsidP="00566847">
            <w:pPr>
              <w:spacing w:after="0" w:line="240" w:lineRule="auto"/>
              <w:jc w:val="right"/>
              <w:rPr>
                <w:rFonts w:ascii="Arial Narrow" w:eastAsia="Times New Roman" w:hAnsi="Arial Narrow" w:cs="Times New Roman"/>
                <w:b/>
                <w:bCs/>
              </w:rPr>
            </w:pPr>
            <w:r w:rsidRPr="007707A8">
              <w:rPr>
                <w:rFonts w:ascii="Arial Narrow" w:eastAsia="Times New Roman" w:hAnsi="Arial Narrow" w:cs="Times New Roman"/>
                <w:b/>
                <w:bCs/>
              </w:rPr>
              <w:t>2%</w:t>
            </w:r>
          </w:p>
        </w:tc>
        <w:tc>
          <w:tcPr>
            <w:tcW w:w="2087" w:type="dxa"/>
            <w:tcBorders>
              <w:top w:val="nil"/>
              <w:left w:val="nil"/>
              <w:bottom w:val="single" w:sz="4" w:space="0" w:color="auto"/>
              <w:right w:val="single" w:sz="4" w:space="0" w:color="auto"/>
            </w:tcBorders>
            <w:shd w:val="clear" w:color="000000" w:fill="FFFFFF"/>
            <w:noWrap/>
            <w:vAlign w:val="bottom"/>
            <w:hideMark/>
          </w:tcPr>
          <w:p w14:paraId="21FBD859" w14:textId="77777777" w:rsidR="00C36FAF" w:rsidRPr="007707A8" w:rsidRDefault="00C36FAF" w:rsidP="00566847">
            <w:pPr>
              <w:spacing w:after="0" w:line="240" w:lineRule="auto"/>
              <w:rPr>
                <w:rFonts w:ascii="Arial Narrow" w:eastAsia="Times New Roman" w:hAnsi="Arial Narrow" w:cs="Times New Roman"/>
                <w:b/>
                <w:bCs/>
              </w:rPr>
            </w:pPr>
            <w:r w:rsidRPr="007707A8">
              <w:rPr>
                <w:rFonts w:ascii="Arial Narrow" w:eastAsia="Times New Roman" w:hAnsi="Arial Narrow" w:cs="Times New Roman"/>
                <w:b/>
                <w:bCs/>
              </w:rPr>
              <w:t xml:space="preserve"> $               12,000.00 </w:t>
            </w:r>
          </w:p>
        </w:tc>
        <w:tc>
          <w:tcPr>
            <w:tcW w:w="756" w:type="dxa"/>
            <w:tcBorders>
              <w:top w:val="nil"/>
              <w:left w:val="nil"/>
              <w:bottom w:val="single" w:sz="4" w:space="0" w:color="auto"/>
              <w:right w:val="single" w:sz="4" w:space="0" w:color="auto"/>
            </w:tcBorders>
            <w:shd w:val="clear" w:color="000000" w:fill="FFFFFF"/>
            <w:noWrap/>
            <w:vAlign w:val="bottom"/>
            <w:hideMark/>
          </w:tcPr>
          <w:p w14:paraId="55A790E8" w14:textId="77777777" w:rsidR="00C36FAF" w:rsidRPr="007707A8" w:rsidRDefault="00C36FAF" w:rsidP="00566847">
            <w:pPr>
              <w:spacing w:after="0" w:line="240" w:lineRule="auto"/>
              <w:rPr>
                <w:rFonts w:ascii="Arial Narrow" w:eastAsia="Times New Roman" w:hAnsi="Arial Narrow" w:cs="Times New Roman"/>
                <w:b/>
                <w:bCs/>
              </w:rPr>
            </w:pPr>
            <w:r w:rsidRPr="007707A8">
              <w:rPr>
                <w:rFonts w:ascii="Arial Narrow" w:eastAsia="Times New Roman" w:hAnsi="Arial Narrow" w:cs="Times New Roman"/>
                <w:b/>
                <w:bCs/>
              </w:rPr>
              <w:t>100%</w:t>
            </w:r>
          </w:p>
        </w:tc>
        <w:tc>
          <w:tcPr>
            <w:tcW w:w="1575" w:type="dxa"/>
            <w:tcBorders>
              <w:top w:val="nil"/>
              <w:left w:val="nil"/>
              <w:bottom w:val="single" w:sz="4" w:space="0" w:color="auto"/>
              <w:right w:val="single" w:sz="4" w:space="0" w:color="auto"/>
            </w:tcBorders>
            <w:shd w:val="clear" w:color="000000" w:fill="FFFFFF"/>
            <w:vAlign w:val="bottom"/>
            <w:hideMark/>
          </w:tcPr>
          <w:p w14:paraId="186EE9D1" w14:textId="77777777" w:rsidR="00C36FAF" w:rsidRPr="007707A8" w:rsidRDefault="00C36FAF" w:rsidP="00566847">
            <w:pPr>
              <w:spacing w:after="0" w:line="240" w:lineRule="auto"/>
              <w:jc w:val="right"/>
              <w:rPr>
                <w:rFonts w:ascii="Arial Narrow" w:eastAsia="Times New Roman" w:hAnsi="Arial Narrow" w:cs="Times New Roman"/>
                <w:b/>
                <w:bCs/>
              </w:rPr>
            </w:pPr>
            <w:r w:rsidRPr="007707A8">
              <w:rPr>
                <w:rFonts w:ascii="Arial Narrow" w:eastAsia="Times New Roman" w:hAnsi="Arial Narrow" w:cs="Times New Roman"/>
                <w:b/>
                <w:bCs/>
              </w:rPr>
              <w:t>2%</w:t>
            </w:r>
          </w:p>
        </w:tc>
      </w:tr>
      <w:tr w:rsidR="00C36FAF" w:rsidRPr="00C36FAF" w14:paraId="5447E1BB" w14:textId="77777777" w:rsidTr="00C36FAF">
        <w:trPr>
          <w:trHeight w:val="304"/>
        </w:trPr>
        <w:tc>
          <w:tcPr>
            <w:tcW w:w="1418" w:type="dxa"/>
            <w:tcBorders>
              <w:top w:val="nil"/>
              <w:left w:val="single" w:sz="4" w:space="0" w:color="auto"/>
              <w:bottom w:val="single" w:sz="4" w:space="0" w:color="auto"/>
              <w:right w:val="single" w:sz="4" w:space="0" w:color="auto"/>
            </w:tcBorders>
            <w:shd w:val="clear" w:color="000000" w:fill="FFFFFF"/>
            <w:noWrap/>
            <w:vAlign w:val="bottom"/>
            <w:hideMark/>
          </w:tcPr>
          <w:p w14:paraId="6A092D90" w14:textId="77777777" w:rsidR="00C36FAF" w:rsidRPr="007707A8" w:rsidRDefault="00C36FAF" w:rsidP="00566847">
            <w:pPr>
              <w:spacing w:after="0" w:line="240" w:lineRule="auto"/>
              <w:rPr>
                <w:rFonts w:ascii="Arial Narrow" w:eastAsia="Times New Roman" w:hAnsi="Arial Narrow" w:cs="Times New Roman"/>
              </w:rPr>
            </w:pPr>
            <w:r w:rsidRPr="007707A8">
              <w:rPr>
                <w:rFonts w:ascii="Arial Narrow" w:eastAsia="Times New Roman" w:hAnsi="Arial Narrow" w:cs="Times New Roman"/>
              </w:rPr>
              <w:t>Activity 3.1.2</w:t>
            </w:r>
          </w:p>
        </w:tc>
        <w:tc>
          <w:tcPr>
            <w:tcW w:w="3260" w:type="dxa"/>
            <w:tcBorders>
              <w:top w:val="nil"/>
              <w:left w:val="nil"/>
              <w:bottom w:val="single" w:sz="4" w:space="0" w:color="auto"/>
              <w:right w:val="single" w:sz="4" w:space="0" w:color="auto"/>
            </w:tcBorders>
            <w:shd w:val="clear" w:color="000000" w:fill="FFFFFF"/>
            <w:vAlign w:val="bottom"/>
            <w:hideMark/>
          </w:tcPr>
          <w:p w14:paraId="7D25E1AC" w14:textId="77777777" w:rsidR="00C36FAF" w:rsidRPr="007707A8" w:rsidRDefault="00C36FAF" w:rsidP="00566847">
            <w:pPr>
              <w:spacing w:after="0" w:line="240" w:lineRule="auto"/>
              <w:rPr>
                <w:rFonts w:ascii="Arial Narrow" w:eastAsia="Times New Roman" w:hAnsi="Arial Narrow" w:cs="Times New Roman"/>
              </w:rPr>
            </w:pPr>
            <w:r w:rsidRPr="007707A8">
              <w:rPr>
                <w:rFonts w:ascii="Arial Narrow" w:eastAsia="Times New Roman" w:hAnsi="Arial Narrow" w:cs="Times New Roman"/>
              </w:rPr>
              <w:t>SOM_D_5.1.4.10 - Monitoring, Evaluation &amp; Travel &amp; Communication</w:t>
            </w:r>
          </w:p>
        </w:tc>
        <w:tc>
          <w:tcPr>
            <w:tcW w:w="2079" w:type="dxa"/>
            <w:tcBorders>
              <w:top w:val="nil"/>
              <w:left w:val="nil"/>
              <w:bottom w:val="single" w:sz="4" w:space="0" w:color="auto"/>
              <w:right w:val="single" w:sz="4" w:space="0" w:color="auto"/>
            </w:tcBorders>
            <w:shd w:val="clear" w:color="000000" w:fill="FFFFFF"/>
            <w:noWrap/>
            <w:vAlign w:val="bottom"/>
            <w:hideMark/>
          </w:tcPr>
          <w:p w14:paraId="314F870F" w14:textId="6C5D88C5" w:rsidR="00C36FAF" w:rsidRPr="007707A8" w:rsidRDefault="00C36FAF" w:rsidP="00566847">
            <w:pPr>
              <w:spacing w:after="0" w:line="240" w:lineRule="auto"/>
              <w:rPr>
                <w:rFonts w:ascii="Arial Narrow" w:eastAsia="Times New Roman" w:hAnsi="Arial Narrow" w:cs="Times New Roman"/>
                <w:b/>
                <w:bCs/>
              </w:rPr>
            </w:pPr>
            <w:r w:rsidRPr="007707A8">
              <w:rPr>
                <w:rFonts w:ascii="Arial Narrow" w:eastAsia="Times New Roman" w:hAnsi="Arial Narrow" w:cs="Times New Roman"/>
                <w:b/>
                <w:bCs/>
              </w:rPr>
              <w:t xml:space="preserve"> $ 10,000.0 </w:t>
            </w:r>
          </w:p>
        </w:tc>
        <w:tc>
          <w:tcPr>
            <w:tcW w:w="723" w:type="dxa"/>
            <w:tcBorders>
              <w:top w:val="nil"/>
              <w:left w:val="nil"/>
              <w:bottom w:val="single" w:sz="4" w:space="0" w:color="auto"/>
              <w:right w:val="single" w:sz="4" w:space="0" w:color="auto"/>
            </w:tcBorders>
            <w:shd w:val="clear" w:color="000000" w:fill="FFFFFF"/>
            <w:noWrap/>
            <w:vAlign w:val="bottom"/>
            <w:hideMark/>
          </w:tcPr>
          <w:p w14:paraId="52FD22CA" w14:textId="77777777" w:rsidR="00C36FAF" w:rsidRPr="007707A8" w:rsidRDefault="00C36FAF" w:rsidP="00566847">
            <w:pPr>
              <w:spacing w:after="0" w:line="240" w:lineRule="auto"/>
              <w:jc w:val="right"/>
              <w:rPr>
                <w:rFonts w:ascii="Arial Narrow" w:eastAsia="Times New Roman" w:hAnsi="Arial Narrow" w:cs="Times New Roman"/>
                <w:b/>
                <w:bCs/>
              </w:rPr>
            </w:pPr>
            <w:r w:rsidRPr="007707A8">
              <w:rPr>
                <w:rFonts w:ascii="Arial Narrow" w:eastAsia="Times New Roman" w:hAnsi="Arial Narrow" w:cs="Times New Roman"/>
                <w:b/>
                <w:bCs/>
              </w:rPr>
              <w:t>2%</w:t>
            </w:r>
          </w:p>
        </w:tc>
        <w:tc>
          <w:tcPr>
            <w:tcW w:w="2087" w:type="dxa"/>
            <w:tcBorders>
              <w:top w:val="nil"/>
              <w:left w:val="nil"/>
              <w:bottom w:val="single" w:sz="4" w:space="0" w:color="auto"/>
              <w:right w:val="single" w:sz="4" w:space="0" w:color="auto"/>
            </w:tcBorders>
            <w:shd w:val="clear" w:color="000000" w:fill="FFFFFF"/>
            <w:noWrap/>
            <w:vAlign w:val="bottom"/>
            <w:hideMark/>
          </w:tcPr>
          <w:p w14:paraId="542C7F24" w14:textId="3FF0AC8E" w:rsidR="00C36FAF" w:rsidRPr="007707A8" w:rsidRDefault="00C36FAF" w:rsidP="00566847">
            <w:pPr>
              <w:spacing w:after="0" w:line="240" w:lineRule="auto"/>
              <w:rPr>
                <w:rFonts w:ascii="Arial Narrow" w:eastAsia="Times New Roman" w:hAnsi="Arial Narrow" w:cs="Times New Roman"/>
                <w:b/>
                <w:bCs/>
              </w:rPr>
            </w:pPr>
            <w:r w:rsidRPr="007707A8">
              <w:rPr>
                <w:rFonts w:ascii="Arial Narrow" w:eastAsia="Times New Roman" w:hAnsi="Arial Narrow" w:cs="Times New Roman"/>
                <w:b/>
                <w:bCs/>
              </w:rPr>
              <w:t xml:space="preserve"> $                 8,200.00 </w:t>
            </w:r>
          </w:p>
        </w:tc>
        <w:tc>
          <w:tcPr>
            <w:tcW w:w="756" w:type="dxa"/>
            <w:tcBorders>
              <w:top w:val="nil"/>
              <w:left w:val="nil"/>
              <w:bottom w:val="single" w:sz="4" w:space="0" w:color="auto"/>
              <w:right w:val="single" w:sz="4" w:space="0" w:color="auto"/>
            </w:tcBorders>
            <w:shd w:val="clear" w:color="000000" w:fill="FFFFFF"/>
            <w:noWrap/>
            <w:vAlign w:val="bottom"/>
            <w:hideMark/>
          </w:tcPr>
          <w:p w14:paraId="4A166729" w14:textId="77777777" w:rsidR="00C36FAF" w:rsidRPr="007707A8" w:rsidRDefault="00C36FAF" w:rsidP="00566847">
            <w:pPr>
              <w:spacing w:after="0" w:line="240" w:lineRule="auto"/>
              <w:rPr>
                <w:rFonts w:ascii="Arial Narrow" w:eastAsia="Times New Roman" w:hAnsi="Arial Narrow" w:cs="Times New Roman"/>
                <w:b/>
                <w:bCs/>
              </w:rPr>
            </w:pPr>
            <w:r w:rsidRPr="007707A8">
              <w:rPr>
                <w:rFonts w:ascii="Arial Narrow" w:eastAsia="Times New Roman" w:hAnsi="Arial Narrow" w:cs="Times New Roman"/>
                <w:b/>
                <w:bCs/>
              </w:rPr>
              <w:t>82%</w:t>
            </w:r>
          </w:p>
        </w:tc>
        <w:tc>
          <w:tcPr>
            <w:tcW w:w="1575" w:type="dxa"/>
            <w:tcBorders>
              <w:top w:val="nil"/>
              <w:left w:val="nil"/>
              <w:bottom w:val="single" w:sz="4" w:space="0" w:color="auto"/>
              <w:right w:val="single" w:sz="4" w:space="0" w:color="auto"/>
            </w:tcBorders>
            <w:shd w:val="clear" w:color="000000" w:fill="FFFFFF"/>
            <w:vAlign w:val="bottom"/>
            <w:hideMark/>
          </w:tcPr>
          <w:p w14:paraId="58807CFD" w14:textId="77777777" w:rsidR="00C36FAF" w:rsidRPr="007707A8" w:rsidRDefault="00C36FAF" w:rsidP="00566847">
            <w:pPr>
              <w:spacing w:after="0" w:line="240" w:lineRule="auto"/>
              <w:jc w:val="right"/>
              <w:rPr>
                <w:rFonts w:ascii="Arial Narrow" w:eastAsia="Times New Roman" w:hAnsi="Arial Narrow" w:cs="Times New Roman"/>
                <w:b/>
                <w:bCs/>
              </w:rPr>
            </w:pPr>
            <w:r w:rsidRPr="007707A8">
              <w:rPr>
                <w:rFonts w:ascii="Arial Narrow" w:eastAsia="Times New Roman" w:hAnsi="Arial Narrow" w:cs="Times New Roman"/>
                <w:b/>
                <w:bCs/>
              </w:rPr>
              <w:t>2%</w:t>
            </w:r>
          </w:p>
        </w:tc>
      </w:tr>
      <w:tr w:rsidR="00C36FAF" w:rsidRPr="00C36FAF" w14:paraId="5758BB86" w14:textId="77777777" w:rsidTr="00C36FAF">
        <w:trPr>
          <w:trHeight w:val="304"/>
        </w:trPr>
        <w:tc>
          <w:tcPr>
            <w:tcW w:w="1418" w:type="dxa"/>
            <w:tcBorders>
              <w:top w:val="nil"/>
              <w:left w:val="single" w:sz="4" w:space="0" w:color="auto"/>
              <w:bottom w:val="single" w:sz="4" w:space="0" w:color="auto"/>
              <w:right w:val="single" w:sz="4" w:space="0" w:color="auto"/>
            </w:tcBorders>
            <w:shd w:val="clear" w:color="000000" w:fill="FFFFFF"/>
            <w:noWrap/>
            <w:vAlign w:val="bottom"/>
            <w:hideMark/>
          </w:tcPr>
          <w:p w14:paraId="64ABAB62" w14:textId="77777777" w:rsidR="00C36FAF" w:rsidRPr="007707A8" w:rsidRDefault="00C36FAF" w:rsidP="00566847">
            <w:pPr>
              <w:spacing w:after="0" w:line="240" w:lineRule="auto"/>
              <w:rPr>
                <w:rFonts w:ascii="Arial Narrow" w:eastAsia="Times New Roman" w:hAnsi="Arial Narrow" w:cs="Times New Roman"/>
              </w:rPr>
            </w:pPr>
            <w:r w:rsidRPr="007707A8">
              <w:rPr>
                <w:rFonts w:ascii="Arial Narrow" w:eastAsia="Times New Roman" w:hAnsi="Arial Narrow" w:cs="Times New Roman"/>
              </w:rPr>
              <w:t>Activity 3.1.3</w:t>
            </w:r>
          </w:p>
        </w:tc>
        <w:tc>
          <w:tcPr>
            <w:tcW w:w="3260" w:type="dxa"/>
            <w:tcBorders>
              <w:top w:val="nil"/>
              <w:left w:val="nil"/>
              <w:bottom w:val="single" w:sz="4" w:space="0" w:color="auto"/>
              <w:right w:val="single" w:sz="4" w:space="0" w:color="auto"/>
            </w:tcBorders>
            <w:shd w:val="clear" w:color="000000" w:fill="FFFFFF"/>
            <w:vAlign w:val="bottom"/>
            <w:hideMark/>
          </w:tcPr>
          <w:p w14:paraId="28DAB062" w14:textId="77777777" w:rsidR="00C36FAF" w:rsidRPr="007707A8" w:rsidRDefault="00C36FAF" w:rsidP="00566847">
            <w:pPr>
              <w:spacing w:after="0" w:line="240" w:lineRule="auto"/>
              <w:rPr>
                <w:rFonts w:ascii="Arial Narrow" w:eastAsia="Times New Roman" w:hAnsi="Arial Narrow" w:cs="Times New Roman"/>
              </w:rPr>
            </w:pPr>
            <w:r w:rsidRPr="007707A8">
              <w:rPr>
                <w:rFonts w:ascii="Arial Narrow" w:eastAsia="Times New Roman" w:hAnsi="Arial Narrow" w:cs="Times New Roman"/>
              </w:rPr>
              <w:t>Activity 3.1.3 - Communication</w:t>
            </w:r>
          </w:p>
        </w:tc>
        <w:tc>
          <w:tcPr>
            <w:tcW w:w="2079" w:type="dxa"/>
            <w:tcBorders>
              <w:top w:val="nil"/>
              <w:left w:val="nil"/>
              <w:bottom w:val="single" w:sz="4" w:space="0" w:color="auto"/>
              <w:right w:val="single" w:sz="4" w:space="0" w:color="auto"/>
            </w:tcBorders>
            <w:shd w:val="clear" w:color="000000" w:fill="FFFFFF"/>
            <w:noWrap/>
            <w:vAlign w:val="bottom"/>
            <w:hideMark/>
          </w:tcPr>
          <w:p w14:paraId="68AD7B03" w14:textId="0C546418" w:rsidR="00C36FAF" w:rsidRPr="007707A8" w:rsidRDefault="00C36FAF" w:rsidP="00566847">
            <w:pPr>
              <w:spacing w:after="0" w:line="240" w:lineRule="auto"/>
              <w:rPr>
                <w:rFonts w:ascii="Arial Narrow" w:eastAsia="Times New Roman" w:hAnsi="Arial Narrow" w:cs="Times New Roman"/>
                <w:b/>
                <w:bCs/>
              </w:rPr>
            </w:pPr>
            <w:r w:rsidRPr="007707A8">
              <w:rPr>
                <w:rFonts w:ascii="Arial Narrow" w:eastAsia="Times New Roman" w:hAnsi="Arial Narrow" w:cs="Times New Roman"/>
                <w:b/>
                <w:bCs/>
              </w:rPr>
              <w:t xml:space="preserve"> $ 10,000.0 </w:t>
            </w:r>
          </w:p>
        </w:tc>
        <w:tc>
          <w:tcPr>
            <w:tcW w:w="723" w:type="dxa"/>
            <w:tcBorders>
              <w:top w:val="nil"/>
              <w:left w:val="nil"/>
              <w:bottom w:val="single" w:sz="4" w:space="0" w:color="auto"/>
              <w:right w:val="single" w:sz="4" w:space="0" w:color="auto"/>
            </w:tcBorders>
            <w:shd w:val="clear" w:color="000000" w:fill="FFFFFF"/>
            <w:noWrap/>
            <w:vAlign w:val="bottom"/>
            <w:hideMark/>
          </w:tcPr>
          <w:p w14:paraId="62551301" w14:textId="77777777" w:rsidR="00C36FAF" w:rsidRPr="007707A8" w:rsidRDefault="00C36FAF" w:rsidP="00566847">
            <w:pPr>
              <w:spacing w:after="0" w:line="240" w:lineRule="auto"/>
              <w:jc w:val="right"/>
              <w:rPr>
                <w:rFonts w:ascii="Arial Narrow" w:eastAsia="Times New Roman" w:hAnsi="Arial Narrow" w:cs="Times New Roman"/>
                <w:b/>
                <w:bCs/>
              </w:rPr>
            </w:pPr>
            <w:r w:rsidRPr="007707A8">
              <w:rPr>
                <w:rFonts w:ascii="Arial Narrow" w:eastAsia="Times New Roman" w:hAnsi="Arial Narrow" w:cs="Times New Roman"/>
                <w:b/>
                <w:bCs/>
              </w:rPr>
              <w:t>2%</w:t>
            </w:r>
          </w:p>
        </w:tc>
        <w:tc>
          <w:tcPr>
            <w:tcW w:w="2087" w:type="dxa"/>
            <w:tcBorders>
              <w:top w:val="nil"/>
              <w:left w:val="nil"/>
              <w:bottom w:val="single" w:sz="4" w:space="0" w:color="auto"/>
              <w:right w:val="single" w:sz="4" w:space="0" w:color="auto"/>
            </w:tcBorders>
            <w:shd w:val="clear" w:color="000000" w:fill="FFFFFF"/>
            <w:noWrap/>
            <w:vAlign w:val="bottom"/>
            <w:hideMark/>
          </w:tcPr>
          <w:p w14:paraId="74C7034C" w14:textId="0F18926A" w:rsidR="00C36FAF" w:rsidRPr="007707A8" w:rsidRDefault="00C36FAF" w:rsidP="00566847">
            <w:pPr>
              <w:spacing w:after="0" w:line="240" w:lineRule="auto"/>
              <w:rPr>
                <w:rFonts w:ascii="Arial Narrow" w:eastAsia="Times New Roman" w:hAnsi="Arial Narrow" w:cs="Times New Roman"/>
                <w:b/>
                <w:bCs/>
              </w:rPr>
            </w:pPr>
            <w:r w:rsidRPr="007707A8">
              <w:rPr>
                <w:rFonts w:ascii="Arial Narrow" w:eastAsia="Times New Roman" w:hAnsi="Arial Narrow" w:cs="Times New Roman"/>
                <w:b/>
                <w:bCs/>
              </w:rPr>
              <w:t xml:space="preserve"> $                 8,000.00 </w:t>
            </w:r>
          </w:p>
        </w:tc>
        <w:tc>
          <w:tcPr>
            <w:tcW w:w="756" w:type="dxa"/>
            <w:tcBorders>
              <w:top w:val="nil"/>
              <w:left w:val="nil"/>
              <w:bottom w:val="single" w:sz="4" w:space="0" w:color="auto"/>
              <w:right w:val="single" w:sz="4" w:space="0" w:color="auto"/>
            </w:tcBorders>
            <w:shd w:val="clear" w:color="000000" w:fill="FFFFFF"/>
            <w:noWrap/>
            <w:vAlign w:val="bottom"/>
            <w:hideMark/>
          </w:tcPr>
          <w:p w14:paraId="11D67712" w14:textId="77777777" w:rsidR="00C36FAF" w:rsidRPr="007707A8" w:rsidRDefault="00C36FAF" w:rsidP="00566847">
            <w:pPr>
              <w:spacing w:after="0" w:line="240" w:lineRule="auto"/>
              <w:rPr>
                <w:rFonts w:ascii="Arial Narrow" w:eastAsia="Times New Roman" w:hAnsi="Arial Narrow" w:cs="Times New Roman"/>
                <w:b/>
                <w:bCs/>
              </w:rPr>
            </w:pPr>
            <w:r w:rsidRPr="007707A8">
              <w:rPr>
                <w:rFonts w:ascii="Arial Narrow" w:eastAsia="Times New Roman" w:hAnsi="Arial Narrow" w:cs="Times New Roman"/>
                <w:b/>
                <w:bCs/>
              </w:rPr>
              <w:t>80%</w:t>
            </w:r>
          </w:p>
        </w:tc>
        <w:tc>
          <w:tcPr>
            <w:tcW w:w="1575" w:type="dxa"/>
            <w:tcBorders>
              <w:top w:val="nil"/>
              <w:left w:val="nil"/>
              <w:bottom w:val="single" w:sz="4" w:space="0" w:color="auto"/>
              <w:right w:val="single" w:sz="4" w:space="0" w:color="auto"/>
            </w:tcBorders>
            <w:shd w:val="clear" w:color="000000" w:fill="FFFFFF"/>
            <w:vAlign w:val="bottom"/>
            <w:hideMark/>
          </w:tcPr>
          <w:p w14:paraId="6BA295C6" w14:textId="77777777" w:rsidR="00C36FAF" w:rsidRPr="007707A8" w:rsidRDefault="00C36FAF" w:rsidP="00566847">
            <w:pPr>
              <w:spacing w:after="0" w:line="240" w:lineRule="auto"/>
              <w:jc w:val="right"/>
              <w:rPr>
                <w:rFonts w:ascii="Arial Narrow" w:eastAsia="Times New Roman" w:hAnsi="Arial Narrow" w:cs="Times New Roman"/>
                <w:b/>
                <w:bCs/>
              </w:rPr>
            </w:pPr>
            <w:r w:rsidRPr="007707A8">
              <w:rPr>
                <w:rFonts w:ascii="Arial Narrow" w:eastAsia="Times New Roman" w:hAnsi="Arial Narrow" w:cs="Times New Roman"/>
                <w:b/>
                <w:bCs/>
              </w:rPr>
              <w:t>2%</w:t>
            </w:r>
          </w:p>
        </w:tc>
      </w:tr>
      <w:tr w:rsidR="00C36FAF" w:rsidRPr="00C36FAF" w14:paraId="2AF29E62" w14:textId="77777777" w:rsidTr="00C36FAF">
        <w:trPr>
          <w:trHeight w:val="304"/>
        </w:trPr>
        <w:tc>
          <w:tcPr>
            <w:tcW w:w="1418" w:type="dxa"/>
            <w:tcBorders>
              <w:top w:val="nil"/>
              <w:left w:val="single" w:sz="4" w:space="0" w:color="auto"/>
              <w:bottom w:val="single" w:sz="4" w:space="0" w:color="auto"/>
              <w:right w:val="single" w:sz="4" w:space="0" w:color="auto"/>
            </w:tcBorders>
            <w:shd w:val="clear" w:color="000000" w:fill="FFFFFF"/>
            <w:noWrap/>
            <w:vAlign w:val="bottom"/>
            <w:hideMark/>
          </w:tcPr>
          <w:p w14:paraId="021EE16B" w14:textId="77777777" w:rsidR="00C36FAF" w:rsidRPr="007707A8" w:rsidRDefault="00C36FAF" w:rsidP="00566847">
            <w:pPr>
              <w:spacing w:after="0" w:line="240" w:lineRule="auto"/>
              <w:rPr>
                <w:rFonts w:ascii="Arial Narrow" w:eastAsia="Times New Roman" w:hAnsi="Arial Narrow" w:cs="Times New Roman"/>
              </w:rPr>
            </w:pPr>
            <w:r w:rsidRPr="007707A8">
              <w:rPr>
                <w:rFonts w:ascii="Arial Narrow" w:eastAsia="Times New Roman" w:hAnsi="Arial Narrow" w:cs="Times New Roman"/>
              </w:rPr>
              <w:t>Activity 3.1.4</w:t>
            </w:r>
          </w:p>
        </w:tc>
        <w:tc>
          <w:tcPr>
            <w:tcW w:w="3260" w:type="dxa"/>
            <w:tcBorders>
              <w:top w:val="nil"/>
              <w:left w:val="nil"/>
              <w:bottom w:val="single" w:sz="4" w:space="0" w:color="auto"/>
              <w:right w:val="single" w:sz="4" w:space="0" w:color="auto"/>
            </w:tcBorders>
            <w:shd w:val="clear" w:color="000000" w:fill="FFFFFF"/>
            <w:vAlign w:val="bottom"/>
            <w:hideMark/>
          </w:tcPr>
          <w:p w14:paraId="75BA8243" w14:textId="77777777" w:rsidR="00C36FAF" w:rsidRPr="007707A8" w:rsidRDefault="00C36FAF" w:rsidP="00566847">
            <w:pPr>
              <w:spacing w:after="0" w:line="240" w:lineRule="auto"/>
              <w:rPr>
                <w:rFonts w:ascii="Arial Narrow" w:eastAsia="Times New Roman" w:hAnsi="Arial Narrow" w:cs="Times New Roman"/>
              </w:rPr>
            </w:pPr>
            <w:r w:rsidRPr="007707A8">
              <w:rPr>
                <w:rFonts w:ascii="Arial Narrow" w:eastAsia="Times New Roman" w:hAnsi="Arial Narrow" w:cs="Times New Roman"/>
              </w:rPr>
              <w:t>SOM_D_5.1.4.11 - Monitoring and Quality assurance (RO)</w:t>
            </w:r>
          </w:p>
        </w:tc>
        <w:tc>
          <w:tcPr>
            <w:tcW w:w="2079" w:type="dxa"/>
            <w:tcBorders>
              <w:top w:val="nil"/>
              <w:left w:val="nil"/>
              <w:bottom w:val="single" w:sz="4" w:space="0" w:color="auto"/>
              <w:right w:val="single" w:sz="4" w:space="0" w:color="auto"/>
            </w:tcBorders>
            <w:shd w:val="clear" w:color="000000" w:fill="FFFFFF"/>
            <w:noWrap/>
            <w:vAlign w:val="bottom"/>
            <w:hideMark/>
          </w:tcPr>
          <w:p w14:paraId="0F242D9F" w14:textId="45EF7319" w:rsidR="00C36FAF" w:rsidRPr="007707A8" w:rsidRDefault="00C36FAF" w:rsidP="00566847">
            <w:pPr>
              <w:spacing w:after="0" w:line="240" w:lineRule="auto"/>
              <w:rPr>
                <w:rFonts w:ascii="Arial Narrow" w:eastAsia="Times New Roman" w:hAnsi="Arial Narrow" w:cs="Times New Roman"/>
                <w:b/>
                <w:bCs/>
              </w:rPr>
            </w:pPr>
            <w:r w:rsidRPr="007707A8">
              <w:rPr>
                <w:rFonts w:ascii="Arial Narrow" w:eastAsia="Times New Roman" w:hAnsi="Arial Narrow" w:cs="Times New Roman"/>
                <w:b/>
                <w:bCs/>
              </w:rPr>
              <w:t xml:space="preserve"> $ 8,000.0 </w:t>
            </w:r>
          </w:p>
        </w:tc>
        <w:tc>
          <w:tcPr>
            <w:tcW w:w="723" w:type="dxa"/>
            <w:tcBorders>
              <w:top w:val="nil"/>
              <w:left w:val="nil"/>
              <w:bottom w:val="single" w:sz="4" w:space="0" w:color="auto"/>
              <w:right w:val="single" w:sz="4" w:space="0" w:color="auto"/>
            </w:tcBorders>
            <w:shd w:val="clear" w:color="000000" w:fill="FFFFFF"/>
            <w:noWrap/>
            <w:vAlign w:val="bottom"/>
            <w:hideMark/>
          </w:tcPr>
          <w:p w14:paraId="79F6D8BE" w14:textId="77777777" w:rsidR="00C36FAF" w:rsidRPr="007707A8" w:rsidRDefault="00C36FAF" w:rsidP="00566847">
            <w:pPr>
              <w:spacing w:after="0" w:line="240" w:lineRule="auto"/>
              <w:jc w:val="right"/>
              <w:rPr>
                <w:rFonts w:ascii="Arial Narrow" w:eastAsia="Times New Roman" w:hAnsi="Arial Narrow" w:cs="Times New Roman"/>
                <w:b/>
                <w:bCs/>
              </w:rPr>
            </w:pPr>
            <w:r w:rsidRPr="007707A8">
              <w:rPr>
                <w:rFonts w:ascii="Arial Narrow" w:eastAsia="Times New Roman" w:hAnsi="Arial Narrow" w:cs="Times New Roman"/>
                <w:b/>
                <w:bCs/>
              </w:rPr>
              <w:t>1%</w:t>
            </w:r>
          </w:p>
        </w:tc>
        <w:tc>
          <w:tcPr>
            <w:tcW w:w="2087" w:type="dxa"/>
            <w:tcBorders>
              <w:top w:val="nil"/>
              <w:left w:val="nil"/>
              <w:bottom w:val="single" w:sz="4" w:space="0" w:color="auto"/>
              <w:right w:val="single" w:sz="4" w:space="0" w:color="auto"/>
            </w:tcBorders>
            <w:shd w:val="clear" w:color="000000" w:fill="FFFFFF"/>
            <w:noWrap/>
            <w:vAlign w:val="bottom"/>
            <w:hideMark/>
          </w:tcPr>
          <w:p w14:paraId="0DE5E2C5" w14:textId="3CB5A348" w:rsidR="00C36FAF" w:rsidRPr="007707A8" w:rsidRDefault="00C36FAF" w:rsidP="00566847">
            <w:pPr>
              <w:spacing w:after="0" w:line="240" w:lineRule="auto"/>
              <w:rPr>
                <w:rFonts w:ascii="Arial Narrow" w:eastAsia="Times New Roman" w:hAnsi="Arial Narrow" w:cs="Times New Roman"/>
                <w:b/>
                <w:bCs/>
              </w:rPr>
            </w:pPr>
            <w:r w:rsidRPr="007707A8">
              <w:rPr>
                <w:rFonts w:ascii="Arial Narrow" w:eastAsia="Times New Roman" w:hAnsi="Arial Narrow" w:cs="Times New Roman"/>
                <w:b/>
                <w:bCs/>
              </w:rPr>
              <w:t xml:space="preserve"> $                 8,273.00 </w:t>
            </w:r>
          </w:p>
        </w:tc>
        <w:tc>
          <w:tcPr>
            <w:tcW w:w="756" w:type="dxa"/>
            <w:tcBorders>
              <w:top w:val="nil"/>
              <w:left w:val="nil"/>
              <w:bottom w:val="single" w:sz="4" w:space="0" w:color="auto"/>
              <w:right w:val="single" w:sz="4" w:space="0" w:color="auto"/>
            </w:tcBorders>
            <w:shd w:val="clear" w:color="000000" w:fill="FFFFFF"/>
            <w:noWrap/>
            <w:vAlign w:val="bottom"/>
            <w:hideMark/>
          </w:tcPr>
          <w:p w14:paraId="473948DA" w14:textId="77777777" w:rsidR="00C36FAF" w:rsidRPr="007707A8" w:rsidRDefault="00C36FAF" w:rsidP="00566847">
            <w:pPr>
              <w:spacing w:after="0" w:line="240" w:lineRule="auto"/>
              <w:rPr>
                <w:rFonts w:ascii="Arial Narrow" w:eastAsia="Times New Roman" w:hAnsi="Arial Narrow" w:cs="Times New Roman"/>
                <w:b/>
                <w:bCs/>
              </w:rPr>
            </w:pPr>
            <w:r w:rsidRPr="007707A8">
              <w:rPr>
                <w:rFonts w:ascii="Arial Narrow" w:eastAsia="Times New Roman" w:hAnsi="Arial Narrow" w:cs="Times New Roman"/>
                <w:b/>
                <w:bCs/>
              </w:rPr>
              <w:t>103%</w:t>
            </w:r>
          </w:p>
        </w:tc>
        <w:tc>
          <w:tcPr>
            <w:tcW w:w="1575" w:type="dxa"/>
            <w:tcBorders>
              <w:top w:val="nil"/>
              <w:left w:val="nil"/>
              <w:bottom w:val="single" w:sz="4" w:space="0" w:color="auto"/>
              <w:right w:val="single" w:sz="4" w:space="0" w:color="auto"/>
            </w:tcBorders>
            <w:shd w:val="clear" w:color="000000" w:fill="FFFFFF"/>
            <w:vAlign w:val="bottom"/>
            <w:hideMark/>
          </w:tcPr>
          <w:p w14:paraId="7BACB041" w14:textId="77777777" w:rsidR="00C36FAF" w:rsidRPr="007707A8" w:rsidRDefault="00C36FAF" w:rsidP="00566847">
            <w:pPr>
              <w:spacing w:after="0" w:line="240" w:lineRule="auto"/>
              <w:jc w:val="right"/>
              <w:rPr>
                <w:rFonts w:ascii="Arial Narrow" w:eastAsia="Times New Roman" w:hAnsi="Arial Narrow" w:cs="Times New Roman"/>
                <w:b/>
                <w:bCs/>
              </w:rPr>
            </w:pPr>
            <w:r w:rsidRPr="007707A8">
              <w:rPr>
                <w:rFonts w:ascii="Arial Narrow" w:eastAsia="Times New Roman" w:hAnsi="Arial Narrow" w:cs="Times New Roman"/>
                <w:b/>
                <w:bCs/>
              </w:rPr>
              <w:t>1%</w:t>
            </w:r>
          </w:p>
        </w:tc>
      </w:tr>
      <w:tr w:rsidR="00C36FAF" w:rsidRPr="00C36FAF" w14:paraId="204A2F70" w14:textId="77777777" w:rsidTr="00C36FAF">
        <w:trPr>
          <w:trHeight w:val="304"/>
        </w:trPr>
        <w:tc>
          <w:tcPr>
            <w:tcW w:w="1418" w:type="dxa"/>
            <w:tcBorders>
              <w:top w:val="nil"/>
              <w:left w:val="single" w:sz="4" w:space="0" w:color="auto"/>
              <w:bottom w:val="single" w:sz="4" w:space="0" w:color="auto"/>
              <w:right w:val="single" w:sz="4" w:space="0" w:color="auto"/>
            </w:tcBorders>
            <w:shd w:val="clear" w:color="000000" w:fill="FFFFFF"/>
            <w:noWrap/>
            <w:vAlign w:val="bottom"/>
            <w:hideMark/>
          </w:tcPr>
          <w:p w14:paraId="38B2D750" w14:textId="77777777" w:rsidR="00C36FAF" w:rsidRPr="007707A8" w:rsidRDefault="00C36FAF" w:rsidP="00566847">
            <w:pPr>
              <w:spacing w:after="0" w:line="240" w:lineRule="auto"/>
              <w:rPr>
                <w:rFonts w:ascii="Arial Narrow" w:eastAsia="Times New Roman" w:hAnsi="Arial Narrow" w:cs="Times New Roman"/>
              </w:rPr>
            </w:pPr>
            <w:r w:rsidRPr="007707A8">
              <w:rPr>
                <w:rFonts w:ascii="Arial Narrow" w:eastAsia="Times New Roman" w:hAnsi="Arial Narrow" w:cs="Times New Roman"/>
              </w:rPr>
              <w:t xml:space="preserve">Activity </w:t>
            </w:r>
            <w:proofErr w:type="gramStart"/>
            <w:r w:rsidRPr="007707A8">
              <w:rPr>
                <w:rFonts w:ascii="Arial Narrow" w:eastAsia="Times New Roman" w:hAnsi="Arial Narrow" w:cs="Times New Roman"/>
              </w:rPr>
              <w:t>3..</w:t>
            </w:r>
            <w:proofErr w:type="gramEnd"/>
            <w:r w:rsidRPr="007707A8">
              <w:rPr>
                <w:rFonts w:ascii="Arial Narrow" w:eastAsia="Times New Roman" w:hAnsi="Arial Narrow" w:cs="Times New Roman"/>
              </w:rPr>
              <w:t>1. 5</w:t>
            </w:r>
          </w:p>
        </w:tc>
        <w:tc>
          <w:tcPr>
            <w:tcW w:w="3260" w:type="dxa"/>
            <w:tcBorders>
              <w:top w:val="nil"/>
              <w:left w:val="nil"/>
              <w:bottom w:val="single" w:sz="4" w:space="0" w:color="auto"/>
              <w:right w:val="single" w:sz="4" w:space="0" w:color="auto"/>
            </w:tcBorders>
            <w:shd w:val="clear" w:color="000000" w:fill="FFFFFF"/>
            <w:vAlign w:val="bottom"/>
            <w:hideMark/>
          </w:tcPr>
          <w:p w14:paraId="3FFAFD5E" w14:textId="77777777" w:rsidR="00C36FAF" w:rsidRPr="007707A8" w:rsidRDefault="00C36FAF" w:rsidP="00566847">
            <w:pPr>
              <w:spacing w:after="0" w:line="240" w:lineRule="auto"/>
              <w:rPr>
                <w:rFonts w:ascii="Arial Narrow" w:eastAsia="Times New Roman" w:hAnsi="Arial Narrow" w:cs="Times New Roman"/>
              </w:rPr>
            </w:pPr>
            <w:r w:rsidRPr="007707A8">
              <w:rPr>
                <w:rFonts w:ascii="Arial Narrow" w:eastAsia="Times New Roman" w:hAnsi="Arial Narrow" w:cs="Times New Roman"/>
              </w:rPr>
              <w:t>SOM_D_5.1.3.9 - National project Coordinator</w:t>
            </w:r>
          </w:p>
        </w:tc>
        <w:tc>
          <w:tcPr>
            <w:tcW w:w="2079" w:type="dxa"/>
            <w:tcBorders>
              <w:top w:val="nil"/>
              <w:left w:val="nil"/>
              <w:bottom w:val="single" w:sz="4" w:space="0" w:color="auto"/>
              <w:right w:val="single" w:sz="4" w:space="0" w:color="auto"/>
            </w:tcBorders>
            <w:shd w:val="clear" w:color="000000" w:fill="FFFFFF"/>
            <w:noWrap/>
            <w:vAlign w:val="bottom"/>
            <w:hideMark/>
          </w:tcPr>
          <w:p w14:paraId="1AD6C8CE" w14:textId="40F618FA" w:rsidR="00C36FAF" w:rsidRPr="007707A8" w:rsidRDefault="00C36FAF" w:rsidP="00566847">
            <w:pPr>
              <w:spacing w:after="0" w:line="240" w:lineRule="auto"/>
              <w:rPr>
                <w:rFonts w:ascii="Arial Narrow" w:eastAsia="Times New Roman" w:hAnsi="Arial Narrow" w:cs="Times New Roman"/>
                <w:b/>
                <w:bCs/>
              </w:rPr>
            </w:pPr>
            <w:r w:rsidRPr="007707A8">
              <w:rPr>
                <w:rFonts w:ascii="Arial Narrow" w:eastAsia="Times New Roman" w:hAnsi="Arial Narrow" w:cs="Times New Roman"/>
                <w:b/>
                <w:bCs/>
              </w:rPr>
              <w:t xml:space="preserve"> $ 46,055.3 </w:t>
            </w:r>
          </w:p>
        </w:tc>
        <w:tc>
          <w:tcPr>
            <w:tcW w:w="723" w:type="dxa"/>
            <w:tcBorders>
              <w:top w:val="nil"/>
              <w:left w:val="nil"/>
              <w:bottom w:val="single" w:sz="4" w:space="0" w:color="auto"/>
              <w:right w:val="single" w:sz="4" w:space="0" w:color="auto"/>
            </w:tcBorders>
            <w:shd w:val="clear" w:color="000000" w:fill="FFFFFF"/>
            <w:noWrap/>
            <w:vAlign w:val="bottom"/>
            <w:hideMark/>
          </w:tcPr>
          <w:p w14:paraId="3CE24F84" w14:textId="77777777" w:rsidR="00C36FAF" w:rsidRPr="007707A8" w:rsidRDefault="00C36FAF" w:rsidP="00566847">
            <w:pPr>
              <w:spacing w:after="0" w:line="240" w:lineRule="auto"/>
              <w:jc w:val="right"/>
              <w:rPr>
                <w:rFonts w:ascii="Arial Narrow" w:eastAsia="Times New Roman" w:hAnsi="Arial Narrow" w:cs="Times New Roman"/>
                <w:b/>
                <w:bCs/>
              </w:rPr>
            </w:pPr>
            <w:r w:rsidRPr="007707A8">
              <w:rPr>
                <w:rFonts w:ascii="Arial Narrow" w:eastAsia="Times New Roman" w:hAnsi="Arial Narrow" w:cs="Times New Roman"/>
                <w:b/>
                <w:bCs/>
              </w:rPr>
              <w:t>8%</w:t>
            </w:r>
          </w:p>
        </w:tc>
        <w:tc>
          <w:tcPr>
            <w:tcW w:w="2087" w:type="dxa"/>
            <w:tcBorders>
              <w:top w:val="nil"/>
              <w:left w:val="nil"/>
              <w:bottom w:val="single" w:sz="4" w:space="0" w:color="auto"/>
              <w:right w:val="single" w:sz="4" w:space="0" w:color="auto"/>
            </w:tcBorders>
            <w:shd w:val="clear" w:color="000000" w:fill="FFFFFF"/>
            <w:noWrap/>
            <w:vAlign w:val="bottom"/>
            <w:hideMark/>
          </w:tcPr>
          <w:p w14:paraId="51115C22" w14:textId="77777777" w:rsidR="00C36FAF" w:rsidRPr="007707A8" w:rsidRDefault="00C36FAF" w:rsidP="00566847">
            <w:pPr>
              <w:spacing w:after="0" w:line="240" w:lineRule="auto"/>
              <w:rPr>
                <w:rFonts w:ascii="Arial Narrow" w:eastAsia="Times New Roman" w:hAnsi="Arial Narrow" w:cs="Times New Roman"/>
                <w:b/>
                <w:bCs/>
              </w:rPr>
            </w:pPr>
            <w:r w:rsidRPr="007707A8">
              <w:rPr>
                <w:rFonts w:ascii="Arial Narrow" w:eastAsia="Times New Roman" w:hAnsi="Arial Narrow" w:cs="Times New Roman"/>
                <w:b/>
                <w:bCs/>
              </w:rPr>
              <w:t xml:space="preserve"> $               46,055.25 </w:t>
            </w:r>
          </w:p>
        </w:tc>
        <w:tc>
          <w:tcPr>
            <w:tcW w:w="756" w:type="dxa"/>
            <w:tcBorders>
              <w:top w:val="nil"/>
              <w:left w:val="nil"/>
              <w:bottom w:val="single" w:sz="4" w:space="0" w:color="auto"/>
              <w:right w:val="single" w:sz="4" w:space="0" w:color="auto"/>
            </w:tcBorders>
            <w:shd w:val="clear" w:color="000000" w:fill="FFFFFF"/>
            <w:noWrap/>
            <w:vAlign w:val="bottom"/>
            <w:hideMark/>
          </w:tcPr>
          <w:p w14:paraId="220874BF" w14:textId="77777777" w:rsidR="00C36FAF" w:rsidRPr="007707A8" w:rsidRDefault="00C36FAF" w:rsidP="00566847">
            <w:pPr>
              <w:spacing w:after="0" w:line="240" w:lineRule="auto"/>
              <w:rPr>
                <w:rFonts w:ascii="Arial Narrow" w:eastAsia="Times New Roman" w:hAnsi="Arial Narrow" w:cs="Times New Roman"/>
                <w:b/>
                <w:bCs/>
              </w:rPr>
            </w:pPr>
            <w:r w:rsidRPr="007707A8">
              <w:rPr>
                <w:rFonts w:ascii="Arial Narrow" w:eastAsia="Times New Roman" w:hAnsi="Arial Narrow" w:cs="Times New Roman"/>
                <w:b/>
                <w:bCs/>
              </w:rPr>
              <w:t>100%</w:t>
            </w:r>
          </w:p>
        </w:tc>
        <w:tc>
          <w:tcPr>
            <w:tcW w:w="1575" w:type="dxa"/>
            <w:tcBorders>
              <w:top w:val="nil"/>
              <w:left w:val="nil"/>
              <w:bottom w:val="single" w:sz="4" w:space="0" w:color="auto"/>
              <w:right w:val="single" w:sz="4" w:space="0" w:color="auto"/>
            </w:tcBorders>
            <w:shd w:val="clear" w:color="000000" w:fill="FFFFFF"/>
            <w:vAlign w:val="bottom"/>
            <w:hideMark/>
          </w:tcPr>
          <w:p w14:paraId="3973888C" w14:textId="77777777" w:rsidR="00C36FAF" w:rsidRPr="007707A8" w:rsidRDefault="00C36FAF" w:rsidP="00566847">
            <w:pPr>
              <w:spacing w:after="0" w:line="240" w:lineRule="auto"/>
              <w:jc w:val="right"/>
              <w:rPr>
                <w:rFonts w:ascii="Arial Narrow" w:eastAsia="Times New Roman" w:hAnsi="Arial Narrow" w:cs="Times New Roman"/>
                <w:b/>
                <w:bCs/>
              </w:rPr>
            </w:pPr>
            <w:r w:rsidRPr="007707A8">
              <w:rPr>
                <w:rFonts w:ascii="Arial Narrow" w:eastAsia="Times New Roman" w:hAnsi="Arial Narrow" w:cs="Times New Roman"/>
                <w:b/>
                <w:bCs/>
              </w:rPr>
              <w:t>8%</w:t>
            </w:r>
          </w:p>
        </w:tc>
      </w:tr>
      <w:tr w:rsidR="00C36FAF" w:rsidRPr="00C36FAF" w14:paraId="3D3B608B" w14:textId="77777777" w:rsidTr="00C36FAF">
        <w:trPr>
          <w:trHeight w:val="304"/>
        </w:trPr>
        <w:tc>
          <w:tcPr>
            <w:tcW w:w="1418" w:type="dxa"/>
            <w:tcBorders>
              <w:top w:val="nil"/>
              <w:left w:val="single" w:sz="4" w:space="0" w:color="auto"/>
              <w:bottom w:val="single" w:sz="4" w:space="0" w:color="auto"/>
              <w:right w:val="single" w:sz="4" w:space="0" w:color="auto"/>
            </w:tcBorders>
            <w:shd w:val="clear" w:color="000000" w:fill="FFFFFF"/>
            <w:noWrap/>
            <w:hideMark/>
          </w:tcPr>
          <w:p w14:paraId="590AA797" w14:textId="77777777" w:rsidR="00C36FAF" w:rsidRPr="007707A8" w:rsidRDefault="00C36FAF" w:rsidP="00566847">
            <w:pPr>
              <w:spacing w:after="0" w:line="240" w:lineRule="auto"/>
              <w:rPr>
                <w:rFonts w:ascii="Arial Narrow" w:eastAsia="Times New Roman" w:hAnsi="Arial Narrow" w:cs="Times New Roman"/>
              </w:rPr>
            </w:pPr>
            <w:r w:rsidRPr="007707A8">
              <w:rPr>
                <w:rFonts w:ascii="Arial Narrow" w:eastAsia="Times New Roman" w:hAnsi="Arial Narrow" w:cs="Times New Roman"/>
              </w:rPr>
              <w:t>Activity 3.1.6</w:t>
            </w:r>
          </w:p>
        </w:tc>
        <w:tc>
          <w:tcPr>
            <w:tcW w:w="3260" w:type="dxa"/>
            <w:tcBorders>
              <w:top w:val="nil"/>
              <w:left w:val="nil"/>
              <w:bottom w:val="single" w:sz="4" w:space="0" w:color="auto"/>
              <w:right w:val="single" w:sz="4" w:space="0" w:color="auto"/>
            </w:tcBorders>
            <w:shd w:val="clear" w:color="000000" w:fill="FFFFFF"/>
            <w:hideMark/>
          </w:tcPr>
          <w:p w14:paraId="08CC25C6" w14:textId="17FFD7B0" w:rsidR="00C36FAF" w:rsidRPr="007707A8" w:rsidRDefault="00C36FAF" w:rsidP="00566847">
            <w:pPr>
              <w:spacing w:after="0" w:line="240" w:lineRule="auto"/>
              <w:rPr>
                <w:rFonts w:ascii="Arial Narrow" w:eastAsia="Times New Roman" w:hAnsi="Arial Narrow" w:cs="Times New Roman"/>
              </w:rPr>
            </w:pPr>
            <w:r w:rsidRPr="007707A8">
              <w:rPr>
                <w:rFonts w:ascii="Arial Narrow" w:eastAsia="Times New Roman" w:hAnsi="Arial Narrow" w:cs="Times New Roman"/>
              </w:rPr>
              <w:t xml:space="preserve">SOM_D_5.1.3.11 - </w:t>
            </w:r>
            <w:r w:rsidR="00ED1D8E">
              <w:rPr>
                <w:rFonts w:ascii="Arial Narrow" w:eastAsia="Times New Roman" w:hAnsi="Arial Narrow" w:cs="Times New Roman"/>
              </w:rPr>
              <w:t>Project</w:t>
            </w:r>
            <w:r w:rsidRPr="007707A8">
              <w:rPr>
                <w:rFonts w:ascii="Arial Narrow" w:eastAsia="Times New Roman" w:hAnsi="Arial Narrow" w:cs="Times New Roman"/>
              </w:rPr>
              <w:t xml:space="preserve"> Specialist-Gender &amp; Humanitarian-(IUNV)</w:t>
            </w:r>
          </w:p>
        </w:tc>
        <w:tc>
          <w:tcPr>
            <w:tcW w:w="2079" w:type="dxa"/>
            <w:tcBorders>
              <w:top w:val="nil"/>
              <w:left w:val="nil"/>
              <w:bottom w:val="single" w:sz="4" w:space="0" w:color="auto"/>
              <w:right w:val="single" w:sz="4" w:space="0" w:color="auto"/>
            </w:tcBorders>
            <w:shd w:val="clear" w:color="000000" w:fill="FFFFFF"/>
            <w:noWrap/>
            <w:vAlign w:val="bottom"/>
            <w:hideMark/>
          </w:tcPr>
          <w:p w14:paraId="1AD1CF36" w14:textId="64F18A42" w:rsidR="00C36FAF" w:rsidRPr="007707A8" w:rsidRDefault="00C36FAF" w:rsidP="00566847">
            <w:pPr>
              <w:spacing w:after="0" w:line="240" w:lineRule="auto"/>
              <w:rPr>
                <w:rFonts w:ascii="Arial Narrow" w:eastAsia="Times New Roman" w:hAnsi="Arial Narrow" w:cs="Times New Roman"/>
                <w:b/>
                <w:bCs/>
              </w:rPr>
            </w:pPr>
            <w:r w:rsidRPr="007707A8">
              <w:rPr>
                <w:rFonts w:ascii="Arial Narrow" w:eastAsia="Times New Roman" w:hAnsi="Arial Narrow" w:cs="Times New Roman"/>
                <w:b/>
                <w:bCs/>
              </w:rPr>
              <w:t xml:space="preserve"> $ 48,901.1 </w:t>
            </w:r>
          </w:p>
        </w:tc>
        <w:tc>
          <w:tcPr>
            <w:tcW w:w="723" w:type="dxa"/>
            <w:tcBorders>
              <w:top w:val="nil"/>
              <w:left w:val="nil"/>
              <w:bottom w:val="single" w:sz="4" w:space="0" w:color="auto"/>
              <w:right w:val="single" w:sz="4" w:space="0" w:color="auto"/>
            </w:tcBorders>
            <w:shd w:val="clear" w:color="000000" w:fill="FFFFFF"/>
            <w:noWrap/>
            <w:vAlign w:val="bottom"/>
            <w:hideMark/>
          </w:tcPr>
          <w:p w14:paraId="7E06F985" w14:textId="77777777" w:rsidR="00C36FAF" w:rsidRPr="007707A8" w:rsidRDefault="00C36FAF" w:rsidP="00566847">
            <w:pPr>
              <w:spacing w:after="0" w:line="240" w:lineRule="auto"/>
              <w:jc w:val="right"/>
              <w:rPr>
                <w:rFonts w:ascii="Arial Narrow" w:eastAsia="Times New Roman" w:hAnsi="Arial Narrow" w:cs="Times New Roman"/>
                <w:b/>
                <w:bCs/>
              </w:rPr>
            </w:pPr>
            <w:r w:rsidRPr="007707A8">
              <w:rPr>
                <w:rFonts w:ascii="Arial Narrow" w:eastAsia="Times New Roman" w:hAnsi="Arial Narrow" w:cs="Times New Roman"/>
                <w:b/>
                <w:bCs/>
              </w:rPr>
              <w:t>8%</w:t>
            </w:r>
          </w:p>
        </w:tc>
        <w:tc>
          <w:tcPr>
            <w:tcW w:w="2087" w:type="dxa"/>
            <w:tcBorders>
              <w:top w:val="nil"/>
              <w:left w:val="nil"/>
              <w:bottom w:val="single" w:sz="4" w:space="0" w:color="auto"/>
              <w:right w:val="single" w:sz="4" w:space="0" w:color="auto"/>
            </w:tcBorders>
            <w:shd w:val="clear" w:color="000000" w:fill="FFFFFF"/>
            <w:noWrap/>
            <w:vAlign w:val="bottom"/>
            <w:hideMark/>
          </w:tcPr>
          <w:p w14:paraId="6C9F5847" w14:textId="77777777" w:rsidR="00C36FAF" w:rsidRPr="007707A8" w:rsidRDefault="00C36FAF" w:rsidP="00566847">
            <w:pPr>
              <w:spacing w:after="0" w:line="240" w:lineRule="auto"/>
              <w:rPr>
                <w:rFonts w:ascii="Arial Narrow" w:eastAsia="Times New Roman" w:hAnsi="Arial Narrow" w:cs="Times New Roman"/>
                <w:b/>
                <w:bCs/>
              </w:rPr>
            </w:pPr>
            <w:r w:rsidRPr="007707A8">
              <w:rPr>
                <w:rFonts w:ascii="Arial Narrow" w:eastAsia="Times New Roman" w:hAnsi="Arial Narrow" w:cs="Times New Roman"/>
                <w:b/>
                <w:bCs/>
              </w:rPr>
              <w:t xml:space="preserve"> $               48,901.11 </w:t>
            </w:r>
          </w:p>
        </w:tc>
        <w:tc>
          <w:tcPr>
            <w:tcW w:w="756" w:type="dxa"/>
            <w:tcBorders>
              <w:top w:val="nil"/>
              <w:left w:val="nil"/>
              <w:bottom w:val="single" w:sz="4" w:space="0" w:color="auto"/>
              <w:right w:val="single" w:sz="4" w:space="0" w:color="auto"/>
            </w:tcBorders>
            <w:shd w:val="clear" w:color="000000" w:fill="FFFFFF"/>
            <w:noWrap/>
            <w:vAlign w:val="bottom"/>
            <w:hideMark/>
          </w:tcPr>
          <w:p w14:paraId="380A8A76" w14:textId="77777777" w:rsidR="00C36FAF" w:rsidRPr="007707A8" w:rsidRDefault="00C36FAF" w:rsidP="00566847">
            <w:pPr>
              <w:spacing w:after="0" w:line="240" w:lineRule="auto"/>
              <w:rPr>
                <w:rFonts w:ascii="Arial Narrow" w:eastAsia="Times New Roman" w:hAnsi="Arial Narrow" w:cs="Times New Roman"/>
                <w:b/>
                <w:bCs/>
              </w:rPr>
            </w:pPr>
            <w:r w:rsidRPr="007707A8">
              <w:rPr>
                <w:rFonts w:ascii="Arial Narrow" w:eastAsia="Times New Roman" w:hAnsi="Arial Narrow" w:cs="Times New Roman"/>
                <w:b/>
                <w:bCs/>
              </w:rPr>
              <w:t>100%</w:t>
            </w:r>
          </w:p>
        </w:tc>
        <w:tc>
          <w:tcPr>
            <w:tcW w:w="1575" w:type="dxa"/>
            <w:tcBorders>
              <w:top w:val="nil"/>
              <w:left w:val="nil"/>
              <w:bottom w:val="single" w:sz="4" w:space="0" w:color="auto"/>
              <w:right w:val="single" w:sz="4" w:space="0" w:color="auto"/>
            </w:tcBorders>
            <w:shd w:val="clear" w:color="000000" w:fill="FFFFFF"/>
            <w:vAlign w:val="bottom"/>
            <w:hideMark/>
          </w:tcPr>
          <w:p w14:paraId="076EB5A6" w14:textId="77777777" w:rsidR="00C36FAF" w:rsidRPr="007707A8" w:rsidRDefault="00C36FAF" w:rsidP="00566847">
            <w:pPr>
              <w:spacing w:after="0" w:line="240" w:lineRule="auto"/>
              <w:jc w:val="right"/>
              <w:rPr>
                <w:rFonts w:ascii="Arial Narrow" w:eastAsia="Times New Roman" w:hAnsi="Arial Narrow" w:cs="Times New Roman"/>
                <w:b/>
                <w:bCs/>
              </w:rPr>
            </w:pPr>
            <w:r w:rsidRPr="007707A8">
              <w:rPr>
                <w:rFonts w:ascii="Arial Narrow" w:eastAsia="Times New Roman" w:hAnsi="Arial Narrow" w:cs="Times New Roman"/>
                <w:b/>
                <w:bCs/>
              </w:rPr>
              <w:t>8%</w:t>
            </w:r>
          </w:p>
        </w:tc>
      </w:tr>
      <w:tr w:rsidR="00C36FAF" w:rsidRPr="00C36FAF" w14:paraId="13CFD047" w14:textId="77777777" w:rsidTr="00C36FAF">
        <w:trPr>
          <w:trHeight w:val="304"/>
        </w:trPr>
        <w:tc>
          <w:tcPr>
            <w:tcW w:w="1418" w:type="dxa"/>
            <w:tcBorders>
              <w:top w:val="nil"/>
              <w:left w:val="single" w:sz="4" w:space="0" w:color="auto"/>
              <w:bottom w:val="single" w:sz="4" w:space="0" w:color="auto"/>
              <w:right w:val="single" w:sz="4" w:space="0" w:color="auto"/>
            </w:tcBorders>
            <w:shd w:val="clear" w:color="000000" w:fill="FFFFFF"/>
            <w:noWrap/>
            <w:vAlign w:val="bottom"/>
            <w:hideMark/>
          </w:tcPr>
          <w:p w14:paraId="29F39A07" w14:textId="77777777" w:rsidR="00C36FAF" w:rsidRPr="007707A8" w:rsidRDefault="00C36FAF" w:rsidP="00566847">
            <w:pPr>
              <w:spacing w:after="0" w:line="240" w:lineRule="auto"/>
              <w:rPr>
                <w:rFonts w:ascii="Arial Narrow" w:eastAsia="Times New Roman" w:hAnsi="Arial Narrow" w:cs="Times New Roman"/>
              </w:rPr>
            </w:pPr>
            <w:r w:rsidRPr="007707A8">
              <w:rPr>
                <w:rFonts w:ascii="Arial Narrow" w:eastAsia="Times New Roman" w:hAnsi="Arial Narrow" w:cs="Times New Roman"/>
              </w:rPr>
              <w:t>Activity 3.2.1</w:t>
            </w:r>
          </w:p>
        </w:tc>
        <w:tc>
          <w:tcPr>
            <w:tcW w:w="3260" w:type="dxa"/>
            <w:tcBorders>
              <w:top w:val="nil"/>
              <w:left w:val="nil"/>
              <w:bottom w:val="single" w:sz="4" w:space="0" w:color="auto"/>
              <w:right w:val="single" w:sz="4" w:space="0" w:color="auto"/>
            </w:tcBorders>
            <w:shd w:val="clear" w:color="000000" w:fill="FFFFFF"/>
            <w:vAlign w:val="bottom"/>
            <w:hideMark/>
          </w:tcPr>
          <w:p w14:paraId="0168B6BE" w14:textId="77777777" w:rsidR="00C36FAF" w:rsidRPr="007707A8" w:rsidRDefault="00C36FAF" w:rsidP="00566847">
            <w:pPr>
              <w:spacing w:after="0" w:line="240" w:lineRule="auto"/>
              <w:rPr>
                <w:rFonts w:ascii="Arial Narrow" w:eastAsia="Times New Roman" w:hAnsi="Arial Narrow" w:cs="Times New Roman"/>
              </w:rPr>
            </w:pPr>
            <w:r w:rsidRPr="007707A8">
              <w:rPr>
                <w:rFonts w:ascii="Arial Narrow" w:eastAsia="Times New Roman" w:hAnsi="Arial Narrow" w:cs="Times New Roman"/>
              </w:rPr>
              <w:t>SOM_D_5.1.2.9 - Operations Cost -CO</w:t>
            </w:r>
          </w:p>
        </w:tc>
        <w:tc>
          <w:tcPr>
            <w:tcW w:w="2079" w:type="dxa"/>
            <w:tcBorders>
              <w:top w:val="nil"/>
              <w:left w:val="nil"/>
              <w:bottom w:val="single" w:sz="4" w:space="0" w:color="auto"/>
              <w:right w:val="single" w:sz="4" w:space="0" w:color="auto"/>
            </w:tcBorders>
            <w:shd w:val="clear" w:color="000000" w:fill="FFFFFF"/>
            <w:noWrap/>
            <w:vAlign w:val="bottom"/>
            <w:hideMark/>
          </w:tcPr>
          <w:p w14:paraId="29375358" w14:textId="62369F28" w:rsidR="00C36FAF" w:rsidRPr="007707A8" w:rsidRDefault="00C36FAF" w:rsidP="00566847">
            <w:pPr>
              <w:spacing w:after="0" w:line="240" w:lineRule="auto"/>
              <w:rPr>
                <w:rFonts w:ascii="Arial Narrow" w:eastAsia="Times New Roman" w:hAnsi="Arial Narrow" w:cs="Times New Roman"/>
                <w:b/>
                <w:bCs/>
              </w:rPr>
            </w:pPr>
            <w:r w:rsidRPr="007707A8">
              <w:rPr>
                <w:rFonts w:ascii="Arial Narrow" w:eastAsia="Times New Roman" w:hAnsi="Arial Narrow" w:cs="Times New Roman"/>
                <w:b/>
                <w:bCs/>
              </w:rPr>
              <w:t xml:space="preserve"> $ 14,297.6 </w:t>
            </w:r>
          </w:p>
        </w:tc>
        <w:tc>
          <w:tcPr>
            <w:tcW w:w="723" w:type="dxa"/>
            <w:tcBorders>
              <w:top w:val="nil"/>
              <w:left w:val="nil"/>
              <w:bottom w:val="single" w:sz="4" w:space="0" w:color="auto"/>
              <w:right w:val="single" w:sz="4" w:space="0" w:color="auto"/>
            </w:tcBorders>
            <w:shd w:val="clear" w:color="000000" w:fill="FFFFFF"/>
            <w:noWrap/>
            <w:vAlign w:val="bottom"/>
            <w:hideMark/>
          </w:tcPr>
          <w:p w14:paraId="4A8512EA" w14:textId="77777777" w:rsidR="00C36FAF" w:rsidRPr="007707A8" w:rsidRDefault="00C36FAF" w:rsidP="00566847">
            <w:pPr>
              <w:spacing w:after="0" w:line="240" w:lineRule="auto"/>
              <w:jc w:val="right"/>
              <w:rPr>
                <w:rFonts w:ascii="Arial Narrow" w:eastAsia="Times New Roman" w:hAnsi="Arial Narrow" w:cs="Times New Roman"/>
                <w:b/>
                <w:bCs/>
              </w:rPr>
            </w:pPr>
            <w:r w:rsidRPr="007707A8">
              <w:rPr>
                <w:rFonts w:ascii="Arial Narrow" w:eastAsia="Times New Roman" w:hAnsi="Arial Narrow" w:cs="Times New Roman"/>
                <w:b/>
                <w:bCs/>
              </w:rPr>
              <w:t>2%</w:t>
            </w:r>
          </w:p>
        </w:tc>
        <w:tc>
          <w:tcPr>
            <w:tcW w:w="2087" w:type="dxa"/>
            <w:tcBorders>
              <w:top w:val="nil"/>
              <w:left w:val="nil"/>
              <w:bottom w:val="single" w:sz="4" w:space="0" w:color="auto"/>
              <w:right w:val="single" w:sz="4" w:space="0" w:color="auto"/>
            </w:tcBorders>
            <w:shd w:val="clear" w:color="000000" w:fill="FFFFFF"/>
            <w:noWrap/>
            <w:vAlign w:val="bottom"/>
            <w:hideMark/>
          </w:tcPr>
          <w:p w14:paraId="6E3365F9" w14:textId="77777777" w:rsidR="00C36FAF" w:rsidRPr="007707A8" w:rsidRDefault="00C36FAF" w:rsidP="00566847">
            <w:pPr>
              <w:spacing w:after="0" w:line="240" w:lineRule="auto"/>
              <w:rPr>
                <w:rFonts w:ascii="Arial Narrow" w:eastAsia="Times New Roman" w:hAnsi="Arial Narrow" w:cs="Times New Roman"/>
                <w:b/>
                <w:bCs/>
              </w:rPr>
            </w:pPr>
            <w:r w:rsidRPr="007707A8">
              <w:rPr>
                <w:rFonts w:ascii="Arial Narrow" w:eastAsia="Times New Roman" w:hAnsi="Arial Narrow" w:cs="Times New Roman"/>
                <w:b/>
                <w:bCs/>
              </w:rPr>
              <w:t xml:space="preserve"> $               14,297.00 </w:t>
            </w:r>
          </w:p>
        </w:tc>
        <w:tc>
          <w:tcPr>
            <w:tcW w:w="756" w:type="dxa"/>
            <w:tcBorders>
              <w:top w:val="nil"/>
              <w:left w:val="nil"/>
              <w:bottom w:val="single" w:sz="4" w:space="0" w:color="auto"/>
              <w:right w:val="single" w:sz="4" w:space="0" w:color="auto"/>
            </w:tcBorders>
            <w:shd w:val="clear" w:color="000000" w:fill="FFFFFF"/>
            <w:noWrap/>
            <w:vAlign w:val="bottom"/>
            <w:hideMark/>
          </w:tcPr>
          <w:p w14:paraId="44DBE436" w14:textId="77777777" w:rsidR="00C36FAF" w:rsidRPr="007707A8" w:rsidRDefault="00C36FAF" w:rsidP="00566847">
            <w:pPr>
              <w:spacing w:after="0" w:line="240" w:lineRule="auto"/>
              <w:rPr>
                <w:rFonts w:ascii="Arial Narrow" w:eastAsia="Times New Roman" w:hAnsi="Arial Narrow" w:cs="Times New Roman"/>
                <w:b/>
                <w:bCs/>
              </w:rPr>
            </w:pPr>
            <w:r w:rsidRPr="007707A8">
              <w:rPr>
                <w:rFonts w:ascii="Arial Narrow" w:eastAsia="Times New Roman" w:hAnsi="Arial Narrow" w:cs="Times New Roman"/>
                <w:b/>
                <w:bCs/>
              </w:rPr>
              <w:t>100%</w:t>
            </w:r>
          </w:p>
        </w:tc>
        <w:tc>
          <w:tcPr>
            <w:tcW w:w="1575" w:type="dxa"/>
            <w:tcBorders>
              <w:top w:val="nil"/>
              <w:left w:val="nil"/>
              <w:bottom w:val="single" w:sz="4" w:space="0" w:color="auto"/>
              <w:right w:val="single" w:sz="4" w:space="0" w:color="auto"/>
            </w:tcBorders>
            <w:shd w:val="clear" w:color="000000" w:fill="FFFFFF"/>
            <w:vAlign w:val="bottom"/>
            <w:hideMark/>
          </w:tcPr>
          <w:p w14:paraId="42CED50B" w14:textId="77777777" w:rsidR="00C36FAF" w:rsidRPr="007707A8" w:rsidRDefault="00C36FAF" w:rsidP="00566847">
            <w:pPr>
              <w:spacing w:after="0" w:line="240" w:lineRule="auto"/>
              <w:jc w:val="right"/>
              <w:rPr>
                <w:rFonts w:ascii="Arial Narrow" w:eastAsia="Times New Roman" w:hAnsi="Arial Narrow" w:cs="Times New Roman"/>
                <w:b/>
                <w:bCs/>
              </w:rPr>
            </w:pPr>
            <w:r w:rsidRPr="007707A8">
              <w:rPr>
                <w:rFonts w:ascii="Arial Narrow" w:eastAsia="Times New Roman" w:hAnsi="Arial Narrow" w:cs="Times New Roman"/>
                <w:b/>
                <w:bCs/>
              </w:rPr>
              <w:t>2%</w:t>
            </w:r>
          </w:p>
        </w:tc>
      </w:tr>
      <w:tr w:rsidR="00C36FAF" w:rsidRPr="00C36FAF" w14:paraId="55AF59B0" w14:textId="77777777" w:rsidTr="00C36FAF">
        <w:trPr>
          <w:trHeight w:val="304"/>
        </w:trPr>
        <w:tc>
          <w:tcPr>
            <w:tcW w:w="1418" w:type="dxa"/>
            <w:tcBorders>
              <w:top w:val="nil"/>
              <w:left w:val="single" w:sz="4" w:space="0" w:color="auto"/>
              <w:bottom w:val="single" w:sz="4" w:space="0" w:color="auto"/>
              <w:right w:val="single" w:sz="4" w:space="0" w:color="auto"/>
            </w:tcBorders>
            <w:shd w:val="clear" w:color="000000" w:fill="FFFFFF"/>
            <w:noWrap/>
            <w:vAlign w:val="bottom"/>
            <w:hideMark/>
          </w:tcPr>
          <w:p w14:paraId="2675FFFF" w14:textId="77777777" w:rsidR="00C36FAF" w:rsidRPr="007707A8" w:rsidRDefault="00C36FAF" w:rsidP="00566847">
            <w:pPr>
              <w:spacing w:after="0" w:line="240" w:lineRule="auto"/>
              <w:rPr>
                <w:rFonts w:ascii="Arial Narrow" w:eastAsia="Times New Roman" w:hAnsi="Arial Narrow" w:cs="Times New Roman"/>
              </w:rPr>
            </w:pPr>
            <w:r w:rsidRPr="007707A8">
              <w:rPr>
                <w:rFonts w:ascii="Arial Narrow" w:eastAsia="Times New Roman" w:hAnsi="Arial Narrow" w:cs="Times New Roman"/>
              </w:rPr>
              <w:t>Activity 3.2.2</w:t>
            </w:r>
          </w:p>
        </w:tc>
        <w:tc>
          <w:tcPr>
            <w:tcW w:w="3260" w:type="dxa"/>
            <w:tcBorders>
              <w:top w:val="nil"/>
              <w:left w:val="nil"/>
              <w:bottom w:val="single" w:sz="4" w:space="0" w:color="auto"/>
              <w:right w:val="single" w:sz="4" w:space="0" w:color="auto"/>
            </w:tcBorders>
            <w:shd w:val="clear" w:color="000000" w:fill="FFFFFF"/>
            <w:vAlign w:val="bottom"/>
            <w:hideMark/>
          </w:tcPr>
          <w:p w14:paraId="17EAA910" w14:textId="77777777" w:rsidR="00C36FAF" w:rsidRPr="007707A8" w:rsidRDefault="00C36FAF" w:rsidP="00566847">
            <w:pPr>
              <w:spacing w:after="0" w:line="240" w:lineRule="auto"/>
              <w:rPr>
                <w:rFonts w:ascii="Arial Narrow" w:eastAsia="Times New Roman" w:hAnsi="Arial Narrow" w:cs="Times New Roman"/>
              </w:rPr>
            </w:pPr>
            <w:r w:rsidRPr="007707A8">
              <w:rPr>
                <w:rFonts w:ascii="Arial Narrow" w:eastAsia="Times New Roman" w:hAnsi="Arial Narrow" w:cs="Times New Roman"/>
              </w:rPr>
              <w:t>SOM_D_5.1.3.12 - Project support Cost - 8%</w:t>
            </w:r>
          </w:p>
        </w:tc>
        <w:tc>
          <w:tcPr>
            <w:tcW w:w="2079" w:type="dxa"/>
            <w:tcBorders>
              <w:top w:val="nil"/>
              <w:left w:val="nil"/>
              <w:bottom w:val="single" w:sz="4" w:space="0" w:color="auto"/>
              <w:right w:val="single" w:sz="4" w:space="0" w:color="auto"/>
            </w:tcBorders>
            <w:shd w:val="clear" w:color="000000" w:fill="FFFFFF"/>
            <w:noWrap/>
            <w:vAlign w:val="bottom"/>
            <w:hideMark/>
          </w:tcPr>
          <w:p w14:paraId="206492F8" w14:textId="25B9ED5F" w:rsidR="00C36FAF" w:rsidRPr="007707A8" w:rsidRDefault="00C36FAF" w:rsidP="00566847">
            <w:pPr>
              <w:spacing w:after="0" w:line="240" w:lineRule="auto"/>
              <w:rPr>
                <w:rFonts w:ascii="Arial Narrow" w:eastAsia="Times New Roman" w:hAnsi="Arial Narrow" w:cs="Times New Roman"/>
                <w:b/>
                <w:bCs/>
              </w:rPr>
            </w:pPr>
            <w:r w:rsidRPr="007707A8">
              <w:rPr>
                <w:rFonts w:ascii="Arial Narrow" w:eastAsia="Times New Roman" w:hAnsi="Arial Narrow" w:cs="Times New Roman"/>
                <w:b/>
                <w:bCs/>
              </w:rPr>
              <w:t xml:space="preserve"> $</w:t>
            </w:r>
            <w:r w:rsidR="00DB63F9">
              <w:rPr>
                <w:rFonts w:ascii="Arial Narrow" w:eastAsia="Times New Roman" w:hAnsi="Arial Narrow" w:cs="Times New Roman"/>
                <w:b/>
                <w:bCs/>
              </w:rPr>
              <w:t xml:space="preserve"> </w:t>
            </w:r>
            <w:r w:rsidRPr="007707A8">
              <w:rPr>
                <w:rFonts w:ascii="Arial Narrow" w:eastAsia="Times New Roman" w:hAnsi="Arial Narrow" w:cs="Times New Roman"/>
                <w:b/>
                <w:bCs/>
              </w:rPr>
              <w:t xml:space="preserve">44,444.0 </w:t>
            </w:r>
          </w:p>
        </w:tc>
        <w:tc>
          <w:tcPr>
            <w:tcW w:w="723" w:type="dxa"/>
            <w:tcBorders>
              <w:top w:val="nil"/>
              <w:left w:val="nil"/>
              <w:bottom w:val="single" w:sz="4" w:space="0" w:color="auto"/>
              <w:right w:val="single" w:sz="4" w:space="0" w:color="auto"/>
            </w:tcBorders>
            <w:shd w:val="clear" w:color="000000" w:fill="FFFFFF"/>
            <w:noWrap/>
            <w:vAlign w:val="bottom"/>
            <w:hideMark/>
          </w:tcPr>
          <w:p w14:paraId="4D670ADC" w14:textId="77777777" w:rsidR="00C36FAF" w:rsidRPr="007707A8" w:rsidRDefault="00C36FAF" w:rsidP="00566847">
            <w:pPr>
              <w:spacing w:after="0" w:line="240" w:lineRule="auto"/>
              <w:jc w:val="right"/>
              <w:rPr>
                <w:rFonts w:ascii="Arial Narrow" w:eastAsia="Times New Roman" w:hAnsi="Arial Narrow" w:cs="Times New Roman"/>
                <w:b/>
                <w:bCs/>
              </w:rPr>
            </w:pPr>
            <w:r w:rsidRPr="007707A8">
              <w:rPr>
                <w:rFonts w:ascii="Arial Narrow" w:eastAsia="Times New Roman" w:hAnsi="Arial Narrow" w:cs="Times New Roman"/>
                <w:b/>
                <w:bCs/>
              </w:rPr>
              <w:t>7%</w:t>
            </w:r>
          </w:p>
        </w:tc>
        <w:tc>
          <w:tcPr>
            <w:tcW w:w="2087" w:type="dxa"/>
            <w:tcBorders>
              <w:top w:val="nil"/>
              <w:left w:val="nil"/>
              <w:bottom w:val="single" w:sz="4" w:space="0" w:color="auto"/>
              <w:right w:val="single" w:sz="4" w:space="0" w:color="auto"/>
            </w:tcBorders>
            <w:shd w:val="clear" w:color="000000" w:fill="FFFFFF"/>
            <w:noWrap/>
            <w:vAlign w:val="bottom"/>
            <w:hideMark/>
          </w:tcPr>
          <w:p w14:paraId="051880CD" w14:textId="77777777" w:rsidR="00C36FAF" w:rsidRPr="007707A8" w:rsidRDefault="00C36FAF" w:rsidP="00566847">
            <w:pPr>
              <w:spacing w:after="0" w:line="240" w:lineRule="auto"/>
              <w:rPr>
                <w:rFonts w:ascii="Arial Narrow" w:eastAsia="Times New Roman" w:hAnsi="Arial Narrow" w:cs="Times New Roman"/>
                <w:b/>
                <w:bCs/>
              </w:rPr>
            </w:pPr>
            <w:r w:rsidRPr="007707A8">
              <w:rPr>
                <w:rFonts w:ascii="Arial Narrow" w:eastAsia="Times New Roman" w:hAnsi="Arial Narrow" w:cs="Times New Roman"/>
                <w:b/>
                <w:bCs/>
              </w:rPr>
              <w:t xml:space="preserve"> $               44,444.00 </w:t>
            </w:r>
          </w:p>
        </w:tc>
        <w:tc>
          <w:tcPr>
            <w:tcW w:w="756" w:type="dxa"/>
            <w:tcBorders>
              <w:top w:val="nil"/>
              <w:left w:val="nil"/>
              <w:bottom w:val="single" w:sz="4" w:space="0" w:color="auto"/>
              <w:right w:val="single" w:sz="4" w:space="0" w:color="auto"/>
            </w:tcBorders>
            <w:shd w:val="clear" w:color="000000" w:fill="FFFFFF"/>
            <w:noWrap/>
            <w:vAlign w:val="bottom"/>
            <w:hideMark/>
          </w:tcPr>
          <w:p w14:paraId="1811FB03" w14:textId="77777777" w:rsidR="00C36FAF" w:rsidRPr="007707A8" w:rsidRDefault="00C36FAF" w:rsidP="00566847">
            <w:pPr>
              <w:spacing w:after="0" w:line="240" w:lineRule="auto"/>
              <w:rPr>
                <w:rFonts w:ascii="Arial Narrow" w:eastAsia="Times New Roman" w:hAnsi="Arial Narrow" w:cs="Times New Roman"/>
                <w:b/>
                <w:bCs/>
              </w:rPr>
            </w:pPr>
            <w:r w:rsidRPr="007707A8">
              <w:rPr>
                <w:rFonts w:ascii="Arial Narrow" w:eastAsia="Times New Roman" w:hAnsi="Arial Narrow" w:cs="Times New Roman"/>
                <w:b/>
                <w:bCs/>
              </w:rPr>
              <w:t>100%</w:t>
            </w:r>
          </w:p>
        </w:tc>
        <w:tc>
          <w:tcPr>
            <w:tcW w:w="1575" w:type="dxa"/>
            <w:tcBorders>
              <w:top w:val="nil"/>
              <w:left w:val="nil"/>
              <w:bottom w:val="single" w:sz="4" w:space="0" w:color="auto"/>
              <w:right w:val="single" w:sz="4" w:space="0" w:color="auto"/>
            </w:tcBorders>
            <w:shd w:val="clear" w:color="000000" w:fill="FFFFFF"/>
            <w:vAlign w:val="bottom"/>
            <w:hideMark/>
          </w:tcPr>
          <w:p w14:paraId="04D760F5" w14:textId="77777777" w:rsidR="00C36FAF" w:rsidRPr="007707A8" w:rsidRDefault="00C36FAF" w:rsidP="00566847">
            <w:pPr>
              <w:spacing w:after="0" w:line="240" w:lineRule="auto"/>
              <w:jc w:val="right"/>
              <w:rPr>
                <w:rFonts w:ascii="Arial Narrow" w:eastAsia="Times New Roman" w:hAnsi="Arial Narrow" w:cs="Times New Roman"/>
                <w:b/>
                <w:bCs/>
              </w:rPr>
            </w:pPr>
            <w:r w:rsidRPr="007707A8">
              <w:rPr>
                <w:rFonts w:ascii="Arial Narrow" w:eastAsia="Times New Roman" w:hAnsi="Arial Narrow" w:cs="Times New Roman"/>
                <w:b/>
                <w:bCs/>
              </w:rPr>
              <w:t>7%</w:t>
            </w:r>
          </w:p>
        </w:tc>
      </w:tr>
      <w:tr w:rsidR="00C36FAF" w:rsidRPr="00C36FAF" w14:paraId="728D6DD4" w14:textId="77777777" w:rsidTr="00C36FAF">
        <w:trPr>
          <w:trHeight w:val="304"/>
        </w:trPr>
        <w:tc>
          <w:tcPr>
            <w:tcW w:w="4678" w:type="dxa"/>
            <w:gridSpan w:val="2"/>
            <w:tcBorders>
              <w:top w:val="single" w:sz="4" w:space="0" w:color="auto"/>
              <w:left w:val="single" w:sz="4" w:space="0" w:color="auto"/>
              <w:bottom w:val="single" w:sz="4" w:space="0" w:color="auto"/>
              <w:right w:val="single" w:sz="4" w:space="0" w:color="auto"/>
            </w:tcBorders>
            <w:shd w:val="clear" w:color="000000" w:fill="FBE2D5"/>
            <w:noWrap/>
            <w:vAlign w:val="bottom"/>
            <w:hideMark/>
          </w:tcPr>
          <w:p w14:paraId="4310A81A" w14:textId="77777777" w:rsidR="00C36FAF" w:rsidRPr="007707A8" w:rsidRDefault="00C36FAF" w:rsidP="00566847">
            <w:pPr>
              <w:spacing w:after="0" w:line="240" w:lineRule="auto"/>
              <w:rPr>
                <w:rFonts w:ascii="Arial Narrow" w:eastAsia="Times New Roman" w:hAnsi="Arial Narrow" w:cs="Times New Roman"/>
                <w:b/>
                <w:bCs/>
              </w:rPr>
            </w:pPr>
            <w:r w:rsidRPr="007707A8">
              <w:rPr>
                <w:rFonts w:ascii="Arial Narrow" w:eastAsia="Times New Roman" w:hAnsi="Arial Narrow" w:cs="Times New Roman"/>
                <w:b/>
                <w:bCs/>
              </w:rPr>
              <w:t>Sub-total</w:t>
            </w:r>
          </w:p>
        </w:tc>
        <w:tc>
          <w:tcPr>
            <w:tcW w:w="2079" w:type="dxa"/>
            <w:tcBorders>
              <w:top w:val="nil"/>
              <w:left w:val="nil"/>
              <w:bottom w:val="single" w:sz="4" w:space="0" w:color="auto"/>
              <w:right w:val="single" w:sz="4" w:space="0" w:color="auto"/>
            </w:tcBorders>
            <w:shd w:val="clear" w:color="000000" w:fill="FBE2D5"/>
            <w:noWrap/>
            <w:vAlign w:val="bottom"/>
            <w:hideMark/>
          </w:tcPr>
          <w:p w14:paraId="710DCE40" w14:textId="25054C85" w:rsidR="00C36FAF" w:rsidRPr="007707A8" w:rsidRDefault="00C36FAF" w:rsidP="00566847">
            <w:pPr>
              <w:spacing w:after="0" w:line="240" w:lineRule="auto"/>
              <w:rPr>
                <w:rFonts w:ascii="Arial Narrow" w:eastAsia="Times New Roman" w:hAnsi="Arial Narrow" w:cs="Times New Roman"/>
                <w:b/>
                <w:bCs/>
              </w:rPr>
            </w:pPr>
            <w:r w:rsidRPr="007707A8">
              <w:rPr>
                <w:rFonts w:ascii="Arial Narrow" w:eastAsia="Times New Roman" w:hAnsi="Arial Narrow" w:cs="Times New Roman"/>
                <w:b/>
                <w:bCs/>
              </w:rPr>
              <w:t xml:space="preserve"> $ 193,698.0 </w:t>
            </w:r>
          </w:p>
        </w:tc>
        <w:tc>
          <w:tcPr>
            <w:tcW w:w="723" w:type="dxa"/>
            <w:tcBorders>
              <w:top w:val="nil"/>
              <w:left w:val="nil"/>
              <w:bottom w:val="single" w:sz="4" w:space="0" w:color="auto"/>
              <w:right w:val="single" w:sz="4" w:space="0" w:color="auto"/>
            </w:tcBorders>
            <w:shd w:val="clear" w:color="000000" w:fill="FBE2D5"/>
            <w:noWrap/>
            <w:vAlign w:val="bottom"/>
            <w:hideMark/>
          </w:tcPr>
          <w:p w14:paraId="39AE612A" w14:textId="77777777" w:rsidR="00C36FAF" w:rsidRPr="007707A8" w:rsidRDefault="00C36FAF" w:rsidP="00566847">
            <w:pPr>
              <w:spacing w:after="0" w:line="240" w:lineRule="auto"/>
              <w:jc w:val="right"/>
              <w:rPr>
                <w:rFonts w:ascii="Arial Narrow" w:eastAsia="Times New Roman" w:hAnsi="Arial Narrow" w:cs="Times New Roman"/>
                <w:b/>
                <w:bCs/>
              </w:rPr>
            </w:pPr>
            <w:r w:rsidRPr="007707A8">
              <w:rPr>
                <w:rFonts w:ascii="Arial Narrow" w:eastAsia="Times New Roman" w:hAnsi="Arial Narrow" w:cs="Times New Roman"/>
                <w:b/>
                <w:bCs/>
              </w:rPr>
              <w:t>32%</w:t>
            </w:r>
          </w:p>
        </w:tc>
        <w:tc>
          <w:tcPr>
            <w:tcW w:w="2087" w:type="dxa"/>
            <w:tcBorders>
              <w:top w:val="nil"/>
              <w:left w:val="nil"/>
              <w:bottom w:val="single" w:sz="4" w:space="0" w:color="auto"/>
              <w:right w:val="single" w:sz="4" w:space="0" w:color="auto"/>
            </w:tcBorders>
            <w:shd w:val="clear" w:color="000000" w:fill="FFFFFF"/>
            <w:noWrap/>
            <w:vAlign w:val="bottom"/>
            <w:hideMark/>
          </w:tcPr>
          <w:p w14:paraId="71D26218" w14:textId="77777777" w:rsidR="00C36FAF" w:rsidRPr="007707A8" w:rsidRDefault="00C36FAF" w:rsidP="00566847">
            <w:pPr>
              <w:spacing w:after="0" w:line="240" w:lineRule="auto"/>
              <w:rPr>
                <w:rFonts w:ascii="Arial Narrow" w:eastAsia="Times New Roman" w:hAnsi="Arial Narrow" w:cs="Times New Roman"/>
                <w:b/>
                <w:bCs/>
              </w:rPr>
            </w:pPr>
            <w:r w:rsidRPr="007707A8">
              <w:rPr>
                <w:rFonts w:ascii="Arial Narrow" w:eastAsia="Times New Roman" w:hAnsi="Arial Narrow" w:cs="Times New Roman"/>
                <w:b/>
                <w:bCs/>
              </w:rPr>
              <w:t xml:space="preserve"> $             190,170.36 </w:t>
            </w:r>
          </w:p>
        </w:tc>
        <w:tc>
          <w:tcPr>
            <w:tcW w:w="756" w:type="dxa"/>
            <w:tcBorders>
              <w:top w:val="nil"/>
              <w:left w:val="nil"/>
              <w:bottom w:val="single" w:sz="4" w:space="0" w:color="auto"/>
              <w:right w:val="single" w:sz="4" w:space="0" w:color="auto"/>
            </w:tcBorders>
            <w:shd w:val="clear" w:color="000000" w:fill="FFFFFF"/>
            <w:noWrap/>
            <w:vAlign w:val="bottom"/>
            <w:hideMark/>
          </w:tcPr>
          <w:p w14:paraId="2F0A2AC1" w14:textId="77777777" w:rsidR="00C36FAF" w:rsidRPr="007707A8" w:rsidRDefault="00C36FAF" w:rsidP="00566847">
            <w:pPr>
              <w:spacing w:after="0" w:line="240" w:lineRule="auto"/>
              <w:rPr>
                <w:rFonts w:ascii="Arial Narrow" w:eastAsia="Times New Roman" w:hAnsi="Arial Narrow" w:cs="Times New Roman"/>
                <w:b/>
                <w:bCs/>
              </w:rPr>
            </w:pPr>
            <w:r w:rsidRPr="007707A8">
              <w:rPr>
                <w:rFonts w:ascii="Arial Narrow" w:eastAsia="Times New Roman" w:hAnsi="Arial Narrow" w:cs="Times New Roman"/>
                <w:b/>
                <w:bCs/>
              </w:rPr>
              <w:t>98%</w:t>
            </w:r>
          </w:p>
        </w:tc>
        <w:tc>
          <w:tcPr>
            <w:tcW w:w="1575" w:type="dxa"/>
            <w:tcBorders>
              <w:top w:val="nil"/>
              <w:left w:val="nil"/>
              <w:bottom w:val="single" w:sz="4" w:space="0" w:color="auto"/>
              <w:right w:val="single" w:sz="4" w:space="0" w:color="auto"/>
            </w:tcBorders>
            <w:shd w:val="clear" w:color="000000" w:fill="FFFFFF"/>
            <w:vAlign w:val="bottom"/>
            <w:hideMark/>
          </w:tcPr>
          <w:p w14:paraId="341707A7" w14:textId="77777777" w:rsidR="00C36FAF" w:rsidRPr="007707A8" w:rsidRDefault="00C36FAF" w:rsidP="00566847">
            <w:pPr>
              <w:spacing w:after="0" w:line="240" w:lineRule="auto"/>
              <w:jc w:val="right"/>
              <w:rPr>
                <w:rFonts w:ascii="Arial Narrow" w:eastAsia="Times New Roman" w:hAnsi="Arial Narrow" w:cs="Times New Roman"/>
                <w:b/>
                <w:bCs/>
              </w:rPr>
            </w:pPr>
            <w:r w:rsidRPr="007707A8">
              <w:rPr>
                <w:rFonts w:ascii="Arial Narrow" w:eastAsia="Times New Roman" w:hAnsi="Arial Narrow" w:cs="Times New Roman"/>
                <w:b/>
                <w:bCs/>
              </w:rPr>
              <w:t>32%</w:t>
            </w:r>
          </w:p>
        </w:tc>
      </w:tr>
      <w:tr w:rsidR="00C36FAF" w:rsidRPr="007707A8" w14:paraId="49C1C2A1" w14:textId="77777777" w:rsidTr="00C36FAF">
        <w:trPr>
          <w:trHeight w:val="304"/>
        </w:trPr>
        <w:tc>
          <w:tcPr>
            <w:tcW w:w="11898" w:type="dxa"/>
            <w:gridSpan w:val="7"/>
            <w:tcBorders>
              <w:top w:val="single" w:sz="4" w:space="0" w:color="auto"/>
              <w:left w:val="single" w:sz="4" w:space="0" w:color="auto"/>
              <w:bottom w:val="single" w:sz="4" w:space="0" w:color="auto"/>
              <w:right w:val="single" w:sz="4" w:space="0" w:color="000000"/>
            </w:tcBorders>
            <w:shd w:val="clear" w:color="000000" w:fill="FFFFFF"/>
            <w:noWrap/>
            <w:vAlign w:val="bottom"/>
            <w:hideMark/>
          </w:tcPr>
          <w:p w14:paraId="36BB47E4" w14:textId="77777777" w:rsidR="00C36FAF" w:rsidRPr="007707A8" w:rsidRDefault="00C36FAF" w:rsidP="00566847">
            <w:pPr>
              <w:spacing w:after="0" w:line="240" w:lineRule="auto"/>
              <w:jc w:val="center"/>
              <w:rPr>
                <w:rFonts w:ascii="Arial Narrow" w:eastAsia="Times New Roman" w:hAnsi="Arial Narrow" w:cs="Times New Roman"/>
                <w:b/>
                <w:bCs/>
              </w:rPr>
            </w:pPr>
            <w:r w:rsidRPr="007707A8">
              <w:rPr>
                <w:rFonts w:ascii="Arial Narrow" w:eastAsia="Times New Roman" w:hAnsi="Arial Narrow" w:cs="Times New Roman"/>
                <w:b/>
                <w:bCs/>
              </w:rPr>
              <w:t>Project Costs</w:t>
            </w:r>
          </w:p>
        </w:tc>
      </w:tr>
      <w:tr w:rsidR="00C36FAF" w:rsidRPr="00C36FAF" w14:paraId="30757625" w14:textId="77777777" w:rsidTr="00C36FAF">
        <w:trPr>
          <w:trHeight w:val="304"/>
        </w:trPr>
        <w:tc>
          <w:tcPr>
            <w:tcW w:w="1418" w:type="dxa"/>
            <w:tcBorders>
              <w:top w:val="nil"/>
              <w:left w:val="single" w:sz="4" w:space="0" w:color="auto"/>
              <w:bottom w:val="single" w:sz="4" w:space="0" w:color="auto"/>
              <w:right w:val="single" w:sz="4" w:space="0" w:color="auto"/>
            </w:tcBorders>
            <w:shd w:val="clear" w:color="000000" w:fill="FFFFFF"/>
            <w:vAlign w:val="bottom"/>
            <w:hideMark/>
          </w:tcPr>
          <w:p w14:paraId="29547B4C" w14:textId="77777777" w:rsidR="00C36FAF" w:rsidRPr="007707A8" w:rsidRDefault="00C36FAF" w:rsidP="00566847">
            <w:pPr>
              <w:spacing w:after="0" w:line="240" w:lineRule="auto"/>
              <w:rPr>
                <w:rFonts w:ascii="Arial Narrow" w:eastAsia="Times New Roman" w:hAnsi="Arial Narrow" w:cs="Times New Roman"/>
              </w:rPr>
            </w:pPr>
            <w:r w:rsidRPr="007707A8">
              <w:rPr>
                <w:rFonts w:ascii="Arial Narrow" w:eastAsia="Times New Roman" w:hAnsi="Arial Narrow" w:cs="Times New Roman"/>
              </w:rPr>
              <w:lastRenderedPageBreak/>
              <w:t>Activity 2.2.1</w:t>
            </w:r>
          </w:p>
        </w:tc>
        <w:tc>
          <w:tcPr>
            <w:tcW w:w="3260" w:type="dxa"/>
            <w:tcBorders>
              <w:top w:val="nil"/>
              <w:left w:val="nil"/>
              <w:bottom w:val="single" w:sz="4" w:space="0" w:color="auto"/>
              <w:right w:val="single" w:sz="4" w:space="0" w:color="auto"/>
            </w:tcBorders>
            <w:shd w:val="clear" w:color="000000" w:fill="FFFFFF"/>
            <w:vAlign w:val="bottom"/>
            <w:hideMark/>
          </w:tcPr>
          <w:p w14:paraId="290AE029" w14:textId="77777777" w:rsidR="00C36FAF" w:rsidRPr="007707A8" w:rsidRDefault="00C36FAF" w:rsidP="00566847">
            <w:pPr>
              <w:spacing w:after="0" w:line="240" w:lineRule="auto"/>
              <w:rPr>
                <w:rFonts w:ascii="Arial Narrow" w:eastAsia="Times New Roman" w:hAnsi="Arial Narrow" w:cs="Times New Roman"/>
              </w:rPr>
            </w:pPr>
            <w:r w:rsidRPr="007707A8">
              <w:rPr>
                <w:rFonts w:ascii="Arial Narrow" w:eastAsia="Times New Roman" w:hAnsi="Arial Narrow" w:cs="Times New Roman"/>
              </w:rPr>
              <w:t>SOM_D_5.1.3.6 - Impact Assessment for VSLAs</w:t>
            </w:r>
          </w:p>
        </w:tc>
        <w:tc>
          <w:tcPr>
            <w:tcW w:w="2079" w:type="dxa"/>
            <w:tcBorders>
              <w:top w:val="nil"/>
              <w:left w:val="nil"/>
              <w:bottom w:val="single" w:sz="4" w:space="0" w:color="auto"/>
              <w:right w:val="single" w:sz="4" w:space="0" w:color="auto"/>
            </w:tcBorders>
            <w:shd w:val="clear" w:color="000000" w:fill="FFFFFF"/>
            <w:noWrap/>
            <w:vAlign w:val="bottom"/>
            <w:hideMark/>
          </w:tcPr>
          <w:p w14:paraId="21465EA9" w14:textId="35662177" w:rsidR="00C36FAF" w:rsidRPr="007707A8" w:rsidRDefault="00C36FAF" w:rsidP="00566847">
            <w:pPr>
              <w:spacing w:after="0" w:line="240" w:lineRule="auto"/>
              <w:rPr>
                <w:rFonts w:ascii="Arial Narrow" w:eastAsia="Times New Roman" w:hAnsi="Arial Narrow" w:cs="Times New Roman"/>
                <w:b/>
                <w:bCs/>
              </w:rPr>
            </w:pPr>
            <w:r w:rsidRPr="007707A8">
              <w:rPr>
                <w:rFonts w:ascii="Arial Narrow" w:eastAsia="Times New Roman" w:hAnsi="Arial Narrow" w:cs="Times New Roman"/>
                <w:b/>
                <w:bCs/>
              </w:rPr>
              <w:t xml:space="preserve"> $ 8,000.0 </w:t>
            </w:r>
          </w:p>
        </w:tc>
        <w:tc>
          <w:tcPr>
            <w:tcW w:w="723" w:type="dxa"/>
            <w:tcBorders>
              <w:top w:val="nil"/>
              <w:left w:val="nil"/>
              <w:bottom w:val="single" w:sz="4" w:space="0" w:color="auto"/>
              <w:right w:val="single" w:sz="4" w:space="0" w:color="auto"/>
            </w:tcBorders>
            <w:shd w:val="clear" w:color="000000" w:fill="FFFFFF"/>
            <w:noWrap/>
            <w:vAlign w:val="bottom"/>
            <w:hideMark/>
          </w:tcPr>
          <w:p w14:paraId="23AA441A" w14:textId="77777777" w:rsidR="00C36FAF" w:rsidRPr="007707A8" w:rsidRDefault="00C36FAF" w:rsidP="00566847">
            <w:pPr>
              <w:spacing w:after="0" w:line="240" w:lineRule="auto"/>
              <w:jc w:val="right"/>
              <w:rPr>
                <w:rFonts w:ascii="Arial Narrow" w:eastAsia="Times New Roman" w:hAnsi="Arial Narrow" w:cs="Times New Roman"/>
                <w:b/>
                <w:bCs/>
              </w:rPr>
            </w:pPr>
            <w:r w:rsidRPr="007707A8">
              <w:rPr>
                <w:rFonts w:ascii="Arial Narrow" w:eastAsia="Times New Roman" w:hAnsi="Arial Narrow" w:cs="Times New Roman"/>
                <w:b/>
                <w:bCs/>
              </w:rPr>
              <w:t>1%</w:t>
            </w:r>
          </w:p>
        </w:tc>
        <w:tc>
          <w:tcPr>
            <w:tcW w:w="2087" w:type="dxa"/>
            <w:tcBorders>
              <w:top w:val="nil"/>
              <w:left w:val="nil"/>
              <w:bottom w:val="single" w:sz="4" w:space="0" w:color="auto"/>
              <w:right w:val="single" w:sz="4" w:space="0" w:color="auto"/>
            </w:tcBorders>
            <w:shd w:val="clear" w:color="000000" w:fill="FFFFFF"/>
            <w:noWrap/>
            <w:vAlign w:val="bottom"/>
            <w:hideMark/>
          </w:tcPr>
          <w:p w14:paraId="56035097" w14:textId="1F45D288" w:rsidR="00C36FAF" w:rsidRPr="007707A8" w:rsidRDefault="00C36FAF" w:rsidP="00566847">
            <w:pPr>
              <w:spacing w:after="0" w:line="240" w:lineRule="auto"/>
              <w:rPr>
                <w:rFonts w:ascii="Arial Narrow" w:eastAsia="Times New Roman" w:hAnsi="Arial Narrow" w:cs="Times New Roman"/>
                <w:b/>
                <w:bCs/>
              </w:rPr>
            </w:pPr>
            <w:r w:rsidRPr="007707A8">
              <w:rPr>
                <w:rFonts w:ascii="Arial Narrow" w:eastAsia="Times New Roman" w:hAnsi="Arial Narrow" w:cs="Times New Roman"/>
                <w:b/>
                <w:bCs/>
              </w:rPr>
              <w:t xml:space="preserve"> $                 8,650.00 </w:t>
            </w:r>
          </w:p>
        </w:tc>
        <w:tc>
          <w:tcPr>
            <w:tcW w:w="756" w:type="dxa"/>
            <w:tcBorders>
              <w:top w:val="nil"/>
              <w:left w:val="nil"/>
              <w:bottom w:val="single" w:sz="4" w:space="0" w:color="auto"/>
              <w:right w:val="single" w:sz="4" w:space="0" w:color="auto"/>
            </w:tcBorders>
            <w:shd w:val="clear" w:color="000000" w:fill="FFFFFF"/>
            <w:noWrap/>
            <w:vAlign w:val="bottom"/>
            <w:hideMark/>
          </w:tcPr>
          <w:p w14:paraId="5837A511" w14:textId="77777777" w:rsidR="00C36FAF" w:rsidRPr="007707A8" w:rsidRDefault="00C36FAF" w:rsidP="00566847">
            <w:pPr>
              <w:spacing w:after="0" w:line="240" w:lineRule="auto"/>
              <w:rPr>
                <w:rFonts w:ascii="Arial Narrow" w:eastAsia="Times New Roman" w:hAnsi="Arial Narrow" w:cs="Times New Roman"/>
                <w:b/>
                <w:bCs/>
              </w:rPr>
            </w:pPr>
            <w:r w:rsidRPr="007707A8">
              <w:rPr>
                <w:rFonts w:ascii="Arial Narrow" w:eastAsia="Times New Roman" w:hAnsi="Arial Narrow" w:cs="Times New Roman"/>
                <w:b/>
                <w:bCs/>
              </w:rPr>
              <w:t>108%</w:t>
            </w:r>
          </w:p>
        </w:tc>
        <w:tc>
          <w:tcPr>
            <w:tcW w:w="1575" w:type="dxa"/>
            <w:tcBorders>
              <w:top w:val="nil"/>
              <w:left w:val="nil"/>
              <w:bottom w:val="single" w:sz="4" w:space="0" w:color="auto"/>
              <w:right w:val="single" w:sz="4" w:space="0" w:color="auto"/>
            </w:tcBorders>
            <w:shd w:val="clear" w:color="000000" w:fill="FFFFFF"/>
            <w:vAlign w:val="bottom"/>
            <w:hideMark/>
          </w:tcPr>
          <w:p w14:paraId="69C472D0" w14:textId="77777777" w:rsidR="00C36FAF" w:rsidRPr="007707A8" w:rsidRDefault="00C36FAF" w:rsidP="00566847">
            <w:pPr>
              <w:spacing w:after="0" w:line="240" w:lineRule="auto"/>
              <w:jc w:val="right"/>
              <w:rPr>
                <w:rFonts w:ascii="Arial Narrow" w:eastAsia="Times New Roman" w:hAnsi="Arial Narrow" w:cs="Times New Roman"/>
                <w:b/>
                <w:bCs/>
              </w:rPr>
            </w:pPr>
            <w:r w:rsidRPr="007707A8">
              <w:rPr>
                <w:rFonts w:ascii="Arial Narrow" w:eastAsia="Times New Roman" w:hAnsi="Arial Narrow" w:cs="Times New Roman"/>
                <w:b/>
                <w:bCs/>
              </w:rPr>
              <w:t>1%</w:t>
            </w:r>
          </w:p>
        </w:tc>
      </w:tr>
      <w:tr w:rsidR="00C36FAF" w:rsidRPr="00C36FAF" w14:paraId="4F9E34BE" w14:textId="77777777" w:rsidTr="00C36FAF">
        <w:trPr>
          <w:trHeight w:val="527"/>
        </w:trPr>
        <w:tc>
          <w:tcPr>
            <w:tcW w:w="1418" w:type="dxa"/>
            <w:tcBorders>
              <w:top w:val="nil"/>
              <w:left w:val="single" w:sz="4" w:space="0" w:color="auto"/>
              <w:bottom w:val="single" w:sz="4" w:space="0" w:color="auto"/>
              <w:right w:val="single" w:sz="4" w:space="0" w:color="auto"/>
            </w:tcBorders>
            <w:shd w:val="clear" w:color="000000" w:fill="FFFFFF"/>
            <w:vAlign w:val="center"/>
            <w:hideMark/>
          </w:tcPr>
          <w:p w14:paraId="25424874" w14:textId="77777777" w:rsidR="00C36FAF" w:rsidRPr="007707A8" w:rsidRDefault="00C36FAF" w:rsidP="00566847">
            <w:pPr>
              <w:spacing w:after="0" w:line="240" w:lineRule="auto"/>
              <w:rPr>
                <w:rFonts w:ascii="Arial Narrow" w:eastAsia="Times New Roman" w:hAnsi="Arial Narrow" w:cs="Times New Roman"/>
              </w:rPr>
            </w:pPr>
            <w:r w:rsidRPr="007707A8">
              <w:rPr>
                <w:rFonts w:ascii="Arial Narrow" w:eastAsia="Times New Roman" w:hAnsi="Arial Narrow" w:cs="Times New Roman"/>
              </w:rPr>
              <w:t>Activity 1.1.1</w:t>
            </w:r>
          </w:p>
        </w:tc>
        <w:tc>
          <w:tcPr>
            <w:tcW w:w="3260" w:type="dxa"/>
            <w:tcBorders>
              <w:top w:val="nil"/>
              <w:left w:val="nil"/>
              <w:bottom w:val="single" w:sz="4" w:space="0" w:color="auto"/>
              <w:right w:val="single" w:sz="4" w:space="0" w:color="auto"/>
            </w:tcBorders>
            <w:shd w:val="clear" w:color="000000" w:fill="FFFFFF"/>
            <w:vAlign w:val="center"/>
            <w:hideMark/>
          </w:tcPr>
          <w:p w14:paraId="7AE249E7" w14:textId="77777777" w:rsidR="00C36FAF" w:rsidRPr="007707A8" w:rsidRDefault="00C36FAF" w:rsidP="00566847">
            <w:pPr>
              <w:spacing w:after="0" w:line="240" w:lineRule="auto"/>
              <w:rPr>
                <w:rFonts w:ascii="Arial Narrow" w:eastAsia="Times New Roman" w:hAnsi="Arial Narrow" w:cs="Times New Roman"/>
              </w:rPr>
            </w:pPr>
            <w:r w:rsidRPr="007707A8">
              <w:rPr>
                <w:rFonts w:ascii="Arial Narrow" w:eastAsia="Times New Roman" w:hAnsi="Arial Narrow" w:cs="Times New Roman"/>
              </w:rPr>
              <w:t>SOM_D_5.1.4.3- Training on legal frameworks governing VAWG and SGBV</w:t>
            </w:r>
          </w:p>
        </w:tc>
        <w:tc>
          <w:tcPr>
            <w:tcW w:w="2079" w:type="dxa"/>
            <w:tcBorders>
              <w:top w:val="nil"/>
              <w:left w:val="nil"/>
              <w:bottom w:val="single" w:sz="4" w:space="0" w:color="auto"/>
              <w:right w:val="single" w:sz="4" w:space="0" w:color="auto"/>
            </w:tcBorders>
            <w:shd w:val="clear" w:color="000000" w:fill="FFFFFF"/>
            <w:noWrap/>
            <w:vAlign w:val="bottom"/>
            <w:hideMark/>
          </w:tcPr>
          <w:p w14:paraId="563A12DC" w14:textId="63674197" w:rsidR="00C36FAF" w:rsidRPr="007707A8" w:rsidRDefault="00C36FAF" w:rsidP="00566847">
            <w:pPr>
              <w:spacing w:after="0" w:line="240" w:lineRule="auto"/>
              <w:rPr>
                <w:rFonts w:ascii="Arial Narrow" w:eastAsia="Times New Roman" w:hAnsi="Arial Narrow" w:cs="Times New Roman"/>
                <w:b/>
                <w:bCs/>
              </w:rPr>
            </w:pPr>
            <w:r w:rsidRPr="007707A8">
              <w:rPr>
                <w:rFonts w:ascii="Arial Narrow" w:eastAsia="Times New Roman" w:hAnsi="Arial Narrow" w:cs="Times New Roman"/>
                <w:b/>
                <w:bCs/>
              </w:rPr>
              <w:t xml:space="preserve"> $ 10,000.0</w:t>
            </w:r>
          </w:p>
        </w:tc>
        <w:tc>
          <w:tcPr>
            <w:tcW w:w="723" w:type="dxa"/>
            <w:tcBorders>
              <w:top w:val="nil"/>
              <w:left w:val="nil"/>
              <w:bottom w:val="single" w:sz="4" w:space="0" w:color="auto"/>
              <w:right w:val="single" w:sz="4" w:space="0" w:color="auto"/>
            </w:tcBorders>
            <w:shd w:val="clear" w:color="000000" w:fill="FFFFFF"/>
            <w:noWrap/>
            <w:vAlign w:val="bottom"/>
            <w:hideMark/>
          </w:tcPr>
          <w:p w14:paraId="0CF26A27" w14:textId="77777777" w:rsidR="00C36FAF" w:rsidRPr="007707A8" w:rsidRDefault="00C36FAF" w:rsidP="00566847">
            <w:pPr>
              <w:spacing w:after="0" w:line="240" w:lineRule="auto"/>
              <w:jc w:val="right"/>
              <w:rPr>
                <w:rFonts w:ascii="Arial Narrow" w:eastAsia="Times New Roman" w:hAnsi="Arial Narrow" w:cs="Times New Roman"/>
                <w:b/>
                <w:bCs/>
              </w:rPr>
            </w:pPr>
            <w:r w:rsidRPr="007707A8">
              <w:rPr>
                <w:rFonts w:ascii="Arial Narrow" w:eastAsia="Times New Roman" w:hAnsi="Arial Narrow" w:cs="Times New Roman"/>
                <w:b/>
                <w:bCs/>
              </w:rPr>
              <w:t>2%</w:t>
            </w:r>
          </w:p>
        </w:tc>
        <w:tc>
          <w:tcPr>
            <w:tcW w:w="2087" w:type="dxa"/>
            <w:tcBorders>
              <w:top w:val="nil"/>
              <w:left w:val="nil"/>
              <w:bottom w:val="single" w:sz="4" w:space="0" w:color="auto"/>
              <w:right w:val="single" w:sz="4" w:space="0" w:color="auto"/>
            </w:tcBorders>
            <w:shd w:val="clear" w:color="000000" w:fill="FFFFFF"/>
            <w:noWrap/>
            <w:vAlign w:val="bottom"/>
            <w:hideMark/>
          </w:tcPr>
          <w:p w14:paraId="4ADF00AE" w14:textId="77777777" w:rsidR="00C36FAF" w:rsidRPr="007707A8" w:rsidRDefault="00C36FAF" w:rsidP="00566847">
            <w:pPr>
              <w:spacing w:after="0" w:line="240" w:lineRule="auto"/>
              <w:rPr>
                <w:rFonts w:ascii="Arial Narrow" w:eastAsia="Times New Roman" w:hAnsi="Arial Narrow" w:cs="Times New Roman"/>
                <w:b/>
                <w:bCs/>
              </w:rPr>
            </w:pPr>
            <w:r w:rsidRPr="007707A8">
              <w:rPr>
                <w:rFonts w:ascii="Arial Narrow" w:eastAsia="Times New Roman" w:hAnsi="Arial Narrow" w:cs="Times New Roman"/>
                <w:b/>
                <w:bCs/>
              </w:rPr>
              <w:t xml:space="preserve"> $               10,000.00 </w:t>
            </w:r>
          </w:p>
        </w:tc>
        <w:tc>
          <w:tcPr>
            <w:tcW w:w="756" w:type="dxa"/>
            <w:tcBorders>
              <w:top w:val="nil"/>
              <w:left w:val="nil"/>
              <w:bottom w:val="single" w:sz="4" w:space="0" w:color="auto"/>
              <w:right w:val="single" w:sz="4" w:space="0" w:color="auto"/>
            </w:tcBorders>
            <w:shd w:val="clear" w:color="000000" w:fill="FFFFFF"/>
            <w:noWrap/>
            <w:vAlign w:val="bottom"/>
            <w:hideMark/>
          </w:tcPr>
          <w:p w14:paraId="6829FAFC" w14:textId="77777777" w:rsidR="00C36FAF" w:rsidRPr="007707A8" w:rsidRDefault="00C36FAF" w:rsidP="00566847">
            <w:pPr>
              <w:spacing w:after="0" w:line="240" w:lineRule="auto"/>
              <w:rPr>
                <w:rFonts w:ascii="Arial Narrow" w:eastAsia="Times New Roman" w:hAnsi="Arial Narrow" w:cs="Times New Roman"/>
                <w:b/>
                <w:bCs/>
              </w:rPr>
            </w:pPr>
            <w:r w:rsidRPr="007707A8">
              <w:rPr>
                <w:rFonts w:ascii="Arial Narrow" w:eastAsia="Times New Roman" w:hAnsi="Arial Narrow" w:cs="Times New Roman"/>
                <w:b/>
                <w:bCs/>
              </w:rPr>
              <w:t>100%</w:t>
            </w:r>
          </w:p>
        </w:tc>
        <w:tc>
          <w:tcPr>
            <w:tcW w:w="1575" w:type="dxa"/>
            <w:tcBorders>
              <w:top w:val="nil"/>
              <w:left w:val="nil"/>
              <w:bottom w:val="single" w:sz="4" w:space="0" w:color="auto"/>
              <w:right w:val="single" w:sz="4" w:space="0" w:color="auto"/>
            </w:tcBorders>
            <w:shd w:val="clear" w:color="000000" w:fill="FFFFFF"/>
            <w:vAlign w:val="bottom"/>
            <w:hideMark/>
          </w:tcPr>
          <w:p w14:paraId="2D8E8557" w14:textId="77777777" w:rsidR="00C36FAF" w:rsidRPr="007707A8" w:rsidRDefault="00C36FAF" w:rsidP="00566847">
            <w:pPr>
              <w:spacing w:after="0" w:line="240" w:lineRule="auto"/>
              <w:jc w:val="right"/>
              <w:rPr>
                <w:rFonts w:ascii="Arial Narrow" w:eastAsia="Times New Roman" w:hAnsi="Arial Narrow" w:cs="Times New Roman"/>
                <w:b/>
                <w:bCs/>
              </w:rPr>
            </w:pPr>
            <w:r w:rsidRPr="007707A8">
              <w:rPr>
                <w:rFonts w:ascii="Arial Narrow" w:eastAsia="Times New Roman" w:hAnsi="Arial Narrow" w:cs="Times New Roman"/>
                <w:b/>
                <w:bCs/>
              </w:rPr>
              <w:t>2%</w:t>
            </w:r>
          </w:p>
        </w:tc>
      </w:tr>
      <w:tr w:rsidR="00C36FAF" w:rsidRPr="00C36FAF" w14:paraId="67E2672E" w14:textId="77777777" w:rsidTr="00C36FAF">
        <w:trPr>
          <w:trHeight w:val="1055"/>
        </w:trPr>
        <w:tc>
          <w:tcPr>
            <w:tcW w:w="1418" w:type="dxa"/>
            <w:tcBorders>
              <w:top w:val="nil"/>
              <w:left w:val="single" w:sz="4" w:space="0" w:color="auto"/>
              <w:bottom w:val="single" w:sz="4" w:space="0" w:color="auto"/>
              <w:right w:val="single" w:sz="4" w:space="0" w:color="auto"/>
            </w:tcBorders>
            <w:shd w:val="clear" w:color="000000" w:fill="FFFFFF"/>
            <w:hideMark/>
          </w:tcPr>
          <w:p w14:paraId="035A4A93" w14:textId="77777777" w:rsidR="00C36FAF" w:rsidRPr="007707A8" w:rsidRDefault="00C36FAF" w:rsidP="00566847">
            <w:pPr>
              <w:spacing w:after="0" w:line="240" w:lineRule="auto"/>
              <w:rPr>
                <w:rFonts w:ascii="Arial Narrow" w:eastAsia="Times New Roman" w:hAnsi="Arial Narrow" w:cs="Times New Roman"/>
              </w:rPr>
            </w:pPr>
            <w:r w:rsidRPr="007707A8">
              <w:rPr>
                <w:rFonts w:ascii="Arial Narrow" w:eastAsia="Times New Roman" w:hAnsi="Arial Narrow" w:cs="Times New Roman"/>
              </w:rPr>
              <w:t>Activity 1.1.2</w:t>
            </w:r>
          </w:p>
        </w:tc>
        <w:tc>
          <w:tcPr>
            <w:tcW w:w="3260" w:type="dxa"/>
            <w:tcBorders>
              <w:top w:val="nil"/>
              <w:left w:val="nil"/>
              <w:bottom w:val="single" w:sz="4" w:space="0" w:color="auto"/>
              <w:right w:val="single" w:sz="4" w:space="0" w:color="auto"/>
            </w:tcBorders>
            <w:shd w:val="clear" w:color="000000" w:fill="FFFFFF"/>
            <w:hideMark/>
          </w:tcPr>
          <w:p w14:paraId="39EB8BF2" w14:textId="77777777" w:rsidR="00C36FAF" w:rsidRPr="007707A8" w:rsidRDefault="00C36FAF" w:rsidP="00566847">
            <w:pPr>
              <w:spacing w:after="0" w:line="240" w:lineRule="auto"/>
              <w:rPr>
                <w:rFonts w:ascii="Arial Narrow" w:eastAsia="Times New Roman" w:hAnsi="Arial Narrow" w:cs="Times New Roman"/>
              </w:rPr>
            </w:pPr>
            <w:r w:rsidRPr="007707A8">
              <w:rPr>
                <w:rFonts w:ascii="Arial Narrow" w:eastAsia="Times New Roman" w:hAnsi="Arial Narrow" w:cs="Times New Roman"/>
              </w:rPr>
              <w:t>SOM_D_5.1.4.4 - Conduct community conversations/dialogues led by community opinion leaders on QUARTERLY bases for 800 men and youth to advocate for mindset shift towards the protection and promotion of Gender Equality and Women's Empowerment (GEWE) in Kis</w:t>
            </w:r>
          </w:p>
        </w:tc>
        <w:tc>
          <w:tcPr>
            <w:tcW w:w="2079" w:type="dxa"/>
            <w:tcBorders>
              <w:top w:val="nil"/>
              <w:left w:val="nil"/>
              <w:bottom w:val="single" w:sz="4" w:space="0" w:color="auto"/>
              <w:right w:val="single" w:sz="4" w:space="0" w:color="auto"/>
            </w:tcBorders>
            <w:shd w:val="clear" w:color="000000" w:fill="FFFFFF"/>
            <w:noWrap/>
            <w:vAlign w:val="bottom"/>
            <w:hideMark/>
          </w:tcPr>
          <w:p w14:paraId="1C6492A4" w14:textId="3A788EE9" w:rsidR="00C36FAF" w:rsidRPr="007707A8" w:rsidRDefault="00C36FAF" w:rsidP="00566847">
            <w:pPr>
              <w:spacing w:after="0" w:line="240" w:lineRule="auto"/>
              <w:rPr>
                <w:rFonts w:ascii="Arial Narrow" w:eastAsia="Times New Roman" w:hAnsi="Arial Narrow" w:cs="Times New Roman"/>
                <w:b/>
                <w:bCs/>
              </w:rPr>
            </w:pPr>
            <w:r w:rsidRPr="007707A8">
              <w:rPr>
                <w:rFonts w:ascii="Arial Narrow" w:eastAsia="Times New Roman" w:hAnsi="Arial Narrow" w:cs="Times New Roman"/>
                <w:b/>
                <w:bCs/>
              </w:rPr>
              <w:t xml:space="preserve"> $ 7,000 </w:t>
            </w:r>
          </w:p>
        </w:tc>
        <w:tc>
          <w:tcPr>
            <w:tcW w:w="723" w:type="dxa"/>
            <w:tcBorders>
              <w:top w:val="nil"/>
              <w:left w:val="nil"/>
              <w:bottom w:val="single" w:sz="4" w:space="0" w:color="auto"/>
              <w:right w:val="single" w:sz="4" w:space="0" w:color="auto"/>
            </w:tcBorders>
            <w:shd w:val="clear" w:color="000000" w:fill="FFFFFF"/>
            <w:noWrap/>
            <w:vAlign w:val="bottom"/>
            <w:hideMark/>
          </w:tcPr>
          <w:p w14:paraId="595A5B3E" w14:textId="77777777" w:rsidR="00C36FAF" w:rsidRPr="007707A8" w:rsidRDefault="00C36FAF" w:rsidP="00566847">
            <w:pPr>
              <w:spacing w:after="0" w:line="240" w:lineRule="auto"/>
              <w:jc w:val="right"/>
              <w:rPr>
                <w:rFonts w:ascii="Arial Narrow" w:eastAsia="Times New Roman" w:hAnsi="Arial Narrow" w:cs="Times New Roman"/>
                <w:b/>
                <w:bCs/>
              </w:rPr>
            </w:pPr>
            <w:r w:rsidRPr="007707A8">
              <w:rPr>
                <w:rFonts w:ascii="Arial Narrow" w:eastAsia="Times New Roman" w:hAnsi="Arial Narrow" w:cs="Times New Roman"/>
                <w:b/>
                <w:bCs/>
              </w:rPr>
              <w:t>1%</w:t>
            </w:r>
          </w:p>
        </w:tc>
        <w:tc>
          <w:tcPr>
            <w:tcW w:w="2087" w:type="dxa"/>
            <w:tcBorders>
              <w:top w:val="nil"/>
              <w:left w:val="nil"/>
              <w:bottom w:val="single" w:sz="4" w:space="0" w:color="auto"/>
              <w:right w:val="single" w:sz="4" w:space="0" w:color="auto"/>
            </w:tcBorders>
            <w:shd w:val="clear" w:color="000000" w:fill="FFFFFF"/>
            <w:noWrap/>
            <w:vAlign w:val="bottom"/>
            <w:hideMark/>
          </w:tcPr>
          <w:p w14:paraId="7A6B462B" w14:textId="54AA68EC" w:rsidR="00C36FAF" w:rsidRPr="007707A8" w:rsidRDefault="00C36FAF" w:rsidP="00566847">
            <w:pPr>
              <w:spacing w:after="0" w:line="240" w:lineRule="auto"/>
              <w:rPr>
                <w:rFonts w:ascii="Arial Narrow" w:eastAsia="Times New Roman" w:hAnsi="Arial Narrow" w:cs="Times New Roman"/>
                <w:b/>
                <w:bCs/>
              </w:rPr>
            </w:pPr>
            <w:r w:rsidRPr="007707A8">
              <w:rPr>
                <w:rFonts w:ascii="Arial Narrow" w:eastAsia="Times New Roman" w:hAnsi="Arial Narrow" w:cs="Times New Roman"/>
                <w:b/>
                <w:bCs/>
              </w:rPr>
              <w:t xml:space="preserve"> $                 7,000.00 </w:t>
            </w:r>
          </w:p>
        </w:tc>
        <w:tc>
          <w:tcPr>
            <w:tcW w:w="756" w:type="dxa"/>
            <w:tcBorders>
              <w:top w:val="nil"/>
              <w:left w:val="nil"/>
              <w:bottom w:val="single" w:sz="4" w:space="0" w:color="auto"/>
              <w:right w:val="single" w:sz="4" w:space="0" w:color="auto"/>
            </w:tcBorders>
            <w:shd w:val="clear" w:color="000000" w:fill="FFFFFF"/>
            <w:noWrap/>
            <w:vAlign w:val="bottom"/>
            <w:hideMark/>
          </w:tcPr>
          <w:p w14:paraId="006FC800" w14:textId="77777777" w:rsidR="00C36FAF" w:rsidRPr="007707A8" w:rsidRDefault="00C36FAF" w:rsidP="00566847">
            <w:pPr>
              <w:spacing w:after="0" w:line="240" w:lineRule="auto"/>
              <w:rPr>
                <w:rFonts w:ascii="Arial Narrow" w:eastAsia="Times New Roman" w:hAnsi="Arial Narrow" w:cs="Times New Roman"/>
                <w:b/>
                <w:bCs/>
              </w:rPr>
            </w:pPr>
            <w:r w:rsidRPr="007707A8">
              <w:rPr>
                <w:rFonts w:ascii="Arial Narrow" w:eastAsia="Times New Roman" w:hAnsi="Arial Narrow" w:cs="Times New Roman"/>
                <w:b/>
                <w:bCs/>
              </w:rPr>
              <w:t>100%</w:t>
            </w:r>
          </w:p>
        </w:tc>
        <w:tc>
          <w:tcPr>
            <w:tcW w:w="1575" w:type="dxa"/>
            <w:tcBorders>
              <w:top w:val="nil"/>
              <w:left w:val="nil"/>
              <w:bottom w:val="single" w:sz="4" w:space="0" w:color="auto"/>
              <w:right w:val="single" w:sz="4" w:space="0" w:color="auto"/>
            </w:tcBorders>
            <w:shd w:val="clear" w:color="000000" w:fill="FFFFFF"/>
            <w:vAlign w:val="bottom"/>
            <w:hideMark/>
          </w:tcPr>
          <w:p w14:paraId="5B585C86" w14:textId="77777777" w:rsidR="00C36FAF" w:rsidRPr="007707A8" w:rsidRDefault="00C36FAF" w:rsidP="00566847">
            <w:pPr>
              <w:spacing w:after="0" w:line="240" w:lineRule="auto"/>
              <w:jc w:val="right"/>
              <w:rPr>
                <w:rFonts w:ascii="Arial Narrow" w:eastAsia="Times New Roman" w:hAnsi="Arial Narrow" w:cs="Times New Roman"/>
                <w:b/>
                <w:bCs/>
              </w:rPr>
            </w:pPr>
            <w:r w:rsidRPr="007707A8">
              <w:rPr>
                <w:rFonts w:ascii="Arial Narrow" w:eastAsia="Times New Roman" w:hAnsi="Arial Narrow" w:cs="Times New Roman"/>
                <w:b/>
                <w:bCs/>
              </w:rPr>
              <w:t>1%</w:t>
            </w:r>
          </w:p>
        </w:tc>
      </w:tr>
      <w:tr w:rsidR="00C36FAF" w:rsidRPr="00C36FAF" w14:paraId="13BC116A" w14:textId="77777777" w:rsidTr="00C36FAF">
        <w:trPr>
          <w:trHeight w:val="304"/>
        </w:trPr>
        <w:tc>
          <w:tcPr>
            <w:tcW w:w="1418" w:type="dxa"/>
            <w:tcBorders>
              <w:top w:val="nil"/>
              <w:left w:val="single" w:sz="4" w:space="0" w:color="auto"/>
              <w:bottom w:val="single" w:sz="4" w:space="0" w:color="auto"/>
              <w:right w:val="single" w:sz="4" w:space="0" w:color="auto"/>
            </w:tcBorders>
            <w:shd w:val="clear" w:color="000000" w:fill="FFFFFF"/>
            <w:vAlign w:val="center"/>
            <w:hideMark/>
          </w:tcPr>
          <w:p w14:paraId="739D4798" w14:textId="77777777" w:rsidR="00C36FAF" w:rsidRPr="007707A8" w:rsidRDefault="00C36FAF" w:rsidP="00566847">
            <w:pPr>
              <w:spacing w:after="0" w:line="240" w:lineRule="auto"/>
              <w:rPr>
                <w:rFonts w:ascii="Arial Narrow" w:eastAsia="Times New Roman" w:hAnsi="Arial Narrow" w:cs="Times New Roman"/>
              </w:rPr>
            </w:pPr>
            <w:r w:rsidRPr="007707A8">
              <w:rPr>
                <w:rFonts w:ascii="Arial Narrow" w:eastAsia="Times New Roman" w:hAnsi="Arial Narrow" w:cs="Times New Roman"/>
              </w:rPr>
              <w:t>Activity 1.1.3</w:t>
            </w:r>
          </w:p>
        </w:tc>
        <w:tc>
          <w:tcPr>
            <w:tcW w:w="3260" w:type="dxa"/>
            <w:tcBorders>
              <w:top w:val="nil"/>
              <w:left w:val="nil"/>
              <w:bottom w:val="single" w:sz="4" w:space="0" w:color="auto"/>
              <w:right w:val="single" w:sz="4" w:space="0" w:color="auto"/>
            </w:tcBorders>
            <w:shd w:val="clear" w:color="000000" w:fill="FFFFFF"/>
            <w:vAlign w:val="center"/>
            <w:hideMark/>
          </w:tcPr>
          <w:p w14:paraId="73D08408" w14:textId="77777777" w:rsidR="00C36FAF" w:rsidRPr="007707A8" w:rsidRDefault="00C36FAF" w:rsidP="00566847">
            <w:pPr>
              <w:spacing w:after="0" w:line="240" w:lineRule="auto"/>
              <w:rPr>
                <w:rFonts w:ascii="Arial Narrow" w:eastAsia="Times New Roman" w:hAnsi="Arial Narrow" w:cs="Times New Roman"/>
              </w:rPr>
            </w:pPr>
            <w:r w:rsidRPr="007707A8">
              <w:rPr>
                <w:rFonts w:ascii="Arial Narrow" w:eastAsia="Times New Roman" w:hAnsi="Arial Narrow" w:cs="Times New Roman"/>
              </w:rPr>
              <w:t>SOM_D_5.1.4.5 - Training on psychosocial counselling, peer influences</w:t>
            </w:r>
          </w:p>
        </w:tc>
        <w:tc>
          <w:tcPr>
            <w:tcW w:w="2079" w:type="dxa"/>
            <w:tcBorders>
              <w:top w:val="nil"/>
              <w:left w:val="nil"/>
              <w:bottom w:val="single" w:sz="4" w:space="0" w:color="auto"/>
              <w:right w:val="single" w:sz="4" w:space="0" w:color="auto"/>
            </w:tcBorders>
            <w:shd w:val="clear" w:color="000000" w:fill="FFFFFF"/>
            <w:noWrap/>
            <w:vAlign w:val="bottom"/>
            <w:hideMark/>
          </w:tcPr>
          <w:p w14:paraId="216623D0" w14:textId="66B196FD" w:rsidR="00C36FAF" w:rsidRPr="007707A8" w:rsidRDefault="00C36FAF" w:rsidP="00566847">
            <w:pPr>
              <w:spacing w:after="0" w:line="240" w:lineRule="auto"/>
              <w:rPr>
                <w:rFonts w:ascii="Arial Narrow" w:eastAsia="Times New Roman" w:hAnsi="Arial Narrow" w:cs="Times New Roman"/>
                <w:b/>
                <w:bCs/>
              </w:rPr>
            </w:pPr>
            <w:r w:rsidRPr="007707A8">
              <w:rPr>
                <w:rFonts w:ascii="Arial Narrow" w:eastAsia="Times New Roman" w:hAnsi="Arial Narrow" w:cs="Times New Roman"/>
                <w:b/>
                <w:bCs/>
              </w:rPr>
              <w:t xml:space="preserve"> $ 13,160 </w:t>
            </w:r>
          </w:p>
        </w:tc>
        <w:tc>
          <w:tcPr>
            <w:tcW w:w="723" w:type="dxa"/>
            <w:tcBorders>
              <w:top w:val="nil"/>
              <w:left w:val="nil"/>
              <w:bottom w:val="single" w:sz="4" w:space="0" w:color="auto"/>
              <w:right w:val="single" w:sz="4" w:space="0" w:color="auto"/>
            </w:tcBorders>
            <w:shd w:val="clear" w:color="000000" w:fill="FFFFFF"/>
            <w:noWrap/>
            <w:vAlign w:val="bottom"/>
            <w:hideMark/>
          </w:tcPr>
          <w:p w14:paraId="6678B49B" w14:textId="77777777" w:rsidR="00C36FAF" w:rsidRPr="007707A8" w:rsidRDefault="00C36FAF" w:rsidP="00566847">
            <w:pPr>
              <w:spacing w:after="0" w:line="240" w:lineRule="auto"/>
              <w:jc w:val="right"/>
              <w:rPr>
                <w:rFonts w:ascii="Arial Narrow" w:eastAsia="Times New Roman" w:hAnsi="Arial Narrow" w:cs="Times New Roman"/>
                <w:b/>
                <w:bCs/>
              </w:rPr>
            </w:pPr>
            <w:r w:rsidRPr="007707A8">
              <w:rPr>
                <w:rFonts w:ascii="Arial Narrow" w:eastAsia="Times New Roman" w:hAnsi="Arial Narrow" w:cs="Times New Roman"/>
                <w:b/>
                <w:bCs/>
              </w:rPr>
              <w:t>2%</w:t>
            </w:r>
          </w:p>
        </w:tc>
        <w:tc>
          <w:tcPr>
            <w:tcW w:w="2087" w:type="dxa"/>
            <w:tcBorders>
              <w:top w:val="nil"/>
              <w:left w:val="nil"/>
              <w:bottom w:val="single" w:sz="4" w:space="0" w:color="auto"/>
              <w:right w:val="single" w:sz="4" w:space="0" w:color="auto"/>
            </w:tcBorders>
            <w:shd w:val="clear" w:color="000000" w:fill="FFFFFF"/>
            <w:noWrap/>
            <w:vAlign w:val="bottom"/>
            <w:hideMark/>
          </w:tcPr>
          <w:p w14:paraId="3FB59A8A" w14:textId="77777777" w:rsidR="00C36FAF" w:rsidRPr="007707A8" w:rsidRDefault="00C36FAF" w:rsidP="00566847">
            <w:pPr>
              <w:spacing w:after="0" w:line="240" w:lineRule="auto"/>
              <w:rPr>
                <w:rFonts w:ascii="Arial Narrow" w:eastAsia="Times New Roman" w:hAnsi="Arial Narrow" w:cs="Times New Roman"/>
                <w:b/>
                <w:bCs/>
              </w:rPr>
            </w:pPr>
            <w:r w:rsidRPr="007707A8">
              <w:rPr>
                <w:rFonts w:ascii="Arial Narrow" w:eastAsia="Times New Roman" w:hAnsi="Arial Narrow" w:cs="Times New Roman"/>
                <w:b/>
                <w:bCs/>
              </w:rPr>
              <w:t xml:space="preserve"> $               13,160.00 </w:t>
            </w:r>
          </w:p>
        </w:tc>
        <w:tc>
          <w:tcPr>
            <w:tcW w:w="756" w:type="dxa"/>
            <w:tcBorders>
              <w:top w:val="nil"/>
              <w:left w:val="nil"/>
              <w:bottom w:val="single" w:sz="4" w:space="0" w:color="auto"/>
              <w:right w:val="single" w:sz="4" w:space="0" w:color="auto"/>
            </w:tcBorders>
            <w:shd w:val="clear" w:color="000000" w:fill="FFFFFF"/>
            <w:noWrap/>
            <w:vAlign w:val="bottom"/>
            <w:hideMark/>
          </w:tcPr>
          <w:p w14:paraId="34F6801E" w14:textId="77777777" w:rsidR="00C36FAF" w:rsidRPr="007707A8" w:rsidRDefault="00C36FAF" w:rsidP="00566847">
            <w:pPr>
              <w:spacing w:after="0" w:line="240" w:lineRule="auto"/>
              <w:rPr>
                <w:rFonts w:ascii="Arial Narrow" w:eastAsia="Times New Roman" w:hAnsi="Arial Narrow" w:cs="Times New Roman"/>
                <w:b/>
                <w:bCs/>
              </w:rPr>
            </w:pPr>
            <w:r w:rsidRPr="007707A8">
              <w:rPr>
                <w:rFonts w:ascii="Arial Narrow" w:eastAsia="Times New Roman" w:hAnsi="Arial Narrow" w:cs="Times New Roman"/>
                <w:b/>
                <w:bCs/>
              </w:rPr>
              <w:t>100%</w:t>
            </w:r>
          </w:p>
        </w:tc>
        <w:tc>
          <w:tcPr>
            <w:tcW w:w="1575" w:type="dxa"/>
            <w:tcBorders>
              <w:top w:val="nil"/>
              <w:left w:val="nil"/>
              <w:bottom w:val="single" w:sz="4" w:space="0" w:color="auto"/>
              <w:right w:val="single" w:sz="4" w:space="0" w:color="auto"/>
            </w:tcBorders>
            <w:shd w:val="clear" w:color="000000" w:fill="FFFFFF"/>
            <w:vAlign w:val="bottom"/>
            <w:hideMark/>
          </w:tcPr>
          <w:p w14:paraId="6F9DCC86" w14:textId="77777777" w:rsidR="00C36FAF" w:rsidRPr="007707A8" w:rsidRDefault="00C36FAF" w:rsidP="00566847">
            <w:pPr>
              <w:spacing w:after="0" w:line="240" w:lineRule="auto"/>
              <w:jc w:val="right"/>
              <w:rPr>
                <w:rFonts w:ascii="Arial Narrow" w:eastAsia="Times New Roman" w:hAnsi="Arial Narrow" w:cs="Times New Roman"/>
                <w:b/>
                <w:bCs/>
              </w:rPr>
            </w:pPr>
            <w:r w:rsidRPr="007707A8">
              <w:rPr>
                <w:rFonts w:ascii="Arial Narrow" w:eastAsia="Times New Roman" w:hAnsi="Arial Narrow" w:cs="Times New Roman"/>
                <w:b/>
                <w:bCs/>
              </w:rPr>
              <w:t>2%</w:t>
            </w:r>
          </w:p>
        </w:tc>
      </w:tr>
      <w:tr w:rsidR="00C36FAF" w:rsidRPr="00C36FAF" w14:paraId="4FDCDC64" w14:textId="77777777" w:rsidTr="00C36FAF">
        <w:trPr>
          <w:trHeight w:val="527"/>
        </w:trPr>
        <w:tc>
          <w:tcPr>
            <w:tcW w:w="1418" w:type="dxa"/>
            <w:tcBorders>
              <w:top w:val="nil"/>
              <w:left w:val="single" w:sz="4" w:space="0" w:color="auto"/>
              <w:bottom w:val="single" w:sz="4" w:space="0" w:color="auto"/>
              <w:right w:val="single" w:sz="4" w:space="0" w:color="auto"/>
            </w:tcBorders>
            <w:shd w:val="clear" w:color="000000" w:fill="FFFFFF"/>
            <w:vAlign w:val="center"/>
            <w:hideMark/>
          </w:tcPr>
          <w:p w14:paraId="30F4D62B" w14:textId="77777777" w:rsidR="00C36FAF" w:rsidRPr="007707A8" w:rsidRDefault="00C36FAF" w:rsidP="00566847">
            <w:pPr>
              <w:spacing w:after="0" w:line="240" w:lineRule="auto"/>
              <w:rPr>
                <w:rFonts w:ascii="Arial Narrow" w:eastAsia="Times New Roman" w:hAnsi="Arial Narrow" w:cs="Times New Roman"/>
              </w:rPr>
            </w:pPr>
            <w:r w:rsidRPr="007707A8">
              <w:rPr>
                <w:rFonts w:ascii="Arial Narrow" w:eastAsia="Times New Roman" w:hAnsi="Arial Narrow" w:cs="Times New Roman"/>
              </w:rPr>
              <w:t>Activity 1.1.4</w:t>
            </w:r>
          </w:p>
        </w:tc>
        <w:tc>
          <w:tcPr>
            <w:tcW w:w="3260" w:type="dxa"/>
            <w:tcBorders>
              <w:top w:val="nil"/>
              <w:left w:val="nil"/>
              <w:bottom w:val="single" w:sz="4" w:space="0" w:color="auto"/>
              <w:right w:val="single" w:sz="4" w:space="0" w:color="auto"/>
            </w:tcBorders>
            <w:shd w:val="clear" w:color="000000" w:fill="FFFFFF"/>
            <w:vAlign w:val="center"/>
            <w:hideMark/>
          </w:tcPr>
          <w:p w14:paraId="3BC8EE1D" w14:textId="77777777" w:rsidR="00C36FAF" w:rsidRPr="007707A8" w:rsidRDefault="00C36FAF" w:rsidP="00566847">
            <w:pPr>
              <w:spacing w:after="0" w:line="240" w:lineRule="auto"/>
              <w:rPr>
                <w:rFonts w:ascii="Arial Narrow" w:eastAsia="Times New Roman" w:hAnsi="Arial Narrow" w:cs="Times New Roman"/>
              </w:rPr>
            </w:pPr>
            <w:r w:rsidRPr="007707A8">
              <w:rPr>
                <w:rFonts w:ascii="Arial Narrow" w:eastAsia="Times New Roman" w:hAnsi="Arial Narrow" w:cs="Times New Roman"/>
              </w:rPr>
              <w:t>SOM_D_5.1.4.6 - Awareness-raising and environmental education campaigns on climate change action</w:t>
            </w:r>
          </w:p>
        </w:tc>
        <w:tc>
          <w:tcPr>
            <w:tcW w:w="2079" w:type="dxa"/>
            <w:tcBorders>
              <w:top w:val="nil"/>
              <w:left w:val="nil"/>
              <w:bottom w:val="single" w:sz="4" w:space="0" w:color="auto"/>
              <w:right w:val="single" w:sz="4" w:space="0" w:color="auto"/>
            </w:tcBorders>
            <w:shd w:val="clear" w:color="000000" w:fill="FFFFFF"/>
            <w:noWrap/>
            <w:vAlign w:val="bottom"/>
            <w:hideMark/>
          </w:tcPr>
          <w:p w14:paraId="266394BF" w14:textId="397BACAA" w:rsidR="00C36FAF" w:rsidRPr="007707A8" w:rsidRDefault="00C36FAF" w:rsidP="00566847">
            <w:pPr>
              <w:spacing w:after="0" w:line="240" w:lineRule="auto"/>
              <w:rPr>
                <w:rFonts w:ascii="Arial Narrow" w:eastAsia="Times New Roman" w:hAnsi="Arial Narrow" w:cs="Times New Roman"/>
                <w:b/>
                <w:bCs/>
              </w:rPr>
            </w:pPr>
            <w:r w:rsidRPr="007707A8">
              <w:rPr>
                <w:rFonts w:ascii="Arial Narrow" w:eastAsia="Times New Roman" w:hAnsi="Arial Narrow" w:cs="Times New Roman"/>
                <w:b/>
                <w:bCs/>
              </w:rPr>
              <w:t xml:space="preserve"> $ 7,840 </w:t>
            </w:r>
          </w:p>
        </w:tc>
        <w:tc>
          <w:tcPr>
            <w:tcW w:w="723" w:type="dxa"/>
            <w:tcBorders>
              <w:top w:val="nil"/>
              <w:left w:val="nil"/>
              <w:bottom w:val="single" w:sz="4" w:space="0" w:color="auto"/>
              <w:right w:val="single" w:sz="4" w:space="0" w:color="auto"/>
            </w:tcBorders>
            <w:shd w:val="clear" w:color="000000" w:fill="FFFFFF"/>
            <w:noWrap/>
            <w:vAlign w:val="bottom"/>
            <w:hideMark/>
          </w:tcPr>
          <w:p w14:paraId="554E1E6E" w14:textId="77777777" w:rsidR="00C36FAF" w:rsidRPr="007707A8" w:rsidRDefault="00C36FAF" w:rsidP="00566847">
            <w:pPr>
              <w:spacing w:after="0" w:line="240" w:lineRule="auto"/>
              <w:jc w:val="right"/>
              <w:rPr>
                <w:rFonts w:ascii="Arial Narrow" w:eastAsia="Times New Roman" w:hAnsi="Arial Narrow" w:cs="Times New Roman"/>
                <w:b/>
                <w:bCs/>
              </w:rPr>
            </w:pPr>
            <w:r w:rsidRPr="007707A8">
              <w:rPr>
                <w:rFonts w:ascii="Arial Narrow" w:eastAsia="Times New Roman" w:hAnsi="Arial Narrow" w:cs="Times New Roman"/>
                <w:b/>
                <w:bCs/>
              </w:rPr>
              <w:t>1%</w:t>
            </w:r>
          </w:p>
        </w:tc>
        <w:tc>
          <w:tcPr>
            <w:tcW w:w="2087" w:type="dxa"/>
            <w:tcBorders>
              <w:top w:val="nil"/>
              <w:left w:val="nil"/>
              <w:bottom w:val="single" w:sz="4" w:space="0" w:color="auto"/>
              <w:right w:val="single" w:sz="4" w:space="0" w:color="auto"/>
            </w:tcBorders>
            <w:shd w:val="clear" w:color="000000" w:fill="FFFFFF"/>
            <w:noWrap/>
            <w:vAlign w:val="bottom"/>
            <w:hideMark/>
          </w:tcPr>
          <w:p w14:paraId="30F240E5" w14:textId="77777777" w:rsidR="00C36FAF" w:rsidRPr="007707A8" w:rsidRDefault="00C36FAF" w:rsidP="00566847">
            <w:pPr>
              <w:spacing w:after="0" w:line="240" w:lineRule="auto"/>
              <w:rPr>
                <w:rFonts w:ascii="Arial Narrow" w:eastAsia="Times New Roman" w:hAnsi="Arial Narrow" w:cs="Times New Roman"/>
                <w:b/>
                <w:bCs/>
              </w:rPr>
            </w:pPr>
            <w:r w:rsidRPr="007707A8">
              <w:rPr>
                <w:rFonts w:ascii="Arial Narrow" w:eastAsia="Times New Roman" w:hAnsi="Arial Narrow" w:cs="Times New Roman"/>
                <w:b/>
                <w:bCs/>
              </w:rPr>
              <w:t xml:space="preserve"> $                  7,840.00 </w:t>
            </w:r>
          </w:p>
        </w:tc>
        <w:tc>
          <w:tcPr>
            <w:tcW w:w="756" w:type="dxa"/>
            <w:tcBorders>
              <w:top w:val="nil"/>
              <w:left w:val="nil"/>
              <w:bottom w:val="single" w:sz="4" w:space="0" w:color="auto"/>
              <w:right w:val="single" w:sz="4" w:space="0" w:color="auto"/>
            </w:tcBorders>
            <w:shd w:val="clear" w:color="000000" w:fill="FFFFFF"/>
            <w:noWrap/>
            <w:vAlign w:val="bottom"/>
            <w:hideMark/>
          </w:tcPr>
          <w:p w14:paraId="58B07059" w14:textId="77777777" w:rsidR="00C36FAF" w:rsidRPr="007707A8" w:rsidRDefault="00C36FAF" w:rsidP="00566847">
            <w:pPr>
              <w:spacing w:after="0" w:line="240" w:lineRule="auto"/>
              <w:rPr>
                <w:rFonts w:ascii="Arial Narrow" w:eastAsia="Times New Roman" w:hAnsi="Arial Narrow" w:cs="Times New Roman"/>
                <w:b/>
                <w:bCs/>
              </w:rPr>
            </w:pPr>
            <w:r w:rsidRPr="007707A8">
              <w:rPr>
                <w:rFonts w:ascii="Arial Narrow" w:eastAsia="Times New Roman" w:hAnsi="Arial Narrow" w:cs="Times New Roman"/>
                <w:b/>
                <w:bCs/>
              </w:rPr>
              <w:t>100%</w:t>
            </w:r>
          </w:p>
        </w:tc>
        <w:tc>
          <w:tcPr>
            <w:tcW w:w="1575" w:type="dxa"/>
            <w:tcBorders>
              <w:top w:val="nil"/>
              <w:left w:val="nil"/>
              <w:bottom w:val="single" w:sz="4" w:space="0" w:color="auto"/>
              <w:right w:val="single" w:sz="4" w:space="0" w:color="auto"/>
            </w:tcBorders>
            <w:shd w:val="clear" w:color="000000" w:fill="FFFFFF"/>
            <w:vAlign w:val="bottom"/>
            <w:hideMark/>
          </w:tcPr>
          <w:p w14:paraId="03D2FA66" w14:textId="77777777" w:rsidR="00C36FAF" w:rsidRPr="007707A8" w:rsidRDefault="00C36FAF" w:rsidP="00566847">
            <w:pPr>
              <w:spacing w:after="0" w:line="240" w:lineRule="auto"/>
              <w:jc w:val="right"/>
              <w:rPr>
                <w:rFonts w:ascii="Arial Narrow" w:eastAsia="Times New Roman" w:hAnsi="Arial Narrow" w:cs="Times New Roman"/>
                <w:b/>
                <w:bCs/>
              </w:rPr>
            </w:pPr>
            <w:r w:rsidRPr="007707A8">
              <w:rPr>
                <w:rFonts w:ascii="Arial Narrow" w:eastAsia="Times New Roman" w:hAnsi="Arial Narrow" w:cs="Times New Roman"/>
                <w:b/>
                <w:bCs/>
              </w:rPr>
              <w:t>1%</w:t>
            </w:r>
          </w:p>
        </w:tc>
      </w:tr>
      <w:tr w:rsidR="00C36FAF" w:rsidRPr="00C36FAF" w14:paraId="5D365012" w14:textId="77777777" w:rsidTr="00C36FAF">
        <w:trPr>
          <w:trHeight w:val="304"/>
        </w:trPr>
        <w:tc>
          <w:tcPr>
            <w:tcW w:w="1418" w:type="dxa"/>
            <w:tcBorders>
              <w:top w:val="nil"/>
              <w:left w:val="single" w:sz="4" w:space="0" w:color="auto"/>
              <w:bottom w:val="single" w:sz="4" w:space="0" w:color="auto"/>
              <w:right w:val="single" w:sz="4" w:space="0" w:color="auto"/>
            </w:tcBorders>
            <w:shd w:val="clear" w:color="000000" w:fill="FFFFFF"/>
            <w:vAlign w:val="bottom"/>
            <w:hideMark/>
          </w:tcPr>
          <w:p w14:paraId="66FFD127" w14:textId="77777777" w:rsidR="00C36FAF" w:rsidRPr="007707A8" w:rsidRDefault="00C36FAF" w:rsidP="00566847">
            <w:pPr>
              <w:spacing w:after="0" w:line="240" w:lineRule="auto"/>
              <w:rPr>
                <w:rFonts w:ascii="Arial Narrow" w:eastAsia="Times New Roman" w:hAnsi="Arial Narrow" w:cs="Times New Roman"/>
              </w:rPr>
            </w:pPr>
            <w:r w:rsidRPr="007707A8">
              <w:rPr>
                <w:rFonts w:ascii="Arial Narrow" w:eastAsia="Times New Roman" w:hAnsi="Arial Narrow" w:cs="Times New Roman"/>
              </w:rPr>
              <w:t>Activity 1.2.1</w:t>
            </w:r>
          </w:p>
        </w:tc>
        <w:tc>
          <w:tcPr>
            <w:tcW w:w="3260" w:type="dxa"/>
            <w:tcBorders>
              <w:top w:val="nil"/>
              <w:left w:val="nil"/>
              <w:bottom w:val="single" w:sz="4" w:space="0" w:color="auto"/>
              <w:right w:val="single" w:sz="4" w:space="0" w:color="auto"/>
            </w:tcBorders>
            <w:shd w:val="clear" w:color="000000" w:fill="FFFFFF"/>
            <w:vAlign w:val="bottom"/>
            <w:hideMark/>
          </w:tcPr>
          <w:p w14:paraId="7F07A36D" w14:textId="77777777" w:rsidR="00C36FAF" w:rsidRPr="007707A8" w:rsidRDefault="00C36FAF" w:rsidP="00566847">
            <w:pPr>
              <w:spacing w:after="0" w:line="240" w:lineRule="auto"/>
              <w:rPr>
                <w:rFonts w:ascii="Arial Narrow" w:eastAsia="Times New Roman" w:hAnsi="Arial Narrow" w:cs="Times New Roman"/>
              </w:rPr>
            </w:pPr>
            <w:r w:rsidRPr="007707A8">
              <w:rPr>
                <w:rFonts w:ascii="Arial Narrow" w:eastAsia="Times New Roman" w:hAnsi="Arial Narrow" w:cs="Times New Roman"/>
              </w:rPr>
              <w:t>SOM_D_5.1.4.7- Strengthen the referral pathways for duty bearers</w:t>
            </w:r>
          </w:p>
        </w:tc>
        <w:tc>
          <w:tcPr>
            <w:tcW w:w="2079" w:type="dxa"/>
            <w:tcBorders>
              <w:top w:val="nil"/>
              <w:left w:val="nil"/>
              <w:bottom w:val="single" w:sz="4" w:space="0" w:color="auto"/>
              <w:right w:val="single" w:sz="4" w:space="0" w:color="auto"/>
            </w:tcBorders>
            <w:shd w:val="clear" w:color="000000" w:fill="FFFFFF"/>
            <w:noWrap/>
            <w:vAlign w:val="bottom"/>
            <w:hideMark/>
          </w:tcPr>
          <w:p w14:paraId="631579C4" w14:textId="7E52E9D6" w:rsidR="00C36FAF" w:rsidRPr="007707A8" w:rsidRDefault="00C36FAF" w:rsidP="00566847">
            <w:pPr>
              <w:spacing w:after="0" w:line="240" w:lineRule="auto"/>
              <w:rPr>
                <w:rFonts w:ascii="Arial Narrow" w:eastAsia="Times New Roman" w:hAnsi="Arial Narrow" w:cs="Times New Roman"/>
                <w:b/>
                <w:bCs/>
              </w:rPr>
            </w:pPr>
            <w:r w:rsidRPr="007707A8">
              <w:rPr>
                <w:rFonts w:ascii="Arial Narrow" w:eastAsia="Times New Roman" w:hAnsi="Arial Narrow" w:cs="Times New Roman"/>
                <w:b/>
                <w:bCs/>
              </w:rPr>
              <w:t xml:space="preserve"> $ 5,956 </w:t>
            </w:r>
          </w:p>
        </w:tc>
        <w:tc>
          <w:tcPr>
            <w:tcW w:w="723" w:type="dxa"/>
            <w:tcBorders>
              <w:top w:val="nil"/>
              <w:left w:val="nil"/>
              <w:bottom w:val="single" w:sz="4" w:space="0" w:color="auto"/>
              <w:right w:val="single" w:sz="4" w:space="0" w:color="auto"/>
            </w:tcBorders>
            <w:shd w:val="clear" w:color="000000" w:fill="FFFFFF"/>
            <w:noWrap/>
            <w:vAlign w:val="bottom"/>
            <w:hideMark/>
          </w:tcPr>
          <w:p w14:paraId="49ED4711" w14:textId="77777777" w:rsidR="00C36FAF" w:rsidRPr="007707A8" w:rsidRDefault="00C36FAF" w:rsidP="00566847">
            <w:pPr>
              <w:spacing w:after="0" w:line="240" w:lineRule="auto"/>
              <w:jc w:val="right"/>
              <w:rPr>
                <w:rFonts w:ascii="Arial Narrow" w:eastAsia="Times New Roman" w:hAnsi="Arial Narrow" w:cs="Times New Roman"/>
                <w:b/>
                <w:bCs/>
              </w:rPr>
            </w:pPr>
            <w:r w:rsidRPr="007707A8">
              <w:rPr>
                <w:rFonts w:ascii="Arial Narrow" w:eastAsia="Times New Roman" w:hAnsi="Arial Narrow" w:cs="Times New Roman"/>
                <w:b/>
                <w:bCs/>
              </w:rPr>
              <w:t>1%</w:t>
            </w:r>
          </w:p>
        </w:tc>
        <w:tc>
          <w:tcPr>
            <w:tcW w:w="2087" w:type="dxa"/>
            <w:tcBorders>
              <w:top w:val="nil"/>
              <w:left w:val="nil"/>
              <w:bottom w:val="single" w:sz="4" w:space="0" w:color="auto"/>
              <w:right w:val="single" w:sz="4" w:space="0" w:color="auto"/>
            </w:tcBorders>
            <w:shd w:val="clear" w:color="000000" w:fill="FFFFFF"/>
            <w:noWrap/>
            <w:vAlign w:val="bottom"/>
            <w:hideMark/>
          </w:tcPr>
          <w:p w14:paraId="2ECC4279" w14:textId="77777777" w:rsidR="00C36FAF" w:rsidRPr="007707A8" w:rsidRDefault="00C36FAF" w:rsidP="00566847">
            <w:pPr>
              <w:spacing w:after="0" w:line="240" w:lineRule="auto"/>
              <w:rPr>
                <w:rFonts w:ascii="Arial Narrow" w:eastAsia="Times New Roman" w:hAnsi="Arial Narrow" w:cs="Times New Roman"/>
                <w:b/>
                <w:bCs/>
              </w:rPr>
            </w:pPr>
            <w:r w:rsidRPr="007707A8">
              <w:rPr>
                <w:rFonts w:ascii="Arial Narrow" w:eastAsia="Times New Roman" w:hAnsi="Arial Narrow" w:cs="Times New Roman"/>
                <w:b/>
                <w:bCs/>
              </w:rPr>
              <w:t xml:space="preserve"> $                  5,956.00 </w:t>
            </w:r>
          </w:p>
        </w:tc>
        <w:tc>
          <w:tcPr>
            <w:tcW w:w="756" w:type="dxa"/>
            <w:tcBorders>
              <w:top w:val="nil"/>
              <w:left w:val="nil"/>
              <w:bottom w:val="single" w:sz="4" w:space="0" w:color="auto"/>
              <w:right w:val="single" w:sz="4" w:space="0" w:color="auto"/>
            </w:tcBorders>
            <w:shd w:val="clear" w:color="000000" w:fill="FFFFFF"/>
            <w:noWrap/>
            <w:vAlign w:val="bottom"/>
            <w:hideMark/>
          </w:tcPr>
          <w:p w14:paraId="6D1EF9FD" w14:textId="77777777" w:rsidR="00C36FAF" w:rsidRPr="007707A8" w:rsidRDefault="00C36FAF" w:rsidP="00566847">
            <w:pPr>
              <w:spacing w:after="0" w:line="240" w:lineRule="auto"/>
              <w:rPr>
                <w:rFonts w:ascii="Arial Narrow" w:eastAsia="Times New Roman" w:hAnsi="Arial Narrow" w:cs="Times New Roman"/>
                <w:b/>
                <w:bCs/>
              </w:rPr>
            </w:pPr>
            <w:r w:rsidRPr="007707A8">
              <w:rPr>
                <w:rFonts w:ascii="Arial Narrow" w:eastAsia="Times New Roman" w:hAnsi="Arial Narrow" w:cs="Times New Roman"/>
                <w:b/>
                <w:bCs/>
              </w:rPr>
              <w:t>100%</w:t>
            </w:r>
          </w:p>
        </w:tc>
        <w:tc>
          <w:tcPr>
            <w:tcW w:w="1575" w:type="dxa"/>
            <w:tcBorders>
              <w:top w:val="nil"/>
              <w:left w:val="nil"/>
              <w:bottom w:val="single" w:sz="4" w:space="0" w:color="auto"/>
              <w:right w:val="single" w:sz="4" w:space="0" w:color="auto"/>
            </w:tcBorders>
            <w:shd w:val="clear" w:color="000000" w:fill="FFFFFF"/>
            <w:vAlign w:val="bottom"/>
            <w:hideMark/>
          </w:tcPr>
          <w:p w14:paraId="58695D8A" w14:textId="77777777" w:rsidR="00C36FAF" w:rsidRPr="007707A8" w:rsidRDefault="00C36FAF" w:rsidP="00566847">
            <w:pPr>
              <w:spacing w:after="0" w:line="240" w:lineRule="auto"/>
              <w:jc w:val="right"/>
              <w:rPr>
                <w:rFonts w:ascii="Arial Narrow" w:eastAsia="Times New Roman" w:hAnsi="Arial Narrow" w:cs="Times New Roman"/>
                <w:b/>
                <w:bCs/>
              </w:rPr>
            </w:pPr>
            <w:r w:rsidRPr="007707A8">
              <w:rPr>
                <w:rFonts w:ascii="Arial Narrow" w:eastAsia="Times New Roman" w:hAnsi="Arial Narrow" w:cs="Times New Roman"/>
                <w:b/>
                <w:bCs/>
              </w:rPr>
              <w:t>1%</w:t>
            </w:r>
          </w:p>
        </w:tc>
      </w:tr>
      <w:tr w:rsidR="00C36FAF" w:rsidRPr="00C36FAF" w14:paraId="0ABC0374" w14:textId="77777777" w:rsidTr="00C36FAF">
        <w:trPr>
          <w:trHeight w:val="527"/>
        </w:trPr>
        <w:tc>
          <w:tcPr>
            <w:tcW w:w="1418" w:type="dxa"/>
            <w:tcBorders>
              <w:top w:val="nil"/>
              <w:left w:val="single" w:sz="4" w:space="0" w:color="auto"/>
              <w:bottom w:val="single" w:sz="4" w:space="0" w:color="auto"/>
              <w:right w:val="single" w:sz="4" w:space="0" w:color="auto"/>
            </w:tcBorders>
            <w:shd w:val="clear" w:color="000000" w:fill="FFFFFF"/>
            <w:vAlign w:val="bottom"/>
            <w:hideMark/>
          </w:tcPr>
          <w:p w14:paraId="07AAB3AF" w14:textId="77777777" w:rsidR="00C36FAF" w:rsidRPr="007707A8" w:rsidRDefault="00C36FAF" w:rsidP="00566847">
            <w:pPr>
              <w:spacing w:after="0" w:line="240" w:lineRule="auto"/>
              <w:rPr>
                <w:rFonts w:ascii="Arial Narrow" w:eastAsia="Times New Roman" w:hAnsi="Arial Narrow" w:cs="Times New Roman"/>
                <w:b/>
                <w:bCs/>
              </w:rPr>
            </w:pPr>
            <w:r w:rsidRPr="007707A8">
              <w:rPr>
                <w:rFonts w:ascii="Arial Narrow" w:eastAsia="Times New Roman" w:hAnsi="Arial Narrow" w:cs="Times New Roman"/>
                <w:b/>
                <w:bCs/>
              </w:rPr>
              <w:t>Activity 1.2.2</w:t>
            </w:r>
          </w:p>
        </w:tc>
        <w:tc>
          <w:tcPr>
            <w:tcW w:w="3260" w:type="dxa"/>
            <w:tcBorders>
              <w:top w:val="nil"/>
              <w:left w:val="nil"/>
              <w:bottom w:val="single" w:sz="4" w:space="0" w:color="auto"/>
              <w:right w:val="single" w:sz="4" w:space="0" w:color="auto"/>
            </w:tcBorders>
            <w:shd w:val="clear" w:color="000000" w:fill="FFFFFF"/>
            <w:vAlign w:val="bottom"/>
            <w:hideMark/>
          </w:tcPr>
          <w:p w14:paraId="3ABBFEB1" w14:textId="77777777" w:rsidR="00C36FAF" w:rsidRPr="007707A8" w:rsidRDefault="00C36FAF" w:rsidP="00566847">
            <w:pPr>
              <w:spacing w:after="0" w:line="240" w:lineRule="auto"/>
              <w:rPr>
                <w:rFonts w:ascii="Arial Narrow" w:eastAsia="Times New Roman" w:hAnsi="Arial Narrow" w:cs="Times New Roman"/>
              </w:rPr>
            </w:pPr>
            <w:r w:rsidRPr="007707A8">
              <w:rPr>
                <w:rFonts w:ascii="Arial Narrow" w:eastAsia="Times New Roman" w:hAnsi="Arial Narrow" w:cs="Times New Roman"/>
              </w:rPr>
              <w:t>SOM_D_5.1.4.8 - Develop/</w:t>
            </w:r>
            <w:proofErr w:type="gramStart"/>
            <w:r w:rsidRPr="007707A8">
              <w:rPr>
                <w:rFonts w:ascii="Arial Narrow" w:eastAsia="Times New Roman" w:hAnsi="Arial Narrow" w:cs="Times New Roman"/>
              </w:rPr>
              <w:t>disseminate</w:t>
            </w:r>
            <w:proofErr w:type="gramEnd"/>
            <w:r w:rsidRPr="007707A8">
              <w:rPr>
                <w:rFonts w:ascii="Arial Narrow" w:eastAsia="Times New Roman" w:hAnsi="Arial Narrow" w:cs="Times New Roman"/>
              </w:rPr>
              <w:t xml:space="preserve"> referral pathways/messages for right-holder</w:t>
            </w:r>
          </w:p>
        </w:tc>
        <w:tc>
          <w:tcPr>
            <w:tcW w:w="2079" w:type="dxa"/>
            <w:tcBorders>
              <w:top w:val="nil"/>
              <w:left w:val="nil"/>
              <w:bottom w:val="single" w:sz="4" w:space="0" w:color="auto"/>
              <w:right w:val="single" w:sz="4" w:space="0" w:color="auto"/>
            </w:tcBorders>
            <w:shd w:val="clear" w:color="000000" w:fill="FFFFFF"/>
            <w:noWrap/>
            <w:vAlign w:val="bottom"/>
            <w:hideMark/>
          </w:tcPr>
          <w:p w14:paraId="59269607" w14:textId="623091E1" w:rsidR="00C36FAF" w:rsidRPr="007707A8" w:rsidRDefault="00C36FAF" w:rsidP="00566847">
            <w:pPr>
              <w:spacing w:after="0" w:line="240" w:lineRule="auto"/>
              <w:rPr>
                <w:rFonts w:ascii="Arial Narrow" w:eastAsia="Times New Roman" w:hAnsi="Arial Narrow" w:cs="Times New Roman"/>
                <w:b/>
                <w:bCs/>
              </w:rPr>
            </w:pPr>
            <w:r w:rsidRPr="007707A8">
              <w:rPr>
                <w:rFonts w:ascii="Arial Narrow" w:eastAsia="Times New Roman" w:hAnsi="Arial Narrow" w:cs="Times New Roman"/>
                <w:b/>
                <w:bCs/>
              </w:rPr>
              <w:t xml:space="preserve"> $ 6,400 </w:t>
            </w:r>
          </w:p>
        </w:tc>
        <w:tc>
          <w:tcPr>
            <w:tcW w:w="723" w:type="dxa"/>
            <w:tcBorders>
              <w:top w:val="nil"/>
              <w:left w:val="nil"/>
              <w:bottom w:val="single" w:sz="4" w:space="0" w:color="auto"/>
              <w:right w:val="single" w:sz="4" w:space="0" w:color="auto"/>
            </w:tcBorders>
            <w:shd w:val="clear" w:color="000000" w:fill="FFFFFF"/>
            <w:noWrap/>
            <w:vAlign w:val="bottom"/>
            <w:hideMark/>
          </w:tcPr>
          <w:p w14:paraId="3856808E" w14:textId="77777777" w:rsidR="00C36FAF" w:rsidRPr="007707A8" w:rsidRDefault="00C36FAF" w:rsidP="00566847">
            <w:pPr>
              <w:spacing w:after="0" w:line="240" w:lineRule="auto"/>
              <w:jc w:val="right"/>
              <w:rPr>
                <w:rFonts w:ascii="Arial Narrow" w:eastAsia="Times New Roman" w:hAnsi="Arial Narrow" w:cs="Times New Roman"/>
                <w:b/>
                <w:bCs/>
              </w:rPr>
            </w:pPr>
            <w:r w:rsidRPr="007707A8">
              <w:rPr>
                <w:rFonts w:ascii="Arial Narrow" w:eastAsia="Times New Roman" w:hAnsi="Arial Narrow" w:cs="Times New Roman"/>
                <w:b/>
                <w:bCs/>
              </w:rPr>
              <w:t>1%</w:t>
            </w:r>
          </w:p>
        </w:tc>
        <w:tc>
          <w:tcPr>
            <w:tcW w:w="2087" w:type="dxa"/>
            <w:tcBorders>
              <w:top w:val="nil"/>
              <w:left w:val="nil"/>
              <w:bottom w:val="single" w:sz="4" w:space="0" w:color="auto"/>
              <w:right w:val="single" w:sz="4" w:space="0" w:color="auto"/>
            </w:tcBorders>
            <w:shd w:val="clear" w:color="000000" w:fill="FFFFFF"/>
            <w:noWrap/>
            <w:vAlign w:val="bottom"/>
            <w:hideMark/>
          </w:tcPr>
          <w:p w14:paraId="698EA4A5" w14:textId="77777777" w:rsidR="00C36FAF" w:rsidRPr="007707A8" w:rsidRDefault="00C36FAF" w:rsidP="00566847">
            <w:pPr>
              <w:spacing w:after="0" w:line="240" w:lineRule="auto"/>
              <w:rPr>
                <w:rFonts w:ascii="Arial Narrow" w:eastAsia="Times New Roman" w:hAnsi="Arial Narrow" w:cs="Times New Roman"/>
                <w:b/>
                <w:bCs/>
              </w:rPr>
            </w:pPr>
            <w:r w:rsidRPr="007707A8">
              <w:rPr>
                <w:rFonts w:ascii="Arial Narrow" w:eastAsia="Times New Roman" w:hAnsi="Arial Narrow" w:cs="Times New Roman"/>
                <w:b/>
                <w:bCs/>
              </w:rPr>
              <w:t xml:space="preserve"> $                  6,400.00 </w:t>
            </w:r>
          </w:p>
        </w:tc>
        <w:tc>
          <w:tcPr>
            <w:tcW w:w="756" w:type="dxa"/>
            <w:tcBorders>
              <w:top w:val="nil"/>
              <w:left w:val="nil"/>
              <w:bottom w:val="single" w:sz="4" w:space="0" w:color="auto"/>
              <w:right w:val="single" w:sz="4" w:space="0" w:color="auto"/>
            </w:tcBorders>
            <w:shd w:val="clear" w:color="000000" w:fill="FFFFFF"/>
            <w:noWrap/>
            <w:vAlign w:val="bottom"/>
            <w:hideMark/>
          </w:tcPr>
          <w:p w14:paraId="204F3EB6" w14:textId="77777777" w:rsidR="00C36FAF" w:rsidRPr="007707A8" w:rsidRDefault="00C36FAF" w:rsidP="00566847">
            <w:pPr>
              <w:spacing w:after="0" w:line="240" w:lineRule="auto"/>
              <w:rPr>
                <w:rFonts w:ascii="Arial Narrow" w:eastAsia="Times New Roman" w:hAnsi="Arial Narrow" w:cs="Times New Roman"/>
                <w:b/>
                <w:bCs/>
              </w:rPr>
            </w:pPr>
            <w:r w:rsidRPr="007707A8">
              <w:rPr>
                <w:rFonts w:ascii="Arial Narrow" w:eastAsia="Times New Roman" w:hAnsi="Arial Narrow" w:cs="Times New Roman"/>
                <w:b/>
                <w:bCs/>
              </w:rPr>
              <w:t>100%</w:t>
            </w:r>
          </w:p>
        </w:tc>
        <w:tc>
          <w:tcPr>
            <w:tcW w:w="1575" w:type="dxa"/>
            <w:tcBorders>
              <w:top w:val="nil"/>
              <w:left w:val="nil"/>
              <w:bottom w:val="single" w:sz="4" w:space="0" w:color="auto"/>
              <w:right w:val="single" w:sz="4" w:space="0" w:color="auto"/>
            </w:tcBorders>
            <w:shd w:val="clear" w:color="000000" w:fill="FFFFFF"/>
            <w:vAlign w:val="bottom"/>
            <w:hideMark/>
          </w:tcPr>
          <w:p w14:paraId="1B258DC2" w14:textId="77777777" w:rsidR="00C36FAF" w:rsidRPr="007707A8" w:rsidRDefault="00C36FAF" w:rsidP="00566847">
            <w:pPr>
              <w:spacing w:after="0" w:line="240" w:lineRule="auto"/>
              <w:jc w:val="right"/>
              <w:rPr>
                <w:rFonts w:ascii="Arial Narrow" w:eastAsia="Times New Roman" w:hAnsi="Arial Narrow" w:cs="Times New Roman"/>
                <w:b/>
                <w:bCs/>
              </w:rPr>
            </w:pPr>
            <w:r w:rsidRPr="007707A8">
              <w:rPr>
                <w:rFonts w:ascii="Arial Narrow" w:eastAsia="Times New Roman" w:hAnsi="Arial Narrow" w:cs="Times New Roman"/>
                <w:b/>
                <w:bCs/>
              </w:rPr>
              <w:t>1%</w:t>
            </w:r>
          </w:p>
        </w:tc>
      </w:tr>
      <w:tr w:rsidR="00C36FAF" w:rsidRPr="00C36FAF" w14:paraId="31FDD7C0" w14:textId="77777777" w:rsidTr="00C36FAF">
        <w:trPr>
          <w:trHeight w:val="304"/>
        </w:trPr>
        <w:tc>
          <w:tcPr>
            <w:tcW w:w="1418" w:type="dxa"/>
            <w:tcBorders>
              <w:top w:val="nil"/>
              <w:left w:val="single" w:sz="4" w:space="0" w:color="auto"/>
              <w:bottom w:val="single" w:sz="4" w:space="0" w:color="auto"/>
              <w:right w:val="single" w:sz="4" w:space="0" w:color="auto"/>
            </w:tcBorders>
            <w:shd w:val="clear" w:color="000000" w:fill="FFFFFF"/>
            <w:vAlign w:val="bottom"/>
            <w:hideMark/>
          </w:tcPr>
          <w:p w14:paraId="69DD208D" w14:textId="77777777" w:rsidR="00C36FAF" w:rsidRPr="007707A8" w:rsidRDefault="00C36FAF" w:rsidP="00566847">
            <w:pPr>
              <w:spacing w:after="0" w:line="240" w:lineRule="auto"/>
              <w:rPr>
                <w:rFonts w:ascii="Arial Narrow" w:eastAsia="Times New Roman" w:hAnsi="Arial Narrow" w:cs="Times New Roman"/>
              </w:rPr>
            </w:pPr>
            <w:r w:rsidRPr="007707A8">
              <w:rPr>
                <w:rFonts w:ascii="Arial Narrow" w:eastAsia="Times New Roman" w:hAnsi="Arial Narrow" w:cs="Times New Roman"/>
              </w:rPr>
              <w:t>Activity 1.2.3</w:t>
            </w:r>
          </w:p>
        </w:tc>
        <w:tc>
          <w:tcPr>
            <w:tcW w:w="3260" w:type="dxa"/>
            <w:tcBorders>
              <w:top w:val="nil"/>
              <w:left w:val="nil"/>
              <w:bottom w:val="single" w:sz="4" w:space="0" w:color="auto"/>
              <w:right w:val="single" w:sz="4" w:space="0" w:color="auto"/>
            </w:tcBorders>
            <w:shd w:val="clear" w:color="000000" w:fill="FFFFFF"/>
            <w:hideMark/>
          </w:tcPr>
          <w:p w14:paraId="6336AFE4" w14:textId="77777777" w:rsidR="00C36FAF" w:rsidRPr="007707A8" w:rsidRDefault="00C36FAF" w:rsidP="00566847">
            <w:pPr>
              <w:spacing w:after="0" w:line="240" w:lineRule="auto"/>
              <w:rPr>
                <w:rFonts w:ascii="Arial Narrow" w:eastAsia="Times New Roman" w:hAnsi="Arial Narrow" w:cs="Times New Roman"/>
              </w:rPr>
            </w:pPr>
            <w:r w:rsidRPr="007707A8">
              <w:rPr>
                <w:rFonts w:ascii="Arial Narrow" w:eastAsia="Times New Roman" w:hAnsi="Arial Narrow" w:cs="Times New Roman"/>
              </w:rPr>
              <w:t>SOM_D_5.1.4.9 - Procurement of dignity kits</w:t>
            </w:r>
          </w:p>
        </w:tc>
        <w:tc>
          <w:tcPr>
            <w:tcW w:w="2079" w:type="dxa"/>
            <w:tcBorders>
              <w:top w:val="nil"/>
              <w:left w:val="nil"/>
              <w:bottom w:val="single" w:sz="4" w:space="0" w:color="auto"/>
              <w:right w:val="single" w:sz="4" w:space="0" w:color="auto"/>
            </w:tcBorders>
            <w:shd w:val="clear" w:color="000000" w:fill="FFFFFF"/>
            <w:noWrap/>
            <w:vAlign w:val="bottom"/>
            <w:hideMark/>
          </w:tcPr>
          <w:p w14:paraId="4406A288" w14:textId="52EC795B" w:rsidR="00C36FAF" w:rsidRPr="007707A8" w:rsidRDefault="00C36FAF" w:rsidP="00566847">
            <w:pPr>
              <w:spacing w:after="0" w:line="240" w:lineRule="auto"/>
              <w:rPr>
                <w:rFonts w:ascii="Arial Narrow" w:eastAsia="Times New Roman" w:hAnsi="Arial Narrow" w:cs="Times New Roman"/>
                <w:b/>
                <w:bCs/>
              </w:rPr>
            </w:pPr>
            <w:r w:rsidRPr="007707A8">
              <w:rPr>
                <w:rFonts w:ascii="Arial Narrow" w:eastAsia="Times New Roman" w:hAnsi="Arial Narrow" w:cs="Times New Roman"/>
                <w:b/>
                <w:bCs/>
              </w:rPr>
              <w:t xml:space="preserve"> $ 6,000 </w:t>
            </w:r>
          </w:p>
        </w:tc>
        <w:tc>
          <w:tcPr>
            <w:tcW w:w="723" w:type="dxa"/>
            <w:tcBorders>
              <w:top w:val="nil"/>
              <w:left w:val="nil"/>
              <w:bottom w:val="single" w:sz="4" w:space="0" w:color="auto"/>
              <w:right w:val="single" w:sz="4" w:space="0" w:color="auto"/>
            </w:tcBorders>
            <w:shd w:val="clear" w:color="000000" w:fill="FFFFFF"/>
            <w:noWrap/>
            <w:vAlign w:val="bottom"/>
            <w:hideMark/>
          </w:tcPr>
          <w:p w14:paraId="4D961A0A" w14:textId="77777777" w:rsidR="00C36FAF" w:rsidRPr="007707A8" w:rsidRDefault="00C36FAF" w:rsidP="00566847">
            <w:pPr>
              <w:spacing w:after="0" w:line="240" w:lineRule="auto"/>
              <w:jc w:val="right"/>
              <w:rPr>
                <w:rFonts w:ascii="Arial Narrow" w:eastAsia="Times New Roman" w:hAnsi="Arial Narrow" w:cs="Times New Roman"/>
                <w:b/>
                <w:bCs/>
              </w:rPr>
            </w:pPr>
            <w:r w:rsidRPr="007707A8">
              <w:rPr>
                <w:rFonts w:ascii="Arial Narrow" w:eastAsia="Times New Roman" w:hAnsi="Arial Narrow" w:cs="Times New Roman"/>
                <w:b/>
                <w:bCs/>
              </w:rPr>
              <w:t>1%</w:t>
            </w:r>
          </w:p>
        </w:tc>
        <w:tc>
          <w:tcPr>
            <w:tcW w:w="2087" w:type="dxa"/>
            <w:tcBorders>
              <w:top w:val="nil"/>
              <w:left w:val="nil"/>
              <w:bottom w:val="single" w:sz="4" w:space="0" w:color="auto"/>
              <w:right w:val="single" w:sz="4" w:space="0" w:color="auto"/>
            </w:tcBorders>
            <w:shd w:val="clear" w:color="000000" w:fill="FFFFFF"/>
            <w:noWrap/>
            <w:vAlign w:val="bottom"/>
            <w:hideMark/>
          </w:tcPr>
          <w:p w14:paraId="1271DB49" w14:textId="77777777" w:rsidR="00C36FAF" w:rsidRPr="007707A8" w:rsidRDefault="00C36FAF" w:rsidP="00566847">
            <w:pPr>
              <w:spacing w:after="0" w:line="240" w:lineRule="auto"/>
              <w:rPr>
                <w:rFonts w:ascii="Arial Narrow" w:eastAsia="Times New Roman" w:hAnsi="Arial Narrow" w:cs="Times New Roman"/>
                <w:b/>
                <w:bCs/>
              </w:rPr>
            </w:pPr>
            <w:r w:rsidRPr="007707A8">
              <w:rPr>
                <w:rFonts w:ascii="Arial Narrow" w:eastAsia="Times New Roman" w:hAnsi="Arial Narrow" w:cs="Times New Roman"/>
                <w:b/>
                <w:bCs/>
              </w:rPr>
              <w:t xml:space="preserve"> $                  6,000.00 </w:t>
            </w:r>
          </w:p>
        </w:tc>
        <w:tc>
          <w:tcPr>
            <w:tcW w:w="756" w:type="dxa"/>
            <w:tcBorders>
              <w:top w:val="nil"/>
              <w:left w:val="nil"/>
              <w:bottom w:val="single" w:sz="4" w:space="0" w:color="auto"/>
              <w:right w:val="single" w:sz="4" w:space="0" w:color="auto"/>
            </w:tcBorders>
            <w:shd w:val="clear" w:color="000000" w:fill="FFFFFF"/>
            <w:noWrap/>
            <w:vAlign w:val="bottom"/>
            <w:hideMark/>
          </w:tcPr>
          <w:p w14:paraId="34F63758" w14:textId="77777777" w:rsidR="00C36FAF" w:rsidRPr="007707A8" w:rsidRDefault="00C36FAF" w:rsidP="00566847">
            <w:pPr>
              <w:spacing w:after="0" w:line="240" w:lineRule="auto"/>
              <w:rPr>
                <w:rFonts w:ascii="Arial Narrow" w:eastAsia="Times New Roman" w:hAnsi="Arial Narrow" w:cs="Times New Roman"/>
                <w:b/>
                <w:bCs/>
              </w:rPr>
            </w:pPr>
            <w:r w:rsidRPr="007707A8">
              <w:rPr>
                <w:rFonts w:ascii="Arial Narrow" w:eastAsia="Times New Roman" w:hAnsi="Arial Narrow" w:cs="Times New Roman"/>
                <w:b/>
                <w:bCs/>
              </w:rPr>
              <w:t>100%</w:t>
            </w:r>
          </w:p>
        </w:tc>
        <w:tc>
          <w:tcPr>
            <w:tcW w:w="1575" w:type="dxa"/>
            <w:tcBorders>
              <w:top w:val="nil"/>
              <w:left w:val="nil"/>
              <w:bottom w:val="single" w:sz="4" w:space="0" w:color="auto"/>
              <w:right w:val="single" w:sz="4" w:space="0" w:color="auto"/>
            </w:tcBorders>
            <w:shd w:val="clear" w:color="000000" w:fill="FFFFFF"/>
            <w:vAlign w:val="bottom"/>
            <w:hideMark/>
          </w:tcPr>
          <w:p w14:paraId="64B5EACE" w14:textId="77777777" w:rsidR="00C36FAF" w:rsidRPr="007707A8" w:rsidRDefault="00C36FAF" w:rsidP="00566847">
            <w:pPr>
              <w:spacing w:after="0" w:line="240" w:lineRule="auto"/>
              <w:jc w:val="right"/>
              <w:rPr>
                <w:rFonts w:ascii="Arial Narrow" w:eastAsia="Times New Roman" w:hAnsi="Arial Narrow" w:cs="Times New Roman"/>
                <w:b/>
                <w:bCs/>
              </w:rPr>
            </w:pPr>
            <w:r w:rsidRPr="007707A8">
              <w:rPr>
                <w:rFonts w:ascii="Arial Narrow" w:eastAsia="Times New Roman" w:hAnsi="Arial Narrow" w:cs="Times New Roman"/>
                <w:b/>
                <w:bCs/>
              </w:rPr>
              <w:t>1%</w:t>
            </w:r>
          </w:p>
        </w:tc>
      </w:tr>
      <w:tr w:rsidR="00C36FAF" w:rsidRPr="00C36FAF" w14:paraId="40EA8BFE" w14:textId="77777777" w:rsidTr="00C36FAF">
        <w:trPr>
          <w:trHeight w:val="527"/>
        </w:trPr>
        <w:tc>
          <w:tcPr>
            <w:tcW w:w="1418" w:type="dxa"/>
            <w:tcBorders>
              <w:top w:val="nil"/>
              <w:left w:val="single" w:sz="4" w:space="0" w:color="auto"/>
              <w:bottom w:val="single" w:sz="4" w:space="0" w:color="auto"/>
              <w:right w:val="single" w:sz="4" w:space="0" w:color="auto"/>
            </w:tcBorders>
            <w:shd w:val="clear" w:color="000000" w:fill="FFFFFF"/>
            <w:vAlign w:val="center"/>
            <w:hideMark/>
          </w:tcPr>
          <w:p w14:paraId="724A9E57" w14:textId="77777777" w:rsidR="00C36FAF" w:rsidRPr="007707A8" w:rsidRDefault="00C36FAF" w:rsidP="00566847">
            <w:pPr>
              <w:spacing w:after="0" w:line="240" w:lineRule="auto"/>
              <w:jc w:val="center"/>
              <w:rPr>
                <w:rFonts w:ascii="Arial Narrow" w:eastAsia="Times New Roman" w:hAnsi="Arial Narrow" w:cs="Times New Roman"/>
                <w:b/>
                <w:bCs/>
              </w:rPr>
            </w:pPr>
            <w:r w:rsidRPr="007707A8">
              <w:rPr>
                <w:rFonts w:ascii="Arial Narrow" w:eastAsia="Times New Roman" w:hAnsi="Arial Narrow" w:cs="Times New Roman"/>
                <w:b/>
                <w:bCs/>
              </w:rPr>
              <w:t>Activity 2.1.1</w:t>
            </w:r>
          </w:p>
        </w:tc>
        <w:tc>
          <w:tcPr>
            <w:tcW w:w="3260" w:type="dxa"/>
            <w:tcBorders>
              <w:top w:val="nil"/>
              <w:left w:val="nil"/>
              <w:bottom w:val="single" w:sz="4" w:space="0" w:color="auto"/>
              <w:right w:val="single" w:sz="4" w:space="0" w:color="auto"/>
            </w:tcBorders>
            <w:shd w:val="clear" w:color="000000" w:fill="FFFFFF"/>
            <w:vAlign w:val="bottom"/>
            <w:hideMark/>
          </w:tcPr>
          <w:p w14:paraId="33A95549" w14:textId="77777777" w:rsidR="00C36FAF" w:rsidRPr="007707A8" w:rsidRDefault="00C36FAF" w:rsidP="00566847">
            <w:pPr>
              <w:spacing w:after="0" w:line="240" w:lineRule="auto"/>
              <w:rPr>
                <w:rFonts w:ascii="Arial Narrow" w:eastAsia="Times New Roman" w:hAnsi="Arial Narrow" w:cs="Times New Roman"/>
              </w:rPr>
            </w:pPr>
            <w:r w:rsidRPr="007707A8">
              <w:rPr>
                <w:rFonts w:ascii="Arial Narrow" w:eastAsia="Times New Roman" w:hAnsi="Arial Narrow" w:cs="Times New Roman"/>
              </w:rPr>
              <w:t>SOM_D_5.1.2.6 - Provide recreational, educational, psychosocial, and economic opportunities</w:t>
            </w:r>
          </w:p>
        </w:tc>
        <w:tc>
          <w:tcPr>
            <w:tcW w:w="2079" w:type="dxa"/>
            <w:tcBorders>
              <w:top w:val="nil"/>
              <w:left w:val="nil"/>
              <w:bottom w:val="single" w:sz="4" w:space="0" w:color="auto"/>
              <w:right w:val="single" w:sz="4" w:space="0" w:color="auto"/>
            </w:tcBorders>
            <w:shd w:val="clear" w:color="000000" w:fill="FFFFFF"/>
            <w:noWrap/>
            <w:vAlign w:val="bottom"/>
            <w:hideMark/>
          </w:tcPr>
          <w:p w14:paraId="023997BB" w14:textId="6D0BF740" w:rsidR="00C36FAF" w:rsidRPr="007707A8" w:rsidRDefault="00C36FAF" w:rsidP="00566847">
            <w:pPr>
              <w:spacing w:after="0" w:line="240" w:lineRule="auto"/>
              <w:rPr>
                <w:rFonts w:ascii="Arial Narrow" w:eastAsia="Times New Roman" w:hAnsi="Arial Narrow" w:cs="Times New Roman"/>
                <w:b/>
                <w:bCs/>
              </w:rPr>
            </w:pPr>
            <w:r w:rsidRPr="007707A8">
              <w:rPr>
                <w:rFonts w:ascii="Arial Narrow" w:eastAsia="Times New Roman" w:hAnsi="Arial Narrow" w:cs="Times New Roman"/>
                <w:b/>
                <w:bCs/>
              </w:rPr>
              <w:t xml:space="preserve"> $ 142,600 </w:t>
            </w:r>
          </w:p>
        </w:tc>
        <w:tc>
          <w:tcPr>
            <w:tcW w:w="723" w:type="dxa"/>
            <w:tcBorders>
              <w:top w:val="nil"/>
              <w:left w:val="nil"/>
              <w:bottom w:val="single" w:sz="4" w:space="0" w:color="auto"/>
              <w:right w:val="single" w:sz="4" w:space="0" w:color="auto"/>
            </w:tcBorders>
            <w:shd w:val="clear" w:color="000000" w:fill="FFFFFF"/>
            <w:noWrap/>
            <w:vAlign w:val="bottom"/>
            <w:hideMark/>
          </w:tcPr>
          <w:p w14:paraId="767E9BF9" w14:textId="77777777" w:rsidR="00C36FAF" w:rsidRPr="007707A8" w:rsidRDefault="00C36FAF" w:rsidP="00566847">
            <w:pPr>
              <w:spacing w:after="0" w:line="240" w:lineRule="auto"/>
              <w:jc w:val="right"/>
              <w:rPr>
                <w:rFonts w:ascii="Arial Narrow" w:eastAsia="Times New Roman" w:hAnsi="Arial Narrow" w:cs="Times New Roman"/>
                <w:b/>
                <w:bCs/>
              </w:rPr>
            </w:pPr>
            <w:r w:rsidRPr="007707A8">
              <w:rPr>
                <w:rFonts w:ascii="Arial Narrow" w:eastAsia="Times New Roman" w:hAnsi="Arial Narrow" w:cs="Times New Roman"/>
                <w:b/>
                <w:bCs/>
              </w:rPr>
              <w:t>24%</w:t>
            </w:r>
          </w:p>
        </w:tc>
        <w:tc>
          <w:tcPr>
            <w:tcW w:w="2087" w:type="dxa"/>
            <w:tcBorders>
              <w:top w:val="nil"/>
              <w:left w:val="nil"/>
              <w:bottom w:val="single" w:sz="4" w:space="0" w:color="auto"/>
              <w:right w:val="single" w:sz="4" w:space="0" w:color="auto"/>
            </w:tcBorders>
            <w:shd w:val="clear" w:color="000000" w:fill="FFFFFF"/>
            <w:noWrap/>
            <w:vAlign w:val="bottom"/>
            <w:hideMark/>
          </w:tcPr>
          <w:p w14:paraId="7232A4C1" w14:textId="77777777" w:rsidR="00C36FAF" w:rsidRPr="007707A8" w:rsidRDefault="00C36FAF" w:rsidP="00566847">
            <w:pPr>
              <w:spacing w:after="0" w:line="240" w:lineRule="auto"/>
              <w:rPr>
                <w:rFonts w:ascii="Arial Narrow" w:eastAsia="Times New Roman" w:hAnsi="Arial Narrow" w:cs="Times New Roman"/>
                <w:b/>
                <w:bCs/>
              </w:rPr>
            </w:pPr>
            <w:r w:rsidRPr="007707A8">
              <w:rPr>
                <w:rFonts w:ascii="Arial Narrow" w:eastAsia="Times New Roman" w:hAnsi="Arial Narrow" w:cs="Times New Roman"/>
                <w:b/>
                <w:bCs/>
              </w:rPr>
              <w:t xml:space="preserve"> $             142,600.00 </w:t>
            </w:r>
          </w:p>
        </w:tc>
        <w:tc>
          <w:tcPr>
            <w:tcW w:w="756" w:type="dxa"/>
            <w:tcBorders>
              <w:top w:val="nil"/>
              <w:left w:val="nil"/>
              <w:bottom w:val="single" w:sz="4" w:space="0" w:color="auto"/>
              <w:right w:val="single" w:sz="4" w:space="0" w:color="auto"/>
            </w:tcBorders>
            <w:shd w:val="clear" w:color="000000" w:fill="FFFFFF"/>
            <w:noWrap/>
            <w:vAlign w:val="bottom"/>
            <w:hideMark/>
          </w:tcPr>
          <w:p w14:paraId="1BE77647" w14:textId="77777777" w:rsidR="00C36FAF" w:rsidRPr="007707A8" w:rsidRDefault="00C36FAF" w:rsidP="00566847">
            <w:pPr>
              <w:spacing w:after="0" w:line="240" w:lineRule="auto"/>
              <w:rPr>
                <w:rFonts w:ascii="Arial Narrow" w:eastAsia="Times New Roman" w:hAnsi="Arial Narrow" w:cs="Times New Roman"/>
                <w:b/>
                <w:bCs/>
              </w:rPr>
            </w:pPr>
            <w:r w:rsidRPr="007707A8">
              <w:rPr>
                <w:rFonts w:ascii="Arial Narrow" w:eastAsia="Times New Roman" w:hAnsi="Arial Narrow" w:cs="Times New Roman"/>
                <w:b/>
                <w:bCs/>
              </w:rPr>
              <w:t>100%</w:t>
            </w:r>
          </w:p>
        </w:tc>
        <w:tc>
          <w:tcPr>
            <w:tcW w:w="1575" w:type="dxa"/>
            <w:tcBorders>
              <w:top w:val="nil"/>
              <w:left w:val="nil"/>
              <w:bottom w:val="single" w:sz="4" w:space="0" w:color="auto"/>
              <w:right w:val="single" w:sz="4" w:space="0" w:color="auto"/>
            </w:tcBorders>
            <w:shd w:val="clear" w:color="000000" w:fill="FFFFFF"/>
            <w:vAlign w:val="bottom"/>
            <w:hideMark/>
          </w:tcPr>
          <w:p w14:paraId="19B14681" w14:textId="77777777" w:rsidR="00C36FAF" w:rsidRPr="007707A8" w:rsidRDefault="00C36FAF" w:rsidP="00566847">
            <w:pPr>
              <w:spacing w:after="0" w:line="240" w:lineRule="auto"/>
              <w:jc w:val="right"/>
              <w:rPr>
                <w:rFonts w:ascii="Arial Narrow" w:eastAsia="Times New Roman" w:hAnsi="Arial Narrow" w:cs="Times New Roman"/>
                <w:b/>
                <w:bCs/>
              </w:rPr>
            </w:pPr>
            <w:r w:rsidRPr="007707A8">
              <w:rPr>
                <w:rFonts w:ascii="Arial Narrow" w:eastAsia="Times New Roman" w:hAnsi="Arial Narrow" w:cs="Times New Roman"/>
                <w:b/>
                <w:bCs/>
              </w:rPr>
              <w:t>24%</w:t>
            </w:r>
          </w:p>
        </w:tc>
      </w:tr>
      <w:tr w:rsidR="00C36FAF" w:rsidRPr="00C36FAF" w14:paraId="3997BC2B" w14:textId="77777777" w:rsidTr="00C36FAF">
        <w:trPr>
          <w:trHeight w:val="304"/>
        </w:trPr>
        <w:tc>
          <w:tcPr>
            <w:tcW w:w="1418" w:type="dxa"/>
            <w:tcBorders>
              <w:top w:val="nil"/>
              <w:left w:val="single" w:sz="4" w:space="0" w:color="auto"/>
              <w:bottom w:val="single" w:sz="4" w:space="0" w:color="auto"/>
              <w:right w:val="single" w:sz="4" w:space="0" w:color="auto"/>
            </w:tcBorders>
            <w:shd w:val="clear" w:color="000000" w:fill="FFFFFF"/>
            <w:vAlign w:val="center"/>
            <w:hideMark/>
          </w:tcPr>
          <w:p w14:paraId="010973E8" w14:textId="77777777" w:rsidR="00C36FAF" w:rsidRPr="007707A8" w:rsidRDefault="00C36FAF" w:rsidP="00566847">
            <w:pPr>
              <w:spacing w:after="0" w:line="240" w:lineRule="auto"/>
              <w:rPr>
                <w:rFonts w:ascii="Arial Narrow" w:eastAsia="Times New Roman" w:hAnsi="Arial Narrow" w:cs="Times New Roman"/>
              </w:rPr>
            </w:pPr>
            <w:r w:rsidRPr="007707A8">
              <w:rPr>
                <w:rFonts w:ascii="Arial Narrow" w:eastAsia="Times New Roman" w:hAnsi="Arial Narrow" w:cs="Times New Roman"/>
              </w:rPr>
              <w:t>Activity 2.1.2</w:t>
            </w:r>
          </w:p>
        </w:tc>
        <w:tc>
          <w:tcPr>
            <w:tcW w:w="3260" w:type="dxa"/>
            <w:tcBorders>
              <w:top w:val="nil"/>
              <w:left w:val="nil"/>
              <w:bottom w:val="single" w:sz="4" w:space="0" w:color="auto"/>
              <w:right w:val="single" w:sz="4" w:space="0" w:color="auto"/>
            </w:tcBorders>
            <w:shd w:val="clear" w:color="000000" w:fill="FFFFFF"/>
            <w:vAlign w:val="center"/>
            <w:hideMark/>
          </w:tcPr>
          <w:p w14:paraId="62B03C95" w14:textId="77777777" w:rsidR="00C36FAF" w:rsidRPr="007707A8" w:rsidRDefault="00C36FAF" w:rsidP="00566847">
            <w:pPr>
              <w:spacing w:after="0" w:line="240" w:lineRule="auto"/>
              <w:rPr>
                <w:rFonts w:ascii="Arial Narrow" w:eastAsia="Times New Roman" w:hAnsi="Arial Narrow" w:cs="Times New Roman"/>
              </w:rPr>
            </w:pPr>
            <w:r w:rsidRPr="007707A8">
              <w:rPr>
                <w:rFonts w:ascii="Arial Narrow" w:eastAsia="Times New Roman" w:hAnsi="Arial Narrow" w:cs="Times New Roman"/>
              </w:rPr>
              <w:t>SOM_D_5.1.2.7- Provision business start-up capital/grants</w:t>
            </w:r>
          </w:p>
        </w:tc>
        <w:tc>
          <w:tcPr>
            <w:tcW w:w="2079" w:type="dxa"/>
            <w:tcBorders>
              <w:top w:val="nil"/>
              <w:left w:val="nil"/>
              <w:bottom w:val="single" w:sz="4" w:space="0" w:color="auto"/>
              <w:right w:val="single" w:sz="4" w:space="0" w:color="auto"/>
            </w:tcBorders>
            <w:shd w:val="clear" w:color="000000" w:fill="FFFFFF"/>
            <w:noWrap/>
            <w:vAlign w:val="bottom"/>
            <w:hideMark/>
          </w:tcPr>
          <w:p w14:paraId="1E110DE7" w14:textId="0AF08C53" w:rsidR="00C36FAF" w:rsidRPr="007707A8" w:rsidRDefault="00C36FAF" w:rsidP="00566847">
            <w:pPr>
              <w:spacing w:after="0" w:line="240" w:lineRule="auto"/>
              <w:rPr>
                <w:rFonts w:ascii="Arial Narrow" w:eastAsia="Times New Roman" w:hAnsi="Arial Narrow" w:cs="Times New Roman"/>
                <w:b/>
                <w:bCs/>
              </w:rPr>
            </w:pPr>
            <w:r w:rsidRPr="007707A8">
              <w:rPr>
                <w:rFonts w:ascii="Arial Narrow" w:eastAsia="Times New Roman" w:hAnsi="Arial Narrow" w:cs="Times New Roman"/>
                <w:b/>
                <w:bCs/>
              </w:rPr>
              <w:t xml:space="preserve"> $ 132,000 </w:t>
            </w:r>
          </w:p>
        </w:tc>
        <w:tc>
          <w:tcPr>
            <w:tcW w:w="723" w:type="dxa"/>
            <w:tcBorders>
              <w:top w:val="nil"/>
              <w:left w:val="nil"/>
              <w:bottom w:val="single" w:sz="4" w:space="0" w:color="auto"/>
              <w:right w:val="single" w:sz="4" w:space="0" w:color="auto"/>
            </w:tcBorders>
            <w:shd w:val="clear" w:color="000000" w:fill="FFFFFF"/>
            <w:noWrap/>
            <w:vAlign w:val="bottom"/>
            <w:hideMark/>
          </w:tcPr>
          <w:p w14:paraId="0F4F19D5" w14:textId="77777777" w:rsidR="00C36FAF" w:rsidRPr="007707A8" w:rsidRDefault="00C36FAF" w:rsidP="00566847">
            <w:pPr>
              <w:spacing w:after="0" w:line="240" w:lineRule="auto"/>
              <w:jc w:val="right"/>
              <w:rPr>
                <w:rFonts w:ascii="Arial Narrow" w:eastAsia="Times New Roman" w:hAnsi="Arial Narrow" w:cs="Times New Roman"/>
                <w:b/>
                <w:bCs/>
              </w:rPr>
            </w:pPr>
            <w:r w:rsidRPr="007707A8">
              <w:rPr>
                <w:rFonts w:ascii="Arial Narrow" w:eastAsia="Times New Roman" w:hAnsi="Arial Narrow" w:cs="Times New Roman"/>
                <w:b/>
                <w:bCs/>
              </w:rPr>
              <w:t>22%</w:t>
            </w:r>
          </w:p>
        </w:tc>
        <w:tc>
          <w:tcPr>
            <w:tcW w:w="2087" w:type="dxa"/>
            <w:tcBorders>
              <w:top w:val="nil"/>
              <w:left w:val="nil"/>
              <w:bottom w:val="single" w:sz="4" w:space="0" w:color="auto"/>
              <w:right w:val="single" w:sz="4" w:space="0" w:color="auto"/>
            </w:tcBorders>
            <w:shd w:val="clear" w:color="000000" w:fill="FFFFFF"/>
            <w:noWrap/>
            <w:vAlign w:val="bottom"/>
            <w:hideMark/>
          </w:tcPr>
          <w:p w14:paraId="689EBBB8" w14:textId="77777777" w:rsidR="00C36FAF" w:rsidRPr="007707A8" w:rsidRDefault="00C36FAF" w:rsidP="00566847">
            <w:pPr>
              <w:spacing w:after="0" w:line="240" w:lineRule="auto"/>
              <w:rPr>
                <w:rFonts w:ascii="Arial Narrow" w:eastAsia="Times New Roman" w:hAnsi="Arial Narrow" w:cs="Times New Roman"/>
                <w:b/>
                <w:bCs/>
              </w:rPr>
            </w:pPr>
            <w:r w:rsidRPr="007707A8">
              <w:rPr>
                <w:rFonts w:ascii="Arial Narrow" w:eastAsia="Times New Roman" w:hAnsi="Arial Narrow" w:cs="Times New Roman"/>
                <w:b/>
                <w:bCs/>
              </w:rPr>
              <w:t xml:space="preserve"> $             132,000.00 </w:t>
            </w:r>
          </w:p>
        </w:tc>
        <w:tc>
          <w:tcPr>
            <w:tcW w:w="756" w:type="dxa"/>
            <w:tcBorders>
              <w:top w:val="nil"/>
              <w:left w:val="nil"/>
              <w:bottom w:val="single" w:sz="4" w:space="0" w:color="auto"/>
              <w:right w:val="single" w:sz="4" w:space="0" w:color="auto"/>
            </w:tcBorders>
            <w:shd w:val="clear" w:color="000000" w:fill="FFFFFF"/>
            <w:noWrap/>
            <w:vAlign w:val="bottom"/>
            <w:hideMark/>
          </w:tcPr>
          <w:p w14:paraId="2C947CA7" w14:textId="77777777" w:rsidR="00C36FAF" w:rsidRPr="007707A8" w:rsidRDefault="00C36FAF" w:rsidP="00566847">
            <w:pPr>
              <w:spacing w:after="0" w:line="240" w:lineRule="auto"/>
              <w:rPr>
                <w:rFonts w:ascii="Arial Narrow" w:eastAsia="Times New Roman" w:hAnsi="Arial Narrow" w:cs="Times New Roman"/>
                <w:b/>
                <w:bCs/>
              </w:rPr>
            </w:pPr>
            <w:r w:rsidRPr="007707A8">
              <w:rPr>
                <w:rFonts w:ascii="Arial Narrow" w:eastAsia="Times New Roman" w:hAnsi="Arial Narrow" w:cs="Times New Roman"/>
                <w:b/>
                <w:bCs/>
              </w:rPr>
              <w:t>100%</w:t>
            </w:r>
          </w:p>
        </w:tc>
        <w:tc>
          <w:tcPr>
            <w:tcW w:w="1575" w:type="dxa"/>
            <w:tcBorders>
              <w:top w:val="nil"/>
              <w:left w:val="nil"/>
              <w:bottom w:val="single" w:sz="4" w:space="0" w:color="auto"/>
              <w:right w:val="single" w:sz="4" w:space="0" w:color="auto"/>
            </w:tcBorders>
            <w:shd w:val="clear" w:color="000000" w:fill="FFFFFF"/>
            <w:vAlign w:val="bottom"/>
            <w:hideMark/>
          </w:tcPr>
          <w:p w14:paraId="577EE157" w14:textId="77777777" w:rsidR="00C36FAF" w:rsidRPr="007707A8" w:rsidRDefault="00C36FAF" w:rsidP="00566847">
            <w:pPr>
              <w:spacing w:after="0" w:line="240" w:lineRule="auto"/>
              <w:jc w:val="right"/>
              <w:rPr>
                <w:rFonts w:ascii="Arial Narrow" w:eastAsia="Times New Roman" w:hAnsi="Arial Narrow" w:cs="Times New Roman"/>
                <w:b/>
                <w:bCs/>
              </w:rPr>
            </w:pPr>
            <w:r w:rsidRPr="007707A8">
              <w:rPr>
                <w:rFonts w:ascii="Arial Narrow" w:eastAsia="Times New Roman" w:hAnsi="Arial Narrow" w:cs="Times New Roman"/>
                <w:b/>
                <w:bCs/>
              </w:rPr>
              <w:t>22%</w:t>
            </w:r>
          </w:p>
        </w:tc>
      </w:tr>
      <w:tr w:rsidR="00C36FAF" w:rsidRPr="00C36FAF" w14:paraId="61ACFD51" w14:textId="77777777" w:rsidTr="00C36FAF">
        <w:trPr>
          <w:trHeight w:val="527"/>
        </w:trPr>
        <w:tc>
          <w:tcPr>
            <w:tcW w:w="1418" w:type="dxa"/>
            <w:tcBorders>
              <w:top w:val="nil"/>
              <w:left w:val="single" w:sz="4" w:space="0" w:color="auto"/>
              <w:bottom w:val="single" w:sz="4" w:space="0" w:color="auto"/>
              <w:right w:val="single" w:sz="4" w:space="0" w:color="auto"/>
            </w:tcBorders>
            <w:shd w:val="clear" w:color="000000" w:fill="FFFFFF"/>
            <w:vAlign w:val="bottom"/>
            <w:hideMark/>
          </w:tcPr>
          <w:p w14:paraId="0D1A973D" w14:textId="77777777" w:rsidR="00C36FAF" w:rsidRPr="007707A8" w:rsidRDefault="00C36FAF" w:rsidP="00566847">
            <w:pPr>
              <w:spacing w:after="0" w:line="240" w:lineRule="auto"/>
              <w:rPr>
                <w:rFonts w:ascii="Arial Narrow" w:eastAsia="Times New Roman" w:hAnsi="Arial Narrow" w:cs="Times New Roman"/>
              </w:rPr>
            </w:pPr>
            <w:r w:rsidRPr="007707A8">
              <w:rPr>
                <w:rFonts w:ascii="Arial Narrow" w:eastAsia="Times New Roman" w:hAnsi="Arial Narrow" w:cs="Times New Roman"/>
              </w:rPr>
              <w:t>Activity 2.1.3</w:t>
            </w:r>
          </w:p>
        </w:tc>
        <w:tc>
          <w:tcPr>
            <w:tcW w:w="3260" w:type="dxa"/>
            <w:tcBorders>
              <w:top w:val="nil"/>
              <w:left w:val="nil"/>
              <w:bottom w:val="single" w:sz="4" w:space="0" w:color="auto"/>
              <w:right w:val="single" w:sz="4" w:space="0" w:color="auto"/>
            </w:tcBorders>
            <w:shd w:val="clear" w:color="000000" w:fill="FFFFFF"/>
            <w:vAlign w:val="bottom"/>
            <w:hideMark/>
          </w:tcPr>
          <w:p w14:paraId="5028BBED" w14:textId="77777777" w:rsidR="00C36FAF" w:rsidRPr="007707A8" w:rsidRDefault="00C36FAF" w:rsidP="00566847">
            <w:pPr>
              <w:spacing w:after="0" w:line="240" w:lineRule="auto"/>
              <w:rPr>
                <w:rFonts w:ascii="Arial Narrow" w:eastAsia="Times New Roman" w:hAnsi="Arial Narrow" w:cs="Times New Roman"/>
              </w:rPr>
            </w:pPr>
            <w:r w:rsidRPr="007707A8">
              <w:rPr>
                <w:rFonts w:ascii="Arial Narrow" w:eastAsia="Times New Roman" w:hAnsi="Arial Narrow" w:cs="Times New Roman"/>
              </w:rPr>
              <w:t xml:space="preserve">SOM_D_5.1.2.8- </w:t>
            </w:r>
            <w:proofErr w:type="gramStart"/>
            <w:r w:rsidRPr="007707A8">
              <w:rPr>
                <w:rFonts w:ascii="Arial Narrow" w:eastAsia="Times New Roman" w:hAnsi="Arial Narrow" w:cs="Times New Roman"/>
              </w:rPr>
              <w:t>Facilitate</w:t>
            </w:r>
            <w:proofErr w:type="gramEnd"/>
            <w:r w:rsidRPr="007707A8">
              <w:rPr>
                <w:rFonts w:ascii="Arial Narrow" w:eastAsia="Times New Roman" w:hAnsi="Arial Narrow" w:cs="Times New Roman"/>
              </w:rPr>
              <w:t xml:space="preserve"> linkages of skills training graduates to Financial Institutions</w:t>
            </w:r>
          </w:p>
        </w:tc>
        <w:tc>
          <w:tcPr>
            <w:tcW w:w="2079" w:type="dxa"/>
            <w:tcBorders>
              <w:top w:val="nil"/>
              <w:left w:val="nil"/>
              <w:bottom w:val="single" w:sz="4" w:space="0" w:color="auto"/>
              <w:right w:val="single" w:sz="4" w:space="0" w:color="auto"/>
            </w:tcBorders>
            <w:shd w:val="clear" w:color="000000" w:fill="FFFFFF"/>
            <w:noWrap/>
            <w:vAlign w:val="bottom"/>
            <w:hideMark/>
          </w:tcPr>
          <w:p w14:paraId="45BE58DA" w14:textId="070E19C3" w:rsidR="00C36FAF" w:rsidRPr="007707A8" w:rsidRDefault="00C36FAF" w:rsidP="00566847">
            <w:pPr>
              <w:spacing w:after="0" w:line="240" w:lineRule="auto"/>
              <w:rPr>
                <w:rFonts w:ascii="Arial Narrow" w:eastAsia="Times New Roman" w:hAnsi="Arial Narrow" w:cs="Times New Roman"/>
                <w:b/>
                <w:bCs/>
              </w:rPr>
            </w:pPr>
            <w:r w:rsidRPr="007707A8">
              <w:rPr>
                <w:rFonts w:ascii="Arial Narrow" w:eastAsia="Times New Roman" w:hAnsi="Arial Narrow" w:cs="Times New Roman"/>
                <w:b/>
                <w:bCs/>
              </w:rPr>
              <w:t xml:space="preserve"> $ 5,619 </w:t>
            </w:r>
          </w:p>
        </w:tc>
        <w:tc>
          <w:tcPr>
            <w:tcW w:w="723" w:type="dxa"/>
            <w:tcBorders>
              <w:top w:val="nil"/>
              <w:left w:val="nil"/>
              <w:bottom w:val="single" w:sz="4" w:space="0" w:color="auto"/>
              <w:right w:val="single" w:sz="4" w:space="0" w:color="auto"/>
            </w:tcBorders>
            <w:shd w:val="clear" w:color="000000" w:fill="FFFFFF"/>
            <w:noWrap/>
            <w:vAlign w:val="bottom"/>
            <w:hideMark/>
          </w:tcPr>
          <w:p w14:paraId="3263704C" w14:textId="77777777" w:rsidR="00C36FAF" w:rsidRPr="007707A8" w:rsidRDefault="00C36FAF" w:rsidP="00566847">
            <w:pPr>
              <w:spacing w:after="0" w:line="240" w:lineRule="auto"/>
              <w:jc w:val="right"/>
              <w:rPr>
                <w:rFonts w:ascii="Arial Narrow" w:eastAsia="Times New Roman" w:hAnsi="Arial Narrow" w:cs="Times New Roman"/>
                <w:b/>
                <w:bCs/>
              </w:rPr>
            </w:pPr>
            <w:r w:rsidRPr="007707A8">
              <w:rPr>
                <w:rFonts w:ascii="Arial Narrow" w:eastAsia="Times New Roman" w:hAnsi="Arial Narrow" w:cs="Times New Roman"/>
                <w:b/>
                <w:bCs/>
              </w:rPr>
              <w:t>1%</w:t>
            </w:r>
          </w:p>
        </w:tc>
        <w:tc>
          <w:tcPr>
            <w:tcW w:w="2087" w:type="dxa"/>
            <w:tcBorders>
              <w:top w:val="nil"/>
              <w:left w:val="nil"/>
              <w:bottom w:val="single" w:sz="4" w:space="0" w:color="auto"/>
              <w:right w:val="single" w:sz="4" w:space="0" w:color="auto"/>
            </w:tcBorders>
            <w:shd w:val="clear" w:color="000000" w:fill="FFFFFF"/>
            <w:noWrap/>
            <w:vAlign w:val="bottom"/>
            <w:hideMark/>
          </w:tcPr>
          <w:p w14:paraId="2BD7E9EE" w14:textId="77777777" w:rsidR="00C36FAF" w:rsidRPr="007707A8" w:rsidRDefault="00C36FAF" w:rsidP="00566847">
            <w:pPr>
              <w:spacing w:after="0" w:line="240" w:lineRule="auto"/>
              <w:rPr>
                <w:rFonts w:ascii="Arial Narrow" w:eastAsia="Times New Roman" w:hAnsi="Arial Narrow" w:cs="Times New Roman"/>
                <w:b/>
                <w:bCs/>
              </w:rPr>
            </w:pPr>
            <w:r w:rsidRPr="007707A8">
              <w:rPr>
                <w:rFonts w:ascii="Arial Narrow" w:eastAsia="Times New Roman" w:hAnsi="Arial Narrow" w:cs="Times New Roman"/>
                <w:b/>
                <w:bCs/>
              </w:rPr>
              <w:t xml:space="preserve"> $                  5,619.00 </w:t>
            </w:r>
          </w:p>
        </w:tc>
        <w:tc>
          <w:tcPr>
            <w:tcW w:w="756" w:type="dxa"/>
            <w:tcBorders>
              <w:top w:val="nil"/>
              <w:left w:val="nil"/>
              <w:bottom w:val="single" w:sz="4" w:space="0" w:color="auto"/>
              <w:right w:val="single" w:sz="4" w:space="0" w:color="auto"/>
            </w:tcBorders>
            <w:shd w:val="clear" w:color="000000" w:fill="FFFFFF"/>
            <w:noWrap/>
            <w:vAlign w:val="bottom"/>
            <w:hideMark/>
          </w:tcPr>
          <w:p w14:paraId="15360C88" w14:textId="77777777" w:rsidR="00C36FAF" w:rsidRPr="007707A8" w:rsidRDefault="00C36FAF" w:rsidP="00566847">
            <w:pPr>
              <w:spacing w:after="0" w:line="240" w:lineRule="auto"/>
              <w:rPr>
                <w:rFonts w:ascii="Arial Narrow" w:eastAsia="Times New Roman" w:hAnsi="Arial Narrow" w:cs="Times New Roman"/>
                <w:b/>
                <w:bCs/>
              </w:rPr>
            </w:pPr>
            <w:r w:rsidRPr="007707A8">
              <w:rPr>
                <w:rFonts w:ascii="Arial Narrow" w:eastAsia="Times New Roman" w:hAnsi="Arial Narrow" w:cs="Times New Roman"/>
                <w:b/>
                <w:bCs/>
              </w:rPr>
              <w:t>100%</w:t>
            </w:r>
          </w:p>
        </w:tc>
        <w:tc>
          <w:tcPr>
            <w:tcW w:w="1575" w:type="dxa"/>
            <w:tcBorders>
              <w:top w:val="nil"/>
              <w:left w:val="nil"/>
              <w:bottom w:val="single" w:sz="4" w:space="0" w:color="auto"/>
              <w:right w:val="single" w:sz="4" w:space="0" w:color="auto"/>
            </w:tcBorders>
            <w:shd w:val="clear" w:color="000000" w:fill="FFFFFF"/>
            <w:vAlign w:val="bottom"/>
            <w:hideMark/>
          </w:tcPr>
          <w:p w14:paraId="558B724E" w14:textId="77777777" w:rsidR="00C36FAF" w:rsidRPr="007707A8" w:rsidRDefault="00C36FAF" w:rsidP="00566847">
            <w:pPr>
              <w:spacing w:after="0" w:line="240" w:lineRule="auto"/>
              <w:jc w:val="right"/>
              <w:rPr>
                <w:rFonts w:ascii="Arial Narrow" w:eastAsia="Times New Roman" w:hAnsi="Arial Narrow" w:cs="Times New Roman"/>
                <w:b/>
                <w:bCs/>
              </w:rPr>
            </w:pPr>
            <w:r w:rsidRPr="007707A8">
              <w:rPr>
                <w:rFonts w:ascii="Arial Narrow" w:eastAsia="Times New Roman" w:hAnsi="Arial Narrow" w:cs="Times New Roman"/>
                <w:b/>
                <w:bCs/>
              </w:rPr>
              <w:t>1%</w:t>
            </w:r>
          </w:p>
        </w:tc>
      </w:tr>
      <w:tr w:rsidR="00C36FAF" w:rsidRPr="00C36FAF" w14:paraId="3CC0D010" w14:textId="77777777" w:rsidTr="00C36FAF">
        <w:trPr>
          <w:trHeight w:val="527"/>
        </w:trPr>
        <w:tc>
          <w:tcPr>
            <w:tcW w:w="1418" w:type="dxa"/>
            <w:tcBorders>
              <w:top w:val="nil"/>
              <w:left w:val="single" w:sz="4" w:space="0" w:color="auto"/>
              <w:bottom w:val="single" w:sz="4" w:space="0" w:color="auto"/>
              <w:right w:val="single" w:sz="4" w:space="0" w:color="auto"/>
            </w:tcBorders>
            <w:shd w:val="clear" w:color="000000" w:fill="FFFFFF"/>
            <w:noWrap/>
            <w:vAlign w:val="bottom"/>
            <w:hideMark/>
          </w:tcPr>
          <w:p w14:paraId="447EE43E" w14:textId="77777777" w:rsidR="00C36FAF" w:rsidRPr="007707A8" w:rsidRDefault="00C36FAF" w:rsidP="00566847">
            <w:pPr>
              <w:spacing w:after="0" w:line="240" w:lineRule="auto"/>
              <w:rPr>
                <w:rFonts w:ascii="Arial Narrow" w:eastAsia="Times New Roman" w:hAnsi="Arial Narrow" w:cs="Times New Roman"/>
              </w:rPr>
            </w:pPr>
            <w:r w:rsidRPr="007707A8">
              <w:rPr>
                <w:rFonts w:ascii="Arial Narrow" w:eastAsia="Times New Roman" w:hAnsi="Arial Narrow" w:cs="Times New Roman"/>
              </w:rPr>
              <w:t>Activity 2.2.2</w:t>
            </w:r>
          </w:p>
        </w:tc>
        <w:tc>
          <w:tcPr>
            <w:tcW w:w="3260" w:type="dxa"/>
            <w:tcBorders>
              <w:top w:val="nil"/>
              <w:left w:val="nil"/>
              <w:bottom w:val="single" w:sz="4" w:space="0" w:color="auto"/>
              <w:right w:val="single" w:sz="4" w:space="0" w:color="auto"/>
            </w:tcBorders>
            <w:shd w:val="clear" w:color="000000" w:fill="FFFFFF"/>
            <w:vAlign w:val="bottom"/>
            <w:hideMark/>
          </w:tcPr>
          <w:p w14:paraId="5306F3DE" w14:textId="77777777" w:rsidR="00C36FAF" w:rsidRPr="007707A8" w:rsidRDefault="00C36FAF" w:rsidP="00566847">
            <w:pPr>
              <w:spacing w:after="0" w:line="240" w:lineRule="auto"/>
              <w:rPr>
                <w:rFonts w:ascii="Arial Narrow" w:eastAsia="Times New Roman" w:hAnsi="Arial Narrow" w:cs="Times New Roman"/>
              </w:rPr>
            </w:pPr>
            <w:r w:rsidRPr="007707A8">
              <w:rPr>
                <w:rFonts w:ascii="Arial Narrow" w:eastAsia="Times New Roman" w:hAnsi="Arial Narrow" w:cs="Times New Roman"/>
              </w:rPr>
              <w:t xml:space="preserve">SOM_D_5.1.3.7 - Strengthening the </w:t>
            </w:r>
            <w:proofErr w:type="gramStart"/>
            <w:r w:rsidRPr="007707A8">
              <w:rPr>
                <w:rFonts w:ascii="Arial Narrow" w:eastAsia="Times New Roman" w:hAnsi="Arial Narrow" w:cs="Times New Roman"/>
              </w:rPr>
              <w:t>capacity</w:t>
            </w:r>
            <w:proofErr w:type="gramEnd"/>
            <w:r w:rsidRPr="007707A8">
              <w:rPr>
                <w:rFonts w:ascii="Arial Narrow" w:eastAsia="Times New Roman" w:hAnsi="Arial Narrow" w:cs="Times New Roman"/>
              </w:rPr>
              <w:t xml:space="preserve"> of existing Savings and Loan Associations (VSLAs)</w:t>
            </w:r>
          </w:p>
        </w:tc>
        <w:tc>
          <w:tcPr>
            <w:tcW w:w="2079" w:type="dxa"/>
            <w:tcBorders>
              <w:top w:val="nil"/>
              <w:left w:val="nil"/>
              <w:bottom w:val="single" w:sz="4" w:space="0" w:color="auto"/>
              <w:right w:val="single" w:sz="4" w:space="0" w:color="auto"/>
            </w:tcBorders>
            <w:shd w:val="clear" w:color="000000" w:fill="FFFFFF"/>
            <w:noWrap/>
            <w:vAlign w:val="bottom"/>
            <w:hideMark/>
          </w:tcPr>
          <w:p w14:paraId="4CC66137" w14:textId="3BB180F1" w:rsidR="00C36FAF" w:rsidRPr="007707A8" w:rsidRDefault="00C36FAF" w:rsidP="00566847">
            <w:pPr>
              <w:spacing w:after="0" w:line="240" w:lineRule="auto"/>
              <w:rPr>
                <w:rFonts w:ascii="Arial Narrow" w:eastAsia="Times New Roman" w:hAnsi="Arial Narrow" w:cs="Times New Roman"/>
                <w:b/>
                <w:bCs/>
              </w:rPr>
            </w:pPr>
            <w:r w:rsidRPr="007707A8">
              <w:rPr>
                <w:rFonts w:ascii="Arial Narrow" w:eastAsia="Times New Roman" w:hAnsi="Arial Narrow" w:cs="Times New Roman"/>
                <w:b/>
                <w:bCs/>
              </w:rPr>
              <w:t xml:space="preserve"> $ 59,640 </w:t>
            </w:r>
          </w:p>
        </w:tc>
        <w:tc>
          <w:tcPr>
            <w:tcW w:w="723" w:type="dxa"/>
            <w:tcBorders>
              <w:top w:val="nil"/>
              <w:left w:val="nil"/>
              <w:bottom w:val="single" w:sz="4" w:space="0" w:color="auto"/>
              <w:right w:val="single" w:sz="4" w:space="0" w:color="auto"/>
            </w:tcBorders>
            <w:shd w:val="clear" w:color="000000" w:fill="FFFFFF"/>
            <w:noWrap/>
            <w:vAlign w:val="bottom"/>
            <w:hideMark/>
          </w:tcPr>
          <w:p w14:paraId="718C6573" w14:textId="77777777" w:rsidR="00C36FAF" w:rsidRPr="007707A8" w:rsidRDefault="00C36FAF" w:rsidP="00566847">
            <w:pPr>
              <w:spacing w:after="0" w:line="240" w:lineRule="auto"/>
              <w:jc w:val="right"/>
              <w:rPr>
                <w:rFonts w:ascii="Arial Narrow" w:eastAsia="Times New Roman" w:hAnsi="Arial Narrow" w:cs="Times New Roman"/>
                <w:b/>
                <w:bCs/>
              </w:rPr>
            </w:pPr>
            <w:r w:rsidRPr="007707A8">
              <w:rPr>
                <w:rFonts w:ascii="Arial Narrow" w:eastAsia="Times New Roman" w:hAnsi="Arial Narrow" w:cs="Times New Roman"/>
                <w:b/>
                <w:bCs/>
              </w:rPr>
              <w:t>10%</w:t>
            </w:r>
          </w:p>
        </w:tc>
        <w:tc>
          <w:tcPr>
            <w:tcW w:w="2087" w:type="dxa"/>
            <w:tcBorders>
              <w:top w:val="nil"/>
              <w:left w:val="nil"/>
              <w:bottom w:val="single" w:sz="4" w:space="0" w:color="auto"/>
              <w:right w:val="single" w:sz="4" w:space="0" w:color="auto"/>
            </w:tcBorders>
            <w:shd w:val="clear" w:color="000000" w:fill="FFFFFF"/>
            <w:noWrap/>
            <w:vAlign w:val="bottom"/>
            <w:hideMark/>
          </w:tcPr>
          <w:p w14:paraId="321CF140" w14:textId="77777777" w:rsidR="00C36FAF" w:rsidRPr="007707A8" w:rsidRDefault="00C36FAF" w:rsidP="00566847">
            <w:pPr>
              <w:spacing w:after="0" w:line="240" w:lineRule="auto"/>
              <w:rPr>
                <w:rFonts w:ascii="Arial Narrow" w:eastAsia="Times New Roman" w:hAnsi="Arial Narrow" w:cs="Times New Roman"/>
                <w:b/>
                <w:bCs/>
              </w:rPr>
            </w:pPr>
            <w:r w:rsidRPr="007707A8">
              <w:rPr>
                <w:rFonts w:ascii="Arial Narrow" w:eastAsia="Times New Roman" w:hAnsi="Arial Narrow" w:cs="Times New Roman"/>
                <w:b/>
                <w:bCs/>
              </w:rPr>
              <w:t xml:space="preserve"> $               59,640.00 </w:t>
            </w:r>
          </w:p>
        </w:tc>
        <w:tc>
          <w:tcPr>
            <w:tcW w:w="756" w:type="dxa"/>
            <w:tcBorders>
              <w:top w:val="nil"/>
              <w:left w:val="nil"/>
              <w:bottom w:val="single" w:sz="4" w:space="0" w:color="auto"/>
              <w:right w:val="single" w:sz="4" w:space="0" w:color="auto"/>
            </w:tcBorders>
            <w:shd w:val="clear" w:color="000000" w:fill="FFFFFF"/>
            <w:noWrap/>
            <w:vAlign w:val="bottom"/>
            <w:hideMark/>
          </w:tcPr>
          <w:p w14:paraId="1B60037D" w14:textId="77777777" w:rsidR="00C36FAF" w:rsidRPr="007707A8" w:rsidRDefault="00C36FAF" w:rsidP="00566847">
            <w:pPr>
              <w:spacing w:after="0" w:line="240" w:lineRule="auto"/>
              <w:rPr>
                <w:rFonts w:ascii="Arial Narrow" w:eastAsia="Times New Roman" w:hAnsi="Arial Narrow" w:cs="Times New Roman"/>
                <w:b/>
                <w:bCs/>
              </w:rPr>
            </w:pPr>
            <w:r w:rsidRPr="007707A8">
              <w:rPr>
                <w:rFonts w:ascii="Arial Narrow" w:eastAsia="Times New Roman" w:hAnsi="Arial Narrow" w:cs="Times New Roman"/>
                <w:b/>
                <w:bCs/>
              </w:rPr>
              <w:t>100%</w:t>
            </w:r>
          </w:p>
        </w:tc>
        <w:tc>
          <w:tcPr>
            <w:tcW w:w="1575" w:type="dxa"/>
            <w:tcBorders>
              <w:top w:val="nil"/>
              <w:left w:val="nil"/>
              <w:bottom w:val="single" w:sz="4" w:space="0" w:color="auto"/>
              <w:right w:val="single" w:sz="4" w:space="0" w:color="auto"/>
            </w:tcBorders>
            <w:shd w:val="clear" w:color="000000" w:fill="FFFFFF"/>
            <w:vAlign w:val="bottom"/>
            <w:hideMark/>
          </w:tcPr>
          <w:p w14:paraId="4D7280B7" w14:textId="77777777" w:rsidR="00C36FAF" w:rsidRPr="007707A8" w:rsidRDefault="00C36FAF" w:rsidP="00566847">
            <w:pPr>
              <w:spacing w:after="0" w:line="240" w:lineRule="auto"/>
              <w:jc w:val="right"/>
              <w:rPr>
                <w:rFonts w:ascii="Arial Narrow" w:eastAsia="Times New Roman" w:hAnsi="Arial Narrow" w:cs="Times New Roman"/>
                <w:b/>
                <w:bCs/>
              </w:rPr>
            </w:pPr>
            <w:r w:rsidRPr="007707A8">
              <w:rPr>
                <w:rFonts w:ascii="Arial Narrow" w:eastAsia="Times New Roman" w:hAnsi="Arial Narrow" w:cs="Times New Roman"/>
                <w:b/>
                <w:bCs/>
              </w:rPr>
              <w:t>10%</w:t>
            </w:r>
          </w:p>
        </w:tc>
      </w:tr>
      <w:tr w:rsidR="00C36FAF" w:rsidRPr="00C36FAF" w14:paraId="178D0E74" w14:textId="77777777" w:rsidTr="00C36FAF">
        <w:trPr>
          <w:trHeight w:val="527"/>
        </w:trPr>
        <w:tc>
          <w:tcPr>
            <w:tcW w:w="1418" w:type="dxa"/>
            <w:tcBorders>
              <w:top w:val="nil"/>
              <w:left w:val="single" w:sz="4" w:space="0" w:color="auto"/>
              <w:bottom w:val="single" w:sz="4" w:space="0" w:color="auto"/>
              <w:right w:val="single" w:sz="4" w:space="0" w:color="auto"/>
            </w:tcBorders>
            <w:shd w:val="clear" w:color="000000" w:fill="FFFFFF"/>
            <w:noWrap/>
            <w:vAlign w:val="bottom"/>
            <w:hideMark/>
          </w:tcPr>
          <w:p w14:paraId="4BFAB8A6" w14:textId="77777777" w:rsidR="00C36FAF" w:rsidRPr="007707A8" w:rsidRDefault="00C36FAF" w:rsidP="00566847">
            <w:pPr>
              <w:spacing w:after="0" w:line="240" w:lineRule="auto"/>
              <w:rPr>
                <w:rFonts w:ascii="Arial Narrow" w:eastAsia="Times New Roman" w:hAnsi="Arial Narrow" w:cs="Times New Roman"/>
              </w:rPr>
            </w:pPr>
            <w:r w:rsidRPr="007707A8">
              <w:rPr>
                <w:rFonts w:ascii="Arial Narrow" w:eastAsia="Times New Roman" w:hAnsi="Arial Narrow" w:cs="Times New Roman"/>
              </w:rPr>
              <w:t>Activity 2.2.3</w:t>
            </w:r>
          </w:p>
        </w:tc>
        <w:tc>
          <w:tcPr>
            <w:tcW w:w="3260" w:type="dxa"/>
            <w:tcBorders>
              <w:top w:val="nil"/>
              <w:left w:val="nil"/>
              <w:bottom w:val="single" w:sz="4" w:space="0" w:color="auto"/>
              <w:right w:val="single" w:sz="4" w:space="0" w:color="auto"/>
            </w:tcBorders>
            <w:shd w:val="clear" w:color="000000" w:fill="FFFFFF"/>
            <w:vAlign w:val="bottom"/>
            <w:hideMark/>
          </w:tcPr>
          <w:p w14:paraId="6C8A930A" w14:textId="77777777" w:rsidR="00C36FAF" w:rsidRPr="007707A8" w:rsidRDefault="00C36FAF" w:rsidP="00566847">
            <w:pPr>
              <w:spacing w:after="0" w:line="240" w:lineRule="auto"/>
              <w:rPr>
                <w:rFonts w:ascii="Arial Narrow" w:eastAsia="Times New Roman" w:hAnsi="Arial Narrow" w:cs="Times New Roman"/>
              </w:rPr>
            </w:pPr>
            <w:r w:rsidRPr="007707A8">
              <w:rPr>
                <w:rFonts w:ascii="Arial Narrow" w:eastAsia="Times New Roman" w:hAnsi="Arial Narrow" w:cs="Times New Roman"/>
              </w:rPr>
              <w:t>SOM_D_5.1.3.8 - Community engagement and stakeholder consultative meetings</w:t>
            </w:r>
          </w:p>
        </w:tc>
        <w:tc>
          <w:tcPr>
            <w:tcW w:w="2079" w:type="dxa"/>
            <w:tcBorders>
              <w:top w:val="nil"/>
              <w:left w:val="nil"/>
              <w:bottom w:val="single" w:sz="4" w:space="0" w:color="auto"/>
              <w:right w:val="single" w:sz="4" w:space="0" w:color="auto"/>
            </w:tcBorders>
            <w:shd w:val="clear" w:color="000000" w:fill="FFFFFF"/>
            <w:noWrap/>
            <w:vAlign w:val="bottom"/>
            <w:hideMark/>
          </w:tcPr>
          <w:p w14:paraId="1B37E590" w14:textId="0F9F085E" w:rsidR="00C36FAF" w:rsidRPr="007707A8" w:rsidRDefault="00C36FAF" w:rsidP="00566847">
            <w:pPr>
              <w:spacing w:after="0" w:line="240" w:lineRule="auto"/>
              <w:rPr>
                <w:rFonts w:ascii="Arial Narrow" w:eastAsia="Times New Roman" w:hAnsi="Arial Narrow" w:cs="Times New Roman"/>
                <w:b/>
                <w:bCs/>
              </w:rPr>
            </w:pPr>
            <w:r w:rsidRPr="007707A8">
              <w:rPr>
                <w:rFonts w:ascii="Arial Narrow" w:eastAsia="Times New Roman" w:hAnsi="Arial Narrow" w:cs="Times New Roman"/>
                <w:b/>
                <w:bCs/>
              </w:rPr>
              <w:t xml:space="preserve"> $ 2,087 </w:t>
            </w:r>
          </w:p>
        </w:tc>
        <w:tc>
          <w:tcPr>
            <w:tcW w:w="723" w:type="dxa"/>
            <w:tcBorders>
              <w:top w:val="nil"/>
              <w:left w:val="nil"/>
              <w:bottom w:val="single" w:sz="4" w:space="0" w:color="auto"/>
              <w:right w:val="single" w:sz="4" w:space="0" w:color="auto"/>
            </w:tcBorders>
            <w:shd w:val="clear" w:color="000000" w:fill="FFFFFF"/>
            <w:noWrap/>
            <w:vAlign w:val="bottom"/>
            <w:hideMark/>
          </w:tcPr>
          <w:p w14:paraId="4A6E93C3" w14:textId="77777777" w:rsidR="00C36FAF" w:rsidRPr="007707A8" w:rsidRDefault="00C36FAF" w:rsidP="00566847">
            <w:pPr>
              <w:spacing w:after="0" w:line="240" w:lineRule="auto"/>
              <w:jc w:val="right"/>
              <w:rPr>
                <w:rFonts w:ascii="Arial Narrow" w:eastAsia="Times New Roman" w:hAnsi="Arial Narrow" w:cs="Times New Roman"/>
                <w:b/>
                <w:bCs/>
              </w:rPr>
            </w:pPr>
            <w:r w:rsidRPr="007707A8">
              <w:rPr>
                <w:rFonts w:ascii="Arial Narrow" w:eastAsia="Times New Roman" w:hAnsi="Arial Narrow" w:cs="Times New Roman"/>
                <w:b/>
                <w:bCs/>
              </w:rPr>
              <w:t>0%</w:t>
            </w:r>
          </w:p>
        </w:tc>
        <w:tc>
          <w:tcPr>
            <w:tcW w:w="2087" w:type="dxa"/>
            <w:tcBorders>
              <w:top w:val="nil"/>
              <w:left w:val="nil"/>
              <w:bottom w:val="single" w:sz="4" w:space="0" w:color="auto"/>
              <w:right w:val="single" w:sz="4" w:space="0" w:color="auto"/>
            </w:tcBorders>
            <w:shd w:val="clear" w:color="000000" w:fill="FFFFFF"/>
            <w:noWrap/>
            <w:vAlign w:val="bottom"/>
            <w:hideMark/>
          </w:tcPr>
          <w:p w14:paraId="0F278080" w14:textId="77777777" w:rsidR="00C36FAF" w:rsidRPr="007707A8" w:rsidRDefault="00C36FAF" w:rsidP="00566847">
            <w:pPr>
              <w:spacing w:after="0" w:line="240" w:lineRule="auto"/>
              <w:rPr>
                <w:rFonts w:ascii="Arial Narrow" w:eastAsia="Times New Roman" w:hAnsi="Arial Narrow" w:cs="Times New Roman"/>
                <w:b/>
                <w:bCs/>
              </w:rPr>
            </w:pPr>
            <w:r w:rsidRPr="007707A8">
              <w:rPr>
                <w:rFonts w:ascii="Arial Narrow" w:eastAsia="Times New Roman" w:hAnsi="Arial Narrow" w:cs="Times New Roman"/>
                <w:b/>
                <w:bCs/>
              </w:rPr>
              <w:t xml:space="preserve"> $                  2,087.00 </w:t>
            </w:r>
          </w:p>
        </w:tc>
        <w:tc>
          <w:tcPr>
            <w:tcW w:w="756" w:type="dxa"/>
            <w:tcBorders>
              <w:top w:val="nil"/>
              <w:left w:val="nil"/>
              <w:bottom w:val="single" w:sz="4" w:space="0" w:color="auto"/>
              <w:right w:val="single" w:sz="4" w:space="0" w:color="auto"/>
            </w:tcBorders>
            <w:shd w:val="clear" w:color="000000" w:fill="FFFFFF"/>
            <w:noWrap/>
            <w:vAlign w:val="bottom"/>
            <w:hideMark/>
          </w:tcPr>
          <w:p w14:paraId="79796E1C" w14:textId="77777777" w:rsidR="00C36FAF" w:rsidRPr="007707A8" w:rsidRDefault="00C36FAF" w:rsidP="00566847">
            <w:pPr>
              <w:spacing w:after="0" w:line="240" w:lineRule="auto"/>
              <w:rPr>
                <w:rFonts w:ascii="Arial Narrow" w:eastAsia="Times New Roman" w:hAnsi="Arial Narrow" w:cs="Times New Roman"/>
                <w:b/>
                <w:bCs/>
              </w:rPr>
            </w:pPr>
            <w:r w:rsidRPr="007707A8">
              <w:rPr>
                <w:rFonts w:ascii="Arial Narrow" w:eastAsia="Times New Roman" w:hAnsi="Arial Narrow" w:cs="Times New Roman"/>
                <w:b/>
                <w:bCs/>
              </w:rPr>
              <w:t>100%</w:t>
            </w:r>
          </w:p>
        </w:tc>
        <w:tc>
          <w:tcPr>
            <w:tcW w:w="1575" w:type="dxa"/>
            <w:tcBorders>
              <w:top w:val="nil"/>
              <w:left w:val="nil"/>
              <w:bottom w:val="single" w:sz="4" w:space="0" w:color="auto"/>
              <w:right w:val="single" w:sz="4" w:space="0" w:color="auto"/>
            </w:tcBorders>
            <w:shd w:val="clear" w:color="000000" w:fill="FFFFFF"/>
            <w:vAlign w:val="bottom"/>
            <w:hideMark/>
          </w:tcPr>
          <w:p w14:paraId="4282308B" w14:textId="77777777" w:rsidR="00C36FAF" w:rsidRPr="007707A8" w:rsidRDefault="00C36FAF" w:rsidP="00566847">
            <w:pPr>
              <w:spacing w:after="0" w:line="240" w:lineRule="auto"/>
              <w:jc w:val="right"/>
              <w:rPr>
                <w:rFonts w:ascii="Arial Narrow" w:eastAsia="Times New Roman" w:hAnsi="Arial Narrow" w:cs="Times New Roman"/>
                <w:b/>
                <w:bCs/>
              </w:rPr>
            </w:pPr>
            <w:r w:rsidRPr="007707A8">
              <w:rPr>
                <w:rFonts w:ascii="Arial Narrow" w:eastAsia="Times New Roman" w:hAnsi="Arial Narrow" w:cs="Times New Roman"/>
                <w:b/>
                <w:bCs/>
              </w:rPr>
              <w:t>0%</w:t>
            </w:r>
          </w:p>
        </w:tc>
      </w:tr>
      <w:tr w:rsidR="00C36FAF" w:rsidRPr="00C36FAF" w14:paraId="04FA4A0A" w14:textId="77777777" w:rsidTr="00C36FAF">
        <w:trPr>
          <w:trHeight w:val="304"/>
        </w:trPr>
        <w:tc>
          <w:tcPr>
            <w:tcW w:w="4678" w:type="dxa"/>
            <w:gridSpan w:val="2"/>
            <w:tcBorders>
              <w:top w:val="single" w:sz="4" w:space="0" w:color="auto"/>
              <w:left w:val="single" w:sz="4" w:space="0" w:color="auto"/>
              <w:bottom w:val="single" w:sz="4" w:space="0" w:color="auto"/>
              <w:right w:val="single" w:sz="4" w:space="0" w:color="auto"/>
            </w:tcBorders>
            <w:shd w:val="clear" w:color="000000" w:fill="FBE2D5"/>
            <w:noWrap/>
            <w:vAlign w:val="bottom"/>
            <w:hideMark/>
          </w:tcPr>
          <w:p w14:paraId="19703655" w14:textId="4D02403F" w:rsidR="00C36FAF" w:rsidRPr="007707A8" w:rsidRDefault="00C36FAF" w:rsidP="00566847">
            <w:pPr>
              <w:spacing w:after="0" w:line="240" w:lineRule="auto"/>
              <w:rPr>
                <w:rFonts w:ascii="Arial Narrow" w:eastAsia="Times New Roman" w:hAnsi="Arial Narrow" w:cs="Times New Roman"/>
                <w:b/>
                <w:bCs/>
              </w:rPr>
            </w:pPr>
            <w:r w:rsidRPr="007707A8">
              <w:rPr>
                <w:rFonts w:ascii="Arial Narrow" w:eastAsia="Times New Roman" w:hAnsi="Arial Narrow" w:cs="Times New Roman"/>
                <w:b/>
                <w:bCs/>
              </w:rPr>
              <w:t>Sub-total-</w:t>
            </w:r>
            <w:r w:rsidR="00ED1D8E">
              <w:rPr>
                <w:rFonts w:ascii="Arial Narrow" w:eastAsia="Times New Roman" w:hAnsi="Arial Narrow" w:cs="Times New Roman"/>
                <w:b/>
                <w:bCs/>
              </w:rPr>
              <w:t>Project</w:t>
            </w:r>
            <w:r w:rsidRPr="007707A8">
              <w:rPr>
                <w:rFonts w:ascii="Arial Narrow" w:eastAsia="Times New Roman" w:hAnsi="Arial Narrow" w:cs="Times New Roman"/>
                <w:b/>
                <w:bCs/>
              </w:rPr>
              <w:t xml:space="preserve"> Activities </w:t>
            </w:r>
          </w:p>
        </w:tc>
        <w:tc>
          <w:tcPr>
            <w:tcW w:w="2079" w:type="dxa"/>
            <w:tcBorders>
              <w:top w:val="nil"/>
              <w:left w:val="nil"/>
              <w:bottom w:val="single" w:sz="4" w:space="0" w:color="auto"/>
              <w:right w:val="single" w:sz="4" w:space="0" w:color="auto"/>
            </w:tcBorders>
            <w:shd w:val="clear" w:color="000000" w:fill="FBE2D5"/>
            <w:noWrap/>
            <w:vAlign w:val="bottom"/>
            <w:hideMark/>
          </w:tcPr>
          <w:p w14:paraId="00E12B95" w14:textId="4657CD98" w:rsidR="00C36FAF" w:rsidRPr="007707A8" w:rsidRDefault="00C36FAF" w:rsidP="00566847">
            <w:pPr>
              <w:spacing w:after="0" w:line="240" w:lineRule="auto"/>
              <w:rPr>
                <w:rFonts w:ascii="Arial Narrow" w:eastAsia="Times New Roman" w:hAnsi="Arial Narrow" w:cs="Times New Roman"/>
                <w:b/>
                <w:bCs/>
              </w:rPr>
            </w:pPr>
            <w:r w:rsidRPr="007707A8">
              <w:rPr>
                <w:rFonts w:ascii="Arial Narrow" w:eastAsia="Times New Roman" w:hAnsi="Arial Narrow" w:cs="Times New Roman"/>
                <w:b/>
                <w:bCs/>
              </w:rPr>
              <w:t xml:space="preserve"> $ 406,302 </w:t>
            </w:r>
          </w:p>
        </w:tc>
        <w:tc>
          <w:tcPr>
            <w:tcW w:w="723" w:type="dxa"/>
            <w:tcBorders>
              <w:top w:val="nil"/>
              <w:left w:val="nil"/>
              <w:bottom w:val="single" w:sz="4" w:space="0" w:color="auto"/>
              <w:right w:val="single" w:sz="4" w:space="0" w:color="auto"/>
            </w:tcBorders>
            <w:shd w:val="clear" w:color="000000" w:fill="FBE2D5"/>
            <w:noWrap/>
            <w:vAlign w:val="bottom"/>
            <w:hideMark/>
          </w:tcPr>
          <w:p w14:paraId="5951984B" w14:textId="77777777" w:rsidR="00C36FAF" w:rsidRPr="007707A8" w:rsidRDefault="00C36FAF" w:rsidP="00566847">
            <w:pPr>
              <w:spacing w:after="0" w:line="240" w:lineRule="auto"/>
              <w:jc w:val="right"/>
              <w:rPr>
                <w:rFonts w:ascii="Arial Narrow" w:eastAsia="Times New Roman" w:hAnsi="Arial Narrow" w:cs="Times New Roman"/>
                <w:b/>
                <w:bCs/>
              </w:rPr>
            </w:pPr>
            <w:r w:rsidRPr="007707A8">
              <w:rPr>
                <w:rFonts w:ascii="Arial Narrow" w:eastAsia="Times New Roman" w:hAnsi="Arial Narrow" w:cs="Times New Roman"/>
                <w:b/>
                <w:bCs/>
              </w:rPr>
              <w:t>68%</w:t>
            </w:r>
          </w:p>
        </w:tc>
        <w:tc>
          <w:tcPr>
            <w:tcW w:w="2087" w:type="dxa"/>
            <w:tcBorders>
              <w:top w:val="nil"/>
              <w:left w:val="nil"/>
              <w:bottom w:val="single" w:sz="4" w:space="0" w:color="auto"/>
              <w:right w:val="single" w:sz="4" w:space="0" w:color="auto"/>
            </w:tcBorders>
            <w:shd w:val="clear" w:color="000000" w:fill="FFFFFF"/>
            <w:noWrap/>
            <w:vAlign w:val="bottom"/>
            <w:hideMark/>
          </w:tcPr>
          <w:p w14:paraId="2A4C52AF" w14:textId="77777777" w:rsidR="00C36FAF" w:rsidRPr="007707A8" w:rsidRDefault="00C36FAF" w:rsidP="00566847">
            <w:pPr>
              <w:spacing w:after="0" w:line="240" w:lineRule="auto"/>
              <w:rPr>
                <w:rFonts w:ascii="Arial Narrow" w:eastAsia="Times New Roman" w:hAnsi="Arial Narrow" w:cs="Times New Roman"/>
                <w:b/>
                <w:bCs/>
              </w:rPr>
            </w:pPr>
            <w:r w:rsidRPr="007707A8">
              <w:rPr>
                <w:rFonts w:ascii="Arial Narrow" w:eastAsia="Times New Roman" w:hAnsi="Arial Narrow" w:cs="Times New Roman"/>
                <w:b/>
                <w:bCs/>
              </w:rPr>
              <w:t xml:space="preserve"> $             406,952.00 </w:t>
            </w:r>
          </w:p>
        </w:tc>
        <w:tc>
          <w:tcPr>
            <w:tcW w:w="756" w:type="dxa"/>
            <w:tcBorders>
              <w:top w:val="nil"/>
              <w:left w:val="nil"/>
              <w:bottom w:val="single" w:sz="4" w:space="0" w:color="auto"/>
              <w:right w:val="single" w:sz="4" w:space="0" w:color="auto"/>
            </w:tcBorders>
            <w:shd w:val="clear" w:color="000000" w:fill="FFFFFF"/>
            <w:noWrap/>
            <w:vAlign w:val="bottom"/>
            <w:hideMark/>
          </w:tcPr>
          <w:p w14:paraId="4D0CD5EC" w14:textId="77777777" w:rsidR="00C36FAF" w:rsidRPr="007707A8" w:rsidRDefault="00C36FAF" w:rsidP="00566847">
            <w:pPr>
              <w:spacing w:after="0" w:line="240" w:lineRule="auto"/>
              <w:rPr>
                <w:rFonts w:ascii="Arial Narrow" w:eastAsia="Times New Roman" w:hAnsi="Arial Narrow" w:cs="Times New Roman"/>
                <w:b/>
                <w:bCs/>
              </w:rPr>
            </w:pPr>
            <w:r w:rsidRPr="007707A8">
              <w:rPr>
                <w:rFonts w:ascii="Arial Narrow" w:eastAsia="Times New Roman" w:hAnsi="Arial Narrow" w:cs="Times New Roman"/>
                <w:b/>
                <w:bCs/>
              </w:rPr>
              <w:t>100%</w:t>
            </w:r>
          </w:p>
        </w:tc>
        <w:tc>
          <w:tcPr>
            <w:tcW w:w="1575" w:type="dxa"/>
            <w:tcBorders>
              <w:top w:val="nil"/>
              <w:left w:val="nil"/>
              <w:bottom w:val="single" w:sz="4" w:space="0" w:color="auto"/>
              <w:right w:val="single" w:sz="4" w:space="0" w:color="auto"/>
            </w:tcBorders>
            <w:shd w:val="clear" w:color="000000" w:fill="FFFFFF"/>
            <w:vAlign w:val="bottom"/>
            <w:hideMark/>
          </w:tcPr>
          <w:p w14:paraId="00778A1E" w14:textId="77777777" w:rsidR="00C36FAF" w:rsidRPr="007707A8" w:rsidRDefault="00C36FAF" w:rsidP="00566847">
            <w:pPr>
              <w:spacing w:after="0" w:line="240" w:lineRule="auto"/>
              <w:jc w:val="right"/>
              <w:rPr>
                <w:rFonts w:ascii="Arial Narrow" w:eastAsia="Times New Roman" w:hAnsi="Arial Narrow" w:cs="Times New Roman"/>
              </w:rPr>
            </w:pPr>
            <w:r w:rsidRPr="007707A8">
              <w:rPr>
                <w:rFonts w:ascii="Arial Narrow" w:eastAsia="Times New Roman" w:hAnsi="Arial Narrow" w:cs="Times New Roman"/>
              </w:rPr>
              <w:t>68%</w:t>
            </w:r>
          </w:p>
        </w:tc>
      </w:tr>
      <w:tr w:rsidR="00C36FAF" w:rsidRPr="00C36FAF" w14:paraId="0563AD91" w14:textId="77777777" w:rsidTr="00C36FAF">
        <w:trPr>
          <w:trHeight w:val="304"/>
        </w:trPr>
        <w:tc>
          <w:tcPr>
            <w:tcW w:w="4678" w:type="dxa"/>
            <w:gridSpan w:val="2"/>
            <w:tcBorders>
              <w:top w:val="single" w:sz="4" w:space="0" w:color="auto"/>
              <w:left w:val="single" w:sz="4" w:space="0" w:color="auto"/>
              <w:bottom w:val="single" w:sz="4" w:space="0" w:color="auto"/>
              <w:right w:val="single" w:sz="4" w:space="0" w:color="000000"/>
            </w:tcBorders>
            <w:shd w:val="clear" w:color="000000" w:fill="FFFFFF"/>
            <w:noWrap/>
            <w:vAlign w:val="bottom"/>
            <w:hideMark/>
          </w:tcPr>
          <w:p w14:paraId="10F70A66" w14:textId="77777777" w:rsidR="00C36FAF" w:rsidRPr="007707A8" w:rsidRDefault="00C36FAF" w:rsidP="00566847">
            <w:pPr>
              <w:spacing w:after="0" w:line="240" w:lineRule="auto"/>
              <w:jc w:val="center"/>
              <w:rPr>
                <w:rFonts w:ascii="Arial Narrow" w:eastAsia="Times New Roman" w:hAnsi="Arial Narrow" w:cs="Times New Roman"/>
                <w:b/>
                <w:bCs/>
              </w:rPr>
            </w:pPr>
            <w:r w:rsidRPr="007707A8">
              <w:rPr>
                <w:rFonts w:ascii="Arial Narrow" w:eastAsia="Times New Roman" w:hAnsi="Arial Narrow" w:cs="Times New Roman"/>
                <w:b/>
                <w:bCs/>
              </w:rPr>
              <w:t xml:space="preserve"> Total Costs </w:t>
            </w:r>
          </w:p>
        </w:tc>
        <w:tc>
          <w:tcPr>
            <w:tcW w:w="2079" w:type="dxa"/>
            <w:tcBorders>
              <w:top w:val="nil"/>
              <w:left w:val="nil"/>
              <w:bottom w:val="single" w:sz="4" w:space="0" w:color="auto"/>
              <w:right w:val="single" w:sz="4" w:space="0" w:color="auto"/>
            </w:tcBorders>
            <w:shd w:val="clear" w:color="000000" w:fill="FFFFFF"/>
            <w:noWrap/>
            <w:vAlign w:val="bottom"/>
            <w:hideMark/>
          </w:tcPr>
          <w:p w14:paraId="7056A2D5" w14:textId="2328A6A2" w:rsidR="00C36FAF" w:rsidRPr="007707A8" w:rsidRDefault="00C36FAF" w:rsidP="00566847">
            <w:pPr>
              <w:spacing w:after="0" w:line="240" w:lineRule="auto"/>
              <w:rPr>
                <w:rFonts w:ascii="Arial Narrow" w:eastAsia="Times New Roman" w:hAnsi="Arial Narrow" w:cs="Times New Roman"/>
                <w:b/>
                <w:bCs/>
              </w:rPr>
            </w:pPr>
            <w:r w:rsidRPr="007707A8">
              <w:rPr>
                <w:rFonts w:ascii="Arial Narrow" w:eastAsia="Times New Roman" w:hAnsi="Arial Narrow" w:cs="Times New Roman"/>
                <w:b/>
                <w:bCs/>
              </w:rPr>
              <w:t xml:space="preserve"> $</w:t>
            </w:r>
            <w:r w:rsidR="00DB63F9">
              <w:rPr>
                <w:rFonts w:ascii="Arial Narrow" w:eastAsia="Times New Roman" w:hAnsi="Arial Narrow" w:cs="Times New Roman"/>
                <w:b/>
                <w:bCs/>
              </w:rPr>
              <w:t xml:space="preserve"> </w:t>
            </w:r>
            <w:r w:rsidRPr="007707A8">
              <w:rPr>
                <w:rFonts w:ascii="Arial Narrow" w:eastAsia="Times New Roman" w:hAnsi="Arial Narrow" w:cs="Times New Roman"/>
                <w:b/>
                <w:bCs/>
              </w:rPr>
              <w:t xml:space="preserve">600,000 </w:t>
            </w:r>
          </w:p>
        </w:tc>
        <w:tc>
          <w:tcPr>
            <w:tcW w:w="723" w:type="dxa"/>
            <w:tcBorders>
              <w:top w:val="nil"/>
              <w:left w:val="nil"/>
              <w:bottom w:val="single" w:sz="4" w:space="0" w:color="auto"/>
              <w:right w:val="single" w:sz="4" w:space="0" w:color="auto"/>
            </w:tcBorders>
            <w:shd w:val="clear" w:color="000000" w:fill="FFFFFF"/>
            <w:noWrap/>
            <w:vAlign w:val="bottom"/>
            <w:hideMark/>
          </w:tcPr>
          <w:p w14:paraId="46B1B3A8" w14:textId="77777777" w:rsidR="00C36FAF" w:rsidRPr="007707A8" w:rsidRDefault="00C36FAF" w:rsidP="00566847">
            <w:pPr>
              <w:spacing w:after="0" w:line="240" w:lineRule="auto"/>
              <w:jc w:val="right"/>
              <w:rPr>
                <w:rFonts w:ascii="Arial Narrow" w:eastAsia="Times New Roman" w:hAnsi="Arial Narrow" w:cs="Times New Roman"/>
                <w:b/>
                <w:bCs/>
              </w:rPr>
            </w:pPr>
            <w:r w:rsidRPr="007707A8">
              <w:rPr>
                <w:rFonts w:ascii="Arial Narrow" w:eastAsia="Times New Roman" w:hAnsi="Arial Narrow" w:cs="Times New Roman"/>
                <w:b/>
                <w:bCs/>
              </w:rPr>
              <w:t>100%</w:t>
            </w:r>
          </w:p>
        </w:tc>
        <w:tc>
          <w:tcPr>
            <w:tcW w:w="2087" w:type="dxa"/>
            <w:tcBorders>
              <w:top w:val="nil"/>
              <w:left w:val="nil"/>
              <w:bottom w:val="single" w:sz="4" w:space="0" w:color="auto"/>
              <w:right w:val="single" w:sz="4" w:space="0" w:color="auto"/>
            </w:tcBorders>
            <w:shd w:val="clear" w:color="000000" w:fill="FFFFFF"/>
            <w:noWrap/>
            <w:vAlign w:val="bottom"/>
            <w:hideMark/>
          </w:tcPr>
          <w:p w14:paraId="2A45FDD6" w14:textId="77777777" w:rsidR="00C36FAF" w:rsidRPr="007707A8" w:rsidRDefault="00C36FAF" w:rsidP="00566847">
            <w:pPr>
              <w:spacing w:after="0" w:line="240" w:lineRule="auto"/>
              <w:rPr>
                <w:rFonts w:ascii="Arial Narrow" w:eastAsia="Times New Roman" w:hAnsi="Arial Narrow" w:cs="Times New Roman"/>
                <w:b/>
                <w:bCs/>
              </w:rPr>
            </w:pPr>
            <w:r w:rsidRPr="007707A8">
              <w:rPr>
                <w:rFonts w:ascii="Arial Narrow" w:eastAsia="Times New Roman" w:hAnsi="Arial Narrow" w:cs="Times New Roman"/>
                <w:b/>
                <w:bCs/>
              </w:rPr>
              <w:t xml:space="preserve"> $                   600,000 </w:t>
            </w:r>
          </w:p>
        </w:tc>
        <w:tc>
          <w:tcPr>
            <w:tcW w:w="756" w:type="dxa"/>
            <w:tcBorders>
              <w:top w:val="nil"/>
              <w:left w:val="nil"/>
              <w:bottom w:val="single" w:sz="4" w:space="0" w:color="auto"/>
              <w:right w:val="single" w:sz="4" w:space="0" w:color="auto"/>
            </w:tcBorders>
            <w:shd w:val="clear" w:color="000000" w:fill="FFFFFF"/>
            <w:noWrap/>
            <w:vAlign w:val="bottom"/>
            <w:hideMark/>
          </w:tcPr>
          <w:p w14:paraId="5A27D15C" w14:textId="77777777" w:rsidR="00C36FAF" w:rsidRPr="007707A8" w:rsidRDefault="00C36FAF" w:rsidP="00566847">
            <w:pPr>
              <w:spacing w:after="0" w:line="240" w:lineRule="auto"/>
              <w:rPr>
                <w:rFonts w:ascii="Arial Narrow" w:eastAsia="Times New Roman" w:hAnsi="Arial Narrow" w:cs="Times New Roman"/>
                <w:b/>
                <w:bCs/>
              </w:rPr>
            </w:pPr>
            <w:r w:rsidRPr="007707A8">
              <w:rPr>
                <w:rFonts w:ascii="Arial Narrow" w:eastAsia="Times New Roman" w:hAnsi="Arial Narrow" w:cs="Times New Roman"/>
                <w:b/>
                <w:bCs/>
              </w:rPr>
              <w:t>100%</w:t>
            </w:r>
          </w:p>
        </w:tc>
        <w:tc>
          <w:tcPr>
            <w:tcW w:w="1575" w:type="dxa"/>
            <w:tcBorders>
              <w:top w:val="nil"/>
              <w:left w:val="nil"/>
              <w:bottom w:val="single" w:sz="4" w:space="0" w:color="auto"/>
              <w:right w:val="single" w:sz="4" w:space="0" w:color="auto"/>
            </w:tcBorders>
            <w:shd w:val="clear" w:color="000000" w:fill="FFFFFF"/>
            <w:vAlign w:val="bottom"/>
            <w:hideMark/>
          </w:tcPr>
          <w:p w14:paraId="44978F5D" w14:textId="77777777" w:rsidR="00C36FAF" w:rsidRPr="007707A8" w:rsidRDefault="00C36FAF" w:rsidP="00566847">
            <w:pPr>
              <w:spacing w:after="0" w:line="240" w:lineRule="auto"/>
              <w:rPr>
                <w:rFonts w:ascii="Arial Narrow" w:eastAsia="Times New Roman" w:hAnsi="Arial Narrow" w:cs="Times New Roman"/>
              </w:rPr>
            </w:pPr>
            <w:r w:rsidRPr="007707A8">
              <w:rPr>
                <w:rFonts w:ascii="Arial Narrow" w:eastAsia="Times New Roman" w:hAnsi="Arial Narrow" w:cs="Times New Roman"/>
              </w:rPr>
              <w:t> </w:t>
            </w:r>
          </w:p>
        </w:tc>
      </w:tr>
    </w:tbl>
    <w:p w14:paraId="0014EB52" w14:textId="1F19D5BB" w:rsidR="00E4462B" w:rsidRDefault="00A56230" w:rsidP="00010707">
      <w:pPr>
        <w:pStyle w:val="Heading3"/>
        <w:numPr>
          <w:ilvl w:val="2"/>
          <w:numId w:val="1"/>
        </w:numPr>
        <w:jc w:val="both"/>
        <w:rPr>
          <w:rFonts w:ascii="Arial Narrow" w:hAnsi="Arial Narrow"/>
        </w:rPr>
      </w:pPr>
      <w:bookmarkStart w:id="226" w:name="_Toc168091138"/>
      <w:bookmarkStart w:id="227" w:name="_Toc169888772"/>
      <w:bookmarkEnd w:id="226"/>
      <w:r w:rsidRPr="002C3476">
        <w:rPr>
          <w:rFonts w:ascii="Arial Narrow" w:hAnsi="Arial Narrow"/>
        </w:rPr>
        <w:t>Project Management and M&amp;E process</w:t>
      </w:r>
      <w:bookmarkEnd w:id="227"/>
      <w:r w:rsidRPr="002C3476">
        <w:rPr>
          <w:rFonts w:ascii="Arial Narrow" w:hAnsi="Arial Narrow"/>
        </w:rPr>
        <w:t xml:space="preserve"> </w:t>
      </w:r>
    </w:p>
    <w:p w14:paraId="7551BD9C" w14:textId="6A678B66" w:rsidR="003A0B96" w:rsidRPr="003A0B96" w:rsidRDefault="003A0B96" w:rsidP="003A0B96">
      <w:pPr>
        <w:jc w:val="both"/>
        <w:rPr>
          <w:rFonts w:ascii="Arial Narrow" w:hAnsi="Arial Narrow"/>
          <w:b/>
          <w:bCs/>
          <w:i/>
          <w:iCs/>
          <w:sz w:val="24"/>
          <w:szCs w:val="24"/>
        </w:rPr>
      </w:pPr>
      <w:r w:rsidRPr="003A0B96">
        <w:rPr>
          <w:rFonts w:ascii="Arial Narrow" w:hAnsi="Arial Narrow"/>
          <w:b/>
          <w:bCs/>
          <w:i/>
          <w:iCs/>
          <w:sz w:val="24"/>
          <w:szCs w:val="24"/>
        </w:rPr>
        <w:t>Finding</w:t>
      </w:r>
      <w:r w:rsidR="003960DB">
        <w:rPr>
          <w:rFonts w:ascii="Arial Narrow" w:hAnsi="Arial Narrow"/>
          <w:b/>
          <w:bCs/>
          <w:i/>
          <w:iCs/>
          <w:sz w:val="24"/>
          <w:szCs w:val="24"/>
        </w:rPr>
        <w:t xml:space="preserve"> 1</w:t>
      </w:r>
      <w:r w:rsidR="00A42497">
        <w:rPr>
          <w:rFonts w:ascii="Arial Narrow" w:hAnsi="Arial Narrow"/>
          <w:b/>
          <w:bCs/>
          <w:i/>
          <w:iCs/>
          <w:sz w:val="24"/>
          <w:szCs w:val="24"/>
        </w:rPr>
        <w:t>4</w:t>
      </w:r>
      <w:r w:rsidRPr="003A0B96">
        <w:rPr>
          <w:rFonts w:ascii="Arial Narrow" w:hAnsi="Arial Narrow"/>
          <w:b/>
          <w:bCs/>
          <w:i/>
          <w:iCs/>
          <w:sz w:val="24"/>
          <w:szCs w:val="24"/>
        </w:rPr>
        <w:t>: The proactive monitoring</w:t>
      </w:r>
      <w:r>
        <w:rPr>
          <w:rFonts w:ascii="Arial Narrow" w:hAnsi="Arial Narrow"/>
          <w:b/>
          <w:bCs/>
          <w:i/>
          <w:iCs/>
          <w:sz w:val="24"/>
          <w:szCs w:val="24"/>
        </w:rPr>
        <w:t xml:space="preserve"> </w:t>
      </w:r>
      <w:r w:rsidRPr="003A0B96">
        <w:rPr>
          <w:rFonts w:ascii="Arial Narrow" w:hAnsi="Arial Narrow"/>
          <w:b/>
          <w:bCs/>
          <w:i/>
          <w:iCs/>
          <w:sz w:val="24"/>
          <w:szCs w:val="24"/>
        </w:rPr>
        <w:t xml:space="preserve">approach employed by UN Women staff, including regular meetings and field visits, </w:t>
      </w:r>
      <w:proofErr w:type="gramStart"/>
      <w:r w:rsidRPr="003A0B96">
        <w:rPr>
          <w:rFonts w:ascii="Arial Narrow" w:hAnsi="Arial Narrow"/>
          <w:b/>
          <w:bCs/>
          <w:i/>
          <w:iCs/>
          <w:sz w:val="24"/>
          <w:szCs w:val="24"/>
        </w:rPr>
        <w:t>facilitated</w:t>
      </w:r>
      <w:proofErr w:type="gramEnd"/>
      <w:r w:rsidRPr="003A0B96">
        <w:rPr>
          <w:rFonts w:ascii="Arial Narrow" w:hAnsi="Arial Narrow"/>
          <w:b/>
          <w:bCs/>
          <w:i/>
          <w:iCs/>
          <w:sz w:val="24"/>
          <w:szCs w:val="24"/>
        </w:rPr>
        <w:t xml:space="preserve"> ongoing assessment of the project's effectiveness, allowed for improvements in implementation strategies, and contributed to the project's overall success.</w:t>
      </w:r>
    </w:p>
    <w:p w14:paraId="64483853" w14:textId="215BB215" w:rsidR="00A708AA" w:rsidRPr="00A708AA" w:rsidRDefault="00A708AA" w:rsidP="00A708AA">
      <w:pPr>
        <w:jc w:val="both"/>
        <w:rPr>
          <w:rFonts w:ascii="Arial Narrow" w:hAnsi="Arial Narrow"/>
          <w:sz w:val="24"/>
          <w:szCs w:val="24"/>
        </w:rPr>
      </w:pPr>
      <w:r w:rsidRPr="00A708AA">
        <w:rPr>
          <w:rFonts w:ascii="Arial Narrow" w:hAnsi="Arial Narrow"/>
          <w:sz w:val="24"/>
          <w:szCs w:val="24"/>
        </w:rPr>
        <w:lastRenderedPageBreak/>
        <w:t xml:space="preserve">The UN Women staff </w:t>
      </w:r>
      <w:proofErr w:type="gramStart"/>
      <w:r w:rsidRPr="00A708AA">
        <w:rPr>
          <w:rFonts w:ascii="Arial Narrow" w:hAnsi="Arial Narrow"/>
          <w:sz w:val="24"/>
          <w:szCs w:val="24"/>
        </w:rPr>
        <w:t>demonstrated</w:t>
      </w:r>
      <w:proofErr w:type="gramEnd"/>
      <w:r w:rsidRPr="00A708AA">
        <w:rPr>
          <w:rFonts w:ascii="Arial Narrow" w:hAnsi="Arial Narrow"/>
          <w:sz w:val="24"/>
          <w:szCs w:val="24"/>
        </w:rPr>
        <w:t xml:space="preserve"> a proactive approach in monitoring and evaluating the project by organizing regular bi-weekly meetings. These meetings served as a platform for sharing updates on the </w:t>
      </w:r>
      <w:r w:rsidR="00ED1D8E">
        <w:rPr>
          <w:rFonts w:ascii="Arial Narrow" w:hAnsi="Arial Narrow"/>
          <w:sz w:val="24"/>
          <w:szCs w:val="24"/>
        </w:rPr>
        <w:t>Project</w:t>
      </w:r>
      <w:r w:rsidRPr="00A708AA">
        <w:rPr>
          <w:rFonts w:ascii="Arial Narrow" w:hAnsi="Arial Narrow"/>
          <w:sz w:val="24"/>
          <w:szCs w:val="24"/>
        </w:rPr>
        <w:t xml:space="preserve">'s progress, allowing for ongoing assessment of its effectiveness. By actively </w:t>
      </w:r>
      <w:proofErr w:type="gramStart"/>
      <w:r w:rsidRPr="00A708AA">
        <w:rPr>
          <w:rFonts w:ascii="Arial Narrow" w:hAnsi="Arial Narrow"/>
          <w:sz w:val="24"/>
          <w:szCs w:val="24"/>
        </w:rPr>
        <w:t>participating</w:t>
      </w:r>
      <w:proofErr w:type="gramEnd"/>
      <w:r w:rsidRPr="00A708AA">
        <w:rPr>
          <w:rFonts w:ascii="Arial Narrow" w:hAnsi="Arial Narrow"/>
          <w:sz w:val="24"/>
          <w:szCs w:val="24"/>
        </w:rPr>
        <w:t xml:space="preserve"> in these meetings, the staff contributed their expertise and insights, enriching the work plan shared by NAPAD and enhancing its quality and overall effectiveness.</w:t>
      </w:r>
    </w:p>
    <w:p w14:paraId="0B91CFF2" w14:textId="77777777" w:rsidR="00A708AA" w:rsidRPr="00A708AA" w:rsidRDefault="00A708AA" w:rsidP="00A708AA">
      <w:pPr>
        <w:jc w:val="both"/>
        <w:rPr>
          <w:rFonts w:ascii="Arial Narrow" w:hAnsi="Arial Narrow"/>
          <w:sz w:val="24"/>
          <w:szCs w:val="24"/>
        </w:rPr>
      </w:pPr>
      <w:r w:rsidRPr="00A708AA">
        <w:rPr>
          <w:rFonts w:ascii="Arial Narrow" w:hAnsi="Arial Narrow"/>
          <w:sz w:val="24"/>
          <w:szCs w:val="24"/>
        </w:rPr>
        <w:t xml:space="preserve">In addition to the meetings, the UN Women staff conducted periodic field visits to gain firsthand knowledge of the project's implementation and assess its impact on the ground. These visits </w:t>
      </w:r>
      <w:proofErr w:type="gramStart"/>
      <w:r w:rsidRPr="00A708AA">
        <w:rPr>
          <w:rFonts w:ascii="Arial Narrow" w:hAnsi="Arial Narrow"/>
          <w:sz w:val="24"/>
          <w:szCs w:val="24"/>
        </w:rPr>
        <w:t>provided</w:t>
      </w:r>
      <w:proofErr w:type="gramEnd"/>
      <w:r w:rsidRPr="00A708AA">
        <w:rPr>
          <w:rFonts w:ascii="Arial Narrow" w:hAnsi="Arial Narrow"/>
          <w:sz w:val="24"/>
          <w:szCs w:val="24"/>
        </w:rPr>
        <w:t xml:space="preserve"> an invaluable opportunity to observe the project in action and gather valuable feedback. By carefully </w:t>
      </w:r>
      <w:proofErr w:type="gramStart"/>
      <w:r w:rsidRPr="00A708AA">
        <w:rPr>
          <w:rFonts w:ascii="Arial Narrow" w:hAnsi="Arial Narrow"/>
          <w:sz w:val="24"/>
          <w:szCs w:val="24"/>
        </w:rPr>
        <w:t>observing</w:t>
      </w:r>
      <w:proofErr w:type="gramEnd"/>
      <w:r w:rsidRPr="00A708AA">
        <w:rPr>
          <w:rFonts w:ascii="Arial Narrow" w:hAnsi="Arial Narrow"/>
          <w:sz w:val="24"/>
          <w:szCs w:val="24"/>
        </w:rPr>
        <w:t xml:space="preserve"> the project's activities and outcomes, the staff was able to identify areas for improvement and make informed decisions to ensure the project's success.</w:t>
      </w:r>
    </w:p>
    <w:p w14:paraId="5F27CB1A" w14:textId="6FE62D14" w:rsidR="00A708AA" w:rsidRDefault="00A708AA" w:rsidP="00A708AA">
      <w:pPr>
        <w:jc w:val="both"/>
        <w:rPr>
          <w:rFonts w:ascii="Arial Narrow" w:hAnsi="Arial Narrow"/>
          <w:sz w:val="24"/>
          <w:szCs w:val="24"/>
        </w:rPr>
      </w:pPr>
      <w:r w:rsidRPr="00A708AA">
        <w:rPr>
          <w:rFonts w:ascii="Arial Narrow" w:hAnsi="Arial Narrow"/>
          <w:sz w:val="24"/>
          <w:szCs w:val="24"/>
        </w:rPr>
        <w:t xml:space="preserve">The feedback and observations provided by the UN Women staff during these field visits were </w:t>
      </w:r>
      <w:proofErr w:type="gramStart"/>
      <w:r w:rsidRPr="00A708AA">
        <w:rPr>
          <w:rFonts w:ascii="Arial Narrow" w:hAnsi="Arial Narrow"/>
          <w:sz w:val="24"/>
          <w:szCs w:val="24"/>
        </w:rPr>
        <w:t>utilized</w:t>
      </w:r>
      <w:proofErr w:type="gramEnd"/>
      <w:r w:rsidRPr="00A708AA">
        <w:rPr>
          <w:rFonts w:ascii="Arial Narrow" w:hAnsi="Arial Narrow"/>
          <w:sz w:val="24"/>
          <w:szCs w:val="24"/>
        </w:rPr>
        <w:t xml:space="preserve"> to refine and enhance the project's implementation strategies. The staff's keen observations and valuable insights played a vital role in </w:t>
      </w:r>
      <w:proofErr w:type="gramStart"/>
      <w:r w:rsidRPr="00A708AA">
        <w:rPr>
          <w:rFonts w:ascii="Arial Narrow" w:hAnsi="Arial Narrow"/>
          <w:sz w:val="24"/>
          <w:szCs w:val="24"/>
        </w:rPr>
        <w:t>identifying</w:t>
      </w:r>
      <w:proofErr w:type="gramEnd"/>
      <w:r w:rsidRPr="00A708AA">
        <w:rPr>
          <w:rFonts w:ascii="Arial Narrow" w:hAnsi="Arial Narrow"/>
          <w:sz w:val="24"/>
          <w:szCs w:val="24"/>
        </w:rPr>
        <w:t xml:space="preserve"> any challenges or gaps in the project's execution. By addressing these areas of improvement, the staff ensured that the project remained on track and aligned with its </w:t>
      </w:r>
      <w:proofErr w:type="gramStart"/>
      <w:r w:rsidRPr="00A708AA">
        <w:rPr>
          <w:rFonts w:ascii="Arial Narrow" w:hAnsi="Arial Narrow"/>
          <w:sz w:val="24"/>
          <w:szCs w:val="24"/>
        </w:rPr>
        <w:t>objectives</w:t>
      </w:r>
      <w:proofErr w:type="gramEnd"/>
      <w:r w:rsidRPr="00A708AA">
        <w:rPr>
          <w:rFonts w:ascii="Arial Narrow" w:hAnsi="Arial Narrow"/>
          <w:sz w:val="24"/>
          <w:szCs w:val="24"/>
        </w:rPr>
        <w:t>, ultimately leading to successful outcomes.</w:t>
      </w:r>
    </w:p>
    <w:p w14:paraId="47E3182F" w14:textId="1EF98FC3" w:rsidR="00A56230" w:rsidRPr="002C3A55" w:rsidRDefault="00A56230" w:rsidP="002C3A55">
      <w:pPr>
        <w:pStyle w:val="Heading2"/>
        <w:numPr>
          <w:ilvl w:val="1"/>
          <w:numId w:val="1"/>
        </w:numPr>
        <w:jc w:val="both"/>
        <w:rPr>
          <w:rFonts w:ascii="Arial Narrow" w:hAnsi="Arial Narrow"/>
        </w:rPr>
      </w:pPr>
      <w:bookmarkStart w:id="228" w:name="_Toc169888773"/>
      <w:r w:rsidRPr="002C3476">
        <w:rPr>
          <w:rFonts w:ascii="Arial Narrow" w:hAnsi="Arial Narrow"/>
        </w:rPr>
        <w:t>Sustainability</w:t>
      </w:r>
      <w:bookmarkEnd w:id="228"/>
      <w:r w:rsidRPr="002C3476">
        <w:rPr>
          <w:rFonts w:ascii="Arial Narrow" w:hAnsi="Arial Narrow"/>
        </w:rPr>
        <w:t xml:space="preserve"> </w:t>
      </w:r>
    </w:p>
    <w:p w14:paraId="313E522A" w14:textId="06BDF503" w:rsidR="00DE30AB" w:rsidRDefault="00A56230" w:rsidP="00DE30AB">
      <w:pPr>
        <w:pStyle w:val="Heading3"/>
        <w:numPr>
          <w:ilvl w:val="2"/>
          <w:numId w:val="1"/>
        </w:numPr>
        <w:jc w:val="both"/>
        <w:rPr>
          <w:rFonts w:ascii="Arial Narrow" w:hAnsi="Arial Narrow"/>
        </w:rPr>
      </w:pPr>
      <w:bookmarkStart w:id="229" w:name="_Toc169888774"/>
      <w:r w:rsidRPr="002C3476">
        <w:rPr>
          <w:rFonts w:ascii="Arial Narrow" w:hAnsi="Arial Narrow"/>
        </w:rPr>
        <w:t>Substantiality of the Results</w:t>
      </w:r>
      <w:bookmarkEnd w:id="229"/>
      <w:r w:rsidRPr="002C3476">
        <w:rPr>
          <w:rFonts w:ascii="Arial Narrow" w:hAnsi="Arial Narrow"/>
        </w:rPr>
        <w:t xml:space="preserve"> </w:t>
      </w:r>
    </w:p>
    <w:p w14:paraId="77D8CEB3" w14:textId="7B91130E" w:rsidR="0063082B" w:rsidRPr="0063082B" w:rsidRDefault="0063082B" w:rsidP="002B1994">
      <w:pPr>
        <w:jc w:val="both"/>
        <w:rPr>
          <w:rFonts w:ascii="Arial Narrow" w:hAnsi="Arial Narrow"/>
          <w:b/>
          <w:bCs/>
          <w:i/>
          <w:iCs/>
          <w:sz w:val="24"/>
          <w:szCs w:val="24"/>
        </w:rPr>
      </w:pPr>
      <w:r w:rsidRPr="0063082B">
        <w:rPr>
          <w:rFonts w:ascii="Arial Narrow" w:hAnsi="Arial Narrow"/>
          <w:b/>
          <w:bCs/>
          <w:i/>
          <w:iCs/>
          <w:sz w:val="24"/>
          <w:szCs w:val="24"/>
        </w:rPr>
        <w:t>Finding</w:t>
      </w:r>
      <w:r>
        <w:rPr>
          <w:rFonts w:ascii="Arial Narrow" w:hAnsi="Arial Narrow"/>
          <w:b/>
          <w:bCs/>
          <w:i/>
          <w:iCs/>
          <w:sz w:val="24"/>
          <w:szCs w:val="24"/>
        </w:rPr>
        <w:t xml:space="preserve"> 1</w:t>
      </w:r>
      <w:r w:rsidR="00A42497">
        <w:rPr>
          <w:rFonts w:ascii="Arial Narrow" w:hAnsi="Arial Narrow"/>
          <w:b/>
          <w:bCs/>
          <w:i/>
          <w:iCs/>
          <w:sz w:val="24"/>
          <w:szCs w:val="24"/>
        </w:rPr>
        <w:t>5</w:t>
      </w:r>
      <w:r w:rsidRPr="0063082B">
        <w:rPr>
          <w:rFonts w:ascii="Arial Narrow" w:hAnsi="Arial Narrow"/>
          <w:b/>
          <w:bCs/>
          <w:i/>
          <w:iCs/>
          <w:sz w:val="24"/>
          <w:szCs w:val="24"/>
        </w:rPr>
        <w:t xml:space="preserve">: </w:t>
      </w:r>
      <w:r w:rsidR="007C50DC">
        <w:rPr>
          <w:rFonts w:ascii="Arial Narrow" w:hAnsi="Arial Narrow"/>
          <w:b/>
          <w:bCs/>
          <w:i/>
          <w:iCs/>
          <w:sz w:val="24"/>
          <w:szCs w:val="24"/>
        </w:rPr>
        <w:t>T</w:t>
      </w:r>
      <w:r w:rsidRPr="0063082B">
        <w:rPr>
          <w:rFonts w:ascii="Arial Narrow" w:hAnsi="Arial Narrow"/>
          <w:b/>
          <w:bCs/>
          <w:i/>
          <w:iCs/>
          <w:sz w:val="24"/>
          <w:szCs w:val="24"/>
        </w:rPr>
        <w:t xml:space="preserve">he project's focus on </w:t>
      </w:r>
      <w:proofErr w:type="gramStart"/>
      <w:r w:rsidRPr="0063082B">
        <w:rPr>
          <w:rFonts w:ascii="Arial Narrow" w:hAnsi="Arial Narrow"/>
          <w:b/>
          <w:bCs/>
          <w:i/>
          <w:iCs/>
          <w:sz w:val="24"/>
          <w:szCs w:val="24"/>
        </w:rPr>
        <w:t>establishing</w:t>
      </w:r>
      <w:proofErr w:type="gramEnd"/>
      <w:r w:rsidRPr="0063082B">
        <w:rPr>
          <w:rFonts w:ascii="Arial Narrow" w:hAnsi="Arial Narrow"/>
          <w:b/>
          <w:bCs/>
          <w:i/>
          <w:iCs/>
          <w:sz w:val="24"/>
          <w:szCs w:val="24"/>
        </w:rPr>
        <w:t xml:space="preserve"> sustainable structures and mechanisms, along with capacity-building initiatives, demonstrated a strategic and analytical approach to ensuring the enduring benefits of the project, empowering communities, training local leaders, and fostering ongoing efforts, aiming to create a legacy of gender equality and women's empowerment that would extend far beyond its initial implementation</w:t>
      </w:r>
      <w:r w:rsidR="009E0C3B">
        <w:rPr>
          <w:rFonts w:ascii="Arial Narrow" w:hAnsi="Arial Narrow"/>
          <w:b/>
          <w:bCs/>
          <w:i/>
          <w:iCs/>
          <w:sz w:val="24"/>
          <w:szCs w:val="24"/>
        </w:rPr>
        <w:t>.</w:t>
      </w:r>
    </w:p>
    <w:p w14:paraId="1B5F9919" w14:textId="3DA4D6FF" w:rsidR="002B1994" w:rsidRPr="002B1994" w:rsidRDefault="002B1994" w:rsidP="002B1994">
      <w:pPr>
        <w:jc w:val="both"/>
        <w:rPr>
          <w:rFonts w:ascii="Arial Narrow" w:hAnsi="Arial Narrow"/>
          <w:sz w:val="24"/>
          <w:szCs w:val="24"/>
        </w:rPr>
      </w:pPr>
      <w:r w:rsidRPr="002B1994">
        <w:rPr>
          <w:rFonts w:ascii="Arial Narrow" w:hAnsi="Arial Narrow"/>
          <w:sz w:val="24"/>
          <w:szCs w:val="24"/>
        </w:rPr>
        <w:t xml:space="preserve">The project's focus on </w:t>
      </w:r>
      <w:proofErr w:type="gramStart"/>
      <w:r w:rsidRPr="002B1994">
        <w:rPr>
          <w:rFonts w:ascii="Arial Narrow" w:hAnsi="Arial Narrow"/>
          <w:sz w:val="24"/>
          <w:szCs w:val="24"/>
        </w:rPr>
        <w:t>establishing</w:t>
      </w:r>
      <w:proofErr w:type="gramEnd"/>
      <w:r w:rsidRPr="002B1994">
        <w:rPr>
          <w:rFonts w:ascii="Arial Narrow" w:hAnsi="Arial Narrow"/>
          <w:sz w:val="24"/>
          <w:szCs w:val="24"/>
        </w:rPr>
        <w:t xml:space="preserve"> sustainable structures and mechanisms, along with capacity-building initiatives, demonstrated a strategic and analytical approach to ensuring the enduring benefits of the project. By empowering communities, training local leaders, and fostering ongoing efforts, the project aimed to create a legacy of gender equality and women's empowerment that would extend far beyond its </w:t>
      </w:r>
      <w:proofErr w:type="gramStart"/>
      <w:r w:rsidRPr="002B1994">
        <w:rPr>
          <w:rFonts w:ascii="Arial Narrow" w:hAnsi="Arial Narrow"/>
          <w:sz w:val="24"/>
          <w:szCs w:val="24"/>
        </w:rPr>
        <w:t>initial</w:t>
      </w:r>
      <w:proofErr w:type="gramEnd"/>
      <w:r w:rsidRPr="002B1994">
        <w:rPr>
          <w:rFonts w:ascii="Arial Narrow" w:hAnsi="Arial Narrow"/>
          <w:sz w:val="24"/>
          <w:szCs w:val="24"/>
        </w:rPr>
        <w:t xml:space="preserve"> implementation.</w:t>
      </w:r>
    </w:p>
    <w:p w14:paraId="4BBA378C" w14:textId="77777777" w:rsidR="002B1994" w:rsidRPr="002B1994" w:rsidRDefault="002B1994" w:rsidP="002B1994">
      <w:pPr>
        <w:jc w:val="both"/>
        <w:rPr>
          <w:rFonts w:ascii="Arial Narrow" w:hAnsi="Arial Narrow"/>
          <w:sz w:val="24"/>
          <w:szCs w:val="24"/>
        </w:rPr>
      </w:pPr>
      <w:r w:rsidRPr="002B1994">
        <w:rPr>
          <w:rFonts w:ascii="Arial Narrow" w:hAnsi="Arial Narrow"/>
          <w:sz w:val="24"/>
          <w:szCs w:val="24"/>
        </w:rPr>
        <w:t xml:space="preserve">In recognition of the importance of long-term sustainability, the project took strategic measures to ensure that its benefits would extend beyond the project's completion. One such measure involved </w:t>
      </w:r>
      <w:proofErr w:type="gramStart"/>
      <w:r w:rsidRPr="002B1994">
        <w:rPr>
          <w:rFonts w:ascii="Arial Narrow" w:hAnsi="Arial Narrow"/>
          <w:sz w:val="24"/>
          <w:szCs w:val="24"/>
        </w:rPr>
        <w:t>establishing</w:t>
      </w:r>
      <w:proofErr w:type="gramEnd"/>
      <w:r w:rsidRPr="002B1994">
        <w:rPr>
          <w:rFonts w:ascii="Arial Narrow" w:hAnsi="Arial Narrow"/>
          <w:sz w:val="24"/>
          <w:szCs w:val="24"/>
        </w:rPr>
        <w:t xml:space="preserve"> sustainable structures and mechanisms that would continue to support the project's objectives even after its conclusion. By creating community structures and committees dedicated to advocating for gender equality and women's empowerment, the project aimed to foster ongoing efforts and sustained progress in these areas. These structures could serve as platforms for community engagement, dialogue, and collective action to address gender-based violence and promote gender equality. By empowering local communities to take ownership of these initiatives, the project aimed to create a lasting impact that would endure beyond the project timeline.</w:t>
      </w:r>
    </w:p>
    <w:p w14:paraId="7763190C" w14:textId="77777777" w:rsidR="002B1994" w:rsidRPr="002B1994" w:rsidRDefault="002B1994" w:rsidP="002B1994">
      <w:pPr>
        <w:jc w:val="both"/>
        <w:rPr>
          <w:rFonts w:ascii="Arial Narrow" w:hAnsi="Arial Narrow"/>
          <w:sz w:val="24"/>
          <w:szCs w:val="24"/>
        </w:rPr>
      </w:pPr>
      <w:r w:rsidRPr="002B1994">
        <w:rPr>
          <w:rFonts w:ascii="Arial Narrow" w:hAnsi="Arial Narrow"/>
          <w:sz w:val="24"/>
          <w:szCs w:val="24"/>
        </w:rPr>
        <w:lastRenderedPageBreak/>
        <w:t xml:space="preserve">Furthermore, capacity-building initiatives were implemented to empower local stakeholders and ensure their continued involvement in addressing violence against women and girls. This included training local leaders and community members to effectively address and respond to gender-based violence. By equipping them with the necessary knowledge, skills, and tools, the project aimed to create a network of individuals who could champion the cause of gender equality in their communities. This capacity-building approach </w:t>
      </w:r>
      <w:proofErr w:type="gramStart"/>
      <w:r w:rsidRPr="002B1994">
        <w:rPr>
          <w:rFonts w:ascii="Arial Narrow" w:hAnsi="Arial Narrow"/>
          <w:sz w:val="24"/>
          <w:szCs w:val="24"/>
        </w:rPr>
        <w:t>sought</w:t>
      </w:r>
      <w:proofErr w:type="gramEnd"/>
      <w:r w:rsidRPr="002B1994">
        <w:rPr>
          <w:rFonts w:ascii="Arial Narrow" w:hAnsi="Arial Narrow"/>
          <w:sz w:val="24"/>
          <w:szCs w:val="24"/>
        </w:rPr>
        <w:t xml:space="preserve"> to create a ripple effect, as trained individuals would pass on their knowledge and skills to others, thereby expanding the reach and impact of the project.</w:t>
      </w:r>
    </w:p>
    <w:p w14:paraId="2470A202" w14:textId="0393D7FE" w:rsidR="003960DB" w:rsidRDefault="002B1994" w:rsidP="002B1994">
      <w:pPr>
        <w:jc w:val="both"/>
        <w:rPr>
          <w:rFonts w:ascii="Arial Narrow" w:hAnsi="Arial Narrow"/>
          <w:sz w:val="24"/>
          <w:szCs w:val="24"/>
        </w:rPr>
      </w:pPr>
      <w:r w:rsidRPr="002B1994">
        <w:rPr>
          <w:rFonts w:ascii="Arial Narrow" w:hAnsi="Arial Narrow"/>
          <w:sz w:val="24"/>
          <w:szCs w:val="24"/>
        </w:rPr>
        <w:t xml:space="preserve">These measures were not only instrumental in sustaining the project's impact but also in fostering local ownership and empowerment. By engaging and empowering local stakeholders, the project aimed to ensure that efforts to address gender-based violence and promote gender equality would continue long after external support had ended. This approach recognized the importance of building local </w:t>
      </w:r>
      <w:proofErr w:type="gramStart"/>
      <w:r w:rsidRPr="002B1994">
        <w:rPr>
          <w:rFonts w:ascii="Arial Narrow" w:hAnsi="Arial Narrow"/>
          <w:sz w:val="24"/>
          <w:szCs w:val="24"/>
        </w:rPr>
        <w:t>capacity</w:t>
      </w:r>
      <w:proofErr w:type="gramEnd"/>
      <w:r w:rsidRPr="002B1994">
        <w:rPr>
          <w:rFonts w:ascii="Arial Narrow" w:hAnsi="Arial Narrow"/>
          <w:sz w:val="24"/>
          <w:szCs w:val="24"/>
        </w:rPr>
        <w:t xml:space="preserve"> and fostering local leadership, as sustainable change can only be achieved when communities themselves are actively involved in driving progress.</w:t>
      </w:r>
    </w:p>
    <w:p w14:paraId="67179EF9" w14:textId="0794F8E0" w:rsidR="002B1994" w:rsidRPr="002B1994" w:rsidRDefault="002B1994" w:rsidP="002B1994">
      <w:pPr>
        <w:jc w:val="both"/>
        <w:rPr>
          <w:rFonts w:ascii="Arial Narrow" w:hAnsi="Arial Narrow"/>
          <w:b/>
          <w:bCs/>
          <w:i/>
          <w:iCs/>
          <w:sz w:val="24"/>
          <w:szCs w:val="24"/>
        </w:rPr>
      </w:pPr>
      <w:r>
        <w:rPr>
          <w:rFonts w:ascii="Arial Narrow" w:hAnsi="Arial Narrow"/>
          <w:b/>
          <w:bCs/>
          <w:i/>
          <w:iCs/>
          <w:sz w:val="24"/>
          <w:szCs w:val="24"/>
        </w:rPr>
        <w:t>Finding</w:t>
      </w:r>
      <w:r w:rsidR="003960DB">
        <w:rPr>
          <w:rFonts w:ascii="Arial Narrow" w:hAnsi="Arial Narrow"/>
          <w:b/>
          <w:bCs/>
          <w:i/>
          <w:iCs/>
          <w:sz w:val="24"/>
          <w:szCs w:val="24"/>
        </w:rPr>
        <w:t xml:space="preserve"> 1</w:t>
      </w:r>
      <w:r w:rsidR="00A42497">
        <w:rPr>
          <w:rFonts w:ascii="Arial Narrow" w:hAnsi="Arial Narrow"/>
          <w:b/>
          <w:bCs/>
          <w:i/>
          <w:iCs/>
          <w:sz w:val="24"/>
          <w:szCs w:val="24"/>
        </w:rPr>
        <w:t>6</w:t>
      </w:r>
      <w:r>
        <w:rPr>
          <w:rFonts w:ascii="Arial Narrow" w:hAnsi="Arial Narrow"/>
          <w:b/>
          <w:bCs/>
          <w:i/>
          <w:iCs/>
          <w:sz w:val="24"/>
          <w:szCs w:val="24"/>
        </w:rPr>
        <w:t xml:space="preserve">: </w:t>
      </w:r>
      <w:r w:rsidRPr="002B1994">
        <w:rPr>
          <w:rFonts w:ascii="Arial Narrow" w:hAnsi="Arial Narrow"/>
          <w:b/>
          <w:bCs/>
          <w:i/>
          <w:iCs/>
          <w:sz w:val="24"/>
          <w:szCs w:val="24"/>
        </w:rPr>
        <w:t xml:space="preserve">The establishment of community-based monitoring mechanisms, along with partnerships with local civil society organizations, served as critical systems for accountability and oversight in the project. </w:t>
      </w:r>
    </w:p>
    <w:p w14:paraId="7CFD9FA0" w14:textId="77777777" w:rsidR="002B1994" w:rsidRPr="002B1994" w:rsidRDefault="002B1994" w:rsidP="002B1994">
      <w:pPr>
        <w:jc w:val="both"/>
        <w:rPr>
          <w:rFonts w:ascii="Arial Narrow" w:hAnsi="Arial Narrow"/>
          <w:sz w:val="24"/>
          <w:szCs w:val="24"/>
        </w:rPr>
      </w:pPr>
      <w:proofErr w:type="gramStart"/>
      <w:r w:rsidRPr="002B1994">
        <w:rPr>
          <w:rFonts w:ascii="Arial Narrow" w:hAnsi="Arial Narrow"/>
          <w:sz w:val="24"/>
          <w:szCs w:val="24"/>
        </w:rPr>
        <w:t>In order to</w:t>
      </w:r>
      <w:proofErr w:type="gramEnd"/>
      <w:r w:rsidRPr="002B1994">
        <w:rPr>
          <w:rFonts w:ascii="Arial Narrow" w:hAnsi="Arial Narrow"/>
          <w:sz w:val="24"/>
          <w:szCs w:val="24"/>
        </w:rPr>
        <w:t xml:space="preserve"> ensure accountability and secure the long-term benefits of the intervention for rights holders, the project implemented various systems and mechanisms. One key aspect was the establishment of community-based monitoring and evaluation mechanisms. NAPAD, in collaboration with stakeholders, set up toll-free hotlines (such as 1777) to provide a direct channel for beneficiaries to report concerns, provide feedback, and seek </w:t>
      </w:r>
      <w:proofErr w:type="gramStart"/>
      <w:r w:rsidRPr="002B1994">
        <w:rPr>
          <w:rFonts w:ascii="Arial Narrow" w:hAnsi="Arial Narrow"/>
          <w:sz w:val="24"/>
          <w:szCs w:val="24"/>
        </w:rPr>
        <w:t>assistance</w:t>
      </w:r>
      <w:proofErr w:type="gramEnd"/>
      <w:r w:rsidRPr="002B1994">
        <w:rPr>
          <w:rFonts w:ascii="Arial Narrow" w:hAnsi="Arial Narrow"/>
          <w:sz w:val="24"/>
          <w:szCs w:val="24"/>
        </w:rPr>
        <w:t xml:space="preserve">. This approach allowed for real-time monitoring and feedback collection, enabling </w:t>
      </w:r>
      <w:proofErr w:type="gramStart"/>
      <w:r w:rsidRPr="002B1994">
        <w:rPr>
          <w:rFonts w:ascii="Arial Narrow" w:hAnsi="Arial Narrow"/>
          <w:sz w:val="24"/>
          <w:szCs w:val="24"/>
        </w:rPr>
        <w:t>timely</w:t>
      </w:r>
      <w:proofErr w:type="gramEnd"/>
      <w:r w:rsidRPr="002B1994">
        <w:rPr>
          <w:rFonts w:ascii="Arial Narrow" w:hAnsi="Arial Narrow"/>
          <w:sz w:val="24"/>
          <w:szCs w:val="24"/>
        </w:rPr>
        <w:t xml:space="preserve"> responses to any issues or challenges that arose during the project implementation. Additionally, suggestion boxes were made available to allow individuals to provide anonymous feedback, ensuring that their voices were </w:t>
      </w:r>
      <w:proofErr w:type="gramStart"/>
      <w:r w:rsidRPr="002B1994">
        <w:rPr>
          <w:rFonts w:ascii="Arial Narrow" w:hAnsi="Arial Narrow"/>
          <w:sz w:val="24"/>
          <w:szCs w:val="24"/>
        </w:rPr>
        <w:t>heard</w:t>
      </w:r>
      <w:proofErr w:type="gramEnd"/>
      <w:r w:rsidRPr="002B1994">
        <w:rPr>
          <w:rFonts w:ascii="Arial Narrow" w:hAnsi="Arial Narrow"/>
          <w:sz w:val="24"/>
          <w:szCs w:val="24"/>
        </w:rPr>
        <w:t xml:space="preserve"> and their suggestions considered.</w:t>
      </w:r>
    </w:p>
    <w:p w14:paraId="76D2D524" w14:textId="77777777" w:rsidR="002B1994" w:rsidRDefault="002B1994" w:rsidP="002B1994">
      <w:pPr>
        <w:jc w:val="both"/>
        <w:rPr>
          <w:rFonts w:ascii="Arial Narrow" w:hAnsi="Arial Narrow"/>
          <w:sz w:val="24"/>
          <w:szCs w:val="24"/>
        </w:rPr>
      </w:pPr>
      <w:r w:rsidRPr="002B1994">
        <w:rPr>
          <w:rFonts w:ascii="Arial Narrow" w:hAnsi="Arial Narrow"/>
          <w:sz w:val="24"/>
          <w:szCs w:val="24"/>
        </w:rPr>
        <w:t xml:space="preserve">To further strengthen oversight and accountability, NAPAD forged partnerships with local civil society organizations and networks with a focus on protection. These organizations played a vital role in ensuring the effectiveness and sustainability of the intervention, particularly in terms of referral mechanisms. As beneficiaries were referred to these organizations, they conducted independent evaluations to assess the impact of the intervention and its alignment with the rights holders' interests. This external evaluation provided an </w:t>
      </w:r>
      <w:proofErr w:type="gramStart"/>
      <w:r w:rsidRPr="002B1994">
        <w:rPr>
          <w:rFonts w:ascii="Arial Narrow" w:hAnsi="Arial Narrow"/>
          <w:sz w:val="24"/>
          <w:szCs w:val="24"/>
        </w:rPr>
        <w:t>additional</w:t>
      </w:r>
      <w:proofErr w:type="gramEnd"/>
      <w:r w:rsidRPr="002B1994">
        <w:rPr>
          <w:rFonts w:ascii="Arial Narrow" w:hAnsi="Arial Narrow"/>
          <w:sz w:val="24"/>
          <w:szCs w:val="24"/>
        </w:rPr>
        <w:t xml:space="preserve"> layer of accountability and verification, helping to ensure the project's effectiveness and protection of rights holders.</w:t>
      </w:r>
    </w:p>
    <w:p w14:paraId="65EF84BA" w14:textId="791C555B" w:rsidR="003960DB" w:rsidRPr="003960DB" w:rsidRDefault="003960DB" w:rsidP="00D0188E">
      <w:pPr>
        <w:jc w:val="both"/>
        <w:rPr>
          <w:rFonts w:ascii="Arial Narrow" w:hAnsi="Arial Narrow"/>
          <w:b/>
          <w:bCs/>
          <w:i/>
          <w:iCs/>
          <w:sz w:val="24"/>
          <w:szCs w:val="24"/>
        </w:rPr>
      </w:pPr>
      <w:r w:rsidRPr="003960DB">
        <w:rPr>
          <w:rFonts w:ascii="Arial Narrow" w:hAnsi="Arial Narrow"/>
          <w:b/>
          <w:bCs/>
          <w:i/>
          <w:iCs/>
          <w:sz w:val="24"/>
          <w:szCs w:val="24"/>
        </w:rPr>
        <w:t>Finding 1</w:t>
      </w:r>
      <w:r w:rsidR="00A42497">
        <w:rPr>
          <w:rFonts w:ascii="Arial Narrow" w:hAnsi="Arial Narrow"/>
          <w:b/>
          <w:bCs/>
          <w:i/>
          <w:iCs/>
          <w:sz w:val="24"/>
          <w:szCs w:val="24"/>
        </w:rPr>
        <w:t>7</w:t>
      </w:r>
      <w:r w:rsidRPr="003960DB">
        <w:rPr>
          <w:rFonts w:ascii="Arial Narrow" w:hAnsi="Arial Narrow"/>
          <w:b/>
          <w:bCs/>
          <w:i/>
          <w:iCs/>
          <w:sz w:val="24"/>
          <w:szCs w:val="24"/>
        </w:rPr>
        <w:t>: The project challenged prevalent attitudes and social norms condoning violence against women and girls (VAWG) and sexual and gender-based violence (SGBV</w:t>
      </w:r>
      <w:r>
        <w:rPr>
          <w:rFonts w:ascii="Arial Narrow" w:hAnsi="Arial Narrow"/>
          <w:b/>
          <w:bCs/>
          <w:i/>
          <w:iCs/>
          <w:sz w:val="24"/>
          <w:szCs w:val="24"/>
        </w:rPr>
        <w:t>)</w:t>
      </w:r>
    </w:p>
    <w:p w14:paraId="64A7F55F" w14:textId="4F9D7071" w:rsidR="00D0188E" w:rsidRPr="00D0188E" w:rsidRDefault="00D0188E" w:rsidP="00D0188E">
      <w:pPr>
        <w:jc w:val="both"/>
        <w:rPr>
          <w:rFonts w:ascii="Arial Narrow" w:hAnsi="Arial Narrow"/>
          <w:sz w:val="24"/>
          <w:szCs w:val="24"/>
        </w:rPr>
      </w:pPr>
      <w:r>
        <w:rPr>
          <w:rFonts w:ascii="Arial Narrow" w:hAnsi="Arial Narrow"/>
          <w:sz w:val="24"/>
          <w:szCs w:val="24"/>
        </w:rPr>
        <w:t>The engagement of w</w:t>
      </w:r>
      <w:r w:rsidRPr="00D0188E">
        <w:rPr>
          <w:rFonts w:ascii="Arial Narrow" w:hAnsi="Arial Narrow"/>
          <w:sz w:val="24"/>
          <w:szCs w:val="24"/>
        </w:rPr>
        <w:t xml:space="preserve">omen, youth, and men to challenge prevalent attitudes and social norms condoning violence against women and girls (VAWG) and sexual and gender-based violence (SGBV), has the potential to bring about transformative changes in community </w:t>
      </w:r>
      <w:proofErr w:type="gramStart"/>
      <w:r w:rsidRPr="00D0188E">
        <w:rPr>
          <w:rFonts w:ascii="Arial Narrow" w:hAnsi="Arial Narrow"/>
          <w:sz w:val="24"/>
          <w:szCs w:val="24"/>
        </w:rPr>
        <w:t>perceptions</w:t>
      </w:r>
      <w:proofErr w:type="gramEnd"/>
      <w:r w:rsidRPr="00D0188E">
        <w:rPr>
          <w:rFonts w:ascii="Arial Narrow" w:hAnsi="Arial Narrow"/>
          <w:sz w:val="24"/>
          <w:szCs w:val="24"/>
        </w:rPr>
        <w:t xml:space="preserve">. By empowering individuals with the </w:t>
      </w:r>
      <w:r w:rsidRPr="00D0188E">
        <w:rPr>
          <w:rFonts w:ascii="Arial Narrow" w:hAnsi="Arial Narrow"/>
          <w:sz w:val="24"/>
          <w:szCs w:val="24"/>
        </w:rPr>
        <w:lastRenderedPageBreak/>
        <w:t>knowledge and skills to challenge these harmful norms, there is a strong likelihood of reducing incidents of VAWG and fostering increased support for gender equality and women's empowerment.</w:t>
      </w:r>
    </w:p>
    <w:p w14:paraId="4C7423AD" w14:textId="4E788B0A" w:rsidR="00D0188E" w:rsidRDefault="00D0188E" w:rsidP="00D0188E">
      <w:pPr>
        <w:jc w:val="both"/>
        <w:rPr>
          <w:rFonts w:ascii="Arial Narrow" w:hAnsi="Arial Narrow"/>
          <w:sz w:val="24"/>
          <w:szCs w:val="24"/>
        </w:rPr>
      </w:pPr>
      <w:r w:rsidRPr="00D0188E">
        <w:rPr>
          <w:rFonts w:ascii="Arial Narrow" w:hAnsi="Arial Narrow"/>
          <w:sz w:val="24"/>
          <w:szCs w:val="24"/>
        </w:rPr>
        <w:t>Furthermore,</w:t>
      </w:r>
      <w:r>
        <w:rPr>
          <w:rFonts w:ascii="Arial Narrow" w:hAnsi="Arial Narrow"/>
          <w:sz w:val="24"/>
          <w:szCs w:val="24"/>
        </w:rPr>
        <w:t xml:space="preserve"> b</w:t>
      </w:r>
      <w:r w:rsidRPr="00D0188E">
        <w:rPr>
          <w:rFonts w:ascii="Arial Narrow" w:hAnsi="Arial Narrow"/>
          <w:sz w:val="24"/>
          <w:szCs w:val="24"/>
        </w:rPr>
        <w:t>y equipping them with essential skills and resources, they are better positioned to start their own businesses, improve their livelihoods, and gain greater independence. This output recognizes the importance of addressing not only the immediate psychological and emotional needs of women and girls but also their long-term economic well-being.</w:t>
      </w:r>
    </w:p>
    <w:p w14:paraId="1B6BDB0D" w14:textId="77777777" w:rsidR="00B12CA2" w:rsidRPr="0056414E" w:rsidRDefault="00B12CA2" w:rsidP="00B12CA2">
      <w:pPr>
        <w:jc w:val="both"/>
        <w:rPr>
          <w:rFonts w:ascii="Arial Narrow" w:hAnsi="Arial Narrow"/>
          <w:sz w:val="24"/>
          <w:szCs w:val="24"/>
        </w:rPr>
      </w:pPr>
      <w:r w:rsidRPr="0056414E">
        <w:rPr>
          <w:rFonts w:ascii="Arial Narrow" w:hAnsi="Arial Narrow"/>
          <w:sz w:val="24"/>
          <w:szCs w:val="24"/>
        </w:rPr>
        <w:t xml:space="preserve">The VSLA assessment report presents several key findings </w:t>
      </w:r>
      <w:proofErr w:type="gramStart"/>
      <w:r w:rsidRPr="0056414E">
        <w:rPr>
          <w:rFonts w:ascii="Arial Narrow" w:hAnsi="Arial Narrow"/>
          <w:sz w:val="24"/>
          <w:szCs w:val="24"/>
        </w:rPr>
        <w:t>regarding</w:t>
      </w:r>
      <w:proofErr w:type="gramEnd"/>
      <w:r w:rsidRPr="0056414E">
        <w:rPr>
          <w:rFonts w:ascii="Arial Narrow" w:hAnsi="Arial Narrow"/>
          <w:sz w:val="24"/>
          <w:szCs w:val="24"/>
        </w:rPr>
        <w:t xml:space="preserve"> the Village Savings and Loans Association (VSLA) initiative in Kismayo and Baidoa. In Kismayo, out of the total 21 VSLA groups, 17 were operational, while 4 groups faced economic difficulties due to flooding and member relocations. On the other hand, all 21 VSLA groups in Baidoa were functional and </w:t>
      </w:r>
      <w:proofErr w:type="gramStart"/>
      <w:r w:rsidRPr="0056414E">
        <w:rPr>
          <w:rFonts w:ascii="Arial Narrow" w:hAnsi="Arial Narrow"/>
          <w:sz w:val="24"/>
          <w:szCs w:val="24"/>
        </w:rPr>
        <w:t>located</w:t>
      </w:r>
      <w:proofErr w:type="gramEnd"/>
      <w:r w:rsidRPr="0056414E">
        <w:rPr>
          <w:rFonts w:ascii="Arial Narrow" w:hAnsi="Arial Narrow"/>
          <w:sz w:val="24"/>
          <w:szCs w:val="24"/>
        </w:rPr>
        <w:t xml:space="preserve"> within the city. Some original group members had to be replaced due to various reasons such as death, relocation, and lack of commitment.</w:t>
      </w:r>
    </w:p>
    <w:p w14:paraId="13BF5113" w14:textId="77777777" w:rsidR="00B12CA2" w:rsidRPr="0056414E" w:rsidRDefault="00B12CA2" w:rsidP="00B12CA2">
      <w:pPr>
        <w:jc w:val="both"/>
        <w:rPr>
          <w:rFonts w:ascii="Arial Narrow" w:hAnsi="Arial Narrow"/>
          <w:sz w:val="24"/>
          <w:szCs w:val="24"/>
        </w:rPr>
      </w:pPr>
      <w:r w:rsidRPr="0056414E">
        <w:rPr>
          <w:rFonts w:ascii="Arial Narrow" w:hAnsi="Arial Narrow"/>
          <w:sz w:val="24"/>
          <w:szCs w:val="24"/>
        </w:rPr>
        <w:t>The needs and challenges expressed by the VSLA groups included a desire for enhanced financial literacy, improved teamwork and leadership skills, and a deeper understanding of market trends. Poor record keeping and documentation practices were also identified as challenges that needed to be addressed.</w:t>
      </w:r>
    </w:p>
    <w:p w14:paraId="2F5999BE" w14:textId="7C7DA118" w:rsidR="00B12CA2" w:rsidRPr="00D0188E" w:rsidRDefault="00B12CA2" w:rsidP="00D0188E">
      <w:pPr>
        <w:jc w:val="both"/>
        <w:rPr>
          <w:rFonts w:ascii="Arial Narrow" w:hAnsi="Arial Narrow"/>
          <w:sz w:val="24"/>
          <w:szCs w:val="24"/>
        </w:rPr>
      </w:pPr>
      <w:r w:rsidRPr="0056414E">
        <w:rPr>
          <w:rFonts w:ascii="Arial Narrow" w:hAnsi="Arial Narrow"/>
          <w:sz w:val="24"/>
          <w:szCs w:val="24"/>
        </w:rPr>
        <w:t xml:space="preserve">The report highlights several key lessons learned from the project. It emphasizes the importance of conducting initial and follow-up assessments to evaluate progress and </w:t>
      </w:r>
      <w:proofErr w:type="gramStart"/>
      <w:r w:rsidRPr="0056414E">
        <w:rPr>
          <w:rFonts w:ascii="Arial Narrow" w:hAnsi="Arial Narrow"/>
          <w:sz w:val="24"/>
          <w:szCs w:val="24"/>
        </w:rPr>
        <w:t>identify</w:t>
      </w:r>
      <w:proofErr w:type="gramEnd"/>
      <w:r w:rsidRPr="0056414E">
        <w:rPr>
          <w:rFonts w:ascii="Arial Narrow" w:hAnsi="Arial Narrow"/>
          <w:sz w:val="24"/>
          <w:szCs w:val="24"/>
        </w:rPr>
        <w:t xml:space="preserve"> areas for improvement. It also recognizes the challenges posed by security concerns and poor network connectivity, especially when reaching out to groups </w:t>
      </w:r>
      <w:proofErr w:type="gramStart"/>
      <w:r w:rsidRPr="0056414E">
        <w:rPr>
          <w:rFonts w:ascii="Arial Narrow" w:hAnsi="Arial Narrow"/>
          <w:sz w:val="24"/>
          <w:szCs w:val="24"/>
        </w:rPr>
        <w:t>located</w:t>
      </w:r>
      <w:proofErr w:type="gramEnd"/>
      <w:r w:rsidRPr="0056414E">
        <w:rPr>
          <w:rFonts w:ascii="Arial Narrow" w:hAnsi="Arial Narrow"/>
          <w:sz w:val="24"/>
          <w:szCs w:val="24"/>
        </w:rPr>
        <w:t xml:space="preserve"> outside the main towns. Location-specific challenges, such as economic difficulties, were acknowledged as important factors to consider for effective </w:t>
      </w:r>
      <w:proofErr w:type="gramStart"/>
      <w:r w:rsidRPr="0056414E">
        <w:rPr>
          <w:rFonts w:ascii="Arial Narrow" w:hAnsi="Arial Narrow"/>
          <w:sz w:val="24"/>
          <w:szCs w:val="24"/>
        </w:rPr>
        <w:t>capacity</w:t>
      </w:r>
      <w:proofErr w:type="gramEnd"/>
      <w:r w:rsidRPr="0056414E">
        <w:rPr>
          <w:rFonts w:ascii="Arial Narrow" w:hAnsi="Arial Narrow"/>
          <w:sz w:val="24"/>
          <w:szCs w:val="24"/>
        </w:rPr>
        <w:t xml:space="preserve"> building. Introducing the VSLA concept to new participants through training was found to be crucial, as was the need for enhanced financial literacy, teamwork, and leadership skills within the groups. Furthermore, the significance of </w:t>
      </w:r>
      <w:proofErr w:type="gramStart"/>
      <w:r w:rsidRPr="0056414E">
        <w:rPr>
          <w:rFonts w:ascii="Arial Narrow" w:hAnsi="Arial Narrow"/>
          <w:sz w:val="24"/>
          <w:szCs w:val="24"/>
        </w:rPr>
        <w:t>accurate</w:t>
      </w:r>
      <w:proofErr w:type="gramEnd"/>
      <w:r w:rsidRPr="0056414E">
        <w:rPr>
          <w:rFonts w:ascii="Arial Narrow" w:hAnsi="Arial Narrow"/>
          <w:sz w:val="24"/>
          <w:szCs w:val="24"/>
        </w:rPr>
        <w:t xml:space="preserve"> record keeping and documentation practices for tracking progress and accessing financial support was highlighted. Overall, the report concludes that </w:t>
      </w:r>
      <w:proofErr w:type="gramStart"/>
      <w:r w:rsidRPr="0056414E">
        <w:rPr>
          <w:rFonts w:ascii="Arial Narrow" w:hAnsi="Arial Narrow"/>
          <w:sz w:val="24"/>
          <w:szCs w:val="24"/>
        </w:rPr>
        <w:t>capacity</w:t>
      </w:r>
      <w:proofErr w:type="gramEnd"/>
      <w:r w:rsidRPr="0056414E">
        <w:rPr>
          <w:rFonts w:ascii="Arial Narrow" w:hAnsi="Arial Narrow"/>
          <w:sz w:val="24"/>
          <w:szCs w:val="24"/>
        </w:rPr>
        <w:t xml:space="preserve"> development initiatives for VSLA groups can contribute to long-term positive change and enhance the well-being of the communities involved.</w:t>
      </w:r>
    </w:p>
    <w:p w14:paraId="7C1D0706" w14:textId="3AE0029E" w:rsidR="002B1994" w:rsidRDefault="00D0188E" w:rsidP="00D0188E">
      <w:pPr>
        <w:jc w:val="both"/>
        <w:rPr>
          <w:rFonts w:ascii="Arial Narrow" w:hAnsi="Arial Narrow"/>
          <w:sz w:val="24"/>
          <w:szCs w:val="24"/>
        </w:rPr>
      </w:pPr>
      <w:r>
        <w:rPr>
          <w:rFonts w:ascii="Arial Narrow" w:hAnsi="Arial Narrow"/>
          <w:sz w:val="24"/>
          <w:szCs w:val="24"/>
        </w:rPr>
        <w:t xml:space="preserve">Training of </w:t>
      </w:r>
      <w:r w:rsidRPr="00D0188E">
        <w:rPr>
          <w:rFonts w:ascii="Arial Narrow" w:hAnsi="Arial Narrow"/>
          <w:sz w:val="24"/>
          <w:szCs w:val="24"/>
        </w:rPr>
        <w:t>Village Savings and Loan Associations (VSLAs) in Kismayo (Jubaland) and Baidoa (Southwest) states</w:t>
      </w:r>
      <w:r>
        <w:rPr>
          <w:rFonts w:ascii="Arial Narrow" w:hAnsi="Arial Narrow"/>
          <w:sz w:val="24"/>
          <w:szCs w:val="24"/>
        </w:rPr>
        <w:t xml:space="preserve"> </w:t>
      </w:r>
      <w:r w:rsidRPr="00D0188E">
        <w:rPr>
          <w:rFonts w:ascii="Arial Narrow" w:hAnsi="Arial Narrow"/>
          <w:sz w:val="24"/>
          <w:szCs w:val="24"/>
        </w:rPr>
        <w:t>foste</w:t>
      </w:r>
      <w:r w:rsidR="00134899">
        <w:rPr>
          <w:rFonts w:ascii="Arial Narrow" w:hAnsi="Arial Narrow"/>
          <w:sz w:val="24"/>
          <w:szCs w:val="24"/>
        </w:rPr>
        <w:t>red</w:t>
      </w:r>
      <w:r w:rsidRPr="00D0188E">
        <w:rPr>
          <w:rFonts w:ascii="Arial Narrow" w:hAnsi="Arial Narrow"/>
          <w:sz w:val="24"/>
          <w:szCs w:val="24"/>
        </w:rPr>
        <w:t xml:space="preserve"> financial inclusion and economic empowerment by providing women with the means to save, access credit, and engage in income-generating activities. By enabling women to improve their financial resilience, the project contributes to their overall well-being and strengthens their ability to withstand the challenges posed by drought.</w:t>
      </w:r>
    </w:p>
    <w:p w14:paraId="141451B0" w14:textId="77777777" w:rsidR="00FA34E6" w:rsidRPr="00A41664" w:rsidRDefault="00FA34E6" w:rsidP="00FA34E6">
      <w:pPr>
        <w:jc w:val="both"/>
        <w:rPr>
          <w:rFonts w:ascii="Arial Narrow" w:hAnsi="Arial Narrow"/>
          <w:sz w:val="24"/>
          <w:szCs w:val="24"/>
        </w:rPr>
      </w:pPr>
      <w:r w:rsidRPr="00A41664">
        <w:rPr>
          <w:rFonts w:ascii="Arial Narrow" w:hAnsi="Arial Narrow"/>
          <w:sz w:val="24"/>
          <w:szCs w:val="24"/>
        </w:rPr>
        <w:t xml:space="preserve">One </w:t>
      </w:r>
      <w:proofErr w:type="gramStart"/>
      <w:r w:rsidRPr="00A41664">
        <w:rPr>
          <w:rFonts w:ascii="Arial Narrow" w:hAnsi="Arial Narrow"/>
          <w:sz w:val="24"/>
          <w:szCs w:val="24"/>
        </w:rPr>
        <w:t>particular area</w:t>
      </w:r>
      <w:proofErr w:type="gramEnd"/>
      <w:r w:rsidRPr="00A41664">
        <w:rPr>
          <w:rFonts w:ascii="Arial Narrow" w:hAnsi="Arial Narrow"/>
          <w:sz w:val="24"/>
          <w:szCs w:val="24"/>
        </w:rPr>
        <w:t xml:space="preserve"> where the LEAP </w:t>
      </w:r>
      <w:r w:rsidRPr="008A1E58">
        <w:rPr>
          <w:rFonts w:ascii="Arial Narrow" w:hAnsi="Arial Narrow"/>
          <w:sz w:val="24"/>
          <w:szCs w:val="24"/>
        </w:rPr>
        <w:t>III</w:t>
      </w:r>
      <w:r w:rsidRPr="00A41664">
        <w:rPr>
          <w:rFonts w:ascii="Arial Narrow" w:hAnsi="Arial Narrow"/>
          <w:sz w:val="24"/>
          <w:szCs w:val="24"/>
        </w:rPr>
        <w:t xml:space="preserve"> project has demonstrated its transformative power is in the realm of recreational activities for women survivors. Through its carefully designed interventions, the project has succeeded in enhancing the trust and confidence of these women, thereby enabling them to embark on a journey of healing and empowerment.</w:t>
      </w:r>
    </w:p>
    <w:p w14:paraId="6A8E934B" w14:textId="77777777" w:rsidR="00FA34E6" w:rsidRPr="00A41664" w:rsidRDefault="00FA34E6" w:rsidP="00FA34E6">
      <w:pPr>
        <w:jc w:val="both"/>
        <w:rPr>
          <w:rFonts w:ascii="Arial Narrow" w:hAnsi="Arial Narrow"/>
          <w:sz w:val="24"/>
          <w:szCs w:val="24"/>
        </w:rPr>
      </w:pPr>
      <w:r w:rsidRPr="00A41664">
        <w:rPr>
          <w:rFonts w:ascii="Arial Narrow" w:hAnsi="Arial Narrow"/>
          <w:sz w:val="24"/>
          <w:szCs w:val="24"/>
        </w:rPr>
        <w:t xml:space="preserve">The provision of recreational activities serves as a crucial avenue for women survivors to reclaim their agency and rebuild their lives. These activities create a safe and inclusive space where survivors can engage in various forms of self-expression, creativity, and social interaction. By partaking in such activities, women </w:t>
      </w:r>
      <w:r w:rsidRPr="00A41664">
        <w:rPr>
          <w:rFonts w:ascii="Arial Narrow" w:hAnsi="Arial Narrow"/>
          <w:sz w:val="24"/>
          <w:szCs w:val="24"/>
        </w:rPr>
        <w:lastRenderedPageBreak/>
        <w:t>survivors not only find solace and respite from their traumatic experiences but also develop a renewed sense of belonging and self-worth.</w:t>
      </w:r>
    </w:p>
    <w:p w14:paraId="7AB59396" w14:textId="5A5D4EE8" w:rsidR="00FA34E6" w:rsidRPr="00A41664" w:rsidRDefault="00FA34E6" w:rsidP="00FA34E6">
      <w:pPr>
        <w:jc w:val="both"/>
        <w:rPr>
          <w:rFonts w:ascii="Arial Narrow" w:hAnsi="Arial Narrow"/>
          <w:sz w:val="24"/>
          <w:szCs w:val="24"/>
        </w:rPr>
      </w:pPr>
      <w:r w:rsidRPr="00A41664">
        <w:rPr>
          <w:rFonts w:ascii="Arial Narrow" w:hAnsi="Arial Narrow"/>
          <w:sz w:val="24"/>
          <w:szCs w:val="24"/>
        </w:rPr>
        <w:t xml:space="preserve">The positive impact of the recreational activities organized under the </w:t>
      </w:r>
      <w:r w:rsidR="00AE7B6B">
        <w:rPr>
          <w:rFonts w:ascii="Arial Narrow" w:hAnsi="Arial Narrow"/>
          <w:sz w:val="24"/>
          <w:szCs w:val="24"/>
        </w:rPr>
        <w:t>LEAP III</w:t>
      </w:r>
      <w:r w:rsidRPr="00A41664">
        <w:rPr>
          <w:rFonts w:ascii="Arial Narrow" w:hAnsi="Arial Narrow"/>
          <w:sz w:val="24"/>
          <w:szCs w:val="24"/>
        </w:rPr>
        <w:t xml:space="preserve"> project extends far beyond mere leisure pursuits. These activities foster a supportive environment that encourages social cohesion, empathy, and understanding among participants. Through shared experiences, women survivors develop bonds of trust, forming a network of support that plays a pivotal role in their healing process.</w:t>
      </w:r>
    </w:p>
    <w:p w14:paraId="22EBDE8D" w14:textId="77777777" w:rsidR="00FA34E6" w:rsidRPr="00A41664" w:rsidRDefault="00FA34E6" w:rsidP="00FA34E6">
      <w:pPr>
        <w:jc w:val="both"/>
        <w:rPr>
          <w:rFonts w:ascii="Arial Narrow" w:hAnsi="Arial Narrow"/>
          <w:sz w:val="24"/>
          <w:szCs w:val="24"/>
        </w:rPr>
      </w:pPr>
      <w:r w:rsidRPr="00A41664">
        <w:rPr>
          <w:rFonts w:ascii="Arial Narrow" w:hAnsi="Arial Narrow"/>
          <w:sz w:val="24"/>
          <w:szCs w:val="24"/>
        </w:rPr>
        <w:t>Moreover, the recreational activities serve as a catalyst for empowerment, enabling women survivors to discover and nurture their talents and strengths. By engaging in creative endeavours, such as arts and crafts, performing arts, or sports, these women gain a renewed sense of purpose and accomplishment. This newfound confidence spills over into other aspects of their lives, empowering them to overcome challenges and pursue their aspirations with renewed vigour.</w:t>
      </w:r>
    </w:p>
    <w:p w14:paraId="4DC580D8" w14:textId="77777777" w:rsidR="00FA34E6" w:rsidRPr="00A41664" w:rsidRDefault="00FA34E6" w:rsidP="00FA34E6">
      <w:pPr>
        <w:jc w:val="both"/>
        <w:rPr>
          <w:rFonts w:ascii="Arial Narrow" w:hAnsi="Arial Narrow"/>
          <w:sz w:val="24"/>
          <w:szCs w:val="24"/>
        </w:rPr>
      </w:pPr>
      <w:r w:rsidRPr="00A41664">
        <w:rPr>
          <w:rFonts w:ascii="Arial Narrow" w:hAnsi="Arial Narrow"/>
          <w:sz w:val="24"/>
          <w:szCs w:val="24"/>
        </w:rPr>
        <w:t xml:space="preserve">The timing of the project was particularly significant, given the cyclic nature of displacement caused by drought, flooding, and conflict. These recurring crises not only disrupt communities but also </w:t>
      </w:r>
      <w:proofErr w:type="gramStart"/>
      <w:r w:rsidRPr="00A41664">
        <w:rPr>
          <w:rFonts w:ascii="Arial Narrow" w:hAnsi="Arial Narrow"/>
          <w:sz w:val="24"/>
          <w:szCs w:val="24"/>
        </w:rPr>
        <w:t>exacerbate</w:t>
      </w:r>
      <w:proofErr w:type="gramEnd"/>
      <w:r w:rsidRPr="00A41664">
        <w:rPr>
          <w:rFonts w:ascii="Arial Narrow" w:hAnsi="Arial Narrow"/>
          <w:sz w:val="24"/>
          <w:szCs w:val="24"/>
        </w:rPr>
        <w:t xml:space="preserve"> the prevalence of gender-based violence (GBV). Women</w:t>
      </w:r>
      <w:proofErr w:type="gramStart"/>
      <w:r w:rsidRPr="00A41664">
        <w:rPr>
          <w:rFonts w:ascii="Arial Narrow" w:hAnsi="Arial Narrow"/>
          <w:sz w:val="24"/>
          <w:szCs w:val="24"/>
        </w:rPr>
        <w:t>, in particular, become</w:t>
      </w:r>
      <w:proofErr w:type="gramEnd"/>
      <w:r w:rsidRPr="00A41664">
        <w:rPr>
          <w:rFonts w:ascii="Arial Narrow" w:hAnsi="Arial Narrow"/>
          <w:sz w:val="24"/>
          <w:szCs w:val="24"/>
        </w:rPr>
        <w:t xml:space="preserve"> more vulnerable during these shocks, facing increased risks of abuse, exploitation, and marginalization.</w:t>
      </w:r>
    </w:p>
    <w:p w14:paraId="2CECAC19" w14:textId="77777777" w:rsidR="00FA34E6" w:rsidRPr="00A41664" w:rsidRDefault="00FA34E6" w:rsidP="00FA34E6">
      <w:pPr>
        <w:jc w:val="both"/>
        <w:rPr>
          <w:rFonts w:ascii="Arial Narrow" w:hAnsi="Arial Narrow"/>
          <w:sz w:val="24"/>
          <w:szCs w:val="24"/>
        </w:rPr>
      </w:pPr>
      <w:bookmarkStart w:id="230" w:name="_Hlk167981337"/>
      <w:r w:rsidRPr="00A41664">
        <w:rPr>
          <w:rFonts w:ascii="Arial Narrow" w:hAnsi="Arial Narrow"/>
          <w:sz w:val="24"/>
          <w:szCs w:val="24"/>
        </w:rPr>
        <w:t xml:space="preserve">By addressing the recovery needs of women and girls affected by these crises, LEAP </w:t>
      </w:r>
      <w:r w:rsidRPr="008A1E58">
        <w:rPr>
          <w:rFonts w:ascii="Arial Narrow" w:hAnsi="Arial Narrow"/>
          <w:sz w:val="24"/>
          <w:szCs w:val="24"/>
        </w:rPr>
        <w:t>III</w:t>
      </w:r>
      <w:r w:rsidRPr="00A41664">
        <w:rPr>
          <w:rFonts w:ascii="Arial Narrow" w:hAnsi="Arial Narrow"/>
          <w:sz w:val="24"/>
          <w:szCs w:val="24"/>
        </w:rPr>
        <w:t xml:space="preserve"> aimed to break the cycle of vulnerability and provide them with the necessary support to rebuild their lives. Through a comprehensive range of interventions, including vocational skills training, psychosocial support, and educational opportunities, the project </w:t>
      </w:r>
      <w:proofErr w:type="gramStart"/>
      <w:r w:rsidRPr="00A41664">
        <w:rPr>
          <w:rFonts w:ascii="Arial Narrow" w:hAnsi="Arial Narrow"/>
          <w:sz w:val="24"/>
          <w:szCs w:val="24"/>
        </w:rPr>
        <w:t>sought</w:t>
      </w:r>
      <w:proofErr w:type="gramEnd"/>
      <w:r w:rsidRPr="00A41664">
        <w:rPr>
          <w:rFonts w:ascii="Arial Narrow" w:hAnsi="Arial Narrow"/>
          <w:sz w:val="24"/>
          <w:szCs w:val="24"/>
        </w:rPr>
        <w:t xml:space="preserve"> to empower women and girls to overcome the adverse effects of displacement and regain agency over their lives.</w:t>
      </w:r>
    </w:p>
    <w:bookmarkEnd w:id="230"/>
    <w:p w14:paraId="0E92F574" w14:textId="77777777" w:rsidR="00FA34E6" w:rsidRPr="00A41664" w:rsidRDefault="00FA34E6" w:rsidP="00FA34E6">
      <w:pPr>
        <w:jc w:val="both"/>
        <w:rPr>
          <w:rFonts w:ascii="Arial Narrow" w:hAnsi="Arial Narrow"/>
          <w:sz w:val="24"/>
          <w:szCs w:val="24"/>
        </w:rPr>
      </w:pPr>
      <w:r w:rsidRPr="00A41664">
        <w:rPr>
          <w:rFonts w:ascii="Arial Narrow" w:hAnsi="Arial Narrow"/>
          <w:sz w:val="24"/>
          <w:szCs w:val="24"/>
        </w:rPr>
        <w:t xml:space="preserve">Furthermore, by explicitly recognizing the link between these crises and the heightened risks of GBV, the project prioritized the safety and well-being of women and girls. By equipping them with livelihood skills, psychosocial support, and awareness of their rights, LEAP </w:t>
      </w:r>
      <w:r w:rsidRPr="008A1E58">
        <w:rPr>
          <w:rFonts w:ascii="Arial Narrow" w:hAnsi="Arial Narrow"/>
          <w:sz w:val="24"/>
          <w:szCs w:val="24"/>
        </w:rPr>
        <w:t>III</w:t>
      </w:r>
      <w:r w:rsidRPr="00A41664">
        <w:rPr>
          <w:rFonts w:ascii="Arial Narrow" w:hAnsi="Arial Narrow"/>
          <w:sz w:val="24"/>
          <w:szCs w:val="24"/>
        </w:rPr>
        <w:t xml:space="preserve"> aimed to mitigate the risks of GBV and strengthen their resilience in the face of future shocks.</w:t>
      </w:r>
    </w:p>
    <w:p w14:paraId="36DF29B9" w14:textId="60A8231B" w:rsidR="00FA34E6" w:rsidRDefault="00940DC2" w:rsidP="00FA34E6">
      <w:pPr>
        <w:jc w:val="both"/>
        <w:rPr>
          <w:rFonts w:ascii="Arial Narrow" w:hAnsi="Arial Narrow"/>
          <w:sz w:val="24"/>
          <w:szCs w:val="24"/>
        </w:rPr>
      </w:pPr>
      <w:r>
        <w:rPr>
          <w:rFonts w:ascii="Arial Narrow" w:hAnsi="Arial Narrow"/>
          <w:noProof/>
          <w:sz w:val="24"/>
          <w:szCs w:val="24"/>
        </w:rPr>
        <mc:AlternateContent>
          <mc:Choice Requires="wpg">
            <w:drawing>
              <wp:anchor distT="0" distB="0" distL="114300" distR="114300" simplePos="0" relativeHeight="251658240" behindDoc="0" locked="0" layoutInCell="1" allowOverlap="1" wp14:anchorId="6274BF6A" wp14:editId="4DC1D7E6">
                <wp:simplePos x="0" y="0"/>
                <wp:positionH relativeFrom="page">
                  <wp:align>right</wp:align>
                </wp:positionH>
                <wp:positionV relativeFrom="paragraph">
                  <wp:posOffset>715645</wp:posOffset>
                </wp:positionV>
                <wp:extent cx="2556510" cy="2133600"/>
                <wp:effectExtent l="0" t="0" r="0" b="0"/>
                <wp:wrapSquare wrapText="bothSides"/>
                <wp:docPr id="963439433" name="Group 3"/>
                <wp:cNvGraphicFramePr/>
                <a:graphic xmlns:a="http://schemas.openxmlformats.org/drawingml/2006/main">
                  <a:graphicData uri="http://schemas.microsoft.com/office/word/2010/wordprocessingGroup">
                    <wpg:wgp>
                      <wpg:cNvGrpSpPr/>
                      <wpg:grpSpPr>
                        <a:xfrm>
                          <a:off x="0" y="0"/>
                          <a:ext cx="2556510" cy="2133600"/>
                          <a:chOff x="0" y="0"/>
                          <a:chExt cx="2556510" cy="2133600"/>
                        </a:xfrm>
                      </wpg:grpSpPr>
                      <pic:pic xmlns:pic="http://schemas.openxmlformats.org/drawingml/2006/picture">
                        <pic:nvPicPr>
                          <pic:cNvPr id="568522711" name="Picture 1"/>
                          <pic:cNvPicPr>
                            <a:picLocks noChangeAspect="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2556510" cy="1917700"/>
                          </a:xfrm>
                          <a:prstGeom prst="rect">
                            <a:avLst/>
                          </a:prstGeom>
                          <a:noFill/>
                          <a:ln>
                            <a:noFill/>
                          </a:ln>
                        </pic:spPr>
                      </pic:pic>
                      <wps:wsp>
                        <wps:cNvPr id="679082730" name="Text Box 1"/>
                        <wps:cNvSpPr txBox="1"/>
                        <wps:spPr>
                          <a:xfrm>
                            <a:off x="0" y="1924050"/>
                            <a:ext cx="2556510" cy="209550"/>
                          </a:xfrm>
                          <a:prstGeom prst="rect">
                            <a:avLst/>
                          </a:prstGeom>
                          <a:solidFill>
                            <a:prstClr val="white"/>
                          </a:solidFill>
                          <a:ln>
                            <a:noFill/>
                          </a:ln>
                        </wps:spPr>
                        <wps:txbx>
                          <w:txbxContent>
                            <w:p w14:paraId="5B6623E2" w14:textId="5DD33322" w:rsidR="0053766E" w:rsidRPr="00464014" w:rsidRDefault="0053766E" w:rsidP="0053766E">
                              <w:pPr>
                                <w:pStyle w:val="Caption"/>
                                <w:jc w:val="center"/>
                                <w:rPr>
                                  <w:rFonts w:ascii="Arial Narrow" w:hAnsi="Arial Narrow"/>
                                  <w:noProof/>
                                  <w:sz w:val="22"/>
                                  <w:szCs w:val="22"/>
                                </w:rPr>
                              </w:pPr>
                              <w:bookmarkStart w:id="231" w:name="_Toc169888791"/>
                              <w:r w:rsidRPr="00464014">
                                <w:rPr>
                                  <w:rFonts w:ascii="Arial Narrow" w:hAnsi="Arial Narrow"/>
                                </w:rPr>
                                <w:t xml:space="preserve">Figure </w:t>
                              </w:r>
                              <w:r w:rsidRPr="00464014">
                                <w:rPr>
                                  <w:rFonts w:ascii="Arial Narrow" w:hAnsi="Arial Narrow"/>
                                </w:rPr>
                                <w:fldChar w:fldCharType="begin"/>
                              </w:r>
                              <w:r w:rsidRPr="00464014">
                                <w:rPr>
                                  <w:rFonts w:ascii="Arial Narrow" w:hAnsi="Arial Narrow"/>
                                </w:rPr>
                                <w:instrText xml:space="preserve"> SEQ Figure \* ARABIC </w:instrText>
                              </w:r>
                              <w:r w:rsidRPr="00464014">
                                <w:rPr>
                                  <w:rFonts w:ascii="Arial Narrow" w:hAnsi="Arial Narrow"/>
                                </w:rPr>
                                <w:fldChar w:fldCharType="separate"/>
                              </w:r>
                              <w:r w:rsidR="008F04A5">
                                <w:rPr>
                                  <w:rFonts w:ascii="Arial Narrow" w:hAnsi="Arial Narrow"/>
                                  <w:noProof/>
                                </w:rPr>
                                <w:t>5</w:t>
                              </w:r>
                              <w:r w:rsidRPr="00464014">
                                <w:rPr>
                                  <w:rFonts w:ascii="Arial Narrow" w:hAnsi="Arial Narrow"/>
                                </w:rPr>
                                <w:fldChar w:fldCharType="end"/>
                              </w:r>
                              <w:r w:rsidRPr="00464014">
                                <w:rPr>
                                  <w:rFonts w:ascii="Arial Narrow" w:hAnsi="Arial Narrow"/>
                                </w:rPr>
                                <w:t>: Tailoring Machine not in use.</w:t>
                              </w:r>
                              <w:bookmarkEnd w:id="231"/>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wgp>
                  </a:graphicData>
                </a:graphic>
              </wp:anchor>
            </w:drawing>
          </mc:Choice>
          <mc:Fallback>
            <w:pict>
              <v:group w14:anchorId="6274BF6A" id="Group 3" o:spid="_x0000_s1041" style="position:absolute;left:0;text-align:left;margin-left:150.1pt;margin-top:56.35pt;width:201.3pt;height:168pt;z-index:251658240;mso-position-horizontal:right;mso-position-horizontal-relative:page" coordsize="25565,21336"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">
                <v:shape id="Picture 1" o:spid="_x0000_s1042" type="#_x0000_t75" style="position:absolute;width:25565;height:1917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">
                  <v:imagedata r:id="rId35" o:title=""/>
                </v:shape>
                <v:shape id="Text Box 1" o:spid="_x0000_s1043" type="#_x0000_t202" style="position:absolute;top:19240;width:25565;height:209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" stroked="f">
                  <v:textbox inset="0,0,0,0">
                    <w:txbxContent>
                      <w:p w14:paraId="5B6623E2" w14:textId="5DD33322" w:rsidR="0053766E" w:rsidRPr="00464014" w:rsidRDefault="0053766E" w:rsidP="0053766E">
                        <w:pPr>
                          <w:pStyle w:val="Caption"/>
                          <w:jc w:val="center"/>
                          <w:rPr>
                            <w:rFonts w:ascii="Arial Narrow" w:hAnsi="Arial Narrow"/>
                            <w:noProof/>
                            <w:sz w:val="22"/>
                            <w:szCs w:val="22"/>
                          </w:rPr>
                        </w:pPr>
                        <w:bookmarkStart w:id="232" w:name="_Toc169888791"/>
                        <w:r w:rsidRPr="00464014">
                          <w:rPr>
                            <w:rFonts w:ascii="Arial Narrow" w:hAnsi="Arial Narrow"/>
                          </w:rPr>
                          <w:t xml:space="preserve">Figure </w:t>
                        </w:r>
                        <w:r w:rsidRPr="00464014">
                          <w:rPr>
                            <w:rFonts w:ascii="Arial Narrow" w:hAnsi="Arial Narrow"/>
                          </w:rPr>
                          <w:fldChar w:fldCharType="begin"/>
                        </w:r>
                        <w:r w:rsidRPr="00464014">
                          <w:rPr>
                            <w:rFonts w:ascii="Arial Narrow" w:hAnsi="Arial Narrow"/>
                          </w:rPr>
                          <w:instrText xml:space="preserve"> SEQ Figure \* ARABIC </w:instrText>
                        </w:r>
                        <w:r w:rsidRPr="00464014">
                          <w:rPr>
                            <w:rFonts w:ascii="Arial Narrow" w:hAnsi="Arial Narrow"/>
                          </w:rPr>
                          <w:fldChar w:fldCharType="separate"/>
                        </w:r>
                        <w:r w:rsidR="008F04A5">
                          <w:rPr>
                            <w:rFonts w:ascii="Arial Narrow" w:hAnsi="Arial Narrow"/>
                            <w:noProof/>
                          </w:rPr>
                          <w:t>5</w:t>
                        </w:r>
                        <w:r w:rsidRPr="00464014">
                          <w:rPr>
                            <w:rFonts w:ascii="Arial Narrow" w:hAnsi="Arial Narrow"/>
                          </w:rPr>
                          <w:fldChar w:fldCharType="end"/>
                        </w:r>
                        <w:r w:rsidRPr="00464014">
                          <w:rPr>
                            <w:rFonts w:ascii="Arial Narrow" w:hAnsi="Arial Narrow"/>
                          </w:rPr>
                          <w:t>: Tailoring Machine not in use.</w:t>
                        </w:r>
                        <w:bookmarkEnd w:id="232"/>
                      </w:p>
                    </w:txbxContent>
                  </v:textbox>
                </v:shape>
                <w10:wrap type="square" anchorx="page"/>
              </v:group>
            </w:pict>
          </mc:Fallback>
        </mc:AlternateContent>
      </w:r>
      <w:r w:rsidR="00FA34E6" w:rsidRPr="00A41664">
        <w:rPr>
          <w:rFonts w:ascii="Arial Narrow" w:hAnsi="Arial Narrow"/>
          <w:sz w:val="24"/>
          <w:szCs w:val="24"/>
        </w:rPr>
        <w:t xml:space="preserve">The integrated approach of addressing both the immediate needs and the underlying causes of vulnerability highlighted the project's commitment to human rights and gender equality. By recognizing the central role of women in society and addressing the complex challenges they face, LEAP </w:t>
      </w:r>
      <w:r w:rsidR="00FA34E6" w:rsidRPr="008A1E58">
        <w:rPr>
          <w:rFonts w:ascii="Arial Narrow" w:hAnsi="Arial Narrow"/>
          <w:sz w:val="24"/>
          <w:szCs w:val="24"/>
        </w:rPr>
        <w:t>III</w:t>
      </w:r>
      <w:r w:rsidR="00FA34E6" w:rsidRPr="00A41664">
        <w:rPr>
          <w:rFonts w:ascii="Arial Narrow" w:hAnsi="Arial Narrow"/>
          <w:sz w:val="24"/>
          <w:szCs w:val="24"/>
        </w:rPr>
        <w:t xml:space="preserve"> </w:t>
      </w:r>
      <w:proofErr w:type="gramStart"/>
      <w:r w:rsidR="00FA34E6" w:rsidRPr="00A41664">
        <w:rPr>
          <w:rFonts w:ascii="Arial Narrow" w:hAnsi="Arial Narrow"/>
          <w:sz w:val="24"/>
          <w:szCs w:val="24"/>
        </w:rPr>
        <w:t>demonstrated</w:t>
      </w:r>
      <w:proofErr w:type="gramEnd"/>
      <w:r w:rsidR="00FA34E6" w:rsidRPr="00A41664">
        <w:rPr>
          <w:rFonts w:ascii="Arial Narrow" w:hAnsi="Arial Narrow"/>
          <w:sz w:val="24"/>
          <w:szCs w:val="24"/>
        </w:rPr>
        <w:t xml:space="preserve"> a comprehensive and strategic response to the cyclic nature of displacement and its impact on gender dynamics.</w:t>
      </w:r>
    </w:p>
    <w:p w14:paraId="136889FF" w14:textId="6231D8AA" w:rsidR="0021438F" w:rsidRPr="0021438F" w:rsidRDefault="0021438F" w:rsidP="0021438F">
      <w:pPr>
        <w:jc w:val="both"/>
        <w:rPr>
          <w:rFonts w:ascii="Arial Narrow" w:hAnsi="Arial Narrow"/>
          <w:sz w:val="24"/>
          <w:szCs w:val="24"/>
        </w:rPr>
      </w:pPr>
      <w:r w:rsidRPr="0021438F">
        <w:rPr>
          <w:rFonts w:ascii="Arial Narrow" w:hAnsi="Arial Narrow"/>
          <w:sz w:val="24"/>
          <w:szCs w:val="24"/>
        </w:rPr>
        <w:t xml:space="preserve">In the context of the project, there were </w:t>
      </w:r>
      <w:r>
        <w:rPr>
          <w:rFonts w:ascii="Arial Narrow" w:hAnsi="Arial Narrow"/>
          <w:sz w:val="24"/>
          <w:szCs w:val="24"/>
        </w:rPr>
        <w:t xml:space="preserve">440 </w:t>
      </w:r>
      <w:r w:rsidRPr="0021438F">
        <w:rPr>
          <w:rFonts w:ascii="Arial Narrow" w:hAnsi="Arial Narrow"/>
          <w:sz w:val="24"/>
          <w:szCs w:val="24"/>
        </w:rPr>
        <w:t xml:space="preserve">women who received training in different skills, namely tailoring, henna artistry, and cloth dyeing. However, upon closer examination, it becomes </w:t>
      </w:r>
      <w:proofErr w:type="gramStart"/>
      <w:r w:rsidRPr="0021438F">
        <w:rPr>
          <w:rFonts w:ascii="Arial Narrow" w:hAnsi="Arial Narrow"/>
          <w:sz w:val="24"/>
          <w:szCs w:val="24"/>
        </w:rPr>
        <w:t>apparent</w:t>
      </w:r>
      <w:proofErr w:type="gramEnd"/>
      <w:r w:rsidRPr="0021438F">
        <w:rPr>
          <w:rFonts w:ascii="Arial Narrow" w:hAnsi="Arial Narrow"/>
          <w:sz w:val="24"/>
          <w:szCs w:val="24"/>
        </w:rPr>
        <w:t xml:space="preserve"> that these women faced challenges in fully implementing their newly acquired skills due to certain limitations.</w:t>
      </w:r>
      <w:r>
        <w:rPr>
          <w:rFonts w:ascii="Arial Narrow" w:hAnsi="Arial Narrow"/>
          <w:sz w:val="24"/>
          <w:szCs w:val="24"/>
        </w:rPr>
        <w:t xml:space="preserve"> </w:t>
      </w:r>
      <w:r w:rsidRPr="0021438F">
        <w:rPr>
          <w:rFonts w:ascii="Arial Narrow" w:hAnsi="Arial Narrow"/>
          <w:sz w:val="24"/>
          <w:szCs w:val="24"/>
        </w:rPr>
        <w:t xml:space="preserve">Despite </w:t>
      </w:r>
      <w:proofErr w:type="gramStart"/>
      <w:r w:rsidRPr="0021438F">
        <w:rPr>
          <w:rFonts w:ascii="Arial Narrow" w:hAnsi="Arial Narrow"/>
          <w:sz w:val="24"/>
          <w:szCs w:val="24"/>
        </w:rPr>
        <w:t>acquiring</w:t>
      </w:r>
      <w:proofErr w:type="gramEnd"/>
      <w:r w:rsidRPr="0021438F">
        <w:rPr>
          <w:rFonts w:ascii="Arial Narrow" w:hAnsi="Arial Narrow"/>
          <w:sz w:val="24"/>
          <w:szCs w:val="24"/>
        </w:rPr>
        <w:t xml:space="preserve"> valuable knowledge and skills, the lack of necessary resources and equipment hindered their ability to fully utilize their training and engage in their respective trades effectively.</w:t>
      </w:r>
    </w:p>
    <w:p w14:paraId="303C3267" w14:textId="684E6459" w:rsidR="0021438F" w:rsidRPr="0021438F" w:rsidRDefault="00940DC2" w:rsidP="0021438F">
      <w:pPr>
        <w:jc w:val="both"/>
        <w:rPr>
          <w:rFonts w:ascii="Arial Narrow" w:hAnsi="Arial Narrow"/>
          <w:sz w:val="24"/>
          <w:szCs w:val="24"/>
        </w:rPr>
      </w:pPr>
      <w:r>
        <w:rPr>
          <w:rFonts w:ascii="Arial Narrow" w:hAnsi="Arial Narrow"/>
          <w:noProof/>
          <w:sz w:val="24"/>
          <w:szCs w:val="24"/>
        </w:rPr>
        <w:lastRenderedPageBreak/>
        <mc:AlternateContent>
          <mc:Choice Requires="wpg">
            <w:drawing>
              <wp:anchor distT="0" distB="0" distL="114300" distR="114300" simplePos="0" relativeHeight="251661312" behindDoc="0" locked="0" layoutInCell="1" allowOverlap="1" wp14:anchorId="52D8A74D" wp14:editId="3BBC9C38">
                <wp:simplePos x="0" y="0"/>
                <wp:positionH relativeFrom="page">
                  <wp:align>right</wp:align>
                </wp:positionH>
                <wp:positionV relativeFrom="paragraph">
                  <wp:posOffset>1159510</wp:posOffset>
                </wp:positionV>
                <wp:extent cx="2416810" cy="2012950"/>
                <wp:effectExtent l="0" t="0" r="2540" b="6350"/>
                <wp:wrapSquare wrapText="bothSides"/>
                <wp:docPr id="1561034355" name="Group 4"/>
                <wp:cNvGraphicFramePr/>
                <a:graphic xmlns:a="http://schemas.openxmlformats.org/drawingml/2006/main">
                  <a:graphicData uri="http://schemas.microsoft.com/office/word/2010/wordprocessingGroup">
                    <wpg:wgp>
                      <wpg:cNvGrpSpPr/>
                      <wpg:grpSpPr>
                        <a:xfrm>
                          <a:off x="0" y="0"/>
                          <a:ext cx="2416810" cy="2012950"/>
                          <a:chOff x="0" y="0"/>
                          <a:chExt cx="2416810" cy="2012950"/>
                        </a:xfrm>
                      </wpg:grpSpPr>
                      <pic:pic xmlns:pic="http://schemas.openxmlformats.org/drawingml/2006/picture">
                        <pic:nvPicPr>
                          <pic:cNvPr id="1942514734" name="Picture 2"/>
                          <pic:cNvPicPr>
                            <a:picLocks noChangeAspect="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a:off x="0" y="0"/>
                            <a:ext cx="2410460" cy="1808480"/>
                          </a:xfrm>
                          <a:prstGeom prst="rect">
                            <a:avLst/>
                          </a:prstGeom>
                          <a:noFill/>
                          <a:ln>
                            <a:noFill/>
                          </a:ln>
                        </pic:spPr>
                      </pic:pic>
                      <wps:wsp>
                        <wps:cNvPr id="2057915881" name="Text Box 1"/>
                        <wps:cNvSpPr txBox="1"/>
                        <wps:spPr>
                          <a:xfrm>
                            <a:off x="6350" y="1803400"/>
                            <a:ext cx="2410460" cy="209550"/>
                          </a:xfrm>
                          <a:prstGeom prst="rect">
                            <a:avLst/>
                          </a:prstGeom>
                          <a:solidFill>
                            <a:prstClr val="white"/>
                          </a:solidFill>
                          <a:ln>
                            <a:noFill/>
                          </a:ln>
                        </wps:spPr>
                        <wps:txbx>
                          <w:txbxContent>
                            <w:p w14:paraId="4A09F9B8" w14:textId="0A5D87F4" w:rsidR="0053766E" w:rsidRPr="00464014" w:rsidRDefault="0053766E" w:rsidP="0053766E">
                              <w:pPr>
                                <w:pStyle w:val="Caption"/>
                                <w:jc w:val="center"/>
                                <w:rPr>
                                  <w:rFonts w:ascii="Arial Narrow" w:hAnsi="Arial Narrow"/>
                                  <w:noProof/>
                                  <w:sz w:val="22"/>
                                  <w:szCs w:val="22"/>
                                </w:rPr>
                              </w:pPr>
                              <w:bookmarkStart w:id="233" w:name="_Toc169888792"/>
                              <w:r w:rsidRPr="00464014">
                                <w:rPr>
                                  <w:rFonts w:ascii="Arial Narrow" w:hAnsi="Arial Narrow"/>
                                </w:rPr>
                                <w:t xml:space="preserve">Figure </w:t>
                              </w:r>
                              <w:r w:rsidRPr="00464014">
                                <w:rPr>
                                  <w:rFonts w:ascii="Arial Narrow" w:hAnsi="Arial Narrow"/>
                                </w:rPr>
                                <w:fldChar w:fldCharType="begin"/>
                              </w:r>
                              <w:r w:rsidRPr="00464014">
                                <w:rPr>
                                  <w:rFonts w:ascii="Arial Narrow" w:hAnsi="Arial Narrow"/>
                                </w:rPr>
                                <w:instrText xml:space="preserve"> SEQ Figure \* ARABIC </w:instrText>
                              </w:r>
                              <w:r w:rsidRPr="00464014">
                                <w:rPr>
                                  <w:rFonts w:ascii="Arial Narrow" w:hAnsi="Arial Narrow"/>
                                </w:rPr>
                                <w:fldChar w:fldCharType="separate"/>
                              </w:r>
                              <w:r w:rsidR="008F04A5">
                                <w:rPr>
                                  <w:rFonts w:ascii="Arial Narrow" w:hAnsi="Arial Narrow"/>
                                  <w:noProof/>
                                </w:rPr>
                                <w:t>6</w:t>
                              </w:r>
                              <w:r w:rsidRPr="00464014">
                                <w:rPr>
                                  <w:rFonts w:ascii="Arial Narrow" w:hAnsi="Arial Narrow"/>
                                </w:rPr>
                                <w:fldChar w:fldCharType="end"/>
                              </w:r>
                              <w:r w:rsidRPr="00464014">
                                <w:rPr>
                                  <w:rFonts w:ascii="Arial Narrow" w:hAnsi="Arial Narrow"/>
                                </w:rPr>
                                <w:t>: The Henna items not in use.</w:t>
                              </w:r>
                              <w:bookmarkEnd w:id="233"/>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wgp>
                  </a:graphicData>
                </a:graphic>
                <wp14:sizeRelV relativeFrom="margin">
                  <wp14:pctHeight>0</wp14:pctHeight>
                </wp14:sizeRelV>
              </wp:anchor>
            </w:drawing>
          </mc:Choice>
          <mc:Fallback>
            <w:pict>
              <v:group w14:anchorId="52D8A74D" id="Group 4" o:spid="_x0000_s1044" style="position:absolute;left:0;text-align:left;margin-left:139.1pt;margin-top:91.3pt;width:190.3pt;height:158.5pt;z-index:251661312;mso-position-horizontal:right;mso-position-horizontal-relative:page;mso-height-relative:margin" coordsize="24168,20129"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">
                <v:shape id="Picture 2" o:spid="_x0000_s1045" type="#_x0000_t75" style="position:absolute;width:24104;height:1808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">
                  <v:imagedata r:id="rId37" o:title=""/>
                </v:shape>
                <v:shape id="Text Box 1" o:spid="_x0000_s1046" type="#_x0000_t202" style="position:absolute;left:63;top:18034;width:24105;height:20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" stroked="f">
                  <v:textbox inset="0,0,0,0">
                    <w:txbxContent>
                      <w:p w14:paraId="4A09F9B8" w14:textId="0A5D87F4" w:rsidR="0053766E" w:rsidRPr="00464014" w:rsidRDefault="0053766E" w:rsidP="0053766E">
                        <w:pPr>
                          <w:pStyle w:val="Caption"/>
                          <w:jc w:val="center"/>
                          <w:rPr>
                            <w:rFonts w:ascii="Arial Narrow" w:hAnsi="Arial Narrow"/>
                            <w:noProof/>
                            <w:sz w:val="22"/>
                            <w:szCs w:val="22"/>
                          </w:rPr>
                        </w:pPr>
                        <w:bookmarkStart w:id="234" w:name="_Toc169888792"/>
                        <w:r w:rsidRPr="00464014">
                          <w:rPr>
                            <w:rFonts w:ascii="Arial Narrow" w:hAnsi="Arial Narrow"/>
                          </w:rPr>
                          <w:t xml:space="preserve">Figure </w:t>
                        </w:r>
                        <w:r w:rsidRPr="00464014">
                          <w:rPr>
                            <w:rFonts w:ascii="Arial Narrow" w:hAnsi="Arial Narrow"/>
                          </w:rPr>
                          <w:fldChar w:fldCharType="begin"/>
                        </w:r>
                        <w:r w:rsidRPr="00464014">
                          <w:rPr>
                            <w:rFonts w:ascii="Arial Narrow" w:hAnsi="Arial Narrow"/>
                          </w:rPr>
                          <w:instrText xml:space="preserve"> SEQ Figure \* ARABIC </w:instrText>
                        </w:r>
                        <w:r w:rsidRPr="00464014">
                          <w:rPr>
                            <w:rFonts w:ascii="Arial Narrow" w:hAnsi="Arial Narrow"/>
                          </w:rPr>
                          <w:fldChar w:fldCharType="separate"/>
                        </w:r>
                        <w:r w:rsidR="008F04A5">
                          <w:rPr>
                            <w:rFonts w:ascii="Arial Narrow" w:hAnsi="Arial Narrow"/>
                            <w:noProof/>
                          </w:rPr>
                          <w:t>6</w:t>
                        </w:r>
                        <w:r w:rsidRPr="00464014">
                          <w:rPr>
                            <w:rFonts w:ascii="Arial Narrow" w:hAnsi="Arial Narrow"/>
                          </w:rPr>
                          <w:fldChar w:fldCharType="end"/>
                        </w:r>
                        <w:r w:rsidRPr="00464014">
                          <w:rPr>
                            <w:rFonts w:ascii="Arial Narrow" w:hAnsi="Arial Narrow"/>
                          </w:rPr>
                          <w:t>: The Henna items not in use.</w:t>
                        </w:r>
                        <w:bookmarkEnd w:id="234"/>
                      </w:p>
                    </w:txbxContent>
                  </v:textbox>
                </v:shape>
                <w10:wrap type="square" anchorx="page"/>
              </v:group>
            </w:pict>
          </mc:Fallback>
        </mc:AlternateContent>
      </w:r>
      <w:r w:rsidR="0021438F" w:rsidRPr="0021438F">
        <w:rPr>
          <w:rFonts w:ascii="Arial Narrow" w:hAnsi="Arial Narrow"/>
          <w:sz w:val="24"/>
          <w:szCs w:val="24"/>
        </w:rPr>
        <w:t xml:space="preserve">In the case of the women trained in tailoring, although they were provided with sewing machines, the machines remained unused. The reason behind this was the lack of funds to cover the expenses associated with installing the machines. Each machine required an installation cost of $10, which the project was unable to provide. As a result, the sewing machines were kept in the women's rooms, untouched since the day they were initially distributed. This situation is </w:t>
      </w:r>
      <w:proofErr w:type="gramStart"/>
      <w:r w:rsidR="0021438F" w:rsidRPr="0021438F">
        <w:rPr>
          <w:rFonts w:ascii="Arial Narrow" w:hAnsi="Arial Narrow"/>
          <w:sz w:val="24"/>
          <w:szCs w:val="24"/>
        </w:rPr>
        <w:t>evident</w:t>
      </w:r>
      <w:proofErr w:type="gramEnd"/>
      <w:r w:rsidR="0021438F" w:rsidRPr="0021438F">
        <w:rPr>
          <w:rFonts w:ascii="Arial Narrow" w:hAnsi="Arial Narrow"/>
          <w:sz w:val="24"/>
          <w:szCs w:val="24"/>
        </w:rPr>
        <w:t xml:space="preserve"> in the current photographs, which depict the machines still stored in the women's rooms.</w:t>
      </w:r>
    </w:p>
    <w:p w14:paraId="421C0248" w14:textId="1C372342" w:rsidR="0021438F" w:rsidRPr="0021438F" w:rsidRDefault="0021438F" w:rsidP="0021438F">
      <w:pPr>
        <w:jc w:val="both"/>
        <w:rPr>
          <w:rFonts w:ascii="Arial Narrow" w:hAnsi="Arial Narrow"/>
          <w:sz w:val="24"/>
          <w:szCs w:val="24"/>
        </w:rPr>
      </w:pPr>
      <w:r w:rsidRPr="0021438F">
        <w:rPr>
          <w:rFonts w:ascii="Arial Narrow" w:hAnsi="Arial Narrow"/>
          <w:sz w:val="24"/>
          <w:szCs w:val="24"/>
        </w:rPr>
        <w:t xml:space="preserve">Similarly, the women trained in henna artistry faced obstacles in running their businesses effectively. They did not have access to the full range of tools and equipment necessary for their trade. Instead, they were only given mirrors on the walls and packets of henna. However, these supplies were insufficient to meet their business needs adequately. Consequently, the women struggled to </w:t>
      </w:r>
      <w:proofErr w:type="gramStart"/>
      <w:r w:rsidRPr="0021438F">
        <w:rPr>
          <w:rFonts w:ascii="Arial Narrow" w:hAnsi="Arial Narrow"/>
          <w:sz w:val="24"/>
          <w:szCs w:val="24"/>
        </w:rPr>
        <w:t>operate</w:t>
      </w:r>
      <w:proofErr w:type="gramEnd"/>
      <w:r w:rsidRPr="0021438F">
        <w:rPr>
          <w:rFonts w:ascii="Arial Narrow" w:hAnsi="Arial Narrow"/>
          <w:sz w:val="24"/>
          <w:szCs w:val="24"/>
        </w:rPr>
        <w:t xml:space="preserve"> their henna artistry businesses to their full potential.</w:t>
      </w:r>
    </w:p>
    <w:p w14:paraId="09DFE0E3" w14:textId="62080255" w:rsidR="0021438F" w:rsidRDefault="0021438F" w:rsidP="0021438F">
      <w:pPr>
        <w:jc w:val="both"/>
        <w:rPr>
          <w:rFonts w:ascii="Arial Narrow" w:hAnsi="Arial Narrow"/>
          <w:sz w:val="24"/>
          <w:szCs w:val="24"/>
        </w:rPr>
      </w:pPr>
      <w:r w:rsidRPr="0021438F">
        <w:rPr>
          <w:rFonts w:ascii="Arial Narrow" w:hAnsi="Arial Narrow"/>
          <w:sz w:val="24"/>
          <w:szCs w:val="24"/>
        </w:rPr>
        <w:t xml:space="preserve">In the case of the group engaged in cloth dyeing, they also </w:t>
      </w:r>
      <w:proofErr w:type="gramStart"/>
      <w:r w:rsidRPr="0021438F">
        <w:rPr>
          <w:rFonts w:ascii="Arial Narrow" w:hAnsi="Arial Narrow"/>
          <w:sz w:val="24"/>
          <w:szCs w:val="24"/>
        </w:rPr>
        <w:t>encountered</w:t>
      </w:r>
      <w:proofErr w:type="gramEnd"/>
      <w:r w:rsidRPr="0021438F">
        <w:rPr>
          <w:rFonts w:ascii="Arial Narrow" w:hAnsi="Arial Narrow"/>
          <w:sz w:val="24"/>
          <w:szCs w:val="24"/>
        </w:rPr>
        <w:t xml:space="preserve"> difficulties due to incomplete resources. Specifically, they lacked a complete set of dyes </w:t>
      </w:r>
      <w:proofErr w:type="gramStart"/>
      <w:r w:rsidRPr="0021438F">
        <w:rPr>
          <w:rFonts w:ascii="Arial Narrow" w:hAnsi="Arial Narrow"/>
          <w:sz w:val="24"/>
          <w:szCs w:val="24"/>
        </w:rPr>
        <w:t>required</w:t>
      </w:r>
      <w:proofErr w:type="gramEnd"/>
      <w:r w:rsidRPr="0021438F">
        <w:rPr>
          <w:rFonts w:ascii="Arial Narrow" w:hAnsi="Arial Narrow"/>
          <w:sz w:val="24"/>
          <w:szCs w:val="24"/>
        </w:rPr>
        <w:t xml:space="preserve"> to actively engage in their businesses. The absence of certain </w:t>
      </w:r>
      <w:r w:rsidR="00940DC2" w:rsidRPr="0021438F">
        <w:rPr>
          <w:rFonts w:ascii="Arial Narrow" w:hAnsi="Arial Narrow"/>
          <w:sz w:val="24"/>
          <w:szCs w:val="24"/>
        </w:rPr>
        <w:t>colours</w:t>
      </w:r>
      <w:r w:rsidRPr="0021438F">
        <w:rPr>
          <w:rFonts w:ascii="Arial Narrow" w:hAnsi="Arial Narrow"/>
          <w:sz w:val="24"/>
          <w:szCs w:val="24"/>
        </w:rPr>
        <w:t xml:space="preserve"> of dyes limited their ability to dye clothes in a comprehensive range of shades. This deficiency hindered their </w:t>
      </w:r>
      <w:proofErr w:type="gramStart"/>
      <w:r w:rsidRPr="0021438F">
        <w:rPr>
          <w:rFonts w:ascii="Arial Narrow" w:hAnsi="Arial Narrow"/>
          <w:sz w:val="24"/>
          <w:szCs w:val="24"/>
        </w:rPr>
        <w:t>capacity</w:t>
      </w:r>
      <w:proofErr w:type="gramEnd"/>
      <w:r w:rsidRPr="0021438F">
        <w:rPr>
          <w:rFonts w:ascii="Arial Narrow" w:hAnsi="Arial Narrow"/>
          <w:sz w:val="24"/>
          <w:szCs w:val="24"/>
        </w:rPr>
        <w:t xml:space="preserve"> to offer a diverse selection of dyed clothing items.</w:t>
      </w:r>
    </w:p>
    <w:p w14:paraId="256B8BED" w14:textId="477A83A7" w:rsidR="00393C23" w:rsidRDefault="00393C23" w:rsidP="00393C23">
      <w:pPr>
        <w:pStyle w:val="Heading3"/>
        <w:numPr>
          <w:ilvl w:val="2"/>
          <w:numId w:val="1"/>
        </w:numPr>
        <w:jc w:val="both"/>
        <w:rPr>
          <w:rFonts w:ascii="Arial Narrow" w:hAnsi="Arial Narrow"/>
        </w:rPr>
      </w:pPr>
      <w:bookmarkStart w:id="235" w:name="_Toc169888775"/>
      <w:r>
        <w:rPr>
          <w:rFonts w:ascii="Arial Narrow" w:hAnsi="Arial Narrow"/>
        </w:rPr>
        <w:t xml:space="preserve">Proposed Measures to </w:t>
      </w:r>
      <w:r w:rsidR="009C31B7">
        <w:rPr>
          <w:rFonts w:ascii="Arial Narrow" w:hAnsi="Arial Narrow"/>
        </w:rPr>
        <w:t>E</w:t>
      </w:r>
      <w:r>
        <w:rPr>
          <w:rFonts w:ascii="Arial Narrow" w:hAnsi="Arial Narrow"/>
        </w:rPr>
        <w:t xml:space="preserve">nhance </w:t>
      </w:r>
      <w:r w:rsidR="009C31B7">
        <w:rPr>
          <w:rFonts w:ascii="Arial Narrow" w:hAnsi="Arial Narrow"/>
        </w:rPr>
        <w:t>P</w:t>
      </w:r>
      <w:r w:rsidRPr="00393C23">
        <w:rPr>
          <w:rFonts w:ascii="Arial Narrow" w:hAnsi="Arial Narrow"/>
        </w:rPr>
        <w:t xml:space="preserve">rotection of </w:t>
      </w:r>
      <w:r w:rsidR="009C31B7">
        <w:rPr>
          <w:rFonts w:ascii="Arial Narrow" w:hAnsi="Arial Narrow"/>
        </w:rPr>
        <w:t>W</w:t>
      </w:r>
      <w:r w:rsidRPr="00393C23">
        <w:rPr>
          <w:rFonts w:ascii="Arial Narrow" w:hAnsi="Arial Narrow"/>
        </w:rPr>
        <w:t xml:space="preserve">omen and </w:t>
      </w:r>
      <w:r w:rsidR="009C31B7">
        <w:rPr>
          <w:rFonts w:ascii="Arial Narrow" w:hAnsi="Arial Narrow"/>
        </w:rPr>
        <w:t>G</w:t>
      </w:r>
      <w:r w:rsidRPr="00393C23">
        <w:rPr>
          <w:rFonts w:ascii="Arial Narrow" w:hAnsi="Arial Narrow"/>
        </w:rPr>
        <w:t>irls</w:t>
      </w:r>
      <w:bookmarkEnd w:id="235"/>
    </w:p>
    <w:p w14:paraId="2B1F37C9" w14:textId="4F0375CD" w:rsidR="00393C23" w:rsidRPr="00393C23" w:rsidRDefault="00393C23" w:rsidP="00393C23">
      <w:pPr>
        <w:jc w:val="both"/>
        <w:rPr>
          <w:rFonts w:ascii="Arial Narrow" w:hAnsi="Arial Narrow"/>
          <w:b/>
          <w:bCs/>
          <w:i/>
          <w:iCs/>
          <w:sz w:val="24"/>
          <w:szCs w:val="24"/>
        </w:rPr>
      </w:pPr>
      <w:r w:rsidRPr="00393C23">
        <w:rPr>
          <w:rFonts w:ascii="Arial Narrow" w:hAnsi="Arial Narrow"/>
          <w:b/>
          <w:bCs/>
          <w:i/>
          <w:iCs/>
          <w:sz w:val="24"/>
          <w:szCs w:val="24"/>
        </w:rPr>
        <w:t>Finding</w:t>
      </w:r>
      <w:r w:rsidR="00232262">
        <w:rPr>
          <w:rFonts w:ascii="Arial Narrow" w:hAnsi="Arial Narrow"/>
          <w:b/>
          <w:bCs/>
          <w:i/>
          <w:iCs/>
          <w:sz w:val="24"/>
          <w:szCs w:val="24"/>
        </w:rPr>
        <w:t xml:space="preserve"> 1</w:t>
      </w:r>
      <w:r w:rsidR="00A42497">
        <w:rPr>
          <w:rFonts w:ascii="Arial Narrow" w:hAnsi="Arial Narrow"/>
          <w:b/>
          <w:bCs/>
          <w:i/>
          <w:iCs/>
          <w:sz w:val="24"/>
          <w:szCs w:val="24"/>
        </w:rPr>
        <w:t>8</w:t>
      </w:r>
      <w:r>
        <w:rPr>
          <w:rFonts w:ascii="Arial Narrow" w:hAnsi="Arial Narrow"/>
          <w:b/>
          <w:bCs/>
          <w:i/>
          <w:iCs/>
          <w:sz w:val="24"/>
          <w:szCs w:val="24"/>
        </w:rPr>
        <w:t xml:space="preserve">: </w:t>
      </w:r>
      <w:r w:rsidR="007F53F3">
        <w:rPr>
          <w:rFonts w:ascii="Arial Narrow" w:hAnsi="Arial Narrow"/>
          <w:b/>
          <w:bCs/>
          <w:i/>
          <w:iCs/>
          <w:sz w:val="24"/>
          <w:szCs w:val="24"/>
        </w:rPr>
        <w:t>W</w:t>
      </w:r>
      <w:r w:rsidR="007F53F3" w:rsidRPr="007F53F3">
        <w:rPr>
          <w:rFonts w:ascii="Arial Narrow" w:hAnsi="Arial Narrow"/>
          <w:b/>
          <w:bCs/>
          <w:i/>
          <w:iCs/>
          <w:sz w:val="24"/>
          <w:szCs w:val="24"/>
        </w:rPr>
        <w:t xml:space="preserve">omen and girls in Somalia face significant challenges during drought and famine, which are further </w:t>
      </w:r>
      <w:proofErr w:type="gramStart"/>
      <w:r w:rsidR="007F53F3" w:rsidRPr="007F53F3">
        <w:rPr>
          <w:rFonts w:ascii="Arial Narrow" w:hAnsi="Arial Narrow"/>
          <w:b/>
          <w:bCs/>
          <w:i/>
          <w:iCs/>
          <w:sz w:val="24"/>
          <w:szCs w:val="24"/>
        </w:rPr>
        <w:t>exacerbated</w:t>
      </w:r>
      <w:proofErr w:type="gramEnd"/>
      <w:r w:rsidR="007F53F3" w:rsidRPr="007F53F3">
        <w:rPr>
          <w:rFonts w:ascii="Arial Narrow" w:hAnsi="Arial Narrow"/>
          <w:b/>
          <w:bCs/>
          <w:i/>
          <w:iCs/>
          <w:sz w:val="24"/>
          <w:szCs w:val="24"/>
        </w:rPr>
        <w:t xml:space="preserve"> by gender inequalities and vulnerabilities.</w:t>
      </w:r>
    </w:p>
    <w:p w14:paraId="6AD35F5B" w14:textId="33D863A4" w:rsidR="007F53F3" w:rsidRDefault="007F53F3" w:rsidP="007F53F3">
      <w:pPr>
        <w:jc w:val="both"/>
        <w:rPr>
          <w:rFonts w:ascii="Arial Narrow" w:hAnsi="Arial Narrow"/>
          <w:sz w:val="24"/>
          <w:szCs w:val="24"/>
        </w:rPr>
      </w:pPr>
      <w:r w:rsidRPr="007F53F3">
        <w:rPr>
          <w:rFonts w:ascii="Arial Narrow" w:hAnsi="Arial Narrow"/>
          <w:sz w:val="24"/>
          <w:szCs w:val="24"/>
        </w:rPr>
        <w:t xml:space="preserve">During the FGD, participants highlighted several significant challenges faced by women and girls in Somalia during drought and famine. These challenges shed light on the gendered vulnerabilities and hardships experienced by women in such circumstances. The challenges </w:t>
      </w:r>
      <w:proofErr w:type="gramStart"/>
      <w:r w:rsidRPr="007F53F3">
        <w:rPr>
          <w:rFonts w:ascii="Arial Narrow" w:hAnsi="Arial Narrow"/>
          <w:sz w:val="24"/>
          <w:szCs w:val="24"/>
        </w:rPr>
        <w:t>identified</w:t>
      </w:r>
      <w:proofErr w:type="gramEnd"/>
      <w:r w:rsidRPr="007F53F3">
        <w:rPr>
          <w:rFonts w:ascii="Arial Narrow" w:hAnsi="Arial Narrow"/>
          <w:sz w:val="24"/>
          <w:szCs w:val="24"/>
        </w:rPr>
        <w:t xml:space="preserve"> </w:t>
      </w:r>
      <w:r>
        <w:rPr>
          <w:rFonts w:ascii="Arial Narrow" w:hAnsi="Arial Narrow"/>
          <w:sz w:val="24"/>
          <w:szCs w:val="24"/>
        </w:rPr>
        <w:t xml:space="preserve">are summarised below </w:t>
      </w:r>
      <w:r w:rsidRPr="007F53F3">
        <w:rPr>
          <w:rFonts w:ascii="Arial Narrow" w:hAnsi="Arial Narrow"/>
          <w:sz w:val="24"/>
          <w:szCs w:val="24"/>
        </w:rPr>
        <w:t>underscore the systemic gender inequalities and vulnerabilities faced by women and girls in Somalia during drought and famine. They highlight the need for targeted interventions that address the economic, social, and legal barriers that perpetuate these challenges. Empowering women with financial support, reproductive health services, legal protections, and meaningful participation in decision-making processes can help mitigate these hardships and promote gender equality and women's rights in times of crisis.</w:t>
      </w:r>
    </w:p>
    <w:p w14:paraId="63CF8AB3" w14:textId="68E9651C" w:rsidR="007F53F3" w:rsidRDefault="007F53F3" w:rsidP="007F53F3">
      <w:pPr>
        <w:pStyle w:val="ListParagraph"/>
        <w:numPr>
          <w:ilvl w:val="0"/>
          <w:numId w:val="10"/>
        </w:numPr>
        <w:jc w:val="both"/>
        <w:rPr>
          <w:rFonts w:ascii="Arial Narrow" w:hAnsi="Arial Narrow"/>
          <w:sz w:val="24"/>
          <w:szCs w:val="24"/>
        </w:rPr>
      </w:pPr>
      <w:r w:rsidRPr="007F53F3">
        <w:rPr>
          <w:rFonts w:ascii="Arial Narrow" w:hAnsi="Arial Narrow"/>
          <w:b/>
          <w:bCs/>
          <w:i/>
          <w:iCs/>
          <w:sz w:val="24"/>
          <w:szCs w:val="24"/>
        </w:rPr>
        <w:t>Lack of financial support for single mothers</w:t>
      </w:r>
      <w:r w:rsidRPr="007F53F3">
        <w:rPr>
          <w:rFonts w:ascii="Arial Narrow" w:hAnsi="Arial Narrow"/>
          <w:sz w:val="24"/>
          <w:szCs w:val="24"/>
        </w:rPr>
        <w:t xml:space="preserve">: Women who are divorced or abandoned by their partners often face the responsibility of caring for their children without any financial </w:t>
      </w:r>
      <w:proofErr w:type="gramStart"/>
      <w:r w:rsidRPr="007F53F3">
        <w:rPr>
          <w:rFonts w:ascii="Arial Narrow" w:hAnsi="Arial Narrow"/>
          <w:sz w:val="24"/>
          <w:szCs w:val="24"/>
        </w:rPr>
        <w:t>assistance</w:t>
      </w:r>
      <w:proofErr w:type="gramEnd"/>
      <w:r w:rsidRPr="007F53F3">
        <w:rPr>
          <w:rFonts w:ascii="Arial Narrow" w:hAnsi="Arial Narrow"/>
          <w:sz w:val="24"/>
          <w:szCs w:val="24"/>
        </w:rPr>
        <w:t>. This places a significant burden on them, as they struggle to meet the basic needs of their families without receiving financial support from the absent fathers.</w:t>
      </w:r>
    </w:p>
    <w:p w14:paraId="13F423BD" w14:textId="195A6BBD" w:rsidR="007F53F3" w:rsidRPr="007F53F3" w:rsidRDefault="007F53F3" w:rsidP="007F53F3">
      <w:pPr>
        <w:pStyle w:val="ListParagraph"/>
        <w:jc w:val="both"/>
        <w:rPr>
          <w:rFonts w:ascii="Arial Narrow" w:hAnsi="Arial Narrow"/>
          <w:sz w:val="24"/>
          <w:szCs w:val="24"/>
        </w:rPr>
      </w:pPr>
    </w:p>
    <w:p w14:paraId="3256E99C" w14:textId="7FB3BA4C" w:rsidR="007F53F3" w:rsidRDefault="007F53F3" w:rsidP="007F53F3">
      <w:pPr>
        <w:pStyle w:val="ListParagraph"/>
        <w:numPr>
          <w:ilvl w:val="0"/>
          <w:numId w:val="10"/>
        </w:numPr>
        <w:jc w:val="both"/>
        <w:rPr>
          <w:rFonts w:ascii="Arial Narrow" w:hAnsi="Arial Narrow"/>
          <w:sz w:val="24"/>
          <w:szCs w:val="24"/>
        </w:rPr>
      </w:pPr>
      <w:r w:rsidRPr="007F53F3">
        <w:rPr>
          <w:rFonts w:ascii="Arial Narrow" w:hAnsi="Arial Narrow"/>
          <w:b/>
          <w:bCs/>
          <w:i/>
          <w:iCs/>
          <w:sz w:val="24"/>
          <w:szCs w:val="24"/>
        </w:rPr>
        <w:t>Secret marriages and abandonment</w:t>
      </w:r>
      <w:r w:rsidRPr="007F53F3">
        <w:rPr>
          <w:rFonts w:ascii="Arial Narrow" w:hAnsi="Arial Narrow"/>
          <w:sz w:val="24"/>
          <w:szCs w:val="24"/>
        </w:rPr>
        <w:t xml:space="preserve">: Some women </w:t>
      </w:r>
      <w:proofErr w:type="gramStart"/>
      <w:r w:rsidRPr="007F53F3">
        <w:rPr>
          <w:rFonts w:ascii="Arial Narrow" w:hAnsi="Arial Narrow"/>
          <w:sz w:val="24"/>
          <w:szCs w:val="24"/>
        </w:rPr>
        <w:t>enter into</w:t>
      </w:r>
      <w:proofErr w:type="gramEnd"/>
      <w:r w:rsidRPr="007F53F3">
        <w:rPr>
          <w:rFonts w:ascii="Arial Narrow" w:hAnsi="Arial Narrow"/>
          <w:sz w:val="24"/>
          <w:szCs w:val="24"/>
        </w:rPr>
        <w:t xml:space="preserve"> secret marriages, only to be later abandoned by their partners. This situation makes it difficult for them to trace the men who impregnated them, leading to unwanted pregnancies. In their desperation, some women may resort to unsafe methods to </w:t>
      </w:r>
      <w:proofErr w:type="gramStart"/>
      <w:r w:rsidRPr="007F53F3">
        <w:rPr>
          <w:rFonts w:ascii="Arial Narrow" w:hAnsi="Arial Narrow"/>
          <w:sz w:val="24"/>
          <w:szCs w:val="24"/>
        </w:rPr>
        <w:t>terminate</w:t>
      </w:r>
      <w:proofErr w:type="gramEnd"/>
      <w:r w:rsidRPr="007F53F3">
        <w:rPr>
          <w:rFonts w:ascii="Arial Narrow" w:hAnsi="Arial Narrow"/>
          <w:sz w:val="24"/>
          <w:szCs w:val="24"/>
        </w:rPr>
        <w:t xml:space="preserve"> the pregnancies, putting their lives at risk.</w:t>
      </w:r>
    </w:p>
    <w:p w14:paraId="4055D586" w14:textId="77777777" w:rsidR="00885D7B" w:rsidRPr="00885D7B" w:rsidRDefault="00885D7B" w:rsidP="00885D7B">
      <w:pPr>
        <w:pStyle w:val="ListParagraph"/>
        <w:rPr>
          <w:rFonts w:ascii="Arial Narrow" w:hAnsi="Arial Narrow"/>
          <w:sz w:val="24"/>
          <w:szCs w:val="24"/>
        </w:rPr>
      </w:pPr>
    </w:p>
    <w:p w14:paraId="4B4CCA3B" w14:textId="1CABC688" w:rsidR="007F53F3" w:rsidRDefault="007F53F3" w:rsidP="007F53F3">
      <w:pPr>
        <w:pStyle w:val="ListParagraph"/>
        <w:numPr>
          <w:ilvl w:val="0"/>
          <w:numId w:val="10"/>
        </w:numPr>
        <w:jc w:val="both"/>
        <w:rPr>
          <w:rFonts w:ascii="Arial Narrow" w:hAnsi="Arial Narrow"/>
          <w:sz w:val="24"/>
          <w:szCs w:val="24"/>
        </w:rPr>
      </w:pPr>
      <w:r w:rsidRPr="007F53F3">
        <w:rPr>
          <w:rFonts w:ascii="Arial Narrow" w:hAnsi="Arial Narrow"/>
          <w:b/>
          <w:bCs/>
          <w:i/>
          <w:iCs/>
          <w:sz w:val="24"/>
          <w:szCs w:val="24"/>
        </w:rPr>
        <w:t>Family separation and disintegration</w:t>
      </w:r>
      <w:r w:rsidRPr="007F53F3">
        <w:rPr>
          <w:rFonts w:ascii="Arial Narrow" w:hAnsi="Arial Narrow"/>
          <w:sz w:val="24"/>
          <w:szCs w:val="24"/>
        </w:rPr>
        <w:t xml:space="preserve">: Divorces that occur during drought and famine can result in the separation of families. In these cases, husbands may take custody of the children, leaving women without support or means to </w:t>
      </w:r>
      <w:proofErr w:type="gramStart"/>
      <w:r w:rsidRPr="007F53F3">
        <w:rPr>
          <w:rFonts w:ascii="Arial Narrow" w:hAnsi="Arial Narrow"/>
          <w:sz w:val="24"/>
          <w:szCs w:val="24"/>
        </w:rPr>
        <w:t>maintain</w:t>
      </w:r>
      <w:proofErr w:type="gramEnd"/>
      <w:r w:rsidRPr="007F53F3">
        <w:rPr>
          <w:rFonts w:ascii="Arial Narrow" w:hAnsi="Arial Narrow"/>
          <w:sz w:val="24"/>
          <w:szCs w:val="24"/>
        </w:rPr>
        <w:t xml:space="preserve"> the family. The financial strain </w:t>
      </w:r>
      <w:proofErr w:type="gramStart"/>
      <w:r w:rsidRPr="007F53F3">
        <w:rPr>
          <w:rFonts w:ascii="Arial Narrow" w:hAnsi="Arial Narrow"/>
          <w:sz w:val="24"/>
          <w:szCs w:val="24"/>
        </w:rPr>
        <w:t>exacerbates</w:t>
      </w:r>
      <w:proofErr w:type="gramEnd"/>
      <w:r w:rsidRPr="007F53F3">
        <w:rPr>
          <w:rFonts w:ascii="Arial Narrow" w:hAnsi="Arial Narrow"/>
          <w:sz w:val="24"/>
          <w:szCs w:val="24"/>
        </w:rPr>
        <w:t xml:space="preserve"> the challenges faced by women, contributing to family disintegration and increased hardships.</w:t>
      </w:r>
    </w:p>
    <w:p w14:paraId="764057C9" w14:textId="77777777" w:rsidR="007F53F3" w:rsidRPr="007F53F3" w:rsidRDefault="007F53F3" w:rsidP="007F53F3">
      <w:pPr>
        <w:pStyle w:val="ListParagraph"/>
        <w:rPr>
          <w:rFonts w:ascii="Arial Narrow" w:hAnsi="Arial Narrow"/>
          <w:sz w:val="24"/>
          <w:szCs w:val="24"/>
        </w:rPr>
      </w:pPr>
    </w:p>
    <w:p w14:paraId="119BF794" w14:textId="7A713EF2" w:rsidR="007F53F3" w:rsidRPr="007F53F3" w:rsidRDefault="007F53F3" w:rsidP="007F53F3">
      <w:pPr>
        <w:pStyle w:val="ListParagraph"/>
        <w:numPr>
          <w:ilvl w:val="0"/>
          <w:numId w:val="10"/>
        </w:numPr>
        <w:jc w:val="both"/>
        <w:rPr>
          <w:rFonts w:ascii="Arial Narrow" w:hAnsi="Arial Narrow"/>
          <w:sz w:val="24"/>
          <w:szCs w:val="24"/>
        </w:rPr>
      </w:pPr>
      <w:r w:rsidRPr="007F53F3">
        <w:rPr>
          <w:rFonts w:ascii="Arial Narrow" w:hAnsi="Arial Narrow"/>
          <w:b/>
          <w:bCs/>
          <w:i/>
          <w:iCs/>
          <w:sz w:val="24"/>
          <w:szCs w:val="24"/>
        </w:rPr>
        <w:t>Exclusion and underrepresentation</w:t>
      </w:r>
      <w:r w:rsidRPr="007F53F3">
        <w:rPr>
          <w:rFonts w:ascii="Arial Narrow" w:hAnsi="Arial Narrow"/>
          <w:sz w:val="24"/>
          <w:szCs w:val="24"/>
        </w:rPr>
        <w:t>: Women and girls often face exclusion or limited representation in internally displaced persons (IDPs) committees. This marginalization stems from gender identity, as women are overlooked or given less voice and power in decision-making processes. This lack of inclusion denies women the opportunity to advocate for their needs and concerns, hindering their ability to access support and resources effectively.</w:t>
      </w:r>
    </w:p>
    <w:p w14:paraId="212BE7BD" w14:textId="52CB091F" w:rsidR="007F53F3" w:rsidRPr="007F53F3" w:rsidRDefault="007F53F3" w:rsidP="007F53F3">
      <w:pPr>
        <w:jc w:val="both"/>
        <w:rPr>
          <w:rFonts w:ascii="Arial Narrow" w:hAnsi="Arial Narrow"/>
          <w:b/>
          <w:bCs/>
          <w:i/>
          <w:iCs/>
          <w:sz w:val="24"/>
          <w:szCs w:val="24"/>
        </w:rPr>
      </w:pPr>
      <w:r w:rsidRPr="007F53F3">
        <w:rPr>
          <w:rFonts w:ascii="Arial Narrow" w:hAnsi="Arial Narrow"/>
          <w:b/>
          <w:bCs/>
          <w:i/>
          <w:iCs/>
          <w:sz w:val="24"/>
          <w:szCs w:val="24"/>
        </w:rPr>
        <w:t>Finding</w:t>
      </w:r>
      <w:r w:rsidR="00232262">
        <w:rPr>
          <w:rFonts w:ascii="Arial Narrow" w:hAnsi="Arial Narrow"/>
          <w:b/>
          <w:bCs/>
          <w:i/>
          <w:iCs/>
          <w:sz w:val="24"/>
          <w:szCs w:val="24"/>
        </w:rPr>
        <w:t xml:space="preserve"> 1</w:t>
      </w:r>
      <w:r w:rsidR="00A42497">
        <w:rPr>
          <w:rFonts w:ascii="Arial Narrow" w:hAnsi="Arial Narrow"/>
          <w:b/>
          <w:bCs/>
          <w:i/>
          <w:iCs/>
          <w:sz w:val="24"/>
          <w:szCs w:val="24"/>
        </w:rPr>
        <w:t>9</w:t>
      </w:r>
      <w:r w:rsidRPr="007F53F3">
        <w:rPr>
          <w:rFonts w:ascii="Arial Narrow" w:hAnsi="Arial Narrow"/>
          <w:b/>
          <w:bCs/>
          <w:i/>
          <w:iCs/>
          <w:sz w:val="24"/>
          <w:szCs w:val="24"/>
        </w:rPr>
        <w:t xml:space="preserve">: implementing a comprehensive approach that includes increasing women's participation in SGBV training, improving access to information on SGBV, </w:t>
      </w:r>
      <w:proofErr w:type="gramStart"/>
      <w:r w:rsidRPr="007F53F3">
        <w:rPr>
          <w:rFonts w:ascii="Arial Narrow" w:hAnsi="Arial Narrow"/>
          <w:b/>
          <w:bCs/>
          <w:i/>
          <w:iCs/>
          <w:sz w:val="24"/>
          <w:szCs w:val="24"/>
        </w:rPr>
        <w:t>facilitating</w:t>
      </w:r>
      <w:proofErr w:type="gramEnd"/>
      <w:r w:rsidRPr="007F53F3">
        <w:rPr>
          <w:rFonts w:ascii="Arial Narrow" w:hAnsi="Arial Narrow"/>
          <w:b/>
          <w:bCs/>
          <w:i/>
          <w:iCs/>
          <w:sz w:val="24"/>
          <w:szCs w:val="24"/>
        </w:rPr>
        <w:t xml:space="preserve"> referral pathways, providing food vouchers and cash assistance, and offering renewable sources of energy for cooking can enhance the protection of women and girls from SGBV in the context of drought and famine, promoting their safety and well-being.</w:t>
      </w:r>
    </w:p>
    <w:p w14:paraId="64029888" w14:textId="243BB217" w:rsidR="00393C23" w:rsidRDefault="00393C23" w:rsidP="007F53F3">
      <w:pPr>
        <w:jc w:val="both"/>
        <w:rPr>
          <w:rFonts w:ascii="Arial Narrow" w:hAnsi="Arial Narrow"/>
          <w:sz w:val="24"/>
          <w:szCs w:val="24"/>
        </w:rPr>
      </w:pPr>
      <w:r w:rsidRPr="00393C23">
        <w:rPr>
          <w:rFonts w:ascii="Arial Narrow" w:hAnsi="Arial Narrow"/>
          <w:sz w:val="24"/>
          <w:szCs w:val="24"/>
        </w:rPr>
        <w:t xml:space="preserve">The participants in the discussion put forth several measures and actions that they believed should be taken to enhance the protection of women and girls from sexual and gender-based violence (SGBV) in the context of an impending drought and famine. These proposals </w:t>
      </w:r>
      <w:r>
        <w:rPr>
          <w:rFonts w:ascii="Arial Narrow" w:hAnsi="Arial Narrow"/>
          <w:sz w:val="24"/>
          <w:szCs w:val="24"/>
        </w:rPr>
        <w:t xml:space="preserve">are highlighted below, and these </w:t>
      </w:r>
      <w:r w:rsidRPr="00393C23">
        <w:rPr>
          <w:rFonts w:ascii="Arial Narrow" w:hAnsi="Arial Narrow"/>
          <w:sz w:val="24"/>
          <w:szCs w:val="24"/>
        </w:rPr>
        <w:t>measures reflect a comprehensive approach to addressing the protection needs of women and girls in the context of impending drought and famine. They emphasize the importance of knowledge dissemination, coordination among stakeholders, provision of basic needs, and addressing the underlying challenges that contribute to the vulnerability of women and girls to SGBV. Implementing these actions can contribute to a safer and more resilient environment for women and girls in times of crisis.</w:t>
      </w:r>
    </w:p>
    <w:p w14:paraId="33604126" w14:textId="78C9B6B6" w:rsidR="00393C23" w:rsidRDefault="00393C23" w:rsidP="00393C23">
      <w:pPr>
        <w:pStyle w:val="ListParagraph"/>
        <w:numPr>
          <w:ilvl w:val="0"/>
          <w:numId w:val="10"/>
        </w:numPr>
        <w:jc w:val="both"/>
        <w:rPr>
          <w:rFonts w:ascii="Arial Narrow" w:hAnsi="Arial Narrow"/>
          <w:sz w:val="24"/>
          <w:szCs w:val="24"/>
        </w:rPr>
      </w:pPr>
      <w:r w:rsidRPr="00393C23">
        <w:rPr>
          <w:rFonts w:ascii="Arial Narrow" w:hAnsi="Arial Narrow"/>
          <w:b/>
          <w:bCs/>
          <w:i/>
          <w:iCs/>
          <w:sz w:val="24"/>
          <w:szCs w:val="24"/>
        </w:rPr>
        <w:t>Increasing women's participation in training on SGBV and protection services</w:t>
      </w:r>
      <w:r w:rsidRPr="00393C23">
        <w:rPr>
          <w:rFonts w:ascii="Arial Narrow" w:hAnsi="Arial Narrow"/>
          <w:sz w:val="24"/>
          <w:szCs w:val="24"/>
        </w:rPr>
        <w:t>: The informants emphasized the importance of empowering women through training on SGBV and making them aware of available protection services in the area. By enhancing women's knowledge and understanding of SGBV issues, they can better protect themselves and access the support they may need.</w:t>
      </w:r>
    </w:p>
    <w:p w14:paraId="48903E0E" w14:textId="77777777" w:rsidR="00393C23" w:rsidRPr="00393C23" w:rsidRDefault="00393C23" w:rsidP="00393C23">
      <w:pPr>
        <w:pStyle w:val="ListParagraph"/>
        <w:jc w:val="both"/>
        <w:rPr>
          <w:rFonts w:ascii="Arial Narrow" w:hAnsi="Arial Narrow"/>
          <w:sz w:val="24"/>
          <w:szCs w:val="24"/>
        </w:rPr>
      </w:pPr>
    </w:p>
    <w:p w14:paraId="7A30CE95" w14:textId="27D0858F" w:rsidR="00393C23" w:rsidRDefault="00393C23" w:rsidP="00393C23">
      <w:pPr>
        <w:pStyle w:val="ListParagraph"/>
        <w:numPr>
          <w:ilvl w:val="0"/>
          <w:numId w:val="10"/>
        </w:numPr>
        <w:jc w:val="both"/>
        <w:rPr>
          <w:rFonts w:ascii="Arial Narrow" w:hAnsi="Arial Narrow"/>
          <w:sz w:val="24"/>
          <w:szCs w:val="24"/>
        </w:rPr>
      </w:pPr>
      <w:r w:rsidRPr="00393C23">
        <w:rPr>
          <w:rFonts w:ascii="Arial Narrow" w:hAnsi="Arial Narrow"/>
          <w:b/>
          <w:bCs/>
          <w:i/>
          <w:iCs/>
          <w:sz w:val="24"/>
          <w:szCs w:val="24"/>
        </w:rPr>
        <w:t>Improving access to information on SGBV</w:t>
      </w:r>
      <w:r w:rsidRPr="00393C23">
        <w:rPr>
          <w:rFonts w:ascii="Arial Narrow" w:hAnsi="Arial Narrow"/>
          <w:sz w:val="24"/>
          <w:szCs w:val="24"/>
        </w:rPr>
        <w:t xml:space="preserve">: The community members suggested </w:t>
      </w:r>
      <w:proofErr w:type="gramStart"/>
      <w:r w:rsidRPr="00393C23">
        <w:rPr>
          <w:rFonts w:ascii="Arial Narrow" w:hAnsi="Arial Narrow"/>
          <w:sz w:val="24"/>
          <w:szCs w:val="24"/>
        </w:rPr>
        <w:t>utilizing</w:t>
      </w:r>
      <w:proofErr w:type="gramEnd"/>
      <w:r w:rsidRPr="00393C23">
        <w:rPr>
          <w:rFonts w:ascii="Arial Narrow" w:hAnsi="Arial Narrow"/>
          <w:sz w:val="24"/>
          <w:szCs w:val="24"/>
        </w:rPr>
        <w:t xml:space="preserve"> radio </w:t>
      </w:r>
      <w:r w:rsidR="00ED1D8E">
        <w:rPr>
          <w:rFonts w:ascii="Arial Narrow" w:hAnsi="Arial Narrow"/>
          <w:sz w:val="24"/>
          <w:szCs w:val="24"/>
        </w:rPr>
        <w:t>Project</w:t>
      </w:r>
      <w:r w:rsidRPr="00393C23">
        <w:rPr>
          <w:rFonts w:ascii="Arial Narrow" w:hAnsi="Arial Narrow"/>
          <w:sz w:val="24"/>
          <w:szCs w:val="24"/>
        </w:rPr>
        <w:t xml:space="preserve"> and direct contact to improve access to information on SGBV. Additionally, constructing more community centres was proposed </w:t>
      </w:r>
      <w:proofErr w:type="gramStart"/>
      <w:r w:rsidRPr="00393C23">
        <w:rPr>
          <w:rFonts w:ascii="Arial Narrow" w:hAnsi="Arial Narrow"/>
          <w:sz w:val="24"/>
          <w:szCs w:val="24"/>
        </w:rPr>
        <w:t>as a means to</w:t>
      </w:r>
      <w:proofErr w:type="gramEnd"/>
      <w:r w:rsidRPr="00393C23">
        <w:rPr>
          <w:rFonts w:ascii="Arial Narrow" w:hAnsi="Arial Narrow"/>
          <w:sz w:val="24"/>
          <w:szCs w:val="24"/>
        </w:rPr>
        <w:t xml:space="preserve"> enhance community integration and serve as platforms for disseminating information on SGBV prevention, response, and available support services.</w:t>
      </w:r>
    </w:p>
    <w:p w14:paraId="3D723100" w14:textId="77777777" w:rsidR="00393C23" w:rsidRPr="00393C23" w:rsidRDefault="00393C23" w:rsidP="00393C23">
      <w:pPr>
        <w:pStyle w:val="ListParagraph"/>
        <w:rPr>
          <w:rFonts w:ascii="Arial Narrow" w:hAnsi="Arial Narrow"/>
          <w:sz w:val="24"/>
          <w:szCs w:val="24"/>
        </w:rPr>
      </w:pPr>
    </w:p>
    <w:p w14:paraId="062B9BB2" w14:textId="6D2F6DD3" w:rsidR="00393C23" w:rsidRDefault="00393C23" w:rsidP="00393C23">
      <w:pPr>
        <w:pStyle w:val="ListParagraph"/>
        <w:numPr>
          <w:ilvl w:val="0"/>
          <w:numId w:val="10"/>
        </w:numPr>
        <w:jc w:val="both"/>
        <w:rPr>
          <w:rFonts w:ascii="Arial Narrow" w:hAnsi="Arial Narrow"/>
          <w:sz w:val="24"/>
          <w:szCs w:val="24"/>
        </w:rPr>
      </w:pPr>
      <w:r w:rsidRPr="00393C23">
        <w:rPr>
          <w:rFonts w:ascii="Arial Narrow" w:hAnsi="Arial Narrow"/>
          <w:b/>
          <w:bCs/>
          <w:i/>
          <w:iCs/>
          <w:sz w:val="24"/>
          <w:szCs w:val="24"/>
        </w:rPr>
        <w:t>Facilitating referral pathways</w:t>
      </w:r>
      <w:r w:rsidRPr="00393C23">
        <w:rPr>
          <w:rFonts w:ascii="Arial Narrow" w:hAnsi="Arial Narrow"/>
          <w:sz w:val="24"/>
          <w:szCs w:val="24"/>
        </w:rPr>
        <w:t xml:space="preserve">: The participants highlighted the need for coordinated efforts among various stakeholders to </w:t>
      </w:r>
      <w:proofErr w:type="gramStart"/>
      <w:r w:rsidRPr="00393C23">
        <w:rPr>
          <w:rFonts w:ascii="Arial Narrow" w:hAnsi="Arial Narrow"/>
          <w:sz w:val="24"/>
          <w:szCs w:val="24"/>
        </w:rPr>
        <w:t>establish</w:t>
      </w:r>
      <w:proofErr w:type="gramEnd"/>
      <w:r w:rsidRPr="00393C23">
        <w:rPr>
          <w:rFonts w:ascii="Arial Narrow" w:hAnsi="Arial Narrow"/>
          <w:sz w:val="24"/>
          <w:szCs w:val="24"/>
        </w:rPr>
        <w:t xml:space="preserve"> effective referral pathways. This would ensure that survivors of </w:t>
      </w:r>
      <w:r w:rsidRPr="00393C23">
        <w:rPr>
          <w:rFonts w:ascii="Arial Narrow" w:hAnsi="Arial Narrow"/>
          <w:sz w:val="24"/>
          <w:szCs w:val="24"/>
        </w:rPr>
        <w:lastRenderedPageBreak/>
        <w:t xml:space="preserve">SGBV can access </w:t>
      </w:r>
      <w:proofErr w:type="gramStart"/>
      <w:r w:rsidRPr="00393C23">
        <w:rPr>
          <w:rFonts w:ascii="Arial Narrow" w:hAnsi="Arial Narrow"/>
          <w:sz w:val="24"/>
          <w:szCs w:val="24"/>
        </w:rPr>
        <w:t>appropriate services</w:t>
      </w:r>
      <w:proofErr w:type="gramEnd"/>
      <w:r w:rsidRPr="00393C23">
        <w:rPr>
          <w:rFonts w:ascii="Arial Narrow" w:hAnsi="Arial Narrow"/>
          <w:sz w:val="24"/>
          <w:szCs w:val="24"/>
        </w:rPr>
        <w:t>, including medical care, counselling, legal support, and psychosocial assistance. Coordinated efforts would enable a more holistic and streamlined response to cases of SGBV.</w:t>
      </w:r>
    </w:p>
    <w:p w14:paraId="5200BDFA" w14:textId="77777777" w:rsidR="00393C23" w:rsidRPr="00393C23" w:rsidRDefault="00393C23" w:rsidP="00393C23">
      <w:pPr>
        <w:pStyle w:val="ListParagraph"/>
        <w:rPr>
          <w:rFonts w:ascii="Arial Narrow" w:hAnsi="Arial Narrow"/>
          <w:sz w:val="24"/>
          <w:szCs w:val="24"/>
        </w:rPr>
      </w:pPr>
    </w:p>
    <w:p w14:paraId="2FD99F24" w14:textId="77777777" w:rsidR="00393C23" w:rsidRDefault="00393C23" w:rsidP="00393C23">
      <w:pPr>
        <w:pStyle w:val="ListParagraph"/>
        <w:numPr>
          <w:ilvl w:val="0"/>
          <w:numId w:val="10"/>
        </w:numPr>
        <w:jc w:val="both"/>
        <w:rPr>
          <w:rFonts w:ascii="Arial Narrow" w:hAnsi="Arial Narrow"/>
          <w:sz w:val="24"/>
          <w:szCs w:val="24"/>
        </w:rPr>
      </w:pPr>
      <w:r w:rsidRPr="00393C23">
        <w:rPr>
          <w:rFonts w:ascii="Arial Narrow" w:hAnsi="Arial Narrow"/>
          <w:b/>
          <w:bCs/>
          <w:i/>
          <w:iCs/>
          <w:sz w:val="24"/>
          <w:szCs w:val="24"/>
        </w:rPr>
        <w:t xml:space="preserve">Providing food vouchers and cash </w:t>
      </w:r>
      <w:proofErr w:type="gramStart"/>
      <w:r w:rsidRPr="00393C23">
        <w:rPr>
          <w:rFonts w:ascii="Arial Narrow" w:hAnsi="Arial Narrow"/>
          <w:b/>
          <w:bCs/>
          <w:i/>
          <w:iCs/>
          <w:sz w:val="24"/>
          <w:szCs w:val="24"/>
        </w:rPr>
        <w:t>assistance</w:t>
      </w:r>
      <w:proofErr w:type="gramEnd"/>
      <w:r w:rsidRPr="00393C23">
        <w:rPr>
          <w:rFonts w:ascii="Arial Narrow" w:hAnsi="Arial Narrow"/>
          <w:sz w:val="24"/>
          <w:szCs w:val="24"/>
        </w:rPr>
        <w:t>: Participants recommended providing food vouchers and cash assistance to women and girls to improve their food security. By addressing the financial constraints and scarcity of resources during drought and famine, this support can help alleviate vulnerabilities and reduce the need for women and girls to engage in high-risk activities, such as searching for food or selling firewood.</w:t>
      </w:r>
    </w:p>
    <w:p w14:paraId="4ABAF388" w14:textId="77777777" w:rsidR="00393C23" w:rsidRPr="00393C23" w:rsidRDefault="00393C23" w:rsidP="00393C23">
      <w:pPr>
        <w:pStyle w:val="ListParagraph"/>
        <w:rPr>
          <w:rFonts w:ascii="Arial Narrow" w:hAnsi="Arial Narrow"/>
          <w:sz w:val="24"/>
          <w:szCs w:val="24"/>
        </w:rPr>
      </w:pPr>
    </w:p>
    <w:p w14:paraId="64CCBED6" w14:textId="27602E36" w:rsidR="00393C23" w:rsidRPr="00393C23" w:rsidRDefault="00393C23" w:rsidP="00393C23">
      <w:pPr>
        <w:pStyle w:val="ListParagraph"/>
        <w:numPr>
          <w:ilvl w:val="0"/>
          <w:numId w:val="10"/>
        </w:numPr>
        <w:jc w:val="both"/>
        <w:rPr>
          <w:rFonts w:ascii="Arial Narrow" w:hAnsi="Arial Narrow"/>
          <w:sz w:val="24"/>
          <w:szCs w:val="24"/>
        </w:rPr>
      </w:pPr>
      <w:r w:rsidRPr="00393C23">
        <w:rPr>
          <w:rFonts w:ascii="Arial Narrow" w:hAnsi="Arial Narrow"/>
          <w:b/>
          <w:bCs/>
          <w:i/>
          <w:iCs/>
          <w:sz w:val="24"/>
          <w:szCs w:val="24"/>
        </w:rPr>
        <w:t>Provision of renewable sources of energy for cooking</w:t>
      </w:r>
      <w:r w:rsidRPr="00393C23">
        <w:rPr>
          <w:rFonts w:ascii="Arial Narrow" w:hAnsi="Arial Narrow"/>
          <w:sz w:val="24"/>
          <w:szCs w:val="24"/>
        </w:rPr>
        <w:t>: The informants highlighted the importance of providing renewable sources of energy for cooking, such as clean cookstoves or alternative fuel sources. This measure aims to alleviate the burden on women who would otherwise have to venture into nearby bushes to collect firewood. By reducing their exposure to potential risks, such as rape or violence, the provision of renewable energy sources can enhance the safety and well-being of women and girls.</w:t>
      </w:r>
    </w:p>
    <w:p w14:paraId="3FBBFA3D" w14:textId="1AD164A2" w:rsidR="00A8785B" w:rsidRDefault="00A56230" w:rsidP="00010707">
      <w:pPr>
        <w:pStyle w:val="Heading3"/>
        <w:numPr>
          <w:ilvl w:val="2"/>
          <w:numId w:val="1"/>
        </w:numPr>
        <w:jc w:val="both"/>
        <w:rPr>
          <w:rFonts w:ascii="Arial Narrow" w:hAnsi="Arial Narrow"/>
        </w:rPr>
      </w:pPr>
      <w:bookmarkStart w:id="236" w:name="_Toc169888776"/>
      <w:r w:rsidRPr="002C3476">
        <w:rPr>
          <w:rFonts w:ascii="Arial Narrow" w:hAnsi="Arial Narrow"/>
        </w:rPr>
        <w:t>Gender Equality and Human Rights</w:t>
      </w:r>
      <w:bookmarkEnd w:id="236"/>
      <w:r w:rsidRPr="002C3476">
        <w:rPr>
          <w:rFonts w:ascii="Arial Narrow" w:hAnsi="Arial Narrow"/>
        </w:rPr>
        <w:t xml:space="preserve"> </w:t>
      </w:r>
    </w:p>
    <w:p w14:paraId="34CDA9D2" w14:textId="05A08097" w:rsidR="00DE30AB" w:rsidRPr="00A8785B" w:rsidRDefault="00DE30AB" w:rsidP="00DE30AB">
      <w:pPr>
        <w:jc w:val="both"/>
        <w:rPr>
          <w:rFonts w:ascii="Arial Narrow" w:hAnsi="Arial Narrow"/>
          <w:b/>
          <w:bCs/>
          <w:i/>
          <w:iCs/>
          <w:sz w:val="24"/>
          <w:szCs w:val="24"/>
        </w:rPr>
      </w:pPr>
      <w:r w:rsidRPr="00A8785B">
        <w:rPr>
          <w:rFonts w:ascii="Arial Narrow" w:hAnsi="Arial Narrow"/>
          <w:b/>
          <w:bCs/>
          <w:i/>
          <w:iCs/>
          <w:sz w:val="24"/>
          <w:szCs w:val="24"/>
        </w:rPr>
        <w:t>Finding</w:t>
      </w:r>
      <w:r w:rsidR="00232262">
        <w:rPr>
          <w:rFonts w:ascii="Arial Narrow" w:hAnsi="Arial Narrow"/>
          <w:b/>
          <w:bCs/>
          <w:i/>
          <w:iCs/>
          <w:sz w:val="24"/>
          <w:szCs w:val="24"/>
        </w:rPr>
        <w:t xml:space="preserve"> </w:t>
      </w:r>
      <w:r w:rsidR="00A42497">
        <w:rPr>
          <w:rFonts w:ascii="Arial Narrow" w:hAnsi="Arial Narrow"/>
          <w:b/>
          <w:bCs/>
          <w:i/>
          <w:iCs/>
          <w:sz w:val="24"/>
          <w:szCs w:val="24"/>
        </w:rPr>
        <w:t>20</w:t>
      </w:r>
      <w:r w:rsidRPr="00A8785B">
        <w:rPr>
          <w:rFonts w:ascii="Arial Narrow" w:hAnsi="Arial Narrow"/>
          <w:b/>
          <w:bCs/>
          <w:i/>
          <w:iCs/>
          <w:sz w:val="24"/>
          <w:szCs w:val="24"/>
        </w:rPr>
        <w:t xml:space="preserve">: </w:t>
      </w:r>
      <w:r w:rsidR="00232262">
        <w:rPr>
          <w:rFonts w:ascii="Arial Narrow" w:hAnsi="Arial Narrow"/>
          <w:b/>
          <w:bCs/>
          <w:i/>
          <w:iCs/>
          <w:sz w:val="24"/>
          <w:szCs w:val="24"/>
        </w:rPr>
        <w:t>F</w:t>
      </w:r>
      <w:r w:rsidR="00B3266D" w:rsidRPr="00B3266D">
        <w:rPr>
          <w:rFonts w:ascii="Arial Narrow" w:hAnsi="Arial Narrow"/>
          <w:b/>
          <w:bCs/>
          <w:i/>
          <w:iCs/>
          <w:sz w:val="24"/>
          <w:szCs w:val="24"/>
        </w:rPr>
        <w:t xml:space="preserve">inancial constraints, food scarcity, and limited employment opportunities contribute to the vulnerability of women and girls to sexual and gender-based violence (SGBV) during drought and famine in </w:t>
      </w:r>
      <w:r w:rsidR="00232262" w:rsidRPr="00B3266D">
        <w:rPr>
          <w:rFonts w:ascii="Arial Narrow" w:hAnsi="Arial Narrow"/>
          <w:b/>
          <w:bCs/>
          <w:i/>
          <w:iCs/>
          <w:sz w:val="24"/>
          <w:szCs w:val="24"/>
        </w:rPr>
        <w:t>Somalia.</w:t>
      </w:r>
    </w:p>
    <w:p w14:paraId="37AA1130" w14:textId="06BF2E7B" w:rsidR="004821F1" w:rsidRPr="004821F1" w:rsidRDefault="004821F1" w:rsidP="004821F1">
      <w:pPr>
        <w:jc w:val="both"/>
        <w:rPr>
          <w:rFonts w:ascii="Arial Narrow" w:hAnsi="Arial Narrow"/>
          <w:sz w:val="24"/>
          <w:szCs w:val="24"/>
        </w:rPr>
      </w:pPr>
      <w:r w:rsidRPr="004821F1">
        <w:rPr>
          <w:rFonts w:ascii="Arial Narrow" w:hAnsi="Arial Narrow"/>
          <w:sz w:val="24"/>
          <w:szCs w:val="24"/>
        </w:rPr>
        <w:t xml:space="preserve">According to the community members in the target locations, several factors contribute to the vulnerability of women and girls to sexual and gender-based violence (SGBV) during drought and famine in Somalia. Financial constraints and food scarcity </w:t>
      </w:r>
      <w:proofErr w:type="gramStart"/>
      <w:r w:rsidRPr="004821F1">
        <w:rPr>
          <w:rFonts w:ascii="Arial Narrow" w:hAnsi="Arial Narrow"/>
          <w:sz w:val="24"/>
          <w:szCs w:val="24"/>
        </w:rPr>
        <w:t>emerged</w:t>
      </w:r>
      <w:proofErr w:type="gramEnd"/>
      <w:r w:rsidRPr="004821F1">
        <w:rPr>
          <w:rFonts w:ascii="Arial Narrow" w:hAnsi="Arial Narrow"/>
          <w:sz w:val="24"/>
          <w:szCs w:val="24"/>
        </w:rPr>
        <w:t xml:space="preserve"> as prominent factors in this regard.</w:t>
      </w:r>
      <w:r w:rsidR="002F6D0D" w:rsidRPr="002F6D0D">
        <w:rPr>
          <w:rFonts w:ascii="Arial Narrow" w:hAnsi="Arial Narrow"/>
          <w:noProof/>
          <w:sz w:val="24"/>
          <w:szCs w:val="24"/>
        </w:rPr>
        <mc:AlternateContent>
          <mc:Choice Requires="wps">
            <w:drawing>
              <wp:anchor distT="45720" distB="45720" distL="114300" distR="114300" simplePos="0" relativeHeight="251669504" behindDoc="0" locked="0" layoutInCell="1" allowOverlap="1" wp14:anchorId="5EBC02D5" wp14:editId="7DE13990">
                <wp:simplePos x="0" y="0"/>
                <wp:positionH relativeFrom="page">
                  <wp:align>right</wp:align>
                </wp:positionH>
                <wp:positionV relativeFrom="paragraph">
                  <wp:posOffset>514985</wp:posOffset>
                </wp:positionV>
                <wp:extent cx="1847850" cy="3062605"/>
                <wp:effectExtent l="57150" t="38100" r="76200" b="99695"/>
                <wp:wrapSquare wrapText="bothSides"/>
                <wp:docPr id="77245424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47850" cy="3062909"/>
                        </a:xfrm>
                        <a:prstGeom prst="rect">
                          <a:avLst/>
                        </a:prstGeom>
                        <a:ln>
                          <a:headEnd/>
                          <a:tailEnd/>
                        </a:ln>
                      </wps:spPr>
                      <wps:style>
                        <a:lnRef idx="1">
                          <a:schemeClr val="accent1"/>
                        </a:lnRef>
                        <a:fillRef idx="2">
                          <a:schemeClr val="accent1"/>
                        </a:fillRef>
                        <a:effectRef idx="1">
                          <a:schemeClr val="accent1"/>
                        </a:effectRef>
                        <a:fontRef idx="minor">
                          <a:schemeClr val="dk1"/>
                        </a:fontRef>
                      </wps:style>
                      <wps:txbx>
                        <w:txbxContent>
                          <w:p w14:paraId="612F9A77" w14:textId="77777777" w:rsidR="002F6D0D" w:rsidRPr="002F6D0D" w:rsidRDefault="002F6D0D" w:rsidP="002F6D0D">
                            <w:pPr>
                              <w:jc w:val="both"/>
                              <w:rPr>
                                <w:rFonts w:ascii="Gill Sans MT" w:hAnsi="Gill Sans MT"/>
                                <w:sz w:val="20"/>
                                <w:szCs w:val="20"/>
                              </w:rPr>
                            </w:pPr>
                            <w:r w:rsidRPr="002F6D0D">
                              <w:rPr>
                                <w:rFonts w:ascii="Gill Sans MT" w:hAnsi="Gill Sans MT"/>
                                <w:sz w:val="20"/>
                                <w:szCs w:val="20"/>
                              </w:rPr>
                              <w:t>"The project in provided us with crucial support, empowered us to create our own businesses and improve our financial well-being.  Additionally, the project equipped us with valuable skills in tailoring and henna application, enabling us to generate income and enhance our financial independence. However, we need the project to continue and expand our business. "</w:t>
                            </w:r>
                          </w:p>
                          <w:p w14:paraId="655183F8" w14:textId="5CB68595" w:rsidR="002F6D0D" w:rsidRPr="002F6D0D" w:rsidRDefault="002F6D0D" w:rsidP="002F6D0D">
                            <w:pPr>
                              <w:jc w:val="both"/>
                              <w:rPr>
                                <w:rFonts w:ascii="Gill Sans MT" w:hAnsi="Gill Sans MT"/>
                                <w:b/>
                                <w:bCs/>
                                <w:sz w:val="20"/>
                                <w:szCs w:val="20"/>
                              </w:rPr>
                            </w:pPr>
                            <w:r w:rsidRPr="002F6D0D">
                              <w:rPr>
                                <w:rFonts w:ascii="Gill Sans MT" w:hAnsi="Gill Sans MT"/>
                                <w:b/>
                                <w:bCs/>
                                <w:sz w:val="20"/>
                                <w:szCs w:val="20"/>
                              </w:rPr>
                              <w:t>Community Engagement &amp; Stakeholder Consultative Meeting Participants in Baidoa</w:t>
                            </w:r>
                          </w:p>
                          <w:p w14:paraId="1350616B" w14:textId="77777777" w:rsidR="002F6D0D" w:rsidRPr="002F6D0D" w:rsidRDefault="002F6D0D" w:rsidP="002F6D0D">
                            <w:pPr>
                              <w:jc w:val="both"/>
                              <w:rPr>
                                <w:rFonts w:ascii="Gill Sans MT" w:hAnsi="Gill Sans MT"/>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EBC02D5" id="_x0000_s1047" type="#_x0000_t202" style="position:absolute;left:0;text-align:left;margin-left:94.3pt;margin-top:40.55pt;width:145.5pt;height:241.15pt;z-index:251669504;visibility:visible;mso-wrap-style:square;mso-width-percent:0;mso-height-percent:0;mso-wrap-distance-left:9pt;mso-wrap-distance-top:3.6pt;mso-wrap-distance-right:9pt;mso-wrap-distance-bottom:3.6pt;mso-position-horizontal:right;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" fillcolor="#a7bfde [1620]" strokecolor="#4579b8 [3044]">
                <v:fill color2="#e4ecf5 [500]" rotate="t" angle="180" colors="0 #a3c4ff;22938f #bfd5ff;1 #e5eeff" focus="100%" type="gradient"/>
                <v:shadow on="t" color="black" opacity="24903f" origin=",.5" offset="0,.55556mm"/>
                <v:textbox>
                  <w:txbxContent>
                    <w:p w14:paraId="612F9A77" w14:textId="77777777" w:rsidR="002F6D0D" w:rsidRPr="002F6D0D" w:rsidRDefault="002F6D0D" w:rsidP="002F6D0D">
                      <w:pPr>
                        <w:jc w:val="both"/>
                        <w:rPr>
                          <w:rFonts w:ascii="Gill Sans MT" w:hAnsi="Gill Sans MT"/>
                          <w:sz w:val="20"/>
                          <w:szCs w:val="20"/>
                        </w:rPr>
                      </w:pPr>
                      <w:r w:rsidRPr="002F6D0D">
                        <w:rPr>
                          <w:rFonts w:ascii="Gill Sans MT" w:hAnsi="Gill Sans MT"/>
                          <w:sz w:val="20"/>
                          <w:szCs w:val="20"/>
                        </w:rPr>
                        <w:t>"The project in provided us with crucial support, empowered us to create our own businesses and improve our financial well-being.  Additionally, the project equipped us with valuable skills in tailoring and henna application, enabling us to generate income and enhance our financial independence. However, we need the project to continue and expand our business. "</w:t>
                      </w:r>
                    </w:p>
                    <w:p w14:paraId="655183F8" w14:textId="5CB68595" w:rsidR="002F6D0D" w:rsidRPr="002F6D0D" w:rsidRDefault="002F6D0D" w:rsidP="002F6D0D">
                      <w:pPr>
                        <w:jc w:val="both"/>
                        <w:rPr>
                          <w:rFonts w:ascii="Gill Sans MT" w:hAnsi="Gill Sans MT"/>
                          <w:b/>
                          <w:bCs/>
                          <w:sz w:val="20"/>
                          <w:szCs w:val="20"/>
                        </w:rPr>
                      </w:pPr>
                      <w:r w:rsidRPr="002F6D0D">
                        <w:rPr>
                          <w:rFonts w:ascii="Gill Sans MT" w:hAnsi="Gill Sans MT"/>
                          <w:b/>
                          <w:bCs/>
                          <w:sz w:val="20"/>
                          <w:szCs w:val="20"/>
                        </w:rPr>
                        <w:t>Community Engagement &amp; Stakeholder Consultative Meeting Participants in Baidoa</w:t>
                      </w:r>
                    </w:p>
                    <w:p w14:paraId="1350616B" w14:textId="77777777" w:rsidR="002F6D0D" w:rsidRPr="002F6D0D" w:rsidRDefault="002F6D0D" w:rsidP="002F6D0D">
                      <w:pPr>
                        <w:jc w:val="both"/>
                        <w:rPr>
                          <w:rFonts w:ascii="Gill Sans MT" w:hAnsi="Gill Sans MT"/>
                        </w:rPr>
                      </w:pPr>
                    </w:p>
                  </w:txbxContent>
                </v:textbox>
                <w10:wrap type="square" anchorx="page"/>
              </v:shape>
            </w:pict>
          </mc:Fallback>
        </mc:AlternateContent>
      </w:r>
      <w:r w:rsidR="007D08B0">
        <w:rPr>
          <w:rFonts w:ascii="Arial Narrow" w:hAnsi="Arial Narrow"/>
          <w:sz w:val="24"/>
          <w:szCs w:val="24"/>
        </w:rPr>
        <w:t xml:space="preserve"> </w:t>
      </w:r>
      <w:r w:rsidRPr="004821F1">
        <w:rPr>
          <w:rFonts w:ascii="Arial Narrow" w:hAnsi="Arial Narrow"/>
          <w:sz w:val="24"/>
          <w:szCs w:val="24"/>
        </w:rPr>
        <w:t xml:space="preserve">Due to the lack of financial resources and limited food availability at home, women and girls often resort to collecting firewood in the bush for sale. Engaging in this activity exposes them to significant risks, including the threat of rape. The community highlighted that women and girls cannot afford to </w:t>
      </w:r>
      <w:proofErr w:type="gramStart"/>
      <w:r w:rsidRPr="004821F1">
        <w:rPr>
          <w:rFonts w:ascii="Arial Narrow" w:hAnsi="Arial Narrow"/>
          <w:sz w:val="24"/>
          <w:szCs w:val="24"/>
        </w:rPr>
        <w:t>purchase</w:t>
      </w:r>
      <w:proofErr w:type="gramEnd"/>
      <w:r w:rsidRPr="004821F1">
        <w:rPr>
          <w:rFonts w:ascii="Arial Narrow" w:hAnsi="Arial Narrow"/>
          <w:sz w:val="24"/>
          <w:szCs w:val="24"/>
        </w:rPr>
        <w:t xml:space="preserve"> firewood or charcoal, leading them to search for these resources in nearby bushes where they are susceptible to various forms of violence such as rape, mutilation, murder, or kidnapping.</w:t>
      </w:r>
      <w:r w:rsidR="00A462F6">
        <w:rPr>
          <w:rFonts w:ascii="Arial Narrow" w:hAnsi="Arial Narrow"/>
          <w:sz w:val="24"/>
          <w:szCs w:val="24"/>
        </w:rPr>
        <w:t xml:space="preserve"> </w:t>
      </w:r>
      <w:r w:rsidRPr="004821F1">
        <w:rPr>
          <w:rFonts w:ascii="Arial Narrow" w:hAnsi="Arial Narrow"/>
          <w:sz w:val="24"/>
          <w:szCs w:val="24"/>
        </w:rPr>
        <w:t>Additionally, women who work as laundry washers face precarious situations during drought and famine. In their efforts to find employment and earn a living, they visit different households, including those occupied solely by men. Unfortunately, this exposes them to the risk of being raped.</w:t>
      </w:r>
    </w:p>
    <w:p w14:paraId="5EB3BAD7" w14:textId="77777777" w:rsidR="004821F1" w:rsidRPr="004821F1" w:rsidRDefault="004821F1" w:rsidP="004821F1">
      <w:pPr>
        <w:jc w:val="both"/>
        <w:rPr>
          <w:rFonts w:ascii="Arial Narrow" w:hAnsi="Arial Narrow"/>
          <w:sz w:val="24"/>
          <w:szCs w:val="24"/>
        </w:rPr>
      </w:pPr>
      <w:r w:rsidRPr="004821F1">
        <w:rPr>
          <w:rFonts w:ascii="Arial Narrow" w:hAnsi="Arial Narrow"/>
          <w:sz w:val="24"/>
          <w:szCs w:val="24"/>
        </w:rPr>
        <w:t xml:space="preserve">Moreover, young girls, due to their inability to </w:t>
      </w:r>
      <w:proofErr w:type="gramStart"/>
      <w:r w:rsidRPr="004821F1">
        <w:rPr>
          <w:rFonts w:ascii="Arial Narrow" w:hAnsi="Arial Narrow"/>
          <w:sz w:val="24"/>
          <w:szCs w:val="24"/>
        </w:rPr>
        <w:t>acquire</w:t>
      </w:r>
      <w:proofErr w:type="gramEnd"/>
      <w:r w:rsidRPr="004821F1">
        <w:rPr>
          <w:rFonts w:ascii="Arial Narrow" w:hAnsi="Arial Narrow"/>
          <w:sz w:val="24"/>
          <w:szCs w:val="24"/>
        </w:rPr>
        <w:t xml:space="preserve"> money and the lack of employment opportunities, are easily lured by men from the host community with promises of monetary assistance and food. This exploitation further </w:t>
      </w:r>
      <w:proofErr w:type="gramStart"/>
      <w:r w:rsidRPr="004821F1">
        <w:rPr>
          <w:rFonts w:ascii="Arial Narrow" w:hAnsi="Arial Narrow"/>
          <w:sz w:val="24"/>
          <w:szCs w:val="24"/>
        </w:rPr>
        <w:t>exacerbates</w:t>
      </w:r>
      <w:proofErr w:type="gramEnd"/>
      <w:r w:rsidRPr="004821F1">
        <w:rPr>
          <w:rFonts w:ascii="Arial Narrow" w:hAnsi="Arial Narrow"/>
          <w:sz w:val="24"/>
          <w:szCs w:val="24"/>
        </w:rPr>
        <w:t xml:space="preserve"> their vulnerability to SGBV.</w:t>
      </w:r>
    </w:p>
    <w:p w14:paraId="0465D557" w14:textId="77777777" w:rsidR="004821F1" w:rsidRDefault="004821F1" w:rsidP="004821F1">
      <w:pPr>
        <w:jc w:val="both"/>
        <w:rPr>
          <w:rFonts w:ascii="Arial Narrow" w:hAnsi="Arial Narrow"/>
          <w:sz w:val="24"/>
          <w:szCs w:val="24"/>
        </w:rPr>
      </w:pPr>
      <w:r w:rsidRPr="004821F1">
        <w:rPr>
          <w:rFonts w:ascii="Arial Narrow" w:hAnsi="Arial Narrow"/>
          <w:sz w:val="24"/>
          <w:szCs w:val="24"/>
        </w:rPr>
        <w:lastRenderedPageBreak/>
        <w:t>The community's testimonies shed light on the complex dynamics that contribute to the heightened risk of SGBV faced by women and girls during times of drought and famine. The interplay of financial struggles, food scarcity, and limited employment opportunities creates an environment where women and girls are disproportionately exposed to violence and exploitation. Addressing these underlying factors and providing support in these critical areas is crucial in mitigating the vulnerability and protecting the rights and well-being of women and girls in such circumstances.</w:t>
      </w:r>
    </w:p>
    <w:p w14:paraId="2CBA0AD6" w14:textId="7971D8D3" w:rsidR="00C3080A" w:rsidRPr="00C3080A" w:rsidRDefault="00C3080A" w:rsidP="004821F1">
      <w:pPr>
        <w:jc w:val="both"/>
        <w:rPr>
          <w:rFonts w:ascii="Arial Narrow" w:hAnsi="Arial Narrow"/>
          <w:b/>
          <w:bCs/>
          <w:i/>
          <w:iCs/>
          <w:sz w:val="24"/>
          <w:szCs w:val="24"/>
        </w:rPr>
      </w:pPr>
      <w:r>
        <w:rPr>
          <w:rFonts w:ascii="Arial Narrow" w:hAnsi="Arial Narrow"/>
          <w:b/>
          <w:bCs/>
          <w:i/>
          <w:iCs/>
          <w:sz w:val="24"/>
          <w:szCs w:val="24"/>
        </w:rPr>
        <w:t>Finding</w:t>
      </w:r>
      <w:r w:rsidR="00232262">
        <w:rPr>
          <w:rFonts w:ascii="Arial Narrow" w:hAnsi="Arial Narrow"/>
          <w:b/>
          <w:bCs/>
          <w:i/>
          <w:iCs/>
          <w:sz w:val="24"/>
          <w:szCs w:val="24"/>
        </w:rPr>
        <w:t xml:space="preserve"> </w:t>
      </w:r>
      <w:r w:rsidR="00A42497">
        <w:rPr>
          <w:rFonts w:ascii="Arial Narrow" w:hAnsi="Arial Narrow"/>
          <w:b/>
          <w:bCs/>
          <w:i/>
          <w:iCs/>
          <w:sz w:val="24"/>
          <w:szCs w:val="24"/>
        </w:rPr>
        <w:t>21</w:t>
      </w:r>
      <w:r>
        <w:rPr>
          <w:rFonts w:ascii="Arial Narrow" w:hAnsi="Arial Narrow"/>
          <w:b/>
          <w:bCs/>
          <w:i/>
          <w:iCs/>
          <w:sz w:val="24"/>
          <w:szCs w:val="24"/>
        </w:rPr>
        <w:t xml:space="preserve">: </w:t>
      </w:r>
      <w:r w:rsidRPr="00C3080A">
        <w:rPr>
          <w:rFonts w:ascii="Arial Narrow" w:hAnsi="Arial Narrow"/>
          <w:b/>
          <w:bCs/>
          <w:i/>
          <w:iCs/>
          <w:sz w:val="24"/>
          <w:szCs w:val="24"/>
        </w:rPr>
        <w:t>LEAP project in Somalia has made substantial progress in promoting gender equality, combating gender-based violence (GBV), and fostering positive shifts in community attitudes and behaviours.</w:t>
      </w:r>
    </w:p>
    <w:p w14:paraId="13A8E855" w14:textId="4E83AE14" w:rsidR="00DE30AB" w:rsidRPr="00DE30AB" w:rsidRDefault="00DE30AB" w:rsidP="004821F1">
      <w:pPr>
        <w:jc w:val="both"/>
        <w:rPr>
          <w:rFonts w:ascii="Arial Narrow" w:hAnsi="Arial Narrow"/>
          <w:sz w:val="24"/>
          <w:szCs w:val="24"/>
        </w:rPr>
      </w:pPr>
      <w:r w:rsidRPr="00DE30AB">
        <w:rPr>
          <w:rFonts w:ascii="Arial Narrow" w:hAnsi="Arial Narrow"/>
          <w:sz w:val="24"/>
          <w:szCs w:val="24"/>
        </w:rPr>
        <w:t>Overall, the LEAP project has made significant strides in promoting gender equality, combating GBV, and fostering positive shifts in community attitudes and behaviours in Somalia. Through its comprehensive approach, the project has empowered individuals, raised awareness, and created sustainable change in the target areas.</w:t>
      </w:r>
    </w:p>
    <w:p w14:paraId="6EE9235A" w14:textId="68914806" w:rsidR="00DE30AB" w:rsidRDefault="00DE30AB" w:rsidP="00DE30AB">
      <w:pPr>
        <w:jc w:val="both"/>
        <w:rPr>
          <w:rFonts w:ascii="Arial Narrow" w:hAnsi="Arial Narrow"/>
          <w:sz w:val="24"/>
          <w:szCs w:val="24"/>
        </w:rPr>
      </w:pPr>
      <w:r w:rsidRPr="00DE30AB">
        <w:rPr>
          <w:rFonts w:ascii="Arial Narrow" w:hAnsi="Arial Narrow"/>
          <w:sz w:val="24"/>
          <w:szCs w:val="24"/>
        </w:rPr>
        <w:t xml:space="preserve">The LEAP project has made remarkable progress in transforming community attitudes and behaviours concerning gender-based violence (GBV) and gender equality. Its multifaceted approach has included various activities that have effectively brought about a shift in mindset and increased awareness among individuals in Kismayo, Baidoa, </w:t>
      </w:r>
      <w:proofErr w:type="spellStart"/>
      <w:r w:rsidRPr="00DE30AB">
        <w:rPr>
          <w:rFonts w:ascii="Arial Narrow" w:hAnsi="Arial Narrow"/>
          <w:sz w:val="24"/>
          <w:szCs w:val="24"/>
        </w:rPr>
        <w:t>Garowe</w:t>
      </w:r>
      <w:proofErr w:type="spellEnd"/>
      <w:r w:rsidRPr="00DE30AB">
        <w:rPr>
          <w:rFonts w:ascii="Arial Narrow" w:hAnsi="Arial Narrow"/>
          <w:sz w:val="24"/>
          <w:szCs w:val="24"/>
        </w:rPr>
        <w:t>, and Benadir.</w:t>
      </w:r>
    </w:p>
    <w:p w14:paraId="6FFFB6D8" w14:textId="77777777" w:rsidR="004E47DF" w:rsidRPr="004E47DF" w:rsidRDefault="004E47DF" w:rsidP="004E47DF">
      <w:pPr>
        <w:jc w:val="both"/>
        <w:rPr>
          <w:rFonts w:ascii="Arial Narrow" w:hAnsi="Arial Narrow"/>
          <w:sz w:val="24"/>
          <w:szCs w:val="24"/>
        </w:rPr>
      </w:pPr>
      <w:r w:rsidRPr="004E47DF">
        <w:rPr>
          <w:rFonts w:ascii="Arial Narrow" w:hAnsi="Arial Narrow"/>
          <w:sz w:val="24"/>
          <w:szCs w:val="24"/>
        </w:rPr>
        <w:t>The project's interventions targeted the root causes of gender inequality, as highlighted by all the participants. One notable aspect was the elimination of female genital mutilation/cutting (FGM/C) practices through various project activities. Trainings on FGM/C were conducted, targeting both circumcisers and mothers who were likely to subject their daughters to these harmful practices. Community meetings and sessions were also held to foster discussions on FGM/C, early and forced marriage, domestic violence, and other forms of sexual and gender-based violence (SGBV).</w:t>
      </w:r>
    </w:p>
    <w:p w14:paraId="37A8BC07" w14:textId="1F980ACB" w:rsidR="004E47DF" w:rsidRPr="004E47DF" w:rsidRDefault="004E47DF" w:rsidP="004E47DF">
      <w:pPr>
        <w:jc w:val="both"/>
        <w:rPr>
          <w:rFonts w:ascii="Arial Narrow" w:hAnsi="Arial Narrow"/>
          <w:sz w:val="24"/>
          <w:szCs w:val="24"/>
        </w:rPr>
      </w:pPr>
      <w:r w:rsidRPr="004E47DF">
        <w:rPr>
          <w:rFonts w:ascii="Arial Narrow" w:hAnsi="Arial Narrow"/>
          <w:sz w:val="24"/>
          <w:szCs w:val="24"/>
        </w:rPr>
        <w:t xml:space="preserve">Ignorance </w:t>
      </w:r>
      <w:proofErr w:type="gramStart"/>
      <w:r w:rsidRPr="004E47DF">
        <w:rPr>
          <w:rFonts w:ascii="Arial Narrow" w:hAnsi="Arial Narrow"/>
          <w:sz w:val="24"/>
          <w:szCs w:val="24"/>
        </w:rPr>
        <w:t>emerged</w:t>
      </w:r>
      <w:proofErr w:type="gramEnd"/>
      <w:r w:rsidRPr="004E47DF">
        <w:rPr>
          <w:rFonts w:ascii="Arial Narrow" w:hAnsi="Arial Narrow"/>
          <w:sz w:val="24"/>
          <w:szCs w:val="24"/>
        </w:rPr>
        <w:t xml:space="preserve"> as a key underlying cause of gender inequality, and the project took steps to address this issue. The project supported young girls in accessing education by implementing mentorship </w:t>
      </w:r>
      <w:r w:rsidR="00ED1D8E">
        <w:rPr>
          <w:rFonts w:ascii="Arial Narrow" w:hAnsi="Arial Narrow"/>
          <w:sz w:val="24"/>
          <w:szCs w:val="24"/>
        </w:rPr>
        <w:t>Project</w:t>
      </w:r>
      <w:r w:rsidRPr="004E47DF">
        <w:rPr>
          <w:rFonts w:ascii="Arial Narrow" w:hAnsi="Arial Narrow"/>
          <w:sz w:val="24"/>
          <w:szCs w:val="24"/>
        </w:rPr>
        <w:t>s and providing hygiene kits that included sanitary pads. This approach aimed to enhance girls' access to education while reducing the likelihood of them missing classes during their menstrual periods.</w:t>
      </w:r>
    </w:p>
    <w:p w14:paraId="0F2ABC06" w14:textId="0934CF8B" w:rsidR="004E47DF" w:rsidRPr="00DE30AB" w:rsidRDefault="004E47DF" w:rsidP="004E47DF">
      <w:pPr>
        <w:jc w:val="both"/>
        <w:rPr>
          <w:rFonts w:ascii="Arial Narrow" w:hAnsi="Arial Narrow"/>
          <w:sz w:val="24"/>
          <w:szCs w:val="24"/>
        </w:rPr>
      </w:pPr>
      <w:r w:rsidRPr="004E47DF">
        <w:rPr>
          <w:rFonts w:ascii="Arial Narrow" w:hAnsi="Arial Narrow"/>
          <w:sz w:val="24"/>
          <w:szCs w:val="24"/>
        </w:rPr>
        <w:t>Furthermore, the project actively engaged the entire community in discussions about FGM practices and their health implications. An important aspect of these discussions was the exploration of Islamic perspectives on FGM, as many community members lacked sufficient knowledge in this regard. Through the project, community members became aware that FGM has no basis in Islam. Consequently, many families have abandoned the practice of FGM, recognizing that it has nothing to do with preserving a girl's virginity. This shift in understanding and beliefs has contributed to the reduction of FGM prevalence within the community.</w:t>
      </w:r>
    </w:p>
    <w:p w14:paraId="33B50952" w14:textId="77777777" w:rsidR="00DE30AB" w:rsidRPr="00DE30AB" w:rsidRDefault="00DE30AB" w:rsidP="00DE30AB">
      <w:pPr>
        <w:jc w:val="both"/>
        <w:rPr>
          <w:rFonts w:ascii="Arial Narrow" w:hAnsi="Arial Narrow"/>
          <w:sz w:val="24"/>
          <w:szCs w:val="24"/>
        </w:rPr>
      </w:pPr>
      <w:r w:rsidRPr="00DE30AB">
        <w:rPr>
          <w:rFonts w:ascii="Arial Narrow" w:hAnsi="Arial Narrow"/>
          <w:sz w:val="24"/>
          <w:szCs w:val="24"/>
        </w:rPr>
        <w:t xml:space="preserve">Training sessions on legal frameworks governing GBV and promoting gender equality have played a pivotal role in equipping community members with the necessary knowledge and understanding to address these </w:t>
      </w:r>
      <w:r w:rsidRPr="00DE30AB">
        <w:rPr>
          <w:rFonts w:ascii="Arial Narrow" w:hAnsi="Arial Narrow"/>
          <w:sz w:val="24"/>
          <w:szCs w:val="24"/>
        </w:rPr>
        <w:lastRenderedPageBreak/>
        <w:t xml:space="preserve">issues. By providing individuals with a comprehensive understanding of the legal landscape, the project has empowered them to </w:t>
      </w:r>
      <w:proofErr w:type="gramStart"/>
      <w:r w:rsidRPr="00DE30AB">
        <w:rPr>
          <w:rFonts w:ascii="Arial Narrow" w:hAnsi="Arial Narrow"/>
          <w:sz w:val="24"/>
          <w:szCs w:val="24"/>
        </w:rPr>
        <w:t>take action</w:t>
      </w:r>
      <w:proofErr w:type="gramEnd"/>
      <w:r w:rsidRPr="00DE30AB">
        <w:rPr>
          <w:rFonts w:ascii="Arial Narrow" w:hAnsi="Arial Narrow"/>
          <w:sz w:val="24"/>
          <w:szCs w:val="24"/>
        </w:rPr>
        <w:t xml:space="preserve"> and advocate for change.</w:t>
      </w:r>
    </w:p>
    <w:p w14:paraId="22A14F70" w14:textId="77777777" w:rsidR="00DE30AB" w:rsidRPr="00DE30AB" w:rsidRDefault="00DE30AB" w:rsidP="00DE30AB">
      <w:pPr>
        <w:jc w:val="both"/>
        <w:rPr>
          <w:rFonts w:ascii="Arial Narrow" w:hAnsi="Arial Narrow"/>
          <w:sz w:val="24"/>
          <w:szCs w:val="24"/>
        </w:rPr>
      </w:pPr>
      <w:r w:rsidRPr="00DE30AB">
        <w:rPr>
          <w:rFonts w:ascii="Arial Narrow" w:hAnsi="Arial Narrow"/>
          <w:sz w:val="24"/>
          <w:szCs w:val="24"/>
        </w:rPr>
        <w:t xml:space="preserve">Community conversations led by influential opinion leaders have been instrumental in fostering dialogue and promoting gender equality. These regular engagements have served as platforms for open discussions, awareness-raising, and collaborative efforts. By </w:t>
      </w:r>
      <w:proofErr w:type="gramStart"/>
      <w:r w:rsidRPr="00DE30AB">
        <w:rPr>
          <w:rFonts w:ascii="Arial Narrow" w:hAnsi="Arial Narrow"/>
          <w:sz w:val="24"/>
          <w:szCs w:val="24"/>
        </w:rPr>
        <w:t>leveraging</w:t>
      </w:r>
      <w:proofErr w:type="gramEnd"/>
      <w:r w:rsidRPr="00DE30AB">
        <w:rPr>
          <w:rFonts w:ascii="Arial Narrow" w:hAnsi="Arial Narrow"/>
          <w:sz w:val="24"/>
          <w:szCs w:val="24"/>
        </w:rPr>
        <w:t xml:space="preserve"> the influence of opinion leaders, the project has been able to effectively challenge deep-rooted norms and promote positive change.</w:t>
      </w:r>
    </w:p>
    <w:p w14:paraId="0E8FCB68" w14:textId="26E2D634" w:rsidR="00DE30AB" w:rsidRPr="00DE30AB" w:rsidRDefault="00DE30AB" w:rsidP="00DE30AB">
      <w:pPr>
        <w:jc w:val="both"/>
        <w:rPr>
          <w:rFonts w:ascii="Arial Narrow" w:hAnsi="Arial Narrow"/>
          <w:sz w:val="24"/>
          <w:szCs w:val="24"/>
        </w:rPr>
      </w:pPr>
      <w:r w:rsidRPr="00DE30AB">
        <w:rPr>
          <w:rFonts w:ascii="Arial Narrow" w:hAnsi="Arial Narrow"/>
          <w:sz w:val="24"/>
          <w:szCs w:val="24"/>
        </w:rPr>
        <w:t xml:space="preserve">Psychosocial counselling and mentorship </w:t>
      </w:r>
      <w:r w:rsidR="00ED1D8E">
        <w:rPr>
          <w:rFonts w:ascii="Arial Narrow" w:hAnsi="Arial Narrow"/>
          <w:sz w:val="24"/>
          <w:szCs w:val="24"/>
        </w:rPr>
        <w:t>Project</w:t>
      </w:r>
      <w:r w:rsidRPr="00DE30AB">
        <w:rPr>
          <w:rFonts w:ascii="Arial Narrow" w:hAnsi="Arial Narrow"/>
          <w:sz w:val="24"/>
          <w:szCs w:val="24"/>
        </w:rPr>
        <w:t>s have provided crucial support to individuals affected by GBV, enabling them to overcome the emotional and psychological impact of violence. Through these interventions, participants have gained the skills, knowledge, and attitudes necessary for healing, personal growth, and empowerment.</w:t>
      </w:r>
    </w:p>
    <w:p w14:paraId="3548EE85" w14:textId="77777777" w:rsidR="00DE30AB" w:rsidRPr="00DE30AB" w:rsidRDefault="00DE30AB" w:rsidP="00DE30AB">
      <w:pPr>
        <w:jc w:val="both"/>
        <w:rPr>
          <w:rFonts w:ascii="Arial Narrow" w:hAnsi="Arial Narrow"/>
          <w:sz w:val="24"/>
          <w:szCs w:val="24"/>
        </w:rPr>
      </w:pPr>
      <w:r w:rsidRPr="00DE30AB">
        <w:rPr>
          <w:rFonts w:ascii="Arial Narrow" w:hAnsi="Arial Narrow"/>
          <w:sz w:val="24"/>
          <w:szCs w:val="24"/>
        </w:rPr>
        <w:t xml:space="preserve">The project has also recognized the importance of addressing climate change and its impact on vulnerable communities. Awareness campaigns on climate change action have been conducted, </w:t>
      </w:r>
      <w:proofErr w:type="gramStart"/>
      <w:r w:rsidRPr="00DE30AB">
        <w:rPr>
          <w:rFonts w:ascii="Arial Narrow" w:hAnsi="Arial Narrow"/>
          <w:sz w:val="24"/>
          <w:szCs w:val="24"/>
        </w:rPr>
        <w:t>disseminating</w:t>
      </w:r>
      <w:proofErr w:type="gramEnd"/>
      <w:r w:rsidRPr="00DE30AB">
        <w:rPr>
          <w:rFonts w:ascii="Arial Narrow" w:hAnsi="Arial Narrow"/>
          <w:sz w:val="24"/>
          <w:szCs w:val="24"/>
        </w:rPr>
        <w:t xml:space="preserve"> key messages through community meetings and traditional media. By integrating climate change education into its initiatives, the project has raised awareness and empowered individuals to take collective action in mitigating the effects of climate change.</w:t>
      </w:r>
    </w:p>
    <w:p w14:paraId="104E9C9E" w14:textId="23861AA1" w:rsidR="00DE30AB" w:rsidRPr="00DE30AB" w:rsidRDefault="002203DE" w:rsidP="00DE30AB">
      <w:pPr>
        <w:jc w:val="both"/>
        <w:rPr>
          <w:rFonts w:ascii="Arial Narrow" w:hAnsi="Arial Narrow"/>
          <w:sz w:val="24"/>
          <w:szCs w:val="24"/>
        </w:rPr>
      </w:pPr>
      <w:r>
        <w:rPr>
          <w:rFonts w:ascii="Arial Narrow" w:hAnsi="Arial Narrow"/>
          <w:noProof/>
          <w:sz w:val="24"/>
          <w:szCs w:val="24"/>
        </w:rPr>
        <mc:AlternateContent>
          <mc:Choice Requires="wpi">
            <w:drawing>
              <wp:anchor distT="0" distB="0" distL="114300" distR="114300" simplePos="0" relativeHeight="251698176" behindDoc="0" locked="0" layoutInCell="1" allowOverlap="1" wp14:anchorId="6AB865BB" wp14:editId="41B082CE">
                <wp:simplePos x="0" y="0"/>
                <wp:positionH relativeFrom="column">
                  <wp:posOffset>5081380</wp:posOffset>
                </wp:positionH>
                <wp:positionV relativeFrom="paragraph">
                  <wp:posOffset>434720</wp:posOffset>
                </wp:positionV>
                <wp:extent cx="360" cy="360"/>
                <wp:effectExtent l="38100" t="38100" r="57150" b="57150"/>
                <wp:wrapNone/>
                <wp:docPr id="2021148011" name="Ink 11"/>
                <wp:cNvGraphicFramePr/>
                <a:graphic xmlns:a="http://schemas.openxmlformats.org/drawingml/2006/main">
                  <a:graphicData uri="http://schemas.microsoft.com/office/word/2010/wordprocessingInk">
                    <w14:contentPart bwMode="auto" r:id="rId38">
                      <w14:nvContentPartPr>
                        <w14:cNvContentPartPr/>
                      </w14:nvContentPartPr>
                      <w14:xfrm>
                        <a:off x="0" y="0"/>
                        <a:ext cx="360" cy="360"/>
                      </w14:xfrm>
                    </w14:contentPart>
                  </a:graphicData>
                </a:graphic>
              </wp:anchor>
            </w:drawing>
          </mc:Choice>
          <mc:Fallback>
            <w:pict>
              <v:shape w14:anchorId="17D01B0A" id="Ink 11" o:spid="_x0000_s1026" type="#_x0000_t75" style="position:absolute;margin-left:399.4pt;margin-top:33.55pt;width:1.45pt;height:1.45pt;z-index:25169817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">
                <v:imagedata r:id="rId39" o:title=""/>
              </v:shape>
            </w:pict>
          </mc:Fallback>
        </mc:AlternateContent>
      </w:r>
      <w:r w:rsidR="00DE30AB" w:rsidRPr="00DE30AB">
        <w:rPr>
          <w:rFonts w:ascii="Arial Narrow" w:hAnsi="Arial Narrow"/>
          <w:sz w:val="24"/>
          <w:szCs w:val="24"/>
        </w:rPr>
        <w:t xml:space="preserve">In addressing the needs of women and girls affected by drought and famine, the project has strengthened SGBV referral pathways, ensuring that survivors have access to essential services and support. Additionally, the provision of dignity kits has addressed the immediate needs of survivors, </w:t>
      </w:r>
      <w:proofErr w:type="gramStart"/>
      <w:r w:rsidR="00DE30AB" w:rsidRPr="00DE30AB">
        <w:rPr>
          <w:rFonts w:ascii="Arial Narrow" w:hAnsi="Arial Narrow"/>
          <w:sz w:val="24"/>
          <w:szCs w:val="24"/>
        </w:rPr>
        <w:t>promoting</w:t>
      </w:r>
      <w:proofErr w:type="gramEnd"/>
      <w:r w:rsidR="00DE30AB" w:rsidRPr="00DE30AB">
        <w:rPr>
          <w:rFonts w:ascii="Arial Narrow" w:hAnsi="Arial Narrow"/>
          <w:sz w:val="24"/>
          <w:szCs w:val="24"/>
        </w:rPr>
        <w:t xml:space="preserve"> their well-being and supporting their recovery process.</w:t>
      </w:r>
    </w:p>
    <w:p w14:paraId="67B3C516" w14:textId="7F922F1A" w:rsidR="0075303C" w:rsidRDefault="00DE30AB" w:rsidP="00010707">
      <w:pPr>
        <w:jc w:val="both"/>
        <w:rPr>
          <w:rFonts w:ascii="Arial Narrow" w:hAnsi="Arial Narrow"/>
          <w:sz w:val="24"/>
          <w:szCs w:val="24"/>
        </w:rPr>
      </w:pPr>
      <w:r w:rsidRPr="00DE30AB">
        <w:rPr>
          <w:rFonts w:ascii="Arial Narrow" w:hAnsi="Arial Narrow"/>
          <w:sz w:val="24"/>
          <w:szCs w:val="24"/>
        </w:rPr>
        <w:t xml:space="preserve">To enhance economic opportunities, the project has focused on vocational skill-building, providing business start-up capital, and </w:t>
      </w:r>
      <w:proofErr w:type="gramStart"/>
      <w:r w:rsidRPr="00DE30AB">
        <w:rPr>
          <w:rFonts w:ascii="Arial Narrow" w:hAnsi="Arial Narrow"/>
          <w:sz w:val="24"/>
          <w:szCs w:val="24"/>
        </w:rPr>
        <w:t>facilitating</w:t>
      </w:r>
      <w:proofErr w:type="gramEnd"/>
      <w:r w:rsidRPr="00DE30AB">
        <w:rPr>
          <w:rFonts w:ascii="Arial Narrow" w:hAnsi="Arial Narrow"/>
          <w:sz w:val="24"/>
          <w:szCs w:val="24"/>
        </w:rPr>
        <w:t xml:space="preserve"> linkages to financial institutions. By equipping women and girls with valuable skills, supporting their entrepreneurial endeavours, and promoting access to financial resources, the project has empowered them to improve their economic prospects and achieve sustainable income.</w:t>
      </w:r>
    </w:p>
    <w:p w14:paraId="431B6D3F" w14:textId="0A8C3A43" w:rsidR="00874F62" w:rsidRPr="00874F62" w:rsidRDefault="00874F62" w:rsidP="00874F62">
      <w:pPr>
        <w:jc w:val="both"/>
        <w:rPr>
          <w:rFonts w:ascii="Arial Narrow" w:hAnsi="Arial Narrow"/>
          <w:sz w:val="24"/>
          <w:szCs w:val="24"/>
        </w:rPr>
      </w:pPr>
      <w:r w:rsidRPr="00874F62">
        <w:rPr>
          <w:rFonts w:ascii="Arial Narrow" w:hAnsi="Arial Narrow"/>
          <w:sz w:val="24"/>
          <w:szCs w:val="24"/>
        </w:rPr>
        <w:t>The project made concerted efforts to promote the inclusion of marginalized populations in its activities. The evaluation found that the project successfully engaged a total of 140 individuals from vulnerable groups, including women, youth, persons with disabilities, and religious or ethnic minorities.</w:t>
      </w:r>
    </w:p>
    <w:p w14:paraId="12B4E631" w14:textId="0E3ADF29" w:rsidR="00874F62" w:rsidRDefault="00874F62" w:rsidP="00874F62">
      <w:pPr>
        <w:jc w:val="both"/>
        <w:rPr>
          <w:rFonts w:ascii="Arial Narrow" w:hAnsi="Arial Narrow"/>
          <w:sz w:val="24"/>
          <w:szCs w:val="24"/>
        </w:rPr>
      </w:pPr>
      <w:r w:rsidRPr="00874F62">
        <w:rPr>
          <w:rFonts w:ascii="Arial Narrow" w:hAnsi="Arial Narrow"/>
          <w:sz w:val="24"/>
          <w:szCs w:val="24"/>
        </w:rPr>
        <w:t xml:space="preserve">Specifically, the project reached 59 participants in Benadir, 36 participants in Baidoa, 32 participants in Kismayo, and 13 participants in </w:t>
      </w:r>
      <w:proofErr w:type="spellStart"/>
      <w:r w:rsidRPr="00874F62">
        <w:rPr>
          <w:rFonts w:ascii="Arial Narrow" w:hAnsi="Arial Narrow"/>
          <w:sz w:val="24"/>
          <w:szCs w:val="24"/>
        </w:rPr>
        <w:t>Garowe</w:t>
      </w:r>
      <w:proofErr w:type="spellEnd"/>
      <w:r w:rsidRPr="00874F62">
        <w:rPr>
          <w:rFonts w:ascii="Arial Narrow" w:hAnsi="Arial Narrow"/>
          <w:sz w:val="24"/>
          <w:szCs w:val="24"/>
        </w:rPr>
        <w:t xml:space="preserve">. By deliberately incorporating these marginalized groups into the project's interventions, the evaluation </w:t>
      </w:r>
      <w:proofErr w:type="gramStart"/>
      <w:r w:rsidRPr="00874F62">
        <w:rPr>
          <w:rFonts w:ascii="Arial Narrow" w:hAnsi="Arial Narrow"/>
          <w:sz w:val="24"/>
          <w:szCs w:val="24"/>
        </w:rPr>
        <w:t>determined</w:t>
      </w:r>
      <w:proofErr w:type="gramEnd"/>
      <w:r w:rsidRPr="00874F62">
        <w:rPr>
          <w:rFonts w:ascii="Arial Narrow" w:hAnsi="Arial Narrow"/>
          <w:sz w:val="24"/>
          <w:szCs w:val="24"/>
        </w:rPr>
        <w:t xml:space="preserve"> that the project was able to enhance the participation and representation of traditionally underserved populations.</w:t>
      </w:r>
    </w:p>
    <w:p w14:paraId="0E33DC3C" w14:textId="6740552A" w:rsidR="00823B0F" w:rsidRPr="00823B0F" w:rsidRDefault="00823B0F" w:rsidP="00010707">
      <w:pPr>
        <w:jc w:val="both"/>
        <w:rPr>
          <w:rFonts w:ascii="Arial Narrow" w:hAnsi="Arial Narrow"/>
          <w:b/>
          <w:bCs/>
          <w:i/>
          <w:iCs/>
          <w:sz w:val="24"/>
          <w:szCs w:val="24"/>
        </w:rPr>
      </w:pPr>
      <w:r w:rsidRPr="00823B0F">
        <w:rPr>
          <w:rFonts w:ascii="Arial Narrow" w:hAnsi="Arial Narrow"/>
          <w:b/>
          <w:bCs/>
          <w:i/>
          <w:iCs/>
          <w:sz w:val="24"/>
          <w:szCs w:val="24"/>
        </w:rPr>
        <w:t>Finding</w:t>
      </w:r>
      <w:r w:rsidR="00232262">
        <w:rPr>
          <w:rFonts w:ascii="Arial Narrow" w:hAnsi="Arial Narrow"/>
          <w:b/>
          <w:bCs/>
          <w:i/>
          <w:iCs/>
          <w:sz w:val="24"/>
          <w:szCs w:val="24"/>
        </w:rPr>
        <w:t xml:space="preserve"> 2</w:t>
      </w:r>
      <w:r w:rsidR="00A42497">
        <w:rPr>
          <w:rFonts w:ascii="Arial Narrow" w:hAnsi="Arial Narrow"/>
          <w:b/>
          <w:bCs/>
          <w:i/>
          <w:iCs/>
          <w:sz w:val="24"/>
          <w:szCs w:val="24"/>
        </w:rPr>
        <w:t>2</w:t>
      </w:r>
      <w:r w:rsidRPr="00823B0F">
        <w:rPr>
          <w:rFonts w:ascii="Arial Narrow" w:hAnsi="Arial Narrow"/>
          <w:b/>
          <w:bCs/>
          <w:i/>
          <w:iCs/>
          <w:sz w:val="24"/>
          <w:szCs w:val="24"/>
        </w:rPr>
        <w:t xml:space="preserve">: </w:t>
      </w:r>
      <w:proofErr w:type="gramStart"/>
      <w:r w:rsidR="00232262">
        <w:rPr>
          <w:rFonts w:ascii="Arial Narrow" w:hAnsi="Arial Narrow"/>
          <w:b/>
          <w:bCs/>
          <w:i/>
          <w:iCs/>
          <w:sz w:val="24"/>
          <w:szCs w:val="24"/>
        </w:rPr>
        <w:t>F</w:t>
      </w:r>
      <w:r w:rsidRPr="00823B0F">
        <w:rPr>
          <w:rFonts w:ascii="Arial Narrow" w:hAnsi="Arial Narrow"/>
          <w:b/>
          <w:bCs/>
          <w:i/>
          <w:iCs/>
          <w:sz w:val="24"/>
          <w:szCs w:val="24"/>
        </w:rPr>
        <w:t>acilitating</w:t>
      </w:r>
      <w:proofErr w:type="gramEnd"/>
      <w:r w:rsidRPr="00823B0F">
        <w:rPr>
          <w:rFonts w:ascii="Arial Narrow" w:hAnsi="Arial Narrow"/>
          <w:b/>
          <w:bCs/>
          <w:i/>
          <w:iCs/>
          <w:sz w:val="24"/>
          <w:szCs w:val="24"/>
        </w:rPr>
        <w:t xml:space="preserve"> access to financial services, supporting girls in accessing markets and value chains, investing in education and skills, avoiding high-risk areas, and providing safety alarms can enhance the protection, resilience, and empowerment of women and girls in the face of impending drought and famine, addressing economic, educational, and safety aspects of their lives.</w:t>
      </w:r>
    </w:p>
    <w:p w14:paraId="34088140" w14:textId="77777777" w:rsidR="00CB3550" w:rsidRPr="002C3476" w:rsidRDefault="00CB3550" w:rsidP="00CB3550">
      <w:pPr>
        <w:jc w:val="both"/>
        <w:rPr>
          <w:rFonts w:ascii="Arial Narrow" w:hAnsi="Arial Narrow"/>
          <w:sz w:val="24"/>
          <w:szCs w:val="24"/>
        </w:rPr>
      </w:pPr>
      <w:r w:rsidRPr="00CB3550">
        <w:rPr>
          <w:rFonts w:ascii="Arial Narrow" w:hAnsi="Arial Narrow"/>
          <w:sz w:val="24"/>
          <w:szCs w:val="24"/>
        </w:rPr>
        <w:lastRenderedPageBreak/>
        <w:t>During the FGD, participants shared valuable suggestions on how women and girls could be protected from sexual and gender-based violence (SGBV) in the context of an impending drought and famine. The following recommendations were put forth</w:t>
      </w:r>
      <w:r>
        <w:rPr>
          <w:rFonts w:ascii="Arial Narrow" w:hAnsi="Arial Narrow"/>
          <w:sz w:val="24"/>
          <w:szCs w:val="24"/>
        </w:rPr>
        <w:t xml:space="preserve">. </w:t>
      </w:r>
      <w:r w:rsidRPr="00CB3550">
        <w:rPr>
          <w:rFonts w:ascii="Arial Narrow" w:hAnsi="Arial Narrow"/>
          <w:sz w:val="24"/>
          <w:szCs w:val="24"/>
        </w:rPr>
        <w:t>These suggestions underscore the importance of addressing the economic, educational, and safety aspects of women and girls' lives in the face of impending drought and famine. By implementing these recommendations, it is possible to enhance their resilience, promote their safety, and empower them to overcome the challenges posed by such crises.</w:t>
      </w:r>
    </w:p>
    <w:p w14:paraId="6FF1F46A" w14:textId="77777777" w:rsidR="00CB3550" w:rsidRDefault="00CB3550" w:rsidP="00CB3550">
      <w:pPr>
        <w:pStyle w:val="ListParagraph"/>
        <w:numPr>
          <w:ilvl w:val="0"/>
          <w:numId w:val="10"/>
        </w:numPr>
        <w:jc w:val="both"/>
        <w:rPr>
          <w:rFonts w:ascii="Arial Narrow" w:hAnsi="Arial Narrow"/>
          <w:sz w:val="24"/>
          <w:szCs w:val="24"/>
        </w:rPr>
      </w:pPr>
      <w:r w:rsidRPr="00CB3550">
        <w:rPr>
          <w:rFonts w:ascii="Arial Narrow" w:hAnsi="Arial Narrow"/>
          <w:b/>
          <w:bCs/>
          <w:i/>
          <w:iCs/>
          <w:sz w:val="24"/>
          <w:szCs w:val="24"/>
        </w:rPr>
        <w:t>Facilitating access to financial services:</w:t>
      </w:r>
      <w:r w:rsidRPr="00CB3550">
        <w:rPr>
          <w:rFonts w:ascii="Arial Narrow" w:hAnsi="Arial Narrow"/>
          <w:sz w:val="24"/>
          <w:szCs w:val="24"/>
        </w:rPr>
        <w:t xml:space="preserve"> Participants emphasized the importance of providing women and girls with access to financial services such as savings, Village Savings and Loan Association (VSLA) groups, and microcredit specifically tailored for their needs. By enabling them to invest in economic activities, build assets, manage risks, and recover from the impacts of drought and famine, financial services can enhance their economic resilience.</w:t>
      </w:r>
    </w:p>
    <w:p w14:paraId="09D03A1E" w14:textId="77777777" w:rsidR="00CB3550" w:rsidRDefault="00CB3550" w:rsidP="00CB3550">
      <w:pPr>
        <w:pStyle w:val="ListParagraph"/>
        <w:jc w:val="both"/>
        <w:rPr>
          <w:rFonts w:ascii="Arial Narrow" w:hAnsi="Arial Narrow"/>
          <w:sz w:val="24"/>
          <w:szCs w:val="24"/>
        </w:rPr>
      </w:pPr>
    </w:p>
    <w:p w14:paraId="34A57692" w14:textId="6D4AC363" w:rsidR="00CB3550" w:rsidRDefault="00CB3550" w:rsidP="00CB3550">
      <w:pPr>
        <w:pStyle w:val="ListParagraph"/>
        <w:numPr>
          <w:ilvl w:val="0"/>
          <w:numId w:val="10"/>
        </w:numPr>
        <w:jc w:val="both"/>
        <w:rPr>
          <w:rFonts w:ascii="Arial Narrow" w:hAnsi="Arial Narrow"/>
          <w:sz w:val="24"/>
          <w:szCs w:val="24"/>
        </w:rPr>
      </w:pPr>
      <w:r w:rsidRPr="00CB3550">
        <w:rPr>
          <w:rFonts w:ascii="Arial Narrow" w:hAnsi="Arial Narrow"/>
          <w:b/>
          <w:bCs/>
          <w:i/>
          <w:iCs/>
          <w:sz w:val="24"/>
          <w:szCs w:val="24"/>
        </w:rPr>
        <w:t>Supporting girls in accessing markets and value chains</w:t>
      </w:r>
      <w:r w:rsidRPr="00CB3550">
        <w:rPr>
          <w:rFonts w:ascii="Arial Narrow" w:hAnsi="Arial Narrow"/>
          <w:sz w:val="24"/>
          <w:szCs w:val="24"/>
        </w:rPr>
        <w:t>: It was suggested that support be provided to girls in accessing markets and value chains, with a focus on providing training in market-oriented production. By equipping them with the necessary skills and knowledge, girls can recover fully from the effects of drought and famine and improve their economic resilience.</w:t>
      </w:r>
    </w:p>
    <w:p w14:paraId="3C3E5369" w14:textId="77777777" w:rsidR="00CB3550" w:rsidRPr="00CB3550" w:rsidRDefault="00CB3550" w:rsidP="00CB3550">
      <w:pPr>
        <w:pStyle w:val="ListParagraph"/>
        <w:rPr>
          <w:rFonts w:ascii="Arial Narrow" w:hAnsi="Arial Narrow"/>
          <w:sz w:val="24"/>
          <w:szCs w:val="24"/>
        </w:rPr>
      </w:pPr>
    </w:p>
    <w:p w14:paraId="1F530536" w14:textId="77777777" w:rsidR="00CB3550" w:rsidRDefault="00CB3550" w:rsidP="00CB3550">
      <w:pPr>
        <w:pStyle w:val="ListParagraph"/>
        <w:numPr>
          <w:ilvl w:val="0"/>
          <w:numId w:val="10"/>
        </w:numPr>
        <w:jc w:val="both"/>
        <w:rPr>
          <w:rFonts w:ascii="Arial Narrow" w:hAnsi="Arial Narrow"/>
          <w:sz w:val="24"/>
          <w:szCs w:val="24"/>
        </w:rPr>
      </w:pPr>
      <w:r w:rsidRPr="00CB3550">
        <w:rPr>
          <w:rFonts w:ascii="Arial Narrow" w:hAnsi="Arial Narrow"/>
          <w:b/>
          <w:bCs/>
          <w:i/>
          <w:iCs/>
          <w:sz w:val="24"/>
          <w:szCs w:val="24"/>
        </w:rPr>
        <w:t>Investing in education and skills</w:t>
      </w:r>
      <w:r w:rsidRPr="00CB3550">
        <w:rPr>
          <w:rFonts w:ascii="Arial Narrow" w:hAnsi="Arial Narrow"/>
          <w:sz w:val="24"/>
          <w:szCs w:val="24"/>
        </w:rPr>
        <w:t>: The participants stressed the importance of supporting girls' education and providing vocational and technical skills training. Enhancing the quality of education and skills development for girls can empower them to lead economically independent lives. Equipping women and girls with relevant skills not only promotes their safety but also enhances their overall well-being.</w:t>
      </w:r>
    </w:p>
    <w:p w14:paraId="5EC81309" w14:textId="77777777" w:rsidR="00CB3550" w:rsidRPr="00CB3550" w:rsidRDefault="00CB3550" w:rsidP="00CB3550">
      <w:pPr>
        <w:pStyle w:val="ListParagraph"/>
        <w:rPr>
          <w:rFonts w:ascii="Arial Narrow" w:hAnsi="Arial Narrow"/>
          <w:sz w:val="24"/>
          <w:szCs w:val="24"/>
        </w:rPr>
      </w:pPr>
    </w:p>
    <w:p w14:paraId="7805A2AE" w14:textId="77777777" w:rsidR="00CB3550" w:rsidRDefault="00CB3550" w:rsidP="00CB3550">
      <w:pPr>
        <w:pStyle w:val="ListParagraph"/>
        <w:numPr>
          <w:ilvl w:val="0"/>
          <w:numId w:val="10"/>
        </w:numPr>
        <w:jc w:val="both"/>
        <w:rPr>
          <w:rFonts w:ascii="Arial Narrow" w:hAnsi="Arial Narrow"/>
          <w:sz w:val="24"/>
          <w:szCs w:val="24"/>
        </w:rPr>
      </w:pPr>
      <w:r w:rsidRPr="00CB3550">
        <w:rPr>
          <w:rFonts w:ascii="Arial Narrow" w:hAnsi="Arial Narrow"/>
          <w:b/>
          <w:bCs/>
          <w:i/>
          <w:iCs/>
          <w:sz w:val="24"/>
          <w:szCs w:val="24"/>
        </w:rPr>
        <w:t>Avoiding high-risk areas</w:t>
      </w:r>
      <w:r w:rsidRPr="00CB3550">
        <w:rPr>
          <w:rFonts w:ascii="Arial Narrow" w:hAnsi="Arial Narrow"/>
          <w:sz w:val="24"/>
          <w:szCs w:val="24"/>
        </w:rPr>
        <w:t>: To ensure the safety of women and girls, it was recommended that they should not be allowed to walk alone in high-risk places, such as venturing into the bush to collect firewood. This measure aims to minimize their exposure to potential dangers and reduce the risk of SGBV incidents.</w:t>
      </w:r>
    </w:p>
    <w:p w14:paraId="2A8AE5AA" w14:textId="77777777" w:rsidR="00CB3550" w:rsidRPr="00CB3550" w:rsidRDefault="00CB3550" w:rsidP="00CB3550">
      <w:pPr>
        <w:pStyle w:val="ListParagraph"/>
        <w:rPr>
          <w:rFonts w:ascii="Arial Narrow" w:hAnsi="Arial Narrow"/>
          <w:sz w:val="24"/>
          <w:szCs w:val="24"/>
        </w:rPr>
      </w:pPr>
    </w:p>
    <w:p w14:paraId="12150EF5" w14:textId="77439DB2" w:rsidR="00CB3550" w:rsidRPr="00CB3550" w:rsidRDefault="00CB3550" w:rsidP="00CB3550">
      <w:pPr>
        <w:pStyle w:val="ListParagraph"/>
        <w:numPr>
          <w:ilvl w:val="0"/>
          <w:numId w:val="10"/>
        </w:numPr>
        <w:jc w:val="both"/>
        <w:rPr>
          <w:rFonts w:ascii="Arial Narrow" w:hAnsi="Arial Narrow"/>
          <w:sz w:val="24"/>
          <w:szCs w:val="24"/>
        </w:rPr>
      </w:pPr>
      <w:r w:rsidRPr="00CB3550">
        <w:rPr>
          <w:rFonts w:ascii="Arial Narrow" w:hAnsi="Arial Narrow"/>
          <w:b/>
          <w:bCs/>
          <w:i/>
          <w:iCs/>
          <w:sz w:val="24"/>
          <w:szCs w:val="24"/>
        </w:rPr>
        <w:t>Providing safety alarms</w:t>
      </w:r>
      <w:r w:rsidRPr="00CB3550">
        <w:rPr>
          <w:rFonts w:ascii="Arial Narrow" w:hAnsi="Arial Narrow"/>
          <w:sz w:val="24"/>
          <w:szCs w:val="24"/>
        </w:rPr>
        <w:t xml:space="preserve">: Participants proposed the provision of safety alarms or whistle blowers to women and girls, particularly those living in internally displaced persons (IDP) camps. The alarms would serve </w:t>
      </w:r>
      <w:proofErr w:type="gramStart"/>
      <w:r w:rsidRPr="00CB3550">
        <w:rPr>
          <w:rFonts w:ascii="Arial Narrow" w:hAnsi="Arial Narrow"/>
          <w:sz w:val="24"/>
          <w:szCs w:val="24"/>
        </w:rPr>
        <w:t>as a means to</w:t>
      </w:r>
      <w:proofErr w:type="gramEnd"/>
      <w:r w:rsidRPr="00CB3550">
        <w:rPr>
          <w:rFonts w:ascii="Arial Narrow" w:hAnsi="Arial Narrow"/>
          <w:sz w:val="24"/>
          <w:szCs w:val="24"/>
        </w:rPr>
        <w:t xml:space="preserve"> alert others or seek help when they are in danger, particularly during incidents of rape that occur at night.</w:t>
      </w:r>
    </w:p>
    <w:p w14:paraId="3A15FFE0" w14:textId="38B008FC" w:rsidR="00024BF7" w:rsidRDefault="00A56230" w:rsidP="00010707">
      <w:pPr>
        <w:pStyle w:val="Heading1"/>
        <w:numPr>
          <w:ilvl w:val="0"/>
          <w:numId w:val="1"/>
        </w:numPr>
        <w:jc w:val="both"/>
        <w:rPr>
          <w:rFonts w:ascii="Arial Narrow" w:hAnsi="Arial Narrow"/>
          <w:b/>
          <w:bCs/>
        </w:rPr>
      </w:pPr>
      <w:bookmarkStart w:id="237" w:name="_Toc169888777"/>
      <w:r w:rsidRPr="002C3476">
        <w:rPr>
          <w:rFonts w:ascii="Arial Narrow" w:hAnsi="Arial Narrow"/>
          <w:b/>
          <w:bCs/>
        </w:rPr>
        <w:t>Lessons Learn</w:t>
      </w:r>
      <w:r w:rsidR="00213FF5">
        <w:rPr>
          <w:rFonts w:ascii="Arial Narrow" w:hAnsi="Arial Narrow"/>
          <w:b/>
          <w:bCs/>
        </w:rPr>
        <w:t>t</w:t>
      </w:r>
      <w:r w:rsidR="004F4777" w:rsidRPr="002C3476">
        <w:rPr>
          <w:rFonts w:ascii="Arial Narrow" w:hAnsi="Arial Narrow"/>
          <w:b/>
          <w:bCs/>
        </w:rPr>
        <w:t xml:space="preserve"> and </w:t>
      </w:r>
      <w:r w:rsidRPr="002C3476">
        <w:rPr>
          <w:rFonts w:ascii="Arial Narrow" w:hAnsi="Arial Narrow"/>
          <w:b/>
          <w:bCs/>
        </w:rPr>
        <w:t>Good Practices</w:t>
      </w:r>
      <w:bookmarkEnd w:id="237"/>
    </w:p>
    <w:p w14:paraId="04E497AE" w14:textId="77777777" w:rsidR="00024BF7" w:rsidRPr="00024BF7" w:rsidRDefault="00024BF7" w:rsidP="00024BF7">
      <w:pPr>
        <w:jc w:val="both"/>
        <w:rPr>
          <w:rFonts w:ascii="Arial Narrow" w:hAnsi="Arial Narrow"/>
          <w:sz w:val="24"/>
          <w:szCs w:val="24"/>
        </w:rPr>
      </w:pPr>
      <w:r w:rsidRPr="00024BF7">
        <w:rPr>
          <w:rFonts w:ascii="Arial Narrow" w:hAnsi="Arial Narrow"/>
          <w:sz w:val="24"/>
          <w:szCs w:val="24"/>
        </w:rPr>
        <w:t xml:space="preserve">The implementation of innovative approaches such as community conversations and dialogues, awareness-raising campaigns on climate change, holistic psychosocial and economic support, and strengthening VSLAs demonstrates a forward-thinking and analytical approach to address the challenges faced by women and girls in drought-affected areas. These approaches empower individuals, foster collective action, and promote sustainable change, ultimately contributing to the promotion of gender equality, women's empowerment, and resilience in the face of drought and famine. </w:t>
      </w:r>
    </w:p>
    <w:p w14:paraId="0C9C9DD8" w14:textId="6BA82BF1" w:rsidR="00024BF7" w:rsidRDefault="00024BF7" w:rsidP="00213FF5">
      <w:pPr>
        <w:pStyle w:val="ListParagraph"/>
        <w:numPr>
          <w:ilvl w:val="0"/>
          <w:numId w:val="35"/>
        </w:numPr>
        <w:jc w:val="both"/>
        <w:rPr>
          <w:rFonts w:ascii="Arial Narrow" w:hAnsi="Arial Narrow"/>
          <w:sz w:val="24"/>
          <w:szCs w:val="24"/>
        </w:rPr>
      </w:pPr>
      <w:r w:rsidRPr="00213FF5">
        <w:rPr>
          <w:rFonts w:ascii="Arial Narrow" w:hAnsi="Arial Narrow"/>
          <w:b/>
          <w:bCs/>
          <w:i/>
          <w:iCs/>
          <w:sz w:val="24"/>
          <w:szCs w:val="24"/>
        </w:rPr>
        <w:lastRenderedPageBreak/>
        <w:t>Conducting community conversations and dialogues</w:t>
      </w:r>
      <w:r w:rsidRPr="00213FF5">
        <w:rPr>
          <w:rFonts w:ascii="Arial Narrow" w:hAnsi="Arial Narrow"/>
          <w:sz w:val="24"/>
          <w:szCs w:val="24"/>
        </w:rPr>
        <w:t>: The innovative approach of conducting community conversations and dialogues led by community opinion leaders is a powerful method to promote mindset shifts towards gender equality and women's empowerment. This participatory approach creates a platform for open discussions and engagement among community members, fostering a sense of ownership and collective action. By involving the community in the dialogue, this approach encourages sustainable change that is rooted in the local context and addresses the specific needs and challenges faced by women and girls.</w:t>
      </w:r>
    </w:p>
    <w:p w14:paraId="7BD3EB5B" w14:textId="77777777" w:rsidR="00213FF5" w:rsidRPr="00213FF5" w:rsidRDefault="00213FF5" w:rsidP="00213FF5">
      <w:pPr>
        <w:pStyle w:val="ListParagraph"/>
        <w:jc w:val="both"/>
        <w:rPr>
          <w:rFonts w:ascii="Arial Narrow" w:hAnsi="Arial Narrow"/>
          <w:sz w:val="24"/>
          <w:szCs w:val="24"/>
        </w:rPr>
      </w:pPr>
    </w:p>
    <w:p w14:paraId="55B43F0D" w14:textId="6DBEF3B1" w:rsidR="00024BF7" w:rsidRDefault="00024BF7" w:rsidP="00213FF5">
      <w:pPr>
        <w:pStyle w:val="ListParagraph"/>
        <w:numPr>
          <w:ilvl w:val="0"/>
          <w:numId w:val="35"/>
        </w:numPr>
        <w:jc w:val="both"/>
        <w:rPr>
          <w:rFonts w:ascii="Arial Narrow" w:hAnsi="Arial Narrow"/>
          <w:sz w:val="24"/>
          <w:szCs w:val="24"/>
        </w:rPr>
      </w:pPr>
      <w:r w:rsidRPr="00213FF5">
        <w:rPr>
          <w:rFonts w:ascii="Arial Narrow" w:hAnsi="Arial Narrow"/>
          <w:b/>
          <w:bCs/>
          <w:i/>
          <w:iCs/>
          <w:sz w:val="24"/>
          <w:szCs w:val="24"/>
        </w:rPr>
        <w:t>Awareness-raising and environmental education campaigns on climate change</w:t>
      </w:r>
      <w:r w:rsidRPr="00213FF5">
        <w:rPr>
          <w:rFonts w:ascii="Arial Narrow" w:hAnsi="Arial Narrow"/>
          <w:sz w:val="24"/>
          <w:szCs w:val="24"/>
        </w:rPr>
        <w:t xml:space="preserve">: The implementation of innovative awareness-raising and environmental education campaigns on climate change action </w:t>
      </w:r>
      <w:proofErr w:type="gramStart"/>
      <w:r w:rsidRPr="00213FF5">
        <w:rPr>
          <w:rFonts w:ascii="Arial Narrow" w:hAnsi="Arial Narrow"/>
          <w:sz w:val="24"/>
          <w:szCs w:val="24"/>
        </w:rPr>
        <w:t>demonstrates</w:t>
      </w:r>
      <w:proofErr w:type="gramEnd"/>
      <w:r w:rsidRPr="00213FF5">
        <w:rPr>
          <w:rFonts w:ascii="Arial Narrow" w:hAnsi="Arial Narrow"/>
          <w:sz w:val="24"/>
          <w:szCs w:val="24"/>
        </w:rPr>
        <w:t xml:space="preserve"> a proactive approach to empower women, girls, youth, and men to address climate change issues. These campaigns </w:t>
      </w:r>
      <w:proofErr w:type="gramStart"/>
      <w:r w:rsidRPr="00213FF5">
        <w:rPr>
          <w:rFonts w:ascii="Arial Narrow" w:hAnsi="Arial Narrow"/>
          <w:sz w:val="24"/>
          <w:szCs w:val="24"/>
        </w:rPr>
        <w:t>utilize</w:t>
      </w:r>
      <w:proofErr w:type="gramEnd"/>
      <w:r w:rsidRPr="00213FF5">
        <w:rPr>
          <w:rFonts w:ascii="Arial Narrow" w:hAnsi="Arial Narrow"/>
          <w:sz w:val="24"/>
          <w:szCs w:val="24"/>
        </w:rPr>
        <w:t xml:space="preserve"> various creative and interactive methods such as tree planting and other engaging activities to encourage local communities to take action and become agents of change. By empowering individuals with knowledge and skills to address climate change impacts, this approach fosters a sense of environmental stewardship and promotes sustainable practices within the community.</w:t>
      </w:r>
    </w:p>
    <w:p w14:paraId="74A19433" w14:textId="77777777" w:rsidR="00213FF5" w:rsidRPr="00213FF5" w:rsidRDefault="00213FF5" w:rsidP="00213FF5">
      <w:pPr>
        <w:pStyle w:val="ListParagraph"/>
        <w:rPr>
          <w:rFonts w:ascii="Arial Narrow" w:hAnsi="Arial Narrow"/>
          <w:sz w:val="24"/>
          <w:szCs w:val="24"/>
        </w:rPr>
      </w:pPr>
    </w:p>
    <w:p w14:paraId="7023C08A" w14:textId="77777777" w:rsidR="00213FF5" w:rsidRDefault="00024BF7" w:rsidP="00024BF7">
      <w:pPr>
        <w:pStyle w:val="ListParagraph"/>
        <w:numPr>
          <w:ilvl w:val="0"/>
          <w:numId w:val="35"/>
        </w:numPr>
        <w:jc w:val="both"/>
        <w:rPr>
          <w:rFonts w:ascii="Arial Narrow" w:hAnsi="Arial Narrow"/>
          <w:sz w:val="24"/>
          <w:szCs w:val="24"/>
        </w:rPr>
      </w:pPr>
      <w:r w:rsidRPr="00213FF5">
        <w:rPr>
          <w:rFonts w:ascii="Arial Narrow" w:hAnsi="Arial Narrow"/>
          <w:b/>
          <w:bCs/>
          <w:i/>
          <w:iCs/>
          <w:sz w:val="24"/>
          <w:szCs w:val="24"/>
        </w:rPr>
        <w:t>Support for psychosocial and economic opportunities</w:t>
      </w:r>
      <w:r w:rsidRPr="00213FF5">
        <w:rPr>
          <w:rFonts w:ascii="Arial Narrow" w:hAnsi="Arial Narrow"/>
          <w:sz w:val="24"/>
          <w:szCs w:val="24"/>
        </w:rPr>
        <w:t xml:space="preserve">: The implementation of psychosocial and economic support, including vocational activities, </w:t>
      </w:r>
      <w:proofErr w:type="gramStart"/>
      <w:r w:rsidRPr="00213FF5">
        <w:rPr>
          <w:rFonts w:ascii="Arial Narrow" w:hAnsi="Arial Narrow"/>
          <w:sz w:val="24"/>
          <w:szCs w:val="24"/>
        </w:rPr>
        <w:t>represents</w:t>
      </w:r>
      <w:proofErr w:type="gramEnd"/>
      <w:r w:rsidRPr="00213FF5">
        <w:rPr>
          <w:rFonts w:ascii="Arial Narrow" w:hAnsi="Arial Narrow"/>
          <w:sz w:val="24"/>
          <w:szCs w:val="24"/>
        </w:rPr>
        <w:t xml:space="preserve"> an innovative and holistic approach to addressing the multifaceted challenges faced by women and girls in drought-affected areas. This approach recognizes the importance of providing a safe and supportive space for women and girls to develop essential skills, access resources, and build resilience in the face of drought and famine. By combining recreational, educational, psychosocial, and economic support, this approach empowers women and girls to overcome barriers and improve their overall well-being.</w:t>
      </w:r>
    </w:p>
    <w:p w14:paraId="269E52EA" w14:textId="77777777" w:rsidR="00213FF5" w:rsidRPr="00213FF5" w:rsidRDefault="00213FF5" w:rsidP="00213FF5">
      <w:pPr>
        <w:pStyle w:val="ListParagraph"/>
        <w:rPr>
          <w:rFonts w:ascii="Arial Narrow" w:hAnsi="Arial Narrow"/>
          <w:sz w:val="24"/>
          <w:szCs w:val="24"/>
        </w:rPr>
      </w:pPr>
    </w:p>
    <w:p w14:paraId="67BF8FDA" w14:textId="77777777" w:rsidR="00213FF5" w:rsidRDefault="00024BF7" w:rsidP="00157CA7">
      <w:pPr>
        <w:pStyle w:val="ListParagraph"/>
        <w:numPr>
          <w:ilvl w:val="0"/>
          <w:numId w:val="35"/>
        </w:numPr>
        <w:jc w:val="both"/>
        <w:rPr>
          <w:rFonts w:ascii="Arial Narrow" w:hAnsi="Arial Narrow"/>
          <w:sz w:val="24"/>
          <w:szCs w:val="24"/>
        </w:rPr>
      </w:pPr>
      <w:r w:rsidRPr="00213FF5">
        <w:rPr>
          <w:rFonts w:ascii="Arial Narrow" w:hAnsi="Arial Narrow"/>
          <w:b/>
          <w:bCs/>
          <w:i/>
          <w:iCs/>
          <w:sz w:val="24"/>
          <w:szCs w:val="24"/>
        </w:rPr>
        <w:t>Strengthening VSLAs and promoting engagement in income-generating activities</w:t>
      </w:r>
      <w:r w:rsidRPr="00213FF5">
        <w:rPr>
          <w:rFonts w:ascii="Arial Narrow" w:hAnsi="Arial Narrow"/>
          <w:sz w:val="24"/>
          <w:szCs w:val="24"/>
        </w:rPr>
        <w:t>: The innovative approach of strengthening existing Village Savings and Loan Associations (VSLAs) and promoting their engagement in income-generating activities is a promising strategy to enhance financial inclusion and economic empowerment for women affected by drought. By providing training and support to VSLAs, women gain the necessary skills and resources to improve their standard of living, diversify their production, and gain financial accessibility. This approach not only empowers women economically but also promotes their long-term resilience by fostering self-reliance and economic independence.</w:t>
      </w:r>
    </w:p>
    <w:p w14:paraId="3AFE9B37" w14:textId="77777777" w:rsidR="00213FF5" w:rsidRPr="00213FF5" w:rsidRDefault="00213FF5" w:rsidP="00213FF5">
      <w:pPr>
        <w:pStyle w:val="ListParagraph"/>
        <w:rPr>
          <w:rFonts w:ascii="Arial Narrow" w:hAnsi="Arial Narrow"/>
          <w:sz w:val="24"/>
          <w:szCs w:val="24"/>
        </w:rPr>
      </w:pPr>
    </w:p>
    <w:p w14:paraId="76481BC0" w14:textId="2FC965C5" w:rsidR="00213FF5" w:rsidRDefault="00157CA7" w:rsidP="00157CA7">
      <w:pPr>
        <w:pStyle w:val="ListParagraph"/>
        <w:numPr>
          <w:ilvl w:val="0"/>
          <w:numId w:val="35"/>
        </w:numPr>
        <w:jc w:val="both"/>
        <w:rPr>
          <w:rFonts w:ascii="Arial Narrow" w:hAnsi="Arial Narrow"/>
          <w:sz w:val="24"/>
          <w:szCs w:val="24"/>
        </w:rPr>
      </w:pPr>
      <w:r w:rsidRPr="00213FF5">
        <w:rPr>
          <w:rFonts w:ascii="Arial Narrow" w:hAnsi="Arial Narrow"/>
          <w:b/>
          <w:bCs/>
          <w:i/>
          <w:iCs/>
          <w:sz w:val="24"/>
          <w:szCs w:val="24"/>
        </w:rPr>
        <w:t>Community engagement and dialogue</w:t>
      </w:r>
      <w:r w:rsidRPr="00213FF5">
        <w:rPr>
          <w:rFonts w:ascii="Arial Narrow" w:hAnsi="Arial Narrow"/>
          <w:sz w:val="24"/>
          <w:szCs w:val="24"/>
        </w:rPr>
        <w:t>: The project recognize</w:t>
      </w:r>
      <w:r w:rsidR="00213FF5">
        <w:rPr>
          <w:rFonts w:ascii="Arial Narrow" w:hAnsi="Arial Narrow"/>
          <w:sz w:val="24"/>
          <w:szCs w:val="24"/>
        </w:rPr>
        <w:t>d</w:t>
      </w:r>
      <w:r w:rsidRPr="00213FF5">
        <w:rPr>
          <w:rFonts w:ascii="Arial Narrow" w:hAnsi="Arial Narrow"/>
          <w:sz w:val="24"/>
          <w:szCs w:val="24"/>
        </w:rPr>
        <w:t xml:space="preserve"> the pivotal role of community engagement and dialogue in promoting mindset shifts towards gender equality and women's empowerment. By </w:t>
      </w:r>
      <w:proofErr w:type="gramStart"/>
      <w:r w:rsidRPr="00213FF5">
        <w:rPr>
          <w:rFonts w:ascii="Arial Narrow" w:hAnsi="Arial Narrow"/>
          <w:sz w:val="24"/>
          <w:szCs w:val="24"/>
        </w:rPr>
        <w:t>facilitating</w:t>
      </w:r>
      <w:proofErr w:type="gramEnd"/>
      <w:r w:rsidRPr="00213FF5">
        <w:rPr>
          <w:rFonts w:ascii="Arial Narrow" w:hAnsi="Arial Narrow"/>
          <w:sz w:val="24"/>
          <w:szCs w:val="24"/>
        </w:rPr>
        <w:t xml:space="preserve"> community conversations and dialogues led by opinion leaders, the project creates spaces for open discussions, allowing community members to actively participate in addressing gender-based violence and promoting equality. This approach fosters a sense of ownership and commitment within the community, leading to sustainable change and empowerment.</w:t>
      </w:r>
    </w:p>
    <w:p w14:paraId="475D8179" w14:textId="77777777" w:rsidR="00213FF5" w:rsidRPr="00213FF5" w:rsidRDefault="00213FF5" w:rsidP="00213FF5">
      <w:pPr>
        <w:pStyle w:val="ListParagraph"/>
        <w:rPr>
          <w:rFonts w:ascii="Arial Narrow" w:hAnsi="Arial Narrow"/>
          <w:sz w:val="24"/>
          <w:szCs w:val="24"/>
        </w:rPr>
      </w:pPr>
    </w:p>
    <w:p w14:paraId="73C6DDAC" w14:textId="77777777" w:rsidR="00213FF5" w:rsidRDefault="00157CA7" w:rsidP="00213FF5">
      <w:pPr>
        <w:pStyle w:val="ListParagraph"/>
        <w:numPr>
          <w:ilvl w:val="0"/>
          <w:numId w:val="35"/>
        </w:numPr>
        <w:jc w:val="both"/>
        <w:rPr>
          <w:rFonts w:ascii="Arial Narrow" w:hAnsi="Arial Narrow"/>
          <w:sz w:val="24"/>
          <w:szCs w:val="24"/>
        </w:rPr>
      </w:pPr>
      <w:r w:rsidRPr="00213FF5">
        <w:rPr>
          <w:rFonts w:ascii="Arial Narrow" w:hAnsi="Arial Narrow"/>
          <w:b/>
          <w:bCs/>
          <w:i/>
          <w:iCs/>
          <w:sz w:val="24"/>
          <w:szCs w:val="24"/>
        </w:rPr>
        <w:t>Multi-sectoral collaboration</w:t>
      </w:r>
      <w:r w:rsidRPr="00213FF5">
        <w:rPr>
          <w:rFonts w:ascii="Arial Narrow" w:hAnsi="Arial Narrow"/>
          <w:sz w:val="24"/>
          <w:szCs w:val="24"/>
        </w:rPr>
        <w:t>: The project embrac</w:t>
      </w:r>
      <w:r w:rsidR="00213FF5">
        <w:rPr>
          <w:rFonts w:ascii="Arial Narrow" w:hAnsi="Arial Narrow"/>
          <w:sz w:val="24"/>
          <w:szCs w:val="24"/>
        </w:rPr>
        <w:t>ed</w:t>
      </w:r>
      <w:r w:rsidRPr="00213FF5">
        <w:rPr>
          <w:rFonts w:ascii="Arial Narrow" w:hAnsi="Arial Narrow"/>
          <w:sz w:val="24"/>
          <w:szCs w:val="24"/>
        </w:rPr>
        <w:t xml:space="preserve"> a multi-sectoral collaboration approach, engaging a diverse range of stakeholders such as duty bearers, community members, and financial institutions. By strengthening referral pathways and </w:t>
      </w:r>
      <w:proofErr w:type="gramStart"/>
      <w:r w:rsidRPr="00213FF5">
        <w:rPr>
          <w:rFonts w:ascii="Arial Narrow" w:hAnsi="Arial Narrow"/>
          <w:sz w:val="24"/>
          <w:szCs w:val="24"/>
        </w:rPr>
        <w:t>disseminating</w:t>
      </w:r>
      <w:proofErr w:type="gramEnd"/>
      <w:r w:rsidRPr="00213FF5">
        <w:rPr>
          <w:rFonts w:ascii="Arial Narrow" w:hAnsi="Arial Narrow"/>
          <w:sz w:val="24"/>
          <w:szCs w:val="24"/>
        </w:rPr>
        <w:t xml:space="preserve"> messages through community meetings and traditional platforms, the project establishes a supportive network for women and girls affected by drought and famine. Additionally, </w:t>
      </w:r>
      <w:proofErr w:type="gramStart"/>
      <w:r w:rsidRPr="00213FF5">
        <w:rPr>
          <w:rFonts w:ascii="Arial Narrow" w:hAnsi="Arial Narrow"/>
          <w:sz w:val="24"/>
          <w:szCs w:val="24"/>
        </w:rPr>
        <w:t>facilitating</w:t>
      </w:r>
      <w:proofErr w:type="gramEnd"/>
      <w:r w:rsidRPr="00213FF5">
        <w:rPr>
          <w:rFonts w:ascii="Arial Narrow" w:hAnsi="Arial Narrow"/>
          <w:sz w:val="24"/>
          <w:szCs w:val="24"/>
        </w:rPr>
        <w:t xml:space="preserve"> linkages to financial institutions enhances access to financial resources, contributing to the effectiveness and sustainability of the intervention. This collaborative effort creates a comprehensive response that addresses the multifaceted challenges faced by women and girls.</w:t>
      </w:r>
    </w:p>
    <w:p w14:paraId="2F32F4B7" w14:textId="77777777" w:rsidR="00213FF5" w:rsidRPr="00213FF5" w:rsidRDefault="00213FF5" w:rsidP="00213FF5">
      <w:pPr>
        <w:pStyle w:val="ListParagraph"/>
        <w:rPr>
          <w:rFonts w:ascii="Arial Narrow" w:hAnsi="Arial Narrow"/>
          <w:b/>
          <w:bCs/>
          <w:i/>
          <w:iCs/>
          <w:sz w:val="24"/>
          <w:szCs w:val="24"/>
        </w:rPr>
      </w:pPr>
    </w:p>
    <w:p w14:paraId="7ED56C9B" w14:textId="030D0674" w:rsidR="00157CA7" w:rsidRPr="00213FF5" w:rsidRDefault="00157CA7" w:rsidP="00213FF5">
      <w:pPr>
        <w:pStyle w:val="ListParagraph"/>
        <w:numPr>
          <w:ilvl w:val="0"/>
          <w:numId w:val="35"/>
        </w:numPr>
        <w:jc w:val="both"/>
        <w:rPr>
          <w:rFonts w:ascii="Arial Narrow" w:hAnsi="Arial Narrow"/>
          <w:sz w:val="24"/>
          <w:szCs w:val="24"/>
        </w:rPr>
      </w:pPr>
      <w:r w:rsidRPr="00213FF5">
        <w:rPr>
          <w:rFonts w:ascii="Arial Narrow" w:hAnsi="Arial Narrow"/>
          <w:b/>
          <w:bCs/>
          <w:i/>
          <w:iCs/>
          <w:sz w:val="24"/>
          <w:szCs w:val="24"/>
        </w:rPr>
        <w:t>Holistic economic empowerment:</w:t>
      </w:r>
      <w:r w:rsidRPr="00213FF5">
        <w:rPr>
          <w:rFonts w:ascii="Arial Narrow" w:hAnsi="Arial Narrow"/>
          <w:sz w:val="24"/>
          <w:szCs w:val="24"/>
        </w:rPr>
        <w:t xml:space="preserve"> The project adopt</w:t>
      </w:r>
      <w:r w:rsidR="00213FF5">
        <w:rPr>
          <w:rFonts w:ascii="Arial Narrow" w:hAnsi="Arial Narrow"/>
          <w:sz w:val="24"/>
          <w:szCs w:val="24"/>
        </w:rPr>
        <w:t>ed</w:t>
      </w:r>
      <w:r w:rsidRPr="00213FF5">
        <w:rPr>
          <w:rFonts w:ascii="Arial Narrow" w:hAnsi="Arial Narrow"/>
          <w:sz w:val="24"/>
          <w:szCs w:val="24"/>
        </w:rPr>
        <w:t xml:space="preserve"> a holistic approach to economic empowerment by </w:t>
      </w:r>
      <w:proofErr w:type="gramStart"/>
      <w:r w:rsidRPr="00213FF5">
        <w:rPr>
          <w:rFonts w:ascii="Arial Narrow" w:hAnsi="Arial Narrow"/>
          <w:sz w:val="24"/>
          <w:szCs w:val="24"/>
        </w:rPr>
        <w:t>providing comprehensive opportunities for vocational skill-building and income generation</w:t>
      </w:r>
      <w:proofErr w:type="gramEnd"/>
      <w:r w:rsidRPr="00213FF5">
        <w:rPr>
          <w:rFonts w:ascii="Arial Narrow" w:hAnsi="Arial Narrow"/>
          <w:sz w:val="24"/>
          <w:szCs w:val="24"/>
        </w:rPr>
        <w:t xml:space="preserve">. By equipping women and girls with the necessary skills and resources, they gain access to sustainable economic activities. The project also </w:t>
      </w:r>
      <w:proofErr w:type="gramStart"/>
      <w:r w:rsidRPr="00213FF5">
        <w:rPr>
          <w:rFonts w:ascii="Arial Narrow" w:hAnsi="Arial Narrow"/>
          <w:sz w:val="24"/>
          <w:szCs w:val="24"/>
        </w:rPr>
        <w:t>leverage</w:t>
      </w:r>
      <w:r w:rsidR="00213FF5">
        <w:rPr>
          <w:rFonts w:ascii="Arial Narrow" w:hAnsi="Arial Narrow"/>
          <w:sz w:val="24"/>
          <w:szCs w:val="24"/>
        </w:rPr>
        <w:t>d</w:t>
      </w:r>
      <w:proofErr w:type="gramEnd"/>
      <w:r w:rsidRPr="00213FF5">
        <w:rPr>
          <w:rFonts w:ascii="Arial Narrow" w:hAnsi="Arial Narrow"/>
          <w:sz w:val="24"/>
          <w:szCs w:val="24"/>
        </w:rPr>
        <w:t xml:space="preserve"> Village Savings and Loan Associations (VSLAs) to enhance financial accessibility and income generation, enabling women to build resilience in the face of drought and famine. This comprehensive approach recognizes the importance of addressing economic barriers and promoting long-term sustainability.</w:t>
      </w:r>
    </w:p>
    <w:p w14:paraId="771BBAC0" w14:textId="77777777" w:rsidR="00213FF5" w:rsidRPr="00213FF5" w:rsidRDefault="00213FF5" w:rsidP="00213FF5">
      <w:pPr>
        <w:pStyle w:val="ListParagraph"/>
        <w:jc w:val="both"/>
        <w:rPr>
          <w:rFonts w:ascii="Arial Narrow" w:hAnsi="Arial Narrow"/>
          <w:sz w:val="24"/>
          <w:szCs w:val="24"/>
        </w:rPr>
      </w:pPr>
    </w:p>
    <w:p w14:paraId="768712B8" w14:textId="2A102904" w:rsidR="00157CA7" w:rsidRPr="00213FF5" w:rsidRDefault="00157CA7" w:rsidP="00213FF5">
      <w:pPr>
        <w:pStyle w:val="ListParagraph"/>
        <w:numPr>
          <w:ilvl w:val="0"/>
          <w:numId w:val="33"/>
        </w:numPr>
        <w:jc w:val="both"/>
        <w:rPr>
          <w:rFonts w:ascii="Arial Narrow" w:hAnsi="Arial Narrow"/>
          <w:sz w:val="24"/>
          <w:szCs w:val="24"/>
        </w:rPr>
      </w:pPr>
      <w:r w:rsidRPr="00213FF5">
        <w:rPr>
          <w:rFonts w:ascii="Arial Narrow" w:hAnsi="Arial Narrow"/>
          <w:b/>
          <w:bCs/>
          <w:i/>
          <w:iCs/>
          <w:sz w:val="24"/>
          <w:szCs w:val="24"/>
        </w:rPr>
        <w:t xml:space="preserve">Comprehensive </w:t>
      </w:r>
      <w:proofErr w:type="gramStart"/>
      <w:r w:rsidRPr="00213FF5">
        <w:rPr>
          <w:rFonts w:ascii="Arial Narrow" w:hAnsi="Arial Narrow"/>
          <w:b/>
          <w:bCs/>
          <w:i/>
          <w:iCs/>
          <w:sz w:val="24"/>
          <w:szCs w:val="24"/>
        </w:rPr>
        <w:t>capacity</w:t>
      </w:r>
      <w:proofErr w:type="gramEnd"/>
      <w:r w:rsidRPr="00213FF5">
        <w:rPr>
          <w:rFonts w:ascii="Arial Narrow" w:hAnsi="Arial Narrow"/>
          <w:b/>
          <w:bCs/>
          <w:i/>
          <w:iCs/>
          <w:sz w:val="24"/>
          <w:szCs w:val="24"/>
        </w:rPr>
        <w:t xml:space="preserve"> building</w:t>
      </w:r>
      <w:r w:rsidRPr="00213FF5">
        <w:rPr>
          <w:rFonts w:ascii="Arial Narrow" w:hAnsi="Arial Narrow"/>
          <w:sz w:val="24"/>
          <w:szCs w:val="24"/>
        </w:rPr>
        <w:t xml:space="preserve">: The project emphasizes comprehensive capacity building through training </w:t>
      </w:r>
      <w:r w:rsidR="00ED1D8E">
        <w:rPr>
          <w:rFonts w:ascii="Arial Narrow" w:hAnsi="Arial Narrow"/>
          <w:sz w:val="24"/>
          <w:szCs w:val="24"/>
        </w:rPr>
        <w:t>Project</w:t>
      </w:r>
      <w:r w:rsidRPr="00213FF5">
        <w:rPr>
          <w:rFonts w:ascii="Arial Narrow" w:hAnsi="Arial Narrow"/>
          <w:sz w:val="24"/>
          <w:szCs w:val="24"/>
        </w:rPr>
        <w:t xml:space="preserve">s that cover various aspects, including legal frameworks, psychosocial </w:t>
      </w:r>
      <w:r w:rsidR="00213FF5" w:rsidRPr="00213FF5">
        <w:rPr>
          <w:rFonts w:ascii="Arial Narrow" w:hAnsi="Arial Narrow"/>
          <w:sz w:val="24"/>
          <w:szCs w:val="24"/>
        </w:rPr>
        <w:t>counselling</w:t>
      </w:r>
      <w:r w:rsidRPr="00213FF5">
        <w:rPr>
          <w:rFonts w:ascii="Arial Narrow" w:hAnsi="Arial Narrow"/>
          <w:sz w:val="24"/>
          <w:szCs w:val="24"/>
        </w:rPr>
        <w:t>, peer influences, and mentorship. By equipping women, youth, and men with the necessary knowledge and skills, the project addresses the underlying causes of violence against women and girls. This comprehensive approach promotes sustainable change and empowerment by enabling individuals to challenge harmful norms, advocate for gender equality, and create a supportive environment within their communities.</w:t>
      </w:r>
    </w:p>
    <w:p w14:paraId="045912CD" w14:textId="40DF4204" w:rsidR="00A56230" w:rsidRDefault="00A56230" w:rsidP="00010707">
      <w:pPr>
        <w:pStyle w:val="Heading1"/>
        <w:numPr>
          <w:ilvl w:val="0"/>
          <w:numId w:val="1"/>
        </w:numPr>
        <w:jc w:val="both"/>
        <w:rPr>
          <w:rFonts w:ascii="Arial Narrow" w:hAnsi="Arial Narrow"/>
          <w:b/>
          <w:bCs/>
        </w:rPr>
      </w:pPr>
      <w:bookmarkStart w:id="238" w:name="_Toc169888778"/>
      <w:r w:rsidRPr="002C3476">
        <w:rPr>
          <w:rFonts w:ascii="Arial Narrow" w:hAnsi="Arial Narrow"/>
          <w:b/>
          <w:bCs/>
        </w:rPr>
        <w:t>Conclusions</w:t>
      </w:r>
      <w:bookmarkEnd w:id="238"/>
    </w:p>
    <w:p w14:paraId="168BFDD7" w14:textId="60C5E093" w:rsidR="0068349E" w:rsidRDefault="00FD4EFE" w:rsidP="0068349E">
      <w:pPr>
        <w:pStyle w:val="ListParagraph"/>
        <w:numPr>
          <w:ilvl w:val="0"/>
          <w:numId w:val="46"/>
        </w:numPr>
        <w:jc w:val="both"/>
        <w:rPr>
          <w:rFonts w:ascii="Arial Narrow" w:hAnsi="Arial Narrow"/>
          <w:sz w:val="24"/>
          <w:szCs w:val="24"/>
        </w:rPr>
      </w:pPr>
      <w:r w:rsidRPr="000C4FEF">
        <w:rPr>
          <w:rFonts w:ascii="Arial Narrow" w:hAnsi="Arial Narrow"/>
          <w:sz w:val="24"/>
          <w:szCs w:val="24"/>
        </w:rPr>
        <w:t xml:space="preserve">The </w:t>
      </w:r>
      <w:r w:rsidR="00ED1D8E">
        <w:rPr>
          <w:rFonts w:ascii="Arial Narrow" w:hAnsi="Arial Narrow"/>
          <w:sz w:val="24"/>
          <w:szCs w:val="24"/>
        </w:rPr>
        <w:t>LEAP III</w:t>
      </w:r>
      <w:r w:rsidRPr="000C4FEF">
        <w:rPr>
          <w:rFonts w:ascii="Arial Narrow" w:hAnsi="Arial Narrow"/>
          <w:sz w:val="24"/>
          <w:szCs w:val="24"/>
        </w:rPr>
        <w:t xml:space="preserve"> </w:t>
      </w:r>
      <w:r w:rsidR="00ED1D8E">
        <w:rPr>
          <w:rFonts w:ascii="Arial Narrow" w:hAnsi="Arial Narrow"/>
          <w:sz w:val="24"/>
          <w:szCs w:val="24"/>
        </w:rPr>
        <w:t>Project</w:t>
      </w:r>
      <w:r w:rsidRPr="000C4FEF">
        <w:rPr>
          <w:rFonts w:ascii="Arial Narrow" w:hAnsi="Arial Narrow"/>
          <w:sz w:val="24"/>
          <w:szCs w:val="24"/>
        </w:rPr>
        <w:t xml:space="preserve"> in Somalia proved to be highly relevant in addressing the pressing needs of women and girls who were severely affected by the devastating drought and famine. Aligned with the </w:t>
      </w:r>
      <w:r w:rsidRPr="000C4FEF">
        <w:rPr>
          <w:rFonts w:ascii="Arial Narrow" w:hAnsi="Arial Narrow"/>
          <w:b/>
          <w:bCs/>
          <w:i/>
          <w:iCs/>
          <w:sz w:val="24"/>
          <w:szCs w:val="24"/>
        </w:rPr>
        <w:t>gender equality goals set by UN Women</w:t>
      </w:r>
      <w:r w:rsidRPr="000C4FEF">
        <w:rPr>
          <w:rFonts w:ascii="Arial Narrow" w:hAnsi="Arial Narrow"/>
          <w:sz w:val="24"/>
          <w:szCs w:val="24"/>
        </w:rPr>
        <w:t xml:space="preserve">, the </w:t>
      </w:r>
      <w:r w:rsidR="00ED1D8E">
        <w:rPr>
          <w:rFonts w:ascii="Arial Narrow" w:hAnsi="Arial Narrow"/>
          <w:sz w:val="24"/>
          <w:szCs w:val="24"/>
        </w:rPr>
        <w:t>Project</w:t>
      </w:r>
      <w:r w:rsidRPr="000C4FEF">
        <w:rPr>
          <w:rFonts w:ascii="Arial Narrow" w:hAnsi="Arial Narrow"/>
          <w:sz w:val="24"/>
          <w:szCs w:val="24"/>
        </w:rPr>
        <w:t xml:space="preserve"> aimed to empower women by providing them with crucial </w:t>
      </w:r>
      <w:r w:rsidRPr="000C4FEF">
        <w:rPr>
          <w:rFonts w:ascii="Arial Narrow" w:hAnsi="Arial Narrow"/>
          <w:b/>
          <w:bCs/>
          <w:i/>
          <w:iCs/>
          <w:sz w:val="24"/>
          <w:szCs w:val="24"/>
        </w:rPr>
        <w:t>protection, alternative livelihood opportunities, and the development of leadership skills.</w:t>
      </w:r>
      <w:r w:rsidR="0068349E" w:rsidRPr="000C4FEF">
        <w:rPr>
          <w:rFonts w:ascii="Arial Narrow" w:hAnsi="Arial Narrow"/>
          <w:sz w:val="24"/>
          <w:szCs w:val="24"/>
        </w:rPr>
        <w:t xml:space="preserve"> The </w:t>
      </w:r>
      <w:r w:rsidR="00ED1D8E">
        <w:rPr>
          <w:rFonts w:ascii="Arial Narrow" w:hAnsi="Arial Narrow"/>
          <w:sz w:val="24"/>
          <w:szCs w:val="24"/>
        </w:rPr>
        <w:t>LEAP III</w:t>
      </w:r>
      <w:r w:rsidR="0068349E" w:rsidRPr="000C4FEF">
        <w:rPr>
          <w:rFonts w:ascii="Arial Narrow" w:hAnsi="Arial Narrow"/>
          <w:sz w:val="24"/>
          <w:szCs w:val="24"/>
        </w:rPr>
        <w:t xml:space="preserve"> project in Somalia </w:t>
      </w:r>
      <w:proofErr w:type="gramStart"/>
      <w:r w:rsidR="0068349E" w:rsidRPr="000C4FEF">
        <w:rPr>
          <w:rFonts w:ascii="Arial Narrow" w:hAnsi="Arial Narrow"/>
          <w:sz w:val="24"/>
          <w:szCs w:val="24"/>
        </w:rPr>
        <w:t>demonstrated</w:t>
      </w:r>
      <w:proofErr w:type="gramEnd"/>
      <w:r w:rsidR="0068349E" w:rsidRPr="000C4FEF">
        <w:rPr>
          <w:rFonts w:ascii="Arial Narrow" w:hAnsi="Arial Narrow"/>
          <w:sz w:val="24"/>
          <w:szCs w:val="24"/>
        </w:rPr>
        <w:t xml:space="preserve"> strong relevance to the local context and the needs of the target population, particularly women. The project's design and interventions were well-aligned with the national and international priorities around gender equality and women's empowerment. This alignment is crucial given the disproportionate impact of the ongoing humanitarian crisis on women and girls in Somalia. By tailoring its approach to the specific challenges and vulnerabilities faced by the local communities, the project was able to effectively address their pressing needs.</w:t>
      </w:r>
    </w:p>
    <w:p w14:paraId="4CC54CC0" w14:textId="77777777" w:rsidR="0068349E" w:rsidRPr="000C4FEF" w:rsidRDefault="0068349E" w:rsidP="000C4FEF">
      <w:pPr>
        <w:pStyle w:val="ListParagraph"/>
        <w:jc w:val="both"/>
        <w:rPr>
          <w:rFonts w:ascii="Arial Narrow" w:hAnsi="Arial Narrow"/>
          <w:sz w:val="24"/>
          <w:szCs w:val="24"/>
        </w:rPr>
      </w:pPr>
    </w:p>
    <w:p w14:paraId="142B3FD2" w14:textId="5AD5804A" w:rsidR="004B2EC2" w:rsidRDefault="00FD4EFE" w:rsidP="004B2EC2">
      <w:pPr>
        <w:pStyle w:val="ListParagraph"/>
        <w:numPr>
          <w:ilvl w:val="0"/>
          <w:numId w:val="46"/>
        </w:numPr>
        <w:jc w:val="both"/>
        <w:rPr>
          <w:rFonts w:ascii="Arial Narrow" w:hAnsi="Arial Narrow"/>
          <w:sz w:val="24"/>
          <w:szCs w:val="24"/>
        </w:rPr>
      </w:pPr>
      <w:r w:rsidRPr="00FD4EFE">
        <w:rPr>
          <w:rFonts w:ascii="Arial Narrow" w:hAnsi="Arial Narrow"/>
          <w:sz w:val="24"/>
          <w:szCs w:val="24"/>
        </w:rPr>
        <w:lastRenderedPageBreak/>
        <w:t xml:space="preserve">The </w:t>
      </w:r>
      <w:r w:rsidR="00ED1D8E">
        <w:rPr>
          <w:rFonts w:ascii="Arial Narrow" w:hAnsi="Arial Narrow"/>
          <w:sz w:val="24"/>
          <w:szCs w:val="24"/>
        </w:rPr>
        <w:t>Project</w:t>
      </w:r>
      <w:r w:rsidRPr="00FD4EFE">
        <w:rPr>
          <w:rFonts w:ascii="Arial Narrow" w:hAnsi="Arial Narrow"/>
          <w:sz w:val="24"/>
          <w:szCs w:val="24"/>
        </w:rPr>
        <w:t xml:space="preserve">'s effectiveness in </w:t>
      </w:r>
      <w:r w:rsidRPr="000C4FEF">
        <w:rPr>
          <w:rFonts w:ascii="Arial Narrow" w:hAnsi="Arial Narrow"/>
          <w:b/>
          <w:bCs/>
          <w:i/>
          <w:iCs/>
          <w:sz w:val="24"/>
          <w:szCs w:val="24"/>
        </w:rPr>
        <w:t xml:space="preserve">achieving its intended results was </w:t>
      </w:r>
      <w:proofErr w:type="gramStart"/>
      <w:r w:rsidRPr="000C4FEF">
        <w:rPr>
          <w:rFonts w:ascii="Arial Narrow" w:hAnsi="Arial Narrow"/>
          <w:b/>
          <w:bCs/>
          <w:i/>
          <w:iCs/>
          <w:sz w:val="24"/>
          <w:szCs w:val="24"/>
        </w:rPr>
        <w:t>eviden</w:t>
      </w:r>
      <w:r w:rsidRPr="00FD4EFE">
        <w:rPr>
          <w:rFonts w:ascii="Arial Narrow" w:hAnsi="Arial Narrow"/>
          <w:sz w:val="24"/>
          <w:szCs w:val="24"/>
        </w:rPr>
        <w:t>t</w:t>
      </w:r>
      <w:proofErr w:type="gramEnd"/>
      <w:r w:rsidRPr="00FD4EFE">
        <w:rPr>
          <w:rFonts w:ascii="Arial Narrow" w:hAnsi="Arial Narrow"/>
          <w:sz w:val="24"/>
          <w:szCs w:val="24"/>
        </w:rPr>
        <w:t xml:space="preserve">, following the logical framework and Theory of Change meticulously. It successfully reached and positively </w:t>
      </w:r>
      <w:r w:rsidR="0068349E">
        <w:rPr>
          <w:rFonts w:ascii="Arial Narrow" w:hAnsi="Arial Narrow"/>
          <w:sz w:val="24"/>
          <w:szCs w:val="24"/>
        </w:rPr>
        <w:t>REACHED</w:t>
      </w:r>
      <w:r w:rsidRPr="00FD4EFE">
        <w:rPr>
          <w:rFonts w:ascii="Arial Narrow" w:hAnsi="Arial Narrow"/>
          <w:sz w:val="24"/>
          <w:szCs w:val="24"/>
        </w:rPr>
        <w:t>9,200 beneficiaries, making significant progress in areas such as women's economic empowerment, protection against violence and abuse, and the provision of support for alternative livelihoods.</w:t>
      </w:r>
      <w:r w:rsidR="0068349E">
        <w:rPr>
          <w:rFonts w:ascii="Arial Narrow" w:hAnsi="Arial Narrow"/>
          <w:sz w:val="24"/>
          <w:szCs w:val="24"/>
        </w:rPr>
        <w:t xml:space="preserve"> </w:t>
      </w:r>
      <w:r w:rsidR="004B2EC2" w:rsidRPr="000C4FEF">
        <w:rPr>
          <w:rFonts w:ascii="Arial Narrow" w:hAnsi="Arial Narrow"/>
          <w:sz w:val="24"/>
          <w:szCs w:val="24"/>
        </w:rPr>
        <w:t xml:space="preserve">Furthermore, the project was highly </w:t>
      </w:r>
      <w:r w:rsidR="004B2EC2" w:rsidRPr="000C4FEF">
        <w:rPr>
          <w:rFonts w:ascii="Arial Narrow" w:hAnsi="Arial Narrow"/>
          <w:b/>
          <w:bCs/>
          <w:i/>
          <w:iCs/>
          <w:sz w:val="24"/>
          <w:szCs w:val="24"/>
        </w:rPr>
        <w:t xml:space="preserve">effective in achieving </w:t>
      </w:r>
      <w:proofErr w:type="gramStart"/>
      <w:r w:rsidR="0068349E" w:rsidRPr="000C4FEF">
        <w:rPr>
          <w:rFonts w:ascii="Arial Narrow" w:hAnsi="Arial Narrow"/>
          <w:b/>
          <w:bCs/>
          <w:i/>
          <w:iCs/>
          <w:sz w:val="24"/>
          <w:szCs w:val="24"/>
        </w:rPr>
        <w:t xml:space="preserve">all </w:t>
      </w:r>
      <w:r w:rsidR="004B2EC2" w:rsidRPr="000C4FEF">
        <w:rPr>
          <w:rFonts w:ascii="Arial Narrow" w:hAnsi="Arial Narrow"/>
          <w:b/>
          <w:bCs/>
          <w:i/>
          <w:iCs/>
          <w:sz w:val="24"/>
          <w:szCs w:val="24"/>
        </w:rPr>
        <w:t>of</w:t>
      </w:r>
      <w:proofErr w:type="gramEnd"/>
      <w:r w:rsidR="004B2EC2" w:rsidRPr="000C4FEF">
        <w:rPr>
          <w:rFonts w:ascii="Arial Narrow" w:hAnsi="Arial Narrow"/>
          <w:b/>
          <w:bCs/>
          <w:i/>
          <w:iCs/>
          <w:sz w:val="24"/>
          <w:szCs w:val="24"/>
        </w:rPr>
        <w:t xml:space="preserve"> its intended outcome indicators. </w:t>
      </w:r>
      <w:r w:rsidR="004B2EC2" w:rsidRPr="000C4FEF">
        <w:rPr>
          <w:rFonts w:ascii="Arial Narrow" w:hAnsi="Arial Narrow"/>
          <w:sz w:val="24"/>
          <w:szCs w:val="24"/>
        </w:rPr>
        <w:t xml:space="preserve">This includes successfully increasing the number of women who received start-up kits and </w:t>
      </w:r>
      <w:proofErr w:type="gramStart"/>
      <w:r w:rsidR="004B2EC2" w:rsidRPr="000C4FEF">
        <w:rPr>
          <w:rFonts w:ascii="Arial Narrow" w:hAnsi="Arial Narrow"/>
          <w:sz w:val="24"/>
          <w:szCs w:val="24"/>
        </w:rPr>
        <w:t>participated</w:t>
      </w:r>
      <w:proofErr w:type="gramEnd"/>
      <w:r w:rsidR="004B2EC2" w:rsidRPr="000C4FEF">
        <w:rPr>
          <w:rFonts w:ascii="Arial Narrow" w:hAnsi="Arial Narrow"/>
          <w:sz w:val="24"/>
          <w:szCs w:val="24"/>
        </w:rPr>
        <w:t xml:space="preserve"> in Village Savings and Loan Association (VSLA) trainings. These tangible results </w:t>
      </w:r>
      <w:proofErr w:type="gramStart"/>
      <w:r w:rsidR="004B2EC2" w:rsidRPr="000C4FEF">
        <w:rPr>
          <w:rFonts w:ascii="Arial Narrow" w:hAnsi="Arial Narrow"/>
          <w:sz w:val="24"/>
          <w:szCs w:val="24"/>
        </w:rPr>
        <w:t>indicated</w:t>
      </w:r>
      <w:proofErr w:type="gramEnd"/>
      <w:r w:rsidR="004B2EC2" w:rsidRPr="000C4FEF">
        <w:rPr>
          <w:rFonts w:ascii="Arial Narrow" w:hAnsi="Arial Narrow"/>
          <w:sz w:val="24"/>
          <w:szCs w:val="24"/>
        </w:rPr>
        <w:t xml:space="preserve"> that the project's interventions were successful in directly addressing some of the key barriers and obstacles faced by the target beneficiaries, particularly in the areas of economic empowerment and access to financial services.</w:t>
      </w:r>
    </w:p>
    <w:p w14:paraId="7C9AA0D0" w14:textId="77777777" w:rsidR="0068349E" w:rsidRPr="000C4FEF" w:rsidRDefault="0068349E" w:rsidP="000C4FEF">
      <w:pPr>
        <w:pStyle w:val="ListParagraph"/>
        <w:jc w:val="both"/>
        <w:rPr>
          <w:rFonts w:ascii="Arial Narrow" w:hAnsi="Arial Narrow"/>
          <w:sz w:val="24"/>
          <w:szCs w:val="24"/>
        </w:rPr>
      </w:pPr>
    </w:p>
    <w:p w14:paraId="20C94372" w14:textId="77777777" w:rsidR="0068349E" w:rsidRDefault="004B2EC2" w:rsidP="004B2EC2">
      <w:pPr>
        <w:pStyle w:val="ListParagraph"/>
        <w:numPr>
          <w:ilvl w:val="0"/>
          <w:numId w:val="46"/>
        </w:numPr>
        <w:jc w:val="both"/>
        <w:rPr>
          <w:rFonts w:ascii="Arial Narrow" w:hAnsi="Arial Narrow"/>
          <w:sz w:val="24"/>
          <w:szCs w:val="24"/>
        </w:rPr>
      </w:pPr>
      <w:r w:rsidRPr="000C4FEF">
        <w:rPr>
          <w:rFonts w:ascii="Arial Narrow" w:hAnsi="Arial Narrow"/>
          <w:sz w:val="24"/>
          <w:szCs w:val="24"/>
        </w:rPr>
        <w:t xml:space="preserve">The evaluation also noted the project's ability to build </w:t>
      </w:r>
      <w:r w:rsidRPr="000C4FEF">
        <w:rPr>
          <w:rFonts w:ascii="Arial Narrow" w:hAnsi="Arial Narrow"/>
          <w:b/>
          <w:bCs/>
          <w:i/>
          <w:iCs/>
          <w:sz w:val="24"/>
          <w:szCs w:val="24"/>
        </w:rPr>
        <w:t>effective partnerships with a range of key stakeholders, including local authorities and civil society organizations</w:t>
      </w:r>
      <w:r w:rsidRPr="000C4FEF">
        <w:rPr>
          <w:rFonts w:ascii="Arial Narrow" w:hAnsi="Arial Narrow"/>
          <w:sz w:val="24"/>
          <w:szCs w:val="24"/>
        </w:rPr>
        <w:t xml:space="preserve">. By fostering these collaborative relationships, the project was able to </w:t>
      </w:r>
      <w:proofErr w:type="gramStart"/>
      <w:r w:rsidRPr="000C4FEF">
        <w:rPr>
          <w:rFonts w:ascii="Arial Narrow" w:hAnsi="Arial Narrow"/>
          <w:sz w:val="24"/>
          <w:szCs w:val="24"/>
        </w:rPr>
        <w:t>leverage</w:t>
      </w:r>
      <w:proofErr w:type="gramEnd"/>
      <w:r w:rsidRPr="000C4FEF">
        <w:rPr>
          <w:rFonts w:ascii="Arial Narrow" w:hAnsi="Arial Narrow"/>
          <w:sz w:val="24"/>
          <w:szCs w:val="24"/>
        </w:rPr>
        <w:t xml:space="preserve"> the expertise and networks of local actors, further strengthening its reach and impact within the communities it served.</w:t>
      </w:r>
    </w:p>
    <w:p w14:paraId="642D3AB6" w14:textId="77777777" w:rsidR="0068349E" w:rsidRPr="000C4FEF" w:rsidRDefault="0068349E" w:rsidP="000C4FEF">
      <w:pPr>
        <w:pStyle w:val="ListParagraph"/>
        <w:rPr>
          <w:rFonts w:ascii="Arial Narrow" w:hAnsi="Arial Narrow"/>
          <w:sz w:val="24"/>
          <w:szCs w:val="24"/>
        </w:rPr>
      </w:pPr>
    </w:p>
    <w:p w14:paraId="1105D3A5" w14:textId="45D7C80C" w:rsidR="0068349E" w:rsidRDefault="004B2EC2" w:rsidP="004B2EC2">
      <w:pPr>
        <w:pStyle w:val="ListParagraph"/>
        <w:numPr>
          <w:ilvl w:val="0"/>
          <w:numId w:val="46"/>
        </w:numPr>
        <w:jc w:val="both"/>
        <w:rPr>
          <w:rFonts w:ascii="Arial Narrow" w:hAnsi="Arial Narrow"/>
          <w:sz w:val="24"/>
          <w:szCs w:val="24"/>
        </w:rPr>
      </w:pPr>
      <w:r w:rsidRPr="000C4FEF">
        <w:rPr>
          <w:rFonts w:ascii="Arial Narrow" w:hAnsi="Arial Narrow"/>
          <w:sz w:val="24"/>
          <w:szCs w:val="24"/>
        </w:rPr>
        <w:t xml:space="preserve">While the </w:t>
      </w:r>
      <w:r w:rsidR="00ED1D8E">
        <w:rPr>
          <w:rFonts w:ascii="Arial Narrow" w:hAnsi="Arial Narrow"/>
          <w:sz w:val="24"/>
          <w:szCs w:val="24"/>
        </w:rPr>
        <w:t>LEAP III</w:t>
      </w:r>
      <w:r w:rsidRPr="000C4FEF">
        <w:rPr>
          <w:rFonts w:ascii="Arial Narrow" w:hAnsi="Arial Narrow"/>
          <w:sz w:val="24"/>
          <w:szCs w:val="24"/>
        </w:rPr>
        <w:t xml:space="preserve"> project </w:t>
      </w:r>
      <w:proofErr w:type="gramStart"/>
      <w:r w:rsidRPr="000C4FEF">
        <w:rPr>
          <w:rFonts w:ascii="Arial Narrow" w:hAnsi="Arial Narrow"/>
          <w:sz w:val="24"/>
          <w:szCs w:val="24"/>
        </w:rPr>
        <w:t>demonstrated</w:t>
      </w:r>
      <w:proofErr w:type="gramEnd"/>
      <w:r w:rsidRPr="000C4FEF">
        <w:rPr>
          <w:rFonts w:ascii="Arial Narrow" w:hAnsi="Arial Narrow"/>
          <w:sz w:val="24"/>
          <w:szCs w:val="24"/>
        </w:rPr>
        <w:t xml:space="preserve"> numerous strengths, the evaluation also found areas where improvements could be made to enhance the long-term sustainability of the project. One key concern raised was around the </w:t>
      </w:r>
      <w:r w:rsidRPr="000C4FEF">
        <w:rPr>
          <w:rFonts w:ascii="Arial Narrow" w:hAnsi="Arial Narrow"/>
          <w:b/>
          <w:bCs/>
          <w:i/>
          <w:iCs/>
          <w:sz w:val="24"/>
          <w:szCs w:val="24"/>
        </w:rPr>
        <w:t>continued use and maintenance of the distributed assets, such as tailoring machines and henna items, beyond the project's lifetime</w:t>
      </w:r>
      <w:r w:rsidRPr="000C4FEF">
        <w:rPr>
          <w:rFonts w:ascii="Arial Narrow" w:hAnsi="Arial Narrow"/>
          <w:sz w:val="24"/>
          <w:szCs w:val="24"/>
        </w:rPr>
        <w:t xml:space="preserve">. Ensuring the sustainability of these resources is crucial to safeguarding the project's achievements and enabling the target communities to continue </w:t>
      </w:r>
      <w:proofErr w:type="gramStart"/>
      <w:r w:rsidRPr="000C4FEF">
        <w:rPr>
          <w:rFonts w:ascii="Arial Narrow" w:hAnsi="Arial Narrow"/>
          <w:sz w:val="24"/>
          <w:szCs w:val="24"/>
        </w:rPr>
        <w:t>benefiting</w:t>
      </w:r>
      <w:proofErr w:type="gramEnd"/>
      <w:r w:rsidRPr="000C4FEF">
        <w:rPr>
          <w:rFonts w:ascii="Arial Narrow" w:hAnsi="Arial Narrow"/>
          <w:sz w:val="24"/>
          <w:szCs w:val="24"/>
        </w:rPr>
        <w:t xml:space="preserve"> from the provided support.</w:t>
      </w:r>
    </w:p>
    <w:p w14:paraId="27951B9D" w14:textId="77777777" w:rsidR="0068349E" w:rsidRPr="000C4FEF" w:rsidRDefault="0068349E" w:rsidP="000C4FEF">
      <w:pPr>
        <w:pStyle w:val="ListParagraph"/>
        <w:rPr>
          <w:rFonts w:ascii="Arial Narrow" w:hAnsi="Arial Narrow"/>
          <w:sz w:val="24"/>
          <w:szCs w:val="24"/>
        </w:rPr>
      </w:pPr>
    </w:p>
    <w:p w14:paraId="7F4DC998" w14:textId="73F81A2B" w:rsidR="004B2EC2" w:rsidRDefault="004B2EC2" w:rsidP="004B2EC2">
      <w:pPr>
        <w:pStyle w:val="ListParagraph"/>
        <w:numPr>
          <w:ilvl w:val="0"/>
          <w:numId w:val="46"/>
        </w:numPr>
        <w:jc w:val="both"/>
        <w:rPr>
          <w:rFonts w:ascii="Arial Narrow" w:hAnsi="Arial Narrow"/>
          <w:sz w:val="24"/>
          <w:szCs w:val="24"/>
        </w:rPr>
      </w:pPr>
      <w:r w:rsidRPr="000C4FEF">
        <w:rPr>
          <w:rFonts w:ascii="Arial Narrow" w:hAnsi="Arial Narrow"/>
          <w:sz w:val="24"/>
          <w:szCs w:val="24"/>
        </w:rPr>
        <w:t xml:space="preserve">Additionally, the evaluation found out that the </w:t>
      </w:r>
      <w:r w:rsidRPr="000C4FEF">
        <w:rPr>
          <w:rFonts w:ascii="Arial Narrow" w:hAnsi="Arial Narrow"/>
          <w:b/>
          <w:bCs/>
          <w:i/>
          <w:iCs/>
          <w:sz w:val="24"/>
          <w:szCs w:val="24"/>
        </w:rPr>
        <w:t>project's monitoring and evaluation systems could be improved to better track outcomes and capture valuable lessons learned</w:t>
      </w:r>
      <w:r w:rsidRPr="000C4FEF">
        <w:rPr>
          <w:rFonts w:ascii="Arial Narrow" w:hAnsi="Arial Narrow"/>
          <w:sz w:val="24"/>
          <w:szCs w:val="24"/>
        </w:rPr>
        <w:t xml:space="preserve">. Strengthening data collection, analysis, and reporting mechanisms would not only help the project track indicators, but also inform and enhance future </w:t>
      </w:r>
      <w:r w:rsidR="00ED1D8E">
        <w:rPr>
          <w:rFonts w:ascii="Arial Narrow" w:hAnsi="Arial Narrow"/>
          <w:sz w:val="24"/>
          <w:szCs w:val="24"/>
        </w:rPr>
        <w:t>Project</w:t>
      </w:r>
      <w:r w:rsidRPr="000C4FEF">
        <w:rPr>
          <w:rFonts w:ascii="Arial Narrow" w:hAnsi="Arial Narrow"/>
          <w:sz w:val="24"/>
          <w:szCs w:val="24"/>
        </w:rPr>
        <w:t xml:space="preserve"> efforts. This would contribute to a more evidence-based and adaptive approach to project implementation.</w:t>
      </w:r>
    </w:p>
    <w:p w14:paraId="51D0C81F" w14:textId="77777777" w:rsidR="00313B77" w:rsidRPr="00313B77" w:rsidRDefault="00313B77" w:rsidP="00313B77">
      <w:pPr>
        <w:pStyle w:val="ListParagraph"/>
        <w:rPr>
          <w:rFonts w:ascii="Arial Narrow" w:hAnsi="Arial Narrow"/>
          <w:sz w:val="24"/>
          <w:szCs w:val="24"/>
        </w:rPr>
      </w:pPr>
    </w:p>
    <w:p w14:paraId="7C1E254F" w14:textId="77777777" w:rsidR="00313B77" w:rsidRPr="00313B77" w:rsidRDefault="00313B77" w:rsidP="00313B77">
      <w:pPr>
        <w:pStyle w:val="ListParagraph"/>
        <w:numPr>
          <w:ilvl w:val="0"/>
          <w:numId w:val="46"/>
        </w:numPr>
        <w:jc w:val="both"/>
        <w:rPr>
          <w:rFonts w:ascii="Arial Narrow" w:hAnsi="Arial Narrow"/>
          <w:sz w:val="24"/>
          <w:szCs w:val="24"/>
        </w:rPr>
      </w:pPr>
      <w:r w:rsidRPr="00313B77">
        <w:rPr>
          <w:rFonts w:ascii="Arial Narrow" w:hAnsi="Arial Narrow"/>
          <w:sz w:val="24"/>
          <w:szCs w:val="24"/>
        </w:rPr>
        <w:t xml:space="preserve">The project made concerted efforts to promote the </w:t>
      </w:r>
      <w:r w:rsidRPr="00313B77">
        <w:rPr>
          <w:rFonts w:ascii="Arial Narrow" w:hAnsi="Arial Narrow"/>
          <w:b/>
          <w:bCs/>
          <w:i/>
          <w:iCs/>
          <w:sz w:val="24"/>
          <w:szCs w:val="24"/>
        </w:rPr>
        <w:t>inclusion of marginalized populations</w:t>
      </w:r>
      <w:r w:rsidRPr="00313B77">
        <w:rPr>
          <w:rFonts w:ascii="Arial Narrow" w:hAnsi="Arial Narrow"/>
          <w:sz w:val="24"/>
          <w:szCs w:val="24"/>
        </w:rPr>
        <w:t xml:space="preserve"> in its activities. The evaluation found that the project successfully engaged a total of 140 individuals from vulnerable groups, including women, youth, persons with disabilities, and religious or ethnic minorities.</w:t>
      </w:r>
    </w:p>
    <w:p w14:paraId="3BB29D2B" w14:textId="77777777" w:rsidR="005C7587" w:rsidRPr="000C4FEF" w:rsidRDefault="005C7587" w:rsidP="000C4FEF">
      <w:pPr>
        <w:pStyle w:val="ListParagraph"/>
        <w:rPr>
          <w:rFonts w:ascii="Arial Narrow" w:hAnsi="Arial Narrow"/>
          <w:sz w:val="24"/>
          <w:szCs w:val="24"/>
        </w:rPr>
      </w:pPr>
    </w:p>
    <w:p w14:paraId="2B6CDE2D" w14:textId="1956C1BF" w:rsidR="005C7587" w:rsidRDefault="002920CC" w:rsidP="005C7587">
      <w:pPr>
        <w:pStyle w:val="ListParagraph"/>
        <w:numPr>
          <w:ilvl w:val="0"/>
          <w:numId w:val="46"/>
        </w:numPr>
        <w:jc w:val="both"/>
        <w:rPr>
          <w:rFonts w:ascii="Arial Narrow" w:hAnsi="Arial Narrow"/>
          <w:sz w:val="24"/>
          <w:szCs w:val="24"/>
        </w:rPr>
      </w:pPr>
      <w:r>
        <w:rPr>
          <w:rFonts w:ascii="Arial Narrow" w:hAnsi="Arial Narrow"/>
          <w:sz w:val="24"/>
          <w:szCs w:val="24"/>
        </w:rPr>
        <w:t>Another</w:t>
      </w:r>
      <w:r w:rsidR="005C7587" w:rsidRPr="005C7587">
        <w:rPr>
          <w:rFonts w:ascii="Arial Narrow" w:hAnsi="Arial Narrow"/>
          <w:sz w:val="24"/>
          <w:szCs w:val="24"/>
        </w:rPr>
        <w:t xml:space="preserve"> area for improvement highlighted in the evaluation was the duration of the vocational training </w:t>
      </w:r>
      <w:proofErr w:type="gramStart"/>
      <w:r w:rsidR="005C7587" w:rsidRPr="005C7587">
        <w:rPr>
          <w:rFonts w:ascii="Arial Narrow" w:hAnsi="Arial Narrow"/>
          <w:sz w:val="24"/>
          <w:szCs w:val="24"/>
        </w:rPr>
        <w:t>component</w:t>
      </w:r>
      <w:proofErr w:type="gramEnd"/>
      <w:r w:rsidR="005C7587" w:rsidRPr="005C7587">
        <w:rPr>
          <w:rFonts w:ascii="Arial Narrow" w:hAnsi="Arial Narrow"/>
          <w:sz w:val="24"/>
          <w:szCs w:val="24"/>
        </w:rPr>
        <w:t xml:space="preserve">. The evaluation noted that the vocational training was conducted over a mere </w:t>
      </w:r>
      <w:r w:rsidR="005C7587" w:rsidRPr="005C7587">
        <w:rPr>
          <w:rFonts w:ascii="Arial Narrow" w:hAnsi="Arial Narrow"/>
          <w:b/>
          <w:bCs/>
          <w:i/>
          <w:iCs/>
          <w:sz w:val="24"/>
          <w:szCs w:val="24"/>
        </w:rPr>
        <w:t>two-month period,</w:t>
      </w:r>
      <w:r w:rsidR="005C7587" w:rsidRPr="005C7587">
        <w:rPr>
          <w:rFonts w:ascii="Arial Narrow" w:hAnsi="Arial Narrow"/>
          <w:sz w:val="24"/>
          <w:szCs w:val="24"/>
        </w:rPr>
        <w:t xml:space="preserve"> which was considered considerably short for a </w:t>
      </w:r>
      <w:r w:rsidR="00ED1D8E">
        <w:rPr>
          <w:rFonts w:ascii="Arial Narrow" w:hAnsi="Arial Narrow"/>
          <w:sz w:val="24"/>
          <w:szCs w:val="24"/>
        </w:rPr>
        <w:t>Project</w:t>
      </w:r>
      <w:r w:rsidR="005C7587" w:rsidRPr="005C7587">
        <w:rPr>
          <w:rFonts w:ascii="Arial Narrow" w:hAnsi="Arial Narrow"/>
          <w:sz w:val="24"/>
          <w:szCs w:val="24"/>
        </w:rPr>
        <w:t xml:space="preserve"> aimed at equipping individuals with the necessary skills for employment and economic empowerment. The brevity of the vocational training sessions was a concern, as it called into question the ability of the participants to fully develop the required competencies and technical skills to become </w:t>
      </w:r>
      <w:proofErr w:type="gramStart"/>
      <w:r w:rsidR="005C7587" w:rsidRPr="005C7587">
        <w:rPr>
          <w:rFonts w:ascii="Arial Narrow" w:hAnsi="Arial Narrow"/>
          <w:sz w:val="24"/>
          <w:szCs w:val="24"/>
        </w:rPr>
        <w:t>viable</w:t>
      </w:r>
      <w:proofErr w:type="gramEnd"/>
      <w:r w:rsidR="005C7587" w:rsidRPr="005C7587">
        <w:rPr>
          <w:rFonts w:ascii="Arial Narrow" w:hAnsi="Arial Narrow"/>
          <w:sz w:val="24"/>
          <w:szCs w:val="24"/>
        </w:rPr>
        <w:t xml:space="preserve"> candidates for employment or income-generating activities. Providing such a limited timeframe for vocational training may have </w:t>
      </w:r>
      <w:r w:rsidR="005C7587" w:rsidRPr="005C7587">
        <w:rPr>
          <w:rFonts w:ascii="Arial Narrow" w:hAnsi="Arial Narrow"/>
          <w:sz w:val="24"/>
          <w:szCs w:val="24"/>
        </w:rPr>
        <w:lastRenderedPageBreak/>
        <w:t>constrained the project's ability to adequately prepare the beneficiaries for sustainable livelihoods and economic self-reliance.</w:t>
      </w:r>
    </w:p>
    <w:p w14:paraId="2DCE4402" w14:textId="77777777" w:rsidR="00567D3D" w:rsidRPr="000C4FEF" w:rsidRDefault="00567D3D" w:rsidP="000C4FEF">
      <w:pPr>
        <w:pStyle w:val="ListParagraph"/>
        <w:rPr>
          <w:rFonts w:ascii="Arial Narrow" w:hAnsi="Arial Narrow"/>
          <w:sz w:val="24"/>
          <w:szCs w:val="24"/>
        </w:rPr>
      </w:pPr>
    </w:p>
    <w:p w14:paraId="5DB96E6D" w14:textId="562702B5" w:rsidR="00567D3D" w:rsidRPr="000C4FEF" w:rsidRDefault="00567D3D" w:rsidP="00567D3D">
      <w:pPr>
        <w:pStyle w:val="ListParagraph"/>
        <w:numPr>
          <w:ilvl w:val="0"/>
          <w:numId w:val="46"/>
        </w:numPr>
        <w:jc w:val="both"/>
        <w:rPr>
          <w:rFonts w:ascii="Arial Narrow" w:hAnsi="Arial Narrow"/>
          <w:sz w:val="24"/>
          <w:szCs w:val="24"/>
        </w:rPr>
      </w:pPr>
      <w:r w:rsidRPr="00567D3D">
        <w:rPr>
          <w:rFonts w:ascii="Arial Narrow" w:hAnsi="Arial Narrow"/>
          <w:sz w:val="24"/>
          <w:szCs w:val="24"/>
        </w:rPr>
        <w:t xml:space="preserve">Lastly, another area for improvement </w:t>
      </w:r>
      <w:proofErr w:type="gramStart"/>
      <w:r w:rsidRPr="00567D3D">
        <w:rPr>
          <w:rFonts w:ascii="Arial Narrow" w:hAnsi="Arial Narrow"/>
          <w:sz w:val="24"/>
          <w:szCs w:val="24"/>
        </w:rPr>
        <w:t>identified</w:t>
      </w:r>
      <w:proofErr w:type="gramEnd"/>
      <w:r w:rsidRPr="00567D3D">
        <w:rPr>
          <w:rFonts w:ascii="Arial Narrow" w:hAnsi="Arial Narrow"/>
          <w:sz w:val="24"/>
          <w:szCs w:val="24"/>
        </w:rPr>
        <w:t xml:space="preserve"> in the evaluation was </w:t>
      </w:r>
      <w:r w:rsidRPr="000C4FEF">
        <w:rPr>
          <w:rFonts w:ascii="Arial Narrow" w:hAnsi="Arial Narrow"/>
          <w:b/>
          <w:bCs/>
          <w:i/>
          <w:iCs/>
          <w:sz w:val="24"/>
          <w:szCs w:val="24"/>
        </w:rPr>
        <w:t>the adequacy of the start-up kits provided to the project beneficiaries</w:t>
      </w:r>
      <w:r w:rsidRPr="00567D3D">
        <w:rPr>
          <w:rFonts w:ascii="Arial Narrow" w:hAnsi="Arial Narrow"/>
          <w:sz w:val="24"/>
          <w:szCs w:val="24"/>
        </w:rPr>
        <w:t xml:space="preserve">. According to the feedback gathered from the beneficiaries themselves, the </w:t>
      </w:r>
      <w:r w:rsidRPr="000C4FEF">
        <w:rPr>
          <w:rFonts w:ascii="Arial Narrow" w:hAnsi="Arial Narrow"/>
          <w:b/>
          <w:bCs/>
          <w:i/>
          <w:iCs/>
          <w:sz w:val="24"/>
          <w:szCs w:val="24"/>
        </w:rPr>
        <w:t xml:space="preserve">start-up kits distributed were not sufficient to enable them to </w:t>
      </w:r>
      <w:proofErr w:type="gramStart"/>
      <w:r w:rsidRPr="000C4FEF">
        <w:rPr>
          <w:rFonts w:ascii="Arial Narrow" w:hAnsi="Arial Narrow"/>
          <w:b/>
          <w:bCs/>
          <w:i/>
          <w:iCs/>
          <w:sz w:val="24"/>
          <w:szCs w:val="24"/>
        </w:rPr>
        <w:t>establish</w:t>
      </w:r>
      <w:proofErr w:type="gramEnd"/>
      <w:r w:rsidRPr="000C4FEF">
        <w:rPr>
          <w:rFonts w:ascii="Arial Narrow" w:hAnsi="Arial Narrow"/>
          <w:b/>
          <w:bCs/>
          <w:i/>
          <w:iCs/>
          <w:sz w:val="24"/>
          <w:szCs w:val="24"/>
        </w:rPr>
        <w:t xml:space="preserve"> a small-scale business and start anew</w:t>
      </w:r>
      <w:r w:rsidRPr="00567D3D">
        <w:rPr>
          <w:rFonts w:ascii="Arial Narrow" w:hAnsi="Arial Narrow"/>
          <w:sz w:val="24"/>
          <w:szCs w:val="24"/>
        </w:rPr>
        <w:t>.</w:t>
      </w:r>
      <w:r>
        <w:rPr>
          <w:rFonts w:ascii="Arial Narrow" w:hAnsi="Arial Narrow"/>
          <w:sz w:val="24"/>
          <w:szCs w:val="24"/>
        </w:rPr>
        <w:t xml:space="preserve"> </w:t>
      </w:r>
      <w:r w:rsidRPr="00567D3D">
        <w:rPr>
          <w:rFonts w:ascii="Arial Narrow" w:hAnsi="Arial Narrow"/>
          <w:sz w:val="24"/>
          <w:szCs w:val="24"/>
        </w:rPr>
        <w:t>The beneficiaries reported that the contents of the start-up kits were limited and did not provide them with the necessary resources to kickstart their own income-generating activities. This was a significant concern, as the start-up kits were intended to serve as a foundational support mechanism to help the target population transition into sustainable livelihoods and economic self-reliance.</w:t>
      </w:r>
      <w:r>
        <w:rPr>
          <w:rFonts w:ascii="Arial Narrow" w:hAnsi="Arial Narrow"/>
          <w:sz w:val="24"/>
          <w:szCs w:val="24"/>
        </w:rPr>
        <w:t xml:space="preserve"> </w:t>
      </w:r>
      <w:r w:rsidRPr="000C4FEF">
        <w:rPr>
          <w:rFonts w:ascii="Arial Narrow" w:hAnsi="Arial Narrow"/>
          <w:sz w:val="24"/>
          <w:szCs w:val="24"/>
        </w:rPr>
        <w:t xml:space="preserve">Without access to a comprehensive set of tools, equipment, and initial capital, the beneficiaries faced significant challenges in translating the skills they had </w:t>
      </w:r>
      <w:proofErr w:type="gramStart"/>
      <w:r w:rsidRPr="000C4FEF">
        <w:rPr>
          <w:rFonts w:ascii="Arial Narrow" w:hAnsi="Arial Narrow"/>
          <w:sz w:val="24"/>
          <w:szCs w:val="24"/>
        </w:rPr>
        <w:t>acquired</w:t>
      </w:r>
      <w:proofErr w:type="gramEnd"/>
      <w:r w:rsidRPr="000C4FEF">
        <w:rPr>
          <w:rFonts w:ascii="Arial Narrow" w:hAnsi="Arial Narrow"/>
          <w:sz w:val="24"/>
          <w:szCs w:val="24"/>
        </w:rPr>
        <w:t xml:space="preserve"> through the project's training sessions into viable small businesses. The mismatch between the contents of the start-up kits and the actual needs of the beneficiaries was seen as a major obstacle to the project's goal of fostering economic empowerment.</w:t>
      </w:r>
    </w:p>
    <w:p w14:paraId="54CC4652" w14:textId="77777777" w:rsidR="005C7587" w:rsidRPr="000C4FEF" w:rsidRDefault="005C7587" w:rsidP="000C4FEF">
      <w:pPr>
        <w:pStyle w:val="ListParagraph"/>
        <w:jc w:val="both"/>
        <w:rPr>
          <w:rFonts w:ascii="Arial Narrow" w:hAnsi="Arial Narrow"/>
          <w:sz w:val="24"/>
          <w:szCs w:val="24"/>
        </w:rPr>
      </w:pPr>
    </w:p>
    <w:p w14:paraId="361D3A32" w14:textId="695D4C85" w:rsidR="00FD4EFE" w:rsidRPr="00FD4EFE" w:rsidRDefault="00FD4EFE" w:rsidP="00FD4EFE">
      <w:pPr>
        <w:jc w:val="both"/>
        <w:rPr>
          <w:rFonts w:ascii="Arial Narrow" w:hAnsi="Arial Narrow"/>
          <w:sz w:val="24"/>
          <w:szCs w:val="24"/>
        </w:rPr>
      </w:pPr>
      <w:r w:rsidRPr="00FD4EFE">
        <w:rPr>
          <w:rFonts w:ascii="Arial Narrow" w:hAnsi="Arial Narrow"/>
          <w:sz w:val="24"/>
          <w:szCs w:val="24"/>
        </w:rPr>
        <w:t xml:space="preserve">In conclusion, the </w:t>
      </w:r>
      <w:r w:rsidR="00ED1D8E">
        <w:rPr>
          <w:rFonts w:ascii="Arial Narrow" w:hAnsi="Arial Narrow"/>
          <w:sz w:val="24"/>
          <w:szCs w:val="24"/>
        </w:rPr>
        <w:t>LEAP III</w:t>
      </w:r>
      <w:r w:rsidRPr="00FD4EFE">
        <w:rPr>
          <w:rFonts w:ascii="Arial Narrow" w:hAnsi="Arial Narrow"/>
          <w:sz w:val="24"/>
          <w:szCs w:val="24"/>
        </w:rPr>
        <w:t xml:space="preserve"> </w:t>
      </w:r>
      <w:r w:rsidR="00ED1D8E">
        <w:rPr>
          <w:rFonts w:ascii="Arial Narrow" w:hAnsi="Arial Narrow"/>
          <w:sz w:val="24"/>
          <w:szCs w:val="24"/>
        </w:rPr>
        <w:t>Project</w:t>
      </w:r>
      <w:r w:rsidRPr="00FD4EFE">
        <w:rPr>
          <w:rFonts w:ascii="Arial Narrow" w:hAnsi="Arial Narrow"/>
          <w:sz w:val="24"/>
          <w:szCs w:val="24"/>
        </w:rPr>
        <w:t xml:space="preserve"> in Somalia made </w:t>
      </w:r>
      <w:proofErr w:type="gramStart"/>
      <w:r w:rsidRPr="00FD4EFE">
        <w:rPr>
          <w:rFonts w:ascii="Arial Narrow" w:hAnsi="Arial Narrow"/>
          <w:sz w:val="24"/>
          <w:szCs w:val="24"/>
        </w:rPr>
        <w:t>substantial</w:t>
      </w:r>
      <w:proofErr w:type="gramEnd"/>
      <w:r w:rsidRPr="00FD4EFE">
        <w:rPr>
          <w:rFonts w:ascii="Arial Narrow" w:hAnsi="Arial Narrow"/>
          <w:sz w:val="24"/>
          <w:szCs w:val="24"/>
        </w:rPr>
        <w:t xml:space="preserve"> strides in addressing the critical needs of women and girls impacted by the daunting drought and famine. It succeeded in empowering women, promoting gender equality, and contributing significantly to their protection and overall well-being. The </w:t>
      </w:r>
      <w:r w:rsidR="00ED1D8E">
        <w:rPr>
          <w:rFonts w:ascii="Arial Narrow" w:hAnsi="Arial Narrow"/>
          <w:sz w:val="24"/>
          <w:szCs w:val="24"/>
        </w:rPr>
        <w:t>Project</w:t>
      </w:r>
      <w:r w:rsidRPr="00FD4EFE">
        <w:rPr>
          <w:rFonts w:ascii="Arial Narrow" w:hAnsi="Arial Narrow"/>
          <w:sz w:val="24"/>
          <w:szCs w:val="24"/>
        </w:rPr>
        <w:t>'s unwavering commitment to sustainability, coupled with the identification of valuable lessons learned and good practices, further enhances its potential for future scaling up and replication in similar humanitarian settings.</w:t>
      </w:r>
    </w:p>
    <w:p w14:paraId="2CDE50B8" w14:textId="2753C41F" w:rsidR="00760346" w:rsidRDefault="00953323" w:rsidP="00010707">
      <w:pPr>
        <w:pStyle w:val="Heading1"/>
        <w:numPr>
          <w:ilvl w:val="0"/>
          <w:numId w:val="1"/>
        </w:numPr>
        <w:jc w:val="both"/>
        <w:rPr>
          <w:rFonts w:ascii="Arial Narrow" w:hAnsi="Arial Narrow"/>
          <w:b/>
          <w:bCs/>
        </w:rPr>
      </w:pPr>
      <w:bookmarkStart w:id="239" w:name="_Toc169888779"/>
      <w:r w:rsidRPr="002C3476">
        <w:rPr>
          <w:rFonts w:ascii="Arial Narrow" w:hAnsi="Arial Narrow"/>
          <w:b/>
          <w:bCs/>
        </w:rPr>
        <w:t>Recommendations</w:t>
      </w:r>
      <w:bookmarkEnd w:id="239"/>
    </w:p>
    <w:p w14:paraId="652FADA8" w14:textId="154A7A27" w:rsidR="000109DD" w:rsidRDefault="00727817" w:rsidP="000109DD">
      <w:pPr>
        <w:jc w:val="both"/>
        <w:rPr>
          <w:rFonts w:ascii="Arial Narrow" w:hAnsi="Arial Narrow"/>
          <w:sz w:val="24"/>
          <w:szCs w:val="24"/>
        </w:rPr>
      </w:pPr>
      <w:r w:rsidRPr="00727817">
        <w:rPr>
          <w:rFonts w:ascii="Arial Narrow" w:hAnsi="Arial Narrow"/>
          <w:sz w:val="24"/>
          <w:szCs w:val="24"/>
        </w:rPr>
        <w:t>The evaluation report presents the following recommendations that could help sustain the momentum gained by the project and may be considered for a future, similar initiative. These recommendations were developed in consultation with UN Women and government officials. Additionally, all key informants and focus group discussion (FGD) participants were asked to provide recommendations based on their participation in the project activities.</w:t>
      </w:r>
      <w:r w:rsidR="00E545D8">
        <w:rPr>
          <w:rFonts w:ascii="Arial Narrow" w:hAnsi="Arial Narrow"/>
          <w:noProof/>
          <w:sz w:val="24"/>
          <w:szCs w:val="24"/>
        </w:rPr>
        <mc:AlternateContent>
          <mc:Choice Requires="wpi">
            <w:drawing>
              <wp:anchor distT="0" distB="0" distL="114300" distR="114300" simplePos="0" relativeHeight="251689984" behindDoc="0" locked="0" layoutInCell="1" allowOverlap="1" wp14:anchorId="728479EF" wp14:editId="344015B3">
                <wp:simplePos x="0" y="0"/>
                <wp:positionH relativeFrom="column">
                  <wp:posOffset>4970140</wp:posOffset>
                </wp:positionH>
                <wp:positionV relativeFrom="paragraph">
                  <wp:posOffset>10715</wp:posOffset>
                </wp:positionV>
                <wp:extent cx="360" cy="360"/>
                <wp:effectExtent l="38100" t="38100" r="57150" b="57150"/>
                <wp:wrapNone/>
                <wp:docPr id="1811452934" name="Ink 3"/>
                <wp:cNvGraphicFramePr/>
                <a:graphic xmlns:a="http://schemas.openxmlformats.org/drawingml/2006/main">
                  <a:graphicData uri="http://schemas.microsoft.com/office/word/2010/wordprocessingInk">
                    <w14:contentPart bwMode="auto" r:id="rId40">
                      <w14:nvContentPartPr>
                        <w14:cNvContentPartPr/>
                      </w14:nvContentPartPr>
                      <w14:xfrm>
                        <a:off x="0" y="0"/>
                        <a:ext cx="360" cy="360"/>
                      </w14:xfrm>
                    </w14:contentPart>
                  </a:graphicData>
                </a:graphic>
              </wp:anchor>
            </w:drawing>
          </mc:Choice>
          <mc:Fallback>
            <w:pict>
              <v:shape w14:anchorId="7953A739" id="Ink 3" o:spid="_x0000_s1026" type="#_x0000_t75" style="position:absolute;margin-left:390.65pt;margin-top:.15pt;width:1.45pt;height:1.45pt;z-index:25168998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">
                <v:imagedata r:id="rId39" o:title=""/>
              </v:shape>
            </w:pict>
          </mc:Fallback>
        </mc:AlternateContent>
      </w:r>
      <w:r w:rsidR="003C3971">
        <w:rPr>
          <w:rFonts w:ascii="Arial Narrow" w:hAnsi="Arial Narrow"/>
          <w:sz w:val="24"/>
          <w:szCs w:val="24"/>
        </w:rPr>
        <w:t xml:space="preserve"> </w:t>
      </w:r>
      <w:r w:rsidR="00EA30F3" w:rsidRPr="000C4FEF">
        <w:rPr>
          <w:rFonts w:ascii="Arial Narrow" w:hAnsi="Arial Narrow"/>
          <w:sz w:val="24"/>
          <w:szCs w:val="24"/>
        </w:rPr>
        <w:t>In view of maximizing the evaluation findings’ utility, the following grid lists elements that can be used for UN Women’s official management response to the recommendations and related corporate follow-up:</w:t>
      </w:r>
    </w:p>
    <w:tbl>
      <w:tblPr>
        <w:tblW w:w="10485" w:type="dxa"/>
        <w:jc w:val="center"/>
        <w:tblLayout w:type="fixed"/>
        <w:tblCellMar>
          <w:left w:w="113" w:type="dxa"/>
        </w:tblCellMar>
        <w:tblLook w:val="04A0" w:firstRow="1" w:lastRow="0" w:firstColumn="1" w:lastColumn="0" w:noHBand="0" w:noVBand="1"/>
      </w:tblPr>
      <w:tblGrid>
        <w:gridCol w:w="4673"/>
        <w:gridCol w:w="2268"/>
        <w:gridCol w:w="2126"/>
        <w:gridCol w:w="1418"/>
      </w:tblGrid>
      <w:tr w:rsidR="00EA30F3" w:rsidRPr="00F00D49" w14:paraId="1B2C9E97" w14:textId="77777777" w:rsidTr="000C4FEF">
        <w:trPr>
          <w:jc w:val="center"/>
        </w:trPr>
        <w:tc>
          <w:tcPr>
            <w:tcW w:w="4673" w:type="dxa"/>
            <w:tcBorders>
              <w:top w:val="single" w:sz="4" w:space="0" w:color="00000A"/>
              <w:left w:val="single" w:sz="4" w:space="0" w:color="00000A"/>
              <w:bottom w:val="single" w:sz="4" w:space="0" w:color="00000A"/>
              <w:right w:val="nil"/>
            </w:tcBorders>
            <w:hideMark/>
          </w:tcPr>
          <w:p w14:paraId="7B535B85" w14:textId="77777777" w:rsidR="00EA30F3" w:rsidRPr="00F00D49" w:rsidRDefault="00EA30F3" w:rsidP="00B82BB5">
            <w:pPr>
              <w:spacing w:after="0" w:line="240" w:lineRule="auto"/>
              <w:jc w:val="both"/>
              <w:rPr>
                <w:rFonts w:ascii="Arial Narrow" w:hAnsi="Arial Narrow"/>
              </w:rPr>
            </w:pPr>
            <w:r w:rsidRPr="00F00D49">
              <w:rPr>
                <w:rFonts w:ascii="Arial Narrow" w:hAnsi="Arial Narrow" w:cs="Calibri"/>
                <w:b/>
                <w:bCs/>
                <w:sz w:val="24"/>
                <w:szCs w:val="24"/>
              </w:rPr>
              <w:t>Evaluation Title/year</w:t>
            </w:r>
          </w:p>
        </w:tc>
        <w:tc>
          <w:tcPr>
            <w:tcW w:w="5812" w:type="dxa"/>
            <w:gridSpan w:val="3"/>
            <w:tcBorders>
              <w:top w:val="single" w:sz="4" w:space="0" w:color="00000A"/>
              <w:left w:val="single" w:sz="4" w:space="0" w:color="00000A"/>
              <w:bottom w:val="single" w:sz="4" w:space="0" w:color="00000A"/>
              <w:right w:val="single" w:sz="4" w:space="0" w:color="00000A"/>
            </w:tcBorders>
          </w:tcPr>
          <w:p w14:paraId="47EAF101" w14:textId="77777777" w:rsidR="00EA30F3" w:rsidRPr="00F00D49" w:rsidRDefault="00EA30F3" w:rsidP="00B82BB5">
            <w:pPr>
              <w:spacing w:after="0" w:line="240" w:lineRule="auto"/>
              <w:jc w:val="both"/>
              <w:rPr>
                <w:rFonts w:ascii="Arial Narrow" w:hAnsi="Arial Narrow" w:cs="Calibri"/>
                <w:b/>
                <w:bCs/>
                <w:sz w:val="24"/>
                <w:szCs w:val="24"/>
              </w:rPr>
            </w:pPr>
            <w:r w:rsidRPr="00F00D49">
              <w:rPr>
                <w:rFonts w:ascii="Arial Narrow" w:hAnsi="Arial Narrow" w:cs="Calibri"/>
                <w:b/>
                <w:bCs/>
                <w:sz w:val="24"/>
                <w:szCs w:val="24"/>
              </w:rPr>
              <w:t>LEAP</w:t>
            </w:r>
            <w:r>
              <w:rPr>
                <w:rFonts w:ascii="Arial Narrow" w:hAnsi="Arial Narrow" w:cs="Calibri"/>
                <w:b/>
                <w:bCs/>
                <w:sz w:val="24"/>
                <w:szCs w:val="24"/>
              </w:rPr>
              <w:t xml:space="preserve"> 2</w:t>
            </w:r>
            <w:r w:rsidRPr="00F00D49">
              <w:rPr>
                <w:rFonts w:ascii="Arial Narrow" w:hAnsi="Arial Narrow" w:cs="Calibri"/>
                <w:b/>
                <w:bCs/>
                <w:sz w:val="24"/>
                <w:szCs w:val="24"/>
              </w:rPr>
              <w:t xml:space="preserve"> in Somalia /202</w:t>
            </w:r>
            <w:r>
              <w:rPr>
                <w:rFonts w:ascii="Arial Narrow" w:hAnsi="Arial Narrow" w:cs="Calibri"/>
                <w:b/>
                <w:bCs/>
                <w:sz w:val="24"/>
                <w:szCs w:val="24"/>
              </w:rPr>
              <w:t>3</w:t>
            </w:r>
          </w:p>
        </w:tc>
      </w:tr>
      <w:tr w:rsidR="00EA30F3" w:rsidRPr="00904382" w14:paraId="7B614CA7" w14:textId="77777777" w:rsidTr="000C4FEF">
        <w:trPr>
          <w:jc w:val="center"/>
        </w:trPr>
        <w:tc>
          <w:tcPr>
            <w:tcW w:w="4673" w:type="dxa"/>
            <w:tcBorders>
              <w:top w:val="single" w:sz="4" w:space="0" w:color="00000A"/>
              <w:left w:val="single" w:sz="4" w:space="0" w:color="00000A"/>
              <w:bottom w:val="single" w:sz="4" w:space="0" w:color="00000A"/>
              <w:right w:val="nil"/>
            </w:tcBorders>
            <w:hideMark/>
          </w:tcPr>
          <w:p w14:paraId="19CCB790" w14:textId="77777777" w:rsidR="00EA30F3" w:rsidRPr="00F00D49" w:rsidRDefault="00EA30F3" w:rsidP="00B82BB5">
            <w:pPr>
              <w:spacing w:after="0" w:line="240" w:lineRule="auto"/>
              <w:jc w:val="both"/>
              <w:rPr>
                <w:rFonts w:ascii="Arial Narrow" w:hAnsi="Arial Narrow"/>
              </w:rPr>
            </w:pPr>
            <w:r w:rsidRPr="00F00D49">
              <w:rPr>
                <w:rFonts w:ascii="Arial Narrow" w:hAnsi="Arial Narrow"/>
                <w:b/>
                <w:bCs/>
              </w:rPr>
              <w:t>Summary of evaluation</w:t>
            </w:r>
          </w:p>
        </w:tc>
        <w:tc>
          <w:tcPr>
            <w:tcW w:w="5812" w:type="dxa"/>
            <w:gridSpan w:val="3"/>
            <w:tcBorders>
              <w:top w:val="single" w:sz="4" w:space="0" w:color="00000A"/>
              <w:left w:val="single" w:sz="4" w:space="0" w:color="00000A"/>
              <w:bottom w:val="single" w:sz="4" w:space="0" w:color="00000A"/>
              <w:right w:val="single" w:sz="4" w:space="0" w:color="00000A"/>
            </w:tcBorders>
          </w:tcPr>
          <w:p w14:paraId="5DAAC556" w14:textId="40BBCE22" w:rsidR="00EA30F3" w:rsidRPr="00F00D49" w:rsidRDefault="00ED1D8E" w:rsidP="00B82BB5">
            <w:pPr>
              <w:jc w:val="both"/>
              <w:rPr>
                <w:rFonts w:ascii="Arial Narrow" w:hAnsi="Arial Narrow" w:cs="Calibri"/>
                <w:sz w:val="24"/>
                <w:szCs w:val="24"/>
                <w:lang w:val="en-US"/>
              </w:rPr>
            </w:pPr>
            <w:r>
              <w:rPr>
                <w:rFonts w:ascii="Arial Narrow" w:hAnsi="Arial Narrow"/>
                <w:sz w:val="24"/>
                <w:szCs w:val="24"/>
                <w:lang w:val="en-US"/>
              </w:rPr>
              <w:t>LEAP III</w:t>
            </w:r>
            <w:r w:rsidR="00EA30F3">
              <w:rPr>
                <w:rFonts w:ascii="Arial Narrow" w:hAnsi="Arial Narrow"/>
                <w:sz w:val="24"/>
                <w:szCs w:val="24"/>
                <w:lang w:val="en-US"/>
              </w:rPr>
              <w:t xml:space="preserve"> </w:t>
            </w:r>
            <w:r w:rsidR="00EA30F3" w:rsidRPr="00F00D49">
              <w:rPr>
                <w:rFonts w:ascii="Arial Narrow" w:hAnsi="Arial Narrow"/>
                <w:sz w:val="24"/>
                <w:szCs w:val="24"/>
                <w:lang w:val="en-US"/>
              </w:rPr>
              <w:t xml:space="preserve">-Project interventions were successful – the </w:t>
            </w:r>
            <w:r w:rsidR="00994282">
              <w:rPr>
                <w:rFonts w:ascii="Arial Narrow" w:hAnsi="Arial Narrow"/>
                <w:sz w:val="24"/>
                <w:szCs w:val="24"/>
                <w:lang w:val="en-US"/>
              </w:rPr>
              <w:t>activities were implemented successfully and</w:t>
            </w:r>
            <w:r w:rsidR="00EA30F3">
              <w:rPr>
                <w:rFonts w:ascii="Arial Narrow" w:hAnsi="Arial Narrow"/>
                <w:sz w:val="24"/>
                <w:szCs w:val="24"/>
                <w:lang w:val="en-US"/>
              </w:rPr>
              <w:t xml:space="preserve"> largely</w:t>
            </w:r>
            <w:r w:rsidR="00EA30F3" w:rsidRPr="00F00D49">
              <w:rPr>
                <w:rFonts w:ascii="Arial Narrow" w:hAnsi="Arial Narrow"/>
                <w:sz w:val="24"/>
                <w:szCs w:val="24"/>
                <w:lang w:val="en-US"/>
              </w:rPr>
              <w:t xml:space="preserve"> produced the expected results. </w:t>
            </w:r>
          </w:p>
        </w:tc>
      </w:tr>
      <w:tr w:rsidR="00EA30F3" w:rsidRPr="00F00D49" w14:paraId="36A5EEB9" w14:textId="77777777" w:rsidTr="000C4FEF">
        <w:trPr>
          <w:jc w:val="center"/>
        </w:trPr>
        <w:tc>
          <w:tcPr>
            <w:tcW w:w="10485" w:type="dxa"/>
            <w:gridSpan w:val="4"/>
            <w:tcBorders>
              <w:top w:val="single" w:sz="4" w:space="0" w:color="00000A"/>
              <w:left w:val="single" w:sz="4" w:space="0" w:color="00000A"/>
              <w:bottom w:val="single" w:sz="4" w:space="0" w:color="00000A"/>
              <w:right w:val="single" w:sz="4" w:space="0" w:color="00000A"/>
            </w:tcBorders>
          </w:tcPr>
          <w:p w14:paraId="6FF2680C" w14:textId="56E87545" w:rsidR="00EA30F3" w:rsidRPr="003C3971" w:rsidRDefault="00994282" w:rsidP="003C3971">
            <w:pPr>
              <w:pStyle w:val="ListParagraph"/>
              <w:numPr>
                <w:ilvl w:val="0"/>
                <w:numId w:val="51"/>
              </w:numPr>
              <w:spacing w:after="0" w:line="240" w:lineRule="auto"/>
              <w:jc w:val="both"/>
              <w:rPr>
                <w:rFonts w:ascii="Arial Narrow" w:hAnsi="Arial Narrow"/>
                <w:b/>
                <w:bCs/>
                <w:i/>
                <w:iCs/>
                <w:sz w:val="24"/>
                <w:szCs w:val="24"/>
              </w:rPr>
            </w:pPr>
            <w:r w:rsidRPr="003C3971">
              <w:rPr>
                <w:rFonts w:ascii="Arial Narrow" w:hAnsi="Arial Narrow"/>
                <w:b/>
                <w:bCs/>
                <w:i/>
                <w:iCs/>
                <w:sz w:val="24"/>
                <w:szCs w:val="24"/>
              </w:rPr>
              <w:t>Expand the geographic reach of the project</w:t>
            </w:r>
            <w:r w:rsidR="003C3971" w:rsidRPr="003C3971">
              <w:rPr>
                <w:rFonts w:ascii="Arial Narrow" w:hAnsi="Arial Narrow"/>
                <w:b/>
                <w:bCs/>
                <w:i/>
                <w:iCs/>
                <w:sz w:val="24"/>
                <w:szCs w:val="24"/>
              </w:rPr>
              <w:t>:</w:t>
            </w:r>
          </w:p>
          <w:p w14:paraId="5CBC1607" w14:textId="57AB0347" w:rsidR="00BD2D0C" w:rsidRPr="003C3971" w:rsidRDefault="003C3971" w:rsidP="003C3971">
            <w:pPr>
              <w:pStyle w:val="ListParagraph"/>
              <w:numPr>
                <w:ilvl w:val="1"/>
                <w:numId w:val="47"/>
              </w:numPr>
              <w:jc w:val="both"/>
              <w:rPr>
                <w:rFonts w:ascii="Arial Narrow" w:hAnsi="Arial Narrow"/>
                <w:sz w:val="24"/>
                <w:szCs w:val="24"/>
              </w:rPr>
            </w:pPr>
            <w:r w:rsidRPr="00BA5A02">
              <w:rPr>
                <w:rFonts w:ascii="Arial Narrow" w:hAnsi="Arial Narrow"/>
                <w:sz w:val="24"/>
                <w:szCs w:val="24"/>
              </w:rPr>
              <w:t xml:space="preserve">The recommendation to expand the geographic reach of future </w:t>
            </w:r>
            <w:r>
              <w:rPr>
                <w:rFonts w:ascii="Arial Narrow" w:hAnsi="Arial Narrow"/>
                <w:sz w:val="24"/>
                <w:szCs w:val="24"/>
              </w:rPr>
              <w:t>Project</w:t>
            </w:r>
            <w:r w:rsidRPr="00BA5A02">
              <w:rPr>
                <w:rFonts w:ascii="Arial Narrow" w:hAnsi="Arial Narrow"/>
                <w:sz w:val="24"/>
                <w:szCs w:val="24"/>
              </w:rPr>
              <w:t xml:space="preserve"> acknowledges the importance of reaching more communities affected by drought and famine. By broadening the project's scope, it becomes possible to address the specific needs of women and girls in </w:t>
            </w:r>
            <w:proofErr w:type="gramStart"/>
            <w:r w:rsidRPr="00BA5A02">
              <w:rPr>
                <w:rFonts w:ascii="Arial Narrow" w:hAnsi="Arial Narrow"/>
                <w:sz w:val="24"/>
                <w:szCs w:val="24"/>
              </w:rPr>
              <w:t>additional</w:t>
            </w:r>
            <w:proofErr w:type="gramEnd"/>
            <w:r w:rsidRPr="00BA5A02">
              <w:rPr>
                <w:rFonts w:ascii="Arial Narrow" w:hAnsi="Arial Narrow"/>
                <w:sz w:val="24"/>
                <w:szCs w:val="24"/>
              </w:rPr>
              <w:t xml:space="preserve"> regions and provide </w:t>
            </w:r>
            <w:r w:rsidRPr="00BA5A02">
              <w:rPr>
                <w:rFonts w:ascii="Arial Narrow" w:hAnsi="Arial Narrow"/>
                <w:sz w:val="24"/>
                <w:szCs w:val="24"/>
              </w:rPr>
              <w:lastRenderedPageBreak/>
              <w:t>a more comprehensive response to the gendered impacts of crises. This expansion can help ensure that vulnerable populations receive the necessary support and resources to overcome the challenges they face.</w:t>
            </w:r>
          </w:p>
        </w:tc>
      </w:tr>
      <w:tr w:rsidR="00EA30F3" w:rsidRPr="00F00D49" w14:paraId="6C6A2C8F" w14:textId="77777777" w:rsidTr="000C4FEF">
        <w:trPr>
          <w:jc w:val="center"/>
        </w:trPr>
        <w:tc>
          <w:tcPr>
            <w:tcW w:w="4673" w:type="dxa"/>
            <w:tcBorders>
              <w:top w:val="single" w:sz="4" w:space="0" w:color="00000A"/>
              <w:left w:val="single" w:sz="4" w:space="0" w:color="00000A"/>
              <w:bottom w:val="single" w:sz="4" w:space="0" w:color="00000A"/>
              <w:right w:val="nil"/>
            </w:tcBorders>
            <w:hideMark/>
          </w:tcPr>
          <w:p w14:paraId="16C4036E" w14:textId="77777777" w:rsidR="00EA30F3" w:rsidRPr="00F00D49" w:rsidRDefault="00EA30F3" w:rsidP="00B82BB5">
            <w:pPr>
              <w:spacing w:after="0" w:line="240" w:lineRule="auto"/>
              <w:jc w:val="both"/>
              <w:rPr>
                <w:rFonts w:ascii="Arial Narrow" w:hAnsi="Arial Narrow"/>
              </w:rPr>
            </w:pPr>
            <w:r w:rsidRPr="00F00D49">
              <w:rPr>
                <w:rFonts w:ascii="Arial Narrow" w:hAnsi="Arial Narrow"/>
                <w:b/>
                <w:bCs/>
              </w:rPr>
              <w:lastRenderedPageBreak/>
              <w:t>Key action</w:t>
            </w:r>
          </w:p>
        </w:tc>
        <w:tc>
          <w:tcPr>
            <w:tcW w:w="2268" w:type="dxa"/>
            <w:tcBorders>
              <w:top w:val="single" w:sz="4" w:space="0" w:color="00000A"/>
              <w:left w:val="single" w:sz="4" w:space="0" w:color="00000A"/>
              <w:bottom w:val="single" w:sz="4" w:space="0" w:color="00000A"/>
              <w:right w:val="nil"/>
            </w:tcBorders>
            <w:hideMark/>
          </w:tcPr>
          <w:p w14:paraId="78C44CBA" w14:textId="77777777" w:rsidR="00EA30F3" w:rsidRPr="00F00D49" w:rsidRDefault="00EA30F3" w:rsidP="00B82BB5">
            <w:pPr>
              <w:spacing w:after="0" w:line="240" w:lineRule="auto"/>
              <w:jc w:val="both"/>
              <w:rPr>
                <w:rFonts w:ascii="Arial Narrow" w:hAnsi="Arial Narrow"/>
              </w:rPr>
            </w:pPr>
            <w:r w:rsidRPr="00F00D49">
              <w:rPr>
                <w:rFonts w:ascii="Arial Narrow" w:hAnsi="Arial Narrow" w:cs="Calibri"/>
                <w:b/>
                <w:bCs/>
                <w:sz w:val="24"/>
                <w:szCs w:val="24"/>
              </w:rPr>
              <w:t>Timeframe</w:t>
            </w:r>
          </w:p>
        </w:tc>
        <w:tc>
          <w:tcPr>
            <w:tcW w:w="2126" w:type="dxa"/>
            <w:tcBorders>
              <w:top w:val="single" w:sz="4" w:space="0" w:color="00000A"/>
              <w:left w:val="single" w:sz="4" w:space="0" w:color="00000A"/>
              <w:bottom w:val="single" w:sz="4" w:space="0" w:color="00000A"/>
              <w:right w:val="nil"/>
            </w:tcBorders>
            <w:hideMark/>
          </w:tcPr>
          <w:p w14:paraId="1DC07D80" w14:textId="77777777" w:rsidR="00EA30F3" w:rsidRPr="00F00D49" w:rsidRDefault="00EA30F3" w:rsidP="00B82BB5">
            <w:pPr>
              <w:spacing w:after="0" w:line="240" w:lineRule="auto"/>
              <w:jc w:val="both"/>
              <w:rPr>
                <w:rFonts w:ascii="Arial Narrow" w:hAnsi="Arial Narrow"/>
              </w:rPr>
            </w:pPr>
            <w:r w:rsidRPr="00F00D49">
              <w:rPr>
                <w:rFonts w:ascii="Arial Narrow" w:hAnsi="Arial Narrow" w:cs="Calibri"/>
                <w:b/>
                <w:bCs/>
                <w:sz w:val="24"/>
                <w:szCs w:val="24"/>
              </w:rPr>
              <w:t xml:space="preserve">Responsible entity </w:t>
            </w:r>
          </w:p>
        </w:tc>
        <w:tc>
          <w:tcPr>
            <w:tcW w:w="1418" w:type="dxa"/>
            <w:tcBorders>
              <w:top w:val="single" w:sz="4" w:space="0" w:color="00000A"/>
              <w:left w:val="single" w:sz="4" w:space="0" w:color="00000A"/>
              <w:bottom w:val="single" w:sz="4" w:space="0" w:color="00000A"/>
              <w:right w:val="single" w:sz="4" w:space="0" w:color="00000A"/>
            </w:tcBorders>
            <w:hideMark/>
          </w:tcPr>
          <w:p w14:paraId="7C9B49C6" w14:textId="77777777" w:rsidR="00EA30F3" w:rsidRPr="00F00D49" w:rsidRDefault="00EA30F3" w:rsidP="00B82BB5">
            <w:pPr>
              <w:spacing w:after="0" w:line="240" w:lineRule="auto"/>
              <w:jc w:val="both"/>
              <w:rPr>
                <w:rFonts w:ascii="Arial Narrow" w:hAnsi="Arial Narrow"/>
              </w:rPr>
            </w:pPr>
            <w:r>
              <w:rPr>
                <w:rFonts w:ascii="Arial Narrow" w:hAnsi="Arial Narrow" w:cs="Calibri"/>
                <w:b/>
                <w:bCs/>
                <w:sz w:val="24"/>
                <w:szCs w:val="24"/>
              </w:rPr>
              <w:t xml:space="preserve">Priority </w:t>
            </w:r>
          </w:p>
        </w:tc>
      </w:tr>
      <w:tr w:rsidR="00EA30F3" w:rsidRPr="00F00D49" w14:paraId="6C430853" w14:textId="77777777" w:rsidTr="000C4FEF">
        <w:trPr>
          <w:jc w:val="center"/>
        </w:trPr>
        <w:tc>
          <w:tcPr>
            <w:tcW w:w="4673" w:type="dxa"/>
            <w:tcBorders>
              <w:top w:val="single" w:sz="4" w:space="0" w:color="00000A"/>
              <w:left w:val="single" w:sz="4" w:space="0" w:color="00000A"/>
              <w:bottom w:val="single" w:sz="4" w:space="0" w:color="00000A"/>
              <w:right w:val="nil"/>
            </w:tcBorders>
          </w:tcPr>
          <w:p w14:paraId="403C5F10" w14:textId="05ACFC5E" w:rsidR="00EA30F3" w:rsidRPr="000C4FEF" w:rsidRDefault="00846D09" w:rsidP="00B82BB5">
            <w:pPr>
              <w:spacing w:after="0" w:line="240" w:lineRule="auto"/>
              <w:jc w:val="both"/>
              <w:rPr>
                <w:rFonts w:ascii="Arial Narrow" w:hAnsi="Arial Narrow"/>
              </w:rPr>
            </w:pPr>
            <w:r w:rsidRPr="000C4FEF">
              <w:rPr>
                <w:rFonts w:ascii="Arial Narrow" w:hAnsi="Arial Narrow"/>
              </w:rPr>
              <w:t xml:space="preserve">Assess the gendered impact of the drought in Somalia and include more districts that do </w:t>
            </w:r>
            <w:proofErr w:type="gramStart"/>
            <w:r w:rsidRPr="000C4FEF">
              <w:rPr>
                <w:rFonts w:ascii="Arial Narrow" w:hAnsi="Arial Narrow"/>
              </w:rPr>
              <w:t>witness</w:t>
            </w:r>
            <w:proofErr w:type="gramEnd"/>
            <w:r w:rsidRPr="000C4FEF">
              <w:rPr>
                <w:rFonts w:ascii="Arial Narrow" w:hAnsi="Arial Narrow"/>
              </w:rPr>
              <w:t xml:space="preserve"> severe droughts. </w:t>
            </w:r>
          </w:p>
        </w:tc>
        <w:tc>
          <w:tcPr>
            <w:tcW w:w="2268" w:type="dxa"/>
            <w:tcBorders>
              <w:top w:val="single" w:sz="4" w:space="0" w:color="00000A"/>
              <w:left w:val="single" w:sz="4" w:space="0" w:color="00000A"/>
              <w:bottom w:val="single" w:sz="4" w:space="0" w:color="00000A"/>
              <w:right w:val="nil"/>
            </w:tcBorders>
          </w:tcPr>
          <w:p w14:paraId="6717BF0E" w14:textId="53F1990A" w:rsidR="00EA30F3" w:rsidRPr="00F00D49" w:rsidRDefault="00EA30F3" w:rsidP="00B82BB5">
            <w:pPr>
              <w:spacing w:after="0" w:line="240" w:lineRule="auto"/>
              <w:jc w:val="both"/>
              <w:rPr>
                <w:rFonts w:ascii="Arial Narrow" w:hAnsi="Arial Narrow" w:cs="Calibri"/>
                <w:sz w:val="24"/>
                <w:szCs w:val="24"/>
              </w:rPr>
            </w:pPr>
            <w:r w:rsidRPr="00F00D49">
              <w:rPr>
                <w:rFonts w:ascii="Arial Narrow" w:hAnsi="Arial Narrow" w:cs="Calibri"/>
                <w:sz w:val="24"/>
                <w:szCs w:val="24"/>
              </w:rPr>
              <w:t>Immediate continuation of existing LEAP</w:t>
            </w:r>
            <w:r>
              <w:rPr>
                <w:rFonts w:ascii="Arial Narrow" w:hAnsi="Arial Narrow" w:cs="Calibri"/>
                <w:sz w:val="24"/>
                <w:szCs w:val="24"/>
              </w:rPr>
              <w:t xml:space="preserve"> </w:t>
            </w:r>
            <w:r w:rsidR="00846D09">
              <w:rPr>
                <w:rFonts w:ascii="Arial Narrow" w:hAnsi="Arial Narrow" w:cs="Calibri"/>
                <w:sz w:val="24"/>
                <w:szCs w:val="24"/>
              </w:rPr>
              <w:t>3</w:t>
            </w:r>
            <w:r w:rsidRPr="00F00D49">
              <w:rPr>
                <w:rFonts w:ascii="Arial Narrow" w:hAnsi="Arial Narrow" w:cs="Calibri"/>
                <w:sz w:val="24"/>
                <w:szCs w:val="24"/>
              </w:rPr>
              <w:t xml:space="preserve"> activities</w:t>
            </w:r>
          </w:p>
          <w:p w14:paraId="1509588D" w14:textId="77777777" w:rsidR="00EA30F3" w:rsidRPr="00F00D49" w:rsidRDefault="00EA30F3" w:rsidP="00B82BB5">
            <w:pPr>
              <w:spacing w:after="0" w:line="240" w:lineRule="auto"/>
              <w:jc w:val="both"/>
              <w:rPr>
                <w:rFonts w:ascii="Arial Narrow" w:hAnsi="Arial Narrow" w:cs="Calibri"/>
                <w:sz w:val="24"/>
                <w:szCs w:val="24"/>
              </w:rPr>
            </w:pPr>
          </w:p>
        </w:tc>
        <w:tc>
          <w:tcPr>
            <w:tcW w:w="2126" w:type="dxa"/>
            <w:tcBorders>
              <w:top w:val="single" w:sz="4" w:space="0" w:color="00000A"/>
              <w:left w:val="single" w:sz="4" w:space="0" w:color="00000A"/>
              <w:bottom w:val="single" w:sz="4" w:space="0" w:color="00000A"/>
              <w:right w:val="nil"/>
            </w:tcBorders>
          </w:tcPr>
          <w:p w14:paraId="2296D23F" w14:textId="77777777" w:rsidR="00EA30F3" w:rsidRPr="00F00D49" w:rsidRDefault="00EA30F3" w:rsidP="00B82BB5">
            <w:pPr>
              <w:snapToGrid w:val="0"/>
              <w:spacing w:after="0" w:line="240" w:lineRule="auto"/>
              <w:jc w:val="both"/>
              <w:rPr>
                <w:rFonts w:ascii="Arial Narrow" w:hAnsi="Arial Narrow" w:cs="Calibri"/>
                <w:sz w:val="24"/>
                <w:szCs w:val="24"/>
              </w:rPr>
            </w:pPr>
            <w:r w:rsidRPr="00F00D49">
              <w:rPr>
                <w:rFonts w:ascii="Arial Narrow" w:hAnsi="Arial Narrow" w:cs="Calibri"/>
                <w:sz w:val="24"/>
                <w:szCs w:val="24"/>
              </w:rPr>
              <w:t>UN Women Somalia, Funding Partners and IPs</w:t>
            </w:r>
          </w:p>
        </w:tc>
        <w:tc>
          <w:tcPr>
            <w:tcW w:w="1418" w:type="dxa"/>
            <w:tcBorders>
              <w:top w:val="single" w:sz="4" w:space="0" w:color="00000A"/>
              <w:left w:val="single" w:sz="4" w:space="0" w:color="00000A"/>
              <w:bottom w:val="single" w:sz="4" w:space="0" w:color="00000A"/>
              <w:right w:val="single" w:sz="4" w:space="0" w:color="00000A"/>
            </w:tcBorders>
          </w:tcPr>
          <w:p w14:paraId="0F0C7722" w14:textId="77777777" w:rsidR="00EA30F3" w:rsidRPr="00F00D49" w:rsidRDefault="00EA30F3" w:rsidP="00B82BB5">
            <w:pPr>
              <w:snapToGrid w:val="0"/>
              <w:spacing w:after="0" w:line="240" w:lineRule="auto"/>
              <w:jc w:val="both"/>
              <w:rPr>
                <w:rFonts w:ascii="Arial Narrow" w:hAnsi="Arial Narrow" w:cs="Calibri"/>
                <w:sz w:val="24"/>
                <w:szCs w:val="24"/>
              </w:rPr>
            </w:pPr>
            <w:r>
              <w:rPr>
                <w:rFonts w:ascii="Arial Narrow" w:hAnsi="Arial Narrow" w:cs="Calibri"/>
                <w:sz w:val="24"/>
                <w:szCs w:val="24"/>
              </w:rPr>
              <w:t>High</w:t>
            </w:r>
          </w:p>
        </w:tc>
      </w:tr>
      <w:tr w:rsidR="00EA30F3" w:rsidRPr="00F00D49" w14:paraId="771AD1CD" w14:textId="77777777" w:rsidTr="000C4FEF">
        <w:trPr>
          <w:jc w:val="center"/>
        </w:trPr>
        <w:tc>
          <w:tcPr>
            <w:tcW w:w="10485" w:type="dxa"/>
            <w:gridSpan w:val="4"/>
            <w:tcBorders>
              <w:top w:val="single" w:sz="4" w:space="0" w:color="00000A"/>
              <w:left w:val="single" w:sz="4" w:space="0" w:color="00000A"/>
              <w:bottom w:val="single" w:sz="4" w:space="0" w:color="00000A"/>
              <w:right w:val="single" w:sz="4" w:space="0" w:color="00000A"/>
            </w:tcBorders>
          </w:tcPr>
          <w:p w14:paraId="749C19C8" w14:textId="77777777" w:rsidR="003C3971" w:rsidRPr="003C3971" w:rsidRDefault="00BD2D0C" w:rsidP="003C3971">
            <w:pPr>
              <w:pStyle w:val="ListParagraph"/>
              <w:numPr>
                <w:ilvl w:val="0"/>
                <w:numId w:val="51"/>
              </w:numPr>
              <w:spacing w:after="0" w:line="240" w:lineRule="auto"/>
              <w:jc w:val="both"/>
              <w:rPr>
                <w:rFonts w:ascii="Arial Narrow" w:hAnsi="Arial Narrow"/>
                <w:b/>
                <w:bCs/>
                <w:i/>
                <w:iCs/>
                <w:sz w:val="24"/>
                <w:szCs w:val="24"/>
              </w:rPr>
            </w:pPr>
            <w:r w:rsidRPr="00B82BB5">
              <w:rPr>
                <w:rFonts w:ascii="Arial Narrow" w:hAnsi="Arial Narrow"/>
                <w:b/>
                <w:bCs/>
                <w:i/>
                <w:iCs/>
                <w:sz w:val="24"/>
                <w:szCs w:val="24"/>
              </w:rPr>
              <w:t xml:space="preserve">Revise the </w:t>
            </w:r>
            <w:r w:rsidR="00846D09">
              <w:rPr>
                <w:rFonts w:ascii="Arial Narrow" w:hAnsi="Arial Narrow"/>
                <w:b/>
                <w:bCs/>
                <w:i/>
                <w:iCs/>
                <w:sz w:val="24"/>
                <w:szCs w:val="24"/>
              </w:rPr>
              <w:t xml:space="preserve">duration </w:t>
            </w:r>
            <w:r w:rsidRPr="00B82BB5">
              <w:rPr>
                <w:rFonts w:ascii="Arial Narrow" w:hAnsi="Arial Narrow"/>
                <w:b/>
                <w:bCs/>
                <w:i/>
                <w:iCs/>
                <w:sz w:val="24"/>
                <w:szCs w:val="24"/>
              </w:rPr>
              <w:t xml:space="preserve">Technical and Vocational Education and Training (TVET) </w:t>
            </w:r>
            <w:r w:rsidR="003C3971" w:rsidRPr="003C3971">
              <w:rPr>
                <w:rFonts w:ascii="Arial Narrow" w:hAnsi="Arial Narrow"/>
                <w:b/>
                <w:bCs/>
                <w:i/>
                <w:iCs/>
                <w:sz w:val="24"/>
                <w:szCs w:val="24"/>
              </w:rPr>
              <w:t>by:</w:t>
            </w:r>
          </w:p>
          <w:p w14:paraId="239601F2" w14:textId="77777777" w:rsidR="003C3971" w:rsidRPr="000C4FEF" w:rsidRDefault="003C3971" w:rsidP="003C3971">
            <w:pPr>
              <w:pStyle w:val="ListParagraph"/>
              <w:numPr>
                <w:ilvl w:val="1"/>
                <w:numId w:val="47"/>
              </w:numPr>
              <w:jc w:val="both"/>
              <w:rPr>
                <w:rFonts w:ascii="Arial Narrow" w:hAnsi="Arial Narrow"/>
                <w:sz w:val="24"/>
                <w:szCs w:val="24"/>
              </w:rPr>
            </w:pPr>
            <w:r w:rsidRPr="000C4FEF">
              <w:rPr>
                <w:rFonts w:ascii="Arial Narrow" w:hAnsi="Arial Narrow"/>
                <w:sz w:val="24"/>
                <w:szCs w:val="24"/>
              </w:rPr>
              <w:t xml:space="preserve">Extending the </w:t>
            </w:r>
            <w:r>
              <w:rPr>
                <w:rFonts w:ascii="Arial Narrow" w:hAnsi="Arial Narrow"/>
                <w:sz w:val="24"/>
                <w:szCs w:val="24"/>
              </w:rPr>
              <w:t>Project</w:t>
            </w:r>
            <w:r w:rsidRPr="000C4FEF">
              <w:rPr>
                <w:rFonts w:ascii="Arial Narrow" w:hAnsi="Arial Narrow"/>
                <w:sz w:val="24"/>
                <w:szCs w:val="24"/>
              </w:rPr>
              <w:t xml:space="preserve"> duration to at least 6 months</w:t>
            </w:r>
          </w:p>
          <w:p w14:paraId="4CD57728" w14:textId="77777777" w:rsidR="003C3971" w:rsidRPr="000C4FEF" w:rsidRDefault="003C3971" w:rsidP="003C3971">
            <w:pPr>
              <w:pStyle w:val="ListParagraph"/>
              <w:numPr>
                <w:ilvl w:val="1"/>
                <w:numId w:val="47"/>
              </w:numPr>
              <w:jc w:val="both"/>
              <w:rPr>
                <w:rFonts w:ascii="Arial Narrow" w:hAnsi="Arial Narrow"/>
                <w:sz w:val="24"/>
                <w:szCs w:val="24"/>
              </w:rPr>
            </w:pPr>
            <w:r w:rsidRPr="000C4FEF">
              <w:rPr>
                <w:rFonts w:ascii="Arial Narrow" w:hAnsi="Arial Narrow"/>
                <w:sz w:val="24"/>
                <w:szCs w:val="24"/>
              </w:rPr>
              <w:t>Conducting a thorough assessment of resource requirements and providing adequate in-kind grants to support graduates</w:t>
            </w:r>
          </w:p>
          <w:p w14:paraId="0069D4F1" w14:textId="0EE4AD1F" w:rsidR="00BD2D0C" w:rsidRPr="003C3971" w:rsidRDefault="003C3971" w:rsidP="003C3971">
            <w:pPr>
              <w:pStyle w:val="ListParagraph"/>
              <w:numPr>
                <w:ilvl w:val="1"/>
                <w:numId w:val="47"/>
              </w:numPr>
              <w:jc w:val="both"/>
              <w:rPr>
                <w:rFonts w:ascii="Arial Narrow" w:hAnsi="Arial Narrow"/>
                <w:sz w:val="24"/>
                <w:szCs w:val="24"/>
              </w:rPr>
            </w:pPr>
            <w:r w:rsidRPr="000C4FEF">
              <w:rPr>
                <w:rFonts w:ascii="Arial Narrow" w:hAnsi="Arial Narrow"/>
                <w:sz w:val="24"/>
                <w:szCs w:val="24"/>
              </w:rPr>
              <w:t>Offering ongoing business support and mentorship</w:t>
            </w:r>
          </w:p>
        </w:tc>
      </w:tr>
      <w:tr w:rsidR="00EA30F3" w:rsidRPr="00F00D49" w14:paraId="3AC18AB8" w14:textId="77777777" w:rsidTr="000C4FEF">
        <w:trPr>
          <w:jc w:val="center"/>
        </w:trPr>
        <w:tc>
          <w:tcPr>
            <w:tcW w:w="4673" w:type="dxa"/>
            <w:tcBorders>
              <w:top w:val="single" w:sz="4" w:space="0" w:color="00000A"/>
              <w:left w:val="single" w:sz="4" w:space="0" w:color="00000A"/>
              <w:bottom w:val="single" w:sz="4" w:space="0" w:color="00000A"/>
              <w:right w:val="nil"/>
            </w:tcBorders>
            <w:hideMark/>
          </w:tcPr>
          <w:p w14:paraId="5AEFA4C7" w14:textId="77777777" w:rsidR="00EA30F3" w:rsidRPr="00F00D49" w:rsidRDefault="00EA30F3" w:rsidP="00B82BB5">
            <w:pPr>
              <w:spacing w:after="0" w:line="240" w:lineRule="auto"/>
              <w:jc w:val="both"/>
              <w:rPr>
                <w:rFonts w:ascii="Arial Narrow" w:hAnsi="Arial Narrow"/>
              </w:rPr>
            </w:pPr>
            <w:r w:rsidRPr="00F00D49">
              <w:rPr>
                <w:rFonts w:ascii="Arial Narrow" w:hAnsi="Arial Narrow"/>
                <w:b/>
                <w:bCs/>
              </w:rPr>
              <w:t>Key action</w:t>
            </w:r>
          </w:p>
        </w:tc>
        <w:tc>
          <w:tcPr>
            <w:tcW w:w="2268" w:type="dxa"/>
            <w:tcBorders>
              <w:top w:val="single" w:sz="4" w:space="0" w:color="00000A"/>
              <w:left w:val="single" w:sz="4" w:space="0" w:color="00000A"/>
              <w:bottom w:val="single" w:sz="4" w:space="0" w:color="00000A"/>
              <w:right w:val="nil"/>
            </w:tcBorders>
            <w:hideMark/>
          </w:tcPr>
          <w:p w14:paraId="36913F89" w14:textId="77777777" w:rsidR="00EA30F3" w:rsidRPr="00F00D49" w:rsidRDefault="00EA30F3" w:rsidP="00B82BB5">
            <w:pPr>
              <w:spacing w:after="0" w:line="240" w:lineRule="auto"/>
              <w:jc w:val="both"/>
              <w:rPr>
                <w:rFonts w:ascii="Arial Narrow" w:hAnsi="Arial Narrow"/>
              </w:rPr>
            </w:pPr>
            <w:r w:rsidRPr="00F00D49">
              <w:rPr>
                <w:rFonts w:ascii="Arial Narrow" w:hAnsi="Arial Narrow" w:cs="Calibri"/>
                <w:b/>
                <w:bCs/>
                <w:sz w:val="24"/>
                <w:szCs w:val="24"/>
              </w:rPr>
              <w:t>Timeframe</w:t>
            </w:r>
          </w:p>
        </w:tc>
        <w:tc>
          <w:tcPr>
            <w:tcW w:w="2126" w:type="dxa"/>
            <w:tcBorders>
              <w:top w:val="single" w:sz="4" w:space="0" w:color="00000A"/>
              <w:left w:val="single" w:sz="4" w:space="0" w:color="00000A"/>
              <w:bottom w:val="single" w:sz="4" w:space="0" w:color="00000A"/>
              <w:right w:val="nil"/>
            </w:tcBorders>
            <w:hideMark/>
          </w:tcPr>
          <w:p w14:paraId="7D3F2B0E" w14:textId="77777777" w:rsidR="00EA30F3" w:rsidRPr="00F00D49" w:rsidRDefault="00EA30F3" w:rsidP="00B82BB5">
            <w:pPr>
              <w:spacing w:after="0" w:line="240" w:lineRule="auto"/>
              <w:jc w:val="both"/>
              <w:rPr>
                <w:rFonts w:ascii="Arial Narrow" w:hAnsi="Arial Narrow"/>
              </w:rPr>
            </w:pPr>
            <w:r w:rsidRPr="00F00D49">
              <w:rPr>
                <w:rFonts w:ascii="Arial Narrow" w:hAnsi="Arial Narrow" w:cs="Calibri"/>
                <w:b/>
                <w:bCs/>
                <w:sz w:val="24"/>
                <w:szCs w:val="24"/>
              </w:rPr>
              <w:t xml:space="preserve">Responsible entity </w:t>
            </w:r>
          </w:p>
        </w:tc>
        <w:tc>
          <w:tcPr>
            <w:tcW w:w="1418" w:type="dxa"/>
            <w:tcBorders>
              <w:top w:val="single" w:sz="4" w:space="0" w:color="00000A"/>
              <w:left w:val="single" w:sz="4" w:space="0" w:color="00000A"/>
              <w:bottom w:val="single" w:sz="4" w:space="0" w:color="00000A"/>
              <w:right w:val="single" w:sz="4" w:space="0" w:color="00000A"/>
            </w:tcBorders>
            <w:hideMark/>
          </w:tcPr>
          <w:p w14:paraId="7B63B271" w14:textId="77777777" w:rsidR="00EA30F3" w:rsidRPr="00F00D49" w:rsidRDefault="00EA30F3" w:rsidP="00B82BB5">
            <w:pPr>
              <w:spacing w:after="0" w:line="240" w:lineRule="auto"/>
              <w:jc w:val="both"/>
              <w:rPr>
                <w:rFonts w:ascii="Arial Narrow" w:hAnsi="Arial Narrow"/>
              </w:rPr>
            </w:pPr>
            <w:r>
              <w:rPr>
                <w:rFonts w:ascii="Arial Narrow" w:hAnsi="Arial Narrow" w:cs="Calibri"/>
                <w:b/>
                <w:bCs/>
                <w:sz w:val="24"/>
                <w:szCs w:val="24"/>
              </w:rPr>
              <w:t xml:space="preserve">Priority </w:t>
            </w:r>
          </w:p>
        </w:tc>
      </w:tr>
      <w:tr w:rsidR="00EA30F3" w:rsidRPr="00F00D49" w14:paraId="43759592" w14:textId="77777777" w:rsidTr="000C4FEF">
        <w:trPr>
          <w:trHeight w:val="800"/>
          <w:jc w:val="center"/>
        </w:trPr>
        <w:tc>
          <w:tcPr>
            <w:tcW w:w="4673" w:type="dxa"/>
            <w:tcBorders>
              <w:top w:val="single" w:sz="4" w:space="0" w:color="00000A"/>
              <w:left w:val="single" w:sz="4" w:space="0" w:color="00000A"/>
              <w:bottom w:val="single" w:sz="4" w:space="0" w:color="00000A"/>
              <w:right w:val="nil"/>
            </w:tcBorders>
          </w:tcPr>
          <w:p w14:paraId="6C217AEA" w14:textId="77777777" w:rsidR="00846D09" w:rsidRPr="000C4FEF" w:rsidRDefault="00846D09" w:rsidP="00B82BB5">
            <w:pPr>
              <w:snapToGrid w:val="0"/>
              <w:spacing w:after="0" w:line="240" w:lineRule="auto"/>
              <w:jc w:val="both"/>
              <w:rPr>
                <w:rFonts w:ascii="Arial Narrow" w:hAnsi="Arial Narrow"/>
              </w:rPr>
            </w:pPr>
            <w:r w:rsidRPr="000C4FEF">
              <w:rPr>
                <w:rFonts w:ascii="Arial Narrow" w:hAnsi="Arial Narrow"/>
              </w:rPr>
              <w:t>TVET programs need to provide employable skills and should run at least 6 months.</w:t>
            </w:r>
          </w:p>
          <w:p w14:paraId="2DF37D73" w14:textId="31C5B0B3" w:rsidR="00EA30F3" w:rsidRPr="00F00D49" w:rsidRDefault="00207BAE" w:rsidP="00B82BB5">
            <w:pPr>
              <w:snapToGrid w:val="0"/>
              <w:spacing w:after="0" w:line="240" w:lineRule="auto"/>
              <w:jc w:val="both"/>
              <w:rPr>
                <w:rFonts w:ascii="Arial Narrow" w:hAnsi="Arial Narrow"/>
                <w:b/>
                <w:bCs/>
              </w:rPr>
            </w:pPr>
            <w:r w:rsidRPr="000C4FEF">
              <w:rPr>
                <w:rFonts w:ascii="Arial Narrow" w:hAnsi="Arial Narrow"/>
              </w:rPr>
              <w:t xml:space="preserve">Conduct </w:t>
            </w:r>
            <w:r w:rsidR="00846D09" w:rsidRPr="000C4FEF">
              <w:rPr>
                <w:rFonts w:ascii="Arial Narrow" w:hAnsi="Arial Narrow"/>
              </w:rPr>
              <w:t>Market assessment of employable skills for women/girls in project areas</w:t>
            </w:r>
            <w:r w:rsidR="00846D09">
              <w:rPr>
                <w:rFonts w:ascii="Arial Narrow" w:hAnsi="Arial Narrow"/>
                <w:b/>
                <w:bCs/>
              </w:rPr>
              <w:t xml:space="preserve"> </w:t>
            </w:r>
          </w:p>
        </w:tc>
        <w:tc>
          <w:tcPr>
            <w:tcW w:w="2268" w:type="dxa"/>
            <w:tcBorders>
              <w:top w:val="single" w:sz="4" w:space="0" w:color="00000A"/>
              <w:left w:val="single" w:sz="4" w:space="0" w:color="00000A"/>
              <w:bottom w:val="single" w:sz="4" w:space="0" w:color="00000A"/>
              <w:right w:val="nil"/>
            </w:tcBorders>
          </w:tcPr>
          <w:p w14:paraId="71207EFD" w14:textId="77777777" w:rsidR="00EA30F3" w:rsidRPr="00F00D49" w:rsidRDefault="00EA30F3" w:rsidP="00B82BB5">
            <w:pPr>
              <w:spacing w:after="0" w:line="240" w:lineRule="auto"/>
              <w:jc w:val="both"/>
              <w:rPr>
                <w:rFonts w:ascii="Arial Narrow" w:hAnsi="Arial Narrow" w:cs="Calibri"/>
                <w:sz w:val="24"/>
                <w:szCs w:val="24"/>
              </w:rPr>
            </w:pPr>
            <w:r>
              <w:rPr>
                <w:rFonts w:ascii="Arial Narrow" w:hAnsi="Arial Narrow" w:cs="Calibri"/>
                <w:sz w:val="24"/>
                <w:szCs w:val="24"/>
              </w:rPr>
              <w:t xml:space="preserve">To be </w:t>
            </w:r>
            <w:r w:rsidRPr="00F00D49">
              <w:rPr>
                <w:rFonts w:ascii="Arial Narrow" w:hAnsi="Arial Narrow" w:cs="Calibri"/>
                <w:sz w:val="24"/>
                <w:szCs w:val="24"/>
              </w:rPr>
              <w:t>introduced as a feature of a new, further upgraded project design</w:t>
            </w:r>
          </w:p>
        </w:tc>
        <w:tc>
          <w:tcPr>
            <w:tcW w:w="2126" w:type="dxa"/>
            <w:tcBorders>
              <w:top w:val="single" w:sz="4" w:space="0" w:color="00000A"/>
              <w:left w:val="single" w:sz="4" w:space="0" w:color="00000A"/>
              <w:bottom w:val="single" w:sz="4" w:space="0" w:color="00000A"/>
              <w:right w:val="nil"/>
            </w:tcBorders>
          </w:tcPr>
          <w:p w14:paraId="06B4A46D" w14:textId="77777777" w:rsidR="00EA30F3" w:rsidRPr="00F00D49" w:rsidRDefault="00EA30F3" w:rsidP="00B82BB5">
            <w:pPr>
              <w:spacing w:after="0" w:line="240" w:lineRule="auto"/>
              <w:jc w:val="both"/>
              <w:rPr>
                <w:rFonts w:ascii="Arial Narrow" w:hAnsi="Arial Narrow" w:cs="Calibri"/>
                <w:sz w:val="24"/>
                <w:szCs w:val="24"/>
              </w:rPr>
            </w:pPr>
            <w:r w:rsidRPr="00F00D49">
              <w:rPr>
                <w:rFonts w:ascii="Arial Narrow" w:hAnsi="Arial Narrow" w:cs="Calibri"/>
                <w:sz w:val="24"/>
                <w:szCs w:val="24"/>
              </w:rPr>
              <w:t xml:space="preserve">UN Women Somalia and ESARO, IPs, local partners </w:t>
            </w:r>
          </w:p>
        </w:tc>
        <w:tc>
          <w:tcPr>
            <w:tcW w:w="1418" w:type="dxa"/>
            <w:tcBorders>
              <w:top w:val="single" w:sz="4" w:space="0" w:color="00000A"/>
              <w:left w:val="single" w:sz="4" w:space="0" w:color="00000A"/>
              <w:bottom w:val="single" w:sz="4" w:space="0" w:color="00000A"/>
              <w:right w:val="single" w:sz="4" w:space="0" w:color="00000A"/>
            </w:tcBorders>
          </w:tcPr>
          <w:p w14:paraId="5B14AE75" w14:textId="21A10E09" w:rsidR="00EA30F3" w:rsidRPr="00F00D49" w:rsidRDefault="00846D09" w:rsidP="00B82BB5">
            <w:pPr>
              <w:snapToGrid w:val="0"/>
              <w:spacing w:after="0" w:line="240" w:lineRule="auto"/>
              <w:jc w:val="both"/>
              <w:rPr>
                <w:rFonts w:ascii="Arial Narrow" w:hAnsi="Arial Narrow" w:cs="Calibri"/>
                <w:sz w:val="24"/>
                <w:szCs w:val="24"/>
              </w:rPr>
            </w:pPr>
            <w:r>
              <w:rPr>
                <w:rFonts w:ascii="Arial Narrow" w:hAnsi="Arial Narrow" w:cs="Calibri"/>
                <w:sz w:val="24"/>
                <w:szCs w:val="24"/>
              </w:rPr>
              <w:t>High</w:t>
            </w:r>
          </w:p>
        </w:tc>
      </w:tr>
      <w:tr w:rsidR="00EA30F3" w:rsidRPr="00F00D49" w14:paraId="1A22F2F0" w14:textId="77777777" w:rsidTr="000C4FEF">
        <w:trPr>
          <w:jc w:val="center"/>
        </w:trPr>
        <w:tc>
          <w:tcPr>
            <w:tcW w:w="10485" w:type="dxa"/>
            <w:gridSpan w:val="4"/>
            <w:tcBorders>
              <w:top w:val="single" w:sz="4" w:space="0" w:color="00000A"/>
              <w:left w:val="single" w:sz="4" w:space="0" w:color="00000A"/>
              <w:bottom w:val="single" w:sz="4" w:space="0" w:color="00000A"/>
              <w:right w:val="single" w:sz="4" w:space="0" w:color="00000A"/>
            </w:tcBorders>
            <w:hideMark/>
          </w:tcPr>
          <w:p w14:paraId="608EEA27" w14:textId="77777777" w:rsidR="00EA30F3" w:rsidRPr="003C3971" w:rsidRDefault="00BD2D0C" w:rsidP="003C3971">
            <w:pPr>
              <w:pStyle w:val="ListParagraph"/>
              <w:numPr>
                <w:ilvl w:val="0"/>
                <w:numId w:val="51"/>
              </w:numPr>
              <w:spacing w:after="0" w:line="240" w:lineRule="auto"/>
              <w:jc w:val="both"/>
              <w:rPr>
                <w:rFonts w:ascii="Arial Narrow" w:hAnsi="Arial Narrow"/>
                <w:b/>
                <w:bCs/>
                <w:i/>
                <w:iCs/>
                <w:sz w:val="24"/>
                <w:szCs w:val="24"/>
              </w:rPr>
            </w:pPr>
            <w:r w:rsidRPr="00B82BB5">
              <w:rPr>
                <w:rFonts w:ascii="Arial Narrow" w:hAnsi="Arial Narrow"/>
                <w:b/>
                <w:bCs/>
                <w:i/>
                <w:iCs/>
                <w:sz w:val="24"/>
                <w:szCs w:val="24"/>
              </w:rPr>
              <w:t>Strengthen existing stakeholder partnerships to foster</w:t>
            </w:r>
            <w:r w:rsidRPr="003C3971">
              <w:rPr>
                <w:rFonts w:ascii="Arial Narrow" w:hAnsi="Arial Narrow"/>
                <w:b/>
                <w:bCs/>
                <w:i/>
                <w:iCs/>
                <w:sz w:val="24"/>
                <w:szCs w:val="24"/>
              </w:rPr>
              <w:t xml:space="preserve"> </w:t>
            </w:r>
            <w:r w:rsidRPr="00B82BB5">
              <w:rPr>
                <w:rFonts w:ascii="Arial Narrow" w:hAnsi="Arial Narrow"/>
                <w:b/>
                <w:bCs/>
                <w:i/>
                <w:iCs/>
                <w:sz w:val="24"/>
                <w:szCs w:val="24"/>
              </w:rPr>
              <w:t xml:space="preserve">a coordinated and holistic approach, </w:t>
            </w:r>
            <w:proofErr w:type="gramStart"/>
            <w:r w:rsidRPr="00B82BB5">
              <w:rPr>
                <w:rFonts w:ascii="Arial Narrow" w:hAnsi="Arial Narrow"/>
                <w:b/>
                <w:bCs/>
                <w:i/>
                <w:iCs/>
                <w:sz w:val="24"/>
                <w:szCs w:val="24"/>
              </w:rPr>
              <w:t>leveraging</w:t>
            </w:r>
            <w:proofErr w:type="gramEnd"/>
            <w:r w:rsidRPr="00B82BB5">
              <w:rPr>
                <w:rFonts w:ascii="Arial Narrow" w:hAnsi="Arial Narrow"/>
                <w:b/>
                <w:bCs/>
                <w:i/>
                <w:iCs/>
                <w:sz w:val="24"/>
                <w:szCs w:val="24"/>
              </w:rPr>
              <w:t xml:space="preserve"> diverse expertise and resources</w:t>
            </w:r>
            <w:r w:rsidRPr="003C3971">
              <w:rPr>
                <w:rFonts w:ascii="Arial Narrow" w:hAnsi="Arial Narrow"/>
                <w:b/>
                <w:bCs/>
                <w:i/>
                <w:iCs/>
                <w:sz w:val="24"/>
                <w:szCs w:val="24"/>
              </w:rPr>
              <w:t xml:space="preserve"> </w:t>
            </w:r>
          </w:p>
          <w:p w14:paraId="78DCCC50" w14:textId="77777777" w:rsidR="003C3971" w:rsidRDefault="003C3971" w:rsidP="003C3971">
            <w:pPr>
              <w:pStyle w:val="ListParagraph"/>
              <w:numPr>
                <w:ilvl w:val="1"/>
                <w:numId w:val="47"/>
              </w:numPr>
              <w:jc w:val="both"/>
              <w:rPr>
                <w:rFonts w:ascii="Arial Narrow" w:hAnsi="Arial Narrow"/>
                <w:sz w:val="24"/>
                <w:szCs w:val="24"/>
              </w:rPr>
            </w:pPr>
            <w:r w:rsidRPr="00BA5A02">
              <w:rPr>
                <w:rFonts w:ascii="Arial Narrow" w:hAnsi="Arial Narrow"/>
                <w:sz w:val="24"/>
                <w:szCs w:val="24"/>
              </w:rPr>
              <w:t xml:space="preserve">Collaboration with a wide range of partners, including local organizations, government agencies, and community leaders, is critical for successful implementation and sustainability. Strengthening these partnerships fosters a coordinated and holistic approach to addressing gender equality and women's empowerment. By </w:t>
            </w:r>
            <w:proofErr w:type="gramStart"/>
            <w:r w:rsidRPr="00BA5A02">
              <w:rPr>
                <w:rFonts w:ascii="Arial Narrow" w:hAnsi="Arial Narrow"/>
                <w:sz w:val="24"/>
                <w:szCs w:val="24"/>
              </w:rPr>
              <w:t>leveraging</w:t>
            </w:r>
            <w:proofErr w:type="gramEnd"/>
            <w:r w:rsidRPr="00BA5A02">
              <w:rPr>
                <w:rFonts w:ascii="Arial Narrow" w:hAnsi="Arial Narrow"/>
                <w:sz w:val="24"/>
                <w:szCs w:val="24"/>
              </w:rPr>
              <w:t xml:space="preserve"> the expertise and resources of various stakeholders, future </w:t>
            </w:r>
            <w:r>
              <w:rPr>
                <w:rFonts w:ascii="Arial Narrow" w:hAnsi="Arial Narrow"/>
                <w:sz w:val="24"/>
                <w:szCs w:val="24"/>
              </w:rPr>
              <w:t>Project</w:t>
            </w:r>
            <w:r w:rsidRPr="00BA5A02">
              <w:rPr>
                <w:rFonts w:ascii="Arial Narrow" w:hAnsi="Arial Narrow"/>
                <w:sz w:val="24"/>
                <w:szCs w:val="24"/>
              </w:rPr>
              <w:t xml:space="preserve"> can benefit from diverse perspectives, local knowledge, and increased community buy-in, leading to more effective and sustainable outcomes.</w:t>
            </w:r>
          </w:p>
          <w:p w14:paraId="312523D7" w14:textId="77777777" w:rsidR="003C3971" w:rsidRDefault="003C3971" w:rsidP="00B82BB5">
            <w:pPr>
              <w:spacing w:after="0" w:line="240" w:lineRule="auto"/>
              <w:jc w:val="both"/>
              <w:rPr>
                <w:rFonts w:ascii="Arial Narrow" w:hAnsi="Arial Narrow"/>
              </w:rPr>
            </w:pPr>
          </w:p>
          <w:p w14:paraId="0561F5E5" w14:textId="78B2F8E9" w:rsidR="00BD2D0C" w:rsidRPr="00F00D49" w:rsidRDefault="00BD2D0C" w:rsidP="00B82BB5">
            <w:pPr>
              <w:spacing w:after="0" w:line="240" w:lineRule="auto"/>
              <w:jc w:val="both"/>
              <w:rPr>
                <w:rFonts w:ascii="Arial Narrow" w:hAnsi="Arial Narrow"/>
              </w:rPr>
            </w:pPr>
          </w:p>
        </w:tc>
      </w:tr>
      <w:tr w:rsidR="00EA30F3" w:rsidRPr="00F00D49" w14:paraId="594E71B4" w14:textId="77777777" w:rsidTr="000C4FEF">
        <w:trPr>
          <w:jc w:val="center"/>
        </w:trPr>
        <w:tc>
          <w:tcPr>
            <w:tcW w:w="4673" w:type="dxa"/>
            <w:tcBorders>
              <w:top w:val="single" w:sz="4" w:space="0" w:color="7F7F7F"/>
              <w:left w:val="single" w:sz="4" w:space="0" w:color="00000A"/>
              <w:bottom w:val="single" w:sz="4" w:space="0" w:color="7F7F7F"/>
              <w:right w:val="nil"/>
            </w:tcBorders>
            <w:hideMark/>
          </w:tcPr>
          <w:p w14:paraId="49CEA320" w14:textId="77777777" w:rsidR="00EA30F3" w:rsidRPr="00F00D49" w:rsidRDefault="00EA30F3" w:rsidP="00B82BB5">
            <w:pPr>
              <w:spacing w:after="0" w:line="240" w:lineRule="auto"/>
              <w:jc w:val="both"/>
              <w:rPr>
                <w:rFonts w:ascii="Arial Narrow" w:hAnsi="Arial Narrow"/>
              </w:rPr>
            </w:pPr>
            <w:r w:rsidRPr="00F00D49">
              <w:rPr>
                <w:rFonts w:ascii="Arial Narrow" w:hAnsi="Arial Narrow"/>
                <w:b/>
                <w:bCs/>
              </w:rPr>
              <w:t>Key action</w:t>
            </w:r>
          </w:p>
        </w:tc>
        <w:tc>
          <w:tcPr>
            <w:tcW w:w="2268" w:type="dxa"/>
            <w:tcBorders>
              <w:top w:val="single" w:sz="4" w:space="0" w:color="7F7F7F"/>
              <w:left w:val="single" w:sz="4" w:space="0" w:color="00000A"/>
              <w:bottom w:val="single" w:sz="4" w:space="0" w:color="7F7F7F"/>
              <w:right w:val="nil"/>
            </w:tcBorders>
            <w:hideMark/>
          </w:tcPr>
          <w:p w14:paraId="1754D679" w14:textId="77777777" w:rsidR="00EA30F3" w:rsidRPr="00F00D49" w:rsidRDefault="00EA30F3" w:rsidP="00B82BB5">
            <w:pPr>
              <w:spacing w:after="0" w:line="240" w:lineRule="auto"/>
              <w:jc w:val="both"/>
              <w:rPr>
                <w:rFonts w:ascii="Arial Narrow" w:hAnsi="Arial Narrow"/>
              </w:rPr>
            </w:pPr>
            <w:r w:rsidRPr="00F00D49">
              <w:rPr>
                <w:rFonts w:ascii="Arial Narrow" w:hAnsi="Arial Narrow" w:cs="Calibri"/>
                <w:b/>
                <w:bCs/>
                <w:sz w:val="24"/>
                <w:szCs w:val="24"/>
              </w:rPr>
              <w:t>Timeframe</w:t>
            </w:r>
          </w:p>
        </w:tc>
        <w:tc>
          <w:tcPr>
            <w:tcW w:w="2126" w:type="dxa"/>
            <w:tcBorders>
              <w:top w:val="single" w:sz="4" w:space="0" w:color="7F7F7F"/>
              <w:left w:val="single" w:sz="4" w:space="0" w:color="00000A"/>
              <w:bottom w:val="single" w:sz="4" w:space="0" w:color="7F7F7F"/>
              <w:right w:val="nil"/>
            </w:tcBorders>
            <w:hideMark/>
          </w:tcPr>
          <w:p w14:paraId="2CB49D40" w14:textId="77777777" w:rsidR="00EA30F3" w:rsidRPr="00F00D49" w:rsidRDefault="00EA30F3" w:rsidP="00B82BB5">
            <w:pPr>
              <w:spacing w:after="0" w:line="240" w:lineRule="auto"/>
              <w:jc w:val="both"/>
              <w:rPr>
                <w:rFonts w:ascii="Arial Narrow" w:hAnsi="Arial Narrow"/>
              </w:rPr>
            </w:pPr>
            <w:r w:rsidRPr="00F00D49">
              <w:rPr>
                <w:rFonts w:ascii="Arial Narrow" w:hAnsi="Arial Narrow" w:cs="Calibri"/>
                <w:b/>
                <w:bCs/>
                <w:sz w:val="24"/>
                <w:szCs w:val="24"/>
              </w:rPr>
              <w:t xml:space="preserve">Responsible entity </w:t>
            </w:r>
          </w:p>
        </w:tc>
        <w:tc>
          <w:tcPr>
            <w:tcW w:w="1418" w:type="dxa"/>
            <w:tcBorders>
              <w:top w:val="single" w:sz="4" w:space="0" w:color="7F7F7F"/>
              <w:left w:val="single" w:sz="4" w:space="0" w:color="00000A"/>
              <w:bottom w:val="single" w:sz="4" w:space="0" w:color="7F7F7F"/>
              <w:right w:val="single" w:sz="4" w:space="0" w:color="00000A"/>
            </w:tcBorders>
            <w:hideMark/>
          </w:tcPr>
          <w:p w14:paraId="28016A0E" w14:textId="77777777" w:rsidR="00EA30F3" w:rsidRPr="00F00D49" w:rsidRDefault="00EA30F3" w:rsidP="00B82BB5">
            <w:pPr>
              <w:spacing w:after="0" w:line="240" w:lineRule="auto"/>
              <w:jc w:val="both"/>
              <w:rPr>
                <w:rFonts w:ascii="Arial Narrow" w:hAnsi="Arial Narrow"/>
              </w:rPr>
            </w:pPr>
            <w:r>
              <w:rPr>
                <w:rFonts w:ascii="Arial Narrow" w:hAnsi="Arial Narrow" w:cs="Calibri"/>
                <w:b/>
                <w:bCs/>
                <w:sz w:val="24"/>
                <w:szCs w:val="24"/>
              </w:rPr>
              <w:t>Priority</w:t>
            </w:r>
          </w:p>
        </w:tc>
      </w:tr>
      <w:tr w:rsidR="00EA30F3" w:rsidRPr="00F00D49" w14:paraId="25C50371" w14:textId="77777777" w:rsidTr="000C4FEF">
        <w:trPr>
          <w:jc w:val="center"/>
        </w:trPr>
        <w:tc>
          <w:tcPr>
            <w:tcW w:w="4673" w:type="dxa"/>
            <w:tcBorders>
              <w:top w:val="single" w:sz="4" w:space="0" w:color="00000A"/>
              <w:left w:val="single" w:sz="4" w:space="0" w:color="00000A"/>
              <w:bottom w:val="single" w:sz="4" w:space="0" w:color="00000A"/>
              <w:right w:val="nil"/>
            </w:tcBorders>
          </w:tcPr>
          <w:p w14:paraId="3A7807BD" w14:textId="77777777" w:rsidR="00207BAE" w:rsidRDefault="00207BAE" w:rsidP="00B82BB5">
            <w:pPr>
              <w:spacing w:after="0" w:line="240" w:lineRule="auto"/>
              <w:jc w:val="both"/>
              <w:rPr>
                <w:rFonts w:ascii="Arial Narrow" w:hAnsi="Arial Narrow"/>
              </w:rPr>
            </w:pPr>
            <w:r w:rsidRPr="000C4FEF">
              <w:rPr>
                <w:rFonts w:ascii="Arial Narrow" w:hAnsi="Arial Narrow"/>
              </w:rPr>
              <w:t xml:space="preserve">Facilitating knowledge sharing and joint problem-solving to </w:t>
            </w:r>
            <w:proofErr w:type="gramStart"/>
            <w:r w:rsidRPr="000C4FEF">
              <w:rPr>
                <w:rFonts w:ascii="Arial Narrow" w:hAnsi="Arial Narrow"/>
              </w:rPr>
              <w:t>leverage</w:t>
            </w:r>
            <w:proofErr w:type="gramEnd"/>
            <w:r w:rsidRPr="000C4FEF">
              <w:rPr>
                <w:rFonts w:ascii="Arial Narrow" w:hAnsi="Arial Narrow"/>
              </w:rPr>
              <w:t xml:space="preserve"> the diverse perspectives and strengths of the stakeholder group</w:t>
            </w:r>
          </w:p>
          <w:p w14:paraId="668D305B" w14:textId="77777777" w:rsidR="00811B18" w:rsidRPr="000C4FEF" w:rsidRDefault="00811B18" w:rsidP="00B82BB5">
            <w:pPr>
              <w:spacing w:after="0" w:line="240" w:lineRule="auto"/>
              <w:jc w:val="both"/>
              <w:rPr>
                <w:rFonts w:ascii="Arial Narrow" w:hAnsi="Arial Narrow"/>
              </w:rPr>
            </w:pPr>
          </w:p>
          <w:p w14:paraId="316CDF55" w14:textId="63CE8862" w:rsidR="00EA30F3" w:rsidRPr="000C4FEF" w:rsidRDefault="00EA30F3" w:rsidP="00B82BB5">
            <w:pPr>
              <w:spacing w:after="0" w:line="240" w:lineRule="auto"/>
              <w:jc w:val="both"/>
              <w:rPr>
                <w:rFonts w:ascii="Arial Narrow" w:hAnsi="Arial Narrow"/>
              </w:rPr>
            </w:pPr>
            <w:r w:rsidRPr="000C4FEF">
              <w:rPr>
                <w:rFonts w:ascii="Arial Narrow" w:hAnsi="Arial Narrow"/>
              </w:rPr>
              <w:t xml:space="preserve">Share LEAP project’s evaluation lessons learned, best practices, conclusions and recommendations with wider community to attract donors to mobilize more resources </w:t>
            </w:r>
          </w:p>
        </w:tc>
        <w:tc>
          <w:tcPr>
            <w:tcW w:w="2268" w:type="dxa"/>
            <w:tcBorders>
              <w:top w:val="single" w:sz="4" w:space="0" w:color="00000A"/>
              <w:left w:val="single" w:sz="4" w:space="0" w:color="00000A"/>
              <w:bottom w:val="single" w:sz="4" w:space="0" w:color="00000A"/>
              <w:right w:val="nil"/>
            </w:tcBorders>
          </w:tcPr>
          <w:p w14:paraId="38C08AA8" w14:textId="344302EC" w:rsidR="00EA30F3" w:rsidRPr="00F00D49" w:rsidRDefault="00207BAE" w:rsidP="00B82BB5">
            <w:pPr>
              <w:spacing w:after="0" w:line="240" w:lineRule="auto"/>
              <w:jc w:val="both"/>
              <w:rPr>
                <w:rFonts w:ascii="Arial Narrow" w:hAnsi="Arial Narrow" w:cs="Calibri"/>
                <w:sz w:val="24"/>
                <w:szCs w:val="24"/>
              </w:rPr>
            </w:pPr>
            <w:r>
              <w:rPr>
                <w:rFonts w:ascii="Arial Narrow" w:hAnsi="Arial Narrow" w:cs="Calibri"/>
                <w:sz w:val="24"/>
                <w:szCs w:val="24"/>
              </w:rPr>
              <w:t>After project close-out</w:t>
            </w:r>
          </w:p>
        </w:tc>
        <w:tc>
          <w:tcPr>
            <w:tcW w:w="2126" w:type="dxa"/>
            <w:tcBorders>
              <w:top w:val="single" w:sz="4" w:space="0" w:color="00000A"/>
              <w:left w:val="single" w:sz="4" w:space="0" w:color="00000A"/>
              <w:bottom w:val="single" w:sz="4" w:space="0" w:color="00000A"/>
              <w:right w:val="nil"/>
            </w:tcBorders>
          </w:tcPr>
          <w:p w14:paraId="4D943382" w14:textId="77777777" w:rsidR="00EA30F3" w:rsidRPr="00F00D49" w:rsidRDefault="00EA30F3" w:rsidP="00B82BB5">
            <w:pPr>
              <w:spacing w:after="0" w:line="240" w:lineRule="auto"/>
              <w:jc w:val="both"/>
              <w:rPr>
                <w:rFonts w:ascii="Arial Narrow" w:hAnsi="Arial Narrow" w:cs="Calibri"/>
                <w:sz w:val="24"/>
                <w:szCs w:val="24"/>
              </w:rPr>
            </w:pPr>
            <w:r w:rsidRPr="00F00D49">
              <w:rPr>
                <w:rFonts w:ascii="Arial Narrow" w:hAnsi="Arial Narrow" w:cs="Calibri"/>
                <w:sz w:val="24"/>
                <w:szCs w:val="24"/>
              </w:rPr>
              <w:t>UN Women Somalia and ESARO</w:t>
            </w:r>
          </w:p>
        </w:tc>
        <w:tc>
          <w:tcPr>
            <w:tcW w:w="1418" w:type="dxa"/>
            <w:tcBorders>
              <w:top w:val="single" w:sz="4" w:space="0" w:color="00000A"/>
              <w:left w:val="single" w:sz="4" w:space="0" w:color="00000A"/>
              <w:bottom w:val="single" w:sz="4" w:space="0" w:color="00000A"/>
              <w:right w:val="single" w:sz="4" w:space="0" w:color="00000A"/>
            </w:tcBorders>
          </w:tcPr>
          <w:p w14:paraId="4988F252" w14:textId="77777777" w:rsidR="00EA30F3" w:rsidRPr="00F00D49" w:rsidRDefault="00EA30F3" w:rsidP="00B82BB5">
            <w:pPr>
              <w:spacing w:after="0" w:line="240" w:lineRule="auto"/>
              <w:jc w:val="both"/>
              <w:rPr>
                <w:rFonts w:ascii="Arial Narrow" w:hAnsi="Arial Narrow" w:cs="Calibri"/>
                <w:sz w:val="24"/>
                <w:szCs w:val="24"/>
              </w:rPr>
            </w:pPr>
            <w:r>
              <w:rPr>
                <w:rFonts w:ascii="Arial Narrow" w:hAnsi="Arial Narrow" w:cs="Calibri"/>
                <w:sz w:val="24"/>
                <w:szCs w:val="24"/>
              </w:rPr>
              <w:t xml:space="preserve">High </w:t>
            </w:r>
            <w:r w:rsidRPr="00F00D49">
              <w:rPr>
                <w:rFonts w:ascii="Arial Narrow" w:hAnsi="Arial Narrow" w:cs="Calibri"/>
                <w:sz w:val="24"/>
                <w:szCs w:val="24"/>
              </w:rPr>
              <w:t xml:space="preserve"> </w:t>
            </w:r>
          </w:p>
        </w:tc>
      </w:tr>
      <w:tr w:rsidR="00EA30F3" w:rsidRPr="00F00D49" w14:paraId="55DDCBF4" w14:textId="77777777" w:rsidTr="00CA60C3">
        <w:trPr>
          <w:trHeight w:val="1124"/>
          <w:jc w:val="center"/>
        </w:trPr>
        <w:tc>
          <w:tcPr>
            <w:tcW w:w="10485" w:type="dxa"/>
            <w:gridSpan w:val="4"/>
            <w:tcBorders>
              <w:top w:val="single" w:sz="4" w:space="0" w:color="00000A"/>
              <w:left w:val="single" w:sz="4" w:space="0" w:color="00000A"/>
              <w:bottom w:val="single" w:sz="4" w:space="0" w:color="00000A"/>
              <w:right w:val="single" w:sz="4" w:space="0" w:color="00000A"/>
            </w:tcBorders>
          </w:tcPr>
          <w:p w14:paraId="3FBBC912" w14:textId="77777777" w:rsidR="00EA30F3" w:rsidRDefault="00BD2D0C" w:rsidP="003C3971">
            <w:pPr>
              <w:pStyle w:val="ListParagraph"/>
              <w:numPr>
                <w:ilvl w:val="0"/>
                <w:numId w:val="51"/>
              </w:numPr>
              <w:spacing w:after="0" w:line="240" w:lineRule="auto"/>
              <w:jc w:val="both"/>
              <w:rPr>
                <w:rFonts w:ascii="Arial Narrow" w:hAnsi="Arial Narrow"/>
                <w:b/>
                <w:bCs/>
                <w:i/>
                <w:iCs/>
                <w:sz w:val="24"/>
                <w:szCs w:val="24"/>
              </w:rPr>
            </w:pPr>
            <w:r w:rsidRPr="00B82BB5">
              <w:rPr>
                <w:rFonts w:ascii="Arial Narrow" w:hAnsi="Arial Narrow"/>
                <w:b/>
                <w:bCs/>
                <w:i/>
                <w:iCs/>
                <w:sz w:val="24"/>
                <w:szCs w:val="24"/>
              </w:rPr>
              <w:t>Diversify income-generating activities and support sustainable livelihoods, including access to financial resources and markets</w:t>
            </w:r>
          </w:p>
          <w:p w14:paraId="0CD4AC2C" w14:textId="40EF9316" w:rsidR="00BD2D0C" w:rsidRPr="003C3971" w:rsidRDefault="003C3971" w:rsidP="003C3971">
            <w:pPr>
              <w:pStyle w:val="ListParagraph"/>
              <w:numPr>
                <w:ilvl w:val="1"/>
                <w:numId w:val="47"/>
              </w:numPr>
              <w:jc w:val="both"/>
              <w:rPr>
                <w:rFonts w:ascii="Arial Narrow" w:hAnsi="Arial Narrow"/>
                <w:sz w:val="24"/>
                <w:szCs w:val="24"/>
              </w:rPr>
            </w:pPr>
            <w:r w:rsidRPr="00BA5A02">
              <w:rPr>
                <w:rFonts w:ascii="Arial Narrow" w:hAnsi="Arial Narrow"/>
                <w:sz w:val="24"/>
                <w:szCs w:val="24"/>
              </w:rPr>
              <w:t xml:space="preserve">While the project incorporates economic empowerment through the Village Savings and Loan Associations (VSLAs), future </w:t>
            </w:r>
            <w:r>
              <w:rPr>
                <w:rFonts w:ascii="Arial Narrow" w:hAnsi="Arial Narrow"/>
                <w:sz w:val="24"/>
                <w:szCs w:val="24"/>
              </w:rPr>
              <w:t>Project</w:t>
            </w:r>
            <w:r w:rsidRPr="00BA5A02">
              <w:rPr>
                <w:rFonts w:ascii="Arial Narrow" w:hAnsi="Arial Narrow"/>
                <w:sz w:val="24"/>
                <w:szCs w:val="24"/>
              </w:rPr>
              <w:t xml:space="preserve"> should focus on diversifying income-generating activities and supporting sustainable livelihoods. This includes exploring opportunities in sectors such as agriculture, entrepreneurship, and business skill-building. Facilitating access to financial resources and markets </w:t>
            </w:r>
            <w:r w:rsidRPr="00BA5A02">
              <w:rPr>
                <w:rFonts w:ascii="Arial Narrow" w:hAnsi="Arial Narrow"/>
                <w:sz w:val="24"/>
                <w:szCs w:val="24"/>
              </w:rPr>
              <w:lastRenderedPageBreak/>
              <w:t>further enhances economic opportunities for women and girls, enabling them to become self-reliant and economically empowered.</w:t>
            </w:r>
          </w:p>
        </w:tc>
      </w:tr>
      <w:tr w:rsidR="00EA30F3" w:rsidRPr="00F00D49" w14:paraId="3A53F3B5" w14:textId="77777777" w:rsidTr="000C4FEF">
        <w:trPr>
          <w:jc w:val="center"/>
        </w:trPr>
        <w:tc>
          <w:tcPr>
            <w:tcW w:w="4673" w:type="dxa"/>
            <w:tcBorders>
              <w:top w:val="single" w:sz="4" w:space="0" w:color="00000A"/>
              <w:left w:val="single" w:sz="4" w:space="0" w:color="00000A"/>
              <w:bottom w:val="single" w:sz="4" w:space="0" w:color="00000A"/>
              <w:right w:val="nil"/>
            </w:tcBorders>
            <w:hideMark/>
          </w:tcPr>
          <w:p w14:paraId="38E643C8" w14:textId="77777777" w:rsidR="00EA30F3" w:rsidRPr="00F00D49" w:rsidRDefault="00EA30F3" w:rsidP="00B82BB5">
            <w:pPr>
              <w:spacing w:after="0" w:line="240" w:lineRule="auto"/>
              <w:jc w:val="both"/>
              <w:rPr>
                <w:rFonts w:ascii="Arial Narrow" w:hAnsi="Arial Narrow"/>
              </w:rPr>
            </w:pPr>
            <w:r w:rsidRPr="00F00D49">
              <w:rPr>
                <w:rFonts w:ascii="Arial Narrow" w:hAnsi="Arial Narrow"/>
                <w:b/>
                <w:bCs/>
              </w:rPr>
              <w:lastRenderedPageBreak/>
              <w:t>Key action</w:t>
            </w:r>
          </w:p>
        </w:tc>
        <w:tc>
          <w:tcPr>
            <w:tcW w:w="2268" w:type="dxa"/>
            <w:tcBorders>
              <w:top w:val="single" w:sz="4" w:space="0" w:color="00000A"/>
              <w:left w:val="single" w:sz="4" w:space="0" w:color="00000A"/>
              <w:bottom w:val="single" w:sz="4" w:space="0" w:color="00000A"/>
              <w:right w:val="nil"/>
            </w:tcBorders>
            <w:hideMark/>
          </w:tcPr>
          <w:p w14:paraId="74C317F6" w14:textId="77777777" w:rsidR="00EA30F3" w:rsidRPr="00F00D49" w:rsidRDefault="00EA30F3" w:rsidP="00B82BB5">
            <w:pPr>
              <w:spacing w:after="0" w:line="240" w:lineRule="auto"/>
              <w:jc w:val="both"/>
              <w:rPr>
                <w:rFonts w:ascii="Arial Narrow" w:hAnsi="Arial Narrow"/>
              </w:rPr>
            </w:pPr>
            <w:r w:rsidRPr="00F00D49">
              <w:rPr>
                <w:rFonts w:ascii="Arial Narrow" w:hAnsi="Arial Narrow" w:cs="Calibri"/>
                <w:b/>
                <w:bCs/>
                <w:sz w:val="24"/>
                <w:szCs w:val="24"/>
              </w:rPr>
              <w:t>Timeframe</w:t>
            </w:r>
          </w:p>
        </w:tc>
        <w:tc>
          <w:tcPr>
            <w:tcW w:w="2126" w:type="dxa"/>
            <w:tcBorders>
              <w:top w:val="single" w:sz="4" w:space="0" w:color="00000A"/>
              <w:left w:val="single" w:sz="4" w:space="0" w:color="00000A"/>
              <w:bottom w:val="single" w:sz="4" w:space="0" w:color="00000A"/>
              <w:right w:val="nil"/>
            </w:tcBorders>
            <w:hideMark/>
          </w:tcPr>
          <w:p w14:paraId="7B7B1D11" w14:textId="77777777" w:rsidR="00EA30F3" w:rsidRPr="00F00D49" w:rsidRDefault="00EA30F3" w:rsidP="00B82BB5">
            <w:pPr>
              <w:spacing w:after="0" w:line="240" w:lineRule="auto"/>
              <w:jc w:val="both"/>
              <w:rPr>
                <w:rFonts w:ascii="Arial Narrow" w:hAnsi="Arial Narrow"/>
              </w:rPr>
            </w:pPr>
            <w:r w:rsidRPr="00F00D49">
              <w:rPr>
                <w:rFonts w:ascii="Arial Narrow" w:hAnsi="Arial Narrow" w:cs="Calibri"/>
                <w:b/>
                <w:bCs/>
                <w:sz w:val="24"/>
                <w:szCs w:val="24"/>
              </w:rPr>
              <w:t xml:space="preserve">Responsible entity </w:t>
            </w:r>
          </w:p>
        </w:tc>
        <w:tc>
          <w:tcPr>
            <w:tcW w:w="1418" w:type="dxa"/>
            <w:tcBorders>
              <w:top w:val="single" w:sz="4" w:space="0" w:color="00000A"/>
              <w:left w:val="single" w:sz="4" w:space="0" w:color="00000A"/>
              <w:bottom w:val="single" w:sz="4" w:space="0" w:color="00000A"/>
              <w:right w:val="single" w:sz="4" w:space="0" w:color="00000A"/>
            </w:tcBorders>
            <w:hideMark/>
          </w:tcPr>
          <w:p w14:paraId="3D171A2D" w14:textId="77777777" w:rsidR="00EA30F3" w:rsidRPr="00F00D49" w:rsidRDefault="00EA30F3" w:rsidP="00B82BB5">
            <w:pPr>
              <w:spacing w:after="0" w:line="240" w:lineRule="auto"/>
              <w:jc w:val="both"/>
              <w:rPr>
                <w:rFonts w:ascii="Arial Narrow" w:hAnsi="Arial Narrow"/>
              </w:rPr>
            </w:pPr>
            <w:r>
              <w:rPr>
                <w:rFonts w:ascii="Arial Narrow" w:hAnsi="Arial Narrow" w:cs="Calibri"/>
                <w:b/>
                <w:bCs/>
                <w:sz w:val="24"/>
                <w:szCs w:val="24"/>
              </w:rPr>
              <w:t xml:space="preserve">Priority </w:t>
            </w:r>
          </w:p>
        </w:tc>
      </w:tr>
      <w:tr w:rsidR="00EA30F3" w:rsidRPr="00F00D49" w14:paraId="596E3B82" w14:textId="77777777" w:rsidTr="000C4FEF">
        <w:trPr>
          <w:jc w:val="center"/>
        </w:trPr>
        <w:tc>
          <w:tcPr>
            <w:tcW w:w="4673" w:type="dxa"/>
            <w:tcBorders>
              <w:top w:val="single" w:sz="4" w:space="0" w:color="00000A"/>
              <w:left w:val="single" w:sz="4" w:space="0" w:color="00000A"/>
              <w:bottom w:val="single" w:sz="4" w:space="0" w:color="00000A"/>
              <w:right w:val="nil"/>
            </w:tcBorders>
          </w:tcPr>
          <w:p w14:paraId="301F3614" w14:textId="77777777" w:rsidR="00EA30F3" w:rsidRDefault="00207BAE" w:rsidP="00B82BB5">
            <w:pPr>
              <w:snapToGrid w:val="0"/>
              <w:spacing w:after="0" w:line="240" w:lineRule="auto"/>
              <w:jc w:val="both"/>
              <w:rPr>
                <w:rFonts w:ascii="Arial Narrow" w:hAnsi="Arial Narrow"/>
              </w:rPr>
            </w:pPr>
            <w:r w:rsidRPr="000C4FEF">
              <w:rPr>
                <w:rFonts w:ascii="Arial Narrow" w:hAnsi="Arial Narrow"/>
              </w:rPr>
              <w:t>Supporting the development of small businesses and micro-enterprises through business development services, grants, or access to start-up capital</w:t>
            </w:r>
          </w:p>
          <w:p w14:paraId="6076CA44" w14:textId="77777777" w:rsidR="00811B18" w:rsidRPr="000C4FEF" w:rsidRDefault="00811B18" w:rsidP="00B82BB5">
            <w:pPr>
              <w:snapToGrid w:val="0"/>
              <w:spacing w:after="0" w:line="240" w:lineRule="auto"/>
              <w:jc w:val="both"/>
              <w:rPr>
                <w:rFonts w:ascii="Arial Narrow" w:hAnsi="Arial Narrow"/>
              </w:rPr>
            </w:pPr>
          </w:p>
          <w:p w14:paraId="41B94BE8" w14:textId="2A83C2BF" w:rsidR="00207BAE" w:rsidRPr="000C4FEF" w:rsidRDefault="00207BAE" w:rsidP="00B82BB5">
            <w:pPr>
              <w:snapToGrid w:val="0"/>
              <w:spacing w:after="0" w:line="240" w:lineRule="auto"/>
              <w:jc w:val="both"/>
              <w:rPr>
                <w:rFonts w:ascii="Arial Narrow" w:hAnsi="Arial Narrow"/>
              </w:rPr>
            </w:pPr>
            <w:r w:rsidRPr="000C4FEF">
              <w:rPr>
                <w:rFonts w:ascii="Arial Narrow" w:hAnsi="Arial Narrow"/>
              </w:rPr>
              <w:t xml:space="preserve">Connecting people to relevant markets, value chains, and market information to help them </w:t>
            </w:r>
            <w:proofErr w:type="gramStart"/>
            <w:r w:rsidRPr="000C4FEF">
              <w:rPr>
                <w:rFonts w:ascii="Arial Narrow" w:hAnsi="Arial Narrow"/>
              </w:rPr>
              <w:t>identify</w:t>
            </w:r>
            <w:proofErr w:type="gramEnd"/>
            <w:r w:rsidRPr="000C4FEF">
              <w:rPr>
                <w:rFonts w:ascii="Arial Narrow" w:hAnsi="Arial Narrow"/>
              </w:rPr>
              <w:t xml:space="preserve"> and access profitable income opportunities</w:t>
            </w:r>
          </w:p>
        </w:tc>
        <w:tc>
          <w:tcPr>
            <w:tcW w:w="2268" w:type="dxa"/>
            <w:tcBorders>
              <w:top w:val="single" w:sz="4" w:space="0" w:color="00000A"/>
              <w:left w:val="single" w:sz="4" w:space="0" w:color="00000A"/>
              <w:bottom w:val="single" w:sz="4" w:space="0" w:color="00000A"/>
              <w:right w:val="nil"/>
            </w:tcBorders>
          </w:tcPr>
          <w:p w14:paraId="7CA1E55C" w14:textId="77777777" w:rsidR="00EA30F3" w:rsidRPr="00F00D49" w:rsidRDefault="00EA30F3" w:rsidP="00B82BB5">
            <w:pPr>
              <w:snapToGrid w:val="0"/>
              <w:spacing w:after="0" w:line="240" w:lineRule="auto"/>
              <w:jc w:val="both"/>
              <w:rPr>
                <w:rFonts w:ascii="Arial Narrow" w:hAnsi="Arial Narrow" w:cs="Calibri"/>
                <w:sz w:val="24"/>
                <w:szCs w:val="24"/>
              </w:rPr>
            </w:pPr>
            <w:r>
              <w:rPr>
                <w:rFonts w:ascii="Arial Narrow" w:hAnsi="Arial Narrow" w:cs="Calibri"/>
                <w:sz w:val="24"/>
                <w:szCs w:val="24"/>
              </w:rPr>
              <w:t>Once this phase ends</w:t>
            </w:r>
          </w:p>
        </w:tc>
        <w:tc>
          <w:tcPr>
            <w:tcW w:w="2126" w:type="dxa"/>
            <w:tcBorders>
              <w:top w:val="single" w:sz="4" w:space="0" w:color="00000A"/>
              <w:left w:val="single" w:sz="4" w:space="0" w:color="00000A"/>
              <w:bottom w:val="single" w:sz="4" w:space="0" w:color="00000A"/>
              <w:right w:val="nil"/>
            </w:tcBorders>
          </w:tcPr>
          <w:p w14:paraId="69E8F1B5" w14:textId="77777777" w:rsidR="00EA30F3" w:rsidRPr="000667C0" w:rsidRDefault="00EA30F3" w:rsidP="00B82BB5">
            <w:pPr>
              <w:snapToGrid w:val="0"/>
              <w:spacing w:after="0" w:line="240" w:lineRule="auto"/>
              <w:jc w:val="both"/>
              <w:rPr>
                <w:rFonts w:ascii="Arial Narrow" w:hAnsi="Arial Narrow" w:cs="Calibri"/>
                <w:sz w:val="24"/>
                <w:szCs w:val="24"/>
                <w:lang w:val="es-ES"/>
              </w:rPr>
            </w:pPr>
            <w:r w:rsidRPr="000667C0">
              <w:rPr>
                <w:rFonts w:ascii="Arial Narrow" w:hAnsi="Arial Narrow" w:cs="Calibri"/>
                <w:sz w:val="24"/>
                <w:szCs w:val="24"/>
                <w:lang w:val="es-ES"/>
              </w:rPr>
              <w:t xml:space="preserve">UN </w:t>
            </w:r>
            <w:proofErr w:type="spellStart"/>
            <w:r w:rsidRPr="000667C0">
              <w:rPr>
                <w:rFonts w:ascii="Arial Narrow" w:hAnsi="Arial Narrow" w:cs="Calibri"/>
                <w:sz w:val="24"/>
                <w:szCs w:val="24"/>
                <w:lang w:val="es-ES"/>
              </w:rPr>
              <w:t>Women</w:t>
            </w:r>
            <w:proofErr w:type="spellEnd"/>
            <w:r w:rsidRPr="000667C0">
              <w:rPr>
                <w:rFonts w:ascii="Arial Narrow" w:hAnsi="Arial Narrow" w:cs="Calibri"/>
                <w:sz w:val="24"/>
                <w:szCs w:val="24"/>
                <w:lang w:val="es-ES"/>
              </w:rPr>
              <w:t xml:space="preserve"> Somalia and ESARO/HQ</w:t>
            </w:r>
          </w:p>
        </w:tc>
        <w:tc>
          <w:tcPr>
            <w:tcW w:w="1418" w:type="dxa"/>
            <w:tcBorders>
              <w:top w:val="single" w:sz="4" w:space="0" w:color="00000A"/>
              <w:left w:val="single" w:sz="4" w:space="0" w:color="00000A"/>
              <w:bottom w:val="single" w:sz="4" w:space="0" w:color="00000A"/>
              <w:right w:val="single" w:sz="4" w:space="0" w:color="00000A"/>
            </w:tcBorders>
          </w:tcPr>
          <w:p w14:paraId="288D8D30" w14:textId="77777777" w:rsidR="00EA30F3" w:rsidRPr="00F00D49" w:rsidRDefault="00EA30F3" w:rsidP="00B82BB5">
            <w:pPr>
              <w:snapToGrid w:val="0"/>
              <w:spacing w:after="0" w:line="240" w:lineRule="auto"/>
              <w:jc w:val="both"/>
              <w:rPr>
                <w:rFonts w:ascii="Arial Narrow" w:hAnsi="Arial Narrow" w:cs="Calibri"/>
                <w:sz w:val="24"/>
                <w:szCs w:val="24"/>
              </w:rPr>
            </w:pPr>
            <w:r>
              <w:rPr>
                <w:rFonts w:ascii="Arial Narrow" w:hAnsi="Arial Narrow" w:cs="Calibri"/>
                <w:sz w:val="24"/>
                <w:szCs w:val="24"/>
              </w:rPr>
              <w:t xml:space="preserve">High </w:t>
            </w:r>
          </w:p>
        </w:tc>
      </w:tr>
      <w:tr w:rsidR="00EA30F3" w:rsidRPr="00F00D49" w14:paraId="4DB02F7D" w14:textId="77777777" w:rsidTr="000C4FEF">
        <w:trPr>
          <w:jc w:val="center"/>
        </w:trPr>
        <w:tc>
          <w:tcPr>
            <w:tcW w:w="10485" w:type="dxa"/>
            <w:gridSpan w:val="4"/>
            <w:tcBorders>
              <w:top w:val="single" w:sz="4" w:space="0" w:color="00000A"/>
              <w:left w:val="single" w:sz="4" w:space="0" w:color="00000A"/>
              <w:bottom w:val="single" w:sz="4" w:space="0" w:color="00000A"/>
              <w:right w:val="single" w:sz="4" w:space="0" w:color="00000A"/>
            </w:tcBorders>
          </w:tcPr>
          <w:p w14:paraId="7F9E8E73" w14:textId="77777777" w:rsidR="00EA30F3" w:rsidRPr="003C3971" w:rsidRDefault="00BD2D0C" w:rsidP="003C3971">
            <w:pPr>
              <w:pStyle w:val="ListParagraph"/>
              <w:numPr>
                <w:ilvl w:val="0"/>
                <w:numId w:val="51"/>
              </w:numPr>
              <w:spacing w:after="0" w:line="240" w:lineRule="auto"/>
              <w:jc w:val="both"/>
              <w:rPr>
                <w:rFonts w:ascii="Arial Narrow" w:hAnsi="Arial Narrow"/>
                <w:b/>
                <w:bCs/>
                <w:i/>
                <w:iCs/>
                <w:sz w:val="24"/>
                <w:szCs w:val="24"/>
              </w:rPr>
            </w:pPr>
            <w:r w:rsidRPr="00B82BB5">
              <w:rPr>
                <w:rFonts w:ascii="Arial Narrow" w:hAnsi="Arial Narrow"/>
                <w:b/>
                <w:bCs/>
                <w:i/>
                <w:iCs/>
                <w:sz w:val="24"/>
                <w:szCs w:val="24"/>
              </w:rPr>
              <w:t>Integrate climate change action and resilience-building components to address the increasing impact of climate change</w:t>
            </w:r>
          </w:p>
          <w:p w14:paraId="53506143" w14:textId="00CBD1C2" w:rsidR="003C3971" w:rsidRPr="00F00D49" w:rsidRDefault="003C3971" w:rsidP="003C3971">
            <w:pPr>
              <w:pStyle w:val="ListParagraph"/>
              <w:numPr>
                <w:ilvl w:val="1"/>
                <w:numId w:val="47"/>
              </w:numPr>
              <w:jc w:val="both"/>
              <w:rPr>
                <w:rFonts w:ascii="Arial Narrow" w:hAnsi="Arial Narrow"/>
                <w:b/>
                <w:bCs/>
              </w:rPr>
            </w:pPr>
            <w:r w:rsidRPr="00BA5A02">
              <w:rPr>
                <w:rFonts w:ascii="Arial Narrow" w:hAnsi="Arial Narrow"/>
                <w:sz w:val="24"/>
                <w:szCs w:val="24"/>
              </w:rPr>
              <w:t xml:space="preserve">Considering the increasing impact of climate change, future </w:t>
            </w:r>
            <w:r>
              <w:rPr>
                <w:rFonts w:ascii="Arial Narrow" w:hAnsi="Arial Narrow"/>
                <w:sz w:val="24"/>
                <w:szCs w:val="24"/>
              </w:rPr>
              <w:t>Project</w:t>
            </w:r>
            <w:r w:rsidRPr="00BA5A02">
              <w:rPr>
                <w:rFonts w:ascii="Arial Narrow" w:hAnsi="Arial Narrow"/>
                <w:sz w:val="24"/>
                <w:szCs w:val="24"/>
              </w:rPr>
              <w:t xml:space="preserve"> should integrate climate change action and resilience-building components. This can involve providing training on climate change adaptation, supporting sustainable natural resource management practices, and promoting climate-smart agriculture techniques. By addressing climate change challenges, the project contributes to the long-term resilience and sustainability of communities, particularly those affected by drought and famine.</w:t>
            </w:r>
          </w:p>
        </w:tc>
      </w:tr>
      <w:tr w:rsidR="00EA30F3" w:rsidRPr="00F00D49" w14:paraId="61585FDE" w14:textId="77777777" w:rsidTr="000C4FEF">
        <w:trPr>
          <w:jc w:val="center"/>
        </w:trPr>
        <w:tc>
          <w:tcPr>
            <w:tcW w:w="4673" w:type="dxa"/>
            <w:tcBorders>
              <w:top w:val="single" w:sz="4" w:space="0" w:color="00000A"/>
              <w:left w:val="single" w:sz="4" w:space="0" w:color="00000A"/>
              <w:bottom w:val="single" w:sz="4" w:space="0" w:color="00000A"/>
              <w:right w:val="nil"/>
            </w:tcBorders>
            <w:hideMark/>
          </w:tcPr>
          <w:p w14:paraId="7B1ABAAE" w14:textId="77777777" w:rsidR="00EA30F3" w:rsidRPr="00F00D49" w:rsidRDefault="00EA30F3" w:rsidP="00B82BB5">
            <w:pPr>
              <w:spacing w:after="0" w:line="240" w:lineRule="auto"/>
              <w:jc w:val="both"/>
              <w:rPr>
                <w:rFonts w:ascii="Arial Narrow" w:hAnsi="Arial Narrow"/>
              </w:rPr>
            </w:pPr>
            <w:r w:rsidRPr="00F00D49">
              <w:rPr>
                <w:rFonts w:ascii="Arial Narrow" w:hAnsi="Arial Narrow"/>
                <w:b/>
                <w:bCs/>
              </w:rPr>
              <w:t>Key action</w:t>
            </w:r>
          </w:p>
        </w:tc>
        <w:tc>
          <w:tcPr>
            <w:tcW w:w="2268" w:type="dxa"/>
            <w:tcBorders>
              <w:top w:val="single" w:sz="4" w:space="0" w:color="00000A"/>
              <w:left w:val="single" w:sz="4" w:space="0" w:color="00000A"/>
              <w:bottom w:val="single" w:sz="4" w:space="0" w:color="00000A"/>
              <w:right w:val="nil"/>
            </w:tcBorders>
            <w:hideMark/>
          </w:tcPr>
          <w:p w14:paraId="4B78911B" w14:textId="77777777" w:rsidR="00EA30F3" w:rsidRPr="00F00D49" w:rsidRDefault="00EA30F3" w:rsidP="00B82BB5">
            <w:pPr>
              <w:spacing w:after="0" w:line="240" w:lineRule="auto"/>
              <w:jc w:val="both"/>
              <w:rPr>
                <w:rFonts w:ascii="Arial Narrow" w:hAnsi="Arial Narrow"/>
              </w:rPr>
            </w:pPr>
            <w:r w:rsidRPr="00F00D49">
              <w:rPr>
                <w:rFonts w:ascii="Arial Narrow" w:hAnsi="Arial Narrow" w:cs="Calibri"/>
                <w:b/>
                <w:bCs/>
                <w:sz w:val="24"/>
                <w:szCs w:val="24"/>
              </w:rPr>
              <w:t>Timeframe</w:t>
            </w:r>
          </w:p>
        </w:tc>
        <w:tc>
          <w:tcPr>
            <w:tcW w:w="2126" w:type="dxa"/>
            <w:tcBorders>
              <w:top w:val="single" w:sz="4" w:space="0" w:color="00000A"/>
              <w:left w:val="single" w:sz="4" w:space="0" w:color="00000A"/>
              <w:bottom w:val="single" w:sz="4" w:space="0" w:color="00000A"/>
              <w:right w:val="nil"/>
            </w:tcBorders>
            <w:hideMark/>
          </w:tcPr>
          <w:p w14:paraId="6B63A83A" w14:textId="77777777" w:rsidR="00EA30F3" w:rsidRPr="00F00D49" w:rsidRDefault="00EA30F3" w:rsidP="00B82BB5">
            <w:pPr>
              <w:spacing w:after="0" w:line="240" w:lineRule="auto"/>
              <w:jc w:val="both"/>
              <w:rPr>
                <w:rFonts w:ascii="Arial Narrow" w:hAnsi="Arial Narrow"/>
              </w:rPr>
            </w:pPr>
            <w:r w:rsidRPr="00F00D49">
              <w:rPr>
                <w:rFonts w:ascii="Arial Narrow" w:hAnsi="Arial Narrow" w:cs="Calibri"/>
                <w:b/>
                <w:bCs/>
                <w:sz w:val="24"/>
                <w:szCs w:val="24"/>
              </w:rPr>
              <w:t xml:space="preserve">Responsible entity </w:t>
            </w:r>
          </w:p>
        </w:tc>
        <w:tc>
          <w:tcPr>
            <w:tcW w:w="1418" w:type="dxa"/>
            <w:tcBorders>
              <w:top w:val="single" w:sz="4" w:space="0" w:color="00000A"/>
              <w:left w:val="single" w:sz="4" w:space="0" w:color="00000A"/>
              <w:bottom w:val="single" w:sz="4" w:space="0" w:color="00000A"/>
              <w:right w:val="single" w:sz="4" w:space="0" w:color="00000A"/>
            </w:tcBorders>
            <w:hideMark/>
          </w:tcPr>
          <w:p w14:paraId="693996BA" w14:textId="77777777" w:rsidR="00EA30F3" w:rsidRPr="00F00D49" w:rsidRDefault="00EA30F3" w:rsidP="00B82BB5">
            <w:pPr>
              <w:spacing w:after="0" w:line="240" w:lineRule="auto"/>
              <w:jc w:val="both"/>
              <w:rPr>
                <w:rFonts w:ascii="Arial Narrow" w:hAnsi="Arial Narrow"/>
              </w:rPr>
            </w:pPr>
            <w:r>
              <w:rPr>
                <w:rFonts w:ascii="Arial Narrow" w:hAnsi="Arial Narrow" w:cs="Calibri"/>
                <w:b/>
                <w:bCs/>
                <w:sz w:val="24"/>
                <w:szCs w:val="24"/>
              </w:rPr>
              <w:t xml:space="preserve">Priority </w:t>
            </w:r>
          </w:p>
        </w:tc>
      </w:tr>
      <w:tr w:rsidR="00EA30F3" w:rsidRPr="00F00D49" w14:paraId="69D6E27E" w14:textId="77777777" w:rsidTr="000C4FEF">
        <w:trPr>
          <w:jc w:val="center"/>
        </w:trPr>
        <w:tc>
          <w:tcPr>
            <w:tcW w:w="4673" w:type="dxa"/>
            <w:tcBorders>
              <w:top w:val="single" w:sz="4" w:space="0" w:color="00000A"/>
              <w:left w:val="single" w:sz="4" w:space="0" w:color="00000A"/>
              <w:bottom w:val="single" w:sz="4" w:space="0" w:color="00000A"/>
              <w:right w:val="nil"/>
            </w:tcBorders>
          </w:tcPr>
          <w:p w14:paraId="3C4A5001" w14:textId="77777777" w:rsidR="00207BAE" w:rsidRPr="000C4FEF" w:rsidRDefault="00207BAE" w:rsidP="00207BAE">
            <w:pPr>
              <w:snapToGrid w:val="0"/>
              <w:spacing w:after="0" w:line="240" w:lineRule="auto"/>
              <w:jc w:val="both"/>
              <w:rPr>
                <w:rFonts w:ascii="Arial Narrow" w:hAnsi="Arial Narrow"/>
              </w:rPr>
            </w:pPr>
            <w:r w:rsidRPr="000C4FEF">
              <w:rPr>
                <w:rFonts w:ascii="Arial Narrow" w:hAnsi="Arial Narrow"/>
              </w:rPr>
              <w:t>Conducting a comprehensive climate risk and vulnerability assessment to understand the local impacts of climate change</w:t>
            </w:r>
          </w:p>
          <w:p w14:paraId="7A41690B" w14:textId="77777777" w:rsidR="00811B18" w:rsidRPr="000C4FEF" w:rsidRDefault="00811B18" w:rsidP="000C4FEF">
            <w:pPr>
              <w:snapToGrid w:val="0"/>
              <w:spacing w:after="0" w:line="240" w:lineRule="auto"/>
              <w:jc w:val="both"/>
              <w:rPr>
                <w:rFonts w:ascii="Arial Narrow" w:hAnsi="Arial Narrow"/>
              </w:rPr>
            </w:pPr>
          </w:p>
          <w:p w14:paraId="65DEF045" w14:textId="2E52C6F4" w:rsidR="00EA30F3" w:rsidRPr="000C4FEF" w:rsidRDefault="00207BAE" w:rsidP="000C4FEF">
            <w:pPr>
              <w:snapToGrid w:val="0"/>
              <w:spacing w:after="0" w:line="240" w:lineRule="auto"/>
              <w:jc w:val="both"/>
              <w:rPr>
                <w:rFonts w:ascii="Arial Narrow" w:hAnsi="Arial Narrow"/>
                <w:b/>
                <w:bCs/>
              </w:rPr>
            </w:pPr>
            <w:r w:rsidRPr="000C4FEF">
              <w:rPr>
                <w:rFonts w:ascii="Arial Narrow" w:hAnsi="Arial Narrow"/>
              </w:rPr>
              <w:t>Designing program activities and interventions that help communities adapt to climate change effects, such as introducing climate-smart agricultural practices, diversifying livelihood options, or improving early warning systems</w:t>
            </w:r>
          </w:p>
        </w:tc>
        <w:tc>
          <w:tcPr>
            <w:tcW w:w="2268" w:type="dxa"/>
            <w:tcBorders>
              <w:top w:val="single" w:sz="4" w:space="0" w:color="00000A"/>
              <w:left w:val="single" w:sz="4" w:space="0" w:color="00000A"/>
              <w:bottom w:val="single" w:sz="4" w:space="0" w:color="00000A"/>
              <w:right w:val="nil"/>
            </w:tcBorders>
          </w:tcPr>
          <w:p w14:paraId="34B48625" w14:textId="4A96C3FD" w:rsidR="00EA30F3" w:rsidRPr="00F00D49" w:rsidRDefault="00207BAE" w:rsidP="00B82BB5">
            <w:pPr>
              <w:spacing w:after="0" w:line="240" w:lineRule="auto"/>
              <w:jc w:val="both"/>
              <w:rPr>
                <w:rFonts w:ascii="Arial Narrow" w:hAnsi="Arial Narrow" w:cs="Calibri"/>
                <w:sz w:val="24"/>
                <w:szCs w:val="24"/>
              </w:rPr>
            </w:pPr>
            <w:r>
              <w:rPr>
                <w:rFonts w:ascii="Arial Narrow" w:hAnsi="Arial Narrow" w:cs="Calibri"/>
                <w:sz w:val="24"/>
                <w:szCs w:val="24"/>
              </w:rPr>
              <w:t xml:space="preserve">Next phase of the project </w:t>
            </w:r>
          </w:p>
          <w:p w14:paraId="0C8B15AE" w14:textId="77777777" w:rsidR="00EA30F3" w:rsidRPr="00F00D49" w:rsidRDefault="00EA30F3" w:rsidP="00B82BB5">
            <w:pPr>
              <w:spacing w:after="0" w:line="240" w:lineRule="auto"/>
              <w:jc w:val="both"/>
              <w:rPr>
                <w:rFonts w:ascii="Arial Narrow" w:hAnsi="Arial Narrow" w:cs="Calibri"/>
                <w:sz w:val="24"/>
                <w:szCs w:val="24"/>
              </w:rPr>
            </w:pPr>
          </w:p>
        </w:tc>
        <w:tc>
          <w:tcPr>
            <w:tcW w:w="2126" w:type="dxa"/>
            <w:tcBorders>
              <w:top w:val="single" w:sz="4" w:space="0" w:color="00000A"/>
              <w:left w:val="single" w:sz="4" w:space="0" w:color="00000A"/>
              <w:bottom w:val="single" w:sz="4" w:space="0" w:color="00000A"/>
              <w:right w:val="nil"/>
            </w:tcBorders>
          </w:tcPr>
          <w:p w14:paraId="4ECB7EB0" w14:textId="0B594285" w:rsidR="00EA30F3" w:rsidRPr="00F00D49" w:rsidRDefault="00BD2D0C" w:rsidP="00B82BB5">
            <w:pPr>
              <w:snapToGrid w:val="0"/>
              <w:spacing w:after="0" w:line="240" w:lineRule="auto"/>
              <w:jc w:val="both"/>
              <w:rPr>
                <w:rFonts w:ascii="Arial Narrow" w:hAnsi="Arial Narrow" w:cs="Calibri"/>
                <w:sz w:val="24"/>
                <w:szCs w:val="24"/>
              </w:rPr>
            </w:pPr>
            <w:r>
              <w:rPr>
                <w:rFonts w:ascii="Arial Narrow" w:hAnsi="Arial Narrow" w:cs="Calibri"/>
                <w:noProof/>
                <w:sz w:val="24"/>
                <w:szCs w:val="24"/>
              </w:rPr>
              <mc:AlternateContent>
                <mc:Choice Requires="wpi">
                  <w:drawing>
                    <wp:anchor distT="0" distB="0" distL="114300" distR="114300" simplePos="0" relativeHeight="251699200" behindDoc="0" locked="0" layoutInCell="1" allowOverlap="1" wp14:anchorId="7A599C04" wp14:editId="197E470E">
                      <wp:simplePos x="0" y="0"/>
                      <wp:positionH relativeFrom="column">
                        <wp:posOffset>324045</wp:posOffset>
                      </wp:positionH>
                      <wp:positionV relativeFrom="paragraph">
                        <wp:posOffset>192840</wp:posOffset>
                      </wp:positionV>
                      <wp:extent cx="360" cy="360"/>
                      <wp:effectExtent l="38100" t="38100" r="57150" b="57150"/>
                      <wp:wrapNone/>
                      <wp:docPr id="2084872798" name="Ink 12"/>
                      <wp:cNvGraphicFramePr/>
                      <a:graphic xmlns:a="http://schemas.openxmlformats.org/drawingml/2006/main">
                        <a:graphicData uri="http://schemas.microsoft.com/office/word/2010/wordprocessingInk">
                          <w14:contentPart bwMode="auto" r:id="rId41">
                            <w14:nvContentPartPr>
                              <w14:cNvContentPartPr/>
                            </w14:nvContentPartPr>
                            <w14:xfrm>
                              <a:off x="0" y="0"/>
                              <a:ext cx="360" cy="360"/>
                            </w14:xfrm>
                          </w14:contentPart>
                        </a:graphicData>
                      </a:graphic>
                    </wp:anchor>
                  </w:drawing>
                </mc:Choice>
                <mc:Fallback>
                  <w:pict>
                    <v:shape w14:anchorId="23A41643" id="Ink 12" o:spid="_x0000_s1026" type="#_x0000_t75" style="position:absolute;margin-left:24.8pt;margin-top:14.5pt;width:1.45pt;height:1.45pt;z-index:25169920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">
                      <v:imagedata r:id="rId39" o:title=""/>
                    </v:shape>
                  </w:pict>
                </mc:Fallback>
              </mc:AlternateContent>
            </w:r>
            <w:r w:rsidR="00EA30F3">
              <w:rPr>
                <w:rFonts w:ascii="Arial Narrow" w:hAnsi="Arial Narrow" w:cs="Calibri"/>
                <w:sz w:val="24"/>
                <w:szCs w:val="24"/>
              </w:rPr>
              <w:t>UN Women</w:t>
            </w:r>
          </w:p>
        </w:tc>
        <w:tc>
          <w:tcPr>
            <w:tcW w:w="1418" w:type="dxa"/>
            <w:tcBorders>
              <w:top w:val="single" w:sz="4" w:space="0" w:color="00000A"/>
              <w:left w:val="single" w:sz="4" w:space="0" w:color="00000A"/>
              <w:bottom w:val="single" w:sz="4" w:space="0" w:color="00000A"/>
              <w:right w:val="single" w:sz="4" w:space="0" w:color="00000A"/>
            </w:tcBorders>
          </w:tcPr>
          <w:p w14:paraId="6FC814E7" w14:textId="77777777" w:rsidR="00EA30F3" w:rsidRPr="00F00D49" w:rsidRDefault="00EA30F3" w:rsidP="00B82BB5">
            <w:pPr>
              <w:snapToGrid w:val="0"/>
              <w:spacing w:after="0" w:line="240" w:lineRule="auto"/>
              <w:jc w:val="both"/>
              <w:rPr>
                <w:rFonts w:ascii="Arial Narrow" w:hAnsi="Arial Narrow" w:cs="Calibri"/>
                <w:sz w:val="24"/>
                <w:szCs w:val="24"/>
              </w:rPr>
            </w:pPr>
            <w:r>
              <w:rPr>
                <w:rFonts w:ascii="Arial Narrow" w:hAnsi="Arial Narrow" w:cs="Calibri"/>
                <w:sz w:val="24"/>
                <w:szCs w:val="24"/>
              </w:rPr>
              <w:t xml:space="preserve">High </w:t>
            </w:r>
          </w:p>
        </w:tc>
      </w:tr>
      <w:tr w:rsidR="00EA30F3" w:rsidRPr="00F00D49" w14:paraId="5A475797" w14:textId="77777777" w:rsidTr="000C4FEF">
        <w:trPr>
          <w:jc w:val="center"/>
        </w:trPr>
        <w:tc>
          <w:tcPr>
            <w:tcW w:w="10485" w:type="dxa"/>
            <w:gridSpan w:val="4"/>
            <w:tcBorders>
              <w:top w:val="single" w:sz="4" w:space="0" w:color="00000A"/>
              <w:left w:val="single" w:sz="4" w:space="0" w:color="00000A"/>
              <w:bottom w:val="single" w:sz="4" w:space="0" w:color="00000A"/>
              <w:right w:val="single" w:sz="4" w:space="0" w:color="00000A"/>
            </w:tcBorders>
          </w:tcPr>
          <w:p w14:paraId="51EC2F15" w14:textId="77777777" w:rsidR="00EA30F3" w:rsidRDefault="00BD2D0C" w:rsidP="003C3971">
            <w:pPr>
              <w:pStyle w:val="ListParagraph"/>
              <w:numPr>
                <w:ilvl w:val="0"/>
                <w:numId w:val="51"/>
              </w:numPr>
              <w:spacing w:after="0" w:line="240" w:lineRule="auto"/>
              <w:jc w:val="both"/>
              <w:rPr>
                <w:rFonts w:ascii="Arial Narrow" w:hAnsi="Arial Narrow"/>
                <w:b/>
                <w:bCs/>
                <w:i/>
                <w:iCs/>
                <w:sz w:val="24"/>
                <w:szCs w:val="24"/>
              </w:rPr>
            </w:pPr>
            <w:r w:rsidRPr="00B82BB5">
              <w:rPr>
                <w:rFonts w:ascii="Arial Narrow" w:hAnsi="Arial Narrow"/>
                <w:b/>
                <w:bCs/>
                <w:i/>
                <w:iCs/>
                <w:sz w:val="24"/>
                <w:szCs w:val="24"/>
              </w:rPr>
              <w:t>Establish community-based support systems, such as women's organizations and community watch groups, to address and prevent SGBV</w:t>
            </w:r>
          </w:p>
          <w:p w14:paraId="6726048D" w14:textId="388982FE" w:rsidR="003C3971" w:rsidRPr="003C3971" w:rsidRDefault="003C3971" w:rsidP="003C3971">
            <w:pPr>
              <w:pStyle w:val="ListParagraph"/>
              <w:numPr>
                <w:ilvl w:val="0"/>
                <w:numId w:val="52"/>
              </w:numPr>
              <w:spacing w:after="0" w:line="240" w:lineRule="auto"/>
              <w:jc w:val="both"/>
              <w:rPr>
                <w:rFonts w:ascii="Arial Narrow" w:hAnsi="Arial Narrow"/>
                <w:sz w:val="24"/>
                <w:szCs w:val="24"/>
              </w:rPr>
            </w:pPr>
            <w:r w:rsidRPr="003C3971">
              <w:rPr>
                <w:rFonts w:ascii="Arial Narrow" w:hAnsi="Arial Narrow"/>
                <w:sz w:val="24"/>
                <w:szCs w:val="24"/>
              </w:rPr>
              <w:t xml:space="preserve">Encourage the formation of women's organizations or community watch groups dedicated to addressing SGBV. These groups can act as support networks, providing guidance and </w:t>
            </w:r>
            <w:proofErr w:type="gramStart"/>
            <w:r w:rsidRPr="003C3971">
              <w:rPr>
                <w:rFonts w:ascii="Arial Narrow" w:hAnsi="Arial Narrow"/>
                <w:sz w:val="24"/>
                <w:szCs w:val="24"/>
              </w:rPr>
              <w:t>assistance</w:t>
            </w:r>
            <w:proofErr w:type="gramEnd"/>
            <w:r w:rsidRPr="003C3971">
              <w:rPr>
                <w:rFonts w:ascii="Arial Narrow" w:hAnsi="Arial Narrow"/>
                <w:sz w:val="24"/>
                <w:szCs w:val="24"/>
              </w:rPr>
              <w:t xml:space="preserve"> to survivors, and raising awareness about SGBV within the community. By fostering a sense of collective responsibility and support, community-based systems can effectively prevent and respond to SGBV incidents.</w:t>
            </w:r>
          </w:p>
          <w:p w14:paraId="2C126F5F" w14:textId="5C618AE9" w:rsidR="00BD2D0C" w:rsidRPr="00F00D49" w:rsidRDefault="00BD2D0C" w:rsidP="00B82BB5">
            <w:pPr>
              <w:spacing w:after="0" w:line="240" w:lineRule="auto"/>
              <w:jc w:val="both"/>
              <w:rPr>
                <w:rFonts w:ascii="Arial Narrow" w:hAnsi="Arial Narrow"/>
                <w:b/>
                <w:bCs/>
              </w:rPr>
            </w:pPr>
          </w:p>
        </w:tc>
      </w:tr>
      <w:tr w:rsidR="00EA30F3" w:rsidRPr="00F00D49" w14:paraId="5156A47F" w14:textId="77777777" w:rsidTr="000C4FEF">
        <w:trPr>
          <w:jc w:val="center"/>
        </w:trPr>
        <w:tc>
          <w:tcPr>
            <w:tcW w:w="4673" w:type="dxa"/>
            <w:tcBorders>
              <w:top w:val="single" w:sz="4" w:space="0" w:color="00000A"/>
              <w:left w:val="single" w:sz="4" w:space="0" w:color="00000A"/>
              <w:bottom w:val="single" w:sz="4" w:space="0" w:color="00000A"/>
              <w:right w:val="nil"/>
            </w:tcBorders>
            <w:hideMark/>
          </w:tcPr>
          <w:p w14:paraId="7DF83204" w14:textId="77777777" w:rsidR="00EA30F3" w:rsidRPr="00F00D49" w:rsidRDefault="00EA30F3" w:rsidP="00B82BB5">
            <w:pPr>
              <w:spacing w:after="0" w:line="240" w:lineRule="auto"/>
              <w:jc w:val="both"/>
              <w:rPr>
                <w:rFonts w:ascii="Arial Narrow" w:hAnsi="Arial Narrow"/>
              </w:rPr>
            </w:pPr>
            <w:r w:rsidRPr="00F00D49">
              <w:rPr>
                <w:rFonts w:ascii="Arial Narrow" w:hAnsi="Arial Narrow"/>
                <w:b/>
                <w:bCs/>
              </w:rPr>
              <w:t>Key action</w:t>
            </w:r>
          </w:p>
        </w:tc>
        <w:tc>
          <w:tcPr>
            <w:tcW w:w="2268" w:type="dxa"/>
            <w:tcBorders>
              <w:top w:val="single" w:sz="4" w:space="0" w:color="00000A"/>
              <w:left w:val="single" w:sz="4" w:space="0" w:color="00000A"/>
              <w:bottom w:val="single" w:sz="4" w:space="0" w:color="00000A"/>
              <w:right w:val="nil"/>
            </w:tcBorders>
            <w:hideMark/>
          </w:tcPr>
          <w:p w14:paraId="35A3AE74" w14:textId="77777777" w:rsidR="00EA30F3" w:rsidRPr="00F00D49" w:rsidRDefault="00EA30F3" w:rsidP="00B82BB5">
            <w:pPr>
              <w:spacing w:after="0" w:line="240" w:lineRule="auto"/>
              <w:jc w:val="both"/>
              <w:rPr>
                <w:rFonts w:ascii="Arial Narrow" w:hAnsi="Arial Narrow"/>
              </w:rPr>
            </w:pPr>
            <w:r w:rsidRPr="00F00D49">
              <w:rPr>
                <w:rFonts w:ascii="Arial Narrow" w:hAnsi="Arial Narrow" w:cs="Calibri"/>
                <w:b/>
                <w:bCs/>
                <w:sz w:val="24"/>
                <w:szCs w:val="24"/>
              </w:rPr>
              <w:t>Timeframe</w:t>
            </w:r>
          </w:p>
        </w:tc>
        <w:tc>
          <w:tcPr>
            <w:tcW w:w="2126" w:type="dxa"/>
            <w:tcBorders>
              <w:top w:val="single" w:sz="4" w:space="0" w:color="00000A"/>
              <w:left w:val="single" w:sz="4" w:space="0" w:color="00000A"/>
              <w:bottom w:val="single" w:sz="4" w:space="0" w:color="00000A"/>
              <w:right w:val="nil"/>
            </w:tcBorders>
            <w:hideMark/>
          </w:tcPr>
          <w:p w14:paraId="63685A4D" w14:textId="77777777" w:rsidR="00EA30F3" w:rsidRPr="00F00D49" w:rsidRDefault="00EA30F3" w:rsidP="00B82BB5">
            <w:pPr>
              <w:spacing w:after="0" w:line="240" w:lineRule="auto"/>
              <w:jc w:val="both"/>
              <w:rPr>
                <w:rFonts w:ascii="Arial Narrow" w:hAnsi="Arial Narrow"/>
              </w:rPr>
            </w:pPr>
            <w:r w:rsidRPr="00F00D49">
              <w:rPr>
                <w:rFonts w:ascii="Arial Narrow" w:hAnsi="Arial Narrow" w:cs="Calibri"/>
                <w:b/>
                <w:bCs/>
                <w:sz w:val="24"/>
                <w:szCs w:val="24"/>
              </w:rPr>
              <w:t xml:space="preserve">Responsible entity </w:t>
            </w:r>
          </w:p>
        </w:tc>
        <w:tc>
          <w:tcPr>
            <w:tcW w:w="1418" w:type="dxa"/>
            <w:tcBorders>
              <w:top w:val="single" w:sz="4" w:space="0" w:color="00000A"/>
              <w:left w:val="single" w:sz="4" w:space="0" w:color="00000A"/>
              <w:bottom w:val="single" w:sz="4" w:space="0" w:color="00000A"/>
              <w:right w:val="single" w:sz="4" w:space="0" w:color="00000A"/>
            </w:tcBorders>
            <w:hideMark/>
          </w:tcPr>
          <w:p w14:paraId="355D24B9" w14:textId="77777777" w:rsidR="00EA30F3" w:rsidRPr="00F00D49" w:rsidRDefault="00EA30F3" w:rsidP="00B82BB5">
            <w:pPr>
              <w:spacing w:after="0" w:line="240" w:lineRule="auto"/>
              <w:jc w:val="both"/>
              <w:rPr>
                <w:rFonts w:ascii="Arial Narrow" w:hAnsi="Arial Narrow"/>
              </w:rPr>
            </w:pPr>
            <w:r>
              <w:rPr>
                <w:rFonts w:ascii="Arial Narrow" w:hAnsi="Arial Narrow" w:cs="Calibri"/>
                <w:b/>
                <w:bCs/>
                <w:sz w:val="24"/>
                <w:szCs w:val="24"/>
              </w:rPr>
              <w:t xml:space="preserve">Priority </w:t>
            </w:r>
          </w:p>
        </w:tc>
      </w:tr>
      <w:tr w:rsidR="00EA30F3" w:rsidRPr="00F00D49" w14:paraId="0580730A" w14:textId="77777777" w:rsidTr="000C4FEF">
        <w:trPr>
          <w:jc w:val="center"/>
        </w:trPr>
        <w:tc>
          <w:tcPr>
            <w:tcW w:w="4673" w:type="dxa"/>
            <w:tcBorders>
              <w:top w:val="single" w:sz="4" w:space="0" w:color="00000A"/>
              <w:left w:val="single" w:sz="4" w:space="0" w:color="00000A"/>
              <w:bottom w:val="single" w:sz="4" w:space="0" w:color="00000A"/>
              <w:right w:val="nil"/>
            </w:tcBorders>
          </w:tcPr>
          <w:p w14:paraId="561D2493" w14:textId="6FDD4ABA" w:rsidR="00207BAE" w:rsidRPr="000C4FEF" w:rsidRDefault="00207BAE" w:rsidP="00207BAE">
            <w:pPr>
              <w:snapToGrid w:val="0"/>
              <w:spacing w:after="0" w:line="240" w:lineRule="auto"/>
              <w:jc w:val="both"/>
              <w:rPr>
                <w:rFonts w:ascii="Arial Narrow" w:hAnsi="Arial Narrow"/>
              </w:rPr>
            </w:pPr>
            <w:r w:rsidRPr="000C4FEF">
              <w:rPr>
                <w:rFonts w:ascii="Arial Narrow" w:hAnsi="Arial Narrow"/>
              </w:rPr>
              <w:t>Supporting the formation of self-help groups, or other community-based platforms where survivors can access peer support, information, and referrals to services</w:t>
            </w:r>
          </w:p>
          <w:p w14:paraId="65C259E2" w14:textId="77777777" w:rsidR="00207BAE" w:rsidRPr="00207BAE" w:rsidRDefault="00207BAE" w:rsidP="00207BAE">
            <w:pPr>
              <w:snapToGrid w:val="0"/>
              <w:spacing w:after="0" w:line="240" w:lineRule="auto"/>
              <w:jc w:val="both"/>
              <w:rPr>
                <w:rFonts w:ascii="Arial Narrow" w:hAnsi="Arial Narrow"/>
                <w:b/>
                <w:bCs/>
              </w:rPr>
            </w:pPr>
          </w:p>
          <w:p w14:paraId="2252098A" w14:textId="77777777" w:rsidR="00207BAE" w:rsidRPr="000C4FEF" w:rsidRDefault="00207BAE" w:rsidP="00207BAE">
            <w:pPr>
              <w:snapToGrid w:val="0"/>
              <w:spacing w:after="0" w:line="240" w:lineRule="auto"/>
              <w:jc w:val="both"/>
              <w:rPr>
                <w:rFonts w:ascii="Arial Narrow" w:hAnsi="Arial Narrow"/>
              </w:rPr>
            </w:pPr>
            <w:r w:rsidRPr="000C4FEF">
              <w:rPr>
                <w:rFonts w:ascii="Arial Narrow" w:hAnsi="Arial Narrow"/>
              </w:rPr>
              <w:t xml:space="preserve">Providing training and resources to equip community members, especially women and girls, with knowledge and skills to </w:t>
            </w:r>
            <w:proofErr w:type="gramStart"/>
            <w:r w:rsidRPr="000C4FEF">
              <w:rPr>
                <w:rFonts w:ascii="Arial Narrow" w:hAnsi="Arial Narrow"/>
              </w:rPr>
              <w:t>identify</w:t>
            </w:r>
            <w:proofErr w:type="gramEnd"/>
            <w:r w:rsidRPr="000C4FEF">
              <w:rPr>
                <w:rFonts w:ascii="Arial Narrow" w:hAnsi="Arial Narrow"/>
              </w:rPr>
              <w:t>, report, and respond to SGBV</w:t>
            </w:r>
          </w:p>
          <w:p w14:paraId="15094D4F" w14:textId="77777777" w:rsidR="00207BAE" w:rsidRPr="000C4FEF" w:rsidRDefault="00207BAE" w:rsidP="00207BAE">
            <w:pPr>
              <w:snapToGrid w:val="0"/>
              <w:spacing w:after="0" w:line="240" w:lineRule="auto"/>
              <w:jc w:val="both"/>
              <w:rPr>
                <w:rFonts w:ascii="Arial Narrow" w:hAnsi="Arial Narrow"/>
              </w:rPr>
            </w:pPr>
          </w:p>
          <w:p w14:paraId="03F18D6F" w14:textId="4044BFEF" w:rsidR="00EA30F3" w:rsidRPr="00F00D49" w:rsidRDefault="00207BAE" w:rsidP="00207BAE">
            <w:pPr>
              <w:snapToGrid w:val="0"/>
              <w:spacing w:after="0" w:line="240" w:lineRule="auto"/>
              <w:jc w:val="both"/>
              <w:rPr>
                <w:rFonts w:ascii="Arial Narrow" w:hAnsi="Arial Narrow"/>
                <w:b/>
                <w:bCs/>
              </w:rPr>
            </w:pPr>
            <w:r w:rsidRPr="000C4FEF">
              <w:rPr>
                <w:rFonts w:ascii="Arial Narrow" w:hAnsi="Arial Narrow"/>
              </w:rPr>
              <w:lastRenderedPageBreak/>
              <w:t>Fostering linkages between community-based structures and formal service providers (e.g., law enforcement, social services, healthcare) to ensure comprehensive support for survivors</w:t>
            </w:r>
          </w:p>
        </w:tc>
        <w:tc>
          <w:tcPr>
            <w:tcW w:w="2268" w:type="dxa"/>
            <w:tcBorders>
              <w:top w:val="single" w:sz="4" w:space="0" w:color="00000A"/>
              <w:left w:val="single" w:sz="4" w:space="0" w:color="00000A"/>
              <w:bottom w:val="single" w:sz="4" w:space="0" w:color="00000A"/>
              <w:right w:val="nil"/>
            </w:tcBorders>
          </w:tcPr>
          <w:p w14:paraId="64CB8103" w14:textId="3ECC1BC4" w:rsidR="00EA30F3" w:rsidRPr="00F00D49" w:rsidRDefault="00207BAE" w:rsidP="00B82BB5">
            <w:pPr>
              <w:spacing w:after="0" w:line="240" w:lineRule="auto"/>
              <w:jc w:val="both"/>
              <w:rPr>
                <w:rFonts w:ascii="Arial Narrow" w:hAnsi="Arial Narrow" w:cs="Calibri"/>
                <w:sz w:val="24"/>
                <w:szCs w:val="24"/>
              </w:rPr>
            </w:pPr>
            <w:r>
              <w:rPr>
                <w:rFonts w:ascii="Arial Narrow" w:hAnsi="Arial Narrow" w:cs="Calibri"/>
                <w:sz w:val="24"/>
                <w:szCs w:val="24"/>
              </w:rPr>
              <w:lastRenderedPageBreak/>
              <w:t xml:space="preserve">Incorporate in the next phase of the project </w:t>
            </w:r>
          </w:p>
          <w:p w14:paraId="6E2137F0" w14:textId="77777777" w:rsidR="00EA30F3" w:rsidRPr="00F00D49" w:rsidRDefault="00EA30F3" w:rsidP="00B82BB5">
            <w:pPr>
              <w:spacing w:after="0" w:line="240" w:lineRule="auto"/>
              <w:jc w:val="both"/>
              <w:rPr>
                <w:rFonts w:ascii="Arial Narrow" w:hAnsi="Arial Narrow" w:cs="Calibri"/>
                <w:sz w:val="24"/>
                <w:szCs w:val="24"/>
              </w:rPr>
            </w:pPr>
          </w:p>
        </w:tc>
        <w:tc>
          <w:tcPr>
            <w:tcW w:w="2126" w:type="dxa"/>
            <w:tcBorders>
              <w:top w:val="single" w:sz="4" w:space="0" w:color="00000A"/>
              <w:left w:val="single" w:sz="4" w:space="0" w:color="00000A"/>
              <w:bottom w:val="single" w:sz="4" w:space="0" w:color="00000A"/>
              <w:right w:val="nil"/>
            </w:tcBorders>
          </w:tcPr>
          <w:p w14:paraId="0B6BE8F4" w14:textId="77777777" w:rsidR="00EA30F3" w:rsidRPr="00F00D49" w:rsidRDefault="00EA30F3" w:rsidP="00B82BB5">
            <w:pPr>
              <w:snapToGrid w:val="0"/>
              <w:spacing w:after="0" w:line="240" w:lineRule="auto"/>
              <w:jc w:val="both"/>
              <w:rPr>
                <w:rFonts w:ascii="Arial Narrow" w:hAnsi="Arial Narrow" w:cs="Calibri"/>
                <w:sz w:val="24"/>
                <w:szCs w:val="24"/>
              </w:rPr>
            </w:pPr>
            <w:r w:rsidRPr="00F00D49">
              <w:rPr>
                <w:rFonts w:ascii="Arial Narrow" w:hAnsi="Arial Narrow" w:cs="Calibri"/>
                <w:sz w:val="24"/>
                <w:szCs w:val="24"/>
              </w:rPr>
              <w:t xml:space="preserve">UN Women, IP, </w:t>
            </w:r>
          </w:p>
        </w:tc>
        <w:tc>
          <w:tcPr>
            <w:tcW w:w="1418" w:type="dxa"/>
            <w:tcBorders>
              <w:top w:val="single" w:sz="4" w:space="0" w:color="00000A"/>
              <w:left w:val="single" w:sz="4" w:space="0" w:color="00000A"/>
              <w:bottom w:val="single" w:sz="4" w:space="0" w:color="00000A"/>
              <w:right w:val="single" w:sz="4" w:space="0" w:color="00000A"/>
            </w:tcBorders>
          </w:tcPr>
          <w:p w14:paraId="45D4885F" w14:textId="77777777" w:rsidR="00EA30F3" w:rsidRPr="00F00D49" w:rsidRDefault="00EA30F3" w:rsidP="00B82BB5">
            <w:pPr>
              <w:snapToGrid w:val="0"/>
              <w:spacing w:after="0" w:line="240" w:lineRule="auto"/>
              <w:jc w:val="both"/>
              <w:rPr>
                <w:rFonts w:ascii="Arial Narrow" w:hAnsi="Arial Narrow" w:cs="Calibri"/>
                <w:sz w:val="24"/>
                <w:szCs w:val="24"/>
              </w:rPr>
            </w:pPr>
            <w:r>
              <w:rPr>
                <w:rFonts w:ascii="Arial Narrow" w:hAnsi="Arial Narrow" w:cs="Calibri"/>
                <w:sz w:val="24"/>
                <w:szCs w:val="24"/>
              </w:rPr>
              <w:t xml:space="preserve">High </w:t>
            </w:r>
          </w:p>
        </w:tc>
      </w:tr>
      <w:tr w:rsidR="00BD2D0C" w:rsidRPr="00F00D49" w14:paraId="456387DC" w14:textId="77777777" w:rsidTr="000C4FEF">
        <w:trPr>
          <w:jc w:val="center"/>
        </w:trPr>
        <w:tc>
          <w:tcPr>
            <w:tcW w:w="10485" w:type="dxa"/>
            <w:gridSpan w:val="4"/>
            <w:tcBorders>
              <w:top w:val="single" w:sz="4" w:space="0" w:color="00000A"/>
              <w:left w:val="single" w:sz="4" w:space="0" w:color="00000A"/>
              <w:bottom w:val="single" w:sz="4" w:space="0" w:color="00000A"/>
              <w:right w:val="single" w:sz="4" w:space="0" w:color="00000A"/>
            </w:tcBorders>
          </w:tcPr>
          <w:p w14:paraId="3392F4FE" w14:textId="77777777" w:rsidR="00BD2D0C" w:rsidRDefault="00BD2D0C" w:rsidP="003C3971">
            <w:pPr>
              <w:pStyle w:val="ListParagraph"/>
              <w:numPr>
                <w:ilvl w:val="0"/>
                <w:numId w:val="51"/>
              </w:numPr>
              <w:spacing w:after="0" w:line="240" w:lineRule="auto"/>
              <w:jc w:val="both"/>
              <w:rPr>
                <w:rFonts w:ascii="Arial Narrow" w:hAnsi="Arial Narrow"/>
                <w:b/>
                <w:bCs/>
                <w:i/>
                <w:iCs/>
                <w:sz w:val="24"/>
                <w:szCs w:val="24"/>
              </w:rPr>
            </w:pPr>
            <w:r w:rsidRPr="00B82BB5">
              <w:rPr>
                <w:rFonts w:ascii="Arial Narrow" w:hAnsi="Arial Narrow"/>
                <w:b/>
                <w:bCs/>
                <w:i/>
                <w:iCs/>
                <w:sz w:val="24"/>
                <w:szCs w:val="24"/>
              </w:rPr>
              <w:t xml:space="preserve">Improve access to justice and legal protection for survivors of SGBV, including strengthening legal frameworks and enhancing </w:t>
            </w:r>
            <w:proofErr w:type="gramStart"/>
            <w:r w:rsidRPr="00B82BB5">
              <w:rPr>
                <w:rFonts w:ascii="Arial Narrow" w:hAnsi="Arial Narrow"/>
                <w:b/>
                <w:bCs/>
                <w:i/>
                <w:iCs/>
                <w:sz w:val="24"/>
                <w:szCs w:val="24"/>
              </w:rPr>
              <w:t>capacity</w:t>
            </w:r>
            <w:proofErr w:type="gramEnd"/>
            <w:r w:rsidRPr="00B82BB5">
              <w:rPr>
                <w:rFonts w:ascii="Arial Narrow" w:hAnsi="Arial Narrow"/>
                <w:b/>
                <w:bCs/>
                <w:i/>
                <w:iCs/>
                <w:sz w:val="24"/>
                <w:szCs w:val="24"/>
              </w:rPr>
              <w:t xml:space="preserve"> in the legal and law enforcement sectors</w:t>
            </w:r>
          </w:p>
          <w:p w14:paraId="6B5D711E" w14:textId="7AC98F78" w:rsidR="003C3971" w:rsidRPr="003C3971" w:rsidRDefault="003C3971" w:rsidP="003C3971">
            <w:pPr>
              <w:pStyle w:val="ListParagraph"/>
              <w:numPr>
                <w:ilvl w:val="0"/>
                <w:numId w:val="52"/>
              </w:numPr>
              <w:snapToGrid w:val="0"/>
              <w:spacing w:after="0" w:line="240" w:lineRule="auto"/>
              <w:jc w:val="both"/>
              <w:rPr>
                <w:rFonts w:ascii="Arial Narrow" w:hAnsi="Arial Narrow"/>
                <w:b/>
                <w:bCs/>
                <w:i/>
                <w:iCs/>
                <w:sz w:val="24"/>
                <w:szCs w:val="24"/>
              </w:rPr>
            </w:pPr>
            <w:r w:rsidRPr="003C3971">
              <w:rPr>
                <w:rFonts w:ascii="Arial Narrow" w:hAnsi="Arial Narrow"/>
                <w:sz w:val="24"/>
                <w:szCs w:val="24"/>
              </w:rPr>
              <w:t xml:space="preserve">Establish mechanisms to ensure that survivors of SGBV have access to justice and legal protection. This includes strengthening the </w:t>
            </w:r>
            <w:proofErr w:type="gramStart"/>
            <w:r w:rsidRPr="003C3971">
              <w:rPr>
                <w:rFonts w:ascii="Arial Narrow" w:hAnsi="Arial Narrow"/>
                <w:sz w:val="24"/>
                <w:szCs w:val="24"/>
              </w:rPr>
              <w:t>capacity</w:t>
            </w:r>
            <w:proofErr w:type="gramEnd"/>
            <w:r w:rsidRPr="003C3971">
              <w:rPr>
                <w:rFonts w:ascii="Arial Narrow" w:hAnsi="Arial Narrow"/>
                <w:sz w:val="24"/>
                <w:szCs w:val="24"/>
              </w:rPr>
              <w:t xml:space="preserve"> of local law enforcement agencies to handle SGBV cases sensitively, providing legal aid services to survivors, and raising awareness about their rights and available legal remedies. Empowering survivors to seek justice not only holds perpetrators accountable but also sends a strong message against impunity.</w:t>
            </w:r>
          </w:p>
          <w:p w14:paraId="136FDC4F" w14:textId="775EA501" w:rsidR="00BD2D0C" w:rsidRDefault="00BD2D0C" w:rsidP="00B82BB5">
            <w:pPr>
              <w:snapToGrid w:val="0"/>
              <w:spacing w:after="0" w:line="240" w:lineRule="auto"/>
              <w:jc w:val="both"/>
              <w:rPr>
                <w:rFonts w:ascii="Arial Narrow" w:hAnsi="Arial Narrow" w:cs="Calibri"/>
                <w:sz w:val="24"/>
                <w:szCs w:val="24"/>
              </w:rPr>
            </w:pPr>
          </w:p>
        </w:tc>
      </w:tr>
      <w:tr w:rsidR="00BD2D0C" w:rsidRPr="00F00D49" w14:paraId="26478CD3" w14:textId="77777777" w:rsidTr="000C4FEF">
        <w:trPr>
          <w:jc w:val="center"/>
        </w:trPr>
        <w:tc>
          <w:tcPr>
            <w:tcW w:w="4673" w:type="dxa"/>
            <w:tcBorders>
              <w:top w:val="single" w:sz="4" w:space="0" w:color="00000A"/>
              <w:left w:val="single" w:sz="4" w:space="0" w:color="00000A"/>
              <w:bottom w:val="single" w:sz="4" w:space="0" w:color="00000A"/>
              <w:right w:val="nil"/>
            </w:tcBorders>
          </w:tcPr>
          <w:p w14:paraId="20218356" w14:textId="4B61540E" w:rsidR="00BD2D0C" w:rsidRPr="00F00D49" w:rsidRDefault="00BD2D0C" w:rsidP="00BD2D0C">
            <w:pPr>
              <w:snapToGrid w:val="0"/>
              <w:spacing w:after="0" w:line="240" w:lineRule="auto"/>
              <w:jc w:val="both"/>
              <w:rPr>
                <w:rFonts w:ascii="Arial Narrow" w:hAnsi="Arial Narrow"/>
                <w:b/>
                <w:bCs/>
              </w:rPr>
            </w:pPr>
            <w:r w:rsidRPr="00F00D49">
              <w:rPr>
                <w:rFonts w:ascii="Arial Narrow" w:hAnsi="Arial Narrow"/>
                <w:b/>
                <w:bCs/>
              </w:rPr>
              <w:t>Key action</w:t>
            </w:r>
          </w:p>
        </w:tc>
        <w:tc>
          <w:tcPr>
            <w:tcW w:w="2268" w:type="dxa"/>
            <w:tcBorders>
              <w:top w:val="single" w:sz="4" w:space="0" w:color="00000A"/>
              <w:left w:val="single" w:sz="4" w:space="0" w:color="00000A"/>
              <w:bottom w:val="single" w:sz="4" w:space="0" w:color="00000A"/>
              <w:right w:val="nil"/>
            </w:tcBorders>
          </w:tcPr>
          <w:p w14:paraId="40B8441F" w14:textId="6FE284B6" w:rsidR="00BD2D0C" w:rsidRDefault="00BD2D0C" w:rsidP="00BD2D0C">
            <w:pPr>
              <w:spacing w:after="0" w:line="240" w:lineRule="auto"/>
              <w:jc w:val="both"/>
              <w:rPr>
                <w:rFonts w:ascii="Arial Narrow" w:hAnsi="Arial Narrow" w:cs="Calibri"/>
                <w:sz w:val="24"/>
                <w:szCs w:val="24"/>
              </w:rPr>
            </w:pPr>
            <w:r w:rsidRPr="00F00D49">
              <w:rPr>
                <w:rFonts w:ascii="Arial Narrow" w:hAnsi="Arial Narrow" w:cs="Calibri"/>
                <w:b/>
                <w:bCs/>
                <w:sz w:val="24"/>
                <w:szCs w:val="24"/>
              </w:rPr>
              <w:t>Timeframe</w:t>
            </w:r>
          </w:p>
        </w:tc>
        <w:tc>
          <w:tcPr>
            <w:tcW w:w="2126" w:type="dxa"/>
            <w:tcBorders>
              <w:top w:val="single" w:sz="4" w:space="0" w:color="00000A"/>
              <w:left w:val="single" w:sz="4" w:space="0" w:color="00000A"/>
              <w:bottom w:val="single" w:sz="4" w:space="0" w:color="00000A"/>
              <w:right w:val="nil"/>
            </w:tcBorders>
          </w:tcPr>
          <w:p w14:paraId="781A36D8" w14:textId="600A1BF9" w:rsidR="00BD2D0C" w:rsidRPr="00F00D49" w:rsidRDefault="00BD2D0C" w:rsidP="00BD2D0C">
            <w:pPr>
              <w:snapToGrid w:val="0"/>
              <w:spacing w:after="0" w:line="240" w:lineRule="auto"/>
              <w:jc w:val="both"/>
              <w:rPr>
                <w:rFonts w:ascii="Arial Narrow" w:hAnsi="Arial Narrow" w:cs="Calibri"/>
                <w:sz w:val="24"/>
                <w:szCs w:val="24"/>
              </w:rPr>
            </w:pPr>
            <w:r w:rsidRPr="00F00D49">
              <w:rPr>
                <w:rFonts w:ascii="Arial Narrow" w:hAnsi="Arial Narrow" w:cs="Calibri"/>
                <w:b/>
                <w:bCs/>
                <w:sz w:val="24"/>
                <w:szCs w:val="24"/>
              </w:rPr>
              <w:t xml:space="preserve">Responsible entity </w:t>
            </w:r>
          </w:p>
        </w:tc>
        <w:tc>
          <w:tcPr>
            <w:tcW w:w="1418" w:type="dxa"/>
            <w:tcBorders>
              <w:top w:val="single" w:sz="4" w:space="0" w:color="00000A"/>
              <w:left w:val="single" w:sz="4" w:space="0" w:color="00000A"/>
              <w:bottom w:val="single" w:sz="4" w:space="0" w:color="00000A"/>
              <w:right w:val="single" w:sz="4" w:space="0" w:color="00000A"/>
            </w:tcBorders>
          </w:tcPr>
          <w:p w14:paraId="20B6F7A7" w14:textId="7EE001FC" w:rsidR="00BD2D0C" w:rsidRDefault="00BD2D0C" w:rsidP="00BD2D0C">
            <w:pPr>
              <w:snapToGrid w:val="0"/>
              <w:spacing w:after="0" w:line="240" w:lineRule="auto"/>
              <w:jc w:val="both"/>
              <w:rPr>
                <w:rFonts w:ascii="Arial Narrow" w:hAnsi="Arial Narrow" w:cs="Calibri"/>
                <w:sz w:val="24"/>
                <w:szCs w:val="24"/>
              </w:rPr>
            </w:pPr>
            <w:r>
              <w:rPr>
                <w:rFonts w:ascii="Arial Narrow" w:hAnsi="Arial Narrow" w:cs="Calibri"/>
                <w:b/>
                <w:bCs/>
                <w:sz w:val="24"/>
                <w:szCs w:val="24"/>
              </w:rPr>
              <w:t xml:space="preserve">Priority </w:t>
            </w:r>
          </w:p>
        </w:tc>
      </w:tr>
      <w:tr w:rsidR="0064422F" w:rsidRPr="00F00D49" w14:paraId="0C024FE8" w14:textId="77777777" w:rsidTr="000C4FEF">
        <w:trPr>
          <w:jc w:val="center"/>
        </w:trPr>
        <w:tc>
          <w:tcPr>
            <w:tcW w:w="4673" w:type="dxa"/>
            <w:tcBorders>
              <w:top w:val="single" w:sz="4" w:space="0" w:color="00000A"/>
              <w:left w:val="single" w:sz="4" w:space="0" w:color="00000A"/>
              <w:bottom w:val="single" w:sz="4" w:space="0" w:color="00000A"/>
              <w:right w:val="nil"/>
            </w:tcBorders>
          </w:tcPr>
          <w:p w14:paraId="62182965" w14:textId="25A6E7A2" w:rsidR="0064422F" w:rsidRPr="000C4FEF" w:rsidRDefault="0064422F" w:rsidP="0064422F">
            <w:pPr>
              <w:snapToGrid w:val="0"/>
              <w:spacing w:after="0" w:line="240" w:lineRule="auto"/>
              <w:jc w:val="both"/>
              <w:rPr>
                <w:rFonts w:ascii="Arial Narrow" w:hAnsi="Arial Narrow"/>
              </w:rPr>
            </w:pPr>
            <w:r w:rsidRPr="000C4FEF">
              <w:rPr>
                <w:rFonts w:ascii="Arial Narrow" w:hAnsi="Arial Narrow"/>
              </w:rPr>
              <w:t xml:space="preserve">Providing training and </w:t>
            </w:r>
            <w:proofErr w:type="gramStart"/>
            <w:r w:rsidRPr="000C4FEF">
              <w:rPr>
                <w:rFonts w:ascii="Arial Narrow" w:hAnsi="Arial Narrow"/>
              </w:rPr>
              <w:t>capacity</w:t>
            </w:r>
            <w:proofErr w:type="gramEnd"/>
            <w:r w:rsidRPr="000C4FEF">
              <w:rPr>
                <w:rFonts w:ascii="Arial Narrow" w:hAnsi="Arial Narrow"/>
              </w:rPr>
              <w:t xml:space="preserve"> building for law enforcement, the judiciary, and other justice sector actors to improve their knowledge, skills, and sensitivity in handling SGBV cases</w:t>
            </w:r>
          </w:p>
        </w:tc>
        <w:tc>
          <w:tcPr>
            <w:tcW w:w="2268" w:type="dxa"/>
            <w:tcBorders>
              <w:top w:val="single" w:sz="4" w:space="0" w:color="00000A"/>
              <w:left w:val="single" w:sz="4" w:space="0" w:color="00000A"/>
              <w:bottom w:val="single" w:sz="4" w:space="0" w:color="00000A"/>
              <w:right w:val="nil"/>
            </w:tcBorders>
          </w:tcPr>
          <w:p w14:paraId="219979A5" w14:textId="77777777" w:rsidR="0064422F" w:rsidRPr="00F00D49" w:rsidRDefault="0064422F" w:rsidP="0064422F">
            <w:pPr>
              <w:spacing w:after="0" w:line="240" w:lineRule="auto"/>
              <w:jc w:val="both"/>
              <w:rPr>
                <w:rFonts w:ascii="Arial Narrow" w:hAnsi="Arial Narrow" w:cs="Calibri"/>
                <w:sz w:val="24"/>
                <w:szCs w:val="24"/>
              </w:rPr>
            </w:pPr>
            <w:r>
              <w:rPr>
                <w:rFonts w:ascii="Arial Narrow" w:hAnsi="Arial Narrow" w:cs="Calibri"/>
                <w:sz w:val="24"/>
                <w:szCs w:val="24"/>
              </w:rPr>
              <w:t xml:space="preserve">Incorporate in the next phase of the project </w:t>
            </w:r>
          </w:p>
          <w:p w14:paraId="53F8FDDA" w14:textId="77777777" w:rsidR="0064422F" w:rsidRDefault="0064422F" w:rsidP="0064422F">
            <w:pPr>
              <w:spacing w:after="0" w:line="240" w:lineRule="auto"/>
              <w:jc w:val="both"/>
              <w:rPr>
                <w:rFonts w:ascii="Arial Narrow" w:hAnsi="Arial Narrow" w:cs="Calibri"/>
                <w:sz w:val="24"/>
                <w:szCs w:val="24"/>
              </w:rPr>
            </w:pPr>
          </w:p>
        </w:tc>
        <w:tc>
          <w:tcPr>
            <w:tcW w:w="2126" w:type="dxa"/>
            <w:tcBorders>
              <w:top w:val="single" w:sz="4" w:space="0" w:color="00000A"/>
              <w:left w:val="single" w:sz="4" w:space="0" w:color="00000A"/>
              <w:bottom w:val="single" w:sz="4" w:space="0" w:color="00000A"/>
              <w:right w:val="nil"/>
            </w:tcBorders>
          </w:tcPr>
          <w:p w14:paraId="122F7F32" w14:textId="17DC7B85" w:rsidR="0064422F" w:rsidRPr="00F00D49" w:rsidRDefault="0064422F" w:rsidP="0064422F">
            <w:pPr>
              <w:snapToGrid w:val="0"/>
              <w:spacing w:after="0" w:line="240" w:lineRule="auto"/>
              <w:jc w:val="both"/>
              <w:rPr>
                <w:rFonts w:ascii="Arial Narrow" w:hAnsi="Arial Narrow" w:cs="Calibri"/>
                <w:sz w:val="24"/>
                <w:szCs w:val="24"/>
              </w:rPr>
            </w:pPr>
            <w:r w:rsidRPr="00F00D49">
              <w:rPr>
                <w:rFonts w:ascii="Arial Narrow" w:hAnsi="Arial Narrow" w:cs="Calibri"/>
                <w:sz w:val="24"/>
                <w:szCs w:val="24"/>
              </w:rPr>
              <w:t xml:space="preserve">UN Women, IP, </w:t>
            </w:r>
          </w:p>
        </w:tc>
        <w:tc>
          <w:tcPr>
            <w:tcW w:w="1418" w:type="dxa"/>
            <w:tcBorders>
              <w:top w:val="single" w:sz="4" w:space="0" w:color="00000A"/>
              <w:left w:val="single" w:sz="4" w:space="0" w:color="00000A"/>
              <w:bottom w:val="single" w:sz="4" w:space="0" w:color="00000A"/>
              <w:right w:val="single" w:sz="4" w:space="0" w:color="00000A"/>
            </w:tcBorders>
          </w:tcPr>
          <w:p w14:paraId="432F6353" w14:textId="007B6939" w:rsidR="0064422F" w:rsidRDefault="0064422F" w:rsidP="0064422F">
            <w:pPr>
              <w:snapToGrid w:val="0"/>
              <w:spacing w:after="0" w:line="240" w:lineRule="auto"/>
              <w:jc w:val="both"/>
              <w:rPr>
                <w:rFonts w:ascii="Arial Narrow" w:hAnsi="Arial Narrow" w:cs="Calibri"/>
                <w:sz w:val="24"/>
                <w:szCs w:val="24"/>
              </w:rPr>
            </w:pPr>
            <w:r>
              <w:rPr>
                <w:rFonts w:ascii="Arial Narrow" w:hAnsi="Arial Narrow" w:cs="Calibri"/>
                <w:sz w:val="24"/>
                <w:szCs w:val="24"/>
              </w:rPr>
              <w:t xml:space="preserve">High </w:t>
            </w:r>
          </w:p>
        </w:tc>
      </w:tr>
    </w:tbl>
    <w:p w14:paraId="6D669BA8" w14:textId="77777777" w:rsidR="00C23121" w:rsidRDefault="00C23121" w:rsidP="00E83E14">
      <w:pPr>
        <w:jc w:val="both"/>
        <w:rPr>
          <w:rFonts w:ascii="Arial Narrow" w:hAnsi="Arial Narrow"/>
          <w:sz w:val="24"/>
          <w:szCs w:val="24"/>
        </w:rPr>
      </w:pPr>
    </w:p>
    <w:p w14:paraId="3BC71244" w14:textId="77777777" w:rsidR="00575DEC" w:rsidRDefault="00575DEC" w:rsidP="00E83E14">
      <w:pPr>
        <w:jc w:val="both"/>
        <w:rPr>
          <w:rFonts w:ascii="Arial Narrow" w:hAnsi="Arial Narrow"/>
          <w:sz w:val="24"/>
          <w:szCs w:val="24"/>
        </w:rPr>
      </w:pPr>
    </w:p>
    <w:p w14:paraId="32237AB9" w14:textId="77777777" w:rsidR="00575DEC" w:rsidRDefault="00575DEC" w:rsidP="00E83E14">
      <w:pPr>
        <w:jc w:val="both"/>
        <w:rPr>
          <w:rFonts w:ascii="Arial Narrow" w:hAnsi="Arial Narrow"/>
          <w:sz w:val="24"/>
          <w:szCs w:val="24"/>
        </w:rPr>
      </w:pPr>
    </w:p>
    <w:p w14:paraId="3091BBD2" w14:textId="77777777" w:rsidR="00CA60C3" w:rsidRDefault="00CA60C3" w:rsidP="00E83E14">
      <w:pPr>
        <w:jc w:val="both"/>
        <w:rPr>
          <w:rFonts w:ascii="Arial Narrow" w:hAnsi="Arial Narrow"/>
          <w:sz w:val="24"/>
          <w:szCs w:val="24"/>
        </w:rPr>
      </w:pPr>
    </w:p>
    <w:p w14:paraId="5A2E6FA8" w14:textId="77777777" w:rsidR="007D08B0" w:rsidRDefault="007D08B0" w:rsidP="00E83E14">
      <w:pPr>
        <w:jc w:val="both"/>
        <w:rPr>
          <w:rFonts w:ascii="Arial Narrow" w:hAnsi="Arial Narrow"/>
          <w:sz w:val="24"/>
          <w:szCs w:val="24"/>
        </w:rPr>
      </w:pPr>
    </w:p>
    <w:p w14:paraId="061C3CBD" w14:textId="77777777" w:rsidR="007D08B0" w:rsidRDefault="007D08B0" w:rsidP="00E83E14">
      <w:pPr>
        <w:jc w:val="both"/>
        <w:rPr>
          <w:rFonts w:ascii="Arial Narrow" w:hAnsi="Arial Narrow"/>
          <w:sz w:val="24"/>
          <w:szCs w:val="24"/>
        </w:rPr>
      </w:pPr>
    </w:p>
    <w:p w14:paraId="75F2F5CD" w14:textId="77777777" w:rsidR="007D08B0" w:rsidRDefault="007D08B0" w:rsidP="00E83E14">
      <w:pPr>
        <w:jc w:val="both"/>
        <w:rPr>
          <w:rFonts w:ascii="Arial Narrow" w:hAnsi="Arial Narrow"/>
          <w:sz w:val="24"/>
          <w:szCs w:val="24"/>
        </w:rPr>
      </w:pPr>
    </w:p>
    <w:p w14:paraId="3B9D435F" w14:textId="77777777" w:rsidR="007D08B0" w:rsidRDefault="007D08B0" w:rsidP="00E83E14">
      <w:pPr>
        <w:jc w:val="both"/>
        <w:rPr>
          <w:rFonts w:ascii="Arial Narrow" w:hAnsi="Arial Narrow"/>
          <w:sz w:val="24"/>
          <w:szCs w:val="24"/>
        </w:rPr>
      </w:pPr>
    </w:p>
    <w:p w14:paraId="60BB3521" w14:textId="77777777" w:rsidR="007D08B0" w:rsidRDefault="007D08B0" w:rsidP="00E83E14">
      <w:pPr>
        <w:jc w:val="both"/>
        <w:rPr>
          <w:rFonts w:ascii="Arial Narrow" w:hAnsi="Arial Narrow"/>
          <w:sz w:val="24"/>
          <w:szCs w:val="24"/>
        </w:rPr>
      </w:pPr>
    </w:p>
    <w:p w14:paraId="4DB9DAF3" w14:textId="77777777" w:rsidR="007D08B0" w:rsidRDefault="007D08B0" w:rsidP="00E83E14">
      <w:pPr>
        <w:jc w:val="both"/>
        <w:rPr>
          <w:rFonts w:ascii="Arial Narrow" w:hAnsi="Arial Narrow"/>
          <w:sz w:val="24"/>
          <w:szCs w:val="24"/>
        </w:rPr>
      </w:pPr>
    </w:p>
    <w:p w14:paraId="4A4E94A2" w14:textId="77777777" w:rsidR="00CA60C3" w:rsidRDefault="00CA60C3" w:rsidP="00E83E14">
      <w:pPr>
        <w:jc w:val="both"/>
        <w:rPr>
          <w:rFonts w:ascii="Arial Narrow" w:hAnsi="Arial Narrow"/>
          <w:sz w:val="24"/>
          <w:szCs w:val="24"/>
        </w:rPr>
      </w:pPr>
    </w:p>
    <w:p w14:paraId="40491842" w14:textId="77777777" w:rsidR="00CA60C3" w:rsidRDefault="00CA60C3" w:rsidP="00E83E14">
      <w:pPr>
        <w:jc w:val="both"/>
        <w:rPr>
          <w:rFonts w:ascii="Arial Narrow" w:hAnsi="Arial Narrow"/>
          <w:sz w:val="24"/>
          <w:szCs w:val="24"/>
        </w:rPr>
      </w:pPr>
    </w:p>
    <w:p w14:paraId="2BB537CC" w14:textId="77777777" w:rsidR="00CA60C3" w:rsidRDefault="00CA60C3" w:rsidP="00E83E14">
      <w:pPr>
        <w:jc w:val="both"/>
        <w:rPr>
          <w:rFonts w:ascii="Arial Narrow" w:hAnsi="Arial Narrow"/>
          <w:sz w:val="24"/>
          <w:szCs w:val="24"/>
        </w:rPr>
      </w:pPr>
    </w:p>
    <w:bookmarkStart w:id="240" w:name="_Toc169888780"/>
    <w:p w14:paraId="1A5AC741" w14:textId="7B03033A" w:rsidR="00E11387" w:rsidRPr="002C3476" w:rsidRDefault="00E545D8" w:rsidP="00010707">
      <w:pPr>
        <w:pStyle w:val="Heading1"/>
        <w:numPr>
          <w:ilvl w:val="0"/>
          <w:numId w:val="1"/>
        </w:numPr>
        <w:jc w:val="both"/>
        <w:rPr>
          <w:rFonts w:ascii="Arial Narrow" w:hAnsi="Arial Narrow"/>
          <w:b/>
          <w:bCs/>
        </w:rPr>
      </w:pPr>
      <w:r>
        <w:rPr>
          <w:rFonts w:ascii="Arial Narrow" w:hAnsi="Arial Narrow"/>
          <w:noProof/>
          <w:sz w:val="24"/>
          <w:szCs w:val="24"/>
        </w:rPr>
        <w:lastRenderedPageBreak/>
        <mc:AlternateContent>
          <mc:Choice Requires="wpi">
            <w:drawing>
              <wp:anchor distT="0" distB="0" distL="114300" distR="114300" simplePos="0" relativeHeight="251688960" behindDoc="0" locked="0" layoutInCell="1" allowOverlap="1" wp14:anchorId="4AEB416A" wp14:editId="76DAB7C1">
                <wp:simplePos x="0" y="0"/>
                <wp:positionH relativeFrom="column">
                  <wp:posOffset>4138540</wp:posOffset>
                </wp:positionH>
                <wp:positionV relativeFrom="paragraph">
                  <wp:posOffset>-518010</wp:posOffset>
                </wp:positionV>
                <wp:extent cx="974160" cy="1479600"/>
                <wp:effectExtent l="0" t="38100" r="54610" b="44450"/>
                <wp:wrapNone/>
                <wp:docPr id="1390872390" name="Ink 2"/>
                <wp:cNvGraphicFramePr/>
                <a:graphic xmlns:a="http://schemas.openxmlformats.org/drawingml/2006/main">
                  <a:graphicData uri="http://schemas.microsoft.com/office/word/2010/wordprocessingInk">
                    <w14:contentPart bwMode="auto" r:id="rId42">
                      <w14:nvContentPartPr>
                        <w14:cNvContentPartPr/>
                      </w14:nvContentPartPr>
                      <w14:xfrm>
                        <a:off x="0" y="0"/>
                        <a:ext cx="974160" cy="1479600"/>
                      </w14:xfrm>
                    </w14:contentPart>
                  </a:graphicData>
                </a:graphic>
              </wp:anchor>
            </w:drawing>
          </mc:Choice>
          <mc:Fallback>
            <w:pict>
              <v:shape w14:anchorId="1A3360D4" id="Ink 2" o:spid="_x0000_s1026" type="#_x0000_t75" style="position:absolute;margin-left:325.15pt;margin-top:-41.5pt;width:78.1pt;height:117.9pt;z-index:25168896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">
                <v:imagedata r:id="rId55" o:title=""/>
              </v:shape>
            </w:pict>
          </mc:Fallback>
        </mc:AlternateContent>
      </w:r>
      <w:bookmarkStart w:id="241" w:name="_Toc168090418"/>
      <w:bookmarkStart w:id="242" w:name="_Toc168091148"/>
      <w:bookmarkStart w:id="243" w:name="_Toc168090419"/>
      <w:bookmarkStart w:id="244" w:name="_Toc168091149"/>
      <w:bookmarkStart w:id="245" w:name="_Toc168090420"/>
      <w:bookmarkStart w:id="246" w:name="_Toc168091150"/>
      <w:bookmarkStart w:id="247" w:name="_Toc168090421"/>
      <w:bookmarkStart w:id="248" w:name="_Toc168091151"/>
      <w:bookmarkStart w:id="249" w:name="_Toc168090422"/>
      <w:bookmarkStart w:id="250" w:name="_Toc168091152"/>
      <w:bookmarkStart w:id="251" w:name="_Toc168090423"/>
      <w:bookmarkStart w:id="252" w:name="_Toc168091153"/>
      <w:bookmarkStart w:id="253" w:name="_Toc168090424"/>
      <w:bookmarkStart w:id="254" w:name="_Toc168091154"/>
      <w:bookmarkStart w:id="255" w:name="_Toc168090425"/>
      <w:bookmarkStart w:id="256" w:name="_Toc168091155"/>
      <w:bookmarkStart w:id="257" w:name="_Toc168090426"/>
      <w:bookmarkStart w:id="258" w:name="_Toc168091156"/>
      <w:bookmarkStart w:id="259" w:name="_Toc107341963"/>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r w:rsidR="00E11387" w:rsidRPr="002C3476">
        <w:rPr>
          <w:rFonts w:ascii="Arial Narrow" w:hAnsi="Arial Narrow"/>
          <w:b/>
          <w:bCs/>
        </w:rPr>
        <w:t>Annexes</w:t>
      </w:r>
      <w:bookmarkEnd w:id="240"/>
      <w:bookmarkEnd w:id="259"/>
      <w:r w:rsidR="00E11387" w:rsidRPr="002C3476">
        <w:rPr>
          <w:rFonts w:ascii="Arial Narrow" w:hAnsi="Arial Narrow"/>
          <w:b/>
          <w:bCs/>
        </w:rPr>
        <w:t xml:space="preserve"> </w:t>
      </w:r>
    </w:p>
    <w:p w14:paraId="279AD6C4" w14:textId="77777777" w:rsidR="00E11387" w:rsidRDefault="00E11387" w:rsidP="00010707">
      <w:pPr>
        <w:pStyle w:val="Heading2"/>
        <w:numPr>
          <w:ilvl w:val="1"/>
          <w:numId w:val="1"/>
        </w:numPr>
        <w:jc w:val="both"/>
        <w:rPr>
          <w:rFonts w:ascii="Arial Narrow" w:hAnsi="Arial Narrow"/>
        </w:rPr>
      </w:pPr>
      <w:bookmarkStart w:id="260" w:name="_Toc107341964"/>
      <w:bookmarkStart w:id="261" w:name="_Toc169888781"/>
      <w:r w:rsidRPr="002C3476">
        <w:rPr>
          <w:rFonts w:ascii="Arial Narrow" w:hAnsi="Arial Narrow"/>
        </w:rPr>
        <w:t>Documents Reviewed</w:t>
      </w:r>
      <w:bookmarkEnd w:id="260"/>
      <w:bookmarkEnd w:id="261"/>
      <w:r w:rsidRPr="002C3476">
        <w:rPr>
          <w:rFonts w:ascii="Arial Narrow" w:hAnsi="Arial Narrow"/>
        </w:rPr>
        <w:t xml:space="preserve"> </w:t>
      </w:r>
    </w:p>
    <w:bookmarkStart w:id="262" w:name="_MON_1775244181"/>
    <w:bookmarkEnd w:id="262"/>
    <w:p w14:paraId="00E73B2D" w14:textId="77777777" w:rsidR="00C43DD8" w:rsidRDefault="00C43DD8" w:rsidP="00C43DD8">
      <w:r>
        <w:object w:dxaOrig="1508" w:dyaOrig="983" w14:anchorId="7BD7B748">
          <v:shape id="_x0000_i1025" type="#_x0000_t75" style="width:75pt;height:49pt" o:ole="">
            <v:imagedata r:id="rId56" o:title=""/>
          </v:shape>
          <o:OLEObject Type="Embed" ProgID="Word.Document.12" ShapeID="_x0000_i1025" DrawAspect="Icon" ObjectID="_1780501696" r:id="rId57">
            <o:FieldCodes>\s</o:FieldCodes>
          </o:OLEObject>
        </w:object>
      </w:r>
      <w:r>
        <w:t xml:space="preserve">           </w:t>
      </w:r>
    </w:p>
    <w:p w14:paraId="38F81F06" w14:textId="365318B2" w:rsidR="00E11387" w:rsidRDefault="00E11387" w:rsidP="00010707">
      <w:pPr>
        <w:pStyle w:val="Heading2"/>
        <w:numPr>
          <w:ilvl w:val="1"/>
          <w:numId w:val="1"/>
        </w:numPr>
        <w:jc w:val="both"/>
        <w:rPr>
          <w:rFonts w:ascii="Arial Narrow" w:hAnsi="Arial Narrow"/>
        </w:rPr>
      </w:pPr>
      <w:bookmarkStart w:id="263" w:name="_Toc107341966"/>
      <w:bookmarkStart w:id="264" w:name="_Toc169888782"/>
      <w:r w:rsidRPr="002C3476">
        <w:rPr>
          <w:rFonts w:ascii="Arial Narrow" w:hAnsi="Arial Narrow"/>
        </w:rPr>
        <w:t>Data Collection Instruments (questionnaires and interview guides)</w:t>
      </w:r>
      <w:bookmarkEnd w:id="263"/>
      <w:bookmarkEnd w:id="264"/>
    </w:p>
    <w:p w14:paraId="089EB214" w14:textId="77777777" w:rsidR="00C43DD8" w:rsidRPr="00C43DD8" w:rsidRDefault="00C43DD8" w:rsidP="00C43DD8"/>
    <w:p w14:paraId="116CFAA4" w14:textId="07154FDA" w:rsidR="00E11387" w:rsidRPr="002C3476" w:rsidRDefault="00C43DD8" w:rsidP="005A4DB9">
      <w:r>
        <w:object w:dxaOrig="1508" w:dyaOrig="983" w14:anchorId="39378284">
          <v:shape id="_x0000_i1026" type="#_x0000_t75" style="width:75pt;height:49pt" o:ole="">
            <v:imagedata r:id="rId58" o:title=""/>
          </v:shape>
          <o:OLEObject Type="Embed" ProgID="Word.Document.12" ShapeID="_x0000_i1026" DrawAspect="Icon" ObjectID="_1780501697" r:id="rId59">
            <o:FieldCodes>\s</o:FieldCodes>
          </o:OLEObject>
        </w:object>
      </w:r>
      <w:r w:rsidR="00E11387" w:rsidRPr="002C3476">
        <w:t xml:space="preserve">                                                 </w:t>
      </w:r>
    </w:p>
    <w:p w14:paraId="1CD82C9D" w14:textId="4E4EFB8B" w:rsidR="00E11387" w:rsidRDefault="00A51A5A" w:rsidP="00A51A5A">
      <w:pPr>
        <w:pStyle w:val="Heading2"/>
        <w:numPr>
          <w:ilvl w:val="1"/>
          <w:numId w:val="1"/>
        </w:numPr>
        <w:jc w:val="both"/>
        <w:rPr>
          <w:rFonts w:ascii="Arial Narrow" w:hAnsi="Arial Narrow"/>
        </w:rPr>
      </w:pPr>
      <w:bookmarkStart w:id="265" w:name="_Toc169888783"/>
      <w:r w:rsidRPr="00A51A5A">
        <w:rPr>
          <w:rFonts w:ascii="Arial Narrow" w:hAnsi="Arial Narrow"/>
        </w:rPr>
        <w:t>Evaluation Matrix</w:t>
      </w:r>
      <w:bookmarkEnd w:id="265"/>
      <w:r w:rsidRPr="00A51A5A">
        <w:rPr>
          <w:rFonts w:ascii="Arial Narrow" w:hAnsi="Arial Narrow"/>
        </w:rPr>
        <w:t xml:space="preserve"> </w:t>
      </w:r>
    </w:p>
    <w:p w14:paraId="6D0C1EED" w14:textId="77777777" w:rsidR="00C43DD8" w:rsidRPr="00C43DD8" w:rsidRDefault="00C43DD8" w:rsidP="00C43DD8"/>
    <w:bookmarkStart w:id="266" w:name="_MON_1777583584"/>
    <w:bookmarkEnd w:id="266"/>
    <w:p w14:paraId="666D8718" w14:textId="58C09EB6" w:rsidR="00C43DD8" w:rsidRDefault="001477EB" w:rsidP="00C43DD8">
      <w:r>
        <w:object w:dxaOrig="1508" w:dyaOrig="983" w14:anchorId="656B0577">
          <v:shape id="_x0000_i1027" type="#_x0000_t75" style="width:75pt;height:49pt" o:ole="">
            <v:imagedata r:id="rId60" o:title=""/>
          </v:shape>
          <o:OLEObject Type="Embed" ProgID="Word.Document.12" ShapeID="_x0000_i1027" DrawAspect="Icon" ObjectID="_1780501698" r:id="rId61">
            <o:FieldCodes>\s</o:FieldCodes>
          </o:OLEObject>
        </w:object>
      </w:r>
    </w:p>
    <w:p w14:paraId="6B3B8454" w14:textId="7E69968F" w:rsidR="00E11387" w:rsidRDefault="00E11387" w:rsidP="00010707">
      <w:pPr>
        <w:pStyle w:val="Heading2"/>
        <w:numPr>
          <w:ilvl w:val="1"/>
          <w:numId w:val="1"/>
        </w:numPr>
        <w:jc w:val="both"/>
        <w:rPr>
          <w:rFonts w:ascii="Arial Narrow" w:hAnsi="Arial Narrow"/>
        </w:rPr>
      </w:pPr>
      <w:bookmarkStart w:id="267" w:name="_Toc107341968"/>
      <w:bookmarkStart w:id="268" w:name="_Toc169888784"/>
      <w:r w:rsidRPr="002C3476">
        <w:rPr>
          <w:rFonts w:ascii="Arial Narrow" w:hAnsi="Arial Narrow"/>
        </w:rPr>
        <w:t xml:space="preserve">List of </w:t>
      </w:r>
      <w:bookmarkEnd w:id="267"/>
      <w:r w:rsidR="00926E64">
        <w:rPr>
          <w:rFonts w:ascii="Arial Narrow" w:hAnsi="Arial Narrow"/>
        </w:rPr>
        <w:t>People Interviewed</w:t>
      </w:r>
      <w:bookmarkEnd w:id="268"/>
    </w:p>
    <w:p w14:paraId="75C382A3" w14:textId="77777777" w:rsidR="008B5657" w:rsidRPr="008B5657" w:rsidRDefault="008B5657" w:rsidP="008B5657"/>
    <w:p w14:paraId="34B271E8" w14:textId="1E4A4931" w:rsidR="002C09B4" w:rsidRDefault="008B5657" w:rsidP="00010707">
      <w:pPr>
        <w:jc w:val="both"/>
      </w:pPr>
      <w:r>
        <w:object w:dxaOrig="1508" w:dyaOrig="983" w14:anchorId="0ADBC076">
          <v:shape id="_x0000_i1028" type="#_x0000_t75" style="width:75pt;height:49pt" o:ole="">
            <v:imagedata r:id="rId62" o:title=""/>
          </v:shape>
          <o:OLEObject Type="Embed" ProgID="Word.Document.12" ShapeID="_x0000_i1028" DrawAspect="Icon" ObjectID="_1780501699" r:id="rId63">
            <o:FieldCodes>\s</o:FieldCodes>
          </o:OLEObject>
        </w:object>
      </w:r>
      <w:r w:rsidR="005A4DB9">
        <w:t xml:space="preserve">                     </w:t>
      </w:r>
      <w:bookmarkStart w:id="269" w:name="_MON_1775295908"/>
      <w:bookmarkEnd w:id="269"/>
      <w:r w:rsidR="005A4DB9">
        <w:object w:dxaOrig="1508" w:dyaOrig="983" w14:anchorId="44290E0C">
          <v:shape id="_x0000_i1029" type="#_x0000_t75" style="width:75pt;height:49pt" o:ole="">
            <v:imagedata r:id="rId64" o:title=""/>
          </v:shape>
          <o:OLEObject Type="Embed" ProgID="Word.Document.8" ShapeID="_x0000_i1029" DrawAspect="Icon" ObjectID="_1780501700" r:id="rId65">
            <o:FieldCodes>\s</o:FieldCodes>
          </o:OLEObject>
        </w:object>
      </w:r>
      <w:r w:rsidR="005A4DB9">
        <w:t xml:space="preserve">                        </w:t>
      </w:r>
      <w:bookmarkStart w:id="270" w:name="_MON_1775295968"/>
      <w:bookmarkEnd w:id="270"/>
      <w:r w:rsidR="005A4DB9">
        <w:object w:dxaOrig="1508" w:dyaOrig="983" w14:anchorId="21237F11">
          <v:shape id="_x0000_i1030" type="#_x0000_t75" style="width:75pt;height:49pt" o:ole="">
            <v:imagedata r:id="rId66" o:title=""/>
          </v:shape>
          <o:OLEObject Type="Embed" ProgID="Word.Document.8" ShapeID="_x0000_i1030" DrawAspect="Icon" ObjectID="_1780501701" r:id="rId67">
            <o:FieldCodes>\s</o:FieldCodes>
          </o:OLEObject>
        </w:object>
      </w:r>
      <w:r w:rsidR="005A4DB9">
        <w:t xml:space="preserve">               </w:t>
      </w:r>
      <w:bookmarkStart w:id="271" w:name="_MON_1775296041"/>
      <w:bookmarkEnd w:id="271"/>
      <w:r w:rsidR="005A4DB9">
        <w:object w:dxaOrig="1508" w:dyaOrig="983" w14:anchorId="119595E6">
          <v:shape id="_x0000_i1031" type="#_x0000_t75" style="width:75pt;height:49pt" o:ole="">
            <v:imagedata r:id="rId68" o:title=""/>
          </v:shape>
          <o:OLEObject Type="Embed" ProgID="Word.Document.8" ShapeID="_x0000_i1031" DrawAspect="Icon" ObjectID="_1780501702" r:id="rId69">
            <o:FieldCodes>\s</o:FieldCodes>
          </o:OLEObject>
        </w:object>
      </w:r>
    </w:p>
    <w:p w14:paraId="33B3CE73" w14:textId="77777777" w:rsidR="002C09B4" w:rsidRDefault="002C09B4" w:rsidP="00010707">
      <w:pPr>
        <w:jc w:val="both"/>
      </w:pPr>
    </w:p>
    <w:p w14:paraId="6727F895" w14:textId="400A5D14" w:rsidR="00E11387" w:rsidRDefault="00E11387" w:rsidP="00010707">
      <w:pPr>
        <w:pStyle w:val="Heading2"/>
        <w:numPr>
          <w:ilvl w:val="1"/>
          <w:numId w:val="1"/>
        </w:numPr>
        <w:jc w:val="both"/>
        <w:rPr>
          <w:rFonts w:ascii="Arial Narrow" w:hAnsi="Arial Narrow"/>
        </w:rPr>
      </w:pPr>
      <w:bookmarkStart w:id="272" w:name="_Toc107341969"/>
      <w:bookmarkStart w:id="273" w:name="_Toc169888785"/>
      <w:r w:rsidRPr="002C3476">
        <w:rPr>
          <w:rFonts w:ascii="Arial Narrow" w:hAnsi="Arial Narrow"/>
        </w:rPr>
        <w:t xml:space="preserve">Evaluation </w:t>
      </w:r>
      <w:proofErr w:type="spellStart"/>
      <w:r w:rsidRPr="002C3476">
        <w:rPr>
          <w:rFonts w:ascii="Arial Narrow" w:hAnsi="Arial Narrow"/>
        </w:rPr>
        <w:t>ToR</w:t>
      </w:r>
      <w:bookmarkEnd w:id="272"/>
      <w:bookmarkEnd w:id="273"/>
      <w:proofErr w:type="spellEnd"/>
    </w:p>
    <w:p w14:paraId="3CA895A4" w14:textId="77777777" w:rsidR="000E5F20" w:rsidRDefault="000E5F20" w:rsidP="00010707"/>
    <w:p w14:paraId="4413F524" w14:textId="528BA5F9" w:rsidR="000E5F20" w:rsidRPr="000E5F20" w:rsidRDefault="000E5F20" w:rsidP="00010707">
      <w:r>
        <w:object w:dxaOrig="1508" w:dyaOrig="982" w14:anchorId="742BE20B">
          <v:shape id="_x0000_i1032" type="#_x0000_t75" style="width:75pt;height:49pt" o:ole="">
            <v:imagedata r:id="rId70" o:title=""/>
          </v:shape>
          <o:OLEObject Type="Embed" ProgID="Word.Document.12" ShapeID="_x0000_i1032" DrawAspect="Icon" ObjectID="_1780501703" r:id="rId71">
            <o:FieldCodes>\s</o:FieldCodes>
          </o:OLEObject>
        </w:object>
      </w:r>
    </w:p>
    <w:p w14:paraId="1014B05B" w14:textId="77777777" w:rsidR="00E11387" w:rsidRPr="002C3476" w:rsidRDefault="00E11387" w:rsidP="00010707">
      <w:pPr>
        <w:jc w:val="both"/>
      </w:pPr>
    </w:p>
    <w:p w14:paraId="10465205" w14:textId="3B2004F0" w:rsidR="005165E3" w:rsidRPr="000E5F20" w:rsidRDefault="00E11387" w:rsidP="00010707">
      <w:pPr>
        <w:pStyle w:val="Heading2"/>
        <w:numPr>
          <w:ilvl w:val="1"/>
          <w:numId w:val="1"/>
        </w:numPr>
        <w:jc w:val="both"/>
        <w:rPr>
          <w:rFonts w:ascii="Arial Narrow" w:hAnsi="Arial Narrow"/>
        </w:rPr>
      </w:pPr>
      <w:bookmarkStart w:id="274" w:name="_Toc107341970"/>
      <w:bookmarkStart w:id="275" w:name="_Toc169888786"/>
      <w:r w:rsidRPr="002C3476">
        <w:rPr>
          <w:rFonts w:ascii="Arial Narrow" w:hAnsi="Arial Narrow"/>
        </w:rPr>
        <w:t>Evaluator Profile</w:t>
      </w:r>
      <w:bookmarkEnd w:id="274"/>
      <w:bookmarkEnd w:id="275"/>
    </w:p>
    <w:p w14:paraId="6250F218" w14:textId="1BDDF254" w:rsidR="00E11387" w:rsidRPr="005A4DB9" w:rsidRDefault="00E11387" w:rsidP="00010707">
      <w:pPr>
        <w:jc w:val="both"/>
        <w:rPr>
          <w:rFonts w:ascii="Arial Narrow" w:hAnsi="Arial Narrow"/>
          <w:sz w:val="24"/>
          <w:szCs w:val="24"/>
        </w:rPr>
      </w:pPr>
      <w:r w:rsidRPr="002C3476">
        <w:rPr>
          <w:rFonts w:ascii="Arial Narrow" w:hAnsi="Arial Narrow"/>
          <w:b/>
          <w:bCs/>
          <w:sz w:val="24"/>
          <w:szCs w:val="24"/>
        </w:rPr>
        <w:t>Muktar Abdi Hussein</w:t>
      </w:r>
      <w:r w:rsidRPr="002C3476">
        <w:rPr>
          <w:rFonts w:ascii="Arial Narrow" w:hAnsi="Arial Narrow"/>
          <w:sz w:val="24"/>
          <w:szCs w:val="24"/>
        </w:rPr>
        <w:t xml:space="preserve"> is </w:t>
      </w:r>
      <w:r w:rsidR="00780F78" w:rsidRPr="002C3476">
        <w:rPr>
          <w:rFonts w:ascii="Arial Narrow" w:hAnsi="Arial Narrow"/>
          <w:sz w:val="24"/>
          <w:szCs w:val="24"/>
        </w:rPr>
        <w:t>a</w:t>
      </w:r>
      <w:r w:rsidR="00DF4C41">
        <w:rPr>
          <w:rFonts w:ascii="Arial Narrow" w:hAnsi="Arial Narrow"/>
          <w:sz w:val="24"/>
          <w:szCs w:val="24"/>
        </w:rPr>
        <w:t xml:space="preserve">n author, researcher, and </w:t>
      </w:r>
      <w:r w:rsidRPr="002C3476">
        <w:rPr>
          <w:rFonts w:ascii="Arial Narrow" w:hAnsi="Arial Narrow"/>
          <w:sz w:val="24"/>
          <w:szCs w:val="24"/>
        </w:rPr>
        <w:t xml:space="preserve">Monitoring Evaluation, Learning and Accountability expert </w:t>
      </w:r>
      <w:r w:rsidR="00780F78" w:rsidRPr="002C3476">
        <w:rPr>
          <w:rFonts w:ascii="Arial Narrow" w:hAnsi="Arial Narrow"/>
          <w:sz w:val="24"/>
          <w:szCs w:val="24"/>
        </w:rPr>
        <w:t>who</w:t>
      </w:r>
      <w:r w:rsidRPr="002C3476">
        <w:rPr>
          <w:rFonts w:ascii="Arial Narrow" w:hAnsi="Arial Narrow"/>
          <w:sz w:val="24"/>
          <w:szCs w:val="24"/>
        </w:rPr>
        <w:t xml:space="preserve"> has conducted several evaluations and assessments related to WPS, </w:t>
      </w:r>
      <w:r w:rsidR="00FF66FB">
        <w:rPr>
          <w:rFonts w:ascii="Arial Narrow" w:hAnsi="Arial Narrow"/>
          <w:sz w:val="24"/>
          <w:szCs w:val="24"/>
        </w:rPr>
        <w:t xml:space="preserve">gender, </w:t>
      </w:r>
      <w:r w:rsidRPr="002C3476">
        <w:rPr>
          <w:rFonts w:ascii="Arial Narrow" w:hAnsi="Arial Narrow"/>
          <w:sz w:val="24"/>
          <w:szCs w:val="24"/>
        </w:rPr>
        <w:t>education, agriculture, stabilization, early recovery and other humanitarian and development themes</w:t>
      </w:r>
      <w:r w:rsidR="005A4DB9">
        <w:rPr>
          <w:rFonts w:ascii="Arial Narrow" w:hAnsi="Arial Narrow"/>
          <w:sz w:val="24"/>
          <w:szCs w:val="24"/>
        </w:rPr>
        <w:t>.</w:t>
      </w:r>
    </w:p>
    <w:sectPr w:rsidR="00E11387" w:rsidRPr="005A4DB9" w:rsidSect="007833AF">
      <w:footerReference w:type="default" r:id="rId72"/>
      <w:footerReference w:type="first" r:id="rId73"/>
      <w:pgSz w:w="12240" w:h="15840"/>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1B5D4DE" w14:textId="77777777" w:rsidR="00284131" w:rsidRDefault="00284131" w:rsidP="00443280">
      <w:pPr>
        <w:spacing w:after="0" w:line="240" w:lineRule="auto"/>
      </w:pPr>
      <w:r>
        <w:separator/>
      </w:r>
    </w:p>
  </w:endnote>
  <w:endnote w:type="continuationSeparator" w:id="0">
    <w:p w14:paraId="760BD686" w14:textId="77777777" w:rsidR="00284131" w:rsidRDefault="00284131" w:rsidP="0044328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font1232">
    <w:altName w:val="Calibri"/>
    <w:charset w:val="00"/>
    <w:family w:val="auto"/>
    <w:pitch w:val="variable"/>
  </w:font>
  <w:font w:name="Arial">
    <w:panose1 w:val="020B0604020202020204"/>
    <w:charset w:val="00"/>
    <w:family w:val="swiss"/>
    <w:pitch w:val="variable"/>
    <w:sig w:usb0="E0002EFF" w:usb1="C000785B" w:usb2="00000009" w:usb3="00000000" w:csb0="000001FF" w:csb1="00000000"/>
  </w:font>
  <w:font w:name="Noto Sans Symbols">
    <w:altName w:val="Calibri"/>
    <w:charset w:val="00"/>
    <w:family w:val="auto"/>
    <w:pitch w:val="default"/>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font873">
    <w:altName w:val="Calibri"/>
    <w:charset w:val="00"/>
    <w:family w:val="auto"/>
    <w:pitch w:val="variable"/>
  </w:font>
  <w:font w:name="Kohinoor Bangla">
    <w:altName w:val="Times New Roman"/>
    <w:charset w:val="00"/>
    <w:family w:val="auto"/>
    <w:pitch w:val="variable"/>
    <w:sig w:usb0="00010007" w:usb1="00000000" w:usb2="00000000" w:usb3="00000000" w:csb0="00000093" w:csb1="00000000"/>
  </w:font>
  <w:font w:name="Segoe UI">
    <w:panose1 w:val="020B0502040204020203"/>
    <w:charset w:val="00"/>
    <w:family w:val="swiss"/>
    <w:pitch w:val="variable"/>
    <w:sig w:usb0="E4002EFF" w:usb1="C000E47F" w:usb2="00000009" w:usb3="00000000" w:csb0="000001FF" w:csb1="00000000"/>
  </w:font>
  <w:font w:name="font877">
    <w:altName w:val="Calibri"/>
    <w:charset w:val="00"/>
    <w:family w:val="auto"/>
    <w:pitch w:val="variable"/>
  </w:font>
  <w:font w:name="font316">
    <w:altName w:val="Calibri"/>
    <w:charset w:val="00"/>
    <w:family w:val="auto"/>
    <w:pitch w:val="variable"/>
  </w:font>
  <w:font w:name="Arial Narrow">
    <w:panose1 w:val="020B0606020202030204"/>
    <w:charset w:val="00"/>
    <w:family w:val="swiss"/>
    <w:pitch w:val="variable"/>
    <w:sig w:usb0="00000287" w:usb1="00000800" w:usb2="00000000" w:usb3="00000000" w:csb0="0000009F" w:csb1="00000000"/>
  </w:font>
  <w:font w:name="Aptos">
    <w:charset w:val="00"/>
    <w:family w:val="swiss"/>
    <w:pitch w:val="variable"/>
    <w:sig w:usb0="20000287" w:usb1="00000003" w:usb2="00000000" w:usb3="00000000" w:csb0="0000019F" w:csb1="00000000"/>
  </w:font>
  <w:font w:name="Gill Sans MT">
    <w:panose1 w:val="020B05020201040202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750662451"/>
      <w:docPartObj>
        <w:docPartGallery w:val="Page Numbers (Bottom of Page)"/>
        <w:docPartUnique/>
      </w:docPartObj>
    </w:sdtPr>
    <w:sdtEndPr>
      <w:rPr>
        <w:noProof/>
      </w:rPr>
    </w:sdtEndPr>
    <w:sdtContent>
      <w:p w14:paraId="20541016" w14:textId="14F72DB5" w:rsidR="0033443C" w:rsidRDefault="0033443C">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EAEFB9A" w14:textId="77777777" w:rsidR="00443280" w:rsidRDefault="0044328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663808285"/>
      <w:docPartObj>
        <w:docPartGallery w:val="Page Numbers (Bottom of Page)"/>
        <w:docPartUnique/>
      </w:docPartObj>
    </w:sdtPr>
    <w:sdtEndPr>
      <w:rPr>
        <w:noProof/>
      </w:rPr>
    </w:sdtEndPr>
    <w:sdtContent>
      <w:p w14:paraId="15944E47" w14:textId="168CC607" w:rsidR="0033443C" w:rsidRDefault="0033443C">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6B575F3" w14:textId="77777777" w:rsidR="0033443C" w:rsidRDefault="0033443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D5A42E7" w14:textId="77777777" w:rsidR="00284131" w:rsidRDefault="00284131" w:rsidP="00443280">
      <w:pPr>
        <w:spacing w:after="0" w:line="240" w:lineRule="auto"/>
      </w:pPr>
      <w:r>
        <w:separator/>
      </w:r>
    </w:p>
  </w:footnote>
  <w:footnote w:type="continuationSeparator" w:id="0">
    <w:p w14:paraId="03B290C4" w14:textId="77777777" w:rsidR="00284131" w:rsidRDefault="00284131" w:rsidP="00443280">
      <w:pPr>
        <w:spacing w:after="0" w:line="240" w:lineRule="auto"/>
      </w:pPr>
      <w:r>
        <w:continuationSeparator/>
      </w:r>
    </w:p>
  </w:footnote>
  <w:footnote w:id="1">
    <w:p w14:paraId="54C4D81E" w14:textId="77777777" w:rsidR="0054506B" w:rsidRPr="003F5A68" w:rsidRDefault="0054506B" w:rsidP="0054506B">
      <w:pPr>
        <w:pStyle w:val="FootnoteText"/>
        <w:rPr>
          <w:lang w:val="en-GB"/>
        </w:rPr>
      </w:pPr>
      <w:r>
        <w:rPr>
          <w:rStyle w:val="FootnoteReference"/>
        </w:rPr>
        <w:footnoteRef/>
      </w:r>
      <w:r>
        <w:t xml:space="preserve"> </w:t>
      </w:r>
      <w:r w:rsidRPr="003F5A68">
        <w:rPr>
          <w:rFonts w:ascii="Arial Narrow" w:hAnsi="Arial Narrow"/>
        </w:rPr>
        <w:t>https://reliefweb.int/report/somalia/women-and-girls-somalia-face-critical-life-threating-drought-and-conflict-situations</w:t>
      </w:r>
    </w:p>
  </w:footnote>
  <w:footnote w:id="2">
    <w:p w14:paraId="1EA3CFC4" w14:textId="77777777" w:rsidR="0054506B" w:rsidRPr="009D5CD7" w:rsidRDefault="0054506B" w:rsidP="0054506B">
      <w:pPr>
        <w:pStyle w:val="FootnoteText"/>
        <w:rPr>
          <w:lang w:val="en-GB"/>
        </w:rPr>
      </w:pPr>
      <w:r>
        <w:rPr>
          <w:rStyle w:val="FootnoteReference"/>
        </w:rPr>
        <w:footnoteRef/>
      </w:r>
      <w:r>
        <w:t xml:space="preserve"> </w:t>
      </w:r>
      <w:r w:rsidRPr="009D5CD7">
        <w:rPr>
          <w:rFonts w:ascii="Arial Narrow" w:hAnsi="Arial Narrow"/>
        </w:rPr>
        <w:t>https://reliefweb.int/report/somalia/women-and-girls-somalia-face-critical-life-threating-drought-and-conflict-situations</w:t>
      </w:r>
    </w:p>
  </w:footnote>
  <w:footnote w:id="3">
    <w:p w14:paraId="0D665604" w14:textId="77777777" w:rsidR="0054506B" w:rsidRPr="00D61EB6" w:rsidRDefault="0054506B" w:rsidP="0054506B">
      <w:pPr>
        <w:pStyle w:val="FootnoteText"/>
        <w:rPr>
          <w:rStyle w:val="FootnoteReference"/>
          <w:rFonts w:ascii="Arial Narrow" w:hAnsi="Arial Narrow"/>
          <w:sz w:val="24"/>
          <w:szCs w:val="24"/>
        </w:rPr>
      </w:pPr>
      <w:r w:rsidRPr="00D61EB6">
        <w:rPr>
          <w:rStyle w:val="FootnoteReference"/>
          <w:rFonts w:ascii="Arial Narrow" w:hAnsi="Arial Narrow"/>
          <w:sz w:val="24"/>
          <w:szCs w:val="24"/>
        </w:rPr>
        <w:footnoteRef/>
      </w:r>
      <w:r w:rsidRPr="00D61EB6">
        <w:rPr>
          <w:rStyle w:val="FootnoteReference"/>
          <w:rFonts w:ascii="Arial Narrow" w:hAnsi="Arial Narrow"/>
          <w:sz w:val="24"/>
          <w:szCs w:val="24"/>
        </w:rPr>
        <w:t xml:space="preserve"> </w:t>
      </w:r>
      <w:r w:rsidRPr="00D61EB6">
        <w:rPr>
          <w:rFonts w:ascii="Arial Narrow" w:hAnsi="Arial Narrow"/>
        </w:rPr>
        <w:t>Project documents</w:t>
      </w:r>
    </w:p>
  </w:footnote>
  <w:footnote w:id="4">
    <w:p w14:paraId="29FE99B1" w14:textId="77777777" w:rsidR="0054506B" w:rsidRPr="00D61EB6" w:rsidRDefault="0054506B" w:rsidP="0054506B">
      <w:pPr>
        <w:pStyle w:val="FootnoteText"/>
        <w:rPr>
          <w:rStyle w:val="FootnoteReference"/>
          <w:rFonts w:ascii="Arial Narrow" w:hAnsi="Arial Narrow"/>
          <w:sz w:val="24"/>
          <w:szCs w:val="24"/>
        </w:rPr>
      </w:pPr>
      <w:r w:rsidRPr="00D61EB6">
        <w:rPr>
          <w:rStyle w:val="FootnoteReference"/>
          <w:rFonts w:ascii="Arial Narrow" w:hAnsi="Arial Narrow"/>
          <w:sz w:val="24"/>
          <w:szCs w:val="24"/>
        </w:rPr>
        <w:footnoteRef/>
      </w:r>
      <w:r w:rsidRPr="00D61EB6">
        <w:rPr>
          <w:rFonts w:ascii="Arial Narrow" w:hAnsi="Arial Narrow"/>
        </w:rPr>
        <w:t>https://jobs.undp.org/cj_view_job.cfm?cur_job_id=115043#:~:text=UNDP%20indicates%20that%20the%20majority,families%2C%20and%20evade%20sexual%20violence.</w:t>
      </w:r>
    </w:p>
  </w:footnote>
  <w:footnote w:id="5">
    <w:p w14:paraId="275AE4A8" w14:textId="77777777" w:rsidR="0054506B" w:rsidRPr="00663696" w:rsidRDefault="0054506B" w:rsidP="0054506B">
      <w:pPr>
        <w:pStyle w:val="FootnoteText"/>
        <w:rPr>
          <w:rFonts w:ascii="Arial Narrow" w:hAnsi="Arial Narrow"/>
        </w:rPr>
      </w:pPr>
      <w:r w:rsidRPr="00D61EB6">
        <w:rPr>
          <w:rStyle w:val="FootnoteReference"/>
          <w:rFonts w:ascii="Arial Narrow" w:hAnsi="Arial Narrow"/>
          <w:sz w:val="24"/>
          <w:szCs w:val="24"/>
        </w:rPr>
        <w:footnoteRef/>
      </w:r>
      <w:r w:rsidRPr="00D61EB6">
        <w:rPr>
          <w:rStyle w:val="FootnoteReference"/>
          <w:rFonts w:ascii="Arial Narrow" w:hAnsi="Arial Narrow"/>
          <w:sz w:val="24"/>
          <w:szCs w:val="24"/>
        </w:rPr>
        <w:t xml:space="preserve"> </w:t>
      </w:r>
      <w:r w:rsidRPr="00D61EB6">
        <w:rPr>
          <w:rFonts w:ascii="Arial Narrow" w:hAnsi="Arial Narrow"/>
        </w:rPr>
        <w:t>https://somalia.unfpa.org/sites/default/files/resource-pdf/situation_of_women_and_girls_-_drought_in_somalia.pdf</w:t>
      </w:r>
    </w:p>
  </w:footnote>
  <w:footnote w:id="6">
    <w:p w14:paraId="6502D433" w14:textId="77777777" w:rsidR="0054506B" w:rsidRPr="008C2501" w:rsidRDefault="0054506B" w:rsidP="0054506B">
      <w:pPr>
        <w:pStyle w:val="FootnoteText"/>
        <w:rPr>
          <w:rFonts w:ascii="Arial Narrow" w:hAnsi="Arial Narrow"/>
          <w:lang w:val="en-GB"/>
        </w:rPr>
      </w:pPr>
      <w:r w:rsidRPr="008C2501">
        <w:rPr>
          <w:rStyle w:val="FootnoteReference"/>
          <w:rFonts w:ascii="Arial Narrow" w:hAnsi="Arial Narrow"/>
        </w:rPr>
        <w:footnoteRef/>
      </w:r>
      <w:r w:rsidRPr="008C2501">
        <w:rPr>
          <w:rStyle w:val="FootnoteReference"/>
          <w:rFonts w:ascii="Arial Narrow" w:hAnsi="Arial Narrow"/>
        </w:rPr>
        <w:t xml:space="preserve"> </w:t>
      </w:r>
      <w:r w:rsidRPr="008C2501">
        <w:rPr>
          <w:rFonts w:ascii="Arial Narrow" w:hAnsi="Arial Narrow"/>
        </w:rPr>
        <w:t>UN Women. (2019). Somalia: Gender Equality and Women's Empowerment in Humanitarian Action.</w:t>
      </w:r>
    </w:p>
  </w:footnote>
  <w:footnote w:id="7">
    <w:p w14:paraId="38939A32" w14:textId="77777777" w:rsidR="0054506B" w:rsidRPr="008C2501" w:rsidRDefault="0054506B" w:rsidP="0054506B">
      <w:pPr>
        <w:pStyle w:val="FootnoteText"/>
        <w:rPr>
          <w:rFonts w:ascii="Arial Narrow" w:hAnsi="Arial Narrow"/>
          <w:lang w:val="en-GB"/>
        </w:rPr>
      </w:pPr>
      <w:r w:rsidRPr="008C2501">
        <w:rPr>
          <w:rStyle w:val="FootnoteReference"/>
          <w:rFonts w:ascii="Arial Narrow" w:hAnsi="Arial Narrow"/>
        </w:rPr>
        <w:footnoteRef/>
      </w:r>
      <w:r w:rsidRPr="008C2501">
        <w:rPr>
          <w:rStyle w:val="FootnoteReference"/>
          <w:rFonts w:ascii="Arial Narrow" w:hAnsi="Arial Narrow"/>
        </w:rPr>
        <w:t xml:space="preserve"> </w:t>
      </w:r>
      <w:r w:rsidRPr="008C2501">
        <w:rPr>
          <w:rFonts w:ascii="Arial Narrow" w:hAnsi="Arial Narrow"/>
        </w:rPr>
        <w:t>UNHCR. (2020). Somalia Regional Refugee and Migrant Response Plan.</w:t>
      </w:r>
    </w:p>
  </w:footnote>
  <w:footnote w:id="8">
    <w:p w14:paraId="118F38B3" w14:textId="77777777" w:rsidR="0054506B" w:rsidRPr="00C04DBB" w:rsidRDefault="0054506B" w:rsidP="0054506B">
      <w:pPr>
        <w:pStyle w:val="FootnoteText"/>
        <w:rPr>
          <w:lang w:val="en-GB"/>
        </w:rPr>
      </w:pPr>
      <w:r w:rsidRPr="008C2501">
        <w:rPr>
          <w:rStyle w:val="FootnoteReference"/>
          <w:rFonts w:ascii="Arial Narrow" w:hAnsi="Arial Narrow"/>
        </w:rPr>
        <w:footnoteRef/>
      </w:r>
      <w:r w:rsidRPr="008C2501">
        <w:rPr>
          <w:rStyle w:val="FootnoteReference"/>
          <w:rFonts w:ascii="Arial Narrow" w:hAnsi="Arial Narrow"/>
        </w:rPr>
        <w:t xml:space="preserve"> </w:t>
      </w:r>
      <w:r w:rsidRPr="008C2501">
        <w:rPr>
          <w:rFonts w:ascii="Arial Narrow" w:hAnsi="Arial Narrow"/>
        </w:rPr>
        <w:t>UNFPA. (2019). Somalia: Gender-Based Violence Needs Analysis.</w:t>
      </w:r>
    </w:p>
  </w:footnote>
  <w:footnote w:id="9">
    <w:p w14:paraId="553BC261" w14:textId="77777777" w:rsidR="0054506B" w:rsidRPr="00D61EB6" w:rsidRDefault="0054506B" w:rsidP="0054506B">
      <w:pPr>
        <w:pStyle w:val="FootnoteText"/>
        <w:rPr>
          <w:rFonts w:ascii="Arial Narrow" w:hAnsi="Arial Narrow"/>
          <w:lang w:val="en-GB"/>
        </w:rPr>
      </w:pPr>
      <w:r w:rsidRPr="00D61EB6">
        <w:rPr>
          <w:rStyle w:val="FootnoteReference"/>
          <w:rFonts w:ascii="Arial Narrow" w:hAnsi="Arial Narrow"/>
        </w:rPr>
        <w:footnoteRef/>
      </w:r>
      <w:r w:rsidRPr="00D61EB6">
        <w:rPr>
          <w:rFonts w:ascii="Arial Narrow" w:hAnsi="Arial Narrow"/>
        </w:rPr>
        <w:t xml:space="preserve"> https://aho.org/emergencies/somalia-humanitarian-response-plan-2022-2025/</w:t>
      </w:r>
    </w:p>
  </w:footnote>
  <w:footnote w:id="10">
    <w:p w14:paraId="04D2BA54" w14:textId="41645FF4" w:rsidR="00066E7A" w:rsidRPr="00066E7A" w:rsidRDefault="00066E7A">
      <w:pPr>
        <w:pStyle w:val="FootnoteText"/>
      </w:pPr>
      <w:r>
        <w:rPr>
          <w:rStyle w:val="FootnoteReference"/>
        </w:rPr>
        <w:footnoteRef/>
      </w:r>
      <w:r>
        <w:t xml:space="preserve"> </w:t>
      </w:r>
      <w:r w:rsidRPr="00853AA7">
        <w:t>LEAP 1</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2"/>
    <w:multiLevelType w:val="multilevel"/>
    <w:tmpl w:val="00000002"/>
    <w:name w:val="WW8Num2"/>
    <w:lvl w:ilvl="0">
      <w:start w:val="1"/>
      <w:numFmt w:val="decimal"/>
      <w:lvlText w:val="%1."/>
      <w:lvlJc w:val="left"/>
      <w:pPr>
        <w:tabs>
          <w:tab w:val="num" w:pos="0"/>
        </w:tabs>
        <w:ind w:left="720" w:hanging="360"/>
      </w:pPr>
      <w:rPr>
        <w:rFonts w:eastAsia="Calibri" w:cs="Calibri"/>
        <w:b/>
        <w:bCs w:val="0"/>
        <w:i/>
        <w:iCs/>
        <w:lang w:val="en-GB"/>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 w15:restartNumberingAfterBreak="0">
    <w:nsid w:val="00000005"/>
    <w:multiLevelType w:val="multilevel"/>
    <w:tmpl w:val="00000005"/>
    <w:name w:val="WW8Num5"/>
    <w:lvl w:ilvl="0">
      <w:start w:val="1"/>
      <w:numFmt w:val="bullet"/>
      <w:lvlText w:val="o"/>
      <w:lvlJc w:val="left"/>
      <w:pPr>
        <w:tabs>
          <w:tab w:val="num" w:pos="0"/>
        </w:tabs>
        <w:ind w:left="720" w:hanging="360"/>
      </w:pPr>
      <w:rPr>
        <w:rFonts w:ascii="Courier New" w:hAnsi="Courier New" w:cs="Courier New"/>
        <w:sz w:val="24"/>
        <w:szCs w:val="24"/>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2" w15:restartNumberingAfterBreak="0">
    <w:nsid w:val="00000006"/>
    <w:multiLevelType w:val="multilevel"/>
    <w:tmpl w:val="00000006"/>
    <w:name w:val="WW8Num6"/>
    <w:lvl w:ilvl="0">
      <w:start w:val="1"/>
      <w:numFmt w:val="bullet"/>
      <w:lvlText w:val="o"/>
      <w:lvlJc w:val="left"/>
      <w:pPr>
        <w:tabs>
          <w:tab w:val="num" w:pos="0"/>
        </w:tabs>
        <w:ind w:left="720" w:hanging="360"/>
      </w:pPr>
      <w:rPr>
        <w:rFonts w:ascii="Courier New" w:hAnsi="Courier New" w:cs="Courier New"/>
        <w:i w:val="0"/>
        <w:sz w:val="24"/>
        <w:szCs w:val="24"/>
      </w:rPr>
    </w:lvl>
    <w:lvl w:ilvl="1">
      <w:start w:val="1"/>
      <w:numFmt w:val="bullet"/>
      <w:lvlText w:val="•"/>
      <w:lvlJc w:val="left"/>
      <w:pPr>
        <w:tabs>
          <w:tab w:val="num" w:pos="0"/>
        </w:tabs>
        <w:ind w:left="1440" w:hanging="360"/>
      </w:pPr>
      <w:rPr>
        <w:rFonts w:ascii="Calibri" w:hAnsi="Calibri" w:cs="Calibri"/>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3" w15:restartNumberingAfterBreak="0">
    <w:nsid w:val="00000007"/>
    <w:multiLevelType w:val="multilevel"/>
    <w:tmpl w:val="00000007"/>
    <w:name w:val="WW8Num7"/>
    <w:lvl w:ilvl="0">
      <w:start w:val="1"/>
      <w:numFmt w:val="decimal"/>
      <w:lvlText w:val="%1."/>
      <w:lvlJc w:val="left"/>
      <w:pPr>
        <w:tabs>
          <w:tab w:val="num" w:pos="0"/>
        </w:tabs>
        <w:ind w:left="720" w:hanging="360"/>
      </w:pPr>
      <w:rPr>
        <w:rFonts w:cs="font1232"/>
        <w:sz w:val="24"/>
        <w:szCs w:val="24"/>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4" w15:restartNumberingAfterBreak="0">
    <w:nsid w:val="0000000E"/>
    <w:multiLevelType w:val="singleLevel"/>
    <w:tmpl w:val="0000000E"/>
    <w:name w:val="WW8Num14"/>
    <w:lvl w:ilvl="0">
      <w:start w:val="1"/>
      <w:numFmt w:val="bullet"/>
      <w:lvlText w:val="o"/>
      <w:lvlJc w:val="left"/>
      <w:pPr>
        <w:tabs>
          <w:tab w:val="num" w:pos="0"/>
        </w:tabs>
        <w:ind w:left="720" w:hanging="360"/>
      </w:pPr>
      <w:rPr>
        <w:rFonts w:ascii="Courier New" w:hAnsi="Courier New" w:cs="Courier New" w:hint="default"/>
        <w:sz w:val="24"/>
        <w:szCs w:val="24"/>
        <w:lang w:val="en-US"/>
      </w:rPr>
    </w:lvl>
  </w:abstractNum>
  <w:abstractNum w:abstractNumId="5" w15:restartNumberingAfterBreak="0">
    <w:nsid w:val="0000000F"/>
    <w:multiLevelType w:val="multilevel"/>
    <w:tmpl w:val="0000000F"/>
    <w:name w:val="WW8Num15"/>
    <w:lvl w:ilvl="0">
      <w:start w:val="1"/>
      <w:numFmt w:val="upperRoman"/>
      <w:lvlText w:val="%1."/>
      <w:lvlJc w:val="righ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6" w15:restartNumberingAfterBreak="0">
    <w:nsid w:val="00000010"/>
    <w:multiLevelType w:val="multilevel"/>
    <w:tmpl w:val="00000010"/>
    <w:name w:val="WW8Num16"/>
    <w:lvl w:ilvl="0">
      <w:start w:val="1"/>
      <w:numFmt w:val="decimal"/>
      <w:lvlText w:val="%1."/>
      <w:lvlJc w:val="left"/>
      <w:pPr>
        <w:tabs>
          <w:tab w:val="num" w:pos="0"/>
        </w:tabs>
        <w:ind w:left="720" w:hanging="360"/>
      </w:pPr>
      <w:rPr>
        <w:rFonts w:ascii="Calibri" w:eastAsia="Times New Roman" w:hAnsi="Calibri" w:cs="Calibri"/>
        <w:sz w:val="22"/>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7" w15:restartNumberingAfterBreak="0">
    <w:nsid w:val="00000011"/>
    <w:multiLevelType w:val="multilevel"/>
    <w:tmpl w:val="00000011"/>
    <w:name w:val="WW8Num17"/>
    <w:lvl w:ilvl="0">
      <w:start w:val="1"/>
      <w:numFmt w:val="bullet"/>
      <w:lvlText w:val="•"/>
      <w:lvlJc w:val="left"/>
      <w:pPr>
        <w:tabs>
          <w:tab w:val="num" w:pos="0"/>
        </w:tabs>
        <w:ind w:left="720" w:hanging="360"/>
      </w:pPr>
      <w:rPr>
        <w:rFonts w:ascii="Arial" w:hAnsi="Arial" w:cs="Arial"/>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8" w15:restartNumberingAfterBreak="0">
    <w:nsid w:val="00000012"/>
    <w:multiLevelType w:val="multilevel"/>
    <w:tmpl w:val="00000012"/>
    <w:name w:val="WW8Num18"/>
    <w:lvl w:ilvl="0">
      <w:start w:val="1"/>
      <w:numFmt w:val="lowerLetter"/>
      <w:lvlText w:val="%1)"/>
      <w:lvlJc w:val="left"/>
      <w:pPr>
        <w:tabs>
          <w:tab w:val="num" w:pos="0"/>
        </w:tabs>
        <w:ind w:left="720" w:hanging="360"/>
      </w:pPr>
      <w:rPr>
        <w:rFonts w:cs="Calibri"/>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9" w15:restartNumberingAfterBreak="0">
    <w:nsid w:val="00000013"/>
    <w:multiLevelType w:val="multilevel"/>
    <w:tmpl w:val="00000013"/>
    <w:name w:val="WW8Num19"/>
    <w:lvl w:ilvl="0">
      <w:start w:val="1"/>
      <w:numFmt w:val="decimal"/>
      <w:lvlText w:val="%1."/>
      <w:lvlJc w:val="left"/>
      <w:pPr>
        <w:tabs>
          <w:tab w:val="num" w:pos="0"/>
        </w:tabs>
        <w:ind w:left="720" w:hanging="360"/>
      </w:pPr>
      <w:rPr>
        <w:rFonts w:cs="Calibri"/>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0" w15:restartNumberingAfterBreak="0">
    <w:nsid w:val="00000014"/>
    <w:multiLevelType w:val="multilevel"/>
    <w:tmpl w:val="00000014"/>
    <w:name w:val="WW8Num20"/>
    <w:lvl w:ilvl="0">
      <w:start w:val="1"/>
      <w:numFmt w:val="decimal"/>
      <w:lvlText w:val="%1."/>
      <w:lvlJc w:val="left"/>
      <w:pPr>
        <w:tabs>
          <w:tab w:val="num" w:pos="0"/>
        </w:tabs>
        <w:ind w:left="720" w:hanging="360"/>
      </w:pPr>
      <w:rPr>
        <w:rFonts w:cs="Calibri"/>
        <w:lang w:val="en-GB"/>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1" w15:restartNumberingAfterBreak="0">
    <w:nsid w:val="00000015"/>
    <w:multiLevelType w:val="multilevel"/>
    <w:tmpl w:val="00000015"/>
    <w:name w:val="WW8Num21"/>
    <w:lvl w:ilvl="0">
      <w:start w:val="1"/>
      <w:numFmt w:val="lowerLetter"/>
      <w:lvlText w:val="%1)"/>
      <w:lvlJc w:val="left"/>
      <w:pPr>
        <w:tabs>
          <w:tab w:val="num" w:pos="0"/>
        </w:tabs>
        <w:ind w:left="720" w:hanging="360"/>
      </w:pPr>
      <w:rPr>
        <w:rFonts w:cs="Calibri"/>
      </w:rPr>
    </w:lvl>
    <w:lvl w:ilvl="1">
      <w:start w:val="1"/>
      <w:numFmt w:val="bullet"/>
      <w:lvlText w:val=""/>
      <w:lvlJc w:val="left"/>
      <w:pPr>
        <w:tabs>
          <w:tab w:val="num" w:pos="0"/>
        </w:tabs>
        <w:ind w:left="1440" w:hanging="360"/>
      </w:pPr>
      <w:rPr>
        <w:rFonts w:ascii="Symbol" w:hAnsi="Symbol" w:cs="Symbol"/>
      </w:r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2" w15:restartNumberingAfterBreak="0">
    <w:nsid w:val="00000016"/>
    <w:multiLevelType w:val="multilevel"/>
    <w:tmpl w:val="00000016"/>
    <w:name w:val="WW8Num22"/>
    <w:lvl w:ilvl="0">
      <w:start w:val="1"/>
      <w:numFmt w:val="bullet"/>
      <w:lvlText w:val=""/>
      <w:lvlJc w:val="left"/>
      <w:pPr>
        <w:tabs>
          <w:tab w:val="num" w:pos="0"/>
        </w:tabs>
        <w:ind w:left="1440" w:hanging="360"/>
      </w:pPr>
      <w:rPr>
        <w:rFonts w:ascii="Symbol" w:hAnsi="Symbol" w:cs="Symbol"/>
      </w:rPr>
    </w:lvl>
    <w:lvl w:ilvl="1">
      <w:start w:val="1"/>
      <w:numFmt w:val="bullet"/>
      <w:lvlText w:val="o"/>
      <w:lvlJc w:val="left"/>
      <w:pPr>
        <w:tabs>
          <w:tab w:val="num" w:pos="0"/>
        </w:tabs>
        <w:ind w:left="2160" w:hanging="360"/>
      </w:pPr>
      <w:rPr>
        <w:rFonts w:ascii="Courier New" w:hAnsi="Courier New" w:cs="Courier New"/>
      </w:rPr>
    </w:lvl>
    <w:lvl w:ilvl="2">
      <w:start w:val="1"/>
      <w:numFmt w:val="bullet"/>
      <w:lvlText w:val=""/>
      <w:lvlJc w:val="left"/>
      <w:pPr>
        <w:tabs>
          <w:tab w:val="num" w:pos="0"/>
        </w:tabs>
        <w:ind w:left="2880" w:hanging="360"/>
      </w:pPr>
      <w:rPr>
        <w:rFonts w:ascii="Wingdings" w:hAnsi="Wingdings" w:cs="Wingdings"/>
      </w:rPr>
    </w:lvl>
    <w:lvl w:ilvl="3">
      <w:start w:val="1"/>
      <w:numFmt w:val="bullet"/>
      <w:lvlText w:val=""/>
      <w:lvlJc w:val="left"/>
      <w:pPr>
        <w:tabs>
          <w:tab w:val="num" w:pos="0"/>
        </w:tabs>
        <w:ind w:left="3600" w:hanging="360"/>
      </w:pPr>
      <w:rPr>
        <w:rFonts w:ascii="Symbol" w:hAnsi="Symbol" w:cs="Symbol"/>
      </w:rPr>
    </w:lvl>
    <w:lvl w:ilvl="4">
      <w:start w:val="1"/>
      <w:numFmt w:val="bullet"/>
      <w:lvlText w:val="o"/>
      <w:lvlJc w:val="left"/>
      <w:pPr>
        <w:tabs>
          <w:tab w:val="num" w:pos="0"/>
        </w:tabs>
        <w:ind w:left="4320" w:hanging="360"/>
      </w:pPr>
      <w:rPr>
        <w:rFonts w:ascii="Courier New" w:hAnsi="Courier New" w:cs="Courier New"/>
      </w:rPr>
    </w:lvl>
    <w:lvl w:ilvl="5">
      <w:start w:val="1"/>
      <w:numFmt w:val="bullet"/>
      <w:lvlText w:val=""/>
      <w:lvlJc w:val="left"/>
      <w:pPr>
        <w:tabs>
          <w:tab w:val="num" w:pos="0"/>
        </w:tabs>
        <w:ind w:left="5040" w:hanging="360"/>
      </w:pPr>
      <w:rPr>
        <w:rFonts w:ascii="Wingdings" w:hAnsi="Wingdings" w:cs="Wingdings"/>
      </w:rPr>
    </w:lvl>
    <w:lvl w:ilvl="6">
      <w:start w:val="1"/>
      <w:numFmt w:val="bullet"/>
      <w:lvlText w:val=""/>
      <w:lvlJc w:val="left"/>
      <w:pPr>
        <w:tabs>
          <w:tab w:val="num" w:pos="0"/>
        </w:tabs>
        <w:ind w:left="5760" w:hanging="360"/>
      </w:pPr>
      <w:rPr>
        <w:rFonts w:ascii="Symbol" w:hAnsi="Symbol" w:cs="Symbol"/>
      </w:rPr>
    </w:lvl>
    <w:lvl w:ilvl="7">
      <w:start w:val="1"/>
      <w:numFmt w:val="bullet"/>
      <w:lvlText w:val="o"/>
      <w:lvlJc w:val="left"/>
      <w:pPr>
        <w:tabs>
          <w:tab w:val="num" w:pos="0"/>
        </w:tabs>
        <w:ind w:left="6480" w:hanging="360"/>
      </w:pPr>
      <w:rPr>
        <w:rFonts w:ascii="Courier New" w:hAnsi="Courier New" w:cs="Courier New"/>
      </w:rPr>
    </w:lvl>
    <w:lvl w:ilvl="8">
      <w:start w:val="1"/>
      <w:numFmt w:val="bullet"/>
      <w:lvlText w:val=""/>
      <w:lvlJc w:val="left"/>
      <w:pPr>
        <w:tabs>
          <w:tab w:val="num" w:pos="0"/>
        </w:tabs>
        <w:ind w:left="7200" w:hanging="360"/>
      </w:pPr>
      <w:rPr>
        <w:rFonts w:ascii="Wingdings" w:hAnsi="Wingdings" w:cs="Wingdings"/>
      </w:rPr>
    </w:lvl>
  </w:abstractNum>
  <w:abstractNum w:abstractNumId="13" w15:restartNumberingAfterBreak="0">
    <w:nsid w:val="00000017"/>
    <w:multiLevelType w:val="multilevel"/>
    <w:tmpl w:val="00000017"/>
    <w:name w:val="WW8Num23"/>
    <w:lvl w:ilvl="0">
      <w:start w:val="1"/>
      <w:numFmt w:val="bullet"/>
      <w:lvlText w:val=""/>
      <w:lvlJc w:val="left"/>
      <w:pPr>
        <w:tabs>
          <w:tab w:val="num" w:pos="0"/>
        </w:tabs>
        <w:ind w:left="1440" w:hanging="360"/>
      </w:pPr>
      <w:rPr>
        <w:rFonts w:ascii="Symbol" w:hAnsi="Symbol" w:cs="Symbol"/>
      </w:rPr>
    </w:lvl>
    <w:lvl w:ilvl="1">
      <w:start w:val="1"/>
      <w:numFmt w:val="bullet"/>
      <w:lvlText w:val="o"/>
      <w:lvlJc w:val="left"/>
      <w:pPr>
        <w:tabs>
          <w:tab w:val="num" w:pos="0"/>
        </w:tabs>
        <w:ind w:left="2160" w:hanging="360"/>
      </w:pPr>
      <w:rPr>
        <w:rFonts w:ascii="Courier New" w:hAnsi="Courier New" w:cs="Courier New"/>
      </w:rPr>
    </w:lvl>
    <w:lvl w:ilvl="2">
      <w:start w:val="1"/>
      <w:numFmt w:val="bullet"/>
      <w:lvlText w:val=""/>
      <w:lvlJc w:val="left"/>
      <w:pPr>
        <w:tabs>
          <w:tab w:val="num" w:pos="0"/>
        </w:tabs>
        <w:ind w:left="2880" w:hanging="360"/>
      </w:pPr>
      <w:rPr>
        <w:rFonts w:ascii="Wingdings" w:hAnsi="Wingdings" w:cs="Wingdings"/>
      </w:rPr>
    </w:lvl>
    <w:lvl w:ilvl="3">
      <w:start w:val="1"/>
      <w:numFmt w:val="bullet"/>
      <w:lvlText w:val=""/>
      <w:lvlJc w:val="left"/>
      <w:pPr>
        <w:tabs>
          <w:tab w:val="num" w:pos="0"/>
        </w:tabs>
        <w:ind w:left="3600" w:hanging="360"/>
      </w:pPr>
      <w:rPr>
        <w:rFonts w:ascii="Symbol" w:hAnsi="Symbol" w:cs="Symbol"/>
      </w:rPr>
    </w:lvl>
    <w:lvl w:ilvl="4">
      <w:start w:val="1"/>
      <w:numFmt w:val="bullet"/>
      <w:lvlText w:val="o"/>
      <w:lvlJc w:val="left"/>
      <w:pPr>
        <w:tabs>
          <w:tab w:val="num" w:pos="0"/>
        </w:tabs>
        <w:ind w:left="4320" w:hanging="360"/>
      </w:pPr>
      <w:rPr>
        <w:rFonts w:ascii="Courier New" w:hAnsi="Courier New" w:cs="Courier New"/>
      </w:rPr>
    </w:lvl>
    <w:lvl w:ilvl="5">
      <w:start w:val="1"/>
      <w:numFmt w:val="bullet"/>
      <w:lvlText w:val=""/>
      <w:lvlJc w:val="left"/>
      <w:pPr>
        <w:tabs>
          <w:tab w:val="num" w:pos="0"/>
        </w:tabs>
        <w:ind w:left="5040" w:hanging="360"/>
      </w:pPr>
      <w:rPr>
        <w:rFonts w:ascii="Wingdings" w:hAnsi="Wingdings" w:cs="Wingdings"/>
      </w:rPr>
    </w:lvl>
    <w:lvl w:ilvl="6">
      <w:start w:val="1"/>
      <w:numFmt w:val="bullet"/>
      <w:lvlText w:val=""/>
      <w:lvlJc w:val="left"/>
      <w:pPr>
        <w:tabs>
          <w:tab w:val="num" w:pos="0"/>
        </w:tabs>
        <w:ind w:left="5760" w:hanging="360"/>
      </w:pPr>
      <w:rPr>
        <w:rFonts w:ascii="Symbol" w:hAnsi="Symbol" w:cs="Symbol"/>
      </w:rPr>
    </w:lvl>
    <w:lvl w:ilvl="7">
      <w:start w:val="1"/>
      <w:numFmt w:val="bullet"/>
      <w:lvlText w:val="o"/>
      <w:lvlJc w:val="left"/>
      <w:pPr>
        <w:tabs>
          <w:tab w:val="num" w:pos="0"/>
        </w:tabs>
        <w:ind w:left="6480" w:hanging="360"/>
      </w:pPr>
      <w:rPr>
        <w:rFonts w:ascii="Courier New" w:hAnsi="Courier New" w:cs="Courier New"/>
      </w:rPr>
    </w:lvl>
    <w:lvl w:ilvl="8">
      <w:start w:val="1"/>
      <w:numFmt w:val="bullet"/>
      <w:lvlText w:val=""/>
      <w:lvlJc w:val="left"/>
      <w:pPr>
        <w:tabs>
          <w:tab w:val="num" w:pos="0"/>
        </w:tabs>
        <w:ind w:left="7200" w:hanging="360"/>
      </w:pPr>
      <w:rPr>
        <w:rFonts w:ascii="Wingdings" w:hAnsi="Wingdings" w:cs="Wingdings"/>
      </w:rPr>
    </w:lvl>
  </w:abstractNum>
  <w:abstractNum w:abstractNumId="14" w15:restartNumberingAfterBreak="0">
    <w:nsid w:val="00000018"/>
    <w:multiLevelType w:val="multilevel"/>
    <w:tmpl w:val="00000018"/>
    <w:name w:val="WW8Num24"/>
    <w:lvl w:ilvl="0">
      <w:start w:val="1"/>
      <w:numFmt w:val="bullet"/>
      <w:lvlText w:val=""/>
      <w:lvlJc w:val="left"/>
      <w:pPr>
        <w:tabs>
          <w:tab w:val="num" w:pos="0"/>
        </w:tabs>
        <w:ind w:left="1440" w:hanging="360"/>
      </w:pPr>
      <w:rPr>
        <w:rFonts w:ascii="Symbol" w:hAnsi="Symbol" w:cs="Symbol"/>
      </w:rPr>
    </w:lvl>
    <w:lvl w:ilvl="1">
      <w:start w:val="1"/>
      <w:numFmt w:val="bullet"/>
      <w:lvlText w:val="o"/>
      <w:lvlJc w:val="left"/>
      <w:pPr>
        <w:tabs>
          <w:tab w:val="num" w:pos="0"/>
        </w:tabs>
        <w:ind w:left="2160" w:hanging="360"/>
      </w:pPr>
      <w:rPr>
        <w:rFonts w:ascii="Courier New" w:hAnsi="Courier New" w:cs="Courier New"/>
      </w:rPr>
    </w:lvl>
    <w:lvl w:ilvl="2">
      <w:start w:val="1"/>
      <w:numFmt w:val="bullet"/>
      <w:lvlText w:val=""/>
      <w:lvlJc w:val="left"/>
      <w:pPr>
        <w:tabs>
          <w:tab w:val="num" w:pos="0"/>
        </w:tabs>
        <w:ind w:left="2880" w:hanging="360"/>
      </w:pPr>
      <w:rPr>
        <w:rFonts w:ascii="Wingdings" w:hAnsi="Wingdings" w:cs="Wingdings"/>
      </w:rPr>
    </w:lvl>
    <w:lvl w:ilvl="3">
      <w:start w:val="1"/>
      <w:numFmt w:val="bullet"/>
      <w:lvlText w:val=""/>
      <w:lvlJc w:val="left"/>
      <w:pPr>
        <w:tabs>
          <w:tab w:val="num" w:pos="0"/>
        </w:tabs>
        <w:ind w:left="3600" w:hanging="360"/>
      </w:pPr>
      <w:rPr>
        <w:rFonts w:ascii="Symbol" w:hAnsi="Symbol" w:cs="Symbol"/>
      </w:rPr>
    </w:lvl>
    <w:lvl w:ilvl="4">
      <w:start w:val="1"/>
      <w:numFmt w:val="bullet"/>
      <w:lvlText w:val="o"/>
      <w:lvlJc w:val="left"/>
      <w:pPr>
        <w:tabs>
          <w:tab w:val="num" w:pos="0"/>
        </w:tabs>
        <w:ind w:left="4320" w:hanging="360"/>
      </w:pPr>
      <w:rPr>
        <w:rFonts w:ascii="Courier New" w:hAnsi="Courier New" w:cs="Courier New"/>
      </w:rPr>
    </w:lvl>
    <w:lvl w:ilvl="5">
      <w:start w:val="1"/>
      <w:numFmt w:val="bullet"/>
      <w:lvlText w:val=""/>
      <w:lvlJc w:val="left"/>
      <w:pPr>
        <w:tabs>
          <w:tab w:val="num" w:pos="0"/>
        </w:tabs>
        <w:ind w:left="5040" w:hanging="360"/>
      </w:pPr>
      <w:rPr>
        <w:rFonts w:ascii="Wingdings" w:hAnsi="Wingdings" w:cs="Wingdings"/>
      </w:rPr>
    </w:lvl>
    <w:lvl w:ilvl="6">
      <w:start w:val="1"/>
      <w:numFmt w:val="bullet"/>
      <w:lvlText w:val=""/>
      <w:lvlJc w:val="left"/>
      <w:pPr>
        <w:tabs>
          <w:tab w:val="num" w:pos="0"/>
        </w:tabs>
        <w:ind w:left="5760" w:hanging="360"/>
      </w:pPr>
      <w:rPr>
        <w:rFonts w:ascii="Symbol" w:hAnsi="Symbol" w:cs="Symbol"/>
      </w:rPr>
    </w:lvl>
    <w:lvl w:ilvl="7">
      <w:start w:val="1"/>
      <w:numFmt w:val="bullet"/>
      <w:lvlText w:val="o"/>
      <w:lvlJc w:val="left"/>
      <w:pPr>
        <w:tabs>
          <w:tab w:val="num" w:pos="0"/>
        </w:tabs>
        <w:ind w:left="6480" w:hanging="360"/>
      </w:pPr>
      <w:rPr>
        <w:rFonts w:ascii="Courier New" w:hAnsi="Courier New" w:cs="Courier New"/>
      </w:rPr>
    </w:lvl>
    <w:lvl w:ilvl="8">
      <w:start w:val="1"/>
      <w:numFmt w:val="bullet"/>
      <w:lvlText w:val=""/>
      <w:lvlJc w:val="left"/>
      <w:pPr>
        <w:tabs>
          <w:tab w:val="num" w:pos="0"/>
        </w:tabs>
        <w:ind w:left="7200" w:hanging="360"/>
      </w:pPr>
      <w:rPr>
        <w:rFonts w:ascii="Wingdings" w:hAnsi="Wingdings" w:cs="Wingdings"/>
      </w:rPr>
    </w:lvl>
  </w:abstractNum>
  <w:abstractNum w:abstractNumId="15" w15:restartNumberingAfterBreak="0">
    <w:nsid w:val="00000019"/>
    <w:multiLevelType w:val="multilevel"/>
    <w:tmpl w:val="00000019"/>
    <w:name w:val="WW8Num25"/>
    <w:lvl w:ilvl="0">
      <w:start w:val="1"/>
      <w:numFmt w:val="decimal"/>
      <w:lvlText w:val="%1."/>
      <w:lvlJc w:val="left"/>
      <w:pPr>
        <w:tabs>
          <w:tab w:val="num" w:pos="0"/>
        </w:tabs>
        <w:ind w:left="360" w:hanging="360"/>
      </w:pPr>
    </w:lvl>
    <w:lvl w:ilvl="1">
      <w:start w:val="1"/>
      <w:numFmt w:val="lowerLetter"/>
      <w:lvlText w:val="%2."/>
      <w:lvlJc w:val="left"/>
      <w:pPr>
        <w:tabs>
          <w:tab w:val="num" w:pos="0"/>
        </w:tabs>
        <w:ind w:left="1080" w:hanging="360"/>
      </w:p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abstractNum w:abstractNumId="16" w15:restartNumberingAfterBreak="0">
    <w:nsid w:val="0000001A"/>
    <w:multiLevelType w:val="multilevel"/>
    <w:tmpl w:val="0000001A"/>
    <w:name w:val="WW8Num26"/>
    <w:lvl w:ilvl="0">
      <w:start w:val="1"/>
      <w:numFmt w:val="bullet"/>
      <w:lvlText w:val=""/>
      <w:lvlJc w:val="left"/>
      <w:pPr>
        <w:tabs>
          <w:tab w:val="num" w:pos="0"/>
        </w:tabs>
        <w:ind w:left="720" w:hanging="360"/>
      </w:pPr>
      <w:rPr>
        <w:rFonts w:ascii="Symbol" w:hAnsi="Symbol" w:cs="Symbol"/>
        <w:sz w:val="22"/>
        <w:szCs w:val="22"/>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17" w15:restartNumberingAfterBreak="0">
    <w:nsid w:val="0000001B"/>
    <w:multiLevelType w:val="multilevel"/>
    <w:tmpl w:val="0000001B"/>
    <w:name w:val="WW8Num27"/>
    <w:lvl w:ilvl="0">
      <w:start w:val="1"/>
      <w:numFmt w:val="bullet"/>
      <w:lvlText w:val=""/>
      <w:lvlJc w:val="left"/>
      <w:pPr>
        <w:tabs>
          <w:tab w:val="num" w:pos="0"/>
        </w:tabs>
        <w:ind w:left="720" w:hanging="360"/>
      </w:pPr>
      <w:rPr>
        <w:rFonts w:ascii="Symbol" w:hAnsi="Symbol" w:cs="Symbol"/>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18" w15:restartNumberingAfterBreak="0">
    <w:nsid w:val="0000001C"/>
    <w:multiLevelType w:val="multilevel"/>
    <w:tmpl w:val="0000001C"/>
    <w:name w:val="WW8Num28"/>
    <w:lvl w:ilvl="0">
      <w:start w:val="1"/>
      <w:numFmt w:val="bullet"/>
      <w:lvlText w:val=""/>
      <w:lvlJc w:val="left"/>
      <w:pPr>
        <w:tabs>
          <w:tab w:val="num" w:pos="0"/>
        </w:tabs>
        <w:ind w:left="720" w:hanging="360"/>
      </w:pPr>
      <w:rPr>
        <w:rFonts w:ascii="Symbol" w:hAnsi="Symbol" w:cs="Symbol"/>
        <w:sz w:val="22"/>
        <w:szCs w:val="22"/>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19" w15:restartNumberingAfterBreak="0">
    <w:nsid w:val="0000001D"/>
    <w:multiLevelType w:val="multilevel"/>
    <w:tmpl w:val="0000001D"/>
    <w:name w:val="WW8Num29"/>
    <w:lvl w:ilvl="0">
      <w:start w:val="1"/>
      <w:numFmt w:val="bullet"/>
      <w:lvlText w:val=""/>
      <w:lvlJc w:val="left"/>
      <w:pPr>
        <w:tabs>
          <w:tab w:val="num" w:pos="0"/>
        </w:tabs>
        <w:ind w:left="720" w:hanging="360"/>
      </w:pPr>
      <w:rPr>
        <w:rFonts w:ascii="Symbol" w:hAnsi="Symbol" w:cs="Symbol"/>
        <w:sz w:val="22"/>
        <w:szCs w:val="22"/>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20" w15:restartNumberingAfterBreak="0">
    <w:nsid w:val="0000001E"/>
    <w:multiLevelType w:val="multilevel"/>
    <w:tmpl w:val="0000001E"/>
    <w:name w:val="WW8Num30"/>
    <w:lvl w:ilvl="0">
      <w:start w:val="1"/>
      <w:numFmt w:val="bullet"/>
      <w:lvlText w:val=""/>
      <w:lvlJc w:val="left"/>
      <w:pPr>
        <w:tabs>
          <w:tab w:val="num" w:pos="720"/>
        </w:tabs>
        <w:ind w:left="720" w:hanging="360"/>
      </w:pPr>
      <w:rPr>
        <w:rFonts w:ascii="Symbol" w:hAnsi="Symbol" w:cs="Symbol"/>
        <w:color w:val="000000"/>
        <w:sz w:val="20"/>
        <w:lang w:eastAsia="en-GB"/>
      </w:rPr>
    </w:lvl>
    <w:lvl w:ilvl="1">
      <w:start w:val="1"/>
      <w:numFmt w:val="bullet"/>
      <w:lvlText w:val=""/>
      <w:lvlJc w:val="left"/>
      <w:pPr>
        <w:tabs>
          <w:tab w:val="num" w:pos="1440"/>
        </w:tabs>
        <w:ind w:left="1440" w:hanging="360"/>
      </w:pPr>
      <w:rPr>
        <w:rFonts w:ascii="Symbol" w:hAnsi="Symbol" w:cs="Symbol"/>
        <w:color w:val="000000"/>
        <w:sz w:val="20"/>
        <w:lang w:eastAsia="en-GB"/>
      </w:rPr>
    </w:lvl>
    <w:lvl w:ilvl="2">
      <w:start w:val="1"/>
      <w:numFmt w:val="bullet"/>
      <w:lvlText w:val=""/>
      <w:lvlJc w:val="left"/>
      <w:pPr>
        <w:tabs>
          <w:tab w:val="num" w:pos="2160"/>
        </w:tabs>
        <w:ind w:left="2160" w:hanging="360"/>
      </w:pPr>
      <w:rPr>
        <w:rFonts w:ascii="Symbol" w:hAnsi="Symbol" w:cs="Symbol"/>
        <w:color w:val="000000"/>
        <w:sz w:val="20"/>
        <w:lang w:eastAsia="en-GB"/>
      </w:rPr>
    </w:lvl>
    <w:lvl w:ilvl="3">
      <w:start w:val="1"/>
      <w:numFmt w:val="bullet"/>
      <w:lvlText w:val=""/>
      <w:lvlJc w:val="left"/>
      <w:pPr>
        <w:tabs>
          <w:tab w:val="num" w:pos="2880"/>
        </w:tabs>
        <w:ind w:left="2880" w:hanging="360"/>
      </w:pPr>
      <w:rPr>
        <w:rFonts w:ascii="Symbol" w:hAnsi="Symbol" w:cs="Symbol"/>
        <w:color w:val="000000"/>
        <w:sz w:val="20"/>
        <w:lang w:eastAsia="en-GB"/>
      </w:rPr>
    </w:lvl>
    <w:lvl w:ilvl="4">
      <w:start w:val="1"/>
      <w:numFmt w:val="bullet"/>
      <w:lvlText w:val=""/>
      <w:lvlJc w:val="left"/>
      <w:pPr>
        <w:tabs>
          <w:tab w:val="num" w:pos="3600"/>
        </w:tabs>
        <w:ind w:left="3600" w:hanging="360"/>
      </w:pPr>
      <w:rPr>
        <w:rFonts w:ascii="Symbol" w:hAnsi="Symbol" w:cs="Symbol"/>
        <w:color w:val="000000"/>
        <w:sz w:val="20"/>
        <w:lang w:eastAsia="en-GB"/>
      </w:rPr>
    </w:lvl>
    <w:lvl w:ilvl="5">
      <w:start w:val="1"/>
      <w:numFmt w:val="bullet"/>
      <w:lvlText w:val=""/>
      <w:lvlJc w:val="left"/>
      <w:pPr>
        <w:tabs>
          <w:tab w:val="num" w:pos="4320"/>
        </w:tabs>
        <w:ind w:left="4320" w:hanging="360"/>
      </w:pPr>
      <w:rPr>
        <w:rFonts w:ascii="Symbol" w:hAnsi="Symbol" w:cs="Symbol"/>
        <w:color w:val="000000"/>
        <w:sz w:val="20"/>
        <w:lang w:eastAsia="en-GB"/>
      </w:rPr>
    </w:lvl>
    <w:lvl w:ilvl="6">
      <w:start w:val="1"/>
      <w:numFmt w:val="bullet"/>
      <w:lvlText w:val=""/>
      <w:lvlJc w:val="left"/>
      <w:pPr>
        <w:tabs>
          <w:tab w:val="num" w:pos="5040"/>
        </w:tabs>
        <w:ind w:left="5040" w:hanging="360"/>
      </w:pPr>
      <w:rPr>
        <w:rFonts w:ascii="Symbol" w:hAnsi="Symbol" w:cs="Symbol"/>
        <w:color w:val="000000"/>
        <w:sz w:val="20"/>
        <w:lang w:eastAsia="en-GB"/>
      </w:rPr>
    </w:lvl>
    <w:lvl w:ilvl="7">
      <w:start w:val="1"/>
      <w:numFmt w:val="bullet"/>
      <w:lvlText w:val=""/>
      <w:lvlJc w:val="left"/>
      <w:pPr>
        <w:tabs>
          <w:tab w:val="num" w:pos="5760"/>
        </w:tabs>
        <w:ind w:left="5760" w:hanging="360"/>
      </w:pPr>
      <w:rPr>
        <w:rFonts w:ascii="Symbol" w:hAnsi="Symbol" w:cs="Symbol"/>
        <w:color w:val="000000"/>
        <w:sz w:val="20"/>
        <w:lang w:eastAsia="en-GB"/>
      </w:rPr>
    </w:lvl>
    <w:lvl w:ilvl="8">
      <w:start w:val="1"/>
      <w:numFmt w:val="bullet"/>
      <w:lvlText w:val=""/>
      <w:lvlJc w:val="left"/>
      <w:pPr>
        <w:tabs>
          <w:tab w:val="num" w:pos="6480"/>
        </w:tabs>
        <w:ind w:left="6480" w:hanging="360"/>
      </w:pPr>
      <w:rPr>
        <w:rFonts w:ascii="Symbol" w:hAnsi="Symbol" w:cs="Symbol"/>
        <w:color w:val="000000"/>
        <w:sz w:val="20"/>
        <w:lang w:eastAsia="en-GB"/>
      </w:rPr>
    </w:lvl>
  </w:abstractNum>
  <w:abstractNum w:abstractNumId="21" w15:restartNumberingAfterBreak="0">
    <w:nsid w:val="0129262C"/>
    <w:multiLevelType w:val="multilevel"/>
    <w:tmpl w:val="22E4DD5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079E6941"/>
    <w:multiLevelType w:val="hybridMultilevel"/>
    <w:tmpl w:val="3B50E8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0A7A210C"/>
    <w:multiLevelType w:val="hybridMultilevel"/>
    <w:tmpl w:val="E8DCE66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1E316EC0"/>
    <w:multiLevelType w:val="hybridMultilevel"/>
    <w:tmpl w:val="3C447D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227B75E7"/>
    <w:multiLevelType w:val="hybridMultilevel"/>
    <w:tmpl w:val="D6AE73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23176969"/>
    <w:multiLevelType w:val="hybridMultilevel"/>
    <w:tmpl w:val="7E54E8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28243328"/>
    <w:multiLevelType w:val="hybridMultilevel"/>
    <w:tmpl w:val="7D8AA4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29C101BE"/>
    <w:multiLevelType w:val="hybridMultilevel"/>
    <w:tmpl w:val="70CCB4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305B47E5"/>
    <w:multiLevelType w:val="hybridMultilevel"/>
    <w:tmpl w:val="A75011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334056A8"/>
    <w:multiLevelType w:val="multilevel"/>
    <w:tmpl w:val="3A6484A4"/>
    <w:lvl w:ilvl="0">
      <w:start w:val="1"/>
      <w:numFmt w:val="decimal"/>
      <w:lvlText w:val="%1."/>
      <w:lvlJc w:val="left"/>
      <w:pPr>
        <w:tabs>
          <w:tab w:val="num" w:pos="720"/>
        </w:tabs>
        <w:ind w:left="720" w:hanging="360"/>
      </w:pPr>
      <w:rPr>
        <w:rFonts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 w15:restartNumberingAfterBreak="0">
    <w:nsid w:val="33D53E30"/>
    <w:multiLevelType w:val="hybridMultilevel"/>
    <w:tmpl w:val="0248FE8E"/>
    <w:lvl w:ilvl="0" w:tplc="20000017">
      <w:start w:val="1"/>
      <w:numFmt w:val="lowerLetter"/>
      <w:lvlText w:val="%1)"/>
      <w:lvlJc w:val="left"/>
      <w:pPr>
        <w:ind w:left="360" w:hanging="360"/>
      </w:pPr>
    </w:lvl>
    <w:lvl w:ilvl="1" w:tplc="20000019" w:tentative="1">
      <w:start w:val="1"/>
      <w:numFmt w:val="lowerLetter"/>
      <w:lvlText w:val="%2."/>
      <w:lvlJc w:val="left"/>
      <w:pPr>
        <w:ind w:left="1080" w:hanging="360"/>
      </w:pPr>
    </w:lvl>
    <w:lvl w:ilvl="2" w:tplc="2000001B" w:tentative="1">
      <w:start w:val="1"/>
      <w:numFmt w:val="lowerRoman"/>
      <w:lvlText w:val="%3."/>
      <w:lvlJc w:val="right"/>
      <w:pPr>
        <w:ind w:left="1800" w:hanging="180"/>
      </w:pPr>
    </w:lvl>
    <w:lvl w:ilvl="3" w:tplc="2000000F" w:tentative="1">
      <w:start w:val="1"/>
      <w:numFmt w:val="decimal"/>
      <w:lvlText w:val="%4."/>
      <w:lvlJc w:val="left"/>
      <w:pPr>
        <w:ind w:left="2520" w:hanging="360"/>
      </w:pPr>
    </w:lvl>
    <w:lvl w:ilvl="4" w:tplc="20000019" w:tentative="1">
      <w:start w:val="1"/>
      <w:numFmt w:val="lowerLetter"/>
      <w:lvlText w:val="%5."/>
      <w:lvlJc w:val="left"/>
      <w:pPr>
        <w:ind w:left="3240" w:hanging="360"/>
      </w:pPr>
    </w:lvl>
    <w:lvl w:ilvl="5" w:tplc="2000001B" w:tentative="1">
      <w:start w:val="1"/>
      <w:numFmt w:val="lowerRoman"/>
      <w:lvlText w:val="%6."/>
      <w:lvlJc w:val="right"/>
      <w:pPr>
        <w:ind w:left="3960" w:hanging="180"/>
      </w:pPr>
    </w:lvl>
    <w:lvl w:ilvl="6" w:tplc="2000000F" w:tentative="1">
      <w:start w:val="1"/>
      <w:numFmt w:val="decimal"/>
      <w:lvlText w:val="%7."/>
      <w:lvlJc w:val="left"/>
      <w:pPr>
        <w:ind w:left="4680" w:hanging="360"/>
      </w:pPr>
    </w:lvl>
    <w:lvl w:ilvl="7" w:tplc="20000019" w:tentative="1">
      <w:start w:val="1"/>
      <w:numFmt w:val="lowerLetter"/>
      <w:lvlText w:val="%8."/>
      <w:lvlJc w:val="left"/>
      <w:pPr>
        <w:ind w:left="5400" w:hanging="360"/>
      </w:pPr>
    </w:lvl>
    <w:lvl w:ilvl="8" w:tplc="2000001B" w:tentative="1">
      <w:start w:val="1"/>
      <w:numFmt w:val="lowerRoman"/>
      <w:lvlText w:val="%9."/>
      <w:lvlJc w:val="right"/>
      <w:pPr>
        <w:ind w:left="6120" w:hanging="180"/>
      </w:pPr>
    </w:lvl>
  </w:abstractNum>
  <w:abstractNum w:abstractNumId="32" w15:restartNumberingAfterBreak="0">
    <w:nsid w:val="33F4602B"/>
    <w:multiLevelType w:val="multilevel"/>
    <w:tmpl w:val="2BE0B0C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360924C3"/>
    <w:multiLevelType w:val="hybridMultilevel"/>
    <w:tmpl w:val="05DE7F9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36F341B7"/>
    <w:multiLevelType w:val="hybridMultilevel"/>
    <w:tmpl w:val="CD9677C0"/>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37DB03A8"/>
    <w:multiLevelType w:val="hybridMultilevel"/>
    <w:tmpl w:val="D178943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3AF3442D"/>
    <w:multiLevelType w:val="hybridMultilevel"/>
    <w:tmpl w:val="6B0AF8AC"/>
    <w:lvl w:ilvl="0" w:tplc="04090003">
      <w:start w:val="1"/>
      <w:numFmt w:val="bullet"/>
      <w:lvlText w:val="o"/>
      <w:lvlJc w:val="left"/>
      <w:pPr>
        <w:ind w:left="720" w:hanging="360"/>
      </w:pPr>
      <w:rPr>
        <w:rFonts w:ascii="Courier New" w:hAnsi="Courier New" w:cs="Courier New" w:hint="default"/>
      </w:rPr>
    </w:lvl>
    <w:lvl w:ilvl="1" w:tplc="FFFFFFFF">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7" w15:restartNumberingAfterBreak="0">
    <w:nsid w:val="3F991CD0"/>
    <w:multiLevelType w:val="multilevel"/>
    <w:tmpl w:val="42062C76"/>
    <w:lvl w:ilvl="0">
      <w:start w:val="1"/>
      <w:numFmt w:val="bullet"/>
      <w:pStyle w:val="ListNumber"/>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38" w15:restartNumberingAfterBreak="0">
    <w:nsid w:val="400D7588"/>
    <w:multiLevelType w:val="multilevel"/>
    <w:tmpl w:val="898AEA5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417035BD"/>
    <w:multiLevelType w:val="hybridMultilevel"/>
    <w:tmpl w:val="86B8A73A"/>
    <w:lvl w:ilvl="0" w:tplc="20000017">
      <w:start w:val="1"/>
      <w:numFmt w:val="lowerLetter"/>
      <w:lvlText w:val="%1)"/>
      <w:lvlJc w:val="left"/>
      <w:pPr>
        <w:ind w:left="360" w:hanging="360"/>
      </w:pPr>
    </w:lvl>
    <w:lvl w:ilvl="1" w:tplc="20000019" w:tentative="1">
      <w:start w:val="1"/>
      <w:numFmt w:val="lowerLetter"/>
      <w:lvlText w:val="%2."/>
      <w:lvlJc w:val="left"/>
      <w:pPr>
        <w:ind w:left="1080" w:hanging="360"/>
      </w:pPr>
    </w:lvl>
    <w:lvl w:ilvl="2" w:tplc="2000001B" w:tentative="1">
      <w:start w:val="1"/>
      <w:numFmt w:val="lowerRoman"/>
      <w:lvlText w:val="%3."/>
      <w:lvlJc w:val="right"/>
      <w:pPr>
        <w:ind w:left="1800" w:hanging="180"/>
      </w:pPr>
    </w:lvl>
    <w:lvl w:ilvl="3" w:tplc="2000000F" w:tentative="1">
      <w:start w:val="1"/>
      <w:numFmt w:val="decimal"/>
      <w:lvlText w:val="%4."/>
      <w:lvlJc w:val="left"/>
      <w:pPr>
        <w:ind w:left="2520" w:hanging="360"/>
      </w:pPr>
    </w:lvl>
    <w:lvl w:ilvl="4" w:tplc="20000019" w:tentative="1">
      <w:start w:val="1"/>
      <w:numFmt w:val="lowerLetter"/>
      <w:lvlText w:val="%5."/>
      <w:lvlJc w:val="left"/>
      <w:pPr>
        <w:ind w:left="3240" w:hanging="360"/>
      </w:pPr>
    </w:lvl>
    <w:lvl w:ilvl="5" w:tplc="2000001B" w:tentative="1">
      <w:start w:val="1"/>
      <w:numFmt w:val="lowerRoman"/>
      <w:lvlText w:val="%6."/>
      <w:lvlJc w:val="right"/>
      <w:pPr>
        <w:ind w:left="3960" w:hanging="180"/>
      </w:pPr>
    </w:lvl>
    <w:lvl w:ilvl="6" w:tplc="2000000F" w:tentative="1">
      <w:start w:val="1"/>
      <w:numFmt w:val="decimal"/>
      <w:lvlText w:val="%7."/>
      <w:lvlJc w:val="left"/>
      <w:pPr>
        <w:ind w:left="4680" w:hanging="360"/>
      </w:pPr>
    </w:lvl>
    <w:lvl w:ilvl="7" w:tplc="20000019" w:tentative="1">
      <w:start w:val="1"/>
      <w:numFmt w:val="lowerLetter"/>
      <w:lvlText w:val="%8."/>
      <w:lvlJc w:val="left"/>
      <w:pPr>
        <w:ind w:left="5400" w:hanging="360"/>
      </w:pPr>
    </w:lvl>
    <w:lvl w:ilvl="8" w:tplc="2000001B" w:tentative="1">
      <w:start w:val="1"/>
      <w:numFmt w:val="lowerRoman"/>
      <w:lvlText w:val="%9."/>
      <w:lvlJc w:val="right"/>
      <w:pPr>
        <w:ind w:left="6120" w:hanging="180"/>
      </w:pPr>
    </w:lvl>
  </w:abstractNum>
  <w:abstractNum w:abstractNumId="40" w15:restartNumberingAfterBreak="0">
    <w:nsid w:val="42851A01"/>
    <w:multiLevelType w:val="hybridMultilevel"/>
    <w:tmpl w:val="9D74D082"/>
    <w:lvl w:ilvl="0" w:tplc="85A0C88C">
      <w:start w:val="1"/>
      <w:numFmt w:val="bullet"/>
      <w:lvlText w:val=""/>
      <w:lvlJc w:val="left"/>
      <w:pPr>
        <w:ind w:left="720" w:hanging="360"/>
      </w:pPr>
      <w:rPr>
        <w:rFonts w:ascii="Symbol" w:hAnsi="Symbol"/>
      </w:rPr>
    </w:lvl>
    <w:lvl w:ilvl="1" w:tplc="54443F68">
      <w:start w:val="1"/>
      <w:numFmt w:val="bullet"/>
      <w:lvlText w:val=""/>
      <w:lvlJc w:val="left"/>
      <w:pPr>
        <w:ind w:left="720" w:hanging="360"/>
      </w:pPr>
      <w:rPr>
        <w:rFonts w:ascii="Symbol" w:hAnsi="Symbol"/>
      </w:rPr>
    </w:lvl>
    <w:lvl w:ilvl="2" w:tplc="C7DCBBF8">
      <w:start w:val="1"/>
      <w:numFmt w:val="bullet"/>
      <w:lvlText w:val=""/>
      <w:lvlJc w:val="left"/>
      <w:pPr>
        <w:ind w:left="720" w:hanging="360"/>
      </w:pPr>
      <w:rPr>
        <w:rFonts w:ascii="Symbol" w:hAnsi="Symbol"/>
      </w:rPr>
    </w:lvl>
    <w:lvl w:ilvl="3" w:tplc="9062A648">
      <w:start w:val="1"/>
      <w:numFmt w:val="bullet"/>
      <w:lvlText w:val=""/>
      <w:lvlJc w:val="left"/>
      <w:pPr>
        <w:ind w:left="720" w:hanging="360"/>
      </w:pPr>
      <w:rPr>
        <w:rFonts w:ascii="Symbol" w:hAnsi="Symbol"/>
      </w:rPr>
    </w:lvl>
    <w:lvl w:ilvl="4" w:tplc="916AF64A">
      <w:start w:val="1"/>
      <w:numFmt w:val="bullet"/>
      <w:lvlText w:val=""/>
      <w:lvlJc w:val="left"/>
      <w:pPr>
        <w:ind w:left="720" w:hanging="360"/>
      </w:pPr>
      <w:rPr>
        <w:rFonts w:ascii="Symbol" w:hAnsi="Symbol"/>
      </w:rPr>
    </w:lvl>
    <w:lvl w:ilvl="5" w:tplc="004A916A">
      <w:start w:val="1"/>
      <w:numFmt w:val="bullet"/>
      <w:lvlText w:val=""/>
      <w:lvlJc w:val="left"/>
      <w:pPr>
        <w:ind w:left="720" w:hanging="360"/>
      </w:pPr>
      <w:rPr>
        <w:rFonts w:ascii="Symbol" w:hAnsi="Symbol"/>
      </w:rPr>
    </w:lvl>
    <w:lvl w:ilvl="6" w:tplc="0D06FCA8">
      <w:start w:val="1"/>
      <w:numFmt w:val="bullet"/>
      <w:lvlText w:val=""/>
      <w:lvlJc w:val="left"/>
      <w:pPr>
        <w:ind w:left="720" w:hanging="360"/>
      </w:pPr>
      <w:rPr>
        <w:rFonts w:ascii="Symbol" w:hAnsi="Symbol"/>
      </w:rPr>
    </w:lvl>
    <w:lvl w:ilvl="7" w:tplc="68BA32E8">
      <w:start w:val="1"/>
      <w:numFmt w:val="bullet"/>
      <w:lvlText w:val=""/>
      <w:lvlJc w:val="left"/>
      <w:pPr>
        <w:ind w:left="720" w:hanging="360"/>
      </w:pPr>
      <w:rPr>
        <w:rFonts w:ascii="Symbol" w:hAnsi="Symbol"/>
      </w:rPr>
    </w:lvl>
    <w:lvl w:ilvl="8" w:tplc="7EDAF19C">
      <w:start w:val="1"/>
      <w:numFmt w:val="bullet"/>
      <w:lvlText w:val=""/>
      <w:lvlJc w:val="left"/>
      <w:pPr>
        <w:ind w:left="720" w:hanging="360"/>
      </w:pPr>
      <w:rPr>
        <w:rFonts w:ascii="Symbol" w:hAnsi="Symbol"/>
      </w:rPr>
    </w:lvl>
  </w:abstractNum>
  <w:abstractNum w:abstractNumId="41" w15:restartNumberingAfterBreak="0">
    <w:nsid w:val="478B5B55"/>
    <w:multiLevelType w:val="hybridMultilevel"/>
    <w:tmpl w:val="3F9838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47D500F3"/>
    <w:multiLevelType w:val="multilevel"/>
    <w:tmpl w:val="3D1484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15:restartNumberingAfterBreak="0">
    <w:nsid w:val="4B386F8F"/>
    <w:multiLevelType w:val="hybridMultilevel"/>
    <w:tmpl w:val="CAB2828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4BB34F32"/>
    <w:multiLevelType w:val="hybridMultilevel"/>
    <w:tmpl w:val="C5B6831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15:restartNumberingAfterBreak="0">
    <w:nsid w:val="4D0C0E6F"/>
    <w:multiLevelType w:val="hybridMultilevel"/>
    <w:tmpl w:val="BD0C19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15:restartNumberingAfterBreak="0">
    <w:nsid w:val="514C2492"/>
    <w:multiLevelType w:val="multilevel"/>
    <w:tmpl w:val="531CD7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7" w15:restartNumberingAfterBreak="0">
    <w:nsid w:val="53495E41"/>
    <w:multiLevelType w:val="hybridMultilevel"/>
    <w:tmpl w:val="6FE052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15:restartNumberingAfterBreak="0">
    <w:nsid w:val="53844200"/>
    <w:multiLevelType w:val="hybridMultilevel"/>
    <w:tmpl w:val="7FE01D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15:restartNumberingAfterBreak="0">
    <w:nsid w:val="562F1043"/>
    <w:multiLevelType w:val="hybridMultilevel"/>
    <w:tmpl w:val="16AAE5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15:restartNumberingAfterBreak="0">
    <w:nsid w:val="58C138D4"/>
    <w:multiLevelType w:val="hybridMultilevel"/>
    <w:tmpl w:val="9318AD60"/>
    <w:lvl w:ilvl="0" w:tplc="C5EC938A">
      <w:start w:val="1"/>
      <w:numFmt w:val="bullet"/>
      <w:lvlText w:val=""/>
      <w:lvlJc w:val="left"/>
      <w:pPr>
        <w:ind w:left="720" w:hanging="360"/>
      </w:pPr>
      <w:rPr>
        <w:rFonts w:ascii="Symbol" w:hAnsi="Symbol"/>
      </w:rPr>
    </w:lvl>
    <w:lvl w:ilvl="1" w:tplc="9C0020CE">
      <w:start w:val="1"/>
      <w:numFmt w:val="bullet"/>
      <w:lvlText w:val=""/>
      <w:lvlJc w:val="left"/>
      <w:pPr>
        <w:ind w:left="720" w:hanging="360"/>
      </w:pPr>
      <w:rPr>
        <w:rFonts w:ascii="Symbol" w:hAnsi="Symbol"/>
      </w:rPr>
    </w:lvl>
    <w:lvl w:ilvl="2" w:tplc="D0C23A48">
      <w:start w:val="1"/>
      <w:numFmt w:val="bullet"/>
      <w:lvlText w:val=""/>
      <w:lvlJc w:val="left"/>
      <w:pPr>
        <w:ind w:left="720" w:hanging="360"/>
      </w:pPr>
      <w:rPr>
        <w:rFonts w:ascii="Symbol" w:hAnsi="Symbol"/>
      </w:rPr>
    </w:lvl>
    <w:lvl w:ilvl="3" w:tplc="309C2DB8">
      <w:start w:val="1"/>
      <w:numFmt w:val="bullet"/>
      <w:lvlText w:val=""/>
      <w:lvlJc w:val="left"/>
      <w:pPr>
        <w:ind w:left="720" w:hanging="360"/>
      </w:pPr>
      <w:rPr>
        <w:rFonts w:ascii="Symbol" w:hAnsi="Symbol"/>
      </w:rPr>
    </w:lvl>
    <w:lvl w:ilvl="4" w:tplc="34BC7E48">
      <w:start w:val="1"/>
      <w:numFmt w:val="bullet"/>
      <w:lvlText w:val=""/>
      <w:lvlJc w:val="left"/>
      <w:pPr>
        <w:ind w:left="720" w:hanging="360"/>
      </w:pPr>
      <w:rPr>
        <w:rFonts w:ascii="Symbol" w:hAnsi="Symbol"/>
      </w:rPr>
    </w:lvl>
    <w:lvl w:ilvl="5" w:tplc="19A43094">
      <w:start w:val="1"/>
      <w:numFmt w:val="bullet"/>
      <w:lvlText w:val=""/>
      <w:lvlJc w:val="left"/>
      <w:pPr>
        <w:ind w:left="720" w:hanging="360"/>
      </w:pPr>
      <w:rPr>
        <w:rFonts w:ascii="Symbol" w:hAnsi="Symbol"/>
      </w:rPr>
    </w:lvl>
    <w:lvl w:ilvl="6" w:tplc="0B4A8FA8">
      <w:start w:val="1"/>
      <w:numFmt w:val="bullet"/>
      <w:lvlText w:val=""/>
      <w:lvlJc w:val="left"/>
      <w:pPr>
        <w:ind w:left="720" w:hanging="360"/>
      </w:pPr>
      <w:rPr>
        <w:rFonts w:ascii="Symbol" w:hAnsi="Symbol"/>
      </w:rPr>
    </w:lvl>
    <w:lvl w:ilvl="7" w:tplc="ACCC8E60">
      <w:start w:val="1"/>
      <w:numFmt w:val="bullet"/>
      <w:lvlText w:val=""/>
      <w:lvlJc w:val="left"/>
      <w:pPr>
        <w:ind w:left="720" w:hanging="360"/>
      </w:pPr>
      <w:rPr>
        <w:rFonts w:ascii="Symbol" w:hAnsi="Symbol"/>
      </w:rPr>
    </w:lvl>
    <w:lvl w:ilvl="8" w:tplc="A06490CC">
      <w:start w:val="1"/>
      <w:numFmt w:val="bullet"/>
      <w:lvlText w:val=""/>
      <w:lvlJc w:val="left"/>
      <w:pPr>
        <w:ind w:left="720" w:hanging="360"/>
      </w:pPr>
      <w:rPr>
        <w:rFonts w:ascii="Symbol" w:hAnsi="Symbol"/>
      </w:rPr>
    </w:lvl>
  </w:abstractNum>
  <w:abstractNum w:abstractNumId="51" w15:restartNumberingAfterBreak="0">
    <w:nsid w:val="59A60536"/>
    <w:multiLevelType w:val="hybridMultilevel"/>
    <w:tmpl w:val="1ADA9E9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2" w15:restartNumberingAfterBreak="0">
    <w:nsid w:val="5C9627BE"/>
    <w:multiLevelType w:val="hybridMultilevel"/>
    <w:tmpl w:val="29FE82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 w15:restartNumberingAfterBreak="0">
    <w:nsid w:val="60A5648D"/>
    <w:multiLevelType w:val="multilevel"/>
    <w:tmpl w:val="A162C0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4" w15:restartNumberingAfterBreak="0">
    <w:nsid w:val="618F073C"/>
    <w:multiLevelType w:val="hybridMultilevel"/>
    <w:tmpl w:val="974CAA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5" w15:restartNumberingAfterBreak="0">
    <w:nsid w:val="624E1627"/>
    <w:multiLevelType w:val="hybridMultilevel"/>
    <w:tmpl w:val="1E809F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6" w15:restartNumberingAfterBreak="0">
    <w:nsid w:val="62727314"/>
    <w:multiLevelType w:val="hybridMultilevel"/>
    <w:tmpl w:val="22E053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7" w15:restartNumberingAfterBreak="0">
    <w:nsid w:val="64863820"/>
    <w:multiLevelType w:val="hybridMultilevel"/>
    <w:tmpl w:val="9F3099E2"/>
    <w:lvl w:ilvl="0" w:tplc="0EA6582C">
      <w:start w:val="1"/>
      <w:numFmt w:val="bullet"/>
      <w:lvlText w:val=""/>
      <w:lvlJc w:val="left"/>
      <w:pPr>
        <w:ind w:left="720" w:hanging="360"/>
      </w:pPr>
      <w:rPr>
        <w:rFonts w:ascii="Symbol" w:hAnsi="Symbol"/>
      </w:rPr>
    </w:lvl>
    <w:lvl w:ilvl="1" w:tplc="05B2B626">
      <w:start w:val="1"/>
      <w:numFmt w:val="bullet"/>
      <w:lvlText w:val=""/>
      <w:lvlJc w:val="left"/>
      <w:pPr>
        <w:ind w:left="720" w:hanging="360"/>
      </w:pPr>
      <w:rPr>
        <w:rFonts w:ascii="Symbol" w:hAnsi="Symbol"/>
      </w:rPr>
    </w:lvl>
    <w:lvl w:ilvl="2" w:tplc="796237A6">
      <w:start w:val="1"/>
      <w:numFmt w:val="bullet"/>
      <w:lvlText w:val=""/>
      <w:lvlJc w:val="left"/>
      <w:pPr>
        <w:ind w:left="720" w:hanging="360"/>
      </w:pPr>
      <w:rPr>
        <w:rFonts w:ascii="Symbol" w:hAnsi="Symbol"/>
      </w:rPr>
    </w:lvl>
    <w:lvl w:ilvl="3" w:tplc="32043040">
      <w:start w:val="1"/>
      <w:numFmt w:val="bullet"/>
      <w:lvlText w:val=""/>
      <w:lvlJc w:val="left"/>
      <w:pPr>
        <w:ind w:left="720" w:hanging="360"/>
      </w:pPr>
      <w:rPr>
        <w:rFonts w:ascii="Symbol" w:hAnsi="Symbol"/>
      </w:rPr>
    </w:lvl>
    <w:lvl w:ilvl="4" w:tplc="7348EA44">
      <w:start w:val="1"/>
      <w:numFmt w:val="bullet"/>
      <w:lvlText w:val=""/>
      <w:lvlJc w:val="left"/>
      <w:pPr>
        <w:ind w:left="720" w:hanging="360"/>
      </w:pPr>
      <w:rPr>
        <w:rFonts w:ascii="Symbol" w:hAnsi="Symbol"/>
      </w:rPr>
    </w:lvl>
    <w:lvl w:ilvl="5" w:tplc="E7BC9FAC">
      <w:start w:val="1"/>
      <w:numFmt w:val="bullet"/>
      <w:lvlText w:val=""/>
      <w:lvlJc w:val="left"/>
      <w:pPr>
        <w:ind w:left="720" w:hanging="360"/>
      </w:pPr>
      <w:rPr>
        <w:rFonts w:ascii="Symbol" w:hAnsi="Symbol"/>
      </w:rPr>
    </w:lvl>
    <w:lvl w:ilvl="6" w:tplc="F0D0E222">
      <w:start w:val="1"/>
      <w:numFmt w:val="bullet"/>
      <w:lvlText w:val=""/>
      <w:lvlJc w:val="left"/>
      <w:pPr>
        <w:ind w:left="720" w:hanging="360"/>
      </w:pPr>
      <w:rPr>
        <w:rFonts w:ascii="Symbol" w:hAnsi="Symbol"/>
      </w:rPr>
    </w:lvl>
    <w:lvl w:ilvl="7" w:tplc="F3000C8E">
      <w:start w:val="1"/>
      <w:numFmt w:val="bullet"/>
      <w:lvlText w:val=""/>
      <w:lvlJc w:val="left"/>
      <w:pPr>
        <w:ind w:left="720" w:hanging="360"/>
      </w:pPr>
      <w:rPr>
        <w:rFonts w:ascii="Symbol" w:hAnsi="Symbol"/>
      </w:rPr>
    </w:lvl>
    <w:lvl w:ilvl="8" w:tplc="0694AECE">
      <w:start w:val="1"/>
      <w:numFmt w:val="bullet"/>
      <w:lvlText w:val=""/>
      <w:lvlJc w:val="left"/>
      <w:pPr>
        <w:ind w:left="720" w:hanging="360"/>
      </w:pPr>
      <w:rPr>
        <w:rFonts w:ascii="Symbol" w:hAnsi="Symbol"/>
      </w:rPr>
    </w:lvl>
  </w:abstractNum>
  <w:abstractNum w:abstractNumId="58" w15:restartNumberingAfterBreak="0">
    <w:nsid w:val="67946E4A"/>
    <w:multiLevelType w:val="hybridMultilevel"/>
    <w:tmpl w:val="95C428BA"/>
    <w:lvl w:ilvl="0" w:tplc="20000017">
      <w:start w:val="1"/>
      <w:numFmt w:val="lowerLetter"/>
      <w:lvlText w:val="%1)"/>
      <w:lvlJc w:val="left"/>
      <w:pPr>
        <w:ind w:left="360" w:hanging="360"/>
      </w:pPr>
    </w:lvl>
    <w:lvl w:ilvl="1" w:tplc="20000019" w:tentative="1">
      <w:start w:val="1"/>
      <w:numFmt w:val="lowerLetter"/>
      <w:lvlText w:val="%2."/>
      <w:lvlJc w:val="left"/>
      <w:pPr>
        <w:ind w:left="1080" w:hanging="360"/>
      </w:pPr>
    </w:lvl>
    <w:lvl w:ilvl="2" w:tplc="2000001B" w:tentative="1">
      <w:start w:val="1"/>
      <w:numFmt w:val="lowerRoman"/>
      <w:lvlText w:val="%3."/>
      <w:lvlJc w:val="right"/>
      <w:pPr>
        <w:ind w:left="1800" w:hanging="180"/>
      </w:pPr>
    </w:lvl>
    <w:lvl w:ilvl="3" w:tplc="2000000F" w:tentative="1">
      <w:start w:val="1"/>
      <w:numFmt w:val="decimal"/>
      <w:lvlText w:val="%4."/>
      <w:lvlJc w:val="left"/>
      <w:pPr>
        <w:ind w:left="2520" w:hanging="360"/>
      </w:pPr>
    </w:lvl>
    <w:lvl w:ilvl="4" w:tplc="20000019" w:tentative="1">
      <w:start w:val="1"/>
      <w:numFmt w:val="lowerLetter"/>
      <w:lvlText w:val="%5."/>
      <w:lvlJc w:val="left"/>
      <w:pPr>
        <w:ind w:left="3240" w:hanging="360"/>
      </w:pPr>
    </w:lvl>
    <w:lvl w:ilvl="5" w:tplc="2000001B" w:tentative="1">
      <w:start w:val="1"/>
      <w:numFmt w:val="lowerRoman"/>
      <w:lvlText w:val="%6."/>
      <w:lvlJc w:val="right"/>
      <w:pPr>
        <w:ind w:left="3960" w:hanging="180"/>
      </w:pPr>
    </w:lvl>
    <w:lvl w:ilvl="6" w:tplc="2000000F" w:tentative="1">
      <w:start w:val="1"/>
      <w:numFmt w:val="decimal"/>
      <w:lvlText w:val="%7."/>
      <w:lvlJc w:val="left"/>
      <w:pPr>
        <w:ind w:left="4680" w:hanging="360"/>
      </w:pPr>
    </w:lvl>
    <w:lvl w:ilvl="7" w:tplc="20000019" w:tentative="1">
      <w:start w:val="1"/>
      <w:numFmt w:val="lowerLetter"/>
      <w:lvlText w:val="%8."/>
      <w:lvlJc w:val="left"/>
      <w:pPr>
        <w:ind w:left="5400" w:hanging="360"/>
      </w:pPr>
    </w:lvl>
    <w:lvl w:ilvl="8" w:tplc="2000001B" w:tentative="1">
      <w:start w:val="1"/>
      <w:numFmt w:val="lowerRoman"/>
      <w:lvlText w:val="%9."/>
      <w:lvlJc w:val="right"/>
      <w:pPr>
        <w:ind w:left="6120" w:hanging="180"/>
      </w:pPr>
    </w:lvl>
  </w:abstractNum>
  <w:abstractNum w:abstractNumId="59" w15:restartNumberingAfterBreak="0">
    <w:nsid w:val="687A624E"/>
    <w:multiLevelType w:val="multilevel"/>
    <w:tmpl w:val="07BE4906"/>
    <w:lvl w:ilvl="0">
      <w:start w:val="1"/>
      <w:numFmt w:val="bullet"/>
      <w:pStyle w:val="liste"/>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60" w15:restartNumberingAfterBreak="0">
    <w:nsid w:val="69FF23C6"/>
    <w:multiLevelType w:val="hybridMultilevel"/>
    <w:tmpl w:val="3F9C8F1A"/>
    <w:lvl w:ilvl="0" w:tplc="20000017">
      <w:start w:val="1"/>
      <w:numFmt w:val="lowerLetter"/>
      <w:lvlText w:val="%1)"/>
      <w:lvlJc w:val="left"/>
      <w:pPr>
        <w:ind w:left="360" w:hanging="360"/>
      </w:pPr>
    </w:lvl>
    <w:lvl w:ilvl="1" w:tplc="20000019" w:tentative="1">
      <w:start w:val="1"/>
      <w:numFmt w:val="lowerLetter"/>
      <w:lvlText w:val="%2."/>
      <w:lvlJc w:val="left"/>
      <w:pPr>
        <w:ind w:left="1080" w:hanging="360"/>
      </w:pPr>
    </w:lvl>
    <w:lvl w:ilvl="2" w:tplc="2000001B" w:tentative="1">
      <w:start w:val="1"/>
      <w:numFmt w:val="lowerRoman"/>
      <w:lvlText w:val="%3."/>
      <w:lvlJc w:val="right"/>
      <w:pPr>
        <w:ind w:left="1800" w:hanging="180"/>
      </w:pPr>
    </w:lvl>
    <w:lvl w:ilvl="3" w:tplc="2000000F" w:tentative="1">
      <w:start w:val="1"/>
      <w:numFmt w:val="decimal"/>
      <w:lvlText w:val="%4."/>
      <w:lvlJc w:val="left"/>
      <w:pPr>
        <w:ind w:left="2520" w:hanging="360"/>
      </w:pPr>
    </w:lvl>
    <w:lvl w:ilvl="4" w:tplc="20000019" w:tentative="1">
      <w:start w:val="1"/>
      <w:numFmt w:val="lowerLetter"/>
      <w:lvlText w:val="%5."/>
      <w:lvlJc w:val="left"/>
      <w:pPr>
        <w:ind w:left="3240" w:hanging="360"/>
      </w:pPr>
    </w:lvl>
    <w:lvl w:ilvl="5" w:tplc="2000001B" w:tentative="1">
      <w:start w:val="1"/>
      <w:numFmt w:val="lowerRoman"/>
      <w:lvlText w:val="%6."/>
      <w:lvlJc w:val="right"/>
      <w:pPr>
        <w:ind w:left="3960" w:hanging="180"/>
      </w:pPr>
    </w:lvl>
    <w:lvl w:ilvl="6" w:tplc="2000000F" w:tentative="1">
      <w:start w:val="1"/>
      <w:numFmt w:val="decimal"/>
      <w:lvlText w:val="%7."/>
      <w:lvlJc w:val="left"/>
      <w:pPr>
        <w:ind w:left="4680" w:hanging="360"/>
      </w:pPr>
    </w:lvl>
    <w:lvl w:ilvl="7" w:tplc="20000019" w:tentative="1">
      <w:start w:val="1"/>
      <w:numFmt w:val="lowerLetter"/>
      <w:lvlText w:val="%8."/>
      <w:lvlJc w:val="left"/>
      <w:pPr>
        <w:ind w:left="5400" w:hanging="360"/>
      </w:pPr>
    </w:lvl>
    <w:lvl w:ilvl="8" w:tplc="2000001B" w:tentative="1">
      <w:start w:val="1"/>
      <w:numFmt w:val="lowerRoman"/>
      <w:lvlText w:val="%9."/>
      <w:lvlJc w:val="right"/>
      <w:pPr>
        <w:ind w:left="6120" w:hanging="180"/>
      </w:pPr>
    </w:lvl>
  </w:abstractNum>
  <w:abstractNum w:abstractNumId="61" w15:restartNumberingAfterBreak="0">
    <w:nsid w:val="6B5B4B86"/>
    <w:multiLevelType w:val="multilevel"/>
    <w:tmpl w:val="109A28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2" w15:restartNumberingAfterBreak="0">
    <w:nsid w:val="6E853A07"/>
    <w:multiLevelType w:val="multilevel"/>
    <w:tmpl w:val="C32C250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3" w15:restartNumberingAfterBreak="0">
    <w:nsid w:val="70A07B79"/>
    <w:multiLevelType w:val="multilevel"/>
    <w:tmpl w:val="5D4EF9F0"/>
    <w:lvl w:ilvl="0">
      <w:start w:val="1"/>
      <w:numFmt w:val="decimal"/>
      <w:lvlText w:val="%1."/>
      <w:lvlJc w:val="left"/>
      <w:pPr>
        <w:ind w:left="720" w:hanging="360"/>
      </w:pPr>
      <w:rPr>
        <w:rFonts w:hint="default"/>
      </w:rPr>
    </w:lvl>
    <w:lvl w:ilvl="1">
      <w:start w:val="1"/>
      <w:numFmt w:val="decimal"/>
      <w:isLgl/>
      <w:lvlText w:val="%1.%2."/>
      <w:lvlJc w:val="left"/>
      <w:pPr>
        <w:ind w:left="786"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4" w15:restartNumberingAfterBreak="0">
    <w:nsid w:val="73902A72"/>
    <w:multiLevelType w:val="hybridMultilevel"/>
    <w:tmpl w:val="1B6ED2D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5" w15:restartNumberingAfterBreak="0">
    <w:nsid w:val="75800F47"/>
    <w:multiLevelType w:val="multilevel"/>
    <w:tmpl w:val="3A6484A4"/>
    <w:lvl w:ilvl="0">
      <w:start w:val="1"/>
      <w:numFmt w:val="decimal"/>
      <w:lvlText w:val="%1."/>
      <w:lvlJc w:val="left"/>
      <w:pPr>
        <w:tabs>
          <w:tab w:val="num" w:pos="720"/>
        </w:tabs>
        <w:ind w:left="720" w:hanging="360"/>
      </w:pPr>
      <w:rPr>
        <w:rFonts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6" w15:restartNumberingAfterBreak="0">
    <w:nsid w:val="7597006B"/>
    <w:multiLevelType w:val="hybridMultilevel"/>
    <w:tmpl w:val="828E2444"/>
    <w:lvl w:ilvl="0" w:tplc="20000017">
      <w:start w:val="1"/>
      <w:numFmt w:val="lowerLetter"/>
      <w:lvlText w:val="%1)"/>
      <w:lvlJc w:val="left"/>
      <w:pPr>
        <w:ind w:left="360" w:hanging="360"/>
      </w:pPr>
    </w:lvl>
    <w:lvl w:ilvl="1" w:tplc="20000019" w:tentative="1">
      <w:start w:val="1"/>
      <w:numFmt w:val="lowerLetter"/>
      <w:lvlText w:val="%2."/>
      <w:lvlJc w:val="left"/>
      <w:pPr>
        <w:ind w:left="1080" w:hanging="360"/>
      </w:pPr>
    </w:lvl>
    <w:lvl w:ilvl="2" w:tplc="2000001B" w:tentative="1">
      <w:start w:val="1"/>
      <w:numFmt w:val="lowerRoman"/>
      <w:lvlText w:val="%3."/>
      <w:lvlJc w:val="right"/>
      <w:pPr>
        <w:ind w:left="1800" w:hanging="180"/>
      </w:pPr>
    </w:lvl>
    <w:lvl w:ilvl="3" w:tplc="2000000F" w:tentative="1">
      <w:start w:val="1"/>
      <w:numFmt w:val="decimal"/>
      <w:lvlText w:val="%4."/>
      <w:lvlJc w:val="left"/>
      <w:pPr>
        <w:ind w:left="2520" w:hanging="360"/>
      </w:pPr>
    </w:lvl>
    <w:lvl w:ilvl="4" w:tplc="20000019" w:tentative="1">
      <w:start w:val="1"/>
      <w:numFmt w:val="lowerLetter"/>
      <w:lvlText w:val="%5."/>
      <w:lvlJc w:val="left"/>
      <w:pPr>
        <w:ind w:left="3240" w:hanging="360"/>
      </w:pPr>
    </w:lvl>
    <w:lvl w:ilvl="5" w:tplc="2000001B" w:tentative="1">
      <w:start w:val="1"/>
      <w:numFmt w:val="lowerRoman"/>
      <w:lvlText w:val="%6."/>
      <w:lvlJc w:val="right"/>
      <w:pPr>
        <w:ind w:left="3960" w:hanging="180"/>
      </w:pPr>
    </w:lvl>
    <w:lvl w:ilvl="6" w:tplc="2000000F" w:tentative="1">
      <w:start w:val="1"/>
      <w:numFmt w:val="decimal"/>
      <w:lvlText w:val="%7."/>
      <w:lvlJc w:val="left"/>
      <w:pPr>
        <w:ind w:left="4680" w:hanging="360"/>
      </w:pPr>
    </w:lvl>
    <w:lvl w:ilvl="7" w:tplc="20000019" w:tentative="1">
      <w:start w:val="1"/>
      <w:numFmt w:val="lowerLetter"/>
      <w:lvlText w:val="%8."/>
      <w:lvlJc w:val="left"/>
      <w:pPr>
        <w:ind w:left="5400" w:hanging="360"/>
      </w:pPr>
    </w:lvl>
    <w:lvl w:ilvl="8" w:tplc="2000001B" w:tentative="1">
      <w:start w:val="1"/>
      <w:numFmt w:val="lowerRoman"/>
      <w:lvlText w:val="%9."/>
      <w:lvlJc w:val="right"/>
      <w:pPr>
        <w:ind w:left="6120" w:hanging="180"/>
      </w:pPr>
    </w:lvl>
  </w:abstractNum>
  <w:abstractNum w:abstractNumId="67" w15:restartNumberingAfterBreak="0">
    <w:nsid w:val="76003E9F"/>
    <w:multiLevelType w:val="hybridMultilevel"/>
    <w:tmpl w:val="BE5A3AB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8" w15:restartNumberingAfterBreak="0">
    <w:nsid w:val="7C6A51AA"/>
    <w:multiLevelType w:val="multilevel"/>
    <w:tmpl w:val="57B6433E"/>
    <w:lvl w:ilvl="0">
      <w:start w:val="1"/>
      <w:numFmt w:val="bullet"/>
      <w:pStyle w:val="Style1"/>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69" w15:restartNumberingAfterBreak="0">
    <w:nsid w:val="7EB379E9"/>
    <w:multiLevelType w:val="hybridMultilevel"/>
    <w:tmpl w:val="290C2DC0"/>
    <w:lvl w:ilvl="0" w:tplc="04090003">
      <w:start w:val="1"/>
      <w:numFmt w:val="bullet"/>
      <w:lvlText w:val="o"/>
      <w:lvlJc w:val="left"/>
      <w:pPr>
        <w:ind w:left="1080" w:hanging="360"/>
      </w:pPr>
      <w:rPr>
        <w:rFonts w:ascii="Courier New" w:hAnsi="Courier New" w:cs="Courier New" w:hint="default"/>
      </w:rPr>
    </w:lvl>
    <w:lvl w:ilvl="1" w:tplc="FFFFFFFF">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70" w15:restartNumberingAfterBreak="0">
    <w:nsid w:val="7EF01C3B"/>
    <w:multiLevelType w:val="hybridMultilevel"/>
    <w:tmpl w:val="651E98B0"/>
    <w:lvl w:ilvl="0" w:tplc="20000017">
      <w:start w:val="1"/>
      <w:numFmt w:val="lowerLetter"/>
      <w:lvlText w:val="%1)"/>
      <w:lvlJc w:val="left"/>
      <w:pPr>
        <w:ind w:left="360" w:hanging="360"/>
      </w:pPr>
    </w:lvl>
    <w:lvl w:ilvl="1" w:tplc="20000019" w:tentative="1">
      <w:start w:val="1"/>
      <w:numFmt w:val="lowerLetter"/>
      <w:lvlText w:val="%2."/>
      <w:lvlJc w:val="left"/>
      <w:pPr>
        <w:ind w:left="1080" w:hanging="360"/>
      </w:pPr>
    </w:lvl>
    <w:lvl w:ilvl="2" w:tplc="2000001B" w:tentative="1">
      <w:start w:val="1"/>
      <w:numFmt w:val="lowerRoman"/>
      <w:lvlText w:val="%3."/>
      <w:lvlJc w:val="right"/>
      <w:pPr>
        <w:ind w:left="1800" w:hanging="180"/>
      </w:pPr>
    </w:lvl>
    <w:lvl w:ilvl="3" w:tplc="2000000F" w:tentative="1">
      <w:start w:val="1"/>
      <w:numFmt w:val="decimal"/>
      <w:lvlText w:val="%4."/>
      <w:lvlJc w:val="left"/>
      <w:pPr>
        <w:ind w:left="2520" w:hanging="360"/>
      </w:pPr>
    </w:lvl>
    <w:lvl w:ilvl="4" w:tplc="20000019" w:tentative="1">
      <w:start w:val="1"/>
      <w:numFmt w:val="lowerLetter"/>
      <w:lvlText w:val="%5."/>
      <w:lvlJc w:val="left"/>
      <w:pPr>
        <w:ind w:left="3240" w:hanging="360"/>
      </w:pPr>
    </w:lvl>
    <w:lvl w:ilvl="5" w:tplc="2000001B" w:tentative="1">
      <w:start w:val="1"/>
      <w:numFmt w:val="lowerRoman"/>
      <w:lvlText w:val="%6."/>
      <w:lvlJc w:val="right"/>
      <w:pPr>
        <w:ind w:left="3960" w:hanging="180"/>
      </w:pPr>
    </w:lvl>
    <w:lvl w:ilvl="6" w:tplc="2000000F" w:tentative="1">
      <w:start w:val="1"/>
      <w:numFmt w:val="decimal"/>
      <w:lvlText w:val="%7."/>
      <w:lvlJc w:val="left"/>
      <w:pPr>
        <w:ind w:left="4680" w:hanging="360"/>
      </w:pPr>
    </w:lvl>
    <w:lvl w:ilvl="7" w:tplc="20000019" w:tentative="1">
      <w:start w:val="1"/>
      <w:numFmt w:val="lowerLetter"/>
      <w:lvlText w:val="%8."/>
      <w:lvlJc w:val="left"/>
      <w:pPr>
        <w:ind w:left="5400" w:hanging="360"/>
      </w:pPr>
    </w:lvl>
    <w:lvl w:ilvl="8" w:tplc="2000001B" w:tentative="1">
      <w:start w:val="1"/>
      <w:numFmt w:val="lowerRoman"/>
      <w:lvlText w:val="%9."/>
      <w:lvlJc w:val="right"/>
      <w:pPr>
        <w:ind w:left="6120" w:hanging="180"/>
      </w:pPr>
    </w:lvl>
  </w:abstractNum>
  <w:num w:numId="1" w16cid:durableId="1950233771">
    <w:abstractNumId w:val="63"/>
  </w:num>
  <w:num w:numId="2" w16cid:durableId="1663006191">
    <w:abstractNumId w:val="1"/>
  </w:num>
  <w:num w:numId="3" w16cid:durableId="1600330170">
    <w:abstractNumId w:val="22"/>
  </w:num>
  <w:num w:numId="4" w16cid:durableId="1876307017">
    <w:abstractNumId w:val="49"/>
  </w:num>
  <w:num w:numId="5" w16cid:durableId="1662730021">
    <w:abstractNumId w:val="27"/>
  </w:num>
  <w:num w:numId="6" w16cid:durableId="1496414400">
    <w:abstractNumId w:val="43"/>
  </w:num>
  <w:num w:numId="7" w16cid:durableId="854928746">
    <w:abstractNumId w:val="67"/>
  </w:num>
  <w:num w:numId="8" w16cid:durableId="1945190229">
    <w:abstractNumId w:val="4"/>
  </w:num>
  <w:num w:numId="9" w16cid:durableId="622083155">
    <w:abstractNumId w:val="29"/>
  </w:num>
  <w:num w:numId="10" w16cid:durableId="34351607">
    <w:abstractNumId w:val="28"/>
  </w:num>
  <w:num w:numId="11" w16cid:durableId="34739530">
    <w:abstractNumId w:val="37"/>
  </w:num>
  <w:num w:numId="12" w16cid:durableId="1545289313">
    <w:abstractNumId w:val="59"/>
  </w:num>
  <w:num w:numId="13" w16cid:durableId="1180973939">
    <w:abstractNumId w:val="68"/>
  </w:num>
  <w:num w:numId="14" w16cid:durableId="1814977938">
    <w:abstractNumId w:val="64"/>
  </w:num>
  <w:num w:numId="15" w16cid:durableId="2061981205">
    <w:abstractNumId w:val="34"/>
  </w:num>
  <w:num w:numId="16" w16cid:durableId="78527987">
    <w:abstractNumId w:val="48"/>
  </w:num>
  <w:num w:numId="17" w16cid:durableId="2145200343">
    <w:abstractNumId w:val="23"/>
  </w:num>
  <w:num w:numId="18" w16cid:durableId="38436636">
    <w:abstractNumId w:val="42"/>
  </w:num>
  <w:num w:numId="19" w16cid:durableId="1803576092">
    <w:abstractNumId w:val="32"/>
  </w:num>
  <w:num w:numId="20" w16cid:durableId="1603342978">
    <w:abstractNumId w:val="54"/>
  </w:num>
  <w:num w:numId="21" w16cid:durableId="960914105">
    <w:abstractNumId w:val="33"/>
  </w:num>
  <w:num w:numId="22" w16cid:durableId="1314681056">
    <w:abstractNumId w:val="45"/>
  </w:num>
  <w:num w:numId="23" w16cid:durableId="334839774">
    <w:abstractNumId w:val="51"/>
  </w:num>
  <w:num w:numId="24" w16cid:durableId="655498715">
    <w:abstractNumId w:val="25"/>
  </w:num>
  <w:num w:numId="25" w16cid:durableId="1808085634">
    <w:abstractNumId w:val="56"/>
  </w:num>
  <w:num w:numId="26" w16cid:durableId="298220295">
    <w:abstractNumId w:val="24"/>
  </w:num>
  <w:num w:numId="27" w16cid:durableId="889413507">
    <w:abstractNumId w:val="70"/>
  </w:num>
  <w:num w:numId="28" w16cid:durableId="22558413">
    <w:abstractNumId w:val="60"/>
  </w:num>
  <w:num w:numId="29" w16cid:durableId="533614503">
    <w:abstractNumId w:val="39"/>
  </w:num>
  <w:num w:numId="30" w16cid:durableId="220403777">
    <w:abstractNumId w:val="31"/>
  </w:num>
  <w:num w:numId="31" w16cid:durableId="402219950">
    <w:abstractNumId w:val="58"/>
  </w:num>
  <w:num w:numId="32" w16cid:durableId="1325356983">
    <w:abstractNumId w:val="66"/>
  </w:num>
  <w:num w:numId="33" w16cid:durableId="233469247">
    <w:abstractNumId w:val="44"/>
  </w:num>
  <w:num w:numId="34" w16cid:durableId="1886790659">
    <w:abstractNumId w:val="41"/>
  </w:num>
  <w:num w:numId="35" w16cid:durableId="1368681834">
    <w:abstractNumId w:val="52"/>
  </w:num>
  <w:num w:numId="36" w16cid:durableId="390082492">
    <w:abstractNumId w:val="65"/>
  </w:num>
  <w:num w:numId="37" w16cid:durableId="1381903577">
    <w:abstractNumId w:val="38"/>
  </w:num>
  <w:num w:numId="38" w16cid:durableId="1524896911">
    <w:abstractNumId w:val="57"/>
  </w:num>
  <w:num w:numId="39" w16cid:durableId="1291323630">
    <w:abstractNumId w:val="40"/>
  </w:num>
  <w:num w:numId="40" w16cid:durableId="644436633">
    <w:abstractNumId w:val="50"/>
  </w:num>
  <w:num w:numId="41" w16cid:durableId="468205045">
    <w:abstractNumId w:val="53"/>
  </w:num>
  <w:num w:numId="42" w16cid:durableId="1775707866">
    <w:abstractNumId w:val="21"/>
  </w:num>
  <w:num w:numId="43" w16cid:durableId="1396273595">
    <w:abstractNumId w:val="47"/>
  </w:num>
  <w:num w:numId="44" w16cid:durableId="2042170948">
    <w:abstractNumId w:val="62"/>
  </w:num>
  <w:num w:numId="45" w16cid:durableId="651837615">
    <w:abstractNumId w:val="46"/>
  </w:num>
  <w:num w:numId="46" w16cid:durableId="1477601101">
    <w:abstractNumId w:val="35"/>
  </w:num>
  <w:num w:numId="47" w16cid:durableId="685717565">
    <w:abstractNumId w:val="36"/>
  </w:num>
  <w:num w:numId="48" w16cid:durableId="123695900">
    <w:abstractNumId w:val="61"/>
  </w:num>
  <w:num w:numId="49" w16cid:durableId="1818296702">
    <w:abstractNumId w:val="55"/>
  </w:num>
  <w:num w:numId="50" w16cid:durableId="402261749">
    <w:abstractNumId w:val="26"/>
  </w:num>
  <w:num w:numId="51" w16cid:durableId="392434469">
    <w:abstractNumId w:val="30"/>
  </w:num>
  <w:num w:numId="52" w16cid:durableId="844248294">
    <w:abstractNumId w:val="69"/>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activeWritingStyle w:appName="MSWord" w:lang="en-GB" w:vendorID="64" w:dllVersion="0" w:nlCheck="1" w:checkStyle="0"/>
  <w:activeWritingStyle w:appName="MSWord" w:lang="en-US" w:vendorID="64" w:dllVersion="0" w:nlCheck="1" w:checkStyle="0"/>
  <w:activeWritingStyle w:appName="MSWord" w:lang="es-ES" w:vendorID="64" w:dllVersion="0" w:nlCheck="1" w:checkStyle="0"/>
  <w:activeWritingStyle w:appName="MSWord" w:lang="en-IE" w:vendorID="64" w:dllVersion="0" w:nlCheck="1" w:checkStyle="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56230"/>
    <w:rsid w:val="00005A4E"/>
    <w:rsid w:val="00007949"/>
    <w:rsid w:val="00010185"/>
    <w:rsid w:val="00010707"/>
    <w:rsid w:val="000109DD"/>
    <w:rsid w:val="00010C34"/>
    <w:rsid w:val="00011CDB"/>
    <w:rsid w:val="00012095"/>
    <w:rsid w:val="00014C94"/>
    <w:rsid w:val="00016B02"/>
    <w:rsid w:val="000175C5"/>
    <w:rsid w:val="0001785A"/>
    <w:rsid w:val="0002154C"/>
    <w:rsid w:val="00021D18"/>
    <w:rsid w:val="000247E4"/>
    <w:rsid w:val="00024B9F"/>
    <w:rsid w:val="00024BF7"/>
    <w:rsid w:val="00024CA0"/>
    <w:rsid w:val="00027F21"/>
    <w:rsid w:val="00030175"/>
    <w:rsid w:val="000301CF"/>
    <w:rsid w:val="00031FDD"/>
    <w:rsid w:val="00040F33"/>
    <w:rsid w:val="00042801"/>
    <w:rsid w:val="00043452"/>
    <w:rsid w:val="000438FE"/>
    <w:rsid w:val="00045F3D"/>
    <w:rsid w:val="000463B1"/>
    <w:rsid w:val="0004720F"/>
    <w:rsid w:val="00047382"/>
    <w:rsid w:val="00047B83"/>
    <w:rsid w:val="00050BBC"/>
    <w:rsid w:val="00051D24"/>
    <w:rsid w:val="000535BD"/>
    <w:rsid w:val="00053F4D"/>
    <w:rsid w:val="00055E89"/>
    <w:rsid w:val="000604B3"/>
    <w:rsid w:val="000609EB"/>
    <w:rsid w:val="00060A3E"/>
    <w:rsid w:val="000612F0"/>
    <w:rsid w:val="00062264"/>
    <w:rsid w:val="00066E7A"/>
    <w:rsid w:val="0006782A"/>
    <w:rsid w:val="000707CE"/>
    <w:rsid w:val="00070A8C"/>
    <w:rsid w:val="00071609"/>
    <w:rsid w:val="0007408D"/>
    <w:rsid w:val="00074B09"/>
    <w:rsid w:val="00075506"/>
    <w:rsid w:val="0007571D"/>
    <w:rsid w:val="00075DB3"/>
    <w:rsid w:val="00077022"/>
    <w:rsid w:val="0007774B"/>
    <w:rsid w:val="000802D8"/>
    <w:rsid w:val="00080C16"/>
    <w:rsid w:val="00080D8A"/>
    <w:rsid w:val="000814AC"/>
    <w:rsid w:val="00081618"/>
    <w:rsid w:val="00082E7C"/>
    <w:rsid w:val="00083700"/>
    <w:rsid w:val="000847EB"/>
    <w:rsid w:val="000850C1"/>
    <w:rsid w:val="00087F47"/>
    <w:rsid w:val="0009241B"/>
    <w:rsid w:val="000931C0"/>
    <w:rsid w:val="00093BAA"/>
    <w:rsid w:val="00097776"/>
    <w:rsid w:val="000A027F"/>
    <w:rsid w:val="000A05A2"/>
    <w:rsid w:val="000A0FF5"/>
    <w:rsid w:val="000A2398"/>
    <w:rsid w:val="000A2922"/>
    <w:rsid w:val="000A4218"/>
    <w:rsid w:val="000A5453"/>
    <w:rsid w:val="000A5632"/>
    <w:rsid w:val="000A5D37"/>
    <w:rsid w:val="000A6116"/>
    <w:rsid w:val="000A6580"/>
    <w:rsid w:val="000A6626"/>
    <w:rsid w:val="000A74CE"/>
    <w:rsid w:val="000B04AC"/>
    <w:rsid w:val="000B0D05"/>
    <w:rsid w:val="000B1111"/>
    <w:rsid w:val="000B4469"/>
    <w:rsid w:val="000B5ED4"/>
    <w:rsid w:val="000B6093"/>
    <w:rsid w:val="000C111B"/>
    <w:rsid w:val="000C17F8"/>
    <w:rsid w:val="000C2CDF"/>
    <w:rsid w:val="000C334D"/>
    <w:rsid w:val="000C4FEF"/>
    <w:rsid w:val="000C614D"/>
    <w:rsid w:val="000C79F4"/>
    <w:rsid w:val="000D030F"/>
    <w:rsid w:val="000D3934"/>
    <w:rsid w:val="000D513B"/>
    <w:rsid w:val="000D7C3B"/>
    <w:rsid w:val="000E1066"/>
    <w:rsid w:val="000E4540"/>
    <w:rsid w:val="000E5F20"/>
    <w:rsid w:val="000E5F38"/>
    <w:rsid w:val="000E69BC"/>
    <w:rsid w:val="000E6E5E"/>
    <w:rsid w:val="000E77EE"/>
    <w:rsid w:val="000F5FC5"/>
    <w:rsid w:val="000F78E8"/>
    <w:rsid w:val="00101E63"/>
    <w:rsid w:val="00101F6D"/>
    <w:rsid w:val="0010279D"/>
    <w:rsid w:val="00104553"/>
    <w:rsid w:val="00106133"/>
    <w:rsid w:val="001061A0"/>
    <w:rsid w:val="00107EE4"/>
    <w:rsid w:val="00114E12"/>
    <w:rsid w:val="0011519F"/>
    <w:rsid w:val="001155B6"/>
    <w:rsid w:val="00120673"/>
    <w:rsid w:val="00121C8E"/>
    <w:rsid w:val="00122D08"/>
    <w:rsid w:val="00123B71"/>
    <w:rsid w:val="00123ED5"/>
    <w:rsid w:val="00126BBC"/>
    <w:rsid w:val="00127530"/>
    <w:rsid w:val="001278AA"/>
    <w:rsid w:val="00130ADA"/>
    <w:rsid w:val="001313CB"/>
    <w:rsid w:val="00131B5E"/>
    <w:rsid w:val="00134899"/>
    <w:rsid w:val="00134D0D"/>
    <w:rsid w:val="0013619C"/>
    <w:rsid w:val="001374AC"/>
    <w:rsid w:val="001415DB"/>
    <w:rsid w:val="001416E7"/>
    <w:rsid w:val="0014688A"/>
    <w:rsid w:val="00146A1D"/>
    <w:rsid w:val="0014711F"/>
    <w:rsid w:val="001477EB"/>
    <w:rsid w:val="00147C76"/>
    <w:rsid w:val="001501A3"/>
    <w:rsid w:val="0015408F"/>
    <w:rsid w:val="00154208"/>
    <w:rsid w:val="00154267"/>
    <w:rsid w:val="001552A4"/>
    <w:rsid w:val="00155AC2"/>
    <w:rsid w:val="00155F89"/>
    <w:rsid w:val="0015782B"/>
    <w:rsid w:val="00157CA7"/>
    <w:rsid w:val="00160EB3"/>
    <w:rsid w:val="00162598"/>
    <w:rsid w:val="001632CA"/>
    <w:rsid w:val="00164721"/>
    <w:rsid w:val="00165023"/>
    <w:rsid w:val="001675F8"/>
    <w:rsid w:val="00167C0F"/>
    <w:rsid w:val="00173BCF"/>
    <w:rsid w:val="0017688F"/>
    <w:rsid w:val="00177E5D"/>
    <w:rsid w:val="001807E0"/>
    <w:rsid w:val="001818D1"/>
    <w:rsid w:val="001837A9"/>
    <w:rsid w:val="001837D0"/>
    <w:rsid w:val="00185ED6"/>
    <w:rsid w:val="001875FD"/>
    <w:rsid w:val="00191A1E"/>
    <w:rsid w:val="00191E23"/>
    <w:rsid w:val="00192D87"/>
    <w:rsid w:val="00195A02"/>
    <w:rsid w:val="00195FBA"/>
    <w:rsid w:val="00196B94"/>
    <w:rsid w:val="001A0CB5"/>
    <w:rsid w:val="001A1AF9"/>
    <w:rsid w:val="001A1EB2"/>
    <w:rsid w:val="001A29E7"/>
    <w:rsid w:val="001A6CC4"/>
    <w:rsid w:val="001A7315"/>
    <w:rsid w:val="001B05A0"/>
    <w:rsid w:val="001B5F93"/>
    <w:rsid w:val="001B6A77"/>
    <w:rsid w:val="001C03DD"/>
    <w:rsid w:val="001C06FC"/>
    <w:rsid w:val="001C4ED7"/>
    <w:rsid w:val="001C4F75"/>
    <w:rsid w:val="001D2D50"/>
    <w:rsid w:val="001D2ED8"/>
    <w:rsid w:val="001D4881"/>
    <w:rsid w:val="001D634D"/>
    <w:rsid w:val="001E156F"/>
    <w:rsid w:val="001E75B4"/>
    <w:rsid w:val="001F006C"/>
    <w:rsid w:val="001F0BFE"/>
    <w:rsid w:val="001F22D8"/>
    <w:rsid w:val="001F23B3"/>
    <w:rsid w:val="001F3296"/>
    <w:rsid w:val="001F4A38"/>
    <w:rsid w:val="001F5A46"/>
    <w:rsid w:val="001F60F2"/>
    <w:rsid w:val="001F7834"/>
    <w:rsid w:val="001F7ADD"/>
    <w:rsid w:val="002031C3"/>
    <w:rsid w:val="00203B8E"/>
    <w:rsid w:val="00204823"/>
    <w:rsid w:val="00205808"/>
    <w:rsid w:val="00206435"/>
    <w:rsid w:val="00207BAE"/>
    <w:rsid w:val="00207CFA"/>
    <w:rsid w:val="0021014E"/>
    <w:rsid w:val="002110B8"/>
    <w:rsid w:val="00213394"/>
    <w:rsid w:val="00213FF5"/>
    <w:rsid w:val="0021438F"/>
    <w:rsid w:val="00215327"/>
    <w:rsid w:val="002160F3"/>
    <w:rsid w:val="002176EB"/>
    <w:rsid w:val="00217ACA"/>
    <w:rsid w:val="00217F94"/>
    <w:rsid w:val="002203DE"/>
    <w:rsid w:val="0022054C"/>
    <w:rsid w:val="00226AC7"/>
    <w:rsid w:val="00226E58"/>
    <w:rsid w:val="002306C8"/>
    <w:rsid w:val="00230E84"/>
    <w:rsid w:val="002313A9"/>
    <w:rsid w:val="00232262"/>
    <w:rsid w:val="00232A7A"/>
    <w:rsid w:val="002339AD"/>
    <w:rsid w:val="00234292"/>
    <w:rsid w:val="002345E6"/>
    <w:rsid w:val="0023544B"/>
    <w:rsid w:val="002354B5"/>
    <w:rsid w:val="00235547"/>
    <w:rsid w:val="00236195"/>
    <w:rsid w:val="002406F9"/>
    <w:rsid w:val="00241790"/>
    <w:rsid w:val="00247178"/>
    <w:rsid w:val="00247DF1"/>
    <w:rsid w:val="00253E98"/>
    <w:rsid w:val="0025588C"/>
    <w:rsid w:val="00261ACB"/>
    <w:rsid w:val="002625A1"/>
    <w:rsid w:val="00262FCC"/>
    <w:rsid w:val="00266AA5"/>
    <w:rsid w:val="00270160"/>
    <w:rsid w:val="0027044A"/>
    <w:rsid w:val="0027112C"/>
    <w:rsid w:val="002713D0"/>
    <w:rsid w:val="00274FFE"/>
    <w:rsid w:val="002760E2"/>
    <w:rsid w:val="00276873"/>
    <w:rsid w:val="002800C2"/>
    <w:rsid w:val="00280289"/>
    <w:rsid w:val="00281530"/>
    <w:rsid w:val="00281618"/>
    <w:rsid w:val="00282099"/>
    <w:rsid w:val="002820C3"/>
    <w:rsid w:val="00282496"/>
    <w:rsid w:val="0028407C"/>
    <w:rsid w:val="00284131"/>
    <w:rsid w:val="00286A3A"/>
    <w:rsid w:val="00287E22"/>
    <w:rsid w:val="0029028D"/>
    <w:rsid w:val="002907AB"/>
    <w:rsid w:val="002920CC"/>
    <w:rsid w:val="002926E3"/>
    <w:rsid w:val="002939FC"/>
    <w:rsid w:val="002A024D"/>
    <w:rsid w:val="002A02DA"/>
    <w:rsid w:val="002A1EF2"/>
    <w:rsid w:val="002A1FC4"/>
    <w:rsid w:val="002A35E4"/>
    <w:rsid w:val="002A64CB"/>
    <w:rsid w:val="002B0FB2"/>
    <w:rsid w:val="002B1994"/>
    <w:rsid w:val="002B1B27"/>
    <w:rsid w:val="002B1B5E"/>
    <w:rsid w:val="002B28DD"/>
    <w:rsid w:val="002B5AEC"/>
    <w:rsid w:val="002B69BB"/>
    <w:rsid w:val="002B745A"/>
    <w:rsid w:val="002C09B4"/>
    <w:rsid w:val="002C14BA"/>
    <w:rsid w:val="002C328B"/>
    <w:rsid w:val="002C3476"/>
    <w:rsid w:val="002C3A55"/>
    <w:rsid w:val="002C3B55"/>
    <w:rsid w:val="002C5323"/>
    <w:rsid w:val="002C5F04"/>
    <w:rsid w:val="002D1995"/>
    <w:rsid w:val="002D3080"/>
    <w:rsid w:val="002D47A5"/>
    <w:rsid w:val="002D4B71"/>
    <w:rsid w:val="002D51F7"/>
    <w:rsid w:val="002D5E85"/>
    <w:rsid w:val="002D67A5"/>
    <w:rsid w:val="002D7C34"/>
    <w:rsid w:val="002E3CE4"/>
    <w:rsid w:val="002E4399"/>
    <w:rsid w:val="002E4D81"/>
    <w:rsid w:val="002E54F8"/>
    <w:rsid w:val="002E6BF4"/>
    <w:rsid w:val="002E796F"/>
    <w:rsid w:val="002F3DB4"/>
    <w:rsid w:val="002F40AF"/>
    <w:rsid w:val="002F4ECD"/>
    <w:rsid w:val="002F4FB7"/>
    <w:rsid w:val="002F6D0D"/>
    <w:rsid w:val="002F6D6C"/>
    <w:rsid w:val="002F741D"/>
    <w:rsid w:val="003027F3"/>
    <w:rsid w:val="003035D0"/>
    <w:rsid w:val="003119E4"/>
    <w:rsid w:val="003129DE"/>
    <w:rsid w:val="003131B1"/>
    <w:rsid w:val="0031334F"/>
    <w:rsid w:val="003136C2"/>
    <w:rsid w:val="00313B77"/>
    <w:rsid w:val="00313D99"/>
    <w:rsid w:val="00320FF1"/>
    <w:rsid w:val="003226A8"/>
    <w:rsid w:val="00323F62"/>
    <w:rsid w:val="0032401D"/>
    <w:rsid w:val="00330481"/>
    <w:rsid w:val="00331945"/>
    <w:rsid w:val="00331C37"/>
    <w:rsid w:val="00332C7A"/>
    <w:rsid w:val="0033443C"/>
    <w:rsid w:val="00335FF7"/>
    <w:rsid w:val="00340BD1"/>
    <w:rsid w:val="0034334F"/>
    <w:rsid w:val="00345033"/>
    <w:rsid w:val="00345C76"/>
    <w:rsid w:val="003471CB"/>
    <w:rsid w:val="00347735"/>
    <w:rsid w:val="00355D2F"/>
    <w:rsid w:val="00356345"/>
    <w:rsid w:val="00356801"/>
    <w:rsid w:val="00360B5D"/>
    <w:rsid w:val="00361EC7"/>
    <w:rsid w:val="00364746"/>
    <w:rsid w:val="00366259"/>
    <w:rsid w:val="00367A9C"/>
    <w:rsid w:val="00367F80"/>
    <w:rsid w:val="0037051B"/>
    <w:rsid w:val="003712C0"/>
    <w:rsid w:val="003713DE"/>
    <w:rsid w:val="00372401"/>
    <w:rsid w:val="003724FD"/>
    <w:rsid w:val="00372DDC"/>
    <w:rsid w:val="0037635B"/>
    <w:rsid w:val="00383F71"/>
    <w:rsid w:val="00384FCB"/>
    <w:rsid w:val="0039083A"/>
    <w:rsid w:val="00390888"/>
    <w:rsid w:val="00392C0B"/>
    <w:rsid w:val="00393C23"/>
    <w:rsid w:val="003948D7"/>
    <w:rsid w:val="00394B4E"/>
    <w:rsid w:val="003960DB"/>
    <w:rsid w:val="0039644D"/>
    <w:rsid w:val="003A03F7"/>
    <w:rsid w:val="003A0A10"/>
    <w:rsid w:val="003A0B96"/>
    <w:rsid w:val="003A1B36"/>
    <w:rsid w:val="003A35BA"/>
    <w:rsid w:val="003A4D88"/>
    <w:rsid w:val="003A62DD"/>
    <w:rsid w:val="003B26D7"/>
    <w:rsid w:val="003B35B6"/>
    <w:rsid w:val="003B4164"/>
    <w:rsid w:val="003B465C"/>
    <w:rsid w:val="003B6B3C"/>
    <w:rsid w:val="003B6E0F"/>
    <w:rsid w:val="003B7277"/>
    <w:rsid w:val="003C037F"/>
    <w:rsid w:val="003C2AC3"/>
    <w:rsid w:val="003C3971"/>
    <w:rsid w:val="003C5E22"/>
    <w:rsid w:val="003D3D8D"/>
    <w:rsid w:val="003D4074"/>
    <w:rsid w:val="003D4495"/>
    <w:rsid w:val="003D4907"/>
    <w:rsid w:val="003D7433"/>
    <w:rsid w:val="003D77B6"/>
    <w:rsid w:val="003D7DA7"/>
    <w:rsid w:val="003E0F0C"/>
    <w:rsid w:val="003E102B"/>
    <w:rsid w:val="003E1146"/>
    <w:rsid w:val="003E1E22"/>
    <w:rsid w:val="003E2FA9"/>
    <w:rsid w:val="003E5D5A"/>
    <w:rsid w:val="003E69D6"/>
    <w:rsid w:val="003E78C8"/>
    <w:rsid w:val="003F1AC4"/>
    <w:rsid w:val="003F1EC1"/>
    <w:rsid w:val="003F47C9"/>
    <w:rsid w:val="003F599B"/>
    <w:rsid w:val="003F741B"/>
    <w:rsid w:val="0040080E"/>
    <w:rsid w:val="00404B62"/>
    <w:rsid w:val="00406E98"/>
    <w:rsid w:val="00410619"/>
    <w:rsid w:val="00411981"/>
    <w:rsid w:val="004120D4"/>
    <w:rsid w:val="004120DA"/>
    <w:rsid w:val="004128CA"/>
    <w:rsid w:val="00415810"/>
    <w:rsid w:val="004163D6"/>
    <w:rsid w:val="004164B1"/>
    <w:rsid w:val="00420E78"/>
    <w:rsid w:val="004210D4"/>
    <w:rsid w:val="00422698"/>
    <w:rsid w:val="00423ADD"/>
    <w:rsid w:val="00425DE0"/>
    <w:rsid w:val="004262EE"/>
    <w:rsid w:val="00426A32"/>
    <w:rsid w:val="004303DB"/>
    <w:rsid w:val="0043072B"/>
    <w:rsid w:val="004315EA"/>
    <w:rsid w:val="00433A45"/>
    <w:rsid w:val="00433D2C"/>
    <w:rsid w:val="00434308"/>
    <w:rsid w:val="004343A1"/>
    <w:rsid w:val="00434FA8"/>
    <w:rsid w:val="004359A2"/>
    <w:rsid w:val="00437BCD"/>
    <w:rsid w:val="0044074F"/>
    <w:rsid w:val="00441A6E"/>
    <w:rsid w:val="00441B31"/>
    <w:rsid w:val="00441BC9"/>
    <w:rsid w:val="00443280"/>
    <w:rsid w:val="00445D04"/>
    <w:rsid w:val="00447E62"/>
    <w:rsid w:val="00450757"/>
    <w:rsid w:val="00450A79"/>
    <w:rsid w:val="004510F7"/>
    <w:rsid w:val="00451827"/>
    <w:rsid w:val="00452C25"/>
    <w:rsid w:val="00453AB4"/>
    <w:rsid w:val="004551E9"/>
    <w:rsid w:val="00456833"/>
    <w:rsid w:val="004578FB"/>
    <w:rsid w:val="004617E0"/>
    <w:rsid w:val="00462ECB"/>
    <w:rsid w:val="00464014"/>
    <w:rsid w:val="00464CCE"/>
    <w:rsid w:val="004658EB"/>
    <w:rsid w:val="00466130"/>
    <w:rsid w:val="00466B53"/>
    <w:rsid w:val="00471C77"/>
    <w:rsid w:val="00472A0C"/>
    <w:rsid w:val="004742E1"/>
    <w:rsid w:val="00475F16"/>
    <w:rsid w:val="00480C17"/>
    <w:rsid w:val="00481B52"/>
    <w:rsid w:val="004821F1"/>
    <w:rsid w:val="0048379F"/>
    <w:rsid w:val="004846E7"/>
    <w:rsid w:val="00484C12"/>
    <w:rsid w:val="004913FC"/>
    <w:rsid w:val="00491774"/>
    <w:rsid w:val="00492290"/>
    <w:rsid w:val="00492722"/>
    <w:rsid w:val="00494A44"/>
    <w:rsid w:val="00494B2A"/>
    <w:rsid w:val="00494D29"/>
    <w:rsid w:val="00497E3A"/>
    <w:rsid w:val="004A3EE4"/>
    <w:rsid w:val="004B1E91"/>
    <w:rsid w:val="004B2B1C"/>
    <w:rsid w:val="004B2EC2"/>
    <w:rsid w:val="004B700A"/>
    <w:rsid w:val="004B7520"/>
    <w:rsid w:val="004C292D"/>
    <w:rsid w:val="004C4C95"/>
    <w:rsid w:val="004C5129"/>
    <w:rsid w:val="004C5497"/>
    <w:rsid w:val="004C7BFA"/>
    <w:rsid w:val="004D2B0B"/>
    <w:rsid w:val="004D2FB8"/>
    <w:rsid w:val="004D5855"/>
    <w:rsid w:val="004D5ED4"/>
    <w:rsid w:val="004D65CE"/>
    <w:rsid w:val="004D7433"/>
    <w:rsid w:val="004E3C4C"/>
    <w:rsid w:val="004E47DF"/>
    <w:rsid w:val="004E48AC"/>
    <w:rsid w:val="004E7997"/>
    <w:rsid w:val="004F180C"/>
    <w:rsid w:val="004F1EAF"/>
    <w:rsid w:val="004F2F17"/>
    <w:rsid w:val="004F4777"/>
    <w:rsid w:val="004F5C98"/>
    <w:rsid w:val="004F77EB"/>
    <w:rsid w:val="00500F28"/>
    <w:rsid w:val="00501B87"/>
    <w:rsid w:val="00502D66"/>
    <w:rsid w:val="00504572"/>
    <w:rsid w:val="00505C28"/>
    <w:rsid w:val="005076FC"/>
    <w:rsid w:val="00507B21"/>
    <w:rsid w:val="005101BC"/>
    <w:rsid w:val="00510669"/>
    <w:rsid w:val="00511081"/>
    <w:rsid w:val="005115BA"/>
    <w:rsid w:val="00512142"/>
    <w:rsid w:val="005123F5"/>
    <w:rsid w:val="00514DCD"/>
    <w:rsid w:val="005165E3"/>
    <w:rsid w:val="00521DC3"/>
    <w:rsid w:val="005233B6"/>
    <w:rsid w:val="00524577"/>
    <w:rsid w:val="0052668F"/>
    <w:rsid w:val="0053075F"/>
    <w:rsid w:val="00531DCF"/>
    <w:rsid w:val="00532B7C"/>
    <w:rsid w:val="00533BEE"/>
    <w:rsid w:val="00534BAD"/>
    <w:rsid w:val="00536EB9"/>
    <w:rsid w:val="0053766E"/>
    <w:rsid w:val="00540D5F"/>
    <w:rsid w:val="00540F08"/>
    <w:rsid w:val="00540F78"/>
    <w:rsid w:val="00541F79"/>
    <w:rsid w:val="00541FB7"/>
    <w:rsid w:val="0054216A"/>
    <w:rsid w:val="00543385"/>
    <w:rsid w:val="0054506B"/>
    <w:rsid w:val="005520B5"/>
    <w:rsid w:val="00553683"/>
    <w:rsid w:val="00553F32"/>
    <w:rsid w:val="0055544D"/>
    <w:rsid w:val="00556C33"/>
    <w:rsid w:val="00557467"/>
    <w:rsid w:val="00561371"/>
    <w:rsid w:val="00561609"/>
    <w:rsid w:val="0056324C"/>
    <w:rsid w:val="00567D3D"/>
    <w:rsid w:val="00570A02"/>
    <w:rsid w:val="0057258F"/>
    <w:rsid w:val="005728CE"/>
    <w:rsid w:val="00573463"/>
    <w:rsid w:val="00574339"/>
    <w:rsid w:val="0057499D"/>
    <w:rsid w:val="00575221"/>
    <w:rsid w:val="00575DEC"/>
    <w:rsid w:val="00575F94"/>
    <w:rsid w:val="00581761"/>
    <w:rsid w:val="005822D8"/>
    <w:rsid w:val="005825FB"/>
    <w:rsid w:val="00583CE1"/>
    <w:rsid w:val="00586C2A"/>
    <w:rsid w:val="005911EC"/>
    <w:rsid w:val="005924CC"/>
    <w:rsid w:val="0059412B"/>
    <w:rsid w:val="00595543"/>
    <w:rsid w:val="0059633A"/>
    <w:rsid w:val="00596592"/>
    <w:rsid w:val="005A1326"/>
    <w:rsid w:val="005A1379"/>
    <w:rsid w:val="005A1BDD"/>
    <w:rsid w:val="005A4DB9"/>
    <w:rsid w:val="005A5C3E"/>
    <w:rsid w:val="005A69C8"/>
    <w:rsid w:val="005B1B4D"/>
    <w:rsid w:val="005B3EAC"/>
    <w:rsid w:val="005C0354"/>
    <w:rsid w:val="005C1303"/>
    <w:rsid w:val="005C2138"/>
    <w:rsid w:val="005C274A"/>
    <w:rsid w:val="005C5845"/>
    <w:rsid w:val="005C72DC"/>
    <w:rsid w:val="005C7587"/>
    <w:rsid w:val="005C780F"/>
    <w:rsid w:val="005C7847"/>
    <w:rsid w:val="005D0224"/>
    <w:rsid w:val="005D3444"/>
    <w:rsid w:val="005D422B"/>
    <w:rsid w:val="005D4793"/>
    <w:rsid w:val="005D6DD8"/>
    <w:rsid w:val="005D6F05"/>
    <w:rsid w:val="005D7D41"/>
    <w:rsid w:val="005D7FB5"/>
    <w:rsid w:val="005E2009"/>
    <w:rsid w:val="005E2BE9"/>
    <w:rsid w:val="005E466F"/>
    <w:rsid w:val="005F1535"/>
    <w:rsid w:val="005F3156"/>
    <w:rsid w:val="005F33D0"/>
    <w:rsid w:val="005F486B"/>
    <w:rsid w:val="005F579F"/>
    <w:rsid w:val="005F6823"/>
    <w:rsid w:val="005F6C3B"/>
    <w:rsid w:val="005F7B25"/>
    <w:rsid w:val="00601CD7"/>
    <w:rsid w:val="00602063"/>
    <w:rsid w:val="00602240"/>
    <w:rsid w:val="00603C29"/>
    <w:rsid w:val="006046D5"/>
    <w:rsid w:val="00604CF0"/>
    <w:rsid w:val="006054F3"/>
    <w:rsid w:val="00605923"/>
    <w:rsid w:val="00606AA4"/>
    <w:rsid w:val="00607F5A"/>
    <w:rsid w:val="00611A1D"/>
    <w:rsid w:val="00611BB8"/>
    <w:rsid w:val="006124F8"/>
    <w:rsid w:val="006141BF"/>
    <w:rsid w:val="00614DFC"/>
    <w:rsid w:val="00616F9C"/>
    <w:rsid w:val="00620322"/>
    <w:rsid w:val="0062062E"/>
    <w:rsid w:val="00620637"/>
    <w:rsid w:val="00620738"/>
    <w:rsid w:val="00620968"/>
    <w:rsid w:val="006228E0"/>
    <w:rsid w:val="006230AC"/>
    <w:rsid w:val="00627F5F"/>
    <w:rsid w:val="0063082B"/>
    <w:rsid w:val="0063106E"/>
    <w:rsid w:val="00631FBF"/>
    <w:rsid w:val="00632A2D"/>
    <w:rsid w:val="00633476"/>
    <w:rsid w:val="00635656"/>
    <w:rsid w:val="00636DD5"/>
    <w:rsid w:val="0064422F"/>
    <w:rsid w:val="00645FF0"/>
    <w:rsid w:val="00646AAD"/>
    <w:rsid w:val="0065047C"/>
    <w:rsid w:val="0065157D"/>
    <w:rsid w:val="00652EBC"/>
    <w:rsid w:val="006562FE"/>
    <w:rsid w:val="00656596"/>
    <w:rsid w:val="006668F8"/>
    <w:rsid w:val="00667E0F"/>
    <w:rsid w:val="006709FE"/>
    <w:rsid w:val="00671FD2"/>
    <w:rsid w:val="00672A8C"/>
    <w:rsid w:val="00673697"/>
    <w:rsid w:val="00674EFD"/>
    <w:rsid w:val="00676552"/>
    <w:rsid w:val="00677435"/>
    <w:rsid w:val="006774CC"/>
    <w:rsid w:val="00677523"/>
    <w:rsid w:val="00681257"/>
    <w:rsid w:val="00681AD4"/>
    <w:rsid w:val="0068349E"/>
    <w:rsid w:val="00685F1B"/>
    <w:rsid w:val="00686871"/>
    <w:rsid w:val="00686A7D"/>
    <w:rsid w:val="00687F0A"/>
    <w:rsid w:val="006921D2"/>
    <w:rsid w:val="00692392"/>
    <w:rsid w:val="00695483"/>
    <w:rsid w:val="006967A5"/>
    <w:rsid w:val="00696957"/>
    <w:rsid w:val="00697599"/>
    <w:rsid w:val="00697E66"/>
    <w:rsid w:val="006A01F9"/>
    <w:rsid w:val="006A3752"/>
    <w:rsid w:val="006A61C1"/>
    <w:rsid w:val="006A6750"/>
    <w:rsid w:val="006A6F73"/>
    <w:rsid w:val="006B16AC"/>
    <w:rsid w:val="006B24B9"/>
    <w:rsid w:val="006B3733"/>
    <w:rsid w:val="006B4284"/>
    <w:rsid w:val="006B4E24"/>
    <w:rsid w:val="006B4E75"/>
    <w:rsid w:val="006B691B"/>
    <w:rsid w:val="006C1BDC"/>
    <w:rsid w:val="006C35FA"/>
    <w:rsid w:val="006C4877"/>
    <w:rsid w:val="006C49EF"/>
    <w:rsid w:val="006D02C0"/>
    <w:rsid w:val="006D1F0C"/>
    <w:rsid w:val="006D25CF"/>
    <w:rsid w:val="006D2A54"/>
    <w:rsid w:val="006D4270"/>
    <w:rsid w:val="006D51C4"/>
    <w:rsid w:val="006E0010"/>
    <w:rsid w:val="006E0F4F"/>
    <w:rsid w:val="006E3B5D"/>
    <w:rsid w:val="006E3C0C"/>
    <w:rsid w:val="006E4725"/>
    <w:rsid w:val="006E580C"/>
    <w:rsid w:val="006E7934"/>
    <w:rsid w:val="006F04A2"/>
    <w:rsid w:val="006F1990"/>
    <w:rsid w:val="006F38C1"/>
    <w:rsid w:val="006F3A69"/>
    <w:rsid w:val="006F5742"/>
    <w:rsid w:val="007001A7"/>
    <w:rsid w:val="00702DC3"/>
    <w:rsid w:val="007031F2"/>
    <w:rsid w:val="00705ABF"/>
    <w:rsid w:val="00705D30"/>
    <w:rsid w:val="007133BA"/>
    <w:rsid w:val="00714FD9"/>
    <w:rsid w:val="00715CC4"/>
    <w:rsid w:val="00717982"/>
    <w:rsid w:val="00721857"/>
    <w:rsid w:val="00721A4F"/>
    <w:rsid w:val="007231FD"/>
    <w:rsid w:val="00726A7F"/>
    <w:rsid w:val="00726FB4"/>
    <w:rsid w:val="00727483"/>
    <w:rsid w:val="00727817"/>
    <w:rsid w:val="007301F8"/>
    <w:rsid w:val="007337E6"/>
    <w:rsid w:val="00733CA3"/>
    <w:rsid w:val="007357FB"/>
    <w:rsid w:val="0073650D"/>
    <w:rsid w:val="0073671E"/>
    <w:rsid w:val="00736B78"/>
    <w:rsid w:val="007401A5"/>
    <w:rsid w:val="007403F1"/>
    <w:rsid w:val="00741B87"/>
    <w:rsid w:val="00741DB8"/>
    <w:rsid w:val="00743C5A"/>
    <w:rsid w:val="00744E22"/>
    <w:rsid w:val="007456FB"/>
    <w:rsid w:val="00746577"/>
    <w:rsid w:val="00746CA5"/>
    <w:rsid w:val="00747C16"/>
    <w:rsid w:val="00747F61"/>
    <w:rsid w:val="007500DB"/>
    <w:rsid w:val="00751B3B"/>
    <w:rsid w:val="0075303C"/>
    <w:rsid w:val="0075310E"/>
    <w:rsid w:val="00754CB9"/>
    <w:rsid w:val="00755352"/>
    <w:rsid w:val="007553D2"/>
    <w:rsid w:val="007562FD"/>
    <w:rsid w:val="00756E78"/>
    <w:rsid w:val="00757181"/>
    <w:rsid w:val="00757BFC"/>
    <w:rsid w:val="00760346"/>
    <w:rsid w:val="007605FB"/>
    <w:rsid w:val="00760F20"/>
    <w:rsid w:val="0076183C"/>
    <w:rsid w:val="00762EEC"/>
    <w:rsid w:val="007641A2"/>
    <w:rsid w:val="0076586D"/>
    <w:rsid w:val="00766F09"/>
    <w:rsid w:val="00767454"/>
    <w:rsid w:val="00770E09"/>
    <w:rsid w:val="00771529"/>
    <w:rsid w:val="0077180D"/>
    <w:rsid w:val="00772EE3"/>
    <w:rsid w:val="007746D0"/>
    <w:rsid w:val="007806F7"/>
    <w:rsid w:val="00780F78"/>
    <w:rsid w:val="00782749"/>
    <w:rsid w:val="007833AF"/>
    <w:rsid w:val="007846A1"/>
    <w:rsid w:val="00785893"/>
    <w:rsid w:val="00785F5B"/>
    <w:rsid w:val="007864E0"/>
    <w:rsid w:val="007900E3"/>
    <w:rsid w:val="007911E2"/>
    <w:rsid w:val="00795737"/>
    <w:rsid w:val="00795B9A"/>
    <w:rsid w:val="007977BF"/>
    <w:rsid w:val="00797B69"/>
    <w:rsid w:val="007A222B"/>
    <w:rsid w:val="007A3C15"/>
    <w:rsid w:val="007A3D35"/>
    <w:rsid w:val="007A41D0"/>
    <w:rsid w:val="007A4F17"/>
    <w:rsid w:val="007A6A41"/>
    <w:rsid w:val="007B1224"/>
    <w:rsid w:val="007B1FA4"/>
    <w:rsid w:val="007B4833"/>
    <w:rsid w:val="007B491D"/>
    <w:rsid w:val="007C0768"/>
    <w:rsid w:val="007C153A"/>
    <w:rsid w:val="007C179B"/>
    <w:rsid w:val="007C1C92"/>
    <w:rsid w:val="007C270F"/>
    <w:rsid w:val="007C3B74"/>
    <w:rsid w:val="007C50DC"/>
    <w:rsid w:val="007C5315"/>
    <w:rsid w:val="007C64C0"/>
    <w:rsid w:val="007C72D6"/>
    <w:rsid w:val="007C7942"/>
    <w:rsid w:val="007D08B0"/>
    <w:rsid w:val="007D1A63"/>
    <w:rsid w:val="007D1FD8"/>
    <w:rsid w:val="007D2C5B"/>
    <w:rsid w:val="007E096D"/>
    <w:rsid w:val="007E4142"/>
    <w:rsid w:val="007E470C"/>
    <w:rsid w:val="007E4C38"/>
    <w:rsid w:val="007E5D23"/>
    <w:rsid w:val="007F53F3"/>
    <w:rsid w:val="007F5ADC"/>
    <w:rsid w:val="007F6C4C"/>
    <w:rsid w:val="007F7495"/>
    <w:rsid w:val="0080024C"/>
    <w:rsid w:val="008011A6"/>
    <w:rsid w:val="0080187D"/>
    <w:rsid w:val="008018C5"/>
    <w:rsid w:val="00801F44"/>
    <w:rsid w:val="008020F2"/>
    <w:rsid w:val="008021AA"/>
    <w:rsid w:val="00802F86"/>
    <w:rsid w:val="0080555E"/>
    <w:rsid w:val="00806B9F"/>
    <w:rsid w:val="00810B5E"/>
    <w:rsid w:val="00811A0A"/>
    <w:rsid w:val="00811B18"/>
    <w:rsid w:val="0081305D"/>
    <w:rsid w:val="008135AF"/>
    <w:rsid w:val="00814361"/>
    <w:rsid w:val="0081622A"/>
    <w:rsid w:val="00817EC2"/>
    <w:rsid w:val="00820518"/>
    <w:rsid w:val="00821059"/>
    <w:rsid w:val="00823196"/>
    <w:rsid w:val="00823B0F"/>
    <w:rsid w:val="00824A0B"/>
    <w:rsid w:val="00824C98"/>
    <w:rsid w:val="0082530F"/>
    <w:rsid w:val="00825684"/>
    <w:rsid w:val="0082572C"/>
    <w:rsid w:val="00827611"/>
    <w:rsid w:val="00827B06"/>
    <w:rsid w:val="008309CB"/>
    <w:rsid w:val="00833649"/>
    <w:rsid w:val="00833C06"/>
    <w:rsid w:val="00834F40"/>
    <w:rsid w:val="00835F0C"/>
    <w:rsid w:val="00837102"/>
    <w:rsid w:val="008378B0"/>
    <w:rsid w:val="00840076"/>
    <w:rsid w:val="00840494"/>
    <w:rsid w:val="00843356"/>
    <w:rsid w:val="00844AA9"/>
    <w:rsid w:val="00844FD3"/>
    <w:rsid w:val="008468D4"/>
    <w:rsid w:val="00846A8B"/>
    <w:rsid w:val="00846D09"/>
    <w:rsid w:val="00847102"/>
    <w:rsid w:val="00850F83"/>
    <w:rsid w:val="00851FF3"/>
    <w:rsid w:val="00853AA7"/>
    <w:rsid w:val="00855F55"/>
    <w:rsid w:val="00857E43"/>
    <w:rsid w:val="0086029D"/>
    <w:rsid w:val="00860450"/>
    <w:rsid w:val="008619E3"/>
    <w:rsid w:val="00861C84"/>
    <w:rsid w:val="00864ACE"/>
    <w:rsid w:val="00864F41"/>
    <w:rsid w:val="00865015"/>
    <w:rsid w:val="00865552"/>
    <w:rsid w:val="00866FBD"/>
    <w:rsid w:val="00867F79"/>
    <w:rsid w:val="00867FA3"/>
    <w:rsid w:val="00870D19"/>
    <w:rsid w:val="00871222"/>
    <w:rsid w:val="00872405"/>
    <w:rsid w:val="00872C7C"/>
    <w:rsid w:val="00874190"/>
    <w:rsid w:val="008743A7"/>
    <w:rsid w:val="00874F62"/>
    <w:rsid w:val="008800D5"/>
    <w:rsid w:val="00881F3D"/>
    <w:rsid w:val="0088202F"/>
    <w:rsid w:val="0088291D"/>
    <w:rsid w:val="00883DA6"/>
    <w:rsid w:val="0088483C"/>
    <w:rsid w:val="00885CAE"/>
    <w:rsid w:val="00885D7B"/>
    <w:rsid w:val="00885E9D"/>
    <w:rsid w:val="008862C2"/>
    <w:rsid w:val="0088697E"/>
    <w:rsid w:val="00890C79"/>
    <w:rsid w:val="00894010"/>
    <w:rsid w:val="00895058"/>
    <w:rsid w:val="00895ECD"/>
    <w:rsid w:val="00895EF9"/>
    <w:rsid w:val="008975ED"/>
    <w:rsid w:val="00897CF1"/>
    <w:rsid w:val="00897DEE"/>
    <w:rsid w:val="008A1E58"/>
    <w:rsid w:val="008A4936"/>
    <w:rsid w:val="008A5204"/>
    <w:rsid w:val="008A53B9"/>
    <w:rsid w:val="008A5C9B"/>
    <w:rsid w:val="008B1FCF"/>
    <w:rsid w:val="008B2084"/>
    <w:rsid w:val="008B24D2"/>
    <w:rsid w:val="008B42C5"/>
    <w:rsid w:val="008B551B"/>
    <w:rsid w:val="008B5657"/>
    <w:rsid w:val="008B6E82"/>
    <w:rsid w:val="008B77AB"/>
    <w:rsid w:val="008C2124"/>
    <w:rsid w:val="008C2501"/>
    <w:rsid w:val="008C2CBF"/>
    <w:rsid w:val="008C3E94"/>
    <w:rsid w:val="008C6AA9"/>
    <w:rsid w:val="008D1C80"/>
    <w:rsid w:val="008D30C2"/>
    <w:rsid w:val="008D3848"/>
    <w:rsid w:val="008D52BC"/>
    <w:rsid w:val="008D5C83"/>
    <w:rsid w:val="008D7D44"/>
    <w:rsid w:val="008E0182"/>
    <w:rsid w:val="008E0CDB"/>
    <w:rsid w:val="008E1940"/>
    <w:rsid w:val="008E2ED4"/>
    <w:rsid w:val="008E41E0"/>
    <w:rsid w:val="008E5416"/>
    <w:rsid w:val="008F04A5"/>
    <w:rsid w:val="008F0837"/>
    <w:rsid w:val="008F4103"/>
    <w:rsid w:val="008F45FD"/>
    <w:rsid w:val="008F4981"/>
    <w:rsid w:val="008F6885"/>
    <w:rsid w:val="008F72D9"/>
    <w:rsid w:val="009007BB"/>
    <w:rsid w:val="00900E31"/>
    <w:rsid w:val="00901EA6"/>
    <w:rsid w:val="009041DA"/>
    <w:rsid w:val="00904382"/>
    <w:rsid w:val="00907B8F"/>
    <w:rsid w:val="0091074A"/>
    <w:rsid w:val="009116D7"/>
    <w:rsid w:val="00912324"/>
    <w:rsid w:val="00914D57"/>
    <w:rsid w:val="009153EE"/>
    <w:rsid w:val="00916026"/>
    <w:rsid w:val="00916A2A"/>
    <w:rsid w:val="009172C3"/>
    <w:rsid w:val="00922758"/>
    <w:rsid w:val="00923AA8"/>
    <w:rsid w:val="009268AA"/>
    <w:rsid w:val="00926E64"/>
    <w:rsid w:val="00930746"/>
    <w:rsid w:val="00932CFA"/>
    <w:rsid w:val="00940DC2"/>
    <w:rsid w:val="00942113"/>
    <w:rsid w:val="009434F0"/>
    <w:rsid w:val="00944ABF"/>
    <w:rsid w:val="00946D2C"/>
    <w:rsid w:val="00950149"/>
    <w:rsid w:val="00953306"/>
    <w:rsid w:val="00953323"/>
    <w:rsid w:val="009567EC"/>
    <w:rsid w:val="00956EA5"/>
    <w:rsid w:val="00957344"/>
    <w:rsid w:val="00960B6E"/>
    <w:rsid w:val="00962B6A"/>
    <w:rsid w:val="00963157"/>
    <w:rsid w:val="00964303"/>
    <w:rsid w:val="009665D7"/>
    <w:rsid w:val="00966E13"/>
    <w:rsid w:val="009672E5"/>
    <w:rsid w:val="00970028"/>
    <w:rsid w:val="009717BC"/>
    <w:rsid w:val="00972FC4"/>
    <w:rsid w:val="009827C0"/>
    <w:rsid w:val="009848AD"/>
    <w:rsid w:val="00986011"/>
    <w:rsid w:val="00986BDD"/>
    <w:rsid w:val="00986D71"/>
    <w:rsid w:val="0098772C"/>
    <w:rsid w:val="00992487"/>
    <w:rsid w:val="00994282"/>
    <w:rsid w:val="009949F0"/>
    <w:rsid w:val="009953B7"/>
    <w:rsid w:val="00995AF2"/>
    <w:rsid w:val="00995FF9"/>
    <w:rsid w:val="00996EA8"/>
    <w:rsid w:val="009A0CC3"/>
    <w:rsid w:val="009A197E"/>
    <w:rsid w:val="009A1A9D"/>
    <w:rsid w:val="009B023E"/>
    <w:rsid w:val="009B07AE"/>
    <w:rsid w:val="009B3E85"/>
    <w:rsid w:val="009B3FD6"/>
    <w:rsid w:val="009B448F"/>
    <w:rsid w:val="009B4841"/>
    <w:rsid w:val="009B4ABB"/>
    <w:rsid w:val="009B53C4"/>
    <w:rsid w:val="009B5AF7"/>
    <w:rsid w:val="009B629B"/>
    <w:rsid w:val="009B62AB"/>
    <w:rsid w:val="009B6B78"/>
    <w:rsid w:val="009B6FA2"/>
    <w:rsid w:val="009B6FBE"/>
    <w:rsid w:val="009C0F84"/>
    <w:rsid w:val="009C10C2"/>
    <w:rsid w:val="009C31B7"/>
    <w:rsid w:val="009C324F"/>
    <w:rsid w:val="009C3920"/>
    <w:rsid w:val="009C3A13"/>
    <w:rsid w:val="009C3A64"/>
    <w:rsid w:val="009C5BAC"/>
    <w:rsid w:val="009D2DB4"/>
    <w:rsid w:val="009D3E63"/>
    <w:rsid w:val="009D4F03"/>
    <w:rsid w:val="009D5E53"/>
    <w:rsid w:val="009D71A6"/>
    <w:rsid w:val="009D7F9F"/>
    <w:rsid w:val="009E0C3B"/>
    <w:rsid w:val="009E0FC6"/>
    <w:rsid w:val="009E206B"/>
    <w:rsid w:val="009E26F5"/>
    <w:rsid w:val="009E362A"/>
    <w:rsid w:val="009E3D7E"/>
    <w:rsid w:val="009E4737"/>
    <w:rsid w:val="009E4ABE"/>
    <w:rsid w:val="009E53BB"/>
    <w:rsid w:val="009E657F"/>
    <w:rsid w:val="009F12A1"/>
    <w:rsid w:val="009F172F"/>
    <w:rsid w:val="009F20D9"/>
    <w:rsid w:val="009F3C68"/>
    <w:rsid w:val="009F5CF8"/>
    <w:rsid w:val="009F77C3"/>
    <w:rsid w:val="00A0007A"/>
    <w:rsid w:val="00A006F8"/>
    <w:rsid w:val="00A01DA4"/>
    <w:rsid w:val="00A01FE4"/>
    <w:rsid w:val="00A0377C"/>
    <w:rsid w:val="00A03A63"/>
    <w:rsid w:val="00A04CD6"/>
    <w:rsid w:val="00A054EB"/>
    <w:rsid w:val="00A05773"/>
    <w:rsid w:val="00A11FEA"/>
    <w:rsid w:val="00A120B2"/>
    <w:rsid w:val="00A12461"/>
    <w:rsid w:val="00A137EA"/>
    <w:rsid w:val="00A14CE1"/>
    <w:rsid w:val="00A15ABC"/>
    <w:rsid w:val="00A15DF0"/>
    <w:rsid w:val="00A20555"/>
    <w:rsid w:val="00A20602"/>
    <w:rsid w:val="00A22900"/>
    <w:rsid w:val="00A265DF"/>
    <w:rsid w:val="00A26CBA"/>
    <w:rsid w:val="00A26F8B"/>
    <w:rsid w:val="00A303A8"/>
    <w:rsid w:val="00A31445"/>
    <w:rsid w:val="00A33220"/>
    <w:rsid w:val="00A36BE3"/>
    <w:rsid w:val="00A40650"/>
    <w:rsid w:val="00A41664"/>
    <w:rsid w:val="00A42497"/>
    <w:rsid w:val="00A438EE"/>
    <w:rsid w:val="00A45843"/>
    <w:rsid w:val="00A46040"/>
    <w:rsid w:val="00A462A7"/>
    <w:rsid w:val="00A462F6"/>
    <w:rsid w:val="00A46574"/>
    <w:rsid w:val="00A51A5A"/>
    <w:rsid w:val="00A52412"/>
    <w:rsid w:val="00A53042"/>
    <w:rsid w:val="00A532D2"/>
    <w:rsid w:val="00A53DFF"/>
    <w:rsid w:val="00A5446A"/>
    <w:rsid w:val="00A550CC"/>
    <w:rsid w:val="00A56230"/>
    <w:rsid w:val="00A567C9"/>
    <w:rsid w:val="00A60CB5"/>
    <w:rsid w:val="00A6223B"/>
    <w:rsid w:val="00A64935"/>
    <w:rsid w:val="00A661D4"/>
    <w:rsid w:val="00A708AA"/>
    <w:rsid w:val="00A70933"/>
    <w:rsid w:val="00A72CED"/>
    <w:rsid w:val="00A758EF"/>
    <w:rsid w:val="00A779CC"/>
    <w:rsid w:val="00A80D96"/>
    <w:rsid w:val="00A86C70"/>
    <w:rsid w:val="00A87159"/>
    <w:rsid w:val="00A8785B"/>
    <w:rsid w:val="00A90AE4"/>
    <w:rsid w:val="00A91116"/>
    <w:rsid w:val="00A93D91"/>
    <w:rsid w:val="00AA0949"/>
    <w:rsid w:val="00AA1B77"/>
    <w:rsid w:val="00AA3914"/>
    <w:rsid w:val="00AA39AD"/>
    <w:rsid w:val="00AA6256"/>
    <w:rsid w:val="00AA7EBD"/>
    <w:rsid w:val="00AB08AF"/>
    <w:rsid w:val="00AB0B02"/>
    <w:rsid w:val="00AB1A99"/>
    <w:rsid w:val="00AB28CE"/>
    <w:rsid w:val="00AB34F8"/>
    <w:rsid w:val="00AB753C"/>
    <w:rsid w:val="00AC0699"/>
    <w:rsid w:val="00AC2542"/>
    <w:rsid w:val="00AC2630"/>
    <w:rsid w:val="00AC3F5B"/>
    <w:rsid w:val="00AC4F0C"/>
    <w:rsid w:val="00AC643B"/>
    <w:rsid w:val="00AC6C46"/>
    <w:rsid w:val="00AC7075"/>
    <w:rsid w:val="00AD019F"/>
    <w:rsid w:val="00AD0877"/>
    <w:rsid w:val="00AD1FFE"/>
    <w:rsid w:val="00AD250A"/>
    <w:rsid w:val="00AD3016"/>
    <w:rsid w:val="00AD3DB7"/>
    <w:rsid w:val="00AD62D5"/>
    <w:rsid w:val="00AD6F65"/>
    <w:rsid w:val="00AD7FC3"/>
    <w:rsid w:val="00AE0A9D"/>
    <w:rsid w:val="00AE0FE6"/>
    <w:rsid w:val="00AE29D9"/>
    <w:rsid w:val="00AE2B6F"/>
    <w:rsid w:val="00AE3998"/>
    <w:rsid w:val="00AE3A48"/>
    <w:rsid w:val="00AE3CF3"/>
    <w:rsid w:val="00AE45DD"/>
    <w:rsid w:val="00AE6E5A"/>
    <w:rsid w:val="00AE76F9"/>
    <w:rsid w:val="00AE7B6B"/>
    <w:rsid w:val="00AF0639"/>
    <w:rsid w:val="00AF1C21"/>
    <w:rsid w:val="00AF4F6E"/>
    <w:rsid w:val="00AF65DC"/>
    <w:rsid w:val="00B00034"/>
    <w:rsid w:val="00B023A1"/>
    <w:rsid w:val="00B044D9"/>
    <w:rsid w:val="00B066D3"/>
    <w:rsid w:val="00B1033A"/>
    <w:rsid w:val="00B12CA2"/>
    <w:rsid w:val="00B15942"/>
    <w:rsid w:val="00B15DCB"/>
    <w:rsid w:val="00B17C5C"/>
    <w:rsid w:val="00B211B6"/>
    <w:rsid w:val="00B2288B"/>
    <w:rsid w:val="00B22FF0"/>
    <w:rsid w:val="00B2306B"/>
    <w:rsid w:val="00B236B7"/>
    <w:rsid w:val="00B268ED"/>
    <w:rsid w:val="00B26E74"/>
    <w:rsid w:val="00B27065"/>
    <w:rsid w:val="00B2713F"/>
    <w:rsid w:val="00B27E34"/>
    <w:rsid w:val="00B31582"/>
    <w:rsid w:val="00B3266D"/>
    <w:rsid w:val="00B32A11"/>
    <w:rsid w:val="00B32C06"/>
    <w:rsid w:val="00B34725"/>
    <w:rsid w:val="00B34BFB"/>
    <w:rsid w:val="00B40C36"/>
    <w:rsid w:val="00B41706"/>
    <w:rsid w:val="00B42746"/>
    <w:rsid w:val="00B43703"/>
    <w:rsid w:val="00B453E9"/>
    <w:rsid w:val="00B45DB6"/>
    <w:rsid w:val="00B4759C"/>
    <w:rsid w:val="00B51B00"/>
    <w:rsid w:val="00B5310C"/>
    <w:rsid w:val="00B548C9"/>
    <w:rsid w:val="00B56FA7"/>
    <w:rsid w:val="00B606F6"/>
    <w:rsid w:val="00B613EB"/>
    <w:rsid w:val="00B62185"/>
    <w:rsid w:val="00B65CF5"/>
    <w:rsid w:val="00B6678E"/>
    <w:rsid w:val="00B67EFC"/>
    <w:rsid w:val="00B70352"/>
    <w:rsid w:val="00B74132"/>
    <w:rsid w:val="00B815CB"/>
    <w:rsid w:val="00B81DC8"/>
    <w:rsid w:val="00B82580"/>
    <w:rsid w:val="00B8626D"/>
    <w:rsid w:val="00B86592"/>
    <w:rsid w:val="00B867E4"/>
    <w:rsid w:val="00B86C4E"/>
    <w:rsid w:val="00B907EE"/>
    <w:rsid w:val="00B92101"/>
    <w:rsid w:val="00B92798"/>
    <w:rsid w:val="00B92DC2"/>
    <w:rsid w:val="00B93116"/>
    <w:rsid w:val="00B94F0C"/>
    <w:rsid w:val="00B97292"/>
    <w:rsid w:val="00B975C0"/>
    <w:rsid w:val="00B97657"/>
    <w:rsid w:val="00B97BA4"/>
    <w:rsid w:val="00BA0079"/>
    <w:rsid w:val="00BA0D1A"/>
    <w:rsid w:val="00BA3660"/>
    <w:rsid w:val="00BA3AD3"/>
    <w:rsid w:val="00BA44CA"/>
    <w:rsid w:val="00BA4DC4"/>
    <w:rsid w:val="00BA5A02"/>
    <w:rsid w:val="00BA682D"/>
    <w:rsid w:val="00BA79E4"/>
    <w:rsid w:val="00BB091C"/>
    <w:rsid w:val="00BB25B9"/>
    <w:rsid w:val="00BB2D0C"/>
    <w:rsid w:val="00BB2E16"/>
    <w:rsid w:val="00BB2F15"/>
    <w:rsid w:val="00BB42E2"/>
    <w:rsid w:val="00BB463F"/>
    <w:rsid w:val="00BB4D91"/>
    <w:rsid w:val="00BB5674"/>
    <w:rsid w:val="00BB61CC"/>
    <w:rsid w:val="00BB7AEE"/>
    <w:rsid w:val="00BC009A"/>
    <w:rsid w:val="00BC489A"/>
    <w:rsid w:val="00BC5C5D"/>
    <w:rsid w:val="00BC6946"/>
    <w:rsid w:val="00BC6E03"/>
    <w:rsid w:val="00BC704A"/>
    <w:rsid w:val="00BC7C01"/>
    <w:rsid w:val="00BD124C"/>
    <w:rsid w:val="00BD13FD"/>
    <w:rsid w:val="00BD1C17"/>
    <w:rsid w:val="00BD2D0C"/>
    <w:rsid w:val="00BD3052"/>
    <w:rsid w:val="00BD3749"/>
    <w:rsid w:val="00BD5E10"/>
    <w:rsid w:val="00BD7A98"/>
    <w:rsid w:val="00BE11BB"/>
    <w:rsid w:val="00BE47AA"/>
    <w:rsid w:val="00BE6B3F"/>
    <w:rsid w:val="00BE7413"/>
    <w:rsid w:val="00BF21AF"/>
    <w:rsid w:val="00BF2571"/>
    <w:rsid w:val="00BF29A9"/>
    <w:rsid w:val="00BF3611"/>
    <w:rsid w:val="00BF4052"/>
    <w:rsid w:val="00BF721C"/>
    <w:rsid w:val="00BF7E72"/>
    <w:rsid w:val="00C00074"/>
    <w:rsid w:val="00C004DB"/>
    <w:rsid w:val="00C019D4"/>
    <w:rsid w:val="00C01CA2"/>
    <w:rsid w:val="00C039BD"/>
    <w:rsid w:val="00C04002"/>
    <w:rsid w:val="00C04093"/>
    <w:rsid w:val="00C0460E"/>
    <w:rsid w:val="00C04E79"/>
    <w:rsid w:val="00C064CB"/>
    <w:rsid w:val="00C101D7"/>
    <w:rsid w:val="00C10480"/>
    <w:rsid w:val="00C137CC"/>
    <w:rsid w:val="00C14754"/>
    <w:rsid w:val="00C157F1"/>
    <w:rsid w:val="00C20799"/>
    <w:rsid w:val="00C21493"/>
    <w:rsid w:val="00C2274F"/>
    <w:rsid w:val="00C22985"/>
    <w:rsid w:val="00C23121"/>
    <w:rsid w:val="00C24B50"/>
    <w:rsid w:val="00C3080A"/>
    <w:rsid w:val="00C32EF8"/>
    <w:rsid w:val="00C33CB1"/>
    <w:rsid w:val="00C35F3E"/>
    <w:rsid w:val="00C3624B"/>
    <w:rsid w:val="00C36FAF"/>
    <w:rsid w:val="00C4013F"/>
    <w:rsid w:val="00C41F11"/>
    <w:rsid w:val="00C43DD8"/>
    <w:rsid w:val="00C442B8"/>
    <w:rsid w:val="00C451FC"/>
    <w:rsid w:val="00C4600F"/>
    <w:rsid w:val="00C46014"/>
    <w:rsid w:val="00C46D16"/>
    <w:rsid w:val="00C47EB8"/>
    <w:rsid w:val="00C50554"/>
    <w:rsid w:val="00C50625"/>
    <w:rsid w:val="00C50E97"/>
    <w:rsid w:val="00C51DBD"/>
    <w:rsid w:val="00C527C4"/>
    <w:rsid w:val="00C54BEA"/>
    <w:rsid w:val="00C54C6C"/>
    <w:rsid w:val="00C5512D"/>
    <w:rsid w:val="00C55866"/>
    <w:rsid w:val="00C55867"/>
    <w:rsid w:val="00C55D5C"/>
    <w:rsid w:val="00C571A2"/>
    <w:rsid w:val="00C576EF"/>
    <w:rsid w:val="00C63C84"/>
    <w:rsid w:val="00C656E7"/>
    <w:rsid w:val="00C65E2C"/>
    <w:rsid w:val="00C70CDF"/>
    <w:rsid w:val="00C710BD"/>
    <w:rsid w:val="00C729C1"/>
    <w:rsid w:val="00C736CF"/>
    <w:rsid w:val="00C7611C"/>
    <w:rsid w:val="00C77DF4"/>
    <w:rsid w:val="00C80063"/>
    <w:rsid w:val="00C81F98"/>
    <w:rsid w:val="00C83276"/>
    <w:rsid w:val="00C856B6"/>
    <w:rsid w:val="00C86864"/>
    <w:rsid w:val="00C86A12"/>
    <w:rsid w:val="00C86ABA"/>
    <w:rsid w:val="00C87715"/>
    <w:rsid w:val="00C8786A"/>
    <w:rsid w:val="00C87A0F"/>
    <w:rsid w:val="00C90D61"/>
    <w:rsid w:val="00C92E08"/>
    <w:rsid w:val="00C92FC6"/>
    <w:rsid w:val="00C95F63"/>
    <w:rsid w:val="00C9705C"/>
    <w:rsid w:val="00CA1BD7"/>
    <w:rsid w:val="00CA201A"/>
    <w:rsid w:val="00CA2110"/>
    <w:rsid w:val="00CA2D06"/>
    <w:rsid w:val="00CA3DA1"/>
    <w:rsid w:val="00CA3FBA"/>
    <w:rsid w:val="00CA48CB"/>
    <w:rsid w:val="00CA51B6"/>
    <w:rsid w:val="00CA60C3"/>
    <w:rsid w:val="00CA6B07"/>
    <w:rsid w:val="00CA7360"/>
    <w:rsid w:val="00CB0541"/>
    <w:rsid w:val="00CB20DB"/>
    <w:rsid w:val="00CB2F5E"/>
    <w:rsid w:val="00CB3550"/>
    <w:rsid w:val="00CB3D09"/>
    <w:rsid w:val="00CB3FB8"/>
    <w:rsid w:val="00CB51FD"/>
    <w:rsid w:val="00CB5240"/>
    <w:rsid w:val="00CB6AB3"/>
    <w:rsid w:val="00CC01E4"/>
    <w:rsid w:val="00CC17E2"/>
    <w:rsid w:val="00CC1CA6"/>
    <w:rsid w:val="00CC2D6A"/>
    <w:rsid w:val="00CC2E7A"/>
    <w:rsid w:val="00CC323F"/>
    <w:rsid w:val="00CC3969"/>
    <w:rsid w:val="00CC3B4A"/>
    <w:rsid w:val="00CC5332"/>
    <w:rsid w:val="00CC68A1"/>
    <w:rsid w:val="00CD011A"/>
    <w:rsid w:val="00CD26EC"/>
    <w:rsid w:val="00CD33E5"/>
    <w:rsid w:val="00CD4E76"/>
    <w:rsid w:val="00CD7E18"/>
    <w:rsid w:val="00CE0869"/>
    <w:rsid w:val="00CE0939"/>
    <w:rsid w:val="00CE0BF5"/>
    <w:rsid w:val="00CE0E48"/>
    <w:rsid w:val="00CE2AFF"/>
    <w:rsid w:val="00CE5CFE"/>
    <w:rsid w:val="00CE618D"/>
    <w:rsid w:val="00CE6B6C"/>
    <w:rsid w:val="00CE6E7F"/>
    <w:rsid w:val="00CE766B"/>
    <w:rsid w:val="00CF0980"/>
    <w:rsid w:val="00CF343A"/>
    <w:rsid w:val="00CF4B05"/>
    <w:rsid w:val="00CF6A23"/>
    <w:rsid w:val="00CF70E7"/>
    <w:rsid w:val="00CF744F"/>
    <w:rsid w:val="00D00DE8"/>
    <w:rsid w:val="00D01220"/>
    <w:rsid w:val="00D0130F"/>
    <w:rsid w:val="00D0188E"/>
    <w:rsid w:val="00D13A31"/>
    <w:rsid w:val="00D145F7"/>
    <w:rsid w:val="00D14D39"/>
    <w:rsid w:val="00D1581D"/>
    <w:rsid w:val="00D162D1"/>
    <w:rsid w:val="00D17D80"/>
    <w:rsid w:val="00D20262"/>
    <w:rsid w:val="00D20283"/>
    <w:rsid w:val="00D228D0"/>
    <w:rsid w:val="00D25F77"/>
    <w:rsid w:val="00D27C15"/>
    <w:rsid w:val="00D30869"/>
    <w:rsid w:val="00D3204A"/>
    <w:rsid w:val="00D32CB4"/>
    <w:rsid w:val="00D36B96"/>
    <w:rsid w:val="00D40D50"/>
    <w:rsid w:val="00D449B0"/>
    <w:rsid w:val="00D450B6"/>
    <w:rsid w:val="00D45A29"/>
    <w:rsid w:val="00D47A3B"/>
    <w:rsid w:val="00D54864"/>
    <w:rsid w:val="00D57DDB"/>
    <w:rsid w:val="00D61AF8"/>
    <w:rsid w:val="00D61EB6"/>
    <w:rsid w:val="00D65ECD"/>
    <w:rsid w:val="00D66967"/>
    <w:rsid w:val="00D66B55"/>
    <w:rsid w:val="00D67784"/>
    <w:rsid w:val="00D706D4"/>
    <w:rsid w:val="00D709A2"/>
    <w:rsid w:val="00D71773"/>
    <w:rsid w:val="00D71B28"/>
    <w:rsid w:val="00D727CB"/>
    <w:rsid w:val="00D72F6B"/>
    <w:rsid w:val="00D741E9"/>
    <w:rsid w:val="00D75D32"/>
    <w:rsid w:val="00D81C22"/>
    <w:rsid w:val="00D82640"/>
    <w:rsid w:val="00D82AD0"/>
    <w:rsid w:val="00D82F21"/>
    <w:rsid w:val="00D83796"/>
    <w:rsid w:val="00D860FF"/>
    <w:rsid w:val="00D86B75"/>
    <w:rsid w:val="00D87834"/>
    <w:rsid w:val="00D902AD"/>
    <w:rsid w:val="00D910FB"/>
    <w:rsid w:val="00D92A36"/>
    <w:rsid w:val="00D92FE9"/>
    <w:rsid w:val="00D95F96"/>
    <w:rsid w:val="00D97A2F"/>
    <w:rsid w:val="00DA1DF7"/>
    <w:rsid w:val="00DA255D"/>
    <w:rsid w:val="00DA2FB0"/>
    <w:rsid w:val="00DA2FB3"/>
    <w:rsid w:val="00DA333C"/>
    <w:rsid w:val="00DA482A"/>
    <w:rsid w:val="00DA48E9"/>
    <w:rsid w:val="00DA6498"/>
    <w:rsid w:val="00DB4225"/>
    <w:rsid w:val="00DB503F"/>
    <w:rsid w:val="00DB5C10"/>
    <w:rsid w:val="00DB63F9"/>
    <w:rsid w:val="00DC4B7D"/>
    <w:rsid w:val="00DC4D1B"/>
    <w:rsid w:val="00DC5CF1"/>
    <w:rsid w:val="00DC5E6D"/>
    <w:rsid w:val="00DC640A"/>
    <w:rsid w:val="00DC7D12"/>
    <w:rsid w:val="00DC7E71"/>
    <w:rsid w:val="00DD03D4"/>
    <w:rsid w:val="00DD0628"/>
    <w:rsid w:val="00DD06FE"/>
    <w:rsid w:val="00DD3AE7"/>
    <w:rsid w:val="00DD70D0"/>
    <w:rsid w:val="00DD7664"/>
    <w:rsid w:val="00DE004A"/>
    <w:rsid w:val="00DE04FE"/>
    <w:rsid w:val="00DE0B6E"/>
    <w:rsid w:val="00DE18B4"/>
    <w:rsid w:val="00DE2BC7"/>
    <w:rsid w:val="00DE30AB"/>
    <w:rsid w:val="00DE42E2"/>
    <w:rsid w:val="00DE4F58"/>
    <w:rsid w:val="00DE6754"/>
    <w:rsid w:val="00DE6EF5"/>
    <w:rsid w:val="00DF1EEE"/>
    <w:rsid w:val="00DF1FF3"/>
    <w:rsid w:val="00DF2682"/>
    <w:rsid w:val="00DF4C41"/>
    <w:rsid w:val="00DF583D"/>
    <w:rsid w:val="00DF5AB8"/>
    <w:rsid w:val="00DF5EF9"/>
    <w:rsid w:val="00DF7ED0"/>
    <w:rsid w:val="00E00D58"/>
    <w:rsid w:val="00E00E28"/>
    <w:rsid w:val="00E01B13"/>
    <w:rsid w:val="00E022E4"/>
    <w:rsid w:val="00E022EA"/>
    <w:rsid w:val="00E025F2"/>
    <w:rsid w:val="00E02627"/>
    <w:rsid w:val="00E0378F"/>
    <w:rsid w:val="00E0426C"/>
    <w:rsid w:val="00E043DD"/>
    <w:rsid w:val="00E04B6D"/>
    <w:rsid w:val="00E04B70"/>
    <w:rsid w:val="00E11387"/>
    <w:rsid w:val="00E120CB"/>
    <w:rsid w:val="00E1517B"/>
    <w:rsid w:val="00E15753"/>
    <w:rsid w:val="00E15CB6"/>
    <w:rsid w:val="00E16D74"/>
    <w:rsid w:val="00E21315"/>
    <w:rsid w:val="00E230DB"/>
    <w:rsid w:val="00E26DD4"/>
    <w:rsid w:val="00E27DA6"/>
    <w:rsid w:val="00E32367"/>
    <w:rsid w:val="00E32684"/>
    <w:rsid w:val="00E32D48"/>
    <w:rsid w:val="00E3681C"/>
    <w:rsid w:val="00E374FA"/>
    <w:rsid w:val="00E405E8"/>
    <w:rsid w:val="00E4091A"/>
    <w:rsid w:val="00E40BDE"/>
    <w:rsid w:val="00E42C82"/>
    <w:rsid w:val="00E4462B"/>
    <w:rsid w:val="00E4557E"/>
    <w:rsid w:val="00E45D40"/>
    <w:rsid w:val="00E505E7"/>
    <w:rsid w:val="00E52F51"/>
    <w:rsid w:val="00E545D8"/>
    <w:rsid w:val="00E54D0E"/>
    <w:rsid w:val="00E57146"/>
    <w:rsid w:val="00E5739C"/>
    <w:rsid w:val="00E61C94"/>
    <w:rsid w:val="00E62686"/>
    <w:rsid w:val="00E64864"/>
    <w:rsid w:val="00E671C0"/>
    <w:rsid w:val="00E67B29"/>
    <w:rsid w:val="00E70B84"/>
    <w:rsid w:val="00E713FB"/>
    <w:rsid w:val="00E746A8"/>
    <w:rsid w:val="00E757C7"/>
    <w:rsid w:val="00E77C9A"/>
    <w:rsid w:val="00E8178C"/>
    <w:rsid w:val="00E832C0"/>
    <w:rsid w:val="00E83E14"/>
    <w:rsid w:val="00E8500C"/>
    <w:rsid w:val="00E854C3"/>
    <w:rsid w:val="00E862A5"/>
    <w:rsid w:val="00E86764"/>
    <w:rsid w:val="00E86E65"/>
    <w:rsid w:val="00E87D92"/>
    <w:rsid w:val="00E9077C"/>
    <w:rsid w:val="00E95823"/>
    <w:rsid w:val="00E96EB0"/>
    <w:rsid w:val="00EA30F3"/>
    <w:rsid w:val="00EA3508"/>
    <w:rsid w:val="00EA35D5"/>
    <w:rsid w:val="00EA3D0F"/>
    <w:rsid w:val="00EA6357"/>
    <w:rsid w:val="00EA6BD4"/>
    <w:rsid w:val="00EA6C72"/>
    <w:rsid w:val="00EA77E9"/>
    <w:rsid w:val="00EB05A5"/>
    <w:rsid w:val="00EB2577"/>
    <w:rsid w:val="00EB3106"/>
    <w:rsid w:val="00EB4AAF"/>
    <w:rsid w:val="00EB5517"/>
    <w:rsid w:val="00EB65C6"/>
    <w:rsid w:val="00EB6AF8"/>
    <w:rsid w:val="00EB7CB0"/>
    <w:rsid w:val="00EC03B2"/>
    <w:rsid w:val="00EC0580"/>
    <w:rsid w:val="00EC071D"/>
    <w:rsid w:val="00EC351B"/>
    <w:rsid w:val="00EC388A"/>
    <w:rsid w:val="00EC448F"/>
    <w:rsid w:val="00EC7914"/>
    <w:rsid w:val="00ED1D8E"/>
    <w:rsid w:val="00ED2EE9"/>
    <w:rsid w:val="00ED36F0"/>
    <w:rsid w:val="00ED4BD6"/>
    <w:rsid w:val="00ED51BC"/>
    <w:rsid w:val="00EE1399"/>
    <w:rsid w:val="00EE4A81"/>
    <w:rsid w:val="00EE4CBF"/>
    <w:rsid w:val="00EE68D3"/>
    <w:rsid w:val="00EE7B6E"/>
    <w:rsid w:val="00EF02E6"/>
    <w:rsid w:val="00EF29D7"/>
    <w:rsid w:val="00EF2E01"/>
    <w:rsid w:val="00EF35D8"/>
    <w:rsid w:val="00EF3F3C"/>
    <w:rsid w:val="00EF46E6"/>
    <w:rsid w:val="00EF5A2E"/>
    <w:rsid w:val="00EF5C03"/>
    <w:rsid w:val="00EF72CF"/>
    <w:rsid w:val="00F00B48"/>
    <w:rsid w:val="00F038A8"/>
    <w:rsid w:val="00F04CFE"/>
    <w:rsid w:val="00F04D4A"/>
    <w:rsid w:val="00F04E9B"/>
    <w:rsid w:val="00F113A8"/>
    <w:rsid w:val="00F12A3F"/>
    <w:rsid w:val="00F13539"/>
    <w:rsid w:val="00F1426E"/>
    <w:rsid w:val="00F14C23"/>
    <w:rsid w:val="00F17331"/>
    <w:rsid w:val="00F229F3"/>
    <w:rsid w:val="00F22B95"/>
    <w:rsid w:val="00F24476"/>
    <w:rsid w:val="00F246E9"/>
    <w:rsid w:val="00F362A6"/>
    <w:rsid w:val="00F37E7D"/>
    <w:rsid w:val="00F404F0"/>
    <w:rsid w:val="00F41E56"/>
    <w:rsid w:val="00F42564"/>
    <w:rsid w:val="00F42671"/>
    <w:rsid w:val="00F42913"/>
    <w:rsid w:val="00F42D74"/>
    <w:rsid w:val="00F43106"/>
    <w:rsid w:val="00F439DB"/>
    <w:rsid w:val="00F43E39"/>
    <w:rsid w:val="00F47727"/>
    <w:rsid w:val="00F47822"/>
    <w:rsid w:val="00F501E5"/>
    <w:rsid w:val="00F51877"/>
    <w:rsid w:val="00F52355"/>
    <w:rsid w:val="00F618B3"/>
    <w:rsid w:val="00F639EA"/>
    <w:rsid w:val="00F63C23"/>
    <w:rsid w:val="00F63E8E"/>
    <w:rsid w:val="00F64848"/>
    <w:rsid w:val="00F669DC"/>
    <w:rsid w:val="00F66C88"/>
    <w:rsid w:val="00F677D9"/>
    <w:rsid w:val="00F708EE"/>
    <w:rsid w:val="00F71094"/>
    <w:rsid w:val="00F714F6"/>
    <w:rsid w:val="00F731DC"/>
    <w:rsid w:val="00F73F03"/>
    <w:rsid w:val="00F74C46"/>
    <w:rsid w:val="00F76441"/>
    <w:rsid w:val="00F77970"/>
    <w:rsid w:val="00F77C74"/>
    <w:rsid w:val="00F85442"/>
    <w:rsid w:val="00F86EA8"/>
    <w:rsid w:val="00F86EA9"/>
    <w:rsid w:val="00F87F5C"/>
    <w:rsid w:val="00F90B02"/>
    <w:rsid w:val="00F93454"/>
    <w:rsid w:val="00F935F8"/>
    <w:rsid w:val="00F944FB"/>
    <w:rsid w:val="00F95634"/>
    <w:rsid w:val="00F97E5F"/>
    <w:rsid w:val="00FA22CD"/>
    <w:rsid w:val="00FA34E6"/>
    <w:rsid w:val="00FA36BA"/>
    <w:rsid w:val="00FA6CDD"/>
    <w:rsid w:val="00FA761F"/>
    <w:rsid w:val="00FA7A7D"/>
    <w:rsid w:val="00FB02CA"/>
    <w:rsid w:val="00FB1BC5"/>
    <w:rsid w:val="00FB5EC8"/>
    <w:rsid w:val="00FB721B"/>
    <w:rsid w:val="00FC10EC"/>
    <w:rsid w:val="00FC1AE7"/>
    <w:rsid w:val="00FC4AEC"/>
    <w:rsid w:val="00FC599D"/>
    <w:rsid w:val="00FC6016"/>
    <w:rsid w:val="00FC7F29"/>
    <w:rsid w:val="00FD0CA1"/>
    <w:rsid w:val="00FD1351"/>
    <w:rsid w:val="00FD166B"/>
    <w:rsid w:val="00FD1C49"/>
    <w:rsid w:val="00FD2CE1"/>
    <w:rsid w:val="00FD365A"/>
    <w:rsid w:val="00FD4EFE"/>
    <w:rsid w:val="00FD6366"/>
    <w:rsid w:val="00FD65BC"/>
    <w:rsid w:val="00FE0DB8"/>
    <w:rsid w:val="00FE1853"/>
    <w:rsid w:val="00FE23CA"/>
    <w:rsid w:val="00FE6B68"/>
    <w:rsid w:val="00FF0386"/>
    <w:rsid w:val="00FF0457"/>
    <w:rsid w:val="00FF0BBB"/>
    <w:rsid w:val="00FF0F8B"/>
    <w:rsid w:val="00FF181A"/>
    <w:rsid w:val="00FF298C"/>
    <w:rsid w:val="00FF3F2C"/>
    <w:rsid w:val="00FF4375"/>
    <w:rsid w:val="00FF47E1"/>
    <w:rsid w:val="00FF66FB"/>
    <w:rsid w:val="00FF7D67"/>
    <w:rsid w:val="00FF7EF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97D8FD1"/>
  <w15:docId w15:val="{83FB44B5-5444-43B0-88CF-C6E1F93550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0"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0"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link w:val="Heading1Char"/>
    <w:uiPriority w:val="9"/>
    <w:qFormat/>
    <w:rsid w:val="00A56230"/>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
    <w:unhideWhenUsed/>
    <w:qFormat/>
    <w:rsid w:val="00A56230"/>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next w:val="Normal"/>
    <w:link w:val="Heading3Char"/>
    <w:uiPriority w:val="9"/>
    <w:unhideWhenUsed/>
    <w:qFormat/>
    <w:rsid w:val="00953323"/>
    <w:pPr>
      <w:keepNext/>
      <w:keepLines/>
      <w:spacing w:before="40" w:after="0"/>
      <w:outlineLvl w:val="2"/>
    </w:pPr>
    <w:rPr>
      <w:rFonts w:asciiTheme="majorHAnsi" w:eastAsiaTheme="majorEastAsia" w:hAnsiTheme="majorHAnsi" w:cstheme="majorBidi"/>
      <w:color w:val="243F60"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A56230"/>
    <w:pPr>
      <w:spacing w:after="0" w:line="240" w:lineRule="auto"/>
    </w:pPr>
    <w:rPr>
      <w:rFonts w:eastAsiaTheme="minorEastAsia"/>
    </w:rPr>
  </w:style>
  <w:style w:type="character" w:customStyle="1" w:styleId="NoSpacingChar">
    <w:name w:val="No Spacing Char"/>
    <w:basedOn w:val="DefaultParagraphFont"/>
    <w:link w:val="NoSpacing"/>
    <w:uiPriority w:val="1"/>
    <w:rsid w:val="00A56230"/>
    <w:rPr>
      <w:rFonts w:eastAsiaTheme="minorEastAsia"/>
    </w:rPr>
  </w:style>
  <w:style w:type="paragraph" w:customStyle="1" w:styleId="Default">
    <w:name w:val="Default"/>
    <w:rsid w:val="00A56230"/>
    <w:pPr>
      <w:autoSpaceDE w:val="0"/>
      <w:autoSpaceDN w:val="0"/>
      <w:adjustRightInd w:val="0"/>
      <w:spacing w:after="0" w:line="240" w:lineRule="auto"/>
    </w:pPr>
    <w:rPr>
      <w:rFonts w:ascii="Calibri" w:hAnsi="Calibri" w:cs="Calibri"/>
      <w:color w:val="000000"/>
      <w:sz w:val="24"/>
      <w:szCs w:val="24"/>
    </w:rPr>
  </w:style>
  <w:style w:type="character" w:customStyle="1" w:styleId="Heading1Char">
    <w:name w:val="Heading 1 Char"/>
    <w:basedOn w:val="DefaultParagraphFont"/>
    <w:link w:val="Heading1"/>
    <w:uiPriority w:val="9"/>
    <w:rsid w:val="00A56230"/>
    <w:rPr>
      <w:rFonts w:asciiTheme="majorHAnsi" w:eastAsiaTheme="majorEastAsia" w:hAnsiTheme="majorHAnsi" w:cstheme="majorBidi"/>
      <w:color w:val="365F91" w:themeColor="accent1" w:themeShade="BF"/>
      <w:sz w:val="32"/>
      <w:szCs w:val="32"/>
      <w:lang w:val="en-GB"/>
    </w:rPr>
  </w:style>
  <w:style w:type="character" w:customStyle="1" w:styleId="Heading2Char">
    <w:name w:val="Heading 2 Char"/>
    <w:basedOn w:val="DefaultParagraphFont"/>
    <w:link w:val="Heading2"/>
    <w:uiPriority w:val="9"/>
    <w:rsid w:val="00A56230"/>
    <w:rPr>
      <w:rFonts w:asciiTheme="majorHAnsi" w:eastAsiaTheme="majorEastAsia" w:hAnsiTheme="majorHAnsi" w:cstheme="majorBidi"/>
      <w:color w:val="365F91" w:themeColor="accent1" w:themeShade="BF"/>
      <w:sz w:val="26"/>
      <w:szCs w:val="26"/>
      <w:lang w:val="en-GB"/>
    </w:rPr>
  </w:style>
  <w:style w:type="character" w:customStyle="1" w:styleId="Heading3Char">
    <w:name w:val="Heading 3 Char"/>
    <w:basedOn w:val="DefaultParagraphFont"/>
    <w:link w:val="Heading3"/>
    <w:uiPriority w:val="9"/>
    <w:rsid w:val="00953323"/>
    <w:rPr>
      <w:rFonts w:asciiTheme="majorHAnsi" w:eastAsiaTheme="majorEastAsia" w:hAnsiTheme="majorHAnsi" w:cstheme="majorBidi"/>
      <w:color w:val="243F60" w:themeColor="accent1" w:themeShade="7F"/>
      <w:sz w:val="24"/>
      <w:szCs w:val="24"/>
      <w:lang w:val="en-GB"/>
    </w:rPr>
  </w:style>
  <w:style w:type="paragraph" w:styleId="TOCHeading">
    <w:name w:val="TOC Heading"/>
    <w:basedOn w:val="Heading1"/>
    <w:next w:val="Normal"/>
    <w:uiPriority w:val="39"/>
    <w:unhideWhenUsed/>
    <w:qFormat/>
    <w:rsid w:val="00443280"/>
    <w:pPr>
      <w:spacing w:line="259" w:lineRule="auto"/>
      <w:outlineLvl w:val="9"/>
    </w:pPr>
    <w:rPr>
      <w:lang w:val="en-US"/>
    </w:rPr>
  </w:style>
  <w:style w:type="paragraph" w:styleId="TOC1">
    <w:name w:val="toc 1"/>
    <w:basedOn w:val="Normal"/>
    <w:next w:val="Normal"/>
    <w:autoRedefine/>
    <w:uiPriority w:val="39"/>
    <w:unhideWhenUsed/>
    <w:rsid w:val="00443280"/>
    <w:pPr>
      <w:spacing w:after="100"/>
    </w:pPr>
  </w:style>
  <w:style w:type="paragraph" w:styleId="TOC2">
    <w:name w:val="toc 2"/>
    <w:basedOn w:val="Normal"/>
    <w:next w:val="Normal"/>
    <w:autoRedefine/>
    <w:uiPriority w:val="39"/>
    <w:unhideWhenUsed/>
    <w:rsid w:val="00443280"/>
    <w:pPr>
      <w:spacing w:after="100"/>
      <w:ind w:left="220"/>
    </w:pPr>
  </w:style>
  <w:style w:type="paragraph" w:styleId="TOC3">
    <w:name w:val="toc 3"/>
    <w:basedOn w:val="Normal"/>
    <w:next w:val="Normal"/>
    <w:autoRedefine/>
    <w:uiPriority w:val="39"/>
    <w:unhideWhenUsed/>
    <w:rsid w:val="00443280"/>
    <w:pPr>
      <w:spacing w:after="100"/>
      <w:ind w:left="440"/>
    </w:pPr>
  </w:style>
  <w:style w:type="character" w:styleId="Hyperlink">
    <w:name w:val="Hyperlink"/>
    <w:basedOn w:val="DefaultParagraphFont"/>
    <w:uiPriority w:val="99"/>
    <w:unhideWhenUsed/>
    <w:rsid w:val="00443280"/>
    <w:rPr>
      <w:color w:val="0000FF" w:themeColor="hyperlink"/>
      <w:u w:val="single"/>
    </w:rPr>
  </w:style>
  <w:style w:type="paragraph" w:styleId="Header">
    <w:name w:val="header"/>
    <w:basedOn w:val="Normal"/>
    <w:link w:val="HeaderChar"/>
    <w:uiPriority w:val="99"/>
    <w:unhideWhenUsed/>
    <w:rsid w:val="00443280"/>
    <w:pPr>
      <w:tabs>
        <w:tab w:val="center" w:pos="4680"/>
        <w:tab w:val="right" w:pos="9360"/>
      </w:tabs>
      <w:spacing w:after="0" w:line="240" w:lineRule="auto"/>
    </w:pPr>
  </w:style>
  <w:style w:type="character" w:customStyle="1" w:styleId="HeaderChar">
    <w:name w:val="Header Char"/>
    <w:basedOn w:val="DefaultParagraphFont"/>
    <w:link w:val="Header"/>
    <w:uiPriority w:val="99"/>
    <w:rsid w:val="00443280"/>
    <w:rPr>
      <w:lang w:val="en-GB"/>
    </w:rPr>
  </w:style>
  <w:style w:type="paragraph" w:styleId="Footer">
    <w:name w:val="footer"/>
    <w:basedOn w:val="Normal"/>
    <w:link w:val="FooterChar"/>
    <w:uiPriority w:val="99"/>
    <w:unhideWhenUsed/>
    <w:rsid w:val="00443280"/>
    <w:pPr>
      <w:tabs>
        <w:tab w:val="center" w:pos="4680"/>
        <w:tab w:val="right" w:pos="9360"/>
      </w:tabs>
      <w:spacing w:after="0" w:line="240" w:lineRule="auto"/>
    </w:pPr>
  </w:style>
  <w:style w:type="character" w:customStyle="1" w:styleId="FooterChar">
    <w:name w:val="Footer Char"/>
    <w:basedOn w:val="DefaultParagraphFont"/>
    <w:link w:val="Footer"/>
    <w:uiPriority w:val="99"/>
    <w:rsid w:val="00443280"/>
    <w:rPr>
      <w:lang w:val="en-GB"/>
    </w:rPr>
  </w:style>
  <w:style w:type="character" w:customStyle="1" w:styleId="FootnoteCharacters">
    <w:name w:val="Footnote Characters"/>
    <w:rsid w:val="00962B6A"/>
  </w:style>
  <w:style w:type="character" w:customStyle="1" w:styleId="WW-FootnoteReference">
    <w:name w:val="WW-Footnote Reference"/>
    <w:rsid w:val="00962B6A"/>
    <w:rPr>
      <w:vertAlign w:val="superscript"/>
    </w:rPr>
  </w:style>
  <w:style w:type="paragraph" w:styleId="FootnoteText">
    <w:name w:val="footnote text"/>
    <w:aliases w:val="single space,footnote text,ft,fn,FOOTNOTES,ADB,WB-Fußnotentext,Fußnote,Geneva 9,Font: Geneva 9,Boston 10,f,12pt,12pt Знак,12pt Знак Знак Знак Знак Знак,12pt Знак Знак Знак Знак,Текст сноски Знак,Footnote Text Char1 Char,Texto nota pie Car"/>
    <w:basedOn w:val="Normal"/>
    <w:link w:val="FootnoteTextChar"/>
    <w:uiPriority w:val="99"/>
    <w:qFormat/>
    <w:rsid w:val="00962B6A"/>
    <w:pPr>
      <w:suppressAutoHyphens/>
    </w:pPr>
    <w:rPr>
      <w:rFonts w:ascii="Calibri" w:eastAsia="Calibri" w:hAnsi="Calibri" w:cs="font873"/>
      <w:kern w:val="1"/>
      <w:lang w:val="en-US" w:eastAsia="zh-CN"/>
    </w:rPr>
  </w:style>
  <w:style w:type="character" w:customStyle="1" w:styleId="FootnoteTextChar">
    <w:name w:val="Footnote Text Char"/>
    <w:aliases w:val="single space Char,footnote text Char,ft Char,fn Char,FOOTNOTES Char,ADB Char,WB-Fußnotentext Char,Fußnote Char,Geneva 9 Char,Font: Geneva 9 Char,Boston 10 Char,f Char,12pt Char,12pt Знак Char,12pt Знак Знак Знак Знак Знак Char"/>
    <w:basedOn w:val="DefaultParagraphFont"/>
    <w:link w:val="FootnoteText"/>
    <w:uiPriority w:val="99"/>
    <w:qFormat/>
    <w:rsid w:val="00962B6A"/>
    <w:rPr>
      <w:rFonts w:ascii="Calibri" w:eastAsia="Calibri" w:hAnsi="Calibri" w:cs="font873"/>
      <w:kern w:val="1"/>
      <w:lang w:eastAsia="zh-CN"/>
    </w:rPr>
  </w:style>
  <w:style w:type="paragraph" w:styleId="ListParagraph">
    <w:name w:val="List Paragraph"/>
    <w:aliases w:val="List Paragraph (numbered (a)),List Paragraph1,List Paragraph nowy,Numbered List Paragraph,Bullets,Lapis Bulleted List,Dot pt,F5 List Paragraph,No Spacing1,List Paragraph Char Char Char,Indicator Text,Numbered Para 1,Bullet 1,Bullet Points"/>
    <w:basedOn w:val="Normal"/>
    <w:link w:val="ListParagraphChar"/>
    <w:uiPriority w:val="34"/>
    <w:qFormat/>
    <w:rsid w:val="00A567C9"/>
    <w:pPr>
      <w:ind w:left="720"/>
      <w:contextualSpacing/>
    </w:pPr>
  </w:style>
  <w:style w:type="character" w:styleId="FootnoteReference">
    <w:name w:val="footnote reference"/>
    <w:link w:val="Char2"/>
    <w:uiPriority w:val="99"/>
    <w:qFormat/>
    <w:rsid w:val="00BB091C"/>
    <w:rPr>
      <w:vertAlign w:val="superscript"/>
    </w:rPr>
  </w:style>
  <w:style w:type="paragraph" w:styleId="BodyText">
    <w:name w:val="Body Text"/>
    <w:basedOn w:val="Normal"/>
    <w:link w:val="BodyTextChar"/>
    <w:uiPriority w:val="1"/>
    <w:qFormat/>
    <w:rsid w:val="00261ACB"/>
    <w:pPr>
      <w:widowControl w:val="0"/>
      <w:autoSpaceDE w:val="0"/>
      <w:autoSpaceDN w:val="0"/>
      <w:adjustRightInd w:val="0"/>
      <w:spacing w:after="0" w:line="240" w:lineRule="auto"/>
    </w:pPr>
    <w:rPr>
      <w:rFonts w:ascii="Kohinoor Bangla" w:eastAsia="Times New Roman" w:hAnsi="Kohinoor Bangla" w:cs="Kohinoor Bangla"/>
      <w:b/>
      <w:bCs/>
      <w:sz w:val="16"/>
      <w:szCs w:val="16"/>
      <w:lang w:eastAsia="en-GB"/>
    </w:rPr>
  </w:style>
  <w:style w:type="character" w:customStyle="1" w:styleId="BodyTextChar">
    <w:name w:val="Body Text Char"/>
    <w:basedOn w:val="DefaultParagraphFont"/>
    <w:link w:val="BodyText"/>
    <w:uiPriority w:val="1"/>
    <w:rsid w:val="00261ACB"/>
    <w:rPr>
      <w:rFonts w:ascii="Kohinoor Bangla" w:eastAsia="Times New Roman" w:hAnsi="Kohinoor Bangla" w:cs="Kohinoor Bangla"/>
      <w:b/>
      <w:bCs/>
      <w:sz w:val="16"/>
      <w:szCs w:val="16"/>
      <w:lang w:val="en-GB" w:eastAsia="en-GB"/>
    </w:rPr>
  </w:style>
  <w:style w:type="paragraph" w:styleId="Caption">
    <w:name w:val="caption"/>
    <w:basedOn w:val="Normal"/>
    <w:next w:val="Normal"/>
    <w:uiPriority w:val="35"/>
    <w:unhideWhenUsed/>
    <w:qFormat/>
    <w:rsid w:val="009C5BAC"/>
    <w:pPr>
      <w:spacing w:line="240" w:lineRule="auto"/>
    </w:pPr>
    <w:rPr>
      <w:i/>
      <w:iCs/>
      <w:color w:val="1F497D" w:themeColor="text2"/>
      <w:sz w:val="18"/>
      <w:szCs w:val="18"/>
    </w:rPr>
  </w:style>
  <w:style w:type="character" w:styleId="UnresolvedMention">
    <w:name w:val="Unresolved Mention"/>
    <w:basedOn w:val="DefaultParagraphFont"/>
    <w:uiPriority w:val="99"/>
    <w:semiHidden/>
    <w:unhideWhenUsed/>
    <w:rsid w:val="00C019D4"/>
    <w:rPr>
      <w:color w:val="605E5C"/>
      <w:shd w:val="clear" w:color="auto" w:fill="E1DFDD"/>
    </w:rPr>
  </w:style>
  <w:style w:type="table" w:styleId="PlainTable3">
    <w:name w:val="Plain Table 3"/>
    <w:basedOn w:val="TableNormal"/>
    <w:uiPriority w:val="43"/>
    <w:rsid w:val="00366259"/>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paragraph" w:styleId="IntenseQuote">
    <w:name w:val="Intense Quote"/>
    <w:basedOn w:val="Normal"/>
    <w:next w:val="Normal"/>
    <w:link w:val="IntenseQuoteChar"/>
    <w:uiPriority w:val="30"/>
    <w:qFormat/>
    <w:rsid w:val="00D40D50"/>
    <w:pPr>
      <w:pBdr>
        <w:top w:val="single" w:sz="4" w:space="10" w:color="4F81BD" w:themeColor="accent1"/>
        <w:bottom w:val="single" w:sz="4" w:space="10" w:color="4F81BD" w:themeColor="accent1"/>
      </w:pBdr>
      <w:spacing w:before="360" w:after="360"/>
      <w:ind w:left="864" w:right="864"/>
      <w:jc w:val="center"/>
    </w:pPr>
    <w:rPr>
      <w:i/>
      <w:iCs/>
      <w:color w:val="4F81BD" w:themeColor="accent1"/>
    </w:rPr>
  </w:style>
  <w:style w:type="character" w:customStyle="1" w:styleId="IntenseQuoteChar">
    <w:name w:val="Intense Quote Char"/>
    <w:basedOn w:val="DefaultParagraphFont"/>
    <w:link w:val="IntenseQuote"/>
    <w:uiPriority w:val="30"/>
    <w:rsid w:val="00D40D50"/>
    <w:rPr>
      <w:i/>
      <w:iCs/>
      <w:color w:val="4F81BD" w:themeColor="accent1"/>
      <w:lang w:val="en-GB"/>
    </w:rPr>
  </w:style>
  <w:style w:type="character" w:styleId="CommentReference">
    <w:name w:val="annotation reference"/>
    <w:basedOn w:val="DefaultParagraphFont"/>
    <w:uiPriority w:val="99"/>
    <w:semiHidden/>
    <w:unhideWhenUsed/>
    <w:rsid w:val="00677523"/>
    <w:rPr>
      <w:sz w:val="16"/>
      <w:szCs w:val="16"/>
    </w:rPr>
  </w:style>
  <w:style w:type="paragraph" w:styleId="CommentText">
    <w:name w:val="annotation text"/>
    <w:basedOn w:val="Normal"/>
    <w:link w:val="CommentTextChar"/>
    <w:uiPriority w:val="99"/>
    <w:unhideWhenUsed/>
    <w:rsid w:val="00677523"/>
    <w:pPr>
      <w:spacing w:line="240" w:lineRule="auto"/>
    </w:pPr>
    <w:rPr>
      <w:sz w:val="20"/>
      <w:szCs w:val="20"/>
    </w:rPr>
  </w:style>
  <w:style w:type="character" w:customStyle="1" w:styleId="CommentTextChar">
    <w:name w:val="Comment Text Char"/>
    <w:basedOn w:val="DefaultParagraphFont"/>
    <w:link w:val="CommentText"/>
    <w:uiPriority w:val="99"/>
    <w:rsid w:val="00677523"/>
    <w:rPr>
      <w:sz w:val="20"/>
      <w:szCs w:val="20"/>
      <w:lang w:val="en-GB"/>
    </w:rPr>
  </w:style>
  <w:style w:type="paragraph" w:styleId="CommentSubject">
    <w:name w:val="annotation subject"/>
    <w:basedOn w:val="CommentText"/>
    <w:next w:val="CommentText"/>
    <w:link w:val="CommentSubjectChar"/>
    <w:uiPriority w:val="99"/>
    <w:semiHidden/>
    <w:unhideWhenUsed/>
    <w:rsid w:val="00677523"/>
    <w:rPr>
      <w:b/>
      <w:bCs/>
    </w:rPr>
  </w:style>
  <w:style w:type="character" w:customStyle="1" w:styleId="CommentSubjectChar">
    <w:name w:val="Comment Subject Char"/>
    <w:basedOn w:val="CommentTextChar"/>
    <w:link w:val="CommentSubject"/>
    <w:uiPriority w:val="99"/>
    <w:semiHidden/>
    <w:rsid w:val="00677523"/>
    <w:rPr>
      <w:b/>
      <w:bCs/>
      <w:sz w:val="20"/>
      <w:szCs w:val="20"/>
      <w:lang w:val="en-GB"/>
    </w:rPr>
  </w:style>
  <w:style w:type="paragraph" w:styleId="NormalWeb">
    <w:name w:val="Normal (Web)"/>
    <w:basedOn w:val="Normal"/>
    <w:uiPriority w:val="99"/>
    <w:unhideWhenUsed/>
    <w:rsid w:val="006B3733"/>
    <w:pPr>
      <w:spacing w:before="100" w:beforeAutospacing="1" w:after="100" w:afterAutospacing="1" w:line="240" w:lineRule="auto"/>
    </w:pPr>
    <w:rPr>
      <w:rFonts w:ascii="Times New Roman" w:eastAsia="Times New Roman" w:hAnsi="Times New Roman" w:cs="Times New Roman"/>
      <w:sz w:val="24"/>
      <w:szCs w:val="24"/>
      <w:lang w:val="en-US"/>
    </w:rPr>
  </w:style>
  <w:style w:type="table" w:styleId="TableGrid">
    <w:name w:val="Table Grid"/>
    <w:basedOn w:val="TableNormal"/>
    <w:uiPriority w:val="39"/>
    <w:rsid w:val="0039088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721A4F"/>
    <w:pPr>
      <w:spacing w:after="0" w:line="240" w:lineRule="auto"/>
    </w:pPr>
    <w:rPr>
      <w:lang w:val="en-GB"/>
    </w:rPr>
  </w:style>
  <w:style w:type="character" w:customStyle="1" w:styleId="cf01">
    <w:name w:val="cf01"/>
    <w:rsid w:val="00E11387"/>
    <w:rPr>
      <w:rFonts w:ascii="Segoe UI" w:hAnsi="Segoe UI" w:cs="Segoe UI"/>
      <w:sz w:val="18"/>
      <w:szCs w:val="18"/>
    </w:rPr>
  </w:style>
  <w:style w:type="paragraph" w:customStyle="1" w:styleId="FootnoteText1">
    <w:name w:val="Footnote Text1"/>
    <w:basedOn w:val="Normal"/>
    <w:rsid w:val="00E11387"/>
    <w:pPr>
      <w:suppressAutoHyphens/>
      <w:spacing w:after="0" w:line="240" w:lineRule="auto"/>
    </w:pPr>
    <w:rPr>
      <w:rFonts w:ascii="Calibri" w:eastAsia="Calibri" w:hAnsi="Calibri" w:cs="Times New Roman"/>
      <w:kern w:val="1"/>
      <w:sz w:val="24"/>
      <w:szCs w:val="24"/>
      <w:lang w:val="en-IE" w:eastAsia="zh-CN"/>
    </w:rPr>
  </w:style>
  <w:style w:type="paragraph" w:customStyle="1" w:styleId="CommentText1">
    <w:name w:val="Comment Text1"/>
    <w:basedOn w:val="Normal"/>
    <w:rsid w:val="00E11387"/>
    <w:pPr>
      <w:suppressAutoHyphens/>
      <w:spacing w:after="0" w:line="240" w:lineRule="auto"/>
    </w:pPr>
    <w:rPr>
      <w:rFonts w:ascii="Calibri" w:eastAsia="Calibri" w:hAnsi="Calibri" w:cs="font877"/>
      <w:kern w:val="1"/>
      <w:sz w:val="20"/>
      <w:szCs w:val="20"/>
      <w:lang w:val="en-US" w:eastAsia="zh-CN"/>
    </w:rPr>
  </w:style>
  <w:style w:type="table" w:customStyle="1" w:styleId="TableGrid1">
    <w:name w:val="Table Grid1"/>
    <w:basedOn w:val="TableNormal"/>
    <w:next w:val="TableGrid"/>
    <w:rsid w:val="00C90D6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aliases w:val="List Paragraph (numbered (a)) Char,List Paragraph1 Char,List Paragraph nowy Char,Numbered List Paragraph Char,Bullets Char,Lapis Bulleted List Char,Dot pt Char,F5 List Paragraph Char,No Spacing1 Char,Indicator Text Char,Bullet 1 Char"/>
    <w:basedOn w:val="DefaultParagraphFont"/>
    <w:link w:val="ListParagraph"/>
    <w:uiPriority w:val="34"/>
    <w:qFormat/>
    <w:locked/>
    <w:rsid w:val="00C90D61"/>
    <w:rPr>
      <w:lang w:val="en-GB"/>
    </w:rPr>
  </w:style>
  <w:style w:type="paragraph" w:customStyle="1" w:styleId="Char2">
    <w:name w:val="Char2"/>
    <w:basedOn w:val="Normal"/>
    <w:link w:val="FootnoteReference"/>
    <w:rsid w:val="00C90D61"/>
    <w:pPr>
      <w:spacing w:after="160" w:line="240" w:lineRule="exact"/>
    </w:pPr>
    <w:rPr>
      <w:vertAlign w:val="superscript"/>
      <w:lang w:val="en-US"/>
    </w:rPr>
  </w:style>
  <w:style w:type="paragraph" w:styleId="BodyText2">
    <w:name w:val="Body Text 2"/>
    <w:basedOn w:val="Normal"/>
    <w:link w:val="BodyText2Char"/>
    <w:uiPriority w:val="99"/>
    <w:semiHidden/>
    <w:unhideWhenUsed/>
    <w:rsid w:val="00C90D61"/>
    <w:pPr>
      <w:spacing w:after="120" w:line="480" w:lineRule="auto"/>
    </w:pPr>
  </w:style>
  <w:style w:type="character" w:customStyle="1" w:styleId="BodyText2Char">
    <w:name w:val="Body Text 2 Char"/>
    <w:basedOn w:val="DefaultParagraphFont"/>
    <w:link w:val="BodyText2"/>
    <w:uiPriority w:val="99"/>
    <w:semiHidden/>
    <w:rsid w:val="00C90D61"/>
    <w:rPr>
      <w:lang w:val="en-GB"/>
    </w:rPr>
  </w:style>
  <w:style w:type="paragraph" w:styleId="ListNumber">
    <w:name w:val="List Number"/>
    <w:basedOn w:val="Normal"/>
    <w:rsid w:val="00A26F8B"/>
    <w:pPr>
      <w:numPr>
        <w:numId w:val="11"/>
      </w:numPr>
      <w:spacing w:after="0" w:line="240" w:lineRule="auto"/>
    </w:pPr>
    <w:rPr>
      <w:rFonts w:ascii="Times New Roman" w:eastAsia="Times New Roman" w:hAnsi="Times New Roman" w:cs="Times New Roman"/>
      <w:sz w:val="24"/>
      <w:szCs w:val="24"/>
      <w:lang w:val="en-US"/>
    </w:rPr>
  </w:style>
  <w:style w:type="paragraph" w:customStyle="1" w:styleId="liste">
    <w:name w:val="liste"/>
    <w:basedOn w:val="NoSpacing"/>
    <w:qFormat/>
    <w:rsid w:val="00A26F8B"/>
    <w:pPr>
      <w:numPr>
        <w:numId w:val="12"/>
      </w:numPr>
      <w:suppressAutoHyphens/>
      <w:ind w:left="0" w:firstLine="0"/>
    </w:pPr>
    <w:rPr>
      <w:rFonts w:ascii="Calibri" w:eastAsia="font316" w:hAnsi="Calibri" w:cs="font316"/>
      <w:kern w:val="1"/>
      <w:lang w:eastAsia="zh-CN"/>
    </w:rPr>
  </w:style>
  <w:style w:type="paragraph" w:customStyle="1" w:styleId="Style1">
    <w:name w:val="Style1"/>
    <w:basedOn w:val="Normal"/>
    <w:rsid w:val="00A26F8B"/>
    <w:pPr>
      <w:numPr>
        <w:numId w:val="13"/>
      </w:numPr>
      <w:spacing w:after="0" w:line="240" w:lineRule="auto"/>
    </w:pPr>
    <w:rPr>
      <w:rFonts w:ascii="Times New Roman" w:eastAsia="Times New Roman" w:hAnsi="Times New Roman" w:cs="Times New Roman"/>
      <w:sz w:val="24"/>
      <w:szCs w:val="24"/>
      <w:lang w:val="en-US"/>
    </w:rPr>
  </w:style>
  <w:style w:type="character" w:customStyle="1" w:styleId="sw">
    <w:name w:val="sw"/>
    <w:basedOn w:val="DefaultParagraphFont"/>
    <w:rsid w:val="00D20262"/>
  </w:style>
  <w:style w:type="table" w:styleId="GridTable2-Accent5">
    <w:name w:val="Grid Table 2 Accent 5"/>
    <w:basedOn w:val="TableNormal"/>
    <w:uiPriority w:val="47"/>
    <w:rsid w:val="009C10C2"/>
    <w:pPr>
      <w:spacing w:after="0" w:line="240" w:lineRule="auto"/>
    </w:pPr>
    <w:tblPr>
      <w:tblStyleRowBandSize w:val="1"/>
      <w:tblStyleColBandSize w:val="1"/>
      <w:tblBorders>
        <w:top w:val="single" w:sz="2" w:space="0" w:color="92CDDC" w:themeColor="accent5" w:themeTint="99"/>
        <w:bottom w:val="single" w:sz="2" w:space="0" w:color="92CDDC" w:themeColor="accent5" w:themeTint="99"/>
        <w:insideH w:val="single" w:sz="2" w:space="0" w:color="92CDDC" w:themeColor="accent5" w:themeTint="99"/>
        <w:insideV w:val="single" w:sz="2" w:space="0" w:color="92CDDC" w:themeColor="accent5" w:themeTint="99"/>
      </w:tblBorders>
    </w:tblPr>
    <w:tblStylePr w:type="firstRow">
      <w:rPr>
        <w:b/>
        <w:bCs/>
      </w:rPr>
      <w:tblPr/>
      <w:tcPr>
        <w:tcBorders>
          <w:top w:val="nil"/>
          <w:bottom w:val="single" w:sz="12" w:space="0" w:color="92CDDC" w:themeColor="accent5" w:themeTint="99"/>
          <w:insideH w:val="nil"/>
          <w:insideV w:val="nil"/>
        </w:tcBorders>
        <w:shd w:val="clear" w:color="auto" w:fill="FFFFFF" w:themeFill="background1"/>
      </w:tcPr>
    </w:tblStylePr>
    <w:tblStylePr w:type="lastRow">
      <w:rPr>
        <w:b/>
        <w:bCs/>
      </w:rPr>
      <w:tblPr/>
      <w:tcPr>
        <w:tcBorders>
          <w:top w:val="double" w:sz="2" w:space="0" w:color="92CDDC"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table" w:styleId="ListTable6ColourfulAccent5">
    <w:name w:val="List Table 6 Colorful Accent 5"/>
    <w:basedOn w:val="TableNormal"/>
    <w:uiPriority w:val="51"/>
    <w:rsid w:val="00F42D74"/>
    <w:pPr>
      <w:spacing w:after="0" w:line="240" w:lineRule="auto"/>
    </w:pPr>
    <w:rPr>
      <w:color w:val="31849B" w:themeColor="accent5" w:themeShade="BF"/>
    </w:rPr>
    <w:tblPr>
      <w:tblStyleRowBandSize w:val="1"/>
      <w:tblStyleColBandSize w:val="1"/>
      <w:tblBorders>
        <w:top w:val="single" w:sz="4" w:space="0" w:color="4BACC6" w:themeColor="accent5"/>
        <w:bottom w:val="single" w:sz="4" w:space="0" w:color="4BACC6" w:themeColor="accent5"/>
      </w:tblBorders>
    </w:tblPr>
    <w:tblStylePr w:type="firstRow">
      <w:rPr>
        <w:b/>
        <w:bCs/>
      </w:rPr>
      <w:tblPr/>
      <w:tcPr>
        <w:tcBorders>
          <w:bottom w:val="single" w:sz="4" w:space="0" w:color="4BACC6" w:themeColor="accent5"/>
        </w:tcBorders>
      </w:tcPr>
    </w:tblStylePr>
    <w:tblStylePr w:type="lastRow">
      <w:rPr>
        <w:b/>
        <w:bCs/>
      </w:rPr>
      <w:tblPr/>
      <w:tcPr>
        <w:tcBorders>
          <w:top w:val="double" w:sz="4" w:space="0" w:color="4BACC6" w:themeColor="accent5"/>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paragraph" w:customStyle="1" w:styleId="gmail-msolistparagraph">
    <w:name w:val="gmail-msolistparagraph"/>
    <w:basedOn w:val="Normal"/>
    <w:rsid w:val="00C10480"/>
    <w:pPr>
      <w:spacing w:before="100" w:beforeAutospacing="1" w:after="100" w:afterAutospacing="1" w:line="240" w:lineRule="auto"/>
    </w:pPr>
    <w:rPr>
      <w:rFonts w:ascii="Calibri" w:eastAsiaTheme="minorEastAsia" w:hAnsi="Calibri" w:cs="Calibri"/>
      <w:lang w:val="en-US" w:eastAsia="zh-CN"/>
    </w:rPr>
  </w:style>
  <w:style w:type="table" w:styleId="PlainTable2">
    <w:name w:val="Plain Table 2"/>
    <w:basedOn w:val="TableNormal"/>
    <w:uiPriority w:val="42"/>
    <w:rsid w:val="00146A1D"/>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paragraph" w:customStyle="1" w:styleId="gmail-msocommenttext">
    <w:name w:val="gmail-msocommenttext"/>
    <w:basedOn w:val="Normal"/>
    <w:rsid w:val="00E4462B"/>
    <w:pPr>
      <w:spacing w:before="100" w:beforeAutospacing="1" w:after="100" w:afterAutospacing="1" w:line="240" w:lineRule="auto"/>
    </w:pPr>
    <w:rPr>
      <w:rFonts w:ascii="Calibri" w:eastAsiaTheme="minorEastAsia" w:hAnsi="Calibri" w:cs="Calibri"/>
      <w:lang w:val="en-US" w:eastAsia="zh-CN"/>
    </w:rPr>
  </w:style>
  <w:style w:type="table" w:styleId="ListTable7ColourfulAccent5">
    <w:name w:val="List Table 7 Colorful Accent 5"/>
    <w:basedOn w:val="TableNormal"/>
    <w:uiPriority w:val="52"/>
    <w:rsid w:val="00B93116"/>
    <w:pPr>
      <w:spacing w:after="0" w:line="240" w:lineRule="auto"/>
    </w:pPr>
    <w:rPr>
      <w:color w:val="31849B" w:themeColor="accent5"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4BACC6" w:themeColor="accent5"/>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4BACC6" w:themeColor="accent5"/>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4BACC6" w:themeColor="accent5"/>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4BACC6" w:themeColor="accent5"/>
        </w:tcBorders>
        <w:shd w:val="clear" w:color="auto" w:fill="FFFFFF" w:themeFill="background1"/>
      </w:tcPr>
    </w:tblStylePr>
    <w:tblStylePr w:type="band1Vert">
      <w:tblPr/>
      <w:tcPr>
        <w:shd w:val="clear" w:color="auto" w:fill="DAEEF3" w:themeFill="accent5" w:themeFillTint="33"/>
      </w:tcPr>
    </w:tblStylePr>
    <w:tblStylePr w:type="band1Horz">
      <w:tblPr/>
      <w:tcPr>
        <w:shd w:val="clear" w:color="auto" w:fill="DAEEF3" w:themeFill="accent5"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GridTable1Light-Accent1">
    <w:name w:val="Grid Table 1 Light Accent 1"/>
    <w:basedOn w:val="TableNormal"/>
    <w:uiPriority w:val="46"/>
    <w:rsid w:val="006A01F9"/>
    <w:pPr>
      <w:spacing w:after="0" w:line="240" w:lineRule="auto"/>
    </w:pPr>
    <w:tblPr>
      <w:tblStyleRowBandSize w:val="1"/>
      <w:tblStyleColBandSize w:val="1"/>
      <w:tblBorders>
        <w:top w:val="single" w:sz="4" w:space="0" w:color="B8CCE4" w:themeColor="accent1" w:themeTint="66"/>
        <w:left w:val="single" w:sz="4" w:space="0" w:color="B8CCE4" w:themeColor="accent1" w:themeTint="66"/>
        <w:bottom w:val="single" w:sz="4" w:space="0" w:color="B8CCE4" w:themeColor="accent1" w:themeTint="66"/>
        <w:right w:val="single" w:sz="4" w:space="0" w:color="B8CCE4" w:themeColor="accent1" w:themeTint="66"/>
        <w:insideH w:val="single" w:sz="4" w:space="0" w:color="B8CCE4" w:themeColor="accent1" w:themeTint="66"/>
        <w:insideV w:val="single" w:sz="4" w:space="0" w:color="B8CCE4" w:themeColor="accent1" w:themeTint="66"/>
      </w:tblBorders>
    </w:tblPr>
    <w:tblStylePr w:type="firstRow">
      <w:rPr>
        <w:b/>
        <w:bCs/>
      </w:rPr>
      <w:tblPr/>
      <w:tcPr>
        <w:tcBorders>
          <w:bottom w:val="single" w:sz="12" w:space="0" w:color="95B3D7" w:themeColor="accent1" w:themeTint="99"/>
        </w:tcBorders>
      </w:tcPr>
    </w:tblStylePr>
    <w:tblStylePr w:type="lastRow">
      <w:rPr>
        <w:b/>
        <w:bCs/>
      </w:rPr>
      <w:tblPr/>
      <w:tcPr>
        <w:tcBorders>
          <w:top w:val="double" w:sz="2" w:space="0" w:color="95B3D7" w:themeColor="accent1" w:themeTint="99"/>
        </w:tcBorders>
      </w:tcPr>
    </w:tblStylePr>
    <w:tblStylePr w:type="firstCol">
      <w:rPr>
        <w:b/>
        <w:bCs/>
      </w:rPr>
    </w:tblStylePr>
    <w:tblStylePr w:type="lastCol">
      <w:rPr>
        <w:b/>
        <w:bCs/>
      </w:rPr>
    </w:tblStylePr>
  </w:style>
  <w:style w:type="character" w:styleId="Emphasis">
    <w:name w:val="Emphasis"/>
    <w:basedOn w:val="DefaultParagraphFont"/>
    <w:uiPriority w:val="20"/>
    <w:qFormat/>
    <w:rsid w:val="0073650D"/>
    <w:rPr>
      <w:i/>
      <w:iCs/>
    </w:rPr>
  </w:style>
  <w:style w:type="paragraph" w:styleId="TableofFigures">
    <w:name w:val="table of figures"/>
    <w:basedOn w:val="Normal"/>
    <w:next w:val="Normal"/>
    <w:uiPriority w:val="99"/>
    <w:unhideWhenUsed/>
    <w:rsid w:val="00844FD3"/>
    <w:pPr>
      <w:spacing w:after="0"/>
    </w:pPr>
  </w:style>
  <w:style w:type="character" w:customStyle="1" w:styleId="WW8Num1z0">
    <w:name w:val="WW8Num1z0"/>
    <w:rsid w:val="00154208"/>
  </w:style>
  <w:style w:type="paragraph" w:customStyle="1" w:styleId="Beschriftung1">
    <w:name w:val="Beschriftung1"/>
    <w:basedOn w:val="Normal"/>
    <w:rsid w:val="0054506B"/>
    <w:pPr>
      <w:suppressLineNumbers/>
      <w:spacing w:before="120" w:after="120" w:line="240" w:lineRule="auto"/>
    </w:pPr>
    <w:rPr>
      <w:rFonts w:ascii="Times New Roman" w:eastAsia="Times New Roman" w:hAnsi="Times New Roman" w:cs="Arial"/>
      <w:i/>
      <w:iCs/>
      <w:sz w:val="24"/>
      <w:szCs w:val="24"/>
      <w:lang w:val="en-US"/>
    </w:rPr>
  </w:style>
  <w:style w:type="table" w:styleId="PlainTable1">
    <w:name w:val="Plain Table 1"/>
    <w:basedOn w:val="TableNormal"/>
    <w:uiPriority w:val="41"/>
    <w:rsid w:val="003D7DA7"/>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GridTable5Dark-Accent5">
    <w:name w:val="Grid Table 5 Dark Accent 5"/>
    <w:basedOn w:val="TableNormal"/>
    <w:uiPriority w:val="50"/>
    <w:rsid w:val="006F38C1"/>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AEEF3"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BACC6"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BACC6"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BACC6"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BACC6" w:themeFill="accent5"/>
      </w:tcPr>
    </w:tblStylePr>
    <w:tblStylePr w:type="band1Vert">
      <w:tblPr/>
      <w:tcPr>
        <w:shd w:val="clear" w:color="auto" w:fill="B6DDE8" w:themeFill="accent5" w:themeFillTint="66"/>
      </w:tcPr>
    </w:tblStylePr>
    <w:tblStylePr w:type="band1Horz">
      <w:tblPr/>
      <w:tcPr>
        <w:shd w:val="clear" w:color="auto" w:fill="B6DDE8" w:themeFill="accent5" w:themeFillTint="66"/>
      </w:tcPr>
    </w:tblStylePr>
  </w:style>
  <w:style w:type="table" w:styleId="ListTable3-Accent5">
    <w:name w:val="List Table 3 Accent 5"/>
    <w:basedOn w:val="TableNormal"/>
    <w:uiPriority w:val="48"/>
    <w:rsid w:val="000D513B"/>
    <w:pPr>
      <w:spacing w:after="0" w:line="240" w:lineRule="auto"/>
    </w:pPr>
    <w:tblPr>
      <w:tblStyleRowBandSize w:val="1"/>
      <w:tblStyleColBandSize w:val="1"/>
      <w:tblBorders>
        <w:top w:val="single" w:sz="4" w:space="0" w:color="4BACC6" w:themeColor="accent5"/>
        <w:left w:val="single" w:sz="4" w:space="0" w:color="4BACC6" w:themeColor="accent5"/>
        <w:bottom w:val="single" w:sz="4" w:space="0" w:color="4BACC6" w:themeColor="accent5"/>
        <w:right w:val="single" w:sz="4" w:space="0" w:color="4BACC6" w:themeColor="accent5"/>
      </w:tblBorders>
    </w:tblPr>
    <w:tblStylePr w:type="firstRow">
      <w:rPr>
        <w:b/>
        <w:bCs/>
        <w:color w:val="FFFFFF" w:themeColor="background1"/>
      </w:rPr>
      <w:tblPr/>
      <w:tcPr>
        <w:shd w:val="clear" w:color="auto" w:fill="4BACC6" w:themeFill="accent5"/>
      </w:tcPr>
    </w:tblStylePr>
    <w:tblStylePr w:type="lastRow">
      <w:rPr>
        <w:b/>
        <w:bCs/>
      </w:rPr>
      <w:tblPr/>
      <w:tcPr>
        <w:tcBorders>
          <w:top w:val="double" w:sz="4" w:space="0" w:color="4BACC6" w:themeColor="accent5"/>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4BACC6" w:themeColor="accent5"/>
          <w:right w:val="single" w:sz="4" w:space="0" w:color="4BACC6" w:themeColor="accent5"/>
        </w:tcBorders>
      </w:tcPr>
    </w:tblStylePr>
    <w:tblStylePr w:type="band1Horz">
      <w:tblPr/>
      <w:tcPr>
        <w:tcBorders>
          <w:top w:val="single" w:sz="4" w:space="0" w:color="4BACC6" w:themeColor="accent5"/>
          <w:bottom w:val="single" w:sz="4" w:space="0" w:color="4BACC6"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BACC6" w:themeColor="accent5"/>
          <w:left w:val="nil"/>
        </w:tcBorders>
      </w:tcPr>
    </w:tblStylePr>
    <w:tblStylePr w:type="swCell">
      <w:tblPr/>
      <w:tcPr>
        <w:tcBorders>
          <w:top w:val="double" w:sz="4" w:space="0" w:color="4BACC6" w:themeColor="accent5"/>
          <w:right w:val="nil"/>
        </w:tcBorders>
      </w:tcPr>
    </w:tblStylePr>
  </w:style>
  <w:style w:type="table" w:styleId="PlainTable4">
    <w:name w:val="Plain Table 4"/>
    <w:basedOn w:val="TableNormal"/>
    <w:uiPriority w:val="44"/>
    <w:rsid w:val="00EB05A5"/>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styleId="Strong">
    <w:name w:val="Strong"/>
    <w:basedOn w:val="DefaultParagraphFont"/>
    <w:uiPriority w:val="22"/>
    <w:qFormat/>
    <w:rsid w:val="00BF721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090495">
      <w:bodyDiv w:val="1"/>
      <w:marLeft w:val="0"/>
      <w:marRight w:val="0"/>
      <w:marTop w:val="0"/>
      <w:marBottom w:val="0"/>
      <w:divBdr>
        <w:top w:val="none" w:sz="0" w:space="0" w:color="auto"/>
        <w:left w:val="none" w:sz="0" w:space="0" w:color="auto"/>
        <w:bottom w:val="none" w:sz="0" w:space="0" w:color="auto"/>
        <w:right w:val="none" w:sz="0" w:space="0" w:color="auto"/>
      </w:divBdr>
    </w:div>
    <w:div w:id="27948639">
      <w:bodyDiv w:val="1"/>
      <w:marLeft w:val="0"/>
      <w:marRight w:val="0"/>
      <w:marTop w:val="0"/>
      <w:marBottom w:val="0"/>
      <w:divBdr>
        <w:top w:val="none" w:sz="0" w:space="0" w:color="auto"/>
        <w:left w:val="none" w:sz="0" w:space="0" w:color="auto"/>
        <w:bottom w:val="none" w:sz="0" w:space="0" w:color="auto"/>
        <w:right w:val="none" w:sz="0" w:space="0" w:color="auto"/>
      </w:divBdr>
    </w:div>
    <w:div w:id="78060409">
      <w:bodyDiv w:val="1"/>
      <w:marLeft w:val="0"/>
      <w:marRight w:val="0"/>
      <w:marTop w:val="0"/>
      <w:marBottom w:val="0"/>
      <w:divBdr>
        <w:top w:val="none" w:sz="0" w:space="0" w:color="auto"/>
        <w:left w:val="none" w:sz="0" w:space="0" w:color="auto"/>
        <w:bottom w:val="none" w:sz="0" w:space="0" w:color="auto"/>
        <w:right w:val="none" w:sz="0" w:space="0" w:color="auto"/>
      </w:divBdr>
    </w:div>
    <w:div w:id="97911256">
      <w:bodyDiv w:val="1"/>
      <w:marLeft w:val="0"/>
      <w:marRight w:val="0"/>
      <w:marTop w:val="0"/>
      <w:marBottom w:val="0"/>
      <w:divBdr>
        <w:top w:val="none" w:sz="0" w:space="0" w:color="auto"/>
        <w:left w:val="none" w:sz="0" w:space="0" w:color="auto"/>
        <w:bottom w:val="none" w:sz="0" w:space="0" w:color="auto"/>
        <w:right w:val="none" w:sz="0" w:space="0" w:color="auto"/>
      </w:divBdr>
    </w:div>
    <w:div w:id="110630930">
      <w:bodyDiv w:val="1"/>
      <w:marLeft w:val="0"/>
      <w:marRight w:val="0"/>
      <w:marTop w:val="0"/>
      <w:marBottom w:val="0"/>
      <w:divBdr>
        <w:top w:val="none" w:sz="0" w:space="0" w:color="auto"/>
        <w:left w:val="none" w:sz="0" w:space="0" w:color="auto"/>
        <w:bottom w:val="none" w:sz="0" w:space="0" w:color="auto"/>
        <w:right w:val="none" w:sz="0" w:space="0" w:color="auto"/>
      </w:divBdr>
    </w:div>
    <w:div w:id="129052715">
      <w:bodyDiv w:val="1"/>
      <w:marLeft w:val="0"/>
      <w:marRight w:val="0"/>
      <w:marTop w:val="0"/>
      <w:marBottom w:val="0"/>
      <w:divBdr>
        <w:top w:val="none" w:sz="0" w:space="0" w:color="auto"/>
        <w:left w:val="none" w:sz="0" w:space="0" w:color="auto"/>
        <w:bottom w:val="none" w:sz="0" w:space="0" w:color="auto"/>
        <w:right w:val="none" w:sz="0" w:space="0" w:color="auto"/>
      </w:divBdr>
    </w:div>
    <w:div w:id="146407776">
      <w:bodyDiv w:val="1"/>
      <w:marLeft w:val="0"/>
      <w:marRight w:val="0"/>
      <w:marTop w:val="0"/>
      <w:marBottom w:val="0"/>
      <w:divBdr>
        <w:top w:val="none" w:sz="0" w:space="0" w:color="auto"/>
        <w:left w:val="none" w:sz="0" w:space="0" w:color="auto"/>
        <w:bottom w:val="none" w:sz="0" w:space="0" w:color="auto"/>
        <w:right w:val="none" w:sz="0" w:space="0" w:color="auto"/>
      </w:divBdr>
    </w:div>
    <w:div w:id="158158669">
      <w:bodyDiv w:val="1"/>
      <w:marLeft w:val="0"/>
      <w:marRight w:val="0"/>
      <w:marTop w:val="0"/>
      <w:marBottom w:val="0"/>
      <w:divBdr>
        <w:top w:val="none" w:sz="0" w:space="0" w:color="auto"/>
        <w:left w:val="none" w:sz="0" w:space="0" w:color="auto"/>
        <w:bottom w:val="none" w:sz="0" w:space="0" w:color="auto"/>
        <w:right w:val="none" w:sz="0" w:space="0" w:color="auto"/>
      </w:divBdr>
    </w:div>
    <w:div w:id="246811061">
      <w:bodyDiv w:val="1"/>
      <w:marLeft w:val="0"/>
      <w:marRight w:val="0"/>
      <w:marTop w:val="0"/>
      <w:marBottom w:val="0"/>
      <w:divBdr>
        <w:top w:val="none" w:sz="0" w:space="0" w:color="auto"/>
        <w:left w:val="none" w:sz="0" w:space="0" w:color="auto"/>
        <w:bottom w:val="none" w:sz="0" w:space="0" w:color="auto"/>
        <w:right w:val="none" w:sz="0" w:space="0" w:color="auto"/>
      </w:divBdr>
    </w:div>
    <w:div w:id="286787256">
      <w:bodyDiv w:val="1"/>
      <w:marLeft w:val="0"/>
      <w:marRight w:val="0"/>
      <w:marTop w:val="0"/>
      <w:marBottom w:val="0"/>
      <w:divBdr>
        <w:top w:val="none" w:sz="0" w:space="0" w:color="auto"/>
        <w:left w:val="none" w:sz="0" w:space="0" w:color="auto"/>
        <w:bottom w:val="none" w:sz="0" w:space="0" w:color="auto"/>
        <w:right w:val="none" w:sz="0" w:space="0" w:color="auto"/>
      </w:divBdr>
    </w:div>
    <w:div w:id="313031865">
      <w:bodyDiv w:val="1"/>
      <w:marLeft w:val="0"/>
      <w:marRight w:val="0"/>
      <w:marTop w:val="0"/>
      <w:marBottom w:val="0"/>
      <w:divBdr>
        <w:top w:val="none" w:sz="0" w:space="0" w:color="auto"/>
        <w:left w:val="none" w:sz="0" w:space="0" w:color="auto"/>
        <w:bottom w:val="none" w:sz="0" w:space="0" w:color="auto"/>
        <w:right w:val="none" w:sz="0" w:space="0" w:color="auto"/>
      </w:divBdr>
    </w:div>
    <w:div w:id="316425857">
      <w:bodyDiv w:val="1"/>
      <w:marLeft w:val="0"/>
      <w:marRight w:val="0"/>
      <w:marTop w:val="0"/>
      <w:marBottom w:val="0"/>
      <w:divBdr>
        <w:top w:val="none" w:sz="0" w:space="0" w:color="auto"/>
        <w:left w:val="none" w:sz="0" w:space="0" w:color="auto"/>
        <w:bottom w:val="none" w:sz="0" w:space="0" w:color="auto"/>
        <w:right w:val="none" w:sz="0" w:space="0" w:color="auto"/>
      </w:divBdr>
    </w:div>
    <w:div w:id="354966743">
      <w:bodyDiv w:val="1"/>
      <w:marLeft w:val="0"/>
      <w:marRight w:val="0"/>
      <w:marTop w:val="0"/>
      <w:marBottom w:val="0"/>
      <w:divBdr>
        <w:top w:val="none" w:sz="0" w:space="0" w:color="auto"/>
        <w:left w:val="none" w:sz="0" w:space="0" w:color="auto"/>
        <w:bottom w:val="none" w:sz="0" w:space="0" w:color="auto"/>
        <w:right w:val="none" w:sz="0" w:space="0" w:color="auto"/>
      </w:divBdr>
    </w:div>
    <w:div w:id="386954955">
      <w:bodyDiv w:val="1"/>
      <w:marLeft w:val="0"/>
      <w:marRight w:val="0"/>
      <w:marTop w:val="0"/>
      <w:marBottom w:val="0"/>
      <w:divBdr>
        <w:top w:val="none" w:sz="0" w:space="0" w:color="auto"/>
        <w:left w:val="none" w:sz="0" w:space="0" w:color="auto"/>
        <w:bottom w:val="none" w:sz="0" w:space="0" w:color="auto"/>
        <w:right w:val="none" w:sz="0" w:space="0" w:color="auto"/>
      </w:divBdr>
    </w:div>
    <w:div w:id="415132210">
      <w:bodyDiv w:val="1"/>
      <w:marLeft w:val="0"/>
      <w:marRight w:val="0"/>
      <w:marTop w:val="0"/>
      <w:marBottom w:val="0"/>
      <w:divBdr>
        <w:top w:val="none" w:sz="0" w:space="0" w:color="auto"/>
        <w:left w:val="none" w:sz="0" w:space="0" w:color="auto"/>
        <w:bottom w:val="none" w:sz="0" w:space="0" w:color="auto"/>
        <w:right w:val="none" w:sz="0" w:space="0" w:color="auto"/>
      </w:divBdr>
    </w:div>
    <w:div w:id="435708769">
      <w:bodyDiv w:val="1"/>
      <w:marLeft w:val="0"/>
      <w:marRight w:val="0"/>
      <w:marTop w:val="0"/>
      <w:marBottom w:val="0"/>
      <w:divBdr>
        <w:top w:val="none" w:sz="0" w:space="0" w:color="auto"/>
        <w:left w:val="none" w:sz="0" w:space="0" w:color="auto"/>
        <w:bottom w:val="none" w:sz="0" w:space="0" w:color="auto"/>
        <w:right w:val="none" w:sz="0" w:space="0" w:color="auto"/>
      </w:divBdr>
    </w:div>
    <w:div w:id="488861929">
      <w:bodyDiv w:val="1"/>
      <w:marLeft w:val="0"/>
      <w:marRight w:val="0"/>
      <w:marTop w:val="0"/>
      <w:marBottom w:val="0"/>
      <w:divBdr>
        <w:top w:val="none" w:sz="0" w:space="0" w:color="auto"/>
        <w:left w:val="none" w:sz="0" w:space="0" w:color="auto"/>
        <w:bottom w:val="none" w:sz="0" w:space="0" w:color="auto"/>
        <w:right w:val="none" w:sz="0" w:space="0" w:color="auto"/>
      </w:divBdr>
    </w:div>
    <w:div w:id="510221491">
      <w:bodyDiv w:val="1"/>
      <w:marLeft w:val="0"/>
      <w:marRight w:val="0"/>
      <w:marTop w:val="0"/>
      <w:marBottom w:val="0"/>
      <w:divBdr>
        <w:top w:val="none" w:sz="0" w:space="0" w:color="auto"/>
        <w:left w:val="none" w:sz="0" w:space="0" w:color="auto"/>
        <w:bottom w:val="none" w:sz="0" w:space="0" w:color="auto"/>
        <w:right w:val="none" w:sz="0" w:space="0" w:color="auto"/>
      </w:divBdr>
    </w:div>
    <w:div w:id="512767541">
      <w:bodyDiv w:val="1"/>
      <w:marLeft w:val="0"/>
      <w:marRight w:val="0"/>
      <w:marTop w:val="0"/>
      <w:marBottom w:val="0"/>
      <w:divBdr>
        <w:top w:val="none" w:sz="0" w:space="0" w:color="auto"/>
        <w:left w:val="none" w:sz="0" w:space="0" w:color="auto"/>
        <w:bottom w:val="none" w:sz="0" w:space="0" w:color="auto"/>
        <w:right w:val="none" w:sz="0" w:space="0" w:color="auto"/>
      </w:divBdr>
    </w:div>
    <w:div w:id="703871421">
      <w:bodyDiv w:val="1"/>
      <w:marLeft w:val="0"/>
      <w:marRight w:val="0"/>
      <w:marTop w:val="0"/>
      <w:marBottom w:val="0"/>
      <w:divBdr>
        <w:top w:val="none" w:sz="0" w:space="0" w:color="auto"/>
        <w:left w:val="none" w:sz="0" w:space="0" w:color="auto"/>
        <w:bottom w:val="none" w:sz="0" w:space="0" w:color="auto"/>
        <w:right w:val="none" w:sz="0" w:space="0" w:color="auto"/>
      </w:divBdr>
    </w:div>
    <w:div w:id="704839804">
      <w:bodyDiv w:val="1"/>
      <w:marLeft w:val="0"/>
      <w:marRight w:val="0"/>
      <w:marTop w:val="0"/>
      <w:marBottom w:val="0"/>
      <w:divBdr>
        <w:top w:val="none" w:sz="0" w:space="0" w:color="auto"/>
        <w:left w:val="none" w:sz="0" w:space="0" w:color="auto"/>
        <w:bottom w:val="none" w:sz="0" w:space="0" w:color="auto"/>
        <w:right w:val="none" w:sz="0" w:space="0" w:color="auto"/>
      </w:divBdr>
    </w:div>
    <w:div w:id="709034820">
      <w:bodyDiv w:val="1"/>
      <w:marLeft w:val="0"/>
      <w:marRight w:val="0"/>
      <w:marTop w:val="0"/>
      <w:marBottom w:val="0"/>
      <w:divBdr>
        <w:top w:val="none" w:sz="0" w:space="0" w:color="auto"/>
        <w:left w:val="none" w:sz="0" w:space="0" w:color="auto"/>
        <w:bottom w:val="none" w:sz="0" w:space="0" w:color="auto"/>
        <w:right w:val="none" w:sz="0" w:space="0" w:color="auto"/>
      </w:divBdr>
    </w:div>
    <w:div w:id="759059887">
      <w:bodyDiv w:val="1"/>
      <w:marLeft w:val="0"/>
      <w:marRight w:val="0"/>
      <w:marTop w:val="0"/>
      <w:marBottom w:val="0"/>
      <w:divBdr>
        <w:top w:val="none" w:sz="0" w:space="0" w:color="auto"/>
        <w:left w:val="none" w:sz="0" w:space="0" w:color="auto"/>
        <w:bottom w:val="none" w:sz="0" w:space="0" w:color="auto"/>
        <w:right w:val="none" w:sz="0" w:space="0" w:color="auto"/>
      </w:divBdr>
    </w:div>
    <w:div w:id="769081242">
      <w:bodyDiv w:val="1"/>
      <w:marLeft w:val="0"/>
      <w:marRight w:val="0"/>
      <w:marTop w:val="0"/>
      <w:marBottom w:val="0"/>
      <w:divBdr>
        <w:top w:val="none" w:sz="0" w:space="0" w:color="auto"/>
        <w:left w:val="none" w:sz="0" w:space="0" w:color="auto"/>
        <w:bottom w:val="none" w:sz="0" w:space="0" w:color="auto"/>
        <w:right w:val="none" w:sz="0" w:space="0" w:color="auto"/>
      </w:divBdr>
    </w:div>
    <w:div w:id="780563473">
      <w:bodyDiv w:val="1"/>
      <w:marLeft w:val="0"/>
      <w:marRight w:val="0"/>
      <w:marTop w:val="0"/>
      <w:marBottom w:val="0"/>
      <w:divBdr>
        <w:top w:val="none" w:sz="0" w:space="0" w:color="auto"/>
        <w:left w:val="none" w:sz="0" w:space="0" w:color="auto"/>
        <w:bottom w:val="none" w:sz="0" w:space="0" w:color="auto"/>
        <w:right w:val="none" w:sz="0" w:space="0" w:color="auto"/>
      </w:divBdr>
    </w:div>
    <w:div w:id="807631933">
      <w:bodyDiv w:val="1"/>
      <w:marLeft w:val="0"/>
      <w:marRight w:val="0"/>
      <w:marTop w:val="0"/>
      <w:marBottom w:val="0"/>
      <w:divBdr>
        <w:top w:val="none" w:sz="0" w:space="0" w:color="auto"/>
        <w:left w:val="none" w:sz="0" w:space="0" w:color="auto"/>
        <w:bottom w:val="none" w:sz="0" w:space="0" w:color="auto"/>
        <w:right w:val="none" w:sz="0" w:space="0" w:color="auto"/>
      </w:divBdr>
    </w:div>
    <w:div w:id="861475306">
      <w:bodyDiv w:val="1"/>
      <w:marLeft w:val="0"/>
      <w:marRight w:val="0"/>
      <w:marTop w:val="0"/>
      <w:marBottom w:val="0"/>
      <w:divBdr>
        <w:top w:val="none" w:sz="0" w:space="0" w:color="auto"/>
        <w:left w:val="none" w:sz="0" w:space="0" w:color="auto"/>
        <w:bottom w:val="none" w:sz="0" w:space="0" w:color="auto"/>
        <w:right w:val="none" w:sz="0" w:space="0" w:color="auto"/>
      </w:divBdr>
    </w:div>
    <w:div w:id="878279246">
      <w:bodyDiv w:val="1"/>
      <w:marLeft w:val="0"/>
      <w:marRight w:val="0"/>
      <w:marTop w:val="0"/>
      <w:marBottom w:val="0"/>
      <w:divBdr>
        <w:top w:val="none" w:sz="0" w:space="0" w:color="auto"/>
        <w:left w:val="none" w:sz="0" w:space="0" w:color="auto"/>
        <w:bottom w:val="none" w:sz="0" w:space="0" w:color="auto"/>
        <w:right w:val="none" w:sz="0" w:space="0" w:color="auto"/>
      </w:divBdr>
    </w:div>
    <w:div w:id="914775954">
      <w:bodyDiv w:val="1"/>
      <w:marLeft w:val="0"/>
      <w:marRight w:val="0"/>
      <w:marTop w:val="0"/>
      <w:marBottom w:val="0"/>
      <w:divBdr>
        <w:top w:val="none" w:sz="0" w:space="0" w:color="auto"/>
        <w:left w:val="none" w:sz="0" w:space="0" w:color="auto"/>
        <w:bottom w:val="none" w:sz="0" w:space="0" w:color="auto"/>
        <w:right w:val="none" w:sz="0" w:space="0" w:color="auto"/>
      </w:divBdr>
    </w:div>
    <w:div w:id="925961350">
      <w:bodyDiv w:val="1"/>
      <w:marLeft w:val="0"/>
      <w:marRight w:val="0"/>
      <w:marTop w:val="0"/>
      <w:marBottom w:val="0"/>
      <w:divBdr>
        <w:top w:val="none" w:sz="0" w:space="0" w:color="auto"/>
        <w:left w:val="none" w:sz="0" w:space="0" w:color="auto"/>
        <w:bottom w:val="none" w:sz="0" w:space="0" w:color="auto"/>
        <w:right w:val="none" w:sz="0" w:space="0" w:color="auto"/>
      </w:divBdr>
    </w:div>
    <w:div w:id="957487160">
      <w:bodyDiv w:val="1"/>
      <w:marLeft w:val="0"/>
      <w:marRight w:val="0"/>
      <w:marTop w:val="0"/>
      <w:marBottom w:val="0"/>
      <w:divBdr>
        <w:top w:val="none" w:sz="0" w:space="0" w:color="auto"/>
        <w:left w:val="none" w:sz="0" w:space="0" w:color="auto"/>
        <w:bottom w:val="none" w:sz="0" w:space="0" w:color="auto"/>
        <w:right w:val="none" w:sz="0" w:space="0" w:color="auto"/>
      </w:divBdr>
    </w:div>
    <w:div w:id="974144254">
      <w:bodyDiv w:val="1"/>
      <w:marLeft w:val="0"/>
      <w:marRight w:val="0"/>
      <w:marTop w:val="0"/>
      <w:marBottom w:val="0"/>
      <w:divBdr>
        <w:top w:val="none" w:sz="0" w:space="0" w:color="auto"/>
        <w:left w:val="none" w:sz="0" w:space="0" w:color="auto"/>
        <w:bottom w:val="none" w:sz="0" w:space="0" w:color="auto"/>
        <w:right w:val="none" w:sz="0" w:space="0" w:color="auto"/>
      </w:divBdr>
    </w:div>
    <w:div w:id="986596086">
      <w:bodyDiv w:val="1"/>
      <w:marLeft w:val="0"/>
      <w:marRight w:val="0"/>
      <w:marTop w:val="0"/>
      <w:marBottom w:val="0"/>
      <w:divBdr>
        <w:top w:val="none" w:sz="0" w:space="0" w:color="auto"/>
        <w:left w:val="none" w:sz="0" w:space="0" w:color="auto"/>
        <w:bottom w:val="none" w:sz="0" w:space="0" w:color="auto"/>
        <w:right w:val="none" w:sz="0" w:space="0" w:color="auto"/>
      </w:divBdr>
    </w:div>
    <w:div w:id="998846882">
      <w:bodyDiv w:val="1"/>
      <w:marLeft w:val="0"/>
      <w:marRight w:val="0"/>
      <w:marTop w:val="0"/>
      <w:marBottom w:val="0"/>
      <w:divBdr>
        <w:top w:val="none" w:sz="0" w:space="0" w:color="auto"/>
        <w:left w:val="none" w:sz="0" w:space="0" w:color="auto"/>
        <w:bottom w:val="none" w:sz="0" w:space="0" w:color="auto"/>
        <w:right w:val="none" w:sz="0" w:space="0" w:color="auto"/>
      </w:divBdr>
    </w:div>
    <w:div w:id="1094935200">
      <w:bodyDiv w:val="1"/>
      <w:marLeft w:val="0"/>
      <w:marRight w:val="0"/>
      <w:marTop w:val="0"/>
      <w:marBottom w:val="0"/>
      <w:divBdr>
        <w:top w:val="none" w:sz="0" w:space="0" w:color="auto"/>
        <w:left w:val="none" w:sz="0" w:space="0" w:color="auto"/>
        <w:bottom w:val="none" w:sz="0" w:space="0" w:color="auto"/>
        <w:right w:val="none" w:sz="0" w:space="0" w:color="auto"/>
      </w:divBdr>
    </w:div>
    <w:div w:id="1102795582">
      <w:bodyDiv w:val="1"/>
      <w:marLeft w:val="0"/>
      <w:marRight w:val="0"/>
      <w:marTop w:val="0"/>
      <w:marBottom w:val="0"/>
      <w:divBdr>
        <w:top w:val="none" w:sz="0" w:space="0" w:color="auto"/>
        <w:left w:val="none" w:sz="0" w:space="0" w:color="auto"/>
        <w:bottom w:val="none" w:sz="0" w:space="0" w:color="auto"/>
        <w:right w:val="none" w:sz="0" w:space="0" w:color="auto"/>
      </w:divBdr>
    </w:div>
    <w:div w:id="1107848226">
      <w:bodyDiv w:val="1"/>
      <w:marLeft w:val="0"/>
      <w:marRight w:val="0"/>
      <w:marTop w:val="0"/>
      <w:marBottom w:val="0"/>
      <w:divBdr>
        <w:top w:val="none" w:sz="0" w:space="0" w:color="auto"/>
        <w:left w:val="none" w:sz="0" w:space="0" w:color="auto"/>
        <w:bottom w:val="none" w:sz="0" w:space="0" w:color="auto"/>
        <w:right w:val="none" w:sz="0" w:space="0" w:color="auto"/>
      </w:divBdr>
    </w:div>
    <w:div w:id="1116755465">
      <w:bodyDiv w:val="1"/>
      <w:marLeft w:val="0"/>
      <w:marRight w:val="0"/>
      <w:marTop w:val="0"/>
      <w:marBottom w:val="0"/>
      <w:divBdr>
        <w:top w:val="none" w:sz="0" w:space="0" w:color="auto"/>
        <w:left w:val="none" w:sz="0" w:space="0" w:color="auto"/>
        <w:bottom w:val="none" w:sz="0" w:space="0" w:color="auto"/>
        <w:right w:val="none" w:sz="0" w:space="0" w:color="auto"/>
      </w:divBdr>
    </w:div>
    <w:div w:id="1149833196">
      <w:bodyDiv w:val="1"/>
      <w:marLeft w:val="0"/>
      <w:marRight w:val="0"/>
      <w:marTop w:val="0"/>
      <w:marBottom w:val="0"/>
      <w:divBdr>
        <w:top w:val="none" w:sz="0" w:space="0" w:color="auto"/>
        <w:left w:val="none" w:sz="0" w:space="0" w:color="auto"/>
        <w:bottom w:val="none" w:sz="0" w:space="0" w:color="auto"/>
        <w:right w:val="none" w:sz="0" w:space="0" w:color="auto"/>
      </w:divBdr>
    </w:div>
    <w:div w:id="1166554364">
      <w:bodyDiv w:val="1"/>
      <w:marLeft w:val="0"/>
      <w:marRight w:val="0"/>
      <w:marTop w:val="0"/>
      <w:marBottom w:val="0"/>
      <w:divBdr>
        <w:top w:val="none" w:sz="0" w:space="0" w:color="auto"/>
        <w:left w:val="none" w:sz="0" w:space="0" w:color="auto"/>
        <w:bottom w:val="none" w:sz="0" w:space="0" w:color="auto"/>
        <w:right w:val="none" w:sz="0" w:space="0" w:color="auto"/>
      </w:divBdr>
    </w:div>
    <w:div w:id="1168641510">
      <w:bodyDiv w:val="1"/>
      <w:marLeft w:val="0"/>
      <w:marRight w:val="0"/>
      <w:marTop w:val="0"/>
      <w:marBottom w:val="0"/>
      <w:divBdr>
        <w:top w:val="none" w:sz="0" w:space="0" w:color="auto"/>
        <w:left w:val="none" w:sz="0" w:space="0" w:color="auto"/>
        <w:bottom w:val="none" w:sz="0" w:space="0" w:color="auto"/>
        <w:right w:val="none" w:sz="0" w:space="0" w:color="auto"/>
      </w:divBdr>
    </w:div>
    <w:div w:id="1179541455">
      <w:bodyDiv w:val="1"/>
      <w:marLeft w:val="0"/>
      <w:marRight w:val="0"/>
      <w:marTop w:val="0"/>
      <w:marBottom w:val="0"/>
      <w:divBdr>
        <w:top w:val="none" w:sz="0" w:space="0" w:color="auto"/>
        <w:left w:val="none" w:sz="0" w:space="0" w:color="auto"/>
        <w:bottom w:val="none" w:sz="0" w:space="0" w:color="auto"/>
        <w:right w:val="none" w:sz="0" w:space="0" w:color="auto"/>
      </w:divBdr>
    </w:div>
    <w:div w:id="1260216857">
      <w:bodyDiv w:val="1"/>
      <w:marLeft w:val="0"/>
      <w:marRight w:val="0"/>
      <w:marTop w:val="0"/>
      <w:marBottom w:val="0"/>
      <w:divBdr>
        <w:top w:val="none" w:sz="0" w:space="0" w:color="auto"/>
        <w:left w:val="none" w:sz="0" w:space="0" w:color="auto"/>
        <w:bottom w:val="none" w:sz="0" w:space="0" w:color="auto"/>
        <w:right w:val="none" w:sz="0" w:space="0" w:color="auto"/>
      </w:divBdr>
    </w:div>
    <w:div w:id="1264221239">
      <w:bodyDiv w:val="1"/>
      <w:marLeft w:val="0"/>
      <w:marRight w:val="0"/>
      <w:marTop w:val="0"/>
      <w:marBottom w:val="0"/>
      <w:divBdr>
        <w:top w:val="none" w:sz="0" w:space="0" w:color="auto"/>
        <w:left w:val="none" w:sz="0" w:space="0" w:color="auto"/>
        <w:bottom w:val="none" w:sz="0" w:space="0" w:color="auto"/>
        <w:right w:val="none" w:sz="0" w:space="0" w:color="auto"/>
      </w:divBdr>
    </w:div>
    <w:div w:id="1268733458">
      <w:bodyDiv w:val="1"/>
      <w:marLeft w:val="0"/>
      <w:marRight w:val="0"/>
      <w:marTop w:val="0"/>
      <w:marBottom w:val="0"/>
      <w:divBdr>
        <w:top w:val="none" w:sz="0" w:space="0" w:color="auto"/>
        <w:left w:val="none" w:sz="0" w:space="0" w:color="auto"/>
        <w:bottom w:val="none" w:sz="0" w:space="0" w:color="auto"/>
        <w:right w:val="none" w:sz="0" w:space="0" w:color="auto"/>
      </w:divBdr>
    </w:div>
    <w:div w:id="1287274602">
      <w:bodyDiv w:val="1"/>
      <w:marLeft w:val="0"/>
      <w:marRight w:val="0"/>
      <w:marTop w:val="0"/>
      <w:marBottom w:val="0"/>
      <w:divBdr>
        <w:top w:val="none" w:sz="0" w:space="0" w:color="auto"/>
        <w:left w:val="none" w:sz="0" w:space="0" w:color="auto"/>
        <w:bottom w:val="none" w:sz="0" w:space="0" w:color="auto"/>
        <w:right w:val="none" w:sz="0" w:space="0" w:color="auto"/>
      </w:divBdr>
    </w:div>
    <w:div w:id="1300841901">
      <w:bodyDiv w:val="1"/>
      <w:marLeft w:val="0"/>
      <w:marRight w:val="0"/>
      <w:marTop w:val="0"/>
      <w:marBottom w:val="0"/>
      <w:divBdr>
        <w:top w:val="none" w:sz="0" w:space="0" w:color="auto"/>
        <w:left w:val="none" w:sz="0" w:space="0" w:color="auto"/>
        <w:bottom w:val="none" w:sz="0" w:space="0" w:color="auto"/>
        <w:right w:val="none" w:sz="0" w:space="0" w:color="auto"/>
      </w:divBdr>
    </w:div>
    <w:div w:id="1440758352">
      <w:bodyDiv w:val="1"/>
      <w:marLeft w:val="0"/>
      <w:marRight w:val="0"/>
      <w:marTop w:val="0"/>
      <w:marBottom w:val="0"/>
      <w:divBdr>
        <w:top w:val="none" w:sz="0" w:space="0" w:color="auto"/>
        <w:left w:val="none" w:sz="0" w:space="0" w:color="auto"/>
        <w:bottom w:val="none" w:sz="0" w:space="0" w:color="auto"/>
        <w:right w:val="none" w:sz="0" w:space="0" w:color="auto"/>
      </w:divBdr>
    </w:div>
    <w:div w:id="1504777038">
      <w:bodyDiv w:val="1"/>
      <w:marLeft w:val="0"/>
      <w:marRight w:val="0"/>
      <w:marTop w:val="0"/>
      <w:marBottom w:val="0"/>
      <w:divBdr>
        <w:top w:val="none" w:sz="0" w:space="0" w:color="auto"/>
        <w:left w:val="none" w:sz="0" w:space="0" w:color="auto"/>
        <w:bottom w:val="none" w:sz="0" w:space="0" w:color="auto"/>
        <w:right w:val="none" w:sz="0" w:space="0" w:color="auto"/>
      </w:divBdr>
    </w:div>
    <w:div w:id="1549952301">
      <w:bodyDiv w:val="1"/>
      <w:marLeft w:val="0"/>
      <w:marRight w:val="0"/>
      <w:marTop w:val="0"/>
      <w:marBottom w:val="0"/>
      <w:divBdr>
        <w:top w:val="none" w:sz="0" w:space="0" w:color="auto"/>
        <w:left w:val="none" w:sz="0" w:space="0" w:color="auto"/>
        <w:bottom w:val="none" w:sz="0" w:space="0" w:color="auto"/>
        <w:right w:val="none" w:sz="0" w:space="0" w:color="auto"/>
      </w:divBdr>
    </w:div>
    <w:div w:id="1645117432">
      <w:bodyDiv w:val="1"/>
      <w:marLeft w:val="0"/>
      <w:marRight w:val="0"/>
      <w:marTop w:val="0"/>
      <w:marBottom w:val="0"/>
      <w:divBdr>
        <w:top w:val="none" w:sz="0" w:space="0" w:color="auto"/>
        <w:left w:val="none" w:sz="0" w:space="0" w:color="auto"/>
        <w:bottom w:val="none" w:sz="0" w:space="0" w:color="auto"/>
        <w:right w:val="none" w:sz="0" w:space="0" w:color="auto"/>
      </w:divBdr>
    </w:div>
    <w:div w:id="1664312604">
      <w:bodyDiv w:val="1"/>
      <w:marLeft w:val="0"/>
      <w:marRight w:val="0"/>
      <w:marTop w:val="0"/>
      <w:marBottom w:val="0"/>
      <w:divBdr>
        <w:top w:val="none" w:sz="0" w:space="0" w:color="auto"/>
        <w:left w:val="none" w:sz="0" w:space="0" w:color="auto"/>
        <w:bottom w:val="none" w:sz="0" w:space="0" w:color="auto"/>
        <w:right w:val="none" w:sz="0" w:space="0" w:color="auto"/>
      </w:divBdr>
    </w:div>
    <w:div w:id="1720008403">
      <w:bodyDiv w:val="1"/>
      <w:marLeft w:val="0"/>
      <w:marRight w:val="0"/>
      <w:marTop w:val="0"/>
      <w:marBottom w:val="0"/>
      <w:divBdr>
        <w:top w:val="none" w:sz="0" w:space="0" w:color="auto"/>
        <w:left w:val="none" w:sz="0" w:space="0" w:color="auto"/>
        <w:bottom w:val="none" w:sz="0" w:space="0" w:color="auto"/>
        <w:right w:val="none" w:sz="0" w:space="0" w:color="auto"/>
      </w:divBdr>
    </w:div>
    <w:div w:id="1753162822">
      <w:bodyDiv w:val="1"/>
      <w:marLeft w:val="0"/>
      <w:marRight w:val="0"/>
      <w:marTop w:val="0"/>
      <w:marBottom w:val="0"/>
      <w:divBdr>
        <w:top w:val="none" w:sz="0" w:space="0" w:color="auto"/>
        <w:left w:val="none" w:sz="0" w:space="0" w:color="auto"/>
        <w:bottom w:val="none" w:sz="0" w:space="0" w:color="auto"/>
        <w:right w:val="none" w:sz="0" w:space="0" w:color="auto"/>
      </w:divBdr>
    </w:div>
    <w:div w:id="1826043215">
      <w:bodyDiv w:val="1"/>
      <w:marLeft w:val="0"/>
      <w:marRight w:val="0"/>
      <w:marTop w:val="0"/>
      <w:marBottom w:val="0"/>
      <w:divBdr>
        <w:top w:val="none" w:sz="0" w:space="0" w:color="auto"/>
        <w:left w:val="none" w:sz="0" w:space="0" w:color="auto"/>
        <w:bottom w:val="none" w:sz="0" w:space="0" w:color="auto"/>
        <w:right w:val="none" w:sz="0" w:space="0" w:color="auto"/>
      </w:divBdr>
    </w:div>
    <w:div w:id="1909459877">
      <w:bodyDiv w:val="1"/>
      <w:marLeft w:val="0"/>
      <w:marRight w:val="0"/>
      <w:marTop w:val="0"/>
      <w:marBottom w:val="0"/>
      <w:divBdr>
        <w:top w:val="none" w:sz="0" w:space="0" w:color="auto"/>
        <w:left w:val="none" w:sz="0" w:space="0" w:color="auto"/>
        <w:bottom w:val="none" w:sz="0" w:space="0" w:color="auto"/>
        <w:right w:val="none" w:sz="0" w:space="0" w:color="auto"/>
      </w:divBdr>
    </w:div>
    <w:div w:id="1923904365">
      <w:bodyDiv w:val="1"/>
      <w:marLeft w:val="0"/>
      <w:marRight w:val="0"/>
      <w:marTop w:val="0"/>
      <w:marBottom w:val="0"/>
      <w:divBdr>
        <w:top w:val="none" w:sz="0" w:space="0" w:color="auto"/>
        <w:left w:val="none" w:sz="0" w:space="0" w:color="auto"/>
        <w:bottom w:val="none" w:sz="0" w:space="0" w:color="auto"/>
        <w:right w:val="none" w:sz="0" w:space="0" w:color="auto"/>
      </w:divBdr>
    </w:div>
    <w:div w:id="2058162599">
      <w:bodyDiv w:val="1"/>
      <w:marLeft w:val="0"/>
      <w:marRight w:val="0"/>
      <w:marTop w:val="0"/>
      <w:marBottom w:val="0"/>
      <w:divBdr>
        <w:top w:val="none" w:sz="0" w:space="0" w:color="auto"/>
        <w:left w:val="none" w:sz="0" w:space="0" w:color="auto"/>
        <w:bottom w:val="none" w:sz="0" w:space="0" w:color="auto"/>
        <w:right w:val="none" w:sz="0" w:space="0" w:color="auto"/>
      </w:divBdr>
    </w:div>
    <w:div w:id="2081322998">
      <w:bodyDiv w:val="1"/>
      <w:marLeft w:val="0"/>
      <w:marRight w:val="0"/>
      <w:marTop w:val="0"/>
      <w:marBottom w:val="0"/>
      <w:divBdr>
        <w:top w:val="none" w:sz="0" w:space="0" w:color="auto"/>
        <w:left w:val="none" w:sz="0" w:space="0" w:color="auto"/>
        <w:bottom w:val="none" w:sz="0" w:space="0" w:color="auto"/>
        <w:right w:val="none" w:sz="0" w:space="0" w:color="auto"/>
      </w:divBdr>
    </w:div>
    <w:div w:id="2121795237">
      <w:bodyDiv w:val="1"/>
      <w:marLeft w:val="0"/>
      <w:marRight w:val="0"/>
      <w:marTop w:val="0"/>
      <w:marBottom w:val="0"/>
      <w:divBdr>
        <w:top w:val="none" w:sz="0" w:space="0" w:color="auto"/>
        <w:left w:val="none" w:sz="0" w:space="0" w:color="auto"/>
        <w:bottom w:val="none" w:sz="0" w:space="0" w:color="auto"/>
        <w:right w:val="none" w:sz="0" w:space="0" w:color="auto"/>
      </w:divBdr>
    </w:div>
    <w:div w:id="214218885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image" Target="media/image6.jpeg"/><Relationship Id="rId18" Type="http://schemas.openxmlformats.org/officeDocument/2006/relationships/image" Target="media/image7.jpeg"/><Relationship Id="rId26" Type="http://schemas.openxmlformats.org/officeDocument/2006/relationships/diagramColors" Target="diagrams/colors1.xml"/><Relationship Id="rId39" Type="http://schemas.openxmlformats.org/officeDocument/2006/relationships/image" Target="media/image19.png"/><Relationship Id="rId21" Type="http://schemas.openxmlformats.org/officeDocument/2006/relationships/image" Target="media/image10.jpeg"/><Relationship Id="rId34" Type="http://schemas.openxmlformats.org/officeDocument/2006/relationships/image" Target="media/image15.jpeg"/><Relationship Id="rId42" Type="http://schemas.openxmlformats.org/officeDocument/2006/relationships/customXml" Target="ink/ink4.xml"/><Relationship Id="rId55" Type="http://schemas.openxmlformats.org/officeDocument/2006/relationships/image" Target="media/image24.png"/><Relationship Id="rId63" Type="http://schemas.openxmlformats.org/officeDocument/2006/relationships/package" Target="embeddings/Microsoft_Word_Document3.docx"/><Relationship Id="rId68" Type="http://schemas.openxmlformats.org/officeDocument/2006/relationships/image" Target="media/image25.emf"/><Relationship Id="rId7" Type="http://schemas.openxmlformats.org/officeDocument/2006/relationships/endnotes" Target="endnotes.xml"/><Relationship Id="rId71" Type="http://schemas.openxmlformats.org/officeDocument/2006/relationships/package" Target="embeddings/Microsoft_Word_Document4.docx"/><Relationship Id="rId2" Type="http://schemas.openxmlformats.org/officeDocument/2006/relationships/numbering" Target="numbering.xml"/><Relationship Id="rId29" Type="http://schemas.openxmlformats.org/officeDocument/2006/relationships/image" Target="media/image8.png"/><Relationship Id="rId11" Type="http://schemas.openxmlformats.org/officeDocument/2006/relationships/image" Target="media/image4.jpeg"/><Relationship Id="rId24" Type="http://schemas.openxmlformats.org/officeDocument/2006/relationships/diagramLayout" Target="diagrams/layout1.xml"/><Relationship Id="rId32" Type="http://schemas.openxmlformats.org/officeDocument/2006/relationships/image" Target="media/image13.jpeg"/><Relationship Id="rId37" Type="http://schemas.openxmlformats.org/officeDocument/2006/relationships/image" Target="media/image18.jpeg"/><Relationship Id="rId40" Type="http://schemas.openxmlformats.org/officeDocument/2006/relationships/customXml" Target="ink/ink2.xml"/><Relationship Id="rId58" Type="http://schemas.openxmlformats.org/officeDocument/2006/relationships/image" Target="media/image20.emf"/><Relationship Id="rId66" Type="http://schemas.openxmlformats.org/officeDocument/2006/relationships/image" Target="media/image24.emf"/><Relationship Id="rId74" Type="http://schemas.openxmlformats.org/officeDocument/2006/relationships/fontTable" Target="fontTable.xml"/><Relationship Id="rId5" Type="http://schemas.openxmlformats.org/officeDocument/2006/relationships/webSettings" Target="webSettings.xml"/><Relationship Id="rId61" Type="http://schemas.openxmlformats.org/officeDocument/2006/relationships/package" Target="embeddings/Microsoft_Word_Document2.docx"/><Relationship Id="rId19" Type="http://schemas.openxmlformats.org/officeDocument/2006/relationships/image" Target="media/image8.jpeg"/><Relationship Id="rId4" Type="http://schemas.openxmlformats.org/officeDocument/2006/relationships/settings" Target="settings.xml"/><Relationship Id="rId9" Type="http://schemas.openxmlformats.org/officeDocument/2006/relationships/image" Target="media/image2.png"/><Relationship Id="rId22" Type="http://schemas.openxmlformats.org/officeDocument/2006/relationships/image" Target="media/image7.emf"/><Relationship Id="rId27" Type="http://schemas.microsoft.com/office/2007/relationships/diagramDrawing" Target="diagrams/drawing1.xml"/><Relationship Id="rId30" Type="http://schemas.openxmlformats.org/officeDocument/2006/relationships/image" Target="media/image11.jpeg"/><Relationship Id="rId35" Type="http://schemas.openxmlformats.org/officeDocument/2006/relationships/image" Target="media/image16.jpeg"/><Relationship Id="rId56" Type="http://schemas.openxmlformats.org/officeDocument/2006/relationships/image" Target="media/image19.emf"/><Relationship Id="rId64" Type="http://schemas.openxmlformats.org/officeDocument/2006/relationships/image" Target="media/image23.emf"/><Relationship Id="rId69" Type="http://schemas.openxmlformats.org/officeDocument/2006/relationships/oleObject" Target="embeddings/Microsoft_Word_97_-_2003_Document2.doc"/><Relationship Id="rId8" Type="http://schemas.openxmlformats.org/officeDocument/2006/relationships/image" Target="media/image1.jpeg"/><Relationship Id="rId72" Type="http://schemas.openxmlformats.org/officeDocument/2006/relationships/footer" Target="footer1.xml"/><Relationship Id="rId3" Type="http://schemas.openxmlformats.org/officeDocument/2006/relationships/styles" Target="styles.xml"/><Relationship Id="rId12" Type="http://schemas.openxmlformats.org/officeDocument/2006/relationships/image" Target="media/image5.jpeg"/><Relationship Id="rId25" Type="http://schemas.openxmlformats.org/officeDocument/2006/relationships/diagramQuickStyle" Target="diagrams/quickStyle1.xml"/><Relationship Id="rId33" Type="http://schemas.openxmlformats.org/officeDocument/2006/relationships/image" Target="media/image14.jpeg"/><Relationship Id="rId38" Type="http://schemas.openxmlformats.org/officeDocument/2006/relationships/customXml" Target="ink/ink1.xml"/><Relationship Id="rId59" Type="http://schemas.openxmlformats.org/officeDocument/2006/relationships/package" Target="embeddings/Microsoft_Word_Document1.docx"/><Relationship Id="rId67" Type="http://schemas.openxmlformats.org/officeDocument/2006/relationships/oleObject" Target="embeddings/Microsoft_Word_97_-_2003_Document1.doc"/><Relationship Id="rId20" Type="http://schemas.openxmlformats.org/officeDocument/2006/relationships/image" Target="media/image9.jpeg"/><Relationship Id="rId41" Type="http://schemas.openxmlformats.org/officeDocument/2006/relationships/customXml" Target="ink/ink3.xml"/><Relationship Id="rId62" Type="http://schemas.openxmlformats.org/officeDocument/2006/relationships/image" Target="media/image22.emf"/><Relationship Id="rId70" Type="http://schemas.openxmlformats.org/officeDocument/2006/relationships/image" Target="media/image26.emf"/><Relationship Id="rId75"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23" Type="http://schemas.openxmlformats.org/officeDocument/2006/relationships/diagramData" Target="diagrams/data1.xml"/><Relationship Id="rId28" Type="http://schemas.openxmlformats.org/officeDocument/2006/relationships/chart" Target="charts/chart1.xml"/><Relationship Id="rId36" Type="http://schemas.openxmlformats.org/officeDocument/2006/relationships/image" Target="media/image17.jpeg"/><Relationship Id="rId57" Type="http://schemas.openxmlformats.org/officeDocument/2006/relationships/package" Target="embeddings/Microsoft_Word_Document.docx"/><Relationship Id="rId10" Type="http://schemas.openxmlformats.org/officeDocument/2006/relationships/image" Target="media/image3.jpeg"/><Relationship Id="rId31" Type="http://schemas.openxmlformats.org/officeDocument/2006/relationships/image" Target="media/image12.jpeg"/><Relationship Id="rId60" Type="http://schemas.openxmlformats.org/officeDocument/2006/relationships/image" Target="media/image21.emf"/><Relationship Id="rId65" Type="http://schemas.openxmlformats.org/officeDocument/2006/relationships/oleObject" Target="embeddings/Microsoft_Word_97_-_2003_Document.doc"/><Relationship Id="rId73" Type="http://schemas.openxmlformats.org/officeDocument/2006/relationships/footer" Target="footer2.xml"/></Relationships>
</file>

<file path=word/charts/_rels/chart1.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Arial Narrow" panose="020B0606020202030204" pitchFamily="34" charset="0"/>
                <a:ea typeface="+mn-ea"/>
                <a:cs typeface="+mn-cs"/>
              </a:defRPr>
            </a:pPr>
            <a:r>
              <a:rPr lang="en-US" sz="1050" b="1"/>
              <a:t>Number of Trainees Per Skill</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Arial Narrow" panose="020B0606020202030204" pitchFamily="34" charset="0"/>
              <a:ea typeface="+mn-ea"/>
              <a:cs typeface="+mn-cs"/>
            </a:defRPr>
          </a:pPr>
          <a:endParaRPr lang="en-US"/>
        </a:p>
      </c:txPr>
    </c:title>
    <c:autoTitleDeleted val="0"/>
    <c:plotArea>
      <c:layout/>
      <c:barChart>
        <c:barDir val="col"/>
        <c:grouping val="clustered"/>
        <c:varyColors val="0"/>
        <c:ser>
          <c:idx val="0"/>
          <c:order val="0"/>
          <c:tx>
            <c:strRef>
              <c:f>Sheet1!$G$3</c:f>
              <c:strCache>
                <c:ptCount val="1"/>
                <c:pt idx="0">
                  <c:v>Number of Trainees</c:v>
                </c:pt>
              </c:strCache>
            </c:strRef>
          </c:tx>
          <c:spPr>
            <a:solidFill>
              <a:schemeClr val="accent1"/>
            </a:solidFill>
            <a:ln>
              <a:noFill/>
            </a:ln>
            <a:effectLst/>
          </c:spPr>
          <c:invertIfNegative val="0"/>
          <c:dLbls>
            <c:spPr>
              <a:noFill/>
              <a:ln>
                <a:noFill/>
              </a:ln>
              <a:effectLst/>
            </c:spPr>
            <c:txPr>
              <a:bodyPr rot="0" spcFirstLastPara="1" vertOverflow="ellipsis" vert="horz" wrap="square" anchor="ctr" anchorCtr="1"/>
              <a:lstStyle/>
              <a:p>
                <a:pPr>
                  <a:defRPr sz="900" b="0" i="0" u="none" strike="noStrike" kern="1200" baseline="0">
                    <a:solidFill>
                      <a:schemeClr val="tx1">
                        <a:lumMod val="75000"/>
                        <a:lumOff val="25000"/>
                      </a:schemeClr>
                    </a:solidFill>
                    <a:latin typeface="Arial Narrow" panose="020B0606020202030204" pitchFamily="34" charset="0"/>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Sheet1!$F$4:$F$10</c:f>
              <c:strCache>
                <c:ptCount val="7"/>
                <c:pt idx="0">
                  <c:v>Tailoring</c:v>
                </c:pt>
                <c:pt idx="1">
                  <c:v>Henna</c:v>
                </c:pt>
                <c:pt idx="2">
                  <c:v>Tie &amp; Die </c:v>
                </c:pt>
                <c:pt idx="3">
                  <c:v>Bakery </c:v>
                </c:pt>
                <c:pt idx="4">
                  <c:v>Shampoo making </c:v>
                </c:pt>
                <c:pt idx="5">
                  <c:v>Makeup</c:v>
                </c:pt>
                <c:pt idx="6">
                  <c:v>TOTAL </c:v>
                </c:pt>
              </c:strCache>
            </c:strRef>
          </c:cat>
          <c:val>
            <c:numRef>
              <c:f>Sheet1!$G$4:$G$10</c:f>
              <c:numCache>
                <c:formatCode>General</c:formatCode>
                <c:ptCount val="7"/>
                <c:pt idx="0">
                  <c:v>181</c:v>
                </c:pt>
                <c:pt idx="1">
                  <c:v>141</c:v>
                </c:pt>
                <c:pt idx="2">
                  <c:v>44</c:v>
                </c:pt>
                <c:pt idx="3">
                  <c:v>39</c:v>
                </c:pt>
                <c:pt idx="4">
                  <c:v>19</c:v>
                </c:pt>
                <c:pt idx="5">
                  <c:v>16</c:v>
                </c:pt>
                <c:pt idx="6">
                  <c:v>440</c:v>
                </c:pt>
              </c:numCache>
            </c:numRef>
          </c:val>
          <c:extLst>
            <c:ext xmlns:c16="http://schemas.microsoft.com/office/drawing/2014/chart" uri="{C3380CC4-5D6E-409C-BE32-E72D297353CC}">
              <c16:uniqueId val="{00000000-0A96-4B39-849E-900628F1EAC6}"/>
            </c:ext>
          </c:extLst>
        </c:ser>
        <c:dLbls>
          <c:dLblPos val="outEnd"/>
          <c:showLegendKey val="0"/>
          <c:showVal val="1"/>
          <c:showCatName val="0"/>
          <c:showSerName val="0"/>
          <c:showPercent val="0"/>
          <c:showBubbleSize val="0"/>
        </c:dLbls>
        <c:gapWidth val="219"/>
        <c:overlap val="-27"/>
        <c:axId val="984097135"/>
        <c:axId val="984100015"/>
      </c:barChart>
      <c:catAx>
        <c:axId val="984097135"/>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Arial Narrow" panose="020B0606020202030204" pitchFamily="34" charset="0"/>
                <a:ea typeface="+mn-ea"/>
                <a:cs typeface="+mn-cs"/>
              </a:defRPr>
            </a:pPr>
            <a:endParaRPr lang="en-US"/>
          </a:p>
        </c:txPr>
        <c:crossAx val="984100015"/>
        <c:crosses val="autoZero"/>
        <c:auto val="1"/>
        <c:lblAlgn val="ctr"/>
        <c:lblOffset val="100"/>
        <c:noMultiLvlLbl val="0"/>
      </c:catAx>
      <c:valAx>
        <c:axId val="984100015"/>
        <c:scaling>
          <c:orientation val="minMax"/>
        </c:scaling>
        <c:delete val="1"/>
        <c:axPos val="l"/>
        <c:numFmt formatCode="General" sourceLinked="1"/>
        <c:majorTickMark val="none"/>
        <c:minorTickMark val="none"/>
        <c:tickLblPos val="nextTo"/>
        <c:crossAx val="984097135"/>
        <c:crosses val="autoZero"/>
        <c:crossBetween val="between"/>
      </c:valAx>
      <c:spPr>
        <a:noFill/>
        <a:ln>
          <a:noFill/>
        </a:ln>
        <a:effectLst/>
      </c:spPr>
    </c:plotArea>
    <c:plotVisOnly val="1"/>
    <c:dispBlanksAs val="gap"/>
    <c:showDLblsOverMax val="0"/>
  </c:chart>
  <c:spPr>
    <a:solidFill>
      <a:schemeClr val="accent3">
        <a:lumMod val="20000"/>
        <a:lumOff val="80000"/>
      </a:schemeClr>
    </a:solidFill>
    <a:ln w="9525" cap="flat" cmpd="sng" algn="ctr">
      <a:solidFill>
        <a:schemeClr val="tx1">
          <a:lumMod val="15000"/>
          <a:lumOff val="85000"/>
        </a:schemeClr>
      </a:solidFill>
      <a:round/>
    </a:ln>
    <a:effectLst/>
  </c:spPr>
  <c:txPr>
    <a:bodyPr/>
    <a:lstStyle/>
    <a:p>
      <a:pPr>
        <a:defRPr>
          <a:latin typeface="Arial Narrow" panose="020B0606020202030204" pitchFamily="34" charset="0"/>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EED23800-FE2B-4FB4-B72B-4483D3FFAC8B}" type="doc">
      <dgm:prSet loTypeId="urn:microsoft.com/office/officeart/2005/8/layout/cycle6" loCatId="cycle" qsTypeId="urn:microsoft.com/office/officeart/2005/8/quickstyle/simple2" qsCatId="simple" csTypeId="urn:microsoft.com/office/officeart/2005/8/colors/accent1_2" csCatId="accent1" phldr="1"/>
      <dgm:spPr/>
      <dgm:t>
        <a:bodyPr/>
        <a:lstStyle/>
        <a:p>
          <a:endParaRPr lang="en-US"/>
        </a:p>
      </dgm:t>
    </dgm:pt>
    <dgm:pt modelId="{BBB85983-B98D-4BA3-8A67-E2D485082758}">
      <dgm:prSet phldrT="[Text]"/>
      <dgm:spPr/>
      <dgm:t>
        <a:bodyPr/>
        <a:lstStyle/>
        <a:p>
          <a:r>
            <a:rPr lang="en-US"/>
            <a:t>16 KIIs</a:t>
          </a:r>
        </a:p>
      </dgm:t>
    </dgm:pt>
    <dgm:pt modelId="{AC840DCD-999D-4EB2-B29A-2BDB9998DE69}" type="parTrans" cxnId="{2A9D704A-8D6D-4128-B93E-08B4154E143C}">
      <dgm:prSet/>
      <dgm:spPr/>
      <dgm:t>
        <a:bodyPr/>
        <a:lstStyle/>
        <a:p>
          <a:endParaRPr lang="en-US"/>
        </a:p>
      </dgm:t>
    </dgm:pt>
    <dgm:pt modelId="{6CF4C94A-13E9-4966-AB78-13FED72B2775}" type="sibTrans" cxnId="{2A9D704A-8D6D-4128-B93E-08B4154E143C}">
      <dgm:prSet/>
      <dgm:spPr/>
      <dgm:t>
        <a:bodyPr/>
        <a:lstStyle/>
        <a:p>
          <a:endParaRPr lang="en-US"/>
        </a:p>
      </dgm:t>
    </dgm:pt>
    <dgm:pt modelId="{278F7750-3D2A-4017-8541-EC13EF41AB52}">
      <dgm:prSet phldrT="[Text]"/>
      <dgm:spPr/>
      <dgm:t>
        <a:bodyPr/>
        <a:lstStyle/>
        <a:p>
          <a:r>
            <a:rPr lang="en-US"/>
            <a:t>12 FGDs</a:t>
          </a:r>
        </a:p>
      </dgm:t>
    </dgm:pt>
    <dgm:pt modelId="{8D8DF812-1D85-44BD-A0FD-6476594CD39B}" type="parTrans" cxnId="{42D7168F-F1BC-4B2D-B3E4-C500C5BA71B1}">
      <dgm:prSet/>
      <dgm:spPr/>
      <dgm:t>
        <a:bodyPr/>
        <a:lstStyle/>
        <a:p>
          <a:endParaRPr lang="en-US"/>
        </a:p>
      </dgm:t>
    </dgm:pt>
    <dgm:pt modelId="{4487B83B-8E4C-4B9E-AA2F-C3979B6D6178}" type="sibTrans" cxnId="{42D7168F-F1BC-4B2D-B3E4-C500C5BA71B1}">
      <dgm:prSet/>
      <dgm:spPr/>
      <dgm:t>
        <a:bodyPr/>
        <a:lstStyle/>
        <a:p>
          <a:endParaRPr lang="en-US"/>
        </a:p>
      </dgm:t>
    </dgm:pt>
    <dgm:pt modelId="{A37E11F0-91C7-43AB-A79D-D1A624318EDB}">
      <dgm:prSet phldrT="[Text]"/>
      <dgm:spPr/>
      <dgm:t>
        <a:bodyPr/>
        <a:lstStyle/>
        <a:p>
          <a:r>
            <a:rPr lang="en-US"/>
            <a:t>10 Documents</a:t>
          </a:r>
        </a:p>
      </dgm:t>
    </dgm:pt>
    <dgm:pt modelId="{1B430D4F-0E62-432B-9226-3F19F103E57E}" type="parTrans" cxnId="{788A0DEC-49EA-404D-80E5-50E9043F915A}">
      <dgm:prSet/>
      <dgm:spPr/>
      <dgm:t>
        <a:bodyPr/>
        <a:lstStyle/>
        <a:p>
          <a:endParaRPr lang="en-US"/>
        </a:p>
      </dgm:t>
    </dgm:pt>
    <dgm:pt modelId="{41407558-6B6A-469D-BEC5-027BBA5D8D90}" type="sibTrans" cxnId="{788A0DEC-49EA-404D-80E5-50E9043F915A}">
      <dgm:prSet/>
      <dgm:spPr/>
      <dgm:t>
        <a:bodyPr/>
        <a:lstStyle/>
        <a:p>
          <a:endParaRPr lang="en-US"/>
        </a:p>
      </dgm:t>
    </dgm:pt>
    <dgm:pt modelId="{2C4343AB-145C-4650-8A26-111368325951}" type="pres">
      <dgm:prSet presAssocID="{EED23800-FE2B-4FB4-B72B-4483D3FFAC8B}" presName="cycle" presStyleCnt="0">
        <dgm:presLayoutVars>
          <dgm:dir/>
          <dgm:resizeHandles val="exact"/>
        </dgm:presLayoutVars>
      </dgm:prSet>
      <dgm:spPr/>
    </dgm:pt>
    <dgm:pt modelId="{AFEDC851-3A6E-49CB-9459-B7570D753FE9}" type="pres">
      <dgm:prSet presAssocID="{BBB85983-B98D-4BA3-8A67-E2D485082758}" presName="node" presStyleLbl="node1" presStyleIdx="0" presStyleCnt="3">
        <dgm:presLayoutVars>
          <dgm:bulletEnabled val="1"/>
        </dgm:presLayoutVars>
      </dgm:prSet>
      <dgm:spPr/>
    </dgm:pt>
    <dgm:pt modelId="{BD8BE859-C01E-4541-9739-38C0EFF2A6A4}" type="pres">
      <dgm:prSet presAssocID="{BBB85983-B98D-4BA3-8A67-E2D485082758}" presName="spNode" presStyleCnt="0"/>
      <dgm:spPr/>
    </dgm:pt>
    <dgm:pt modelId="{75C70FB5-CF8E-428B-A55A-0189FAE34EED}" type="pres">
      <dgm:prSet presAssocID="{6CF4C94A-13E9-4966-AB78-13FED72B2775}" presName="sibTrans" presStyleLbl="sibTrans1D1" presStyleIdx="0" presStyleCnt="3"/>
      <dgm:spPr/>
    </dgm:pt>
    <dgm:pt modelId="{01415939-D290-4AEE-82EF-894B222DF795}" type="pres">
      <dgm:prSet presAssocID="{278F7750-3D2A-4017-8541-EC13EF41AB52}" presName="node" presStyleLbl="node1" presStyleIdx="1" presStyleCnt="3">
        <dgm:presLayoutVars>
          <dgm:bulletEnabled val="1"/>
        </dgm:presLayoutVars>
      </dgm:prSet>
      <dgm:spPr/>
    </dgm:pt>
    <dgm:pt modelId="{728F996C-9D34-4FCB-9155-3AF9259BFEF4}" type="pres">
      <dgm:prSet presAssocID="{278F7750-3D2A-4017-8541-EC13EF41AB52}" presName="spNode" presStyleCnt="0"/>
      <dgm:spPr/>
    </dgm:pt>
    <dgm:pt modelId="{B0E272D8-177E-45E8-88B9-934DFDBC0415}" type="pres">
      <dgm:prSet presAssocID="{4487B83B-8E4C-4B9E-AA2F-C3979B6D6178}" presName="sibTrans" presStyleLbl="sibTrans1D1" presStyleIdx="1" presStyleCnt="3"/>
      <dgm:spPr/>
    </dgm:pt>
    <dgm:pt modelId="{EDB57E7D-64AA-4DB6-8569-2CBC0AB13B51}" type="pres">
      <dgm:prSet presAssocID="{A37E11F0-91C7-43AB-A79D-D1A624318EDB}" presName="node" presStyleLbl="node1" presStyleIdx="2" presStyleCnt="3">
        <dgm:presLayoutVars>
          <dgm:bulletEnabled val="1"/>
        </dgm:presLayoutVars>
      </dgm:prSet>
      <dgm:spPr/>
    </dgm:pt>
    <dgm:pt modelId="{79CADE09-7BB4-4EC5-98DB-5DA90842EA96}" type="pres">
      <dgm:prSet presAssocID="{A37E11F0-91C7-43AB-A79D-D1A624318EDB}" presName="spNode" presStyleCnt="0"/>
      <dgm:spPr/>
    </dgm:pt>
    <dgm:pt modelId="{68674CCD-04D8-4F2E-9533-6EC184B629A6}" type="pres">
      <dgm:prSet presAssocID="{41407558-6B6A-469D-BEC5-027BBA5D8D90}" presName="sibTrans" presStyleLbl="sibTrans1D1" presStyleIdx="2" presStyleCnt="3"/>
      <dgm:spPr/>
    </dgm:pt>
  </dgm:ptLst>
  <dgm:cxnLst>
    <dgm:cxn modelId="{A0AC6A0C-95AF-4DD0-B7B5-BD92176AD2D8}" type="presOf" srcId="{41407558-6B6A-469D-BEC5-027BBA5D8D90}" destId="{68674CCD-04D8-4F2E-9533-6EC184B629A6}" srcOrd="0" destOrd="0" presId="urn:microsoft.com/office/officeart/2005/8/layout/cycle6"/>
    <dgm:cxn modelId="{6A0F2829-47B3-42BD-9E5F-ECC70906FD46}" type="presOf" srcId="{4487B83B-8E4C-4B9E-AA2F-C3979B6D6178}" destId="{B0E272D8-177E-45E8-88B9-934DFDBC0415}" srcOrd="0" destOrd="0" presId="urn:microsoft.com/office/officeart/2005/8/layout/cycle6"/>
    <dgm:cxn modelId="{323BCD2E-3BDD-45E8-AE79-9AA08E31F1FF}" type="presOf" srcId="{6CF4C94A-13E9-4966-AB78-13FED72B2775}" destId="{75C70FB5-CF8E-428B-A55A-0189FAE34EED}" srcOrd="0" destOrd="0" presId="urn:microsoft.com/office/officeart/2005/8/layout/cycle6"/>
    <dgm:cxn modelId="{CB2CA767-B9B6-4AD7-8708-63688BF2D9D2}" type="presOf" srcId="{A37E11F0-91C7-43AB-A79D-D1A624318EDB}" destId="{EDB57E7D-64AA-4DB6-8569-2CBC0AB13B51}" srcOrd="0" destOrd="0" presId="urn:microsoft.com/office/officeart/2005/8/layout/cycle6"/>
    <dgm:cxn modelId="{2A9D704A-8D6D-4128-B93E-08B4154E143C}" srcId="{EED23800-FE2B-4FB4-B72B-4483D3FFAC8B}" destId="{BBB85983-B98D-4BA3-8A67-E2D485082758}" srcOrd="0" destOrd="0" parTransId="{AC840DCD-999D-4EB2-B29A-2BDB9998DE69}" sibTransId="{6CF4C94A-13E9-4966-AB78-13FED72B2775}"/>
    <dgm:cxn modelId="{B7F1AA6E-4635-47FF-A282-435C8ED6EBDA}" type="presOf" srcId="{EED23800-FE2B-4FB4-B72B-4483D3FFAC8B}" destId="{2C4343AB-145C-4650-8A26-111368325951}" srcOrd="0" destOrd="0" presId="urn:microsoft.com/office/officeart/2005/8/layout/cycle6"/>
    <dgm:cxn modelId="{DEFE0589-06C1-431F-A136-2D8357C216E6}" type="presOf" srcId="{BBB85983-B98D-4BA3-8A67-E2D485082758}" destId="{AFEDC851-3A6E-49CB-9459-B7570D753FE9}" srcOrd="0" destOrd="0" presId="urn:microsoft.com/office/officeart/2005/8/layout/cycle6"/>
    <dgm:cxn modelId="{42D7168F-F1BC-4B2D-B3E4-C500C5BA71B1}" srcId="{EED23800-FE2B-4FB4-B72B-4483D3FFAC8B}" destId="{278F7750-3D2A-4017-8541-EC13EF41AB52}" srcOrd="1" destOrd="0" parTransId="{8D8DF812-1D85-44BD-A0FD-6476594CD39B}" sibTransId="{4487B83B-8E4C-4B9E-AA2F-C3979B6D6178}"/>
    <dgm:cxn modelId="{15FEC4BA-A601-4E3B-B1EB-012688940AA4}" type="presOf" srcId="{278F7750-3D2A-4017-8541-EC13EF41AB52}" destId="{01415939-D290-4AEE-82EF-894B222DF795}" srcOrd="0" destOrd="0" presId="urn:microsoft.com/office/officeart/2005/8/layout/cycle6"/>
    <dgm:cxn modelId="{788A0DEC-49EA-404D-80E5-50E9043F915A}" srcId="{EED23800-FE2B-4FB4-B72B-4483D3FFAC8B}" destId="{A37E11F0-91C7-43AB-A79D-D1A624318EDB}" srcOrd="2" destOrd="0" parTransId="{1B430D4F-0E62-432B-9226-3F19F103E57E}" sibTransId="{41407558-6B6A-469D-BEC5-027BBA5D8D90}"/>
    <dgm:cxn modelId="{4A0C0E91-7F01-4D2C-98D7-1B5B7A8C971D}" type="presParOf" srcId="{2C4343AB-145C-4650-8A26-111368325951}" destId="{AFEDC851-3A6E-49CB-9459-B7570D753FE9}" srcOrd="0" destOrd="0" presId="urn:microsoft.com/office/officeart/2005/8/layout/cycle6"/>
    <dgm:cxn modelId="{A8F4AD05-5488-4ACE-89E3-A0031025A74B}" type="presParOf" srcId="{2C4343AB-145C-4650-8A26-111368325951}" destId="{BD8BE859-C01E-4541-9739-38C0EFF2A6A4}" srcOrd="1" destOrd="0" presId="urn:microsoft.com/office/officeart/2005/8/layout/cycle6"/>
    <dgm:cxn modelId="{6C3B75F6-55F9-473F-9A9C-CA118DD93E69}" type="presParOf" srcId="{2C4343AB-145C-4650-8A26-111368325951}" destId="{75C70FB5-CF8E-428B-A55A-0189FAE34EED}" srcOrd="2" destOrd="0" presId="urn:microsoft.com/office/officeart/2005/8/layout/cycle6"/>
    <dgm:cxn modelId="{939EFD80-322D-4ABB-90B5-0EFE0C0D7700}" type="presParOf" srcId="{2C4343AB-145C-4650-8A26-111368325951}" destId="{01415939-D290-4AEE-82EF-894B222DF795}" srcOrd="3" destOrd="0" presId="urn:microsoft.com/office/officeart/2005/8/layout/cycle6"/>
    <dgm:cxn modelId="{9D201842-A224-4728-A7EC-5E17F1320C79}" type="presParOf" srcId="{2C4343AB-145C-4650-8A26-111368325951}" destId="{728F996C-9D34-4FCB-9155-3AF9259BFEF4}" srcOrd="4" destOrd="0" presId="urn:microsoft.com/office/officeart/2005/8/layout/cycle6"/>
    <dgm:cxn modelId="{DC4E0CE2-FB43-454A-B233-90BB963938E4}" type="presParOf" srcId="{2C4343AB-145C-4650-8A26-111368325951}" destId="{B0E272D8-177E-45E8-88B9-934DFDBC0415}" srcOrd="5" destOrd="0" presId="urn:microsoft.com/office/officeart/2005/8/layout/cycle6"/>
    <dgm:cxn modelId="{4491AC01-8E98-4CEF-85B8-480F7D3521B6}" type="presParOf" srcId="{2C4343AB-145C-4650-8A26-111368325951}" destId="{EDB57E7D-64AA-4DB6-8569-2CBC0AB13B51}" srcOrd="6" destOrd="0" presId="urn:microsoft.com/office/officeart/2005/8/layout/cycle6"/>
    <dgm:cxn modelId="{8A7BCB37-AB60-4C8F-A689-4FEBEC0D1C20}" type="presParOf" srcId="{2C4343AB-145C-4650-8A26-111368325951}" destId="{79CADE09-7BB4-4EC5-98DB-5DA90842EA96}" srcOrd="7" destOrd="0" presId="urn:microsoft.com/office/officeart/2005/8/layout/cycle6"/>
    <dgm:cxn modelId="{BBB1DACF-6ABD-414F-870A-0667C6D2A1E5}" type="presParOf" srcId="{2C4343AB-145C-4650-8A26-111368325951}" destId="{68674CCD-04D8-4F2E-9533-6EC184B629A6}" srcOrd="8" destOrd="0" presId="urn:microsoft.com/office/officeart/2005/8/layout/cycle6"/>
  </dgm:cxnLst>
  <dgm:bg>
    <a:solidFill>
      <a:schemeClr val="accent5">
        <a:lumMod val="20000"/>
        <a:lumOff val="80000"/>
      </a:schemeClr>
    </a:solidFill>
  </dgm:bg>
  <dgm:whole/>
  <dgm:extLst>
    <a:ext uri="http://schemas.microsoft.com/office/drawing/2008/diagram">
      <dsp:dataModelExt xmlns:dsp="http://schemas.microsoft.com/office/drawing/2008/diagram" relId="rId27"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AFEDC851-3A6E-49CB-9459-B7570D753FE9}">
      <dsp:nvSpPr>
        <dsp:cNvPr id="0" name=""/>
        <dsp:cNvSpPr/>
      </dsp:nvSpPr>
      <dsp:spPr>
        <a:xfrm>
          <a:off x="888398" y="48"/>
          <a:ext cx="743203" cy="483082"/>
        </a:xfrm>
        <a:prstGeom prst="roundRect">
          <a:avLst/>
        </a:prstGeom>
        <a:solidFill>
          <a:schemeClr val="accent1">
            <a:hueOff val="0"/>
            <a:satOff val="0"/>
            <a:lumOff val="0"/>
            <a:alphaOff val="0"/>
          </a:schemeClr>
        </a:solidFill>
        <a:ln w="38100" cap="flat" cmpd="sng" algn="ctr">
          <a:solidFill>
            <a:schemeClr val="lt1">
              <a:hueOff val="0"/>
              <a:satOff val="0"/>
              <a:lumOff val="0"/>
              <a:alphaOff val="0"/>
            </a:schemeClr>
          </a:solidFill>
          <a:prstDash val="solid"/>
        </a:ln>
        <a:effectLst>
          <a:outerShdw blurRad="40000" dist="20000" dir="5400000" rotWithShape="0">
            <a:srgbClr val="000000">
              <a:alpha val="38000"/>
            </a:srgbClr>
          </a:outerShdw>
        </a:effectLst>
      </dsp:spPr>
      <dsp:style>
        <a:lnRef idx="3">
          <a:scrgbClr r="0" g="0" b="0"/>
        </a:lnRef>
        <a:fillRef idx="1">
          <a:scrgbClr r="0" g="0" b="0"/>
        </a:fillRef>
        <a:effectRef idx="1">
          <a:scrgbClr r="0" g="0" b="0"/>
        </a:effectRef>
        <a:fontRef idx="minor">
          <a:schemeClr val="lt1"/>
        </a:fontRef>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None/>
          </a:pPr>
          <a:r>
            <a:rPr lang="en-US" sz="1000" kern="1200"/>
            <a:t>16 KIIs</a:t>
          </a:r>
        </a:p>
      </dsp:txBody>
      <dsp:txXfrm>
        <a:off x="911980" y="23630"/>
        <a:ext cx="696039" cy="435918"/>
      </dsp:txXfrm>
    </dsp:sp>
    <dsp:sp modelId="{75C70FB5-CF8E-428B-A55A-0189FAE34EED}">
      <dsp:nvSpPr>
        <dsp:cNvPr id="0" name=""/>
        <dsp:cNvSpPr/>
      </dsp:nvSpPr>
      <dsp:spPr>
        <a:xfrm>
          <a:off x="615410" y="241589"/>
          <a:ext cx="1289178" cy="1289178"/>
        </a:xfrm>
        <a:custGeom>
          <a:avLst/>
          <a:gdLst/>
          <a:ahLst/>
          <a:cxnLst/>
          <a:rect l="0" t="0" r="0" b="0"/>
          <a:pathLst>
            <a:path>
              <a:moveTo>
                <a:pt x="1021595" y="121749"/>
              </a:moveTo>
              <a:arcTo wR="644589" hR="644589" stAng="18347666" swAng="3648738"/>
            </a:path>
          </a:pathLst>
        </a:custGeom>
        <a:noFill/>
        <a:ln w="9525" cap="flat" cmpd="sng" algn="ctr">
          <a:solidFill>
            <a:schemeClr val="accent1">
              <a:hueOff val="0"/>
              <a:satOff val="0"/>
              <a:lumOff val="0"/>
              <a:alphaOff val="0"/>
            </a:schemeClr>
          </a:solidFill>
          <a:prstDash val="solid"/>
        </a:ln>
        <a:effectLst/>
      </dsp:spPr>
      <dsp:style>
        <a:lnRef idx="1">
          <a:scrgbClr r="0" g="0" b="0"/>
        </a:lnRef>
        <a:fillRef idx="0">
          <a:scrgbClr r="0" g="0" b="0"/>
        </a:fillRef>
        <a:effectRef idx="0">
          <a:scrgbClr r="0" g="0" b="0"/>
        </a:effectRef>
        <a:fontRef idx="minor"/>
      </dsp:style>
    </dsp:sp>
    <dsp:sp modelId="{01415939-D290-4AEE-82EF-894B222DF795}">
      <dsp:nvSpPr>
        <dsp:cNvPr id="0" name=""/>
        <dsp:cNvSpPr/>
      </dsp:nvSpPr>
      <dsp:spPr>
        <a:xfrm>
          <a:off x="1446628" y="966931"/>
          <a:ext cx="743203" cy="483082"/>
        </a:xfrm>
        <a:prstGeom prst="roundRect">
          <a:avLst/>
        </a:prstGeom>
        <a:solidFill>
          <a:schemeClr val="accent1">
            <a:hueOff val="0"/>
            <a:satOff val="0"/>
            <a:lumOff val="0"/>
            <a:alphaOff val="0"/>
          </a:schemeClr>
        </a:solidFill>
        <a:ln w="38100" cap="flat" cmpd="sng" algn="ctr">
          <a:solidFill>
            <a:schemeClr val="lt1">
              <a:hueOff val="0"/>
              <a:satOff val="0"/>
              <a:lumOff val="0"/>
              <a:alphaOff val="0"/>
            </a:schemeClr>
          </a:solidFill>
          <a:prstDash val="solid"/>
        </a:ln>
        <a:effectLst>
          <a:outerShdw blurRad="40000" dist="20000" dir="5400000" rotWithShape="0">
            <a:srgbClr val="000000">
              <a:alpha val="38000"/>
            </a:srgbClr>
          </a:outerShdw>
        </a:effectLst>
      </dsp:spPr>
      <dsp:style>
        <a:lnRef idx="3">
          <a:scrgbClr r="0" g="0" b="0"/>
        </a:lnRef>
        <a:fillRef idx="1">
          <a:scrgbClr r="0" g="0" b="0"/>
        </a:fillRef>
        <a:effectRef idx="1">
          <a:scrgbClr r="0" g="0" b="0"/>
        </a:effectRef>
        <a:fontRef idx="minor">
          <a:schemeClr val="lt1"/>
        </a:fontRef>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None/>
          </a:pPr>
          <a:r>
            <a:rPr lang="en-US" sz="1000" kern="1200"/>
            <a:t>12 FGDs</a:t>
          </a:r>
        </a:p>
      </dsp:txBody>
      <dsp:txXfrm>
        <a:off x="1470210" y="990513"/>
        <a:ext cx="696039" cy="435918"/>
      </dsp:txXfrm>
    </dsp:sp>
    <dsp:sp modelId="{B0E272D8-177E-45E8-88B9-934DFDBC0415}">
      <dsp:nvSpPr>
        <dsp:cNvPr id="0" name=""/>
        <dsp:cNvSpPr/>
      </dsp:nvSpPr>
      <dsp:spPr>
        <a:xfrm>
          <a:off x="615410" y="241589"/>
          <a:ext cx="1289178" cy="1289178"/>
        </a:xfrm>
        <a:custGeom>
          <a:avLst/>
          <a:gdLst/>
          <a:ahLst/>
          <a:cxnLst/>
          <a:rect l="0" t="0" r="0" b="0"/>
          <a:pathLst>
            <a:path>
              <a:moveTo>
                <a:pt x="951494" y="1211425"/>
              </a:moveTo>
              <a:arcTo wR="644589" hR="644589" stAng="3694039" swAng="3411923"/>
            </a:path>
          </a:pathLst>
        </a:custGeom>
        <a:noFill/>
        <a:ln w="9525" cap="flat" cmpd="sng" algn="ctr">
          <a:solidFill>
            <a:schemeClr val="accent1">
              <a:hueOff val="0"/>
              <a:satOff val="0"/>
              <a:lumOff val="0"/>
              <a:alphaOff val="0"/>
            </a:schemeClr>
          </a:solidFill>
          <a:prstDash val="solid"/>
        </a:ln>
        <a:effectLst/>
      </dsp:spPr>
      <dsp:style>
        <a:lnRef idx="1">
          <a:scrgbClr r="0" g="0" b="0"/>
        </a:lnRef>
        <a:fillRef idx="0">
          <a:scrgbClr r="0" g="0" b="0"/>
        </a:fillRef>
        <a:effectRef idx="0">
          <a:scrgbClr r="0" g="0" b="0"/>
        </a:effectRef>
        <a:fontRef idx="minor"/>
      </dsp:style>
    </dsp:sp>
    <dsp:sp modelId="{EDB57E7D-64AA-4DB6-8569-2CBC0AB13B51}">
      <dsp:nvSpPr>
        <dsp:cNvPr id="0" name=""/>
        <dsp:cNvSpPr/>
      </dsp:nvSpPr>
      <dsp:spPr>
        <a:xfrm>
          <a:off x="330167" y="966931"/>
          <a:ext cx="743203" cy="483082"/>
        </a:xfrm>
        <a:prstGeom prst="roundRect">
          <a:avLst/>
        </a:prstGeom>
        <a:solidFill>
          <a:schemeClr val="accent1">
            <a:hueOff val="0"/>
            <a:satOff val="0"/>
            <a:lumOff val="0"/>
            <a:alphaOff val="0"/>
          </a:schemeClr>
        </a:solidFill>
        <a:ln w="38100" cap="flat" cmpd="sng" algn="ctr">
          <a:solidFill>
            <a:schemeClr val="lt1">
              <a:hueOff val="0"/>
              <a:satOff val="0"/>
              <a:lumOff val="0"/>
              <a:alphaOff val="0"/>
            </a:schemeClr>
          </a:solidFill>
          <a:prstDash val="solid"/>
        </a:ln>
        <a:effectLst>
          <a:outerShdw blurRad="40000" dist="20000" dir="5400000" rotWithShape="0">
            <a:srgbClr val="000000">
              <a:alpha val="38000"/>
            </a:srgbClr>
          </a:outerShdw>
        </a:effectLst>
      </dsp:spPr>
      <dsp:style>
        <a:lnRef idx="3">
          <a:scrgbClr r="0" g="0" b="0"/>
        </a:lnRef>
        <a:fillRef idx="1">
          <a:scrgbClr r="0" g="0" b="0"/>
        </a:fillRef>
        <a:effectRef idx="1">
          <a:scrgbClr r="0" g="0" b="0"/>
        </a:effectRef>
        <a:fontRef idx="minor">
          <a:schemeClr val="lt1"/>
        </a:fontRef>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None/>
          </a:pPr>
          <a:r>
            <a:rPr lang="en-US" sz="1000" kern="1200"/>
            <a:t>10 Documents</a:t>
          </a:r>
        </a:p>
      </dsp:txBody>
      <dsp:txXfrm>
        <a:off x="353749" y="990513"/>
        <a:ext cx="696039" cy="435918"/>
      </dsp:txXfrm>
    </dsp:sp>
    <dsp:sp modelId="{68674CCD-04D8-4F2E-9533-6EC184B629A6}">
      <dsp:nvSpPr>
        <dsp:cNvPr id="0" name=""/>
        <dsp:cNvSpPr/>
      </dsp:nvSpPr>
      <dsp:spPr>
        <a:xfrm>
          <a:off x="615410" y="241589"/>
          <a:ext cx="1289178" cy="1289178"/>
        </a:xfrm>
        <a:custGeom>
          <a:avLst/>
          <a:gdLst/>
          <a:ahLst/>
          <a:cxnLst/>
          <a:rect l="0" t="0" r="0" b="0"/>
          <a:pathLst>
            <a:path>
              <a:moveTo>
                <a:pt x="4280" y="718751"/>
              </a:moveTo>
              <a:arcTo wR="644589" hR="644589" stAng="10403595" swAng="3648738"/>
            </a:path>
          </a:pathLst>
        </a:custGeom>
        <a:noFill/>
        <a:ln w="9525" cap="flat" cmpd="sng" algn="ctr">
          <a:solidFill>
            <a:schemeClr val="accent1">
              <a:hueOff val="0"/>
              <a:satOff val="0"/>
              <a:lumOff val="0"/>
              <a:alphaOff val="0"/>
            </a:schemeClr>
          </a:solidFill>
          <a:prstDash val="solid"/>
        </a:ln>
        <a:effectLst/>
      </dsp:spPr>
      <dsp:style>
        <a:lnRef idx="1">
          <a:scrgbClr r="0" g="0" b="0"/>
        </a:lnRef>
        <a:fillRef idx="0">
          <a:scrgbClr r="0" g="0" b="0"/>
        </a:fillRef>
        <a:effectRef idx="0">
          <a:scrgbClr r="0" g="0" b="0"/>
        </a:effectRef>
        <a:fontRef idx="minor"/>
      </dsp:style>
    </dsp:sp>
  </dsp:spTree>
</dsp:drawing>
</file>

<file path=word/diagrams/layout1.xml><?xml version="1.0" encoding="utf-8"?>
<dgm:layoutDef xmlns:dgm="http://schemas.openxmlformats.org/drawingml/2006/diagram" xmlns:a="http://schemas.openxmlformats.org/drawingml/2006/main" uniqueId="urn:microsoft.com/office/officeart/2005/8/layout/cycle6">
  <dgm:title val=""/>
  <dgm:desc val=""/>
  <dgm:catLst>
    <dgm:cat type="cycle" pri="4000"/>
    <dgm:cat type="relationship" pri="240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 modelId="3"/>
      </dgm:ptLst>
      <dgm:cxnLst>
        <dgm:cxn modelId="4" srcId="0" destId="1" srcOrd="0" destOrd="0"/>
        <dgm:cxn modelId="5" srcId="0" destId="2" srcOrd="1" destOrd="0"/>
        <dgm:cxn modelId="6" srcId="0" destId="3" srcOrd="2"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cycle">
    <dgm:varLst>
      <dgm:dir/>
      <dgm:resizeHandles val="exact"/>
    </dgm:varLst>
    <dgm:choose name="Name0">
      <dgm:if name="Name1" func="var" arg="dir" op="equ" val="norm">
        <dgm:choose name="Name2">
          <dgm:if name="Name3" axis="ch" ptType="node" func="cnt" op="gt" val="2">
            <dgm:alg type="cycle">
              <dgm:param type="stAng" val="0"/>
              <dgm:param type="spanAng" val="360"/>
            </dgm:alg>
          </dgm:if>
          <dgm:else name="Name4">
            <dgm:alg type="cycle">
              <dgm:param type="stAng" val="-90"/>
              <dgm:param type="spanAng" val="360"/>
            </dgm:alg>
          </dgm:else>
        </dgm:choose>
      </dgm:if>
      <dgm:else name="Name5">
        <dgm:choose name="Name6">
          <dgm:if name="Name7" axis="ch" ptType="node" func="cnt" op="gt" val="2">
            <dgm:alg type="cycle">
              <dgm:param type="stAng" val="0"/>
              <dgm:param type="spanAng" val="-360"/>
            </dgm:alg>
          </dgm:if>
          <dgm:else name="Name8">
            <dgm:alg type="cycle">
              <dgm:param type="stAng" val="90"/>
              <dgm:param type="spanAng" val="-360"/>
            </dgm:alg>
          </dgm:else>
        </dgm:choose>
      </dgm:else>
    </dgm:choose>
    <dgm:shape xmlns:r="http://schemas.openxmlformats.org/officeDocument/2006/relationships" r:blip="">
      <dgm:adjLst/>
    </dgm:shape>
    <dgm:presOf/>
    <dgm:choose name="Name9">
      <dgm:if name="Name10" func="var" arg="dir" op="equ" val="norm">
        <dgm:constrLst>
          <dgm:constr type="w" for="ch" forName="node" refType="w"/>
          <dgm:constr type="w" for="ch" ptType="sibTrans" refType="w" refFor="ch" refForName="node" op="equ" fact="0.3"/>
          <dgm:constr type="diam" for="ch" ptType="sibTrans" refType="diam" op="equ"/>
          <dgm:constr type="sibSp" refType="w" refFor="ch" refForName="node" op="equ" fact="0.15"/>
          <dgm:constr type="w" for="ch" forName="spNode" refType="sibSp" fact="1.6"/>
          <dgm:constr type="primFontSz" for="ch" forName="node" op="equ" val="65"/>
        </dgm:constrLst>
      </dgm:if>
      <dgm:else name="Name11">
        <dgm:constrLst>
          <dgm:constr type="w" for="ch" forName="node" refType="w"/>
          <dgm:constr type="w" for="ch" ptType="sibTrans" refType="w" refFor="ch" refForName="node" op="equ" fact="0.3"/>
          <dgm:constr type="diam" for="ch" ptType="sibTrans" refType="diam" op="equ" fact="-1"/>
          <dgm:constr type="sibSp" refType="w" refFor="ch" refForName="node" op="equ" fact="0.15"/>
          <dgm:constr type="w" for="ch" forName="spNode" refType="sibSp" fact="1.6"/>
          <dgm:constr type="primFontSz" for="ch" forName="node" op="equ" val="65"/>
        </dgm:constrLst>
      </dgm:else>
    </dgm:choose>
    <dgm:ruleLst/>
    <dgm:forEach name="Name12" axis="ch" ptType="node">
      <dgm:layoutNode name="node">
        <dgm:varLst>
          <dgm:bulletEnabled val="1"/>
        </dgm:varLst>
        <dgm:alg type="tx"/>
        <dgm:shape xmlns:r="http://schemas.openxmlformats.org/officeDocument/2006/relationships" type="roundRect" r:blip="">
          <dgm:adjLst/>
        </dgm:shape>
        <dgm:presOf axis="desOrSelf" ptType="node"/>
        <dgm:constrLst>
          <dgm:constr type="h" refType="w" fact="0.65"/>
          <dgm:constr type="tMarg" refType="primFontSz" fact="0.3"/>
          <dgm:constr type="bMarg" refType="primFontSz" fact="0.3"/>
          <dgm:constr type="lMarg" refType="primFontSz" fact="0.3"/>
          <dgm:constr type="rMarg" refType="primFontSz" fact="0.3"/>
        </dgm:constrLst>
        <dgm:ruleLst>
          <dgm:rule type="primFontSz" val="5" fact="NaN" max="NaN"/>
        </dgm:ruleLst>
      </dgm:layoutNode>
      <dgm:choose name="Name13">
        <dgm:if name="Name14" axis="par ch" ptType="doc node" func="cnt" op="gt" val="1">
          <dgm:layoutNode name="spNode">
            <dgm:alg type="sp"/>
            <dgm:shape xmlns:r="http://schemas.openxmlformats.org/officeDocument/2006/relationships" r:blip="">
              <dgm:adjLst/>
            </dgm:shape>
            <dgm:presOf/>
            <dgm:constrLst>
              <dgm:constr type="h" refType="w"/>
            </dgm:constrLst>
            <dgm:ruleLst/>
          </dgm:layoutNode>
          <dgm:forEach name="Name15" axis="followSib" ptType="sibTrans" hideLastTrans="0" cnt="1">
            <dgm:layoutNode name="sibTrans">
              <dgm:alg type="conn">
                <dgm:param type="dim" val="1D"/>
                <dgm:param type="connRout" val="curve"/>
                <dgm:param type="begPts" val="radial"/>
                <dgm:param type="endPts" val="radial"/>
                <dgm:param type="endSty" val="noArr"/>
              </dgm:alg>
              <dgm:shape xmlns:r="http://schemas.openxmlformats.org/officeDocument/2006/relationships" type="conn" r:blip="">
                <dgm:adjLst/>
              </dgm:shape>
              <dgm:presOf axis="self"/>
              <dgm:constrLst>
                <dgm:constr type="h" refType="w" fact="0.65"/>
                <dgm:constr type="connDist"/>
                <dgm:constr type="begPad" refType="connDist" fact="0.01"/>
                <dgm:constr type="endPad" refType="connDist" fact="0.01"/>
              </dgm:constrLst>
              <dgm:ruleLst/>
            </dgm:layoutNode>
          </dgm:forEach>
        </dgm:if>
        <dgm:else name="Name16"/>
      </dgm:choos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2">
  <dgm:title val=""/>
  <dgm:desc val=""/>
  <dgm:catLst>
    <dgm:cat type="simple" pri="10200"/>
  </dgm:catLst>
  <dgm:scene3d>
    <a:camera prst="orthographicFront"/>
    <a:lightRig rig="threePt" dir="t"/>
  </dgm:scene3d>
  <dgm:styleLbl name="node0">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lnNode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vennNode1">
    <dgm:scene3d>
      <a:camera prst="orthographicFront"/>
      <a:lightRig rig="threePt" dir="t"/>
    </dgm:scene3d>
    <dgm:sp3d/>
    <dgm:txPr/>
    <dgm:style>
      <a:lnRef idx="3">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1">
        <a:scrgbClr r="0" g="0" b="0"/>
      </a:effectRef>
      <a:fontRef idx="minor">
        <a:schemeClr val="lt1"/>
      </a:fontRef>
    </dgm:style>
  </dgm:styleLbl>
  <dgm:styleLbl name="node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node2">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node3">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node4">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fgImgPlace1">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alignImgPlace1">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bgImgPlace1">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1">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1">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1">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1">
        <a:scrgbClr r="0" g="0" b="0"/>
      </a:effectRef>
      <a:fontRef idx="minor"/>
    </dgm:style>
  </dgm:styleLbl>
  <dgm:styleLbl name="asst0">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2">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3">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4">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2">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3">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4">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24-05-31T14:37:03.081"/>
    </inkml:context>
    <inkml:brush xml:id="br0">
      <inkml:brushProperty name="width" value="0.05" units="cm"/>
      <inkml:brushProperty name="height" value="0.05" units="cm"/>
    </inkml:brush>
  </inkml:definitions>
  <inkml:trace contextRef="#ctx0" brushRef="#br0">1 0 8936 0 0</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24-05-31T14:26:27.449"/>
    </inkml:context>
    <inkml:brush xml:id="br0">
      <inkml:brushProperty name="width" value="0.05" units="cm"/>
      <inkml:brushProperty name="height" value="0.05" units="cm"/>
    </inkml:brush>
  </inkml:definitions>
  <inkml:trace contextRef="#ctx0" brushRef="#br0">1 0 18591 0 0</inkml:trace>
</inkml:ink>
</file>

<file path=word/ink/ink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24-05-31T14:49:22.259"/>
    </inkml:context>
    <inkml:brush xml:id="br0">
      <inkml:brushProperty name="width" value="0.05" units="cm"/>
      <inkml:brushProperty name="height" value="0.05" units="cm"/>
    </inkml:brush>
  </inkml:definitions>
  <inkml:trace contextRef="#ctx0" brushRef="#br0">1 0 17887 0 0</inkml:trace>
</inkml:ink>
</file>

<file path=word/ink/ink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24-05-31T14:26:25.984"/>
    </inkml:context>
    <inkml:brush xml:id="br0">
      <inkml:brushProperty name="width" value="0.05" units="cm"/>
      <inkml:brushProperty name="height" value="0.05" units="cm"/>
    </inkml:brush>
  </inkml:definitions>
  <inkml:trace contextRef="#ctx0" brushRef="#br0">2505 3992 13360 0 0,'13'-50'0'0'0</inkml:trace>
  <inkml:trace contextRef="#ctx0" brushRef="#br0" timeOffset="1">2623 3829 15824 0 0,'7'-59'0'0'0,"-2"17"0"0"0,-5 290-11880 0 0</inkml:trace>
  <inkml:trace contextRef="#ctx0" brushRef="#br0" timeOffset="2">2705 4109 13672 0 0</inkml:trace>
  <inkml:trace contextRef="#ctx0" brushRef="#br0" timeOffset="3">0 3924 19199 0 0</inkml:trace>
  <inkml:trace contextRef="#ctx0" brushRef="#br0" timeOffset="4">282 3282 18895 0 0</inkml:trace>
  <inkml:trace contextRef="#ctx0" brushRef="#br0" timeOffset="5">461 1794 20903 0 0</inkml:trace>
  <inkml:trace contextRef="#ctx0" brushRef="#br0" timeOffset="6">736 123 21911 0 0</inkml:trace>
  <inkml:trace contextRef="#ctx0" brushRef="#br0" timeOffset="7">744 62 26503 0 0</inkml:trace>
  <inkml:trace contextRef="#ctx0" brushRef="#br0" timeOffset="8">751 0 30519 0 0</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41B9F81-4060-4DB7-A9D5-1A8C1ACEE5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44</TotalTime>
  <Pages>64</Pages>
  <Words>27680</Words>
  <Characters>157776</Characters>
  <Application>Microsoft Office Word</Application>
  <DocSecurity>0</DocSecurity>
  <Lines>1314</Lines>
  <Paragraphs>370</Paragraphs>
  <ScaleCrop>false</ScaleCrop>
  <HeadingPairs>
    <vt:vector size="2" baseType="variant">
      <vt:variant>
        <vt:lpstr>Title</vt:lpstr>
      </vt:variant>
      <vt:variant>
        <vt:i4>1</vt:i4>
      </vt:variant>
    </vt:vector>
  </HeadingPairs>
  <TitlesOfParts>
    <vt:vector size="1" baseType="lpstr">
      <vt:lpstr>End of Program Evaluation:                                     LEAP III Programme on                              Strengthening protection of women and girls from the disproportionate and adverse gendered impacts of drought and famine in Somalia (1 March </vt:lpstr>
    </vt:vector>
  </TitlesOfParts>
  <Company>UN Women SOMALIA</Company>
  <LinksUpToDate>false</LinksUpToDate>
  <CharactersWithSpaces>185086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End of Program Evaluation:                                     LEAP III Programme on                              Strengthening protection of women and girls from the disproportionate and adverse gendered impacts of drought and famine in Somalia (1 March 2023 –February 2024)</dc:title>
  <dc:subject/>
  <dc:creator>June 2023</dc:creator>
  <cp:keywords/>
  <dc:description/>
  <cp:lastModifiedBy>Muktar Abdi Husein</cp:lastModifiedBy>
  <cp:revision>33</cp:revision>
  <dcterms:created xsi:type="dcterms:W3CDTF">2024-05-31T20:35:00Z</dcterms:created>
  <dcterms:modified xsi:type="dcterms:W3CDTF">2024-06-21T15:59:00Z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74d8ec9a63f2f98c20b26fadbee7ee5acc35a536e6ba38b910a5d5d044789ee5</vt:lpwstr>
  </property>
</Properties>
</file>