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A57" w:rsidRPr="00F52585" w:rsidRDefault="00E17A57" w:rsidP="00E17A57">
      <w:pPr>
        <w:rPr>
          <w:rFonts w:asciiTheme="majorHAnsi" w:hAnsiTheme="majorHAnsi"/>
          <w:sz w:val="22"/>
          <w:szCs w:val="22"/>
        </w:rPr>
      </w:pPr>
      <w:bookmarkStart w:id="0" w:name="_GoBack"/>
      <w:bookmarkEnd w:id="0"/>
      <w:r w:rsidRPr="004E05CC">
        <w:rPr>
          <w:rFonts w:asciiTheme="majorHAnsi" w:hAnsiTheme="majorHAnsi"/>
          <w:b/>
        </w:rPr>
        <w:t xml:space="preserve">Management Response drafted by: </w:t>
      </w:r>
      <w:r w:rsidR="00861D7D" w:rsidRPr="00F52585">
        <w:rPr>
          <w:rFonts w:asciiTheme="majorHAnsi" w:hAnsiTheme="majorHAnsi"/>
          <w:sz w:val="22"/>
          <w:szCs w:val="22"/>
        </w:rPr>
        <w:t>Samina Anwar (Programme Specialist)</w:t>
      </w:r>
      <w:r w:rsidR="00047F06" w:rsidRPr="00F52585">
        <w:rPr>
          <w:rFonts w:asciiTheme="majorHAnsi" w:hAnsiTheme="majorHAnsi"/>
          <w:sz w:val="22"/>
          <w:szCs w:val="22"/>
        </w:rPr>
        <w:t xml:space="preserve"> </w:t>
      </w:r>
      <w:r w:rsidR="008D3238" w:rsidRPr="00F52585">
        <w:rPr>
          <w:rFonts w:asciiTheme="majorHAnsi" w:hAnsiTheme="majorHAnsi"/>
          <w:sz w:val="22"/>
          <w:szCs w:val="22"/>
        </w:rPr>
        <w:t>with i</w:t>
      </w:r>
      <w:r w:rsidR="00861D7D" w:rsidRPr="00F52585">
        <w:rPr>
          <w:rFonts w:asciiTheme="majorHAnsi" w:hAnsiTheme="majorHAnsi"/>
          <w:sz w:val="22"/>
          <w:szCs w:val="22"/>
        </w:rPr>
        <w:t>nput provided by Misrak Tamiru (</w:t>
      </w:r>
      <w:r w:rsidR="008D3238" w:rsidRPr="00F52585">
        <w:rPr>
          <w:rFonts w:asciiTheme="majorHAnsi" w:hAnsiTheme="majorHAnsi"/>
          <w:sz w:val="22"/>
          <w:szCs w:val="22"/>
        </w:rPr>
        <w:t xml:space="preserve">Programme Coordinator, </w:t>
      </w:r>
      <w:r w:rsidR="00861D7D" w:rsidRPr="00F52585">
        <w:rPr>
          <w:rFonts w:asciiTheme="majorHAnsi" w:hAnsiTheme="majorHAnsi"/>
          <w:sz w:val="22"/>
          <w:szCs w:val="22"/>
        </w:rPr>
        <w:t>Ethiopia)</w:t>
      </w:r>
      <w:r w:rsidR="003B7635">
        <w:rPr>
          <w:rFonts w:asciiTheme="majorHAnsi" w:hAnsiTheme="majorHAnsi"/>
          <w:sz w:val="22"/>
          <w:szCs w:val="22"/>
        </w:rPr>
        <w:t>,</w:t>
      </w:r>
      <w:r w:rsidR="003227E7" w:rsidRPr="00F52585">
        <w:rPr>
          <w:rFonts w:asciiTheme="majorHAnsi" w:hAnsiTheme="majorHAnsi"/>
          <w:sz w:val="22"/>
          <w:szCs w:val="22"/>
        </w:rPr>
        <w:t xml:space="preserve"> </w:t>
      </w:r>
      <w:r w:rsidR="00861D7D" w:rsidRPr="00F52585">
        <w:rPr>
          <w:rFonts w:asciiTheme="majorHAnsi" w:hAnsiTheme="majorHAnsi"/>
          <w:sz w:val="22"/>
          <w:szCs w:val="22"/>
        </w:rPr>
        <w:t>Anar Musabaeva (</w:t>
      </w:r>
      <w:r w:rsidR="008D3238" w:rsidRPr="00F52585">
        <w:rPr>
          <w:rFonts w:asciiTheme="majorHAnsi" w:hAnsiTheme="majorHAnsi"/>
          <w:sz w:val="22"/>
          <w:szCs w:val="22"/>
        </w:rPr>
        <w:t xml:space="preserve">Programme Coordinator, </w:t>
      </w:r>
      <w:r w:rsidR="00861D7D" w:rsidRPr="00F52585">
        <w:rPr>
          <w:rFonts w:asciiTheme="majorHAnsi" w:hAnsiTheme="majorHAnsi"/>
          <w:sz w:val="22"/>
          <w:szCs w:val="22"/>
        </w:rPr>
        <w:t>Kyrgyzstan)</w:t>
      </w:r>
      <w:r w:rsidR="003B7635">
        <w:rPr>
          <w:rFonts w:asciiTheme="majorHAnsi" w:hAnsiTheme="majorHAnsi"/>
          <w:sz w:val="22"/>
          <w:szCs w:val="22"/>
        </w:rPr>
        <w:t>,</w:t>
      </w:r>
      <w:r w:rsidR="003227E7" w:rsidRPr="00F52585">
        <w:rPr>
          <w:rFonts w:asciiTheme="majorHAnsi" w:hAnsiTheme="majorHAnsi"/>
          <w:sz w:val="22"/>
          <w:szCs w:val="22"/>
        </w:rPr>
        <w:t xml:space="preserve"> </w:t>
      </w:r>
      <w:r w:rsidR="00861D7D" w:rsidRPr="00F52585">
        <w:rPr>
          <w:rFonts w:asciiTheme="majorHAnsi" w:hAnsiTheme="majorHAnsi"/>
          <w:sz w:val="22"/>
          <w:szCs w:val="22"/>
        </w:rPr>
        <w:t>Anna Collins-Falk (UN Women Country Representative, Tanzania)</w:t>
      </w:r>
      <w:r w:rsidR="003B7635">
        <w:rPr>
          <w:rFonts w:asciiTheme="majorHAnsi" w:hAnsiTheme="majorHAnsi"/>
          <w:sz w:val="22"/>
          <w:szCs w:val="22"/>
        </w:rPr>
        <w:t>,</w:t>
      </w:r>
      <w:r w:rsidR="00861D7D" w:rsidRPr="00F52585">
        <w:rPr>
          <w:rFonts w:asciiTheme="majorHAnsi" w:hAnsiTheme="majorHAnsi"/>
          <w:sz w:val="22"/>
          <w:szCs w:val="22"/>
        </w:rPr>
        <w:t xml:space="preserve"> Oksana Kisselyova (</w:t>
      </w:r>
      <w:r w:rsidR="008D3238" w:rsidRPr="00F52585">
        <w:rPr>
          <w:rFonts w:asciiTheme="majorHAnsi" w:hAnsiTheme="majorHAnsi"/>
          <w:sz w:val="22"/>
          <w:szCs w:val="22"/>
        </w:rPr>
        <w:t xml:space="preserve">Programme Coordinator, </w:t>
      </w:r>
      <w:r w:rsidR="003227E7" w:rsidRPr="00F52585">
        <w:rPr>
          <w:rFonts w:asciiTheme="majorHAnsi" w:hAnsiTheme="majorHAnsi"/>
          <w:sz w:val="22"/>
          <w:szCs w:val="22"/>
        </w:rPr>
        <w:t>Ukraine</w:t>
      </w:r>
      <w:r w:rsidR="00861D7D" w:rsidRPr="00F52585">
        <w:rPr>
          <w:rFonts w:asciiTheme="majorHAnsi" w:hAnsiTheme="majorHAnsi"/>
          <w:sz w:val="22"/>
          <w:szCs w:val="22"/>
        </w:rPr>
        <w:t>)</w:t>
      </w:r>
      <w:r w:rsidR="003227E7" w:rsidRPr="00F52585">
        <w:rPr>
          <w:rFonts w:asciiTheme="majorHAnsi" w:hAnsiTheme="majorHAnsi"/>
          <w:sz w:val="22"/>
          <w:szCs w:val="22"/>
        </w:rPr>
        <w:t xml:space="preserve"> and </w:t>
      </w:r>
      <w:r w:rsidR="00861D7D" w:rsidRPr="00F52585">
        <w:rPr>
          <w:rFonts w:asciiTheme="majorHAnsi" w:hAnsiTheme="majorHAnsi"/>
          <w:sz w:val="22"/>
          <w:szCs w:val="22"/>
        </w:rPr>
        <w:t>Benedetta Magri (</w:t>
      </w:r>
      <w:r w:rsidR="008D3238" w:rsidRPr="00F52585">
        <w:rPr>
          <w:rFonts w:asciiTheme="majorHAnsi" w:hAnsiTheme="majorHAnsi"/>
          <w:sz w:val="22"/>
          <w:szCs w:val="22"/>
        </w:rPr>
        <w:t xml:space="preserve">Senior Programme Officer, </w:t>
      </w:r>
      <w:r w:rsidR="00861D7D" w:rsidRPr="00F52585">
        <w:rPr>
          <w:rFonts w:asciiTheme="majorHAnsi" w:hAnsiTheme="majorHAnsi"/>
          <w:sz w:val="22"/>
          <w:szCs w:val="22"/>
        </w:rPr>
        <w:t>ITC/ILO)</w:t>
      </w:r>
      <w:r w:rsidR="003227E7" w:rsidRPr="00F52585">
        <w:rPr>
          <w:rFonts w:asciiTheme="majorHAnsi" w:hAnsiTheme="majorHAnsi"/>
          <w:sz w:val="22"/>
          <w:szCs w:val="22"/>
        </w:rPr>
        <w:t xml:space="preserve">  </w:t>
      </w:r>
      <w:r w:rsidR="00047F06" w:rsidRPr="00F52585">
        <w:rPr>
          <w:rFonts w:asciiTheme="majorHAnsi" w:hAnsiTheme="majorHAnsi"/>
          <w:sz w:val="22"/>
          <w:szCs w:val="22"/>
        </w:rPr>
        <w:t xml:space="preserve"> </w:t>
      </w:r>
    </w:p>
    <w:p w:rsidR="00E17A57" w:rsidRDefault="00E17A57" w:rsidP="00E17A57">
      <w:pPr>
        <w:rPr>
          <w:rFonts w:asciiTheme="majorHAnsi" w:hAnsiTheme="majorHAnsi"/>
        </w:rPr>
      </w:pPr>
      <w:r w:rsidRPr="004E05CC">
        <w:rPr>
          <w:rFonts w:asciiTheme="majorHAnsi" w:hAnsiTheme="majorHAnsi"/>
          <w:b/>
        </w:rPr>
        <w:t>Date:</w:t>
      </w:r>
      <w:r w:rsidR="00861D7D">
        <w:rPr>
          <w:rFonts w:asciiTheme="majorHAnsi" w:hAnsiTheme="majorHAnsi"/>
          <w:b/>
        </w:rPr>
        <w:t xml:space="preserve"> </w:t>
      </w:r>
      <w:r w:rsidR="00F42D41">
        <w:rPr>
          <w:rFonts w:asciiTheme="majorHAnsi" w:hAnsiTheme="majorHAnsi"/>
          <w:sz w:val="22"/>
          <w:szCs w:val="22"/>
        </w:rPr>
        <w:t>17 April</w:t>
      </w:r>
      <w:r w:rsidR="00861D7D" w:rsidRPr="00F52585">
        <w:rPr>
          <w:rFonts w:asciiTheme="majorHAnsi" w:hAnsiTheme="majorHAnsi"/>
          <w:sz w:val="22"/>
          <w:szCs w:val="22"/>
        </w:rPr>
        <w:t xml:space="preserve"> 2014</w:t>
      </w:r>
    </w:p>
    <w:p w:rsidR="00861D7D" w:rsidRPr="00C97696" w:rsidRDefault="00861D7D" w:rsidP="00E17A57">
      <w:pPr>
        <w:rPr>
          <w:rFonts w:asciiTheme="majorHAnsi" w:hAnsiTheme="majorHAnsi"/>
          <w:b/>
          <w:sz w:val="16"/>
          <w:szCs w:val="16"/>
        </w:rPr>
      </w:pPr>
    </w:p>
    <w:tbl>
      <w:tblPr>
        <w:tblStyle w:val="TableGrid"/>
        <w:tblW w:w="0" w:type="auto"/>
        <w:tblLook w:val="04A0" w:firstRow="1" w:lastRow="0" w:firstColumn="1" w:lastColumn="0" w:noHBand="0" w:noVBand="1"/>
      </w:tblPr>
      <w:tblGrid>
        <w:gridCol w:w="2887"/>
        <w:gridCol w:w="2671"/>
        <w:gridCol w:w="2708"/>
        <w:gridCol w:w="2310"/>
        <w:gridCol w:w="2600"/>
      </w:tblGrid>
      <w:tr w:rsidR="00E17A57" w:rsidRPr="004E05CC">
        <w:tc>
          <w:tcPr>
            <w:tcW w:w="13176" w:type="dxa"/>
            <w:gridSpan w:val="5"/>
          </w:tcPr>
          <w:p w:rsidR="00E17A57" w:rsidRDefault="00E17A57" w:rsidP="00E17A57">
            <w:pPr>
              <w:rPr>
                <w:rFonts w:asciiTheme="majorHAnsi" w:hAnsiTheme="majorHAnsi"/>
                <w:b/>
              </w:rPr>
            </w:pPr>
            <w:r w:rsidRPr="004E05CC">
              <w:rPr>
                <w:rFonts w:asciiTheme="majorHAnsi" w:hAnsiTheme="majorHAnsi"/>
                <w:b/>
              </w:rPr>
              <w:t>Overall Management Response</w:t>
            </w:r>
          </w:p>
          <w:p w:rsidR="00C95434" w:rsidRPr="00A40C30" w:rsidRDefault="00D35902" w:rsidP="00686EAC">
            <w:pPr>
              <w:jc w:val="both"/>
              <w:rPr>
                <w:rFonts w:asciiTheme="majorHAnsi" w:hAnsiTheme="majorHAnsi"/>
                <w:sz w:val="22"/>
                <w:szCs w:val="22"/>
              </w:rPr>
            </w:pPr>
            <w:r w:rsidRPr="00A40C30">
              <w:rPr>
                <w:rFonts w:asciiTheme="majorHAnsi" w:hAnsiTheme="majorHAnsi"/>
                <w:sz w:val="22"/>
                <w:szCs w:val="22"/>
              </w:rPr>
              <w:t xml:space="preserve">In October </w:t>
            </w:r>
            <w:r w:rsidR="003E6503">
              <w:rPr>
                <w:rFonts w:asciiTheme="majorHAnsi" w:hAnsiTheme="majorHAnsi"/>
                <w:sz w:val="22"/>
                <w:szCs w:val="22"/>
              </w:rPr>
              <w:t>2013, the European Commission</w:t>
            </w:r>
            <w:r w:rsidR="00E71489">
              <w:rPr>
                <w:rFonts w:asciiTheme="majorHAnsi" w:hAnsiTheme="majorHAnsi"/>
                <w:sz w:val="22"/>
                <w:szCs w:val="22"/>
              </w:rPr>
              <w:t xml:space="preserve"> (EC)</w:t>
            </w:r>
            <w:r w:rsidR="0042314F">
              <w:rPr>
                <w:rFonts w:asciiTheme="majorHAnsi" w:hAnsiTheme="majorHAnsi"/>
                <w:sz w:val="22"/>
                <w:szCs w:val="22"/>
              </w:rPr>
              <w:t xml:space="preserve"> initiated</w:t>
            </w:r>
            <w:r w:rsidR="00B10041">
              <w:rPr>
                <w:rFonts w:asciiTheme="majorHAnsi" w:hAnsiTheme="majorHAnsi"/>
                <w:sz w:val="22"/>
                <w:szCs w:val="22"/>
              </w:rPr>
              <w:t xml:space="preserve"> a </w:t>
            </w:r>
            <w:r w:rsidRPr="00A40C30">
              <w:rPr>
                <w:rFonts w:asciiTheme="majorHAnsi" w:hAnsiTheme="majorHAnsi"/>
                <w:sz w:val="22"/>
                <w:szCs w:val="22"/>
              </w:rPr>
              <w:t>Results</w:t>
            </w:r>
            <w:r w:rsidR="00C95434" w:rsidRPr="00A40C30">
              <w:rPr>
                <w:rFonts w:asciiTheme="majorHAnsi" w:hAnsiTheme="majorHAnsi"/>
                <w:sz w:val="22"/>
                <w:szCs w:val="22"/>
              </w:rPr>
              <w:t>-</w:t>
            </w:r>
            <w:r w:rsidRPr="00A40C30">
              <w:rPr>
                <w:rFonts w:asciiTheme="majorHAnsi" w:hAnsiTheme="majorHAnsi"/>
                <w:sz w:val="22"/>
                <w:szCs w:val="22"/>
              </w:rPr>
              <w:t>Oriented Monitoring (ROM) mission</w:t>
            </w:r>
            <w:r w:rsidR="00C95434" w:rsidRPr="00A40C30">
              <w:rPr>
                <w:rFonts w:asciiTheme="majorHAnsi" w:hAnsiTheme="majorHAnsi"/>
                <w:sz w:val="22"/>
                <w:szCs w:val="22"/>
              </w:rPr>
              <w:t xml:space="preserve"> to four</w:t>
            </w:r>
            <w:r w:rsidRPr="00A40C30">
              <w:rPr>
                <w:rFonts w:asciiTheme="majorHAnsi" w:hAnsiTheme="majorHAnsi"/>
                <w:sz w:val="22"/>
                <w:szCs w:val="22"/>
              </w:rPr>
              <w:t xml:space="preserve"> countries (Ethiopia, Kyrgyzstan, Tanzania and Uk</w:t>
            </w:r>
            <w:r w:rsidR="0042314F">
              <w:rPr>
                <w:rFonts w:asciiTheme="majorHAnsi" w:hAnsiTheme="majorHAnsi"/>
                <w:sz w:val="22"/>
                <w:szCs w:val="22"/>
              </w:rPr>
              <w:t>raine) and UN Women H</w:t>
            </w:r>
            <w:r w:rsidR="00394916">
              <w:rPr>
                <w:rFonts w:asciiTheme="majorHAnsi" w:hAnsiTheme="majorHAnsi"/>
                <w:sz w:val="22"/>
                <w:szCs w:val="22"/>
              </w:rPr>
              <w:t>eadquarters (H</w:t>
            </w:r>
            <w:r w:rsidR="0042314F">
              <w:rPr>
                <w:rFonts w:asciiTheme="majorHAnsi" w:hAnsiTheme="majorHAnsi"/>
                <w:sz w:val="22"/>
                <w:szCs w:val="22"/>
              </w:rPr>
              <w:t>Q</w:t>
            </w:r>
            <w:r w:rsidR="00394916">
              <w:rPr>
                <w:rFonts w:asciiTheme="majorHAnsi" w:hAnsiTheme="majorHAnsi"/>
                <w:sz w:val="22"/>
                <w:szCs w:val="22"/>
              </w:rPr>
              <w:t>)</w:t>
            </w:r>
            <w:r w:rsidR="0042314F">
              <w:rPr>
                <w:rFonts w:asciiTheme="majorHAnsi" w:hAnsiTheme="majorHAnsi"/>
                <w:sz w:val="22"/>
                <w:szCs w:val="22"/>
              </w:rPr>
              <w:t xml:space="preserve"> to monitor</w:t>
            </w:r>
            <w:r w:rsidRPr="00A40C30">
              <w:rPr>
                <w:rFonts w:asciiTheme="majorHAnsi" w:hAnsiTheme="majorHAnsi"/>
                <w:sz w:val="22"/>
                <w:szCs w:val="22"/>
              </w:rPr>
              <w:t xml:space="preserve"> the global programme ‘Increasing Accountability in Financing for Gender Equality’. </w:t>
            </w:r>
            <w:r w:rsidR="00B10041">
              <w:rPr>
                <w:rFonts w:asciiTheme="majorHAnsi" w:hAnsiTheme="majorHAnsi"/>
                <w:sz w:val="22"/>
                <w:szCs w:val="22"/>
              </w:rPr>
              <w:t xml:space="preserve">The </w:t>
            </w:r>
            <w:r w:rsidR="00C95434" w:rsidRPr="00A40C30">
              <w:rPr>
                <w:rFonts w:asciiTheme="majorHAnsi" w:hAnsiTheme="majorHAnsi" w:cs="Arial"/>
                <w:sz w:val="22"/>
                <w:szCs w:val="22"/>
                <w:lang w:val="en-GB"/>
              </w:rPr>
              <w:t>ROM was conducted by a team of independent</w:t>
            </w:r>
            <w:r w:rsidR="00B10041">
              <w:rPr>
                <w:rFonts w:asciiTheme="majorHAnsi" w:hAnsiTheme="majorHAnsi" w:cs="Arial"/>
                <w:sz w:val="22"/>
                <w:szCs w:val="22"/>
                <w:lang w:val="en-GB"/>
              </w:rPr>
              <w:t>,</w:t>
            </w:r>
            <w:r w:rsidR="00C95434" w:rsidRPr="00A40C30">
              <w:rPr>
                <w:rFonts w:asciiTheme="majorHAnsi" w:hAnsiTheme="majorHAnsi" w:cs="Arial"/>
                <w:sz w:val="22"/>
                <w:szCs w:val="22"/>
                <w:lang w:val="en-GB"/>
              </w:rPr>
              <w:t xml:space="preserve"> external evaluators contracted by the EC. </w:t>
            </w:r>
            <w:r w:rsidR="00B02DD9">
              <w:rPr>
                <w:rFonts w:asciiTheme="majorHAnsi" w:hAnsiTheme="majorHAnsi" w:cs="Arial"/>
                <w:sz w:val="22"/>
                <w:szCs w:val="22"/>
                <w:lang w:val="en-GB"/>
              </w:rPr>
              <w:t>It</w:t>
            </w:r>
            <w:r w:rsidR="00C95434" w:rsidRPr="00A40C30">
              <w:rPr>
                <w:rFonts w:asciiTheme="majorHAnsi" w:hAnsiTheme="majorHAnsi" w:cs="Arial"/>
                <w:sz w:val="22"/>
                <w:szCs w:val="22"/>
                <w:lang w:val="en-GB"/>
              </w:rPr>
              <w:t xml:space="preserve"> involved a rapid assessment </w:t>
            </w:r>
            <w:r w:rsidR="005436F5" w:rsidRPr="00A40C30">
              <w:rPr>
                <w:rFonts w:asciiTheme="majorHAnsi" w:hAnsiTheme="majorHAnsi" w:cs="Arial"/>
                <w:sz w:val="22"/>
                <w:szCs w:val="22"/>
                <w:lang w:val="en-GB"/>
              </w:rPr>
              <w:t xml:space="preserve">of </w:t>
            </w:r>
            <w:r w:rsidR="00B10041">
              <w:rPr>
                <w:rFonts w:asciiTheme="majorHAnsi" w:hAnsiTheme="majorHAnsi" w:cs="Arial"/>
                <w:sz w:val="22"/>
                <w:szCs w:val="22"/>
                <w:lang w:val="en-GB"/>
              </w:rPr>
              <w:t xml:space="preserve">the </w:t>
            </w:r>
            <w:r w:rsidR="005436F5" w:rsidRPr="00A40C30">
              <w:rPr>
                <w:rFonts w:asciiTheme="majorHAnsi" w:hAnsiTheme="majorHAnsi" w:cs="Arial"/>
                <w:sz w:val="22"/>
                <w:szCs w:val="22"/>
                <w:lang w:val="en-GB"/>
              </w:rPr>
              <w:t>programme’s relevance and quality of design, its efficiency, effectiveness, impact and potential sustainability.</w:t>
            </w:r>
            <w:r w:rsidR="0042314F">
              <w:rPr>
                <w:rFonts w:asciiTheme="majorHAnsi" w:hAnsiTheme="majorHAnsi" w:cs="Arial"/>
                <w:sz w:val="22"/>
                <w:szCs w:val="22"/>
                <w:lang w:val="en-GB"/>
              </w:rPr>
              <w:t xml:space="preserve"> </w:t>
            </w:r>
            <w:r w:rsidR="0042314F" w:rsidRPr="00A40C30">
              <w:rPr>
                <w:rFonts w:asciiTheme="majorHAnsi" w:hAnsiTheme="majorHAnsi"/>
                <w:sz w:val="22"/>
                <w:szCs w:val="22"/>
              </w:rPr>
              <w:t xml:space="preserve">This management response is based on the recommendations made in the overall consolidated ROM report. Each </w:t>
            </w:r>
            <w:r w:rsidR="00394916">
              <w:rPr>
                <w:rFonts w:asciiTheme="majorHAnsi" w:hAnsiTheme="majorHAnsi"/>
                <w:sz w:val="22"/>
                <w:szCs w:val="22"/>
              </w:rPr>
              <w:t xml:space="preserve">of the four countries </w:t>
            </w:r>
            <w:r w:rsidR="0042314F" w:rsidRPr="00A40C30">
              <w:rPr>
                <w:rFonts w:asciiTheme="majorHAnsi" w:hAnsiTheme="majorHAnsi"/>
                <w:sz w:val="22"/>
                <w:szCs w:val="22"/>
              </w:rPr>
              <w:t xml:space="preserve">has also prepared a management response in accordance with the recommendations made in the ROM reports </w:t>
            </w:r>
            <w:r w:rsidR="0042314F">
              <w:rPr>
                <w:rFonts w:asciiTheme="majorHAnsi" w:hAnsiTheme="majorHAnsi"/>
                <w:sz w:val="22"/>
                <w:szCs w:val="22"/>
              </w:rPr>
              <w:t>generated based on</w:t>
            </w:r>
            <w:r w:rsidR="0042314F" w:rsidRPr="00A40C30">
              <w:rPr>
                <w:rFonts w:asciiTheme="majorHAnsi" w:hAnsiTheme="majorHAnsi"/>
                <w:sz w:val="22"/>
                <w:szCs w:val="22"/>
              </w:rPr>
              <w:t xml:space="preserve"> the field visits.    </w:t>
            </w:r>
          </w:p>
          <w:p w:rsidR="00C95434" w:rsidRPr="00A40C30" w:rsidRDefault="00C95434" w:rsidP="00686EAC">
            <w:pPr>
              <w:jc w:val="both"/>
              <w:rPr>
                <w:rFonts w:asciiTheme="majorHAnsi" w:hAnsiTheme="majorHAnsi"/>
                <w:sz w:val="22"/>
                <w:szCs w:val="22"/>
              </w:rPr>
            </w:pPr>
          </w:p>
          <w:p w:rsidR="001030CB" w:rsidRDefault="00B10041" w:rsidP="00686EAC">
            <w:pPr>
              <w:jc w:val="both"/>
              <w:rPr>
                <w:rFonts w:asciiTheme="majorHAnsi" w:hAnsiTheme="majorHAnsi"/>
                <w:sz w:val="22"/>
                <w:szCs w:val="22"/>
              </w:rPr>
            </w:pPr>
            <w:r w:rsidRPr="00F4363A">
              <w:rPr>
                <w:rFonts w:asciiTheme="majorHAnsi" w:hAnsiTheme="majorHAnsi"/>
                <w:sz w:val="22"/>
                <w:szCs w:val="22"/>
              </w:rPr>
              <w:t xml:space="preserve">The </w:t>
            </w:r>
            <w:r w:rsidR="00D35902" w:rsidRPr="00F4363A">
              <w:rPr>
                <w:rFonts w:asciiTheme="majorHAnsi" w:hAnsiTheme="majorHAnsi"/>
                <w:sz w:val="22"/>
                <w:szCs w:val="22"/>
              </w:rPr>
              <w:t xml:space="preserve">ROM exercise provided useful recommendations to improve </w:t>
            </w:r>
            <w:r w:rsidRPr="00F4363A">
              <w:rPr>
                <w:rFonts w:asciiTheme="majorHAnsi" w:hAnsiTheme="majorHAnsi"/>
                <w:sz w:val="22"/>
                <w:szCs w:val="22"/>
              </w:rPr>
              <w:t xml:space="preserve">the </w:t>
            </w:r>
            <w:r w:rsidR="00D35902" w:rsidRPr="00F4363A">
              <w:rPr>
                <w:rFonts w:asciiTheme="majorHAnsi" w:hAnsiTheme="majorHAnsi"/>
                <w:sz w:val="22"/>
                <w:szCs w:val="22"/>
              </w:rPr>
              <w:t>programme’</w:t>
            </w:r>
            <w:r w:rsidR="00DA4FFE" w:rsidRPr="00F4363A">
              <w:rPr>
                <w:rFonts w:asciiTheme="majorHAnsi" w:hAnsiTheme="majorHAnsi"/>
                <w:sz w:val="22"/>
                <w:szCs w:val="22"/>
              </w:rPr>
              <w:t xml:space="preserve">s overall effectiveness and impact. </w:t>
            </w:r>
            <w:r w:rsidR="00D35902" w:rsidRPr="00F4363A">
              <w:rPr>
                <w:rFonts w:asciiTheme="majorHAnsi" w:hAnsiTheme="majorHAnsi"/>
                <w:sz w:val="22"/>
                <w:szCs w:val="22"/>
              </w:rPr>
              <w:t xml:space="preserve">The </w:t>
            </w:r>
            <w:r w:rsidR="00F4363A" w:rsidRPr="00F4363A">
              <w:rPr>
                <w:rFonts w:asciiTheme="majorHAnsi" w:hAnsiTheme="majorHAnsi"/>
                <w:sz w:val="22"/>
                <w:szCs w:val="22"/>
              </w:rPr>
              <w:t xml:space="preserve">ROM </w:t>
            </w:r>
            <w:r w:rsidR="00D35902" w:rsidRPr="00F4363A">
              <w:rPr>
                <w:rFonts w:asciiTheme="majorHAnsi" w:hAnsiTheme="majorHAnsi"/>
                <w:sz w:val="22"/>
                <w:szCs w:val="22"/>
              </w:rPr>
              <w:t>report</w:t>
            </w:r>
            <w:r w:rsidR="00DA4FFE" w:rsidRPr="00F4363A">
              <w:rPr>
                <w:rFonts w:asciiTheme="majorHAnsi" w:hAnsiTheme="majorHAnsi"/>
                <w:sz w:val="22"/>
                <w:szCs w:val="22"/>
              </w:rPr>
              <w:t xml:space="preserve"> </w:t>
            </w:r>
            <w:r w:rsidR="0042314F" w:rsidRPr="00F4363A">
              <w:rPr>
                <w:rFonts w:asciiTheme="majorHAnsi" w:hAnsiTheme="majorHAnsi"/>
                <w:sz w:val="22"/>
                <w:szCs w:val="22"/>
              </w:rPr>
              <w:t xml:space="preserve">made observations about </w:t>
            </w:r>
            <w:r w:rsidR="000F1A8D" w:rsidRPr="00F4363A">
              <w:rPr>
                <w:rFonts w:asciiTheme="majorHAnsi" w:hAnsiTheme="majorHAnsi"/>
                <w:sz w:val="22"/>
                <w:szCs w:val="22"/>
              </w:rPr>
              <w:t xml:space="preserve">progress </w:t>
            </w:r>
            <w:r w:rsidRPr="00F4363A">
              <w:rPr>
                <w:rFonts w:asciiTheme="majorHAnsi" w:hAnsiTheme="majorHAnsi"/>
                <w:sz w:val="22"/>
                <w:szCs w:val="22"/>
              </w:rPr>
              <w:t>to date</w:t>
            </w:r>
            <w:r w:rsidR="000F1A8D" w:rsidRPr="00F4363A">
              <w:rPr>
                <w:rFonts w:asciiTheme="majorHAnsi" w:hAnsiTheme="majorHAnsi"/>
                <w:sz w:val="22"/>
                <w:szCs w:val="22"/>
              </w:rPr>
              <w:t xml:space="preserve"> </w:t>
            </w:r>
            <w:r w:rsidR="0042314F" w:rsidRPr="00F4363A">
              <w:rPr>
                <w:rFonts w:asciiTheme="majorHAnsi" w:hAnsiTheme="majorHAnsi"/>
                <w:sz w:val="22"/>
                <w:szCs w:val="22"/>
              </w:rPr>
              <w:t>and</w:t>
            </w:r>
            <w:r w:rsidRPr="00F4363A">
              <w:rPr>
                <w:rFonts w:asciiTheme="majorHAnsi" w:hAnsiTheme="majorHAnsi"/>
                <w:sz w:val="22"/>
                <w:szCs w:val="22"/>
              </w:rPr>
              <w:t xml:space="preserve"> </w:t>
            </w:r>
            <w:r w:rsidR="005436F5" w:rsidRPr="00F4363A">
              <w:rPr>
                <w:rFonts w:asciiTheme="majorHAnsi" w:hAnsiTheme="majorHAnsi"/>
                <w:sz w:val="22"/>
                <w:szCs w:val="22"/>
              </w:rPr>
              <w:t xml:space="preserve">provided </w:t>
            </w:r>
            <w:r w:rsidR="00F4363A" w:rsidRPr="00F4363A">
              <w:rPr>
                <w:rFonts w:asciiTheme="majorHAnsi" w:hAnsiTheme="majorHAnsi"/>
                <w:sz w:val="22"/>
                <w:szCs w:val="22"/>
              </w:rPr>
              <w:t>recommendations to strengthen</w:t>
            </w:r>
            <w:r w:rsidR="005436F5" w:rsidRPr="00F4363A">
              <w:rPr>
                <w:rFonts w:asciiTheme="majorHAnsi" w:hAnsiTheme="majorHAnsi"/>
                <w:sz w:val="22"/>
                <w:szCs w:val="22"/>
              </w:rPr>
              <w:t xml:space="preserve"> </w:t>
            </w:r>
            <w:r w:rsidR="00F4363A" w:rsidRPr="00F4363A">
              <w:rPr>
                <w:rFonts w:asciiTheme="majorHAnsi" w:hAnsiTheme="majorHAnsi"/>
                <w:sz w:val="22"/>
                <w:szCs w:val="22"/>
              </w:rPr>
              <w:t>programme design and</w:t>
            </w:r>
            <w:r w:rsidR="005436F5" w:rsidRPr="00F4363A">
              <w:rPr>
                <w:rFonts w:asciiTheme="majorHAnsi" w:hAnsiTheme="majorHAnsi"/>
                <w:sz w:val="22"/>
                <w:szCs w:val="22"/>
              </w:rPr>
              <w:t xml:space="preserve"> cooperation with the EC and the EU delegations</w:t>
            </w:r>
            <w:r w:rsidR="001030CB" w:rsidRPr="00F4363A">
              <w:rPr>
                <w:rFonts w:asciiTheme="majorHAnsi" w:hAnsiTheme="majorHAnsi"/>
                <w:sz w:val="22"/>
                <w:szCs w:val="22"/>
              </w:rPr>
              <w:t xml:space="preserve"> (EUD)</w:t>
            </w:r>
            <w:r w:rsidRPr="00F4363A">
              <w:rPr>
                <w:rFonts w:asciiTheme="majorHAnsi" w:hAnsiTheme="majorHAnsi"/>
                <w:sz w:val="22"/>
                <w:szCs w:val="22"/>
              </w:rPr>
              <w:t>.</w:t>
            </w:r>
            <w:r w:rsidR="00810CC8">
              <w:rPr>
                <w:rFonts w:asciiTheme="majorHAnsi" w:hAnsiTheme="majorHAnsi"/>
                <w:sz w:val="22"/>
                <w:szCs w:val="22"/>
              </w:rPr>
              <w:t xml:space="preserve"> </w:t>
            </w:r>
            <w:r w:rsidR="00F4363A">
              <w:rPr>
                <w:rFonts w:asciiTheme="majorHAnsi" w:hAnsiTheme="majorHAnsi"/>
                <w:sz w:val="22"/>
                <w:szCs w:val="22"/>
              </w:rPr>
              <w:t>It</w:t>
            </w:r>
            <w:r w:rsidR="00F4363A" w:rsidRPr="00A40C30">
              <w:rPr>
                <w:rFonts w:asciiTheme="majorHAnsi" w:hAnsiTheme="majorHAnsi"/>
                <w:sz w:val="22"/>
                <w:szCs w:val="22"/>
              </w:rPr>
              <w:t xml:space="preserve"> </w:t>
            </w:r>
            <w:r w:rsidR="00F4363A">
              <w:rPr>
                <w:rFonts w:asciiTheme="majorHAnsi" w:hAnsiTheme="majorHAnsi"/>
                <w:sz w:val="22"/>
                <w:szCs w:val="22"/>
              </w:rPr>
              <w:t xml:space="preserve">also provided recommendations on actions to improve monitoring of programme implementation. </w:t>
            </w:r>
            <w:r>
              <w:rPr>
                <w:rFonts w:asciiTheme="majorHAnsi" w:hAnsiTheme="majorHAnsi"/>
                <w:sz w:val="22"/>
                <w:szCs w:val="22"/>
              </w:rPr>
              <w:t xml:space="preserve">These recommendations </w:t>
            </w:r>
            <w:r w:rsidR="005436F5" w:rsidRPr="00A40C30">
              <w:rPr>
                <w:rFonts w:asciiTheme="majorHAnsi" w:hAnsiTheme="majorHAnsi"/>
                <w:sz w:val="22"/>
                <w:szCs w:val="22"/>
              </w:rPr>
              <w:t xml:space="preserve">are </w:t>
            </w:r>
            <w:r w:rsidR="00F4363A">
              <w:rPr>
                <w:rFonts w:asciiTheme="majorHAnsi" w:hAnsiTheme="majorHAnsi"/>
                <w:sz w:val="22"/>
                <w:szCs w:val="22"/>
              </w:rPr>
              <w:t>important</w:t>
            </w:r>
            <w:r w:rsidR="005436F5" w:rsidRPr="00A40C30">
              <w:rPr>
                <w:rFonts w:asciiTheme="majorHAnsi" w:hAnsiTheme="majorHAnsi"/>
                <w:sz w:val="22"/>
                <w:szCs w:val="22"/>
              </w:rPr>
              <w:t xml:space="preserve"> for achieving the intended objectives of the programme</w:t>
            </w:r>
            <w:r w:rsidR="00686EAC">
              <w:rPr>
                <w:rFonts w:asciiTheme="majorHAnsi" w:hAnsiTheme="majorHAnsi"/>
                <w:sz w:val="22"/>
                <w:szCs w:val="22"/>
              </w:rPr>
              <w:t>.</w:t>
            </w:r>
            <w:r w:rsidR="0042314F">
              <w:rPr>
                <w:rFonts w:asciiTheme="majorHAnsi" w:hAnsiTheme="majorHAnsi"/>
                <w:sz w:val="22"/>
                <w:szCs w:val="22"/>
              </w:rPr>
              <w:t xml:space="preserve"> </w:t>
            </w:r>
          </w:p>
          <w:p w:rsidR="00686EAC" w:rsidRPr="00A40C30" w:rsidRDefault="00686EAC" w:rsidP="00686EAC">
            <w:pPr>
              <w:jc w:val="both"/>
              <w:rPr>
                <w:rFonts w:asciiTheme="majorHAnsi" w:hAnsiTheme="majorHAnsi"/>
                <w:sz w:val="22"/>
                <w:szCs w:val="22"/>
              </w:rPr>
            </w:pPr>
          </w:p>
          <w:p w:rsidR="00D33209" w:rsidRPr="00A40C30" w:rsidRDefault="00F42D41" w:rsidP="00967376">
            <w:pPr>
              <w:jc w:val="both"/>
              <w:rPr>
                <w:rFonts w:asciiTheme="majorHAnsi" w:hAnsiTheme="majorHAnsi"/>
                <w:sz w:val="22"/>
                <w:szCs w:val="22"/>
              </w:rPr>
            </w:pPr>
            <w:r>
              <w:rPr>
                <w:rFonts w:asciiTheme="majorHAnsi" w:hAnsiTheme="majorHAnsi"/>
                <w:sz w:val="22"/>
                <w:szCs w:val="22"/>
              </w:rPr>
              <w:t>In line with</w:t>
            </w:r>
            <w:r w:rsidR="00513EAC" w:rsidRPr="00F4363A">
              <w:rPr>
                <w:rFonts w:asciiTheme="majorHAnsi" w:hAnsiTheme="majorHAnsi"/>
                <w:sz w:val="22"/>
                <w:szCs w:val="22"/>
              </w:rPr>
              <w:t xml:space="preserve"> </w:t>
            </w:r>
            <w:r w:rsidR="00394916" w:rsidRPr="00F4363A">
              <w:rPr>
                <w:rFonts w:asciiTheme="majorHAnsi" w:hAnsiTheme="majorHAnsi"/>
                <w:sz w:val="22"/>
                <w:szCs w:val="22"/>
              </w:rPr>
              <w:t xml:space="preserve">the </w:t>
            </w:r>
            <w:r w:rsidR="00513EAC" w:rsidRPr="00F4363A">
              <w:rPr>
                <w:rFonts w:asciiTheme="majorHAnsi" w:hAnsiTheme="majorHAnsi"/>
                <w:sz w:val="22"/>
                <w:szCs w:val="22"/>
              </w:rPr>
              <w:t xml:space="preserve">recommendations, </w:t>
            </w:r>
            <w:r w:rsidR="00F4363A">
              <w:rPr>
                <w:rFonts w:asciiTheme="majorHAnsi" w:hAnsiTheme="majorHAnsi"/>
                <w:sz w:val="22"/>
                <w:szCs w:val="22"/>
              </w:rPr>
              <w:t>c</w:t>
            </w:r>
            <w:r w:rsidR="00F4363A" w:rsidRPr="00F4363A">
              <w:rPr>
                <w:rFonts w:asciiTheme="majorHAnsi" w:hAnsiTheme="majorHAnsi"/>
                <w:sz w:val="22"/>
                <w:szCs w:val="22"/>
              </w:rPr>
              <w:t xml:space="preserve">ompliance with the EC communication and visibility guidelines will </w:t>
            </w:r>
            <w:r w:rsidR="00E71489">
              <w:rPr>
                <w:rFonts w:asciiTheme="majorHAnsi" w:hAnsiTheme="majorHAnsi"/>
                <w:sz w:val="22"/>
                <w:szCs w:val="22"/>
              </w:rPr>
              <w:t>be ensured</w:t>
            </w:r>
            <w:r w:rsidR="00F4363A" w:rsidRPr="00F4363A">
              <w:rPr>
                <w:rFonts w:asciiTheme="majorHAnsi" w:hAnsiTheme="majorHAnsi"/>
                <w:sz w:val="22"/>
                <w:szCs w:val="22"/>
              </w:rPr>
              <w:t xml:space="preserve">. </w:t>
            </w:r>
            <w:r>
              <w:rPr>
                <w:rFonts w:asciiTheme="majorHAnsi" w:hAnsiTheme="majorHAnsi"/>
                <w:sz w:val="22"/>
                <w:szCs w:val="22"/>
              </w:rPr>
              <w:t xml:space="preserve">In addition, </w:t>
            </w:r>
            <w:r w:rsidR="001030CB" w:rsidRPr="00F4363A">
              <w:rPr>
                <w:rFonts w:asciiTheme="majorHAnsi" w:hAnsiTheme="majorHAnsi"/>
                <w:sz w:val="22"/>
                <w:szCs w:val="22"/>
              </w:rPr>
              <w:t>UN W</w:t>
            </w:r>
            <w:r w:rsidR="00BC4BD9" w:rsidRPr="00F4363A">
              <w:rPr>
                <w:rFonts w:asciiTheme="majorHAnsi" w:hAnsiTheme="majorHAnsi"/>
                <w:sz w:val="22"/>
                <w:szCs w:val="22"/>
              </w:rPr>
              <w:t xml:space="preserve">omen will </w:t>
            </w:r>
            <w:r w:rsidR="00E71489">
              <w:rPr>
                <w:rFonts w:asciiTheme="majorHAnsi" w:hAnsiTheme="majorHAnsi"/>
                <w:sz w:val="22"/>
                <w:szCs w:val="22"/>
              </w:rPr>
              <w:t>implement specific actions to strengthen</w:t>
            </w:r>
            <w:r w:rsidR="00BC4BD9" w:rsidRPr="00F4363A">
              <w:rPr>
                <w:rFonts w:asciiTheme="majorHAnsi" w:hAnsiTheme="majorHAnsi"/>
                <w:sz w:val="22"/>
                <w:szCs w:val="22"/>
              </w:rPr>
              <w:t xml:space="preserve"> communication</w:t>
            </w:r>
            <w:r w:rsidR="001030CB" w:rsidRPr="00F4363A">
              <w:rPr>
                <w:rFonts w:asciiTheme="majorHAnsi" w:hAnsiTheme="majorHAnsi"/>
                <w:sz w:val="22"/>
                <w:szCs w:val="22"/>
              </w:rPr>
              <w:t xml:space="preserve"> and coordination with the EUDs throu</w:t>
            </w:r>
            <w:r w:rsidR="00BC4BD9" w:rsidRPr="00F4363A">
              <w:rPr>
                <w:rFonts w:asciiTheme="majorHAnsi" w:hAnsiTheme="majorHAnsi"/>
                <w:sz w:val="22"/>
                <w:szCs w:val="22"/>
              </w:rPr>
              <w:t>gh information sharing and</w:t>
            </w:r>
            <w:r w:rsidR="001030CB" w:rsidRPr="00F4363A">
              <w:rPr>
                <w:rFonts w:asciiTheme="majorHAnsi" w:hAnsiTheme="majorHAnsi"/>
                <w:sz w:val="22"/>
                <w:szCs w:val="22"/>
              </w:rPr>
              <w:t xml:space="preserve"> active involvement </w:t>
            </w:r>
            <w:r w:rsidR="00BC4BD9" w:rsidRPr="00F4363A">
              <w:rPr>
                <w:rFonts w:asciiTheme="majorHAnsi" w:hAnsiTheme="majorHAnsi"/>
                <w:sz w:val="22"/>
                <w:szCs w:val="22"/>
              </w:rPr>
              <w:t>of the delegation</w:t>
            </w:r>
            <w:r>
              <w:rPr>
                <w:rFonts w:asciiTheme="majorHAnsi" w:hAnsiTheme="majorHAnsi"/>
                <w:sz w:val="22"/>
                <w:szCs w:val="22"/>
              </w:rPr>
              <w:t>s</w:t>
            </w:r>
            <w:r w:rsidR="00BC4BD9" w:rsidRPr="00F4363A">
              <w:rPr>
                <w:rFonts w:asciiTheme="majorHAnsi" w:hAnsiTheme="majorHAnsi"/>
                <w:sz w:val="22"/>
                <w:szCs w:val="22"/>
              </w:rPr>
              <w:t xml:space="preserve"> </w:t>
            </w:r>
            <w:r w:rsidR="001030CB" w:rsidRPr="00F4363A">
              <w:rPr>
                <w:rFonts w:asciiTheme="majorHAnsi" w:hAnsiTheme="majorHAnsi"/>
                <w:sz w:val="22"/>
                <w:szCs w:val="22"/>
              </w:rPr>
              <w:t>in programme</w:t>
            </w:r>
            <w:r w:rsidR="00BC4BD9" w:rsidRPr="00F4363A">
              <w:rPr>
                <w:rFonts w:asciiTheme="majorHAnsi" w:hAnsiTheme="majorHAnsi"/>
                <w:sz w:val="22"/>
                <w:szCs w:val="22"/>
              </w:rPr>
              <w:t xml:space="preserve"> annual work planning and</w:t>
            </w:r>
            <w:r w:rsidR="00B10041" w:rsidRPr="00F4363A">
              <w:rPr>
                <w:rFonts w:asciiTheme="majorHAnsi" w:hAnsiTheme="majorHAnsi"/>
                <w:sz w:val="22"/>
                <w:szCs w:val="22"/>
              </w:rPr>
              <w:t xml:space="preserve"> </w:t>
            </w:r>
            <w:r>
              <w:rPr>
                <w:rFonts w:asciiTheme="majorHAnsi" w:hAnsiTheme="majorHAnsi"/>
                <w:sz w:val="22"/>
                <w:szCs w:val="22"/>
              </w:rPr>
              <w:t xml:space="preserve">the </w:t>
            </w:r>
            <w:r w:rsidR="001030CB" w:rsidRPr="00F4363A">
              <w:rPr>
                <w:rFonts w:asciiTheme="majorHAnsi" w:hAnsiTheme="majorHAnsi"/>
                <w:sz w:val="22"/>
                <w:szCs w:val="22"/>
              </w:rPr>
              <w:t>implementation</w:t>
            </w:r>
            <w:r w:rsidR="00BC4BD9" w:rsidRPr="00F4363A">
              <w:rPr>
                <w:rFonts w:asciiTheme="majorHAnsi" w:hAnsiTheme="majorHAnsi"/>
                <w:sz w:val="22"/>
                <w:szCs w:val="22"/>
              </w:rPr>
              <w:t xml:space="preserve"> process</w:t>
            </w:r>
            <w:r w:rsidR="00F4363A">
              <w:rPr>
                <w:rFonts w:asciiTheme="majorHAnsi" w:hAnsiTheme="majorHAnsi"/>
                <w:sz w:val="22"/>
                <w:szCs w:val="22"/>
              </w:rPr>
              <w:t xml:space="preserve">. </w:t>
            </w:r>
            <w:r w:rsidR="00E71489">
              <w:rPr>
                <w:rFonts w:asciiTheme="majorHAnsi" w:hAnsiTheme="majorHAnsi"/>
                <w:sz w:val="22"/>
                <w:szCs w:val="22"/>
              </w:rPr>
              <w:t xml:space="preserve">Also, the </w:t>
            </w:r>
            <w:r w:rsidR="00A40C30" w:rsidRPr="00F4363A">
              <w:rPr>
                <w:rFonts w:asciiTheme="majorHAnsi" w:hAnsiTheme="majorHAnsi"/>
                <w:sz w:val="22"/>
                <w:szCs w:val="22"/>
              </w:rPr>
              <w:t xml:space="preserve">EUDs will be invited to participate in programme related multi-stakeholder groups and steering committees. </w:t>
            </w:r>
            <w:r w:rsidR="00E71489">
              <w:rPr>
                <w:rFonts w:asciiTheme="majorHAnsi" w:hAnsiTheme="majorHAnsi"/>
                <w:sz w:val="22"/>
                <w:szCs w:val="22"/>
              </w:rPr>
              <w:t xml:space="preserve">Further, </w:t>
            </w:r>
            <w:r w:rsidR="00A40C30" w:rsidRPr="00F4363A">
              <w:rPr>
                <w:rFonts w:asciiTheme="majorHAnsi" w:hAnsiTheme="majorHAnsi"/>
                <w:sz w:val="22"/>
                <w:szCs w:val="22"/>
              </w:rPr>
              <w:t xml:space="preserve">UN Women will work closely with </w:t>
            </w:r>
            <w:r w:rsidR="00E71489">
              <w:rPr>
                <w:rFonts w:asciiTheme="majorHAnsi" w:hAnsiTheme="majorHAnsi"/>
                <w:sz w:val="22"/>
                <w:szCs w:val="22"/>
              </w:rPr>
              <w:t>the International Training Center of the International Labour Organization (</w:t>
            </w:r>
            <w:r w:rsidR="00A40C30" w:rsidRPr="00E71489">
              <w:rPr>
                <w:rFonts w:asciiTheme="majorHAnsi" w:hAnsiTheme="majorHAnsi"/>
                <w:sz w:val="22"/>
                <w:szCs w:val="22"/>
              </w:rPr>
              <w:t>ITC/ILO</w:t>
            </w:r>
            <w:r w:rsidR="00E71489">
              <w:rPr>
                <w:rFonts w:asciiTheme="majorHAnsi" w:hAnsiTheme="majorHAnsi"/>
                <w:sz w:val="22"/>
                <w:szCs w:val="22"/>
              </w:rPr>
              <w:t>)</w:t>
            </w:r>
            <w:r w:rsidR="00A40C30" w:rsidRPr="00F4363A">
              <w:rPr>
                <w:rFonts w:asciiTheme="majorHAnsi" w:hAnsiTheme="majorHAnsi"/>
                <w:sz w:val="22"/>
                <w:szCs w:val="22"/>
              </w:rPr>
              <w:t xml:space="preserve"> and </w:t>
            </w:r>
            <w:r>
              <w:rPr>
                <w:rFonts w:asciiTheme="majorHAnsi" w:hAnsiTheme="majorHAnsi"/>
                <w:sz w:val="22"/>
                <w:szCs w:val="22"/>
              </w:rPr>
              <w:t xml:space="preserve">the </w:t>
            </w:r>
            <w:r w:rsidR="00A40C30" w:rsidRPr="00E71489">
              <w:rPr>
                <w:rFonts w:asciiTheme="majorHAnsi" w:hAnsiTheme="majorHAnsi"/>
                <w:sz w:val="22"/>
                <w:szCs w:val="22"/>
              </w:rPr>
              <w:t xml:space="preserve">EC </w:t>
            </w:r>
            <w:r w:rsidR="00B10041" w:rsidRPr="00E71489">
              <w:rPr>
                <w:rFonts w:asciiTheme="majorHAnsi" w:hAnsiTheme="majorHAnsi"/>
                <w:sz w:val="22"/>
                <w:szCs w:val="22"/>
              </w:rPr>
              <w:t>HQ</w:t>
            </w:r>
            <w:r w:rsidR="00B10041" w:rsidRPr="00F4363A">
              <w:rPr>
                <w:rFonts w:asciiTheme="majorHAnsi" w:hAnsiTheme="majorHAnsi"/>
                <w:sz w:val="22"/>
                <w:szCs w:val="22"/>
              </w:rPr>
              <w:t xml:space="preserve"> </w:t>
            </w:r>
            <w:r w:rsidR="00A40C30" w:rsidRPr="00F4363A">
              <w:rPr>
                <w:rFonts w:asciiTheme="majorHAnsi" w:hAnsiTheme="majorHAnsi"/>
                <w:sz w:val="22"/>
                <w:szCs w:val="22"/>
              </w:rPr>
              <w:t xml:space="preserve">to </w:t>
            </w:r>
            <w:r w:rsidR="00686EAC" w:rsidRPr="00F4363A">
              <w:rPr>
                <w:rFonts w:asciiTheme="majorHAnsi" w:hAnsiTheme="majorHAnsi"/>
                <w:sz w:val="22"/>
                <w:szCs w:val="22"/>
              </w:rPr>
              <w:t>strengthen</w:t>
            </w:r>
            <w:r w:rsidR="00F4363A">
              <w:rPr>
                <w:rFonts w:asciiTheme="majorHAnsi" w:hAnsiTheme="majorHAnsi"/>
                <w:sz w:val="22"/>
                <w:szCs w:val="22"/>
              </w:rPr>
              <w:t xml:space="preserve"> the</w:t>
            </w:r>
            <w:r w:rsidR="00B10041" w:rsidRPr="00F4363A">
              <w:rPr>
                <w:rFonts w:asciiTheme="majorHAnsi" w:hAnsiTheme="majorHAnsi"/>
                <w:sz w:val="22"/>
                <w:szCs w:val="22"/>
              </w:rPr>
              <w:t xml:space="preserve"> </w:t>
            </w:r>
            <w:r w:rsidR="00A40C30" w:rsidRPr="00F4363A">
              <w:rPr>
                <w:rFonts w:asciiTheme="majorHAnsi" w:hAnsiTheme="majorHAnsi"/>
                <w:sz w:val="22"/>
                <w:szCs w:val="22"/>
              </w:rPr>
              <w:t xml:space="preserve">involvement of the </w:t>
            </w:r>
            <w:r w:rsidR="00B10041" w:rsidRPr="00F4363A">
              <w:rPr>
                <w:rFonts w:asciiTheme="majorHAnsi" w:hAnsiTheme="majorHAnsi"/>
                <w:sz w:val="22"/>
                <w:szCs w:val="22"/>
              </w:rPr>
              <w:t>EUDs</w:t>
            </w:r>
            <w:r w:rsidR="00686EAC" w:rsidRPr="00F4363A">
              <w:rPr>
                <w:rFonts w:asciiTheme="majorHAnsi" w:hAnsiTheme="majorHAnsi"/>
                <w:sz w:val="22"/>
                <w:szCs w:val="22"/>
              </w:rPr>
              <w:t xml:space="preserve"> in programme countries</w:t>
            </w:r>
            <w:r w:rsidR="00A40C30" w:rsidRPr="00F4363A">
              <w:rPr>
                <w:rFonts w:asciiTheme="majorHAnsi" w:hAnsiTheme="majorHAnsi"/>
                <w:sz w:val="22"/>
                <w:szCs w:val="22"/>
              </w:rPr>
              <w:t xml:space="preserve">. </w:t>
            </w:r>
            <w:r w:rsidR="00F4363A">
              <w:rPr>
                <w:rFonts w:asciiTheme="majorHAnsi" w:hAnsiTheme="majorHAnsi"/>
                <w:sz w:val="22"/>
                <w:szCs w:val="22"/>
              </w:rPr>
              <w:t>Finally, i</w:t>
            </w:r>
            <w:r w:rsidR="00F4363A" w:rsidRPr="00F4363A">
              <w:rPr>
                <w:rFonts w:asciiTheme="majorHAnsi" w:hAnsiTheme="majorHAnsi"/>
                <w:sz w:val="22"/>
                <w:szCs w:val="22"/>
              </w:rPr>
              <w:t>n</w:t>
            </w:r>
            <w:r w:rsidR="00F4363A">
              <w:rPr>
                <w:rFonts w:asciiTheme="majorHAnsi" w:hAnsiTheme="majorHAnsi"/>
                <w:sz w:val="22"/>
                <w:szCs w:val="22"/>
              </w:rPr>
              <w:t xml:space="preserve"> relation to </w:t>
            </w:r>
            <w:r w:rsidR="00E71489">
              <w:rPr>
                <w:rFonts w:asciiTheme="majorHAnsi" w:hAnsiTheme="majorHAnsi"/>
                <w:sz w:val="22"/>
                <w:szCs w:val="22"/>
              </w:rPr>
              <w:t>programme</w:t>
            </w:r>
            <w:r w:rsidR="00F4363A">
              <w:rPr>
                <w:rFonts w:asciiTheme="majorHAnsi" w:hAnsiTheme="majorHAnsi"/>
                <w:sz w:val="22"/>
                <w:szCs w:val="22"/>
              </w:rPr>
              <w:t xml:space="preserve"> monitoring, </w:t>
            </w:r>
            <w:r w:rsidR="00F4363A" w:rsidRPr="00A40C30">
              <w:rPr>
                <w:rFonts w:asciiTheme="majorHAnsi" w:hAnsiTheme="majorHAnsi"/>
                <w:sz w:val="22"/>
                <w:szCs w:val="22"/>
              </w:rPr>
              <w:t xml:space="preserve">UN Women commits to take necessary steps to strengthen the results orientation of the </w:t>
            </w:r>
            <w:r w:rsidR="00F4363A">
              <w:rPr>
                <w:rFonts w:asciiTheme="majorHAnsi" w:hAnsiTheme="majorHAnsi"/>
                <w:sz w:val="22"/>
                <w:szCs w:val="22"/>
              </w:rPr>
              <w:t xml:space="preserve">global and country level </w:t>
            </w:r>
            <w:r w:rsidR="00F4363A" w:rsidRPr="00A40C30">
              <w:rPr>
                <w:rFonts w:asciiTheme="majorHAnsi" w:hAnsiTheme="majorHAnsi"/>
                <w:sz w:val="22"/>
                <w:szCs w:val="22"/>
              </w:rPr>
              <w:t>logical frameworks.</w:t>
            </w:r>
            <w:r w:rsidR="00F4363A">
              <w:rPr>
                <w:rFonts w:asciiTheme="majorHAnsi" w:hAnsiTheme="majorHAnsi"/>
                <w:sz w:val="22"/>
                <w:szCs w:val="22"/>
              </w:rPr>
              <w:t xml:space="preserve">  </w:t>
            </w:r>
            <w:r w:rsidR="00F4363A" w:rsidRPr="00A40C30">
              <w:rPr>
                <w:rFonts w:asciiTheme="majorHAnsi" w:hAnsiTheme="majorHAnsi"/>
                <w:sz w:val="22"/>
                <w:szCs w:val="22"/>
              </w:rPr>
              <w:t xml:space="preserve"> </w:t>
            </w:r>
            <w:r w:rsidR="00F4363A">
              <w:rPr>
                <w:rFonts w:asciiTheme="majorHAnsi" w:hAnsiTheme="majorHAnsi"/>
                <w:sz w:val="22"/>
                <w:szCs w:val="22"/>
              </w:rPr>
              <w:t xml:space="preserve"> </w:t>
            </w:r>
            <w:r w:rsidR="001030CB" w:rsidRPr="00A40C30">
              <w:rPr>
                <w:rFonts w:asciiTheme="majorHAnsi" w:hAnsiTheme="majorHAnsi"/>
                <w:sz w:val="22"/>
                <w:szCs w:val="22"/>
              </w:rPr>
              <w:t xml:space="preserve"> </w:t>
            </w:r>
            <w:r w:rsidR="005436F5" w:rsidRPr="00A40C30">
              <w:rPr>
                <w:rFonts w:asciiTheme="majorHAnsi" w:hAnsiTheme="majorHAnsi"/>
                <w:sz w:val="22"/>
                <w:szCs w:val="22"/>
              </w:rPr>
              <w:t xml:space="preserve"> </w:t>
            </w:r>
          </w:p>
        </w:tc>
      </w:tr>
      <w:tr w:rsidR="00E17A57" w:rsidRPr="004E05CC">
        <w:tc>
          <w:tcPr>
            <w:tcW w:w="13176" w:type="dxa"/>
            <w:gridSpan w:val="5"/>
          </w:tcPr>
          <w:p w:rsidR="004F0091" w:rsidRPr="004F0091" w:rsidRDefault="00E17A57" w:rsidP="00E17A57">
            <w:pPr>
              <w:rPr>
                <w:rFonts w:asciiTheme="majorHAnsi" w:hAnsiTheme="majorHAnsi"/>
                <w:b/>
              </w:rPr>
            </w:pPr>
            <w:r w:rsidRPr="004E05CC">
              <w:rPr>
                <w:rFonts w:asciiTheme="majorHAnsi" w:hAnsiTheme="majorHAnsi"/>
                <w:b/>
              </w:rPr>
              <w:t>Evaluation Recommendation 1:</w:t>
            </w:r>
            <w:r w:rsidR="00A236C9">
              <w:rPr>
                <w:rFonts w:asciiTheme="majorHAnsi" w:hAnsiTheme="majorHAnsi"/>
                <w:b/>
              </w:rPr>
              <w:t xml:space="preserve"> Ensure that communication and visibility guidelines are strictly followed to ensure involvement of the country EUDs, keep the EC and EUDs informed through consistent, concise and targeted reports, and give credit to the EU role as donor and partner.  </w:t>
            </w:r>
          </w:p>
        </w:tc>
      </w:tr>
      <w:tr w:rsidR="00E17A57" w:rsidRPr="004E05CC">
        <w:tc>
          <w:tcPr>
            <w:tcW w:w="13176" w:type="dxa"/>
            <w:gridSpan w:val="5"/>
          </w:tcPr>
          <w:p w:rsidR="00E243C0" w:rsidRDefault="00E17A57" w:rsidP="00E17A57">
            <w:pPr>
              <w:rPr>
                <w:rFonts w:asciiTheme="majorHAnsi" w:hAnsiTheme="majorHAnsi"/>
                <w:b/>
              </w:rPr>
            </w:pPr>
            <w:r w:rsidRPr="004E05CC">
              <w:rPr>
                <w:rFonts w:asciiTheme="majorHAnsi" w:hAnsiTheme="majorHAnsi"/>
                <w:b/>
              </w:rPr>
              <w:t>Management Response:</w:t>
            </w:r>
          </w:p>
          <w:p w:rsidR="00001919" w:rsidRDefault="00D14D70" w:rsidP="0092113A">
            <w:pPr>
              <w:pStyle w:val="Default"/>
              <w:spacing w:after="25"/>
              <w:jc w:val="both"/>
              <w:rPr>
                <w:sz w:val="22"/>
                <w:szCs w:val="22"/>
              </w:rPr>
            </w:pPr>
            <w:r w:rsidRPr="00D14D70">
              <w:rPr>
                <w:sz w:val="22"/>
                <w:szCs w:val="22"/>
              </w:rPr>
              <w:t>UN Women agree</w:t>
            </w:r>
            <w:r w:rsidR="0011545F">
              <w:rPr>
                <w:sz w:val="22"/>
                <w:szCs w:val="22"/>
              </w:rPr>
              <w:t xml:space="preserve">s </w:t>
            </w:r>
            <w:r w:rsidRPr="00D14D70">
              <w:rPr>
                <w:sz w:val="22"/>
                <w:szCs w:val="22"/>
              </w:rPr>
              <w:t xml:space="preserve">with </w:t>
            </w:r>
            <w:r w:rsidR="0011545F">
              <w:rPr>
                <w:sz w:val="22"/>
                <w:szCs w:val="22"/>
              </w:rPr>
              <w:t xml:space="preserve">this recommendation and </w:t>
            </w:r>
            <w:r w:rsidR="00A2182C">
              <w:rPr>
                <w:rFonts w:asciiTheme="majorHAnsi" w:hAnsiTheme="majorHAnsi"/>
                <w:sz w:val="22"/>
                <w:szCs w:val="22"/>
              </w:rPr>
              <w:t>will continue to work</w:t>
            </w:r>
            <w:r w:rsidR="00F234AC">
              <w:rPr>
                <w:rFonts w:asciiTheme="majorHAnsi" w:hAnsiTheme="majorHAnsi"/>
                <w:sz w:val="22"/>
                <w:szCs w:val="22"/>
              </w:rPr>
              <w:t xml:space="preserve"> </w:t>
            </w:r>
            <w:r w:rsidR="00807F85">
              <w:rPr>
                <w:rFonts w:asciiTheme="majorHAnsi" w:hAnsiTheme="majorHAnsi"/>
                <w:sz w:val="22"/>
                <w:szCs w:val="22"/>
              </w:rPr>
              <w:t xml:space="preserve">to </w:t>
            </w:r>
            <w:r w:rsidR="0011545F">
              <w:rPr>
                <w:rFonts w:asciiTheme="majorHAnsi" w:hAnsiTheme="majorHAnsi"/>
                <w:sz w:val="22"/>
                <w:szCs w:val="22"/>
              </w:rPr>
              <w:t xml:space="preserve">consistently follow the EC communication and visibility guidelines and </w:t>
            </w:r>
            <w:r w:rsidR="00366B8C">
              <w:rPr>
                <w:sz w:val="22"/>
                <w:szCs w:val="22"/>
              </w:rPr>
              <w:t xml:space="preserve">ensure that the </w:t>
            </w:r>
            <w:r w:rsidR="00FD4BCA">
              <w:rPr>
                <w:sz w:val="22"/>
                <w:szCs w:val="22"/>
              </w:rPr>
              <w:t>EC</w:t>
            </w:r>
            <w:r w:rsidR="00841D67">
              <w:rPr>
                <w:sz w:val="22"/>
                <w:szCs w:val="22"/>
              </w:rPr>
              <w:t xml:space="preserve"> and </w:t>
            </w:r>
            <w:r w:rsidR="000D38AE">
              <w:rPr>
                <w:sz w:val="22"/>
                <w:szCs w:val="22"/>
              </w:rPr>
              <w:t xml:space="preserve">EUDs are </w:t>
            </w:r>
            <w:r w:rsidR="00F234AC">
              <w:rPr>
                <w:sz w:val="22"/>
                <w:szCs w:val="22"/>
              </w:rPr>
              <w:t xml:space="preserve">fully </w:t>
            </w:r>
            <w:r w:rsidR="000D38AE">
              <w:rPr>
                <w:sz w:val="22"/>
                <w:szCs w:val="22"/>
              </w:rPr>
              <w:t xml:space="preserve">informed about </w:t>
            </w:r>
            <w:r w:rsidR="00525A4F">
              <w:rPr>
                <w:sz w:val="22"/>
                <w:szCs w:val="22"/>
              </w:rPr>
              <w:t xml:space="preserve">the programme. </w:t>
            </w:r>
            <w:r w:rsidR="0011545F">
              <w:rPr>
                <w:sz w:val="22"/>
                <w:szCs w:val="22"/>
              </w:rPr>
              <w:t>In this regard, the</w:t>
            </w:r>
            <w:r w:rsidR="00807F85">
              <w:rPr>
                <w:sz w:val="22"/>
                <w:szCs w:val="22"/>
              </w:rPr>
              <w:t xml:space="preserve"> following action</w:t>
            </w:r>
            <w:r w:rsidR="00F234AC">
              <w:rPr>
                <w:sz w:val="22"/>
                <w:szCs w:val="22"/>
              </w:rPr>
              <w:t>s</w:t>
            </w:r>
            <w:r w:rsidR="00807F85">
              <w:rPr>
                <w:sz w:val="22"/>
                <w:szCs w:val="22"/>
              </w:rPr>
              <w:t xml:space="preserve"> will be taken</w:t>
            </w:r>
            <w:r w:rsidR="00F234AC">
              <w:rPr>
                <w:sz w:val="22"/>
                <w:szCs w:val="22"/>
              </w:rPr>
              <w:t>:</w:t>
            </w:r>
            <w:r w:rsidR="00807F85">
              <w:rPr>
                <w:sz w:val="22"/>
                <w:szCs w:val="22"/>
              </w:rPr>
              <w:t xml:space="preserve"> a) </w:t>
            </w:r>
            <w:r w:rsidR="0011545F">
              <w:rPr>
                <w:sz w:val="22"/>
                <w:szCs w:val="22"/>
              </w:rPr>
              <w:t xml:space="preserve">provision of </w:t>
            </w:r>
            <w:r w:rsidR="0011545F">
              <w:rPr>
                <w:sz w:val="22"/>
                <w:szCs w:val="22"/>
              </w:rPr>
              <w:lastRenderedPageBreak/>
              <w:t xml:space="preserve">ongoing guidance on compliance with the EC communication and visibility guidelines, b) </w:t>
            </w:r>
            <w:r w:rsidR="00525A4F">
              <w:rPr>
                <w:sz w:val="22"/>
                <w:szCs w:val="22"/>
              </w:rPr>
              <w:t>regular communication and information sharing with the EUD</w:t>
            </w:r>
            <w:r w:rsidR="0011545F">
              <w:rPr>
                <w:sz w:val="22"/>
                <w:szCs w:val="22"/>
              </w:rPr>
              <w:t>s</w:t>
            </w:r>
            <w:r w:rsidR="00525A4F">
              <w:rPr>
                <w:sz w:val="22"/>
                <w:szCs w:val="22"/>
              </w:rPr>
              <w:t xml:space="preserve"> thro</w:t>
            </w:r>
            <w:r w:rsidR="00807F85">
              <w:rPr>
                <w:sz w:val="22"/>
                <w:szCs w:val="22"/>
              </w:rPr>
              <w:t>ugh quarterly progress reports</w:t>
            </w:r>
            <w:r w:rsidR="0011545F">
              <w:rPr>
                <w:sz w:val="22"/>
                <w:szCs w:val="22"/>
              </w:rPr>
              <w:t>, and c</w:t>
            </w:r>
            <w:r w:rsidR="00807F85">
              <w:rPr>
                <w:sz w:val="22"/>
                <w:szCs w:val="22"/>
              </w:rPr>
              <w:t xml:space="preserve">) </w:t>
            </w:r>
            <w:r w:rsidR="00116319">
              <w:rPr>
                <w:sz w:val="22"/>
                <w:szCs w:val="22"/>
              </w:rPr>
              <w:t>involvement of the</w:t>
            </w:r>
            <w:r w:rsidR="00F234AC">
              <w:rPr>
                <w:sz w:val="22"/>
                <w:szCs w:val="22"/>
              </w:rPr>
              <w:t xml:space="preserve"> </w:t>
            </w:r>
            <w:r w:rsidR="00807F85">
              <w:rPr>
                <w:sz w:val="22"/>
                <w:szCs w:val="22"/>
              </w:rPr>
              <w:t>EU</w:t>
            </w:r>
            <w:r w:rsidR="00A2182C">
              <w:rPr>
                <w:sz w:val="22"/>
                <w:szCs w:val="22"/>
              </w:rPr>
              <w:t>D</w:t>
            </w:r>
            <w:r w:rsidR="00807F85">
              <w:rPr>
                <w:sz w:val="22"/>
                <w:szCs w:val="22"/>
              </w:rPr>
              <w:t xml:space="preserve"> </w:t>
            </w:r>
            <w:r w:rsidR="00525A4F">
              <w:rPr>
                <w:sz w:val="22"/>
                <w:szCs w:val="22"/>
              </w:rPr>
              <w:t xml:space="preserve">in </w:t>
            </w:r>
            <w:r w:rsidR="00F234AC">
              <w:rPr>
                <w:sz w:val="22"/>
                <w:szCs w:val="22"/>
              </w:rPr>
              <w:t xml:space="preserve">country </w:t>
            </w:r>
            <w:r w:rsidR="00525A4F">
              <w:rPr>
                <w:sz w:val="22"/>
                <w:szCs w:val="22"/>
              </w:rPr>
              <w:t xml:space="preserve">programme annual work planning processes. </w:t>
            </w:r>
            <w:r w:rsidR="00807F85">
              <w:rPr>
                <w:sz w:val="22"/>
                <w:szCs w:val="22"/>
              </w:rPr>
              <w:t xml:space="preserve">In some </w:t>
            </w:r>
            <w:r w:rsidR="00F234AC">
              <w:rPr>
                <w:sz w:val="22"/>
                <w:szCs w:val="22"/>
              </w:rPr>
              <w:t xml:space="preserve">of the </w:t>
            </w:r>
            <w:r w:rsidR="00807F85">
              <w:rPr>
                <w:sz w:val="22"/>
                <w:szCs w:val="22"/>
              </w:rPr>
              <w:t xml:space="preserve">countries </w:t>
            </w:r>
            <w:r w:rsidR="00A2182C">
              <w:rPr>
                <w:sz w:val="22"/>
                <w:szCs w:val="22"/>
              </w:rPr>
              <w:t>initial</w:t>
            </w:r>
            <w:r w:rsidR="00F234AC">
              <w:rPr>
                <w:sz w:val="22"/>
                <w:szCs w:val="22"/>
              </w:rPr>
              <w:t xml:space="preserve"> </w:t>
            </w:r>
            <w:r w:rsidR="00807F85">
              <w:rPr>
                <w:sz w:val="22"/>
                <w:szCs w:val="22"/>
              </w:rPr>
              <w:t xml:space="preserve">actions have already </w:t>
            </w:r>
            <w:r w:rsidR="00F234AC">
              <w:rPr>
                <w:sz w:val="22"/>
                <w:szCs w:val="22"/>
              </w:rPr>
              <w:t>been implemented</w:t>
            </w:r>
            <w:r w:rsidR="00A2182C">
              <w:rPr>
                <w:sz w:val="22"/>
                <w:szCs w:val="22"/>
              </w:rPr>
              <w:t xml:space="preserve"> to address this </w:t>
            </w:r>
            <w:r w:rsidR="00810CC8">
              <w:rPr>
                <w:sz w:val="22"/>
                <w:szCs w:val="22"/>
              </w:rPr>
              <w:t>recommendation</w:t>
            </w:r>
            <w:r w:rsidR="00807F85">
              <w:rPr>
                <w:sz w:val="22"/>
                <w:szCs w:val="22"/>
              </w:rPr>
              <w:t xml:space="preserve">. For example, </w:t>
            </w:r>
            <w:r w:rsidR="00841D67">
              <w:rPr>
                <w:sz w:val="22"/>
                <w:szCs w:val="22"/>
              </w:rPr>
              <w:t>in Ethiopia,</w:t>
            </w:r>
            <w:r w:rsidR="00F234AC">
              <w:rPr>
                <w:sz w:val="22"/>
                <w:szCs w:val="22"/>
              </w:rPr>
              <w:t xml:space="preserve"> the</w:t>
            </w:r>
            <w:r w:rsidR="00841D67">
              <w:rPr>
                <w:sz w:val="22"/>
                <w:szCs w:val="22"/>
              </w:rPr>
              <w:t xml:space="preserve"> UN Wo</w:t>
            </w:r>
            <w:r w:rsidR="00E85F88" w:rsidRPr="006851E5">
              <w:rPr>
                <w:sz w:val="22"/>
                <w:szCs w:val="22"/>
              </w:rPr>
              <w:t xml:space="preserve">men Country Representative met </w:t>
            </w:r>
            <w:r w:rsidR="00F234AC">
              <w:rPr>
                <w:sz w:val="22"/>
                <w:szCs w:val="22"/>
              </w:rPr>
              <w:t xml:space="preserve">with </w:t>
            </w:r>
            <w:r w:rsidR="00E85F88" w:rsidRPr="006851E5">
              <w:rPr>
                <w:sz w:val="22"/>
                <w:szCs w:val="22"/>
              </w:rPr>
              <w:t xml:space="preserve">the EUD </w:t>
            </w:r>
            <w:r w:rsidR="00F234AC">
              <w:rPr>
                <w:sz w:val="22"/>
                <w:szCs w:val="22"/>
              </w:rPr>
              <w:t>(</w:t>
            </w:r>
            <w:r w:rsidR="00B7237F">
              <w:rPr>
                <w:sz w:val="22"/>
                <w:szCs w:val="22"/>
              </w:rPr>
              <w:t>December 2013</w:t>
            </w:r>
            <w:r w:rsidR="00F234AC">
              <w:rPr>
                <w:sz w:val="22"/>
                <w:szCs w:val="22"/>
              </w:rPr>
              <w:t>)</w:t>
            </w:r>
            <w:r w:rsidR="00B7237F">
              <w:rPr>
                <w:sz w:val="22"/>
                <w:szCs w:val="22"/>
              </w:rPr>
              <w:t xml:space="preserve"> and agreed to </w:t>
            </w:r>
            <w:r w:rsidR="00B11348">
              <w:rPr>
                <w:sz w:val="22"/>
                <w:szCs w:val="22"/>
              </w:rPr>
              <w:t>strengthen collaboration</w:t>
            </w:r>
            <w:r w:rsidR="00841D67">
              <w:rPr>
                <w:sz w:val="22"/>
                <w:szCs w:val="22"/>
              </w:rPr>
              <w:t xml:space="preserve"> and information sharing</w:t>
            </w:r>
            <w:r w:rsidR="00B11348">
              <w:rPr>
                <w:sz w:val="22"/>
                <w:szCs w:val="22"/>
              </w:rPr>
              <w:t xml:space="preserve"> on programme</w:t>
            </w:r>
            <w:r w:rsidR="00E85F88" w:rsidRPr="006851E5">
              <w:rPr>
                <w:sz w:val="22"/>
                <w:szCs w:val="22"/>
              </w:rPr>
              <w:t xml:space="preserve"> </w:t>
            </w:r>
            <w:r w:rsidR="00D33209">
              <w:rPr>
                <w:sz w:val="22"/>
                <w:szCs w:val="22"/>
              </w:rPr>
              <w:t>activities</w:t>
            </w:r>
            <w:r w:rsidR="00B7237F">
              <w:rPr>
                <w:sz w:val="22"/>
                <w:szCs w:val="22"/>
              </w:rPr>
              <w:t>. A</w:t>
            </w:r>
            <w:r w:rsidR="00F234AC">
              <w:rPr>
                <w:sz w:val="22"/>
                <w:szCs w:val="22"/>
              </w:rPr>
              <w:t>t that meeting, a</w:t>
            </w:r>
            <w:r w:rsidR="00B7237F">
              <w:rPr>
                <w:sz w:val="22"/>
                <w:szCs w:val="22"/>
              </w:rPr>
              <w:t xml:space="preserve"> summa</w:t>
            </w:r>
            <w:r w:rsidR="00116319">
              <w:rPr>
                <w:sz w:val="22"/>
                <w:szCs w:val="22"/>
              </w:rPr>
              <w:t>ry report on programme</w:t>
            </w:r>
            <w:r w:rsidR="00F234AC">
              <w:rPr>
                <w:sz w:val="22"/>
                <w:szCs w:val="22"/>
              </w:rPr>
              <w:t xml:space="preserve"> implementation status </w:t>
            </w:r>
            <w:r w:rsidR="00B11348">
              <w:rPr>
                <w:sz w:val="22"/>
                <w:szCs w:val="22"/>
              </w:rPr>
              <w:t>was</w:t>
            </w:r>
            <w:r w:rsidR="00E85F88" w:rsidRPr="006851E5">
              <w:rPr>
                <w:sz w:val="22"/>
                <w:szCs w:val="22"/>
              </w:rPr>
              <w:t xml:space="preserve"> shared </w:t>
            </w:r>
            <w:r w:rsidR="00B7237F">
              <w:rPr>
                <w:sz w:val="22"/>
                <w:szCs w:val="22"/>
              </w:rPr>
              <w:t>with the</w:t>
            </w:r>
            <w:r w:rsidR="00E85F88" w:rsidRPr="006851E5">
              <w:rPr>
                <w:sz w:val="22"/>
                <w:szCs w:val="22"/>
              </w:rPr>
              <w:t xml:space="preserve"> EUD</w:t>
            </w:r>
            <w:r w:rsidR="00B7237F">
              <w:rPr>
                <w:sz w:val="22"/>
                <w:szCs w:val="22"/>
              </w:rPr>
              <w:t xml:space="preserve">. </w:t>
            </w:r>
          </w:p>
          <w:p w:rsidR="00781229" w:rsidRDefault="00781229" w:rsidP="0092113A">
            <w:pPr>
              <w:pStyle w:val="Default"/>
              <w:spacing w:after="25"/>
              <w:jc w:val="both"/>
              <w:rPr>
                <w:sz w:val="22"/>
                <w:szCs w:val="22"/>
              </w:rPr>
            </w:pPr>
          </w:p>
          <w:p w:rsidR="0092113A" w:rsidRPr="00001919" w:rsidRDefault="0092113A" w:rsidP="00967376">
            <w:pPr>
              <w:pStyle w:val="Default"/>
              <w:spacing w:after="25"/>
              <w:jc w:val="both"/>
              <w:rPr>
                <w:sz w:val="22"/>
                <w:szCs w:val="22"/>
              </w:rPr>
            </w:pPr>
            <w:r w:rsidRPr="00627D71">
              <w:rPr>
                <w:sz w:val="22"/>
                <w:szCs w:val="22"/>
              </w:rPr>
              <w:t xml:space="preserve">UN Women </w:t>
            </w:r>
            <w:r w:rsidR="0011545F" w:rsidRPr="00627D71">
              <w:rPr>
                <w:sz w:val="22"/>
                <w:szCs w:val="22"/>
              </w:rPr>
              <w:t>encourages</w:t>
            </w:r>
            <w:r w:rsidRPr="00627D71">
              <w:rPr>
                <w:sz w:val="22"/>
                <w:szCs w:val="22"/>
              </w:rPr>
              <w:t xml:space="preserve"> the EC </w:t>
            </w:r>
            <w:r w:rsidR="00967376">
              <w:rPr>
                <w:sz w:val="22"/>
                <w:szCs w:val="22"/>
              </w:rPr>
              <w:t xml:space="preserve">HQ to play a </w:t>
            </w:r>
            <w:r w:rsidRPr="00627D71">
              <w:rPr>
                <w:sz w:val="22"/>
                <w:szCs w:val="22"/>
              </w:rPr>
              <w:t>role in strengthening collaboration and ensuring active engagement and participation</w:t>
            </w:r>
            <w:r w:rsidR="003405A5" w:rsidRPr="00627D71">
              <w:rPr>
                <w:sz w:val="22"/>
                <w:szCs w:val="22"/>
              </w:rPr>
              <w:t xml:space="preserve"> of the EUDs</w:t>
            </w:r>
            <w:r w:rsidRPr="00627D71">
              <w:rPr>
                <w:sz w:val="22"/>
                <w:szCs w:val="22"/>
              </w:rPr>
              <w:t xml:space="preserve"> in programme implementation.</w:t>
            </w:r>
            <w:r w:rsidR="003405A5">
              <w:rPr>
                <w:sz w:val="22"/>
                <w:szCs w:val="22"/>
              </w:rPr>
              <w:t xml:space="preserve">   </w:t>
            </w:r>
            <w:r>
              <w:rPr>
                <w:sz w:val="22"/>
                <w:szCs w:val="22"/>
              </w:rPr>
              <w:t xml:space="preserve"> </w:t>
            </w:r>
          </w:p>
        </w:tc>
      </w:tr>
      <w:tr w:rsidR="00A81008" w:rsidRPr="004E05CC">
        <w:tc>
          <w:tcPr>
            <w:tcW w:w="2887" w:type="dxa"/>
            <w:vMerge w:val="restart"/>
            <w:vAlign w:val="center"/>
          </w:tcPr>
          <w:p w:rsidR="00A81008" w:rsidRPr="004E05CC" w:rsidRDefault="00A81008" w:rsidP="00A81008">
            <w:pPr>
              <w:jc w:val="center"/>
              <w:rPr>
                <w:rFonts w:asciiTheme="majorHAnsi" w:hAnsiTheme="majorHAnsi"/>
                <w:b/>
              </w:rPr>
            </w:pPr>
            <w:r w:rsidRPr="004E05CC">
              <w:rPr>
                <w:rFonts w:asciiTheme="majorHAnsi" w:hAnsiTheme="majorHAnsi"/>
                <w:b/>
              </w:rPr>
              <w:lastRenderedPageBreak/>
              <w:t>Key Action(s)</w:t>
            </w:r>
          </w:p>
        </w:tc>
        <w:tc>
          <w:tcPr>
            <w:tcW w:w="2671" w:type="dxa"/>
            <w:vMerge w:val="restart"/>
            <w:vAlign w:val="center"/>
          </w:tcPr>
          <w:p w:rsidR="00A81008" w:rsidRPr="004E05CC" w:rsidRDefault="00A81008" w:rsidP="00A81008">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A81008" w:rsidRPr="004E05CC" w:rsidRDefault="00A81008" w:rsidP="00A81008">
            <w:pPr>
              <w:jc w:val="center"/>
              <w:rPr>
                <w:rFonts w:asciiTheme="majorHAnsi" w:hAnsiTheme="majorHAnsi"/>
                <w:b/>
              </w:rPr>
            </w:pPr>
            <w:r w:rsidRPr="004E05CC">
              <w:rPr>
                <w:rFonts w:asciiTheme="majorHAnsi" w:hAnsiTheme="majorHAnsi"/>
                <w:b/>
              </w:rPr>
              <w:t>Responsible Unit(s)</w:t>
            </w:r>
          </w:p>
        </w:tc>
        <w:tc>
          <w:tcPr>
            <w:tcW w:w="2310" w:type="dxa"/>
            <w:vAlign w:val="center"/>
          </w:tcPr>
          <w:p w:rsidR="00A81008" w:rsidRPr="004E05CC" w:rsidRDefault="00A81008" w:rsidP="00A81008">
            <w:pPr>
              <w:jc w:val="center"/>
              <w:rPr>
                <w:rFonts w:asciiTheme="majorHAnsi" w:hAnsiTheme="majorHAnsi"/>
                <w:b/>
              </w:rPr>
            </w:pPr>
            <w:r w:rsidRPr="004E05CC">
              <w:rPr>
                <w:rFonts w:asciiTheme="majorHAnsi" w:hAnsiTheme="majorHAnsi"/>
                <w:b/>
              </w:rPr>
              <w:t>Tracking</w:t>
            </w:r>
          </w:p>
        </w:tc>
        <w:tc>
          <w:tcPr>
            <w:tcW w:w="2600" w:type="dxa"/>
            <w:vAlign w:val="center"/>
          </w:tcPr>
          <w:p w:rsidR="00A81008" w:rsidRPr="004E05CC" w:rsidRDefault="00A81008" w:rsidP="00A81008">
            <w:pPr>
              <w:jc w:val="center"/>
              <w:rPr>
                <w:rFonts w:asciiTheme="majorHAnsi" w:hAnsiTheme="majorHAnsi"/>
                <w:b/>
              </w:rPr>
            </w:pPr>
          </w:p>
        </w:tc>
      </w:tr>
      <w:tr w:rsidR="00A81008" w:rsidRPr="004E05CC">
        <w:tc>
          <w:tcPr>
            <w:tcW w:w="2887" w:type="dxa"/>
            <w:vMerge/>
            <w:vAlign w:val="center"/>
          </w:tcPr>
          <w:p w:rsidR="00A81008" w:rsidRPr="004E05CC" w:rsidRDefault="00A81008" w:rsidP="00A81008">
            <w:pPr>
              <w:jc w:val="center"/>
              <w:rPr>
                <w:rFonts w:asciiTheme="majorHAnsi" w:hAnsiTheme="majorHAnsi"/>
                <w:b/>
              </w:rPr>
            </w:pPr>
          </w:p>
        </w:tc>
        <w:tc>
          <w:tcPr>
            <w:tcW w:w="2671" w:type="dxa"/>
            <w:vMerge/>
            <w:vAlign w:val="center"/>
          </w:tcPr>
          <w:p w:rsidR="00A81008" w:rsidRPr="004E05CC" w:rsidRDefault="00A81008" w:rsidP="00A81008">
            <w:pPr>
              <w:jc w:val="center"/>
              <w:rPr>
                <w:rFonts w:asciiTheme="majorHAnsi" w:hAnsiTheme="majorHAnsi"/>
                <w:b/>
              </w:rPr>
            </w:pPr>
          </w:p>
        </w:tc>
        <w:tc>
          <w:tcPr>
            <w:tcW w:w="2708" w:type="dxa"/>
            <w:vMerge/>
            <w:vAlign w:val="center"/>
          </w:tcPr>
          <w:p w:rsidR="00A81008" w:rsidRPr="004E05CC" w:rsidRDefault="00A81008" w:rsidP="00A81008">
            <w:pPr>
              <w:jc w:val="center"/>
              <w:rPr>
                <w:rFonts w:asciiTheme="majorHAnsi" w:hAnsiTheme="majorHAnsi"/>
                <w:b/>
              </w:rPr>
            </w:pPr>
          </w:p>
        </w:tc>
        <w:tc>
          <w:tcPr>
            <w:tcW w:w="2310" w:type="dxa"/>
            <w:vAlign w:val="center"/>
          </w:tcPr>
          <w:p w:rsidR="00A81008" w:rsidRPr="004E05CC" w:rsidRDefault="00A81008" w:rsidP="00A81008">
            <w:pPr>
              <w:jc w:val="center"/>
              <w:rPr>
                <w:rFonts w:asciiTheme="majorHAnsi" w:hAnsiTheme="majorHAnsi"/>
                <w:b/>
              </w:rPr>
            </w:pPr>
            <w:r w:rsidRPr="004E05CC">
              <w:rPr>
                <w:rFonts w:asciiTheme="majorHAnsi" w:hAnsiTheme="majorHAnsi"/>
                <w:b/>
              </w:rPr>
              <w:t>Status</w:t>
            </w:r>
            <w:r w:rsidR="00167880">
              <w:rPr>
                <w:rStyle w:val="FootnoteReference"/>
                <w:rFonts w:asciiTheme="majorHAnsi" w:hAnsiTheme="majorHAnsi"/>
                <w:b/>
              </w:rPr>
              <w:footnoteReference w:id="1"/>
            </w:r>
          </w:p>
        </w:tc>
        <w:tc>
          <w:tcPr>
            <w:tcW w:w="2600" w:type="dxa"/>
            <w:vAlign w:val="center"/>
          </w:tcPr>
          <w:p w:rsidR="00A81008" w:rsidRPr="004E05CC" w:rsidRDefault="00A81008" w:rsidP="00A81008">
            <w:pPr>
              <w:jc w:val="center"/>
              <w:rPr>
                <w:rFonts w:asciiTheme="majorHAnsi" w:hAnsiTheme="majorHAnsi"/>
                <w:b/>
              </w:rPr>
            </w:pPr>
            <w:r w:rsidRPr="004E05CC">
              <w:rPr>
                <w:rFonts w:asciiTheme="majorHAnsi" w:hAnsiTheme="majorHAnsi"/>
                <w:b/>
              </w:rPr>
              <w:t>Comments</w:t>
            </w:r>
          </w:p>
        </w:tc>
      </w:tr>
      <w:tr w:rsidR="00A81008" w:rsidRPr="004F0091">
        <w:tc>
          <w:tcPr>
            <w:tcW w:w="2887" w:type="dxa"/>
          </w:tcPr>
          <w:p w:rsidR="00A81008" w:rsidRPr="004F0091" w:rsidRDefault="00116319" w:rsidP="00462B28">
            <w:pPr>
              <w:rPr>
                <w:rFonts w:asciiTheme="majorHAnsi" w:hAnsiTheme="majorHAnsi"/>
                <w:sz w:val="22"/>
                <w:szCs w:val="22"/>
              </w:rPr>
            </w:pPr>
            <w:r>
              <w:rPr>
                <w:rFonts w:ascii="Calibri" w:hAnsi="Calibri"/>
                <w:sz w:val="22"/>
                <w:szCs w:val="22"/>
              </w:rPr>
              <w:t>Continue to p</w:t>
            </w:r>
            <w:r w:rsidR="00E53CCF">
              <w:rPr>
                <w:rFonts w:ascii="Calibri" w:hAnsi="Calibri"/>
                <w:sz w:val="22"/>
                <w:szCs w:val="22"/>
              </w:rPr>
              <w:t xml:space="preserve">rovide guidance to </w:t>
            </w:r>
            <w:r w:rsidR="00462B28" w:rsidRPr="004F0091">
              <w:rPr>
                <w:rFonts w:ascii="Calibri" w:hAnsi="Calibri"/>
                <w:sz w:val="22"/>
                <w:szCs w:val="22"/>
              </w:rPr>
              <w:t>programme countries on the EC communication an</w:t>
            </w:r>
            <w:r>
              <w:rPr>
                <w:rFonts w:ascii="Calibri" w:hAnsi="Calibri"/>
                <w:sz w:val="22"/>
                <w:szCs w:val="22"/>
              </w:rPr>
              <w:t>d visibility guidelines</w:t>
            </w:r>
            <w:r w:rsidR="00462B28" w:rsidRPr="004F0091">
              <w:rPr>
                <w:rFonts w:ascii="Calibri" w:hAnsi="Calibri"/>
                <w:sz w:val="22"/>
                <w:szCs w:val="22"/>
              </w:rPr>
              <w:t xml:space="preserve"> </w:t>
            </w:r>
          </w:p>
        </w:tc>
        <w:tc>
          <w:tcPr>
            <w:tcW w:w="2671" w:type="dxa"/>
          </w:tcPr>
          <w:p w:rsidR="00A81008" w:rsidRPr="004F0091" w:rsidRDefault="00482FE3" w:rsidP="00E17A57">
            <w:pPr>
              <w:rPr>
                <w:rFonts w:asciiTheme="majorHAnsi" w:hAnsiTheme="majorHAnsi"/>
                <w:sz w:val="22"/>
                <w:szCs w:val="22"/>
              </w:rPr>
            </w:pPr>
            <w:r>
              <w:rPr>
                <w:rFonts w:asciiTheme="majorHAnsi" w:hAnsiTheme="majorHAnsi"/>
                <w:sz w:val="22"/>
                <w:szCs w:val="22"/>
              </w:rPr>
              <w:t>31 March 2014</w:t>
            </w:r>
            <w:r w:rsidR="00462B28" w:rsidRPr="004F0091">
              <w:rPr>
                <w:rFonts w:asciiTheme="majorHAnsi" w:hAnsiTheme="majorHAnsi"/>
                <w:sz w:val="22"/>
                <w:szCs w:val="22"/>
              </w:rPr>
              <w:t xml:space="preserve"> </w:t>
            </w:r>
          </w:p>
        </w:tc>
        <w:tc>
          <w:tcPr>
            <w:tcW w:w="2708" w:type="dxa"/>
          </w:tcPr>
          <w:p w:rsidR="00A81008" w:rsidRPr="004F0091" w:rsidRDefault="004F5D55" w:rsidP="00E17A57">
            <w:pPr>
              <w:rPr>
                <w:rFonts w:asciiTheme="majorHAnsi" w:hAnsiTheme="majorHAnsi"/>
                <w:sz w:val="22"/>
                <w:szCs w:val="22"/>
              </w:rPr>
            </w:pPr>
            <w:r>
              <w:rPr>
                <w:rFonts w:asciiTheme="majorHAnsi" w:hAnsiTheme="majorHAnsi"/>
                <w:sz w:val="22"/>
                <w:szCs w:val="22"/>
              </w:rPr>
              <w:t>UN Women</w:t>
            </w:r>
            <w:r w:rsidR="000321B7" w:rsidRPr="004F0091">
              <w:rPr>
                <w:rFonts w:asciiTheme="majorHAnsi" w:hAnsiTheme="majorHAnsi"/>
                <w:sz w:val="22"/>
                <w:szCs w:val="22"/>
              </w:rPr>
              <w:t xml:space="preserve"> HQ </w:t>
            </w:r>
          </w:p>
        </w:tc>
        <w:tc>
          <w:tcPr>
            <w:tcW w:w="2310" w:type="dxa"/>
          </w:tcPr>
          <w:p w:rsidR="00A81008" w:rsidRPr="004F0091" w:rsidRDefault="00734B70" w:rsidP="00E17A57">
            <w:pPr>
              <w:rPr>
                <w:rFonts w:asciiTheme="majorHAnsi" w:hAnsiTheme="majorHAnsi"/>
                <w:sz w:val="22"/>
                <w:szCs w:val="22"/>
              </w:rPr>
            </w:pPr>
            <w:r>
              <w:rPr>
                <w:rFonts w:asciiTheme="majorHAnsi" w:hAnsiTheme="majorHAnsi"/>
                <w:sz w:val="22"/>
                <w:szCs w:val="22"/>
              </w:rPr>
              <w:t>Completed</w:t>
            </w:r>
          </w:p>
        </w:tc>
        <w:tc>
          <w:tcPr>
            <w:tcW w:w="2600" w:type="dxa"/>
          </w:tcPr>
          <w:p w:rsidR="00A81008" w:rsidRPr="004F0091" w:rsidRDefault="00F234AC" w:rsidP="00807F85">
            <w:pPr>
              <w:rPr>
                <w:rFonts w:asciiTheme="majorHAnsi" w:hAnsiTheme="majorHAnsi"/>
                <w:sz w:val="22"/>
                <w:szCs w:val="22"/>
              </w:rPr>
            </w:pPr>
            <w:r>
              <w:rPr>
                <w:rFonts w:asciiTheme="majorHAnsi" w:hAnsiTheme="majorHAnsi"/>
                <w:sz w:val="22"/>
                <w:szCs w:val="22"/>
              </w:rPr>
              <w:t xml:space="preserve">This information is shared as </w:t>
            </w:r>
            <w:r w:rsidR="00807F85">
              <w:rPr>
                <w:rFonts w:asciiTheme="majorHAnsi" w:hAnsiTheme="majorHAnsi"/>
                <w:sz w:val="22"/>
                <w:szCs w:val="22"/>
              </w:rPr>
              <w:t xml:space="preserve">part of regular technical support to programme countries </w:t>
            </w:r>
          </w:p>
        </w:tc>
      </w:tr>
      <w:tr w:rsidR="00A81008" w:rsidRPr="004F0091" w:rsidTr="000A019E">
        <w:trPr>
          <w:trHeight w:val="314"/>
        </w:trPr>
        <w:tc>
          <w:tcPr>
            <w:tcW w:w="2887" w:type="dxa"/>
          </w:tcPr>
          <w:p w:rsidR="00A81008" w:rsidRPr="004F0091" w:rsidRDefault="00462B28" w:rsidP="00F234AC">
            <w:pPr>
              <w:rPr>
                <w:rFonts w:asciiTheme="majorHAnsi" w:hAnsiTheme="majorHAnsi"/>
                <w:sz w:val="22"/>
                <w:szCs w:val="22"/>
              </w:rPr>
            </w:pPr>
            <w:r w:rsidRPr="004F0091">
              <w:rPr>
                <w:rFonts w:ascii="Calibri" w:hAnsi="Calibri"/>
                <w:sz w:val="22"/>
                <w:szCs w:val="22"/>
              </w:rPr>
              <w:t>Share</w:t>
            </w:r>
            <w:r w:rsidR="00E85F88" w:rsidRPr="004F0091">
              <w:rPr>
                <w:rFonts w:ascii="Calibri" w:hAnsi="Calibri"/>
                <w:sz w:val="22"/>
                <w:szCs w:val="22"/>
              </w:rPr>
              <w:t xml:space="preserve"> </w:t>
            </w:r>
            <w:r w:rsidRPr="004F0091">
              <w:rPr>
                <w:rFonts w:ascii="Calibri" w:hAnsi="Calibri"/>
                <w:sz w:val="22"/>
                <w:szCs w:val="22"/>
              </w:rPr>
              <w:t>q</w:t>
            </w:r>
            <w:r w:rsidR="00E85F88" w:rsidRPr="004F0091">
              <w:rPr>
                <w:rFonts w:ascii="Calibri" w:hAnsi="Calibri"/>
                <w:sz w:val="22"/>
                <w:szCs w:val="22"/>
              </w:rPr>
              <w:t xml:space="preserve">uarterly </w:t>
            </w:r>
            <w:r w:rsidRPr="004F0091">
              <w:rPr>
                <w:rFonts w:ascii="Calibri" w:hAnsi="Calibri"/>
                <w:sz w:val="22"/>
                <w:szCs w:val="22"/>
              </w:rPr>
              <w:t xml:space="preserve">progress </w:t>
            </w:r>
            <w:r w:rsidR="00E85F88" w:rsidRPr="004F0091">
              <w:rPr>
                <w:rFonts w:ascii="Calibri" w:hAnsi="Calibri"/>
                <w:sz w:val="22"/>
                <w:szCs w:val="22"/>
              </w:rPr>
              <w:t>report</w:t>
            </w:r>
            <w:r w:rsidRPr="004F0091">
              <w:rPr>
                <w:rFonts w:ascii="Calibri" w:hAnsi="Calibri"/>
                <w:sz w:val="22"/>
                <w:szCs w:val="22"/>
              </w:rPr>
              <w:t>s</w:t>
            </w:r>
            <w:r w:rsidR="00E85F88" w:rsidRPr="004F0091">
              <w:rPr>
                <w:rFonts w:ascii="Calibri" w:hAnsi="Calibri"/>
                <w:sz w:val="22"/>
                <w:szCs w:val="22"/>
              </w:rPr>
              <w:t xml:space="preserve"> on programme implementation</w:t>
            </w:r>
            <w:r w:rsidRPr="004F0091">
              <w:rPr>
                <w:rFonts w:ascii="Calibri" w:hAnsi="Calibri"/>
                <w:sz w:val="22"/>
                <w:szCs w:val="22"/>
              </w:rPr>
              <w:t xml:space="preserve"> with EUD</w:t>
            </w:r>
            <w:r w:rsidR="00F234AC">
              <w:rPr>
                <w:rFonts w:ascii="Calibri" w:hAnsi="Calibri"/>
                <w:sz w:val="22"/>
                <w:szCs w:val="22"/>
              </w:rPr>
              <w:t>s</w:t>
            </w:r>
          </w:p>
        </w:tc>
        <w:tc>
          <w:tcPr>
            <w:tcW w:w="2671" w:type="dxa"/>
          </w:tcPr>
          <w:p w:rsidR="00A81008" w:rsidRPr="004F0091" w:rsidRDefault="00462B28" w:rsidP="00E17A57">
            <w:pPr>
              <w:rPr>
                <w:rFonts w:asciiTheme="majorHAnsi" w:hAnsiTheme="majorHAnsi"/>
                <w:sz w:val="22"/>
                <w:szCs w:val="22"/>
              </w:rPr>
            </w:pPr>
            <w:r w:rsidRPr="004F0091">
              <w:rPr>
                <w:rFonts w:asciiTheme="majorHAnsi" w:hAnsiTheme="majorHAnsi"/>
                <w:sz w:val="22"/>
                <w:szCs w:val="22"/>
              </w:rPr>
              <w:t>Every quarter until March 2015</w:t>
            </w:r>
          </w:p>
          <w:p w:rsidR="000321B7" w:rsidRPr="004F0091" w:rsidRDefault="000321B7" w:rsidP="00E17A57">
            <w:pPr>
              <w:rPr>
                <w:rFonts w:asciiTheme="majorHAnsi" w:hAnsiTheme="majorHAnsi"/>
                <w:sz w:val="22"/>
                <w:szCs w:val="22"/>
              </w:rPr>
            </w:pPr>
          </w:p>
        </w:tc>
        <w:tc>
          <w:tcPr>
            <w:tcW w:w="2708" w:type="dxa"/>
          </w:tcPr>
          <w:p w:rsidR="00A81008" w:rsidRPr="004F0091" w:rsidRDefault="00462B28" w:rsidP="00E17A57">
            <w:pPr>
              <w:rPr>
                <w:rFonts w:asciiTheme="majorHAnsi" w:hAnsiTheme="majorHAnsi"/>
                <w:sz w:val="22"/>
                <w:szCs w:val="22"/>
              </w:rPr>
            </w:pPr>
            <w:r w:rsidRPr="004F0091">
              <w:rPr>
                <w:rFonts w:asciiTheme="majorHAnsi" w:hAnsiTheme="majorHAnsi"/>
                <w:sz w:val="22"/>
                <w:szCs w:val="22"/>
              </w:rPr>
              <w:t xml:space="preserve">UN Women national programme coordinators </w:t>
            </w:r>
          </w:p>
          <w:p w:rsidR="004F0091" w:rsidRPr="004F0091" w:rsidRDefault="004F0091" w:rsidP="00E17A57">
            <w:pPr>
              <w:rPr>
                <w:rFonts w:asciiTheme="majorHAnsi" w:hAnsiTheme="majorHAnsi"/>
                <w:sz w:val="22"/>
                <w:szCs w:val="22"/>
              </w:rPr>
            </w:pPr>
          </w:p>
        </w:tc>
        <w:tc>
          <w:tcPr>
            <w:tcW w:w="2310" w:type="dxa"/>
          </w:tcPr>
          <w:p w:rsidR="00A81008" w:rsidRPr="004F0091" w:rsidRDefault="00462B28" w:rsidP="00E17A57">
            <w:pPr>
              <w:rPr>
                <w:rFonts w:asciiTheme="majorHAnsi" w:hAnsiTheme="majorHAnsi"/>
                <w:sz w:val="22"/>
                <w:szCs w:val="22"/>
              </w:rPr>
            </w:pPr>
            <w:r w:rsidRPr="004F0091">
              <w:rPr>
                <w:rFonts w:asciiTheme="majorHAnsi" w:hAnsiTheme="majorHAnsi"/>
                <w:sz w:val="22"/>
                <w:szCs w:val="22"/>
              </w:rPr>
              <w:t xml:space="preserve">Initiated </w:t>
            </w:r>
          </w:p>
        </w:tc>
        <w:tc>
          <w:tcPr>
            <w:tcW w:w="2600" w:type="dxa"/>
          </w:tcPr>
          <w:p w:rsidR="00A81008" w:rsidRPr="004F0091" w:rsidRDefault="000321B7" w:rsidP="00E17A57">
            <w:pPr>
              <w:rPr>
                <w:rFonts w:asciiTheme="majorHAnsi" w:hAnsiTheme="majorHAnsi"/>
                <w:sz w:val="22"/>
                <w:szCs w:val="22"/>
              </w:rPr>
            </w:pPr>
            <w:r w:rsidRPr="004F0091">
              <w:rPr>
                <w:rFonts w:asciiTheme="majorHAnsi" w:hAnsiTheme="majorHAnsi"/>
                <w:sz w:val="22"/>
                <w:szCs w:val="22"/>
              </w:rPr>
              <w:t xml:space="preserve">First report </w:t>
            </w:r>
            <w:r w:rsidR="00482FE3">
              <w:rPr>
                <w:rFonts w:asciiTheme="majorHAnsi" w:hAnsiTheme="majorHAnsi"/>
                <w:sz w:val="22"/>
                <w:szCs w:val="22"/>
              </w:rPr>
              <w:t>to be shared at the end of June</w:t>
            </w:r>
            <w:r w:rsidRPr="004F0091">
              <w:rPr>
                <w:rFonts w:asciiTheme="majorHAnsi" w:hAnsiTheme="majorHAnsi"/>
                <w:sz w:val="22"/>
                <w:szCs w:val="22"/>
              </w:rPr>
              <w:t xml:space="preserve"> 2014</w:t>
            </w:r>
          </w:p>
        </w:tc>
      </w:tr>
      <w:tr w:rsidR="00A81008" w:rsidRPr="004F0091" w:rsidTr="000A1B11">
        <w:tc>
          <w:tcPr>
            <w:tcW w:w="2887" w:type="dxa"/>
            <w:tcBorders>
              <w:bottom w:val="single" w:sz="4" w:space="0" w:color="auto"/>
            </w:tcBorders>
          </w:tcPr>
          <w:p w:rsidR="00A81008" w:rsidRPr="004F0091" w:rsidRDefault="00861D7D" w:rsidP="00F234AC">
            <w:pPr>
              <w:rPr>
                <w:rFonts w:asciiTheme="majorHAnsi" w:hAnsiTheme="majorHAnsi"/>
                <w:sz w:val="22"/>
                <w:szCs w:val="22"/>
              </w:rPr>
            </w:pPr>
            <w:r>
              <w:rPr>
                <w:rFonts w:asciiTheme="majorHAnsi" w:hAnsiTheme="majorHAnsi"/>
                <w:sz w:val="22"/>
                <w:szCs w:val="22"/>
              </w:rPr>
              <w:t xml:space="preserve">Consultations with the EUDs </w:t>
            </w:r>
            <w:r w:rsidR="00F234AC">
              <w:rPr>
                <w:rFonts w:asciiTheme="majorHAnsi" w:hAnsiTheme="majorHAnsi"/>
                <w:sz w:val="22"/>
                <w:szCs w:val="22"/>
              </w:rPr>
              <w:t>to discuss development and finalization of 2014</w:t>
            </w:r>
            <w:r>
              <w:rPr>
                <w:rFonts w:asciiTheme="majorHAnsi" w:hAnsiTheme="majorHAnsi"/>
                <w:sz w:val="22"/>
                <w:szCs w:val="22"/>
              </w:rPr>
              <w:t xml:space="preserve"> country work plans </w:t>
            </w:r>
            <w:r w:rsidR="00462B28" w:rsidRPr="004F0091">
              <w:rPr>
                <w:rFonts w:asciiTheme="majorHAnsi" w:hAnsiTheme="majorHAnsi"/>
                <w:sz w:val="22"/>
                <w:szCs w:val="22"/>
              </w:rPr>
              <w:t xml:space="preserve">  </w:t>
            </w:r>
          </w:p>
        </w:tc>
        <w:tc>
          <w:tcPr>
            <w:tcW w:w="2671" w:type="dxa"/>
            <w:tcBorders>
              <w:bottom w:val="single" w:sz="4" w:space="0" w:color="auto"/>
            </w:tcBorders>
          </w:tcPr>
          <w:p w:rsidR="00A81008" w:rsidRPr="004F0091" w:rsidRDefault="00482FE3" w:rsidP="00E17A57">
            <w:pPr>
              <w:rPr>
                <w:rFonts w:asciiTheme="majorHAnsi" w:hAnsiTheme="majorHAnsi"/>
                <w:sz w:val="22"/>
                <w:szCs w:val="22"/>
              </w:rPr>
            </w:pPr>
            <w:r>
              <w:rPr>
                <w:rFonts w:asciiTheme="majorHAnsi" w:hAnsiTheme="majorHAnsi"/>
                <w:sz w:val="22"/>
                <w:szCs w:val="22"/>
              </w:rPr>
              <w:t>30 May</w:t>
            </w:r>
            <w:r w:rsidR="000321B7" w:rsidRPr="004F0091">
              <w:rPr>
                <w:rFonts w:asciiTheme="majorHAnsi" w:hAnsiTheme="majorHAnsi"/>
                <w:sz w:val="22"/>
                <w:szCs w:val="22"/>
              </w:rPr>
              <w:t xml:space="preserve"> 2014</w:t>
            </w:r>
          </w:p>
        </w:tc>
        <w:tc>
          <w:tcPr>
            <w:tcW w:w="2708" w:type="dxa"/>
            <w:tcBorders>
              <w:bottom w:val="single" w:sz="4" w:space="0" w:color="auto"/>
            </w:tcBorders>
          </w:tcPr>
          <w:p w:rsidR="00A81008" w:rsidRPr="004F0091" w:rsidRDefault="004F5D55" w:rsidP="00E17A57">
            <w:pPr>
              <w:rPr>
                <w:rFonts w:asciiTheme="majorHAnsi" w:hAnsiTheme="majorHAnsi"/>
                <w:sz w:val="22"/>
                <w:szCs w:val="22"/>
              </w:rPr>
            </w:pPr>
            <w:r>
              <w:rPr>
                <w:rFonts w:asciiTheme="majorHAnsi" w:hAnsiTheme="majorHAnsi"/>
                <w:sz w:val="22"/>
                <w:szCs w:val="22"/>
              </w:rPr>
              <w:t>UN Women</w:t>
            </w:r>
            <w:r w:rsidR="000321B7" w:rsidRPr="004F0091">
              <w:rPr>
                <w:rFonts w:asciiTheme="majorHAnsi" w:hAnsiTheme="majorHAnsi"/>
                <w:sz w:val="22"/>
                <w:szCs w:val="22"/>
              </w:rPr>
              <w:t xml:space="preserve"> HQ and national programme coordinators  </w:t>
            </w:r>
          </w:p>
        </w:tc>
        <w:tc>
          <w:tcPr>
            <w:tcW w:w="2310" w:type="dxa"/>
            <w:tcBorders>
              <w:bottom w:val="single" w:sz="4" w:space="0" w:color="auto"/>
            </w:tcBorders>
          </w:tcPr>
          <w:p w:rsidR="00A81008" w:rsidRPr="004F0091" w:rsidRDefault="000321B7" w:rsidP="00E17A57">
            <w:pPr>
              <w:rPr>
                <w:rFonts w:asciiTheme="majorHAnsi" w:hAnsiTheme="majorHAnsi"/>
                <w:sz w:val="22"/>
                <w:szCs w:val="22"/>
              </w:rPr>
            </w:pPr>
            <w:r w:rsidRPr="004F0091">
              <w:rPr>
                <w:rFonts w:asciiTheme="majorHAnsi" w:hAnsiTheme="majorHAnsi"/>
                <w:sz w:val="22"/>
                <w:szCs w:val="22"/>
              </w:rPr>
              <w:t xml:space="preserve">Initiated </w:t>
            </w:r>
          </w:p>
        </w:tc>
        <w:tc>
          <w:tcPr>
            <w:tcW w:w="2600" w:type="dxa"/>
            <w:tcBorders>
              <w:bottom w:val="single" w:sz="4" w:space="0" w:color="auto"/>
            </w:tcBorders>
          </w:tcPr>
          <w:p w:rsidR="00A81008" w:rsidRPr="004F0091" w:rsidRDefault="00807F85" w:rsidP="00E17A57">
            <w:pPr>
              <w:rPr>
                <w:rFonts w:asciiTheme="majorHAnsi" w:hAnsiTheme="majorHAnsi"/>
                <w:sz w:val="22"/>
                <w:szCs w:val="22"/>
              </w:rPr>
            </w:pPr>
            <w:r>
              <w:rPr>
                <w:rFonts w:asciiTheme="majorHAnsi" w:hAnsiTheme="majorHAnsi"/>
                <w:sz w:val="22"/>
                <w:szCs w:val="22"/>
              </w:rPr>
              <w:t xml:space="preserve">Programme coordinators will consult EUD representatives </w:t>
            </w:r>
          </w:p>
        </w:tc>
      </w:tr>
      <w:tr w:rsidR="00F234AC" w:rsidRPr="004E05CC" w:rsidTr="000A1B11">
        <w:tc>
          <w:tcPr>
            <w:tcW w:w="13176" w:type="dxa"/>
            <w:gridSpan w:val="5"/>
            <w:shd w:val="clear" w:color="auto" w:fill="D9D9D9" w:themeFill="background1" w:themeFillShade="D9"/>
          </w:tcPr>
          <w:p w:rsidR="00F234AC" w:rsidRPr="00C97696" w:rsidRDefault="00F234AC" w:rsidP="00E17A57">
            <w:pPr>
              <w:rPr>
                <w:rFonts w:asciiTheme="majorHAnsi" w:hAnsiTheme="majorHAnsi"/>
                <w:sz w:val="16"/>
                <w:szCs w:val="16"/>
              </w:rPr>
            </w:pPr>
          </w:p>
        </w:tc>
      </w:tr>
      <w:tr w:rsidR="00E17A57" w:rsidRPr="004E05CC">
        <w:tc>
          <w:tcPr>
            <w:tcW w:w="13176" w:type="dxa"/>
            <w:gridSpan w:val="5"/>
          </w:tcPr>
          <w:p w:rsidR="004F0091" w:rsidRPr="004F0091" w:rsidRDefault="00E17A57" w:rsidP="004F0091">
            <w:pPr>
              <w:rPr>
                <w:rFonts w:asciiTheme="majorHAnsi" w:hAnsiTheme="majorHAnsi"/>
                <w:b/>
              </w:rPr>
            </w:pPr>
            <w:r w:rsidRPr="004E05CC">
              <w:rPr>
                <w:rFonts w:asciiTheme="majorHAnsi" w:hAnsiTheme="majorHAnsi"/>
                <w:b/>
              </w:rPr>
              <w:t>Evaluation Recommendation 2:</w:t>
            </w:r>
            <w:r w:rsidR="00790EE9">
              <w:rPr>
                <w:rFonts w:asciiTheme="majorHAnsi" w:hAnsiTheme="majorHAnsi"/>
                <w:b/>
              </w:rPr>
              <w:t xml:space="preserve"> Ensure that communication with EUDs targets not only the </w:t>
            </w:r>
            <w:r w:rsidR="00F234AC">
              <w:rPr>
                <w:rFonts w:asciiTheme="majorHAnsi" w:hAnsiTheme="majorHAnsi"/>
                <w:b/>
              </w:rPr>
              <w:t>gender focal points (</w:t>
            </w:r>
            <w:r w:rsidR="00790EE9">
              <w:rPr>
                <w:rFonts w:asciiTheme="majorHAnsi" w:hAnsiTheme="majorHAnsi"/>
                <w:b/>
              </w:rPr>
              <w:t>GFPs</w:t>
            </w:r>
            <w:r w:rsidR="00F234AC">
              <w:rPr>
                <w:rFonts w:asciiTheme="majorHAnsi" w:hAnsiTheme="majorHAnsi"/>
                <w:b/>
              </w:rPr>
              <w:t>)</w:t>
            </w:r>
            <w:r w:rsidR="00790EE9">
              <w:rPr>
                <w:rFonts w:asciiTheme="majorHAnsi" w:hAnsiTheme="majorHAnsi"/>
                <w:b/>
              </w:rPr>
              <w:t xml:space="preserve"> but also the Heads of Operations (HoOs). </w:t>
            </w:r>
          </w:p>
        </w:tc>
      </w:tr>
      <w:tr w:rsidR="00E17A57" w:rsidRPr="004F0091">
        <w:tc>
          <w:tcPr>
            <w:tcW w:w="13176" w:type="dxa"/>
            <w:gridSpan w:val="5"/>
          </w:tcPr>
          <w:p w:rsidR="00E17A57" w:rsidRPr="004F0091" w:rsidRDefault="00E17A57" w:rsidP="00E17A57">
            <w:pPr>
              <w:rPr>
                <w:rFonts w:asciiTheme="majorHAnsi" w:hAnsiTheme="majorHAnsi"/>
                <w:b/>
              </w:rPr>
            </w:pPr>
            <w:r w:rsidRPr="004F0091">
              <w:rPr>
                <w:rFonts w:asciiTheme="majorHAnsi" w:hAnsiTheme="majorHAnsi"/>
                <w:b/>
              </w:rPr>
              <w:t>Management Response:</w:t>
            </w:r>
          </w:p>
          <w:p w:rsidR="0011545F" w:rsidRDefault="0011545F" w:rsidP="00076DB0">
            <w:pPr>
              <w:jc w:val="both"/>
              <w:rPr>
                <w:rFonts w:asciiTheme="majorHAnsi" w:hAnsiTheme="majorHAnsi"/>
                <w:sz w:val="22"/>
                <w:szCs w:val="22"/>
              </w:rPr>
            </w:pPr>
            <w:r>
              <w:rPr>
                <w:rFonts w:asciiTheme="majorHAnsi" w:hAnsiTheme="majorHAnsi"/>
                <w:sz w:val="22"/>
                <w:szCs w:val="22"/>
              </w:rPr>
              <w:t>UN Women agrees with this</w:t>
            </w:r>
            <w:r w:rsidR="00CB593D" w:rsidRPr="004F0091">
              <w:rPr>
                <w:rFonts w:asciiTheme="majorHAnsi" w:hAnsiTheme="majorHAnsi"/>
                <w:sz w:val="22"/>
                <w:szCs w:val="22"/>
              </w:rPr>
              <w:t xml:space="preserve"> recommendation</w:t>
            </w:r>
            <w:r w:rsidR="00FB4009">
              <w:rPr>
                <w:rFonts w:asciiTheme="majorHAnsi" w:hAnsiTheme="majorHAnsi"/>
                <w:sz w:val="22"/>
                <w:szCs w:val="22"/>
              </w:rPr>
              <w:t xml:space="preserve">. </w:t>
            </w:r>
            <w:r w:rsidR="00076DB0">
              <w:rPr>
                <w:rFonts w:ascii="Calibri" w:hAnsi="Calibri"/>
                <w:sz w:val="22"/>
                <w:szCs w:val="22"/>
              </w:rPr>
              <w:t>I</w:t>
            </w:r>
            <w:r w:rsidR="00126683">
              <w:rPr>
                <w:rFonts w:ascii="Calibri" w:hAnsi="Calibri"/>
                <w:sz w:val="22"/>
                <w:szCs w:val="22"/>
              </w:rPr>
              <w:t xml:space="preserve">n consultation with </w:t>
            </w:r>
            <w:r w:rsidR="00E53CCF">
              <w:rPr>
                <w:rFonts w:ascii="Calibri" w:hAnsi="Calibri"/>
                <w:sz w:val="22"/>
                <w:szCs w:val="22"/>
              </w:rPr>
              <w:t xml:space="preserve">the </w:t>
            </w:r>
            <w:r w:rsidR="00F234AC">
              <w:rPr>
                <w:rFonts w:ascii="Calibri" w:hAnsi="Calibri"/>
                <w:sz w:val="22"/>
                <w:szCs w:val="22"/>
              </w:rPr>
              <w:t xml:space="preserve">EC HQ and </w:t>
            </w:r>
            <w:r w:rsidR="00126683">
              <w:rPr>
                <w:rFonts w:ascii="Calibri" w:hAnsi="Calibri"/>
                <w:sz w:val="22"/>
                <w:szCs w:val="22"/>
              </w:rPr>
              <w:t xml:space="preserve">ITC/ILO, UN Women will take necessary steps to ensure </w:t>
            </w:r>
            <w:r w:rsidR="00657F22">
              <w:rPr>
                <w:rFonts w:ascii="Calibri" w:hAnsi="Calibri"/>
                <w:sz w:val="22"/>
                <w:szCs w:val="22"/>
              </w:rPr>
              <w:t xml:space="preserve">full </w:t>
            </w:r>
            <w:r w:rsidR="00126683">
              <w:rPr>
                <w:rFonts w:ascii="Calibri" w:hAnsi="Calibri"/>
                <w:sz w:val="22"/>
                <w:szCs w:val="22"/>
              </w:rPr>
              <w:t>engagement of the EUDs, including the Heads of Operations</w:t>
            </w:r>
            <w:r w:rsidR="00E53CCF">
              <w:rPr>
                <w:rFonts w:ascii="Calibri" w:hAnsi="Calibri"/>
                <w:sz w:val="22"/>
                <w:szCs w:val="22"/>
              </w:rPr>
              <w:t xml:space="preserve"> (HoOs)</w:t>
            </w:r>
            <w:r w:rsidR="00126683">
              <w:rPr>
                <w:rFonts w:ascii="Calibri" w:hAnsi="Calibri"/>
                <w:sz w:val="22"/>
                <w:szCs w:val="22"/>
              </w:rPr>
              <w:t xml:space="preserve">. </w:t>
            </w:r>
            <w:r w:rsidR="00CB593D" w:rsidRPr="004F0091">
              <w:rPr>
                <w:rFonts w:asciiTheme="majorHAnsi" w:hAnsiTheme="majorHAnsi"/>
                <w:sz w:val="22"/>
                <w:szCs w:val="22"/>
              </w:rPr>
              <w:t>UN Women</w:t>
            </w:r>
            <w:r w:rsidR="00F025AF">
              <w:rPr>
                <w:rFonts w:asciiTheme="majorHAnsi" w:hAnsiTheme="majorHAnsi"/>
                <w:sz w:val="22"/>
                <w:szCs w:val="22"/>
              </w:rPr>
              <w:t>,</w:t>
            </w:r>
            <w:r w:rsidR="00CB593D" w:rsidRPr="004F0091">
              <w:rPr>
                <w:rFonts w:asciiTheme="majorHAnsi" w:hAnsiTheme="majorHAnsi"/>
                <w:sz w:val="22"/>
                <w:szCs w:val="22"/>
              </w:rPr>
              <w:t xml:space="preserve"> </w:t>
            </w:r>
            <w:r w:rsidR="002E4FBB">
              <w:rPr>
                <w:rFonts w:asciiTheme="majorHAnsi" w:hAnsiTheme="majorHAnsi"/>
                <w:sz w:val="22"/>
                <w:szCs w:val="22"/>
              </w:rPr>
              <w:t>together with ITC/ILO</w:t>
            </w:r>
            <w:r w:rsidR="00E53CCF">
              <w:rPr>
                <w:rFonts w:asciiTheme="majorHAnsi" w:hAnsiTheme="majorHAnsi"/>
                <w:sz w:val="22"/>
                <w:szCs w:val="22"/>
              </w:rPr>
              <w:t>,</w:t>
            </w:r>
            <w:r w:rsidR="002E4FBB">
              <w:rPr>
                <w:rFonts w:asciiTheme="majorHAnsi" w:hAnsiTheme="majorHAnsi"/>
                <w:sz w:val="22"/>
                <w:szCs w:val="22"/>
              </w:rPr>
              <w:t xml:space="preserve"> </w:t>
            </w:r>
            <w:r w:rsidR="00085DFF">
              <w:rPr>
                <w:rFonts w:asciiTheme="majorHAnsi" w:hAnsiTheme="majorHAnsi"/>
                <w:sz w:val="22"/>
                <w:szCs w:val="22"/>
              </w:rPr>
              <w:t>will</w:t>
            </w:r>
            <w:r w:rsidR="004F0091">
              <w:rPr>
                <w:rFonts w:asciiTheme="majorHAnsi" w:hAnsiTheme="majorHAnsi"/>
                <w:sz w:val="22"/>
                <w:szCs w:val="22"/>
              </w:rPr>
              <w:t xml:space="preserve"> initiate</w:t>
            </w:r>
            <w:r w:rsidR="00CB593D" w:rsidRPr="004F0091">
              <w:rPr>
                <w:rFonts w:asciiTheme="majorHAnsi" w:hAnsiTheme="majorHAnsi"/>
                <w:sz w:val="22"/>
                <w:szCs w:val="22"/>
              </w:rPr>
              <w:t xml:space="preserve"> </w:t>
            </w:r>
            <w:r w:rsidR="00F025AF">
              <w:rPr>
                <w:rFonts w:asciiTheme="majorHAnsi" w:hAnsiTheme="majorHAnsi"/>
                <w:sz w:val="22"/>
                <w:szCs w:val="22"/>
              </w:rPr>
              <w:t>discussions</w:t>
            </w:r>
            <w:r w:rsidR="00F025AF" w:rsidRPr="004F0091">
              <w:rPr>
                <w:rFonts w:asciiTheme="majorHAnsi" w:hAnsiTheme="majorHAnsi"/>
                <w:sz w:val="22"/>
                <w:szCs w:val="22"/>
              </w:rPr>
              <w:t xml:space="preserve"> </w:t>
            </w:r>
            <w:r w:rsidR="00CB593D" w:rsidRPr="004F0091">
              <w:rPr>
                <w:rFonts w:asciiTheme="majorHAnsi" w:hAnsiTheme="majorHAnsi"/>
                <w:sz w:val="22"/>
                <w:szCs w:val="22"/>
              </w:rPr>
              <w:t xml:space="preserve">with </w:t>
            </w:r>
            <w:r w:rsidR="00E53CCF">
              <w:rPr>
                <w:rFonts w:asciiTheme="majorHAnsi" w:hAnsiTheme="majorHAnsi"/>
                <w:sz w:val="22"/>
                <w:szCs w:val="22"/>
              </w:rPr>
              <w:t xml:space="preserve">the </w:t>
            </w:r>
            <w:r w:rsidR="00CB593D" w:rsidRPr="004F0091">
              <w:rPr>
                <w:rFonts w:asciiTheme="majorHAnsi" w:hAnsiTheme="majorHAnsi"/>
                <w:sz w:val="22"/>
                <w:szCs w:val="22"/>
              </w:rPr>
              <w:t>E</w:t>
            </w:r>
            <w:r w:rsidR="00076DB0">
              <w:rPr>
                <w:rFonts w:asciiTheme="majorHAnsi" w:hAnsiTheme="majorHAnsi"/>
                <w:sz w:val="22"/>
                <w:szCs w:val="22"/>
              </w:rPr>
              <w:t xml:space="preserve">C </w:t>
            </w:r>
            <w:r w:rsidR="00F025AF">
              <w:rPr>
                <w:rFonts w:asciiTheme="majorHAnsi" w:hAnsiTheme="majorHAnsi"/>
                <w:sz w:val="22"/>
                <w:szCs w:val="22"/>
              </w:rPr>
              <w:t xml:space="preserve">HQ </w:t>
            </w:r>
            <w:r w:rsidR="00CB593D" w:rsidRPr="004F0091">
              <w:rPr>
                <w:rFonts w:asciiTheme="majorHAnsi" w:hAnsiTheme="majorHAnsi"/>
                <w:sz w:val="22"/>
                <w:szCs w:val="22"/>
              </w:rPr>
              <w:t xml:space="preserve">to formulate a strategy for </w:t>
            </w:r>
            <w:r w:rsidR="00116319">
              <w:rPr>
                <w:rFonts w:asciiTheme="majorHAnsi" w:hAnsiTheme="majorHAnsi"/>
                <w:sz w:val="22"/>
                <w:szCs w:val="22"/>
              </w:rPr>
              <w:t>stronger</w:t>
            </w:r>
            <w:r w:rsidR="00CB593D" w:rsidRPr="004F0091">
              <w:rPr>
                <w:rFonts w:asciiTheme="majorHAnsi" w:hAnsiTheme="majorHAnsi"/>
                <w:sz w:val="22"/>
                <w:szCs w:val="22"/>
              </w:rPr>
              <w:t xml:space="preserve"> involvement of EUD lea</w:t>
            </w:r>
            <w:r w:rsidR="00E53CCF">
              <w:rPr>
                <w:rFonts w:asciiTheme="majorHAnsi" w:hAnsiTheme="majorHAnsi"/>
                <w:sz w:val="22"/>
                <w:szCs w:val="22"/>
              </w:rPr>
              <w:t xml:space="preserve">dership in the programme. </w:t>
            </w:r>
          </w:p>
          <w:p w:rsidR="0011545F" w:rsidRDefault="0011545F" w:rsidP="00076DB0">
            <w:pPr>
              <w:jc w:val="both"/>
              <w:rPr>
                <w:rFonts w:asciiTheme="majorHAnsi" w:hAnsiTheme="majorHAnsi"/>
                <w:sz w:val="22"/>
                <w:szCs w:val="22"/>
              </w:rPr>
            </w:pPr>
          </w:p>
          <w:p w:rsidR="008A6E3B" w:rsidRPr="0011545F" w:rsidRDefault="00E53CCF" w:rsidP="0011545F">
            <w:pPr>
              <w:jc w:val="both"/>
              <w:rPr>
                <w:rFonts w:asciiTheme="majorHAnsi" w:hAnsiTheme="majorHAnsi"/>
                <w:sz w:val="22"/>
                <w:szCs w:val="22"/>
              </w:rPr>
            </w:pPr>
            <w:r>
              <w:rPr>
                <w:rFonts w:asciiTheme="majorHAnsi" w:hAnsiTheme="majorHAnsi"/>
                <w:sz w:val="22"/>
                <w:szCs w:val="22"/>
              </w:rPr>
              <w:lastRenderedPageBreak/>
              <w:t xml:space="preserve">As a first </w:t>
            </w:r>
            <w:r w:rsidR="00CB593D" w:rsidRPr="004F0091">
              <w:rPr>
                <w:rFonts w:asciiTheme="majorHAnsi" w:hAnsiTheme="majorHAnsi"/>
                <w:sz w:val="22"/>
                <w:szCs w:val="22"/>
              </w:rPr>
              <w:t>step</w:t>
            </w:r>
            <w:r w:rsidR="0011545F">
              <w:rPr>
                <w:rFonts w:asciiTheme="majorHAnsi" w:hAnsiTheme="majorHAnsi"/>
                <w:sz w:val="22"/>
                <w:szCs w:val="22"/>
              </w:rPr>
              <w:t xml:space="preserve"> to address the recommendation</w:t>
            </w:r>
            <w:r w:rsidR="00CB593D" w:rsidRPr="004F0091">
              <w:rPr>
                <w:rFonts w:asciiTheme="majorHAnsi" w:hAnsiTheme="majorHAnsi"/>
                <w:sz w:val="22"/>
                <w:szCs w:val="22"/>
              </w:rPr>
              <w:t xml:space="preserve">, a </w:t>
            </w:r>
            <w:r w:rsidR="00F025AF">
              <w:rPr>
                <w:rFonts w:asciiTheme="majorHAnsi" w:hAnsiTheme="majorHAnsi"/>
                <w:sz w:val="22"/>
                <w:szCs w:val="22"/>
              </w:rPr>
              <w:t xml:space="preserve">joint </w:t>
            </w:r>
            <w:r w:rsidR="00CB593D" w:rsidRPr="004F0091">
              <w:rPr>
                <w:rFonts w:asciiTheme="majorHAnsi" w:hAnsiTheme="majorHAnsi"/>
                <w:sz w:val="22"/>
                <w:szCs w:val="22"/>
              </w:rPr>
              <w:t xml:space="preserve">letter </w:t>
            </w:r>
            <w:r w:rsidR="00F025AF" w:rsidRPr="004F0091">
              <w:rPr>
                <w:rFonts w:asciiTheme="majorHAnsi" w:hAnsiTheme="majorHAnsi"/>
                <w:sz w:val="22"/>
                <w:szCs w:val="22"/>
              </w:rPr>
              <w:t xml:space="preserve">to the EUD </w:t>
            </w:r>
            <w:r w:rsidR="00657F22">
              <w:rPr>
                <w:rFonts w:asciiTheme="majorHAnsi" w:hAnsiTheme="majorHAnsi"/>
                <w:sz w:val="22"/>
                <w:szCs w:val="22"/>
              </w:rPr>
              <w:t>HoOs</w:t>
            </w:r>
            <w:r w:rsidR="00657F22" w:rsidRPr="004F0091">
              <w:rPr>
                <w:rFonts w:asciiTheme="majorHAnsi" w:hAnsiTheme="majorHAnsi"/>
                <w:sz w:val="22"/>
                <w:szCs w:val="22"/>
              </w:rPr>
              <w:t xml:space="preserve"> </w:t>
            </w:r>
            <w:r w:rsidR="00F025AF">
              <w:rPr>
                <w:rFonts w:asciiTheme="majorHAnsi" w:hAnsiTheme="majorHAnsi"/>
                <w:sz w:val="22"/>
                <w:szCs w:val="22"/>
              </w:rPr>
              <w:t xml:space="preserve">in all programme countries </w:t>
            </w:r>
            <w:r w:rsidR="00B8666A">
              <w:rPr>
                <w:rFonts w:asciiTheme="majorHAnsi" w:hAnsiTheme="majorHAnsi"/>
                <w:sz w:val="22"/>
                <w:szCs w:val="22"/>
              </w:rPr>
              <w:t xml:space="preserve">will be sent on behalf of </w:t>
            </w:r>
            <w:r w:rsidR="00630E29">
              <w:rPr>
                <w:rFonts w:asciiTheme="majorHAnsi" w:hAnsiTheme="majorHAnsi"/>
                <w:sz w:val="22"/>
                <w:szCs w:val="22"/>
              </w:rPr>
              <w:t>EC HQ, UN Women</w:t>
            </w:r>
            <w:r w:rsidR="00657F22">
              <w:rPr>
                <w:rFonts w:asciiTheme="majorHAnsi" w:hAnsiTheme="majorHAnsi"/>
                <w:sz w:val="22"/>
                <w:szCs w:val="22"/>
              </w:rPr>
              <w:t xml:space="preserve"> </w:t>
            </w:r>
            <w:r w:rsidR="00630E29">
              <w:rPr>
                <w:rFonts w:asciiTheme="majorHAnsi" w:hAnsiTheme="majorHAnsi"/>
                <w:sz w:val="22"/>
                <w:szCs w:val="22"/>
              </w:rPr>
              <w:t xml:space="preserve">and ITC/ILO </w:t>
            </w:r>
            <w:r w:rsidR="00630E29" w:rsidRPr="00E53CCF">
              <w:rPr>
                <w:rFonts w:asciiTheme="majorHAnsi" w:hAnsiTheme="majorHAnsi"/>
                <w:sz w:val="22"/>
                <w:szCs w:val="22"/>
              </w:rPr>
              <w:t xml:space="preserve">to </w:t>
            </w:r>
            <w:r w:rsidRPr="00E53CCF">
              <w:rPr>
                <w:rFonts w:asciiTheme="majorHAnsi" w:hAnsiTheme="majorHAnsi"/>
                <w:sz w:val="22"/>
                <w:szCs w:val="22"/>
              </w:rPr>
              <w:t xml:space="preserve">initiate efforts to </w:t>
            </w:r>
            <w:r w:rsidR="00630E29" w:rsidRPr="00E53CCF">
              <w:rPr>
                <w:rFonts w:asciiTheme="majorHAnsi" w:hAnsiTheme="majorHAnsi"/>
                <w:sz w:val="22"/>
                <w:szCs w:val="22"/>
              </w:rPr>
              <w:t>strengthen their engagement and participation.</w:t>
            </w:r>
            <w:r w:rsidR="00630E29">
              <w:rPr>
                <w:rFonts w:asciiTheme="majorHAnsi" w:hAnsiTheme="majorHAnsi"/>
                <w:sz w:val="22"/>
                <w:szCs w:val="22"/>
              </w:rPr>
              <w:t xml:space="preserve"> </w:t>
            </w:r>
            <w:r w:rsidR="0011545F">
              <w:rPr>
                <w:rFonts w:asciiTheme="majorHAnsi" w:hAnsiTheme="majorHAnsi"/>
                <w:sz w:val="22"/>
                <w:szCs w:val="22"/>
              </w:rPr>
              <w:t>As a second action</w:t>
            </w:r>
            <w:r w:rsidR="00886CE7">
              <w:rPr>
                <w:rFonts w:asciiTheme="majorHAnsi" w:hAnsiTheme="majorHAnsi"/>
                <w:sz w:val="22"/>
                <w:szCs w:val="22"/>
              </w:rPr>
              <w:t xml:space="preserve">, </w:t>
            </w:r>
            <w:r w:rsidR="00CB593D" w:rsidRPr="004F0091">
              <w:rPr>
                <w:rFonts w:asciiTheme="majorHAnsi" w:hAnsiTheme="majorHAnsi"/>
                <w:sz w:val="22"/>
                <w:szCs w:val="22"/>
              </w:rPr>
              <w:t xml:space="preserve">UN Women </w:t>
            </w:r>
            <w:r w:rsidR="00085DFF">
              <w:rPr>
                <w:rFonts w:asciiTheme="majorHAnsi" w:hAnsiTheme="majorHAnsi"/>
                <w:sz w:val="22"/>
                <w:szCs w:val="22"/>
              </w:rPr>
              <w:t>will</w:t>
            </w:r>
            <w:r w:rsidR="00CB593D" w:rsidRPr="004F0091">
              <w:rPr>
                <w:rFonts w:asciiTheme="majorHAnsi" w:hAnsiTheme="majorHAnsi"/>
                <w:sz w:val="22"/>
                <w:szCs w:val="22"/>
              </w:rPr>
              <w:t xml:space="preserve"> arrange </w:t>
            </w:r>
            <w:r w:rsidR="00F025AF">
              <w:rPr>
                <w:rFonts w:asciiTheme="majorHAnsi" w:hAnsiTheme="majorHAnsi"/>
                <w:sz w:val="22"/>
                <w:szCs w:val="22"/>
              </w:rPr>
              <w:t xml:space="preserve">a </w:t>
            </w:r>
            <w:r w:rsidR="00CB593D" w:rsidRPr="004F0091">
              <w:rPr>
                <w:rFonts w:asciiTheme="majorHAnsi" w:hAnsiTheme="majorHAnsi"/>
                <w:sz w:val="22"/>
                <w:szCs w:val="22"/>
              </w:rPr>
              <w:t xml:space="preserve">series of meetings </w:t>
            </w:r>
            <w:r w:rsidR="00807F85">
              <w:rPr>
                <w:rFonts w:asciiTheme="majorHAnsi" w:hAnsiTheme="majorHAnsi"/>
                <w:sz w:val="22"/>
                <w:szCs w:val="22"/>
              </w:rPr>
              <w:t>between</w:t>
            </w:r>
            <w:r w:rsidR="00111476" w:rsidRPr="004F0091">
              <w:rPr>
                <w:rFonts w:asciiTheme="majorHAnsi" w:hAnsiTheme="majorHAnsi"/>
                <w:sz w:val="22"/>
                <w:szCs w:val="22"/>
              </w:rPr>
              <w:t xml:space="preserve"> </w:t>
            </w:r>
            <w:r w:rsidR="0011545F">
              <w:rPr>
                <w:rFonts w:asciiTheme="majorHAnsi" w:hAnsiTheme="majorHAnsi"/>
                <w:sz w:val="22"/>
                <w:szCs w:val="22"/>
              </w:rPr>
              <w:t>its</w:t>
            </w:r>
            <w:r w:rsidR="00111476" w:rsidRPr="004F0091">
              <w:rPr>
                <w:rFonts w:asciiTheme="majorHAnsi" w:hAnsiTheme="majorHAnsi"/>
                <w:sz w:val="22"/>
                <w:szCs w:val="22"/>
              </w:rPr>
              <w:t xml:space="preserve"> senior management </w:t>
            </w:r>
            <w:r w:rsidR="00807F85">
              <w:rPr>
                <w:rFonts w:asciiTheme="majorHAnsi" w:hAnsiTheme="majorHAnsi"/>
                <w:sz w:val="22"/>
                <w:szCs w:val="22"/>
              </w:rPr>
              <w:t>and</w:t>
            </w:r>
            <w:r w:rsidR="00CB593D" w:rsidRPr="004F0091">
              <w:rPr>
                <w:rFonts w:asciiTheme="majorHAnsi" w:hAnsiTheme="majorHAnsi"/>
                <w:sz w:val="22"/>
                <w:szCs w:val="22"/>
              </w:rPr>
              <w:t xml:space="preserve"> EUD </w:t>
            </w:r>
            <w:r w:rsidR="00657F22">
              <w:rPr>
                <w:rFonts w:asciiTheme="majorHAnsi" w:hAnsiTheme="majorHAnsi"/>
                <w:sz w:val="22"/>
                <w:szCs w:val="22"/>
              </w:rPr>
              <w:t>HoOs</w:t>
            </w:r>
            <w:r w:rsidR="00657F22" w:rsidRPr="004F0091">
              <w:rPr>
                <w:rFonts w:asciiTheme="majorHAnsi" w:hAnsiTheme="majorHAnsi"/>
                <w:sz w:val="22"/>
                <w:szCs w:val="22"/>
              </w:rPr>
              <w:t xml:space="preserve"> </w:t>
            </w:r>
            <w:r w:rsidR="00CB593D" w:rsidRPr="004F0091">
              <w:rPr>
                <w:rFonts w:asciiTheme="majorHAnsi" w:hAnsiTheme="majorHAnsi"/>
                <w:sz w:val="22"/>
                <w:szCs w:val="22"/>
              </w:rPr>
              <w:t xml:space="preserve">in the </w:t>
            </w:r>
            <w:r w:rsidR="00657F22">
              <w:rPr>
                <w:rFonts w:asciiTheme="majorHAnsi" w:hAnsiTheme="majorHAnsi"/>
                <w:sz w:val="22"/>
                <w:szCs w:val="22"/>
              </w:rPr>
              <w:t>four visited</w:t>
            </w:r>
            <w:r w:rsidR="00657F22" w:rsidRPr="004F0091">
              <w:rPr>
                <w:rFonts w:asciiTheme="majorHAnsi" w:hAnsiTheme="majorHAnsi"/>
                <w:sz w:val="22"/>
                <w:szCs w:val="22"/>
              </w:rPr>
              <w:t xml:space="preserve"> </w:t>
            </w:r>
            <w:r w:rsidR="00CB593D" w:rsidRPr="004F0091">
              <w:rPr>
                <w:rFonts w:asciiTheme="majorHAnsi" w:hAnsiTheme="majorHAnsi"/>
                <w:sz w:val="22"/>
                <w:szCs w:val="22"/>
              </w:rPr>
              <w:t>programme countries</w:t>
            </w:r>
            <w:r w:rsidR="002E4FBB">
              <w:rPr>
                <w:rFonts w:asciiTheme="majorHAnsi" w:hAnsiTheme="majorHAnsi"/>
                <w:sz w:val="22"/>
                <w:szCs w:val="22"/>
              </w:rPr>
              <w:t xml:space="preserve">. These meetings will </w:t>
            </w:r>
            <w:r w:rsidR="00657F22">
              <w:rPr>
                <w:rFonts w:asciiTheme="majorHAnsi" w:hAnsiTheme="majorHAnsi"/>
                <w:sz w:val="22"/>
                <w:szCs w:val="22"/>
              </w:rPr>
              <w:t xml:space="preserve">facilitate information sharing and </w:t>
            </w:r>
            <w:r w:rsidR="00F025AF">
              <w:rPr>
                <w:rFonts w:asciiTheme="majorHAnsi" w:hAnsiTheme="majorHAnsi"/>
                <w:sz w:val="22"/>
                <w:szCs w:val="22"/>
              </w:rPr>
              <w:t>improved</w:t>
            </w:r>
            <w:r w:rsidR="00111476" w:rsidRPr="004F0091">
              <w:rPr>
                <w:rFonts w:asciiTheme="majorHAnsi" w:hAnsiTheme="majorHAnsi"/>
                <w:sz w:val="22"/>
                <w:szCs w:val="22"/>
              </w:rPr>
              <w:t xml:space="preserve"> cooperati</w:t>
            </w:r>
            <w:r w:rsidR="002E4FBB">
              <w:rPr>
                <w:rFonts w:asciiTheme="majorHAnsi" w:hAnsiTheme="majorHAnsi"/>
                <w:sz w:val="22"/>
                <w:szCs w:val="22"/>
              </w:rPr>
              <w:t>on to implement programme activities</w:t>
            </w:r>
            <w:r w:rsidR="00657F22">
              <w:rPr>
                <w:rFonts w:asciiTheme="majorHAnsi" w:hAnsiTheme="majorHAnsi"/>
                <w:sz w:val="22"/>
                <w:szCs w:val="22"/>
              </w:rPr>
              <w:t xml:space="preserve"> more</w:t>
            </w:r>
            <w:r w:rsidR="002E4FBB">
              <w:rPr>
                <w:rFonts w:asciiTheme="majorHAnsi" w:hAnsiTheme="majorHAnsi"/>
                <w:sz w:val="22"/>
                <w:szCs w:val="22"/>
              </w:rPr>
              <w:t xml:space="preserve"> efficiently and </w:t>
            </w:r>
            <w:r w:rsidR="00630E29">
              <w:rPr>
                <w:rFonts w:asciiTheme="majorHAnsi" w:hAnsiTheme="majorHAnsi"/>
                <w:sz w:val="22"/>
                <w:szCs w:val="22"/>
              </w:rPr>
              <w:t xml:space="preserve">to </w:t>
            </w:r>
            <w:r w:rsidR="002E4FBB">
              <w:rPr>
                <w:rFonts w:asciiTheme="majorHAnsi" w:hAnsiTheme="majorHAnsi"/>
                <w:sz w:val="22"/>
                <w:szCs w:val="22"/>
              </w:rPr>
              <w:t xml:space="preserve">achieve intended results effectively. </w:t>
            </w:r>
            <w:r w:rsidR="0011545F">
              <w:rPr>
                <w:rFonts w:asciiTheme="majorHAnsi" w:hAnsiTheme="majorHAnsi"/>
                <w:sz w:val="22"/>
                <w:szCs w:val="22"/>
              </w:rPr>
              <w:t>Finally,</w:t>
            </w:r>
            <w:r w:rsidR="00657F22">
              <w:rPr>
                <w:rFonts w:asciiTheme="majorHAnsi" w:hAnsiTheme="majorHAnsi"/>
                <w:sz w:val="22"/>
                <w:szCs w:val="22"/>
              </w:rPr>
              <w:t xml:space="preserve"> ITC/ILO will develop a course of action </w:t>
            </w:r>
            <w:r w:rsidR="00126683">
              <w:rPr>
                <w:rFonts w:ascii="Calibri" w:hAnsi="Calibri"/>
                <w:sz w:val="22"/>
                <w:szCs w:val="22"/>
              </w:rPr>
              <w:t>in consultation with the EUD gender focal</w:t>
            </w:r>
            <w:r w:rsidR="0011545F">
              <w:rPr>
                <w:rFonts w:ascii="Calibri" w:hAnsi="Calibri"/>
                <w:sz w:val="22"/>
                <w:szCs w:val="22"/>
              </w:rPr>
              <w:t xml:space="preserve"> points and share it with</w:t>
            </w:r>
            <w:r w:rsidR="00126683">
              <w:rPr>
                <w:rFonts w:ascii="Calibri" w:hAnsi="Calibri"/>
                <w:sz w:val="22"/>
                <w:szCs w:val="22"/>
              </w:rPr>
              <w:t xml:space="preserve"> the </w:t>
            </w:r>
            <w:r w:rsidR="00657F22">
              <w:rPr>
                <w:rFonts w:ascii="Calibri" w:hAnsi="Calibri"/>
                <w:sz w:val="22"/>
                <w:szCs w:val="22"/>
              </w:rPr>
              <w:t>EUD HoOs</w:t>
            </w:r>
            <w:r w:rsidR="00126683">
              <w:rPr>
                <w:rFonts w:ascii="Calibri" w:hAnsi="Calibri"/>
                <w:sz w:val="22"/>
                <w:szCs w:val="22"/>
              </w:rPr>
              <w:t xml:space="preserve"> for their endorsement and subsequent implementation. </w:t>
            </w:r>
          </w:p>
        </w:tc>
      </w:tr>
      <w:tr w:rsidR="00A81008" w:rsidRPr="004E05CC">
        <w:tc>
          <w:tcPr>
            <w:tcW w:w="2887" w:type="dxa"/>
            <w:vMerge w:val="restart"/>
            <w:vAlign w:val="center"/>
          </w:tcPr>
          <w:p w:rsidR="00A81008" w:rsidRPr="004E05CC" w:rsidRDefault="00A81008" w:rsidP="00A81008">
            <w:pPr>
              <w:jc w:val="center"/>
              <w:rPr>
                <w:rFonts w:asciiTheme="majorHAnsi" w:hAnsiTheme="majorHAnsi"/>
                <w:b/>
              </w:rPr>
            </w:pPr>
            <w:r w:rsidRPr="004E05CC">
              <w:rPr>
                <w:rFonts w:asciiTheme="majorHAnsi" w:hAnsiTheme="majorHAnsi"/>
                <w:b/>
              </w:rPr>
              <w:lastRenderedPageBreak/>
              <w:t>Key Action(s)</w:t>
            </w:r>
          </w:p>
        </w:tc>
        <w:tc>
          <w:tcPr>
            <w:tcW w:w="2671" w:type="dxa"/>
            <w:vMerge w:val="restart"/>
            <w:vAlign w:val="center"/>
          </w:tcPr>
          <w:p w:rsidR="00A81008" w:rsidRPr="004E05CC" w:rsidRDefault="00A81008" w:rsidP="00A81008">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A81008" w:rsidRPr="004E05CC" w:rsidRDefault="00A81008" w:rsidP="00A81008">
            <w:pPr>
              <w:jc w:val="center"/>
              <w:rPr>
                <w:rFonts w:asciiTheme="majorHAnsi" w:hAnsiTheme="majorHAnsi"/>
                <w:b/>
              </w:rPr>
            </w:pPr>
            <w:r w:rsidRPr="004E05CC">
              <w:rPr>
                <w:rFonts w:asciiTheme="majorHAnsi" w:hAnsiTheme="majorHAnsi"/>
                <w:b/>
              </w:rPr>
              <w:t>Responsible Unit(s)</w:t>
            </w:r>
          </w:p>
        </w:tc>
        <w:tc>
          <w:tcPr>
            <w:tcW w:w="2310" w:type="dxa"/>
            <w:vAlign w:val="center"/>
          </w:tcPr>
          <w:p w:rsidR="00A81008" w:rsidRPr="004E05CC" w:rsidRDefault="00A81008" w:rsidP="00A81008">
            <w:pPr>
              <w:jc w:val="center"/>
              <w:rPr>
                <w:rFonts w:asciiTheme="majorHAnsi" w:hAnsiTheme="majorHAnsi"/>
                <w:b/>
              </w:rPr>
            </w:pPr>
            <w:r w:rsidRPr="004E05CC">
              <w:rPr>
                <w:rFonts w:asciiTheme="majorHAnsi" w:hAnsiTheme="majorHAnsi"/>
                <w:b/>
              </w:rPr>
              <w:t>Tracking</w:t>
            </w:r>
          </w:p>
        </w:tc>
        <w:tc>
          <w:tcPr>
            <w:tcW w:w="2600" w:type="dxa"/>
            <w:vAlign w:val="center"/>
          </w:tcPr>
          <w:p w:rsidR="00A81008" w:rsidRPr="004E05CC" w:rsidRDefault="00A81008" w:rsidP="00A81008">
            <w:pPr>
              <w:jc w:val="center"/>
              <w:rPr>
                <w:rFonts w:asciiTheme="majorHAnsi" w:hAnsiTheme="majorHAnsi"/>
                <w:b/>
              </w:rPr>
            </w:pPr>
          </w:p>
        </w:tc>
      </w:tr>
      <w:tr w:rsidR="00A81008" w:rsidRPr="004E05CC">
        <w:tc>
          <w:tcPr>
            <w:tcW w:w="2887" w:type="dxa"/>
            <w:vMerge/>
            <w:vAlign w:val="center"/>
          </w:tcPr>
          <w:p w:rsidR="00A81008" w:rsidRPr="004E05CC" w:rsidRDefault="00A81008" w:rsidP="00A81008">
            <w:pPr>
              <w:jc w:val="center"/>
              <w:rPr>
                <w:rFonts w:asciiTheme="majorHAnsi" w:hAnsiTheme="majorHAnsi"/>
                <w:b/>
              </w:rPr>
            </w:pPr>
          </w:p>
        </w:tc>
        <w:tc>
          <w:tcPr>
            <w:tcW w:w="2671" w:type="dxa"/>
            <w:vMerge/>
            <w:vAlign w:val="center"/>
          </w:tcPr>
          <w:p w:rsidR="00A81008" w:rsidRPr="004E05CC" w:rsidRDefault="00A81008" w:rsidP="00A81008">
            <w:pPr>
              <w:jc w:val="center"/>
              <w:rPr>
                <w:rFonts w:asciiTheme="majorHAnsi" w:hAnsiTheme="majorHAnsi"/>
                <w:b/>
              </w:rPr>
            </w:pPr>
          </w:p>
        </w:tc>
        <w:tc>
          <w:tcPr>
            <w:tcW w:w="2708" w:type="dxa"/>
            <w:vMerge/>
            <w:vAlign w:val="center"/>
          </w:tcPr>
          <w:p w:rsidR="00A81008" w:rsidRPr="004E05CC" w:rsidRDefault="00A81008" w:rsidP="00A81008">
            <w:pPr>
              <w:jc w:val="center"/>
              <w:rPr>
                <w:rFonts w:asciiTheme="majorHAnsi" w:hAnsiTheme="majorHAnsi"/>
                <w:b/>
              </w:rPr>
            </w:pPr>
          </w:p>
        </w:tc>
        <w:tc>
          <w:tcPr>
            <w:tcW w:w="2310" w:type="dxa"/>
            <w:vAlign w:val="center"/>
          </w:tcPr>
          <w:p w:rsidR="00A81008" w:rsidRPr="004E05CC" w:rsidRDefault="00A81008" w:rsidP="00A81008">
            <w:pPr>
              <w:jc w:val="center"/>
              <w:rPr>
                <w:rFonts w:asciiTheme="majorHAnsi" w:hAnsiTheme="majorHAnsi"/>
                <w:b/>
              </w:rPr>
            </w:pPr>
            <w:r w:rsidRPr="004E05CC">
              <w:rPr>
                <w:rFonts w:asciiTheme="majorHAnsi" w:hAnsiTheme="majorHAnsi"/>
                <w:b/>
              </w:rPr>
              <w:t>Status</w:t>
            </w:r>
          </w:p>
        </w:tc>
        <w:tc>
          <w:tcPr>
            <w:tcW w:w="2600" w:type="dxa"/>
            <w:vAlign w:val="center"/>
          </w:tcPr>
          <w:p w:rsidR="00A81008" w:rsidRPr="004E05CC" w:rsidRDefault="00A81008" w:rsidP="00A81008">
            <w:pPr>
              <w:jc w:val="center"/>
              <w:rPr>
                <w:rFonts w:asciiTheme="majorHAnsi" w:hAnsiTheme="majorHAnsi"/>
                <w:b/>
              </w:rPr>
            </w:pPr>
            <w:r w:rsidRPr="004E05CC">
              <w:rPr>
                <w:rFonts w:asciiTheme="majorHAnsi" w:hAnsiTheme="majorHAnsi"/>
                <w:b/>
              </w:rPr>
              <w:t>Comments</w:t>
            </w:r>
          </w:p>
        </w:tc>
      </w:tr>
      <w:tr w:rsidR="00A81008" w:rsidRPr="004F0091">
        <w:tc>
          <w:tcPr>
            <w:tcW w:w="2887" w:type="dxa"/>
          </w:tcPr>
          <w:p w:rsidR="00A81008" w:rsidRPr="004F0091" w:rsidRDefault="004545DB" w:rsidP="00657F22">
            <w:pPr>
              <w:rPr>
                <w:rFonts w:asciiTheme="majorHAnsi" w:hAnsiTheme="majorHAnsi"/>
                <w:sz w:val="22"/>
                <w:szCs w:val="22"/>
              </w:rPr>
            </w:pPr>
            <w:r w:rsidRPr="004F0091">
              <w:rPr>
                <w:rFonts w:asciiTheme="majorHAnsi" w:hAnsiTheme="majorHAnsi"/>
                <w:sz w:val="22"/>
                <w:szCs w:val="22"/>
              </w:rPr>
              <w:t>Joint EC/</w:t>
            </w:r>
            <w:r w:rsidR="00657F22">
              <w:rPr>
                <w:rFonts w:asciiTheme="majorHAnsi" w:hAnsiTheme="majorHAnsi"/>
                <w:sz w:val="22"/>
                <w:szCs w:val="22"/>
              </w:rPr>
              <w:t>UN Women/</w:t>
            </w:r>
            <w:r w:rsidR="002E4FBB">
              <w:rPr>
                <w:rFonts w:asciiTheme="majorHAnsi" w:hAnsiTheme="majorHAnsi"/>
                <w:sz w:val="22"/>
                <w:szCs w:val="22"/>
              </w:rPr>
              <w:t xml:space="preserve">ITC-ILO </w:t>
            </w:r>
            <w:r w:rsidRPr="004F0091">
              <w:rPr>
                <w:rFonts w:asciiTheme="majorHAnsi" w:hAnsiTheme="majorHAnsi"/>
                <w:sz w:val="22"/>
                <w:szCs w:val="22"/>
              </w:rPr>
              <w:t xml:space="preserve">letter to the </w:t>
            </w:r>
            <w:r w:rsidR="00E53CCF">
              <w:rPr>
                <w:rFonts w:asciiTheme="majorHAnsi" w:hAnsiTheme="majorHAnsi"/>
                <w:sz w:val="22"/>
                <w:szCs w:val="22"/>
              </w:rPr>
              <w:t xml:space="preserve">EUD </w:t>
            </w:r>
            <w:r w:rsidR="00657F22">
              <w:rPr>
                <w:rFonts w:asciiTheme="majorHAnsi" w:hAnsiTheme="majorHAnsi"/>
                <w:sz w:val="22"/>
                <w:szCs w:val="22"/>
              </w:rPr>
              <w:t>HoOs</w:t>
            </w:r>
            <w:r w:rsidR="00E53CCF">
              <w:rPr>
                <w:rFonts w:asciiTheme="majorHAnsi" w:hAnsiTheme="majorHAnsi"/>
                <w:sz w:val="22"/>
                <w:szCs w:val="22"/>
              </w:rPr>
              <w:t xml:space="preserve"> </w:t>
            </w:r>
            <w:r w:rsidR="00C72FD4">
              <w:rPr>
                <w:rFonts w:asciiTheme="majorHAnsi" w:hAnsiTheme="majorHAnsi"/>
                <w:sz w:val="22"/>
                <w:szCs w:val="22"/>
              </w:rPr>
              <w:t>to support improved coordination and partnership</w:t>
            </w:r>
          </w:p>
        </w:tc>
        <w:tc>
          <w:tcPr>
            <w:tcW w:w="2671" w:type="dxa"/>
          </w:tcPr>
          <w:p w:rsidR="00A81008" w:rsidRPr="004F0091" w:rsidRDefault="00482FE3" w:rsidP="00E17A57">
            <w:pPr>
              <w:rPr>
                <w:rFonts w:asciiTheme="majorHAnsi" w:hAnsiTheme="majorHAnsi"/>
                <w:sz w:val="22"/>
                <w:szCs w:val="22"/>
              </w:rPr>
            </w:pPr>
            <w:r>
              <w:rPr>
                <w:rFonts w:asciiTheme="majorHAnsi" w:hAnsiTheme="majorHAnsi"/>
                <w:sz w:val="22"/>
                <w:szCs w:val="22"/>
              </w:rPr>
              <w:t>16 May</w:t>
            </w:r>
            <w:r w:rsidR="004545DB" w:rsidRPr="004F0091">
              <w:rPr>
                <w:rFonts w:asciiTheme="majorHAnsi" w:hAnsiTheme="majorHAnsi"/>
                <w:sz w:val="22"/>
                <w:szCs w:val="22"/>
              </w:rPr>
              <w:t>, 2014</w:t>
            </w:r>
          </w:p>
        </w:tc>
        <w:tc>
          <w:tcPr>
            <w:tcW w:w="2708" w:type="dxa"/>
          </w:tcPr>
          <w:p w:rsidR="00A81008" w:rsidRPr="004F0091" w:rsidRDefault="00657F22" w:rsidP="00657F22">
            <w:pPr>
              <w:rPr>
                <w:rFonts w:asciiTheme="majorHAnsi" w:hAnsiTheme="majorHAnsi"/>
                <w:sz w:val="22"/>
                <w:szCs w:val="22"/>
              </w:rPr>
            </w:pPr>
            <w:r>
              <w:rPr>
                <w:rFonts w:asciiTheme="majorHAnsi" w:hAnsiTheme="majorHAnsi"/>
                <w:sz w:val="22"/>
                <w:szCs w:val="22"/>
              </w:rPr>
              <w:t xml:space="preserve">EC HQ, </w:t>
            </w:r>
            <w:r w:rsidR="004545DB" w:rsidRPr="004F0091">
              <w:rPr>
                <w:rFonts w:asciiTheme="majorHAnsi" w:hAnsiTheme="majorHAnsi"/>
                <w:sz w:val="22"/>
                <w:szCs w:val="22"/>
              </w:rPr>
              <w:t>UN Women</w:t>
            </w:r>
            <w:r w:rsidR="004F5D55">
              <w:rPr>
                <w:rFonts w:asciiTheme="majorHAnsi" w:hAnsiTheme="majorHAnsi"/>
                <w:sz w:val="22"/>
                <w:szCs w:val="22"/>
              </w:rPr>
              <w:t xml:space="preserve"> HQ</w:t>
            </w:r>
            <w:r w:rsidR="002E4FBB">
              <w:rPr>
                <w:rFonts w:asciiTheme="majorHAnsi" w:hAnsiTheme="majorHAnsi"/>
                <w:sz w:val="22"/>
                <w:szCs w:val="22"/>
              </w:rPr>
              <w:t xml:space="preserve">, </w:t>
            </w:r>
            <w:r>
              <w:rPr>
                <w:rFonts w:asciiTheme="majorHAnsi" w:hAnsiTheme="majorHAnsi"/>
                <w:sz w:val="22"/>
                <w:szCs w:val="22"/>
              </w:rPr>
              <w:t xml:space="preserve">and </w:t>
            </w:r>
            <w:r w:rsidR="002E4FBB">
              <w:rPr>
                <w:rFonts w:asciiTheme="majorHAnsi" w:hAnsiTheme="majorHAnsi"/>
                <w:sz w:val="22"/>
                <w:szCs w:val="22"/>
              </w:rPr>
              <w:t>ITC/ILO</w:t>
            </w:r>
            <w:r w:rsidR="004545DB" w:rsidRPr="004F0091">
              <w:rPr>
                <w:rFonts w:asciiTheme="majorHAnsi" w:hAnsiTheme="majorHAnsi"/>
                <w:sz w:val="22"/>
                <w:szCs w:val="22"/>
              </w:rPr>
              <w:t xml:space="preserve"> </w:t>
            </w:r>
          </w:p>
        </w:tc>
        <w:tc>
          <w:tcPr>
            <w:tcW w:w="2310" w:type="dxa"/>
          </w:tcPr>
          <w:p w:rsidR="00A81008" w:rsidRPr="004F0091" w:rsidRDefault="004545DB" w:rsidP="00E17A57">
            <w:pPr>
              <w:rPr>
                <w:rFonts w:asciiTheme="majorHAnsi" w:hAnsiTheme="majorHAnsi"/>
                <w:sz w:val="22"/>
                <w:szCs w:val="22"/>
              </w:rPr>
            </w:pPr>
            <w:r w:rsidRPr="004F0091">
              <w:rPr>
                <w:rFonts w:asciiTheme="majorHAnsi" w:hAnsiTheme="majorHAnsi"/>
                <w:sz w:val="22"/>
                <w:szCs w:val="22"/>
              </w:rPr>
              <w:t xml:space="preserve">Initiated </w:t>
            </w:r>
          </w:p>
        </w:tc>
        <w:tc>
          <w:tcPr>
            <w:tcW w:w="2600" w:type="dxa"/>
          </w:tcPr>
          <w:p w:rsidR="00A81008" w:rsidRPr="004F0091" w:rsidRDefault="004545DB" w:rsidP="00657F22">
            <w:pPr>
              <w:rPr>
                <w:rFonts w:asciiTheme="majorHAnsi" w:hAnsiTheme="majorHAnsi"/>
                <w:sz w:val="22"/>
                <w:szCs w:val="22"/>
              </w:rPr>
            </w:pPr>
            <w:r w:rsidRPr="004F0091">
              <w:rPr>
                <w:rFonts w:asciiTheme="majorHAnsi" w:hAnsiTheme="majorHAnsi"/>
                <w:sz w:val="22"/>
                <w:szCs w:val="22"/>
              </w:rPr>
              <w:t xml:space="preserve">A draft letter has been sent to the EC by UN Women. </w:t>
            </w:r>
            <w:r w:rsidR="00657F22">
              <w:rPr>
                <w:rFonts w:asciiTheme="majorHAnsi" w:hAnsiTheme="majorHAnsi"/>
                <w:sz w:val="22"/>
                <w:szCs w:val="22"/>
              </w:rPr>
              <w:t>Upon finalization,</w:t>
            </w:r>
            <w:r w:rsidRPr="004F0091">
              <w:rPr>
                <w:rFonts w:asciiTheme="majorHAnsi" w:hAnsiTheme="majorHAnsi"/>
                <w:sz w:val="22"/>
                <w:szCs w:val="22"/>
              </w:rPr>
              <w:t xml:space="preserve"> it </w:t>
            </w:r>
            <w:r w:rsidR="002E4FBB">
              <w:rPr>
                <w:rFonts w:asciiTheme="majorHAnsi" w:hAnsiTheme="majorHAnsi"/>
                <w:sz w:val="22"/>
                <w:szCs w:val="22"/>
              </w:rPr>
              <w:t xml:space="preserve">will be sent to the EUD </w:t>
            </w:r>
            <w:r w:rsidR="00657F22">
              <w:rPr>
                <w:rFonts w:asciiTheme="majorHAnsi" w:hAnsiTheme="majorHAnsi"/>
                <w:sz w:val="22"/>
                <w:szCs w:val="22"/>
              </w:rPr>
              <w:t>HoOs</w:t>
            </w:r>
            <w:r w:rsidR="00E13AC1">
              <w:rPr>
                <w:rFonts w:asciiTheme="majorHAnsi" w:hAnsiTheme="majorHAnsi"/>
                <w:sz w:val="22"/>
                <w:szCs w:val="22"/>
              </w:rPr>
              <w:t>.</w:t>
            </w:r>
            <w:r w:rsidR="00657F22">
              <w:rPr>
                <w:rFonts w:asciiTheme="majorHAnsi" w:hAnsiTheme="majorHAnsi"/>
                <w:sz w:val="22"/>
                <w:szCs w:val="22"/>
              </w:rPr>
              <w:t xml:space="preserve"> </w:t>
            </w:r>
          </w:p>
        </w:tc>
      </w:tr>
      <w:tr w:rsidR="00A81008" w:rsidRPr="004F0091">
        <w:tc>
          <w:tcPr>
            <w:tcW w:w="2887" w:type="dxa"/>
          </w:tcPr>
          <w:p w:rsidR="000321B7" w:rsidRPr="002E4FBB" w:rsidRDefault="002E4FBB" w:rsidP="00E17A57">
            <w:pPr>
              <w:rPr>
                <w:rFonts w:asciiTheme="majorHAnsi" w:hAnsiTheme="majorHAnsi"/>
                <w:sz w:val="22"/>
                <w:szCs w:val="22"/>
              </w:rPr>
            </w:pPr>
            <w:r w:rsidRPr="002E4FBB">
              <w:rPr>
                <w:rFonts w:asciiTheme="majorHAnsi" w:hAnsiTheme="majorHAnsi"/>
                <w:sz w:val="22"/>
                <w:szCs w:val="22"/>
              </w:rPr>
              <w:t xml:space="preserve">Initiate discussion with EC </w:t>
            </w:r>
            <w:r w:rsidR="00C72FD4">
              <w:rPr>
                <w:rFonts w:asciiTheme="majorHAnsi" w:hAnsiTheme="majorHAnsi"/>
                <w:sz w:val="22"/>
                <w:szCs w:val="22"/>
              </w:rPr>
              <w:t>HQ</w:t>
            </w:r>
            <w:r w:rsidR="00C72FD4" w:rsidRPr="002E4FBB">
              <w:rPr>
                <w:rFonts w:asciiTheme="majorHAnsi" w:hAnsiTheme="majorHAnsi"/>
                <w:sz w:val="22"/>
                <w:szCs w:val="22"/>
              </w:rPr>
              <w:t xml:space="preserve"> </w:t>
            </w:r>
            <w:r w:rsidR="00657F22">
              <w:rPr>
                <w:rFonts w:asciiTheme="majorHAnsi" w:hAnsiTheme="majorHAnsi"/>
                <w:sz w:val="22"/>
                <w:szCs w:val="22"/>
              </w:rPr>
              <w:t>to promote increased</w:t>
            </w:r>
            <w:r w:rsidRPr="002E4FBB">
              <w:rPr>
                <w:rFonts w:asciiTheme="majorHAnsi" w:hAnsiTheme="majorHAnsi"/>
                <w:sz w:val="22"/>
                <w:szCs w:val="22"/>
              </w:rPr>
              <w:t xml:space="preserve"> </w:t>
            </w:r>
            <w:r w:rsidR="000321B7" w:rsidRPr="002E4FBB">
              <w:rPr>
                <w:rFonts w:asciiTheme="majorHAnsi" w:hAnsiTheme="majorHAnsi"/>
                <w:sz w:val="22"/>
                <w:szCs w:val="22"/>
              </w:rPr>
              <w:t>EUD engagement in the programme</w:t>
            </w:r>
          </w:p>
        </w:tc>
        <w:tc>
          <w:tcPr>
            <w:tcW w:w="2671" w:type="dxa"/>
          </w:tcPr>
          <w:p w:rsidR="00A81008" w:rsidRPr="002E4FBB" w:rsidRDefault="00482FE3" w:rsidP="00E17A57">
            <w:pPr>
              <w:rPr>
                <w:rFonts w:asciiTheme="majorHAnsi" w:hAnsiTheme="majorHAnsi"/>
                <w:sz w:val="22"/>
                <w:szCs w:val="22"/>
              </w:rPr>
            </w:pPr>
            <w:r>
              <w:rPr>
                <w:rFonts w:asciiTheme="majorHAnsi" w:hAnsiTheme="majorHAnsi"/>
                <w:sz w:val="22"/>
                <w:szCs w:val="22"/>
              </w:rPr>
              <w:t>16 May</w:t>
            </w:r>
            <w:r w:rsidR="000321B7" w:rsidRPr="002E4FBB">
              <w:rPr>
                <w:rFonts w:asciiTheme="majorHAnsi" w:hAnsiTheme="majorHAnsi"/>
                <w:sz w:val="22"/>
                <w:szCs w:val="22"/>
              </w:rPr>
              <w:t xml:space="preserve"> 2014</w:t>
            </w:r>
          </w:p>
        </w:tc>
        <w:tc>
          <w:tcPr>
            <w:tcW w:w="2708" w:type="dxa"/>
          </w:tcPr>
          <w:p w:rsidR="00A81008" w:rsidRPr="002E4FBB" w:rsidRDefault="0018366C" w:rsidP="004F5D55">
            <w:pPr>
              <w:rPr>
                <w:rFonts w:asciiTheme="majorHAnsi" w:hAnsiTheme="majorHAnsi"/>
                <w:sz w:val="22"/>
                <w:szCs w:val="22"/>
              </w:rPr>
            </w:pPr>
            <w:r w:rsidRPr="002E4FBB">
              <w:rPr>
                <w:rFonts w:asciiTheme="majorHAnsi" w:hAnsiTheme="majorHAnsi"/>
                <w:sz w:val="22"/>
                <w:szCs w:val="22"/>
              </w:rPr>
              <w:t>ITC/ILO, UN Women</w:t>
            </w:r>
            <w:r w:rsidR="004F5D55">
              <w:rPr>
                <w:rFonts w:asciiTheme="majorHAnsi" w:hAnsiTheme="majorHAnsi"/>
                <w:sz w:val="22"/>
                <w:szCs w:val="22"/>
              </w:rPr>
              <w:t xml:space="preserve"> HQ</w:t>
            </w:r>
            <w:r w:rsidRPr="002E4FBB">
              <w:rPr>
                <w:rFonts w:asciiTheme="majorHAnsi" w:hAnsiTheme="majorHAnsi"/>
                <w:sz w:val="22"/>
                <w:szCs w:val="22"/>
              </w:rPr>
              <w:t xml:space="preserve"> and the EC </w:t>
            </w:r>
          </w:p>
        </w:tc>
        <w:tc>
          <w:tcPr>
            <w:tcW w:w="2310" w:type="dxa"/>
          </w:tcPr>
          <w:p w:rsidR="00A81008" w:rsidRPr="004F0091" w:rsidRDefault="002E4FBB" w:rsidP="00807F85">
            <w:pPr>
              <w:rPr>
                <w:rFonts w:asciiTheme="majorHAnsi" w:hAnsiTheme="majorHAnsi"/>
                <w:sz w:val="22"/>
                <w:szCs w:val="22"/>
              </w:rPr>
            </w:pPr>
            <w:r>
              <w:rPr>
                <w:rFonts w:asciiTheme="majorHAnsi" w:hAnsiTheme="majorHAnsi"/>
                <w:sz w:val="22"/>
                <w:szCs w:val="22"/>
              </w:rPr>
              <w:t xml:space="preserve">To be initiated in </w:t>
            </w:r>
            <w:r w:rsidR="00807F85">
              <w:rPr>
                <w:rFonts w:asciiTheme="majorHAnsi" w:hAnsiTheme="majorHAnsi"/>
                <w:sz w:val="22"/>
                <w:szCs w:val="22"/>
              </w:rPr>
              <w:t>May 2014</w:t>
            </w:r>
          </w:p>
        </w:tc>
        <w:tc>
          <w:tcPr>
            <w:tcW w:w="2600" w:type="dxa"/>
          </w:tcPr>
          <w:p w:rsidR="00A81008" w:rsidRPr="004F0091" w:rsidRDefault="00C72FD4" w:rsidP="00C72FD4">
            <w:pPr>
              <w:rPr>
                <w:rFonts w:asciiTheme="majorHAnsi" w:hAnsiTheme="majorHAnsi"/>
                <w:sz w:val="22"/>
                <w:szCs w:val="22"/>
              </w:rPr>
            </w:pPr>
            <w:r>
              <w:rPr>
                <w:rFonts w:asciiTheme="majorHAnsi" w:hAnsiTheme="majorHAnsi"/>
                <w:sz w:val="22"/>
                <w:szCs w:val="22"/>
              </w:rPr>
              <w:t xml:space="preserve">The next programme </w:t>
            </w:r>
            <w:r w:rsidR="002E4FBB">
              <w:rPr>
                <w:rFonts w:asciiTheme="majorHAnsi" w:hAnsiTheme="majorHAnsi"/>
                <w:sz w:val="22"/>
                <w:szCs w:val="22"/>
              </w:rPr>
              <w:t>steering committee</w:t>
            </w:r>
            <w:r w:rsidR="00657F22">
              <w:rPr>
                <w:rFonts w:asciiTheme="majorHAnsi" w:hAnsiTheme="majorHAnsi"/>
                <w:sz w:val="22"/>
                <w:szCs w:val="22"/>
              </w:rPr>
              <w:t>,</w:t>
            </w:r>
            <w:r w:rsidR="00807F85">
              <w:rPr>
                <w:rFonts w:asciiTheme="majorHAnsi" w:hAnsiTheme="majorHAnsi"/>
                <w:sz w:val="22"/>
                <w:szCs w:val="22"/>
              </w:rPr>
              <w:t xml:space="preserve"> scheduled for early May</w:t>
            </w:r>
            <w:r w:rsidR="00657F22">
              <w:rPr>
                <w:rFonts w:asciiTheme="majorHAnsi" w:hAnsiTheme="majorHAnsi"/>
                <w:sz w:val="22"/>
                <w:szCs w:val="22"/>
              </w:rPr>
              <w:t>,</w:t>
            </w:r>
            <w:r w:rsidR="002E4FBB">
              <w:rPr>
                <w:rFonts w:asciiTheme="majorHAnsi" w:hAnsiTheme="majorHAnsi"/>
                <w:sz w:val="22"/>
                <w:szCs w:val="22"/>
              </w:rPr>
              <w:t xml:space="preserve"> will</w:t>
            </w:r>
            <w:r>
              <w:rPr>
                <w:rFonts w:asciiTheme="majorHAnsi" w:hAnsiTheme="majorHAnsi"/>
                <w:sz w:val="22"/>
                <w:szCs w:val="22"/>
              </w:rPr>
              <w:t xml:space="preserve"> address this point</w:t>
            </w:r>
            <w:r w:rsidR="002E4FBB">
              <w:rPr>
                <w:rFonts w:asciiTheme="majorHAnsi" w:hAnsiTheme="majorHAnsi"/>
                <w:sz w:val="22"/>
                <w:szCs w:val="22"/>
              </w:rPr>
              <w:t>.</w:t>
            </w:r>
          </w:p>
        </w:tc>
      </w:tr>
      <w:tr w:rsidR="000321B7" w:rsidRPr="004F0091" w:rsidTr="00657F22">
        <w:tc>
          <w:tcPr>
            <w:tcW w:w="2887" w:type="dxa"/>
            <w:tcBorders>
              <w:bottom w:val="single" w:sz="4" w:space="0" w:color="auto"/>
            </w:tcBorders>
          </w:tcPr>
          <w:p w:rsidR="000321B7" w:rsidRPr="004F0091" w:rsidRDefault="00657F22" w:rsidP="00657F22">
            <w:pPr>
              <w:rPr>
                <w:rFonts w:asciiTheme="majorHAnsi" w:hAnsiTheme="majorHAnsi"/>
                <w:sz w:val="22"/>
                <w:szCs w:val="22"/>
              </w:rPr>
            </w:pPr>
            <w:r>
              <w:rPr>
                <w:rFonts w:asciiTheme="majorHAnsi" w:hAnsiTheme="majorHAnsi"/>
                <w:sz w:val="22"/>
                <w:szCs w:val="22"/>
              </w:rPr>
              <w:t>M</w:t>
            </w:r>
            <w:r w:rsidR="000321B7" w:rsidRPr="004F0091">
              <w:rPr>
                <w:rFonts w:asciiTheme="majorHAnsi" w:hAnsiTheme="majorHAnsi"/>
                <w:sz w:val="22"/>
                <w:szCs w:val="22"/>
              </w:rPr>
              <w:t xml:space="preserve">eetings </w:t>
            </w:r>
            <w:r>
              <w:rPr>
                <w:rFonts w:asciiTheme="majorHAnsi" w:hAnsiTheme="majorHAnsi"/>
                <w:sz w:val="22"/>
                <w:szCs w:val="22"/>
              </w:rPr>
              <w:t>between</w:t>
            </w:r>
            <w:r w:rsidRPr="004F0091">
              <w:rPr>
                <w:rFonts w:asciiTheme="majorHAnsi" w:hAnsiTheme="majorHAnsi"/>
                <w:sz w:val="22"/>
                <w:szCs w:val="22"/>
              </w:rPr>
              <w:t xml:space="preserve"> </w:t>
            </w:r>
            <w:r w:rsidR="000321B7" w:rsidRPr="004F0091">
              <w:rPr>
                <w:rFonts w:asciiTheme="majorHAnsi" w:hAnsiTheme="majorHAnsi"/>
                <w:sz w:val="22"/>
                <w:szCs w:val="22"/>
              </w:rPr>
              <w:t>UN Women</w:t>
            </w:r>
            <w:r>
              <w:rPr>
                <w:rFonts w:asciiTheme="majorHAnsi" w:hAnsiTheme="majorHAnsi"/>
                <w:sz w:val="22"/>
                <w:szCs w:val="22"/>
              </w:rPr>
              <w:t xml:space="preserve"> senior management and</w:t>
            </w:r>
            <w:r w:rsidR="000321B7" w:rsidRPr="004F0091">
              <w:rPr>
                <w:rFonts w:asciiTheme="majorHAnsi" w:hAnsiTheme="majorHAnsi"/>
                <w:sz w:val="22"/>
                <w:szCs w:val="22"/>
              </w:rPr>
              <w:t xml:space="preserve"> EUD leadership in </w:t>
            </w:r>
            <w:r w:rsidR="00094F62">
              <w:rPr>
                <w:rFonts w:asciiTheme="majorHAnsi" w:hAnsiTheme="majorHAnsi"/>
                <w:sz w:val="22"/>
                <w:szCs w:val="22"/>
              </w:rPr>
              <w:t xml:space="preserve">the </w:t>
            </w:r>
            <w:r>
              <w:rPr>
                <w:rFonts w:asciiTheme="majorHAnsi" w:hAnsiTheme="majorHAnsi"/>
                <w:sz w:val="22"/>
                <w:szCs w:val="22"/>
              </w:rPr>
              <w:t xml:space="preserve">four </w:t>
            </w:r>
            <w:r w:rsidR="000321B7" w:rsidRPr="004F0091">
              <w:rPr>
                <w:rFonts w:asciiTheme="majorHAnsi" w:hAnsiTheme="majorHAnsi"/>
                <w:sz w:val="22"/>
                <w:szCs w:val="22"/>
              </w:rPr>
              <w:t xml:space="preserve">visited countries  </w:t>
            </w:r>
          </w:p>
        </w:tc>
        <w:tc>
          <w:tcPr>
            <w:tcW w:w="2671" w:type="dxa"/>
            <w:tcBorders>
              <w:bottom w:val="single" w:sz="4" w:space="0" w:color="auto"/>
            </w:tcBorders>
          </w:tcPr>
          <w:p w:rsidR="000321B7" w:rsidRPr="004F0091" w:rsidRDefault="008A1932" w:rsidP="00E17A57">
            <w:pPr>
              <w:rPr>
                <w:rFonts w:asciiTheme="majorHAnsi" w:hAnsiTheme="majorHAnsi"/>
                <w:sz w:val="22"/>
                <w:szCs w:val="22"/>
              </w:rPr>
            </w:pPr>
            <w:r>
              <w:rPr>
                <w:rFonts w:asciiTheme="majorHAnsi" w:hAnsiTheme="majorHAnsi"/>
                <w:sz w:val="22"/>
                <w:szCs w:val="22"/>
              </w:rPr>
              <w:t>30 May</w:t>
            </w:r>
            <w:r w:rsidR="000321B7" w:rsidRPr="004F0091">
              <w:rPr>
                <w:rFonts w:asciiTheme="majorHAnsi" w:hAnsiTheme="majorHAnsi"/>
                <w:sz w:val="22"/>
                <w:szCs w:val="22"/>
              </w:rPr>
              <w:t xml:space="preserve"> 2014</w:t>
            </w:r>
          </w:p>
        </w:tc>
        <w:tc>
          <w:tcPr>
            <w:tcW w:w="2708" w:type="dxa"/>
            <w:tcBorders>
              <w:bottom w:val="single" w:sz="4" w:space="0" w:color="auto"/>
            </w:tcBorders>
          </w:tcPr>
          <w:p w:rsidR="000321B7" w:rsidRPr="004F0091" w:rsidRDefault="0018366C" w:rsidP="00E17A57">
            <w:pPr>
              <w:rPr>
                <w:rFonts w:asciiTheme="majorHAnsi" w:hAnsiTheme="majorHAnsi"/>
                <w:sz w:val="22"/>
                <w:szCs w:val="22"/>
              </w:rPr>
            </w:pPr>
            <w:r w:rsidRPr="004F0091">
              <w:rPr>
                <w:rFonts w:asciiTheme="majorHAnsi" w:hAnsiTheme="majorHAnsi"/>
                <w:sz w:val="22"/>
                <w:szCs w:val="22"/>
              </w:rPr>
              <w:t>UN Women</w:t>
            </w:r>
            <w:r w:rsidR="00253170">
              <w:rPr>
                <w:rFonts w:asciiTheme="majorHAnsi" w:hAnsiTheme="majorHAnsi"/>
                <w:sz w:val="22"/>
                <w:szCs w:val="22"/>
              </w:rPr>
              <w:t xml:space="preserve"> (HQ and </w:t>
            </w:r>
            <w:r w:rsidR="00657F22">
              <w:rPr>
                <w:rFonts w:asciiTheme="majorHAnsi" w:hAnsiTheme="majorHAnsi"/>
                <w:sz w:val="22"/>
                <w:szCs w:val="22"/>
              </w:rPr>
              <w:t>c</w:t>
            </w:r>
            <w:r w:rsidR="00253170">
              <w:rPr>
                <w:rFonts w:asciiTheme="majorHAnsi" w:hAnsiTheme="majorHAnsi"/>
                <w:sz w:val="22"/>
                <w:szCs w:val="22"/>
              </w:rPr>
              <w:t>ountry offices)</w:t>
            </w:r>
            <w:r w:rsidRPr="004F0091">
              <w:rPr>
                <w:rFonts w:asciiTheme="majorHAnsi" w:hAnsiTheme="majorHAnsi"/>
                <w:sz w:val="22"/>
                <w:szCs w:val="22"/>
              </w:rPr>
              <w:t xml:space="preserve"> in collaboration with the EC and </w:t>
            </w:r>
            <w:r w:rsidR="00253170">
              <w:rPr>
                <w:rFonts w:asciiTheme="majorHAnsi" w:hAnsiTheme="majorHAnsi"/>
                <w:sz w:val="22"/>
                <w:szCs w:val="22"/>
              </w:rPr>
              <w:t xml:space="preserve">the </w:t>
            </w:r>
            <w:r w:rsidRPr="004F0091">
              <w:rPr>
                <w:rFonts w:asciiTheme="majorHAnsi" w:hAnsiTheme="majorHAnsi"/>
                <w:sz w:val="22"/>
                <w:szCs w:val="22"/>
              </w:rPr>
              <w:t>EUDs</w:t>
            </w:r>
          </w:p>
        </w:tc>
        <w:tc>
          <w:tcPr>
            <w:tcW w:w="2310" w:type="dxa"/>
            <w:tcBorders>
              <w:bottom w:val="single" w:sz="4" w:space="0" w:color="auto"/>
            </w:tcBorders>
          </w:tcPr>
          <w:p w:rsidR="000321B7" w:rsidRPr="004F0091" w:rsidRDefault="004F5D55" w:rsidP="00E17A57">
            <w:pPr>
              <w:rPr>
                <w:rFonts w:asciiTheme="majorHAnsi" w:hAnsiTheme="majorHAnsi"/>
                <w:sz w:val="22"/>
                <w:szCs w:val="22"/>
              </w:rPr>
            </w:pPr>
            <w:r>
              <w:rPr>
                <w:rFonts w:asciiTheme="majorHAnsi" w:hAnsiTheme="majorHAnsi"/>
                <w:sz w:val="22"/>
                <w:szCs w:val="22"/>
              </w:rPr>
              <w:t xml:space="preserve">Initiated </w:t>
            </w:r>
          </w:p>
        </w:tc>
        <w:tc>
          <w:tcPr>
            <w:tcW w:w="2600" w:type="dxa"/>
            <w:tcBorders>
              <w:bottom w:val="single" w:sz="4" w:space="0" w:color="auto"/>
            </w:tcBorders>
          </w:tcPr>
          <w:p w:rsidR="000321B7" w:rsidRPr="004F0091" w:rsidRDefault="000321B7" w:rsidP="00E17A57">
            <w:pPr>
              <w:rPr>
                <w:rFonts w:asciiTheme="majorHAnsi" w:hAnsiTheme="majorHAnsi"/>
                <w:sz w:val="22"/>
                <w:szCs w:val="22"/>
              </w:rPr>
            </w:pPr>
          </w:p>
        </w:tc>
      </w:tr>
      <w:tr w:rsidR="00657F22" w:rsidRPr="004E05CC" w:rsidTr="00657F22">
        <w:tc>
          <w:tcPr>
            <w:tcW w:w="13176" w:type="dxa"/>
            <w:gridSpan w:val="5"/>
            <w:shd w:val="clear" w:color="auto" w:fill="D9D9D9" w:themeFill="background1" w:themeFillShade="D9"/>
          </w:tcPr>
          <w:p w:rsidR="00657F22" w:rsidRPr="00C97696" w:rsidRDefault="00657F22" w:rsidP="00E17A57">
            <w:pPr>
              <w:rPr>
                <w:rFonts w:asciiTheme="majorHAnsi" w:hAnsiTheme="majorHAnsi"/>
                <w:sz w:val="16"/>
                <w:szCs w:val="16"/>
              </w:rPr>
            </w:pPr>
          </w:p>
        </w:tc>
      </w:tr>
      <w:tr w:rsidR="000321B7" w:rsidRPr="004E05CC">
        <w:tc>
          <w:tcPr>
            <w:tcW w:w="13176" w:type="dxa"/>
            <w:gridSpan w:val="5"/>
          </w:tcPr>
          <w:p w:rsidR="000321B7" w:rsidRPr="00E53CCF" w:rsidRDefault="000321B7" w:rsidP="00E53CCF">
            <w:pPr>
              <w:rPr>
                <w:rFonts w:asciiTheme="majorHAnsi" w:hAnsiTheme="majorHAnsi"/>
                <w:b/>
              </w:rPr>
            </w:pPr>
            <w:r w:rsidRPr="004E05CC">
              <w:rPr>
                <w:rFonts w:asciiTheme="majorHAnsi" w:hAnsiTheme="majorHAnsi"/>
                <w:b/>
              </w:rPr>
              <w:t>Evaluation Recommendation 3:</w:t>
            </w:r>
            <w:r w:rsidR="003227E7">
              <w:rPr>
                <w:rFonts w:asciiTheme="majorHAnsi" w:hAnsiTheme="majorHAnsi"/>
                <w:b/>
              </w:rPr>
              <w:t xml:space="preserve"> Establish mu</w:t>
            </w:r>
            <w:r>
              <w:rPr>
                <w:rFonts w:asciiTheme="majorHAnsi" w:hAnsiTheme="majorHAnsi"/>
                <w:b/>
              </w:rPr>
              <w:t>l</w:t>
            </w:r>
            <w:r w:rsidR="003227E7">
              <w:rPr>
                <w:rFonts w:asciiTheme="majorHAnsi" w:hAnsiTheme="majorHAnsi"/>
                <w:b/>
              </w:rPr>
              <w:t>t</w:t>
            </w:r>
            <w:r>
              <w:rPr>
                <w:rFonts w:asciiTheme="majorHAnsi" w:hAnsiTheme="majorHAnsi"/>
                <w:b/>
              </w:rPr>
              <w:t xml:space="preserve">i-stakeholder groups, and ensure the participation of GFPs from EUDs and other donors, ensuring that even if they do not attend meetings, reports are provided consistently to them and their HoOs/supervisors. </w:t>
            </w:r>
          </w:p>
        </w:tc>
      </w:tr>
      <w:tr w:rsidR="000321B7" w:rsidRPr="004E05CC">
        <w:tc>
          <w:tcPr>
            <w:tcW w:w="13176" w:type="dxa"/>
            <w:gridSpan w:val="5"/>
          </w:tcPr>
          <w:p w:rsidR="000321B7" w:rsidRDefault="000321B7" w:rsidP="00E17A57">
            <w:pPr>
              <w:rPr>
                <w:rFonts w:asciiTheme="majorHAnsi" w:hAnsiTheme="majorHAnsi"/>
                <w:b/>
              </w:rPr>
            </w:pPr>
            <w:r w:rsidRPr="004E05CC">
              <w:rPr>
                <w:rFonts w:asciiTheme="majorHAnsi" w:hAnsiTheme="majorHAnsi"/>
                <w:b/>
              </w:rPr>
              <w:t>Management Response:</w:t>
            </w:r>
          </w:p>
          <w:p w:rsidR="00FB1D83" w:rsidRDefault="00482FE3" w:rsidP="000143FB">
            <w:pPr>
              <w:jc w:val="both"/>
              <w:rPr>
                <w:rFonts w:ascii="Calibri" w:hAnsi="Calibri"/>
                <w:sz w:val="22"/>
                <w:szCs w:val="22"/>
              </w:rPr>
            </w:pPr>
            <w:r>
              <w:rPr>
                <w:rFonts w:ascii="Calibri" w:hAnsi="Calibri"/>
                <w:sz w:val="22"/>
                <w:szCs w:val="22"/>
              </w:rPr>
              <w:t xml:space="preserve">UN Women </w:t>
            </w:r>
            <w:r w:rsidR="00387884">
              <w:rPr>
                <w:rFonts w:ascii="Calibri" w:hAnsi="Calibri"/>
                <w:sz w:val="22"/>
                <w:szCs w:val="22"/>
              </w:rPr>
              <w:t>partially</w:t>
            </w:r>
            <w:r w:rsidR="00FB4009">
              <w:rPr>
                <w:rFonts w:ascii="Calibri" w:hAnsi="Calibri"/>
                <w:sz w:val="22"/>
                <w:szCs w:val="22"/>
              </w:rPr>
              <w:t xml:space="preserve"> agree</w:t>
            </w:r>
            <w:r w:rsidR="00387884">
              <w:rPr>
                <w:rFonts w:ascii="Calibri" w:hAnsi="Calibri"/>
                <w:sz w:val="22"/>
                <w:szCs w:val="22"/>
              </w:rPr>
              <w:t>s</w:t>
            </w:r>
            <w:r w:rsidR="00E13AC1">
              <w:rPr>
                <w:rFonts w:ascii="Calibri" w:hAnsi="Calibri"/>
                <w:sz w:val="22"/>
                <w:szCs w:val="22"/>
              </w:rPr>
              <w:t xml:space="preserve"> with the recommendation</w:t>
            </w:r>
            <w:r w:rsidR="00387884">
              <w:rPr>
                <w:rFonts w:ascii="Calibri" w:hAnsi="Calibri"/>
                <w:sz w:val="22"/>
                <w:szCs w:val="22"/>
              </w:rPr>
              <w:t xml:space="preserve">. </w:t>
            </w:r>
            <w:r w:rsidR="00E13AC1">
              <w:rPr>
                <w:rFonts w:ascii="Calibri" w:hAnsi="Calibri"/>
                <w:sz w:val="22"/>
                <w:szCs w:val="22"/>
              </w:rPr>
              <w:t xml:space="preserve"> </w:t>
            </w:r>
            <w:r w:rsidR="00DF4782">
              <w:rPr>
                <w:rFonts w:ascii="Calibri" w:hAnsi="Calibri"/>
                <w:sz w:val="22"/>
                <w:szCs w:val="22"/>
              </w:rPr>
              <w:t>While m</w:t>
            </w:r>
            <w:r w:rsidR="00B12D8B">
              <w:rPr>
                <w:rFonts w:ascii="Calibri" w:hAnsi="Calibri"/>
                <w:sz w:val="22"/>
                <w:szCs w:val="22"/>
              </w:rPr>
              <w:t>ulti-stakeholder groups ex</w:t>
            </w:r>
            <w:r w:rsidR="00FB4009">
              <w:rPr>
                <w:rFonts w:ascii="Calibri" w:hAnsi="Calibri"/>
                <w:sz w:val="22"/>
                <w:szCs w:val="22"/>
              </w:rPr>
              <w:t>ist in the programme countries</w:t>
            </w:r>
            <w:r w:rsidR="00DF4782">
              <w:rPr>
                <w:rFonts w:ascii="Calibri" w:hAnsi="Calibri"/>
                <w:sz w:val="22"/>
                <w:szCs w:val="22"/>
              </w:rPr>
              <w:t>, the level of participation by the EUDs is somewhat variable from country to country</w:t>
            </w:r>
            <w:r w:rsidR="00FB4009">
              <w:rPr>
                <w:rFonts w:ascii="Calibri" w:hAnsi="Calibri"/>
                <w:sz w:val="22"/>
                <w:szCs w:val="22"/>
              </w:rPr>
              <w:t>.</w:t>
            </w:r>
            <w:r w:rsidR="00DF4782">
              <w:rPr>
                <w:rFonts w:ascii="Calibri" w:hAnsi="Calibri"/>
                <w:sz w:val="22"/>
                <w:szCs w:val="22"/>
              </w:rPr>
              <w:t xml:space="preserve"> </w:t>
            </w:r>
            <w:r w:rsidR="00FB1D83">
              <w:rPr>
                <w:rFonts w:ascii="Calibri" w:hAnsi="Calibri"/>
                <w:sz w:val="22"/>
                <w:szCs w:val="22"/>
              </w:rPr>
              <w:t xml:space="preserve">UN Women will </w:t>
            </w:r>
            <w:r w:rsidR="00FE2FCE">
              <w:rPr>
                <w:rFonts w:ascii="Calibri" w:hAnsi="Calibri"/>
                <w:sz w:val="22"/>
                <w:szCs w:val="22"/>
              </w:rPr>
              <w:t xml:space="preserve">work to </w:t>
            </w:r>
            <w:r w:rsidR="00FB1D83">
              <w:rPr>
                <w:rFonts w:ascii="Calibri" w:hAnsi="Calibri"/>
                <w:sz w:val="22"/>
                <w:szCs w:val="22"/>
              </w:rPr>
              <w:t xml:space="preserve">ensure </w:t>
            </w:r>
            <w:r w:rsidR="00FE2FCE">
              <w:rPr>
                <w:rFonts w:ascii="Calibri" w:hAnsi="Calibri"/>
                <w:sz w:val="22"/>
                <w:szCs w:val="22"/>
              </w:rPr>
              <w:t xml:space="preserve">increased </w:t>
            </w:r>
            <w:r w:rsidR="00FB1D83">
              <w:rPr>
                <w:rFonts w:ascii="Calibri" w:hAnsi="Calibri"/>
                <w:sz w:val="22"/>
                <w:szCs w:val="22"/>
              </w:rPr>
              <w:t>participation of</w:t>
            </w:r>
            <w:r w:rsidR="00DF4782">
              <w:rPr>
                <w:rFonts w:ascii="Calibri" w:hAnsi="Calibri"/>
                <w:sz w:val="22"/>
                <w:szCs w:val="22"/>
              </w:rPr>
              <w:t xml:space="preserve"> the gender focal points (GFPs) from the</w:t>
            </w:r>
            <w:r w:rsidR="00FB1D83">
              <w:rPr>
                <w:rFonts w:ascii="Calibri" w:hAnsi="Calibri"/>
                <w:sz w:val="22"/>
                <w:szCs w:val="22"/>
              </w:rPr>
              <w:t xml:space="preserve"> EUDs in these groups</w:t>
            </w:r>
            <w:r w:rsidR="00DF4782">
              <w:rPr>
                <w:rFonts w:ascii="Calibri" w:hAnsi="Calibri"/>
                <w:sz w:val="22"/>
                <w:szCs w:val="22"/>
              </w:rPr>
              <w:t xml:space="preserve"> and support information sharing with EUD senior leadership</w:t>
            </w:r>
            <w:r w:rsidR="00FB1D83">
              <w:rPr>
                <w:rFonts w:ascii="Calibri" w:hAnsi="Calibri"/>
                <w:sz w:val="22"/>
                <w:szCs w:val="22"/>
              </w:rPr>
              <w:t xml:space="preserve">. </w:t>
            </w:r>
          </w:p>
          <w:p w:rsidR="00FB1D83" w:rsidRDefault="00FB1D83" w:rsidP="000143FB">
            <w:pPr>
              <w:jc w:val="both"/>
              <w:rPr>
                <w:rFonts w:ascii="Calibri" w:hAnsi="Calibri"/>
                <w:sz w:val="22"/>
                <w:szCs w:val="22"/>
              </w:rPr>
            </w:pPr>
          </w:p>
          <w:p w:rsidR="004F0091" w:rsidRPr="004F0091" w:rsidRDefault="00886CE7" w:rsidP="000143FB">
            <w:pPr>
              <w:jc w:val="both"/>
              <w:rPr>
                <w:rFonts w:ascii="Calibri" w:hAnsi="Calibri"/>
                <w:sz w:val="22"/>
                <w:szCs w:val="22"/>
              </w:rPr>
            </w:pPr>
            <w:r>
              <w:rPr>
                <w:rFonts w:ascii="Calibri" w:hAnsi="Calibri"/>
                <w:sz w:val="22"/>
                <w:szCs w:val="22"/>
              </w:rPr>
              <w:t>All programme countries have some form of coor</w:t>
            </w:r>
            <w:r w:rsidR="00584F78">
              <w:rPr>
                <w:rFonts w:ascii="Calibri" w:hAnsi="Calibri"/>
                <w:sz w:val="22"/>
                <w:szCs w:val="22"/>
              </w:rPr>
              <w:t xml:space="preserve">dination mechanism in place that brings together partners from ministries, </w:t>
            </w:r>
            <w:r w:rsidR="00DF4782">
              <w:rPr>
                <w:rFonts w:ascii="Calibri" w:hAnsi="Calibri"/>
                <w:sz w:val="22"/>
                <w:szCs w:val="22"/>
              </w:rPr>
              <w:t>including n</w:t>
            </w:r>
            <w:r w:rsidR="00CD044E">
              <w:rPr>
                <w:rFonts w:ascii="Calibri" w:hAnsi="Calibri"/>
                <w:sz w:val="22"/>
                <w:szCs w:val="22"/>
              </w:rPr>
              <w:t xml:space="preserve">ational </w:t>
            </w:r>
            <w:r w:rsidR="00DF4782">
              <w:rPr>
                <w:rFonts w:ascii="Calibri" w:hAnsi="Calibri"/>
                <w:sz w:val="22"/>
                <w:szCs w:val="22"/>
              </w:rPr>
              <w:t>women’s m</w:t>
            </w:r>
            <w:r w:rsidR="00CD044E">
              <w:rPr>
                <w:rFonts w:ascii="Calibri" w:hAnsi="Calibri"/>
                <w:sz w:val="22"/>
                <w:szCs w:val="22"/>
              </w:rPr>
              <w:t>achinery</w:t>
            </w:r>
            <w:r w:rsidR="00584F78">
              <w:rPr>
                <w:rFonts w:ascii="Calibri" w:hAnsi="Calibri"/>
                <w:sz w:val="22"/>
                <w:szCs w:val="22"/>
              </w:rPr>
              <w:t>, donors and civil society</w:t>
            </w:r>
            <w:r w:rsidR="00C72FD4">
              <w:rPr>
                <w:rFonts w:ascii="Calibri" w:hAnsi="Calibri"/>
                <w:sz w:val="22"/>
                <w:szCs w:val="22"/>
              </w:rPr>
              <w:t xml:space="preserve">.  These mechanisms </w:t>
            </w:r>
            <w:r w:rsidR="00DF4782">
              <w:rPr>
                <w:rFonts w:ascii="Calibri" w:hAnsi="Calibri"/>
                <w:sz w:val="22"/>
                <w:szCs w:val="22"/>
              </w:rPr>
              <w:t>provide a space to lobby</w:t>
            </w:r>
            <w:r w:rsidR="00805719">
              <w:rPr>
                <w:rFonts w:ascii="Calibri" w:hAnsi="Calibri"/>
                <w:sz w:val="22"/>
                <w:szCs w:val="22"/>
              </w:rPr>
              <w:t xml:space="preserve"> </w:t>
            </w:r>
            <w:r w:rsidR="00FE2FCE">
              <w:rPr>
                <w:rFonts w:ascii="Calibri" w:hAnsi="Calibri"/>
                <w:sz w:val="22"/>
                <w:szCs w:val="22"/>
              </w:rPr>
              <w:t xml:space="preserve">for </w:t>
            </w:r>
            <w:r w:rsidR="00E13AC1">
              <w:rPr>
                <w:rFonts w:ascii="Calibri" w:hAnsi="Calibri"/>
                <w:sz w:val="22"/>
                <w:szCs w:val="22"/>
              </w:rPr>
              <w:t xml:space="preserve">increased </w:t>
            </w:r>
            <w:r w:rsidR="00805719">
              <w:rPr>
                <w:rFonts w:ascii="Calibri" w:hAnsi="Calibri"/>
                <w:sz w:val="22"/>
                <w:szCs w:val="22"/>
              </w:rPr>
              <w:t xml:space="preserve">accountability of governments and </w:t>
            </w:r>
            <w:r w:rsidR="00805719">
              <w:rPr>
                <w:rFonts w:ascii="Calibri" w:hAnsi="Calibri"/>
                <w:sz w:val="22"/>
                <w:szCs w:val="22"/>
              </w:rPr>
              <w:lastRenderedPageBreak/>
              <w:t xml:space="preserve">donors on financing for gender equality and for </w:t>
            </w:r>
            <w:r w:rsidR="00C72FD4">
              <w:rPr>
                <w:rFonts w:ascii="Calibri" w:hAnsi="Calibri"/>
                <w:sz w:val="22"/>
                <w:szCs w:val="22"/>
              </w:rPr>
              <w:t xml:space="preserve">discussions </w:t>
            </w:r>
            <w:r w:rsidR="00FB1D83">
              <w:rPr>
                <w:rFonts w:ascii="Calibri" w:hAnsi="Calibri"/>
                <w:sz w:val="22"/>
                <w:szCs w:val="22"/>
              </w:rPr>
              <w:t>on</w:t>
            </w:r>
            <w:r w:rsidR="00CD044E">
              <w:rPr>
                <w:rFonts w:ascii="Calibri" w:hAnsi="Calibri"/>
                <w:sz w:val="22"/>
                <w:szCs w:val="22"/>
              </w:rPr>
              <w:t xml:space="preserve"> </w:t>
            </w:r>
            <w:r w:rsidR="00584F78">
              <w:rPr>
                <w:rFonts w:ascii="Calibri" w:hAnsi="Calibri"/>
                <w:sz w:val="22"/>
                <w:szCs w:val="22"/>
              </w:rPr>
              <w:t>programme implementation</w:t>
            </w:r>
            <w:r w:rsidR="00C72FD4">
              <w:rPr>
                <w:rFonts w:ascii="Calibri" w:hAnsi="Calibri"/>
                <w:sz w:val="22"/>
                <w:szCs w:val="22"/>
              </w:rPr>
              <w:t>,</w:t>
            </w:r>
            <w:r w:rsidR="00CD044E">
              <w:rPr>
                <w:rFonts w:ascii="Calibri" w:hAnsi="Calibri"/>
                <w:sz w:val="22"/>
                <w:szCs w:val="22"/>
              </w:rPr>
              <w:t xml:space="preserve"> including </w:t>
            </w:r>
            <w:r w:rsidR="00FB1D83">
              <w:rPr>
                <w:rFonts w:ascii="Calibri" w:hAnsi="Calibri"/>
                <w:sz w:val="22"/>
                <w:szCs w:val="22"/>
              </w:rPr>
              <w:t>identification of programme priorities</w:t>
            </w:r>
            <w:r w:rsidR="00805719">
              <w:rPr>
                <w:rFonts w:ascii="Calibri" w:hAnsi="Calibri"/>
                <w:sz w:val="22"/>
                <w:szCs w:val="22"/>
              </w:rPr>
              <w:t xml:space="preserve">. </w:t>
            </w:r>
            <w:r w:rsidR="00DF4782">
              <w:rPr>
                <w:rFonts w:ascii="Calibri" w:hAnsi="Calibri"/>
                <w:sz w:val="22"/>
                <w:szCs w:val="22"/>
              </w:rPr>
              <w:t xml:space="preserve">UN Women has worked to ensure that </w:t>
            </w:r>
            <w:r w:rsidR="00FB4009">
              <w:rPr>
                <w:rFonts w:ascii="Calibri" w:hAnsi="Calibri"/>
                <w:sz w:val="22"/>
                <w:szCs w:val="22"/>
              </w:rPr>
              <w:t>EUDs are regularly invited to be part of these</w:t>
            </w:r>
            <w:r w:rsidR="00FB1D83">
              <w:rPr>
                <w:rFonts w:ascii="Calibri" w:hAnsi="Calibri"/>
                <w:sz w:val="22"/>
                <w:szCs w:val="22"/>
              </w:rPr>
              <w:t xml:space="preserve"> </w:t>
            </w:r>
            <w:r w:rsidR="00E53CCF">
              <w:rPr>
                <w:rFonts w:ascii="Calibri" w:hAnsi="Calibri"/>
                <w:sz w:val="22"/>
                <w:szCs w:val="22"/>
              </w:rPr>
              <w:t>groups.  H</w:t>
            </w:r>
            <w:r w:rsidR="00FB1D83">
              <w:rPr>
                <w:rFonts w:ascii="Calibri" w:hAnsi="Calibri"/>
                <w:sz w:val="22"/>
                <w:szCs w:val="22"/>
              </w:rPr>
              <w:t>owever</w:t>
            </w:r>
            <w:r w:rsidR="00E53CCF">
              <w:rPr>
                <w:rFonts w:ascii="Calibri" w:hAnsi="Calibri"/>
                <w:sz w:val="22"/>
                <w:szCs w:val="22"/>
              </w:rPr>
              <w:t>,</w:t>
            </w:r>
            <w:r w:rsidR="00FB1D83">
              <w:rPr>
                <w:rFonts w:ascii="Calibri" w:hAnsi="Calibri"/>
                <w:sz w:val="22"/>
                <w:szCs w:val="22"/>
              </w:rPr>
              <w:t xml:space="preserve"> </w:t>
            </w:r>
            <w:r w:rsidR="00805719">
              <w:rPr>
                <w:rFonts w:ascii="Calibri" w:hAnsi="Calibri"/>
                <w:sz w:val="22"/>
                <w:szCs w:val="22"/>
              </w:rPr>
              <w:t xml:space="preserve">ensuring </w:t>
            </w:r>
            <w:r w:rsidR="00FB1D83">
              <w:rPr>
                <w:rFonts w:ascii="Calibri" w:hAnsi="Calibri"/>
                <w:sz w:val="22"/>
                <w:szCs w:val="22"/>
              </w:rPr>
              <w:t>regular attendance and a</w:t>
            </w:r>
            <w:r w:rsidR="00584F78">
              <w:rPr>
                <w:rFonts w:ascii="Calibri" w:hAnsi="Calibri"/>
                <w:sz w:val="22"/>
                <w:szCs w:val="22"/>
              </w:rPr>
              <w:t xml:space="preserve">ctive </w:t>
            </w:r>
            <w:r w:rsidR="00FB1D83">
              <w:rPr>
                <w:rFonts w:ascii="Calibri" w:hAnsi="Calibri"/>
                <w:sz w:val="22"/>
                <w:szCs w:val="22"/>
              </w:rPr>
              <w:t>engagement</w:t>
            </w:r>
            <w:r w:rsidR="00584F78">
              <w:rPr>
                <w:rFonts w:ascii="Calibri" w:hAnsi="Calibri"/>
                <w:sz w:val="22"/>
                <w:szCs w:val="22"/>
              </w:rPr>
              <w:t xml:space="preserve"> has been a major challenge</w:t>
            </w:r>
            <w:r w:rsidR="00DF4782">
              <w:rPr>
                <w:rFonts w:ascii="Calibri" w:hAnsi="Calibri"/>
                <w:sz w:val="22"/>
                <w:szCs w:val="22"/>
              </w:rPr>
              <w:t>,</w:t>
            </w:r>
            <w:r w:rsidR="00805719">
              <w:rPr>
                <w:rFonts w:ascii="Calibri" w:hAnsi="Calibri"/>
                <w:sz w:val="22"/>
                <w:szCs w:val="22"/>
              </w:rPr>
              <w:t xml:space="preserve"> due</w:t>
            </w:r>
            <w:r w:rsidR="00FE2FCE">
              <w:rPr>
                <w:rFonts w:ascii="Calibri" w:hAnsi="Calibri"/>
                <w:sz w:val="22"/>
                <w:szCs w:val="22"/>
              </w:rPr>
              <w:t xml:space="preserve"> in part</w:t>
            </w:r>
            <w:r w:rsidR="00805719">
              <w:rPr>
                <w:rFonts w:ascii="Calibri" w:hAnsi="Calibri"/>
                <w:sz w:val="22"/>
                <w:szCs w:val="22"/>
              </w:rPr>
              <w:t xml:space="preserve"> to </w:t>
            </w:r>
            <w:r w:rsidR="00FE2FCE">
              <w:rPr>
                <w:rFonts w:ascii="Calibri" w:hAnsi="Calibri"/>
                <w:sz w:val="22"/>
                <w:szCs w:val="22"/>
              </w:rPr>
              <w:t xml:space="preserve">the </w:t>
            </w:r>
            <w:r w:rsidR="00E53CCF">
              <w:rPr>
                <w:rFonts w:ascii="Calibri" w:hAnsi="Calibri"/>
                <w:sz w:val="22"/>
                <w:szCs w:val="22"/>
              </w:rPr>
              <w:t>limited</w:t>
            </w:r>
            <w:r w:rsidR="00FE2FCE">
              <w:rPr>
                <w:rFonts w:ascii="Calibri" w:hAnsi="Calibri"/>
                <w:sz w:val="22"/>
                <w:szCs w:val="22"/>
              </w:rPr>
              <w:t xml:space="preserve"> availability of</w:t>
            </w:r>
            <w:r w:rsidR="00805719">
              <w:rPr>
                <w:rFonts w:ascii="Calibri" w:hAnsi="Calibri"/>
                <w:sz w:val="22"/>
                <w:szCs w:val="22"/>
              </w:rPr>
              <w:t xml:space="preserve"> EUD representatives.      </w:t>
            </w:r>
            <w:r w:rsidR="00FB1D83">
              <w:rPr>
                <w:rFonts w:ascii="Calibri" w:hAnsi="Calibri"/>
                <w:sz w:val="22"/>
                <w:szCs w:val="22"/>
              </w:rPr>
              <w:t xml:space="preserve">   </w:t>
            </w:r>
            <w:r w:rsidR="00CD044E">
              <w:rPr>
                <w:rFonts w:ascii="Calibri" w:hAnsi="Calibri"/>
                <w:sz w:val="22"/>
                <w:szCs w:val="22"/>
              </w:rPr>
              <w:t xml:space="preserve"> </w:t>
            </w:r>
            <w:r w:rsidR="00584F78">
              <w:rPr>
                <w:rFonts w:ascii="Calibri" w:hAnsi="Calibri"/>
                <w:sz w:val="22"/>
                <w:szCs w:val="22"/>
              </w:rPr>
              <w:t xml:space="preserve">    </w:t>
            </w:r>
          </w:p>
          <w:p w:rsidR="000321B7" w:rsidRPr="004F0091" w:rsidRDefault="004F0091" w:rsidP="000143FB">
            <w:pPr>
              <w:jc w:val="both"/>
              <w:rPr>
                <w:rFonts w:ascii="Calibri" w:hAnsi="Calibri"/>
                <w:sz w:val="22"/>
                <w:szCs w:val="22"/>
              </w:rPr>
            </w:pPr>
            <w:r w:rsidRPr="004F0091">
              <w:rPr>
                <w:rFonts w:ascii="Calibri" w:hAnsi="Calibri"/>
                <w:sz w:val="22"/>
                <w:szCs w:val="22"/>
              </w:rPr>
              <w:t xml:space="preserve"> </w:t>
            </w:r>
          </w:p>
          <w:p w:rsidR="00BB09A4" w:rsidRPr="00482FE3" w:rsidRDefault="00584F78" w:rsidP="00DF4782">
            <w:pPr>
              <w:jc w:val="both"/>
              <w:rPr>
                <w:rFonts w:ascii="Calibri" w:hAnsi="Calibri"/>
                <w:sz w:val="22"/>
                <w:szCs w:val="22"/>
              </w:rPr>
            </w:pPr>
            <w:r>
              <w:rPr>
                <w:rFonts w:ascii="Calibri" w:hAnsi="Calibri"/>
                <w:sz w:val="22"/>
                <w:szCs w:val="22"/>
              </w:rPr>
              <w:t>UN Women</w:t>
            </w:r>
            <w:r w:rsidR="00E127FD">
              <w:rPr>
                <w:rFonts w:ascii="Calibri" w:hAnsi="Calibri"/>
                <w:sz w:val="22"/>
                <w:szCs w:val="22"/>
              </w:rPr>
              <w:t xml:space="preserve"> will take </w:t>
            </w:r>
            <w:r w:rsidR="00DF4782">
              <w:rPr>
                <w:rFonts w:ascii="Calibri" w:hAnsi="Calibri"/>
                <w:sz w:val="22"/>
                <w:szCs w:val="22"/>
              </w:rPr>
              <w:t xml:space="preserve">necessary </w:t>
            </w:r>
            <w:r w:rsidR="00E127FD">
              <w:rPr>
                <w:rFonts w:ascii="Calibri" w:hAnsi="Calibri"/>
                <w:sz w:val="22"/>
                <w:szCs w:val="22"/>
              </w:rPr>
              <w:t xml:space="preserve">steps to </w:t>
            </w:r>
            <w:r w:rsidR="00C72FD4">
              <w:rPr>
                <w:rFonts w:ascii="Calibri" w:hAnsi="Calibri"/>
                <w:sz w:val="22"/>
                <w:szCs w:val="22"/>
              </w:rPr>
              <w:t xml:space="preserve">increase involvement </w:t>
            </w:r>
            <w:r w:rsidR="00E127FD">
              <w:rPr>
                <w:rFonts w:ascii="Calibri" w:hAnsi="Calibri"/>
                <w:sz w:val="22"/>
                <w:szCs w:val="22"/>
              </w:rPr>
              <w:t>and strengthen participation of EUD</w:t>
            </w:r>
            <w:r w:rsidR="00C72FD4">
              <w:rPr>
                <w:rFonts w:ascii="Calibri" w:hAnsi="Calibri"/>
                <w:sz w:val="22"/>
                <w:szCs w:val="22"/>
              </w:rPr>
              <w:t>s</w:t>
            </w:r>
            <w:r w:rsidR="00E127FD">
              <w:rPr>
                <w:rFonts w:ascii="Calibri" w:hAnsi="Calibri"/>
                <w:sz w:val="22"/>
                <w:szCs w:val="22"/>
              </w:rPr>
              <w:t xml:space="preserve"> in the multi-stakeholder groups. </w:t>
            </w:r>
            <w:r w:rsidR="00C72FD4">
              <w:rPr>
                <w:rFonts w:ascii="Calibri" w:hAnsi="Calibri"/>
                <w:sz w:val="22"/>
                <w:szCs w:val="22"/>
              </w:rPr>
              <w:t xml:space="preserve">The programme </w:t>
            </w:r>
            <w:r w:rsidR="00B12D8B">
              <w:rPr>
                <w:rFonts w:ascii="Calibri" w:hAnsi="Calibri"/>
                <w:sz w:val="22"/>
                <w:szCs w:val="22"/>
              </w:rPr>
              <w:t xml:space="preserve">management unit at HQ will work closely with the national programme coordinators to ensure </w:t>
            </w:r>
            <w:r w:rsidR="00CD044E">
              <w:rPr>
                <w:rFonts w:ascii="Calibri" w:hAnsi="Calibri"/>
                <w:sz w:val="22"/>
                <w:szCs w:val="22"/>
              </w:rPr>
              <w:t xml:space="preserve">that all coordination groups </w:t>
            </w:r>
            <w:r w:rsidR="00C72FD4">
              <w:rPr>
                <w:rFonts w:ascii="Calibri" w:hAnsi="Calibri"/>
                <w:sz w:val="22"/>
                <w:szCs w:val="22"/>
              </w:rPr>
              <w:t>include the respective</w:t>
            </w:r>
            <w:r w:rsidR="00CD044E">
              <w:rPr>
                <w:rFonts w:ascii="Calibri" w:hAnsi="Calibri"/>
                <w:sz w:val="22"/>
                <w:szCs w:val="22"/>
              </w:rPr>
              <w:t xml:space="preserve"> EUD as an active member.</w:t>
            </w:r>
            <w:r w:rsidR="00805719">
              <w:rPr>
                <w:rFonts w:ascii="Calibri" w:hAnsi="Calibri"/>
                <w:sz w:val="22"/>
                <w:szCs w:val="22"/>
              </w:rPr>
              <w:t xml:space="preserve"> Minutes of </w:t>
            </w:r>
            <w:r w:rsidR="00FE2FCE">
              <w:rPr>
                <w:rFonts w:ascii="Calibri" w:hAnsi="Calibri"/>
                <w:sz w:val="22"/>
                <w:szCs w:val="22"/>
              </w:rPr>
              <w:t xml:space="preserve">group </w:t>
            </w:r>
            <w:r w:rsidR="00805719">
              <w:rPr>
                <w:rFonts w:ascii="Calibri" w:hAnsi="Calibri"/>
                <w:sz w:val="22"/>
                <w:szCs w:val="22"/>
              </w:rPr>
              <w:t>deliberations will be shared with the EUD.</w:t>
            </w:r>
            <w:r w:rsidR="00CD044E">
              <w:rPr>
                <w:rFonts w:ascii="Calibri" w:hAnsi="Calibri"/>
                <w:sz w:val="22"/>
                <w:szCs w:val="22"/>
              </w:rPr>
              <w:t xml:space="preserve"> </w:t>
            </w:r>
            <w:r w:rsidR="00DF4782">
              <w:rPr>
                <w:rFonts w:ascii="Calibri" w:hAnsi="Calibri"/>
                <w:sz w:val="22"/>
                <w:szCs w:val="22"/>
              </w:rPr>
              <w:t>In fact, p</w:t>
            </w:r>
            <w:r w:rsidR="00CD044E">
              <w:rPr>
                <w:rFonts w:ascii="Calibri" w:hAnsi="Calibri"/>
                <w:sz w:val="22"/>
                <w:szCs w:val="22"/>
              </w:rPr>
              <w:t xml:space="preserve">rogramme countries </w:t>
            </w:r>
            <w:r w:rsidR="00BB09A4">
              <w:rPr>
                <w:rFonts w:ascii="Calibri" w:hAnsi="Calibri"/>
                <w:sz w:val="22"/>
                <w:szCs w:val="22"/>
              </w:rPr>
              <w:t>have already taken</w:t>
            </w:r>
            <w:r w:rsidR="00482FE3">
              <w:rPr>
                <w:rFonts w:ascii="Calibri" w:hAnsi="Calibri"/>
                <w:sz w:val="22"/>
                <w:szCs w:val="22"/>
              </w:rPr>
              <w:t xml:space="preserve"> steps</w:t>
            </w:r>
            <w:r w:rsidR="00CD044E">
              <w:rPr>
                <w:rFonts w:ascii="Calibri" w:hAnsi="Calibri"/>
                <w:sz w:val="22"/>
                <w:szCs w:val="22"/>
              </w:rPr>
              <w:t xml:space="preserve"> to involve EUDs in programme coordination mechanisms. </w:t>
            </w:r>
            <w:r w:rsidR="00BB09A4">
              <w:rPr>
                <w:rFonts w:ascii="Calibri" w:hAnsi="Calibri"/>
                <w:sz w:val="22"/>
                <w:szCs w:val="22"/>
              </w:rPr>
              <w:t>For example, i</w:t>
            </w:r>
            <w:r w:rsidR="00807F85">
              <w:rPr>
                <w:rFonts w:ascii="Calibri" w:hAnsi="Calibri"/>
                <w:sz w:val="22"/>
                <w:szCs w:val="22"/>
              </w:rPr>
              <w:t>n Palestin</w:t>
            </w:r>
            <w:r w:rsidR="00FE2FCE">
              <w:rPr>
                <w:rFonts w:ascii="Calibri" w:hAnsi="Calibri"/>
                <w:sz w:val="22"/>
                <w:szCs w:val="22"/>
              </w:rPr>
              <w:t>e</w:t>
            </w:r>
            <w:r w:rsidR="00B12D8B">
              <w:rPr>
                <w:rFonts w:ascii="Calibri" w:hAnsi="Calibri"/>
                <w:sz w:val="22"/>
                <w:szCs w:val="22"/>
              </w:rPr>
              <w:t xml:space="preserve">, </w:t>
            </w:r>
            <w:r w:rsidR="00807F85">
              <w:rPr>
                <w:rFonts w:ascii="Calibri" w:hAnsi="Calibri"/>
                <w:sz w:val="22"/>
                <w:szCs w:val="22"/>
              </w:rPr>
              <w:t xml:space="preserve">EUD representatives </w:t>
            </w:r>
            <w:r w:rsidR="00DF4782">
              <w:rPr>
                <w:rFonts w:ascii="Calibri" w:hAnsi="Calibri"/>
                <w:sz w:val="22"/>
                <w:szCs w:val="22"/>
              </w:rPr>
              <w:t xml:space="preserve">have been </w:t>
            </w:r>
            <w:r w:rsidR="00807F85">
              <w:rPr>
                <w:rFonts w:ascii="Calibri" w:hAnsi="Calibri"/>
                <w:sz w:val="22"/>
                <w:szCs w:val="22"/>
              </w:rPr>
              <w:t xml:space="preserve">regularly invited and engaged in the committee on gender responsive budgeting. </w:t>
            </w:r>
          </w:p>
        </w:tc>
      </w:tr>
      <w:tr w:rsidR="000321B7" w:rsidRPr="004E05CC">
        <w:tc>
          <w:tcPr>
            <w:tcW w:w="2887" w:type="dxa"/>
            <w:vMerge w:val="restart"/>
            <w:vAlign w:val="center"/>
          </w:tcPr>
          <w:p w:rsidR="000321B7" w:rsidRPr="004E05CC" w:rsidRDefault="000321B7" w:rsidP="00E17A57">
            <w:pPr>
              <w:jc w:val="center"/>
              <w:rPr>
                <w:rFonts w:asciiTheme="majorHAnsi" w:hAnsiTheme="majorHAnsi"/>
                <w:b/>
              </w:rPr>
            </w:pPr>
            <w:r w:rsidRPr="004E05CC">
              <w:rPr>
                <w:rFonts w:asciiTheme="majorHAnsi" w:hAnsiTheme="majorHAnsi"/>
                <w:b/>
              </w:rPr>
              <w:lastRenderedPageBreak/>
              <w:t>Key Action(s)</w:t>
            </w:r>
          </w:p>
        </w:tc>
        <w:tc>
          <w:tcPr>
            <w:tcW w:w="2671" w:type="dxa"/>
            <w:vMerge w:val="restart"/>
            <w:vAlign w:val="center"/>
          </w:tcPr>
          <w:p w:rsidR="000321B7" w:rsidRPr="004E05CC" w:rsidRDefault="000321B7" w:rsidP="00E17A57">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0321B7" w:rsidRPr="004E05CC" w:rsidRDefault="000321B7" w:rsidP="00E17A57">
            <w:pPr>
              <w:jc w:val="center"/>
              <w:rPr>
                <w:rFonts w:asciiTheme="majorHAnsi" w:hAnsiTheme="majorHAnsi"/>
                <w:b/>
              </w:rPr>
            </w:pPr>
            <w:r w:rsidRPr="004E05CC">
              <w:rPr>
                <w:rFonts w:asciiTheme="majorHAnsi" w:hAnsiTheme="majorHAnsi"/>
                <w:b/>
              </w:rPr>
              <w:t>Responsible Unit(s)</w:t>
            </w:r>
          </w:p>
        </w:tc>
        <w:tc>
          <w:tcPr>
            <w:tcW w:w="4910" w:type="dxa"/>
            <w:gridSpan w:val="2"/>
            <w:vAlign w:val="center"/>
          </w:tcPr>
          <w:p w:rsidR="000321B7" w:rsidRPr="004E05CC" w:rsidRDefault="000321B7" w:rsidP="00E17A57">
            <w:pPr>
              <w:jc w:val="center"/>
              <w:rPr>
                <w:rFonts w:asciiTheme="majorHAnsi" w:hAnsiTheme="majorHAnsi"/>
                <w:b/>
              </w:rPr>
            </w:pPr>
            <w:r w:rsidRPr="004E05CC">
              <w:rPr>
                <w:rFonts w:asciiTheme="majorHAnsi" w:hAnsiTheme="majorHAnsi"/>
                <w:b/>
              </w:rPr>
              <w:t>Tracking</w:t>
            </w:r>
          </w:p>
        </w:tc>
      </w:tr>
      <w:tr w:rsidR="000321B7" w:rsidRPr="004E05CC">
        <w:tc>
          <w:tcPr>
            <w:tcW w:w="2887" w:type="dxa"/>
            <w:vMerge/>
            <w:vAlign w:val="center"/>
          </w:tcPr>
          <w:p w:rsidR="000321B7" w:rsidRPr="004E05CC" w:rsidRDefault="000321B7" w:rsidP="00E17A57">
            <w:pPr>
              <w:jc w:val="center"/>
              <w:rPr>
                <w:rFonts w:asciiTheme="majorHAnsi" w:hAnsiTheme="majorHAnsi"/>
                <w:b/>
              </w:rPr>
            </w:pPr>
          </w:p>
        </w:tc>
        <w:tc>
          <w:tcPr>
            <w:tcW w:w="2671" w:type="dxa"/>
            <w:vMerge/>
            <w:vAlign w:val="center"/>
          </w:tcPr>
          <w:p w:rsidR="000321B7" w:rsidRPr="004E05CC" w:rsidRDefault="000321B7" w:rsidP="00E17A57">
            <w:pPr>
              <w:jc w:val="center"/>
              <w:rPr>
                <w:rFonts w:asciiTheme="majorHAnsi" w:hAnsiTheme="majorHAnsi"/>
                <w:b/>
              </w:rPr>
            </w:pPr>
          </w:p>
        </w:tc>
        <w:tc>
          <w:tcPr>
            <w:tcW w:w="2708" w:type="dxa"/>
            <w:vMerge/>
            <w:vAlign w:val="center"/>
          </w:tcPr>
          <w:p w:rsidR="000321B7" w:rsidRPr="004E05CC" w:rsidRDefault="000321B7" w:rsidP="00E17A57">
            <w:pPr>
              <w:jc w:val="center"/>
              <w:rPr>
                <w:rFonts w:asciiTheme="majorHAnsi" w:hAnsiTheme="majorHAnsi"/>
                <w:b/>
              </w:rPr>
            </w:pPr>
          </w:p>
        </w:tc>
        <w:tc>
          <w:tcPr>
            <w:tcW w:w="2310" w:type="dxa"/>
            <w:vAlign w:val="center"/>
          </w:tcPr>
          <w:p w:rsidR="000321B7" w:rsidRPr="004E05CC" w:rsidRDefault="000321B7" w:rsidP="00E17A57">
            <w:pPr>
              <w:jc w:val="center"/>
              <w:rPr>
                <w:rFonts w:asciiTheme="majorHAnsi" w:hAnsiTheme="majorHAnsi"/>
                <w:b/>
              </w:rPr>
            </w:pPr>
            <w:r w:rsidRPr="004E05CC">
              <w:rPr>
                <w:rFonts w:asciiTheme="majorHAnsi" w:hAnsiTheme="majorHAnsi"/>
                <w:b/>
              </w:rPr>
              <w:t>Status</w:t>
            </w:r>
          </w:p>
        </w:tc>
        <w:tc>
          <w:tcPr>
            <w:tcW w:w="2600" w:type="dxa"/>
            <w:vAlign w:val="center"/>
          </w:tcPr>
          <w:p w:rsidR="000321B7" w:rsidRPr="004E05CC" w:rsidRDefault="000321B7" w:rsidP="00E17A57">
            <w:pPr>
              <w:jc w:val="center"/>
              <w:rPr>
                <w:rFonts w:asciiTheme="majorHAnsi" w:hAnsiTheme="majorHAnsi"/>
                <w:b/>
              </w:rPr>
            </w:pPr>
            <w:r w:rsidRPr="004E05CC">
              <w:rPr>
                <w:rFonts w:asciiTheme="majorHAnsi" w:hAnsiTheme="majorHAnsi"/>
                <w:b/>
              </w:rPr>
              <w:t>Comments</w:t>
            </w:r>
          </w:p>
        </w:tc>
      </w:tr>
      <w:tr w:rsidR="0018366C" w:rsidRPr="004F0091">
        <w:tc>
          <w:tcPr>
            <w:tcW w:w="2887" w:type="dxa"/>
          </w:tcPr>
          <w:p w:rsidR="0018366C" w:rsidRPr="004F0091" w:rsidRDefault="0018366C" w:rsidP="00C72FD4">
            <w:pPr>
              <w:rPr>
                <w:rFonts w:asciiTheme="majorHAnsi" w:hAnsiTheme="majorHAnsi"/>
                <w:sz w:val="22"/>
                <w:szCs w:val="22"/>
              </w:rPr>
            </w:pPr>
            <w:r w:rsidRPr="004F0091">
              <w:rPr>
                <w:rFonts w:asciiTheme="majorHAnsi" w:hAnsiTheme="majorHAnsi" w:cstheme="majorHAnsi"/>
                <w:sz w:val="22"/>
                <w:szCs w:val="22"/>
              </w:rPr>
              <w:t xml:space="preserve">Ensure that multi-stakeholder </w:t>
            </w:r>
            <w:r w:rsidR="00E67BB5" w:rsidRPr="004F0091">
              <w:rPr>
                <w:rFonts w:asciiTheme="majorHAnsi" w:hAnsiTheme="majorHAnsi" w:cstheme="majorHAnsi"/>
                <w:sz w:val="22"/>
                <w:szCs w:val="22"/>
              </w:rPr>
              <w:t>groups/</w:t>
            </w:r>
            <w:r w:rsidRPr="004F0091">
              <w:rPr>
                <w:rFonts w:asciiTheme="majorHAnsi" w:hAnsiTheme="majorHAnsi" w:cstheme="majorHAnsi"/>
                <w:sz w:val="22"/>
                <w:szCs w:val="22"/>
              </w:rPr>
              <w:t xml:space="preserve">steering committees in programme countries </w:t>
            </w:r>
            <w:r w:rsidR="00E67BB5" w:rsidRPr="004F0091">
              <w:rPr>
                <w:rFonts w:asciiTheme="majorHAnsi" w:hAnsiTheme="majorHAnsi" w:cstheme="majorHAnsi"/>
                <w:sz w:val="22"/>
                <w:szCs w:val="22"/>
              </w:rPr>
              <w:t>include</w:t>
            </w:r>
            <w:r w:rsidRPr="004F0091">
              <w:rPr>
                <w:rFonts w:asciiTheme="majorHAnsi" w:hAnsiTheme="majorHAnsi" w:cstheme="majorHAnsi"/>
                <w:sz w:val="22"/>
                <w:szCs w:val="22"/>
              </w:rPr>
              <w:t xml:space="preserve"> </w:t>
            </w:r>
            <w:r w:rsidR="00E67BB5" w:rsidRPr="004F0091">
              <w:rPr>
                <w:rFonts w:asciiTheme="majorHAnsi" w:hAnsiTheme="majorHAnsi" w:cstheme="majorHAnsi"/>
                <w:sz w:val="22"/>
                <w:szCs w:val="22"/>
              </w:rPr>
              <w:t xml:space="preserve">membership and active </w:t>
            </w:r>
            <w:r w:rsidR="005F248E">
              <w:rPr>
                <w:rFonts w:asciiTheme="majorHAnsi" w:hAnsiTheme="majorHAnsi" w:cstheme="majorHAnsi"/>
                <w:sz w:val="22"/>
                <w:szCs w:val="22"/>
              </w:rPr>
              <w:t>participation of the EUD</w:t>
            </w:r>
          </w:p>
        </w:tc>
        <w:tc>
          <w:tcPr>
            <w:tcW w:w="2671" w:type="dxa"/>
          </w:tcPr>
          <w:p w:rsidR="0018366C" w:rsidRPr="004F0091" w:rsidRDefault="008A1932" w:rsidP="00E17A57">
            <w:pPr>
              <w:rPr>
                <w:rFonts w:asciiTheme="majorHAnsi" w:hAnsiTheme="majorHAnsi"/>
                <w:sz w:val="22"/>
                <w:szCs w:val="22"/>
              </w:rPr>
            </w:pPr>
            <w:r>
              <w:rPr>
                <w:rFonts w:asciiTheme="majorHAnsi" w:hAnsiTheme="majorHAnsi" w:cstheme="majorHAnsi"/>
                <w:sz w:val="22"/>
                <w:szCs w:val="22"/>
              </w:rPr>
              <w:t>30</w:t>
            </w:r>
            <w:r w:rsidR="00482FE3">
              <w:rPr>
                <w:rFonts w:asciiTheme="majorHAnsi" w:hAnsiTheme="majorHAnsi" w:cstheme="majorHAnsi"/>
                <w:sz w:val="22"/>
                <w:szCs w:val="22"/>
              </w:rPr>
              <w:t xml:space="preserve"> June</w:t>
            </w:r>
            <w:r w:rsidR="00BE636E">
              <w:rPr>
                <w:rFonts w:asciiTheme="majorHAnsi" w:hAnsiTheme="majorHAnsi" w:cstheme="majorHAnsi"/>
                <w:sz w:val="22"/>
                <w:szCs w:val="22"/>
              </w:rPr>
              <w:t xml:space="preserve"> </w:t>
            </w:r>
            <w:r w:rsidR="0018366C" w:rsidRPr="004F0091">
              <w:rPr>
                <w:rFonts w:asciiTheme="majorHAnsi" w:hAnsiTheme="majorHAnsi" w:cstheme="majorHAnsi"/>
                <w:sz w:val="22"/>
                <w:szCs w:val="22"/>
              </w:rPr>
              <w:t>of 2014</w:t>
            </w:r>
          </w:p>
        </w:tc>
        <w:tc>
          <w:tcPr>
            <w:tcW w:w="2708" w:type="dxa"/>
          </w:tcPr>
          <w:p w:rsidR="0018366C" w:rsidRPr="004F0091" w:rsidRDefault="00974448" w:rsidP="00E17A57">
            <w:pPr>
              <w:rPr>
                <w:rFonts w:asciiTheme="majorHAnsi" w:hAnsiTheme="majorHAnsi"/>
                <w:sz w:val="22"/>
                <w:szCs w:val="22"/>
              </w:rPr>
            </w:pPr>
            <w:r>
              <w:rPr>
                <w:rFonts w:asciiTheme="majorHAnsi" w:hAnsiTheme="majorHAnsi"/>
                <w:sz w:val="22"/>
                <w:szCs w:val="22"/>
              </w:rPr>
              <w:t>UN Women</w:t>
            </w:r>
            <w:r w:rsidR="0018366C" w:rsidRPr="004F0091">
              <w:rPr>
                <w:rFonts w:asciiTheme="majorHAnsi" w:hAnsiTheme="majorHAnsi"/>
                <w:sz w:val="22"/>
                <w:szCs w:val="22"/>
              </w:rPr>
              <w:t xml:space="preserve"> HQ and national programme coordinators   </w:t>
            </w:r>
          </w:p>
        </w:tc>
        <w:tc>
          <w:tcPr>
            <w:tcW w:w="2310" w:type="dxa"/>
          </w:tcPr>
          <w:p w:rsidR="0018366C" w:rsidRPr="004F0091" w:rsidRDefault="006B3282" w:rsidP="00E17A57">
            <w:pPr>
              <w:rPr>
                <w:rFonts w:asciiTheme="majorHAnsi" w:hAnsiTheme="majorHAnsi"/>
                <w:sz w:val="22"/>
                <w:szCs w:val="22"/>
              </w:rPr>
            </w:pPr>
            <w:r w:rsidRPr="004F0091">
              <w:rPr>
                <w:rFonts w:asciiTheme="majorHAnsi" w:hAnsiTheme="majorHAnsi" w:cstheme="majorHAnsi"/>
                <w:sz w:val="22"/>
                <w:szCs w:val="22"/>
              </w:rPr>
              <w:t xml:space="preserve">Initiated </w:t>
            </w:r>
          </w:p>
        </w:tc>
        <w:tc>
          <w:tcPr>
            <w:tcW w:w="2600" w:type="dxa"/>
          </w:tcPr>
          <w:p w:rsidR="0018366C" w:rsidRPr="004F0091" w:rsidRDefault="00BB09A4" w:rsidP="00FE2FCE">
            <w:pPr>
              <w:rPr>
                <w:rFonts w:asciiTheme="majorHAnsi" w:hAnsiTheme="majorHAnsi"/>
                <w:sz w:val="22"/>
                <w:szCs w:val="22"/>
              </w:rPr>
            </w:pPr>
            <w:r>
              <w:rPr>
                <w:rFonts w:asciiTheme="majorHAnsi" w:hAnsiTheme="majorHAnsi"/>
                <w:sz w:val="22"/>
                <w:szCs w:val="22"/>
              </w:rPr>
              <w:t xml:space="preserve">In countries where EUDs are not part of the </w:t>
            </w:r>
            <w:r w:rsidR="00FE2FCE">
              <w:rPr>
                <w:rFonts w:asciiTheme="majorHAnsi" w:hAnsiTheme="majorHAnsi"/>
                <w:sz w:val="22"/>
                <w:szCs w:val="22"/>
              </w:rPr>
              <w:t>groups/</w:t>
            </w:r>
            <w:r>
              <w:rPr>
                <w:rFonts w:asciiTheme="majorHAnsi" w:hAnsiTheme="majorHAnsi"/>
                <w:sz w:val="22"/>
                <w:szCs w:val="22"/>
              </w:rPr>
              <w:t xml:space="preserve">committees, programme coordinators will </w:t>
            </w:r>
            <w:r w:rsidR="00FE2FCE">
              <w:rPr>
                <w:rFonts w:asciiTheme="majorHAnsi" w:hAnsiTheme="majorHAnsi"/>
                <w:sz w:val="22"/>
                <w:szCs w:val="22"/>
              </w:rPr>
              <w:t>directly contact the</w:t>
            </w:r>
            <w:r>
              <w:rPr>
                <w:rFonts w:asciiTheme="majorHAnsi" w:hAnsiTheme="majorHAnsi"/>
                <w:sz w:val="22"/>
                <w:szCs w:val="22"/>
              </w:rPr>
              <w:t xml:space="preserve"> EUDs to </w:t>
            </w:r>
            <w:r w:rsidR="00FE2FCE">
              <w:rPr>
                <w:rFonts w:asciiTheme="majorHAnsi" w:hAnsiTheme="majorHAnsi"/>
                <w:sz w:val="22"/>
                <w:szCs w:val="22"/>
              </w:rPr>
              <w:t xml:space="preserve">request their </w:t>
            </w:r>
            <w:r>
              <w:rPr>
                <w:rFonts w:asciiTheme="majorHAnsi" w:hAnsiTheme="majorHAnsi"/>
                <w:sz w:val="22"/>
                <w:szCs w:val="22"/>
              </w:rPr>
              <w:t xml:space="preserve">membership </w:t>
            </w:r>
          </w:p>
        </w:tc>
      </w:tr>
      <w:tr w:rsidR="0018366C" w:rsidRPr="004F0091" w:rsidTr="000A1B11">
        <w:tc>
          <w:tcPr>
            <w:tcW w:w="2887" w:type="dxa"/>
            <w:tcBorders>
              <w:bottom w:val="single" w:sz="4" w:space="0" w:color="auto"/>
            </w:tcBorders>
          </w:tcPr>
          <w:p w:rsidR="0018366C" w:rsidRPr="004F0091" w:rsidRDefault="00BE636E" w:rsidP="00FB1D83">
            <w:pPr>
              <w:rPr>
                <w:rFonts w:asciiTheme="majorHAnsi" w:hAnsiTheme="majorHAnsi"/>
                <w:sz w:val="22"/>
                <w:szCs w:val="22"/>
              </w:rPr>
            </w:pPr>
            <w:r>
              <w:rPr>
                <w:rFonts w:asciiTheme="majorHAnsi" w:hAnsiTheme="majorHAnsi" w:cstheme="majorHAnsi"/>
                <w:sz w:val="22"/>
                <w:szCs w:val="22"/>
              </w:rPr>
              <w:t>M</w:t>
            </w:r>
            <w:r w:rsidR="00853DBC" w:rsidRPr="004F0091">
              <w:rPr>
                <w:rFonts w:asciiTheme="majorHAnsi" w:hAnsiTheme="majorHAnsi" w:cstheme="majorHAnsi"/>
                <w:sz w:val="22"/>
                <w:szCs w:val="22"/>
              </w:rPr>
              <w:t>ulti-stakeholder groups/steering committee</w:t>
            </w:r>
            <w:r w:rsidR="006B3282" w:rsidRPr="004F0091">
              <w:rPr>
                <w:rFonts w:asciiTheme="majorHAnsi" w:hAnsiTheme="majorHAnsi"/>
                <w:sz w:val="22"/>
                <w:szCs w:val="22"/>
              </w:rPr>
              <w:t xml:space="preserve"> min</w:t>
            </w:r>
            <w:r w:rsidR="00E53CCF">
              <w:rPr>
                <w:rFonts w:asciiTheme="majorHAnsi" w:hAnsiTheme="majorHAnsi"/>
                <w:sz w:val="22"/>
                <w:szCs w:val="22"/>
              </w:rPr>
              <w:t>utes are shared with the EUDs</w:t>
            </w:r>
          </w:p>
        </w:tc>
        <w:tc>
          <w:tcPr>
            <w:tcW w:w="2671" w:type="dxa"/>
            <w:tcBorders>
              <w:bottom w:val="single" w:sz="4" w:space="0" w:color="auto"/>
            </w:tcBorders>
          </w:tcPr>
          <w:p w:rsidR="0018366C" w:rsidRPr="004F0091" w:rsidRDefault="006B3282" w:rsidP="00E17A57">
            <w:pPr>
              <w:rPr>
                <w:rFonts w:asciiTheme="majorHAnsi" w:hAnsiTheme="majorHAnsi"/>
                <w:sz w:val="22"/>
                <w:szCs w:val="22"/>
              </w:rPr>
            </w:pPr>
            <w:r w:rsidRPr="004F0091">
              <w:rPr>
                <w:rFonts w:asciiTheme="majorHAnsi" w:hAnsiTheme="majorHAnsi"/>
                <w:sz w:val="22"/>
                <w:szCs w:val="22"/>
              </w:rPr>
              <w:t xml:space="preserve">Ongoing until March 2015 </w:t>
            </w:r>
          </w:p>
        </w:tc>
        <w:tc>
          <w:tcPr>
            <w:tcW w:w="2708" w:type="dxa"/>
            <w:tcBorders>
              <w:bottom w:val="single" w:sz="4" w:space="0" w:color="auto"/>
            </w:tcBorders>
          </w:tcPr>
          <w:p w:rsidR="006B3282" w:rsidRPr="004F0091" w:rsidRDefault="006B3282" w:rsidP="00E17A57">
            <w:pPr>
              <w:rPr>
                <w:rFonts w:asciiTheme="majorHAnsi" w:hAnsiTheme="majorHAnsi"/>
                <w:sz w:val="22"/>
                <w:szCs w:val="22"/>
              </w:rPr>
            </w:pPr>
            <w:r w:rsidRPr="004F0091">
              <w:rPr>
                <w:rFonts w:asciiTheme="majorHAnsi" w:hAnsiTheme="majorHAnsi"/>
                <w:sz w:val="22"/>
                <w:szCs w:val="22"/>
              </w:rPr>
              <w:t xml:space="preserve">National programme coordinators </w:t>
            </w:r>
          </w:p>
          <w:p w:rsidR="0018366C" w:rsidRPr="004F0091" w:rsidRDefault="0018366C" w:rsidP="00E17A57">
            <w:pPr>
              <w:rPr>
                <w:rFonts w:asciiTheme="majorHAnsi" w:hAnsiTheme="majorHAnsi"/>
                <w:sz w:val="22"/>
                <w:szCs w:val="22"/>
              </w:rPr>
            </w:pPr>
          </w:p>
        </w:tc>
        <w:tc>
          <w:tcPr>
            <w:tcW w:w="2310" w:type="dxa"/>
            <w:tcBorders>
              <w:bottom w:val="single" w:sz="4" w:space="0" w:color="auto"/>
            </w:tcBorders>
          </w:tcPr>
          <w:p w:rsidR="0018366C" w:rsidRPr="004F0091" w:rsidRDefault="00F43AB0" w:rsidP="00E17A57">
            <w:pPr>
              <w:rPr>
                <w:rFonts w:asciiTheme="majorHAnsi" w:hAnsiTheme="majorHAnsi"/>
                <w:sz w:val="22"/>
                <w:szCs w:val="22"/>
              </w:rPr>
            </w:pPr>
            <w:r>
              <w:rPr>
                <w:rFonts w:asciiTheme="majorHAnsi" w:hAnsiTheme="majorHAnsi"/>
                <w:sz w:val="22"/>
                <w:szCs w:val="22"/>
              </w:rPr>
              <w:t xml:space="preserve">Initiated </w:t>
            </w:r>
          </w:p>
        </w:tc>
        <w:tc>
          <w:tcPr>
            <w:tcW w:w="2600" w:type="dxa"/>
            <w:tcBorders>
              <w:bottom w:val="single" w:sz="4" w:space="0" w:color="auto"/>
            </w:tcBorders>
          </w:tcPr>
          <w:p w:rsidR="0018366C" w:rsidRPr="004F0091" w:rsidRDefault="00FE2FCE" w:rsidP="00FE2FCE">
            <w:pPr>
              <w:rPr>
                <w:rFonts w:asciiTheme="majorHAnsi" w:hAnsiTheme="majorHAnsi"/>
                <w:sz w:val="22"/>
                <w:szCs w:val="22"/>
              </w:rPr>
            </w:pPr>
            <w:r>
              <w:rPr>
                <w:rFonts w:asciiTheme="majorHAnsi" w:hAnsiTheme="majorHAnsi"/>
                <w:sz w:val="22"/>
                <w:szCs w:val="22"/>
              </w:rPr>
              <w:t>P</w:t>
            </w:r>
            <w:r w:rsidR="00BB09A4">
              <w:rPr>
                <w:rFonts w:asciiTheme="majorHAnsi" w:hAnsiTheme="majorHAnsi"/>
                <w:sz w:val="22"/>
                <w:szCs w:val="22"/>
              </w:rPr>
              <w:t xml:space="preserve">rogramme coordinators will regularly send </w:t>
            </w:r>
            <w:r>
              <w:rPr>
                <w:rFonts w:asciiTheme="majorHAnsi" w:hAnsiTheme="majorHAnsi"/>
                <w:sz w:val="22"/>
                <w:szCs w:val="22"/>
              </w:rPr>
              <w:t xml:space="preserve">group/committee </w:t>
            </w:r>
            <w:r w:rsidR="00BB09A4">
              <w:rPr>
                <w:rFonts w:asciiTheme="majorHAnsi" w:hAnsiTheme="majorHAnsi"/>
                <w:sz w:val="22"/>
                <w:szCs w:val="22"/>
              </w:rPr>
              <w:t xml:space="preserve">minutes </w:t>
            </w:r>
            <w:r>
              <w:rPr>
                <w:rFonts w:asciiTheme="majorHAnsi" w:hAnsiTheme="majorHAnsi"/>
                <w:sz w:val="22"/>
                <w:szCs w:val="22"/>
              </w:rPr>
              <w:t xml:space="preserve">to </w:t>
            </w:r>
            <w:r w:rsidR="00BB09A4">
              <w:rPr>
                <w:rFonts w:asciiTheme="majorHAnsi" w:hAnsiTheme="majorHAnsi"/>
                <w:sz w:val="22"/>
                <w:szCs w:val="22"/>
              </w:rPr>
              <w:t xml:space="preserve">the EUDs </w:t>
            </w:r>
          </w:p>
        </w:tc>
      </w:tr>
      <w:tr w:rsidR="00FE2FCE" w:rsidRPr="004F0091" w:rsidTr="00CF4324">
        <w:tc>
          <w:tcPr>
            <w:tcW w:w="13176" w:type="dxa"/>
            <w:gridSpan w:val="5"/>
            <w:shd w:val="clear" w:color="auto" w:fill="D9D9D9" w:themeFill="background1" w:themeFillShade="D9"/>
          </w:tcPr>
          <w:p w:rsidR="00FE2FCE" w:rsidRPr="00C97696" w:rsidRDefault="00FE2FCE" w:rsidP="00FE2FCE">
            <w:pPr>
              <w:rPr>
                <w:rFonts w:asciiTheme="majorHAnsi" w:hAnsiTheme="majorHAnsi"/>
                <w:sz w:val="16"/>
                <w:szCs w:val="16"/>
              </w:rPr>
            </w:pPr>
          </w:p>
        </w:tc>
      </w:tr>
      <w:tr w:rsidR="0018366C" w:rsidRPr="004E05CC">
        <w:tc>
          <w:tcPr>
            <w:tcW w:w="13176" w:type="dxa"/>
            <w:gridSpan w:val="5"/>
          </w:tcPr>
          <w:p w:rsidR="0018366C" w:rsidRPr="00094F62" w:rsidRDefault="0018366C" w:rsidP="00094F62">
            <w:pPr>
              <w:rPr>
                <w:rFonts w:asciiTheme="majorHAnsi" w:hAnsiTheme="majorHAnsi"/>
                <w:b/>
              </w:rPr>
            </w:pPr>
            <w:r w:rsidRPr="004E05CC">
              <w:rPr>
                <w:rFonts w:asciiTheme="majorHAnsi" w:hAnsiTheme="majorHAnsi"/>
                <w:b/>
              </w:rPr>
              <w:t>Evaluation Recommendation 4:</w:t>
            </w:r>
            <w:r>
              <w:rPr>
                <w:rFonts w:asciiTheme="majorHAnsi" w:hAnsiTheme="majorHAnsi"/>
                <w:b/>
              </w:rPr>
              <w:t xml:space="preserve"> Ensure that baselines and appropriate targets are integrated into both the consolidated and the country level </w:t>
            </w:r>
            <w:r w:rsidR="00FE2FCE">
              <w:rPr>
                <w:rFonts w:asciiTheme="majorHAnsi" w:hAnsiTheme="majorHAnsi"/>
                <w:b/>
              </w:rPr>
              <w:t>log-frames (</w:t>
            </w:r>
            <w:r>
              <w:rPr>
                <w:rFonts w:asciiTheme="majorHAnsi" w:hAnsiTheme="majorHAnsi"/>
                <w:b/>
              </w:rPr>
              <w:t>LFs</w:t>
            </w:r>
            <w:r w:rsidR="00FE2FCE">
              <w:rPr>
                <w:rFonts w:asciiTheme="majorHAnsi" w:hAnsiTheme="majorHAnsi"/>
                <w:b/>
              </w:rPr>
              <w:t>)</w:t>
            </w:r>
            <w:r>
              <w:rPr>
                <w:rFonts w:asciiTheme="majorHAnsi" w:hAnsiTheme="majorHAnsi"/>
                <w:b/>
              </w:rPr>
              <w:t xml:space="preserve">. </w:t>
            </w:r>
          </w:p>
        </w:tc>
      </w:tr>
      <w:tr w:rsidR="0018366C" w:rsidRPr="004E05CC">
        <w:tc>
          <w:tcPr>
            <w:tcW w:w="13176" w:type="dxa"/>
            <w:gridSpan w:val="5"/>
          </w:tcPr>
          <w:p w:rsidR="0018366C" w:rsidRDefault="0018366C" w:rsidP="00E17A57">
            <w:pPr>
              <w:rPr>
                <w:rFonts w:asciiTheme="majorHAnsi" w:hAnsiTheme="majorHAnsi"/>
                <w:b/>
              </w:rPr>
            </w:pPr>
            <w:r w:rsidRPr="004E05CC">
              <w:rPr>
                <w:rFonts w:asciiTheme="majorHAnsi" w:hAnsiTheme="majorHAnsi"/>
                <w:b/>
              </w:rPr>
              <w:t>Management Response:</w:t>
            </w:r>
          </w:p>
          <w:p w:rsidR="00CB761E" w:rsidRPr="004F0091" w:rsidRDefault="009F1A5A" w:rsidP="00974448">
            <w:pPr>
              <w:jc w:val="both"/>
              <w:rPr>
                <w:rFonts w:ascii="Calibri" w:hAnsi="Calibri"/>
                <w:sz w:val="22"/>
                <w:szCs w:val="22"/>
              </w:rPr>
            </w:pPr>
            <w:r>
              <w:rPr>
                <w:rFonts w:ascii="Calibri" w:hAnsi="Calibri"/>
                <w:sz w:val="22"/>
                <w:szCs w:val="22"/>
              </w:rPr>
              <w:t>UN Women agrees with the recommendation.</w:t>
            </w:r>
            <w:r w:rsidR="00CB761E" w:rsidRPr="004F0091">
              <w:rPr>
                <w:rFonts w:ascii="Calibri" w:hAnsi="Calibri"/>
                <w:sz w:val="22"/>
                <w:szCs w:val="22"/>
              </w:rPr>
              <w:t xml:space="preserve"> Country level </w:t>
            </w:r>
            <w:r w:rsidR="00BB09A4">
              <w:rPr>
                <w:rFonts w:ascii="Calibri" w:hAnsi="Calibri"/>
                <w:sz w:val="22"/>
                <w:szCs w:val="22"/>
              </w:rPr>
              <w:t>log-frames</w:t>
            </w:r>
            <w:r w:rsidR="00CB761E" w:rsidRPr="004F0091">
              <w:rPr>
                <w:rFonts w:ascii="Calibri" w:hAnsi="Calibri"/>
                <w:sz w:val="22"/>
                <w:szCs w:val="22"/>
              </w:rPr>
              <w:t xml:space="preserve"> were finalized in mid-2012 </w:t>
            </w:r>
            <w:r w:rsidR="00FE2FCE">
              <w:rPr>
                <w:rFonts w:ascii="Calibri" w:hAnsi="Calibri"/>
                <w:sz w:val="22"/>
                <w:szCs w:val="22"/>
              </w:rPr>
              <w:t xml:space="preserve">after </w:t>
            </w:r>
            <w:r w:rsidR="00CB761E" w:rsidRPr="004F0091">
              <w:rPr>
                <w:rFonts w:ascii="Calibri" w:hAnsi="Calibri"/>
                <w:sz w:val="22"/>
                <w:szCs w:val="22"/>
              </w:rPr>
              <w:t xml:space="preserve">national </w:t>
            </w:r>
            <w:r w:rsidR="00FE2FCE">
              <w:rPr>
                <w:rFonts w:ascii="Calibri" w:hAnsi="Calibri"/>
                <w:sz w:val="22"/>
                <w:szCs w:val="22"/>
              </w:rPr>
              <w:t xml:space="preserve">programme </w:t>
            </w:r>
            <w:r w:rsidR="00CB761E" w:rsidRPr="004F0091">
              <w:rPr>
                <w:rFonts w:ascii="Calibri" w:hAnsi="Calibri"/>
                <w:sz w:val="22"/>
                <w:szCs w:val="22"/>
              </w:rPr>
              <w:t>coordinators</w:t>
            </w:r>
            <w:r w:rsidR="000477ED">
              <w:rPr>
                <w:rFonts w:ascii="Calibri" w:hAnsi="Calibri"/>
                <w:sz w:val="22"/>
                <w:szCs w:val="22"/>
              </w:rPr>
              <w:t xml:space="preserve"> were in place</w:t>
            </w:r>
            <w:r w:rsidR="00CB761E" w:rsidRPr="004F0091">
              <w:rPr>
                <w:rFonts w:ascii="Calibri" w:hAnsi="Calibri"/>
                <w:sz w:val="22"/>
                <w:szCs w:val="22"/>
              </w:rPr>
              <w:t xml:space="preserve">. </w:t>
            </w:r>
            <w:r w:rsidR="000477ED">
              <w:rPr>
                <w:rFonts w:ascii="Calibri" w:hAnsi="Calibri"/>
                <w:sz w:val="22"/>
                <w:szCs w:val="22"/>
              </w:rPr>
              <w:t>After an implementation period of one and half years</w:t>
            </w:r>
            <w:r w:rsidR="00BB09A4">
              <w:rPr>
                <w:rFonts w:ascii="Calibri" w:hAnsi="Calibri"/>
                <w:sz w:val="22"/>
                <w:szCs w:val="22"/>
              </w:rPr>
              <w:t>, it is</w:t>
            </w:r>
            <w:r w:rsidR="00CB761E" w:rsidRPr="004F0091">
              <w:rPr>
                <w:rFonts w:ascii="Calibri" w:hAnsi="Calibri"/>
                <w:sz w:val="22"/>
                <w:szCs w:val="22"/>
              </w:rPr>
              <w:t xml:space="preserve"> timely to review </w:t>
            </w:r>
            <w:r w:rsidR="000477ED">
              <w:rPr>
                <w:rFonts w:ascii="Calibri" w:hAnsi="Calibri"/>
                <w:sz w:val="22"/>
                <w:szCs w:val="22"/>
              </w:rPr>
              <w:t>the initially formulated</w:t>
            </w:r>
            <w:r w:rsidR="00CB761E" w:rsidRPr="004F0091">
              <w:rPr>
                <w:rFonts w:ascii="Calibri" w:hAnsi="Calibri"/>
                <w:sz w:val="22"/>
                <w:szCs w:val="22"/>
              </w:rPr>
              <w:t xml:space="preserve"> results and indicators to </w:t>
            </w:r>
            <w:r w:rsidR="00FE2FCE">
              <w:rPr>
                <w:rFonts w:ascii="Calibri" w:hAnsi="Calibri"/>
                <w:sz w:val="22"/>
                <w:szCs w:val="22"/>
              </w:rPr>
              <w:t>assess their</w:t>
            </w:r>
            <w:r w:rsidR="00CB761E" w:rsidRPr="004F0091">
              <w:rPr>
                <w:rFonts w:ascii="Calibri" w:hAnsi="Calibri"/>
                <w:sz w:val="22"/>
                <w:szCs w:val="22"/>
              </w:rPr>
              <w:t xml:space="preserve"> applicab</w:t>
            </w:r>
            <w:r w:rsidR="00FE2FCE">
              <w:rPr>
                <w:rFonts w:ascii="Calibri" w:hAnsi="Calibri"/>
                <w:sz w:val="22"/>
                <w:szCs w:val="22"/>
              </w:rPr>
              <w:t>ility</w:t>
            </w:r>
            <w:r w:rsidR="00CB761E" w:rsidRPr="004F0091">
              <w:rPr>
                <w:rFonts w:ascii="Calibri" w:hAnsi="Calibri"/>
                <w:sz w:val="22"/>
                <w:szCs w:val="22"/>
              </w:rPr>
              <w:t xml:space="preserve"> for achieving the intended outcome</w:t>
            </w:r>
            <w:r w:rsidR="00BE636E">
              <w:rPr>
                <w:rFonts w:ascii="Calibri" w:hAnsi="Calibri"/>
                <w:sz w:val="22"/>
                <w:szCs w:val="22"/>
              </w:rPr>
              <w:t>s</w:t>
            </w:r>
            <w:r w:rsidR="00CB761E" w:rsidRPr="004F0091">
              <w:rPr>
                <w:rFonts w:ascii="Calibri" w:hAnsi="Calibri"/>
                <w:sz w:val="22"/>
                <w:szCs w:val="22"/>
              </w:rPr>
              <w:t xml:space="preserve">. </w:t>
            </w:r>
            <w:r w:rsidR="000477ED">
              <w:rPr>
                <w:rFonts w:ascii="Calibri" w:hAnsi="Calibri"/>
                <w:sz w:val="22"/>
                <w:szCs w:val="22"/>
              </w:rPr>
              <w:t>In addition, b</w:t>
            </w:r>
            <w:r w:rsidR="00CB761E" w:rsidRPr="004F0091">
              <w:rPr>
                <w:rFonts w:ascii="Calibri" w:hAnsi="Calibri"/>
                <w:sz w:val="22"/>
                <w:szCs w:val="22"/>
              </w:rPr>
              <w:t xml:space="preserve">aselines and targets will be integrated </w:t>
            </w:r>
            <w:r w:rsidR="00414893" w:rsidRPr="004F0091">
              <w:rPr>
                <w:rFonts w:ascii="Calibri" w:hAnsi="Calibri"/>
                <w:sz w:val="22"/>
                <w:szCs w:val="22"/>
              </w:rPr>
              <w:t>in</w:t>
            </w:r>
            <w:r w:rsidR="00263F41">
              <w:rPr>
                <w:rFonts w:ascii="Calibri" w:hAnsi="Calibri"/>
                <w:sz w:val="22"/>
                <w:szCs w:val="22"/>
              </w:rPr>
              <w:t>to</w:t>
            </w:r>
            <w:r w:rsidR="00414893" w:rsidRPr="004F0091">
              <w:rPr>
                <w:rFonts w:ascii="Calibri" w:hAnsi="Calibri"/>
                <w:sz w:val="22"/>
                <w:szCs w:val="22"/>
              </w:rPr>
              <w:t xml:space="preserve"> the log-frames </w:t>
            </w:r>
            <w:r w:rsidR="00CB761E" w:rsidRPr="004F0091">
              <w:rPr>
                <w:rFonts w:ascii="Calibri" w:hAnsi="Calibri"/>
                <w:sz w:val="22"/>
                <w:szCs w:val="22"/>
              </w:rPr>
              <w:t>to ensure that progress toward</w:t>
            </w:r>
            <w:r w:rsidR="00263F41">
              <w:rPr>
                <w:rFonts w:ascii="Calibri" w:hAnsi="Calibri"/>
                <w:sz w:val="22"/>
                <w:szCs w:val="22"/>
              </w:rPr>
              <w:t xml:space="preserve"> each </w:t>
            </w:r>
            <w:r w:rsidR="00CB761E" w:rsidRPr="004F0091">
              <w:rPr>
                <w:rFonts w:ascii="Calibri" w:hAnsi="Calibri"/>
                <w:sz w:val="22"/>
                <w:szCs w:val="22"/>
              </w:rPr>
              <w:t xml:space="preserve">outcome is monitored </w:t>
            </w:r>
            <w:r w:rsidR="000477ED">
              <w:rPr>
                <w:rFonts w:ascii="Calibri" w:hAnsi="Calibri"/>
                <w:sz w:val="22"/>
                <w:szCs w:val="22"/>
              </w:rPr>
              <w:t>comprehensively</w:t>
            </w:r>
            <w:r w:rsidR="00CB761E" w:rsidRPr="004F0091">
              <w:rPr>
                <w:rFonts w:ascii="Calibri" w:hAnsi="Calibri"/>
                <w:sz w:val="22"/>
                <w:szCs w:val="22"/>
              </w:rPr>
              <w:t>.</w:t>
            </w:r>
            <w:r w:rsidR="00414893" w:rsidRPr="004F0091">
              <w:rPr>
                <w:rFonts w:ascii="Calibri" w:hAnsi="Calibri"/>
                <w:sz w:val="22"/>
                <w:szCs w:val="22"/>
              </w:rPr>
              <w:t xml:space="preserve"> </w:t>
            </w:r>
            <w:r w:rsidR="00263F41">
              <w:rPr>
                <w:rFonts w:ascii="Calibri" w:hAnsi="Calibri"/>
                <w:sz w:val="22"/>
                <w:szCs w:val="22"/>
              </w:rPr>
              <w:t xml:space="preserve">The </w:t>
            </w:r>
            <w:r w:rsidR="00414893" w:rsidRPr="004F0091">
              <w:rPr>
                <w:rFonts w:ascii="Calibri" w:hAnsi="Calibri"/>
                <w:sz w:val="22"/>
                <w:szCs w:val="22"/>
              </w:rPr>
              <w:t xml:space="preserve">UN Women programme </w:t>
            </w:r>
            <w:r w:rsidR="00F07DCB">
              <w:rPr>
                <w:rFonts w:ascii="Calibri" w:hAnsi="Calibri"/>
                <w:sz w:val="22"/>
                <w:szCs w:val="22"/>
              </w:rPr>
              <w:t>management unit</w:t>
            </w:r>
            <w:r w:rsidR="00263F41">
              <w:rPr>
                <w:rFonts w:ascii="Calibri" w:hAnsi="Calibri"/>
                <w:sz w:val="22"/>
                <w:szCs w:val="22"/>
              </w:rPr>
              <w:t xml:space="preserve"> at </w:t>
            </w:r>
            <w:r w:rsidR="00414893" w:rsidRPr="004F0091">
              <w:rPr>
                <w:rFonts w:ascii="Calibri" w:hAnsi="Calibri"/>
                <w:sz w:val="22"/>
                <w:szCs w:val="22"/>
              </w:rPr>
              <w:t xml:space="preserve">HQ will </w:t>
            </w:r>
            <w:r w:rsidR="00263F41" w:rsidRPr="004F0091">
              <w:rPr>
                <w:rFonts w:ascii="Calibri" w:hAnsi="Calibri"/>
                <w:sz w:val="22"/>
                <w:szCs w:val="22"/>
              </w:rPr>
              <w:t>provide technical suppor</w:t>
            </w:r>
            <w:r w:rsidR="00263F41">
              <w:rPr>
                <w:rFonts w:ascii="Calibri" w:hAnsi="Calibri"/>
                <w:sz w:val="22"/>
                <w:szCs w:val="22"/>
              </w:rPr>
              <w:t>t to</w:t>
            </w:r>
            <w:r w:rsidR="00414893" w:rsidRPr="004F0091">
              <w:rPr>
                <w:rFonts w:ascii="Calibri" w:hAnsi="Calibri"/>
                <w:sz w:val="22"/>
                <w:szCs w:val="22"/>
              </w:rPr>
              <w:t xml:space="preserve"> nat</w:t>
            </w:r>
            <w:r w:rsidR="000A4F0C">
              <w:rPr>
                <w:rFonts w:ascii="Calibri" w:hAnsi="Calibri"/>
                <w:sz w:val="22"/>
                <w:szCs w:val="22"/>
              </w:rPr>
              <w:t xml:space="preserve">ional programme coordinators </w:t>
            </w:r>
            <w:r w:rsidR="00F07DCB">
              <w:rPr>
                <w:rFonts w:ascii="Calibri" w:hAnsi="Calibri"/>
                <w:sz w:val="22"/>
                <w:szCs w:val="22"/>
              </w:rPr>
              <w:t xml:space="preserve">to make the </w:t>
            </w:r>
            <w:r w:rsidR="00EA7DB8">
              <w:rPr>
                <w:rFonts w:ascii="Calibri" w:hAnsi="Calibri"/>
                <w:sz w:val="22"/>
                <w:szCs w:val="22"/>
              </w:rPr>
              <w:t>necessary</w:t>
            </w:r>
            <w:r w:rsidR="00414893" w:rsidRPr="004F0091">
              <w:rPr>
                <w:rFonts w:ascii="Calibri" w:hAnsi="Calibri"/>
                <w:sz w:val="22"/>
                <w:szCs w:val="22"/>
              </w:rPr>
              <w:t xml:space="preserve"> revisions. </w:t>
            </w:r>
            <w:r w:rsidR="000477ED">
              <w:rPr>
                <w:rFonts w:ascii="Calibri" w:hAnsi="Calibri"/>
                <w:sz w:val="22"/>
                <w:szCs w:val="22"/>
              </w:rPr>
              <w:t xml:space="preserve">Further, the </w:t>
            </w:r>
            <w:r w:rsidR="00414893" w:rsidRPr="004F0091">
              <w:rPr>
                <w:rFonts w:ascii="Calibri" w:hAnsi="Calibri"/>
                <w:sz w:val="22"/>
                <w:szCs w:val="22"/>
              </w:rPr>
              <w:t xml:space="preserve">consolidated </w:t>
            </w:r>
            <w:r w:rsidR="00263F41">
              <w:rPr>
                <w:rFonts w:ascii="Calibri" w:hAnsi="Calibri"/>
                <w:sz w:val="22"/>
                <w:szCs w:val="22"/>
              </w:rPr>
              <w:t xml:space="preserve">programme </w:t>
            </w:r>
            <w:r w:rsidR="00414893" w:rsidRPr="004F0091">
              <w:rPr>
                <w:rFonts w:ascii="Calibri" w:hAnsi="Calibri"/>
                <w:sz w:val="22"/>
                <w:szCs w:val="22"/>
              </w:rPr>
              <w:t xml:space="preserve">log-frame will be revised </w:t>
            </w:r>
            <w:r w:rsidR="00414893" w:rsidRPr="004F0091">
              <w:rPr>
                <w:rFonts w:ascii="Calibri" w:hAnsi="Calibri"/>
                <w:sz w:val="22"/>
                <w:szCs w:val="22"/>
              </w:rPr>
              <w:lastRenderedPageBreak/>
              <w:t xml:space="preserve">based on the revisions at the country level.   </w:t>
            </w:r>
            <w:r w:rsidR="00CB761E" w:rsidRPr="004F0091">
              <w:rPr>
                <w:rFonts w:ascii="Calibri" w:hAnsi="Calibri"/>
                <w:sz w:val="22"/>
                <w:szCs w:val="22"/>
              </w:rPr>
              <w:t xml:space="preserve">   </w:t>
            </w:r>
          </w:p>
          <w:p w:rsidR="0018366C" w:rsidRPr="004F0091" w:rsidRDefault="0018366C" w:rsidP="00974448">
            <w:pPr>
              <w:jc w:val="both"/>
              <w:rPr>
                <w:rFonts w:ascii="Calibri" w:hAnsi="Calibri"/>
                <w:sz w:val="22"/>
                <w:szCs w:val="22"/>
              </w:rPr>
            </w:pPr>
          </w:p>
          <w:p w:rsidR="00BB09A4" w:rsidRPr="00C97696" w:rsidRDefault="00414893" w:rsidP="00BB09A4">
            <w:pPr>
              <w:jc w:val="both"/>
              <w:rPr>
                <w:rFonts w:asciiTheme="majorHAnsi" w:hAnsiTheme="majorHAnsi"/>
                <w:sz w:val="22"/>
                <w:szCs w:val="22"/>
              </w:rPr>
            </w:pPr>
            <w:r w:rsidRPr="004F0091">
              <w:rPr>
                <w:rFonts w:asciiTheme="majorHAnsi" w:hAnsiTheme="majorHAnsi"/>
                <w:sz w:val="22"/>
                <w:szCs w:val="22"/>
              </w:rPr>
              <w:t xml:space="preserve">ITC/ILO has made improvements to the baseline data under outcome 3 of the results framework.  The </w:t>
            </w:r>
            <w:r w:rsidR="0018366C" w:rsidRPr="004F0091">
              <w:rPr>
                <w:rFonts w:asciiTheme="majorHAnsi" w:hAnsiTheme="majorHAnsi"/>
                <w:sz w:val="22"/>
                <w:szCs w:val="22"/>
              </w:rPr>
              <w:t>indicators included in the ITC/ILO log</w:t>
            </w:r>
            <w:r w:rsidR="00BB09A4">
              <w:rPr>
                <w:rFonts w:asciiTheme="majorHAnsi" w:hAnsiTheme="majorHAnsi"/>
                <w:sz w:val="22"/>
                <w:szCs w:val="22"/>
              </w:rPr>
              <w:t>-</w:t>
            </w:r>
            <w:r w:rsidR="0018366C" w:rsidRPr="004F0091">
              <w:rPr>
                <w:rFonts w:asciiTheme="majorHAnsi" w:hAnsiTheme="majorHAnsi"/>
                <w:sz w:val="22"/>
                <w:szCs w:val="22"/>
              </w:rPr>
              <w:t>frame are designed to assess the effective integration of gender mainstreaming methodologies (analytical studies and methods, gender-sensitive planning and budgeting, markers and indicators) and of nationally owned gender equality objectives in EU-supported cooperation programmes. Th</w:t>
            </w:r>
            <w:r w:rsidR="000477ED">
              <w:rPr>
                <w:rFonts w:asciiTheme="majorHAnsi" w:hAnsiTheme="majorHAnsi"/>
                <w:sz w:val="22"/>
                <w:szCs w:val="22"/>
              </w:rPr>
              <w:t>eir relevance was explicitly re</w:t>
            </w:r>
            <w:r w:rsidR="00F07DCB">
              <w:rPr>
                <w:rFonts w:asciiTheme="majorHAnsi" w:hAnsiTheme="majorHAnsi"/>
                <w:sz w:val="22"/>
                <w:szCs w:val="22"/>
              </w:rPr>
              <w:t>visited</w:t>
            </w:r>
            <w:r w:rsidR="00F07DCB" w:rsidRPr="004F0091">
              <w:rPr>
                <w:rFonts w:asciiTheme="majorHAnsi" w:hAnsiTheme="majorHAnsi"/>
                <w:sz w:val="22"/>
                <w:szCs w:val="22"/>
              </w:rPr>
              <w:t xml:space="preserve"> </w:t>
            </w:r>
            <w:r w:rsidR="0018366C" w:rsidRPr="004F0091">
              <w:rPr>
                <w:rFonts w:asciiTheme="majorHAnsi" w:hAnsiTheme="majorHAnsi"/>
                <w:sz w:val="22"/>
                <w:szCs w:val="22"/>
              </w:rPr>
              <w:t xml:space="preserve">and agreed with project stakeholders during the ITC/ILO Gender Academy </w:t>
            </w:r>
            <w:r w:rsidR="00263F41">
              <w:rPr>
                <w:rFonts w:asciiTheme="majorHAnsi" w:hAnsiTheme="majorHAnsi"/>
                <w:sz w:val="22"/>
                <w:szCs w:val="22"/>
              </w:rPr>
              <w:t>that was convened</w:t>
            </w:r>
            <w:r w:rsidR="00BE636E">
              <w:rPr>
                <w:rFonts w:asciiTheme="majorHAnsi" w:hAnsiTheme="majorHAnsi"/>
                <w:sz w:val="22"/>
                <w:szCs w:val="22"/>
              </w:rPr>
              <w:t xml:space="preserve"> </w:t>
            </w:r>
            <w:r w:rsidR="0018366C" w:rsidRPr="004F0091">
              <w:rPr>
                <w:rFonts w:asciiTheme="majorHAnsi" w:hAnsiTheme="majorHAnsi"/>
                <w:sz w:val="22"/>
                <w:szCs w:val="22"/>
              </w:rPr>
              <w:t>in November 2013.</w:t>
            </w:r>
            <w:r w:rsidRPr="004F0091">
              <w:rPr>
                <w:rFonts w:asciiTheme="majorHAnsi" w:hAnsiTheme="majorHAnsi"/>
                <w:sz w:val="22"/>
                <w:szCs w:val="22"/>
              </w:rPr>
              <w:t xml:space="preserve"> </w:t>
            </w:r>
            <w:r w:rsidR="0018366C" w:rsidRPr="004F0091">
              <w:rPr>
                <w:rFonts w:asciiTheme="majorHAnsi" w:hAnsiTheme="majorHAnsi"/>
                <w:sz w:val="22"/>
                <w:szCs w:val="22"/>
              </w:rPr>
              <w:t xml:space="preserve">In order to </w:t>
            </w:r>
            <w:r w:rsidR="00263F41">
              <w:rPr>
                <w:rFonts w:asciiTheme="majorHAnsi" w:hAnsiTheme="majorHAnsi"/>
                <w:sz w:val="22"/>
                <w:szCs w:val="22"/>
              </w:rPr>
              <w:t>strengthen assessment of</w:t>
            </w:r>
            <w:r w:rsidR="0018366C" w:rsidRPr="004F0091">
              <w:rPr>
                <w:rFonts w:asciiTheme="majorHAnsi" w:hAnsiTheme="majorHAnsi"/>
                <w:sz w:val="22"/>
                <w:szCs w:val="22"/>
              </w:rPr>
              <w:t xml:space="preserve"> </w:t>
            </w:r>
            <w:r w:rsidR="00BB09A4">
              <w:rPr>
                <w:rFonts w:asciiTheme="majorHAnsi" w:hAnsiTheme="majorHAnsi"/>
                <w:sz w:val="22"/>
                <w:szCs w:val="22"/>
              </w:rPr>
              <w:t xml:space="preserve">impact </w:t>
            </w:r>
            <w:r w:rsidR="00263F41">
              <w:rPr>
                <w:rFonts w:asciiTheme="majorHAnsi" w:hAnsiTheme="majorHAnsi"/>
                <w:sz w:val="22"/>
                <w:szCs w:val="22"/>
              </w:rPr>
              <w:t xml:space="preserve">for </w:t>
            </w:r>
            <w:r w:rsidR="0018366C" w:rsidRPr="004F0091">
              <w:rPr>
                <w:rFonts w:asciiTheme="majorHAnsi" w:hAnsiTheme="majorHAnsi"/>
                <w:sz w:val="22"/>
                <w:szCs w:val="22"/>
              </w:rPr>
              <w:t xml:space="preserve">Output 3.2., </w:t>
            </w:r>
            <w:r w:rsidR="00BB09A4">
              <w:rPr>
                <w:rFonts w:asciiTheme="majorHAnsi" w:hAnsiTheme="majorHAnsi"/>
                <w:sz w:val="22"/>
                <w:szCs w:val="22"/>
              </w:rPr>
              <w:t xml:space="preserve">ITC/ILO is </w:t>
            </w:r>
            <w:r w:rsidR="00263F41">
              <w:rPr>
                <w:rFonts w:asciiTheme="majorHAnsi" w:hAnsiTheme="majorHAnsi"/>
                <w:sz w:val="22"/>
                <w:szCs w:val="22"/>
              </w:rPr>
              <w:t>working</w:t>
            </w:r>
            <w:r w:rsidR="00BB09A4">
              <w:rPr>
                <w:rFonts w:asciiTheme="majorHAnsi" w:hAnsiTheme="majorHAnsi"/>
                <w:sz w:val="22"/>
                <w:szCs w:val="22"/>
              </w:rPr>
              <w:t xml:space="preserve"> to refine </w:t>
            </w:r>
            <w:r w:rsidR="00263F41">
              <w:rPr>
                <w:rFonts w:asciiTheme="majorHAnsi" w:hAnsiTheme="majorHAnsi"/>
                <w:sz w:val="22"/>
                <w:szCs w:val="22"/>
              </w:rPr>
              <w:t xml:space="preserve">the </w:t>
            </w:r>
            <w:r w:rsidR="00BB09A4">
              <w:rPr>
                <w:rFonts w:asciiTheme="majorHAnsi" w:hAnsiTheme="majorHAnsi"/>
                <w:sz w:val="22"/>
                <w:szCs w:val="22"/>
              </w:rPr>
              <w:t xml:space="preserve">indicators and collect the required baseline data.  </w:t>
            </w:r>
          </w:p>
        </w:tc>
      </w:tr>
      <w:tr w:rsidR="0018366C" w:rsidRPr="004E05CC">
        <w:tc>
          <w:tcPr>
            <w:tcW w:w="2887" w:type="dxa"/>
            <w:vMerge w:val="restart"/>
            <w:vAlign w:val="center"/>
          </w:tcPr>
          <w:p w:rsidR="0018366C" w:rsidRPr="004E05CC" w:rsidRDefault="0018366C" w:rsidP="00E17A57">
            <w:pPr>
              <w:jc w:val="center"/>
              <w:rPr>
                <w:rFonts w:asciiTheme="majorHAnsi" w:hAnsiTheme="majorHAnsi"/>
                <w:b/>
              </w:rPr>
            </w:pPr>
            <w:r w:rsidRPr="004E05CC">
              <w:rPr>
                <w:rFonts w:asciiTheme="majorHAnsi" w:hAnsiTheme="majorHAnsi"/>
                <w:b/>
              </w:rPr>
              <w:lastRenderedPageBreak/>
              <w:t>Key Action(s)</w:t>
            </w:r>
          </w:p>
        </w:tc>
        <w:tc>
          <w:tcPr>
            <w:tcW w:w="2671" w:type="dxa"/>
            <w:vMerge w:val="restart"/>
            <w:vAlign w:val="center"/>
          </w:tcPr>
          <w:p w:rsidR="0018366C" w:rsidRPr="004E05CC" w:rsidRDefault="0018366C" w:rsidP="00E17A57">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18366C" w:rsidRPr="004E05CC" w:rsidRDefault="0018366C" w:rsidP="00E17A57">
            <w:pPr>
              <w:jc w:val="center"/>
              <w:rPr>
                <w:rFonts w:asciiTheme="majorHAnsi" w:hAnsiTheme="majorHAnsi"/>
                <w:b/>
              </w:rPr>
            </w:pPr>
            <w:r w:rsidRPr="004E05CC">
              <w:rPr>
                <w:rFonts w:asciiTheme="majorHAnsi" w:hAnsiTheme="majorHAnsi"/>
                <w:b/>
              </w:rPr>
              <w:t>Responsible Unit(s)</w:t>
            </w:r>
          </w:p>
        </w:tc>
        <w:tc>
          <w:tcPr>
            <w:tcW w:w="4910" w:type="dxa"/>
            <w:gridSpan w:val="2"/>
            <w:vAlign w:val="center"/>
          </w:tcPr>
          <w:p w:rsidR="0018366C" w:rsidRPr="004E05CC" w:rsidRDefault="0018366C" w:rsidP="00E17A57">
            <w:pPr>
              <w:jc w:val="center"/>
              <w:rPr>
                <w:rFonts w:asciiTheme="majorHAnsi" w:hAnsiTheme="majorHAnsi"/>
                <w:b/>
              </w:rPr>
            </w:pPr>
            <w:r w:rsidRPr="004E05CC">
              <w:rPr>
                <w:rFonts w:asciiTheme="majorHAnsi" w:hAnsiTheme="majorHAnsi"/>
                <w:b/>
              </w:rPr>
              <w:t>Tracking</w:t>
            </w:r>
          </w:p>
        </w:tc>
      </w:tr>
      <w:tr w:rsidR="0018366C" w:rsidRPr="004E05CC">
        <w:tc>
          <w:tcPr>
            <w:tcW w:w="2887" w:type="dxa"/>
            <w:vMerge/>
            <w:vAlign w:val="center"/>
          </w:tcPr>
          <w:p w:rsidR="0018366C" w:rsidRPr="004E05CC" w:rsidRDefault="0018366C" w:rsidP="00E17A57">
            <w:pPr>
              <w:jc w:val="center"/>
              <w:rPr>
                <w:rFonts w:asciiTheme="majorHAnsi" w:hAnsiTheme="majorHAnsi"/>
                <w:b/>
              </w:rPr>
            </w:pPr>
          </w:p>
        </w:tc>
        <w:tc>
          <w:tcPr>
            <w:tcW w:w="2671" w:type="dxa"/>
            <w:vMerge/>
            <w:vAlign w:val="center"/>
          </w:tcPr>
          <w:p w:rsidR="0018366C" w:rsidRPr="004E05CC" w:rsidRDefault="0018366C" w:rsidP="00E17A57">
            <w:pPr>
              <w:jc w:val="center"/>
              <w:rPr>
                <w:rFonts w:asciiTheme="majorHAnsi" w:hAnsiTheme="majorHAnsi"/>
                <w:b/>
              </w:rPr>
            </w:pPr>
          </w:p>
        </w:tc>
        <w:tc>
          <w:tcPr>
            <w:tcW w:w="2708" w:type="dxa"/>
            <w:vMerge/>
            <w:vAlign w:val="center"/>
          </w:tcPr>
          <w:p w:rsidR="0018366C" w:rsidRPr="004E05CC" w:rsidRDefault="0018366C" w:rsidP="00E17A57">
            <w:pPr>
              <w:jc w:val="center"/>
              <w:rPr>
                <w:rFonts w:asciiTheme="majorHAnsi" w:hAnsiTheme="majorHAnsi"/>
                <w:b/>
              </w:rPr>
            </w:pPr>
          </w:p>
        </w:tc>
        <w:tc>
          <w:tcPr>
            <w:tcW w:w="2310" w:type="dxa"/>
            <w:vAlign w:val="center"/>
          </w:tcPr>
          <w:p w:rsidR="0018366C" w:rsidRPr="004E05CC" w:rsidRDefault="0018366C" w:rsidP="00E17A57">
            <w:pPr>
              <w:jc w:val="center"/>
              <w:rPr>
                <w:rFonts w:asciiTheme="majorHAnsi" w:hAnsiTheme="majorHAnsi"/>
                <w:b/>
              </w:rPr>
            </w:pPr>
            <w:r w:rsidRPr="004E05CC">
              <w:rPr>
                <w:rFonts w:asciiTheme="majorHAnsi" w:hAnsiTheme="majorHAnsi"/>
                <w:b/>
              </w:rPr>
              <w:t>Status</w:t>
            </w:r>
          </w:p>
        </w:tc>
        <w:tc>
          <w:tcPr>
            <w:tcW w:w="2600" w:type="dxa"/>
            <w:vAlign w:val="center"/>
          </w:tcPr>
          <w:p w:rsidR="0018366C" w:rsidRPr="004E05CC" w:rsidRDefault="0018366C" w:rsidP="00E17A57">
            <w:pPr>
              <w:jc w:val="center"/>
              <w:rPr>
                <w:rFonts w:asciiTheme="majorHAnsi" w:hAnsiTheme="majorHAnsi"/>
                <w:b/>
              </w:rPr>
            </w:pPr>
            <w:r w:rsidRPr="004E05CC">
              <w:rPr>
                <w:rFonts w:asciiTheme="majorHAnsi" w:hAnsiTheme="majorHAnsi"/>
                <w:b/>
              </w:rPr>
              <w:t>Comments</w:t>
            </w:r>
          </w:p>
        </w:tc>
      </w:tr>
      <w:tr w:rsidR="0018366C" w:rsidRPr="004F0091">
        <w:tc>
          <w:tcPr>
            <w:tcW w:w="2887" w:type="dxa"/>
          </w:tcPr>
          <w:p w:rsidR="0018366C" w:rsidRPr="004F0091" w:rsidRDefault="006B3282" w:rsidP="00263F41">
            <w:pPr>
              <w:rPr>
                <w:rFonts w:asciiTheme="majorHAnsi" w:hAnsiTheme="majorHAnsi"/>
                <w:sz w:val="22"/>
                <w:szCs w:val="22"/>
              </w:rPr>
            </w:pPr>
            <w:r w:rsidRPr="004F0091">
              <w:rPr>
                <w:rFonts w:asciiTheme="majorHAnsi" w:hAnsiTheme="majorHAnsi"/>
                <w:sz w:val="22"/>
                <w:szCs w:val="22"/>
              </w:rPr>
              <w:t>Review</w:t>
            </w:r>
            <w:r w:rsidR="00E67BB5" w:rsidRPr="004F0091">
              <w:rPr>
                <w:rFonts w:asciiTheme="majorHAnsi" w:hAnsiTheme="majorHAnsi"/>
                <w:sz w:val="22"/>
                <w:szCs w:val="22"/>
              </w:rPr>
              <w:t xml:space="preserve"> results frameworks </w:t>
            </w:r>
            <w:r w:rsidR="00263F41">
              <w:rPr>
                <w:rFonts w:asciiTheme="majorHAnsi" w:hAnsiTheme="majorHAnsi"/>
                <w:sz w:val="22"/>
                <w:szCs w:val="22"/>
              </w:rPr>
              <w:t>at</w:t>
            </w:r>
            <w:r w:rsidRPr="004F0091">
              <w:rPr>
                <w:rFonts w:asciiTheme="majorHAnsi" w:hAnsiTheme="majorHAnsi"/>
                <w:sz w:val="22"/>
                <w:szCs w:val="22"/>
              </w:rPr>
              <w:t xml:space="preserve"> global and country </w:t>
            </w:r>
            <w:r w:rsidR="00263F41">
              <w:rPr>
                <w:rFonts w:asciiTheme="majorHAnsi" w:hAnsiTheme="majorHAnsi"/>
                <w:sz w:val="22"/>
                <w:szCs w:val="22"/>
              </w:rPr>
              <w:t>levels</w:t>
            </w:r>
            <w:r w:rsidRPr="004F0091">
              <w:rPr>
                <w:rFonts w:asciiTheme="majorHAnsi" w:hAnsiTheme="majorHAnsi"/>
                <w:sz w:val="22"/>
                <w:szCs w:val="22"/>
              </w:rPr>
              <w:t xml:space="preserve"> to revise</w:t>
            </w:r>
            <w:r w:rsidR="008A1932">
              <w:rPr>
                <w:rFonts w:asciiTheme="majorHAnsi" w:hAnsiTheme="majorHAnsi"/>
                <w:sz w:val="22"/>
                <w:szCs w:val="22"/>
              </w:rPr>
              <w:t xml:space="preserve"> results and</w:t>
            </w:r>
            <w:r w:rsidRPr="004F0091">
              <w:rPr>
                <w:rFonts w:asciiTheme="majorHAnsi" w:hAnsiTheme="majorHAnsi"/>
                <w:sz w:val="22"/>
                <w:szCs w:val="22"/>
              </w:rPr>
              <w:t xml:space="preserve"> indicators.  </w:t>
            </w:r>
          </w:p>
        </w:tc>
        <w:tc>
          <w:tcPr>
            <w:tcW w:w="2671" w:type="dxa"/>
          </w:tcPr>
          <w:p w:rsidR="0018366C" w:rsidRPr="004F0091" w:rsidRDefault="009F1A5A" w:rsidP="009F1A5A">
            <w:pPr>
              <w:rPr>
                <w:rFonts w:asciiTheme="majorHAnsi" w:hAnsiTheme="majorHAnsi"/>
                <w:sz w:val="22"/>
                <w:szCs w:val="22"/>
              </w:rPr>
            </w:pPr>
            <w:r>
              <w:rPr>
                <w:rFonts w:asciiTheme="majorHAnsi" w:hAnsiTheme="majorHAnsi"/>
                <w:sz w:val="22"/>
                <w:szCs w:val="22"/>
              </w:rPr>
              <w:t>By 15</w:t>
            </w:r>
            <w:r w:rsidR="00E67BB5" w:rsidRPr="004F0091">
              <w:rPr>
                <w:rFonts w:asciiTheme="majorHAnsi" w:hAnsiTheme="majorHAnsi"/>
                <w:sz w:val="22"/>
                <w:szCs w:val="22"/>
              </w:rPr>
              <w:t xml:space="preserve"> </w:t>
            </w:r>
            <w:r>
              <w:rPr>
                <w:rFonts w:asciiTheme="majorHAnsi" w:hAnsiTheme="majorHAnsi"/>
                <w:sz w:val="22"/>
                <w:szCs w:val="22"/>
              </w:rPr>
              <w:t>April</w:t>
            </w:r>
            <w:r w:rsidR="00E67BB5" w:rsidRPr="004F0091">
              <w:rPr>
                <w:rFonts w:asciiTheme="majorHAnsi" w:hAnsiTheme="majorHAnsi"/>
                <w:sz w:val="22"/>
                <w:szCs w:val="22"/>
              </w:rPr>
              <w:t xml:space="preserve"> 2014</w:t>
            </w:r>
          </w:p>
        </w:tc>
        <w:tc>
          <w:tcPr>
            <w:tcW w:w="2708" w:type="dxa"/>
          </w:tcPr>
          <w:p w:rsidR="0018366C" w:rsidRPr="004F0091" w:rsidRDefault="00974448" w:rsidP="00E17A57">
            <w:pPr>
              <w:rPr>
                <w:rFonts w:asciiTheme="majorHAnsi" w:hAnsiTheme="majorHAnsi"/>
                <w:sz w:val="22"/>
                <w:szCs w:val="22"/>
              </w:rPr>
            </w:pPr>
            <w:r>
              <w:rPr>
                <w:rFonts w:asciiTheme="majorHAnsi" w:hAnsiTheme="majorHAnsi"/>
                <w:sz w:val="22"/>
                <w:szCs w:val="22"/>
              </w:rPr>
              <w:t>UN Women</w:t>
            </w:r>
            <w:r w:rsidR="00BE636E">
              <w:rPr>
                <w:rFonts w:asciiTheme="majorHAnsi" w:hAnsiTheme="majorHAnsi"/>
                <w:sz w:val="22"/>
                <w:szCs w:val="22"/>
              </w:rPr>
              <w:t xml:space="preserve"> HQ, </w:t>
            </w:r>
            <w:r w:rsidR="00E67BB5" w:rsidRPr="004F0091">
              <w:rPr>
                <w:rFonts w:asciiTheme="majorHAnsi" w:hAnsiTheme="majorHAnsi"/>
                <w:sz w:val="22"/>
                <w:szCs w:val="22"/>
              </w:rPr>
              <w:t xml:space="preserve">national programme coordinators </w:t>
            </w:r>
            <w:r w:rsidR="00BE636E">
              <w:rPr>
                <w:rFonts w:asciiTheme="majorHAnsi" w:hAnsiTheme="majorHAnsi"/>
                <w:sz w:val="22"/>
                <w:szCs w:val="22"/>
              </w:rPr>
              <w:t>and ITC/ILO</w:t>
            </w:r>
            <w:r w:rsidR="00E67BB5" w:rsidRPr="004F0091">
              <w:rPr>
                <w:rFonts w:asciiTheme="majorHAnsi" w:hAnsiTheme="majorHAnsi"/>
                <w:sz w:val="22"/>
                <w:szCs w:val="22"/>
              </w:rPr>
              <w:t xml:space="preserve">  </w:t>
            </w:r>
          </w:p>
        </w:tc>
        <w:tc>
          <w:tcPr>
            <w:tcW w:w="2310" w:type="dxa"/>
          </w:tcPr>
          <w:p w:rsidR="0018366C" w:rsidRPr="004F0091" w:rsidRDefault="00BE636E" w:rsidP="0011708D">
            <w:pPr>
              <w:rPr>
                <w:rFonts w:asciiTheme="majorHAnsi" w:hAnsiTheme="majorHAnsi"/>
                <w:sz w:val="22"/>
                <w:szCs w:val="22"/>
              </w:rPr>
            </w:pPr>
            <w:r>
              <w:rPr>
                <w:rFonts w:asciiTheme="majorHAnsi" w:hAnsiTheme="majorHAnsi"/>
                <w:sz w:val="22"/>
                <w:szCs w:val="22"/>
              </w:rPr>
              <w:t>Initiated</w:t>
            </w:r>
            <w:r w:rsidR="0011708D" w:rsidRPr="004F0091">
              <w:rPr>
                <w:rFonts w:asciiTheme="majorHAnsi" w:hAnsiTheme="majorHAnsi"/>
                <w:sz w:val="22"/>
                <w:szCs w:val="22"/>
              </w:rPr>
              <w:t xml:space="preserve"> </w:t>
            </w:r>
          </w:p>
        </w:tc>
        <w:tc>
          <w:tcPr>
            <w:tcW w:w="2600" w:type="dxa"/>
          </w:tcPr>
          <w:p w:rsidR="0018366C" w:rsidRPr="004F0091" w:rsidRDefault="00BB09A4" w:rsidP="00BB09A4">
            <w:pPr>
              <w:rPr>
                <w:rFonts w:asciiTheme="majorHAnsi" w:hAnsiTheme="majorHAnsi"/>
                <w:sz w:val="22"/>
                <w:szCs w:val="22"/>
              </w:rPr>
            </w:pPr>
            <w:r>
              <w:rPr>
                <w:rFonts w:asciiTheme="majorHAnsi" w:hAnsiTheme="majorHAnsi"/>
                <w:sz w:val="22"/>
                <w:szCs w:val="22"/>
              </w:rPr>
              <w:t xml:space="preserve">UN Women HQ will provide guidance to the programme coordinators </w:t>
            </w:r>
          </w:p>
        </w:tc>
      </w:tr>
      <w:tr w:rsidR="0011708D" w:rsidRPr="004F0091" w:rsidTr="000A1B11">
        <w:tc>
          <w:tcPr>
            <w:tcW w:w="2887" w:type="dxa"/>
            <w:tcBorders>
              <w:bottom w:val="single" w:sz="4" w:space="0" w:color="auto"/>
            </w:tcBorders>
          </w:tcPr>
          <w:p w:rsidR="0011708D" w:rsidRPr="004F0091" w:rsidRDefault="008A1932" w:rsidP="008A1932">
            <w:pPr>
              <w:rPr>
                <w:rFonts w:asciiTheme="majorHAnsi" w:hAnsiTheme="majorHAnsi"/>
                <w:sz w:val="22"/>
                <w:szCs w:val="22"/>
              </w:rPr>
            </w:pPr>
            <w:r>
              <w:rPr>
                <w:rFonts w:asciiTheme="majorHAnsi" w:hAnsiTheme="majorHAnsi"/>
                <w:sz w:val="22"/>
                <w:szCs w:val="22"/>
              </w:rPr>
              <w:t>E</w:t>
            </w:r>
            <w:r w:rsidRPr="004F0091">
              <w:rPr>
                <w:rFonts w:asciiTheme="majorHAnsi" w:hAnsiTheme="majorHAnsi"/>
                <w:sz w:val="22"/>
                <w:szCs w:val="22"/>
              </w:rPr>
              <w:t>stablish missing baselines and targets</w:t>
            </w:r>
            <w:r>
              <w:rPr>
                <w:rFonts w:asciiTheme="majorHAnsi" w:hAnsiTheme="majorHAnsi"/>
                <w:sz w:val="22"/>
                <w:szCs w:val="22"/>
              </w:rPr>
              <w:t xml:space="preserve">. </w:t>
            </w:r>
            <w:r w:rsidRPr="004F0091">
              <w:rPr>
                <w:rFonts w:asciiTheme="majorHAnsi" w:hAnsiTheme="majorHAnsi"/>
                <w:sz w:val="22"/>
                <w:szCs w:val="22"/>
              </w:rPr>
              <w:t xml:space="preserve"> </w:t>
            </w:r>
          </w:p>
        </w:tc>
        <w:tc>
          <w:tcPr>
            <w:tcW w:w="2671" w:type="dxa"/>
            <w:tcBorders>
              <w:bottom w:val="single" w:sz="4" w:space="0" w:color="auto"/>
            </w:tcBorders>
          </w:tcPr>
          <w:p w:rsidR="0011708D" w:rsidRPr="004F0091" w:rsidRDefault="00482FE3" w:rsidP="00E17A57">
            <w:pPr>
              <w:rPr>
                <w:rFonts w:asciiTheme="majorHAnsi" w:hAnsiTheme="majorHAnsi"/>
                <w:sz w:val="22"/>
                <w:szCs w:val="22"/>
              </w:rPr>
            </w:pPr>
            <w:r>
              <w:rPr>
                <w:rFonts w:asciiTheme="majorHAnsi" w:hAnsiTheme="majorHAnsi"/>
                <w:sz w:val="22"/>
                <w:szCs w:val="22"/>
              </w:rPr>
              <w:t xml:space="preserve">By </w:t>
            </w:r>
            <w:r w:rsidR="008A1932">
              <w:rPr>
                <w:rFonts w:asciiTheme="majorHAnsi" w:hAnsiTheme="majorHAnsi"/>
                <w:sz w:val="22"/>
                <w:szCs w:val="22"/>
              </w:rPr>
              <w:t>31</w:t>
            </w:r>
            <w:r>
              <w:rPr>
                <w:rFonts w:asciiTheme="majorHAnsi" w:hAnsiTheme="majorHAnsi"/>
                <w:sz w:val="22"/>
                <w:szCs w:val="22"/>
              </w:rPr>
              <w:t xml:space="preserve"> May</w:t>
            </w:r>
            <w:r w:rsidR="0011708D" w:rsidRPr="004F0091">
              <w:rPr>
                <w:rFonts w:asciiTheme="majorHAnsi" w:hAnsiTheme="majorHAnsi"/>
                <w:sz w:val="22"/>
                <w:szCs w:val="22"/>
              </w:rPr>
              <w:t xml:space="preserve"> 2014</w:t>
            </w:r>
          </w:p>
        </w:tc>
        <w:tc>
          <w:tcPr>
            <w:tcW w:w="2708" w:type="dxa"/>
            <w:tcBorders>
              <w:bottom w:val="single" w:sz="4" w:space="0" w:color="auto"/>
            </w:tcBorders>
          </w:tcPr>
          <w:p w:rsidR="0011708D" w:rsidRPr="004F0091" w:rsidRDefault="003B7635" w:rsidP="00E17A57">
            <w:pPr>
              <w:rPr>
                <w:rFonts w:asciiTheme="majorHAnsi" w:hAnsiTheme="majorHAnsi"/>
                <w:sz w:val="22"/>
                <w:szCs w:val="22"/>
              </w:rPr>
            </w:pPr>
            <w:r>
              <w:rPr>
                <w:rFonts w:asciiTheme="majorHAnsi" w:hAnsiTheme="majorHAnsi"/>
                <w:sz w:val="22"/>
                <w:szCs w:val="22"/>
              </w:rPr>
              <w:t>UN Women</w:t>
            </w:r>
            <w:r w:rsidR="0011708D" w:rsidRPr="004F0091">
              <w:rPr>
                <w:rFonts w:asciiTheme="majorHAnsi" w:hAnsiTheme="majorHAnsi"/>
                <w:sz w:val="22"/>
                <w:szCs w:val="22"/>
              </w:rPr>
              <w:t xml:space="preserve"> HQ and national programme coordinators   </w:t>
            </w:r>
          </w:p>
        </w:tc>
        <w:tc>
          <w:tcPr>
            <w:tcW w:w="2310" w:type="dxa"/>
            <w:tcBorders>
              <w:bottom w:val="single" w:sz="4" w:space="0" w:color="auto"/>
            </w:tcBorders>
          </w:tcPr>
          <w:p w:rsidR="0011708D" w:rsidRPr="004F0091" w:rsidRDefault="008A1932" w:rsidP="00E17A57">
            <w:pPr>
              <w:rPr>
                <w:rFonts w:asciiTheme="majorHAnsi" w:hAnsiTheme="majorHAnsi"/>
                <w:sz w:val="22"/>
                <w:szCs w:val="22"/>
              </w:rPr>
            </w:pPr>
            <w:r>
              <w:rPr>
                <w:rFonts w:asciiTheme="majorHAnsi" w:hAnsiTheme="majorHAnsi"/>
                <w:sz w:val="22"/>
                <w:szCs w:val="22"/>
              </w:rPr>
              <w:t>Initiated</w:t>
            </w:r>
            <w:r w:rsidR="0011708D" w:rsidRPr="004F0091">
              <w:rPr>
                <w:rFonts w:asciiTheme="majorHAnsi" w:hAnsiTheme="majorHAnsi"/>
                <w:sz w:val="22"/>
                <w:szCs w:val="22"/>
              </w:rPr>
              <w:t xml:space="preserve"> </w:t>
            </w:r>
          </w:p>
        </w:tc>
        <w:tc>
          <w:tcPr>
            <w:tcW w:w="2600" w:type="dxa"/>
            <w:tcBorders>
              <w:bottom w:val="single" w:sz="4" w:space="0" w:color="auto"/>
            </w:tcBorders>
          </w:tcPr>
          <w:p w:rsidR="0011708D" w:rsidRPr="004F0091" w:rsidRDefault="00BB09A4" w:rsidP="00E17A57">
            <w:pPr>
              <w:rPr>
                <w:rFonts w:asciiTheme="majorHAnsi" w:hAnsiTheme="majorHAnsi"/>
                <w:sz w:val="22"/>
                <w:szCs w:val="22"/>
              </w:rPr>
            </w:pPr>
            <w:r>
              <w:rPr>
                <w:rFonts w:asciiTheme="majorHAnsi" w:hAnsiTheme="majorHAnsi"/>
                <w:sz w:val="22"/>
                <w:szCs w:val="22"/>
              </w:rPr>
              <w:t>UN Women HQ will provide guidance to the programme coordinators</w:t>
            </w:r>
          </w:p>
        </w:tc>
      </w:tr>
      <w:tr w:rsidR="00263F41" w:rsidRPr="004F0091" w:rsidTr="000A1B11">
        <w:tc>
          <w:tcPr>
            <w:tcW w:w="13176" w:type="dxa"/>
            <w:gridSpan w:val="5"/>
            <w:shd w:val="clear" w:color="auto" w:fill="D9D9D9" w:themeFill="background1" w:themeFillShade="D9"/>
          </w:tcPr>
          <w:p w:rsidR="00263F41" w:rsidRPr="00C97696" w:rsidRDefault="00263F41" w:rsidP="00E17A57">
            <w:pPr>
              <w:rPr>
                <w:rFonts w:asciiTheme="majorHAnsi" w:hAnsiTheme="majorHAnsi"/>
                <w:sz w:val="16"/>
                <w:szCs w:val="16"/>
              </w:rPr>
            </w:pPr>
          </w:p>
        </w:tc>
      </w:tr>
      <w:tr w:rsidR="0011708D" w:rsidRPr="004E05CC" w:rsidTr="000A1B11">
        <w:trPr>
          <w:trHeight w:val="656"/>
        </w:trPr>
        <w:tc>
          <w:tcPr>
            <w:tcW w:w="13176" w:type="dxa"/>
            <w:gridSpan w:val="5"/>
          </w:tcPr>
          <w:p w:rsidR="0011708D" w:rsidRPr="009F0B47" w:rsidRDefault="0011708D" w:rsidP="009F0B47">
            <w:pPr>
              <w:rPr>
                <w:rFonts w:asciiTheme="majorHAnsi" w:hAnsiTheme="majorHAnsi"/>
                <w:b/>
              </w:rPr>
            </w:pPr>
            <w:r w:rsidRPr="004E05CC">
              <w:rPr>
                <w:rFonts w:asciiTheme="majorHAnsi" w:hAnsiTheme="majorHAnsi"/>
                <w:b/>
              </w:rPr>
              <w:t>Evaluation Recommendation 5:</w:t>
            </w:r>
            <w:r>
              <w:rPr>
                <w:rFonts w:asciiTheme="majorHAnsi" w:hAnsiTheme="majorHAnsi"/>
                <w:b/>
              </w:rPr>
              <w:t xml:space="preserve"> </w:t>
            </w:r>
            <w:r w:rsidRPr="009F0B47">
              <w:rPr>
                <w:rFonts w:asciiTheme="majorHAnsi" w:hAnsiTheme="majorHAnsi"/>
                <w:b/>
              </w:rPr>
              <w:t>(for UNW/ITC/ILO) Initiate high level dialogue with HoOs in the 8 EUDs participating in the relevant component of the ER3 in order to ensure that their participation is prioritized</w:t>
            </w:r>
            <w:r>
              <w:rPr>
                <w:rFonts w:asciiTheme="majorHAnsi" w:hAnsiTheme="majorHAnsi"/>
                <w:b/>
              </w:rPr>
              <w:t xml:space="preserve">.   </w:t>
            </w:r>
          </w:p>
        </w:tc>
      </w:tr>
      <w:tr w:rsidR="0011708D" w:rsidRPr="004E05CC">
        <w:tc>
          <w:tcPr>
            <w:tcW w:w="13176" w:type="dxa"/>
            <w:gridSpan w:val="5"/>
          </w:tcPr>
          <w:p w:rsidR="0011708D" w:rsidRPr="004E05CC" w:rsidRDefault="0011708D" w:rsidP="00E17A57">
            <w:pPr>
              <w:rPr>
                <w:rFonts w:asciiTheme="majorHAnsi" w:hAnsiTheme="majorHAnsi"/>
                <w:b/>
              </w:rPr>
            </w:pPr>
            <w:r w:rsidRPr="004E05CC">
              <w:rPr>
                <w:rFonts w:asciiTheme="majorHAnsi" w:hAnsiTheme="majorHAnsi"/>
                <w:b/>
              </w:rPr>
              <w:t>Management Response:</w:t>
            </w:r>
            <w:r>
              <w:rPr>
                <w:rFonts w:asciiTheme="majorHAnsi" w:hAnsiTheme="majorHAnsi"/>
                <w:b/>
              </w:rPr>
              <w:t xml:space="preserve"> </w:t>
            </w:r>
          </w:p>
          <w:p w:rsidR="00284838" w:rsidRDefault="008505FC" w:rsidP="00974448">
            <w:pPr>
              <w:jc w:val="both"/>
              <w:rPr>
                <w:rFonts w:asciiTheme="majorHAnsi" w:hAnsiTheme="majorHAnsi"/>
                <w:sz w:val="22"/>
                <w:szCs w:val="22"/>
              </w:rPr>
            </w:pPr>
            <w:r w:rsidRPr="004F0091">
              <w:rPr>
                <w:rFonts w:asciiTheme="majorHAnsi" w:hAnsiTheme="majorHAnsi"/>
                <w:sz w:val="22"/>
                <w:szCs w:val="22"/>
              </w:rPr>
              <w:t>UN Women</w:t>
            </w:r>
            <w:r>
              <w:rPr>
                <w:rFonts w:asciiTheme="majorHAnsi" w:hAnsiTheme="majorHAnsi"/>
                <w:sz w:val="22"/>
                <w:szCs w:val="22"/>
              </w:rPr>
              <w:t xml:space="preserve"> agrees with the recommendation and plans to initiate</w:t>
            </w:r>
            <w:r w:rsidR="00F07DCB">
              <w:rPr>
                <w:rFonts w:asciiTheme="majorHAnsi" w:hAnsiTheme="majorHAnsi"/>
                <w:sz w:val="22"/>
                <w:szCs w:val="22"/>
              </w:rPr>
              <w:t xml:space="preserve"> a</w:t>
            </w:r>
            <w:r w:rsidRPr="004F0091">
              <w:rPr>
                <w:rFonts w:asciiTheme="majorHAnsi" w:hAnsiTheme="majorHAnsi"/>
                <w:sz w:val="22"/>
                <w:szCs w:val="22"/>
              </w:rPr>
              <w:t xml:space="preserve"> dialogue with </w:t>
            </w:r>
            <w:r w:rsidR="000477ED">
              <w:rPr>
                <w:rFonts w:asciiTheme="majorHAnsi" w:hAnsiTheme="majorHAnsi"/>
                <w:sz w:val="22"/>
                <w:szCs w:val="22"/>
              </w:rPr>
              <w:t xml:space="preserve">the </w:t>
            </w:r>
            <w:r w:rsidR="00F07DCB">
              <w:rPr>
                <w:rFonts w:asciiTheme="majorHAnsi" w:hAnsiTheme="majorHAnsi"/>
                <w:sz w:val="22"/>
                <w:szCs w:val="22"/>
              </w:rPr>
              <w:t>EC HQ</w:t>
            </w:r>
            <w:r w:rsidRPr="004F0091">
              <w:rPr>
                <w:rFonts w:asciiTheme="majorHAnsi" w:hAnsiTheme="majorHAnsi"/>
                <w:sz w:val="22"/>
                <w:szCs w:val="22"/>
              </w:rPr>
              <w:t xml:space="preserve"> to </w:t>
            </w:r>
            <w:r w:rsidR="00263F41">
              <w:rPr>
                <w:rFonts w:asciiTheme="majorHAnsi" w:hAnsiTheme="majorHAnsi"/>
                <w:sz w:val="22"/>
                <w:szCs w:val="22"/>
              </w:rPr>
              <w:t xml:space="preserve">identify </w:t>
            </w:r>
            <w:r w:rsidR="00F07DCB">
              <w:rPr>
                <w:rFonts w:asciiTheme="majorHAnsi" w:hAnsiTheme="majorHAnsi"/>
                <w:sz w:val="22"/>
                <w:szCs w:val="22"/>
              </w:rPr>
              <w:t xml:space="preserve">specific approaches </w:t>
            </w:r>
            <w:r w:rsidR="00BE636E">
              <w:rPr>
                <w:rFonts w:asciiTheme="majorHAnsi" w:hAnsiTheme="majorHAnsi"/>
                <w:sz w:val="22"/>
                <w:szCs w:val="22"/>
              </w:rPr>
              <w:t>f</w:t>
            </w:r>
            <w:r w:rsidRPr="004F0091">
              <w:rPr>
                <w:rFonts w:asciiTheme="majorHAnsi" w:hAnsiTheme="majorHAnsi"/>
                <w:sz w:val="22"/>
                <w:szCs w:val="22"/>
              </w:rPr>
              <w:t xml:space="preserve">or </w:t>
            </w:r>
            <w:r w:rsidR="00F07DCB">
              <w:rPr>
                <w:rFonts w:asciiTheme="majorHAnsi" w:hAnsiTheme="majorHAnsi"/>
                <w:sz w:val="22"/>
                <w:szCs w:val="22"/>
              </w:rPr>
              <w:t>strengthening</w:t>
            </w:r>
            <w:r w:rsidR="00F07DCB" w:rsidRPr="004F0091">
              <w:rPr>
                <w:rFonts w:asciiTheme="majorHAnsi" w:hAnsiTheme="majorHAnsi"/>
                <w:sz w:val="22"/>
                <w:szCs w:val="22"/>
              </w:rPr>
              <w:t xml:space="preserve"> </w:t>
            </w:r>
            <w:r w:rsidRPr="004F0091">
              <w:rPr>
                <w:rFonts w:asciiTheme="majorHAnsi" w:hAnsiTheme="majorHAnsi"/>
                <w:sz w:val="22"/>
                <w:szCs w:val="22"/>
              </w:rPr>
              <w:t>involvement of EUD leadership</w:t>
            </w:r>
            <w:r w:rsidR="00B83786">
              <w:rPr>
                <w:rFonts w:asciiTheme="majorHAnsi" w:hAnsiTheme="majorHAnsi"/>
                <w:sz w:val="22"/>
                <w:szCs w:val="22"/>
              </w:rPr>
              <w:t xml:space="preserve"> in programme implementation</w:t>
            </w:r>
            <w:r w:rsidRPr="004F0091">
              <w:rPr>
                <w:rFonts w:asciiTheme="majorHAnsi" w:hAnsiTheme="majorHAnsi"/>
                <w:sz w:val="22"/>
                <w:szCs w:val="22"/>
              </w:rPr>
              <w:t xml:space="preserve">. </w:t>
            </w:r>
            <w:r w:rsidR="00BE636E" w:rsidRPr="004F0091">
              <w:rPr>
                <w:rFonts w:asciiTheme="majorHAnsi" w:hAnsiTheme="majorHAnsi"/>
                <w:sz w:val="22"/>
                <w:szCs w:val="22"/>
              </w:rPr>
              <w:t>As an initial step</w:t>
            </w:r>
            <w:r w:rsidR="000477ED">
              <w:rPr>
                <w:rFonts w:asciiTheme="majorHAnsi" w:hAnsiTheme="majorHAnsi"/>
                <w:sz w:val="22"/>
                <w:szCs w:val="22"/>
              </w:rPr>
              <w:t xml:space="preserve"> (and as addressed under recommendation 2)</w:t>
            </w:r>
            <w:r w:rsidR="00BE636E" w:rsidRPr="004F0091">
              <w:rPr>
                <w:rFonts w:asciiTheme="majorHAnsi" w:hAnsiTheme="majorHAnsi"/>
                <w:sz w:val="22"/>
                <w:szCs w:val="22"/>
              </w:rPr>
              <w:t>, a joint letter will be sen</w:t>
            </w:r>
            <w:r w:rsidR="00BE636E">
              <w:rPr>
                <w:rFonts w:asciiTheme="majorHAnsi" w:hAnsiTheme="majorHAnsi"/>
                <w:sz w:val="22"/>
                <w:szCs w:val="22"/>
              </w:rPr>
              <w:t xml:space="preserve">t to the </w:t>
            </w:r>
            <w:r w:rsidR="000477ED">
              <w:rPr>
                <w:rFonts w:asciiTheme="majorHAnsi" w:hAnsiTheme="majorHAnsi"/>
                <w:sz w:val="22"/>
                <w:szCs w:val="22"/>
              </w:rPr>
              <w:t>HoOs</w:t>
            </w:r>
            <w:r w:rsidR="00BE636E">
              <w:rPr>
                <w:rFonts w:asciiTheme="majorHAnsi" w:hAnsiTheme="majorHAnsi"/>
                <w:sz w:val="22"/>
                <w:szCs w:val="22"/>
              </w:rPr>
              <w:t xml:space="preserve"> of</w:t>
            </w:r>
            <w:r w:rsidR="00BE636E" w:rsidRPr="004F0091">
              <w:rPr>
                <w:rFonts w:asciiTheme="majorHAnsi" w:hAnsiTheme="majorHAnsi"/>
                <w:sz w:val="22"/>
                <w:szCs w:val="22"/>
              </w:rPr>
              <w:t xml:space="preserve"> all programme countries</w:t>
            </w:r>
            <w:r w:rsidR="00284838">
              <w:rPr>
                <w:rFonts w:asciiTheme="majorHAnsi" w:hAnsiTheme="majorHAnsi"/>
                <w:sz w:val="22"/>
                <w:szCs w:val="22"/>
              </w:rPr>
              <w:t xml:space="preserve"> to commence efforts to strengthen collaboration</w:t>
            </w:r>
            <w:r w:rsidR="00BE636E" w:rsidRPr="004F0091">
              <w:rPr>
                <w:rFonts w:asciiTheme="majorHAnsi" w:hAnsiTheme="majorHAnsi"/>
                <w:sz w:val="22"/>
                <w:szCs w:val="22"/>
              </w:rPr>
              <w:t>.</w:t>
            </w:r>
            <w:r>
              <w:rPr>
                <w:rFonts w:asciiTheme="majorHAnsi" w:hAnsiTheme="majorHAnsi"/>
                <w:sz w:val="22"/>
                <w:szCs w:val="22"/>
              </w:rPr>
              <w:t xml:space="preserve"> </w:t>
            </w:r>
          </w:p>
          <w:p w:rsidR="00284838" w:rsidRDefault="00284838" w:rsidP="00974448">
            <w:pPr>
              <w:jc w:val="both"/>
              <w:rPr>
                <w:rFonts w:asciiTheme="majorHAnsi" w:hAnsiTheme="majorHAnsi"/>
                <w:sz w:val="22"/>
                <w:szCs w:val="22"/>
              </w:rPr>
            </w:pPr>
          </w:p>
          <w:p w:rsidR="008505FC" w:rsidRDefault="00284838" w:rsidP="00974448">
            <w:pPr>
              <w:jc w:val="both"/>
              <w:rPr>
                <w:rFonts w:asciiTheme="majorHAnsi" w:hAnsiTheme="majorHAnsi"/>
                <w:sz w:val="22"/>
                <w:szCs w:val="22"/>
              </w:rPr>
            </w:pPr>
            <w:r>
              <w:rPr>
                <w:rFonts w:asciiTheme="majorHAnsi" w:hAnsiTheme="majorHAnsi"/>
                <w:sz w:val="22"/>
                <w:szCs w:val="22"/>
              </w:rPr>
              <w:t xml:space="preserve">Second, </w:t>
            </w:r>
            <w:r w:rsidR="008505FC" w:rsidRPr="004F0091">
              <w:rPr>
                <w:rFonts w:asciiTheme="majorHAnsi" w:hAnsiTheme="majorHAnsi"/>
                <w:sz w:val="22"/>
                <w:szCs w:val="22"/>
              </w:rPr>
              <w:t xml:space="preserve">ITC/ILO </w:t>
            </w:r>
            <w:r w:rsidR="000477ED">
              <w:rPr>
                <w:rFonts w:asciiTheme="majorHAnsi" w:hAnsiTheme="majorHAnsi"/>
                <w:sz w:val="22"/>
                <w:szCs w:val="22"/>
              </w:rPr>
              <w:t>plays</w:t>
            </w:r>
            <w:r w:rsidR="008505FC" w:rsidRPr="004F0091">
              <w:rPr>
                <w:rFonts w:asciiTheme="majorHAnsi" w:hAnsiTheme="majorHAnsi"/>
                <w:sz w:val="22"/>
                <w:szCs w:val="22"/>
              </w:rPr>
              <w:t xml:space="preserve"> a crucial role to </w:t>
            </w:r>
            <w:r>
              <w:rPr>
                <w:rFonts w:asciiTheme="majorHAnsi" w:hAnsiTheme="majorHAnsi"/>
                <w:sz w:val="22"/>
                <w:szCs w:val="22"/>
              </w:rPr>
              <w:t xml:space="preserve">strengthen </w:t>
            </w:r>
            <w:r w:rsidR="008505FC" w:rsidRPr="004F0091">
              <w:rPr>
                <w:rFonts w:asciiTheme="majorHAnsi" w:hAnsiTheme="majorHAnsi"/>
                <w:sz w:val="22"/>
                <w:szCs w:val="22"/>
              </w:rPr>
              <w:t>engage</w:t>
            </w:r>
            <w:r>
              <w:rPr>
                <w:rFonts w:asciiTheme="majorHAnsi" w:hAnsiTheme="majorHAnsi"/>
                <w:sz w:val="22"/>
                <w:szCs w:val="22"/>
              </w:rPr>
              <w:t>ment of</w:t>
            </w:r>
            <w:r w:rsidR="008505FC" w:rsidRPr="004F0091">
              <w:rPr>
                <w:rFonts w:asciiTheme="majorHAnsi" w:hAnsiTheme="majorHAnsi"/>
                <w:sz w:val="22"/>
                <w:szCs w:val="22"/>
              </w:rPr>
              <w:t xml:space="preserve"> EUD leadership in </w:t>
            </w:r>
            <w:r>
              <w:rPr>
                <w:rFonts w:asciiTheme="majorHAnsi" w:hAnsiTheme="majorHAnsi"/>
                <w:sz w:val="22"/>
                <w:szCs w:val="22"/>
              </w:rPr>
              <w:t xml:space="preserve">programme </w:t>
            </w:r>
            <w:r w:rsidR="008505FC" w:rsidRPr="004F0091">
              <w:rPr>
                <w:rFonts w:asciiTheme="majorHAnsi" w:hAnsiTheme="majorHAnsi"/>
                <w:sz w:val="22"/>
                <w:szCs w:val="22"/>
              </w:rPr>
              <w:t>implementation</w:t>
            </w:r>
            <w:r w:rsidR="008505FC">
              <w:rPr>
                <w:rFonts w:asciiTheme="majorHAnsi" w:hAnsiTheme="majorHAnsi"/>
                <w:sz w:val="22"/>
                <w:szCs w:val="22"/>
              </w:rPr>
              <w:t>.</w:t>
            </w:r>
            <w:r w:rsidR="008505FC" w:rsidRPr="004F0091">
              <w:rPr>
                <w:rFonts w:asciiTheme="majorHAnsi" w:hAnsiTheme="majorHAnsi"/>
                <w:sz w:val="22"/>
                <w:szCs w:val="22"/>
              </w:rPr>
              <w:t xml:space="preserve"> ITC/ILO is</w:t>
            </w:r>
            <w:r w:rsidR="008505FC">
              <w:rPr>
                <w:rFonts w:asciiTheme="majorHAnsi" w:hAnsiTheme="majorHAnsi"/>
                <w:sz w:val="22"/>
                <w:szCs w:val="22"/>
              </w:rPr>
              <w:t xml:space="preserve"> finalizing work plans for the implementation </w:t>
            </w:r>
            <w:r w:rsidR="00F07DCB">
              <w:rPr>
                <w:rFonts w:asciiTheme="majorHAnsi" w:hAnsiTheme="majorHAnsi"/>
                <w:sz w:val="22"/>
                <w:szCs w:val="22"/>
              </w:rPr>
              <w:t>of the</w:t>
            </w:r>
            <w:r>
              <w:rPr>
                <w:rFonts w:asciiTheme="majorHAnsi" w:hAnsiTheme="majorHAnsi"/>
                <w:sz w:val="22"/>
                <w:szCs w:val="22"/>
              </w:rPr>
              <w:t xml:space="preserve">ir </w:t>
            </w:r>
            <w:r w:rsidR="008505FC">
              <w:rPr>
                <w:rFonts w:asciiTheme="majorHAnsi" w:hAnsiTheme="majorHAnsi"/>
                <w:sz w:val="22"/>
                <w:szCs w:val="22"/>
              </w:rPr>
              <w:t>component of the Expected Result(ER) 3 in consultation with the EUD gender focal points and national partners. The</w:t>
            </w:r>
            <w:r>
              <w:rPr>
                <w:rFonts w:asciiTheme="majorHAnsi" w:hAnsiTheme="majorHAnsi"/>
                <w:sz w:val="22"/>
                <w:szCs w:val="22"/>
              </w:rPr>
              <w:t>se</w:t>
            </w:r>
            <w:r w:rsidR="008505FC">
              <w:rPr>
                <w:rFonts w:asciiTheme="majorHAnsi" w:hAnsiTheme="majorHAnsi"/>
                <w:sz w:val="22"/>
                <w:szCs w:val="22"/>
              </w:rPr>
              <w:t xml:space="preserve"> work plans will be shared with the Heads of Operations for their endorsement. </w:t>
            </w:r>
            <w:r w:rsidR="00BE636E">
              <w:rPr>
                <w:rFonts w:asciiTheme="majorHAnsi" w:hAnsiTheme="majorHAnsi"/>
                <w:sz w:val="22"/>
                <w:szCs w:val="22"/>
              </w:rPr>
              <w:t xml:space="preserve"> </w:t>
            </w:r>
          </w:p>
          <w:p w:rsidR="008505FC" w:rsidRDefault="008505FC" w:rsidP="00974448">
            <w:pPr>
              <w:jc w:val="both"/>
              <w:rPr>
                <w:rFonts w:asciiTheme="majorHAnsi" w:hAnsiTheme="majorHAnsi"/>
                <w:sz w:val="22"/>
                <w:szCs w:val="22"/>
              </w:rPr>
            </w:pPr>
          </w:p>
          <w:p w:rsidR="0011708D" w:rsidRPr="00C97696" w:rsidRDefault="008505FC" w:rsidP="00C97696">
            <w:pPr>
              <w:jc w:val="both"/>
              <w:rPr>
                <w:rFonts w:asciiTheme="majorHAnsi" w:hAnsiTheme="majorHAnsi"/>
                <w:sz w:val="22"/>
                <w:szCs w:val="22"/>
              </w:rPr>
            </w:pPr>
            <w:r>
              <w:rPr>
                <w:rFonts w:asciiTheme="majorHAnsi" w:hAnsiTheme="majorHAnsi"/>
                <w:sz w:val="22"/>
                <w:szCs w:val="22"/>
              </w:rPr>
              <w:t>U</w:t>
            </w:r>
            <w:r w:rsidR="00BE636E">
              <w:rPr>
                <w:rFonts w:asciiTheme="majorHAnsi" w:hAnsiTheme="majorHAnsi"/>
                <w:sz w:val="22"/>
                <w:szCs w:val="22"/>
              </w:rPr>
              <w:t>N Women has also initiated high-</w:t>
            </w:r>
            <w:r>
              <w:rPr>
                <w:rFonts w:asciiTheme="majorHAnsi" w:hAnsiTheme="majorHAnsi"/>
                <w:sz w:val="22"/>
                <w:szCs w:val="22"/>
              </w:rPr>
              <w:t xml:space="preserve">level dialogue with the EUD leadership to ensure their participation and effective engagement. Meetings will be held between UN Women country representatives/UN Women HQ staff and EUD </w:t>
            </w:r>
            <w:r w:rsidR="00284838">
              <w:rPr>
                <w:rFonts w:asciiTheme="majorHAnsi" w:hAnsiTheme="majorHAnsi"/>
                <w:sz w:val="22"/>
                <w:szCs w:val="22"/>
              </w:rPr>
              <w:t>HoOs</w:t>
            </w:r>
            <w:r>
              <w:rPr>
                <w:rFonts w:asciiTheme="majorHAnsi" w:hAnsiTheme="majorHAnsi"/>
                <w:sz w:val="22"/>
                <w:szCs w:val="22"/>
              </w:rPr>
              <w:t xml:space="preserve"> in </w:t>
            </w:r>
            <w:r w:rsidR="00F07DCB">
              <w:rPr>
                <w:rFonts w:asciiTheme="majorHAnsi" w:hAnsiTheme="majorHAnsi"/>
                <w:sz w:val="22"/>
                <w:szCs w:val="22"/>
              </w:rPr>
              <w:t xml:space="preserve">the </w:t>
            </w:r>
            <w:r w:rsidR="00284838">
              <w:rPr>
                <w:rFonts w:asciiTheme="majorHAnsi" w:hAnsiTheme="majorHAnsi"/>
                <w:sz w:val="22"/>
                <w:szCs w:val="22"/>
              </w:rPr>
              <w:t xml:space="preserve">four </w:t>
            </w:r>
            <w:r>
              <w:rPr>
                <w:rFonts w:asciiTheme="majorHAnsi" w:hAnsiTheme="majorHAnsi"/>
                <w:sz w:val="22"/>
                <w:szCs w:val="22"/>
              </w:rPr>
              <w:t xml:space="preserve">visited countries. One meeting has already been </w:t>
            </w:r>
            <w:r w:rsidR="00F07DCB">
              <w:rPr>
                <w:rFonts w:asciiTheme="majorHAnsi" w:hAnsiTheme="majorHAnsi"/>
                <w:sz w:val="22"/>
                <w:szCs w:val="22"/>
              </w:rPr>
              <w:t xml:space="preserve">convened </w:t>
            </w:r>
            <w:r>
              <w:rPr>
                <w:rFonts w:asciiTheme="majorHAnsi" w:hAnsiTheme="majorHAnsi"/>
                <w:sz w:val="22"/>
                <w:szCs w:val="22"/>
              </w:rPr>
              <w:t>in Ethiopia.</w:t>
            </w:r>
          </w:p>
        </w:tc>
      </w:tr>
      <w:tr w:rsidR="0011708D" w:rsidRPr="004E05CC">
        <w:tc>
          <w:tcPr>
            <w:tcW w:w="2887" w:type="dxa"/>
            <w:vMerge w:val="restart"/>
            <w:vAlign w:val="center"/>
          </w:tcPr>
          <w:p w:rsidR="0011708D" w:rsidRPr="004E05CC" w:rsidRDefault="0011708D" w:rsidP="00E17A57">
            <w:pPr>
              <w:jc w:val="center"/>
              <w:rPr>
                <w:rFonts w:asciiTheme="majorHAnsi" w:hAnsiTheme="majorHAnsi"/>
                <w:b/>
              </w:rPr>
            </w:pPr>
            <w:r w:rsidRPr="004E05CC">
              <w:rPr>
                <w:rFonts w:asciiTheme="majorHAnsi" w:hAnsiTheme="majorHAnsi"/>
                <w:b/>
              </w:rPr>
              <w:lastRenderedPageBreak/>
              <w:t>Key Action(s)</w:t>
            </w:r>
          </w:p>
        </w:tc>
        <w:tc>
          <w:tcPr>
            <w:tcW w:w="2671" w:type="dxa"/>
            <w:vMerge w:val="restart"/>
            <w:vAlign w:val="center"/>
          </w:tcPr>
          <w:p w:rsidR="0011708D" w:rsidRPr="004E05CC" w:rsidRDefault="0011708D" w:rsidP="00E17A57">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11708D" w:rsidRPr="004E05CC" w:rsidRDefault="0011708D" w:rsidP="00E17A57">
            <w:pPr>
              <w:jc w:val="center"/>
              <w:rPr>
                <w:rFonts w:asciiTheme="majorHAnsi" w:hAnsiTheme="majorHAnsi"/>
                <w:b/>
              </w:rPr>
            </w:pPr>
            <w:r w:rsidRPr="004E05CC">
              <w:rPr>
                <w:rFonts w:asciiTheme="majorHAnsi" w:hAnsiTheme="majorHAnsi"/>
                <w:b/>
              </w:rPr>
              <w:t>Responsible Unit(s)</w:t>
            </w:r>
          </w:p>
        </w:tc>
        <w:tc>
          <w:tcPr>
            <w:tcW w:w="4910" w:type="dxa"/>
            <w:gridSpan w:val="2"/>
            <w:vAlign w:val="center"/>
          </w:tcPr>
          <w:p w:rsidR="0011708D" w:rsidRPr="004E05CC" w:rsidRDefault="0011708D" w:rsidP="00E17A57">
            <w:pPr>
              <w:jc w:val="center"/>
              <w:rPr>
                <w:rFonts w:asciiTheme="majorHAnsi" w:hAnsiTheme="majorHAnsi"/>
                <w:b/>
              </w:rPr>
            </w:pPr>
            <w:r w:rsidRPr="004E05CC">
              <w:rPr>
                <w:rFonts w:asciiTheme="majorHAnsi" w:hAnsiTheme="majorHAnsi"/>
                <w:b/>
              </w:rPr>
              <w:t>Tracking</w:t>
            </w:r>
          </w:p>
        </w:tc>
      </w:tr>
      <w:tr w:rsidR="0011708D" w:rsidRPr="004E05CC">
        <w:tc>
          <w:tcPr>
            <w:tcW w:w="2887" w:type="dxa"/>
            <w:vMerge/>
            <w:vAlign w:val="center"/>
          </w:tcPr>
          <w:p w:rsidR="0011708D" w:rsidRPr="004E05CC" w:rsidRDefault="0011708D" w:rsidP="00E17A57">
            <w:pPr>
              <w:jc w:val="center"/>
              <w:rPr>
                <w:rFonts w:asciiTheme="majorHAnsi" w:hAnsiTheme="majorHAnsi"/>
                <w:b/>
              </w:rPr>
            </w:pPr>
          </w:p>
        </w:tc>
        <w:tc>
          <w:tcPr>
            <w:tcW w:w="2671" w:type="dxa"/>
            <w:vMerge/>
            <w:vAlign w:val="center"/>
          </w:tcPr>
          <w:p w:rsidR="0011708D" w:rsidRPr="004E05CC" w:rsidRDefault="0011708D" w:rsidP="00E17A57">
            <w:pPr>
              <w:jc w:val="center"/>
              <w:rPr>
                <w:rFonts w:asciiTheme="majorHAnsi" w:hAnsiTheme="majorHAnsi"/>
                <w:b/>
              </w:rPr>
            </w:pPr>
          </w:p>
        </w:tc>
        <w:tc>
          <w:tcPr>
            <w:tcW w:w="2708" w:type="dxa"/>
            <w:vMerge/>
            <w:vAlign w:val="center"/>
          </w:tcPr>
          <w:p w:rsidR="0011708D" w:rsidRPr="004E05CC" w:rsidRDefault="0011708D" w:rsidP="00E17A57">
            <w:pPr>
              <w:jc w:val="center"/>
              <w:rPr>
                <w:rFonts w:asciiTheme="majorHAnsi" w:hAnsiTheme="majorHAnsi"/>
                <w:b/>
              </w:rPr>
            </w:pPr>
          </w:p>
        </w:tc>
        <w:tc>
          <w:tcPr>
            <w:tcW w:w="2310" w:type="dxa"/>
            <w:vAlign w:val="center"/>
          </w:tcPr>
          <w:p w:rsidR="0011708D" w:rsidRPr="004E05CC" w:rsidRDefault="0011708D" w:rsidP="00E17A57">
            <w:pPr>
              <w:jc w:val="center"/>
              <w:rPr>
                <w:rFonts w:asciiTheme="majorHAnsi" w:hAnsiTheme="majorHAnsi"/>
                <w:b/>
              </w:rPr>
            </w:pPr>
            <w:r w:rsidRPr="004E05CC">
              <w:rPr>
                <w:rFonts w:asciiTheme="majorHAnsi" w:hAnsiTheme="majorHAnsi"/>
                <w:b/>
              </w:rPr>
              <w:t>Status</w:t>
            </w:r>
          </w:p>
        </w:tc>
        <w:tc>
          <w:tcPr>
            <w:tcW w:w="2600" w:type="dxa"/>
            <w:vAlign w:val="center"/>
          </w:tcPr>
          <w:p w:rsidR="0011708D" w:rsidRPr="004E05CC" w:rsidRDefault="0011708D" w:rsidP="00E17A57">
            <w:pPr>
              <w:jc w:val="center"/>
              <w:rPr>
                <w:rFonts w:asciiTheme="majorHAnsi" w:hAnsiTheme="majorHAnsi"/>
                <w:b/>
              </w:rPr>
            </w:pPr>
            <w:r w:rsidRPr="004E05CC">
              <w:rPr>
                <w:rFonts w:asciiTheme="majorHAnsi" w:hAnsiTheme="majorHAnsi"/>
                <w:b/>
              </w:rPr>
              <w:t>Comments</w:t>
            </w:r>
          </w:p>
        </w:tc>
      </w:tr>
      <w:tr w:rsidR="009F0B47" w:rsidRPr="00C61099" w:rsidTr="008A1932">
        <w:trPr>
          <w:trHeight w:val="1385"/>
        </w:trPr>
        <w:tc>
          <w:tcPr>
            <w:tcW w:w="2887" w:type="dxa"/>
          </w:tcPr>
          <w:p w:rsidR="009F0B47" w:rsidRPr="00C61099" w:rsidRDefault="009F0B47" w:rsidP="00284838">
            <w:pPr>
              <w:rPr>
                <w:rFonts w:asciiTheme="majorHAnsi" w:hAnsiTheme="majorHAnsi"/>
                <w:sz w:val="22"/>
                <w:szCs w:val="22"/>
              </w:rPr>
            </w:pPr>
            <w:r w:rsidRPr="00C61099">
              <w:rPr>
                <w:rFonts w:asciiTheme="majorHAnsi" w:hAnsiTheme="majorHAnsi"/>
                <w:sz w:val="22"/>
                <w:szCs w:val="22"/>
              </w:rPr>
              <w:t xml:space="preserve">Joint EC/UN Women </w:t>
            </w:r>
            <w:r w:rsidR="00284838">
              <w:rPr>
                <w:rFonts w:asciiTheme="majorHAnsi" w:hAnsiTheme="majorHAnsi"/>
                <w:sz w:val="22"/>
                <w:szCs w:val="22"/>
              </w:rPr>
              <w:t xml:space="preserve">and ITC/ILO </w:t>
            </w:r>
            <w:r w:rsidRPr="00C61099">
              <w:rPr>
                <w:rFonts w:asciiTheme="majorHAnsi" w:hAnsiTheme="majorHAnsi"/>
                <w:sz w:val="22"/>
                <w:szCs w:val="22"/>
              </w:rPr>
              <w:t xml:space="preserve">letter to the </w:t>
            </w:r>
            <w:r w:rsidR="00284838">
              <w:rPr>
                <w:rFonts w:asciiTheme="majorHAnsi" w:hAnsiTheme="majorHAnsi"/>
                <w:sz w:val="22"/>
                <w:szCs w:val="22"/>
              </w:rPr>
              <w:t>EUD HoOs</w:t>
            </w:r>
            <w:r w:rsidRPr="00C61099">
              <w:rPr>
                <w:rFonts w:asciiTheme="majorHAnsi" w:hAnsiTheme="majorHAnsi"/>
                <w:sz w:val="22"/>
                <w:szCs w:val="22"/>
              </w:rPr>
              <w:t xml:space="preserve"> </w:t>
            </w:r>
            <w:r w:rsidR="00284838">
              <w:rPr>
                <w:rFonts w:asciiTheme="majorHAnsi" w:hAnsiTheme="majorHAnsi"/>
                <w:sz w:val="22"/>
                <w:szCs w:val="22"/>
              </w:rPr>
              <w:t>to initiate stronger</w:t>
            </w:r>
            <w:r w:rsidRPr="00C61099">
              <w:rPr>
                <w:rFonts w:asciiTheme="majorHAnsi" w:hAnsiTheme="majorHAnsi"/>
                <w:sz w:val="22"/>
                <w:szCs w:val="22"/>
              </w:rPr>
              <w:t xml:space="preserve"> involvement in the programme</w:t>
            </w:r>
          </w:p>
        </w:tc>
        <w:tc>
          <w:tcPr>
            <w:tcW w:w="2671" w:type="dxa"/>
          </w:tcPr>
          <w:p w:rsidR="009F0B47" w:rsidRPr="00C61099" w:rsidRDefault="008A1932" w:rsidP="00974448">
            <w:pPr>
              <w:rPr>
                <w:rFonts w:asciiTheme="majorHAnsi" w:hAnsiTheme="majorHAnsi"/>
                <w:sz w:val="22"/>
                <w:szCs w:val="22"/>
              </w:rPr>
            </w:pPr>
            <w:r>
              <w:rPr>
                <w:rFonts w:asciiTheme="majorHAnsi" w:hAnsiTheme="majorHAnsi"/>
                <w:sz w:val="22"/>
                <w:szCs w:val="22"/>
              </w:rPr>
              <w:t>16 May</w:t>
            </w:r>
            <w:r w:rsidR="009F0B47" w:rsidRPr="00C61099">
              <w:rPr>
                <w:rFonts w:asciiTheme="majorHAnsi" w:hAnsiTheme="majorHAnsi"/>
                <w:sz w:val="22"/>
                <w:szCs w:val="22"/>
              </w:rPr>
              <w:t>, 2014</w:t>
            </w:r>
          </w:p>
        </w:tc>
        <w:tc>
          <w:tcPr>
            <w:tcW w:w="2708" w:type="dxa"/>
          </w:tcPr>
          <w:p w:rsidR="009F0B47" w:rsidRPr="00C61099" w:rsidRDefault="009F0B47" w:rsidP="00E17A57">
            <w:pPr>
              <w:rPr>
                <w:rFonts w:asciiTheme="majorHAnsi" w:hAnsiTheme="majorHAnsi"/>
                <w:sz w:val="22"/>
                <w:szCs w:val="22"/>
              </w:rPr>
            </w:pPr>
            <w:r w:rsidRPr="00C61099">
              <w:rPr>
                <w:rFonts w:asciiTheme="majorHAnsi" w:hAnsiTheme="majorHAnsi"/>
                <w:sz w:val="22"/>
                <w:szCs w:val="22"/>
              </w:rPr>
              <w:t>UN Women</w:t>
            </w:r>
            <w:r w:rsidR="00BE636E">
              <w:rPr>
                <w:rFonts w:asciiTheme="majorHAnsi" w:hAnsiTheme="majorHAnsi"/>
                <w:sz w:val="22"/>
                <w:szCs w:val="22"/>
              </w:rPr>
              <w:t>, ITC/ILO</w:t>
            </w:r>
            <w:r w:rsidRPr="00C61099">
              <w:rPr>
                <w:rFonts w:asciiTheme="majorHAnsi" w:hAnsiTheme="majorHAnsi"/>
                <w:sz w:val="22"/>
                <w:szCs w:val="22"/>
              </w:rPr>
              <w:t xml:space="preserve"> and the EC</w:t>
            </w:r>
          </w:p>
        </w:tc>
        <w:tc>
          <w:tcPr>
            <w:tcW w:w="2310" w:type="dxa"/>
          </w:tcPr>
          <w:p w:rsidR="009F0B47" w:rsidRPr="00C61099" w:rsidRDefault="009F0B47" w:rsidP="00E17A57">
            <w:pPr>
              <w:rPr>
                <w:rFonts w:asciiTheme="majorHAnsi" w:hAnsiTheme="majorHAnsi"/>
                <w:sz w:val="22"/>
                <w:szCs w:val="22"/>
              </w:rPr>
            </w:pPr>
            <w:r w:rsidRPr="00C61099">
              <w:rPr>
                <w:rFonts w:asciiTheme="majorHAnsi" w:hAnsiTheme="majorHAnsi"/>
                <w:sz w:val="22"/>
                <w:szCs w:val="22"/>
              </w:rPr>
              <w:t xml:space="preserve">Initiated </w:t>
            </w:r>
          </w:p>
        </w:tc>
        <w:tc>
          <w:tcPr>
            <w:tcW w:w="2600" w:type="dxa"/>
          </w:tcPr>
          <w:p w:rsidR="009F0B47" w:rsidRPr="00C61099" w:rsidRDefault="009F0B47" w:rsidP="00284838">
            <w:pPr>
              <w:rPr>
                <w:rFonts w:asciiTheme="majorHAnsi" w:hAnsiTheme="majorHAnsi"/>
                <w:sz w:val="22"/>
                <w:szCs w:val="22"/>
              </w:rPr>
            </w:pPr>
            <w:r w:rsidRPr="00C61099">
              <w:rPr>
                <w:rFonts w:asciiTheme="majorHAnsi" w:hAnsiTheme="majorHAnsi"/>
                <w:sz w:val="22"/>
                <w:szCs w:val="22"/>
              </w:rPr>
              <w:t xml:space="preserve">A draft letter has been sent to the EC </w:t>
            </w:r>
            <w:r w:rsidR="000477ED">
              <w:rPr>
                <w:rFonts w:asciiTheme="majorHAnsi" w:hAnsiTheme="majorHAnsi"/>
                <w:sz w:val="22"/>
                <w:szCs w:val="22"/>
              </w:rPr>
              <w:t xml:space="preserve">HQ </w:t>
            </w:r>
            <w:r w:rsidRPr="00C61099">
              <w:rPr>
                <w:rFonts w:asciiTheme="majorHAnsi" w:hAnsiTheme="majorHAnsi"/>
                <w:sz w:val="22"/>
                <w:szCs w:val="22"/>
              </w:rPr>
              <w:t xml:space="preserve">by UN Women. Once finalized, it </w:t>
            </w:r>
            <w:r w:rsidR="00BE636E">
              <w:rPr>
                <w:rFonts w:asciiTheme="majorHAnsi" w:hAnsiTheme="majorHAnsi"/>
                <w:sz w:val="22"/>
                <w:szCs w:val="22"/>
              </w:rPr>
              <w:t xml:space="preserve">will be sent to the EUD </w:t>
            </w:r>
            <w:r w:rsidR="00284838">
              <w:rPr>
                <w:rFonts w:asciiTheme="majorHAnsi" w:hAnsiTheme="majorHAnsi"/>
                <w:sz w:val="22"/>
                <w:szCs w:val="22"/>
              </w:rPr>
              <w:t>HoOs.</w:t>
            </w:r>
          </w:p>
        </w:tc>
      </w:tr>
      <w:tr w:rsidR="00C61099" w:rsidRPr="00C61099" w:rsidTr="000A1B11">
        <w:tc>
          <w:tcPr>
            <w:tcW w:w="2887" w:type="dxa"/>
            <w:tcBorders>
              <w:bottom w:val="single" w:sz="4" w:space="0" w:color="auto"/>
            </w:tcBorders>
          </w:tcPr>
          <w:p w:rsidR="00B83786" w:rsidRPr="00C61099" w:rsidRDefault="00284838" w:rsidP="00E17A57">
            <w:pPr>
              <w:rPr>
                <w:rFonts w:asciiTheme="majorHAnsi" w:hAnsiTheme="majorHAnsi"/>
                <w:sz w:val="22"/>
                <w:szCs w:val="22"/>
              </w:rPr>
            </w:pPr>
            <w:r>
              <w:rPr>
                <w:rFonts w:asciiTheme="majorHAnsi" w:hAnsiTheme="majorHAnsi"/>
                <w:sz w:val="22"/>
                <w:szCs w:val="22"/>
              </w:rPr>
              <w:t>M</w:t>
            </w:r>
            <w:r w:rsidRPr="004F0091">
              <w:rPr>
                <w:rFonts w:asciiTheme="majorHAnsi" w:hAnsiTheme="majorHAnsi"/>
                <w:sz w:val="22"/>
                <w:szCs w:val="22"/>
              </w:rPr>
              <w:t xml:space="preserve">eetings </w:t>
            </w:r>
            <w:r>
              <w:rPr>
                <w:rFonts w:asciiTheme="majorHAnsi" w:hAnsiTheme="majorHAnsi"/>
                <w:sz w:val="22"/>
                <w:szCs w:val="22"/>
              </w:rPr>
              <w:t>between</w:t>
            </w:r>
            <w:r w:rsidRPr="004F0091">
              <w:rPr>
                <w:rFonts w:asciiTheme="majorHAnsi" w:hAnsiTheme="majorHAnsi"/>
                <w:sz w:val="22"/>
                <w:szCs w:val="22"/>
              </w:rPr>
              <w:t xml:space="preserve"> UN Women</w:t>
            </w:r>
            <w:r>
              <w:rPr>
                <w:rFonts w:asciiTheme="majorHAnsi" w:hAnsiTheme="majorHAnsi"/>
                <w:sz w:val="22"/>
                <w:szCs w:val="22"/>
              </w:rPr>
              <w:t xml:space="preserve"> senior management and</w:t>
            </w:r>
            <w:r w:rsidRPr="004F0091">
              <w:rPr>
                <w:rFonts w:asciiTheme="majorHAnsi" w:hAnsiTheme="majorHAnsi"/>
                <w:sz w:val="22"/>
                <w:szCs w:val="22"/>
              </w:rPr>
              <w:t xml:space="preserve"> EUD leadership in </w:t>
            </w:r>
            <w:r>
              <w:rPr>
                <w:rFonts w:asciiTheme="majorHAnsi" w:hAnsiTheme="majorHAnsi"/>
                <w:sz w:val="22"/>
                <w:szCs w:val="22"/>
              </w:rPr>
              <w:t xml:space="preserve">the four </w:t>
            </w:r>
            <w:r w:rsidRPr="004F0091">
              <w:rPr>
                <w:rFonts w:asciiTheme="majorHAnsi" w:hAnsiTheme="majorHAnsi"/>
                <w:sz w:val="22"/>
                <w:szCs w:val="22"/>
              </w:rPr>
              <w:t xml:space="preserve">visited countries  </w:t>
            </w:r>
          </w:p>
        </w:tc>
        <w:tc>
          <w:tcPr>
            <w:tcW w:w="2671" w:type="dxa"/>
            <w:tcBorders>
              <w:bottom w:val="single" w:sz="4" w:space="0" w:color="auto"/>
            </w:tcBorders>
          </w:tcPr>
          <w:p w:rsidR="00C61099" w:rsidRPr="00C61099" w:rsidRDefault="008A1932" w:rsidP="00E17A57">
            <w:pPr>
              <w:rPr>
                <w:rFonts w:asciiTheme="majorHAnsi" w:hAnsiTheme="majorHAnsi"/>
                <w:sz w:val="22"/>
                <w:szCs w:val="22"/>
              </w:rPr>
            </w:pPr>
            <w:r>
              <w:rPr>
                <w:rFonts w:asciiTheme="majorHAnsi" w:hAnsiTheme="majorHAnsi"/>
                <w:sz w:val="22"/>
                <w:szCs w:val="22"/>
              </w:rPr>
              <w:t>31 May</w:t>
            </w:r>
            <w:r w:rsidR="00C61099" w:rsidRPr="00C61099">
              <w:rPr>
                <w:rFonts w:asciiTheme="majorHAnsi" w:hAnsiTheme="majorHAnsi"/>
                <w:sz w:val="22"/>
                <w:szCs w:val="22"/>
              </w:rPr>
              <w:t xml:space="preserve"> 2014</w:t>
            </w:r>
          </w:p>
        </w:tc>
        <w:tc>
          <w:tcPr>
            <w:tcW w:w="2708" w:type="dxa"/>
            <w:tcBorders>
              <w:bottom w:val="single" w:sz="4" w:space="0" w:color="auto"/>
            </w:tcBorders>
          </w:tcPr>
          <w:p w:rsidR="00C61099" w:rsidRPr="00C61099" w:rsidRDefault="00C61099" w:rsidP="00E17A57">
            <w:pPr>
              <w:rPr>
                <w:rFonts w:asciiTheme="majorHAnsi" w:hAnsiTheme="majorHAnsi"/>
                <w:sz w:val="22"/>
                <w:szCs w:val="22"/>
              </w:rPr>
            </w:pPr>
            <w:r w:rsidRPr="00C61099">
              <w:rPr>
                <w:rFonts w:asciiTheme="majorHAnsi" w:hAnsiTheme="majorHAnsi"/>
                <w:sz w:val="22"/>
                <w:szCs w:val="22"/>
              </w:rPr>
              <w:t xml:space="preserve">UN Women in collaboration with the EC </w:t>
            </w:r>
            <w:r w:rsidR="00F07DCB">
              <w:rPr>
                <w:rFonts w:asciiTheme="majorHAnsi" w:hAnsiTheme="majorHAnsi"/>
                <w:sz w:val="22"/>
                <w:szCs w:val="22"/>
              </w:rPr>
              <w:t xml:space="preserve">HQ </w:t>
            </w:r>
            <w:r w:rsidRPr="00C61099">
              <w:rPr>
                <w:rFonts w:asciiTheme="majorHAnsi" w:hAnsiTheme="majorHAnsi"/>
                <w:sz w:val="22"/>
                <w:szCs w:val="22"/>
              </w:rPr>
              <w:t>and EUDs</w:t>
            </w:r>
            <w:r w:rsidR="008A1932">
              <w:rPr>
                <w:rFonts w:asciiTheme="majorHAnsi" w:hAnsiTheme="majorHAnsi"/>
                <w:sz w:val="22"/>
                <w:szCs w:val="22"/>
              </w:rPr>
              <w:t xml:space="preserve"> </w:t>
            </w:r>
          </w:p>
        </w:tc>
        <w:tc>
          <w:tcPr>
            <w:tcW w:w="2310" w:type="dxa"/>
            <w:tcBorders>
              <w:bottom w:val="single" w:sz="4" w:space="0" w:color="auto"/>
            </w:tcBorders>
          </w:tcPr>
          <w:p w:rsidR="00C61099" w:rsidRPr="00C61099" w:rsidRDefault="003454DC" w:rsidP="00E17A57">
            <w:pPr>
              <w:rPr>
                <w:rFonts w:asciiTheme="majorHAnsi" w:hAnsiTheme="majorHAnsi"/>
                <w:sz w:val="22"/>
                <w:szCs w:val="22"/>
              </w:rPr>
            </w:pPr>
            <w:r>
              <w:rPr>
                <w:rFonts w:asciiTheme="majorHAnsi" w:hAnsiTheme="majorHAnsi"/>
                <w:sz w:val="22"/>
                <w:szCs w:val="22"/>
              </w:rPr>
              <w:t>Initiated</w:t>
            </w:r>
          </w:p>
        </w:tc>
        <w:tc>
          <w:tcPr>
            <w:tcW w:w="2600" w:type="dxa"/>
            <w:tcBorders>
              <w:bottom w:val="single" w:sz="4" w:space="0" w:color="auto"/>
            </w:tcBorders>
          </w:tcPr>
          <w:p w:rsidR="00C61099" w:rsidRPr="00C61099" w:rsidRDefault="00C61099" w:rsidP="00E17A57">
            <w:pPr>
              <w:rPr>
                <w:rFonts w:asciiTheme="majorHAnsi" w:hAnsiTheme="majorHAnsi"/>
                <w:sz w:val="22"/>
                <w:szCs w:val="22"/>
              </w:rPr>
            </w:pPr>
          </w:p>
        </w:tc>
      </w:tr>
      <w:tr w:rsidR="00284838" w:rsidRPr="00C61099" w:rsidTr="00AA1EC1">
        <w:tc>
          <w:tcPr>
            <w:tcW w:w="13176" w:type="dxa"/>
            <w:gridSpan w:val="5"/>
            <w:shd w:val="clear" w:color="auto" w:fill="D9D9D9" w:themeFill="background1" w:themeFillShade="D9"/>
          </w:tcPr>
          <w:p w:rsidR="00284838" w:rsidRPr="00C97696" w:rsidRDefault="00284838" w:rsidP="00E17A57">
            <w:pPr>
              <w:rPr>
                <w:rFonts w:asciiTheme="majorHAnsi" w:hAnsiTheme="majorHAnsi"/>
                <w:sz w:val="16"/>
                <w:szCs w:val="16"/>
              </w:rPr>
            </w:pPr>
          </w:p>
        </w:tc>
      </w:tr>
      <w:tr w:rsidR="00C61099" w:rsidRPr="004E05CC">
        <w:tc>
          <w:tcPr>
            <w:tcW w:w="13176" w:type="dxa"/>
            <w:gridSpan w:val="5"/>
          </w:tcPr>
          <w:p w:rsidR="00C61099" w:rsidRPr="000143FB" w:rsidRDefault="00C61099" w:rsidP="00E17A57">
            <w:pPr>
              <w:rPr>
                <w:rFonts w:asciiTheme="majorHAnsi" w:hAnsiTheme="majorHAnsi"/>
                <w:b/>
              </w:rPr>
            </w:pPr>
            <w:r w:rsidRPr="004E05CC">
              <w:rPr>
                <w:rFonts w:asciiTheme="majorHAnsi" w:hAnsiTheme="majorHAnsi"/>
                <w:b/>
              </w:rPr>
              <w:t>Evaluation Recommendation 6:</w:t>
            </w:r>
            <w:r>
              <w:rPr>
                <w:rFonts w:asciiTheme="majorHAnsi" w:hAnsiTheme="majorHAnsi"/>
                <w:b/>
              </w:rPr>
              <w:t xml:space="preserve"> Undertake dialogue with the EC in order to coordinate the involvement of EUDs and devise ways to monitor regularly such involvement through the progress in specific outputs (GE in NIPs, etc); Clarify the claims of conflict of interest that could keep EUDs from being supported under the project. </w:t>
            </w:r>
          </w:p>
        </w:tc>
      </w:tr>
      <w:tr w:rsidR="00C61099" w:rsidRPr="004E05CC">
        <w:tc>
          <w:tcPr>
            <w:tcW w:w="13176" w:type="dxa"/>
            <w:gridSpan w:val="5"/>
          </w:tcPr>
          <w:p w:rsidR="00C61099" w:rsidRDefault="00C61099" w:rsidP="00E17A57">
            <w:pPr>
              <w:rPr>
                <w:rFonts w:asciiTheme="majorHAnsi" w:hAnsiTheme="majorHAnsi"/>
                <w:b/>
              </w:rPr>
            </w:pPr>
            <w:r w:rsidRPr="004E05CC">
              <w:rPr>
                <w:rFonts w:asciiTheme="majorHAnsi" w:hAnsiTheme="majorHAnsi"/>
                <w:b/>
              </w:rPr>
              <w:t>Management Response:</w:t>
            </w:r>
          </w:p>
          <w:p w:rsidR="00D9642D" w:rsidRDefault="00051D29" w:rsidP="00D9642D">
            <w:pPr>
              <w:rPr>
                <w:color w:val="000000" w:themeColor="text1"/>
                <w:sz w:val="22"/>
                <w:szCs w:val="22"/>
              </w:rPr>
            </w:pPr>
            <w:r w:rsidRPr="00D9642D">
              <w:rPr>
                <w:rFonts w:asciiTheme="majorHAnsi" w:hAnsiTheme="majorHAnsi"/>
                <w:sz w:val="22"/>
                <w:szCs w:val="22"/>
              </w:rPr>
              <w:t xml:space="preserve">UN Women agrees with the recommendation. As a </w:t>
            </w:r>
            <w:r w:rsidR="00284838">
              <w:rPr>
                <w:rFonts w:asciiTheme="majorHAnsi" w:hAnsiTheme="majorHAnsi"/>
                <w:sz w:val="22"/>
                <w:szCs w:val="22"/>
              </w:rPr>
              <w:t xml:space="preserve">first </w:t>
            </w:r>
            <w:r w:rsidRPr="00D9642D">
              <w:rPr>
                <w:rFonts w:asciiTheme="majorHAnsi" w:hAnsiTheme="majorHAnsi"/>
                <w:sz w:val="22"/>
                <w:szCs w:val="22"/>
              </w:rPr>
              <w:t>step, the results framework for outcome 3 (ER 3) will be refined to ensure that the outputs and outcomes reflect the impact of EUD engagement in the programme. ITC/ILO is in the process of revising the monitoring framework</w:t>
            </w:r>
            <w:r w:rsidR="00D9642D" w:rsidRPr="00D9642D">
              <w:rPr>
                <w:rFonts w:asciiTheme="majorHAnsi" w:hAnsiTheme="majorHAnsi"/>
                <w:sz w:val="22"/>
                <w:szCs w:val="22"/>
              </w:rPr>
              <w:t xml:space="preserve"> to </w:t>
            </w:r>
            <w:r w:rsidR="00D9642D" w:rsidRPr="00D9642D">
              <w:rPr>
                <w:rFonts w:asciiTheme="majorHAnsi" w:hAnsiTheme="majorHAnsi"/>
                <w:color w:val="000000" w:themeColor="text1"/>
                <w:sz w:val="22"/>
                <w:szCs w:val="22"/>
              </w:rPr>
              <w:t xml:space="preserve">ensure that the </w:t>
            </w:r>
            <w:r w:rsidR="00D9642D" w:rsidRPr="00D9642D">
              <w:rPr>
                <w:rFonts w:ascii="Calibri" w:hAnsi="Calibri"/>
                <w:color w:val="000000" w:themeColor="text1"/>
                <w:sz w:val="22"/>
                <w:szCs w:val="22"/>
              </w:rPr>
              <w:t>o</w:t>
            </w:r>
            <w:r w:rsidRPr="00D9642D">
              <w:rPr>
                <w:rFonts w:ascii="Calibri" w:hAnsi="Calibri"/>
                <w:color w:val="000000" w:themeColor="text1"/>
                <w:sz w:val="22"/>
                <w:szCs w:val="22"/>
              </w:rPr>
              <w:t>u</w:t>
            </w:r>
            <w:r w:rsidR="00D9642D" w:rsidRPr="00D9642D">
              <w:rPr>
                <w:rFonts w:ascii="Calibri" w:hAnsi="Calibri"/>
                <w:color w:val="000000" w:themeColor="text1"/>
                <w:sz w:val="22"/>
                <w:szCs w:val="22"/>
              </w:rPr>
              <w:t>tcome level indicators are</w:t>
            </w:r>
            <w:r w:rsidRPr="00D9642D">
              <w:rPr>
                <w:rFonts w:ascii="Calibri" w:hAnsi="Calibri"/>
                <w:color w:val="000000" w:themeColor="text1"/>
                <w:sz w:val="22"/>
                <w:szCs w:val="22"/>
              </w:rPr>
              <w:t xml:space="preserve"> drawn from the </w:t>
            </w:r>
            <w:r w:rsidR="00D9642D" w:rsidRPr="00D9642D">
              <w:rPr>
                <w:rFonts w:ascii="Calibri" w:hAnsi="Calibri"/>
                <w:color w:val="000000" w:themeColor="text1"/>
                <w:sz w:val="22"/>
                <w:szCs w:val="22"/>
              </w:rPr>
              <w:t xml:space="preserve">EU </w:t>
            </w:r>
            <w:r w:rsidRPr="00D9642D">
              <w:rPr>
                <w:rFonts w:ascii="Calibri" w:hAnsi="Calibri"/>
                <w:color w:val="000000" w:themeColor="text1"/>
                <w:sz w:val="22"/>
                <w:szCs w:val="22"/>
              </w:rPr>
              <w:t>Plan</w:t>
            </w:r>
            <w:r w:rsidR="00D9642D">
              <w:rPr>
                <w:rFonts w:ascii="Calibri" w:hAnsi="Calibri"/>
                <w:color w:val="000000" w:themeColor="text1"/>
                <w:sz w:val="22"/>
                <w:szCs w:val="22"/>
              </w:rPr>
              <w:t xml:space="preserve"> of Action</w:t>
            </w:r>
            <w:r w:rsidR="00D9642D" w:rsidRPr="00D9642D">
              <w:rPr>
                <w:rFonts w:ascii="Calibri" w:hAnsi="Calibri"/>
                <w:color w:val="000000" w:themeColor="text1"/>
                <w:sz w:val="22"/>
                <w:szCs w:val="22"/>
              </w:rPr>
              <w:t xml:space="preserve"> on Gender Equality and Women’s Empowerment. </w:t>
            </w:r>
            <w:r w:rsidR="00D9642D" w:rsidRPr="000477ED">
              <w:rPr>
                <w:rFonts w:ascii="Calibri" w:hAnsi="Calibri"/>
                <w:color w:val="000000" w:themeColor="text1"/>
                <w:sz w:val="22"/>
                <w:szCs w:val="22"/>
              </w:rPr>
              <w:t>This will provide</w:t>
            </w:r>
            <w:r w:rsidRPr="000477ED">
              <w:rPr>
                <w:rFonts w:ascii="Calibri" w:hAnsi="Calibri"/>
                <w:color w:val="000000" w:themeColor="text1"/>
                <w:sz w:val="22"/>
                <w:szCs w:val="22"/>
              </w:rPr>
              <w:t xml:space="preserve"> </w:t>
            </w:r>
            <w:r w:rsidR="00D9642D" w:rsidRPr="000477ED">
              <w:rPr>
                <w:rFonts w:ascii="Calibri" w:hAnsi="Calibri"/>
                <w:color w:val="000000" w:themeColor="text1"/>
                <w:sz w:val="22"/>
                <w:szCs w:val="22"/>
              </w:rPr>
              <w:t xml:space="preserve">appropriate </w:t>
            </w:r>
            <w:r w:rsidRPr="000477ED">
              <w:rPr>
                <w:rFonts w:ascii="Calibri" w:hAnsi="Calibri"/>
                <w:color w:val="000000" w:themeColor="text1"/>
                <w:sz w:val="22"/>
                <w:szCs w:val="22"/>
              </w:rPr>
              <w:t>baseline</w:t>
            </w:r>
            <w:r w:rsidR="000477ED" w:rsidRPr="000477ED">
              <w:rPr>
                <w:rFonts w:ascii="Calibri" w:hAnsi="Calibri"/>
                <w:color w:val="000000" w:themeColor="text1"/>
                <w:sz w:val="22"/>
                <w:szCs w:val="22"/>
              </w:rPr>
              <w:t>s</w:t>
            </w:r>
            <w:r w:rsidRPr="000477ED">
              <w:rPr>
                <w:rFonts w:ascii="Calibri" w:hAnsi="Calibri"/>
                <w:color w:val="000000" w:themeColor="text1"/>
                <w:sz w:val="22"/>
                <w:szCs w:val="22"/>
              </w:rPr>
              <w:t xml:space="preserve"> and </w:t>
            </w:r>
            <w:r w:rsidR="00D9642D" w:rsidRPr="000477ED">
              <w:rPr>
                <w:rFonts w:ascii="Calibri" w:hAnsi="Calibri"/>
                <w:color w:val="000000" w:themeColor="text1"/>
                <w:sz w:val="22"/>
                <w:szCs w:val="22"/>
              </w:rPr>
              <w:t xml:space="preserve">targets for </w:t>
            </w:r>
            <w:r w:rsidR="000477ED" w:rsidRPr="000477ED">
              <w:rPr>
                <w:rFonts w:ascii="Calibri" w:hAnsi="Calibri"/>
                <w:color w:val="000000" w:themeColor="text1"/>
                <w:sz w:val="22"/>
                <w:szCs w:val="22"/>
              </w:rPr>
              <w:t>indicators including those that assess the</w:t>
            </w:r>
            <w:r w:rsidR="00D9642D" w:rsidRPr="000477ED">
              <w:rPr>
                <w:rFonts w:ascii="Calibri" w:hAnsi="Calibri"/>
                <w:color w:val="000000" w:themeColor="text1"/>
                <w:sz w:val="22"/>
                <w:szCs w:val="22"/>
              </w:rPr>
              <w:t xml:space="preserve"> </w:t>
            </w:r>
            <w:r w:rsidR="000477ED" w:rsidRPr="000477ED">
              <w:rPr>
                <w:rFonts w:ascii="Calibri" w:hAnsi="Calibri"/>
                <w:color w:val="000000" w:themeColor="text1"/>
                <w:sz w:val="22"/>
                <w:szCs w:val="22"/>
              </w:rPr>
              <w:t>OECD Policy Marker c</w:t>
            </w:r>
            <w:r w:rsidRPr="000477ED">
              <w:rPr>
                <w:rFonts w:ascii="Calibri" w:hAnsi="Calibri"/>
                <w:color w:val="000000" w:themeColor="text1"/>
                <w:sz w:val="22"/>
                <w:szCs w:val="22"/>
              </w:rPr>
              <w:t>o</w:t>
            </w:r>
            <w:r w:rsidR="00D9642D" w:rsidRPr="000477ED">
              <w:rPr>
                <w:rFonts w:ascii="Calibri" w:hAnsi="Calibri"/>
                <w:color w:val="000000" w:themeColor="text1"/>
                <w:sz w:val="22"/>
                <w:szCs w:val="22"/>
              </w:rPr>
              <w:t xml:space="preserve">ding of programmes by </w:t>
            </w:r>
            <w:r w:rsidR="000477ED" w:rsidRPr="000477ED">
              <w:rPr>
                <w:rFonts w:ascii="Calibri" w:hAnsi="Calibri"/>
                <w:color w:val="000000" w:themeColor="text1"/>
                <w:sz w:val="22"/>
                <w:szCs w:val="22"/>
              </w:rPr>
              <w:t>EUDs</w:t>
            </w:r>
            <w:r w:rsidR="00D9642D" w:rsidRPr="000477ED">
              <w:rPr>
                <w:rFonts w:ascii="Calibri" w:hAnsi="Calibri"/>
                <w:color w:val="000000" w:themeColor="text1"/>
                <w:sz w:val="22"/>
                <w:szCs w:val="22"/>
              </w:rPr>
              <w:t xml:space="preserve"> and </w:t>
            </w:r>
            <w:r w:rsidRPr="000477ED">
              <w:rPr>
                <w:rFonts w:ascii="Calibri" w:hAnsi="Calibri"/>
                <w:color w:val="000000" w:themeColor="text1"/>
                <w:sz w:val="22"/>
                <w:szCs w:val="22"/>
              </w:rPr>
              <w:t xml:space="preserve">gender sensitivity in </w:t>
            </w:r>
            <w:r w:rsidR="00D9642D" w:rsidRPr="000477ED">
              <w:rPr>
                <w:rFonts w:ascii="Calibri" w:hAnsi="Calibri"/>
                <w:color w:val="000000" w:themeColor="text1"/>
                <w:sz w:val="22"/>
                <w:szCs w:val="22"/>
              </w:rPr>
              <w:t xml:space="preserve">the </w:t>
            </w:r>
            <w:r w:rsidRPr="000477ED">
              <w:rPr>
                <w:rFonts w:ascii="Calibri" w:hAnsi="Calibri"/>
                <w:color w:val="000000" w:themeColor="text1"/>
                <w:sz w:val="22"/>
                <w:szCs w:val="22"/>
              </w:rPr>
              <w:t>C</w:t>
            </w:r>
            <w:r w:rsidR="00D9642D" w:rsidRPr="000477ED">
              <w:rPr>
                <w:rFonts w:ascii="Calibri" w:hAnsi="Calibri"/>
                <w:color w:val="000000" w:themeColor="text1"/>
                <w:sz w:val="22"/>
                <w:szCs w:val="22"/>
              </w:rPr>
              <w:t xml:space="preserve">ountry Strategy </w:t>
            </w:r>
            <w:r w:rsidRPr="000477ED">
              <w:rPr>
                <w:rFonts w:ascii="Calibri" w:hAnsi="Calibri"/>
                <w:color w:val="000000" w:themeColor="text1"/>
                <w:sz w:val="22"/>
                <w:szCs w:val="22"/>
              </w:rPr>
              <w:t>P</w:t>
            </w:r>
            <w:r w:rsidR="00D9642D" w:rsidRPr="000477ED">
              <w:rPr>
                <w:rFonts w:ascii="Calibri" w:hAnsi="Calibri"/>
                <w:color w:val="000000" w:themeColor="text1"/>
                <w:sz w:val="22"/>
                <w:szCs w:val="22"/>
              </w:rPr>
              <w:t>apers of the delegation.</w:t>
            </w:r>
            <w:r w:rsidR="00D9642D">
              <w:rPr>
                <w:rFonts w:ascii="Calibri" w:hAnsi="Calibri"/>
                <w:color w:val="000000" w:themeColor="text1"/>
                <w:sz w:val="22"/>
                <w:szCs w:val="22"/>
              </w:rPr>
              <w:t xml:space="preserve"> </w:t>
            </w:r>
            <w:r w:rsidR="00D9642D" w:rsidRPr="00D9642D">
              <w:rPr>
                <w:rFonts w:ascii="Calibri" w:hAnsi="Calibri"/>
                <w:color w:val="000000" w:themeColor="text1"/>
                <w:sz w:val="22"/>
                <w:szCs w:val="22"/>
              </w:rPr>
              <w:t xml:space="preserve"> </w:t>
            </w:r>
            <w:r w:rsidRPr="00D9642D">
              <w:rPr>
                <w:color w:val="000000" w:themeColor="text1"/>
                <w:sz w:val="22"/>
                <w:szCs w:val="22"/>
              </w:rPr>
              <w:t xml:space="preserve"> </w:t>
            </w:r>
            <w:r w:rsidRPr="00D9642D">
              <w:rPr>
                <w:color w:val="000000" w:themeColor="text1"/>
                <w:sz w:val="22"/>
                <w:szCs w:val="22"/>
              </w:rPr>
              <w:br/>
            </w:r>
          </w:p>
          <w:p w:rsidR="00C61099" w:rsidRDefault="000477ED" w:rsidP="00D9642D">
            <w:pPr>
              <w:rPr>
                <w:rFonts w:asciiTheme="majorHAnsi" w:hAnsiTheme="majorHAnsi"/>
                <w:sz w:val="22"/>
                <w:szCs w:val="22"/>
                <w:lang w:eastAsia="en-GB"/>
              </w:rPr>
            </w:pPr>
            <w:r>
              <w:rPr>
                <w:rFonts w:asciiTheme="majorHAnsi" w:hAnsiTheme="majorHAnsi"/>
                <w:sz w:val="22"/>
                <w:szCs w:val="22"/>
                <w:lang w:eastAsia="en-GB"/>
              </w:rPr>
              <w:t xml:space="preserve">Additionally, </w:t>
            </w:r>
            <w:r w:rsidR="00C61099" w:rsidRPr="003454DC">
              <w:rPr>
                <w:rFonts w:asciiTheme="majorHAnsi" w:hAnsiTheme="majorHAnsi"/>
                <w:sz w:val="22"/>
                <w:szCs w:val="22"/>
                <w:lang w:eastAsia="en-GB"/>
              </w:rPr>
              <w:t xml:space="preserve">UN Women and ITC/ILO </w:t>
            </w:r>
            <w:r w:rsidR="00284838">
              <w:rPr>
                <w:rFonts w:asciiTheme="majorHAnsi" w:hAnsiTheme="majorHAnsi"/>
                <w:sz w:val="22"/>
                <w:szCs w:val="22"/>
                <w:lang w:eastAsia="en-GB"/>
              </w:rPr>
              <w:t>will</w:t>
            </w:r>
            <w:r w:rsidR="00C61099" w:rsidRPr="003454DC">
              <w:rPr>
                <w:rFonts w:asciiTheme="majorHAnsi" w:hAnsiTheme="majorHAnsi"/>
                <w:sz w:val="22"/>
                <w:szCs w:val="22"/>
                <w:lang w:eastAsia="en-GB"/>
              </w:rPr>
              <w:t xml:space="preserve"> establish monthly teleconference</w:t>
            </w:r>
            <w:r w:rsidR="00284838">
              <w:rPr>
                <w:rFonts w:asciiTheme="majorHAnsi" w:hAnsiTheme="majorHAnsi"/>
                <w:sz w:val="22"/>
                <w:szCs w:val="22"/>
                <w:lang w:eastAsia="en-GB"/>
              </w:rPr>
              <w:t>s</w:t>
            </w:r>
            <w:r w:rsidR="00C61099" w:rsidRPr="003454DC">
              <w:rPr>
                <w:rFonts w:asciiTheme="majorHAnsi" w:hAnsiTheme="majorHAnsi"/>
                <w:sz w:val="22"/>
                <w:szCs w:val="22"/>
                <w:lang w:eastAsia="en-GB"/>
              </w:rPr>
              <w:t xml:space="preserve"> between </w:t>
            </w:r>
            <w:r w:rsidR="00284838">
              <w:rPr>
                <w:rFonts w:asciiTheme="majorHAnsi" w:hAnsiTheme="majorHAnsi"/>
                <w:sz w:val="22"/>
                <w:szCs w:val="22"/>
                <w:lang w:eastAsia="en-GB"/>
              </w:rPr>
              <w:t xml:space="preserve">the </w:t>
            </w:r>
            <w:r w:rsidR="00C61099" w:rsidRPr="003454DC">
              <w:rPr>
                <w:rFonts w:asciiTheme="majorHAnsi" w:hAnsiTheme="majorHAnsi"/>
                <w:sz w:val="22"/>
                <w:szCs w:val="22"/>
                <w:lang w:eastAsia="en-GB"/>
              </w:rPr>
              <w:t>EUD</w:t>
            </w:r>
            <w:r w:rsidR="00F07DCB">
              <w:rPr>
                <w:rFonts w:asciiTheme="majorHAnsi" w:hAnsiTheme="majorHAnsi"/>
                <w:sz w:val="22"/>
                <w:szCs w:val="22"/>
                <w:lang w:eastAsia="en-GB"/>
              </w:rPr>
              <w:t>s</w:t>
            </w:r>
            <w:r w:rsidR="00C61099" w:rsidRPr="003454DC">
              <w:rPr>
                <w:rFonts w:asciiTheme="majorHAnsi" w:hAnsiTheme="majorHAnsi"/>
                <w:sz w:val="22"/>
                <w:szCs w:val="22"/>
                <w:lang w:eastAsia="en-GB"/>
              </w:rPr>
              <w:t>, ITC</w:t>
            </w:r>
            <w:r w:rsidR="00F07DCB">
              <w:rPr>
                <w:rFonts w:asciiTheme="majorHAnsi" w:hAnsiTheme="majorHAnsi"/>
                <w:sz w:val="22"/>
                <w:szCs w:val="22"/>
                <w:lang w:eastAsia="en-GB"/>
              </w:rPr>
              <w:t>/</w:t>
            </w:r>
            <w:r w:rsidR="00C61099" w:rsidRPr="003454DC">
              <w:rPr>
                <w:rFonts w:asciiTheme="majorHAnsi" w:hAnsiTheme="majorHAnsi"/>
                <w:sz w:val="22"/>
                <w:szCs w:val="22"/>
                <w:lang w:eastAsia="en-GB"/>
              </w:rPr>
              <w:t>ILO and UN Women for regula</w:t>
            </w:r>
            <w:r>
              <w:rPr>
                <w:rFonts w:asciiTheme="majorHAnsi" w:hAnsiTheme="majorHAnsi"/>
                <w:sz w:val="22"/>
                <w:szCs w:val="22"/>
                <w:lang w:eastAsia="en-GB"/>
              </w:rPr>
              <w:t>r updates and troubleshooting. For example, i</w:t>
            </w:r>
            <w:r w:rsidR="00C61099" w:rsidRPr="003454DC">
              <w:rPr>
                <w:rFonts w:asciiTheme="majorHAnsi" w:hAnsiTheme="majorHAnsi"/>
                <w:sz w:val="22"/>
                <w:szCs w:val="22"/>
                <w:lang w:eastAsia="en-GB"/>
              </w:rPr>
              <w:t>n Ukrai</w:t>
            </w:r>
            <w:r>
              <w:rPr>
                <w:rFonts w:asciiTheme="majorHAnsi" w:hAnsiTheme="majorHAnsi"/>
                <w:sz w:val="22"/>
                <w:szCs w:val="22"/>
                <w:lang w:eastAsia="en-GB"/>
              </w:rPr>
              <w:t xml:space="preserve">ne </w:t>
            </w:r>
            <w:r w:rsidR="003454DC">
              <w:rPr>
                <w:rFonts w:asciiTheme="majorHAnsi" w:hAnsiTheme="majorHAnsi"/>
                <w:sz w:val="22"/>
                <w:szCs w:val="22"/>
                <w:lang w:eastAsia="en-GB"/>
              </w:rPr>
              <w:t xml:space="preserve">it was suggested that </w:t>
            </w:r>
            <w:r w:rsidR="00C61099" w:rsidRPr="003454DC">
              <w:rPr>
                <w:rFonts w:asciiTheme="majorHAnsi" w:hAnsiTheme="majorHAnsi"/>
                <w:sz w:val="22"/>
                <w:szCs w:val="22"/>
                <w:lang w:eastAsia="en-GB"/>
              </w:rPr>
              <w:t xml:space="preserve">the </w:t>
            </w:r>
            <w:r w:rsidR="00F07DCB">
              <w:rPr>
                <w:rFonts w:asciiTheme="majorHAnsi" w:hAnsiTheme="majorHAnsi"/>
                <w:sz w:val="22"/>
                <w:szCs w:val="22"/>
                <w:lang w:eastAsia="en-GB"/>
              </w:rPr>
              <w:t>gender focal point</w:t>
            </w:r>
            <w:r w:rsidR="00F07DCB" w:rsidRPr="003454DC">
              <w:rPr>
                <w:rFonts w:asciiTheme="majorHAnsi" w:hAnsiTheme="majorHAnsi"/>
                <w:sz w:val="22"/>
                <w:szCs w:val="22"/>
                <w:lang w:eastAsia="en-GB"/>
              </w:rPr>
              <w:t xml:space="preserve"> </w:t>
            </w:r>
            <w:r w:rsidR="00F07DCB">
              <w:rPr>
                <w:rFonts w:asciiTheme="majorHAnsi" w:hAnsiTheme="majorHAnsi"/>
                <w:sz w:val="22"/>
                <w:szCs w:val="22"/>
                <w:lang w:eastAsia="en-GB"/>
              </w:rPr>
              <w:t>and the</w:t>
            </w:r>
            <w:r w:rsidR="00C61099" w:rsidRPr="003454DC">
              <w:rPr>
                <w:rFonts w:asciiTheme="majorHAnsi" w:hAnsiTheme="majorHAnsi"/>
                <w:sz w:val="22"/>
                <w:szCs w:val="22"/>
                <w:lang w:eastAsia="en-GB"/>
              </w:rPr>
              <w:t xml:space="preserve"> staff responsible</w:t>
            </w:r>
            <w:r w:rsidR="003454DC" w:rsidRPr="003454DC">
              <w:rPr>
                <w:rFonts w:asciiTheme="majorHAnsi" w:hAnsiTheme="majorHAnsi"/>
                <w:sz w:val="22"/>
                <w:szCs w:val="22"/>
                <w:lang w:eastAsia="en-GB"/>
              </w:rPr>
              <w:t xml:space="preserve"> for the relevant sectoral programmes </w:t>
            </w:r>
            <w:r>
              <w:rPr>
                <w:rFonts w:asciiTheme="majorHAnsi" w:hAnsiTheme="majorHAnsi"/>
                <w:sz w:val="22"/>
                <w:szCs w:val="22"/>
                <w:lang w:eastAsia="en-GB"/>
              </w:rPr>
              <w:t>within the EUD</w:t>
            </w:r>
            <w:r w:rsidR="003454DC" w:rsidRPr="003454DC">
              <w:rPr>
                <w:rFonts w:asciiTheme="majorHAnsi" w:hAnsiTheme="majorHAnsi"/>
                <w:sz w:val="22"/>
                <w:szCs w:val="22"/>
                <w:lang w:eastAsia="en-GB"/>
              </w:rPr>
              <w:t xml:space="preserve"> </w:t>
            </w:r>
            <w:r w:rsidR="00C61099" w:rsidRPr="003454DC">
              <w:rPr>
                <w:rFonts w:asciiTheme="majorHAnsi" w:hAnsiTheme="majorHAnsi"/>
                <w:sz w:val="22"/>
                <w:szCs w:val="22"/>
                <w:lang w:eastAsia="en-GB"/>
              </w:rPr>
              <w:t>attend these meetings.</w:t>
            </w:r>
          </w:p>
          <w:p w:rsidR="00D9642D" w:rsidRDefault="00D9642D" w:rsidP="00D9642D">
            <w:pPr>
              <w:rPr>
                <w:rFonts w:asciiTheme="majorHAnsi" w:hAnsiTheme="majorHAnsi"/>
                <w:sz w:val="22"/>
                <w:szCs w:val="22"/>
                <w:lang w:eastAsia="en-GB"/>
              </w:rPr>
            </w:pPr>
          </w:p>
          <w:p w:rsidR="00C61099" w:rsidRPr="00E61791" w:rsidRDefault="003E38DA" w:rsidP="00CF4324">
            <w:pPr>
              <w:autoSpaceDE w:val="0"/>
              <w:autoSpaceDN w:val="0"/>
              <w:adjustRightInd w:val="0"/>
              <w:rPr>
                <w:rFonts w:ascii="Times New Roman" w:hAnsi="Times New Roman" w:cs="Times New Roman"/>
                <w:sz w:val="20"/>
                <w:szCs w:val="20"/>
              </w:rPr>
            </w:pPr>
            <w:r>
              <w:rPr>
                <w:rFonts w:asciiTheme="majorHAnsi" w:hAnsiTheme="majorHAnsi"/>
                <w:color w:val="000000" w:themeColor="text1"/>
                <w:sz w:val="22"/>
                <w:szCs w:val="22"/>
              </w:rPr>
              <w:t>The c</w:t>
            </w:r>
            <w:r w:rsidR="00AD0E0E" w:rsidRPr="00DC0135">
              <w:rPr>
                <w:rFonts w:asciiTheme="majorHAnsi" w:hAnsiTheme="majorHAnsi"/>
                <w:color w:val="000000" w:themeColor="text1"/>
                <w:sz w:val="22"/>
                <w:szCs w:val="22"/>
              </w:rPr>
              <w:t>laim of confli</w:t>
            </w:r>
            <w:r w:rsidR="00DC0135" w:rsidRPr="00DC0135">
              <w:rPr>
                <w:rFonts w:asciiTheme="majorHAnsi" w:hAnsiTheme="majorHAnsi"/>
                <w:color w:val="000000" w:themeColor="text1"/>
                <w:sz w:val="22"/>
                <w:szCs w:val="22"/>
              </w:rPr>
              <w:t xml:space="preserve">ct </w:t>
            </w:r>
            <w:r w:rsidR="00DC0135">
              <w:rPr>
                <w:rFonts w:asciiTheme="majorHAnsi" w:hAnsiTheme="majorHAnsi"/>
                <w:color w:val="000000" w:themeColor="text1"/>
                <w:sz w:val="22"/>
                <w:szCs w:val="22"/>
              </w:rPr>
              <w:t>of interest come</w:t>
            </w:r>
            <w:r w:rsidR="00284838">
              <w:rPr>
                <w:rFonts w:asciiTheme="majorHAnsi" w:hAnsiTheme="majorHAnsi"/>
                <w:color w:val="000000" w:themeColor="text1"/>
                <w:sz w:val="22"/>
                <w:szCs w:val="22"/>
              </w:rPr>
              <w:t>s</w:t>
            </w:r>
            <w:r w:rsidR="00DC0135" w:rsidRPr="00DC0135">
              <w:rPr>
                <w:rFonts w:asciiTheme="majorHAnsi" w:hAnsiTheme="majorHAnsi"/>
                <w:color w:val="000000" w:themeColor="text1"/>
                <w:sz w:val="22"/>
                <w:szCs w:val="22"/>
              </w:rPr>
              <w:t xml:space="preserve"> from Ukraine where </w:t>
            </w:r>
            <w:r w:rsidR="000A019E">
              <w:rPr>
                <w:rFonts w:asciiTheme="majorHAnsi" w:hAnsiTheme="majorHAnsi"/>
                <w:color w:val="000000" w:themeColor="text1"/>
                <w:sz w:val="22"/>
                <w:szCs w:val="22"/>
              </w:rPr>
              <w:t xml:space="preserve">ROM </w:t>
            </w:r>
            <w:r w:rsidR="00AD0E0E" w:rsidRPr="00DC0135">
              <w:rPr>
                <w:rFonts w:asciiTheme="majorHAnsi" w:hAnsiTheme="majorHAnsi"/>
                <w:color w:val="000000" w:themeColor="text1"/>
                <w:sz w:val="22"/>
                <w:szCs w:val="22"/>
              </w:rPr>
              <w:t xml:space="preserve">monitors </w:t>
            </w:r>
            <w:r w:rsidR="00DC0135" w:rsidRPr="00DC0135">
              <w:rPr>
                <w:rFonts w:asciiTheme="majorHAnsi" w:hAnsiTheme="majorHAnsi"/>
                <w:color w:val="000000" w:themeColor="text1"/>
                <w:sz w:val="22"/>
                <w:szCs w:val="22"/>
              </w:rPr>
              <w:t xml:space="preserve">observed that the </w:t>
            </w:r>
            <w:r w:rsidR="003454DC">
              <w:rPr>
                <w:rFonts w:asciiTheme="majorHAnsi" w:hAnsiTheme="majorHAnsi" w:cs="Times New Roman"/>
                <w:color w:val="000000" w:themeColor="text1"/>
                <w:sz w:val="22"/>
                <w:szCs w:val="22"/>
              </w:rPr>
              <w:t>EUD declined to participate</w:t>
            </w:r>
            <w:r w:rsidR="00DC0135" w:rsidRPr="00DC0135">
              <w:rPr>
                <w:rFonts w:asciiTheme="majorHAnsi" w:hAnsiTheme="majorHAnsi" w:cs="Times New Roman"/>
                <w:color w:val="000000" w:themeColor="text1"/>
                <w:sz w:val="22"/>
                <w:szCs w:val="22"/>
              </w:rPr>
              <w:t xml:space="preserve"> in some </w:t>
            </w:r>
            <w:r w:rsidR="00DC0135">
              <w:rPr>
                <w:rFonts w:asciiTheme="majorHAnsi" w:hAnsiTheme="majorHAnsi" w:cs="Times New Roman"/>
                <w:color w:val="000000" w:themeColor="text1"/>
                <w:sz w:val="22"/>
                <w:szCs w:val="22"/>
              </w:rPr>
              <w:t xml:space="preserve">programme </w:t>
            </w:r>
            <w:r w:rsidR="00DC0135" w:rsidRPr="00DC0135">
              <w:rPr>
                <w:rFonts w:asciiTheme="majorHAnsi" w:hAnsiTheme="majorHAnsi" w:cs="Times New Roman"/>
                <w:color w:val="000000" w:themeColor="text1"/>
                <w:sz w:val="22"/>
                <w:szCs w:val="22"/>
              </w:rPr>
              <w:t xml:space="preserve">activities, </w:t>
            </w:r>
            <w:r w:rsidR="00284838">
              <w:rPr>
                <w:rFonts w:asciiTheme="majorHAnsi" w:hAnsiTheme="majorHAnsi" w:cs="Times New Roman"/>
                <w:color w:val="000000" w:themeColor="text1"/>
                <w:sz w:val="22"/>
                <w:szCs w:val="22"/>
              </w:rPr>
              <w:t>stating</w:t>
            </w:r>
            <w:r w:rsidR="00284838" w:rsidRPr="00DC0135">
              <w:rPr>
                <w:rFonts w:asciiTheme="majorHAnsi" w:hAnsiTheme="majorHAnsi" w:cs="Times New Roman"/>
                <w:color w:val="000000" w:themeColor="text1"/>
                <w:sz w:val="22"/>
                <w:szCs w:val="22"/>
              </w:rPr>
              <w:t xml:space="preserve"> </w:t>
            </w:r>
            <w:r w:rsidR="00DC0135" w:rsidRPr="00DC0135">
              <w:rPr>
                <w:rFonts w:asciiTheme="majorHAnsi" w:hAnsiTheme="majorHAnsi" w:cs="Times New Roman"/>
                <w:color w:val="000000" w:themeColor="text1"/>
                <w:sz w:val="22"/>
                <w:szCs w:val="22"/>
              </w:rPr>
              <w:t xml:space="preserve">conflict of interest </w:t>
            </w:r>
            <w:r w:rsidR="00284838">
              <w:rPr>
                <w:rFonts w:asciiTheme="majorHAnsi" w:hAnsiTheme="majorHAnsi" w:cs="Times New Roman"/>
                <w:color w:val="000000" w:themeColor="text1"/>
                <w:sz w:val="22"/>
                <w:szCs w:val="22"/>
              </w:rPr>
              <w:t>due to</w:t>
            </w:r>
            <w:r w:rsidR="00DC0135">
              <w:rPr>
                <w:rFonts w:asciiTheme="majorHAnsi" w:hAnsiTheme="majorHAnsi" w:cs="Times New Roman"/>
                <w:color w:val="000000" w:themeColor="text1"/>
                <w:sz w:val="22"/>
                <w:szCs w:val="22"/>
              </w:rPr>
              <w:t xml:space="preserve"> the EU funding of </w:t>
            </w:r>
            <w:r w:rsidR="00DC0135" w:rsidRPr="00DC0135">
              <w:rPr>
                <w:rFonts w:asciiTheme="majorHAnsi" w:hAnsiTheme="majorHAnsi" w:cs="Times New Roman"/>
                <w:color w:val="000000" w:themeColor="text1"/>
                <w:sz w:val="22"/>
                <w:szCs w:val="22"/>
              </w:rPr>
              <w:t>the project</w:t>
            </w:r>
            <w:r w:rsidR="00DC0135" w:rsidRPr="00E61791">
              <w:rPr>
                <w:rFonts w:asciiTheme="majorHAnsi" w:hAnsiTheme="majorHAnsi" w:cs="Times New Roman"/>
                <w:color w:val="000000" w:themeColor="text1"/>
                <w:sz w:val="22"/>
                <w:szCs w:val="22"/>
              </w:rPr>
              <w:t xml:space="preserve">. The ROM report for Ukraine </w:t>
            </w:r>
            <w:r w:rsidR="00E61791" w:rsidRPr="00E61791">
              <w:rPr>
                <w:rFonts w:asciiTheme="majorHAnsi" w:hAnsiTheme="majorHAnsi" w:cs="Times New Roman"/>
                <w:color w:val="000000" w:themeColor="text1"/>
                <w:sz w:val="22"/>
                <w:szCs w:val="22"/>
              </w:rPr>
              <w:t xml:space="preserve">directs the recommendation to the </w:t>
            </w:r>
            <w:r w:rsidR="00DC0135" w:rsidRPr="00E61791">
              <w:rPr>
                <w:rFonts w:asciiTheme="majorHAnsi" w:hAnsiTheme="majorHAnsi" w:cs="Times New Roman"/>
                <w:color w:val="000000" w:themeColor="text1"/>
                <w:sz w:val="22"/>
                <w:szCs w:val="22"/>
              </w:rPr>
              <w:t>DG DEVCO (E</w:t>
            </w:r>
            <w:r w:rsidR="00DC0135" w:rsidRPr="00E61791">
              <w:rPr>
                <w:rFonts w:asciiTheme="majorHAnsi" w:hAnsiTheme="majorHAnsi"/>
                <w:sz w:val="22"/>
                <w:szCs w:val="22"/>
              </w:rPr>
              <w:t>uropeAid Development and Cooperation Directorate-General)</w:t>
            </w:r>
            <w:r w:rsidR="00DC0135" w:rsidRPr="00E61791">
              <w:rPr>
                <w:rFonts w:asciiTheme="majorHAnsi" w:hAnsiTheme="majorHAnsi" w:cs="Times New Roman"/>
                <w:color w:val="000000" w:themeColor="text1"/>
                <w:sz w:val="22"/>
                <w:szCs w:val="22"/>
              </w:rPr>
              <w:t xml:space="preserve"> </w:t>
            </w:r>
            <w:r w:rsidR="000477ED">
              <w:rPr>
                <w:rFonts w:asciiTheme="majorHAnsi" w:hAnsiTheme="majorHAnsi" w:cs="Times New Roman"/>
                <w:color w:val="000000" w:themeColor="text1"/>
                <w:sz w:val="22"/>
                <w:szCs w:val="22"/>
              </w:rPr>
              <w:t xml:space="preserve">in order </w:t>
            </w:r>
            <w:r w:rsidR="00DC0135" w:rsidRPr="00E61791">
              <w:rPr>
                <w:rFonts w:asciiTheme="majorHAnsi" w:hAnsiTheme="majorHAnsi" w:cs="Times New Roman"/>
                <w:color w:val="000000" w:themeColor="text1"/>
                <w:sz w:val="22"/>
                <w:szCs w:val="22"/>
              </w:rPr>
              <w:t xml:space="preserve">to </w:t>
            </w:r>
            <w:r w:rsidR="00E61791" w:rsidRPr="00E61791">
              <w:rPr>
                <w:rFonts w:asciiTheme="majorHAnsi" w:hAnsiTheme="majorHAnsi" w:cs="Times New Roman"/>
                <w:sz w:val="22"/>
                <w:szCs w:val="22"/>
              </w:rPr>
              <w:t>clari</w:t>
            </w:r>
            <w:r w:rsidR="00E61791">
              <w:rPr>
                <w:rFonts w:asciiTheme="majorHAnsi" w:hAnsiTheme="majorHAnsi" w:cs="Times New Roman"/>
                <w:sz w:val="22"/>
                <w:szCs w:val="22"/>
              </w:rPr>
              <w:t xml:space="preserve">fy </w:t>
            </w:r>
            <w:r w:rsidR="000A019E">
              <w:rPr>
                <w:rFonts w:asciiTheme="majorHAnsi" w:hAnsiTheme="majorHAnsi" w:cs="Times New Roman"/>
                <w:sz w:val="22"/>
                <w:szCs w:val="22"/>
              </w:rPr>
              <w:t xml:space="preserve">this issue </w:t>
            </w:r>
            <w:r w:rsidR="00E61791">
              <w:rPr>
                <w:rFonts w:asciiTheme="majorHAnsi" w:hAnsiTheme="majorHAnsi" w:cs="Times New Roman"/>
                <w:sz w:val="22"/>
                <w:szCs w:val="22"/>
              </w:rPr>
              <w:t>with the EUD in Ukraine</w:t>
            </w:r>
            <w:r w:rsidR="00DC0135" w:rsidRPr="00E61791">
              <w:rPr>
                <w:rFonts w:asciiTheme="majorHAnsi" w:hAnsiTheme="majorHAnsi" w:cs="Times New Roman"/>
                <w:color w:val="000000" w:themeColor="text1"/>
                <w:sz w:val="22"/>
                <w:szCs w:val="22"/>
              </w:rPr>
              <w:t xml:space="preserve">. ITC/ILO proposes that the </w:t>
            </w:r>
            <w:r w:rsidR="00DC0135" w:rsidRPr="00E61791">
              <w:rPr>
                <w:rFonts w:asciiTheme="majorHAnsi" w:hAnsiTheme="majorHAnsi"/>
                <w:color w:val="000000" w:themeColor="text1"/>
                <w:sz w:val="22"/>
                <w:szCs w:val="22"/>
              </w:rPr>
              <w:t>EC</w:t>
            </w:r>
            <w:r w:rsidR="00F07DCB">
              <w:rPr>
                <w:rFonts w:asciiTheme="majorHAnsi" w:hAnsiTheme="majorHAnsi"/>
                <w:color w:val="000000" w:themeColor="text1"/>
                <w:sz w:val="22"/>
                <w:szCs w:val="22"/>
              </w:rPr>
              <w:t xml:space="preserve"> HQ</w:t>
            </w:r>
            <w:r w:rsidR="00AD0E0E" w:rsidRPr="00E61791">
              <w:rPr>
                <w:rFonts w:asciiTheme="majorHAnsi" w:hAnsiTheme="majorHAnsi"/>
                <w:color w:val="000000" w:themeColor="text1"/>
                <w:sz w:val="22"/>
                <w:szCs w:val="22"/>
              </w:rPr>
              <w:t xml:space="preserve"> write a letter to the EUD </w:t>
            </w:r>
            <w:r w:rsidR="00DC0135" w:rsidRPr="00E61791">
              <w:rPr>
                <w:rFonts w:asciiTheme="majorHAnsi" w:hAnsiTheme="majorHAnsi"/>
                <w:color w:val="000000" w:themeColor="text1"/>
                <w:sz w:val="22"/>
                <w:szCs w:val="22"/>
              </w:rPr>
              <w:t xml:space="preserve">in Ukraine </w:t>
            </w:r>
            <w:r w:rsidR="00AD0E0E" w:rsidRPr="00E61791">
              <w:rPr>
                <w:rFonts w:asciiTheme="majorHAnsi" w:hAnsiTheme="majorHAnsi"/>
                <w:color w:val="000000" w:themeColor="text1"/>
                <w:sz w:val="22"/>
                <w:szCs w:val="22"/>
              </w:rPr>
              <w:t xml:space="preserve">explaining </w:t>
            </w:r>
            <w:r w:rsidR="00CF4324">
              <w:rPr>
                <w:rFonts w:asciiTheme="majorHAnsi" w:hAnsiTheme="majorHAnsi"/>
                <w:color w:val="000000" w:themeColor="text1"/>
                <w:sz w:val="22"/>
                <w:szCs w:val="22"/>
              </w:rPr>
              <w:t>that</w:t>
            </w:r>
            <w:r w:rsidR="00DC0135" w:rsidRPr="00E61791">
              <w:rPr>
                <w:rFonts w:asciiTheme="majorHAnsi" w:hAnsiTheme="majorHAnsi"/>
                <w:color w:val="000000" w:themeColor="text1"/>
                <w:sz w:val="22"/>
                <w:szCs w:val="22"/>
              </w:rPr>
              <w:t xml:space="preserve"> </w:t>
            </w:r>
            <w:r w:rsidR="00AD0E0E" w:rsidRPr="00E61791">
              <w:rPr>
                <w:rFonts w:asciiTheme="majorHAnsi" w:hAnsiTheme="majorHAnsi"/>
                <w:color w:val="000000" w:themeColor="text1"/>
                <w:sz w:val="22"/>
                <w:szCs w:val="22"/>
              </w:rPr>
              <w:t>I</w:t>
            </w:r>
            <w:r w:rsidR="00DC0135" w:rsidRPr="00E61791">
              <w:rPr>
                <w:rFonts w:asciiTheme="majorHAnsi" w:hAnsiTheme="majorHAnsi"/>
                <w:color w:val="000000" w:themeColor="text1"/>
                <w:sz w:val="22"/>
                <w:szCs w:val="22"/>
              </w:rPr>
              <w:t>TC/</w:t>
            </w:r>
            <w:r w:rsidR="00AD0E0E" w:rsidRPr="00E61791">
              <w:rPr>
                <w:rFonts w:asciiTheme="majorHAnsi" w:hAnsiTheme="majorHAnsi"/>
                <w:color w:val="000000" w:themeColor="text1"/>
                <w:sz w:val="22"/>
                <w:szCs w:val="22"/>
              </w:rPr>
              <w:t>ILO actio</w:t>
            </w:r>
            <w:r w:rsidR="00DC0135" w:rsidRPr="00E61791">
              <w:rPr>
                <w:rFonts w:asciiTheme="majorHAnsi" w:hAnsiTheme="majorHAnsi"/>
                <w:color w:val="000000" w:themeColor="text1"/>
                <w:sz w:val="22"/>
                <w:szCs w:val="22"/>
              </w:rPr>
              <w:t>ns targeting delegations are not</w:t>
            </w:r>
            <w:r w:rsidR="00AD0E0E" w:rsidRPr="00E61791">
              <w:rPr>
                <w:rFonts w:asciiTheme="majorHAnsi" w:hAnsiTheme="majorHAnsi"/>
                <w:color w:val="000000" w:themeColor="text1"/>
                <w:sz w:val="22"/>
                <w:szCs w:val="22"/>
              </w:rPr>
              <w:t xml:space="preserve"> training workshops for EU staff</w:t>
            </w:r>
            <w:r w:rsidR="00CF4324">
              <w:rPr>
                <w:rFonts w:asciiTheme="majorHAnsi" w:hAnsiTheme="majorHAnsi"/>
                <w:color w:val="000000" w:themeColor="text1"/>
                <w:sz w:val="22"/>
                <w:szCs w:val="22"/>
              </w:rPr>
              <w:t>,</w:t>
            </w:r>
            <w:r w:rsidR="00AD0E0E" w:rsidRPr="00E61791">
              <w:rPr>
                <w:rFonts w:asciiTheme="majorHAnsi" w:hAnsiTheme="majorHAnsi"/>
                <w:color w:val="000000" w:themeColor="text1"/>
                <w:sz w:val="22"/>
                <w:szCs w:val="22"/>
              </w:rPr>
              <w:t xml:space="preserve"> but </w:t>
            </w:r>
            <w:r w:rsidR="00CF4324">
              <w:rPr>
                <w:rFonts w:asciiTheme="majorHAnsi" w:hAnsiTheme="majorHAnsi"/>
                <w:color w:val="000000" w:themeColor="text1"/>
                <w:sz w:val="22"/>
                <w:szCs w:val="22"/>
              </w:rPr>
              <w:t xml:space="preserve">instead are </w:t>
            </w:r>
            <w:r w:rsidR="00AD0E0E" w:rsidRPr="00E61791">
              <w:rPr>
                <w:rFonts w:asciiTheme="majorHAnsi" w:hAnsiTheme="majorHAnsi"/>
                <w:color w:val="000000" w:themeColor="text1"/>
                <w:sz w:val="22"/>
                <w:szCs w:val="22"/>
              </w:rPr>
              <w:t xml:space="preserve">action-learning and consultation events to facilitate dialogue </w:t>
            </w:r>
            <w:r w:rsidR="00C634A0" w:rsidRPr="003454DC">
              <w:rPr>
                <w:rFonts w:asciiTheme="majorHAnsi" w:hAnsiTheme="majorHAnsi"/>
                <w:color w:val="000000" w:themeColor="text1"/>
                <w:sz w:val="22"/>
                <w:szCs w:val="22"/>
              </w:rPr>
              <w:t xml:space="preserve">with national development partners </w:t>
            </w:r>
            <w:r w:rsidR="00AD0E0E" w:rsidRPr="003454DC">
              <w:rPr>
                <w:rFonts w:asciiTheme="majorHAnsi" w:hAnsiTheme="majorHAnsi"/>
                <w:color w:val="000000" w:themeColor="text1"/>
                <w:sz w:val="22"/>
                <w:szCs w:val="22"/>
              </w:rPr>
              <w:t xml:space="preserve">on </w:t>
            </w:r>
            <w:r w:rsidR="00DC0135" w:rsidRPr="003454DC">
              <w:rPr>
                <w:rFonts w:asciiTheme="majorHAnsi" w:hAnsiTheme="majorHAnsi"/>
                <w:color w:val="000000" w:themeColor="text1"/>
                <w:sz w:val="22"/>
                <w:szCs w:val="22"/>
              </w:rPr>
              <w:t xml:space="preserve">mainstreaming gender in </w:t>
            </w:r>
            <w:r w:rsidR="00DC0135" w:rsidRPr="003454DC">
              <w:rPr>
                <w:rFonts w:asciiTheme="majorHAnsi" w:hAnsiTheme="majorHAnsi"/>
                <w:color w:val="000000" w:themeColor="text1"/>
                <w:sz w:val="22"/>
                <w:szCs w:val="22"/>
              </w:rPr>
              <w:lastRenderedPageBreak/>
              <w:t>the EU supported p</w:t>
            </w:r>
            <w:r w:rsidR="00AD0E0E" w:rsidRPr="003454DC">
              <w:rPr>
                <w:rFonts w:asciiTheme="majorHAnsi" w:hAnsiTheme="majorHAnsi"/>
                <w:color w:val="000000" w:themeColor="text1"/>
                <w:sz w:val="22"/>
                <w:szCs w:val="22"/>
              </w:rPr>
              <w:t>rogrammes.</w:t>
            </w:r>
            <w:r w:rsidR="00AD0E0E" w:rsidRPr="00E61791">
              <w:rPr>
                <w:rFonts w:asciiTheme="majorHAnsi" w:hAnsiTheme="majorHAnsi"/>
                <w:color w:val="000000" w:themeColor="text1"/>
                <w:sz w:val="22"/>
                <w:szCs w:val="22"/>
              </w:rPr>
              <w:t xml:space="preserve"> </w:t>
            </w:r>
          </w:p>
        </w:tc>
      </w:tr>
      <w:tr w:rsidR="00C61099" w:rsidRPr="004E05CC">
        <w:tc>
          <w:tcPr>
            <w:tcW w:w="2887" w:type="dxa"/>
            <w:vMerge w:val="restart"/>
            <w:vAlign w:val="center"/>
          </w:tcPr>
          <w:p w:rsidR="00C61099" w:rsidRPr="004E05CC" w:rsidRDefault="00C61099" w:rsidP="00E17A57">
            <w:pPr>
              <w:jc w:val="center"/>
              <w:rPr>
                <w:rFonts w:asciiTheme="majorHAnsi" w:hAnsiTheme="majorHAnsi"/>
                <w:b/>
              </w:rPr>
            </w:pPr>
            <w:r w:rsidRPr="004E05CC">
              <w:rPr>
                <w:rFonts w:asciiTheme="majorHAnsi" w:hAnsiTheme="majorHAnsi"/>
                <w:b/>
              </w:rPr>
              <w:lastRenderedPageBreak/>
              <w:t>Key Action(s)</w:t>
            </w:r>
          </w:p>
        </w:tc>
        <w:tc>
          <w:tcPr>
            <w:tcW w:w="2671" w:type="dxa"/>
            <w:vMerge w:val="restart"/>
            <w:vAlign w:val="center"/>
          </w:tcPr>
          <w:p w:rsidR="00C61099" w:rsidRPr="004E05CC" w:rsidRDefault="00C61099" w:rsidP="00E17A57">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C61099" w:rsidRPr="004E05CC" w:rsidRDefault="00C61099" w:rsidP="00E17A57">
            <w:pPr>
              <w:jc w:val="center"/>
              <w:rPr>
                <w:rFonts w:asciiTheme="majorHAnsi" w:hAnsiTheme="majorHAnsi"/>
                <w:b/>
              </w:rPr>
            </w:pPr>
            <w:r w:rsidRPr="004E05CC">
              <w:rPr>
                <w:rFonts w:asciiTheme="majorHAnsi" w:hAnsiTheme="majorHAnsi"/>
                <w:b/>
              </w:rPr>
              <w:t>Responsible Unit(s)</w:t>
            </w:r>
          </w:p>
        </w:tc>
        <w:tc>
          <w:tcPr>
            <w:tcW w:w="4910" w:type="dxa"/>
            <w:gridSpan w:val="2"/>
            <w:vAlign w:val="center"/>
          </w:tcPr>
          <w:p w:rsidR="00C61099" w:rsidRPr="004E05CC" w:rsidRDefault="00C61099" w:rsidP="00E17A57">
            <w:pPr>
              <w:jc w:val="center"/>
              <w:rPr>
                <w:rFonts w:asciiTheme="majorHAnsi" w:hAnsiTheme="majorHAnsi"/>
                <w:b/>
              </w:rPr>
            </w:pPr>
            <w:r w:rsidRPr="004E05CC">
              <w:rPr>
                <w:rFonts w:asciiTheme="majorHAnsi" w:hAnsiTheme="majorHAnsi"/>
                <w:b/>
              </w:rPr>
              <w:t>Tracking</w:t>
            </w:r>
          </w:p>
        </w:tc>
      </w:tr>
      <w:tr w:rsidR="00C61099" w:rsidRPr="004E05CC">
        <w:tc>
          <w:tcPr>
            <w:tcW w:w="2887" w:type="dxa"/>
            <w:vMerge/>
            <w:vAlign w:val="center"/>
          </w:tcPr>
          <w:p w:rsidR="00C61099" w:rsidRPr="004E05CC" w:rsidRDefault="00C61099" w:rsidP="00E17A57">
            <w:pPr>
              <w:jc w:val="center"/>
              <w:rPr>
                <w:rFonts w:asciiTheme="majorHAnsi" w:hAnsiTheme="majorHAnsi"/>
                <w:b/>
              </w:rPr>
            </w:pPr>
          </w:p>
        </w:tc>
        <w:tc>
          <w:tcPr>
            <w:tcW w:w="2671" w:type="dxa"/>
            <w:vMerge/>
            <w:vAlign w:val="center"/>
          </w:tcPr>
          <w:p w:rsidR="00C61099" w:rsidRPr="004E05CC" w:rsidRDefault="00C61099" w:rsidP="00E17A57">
            <w:pPr>
              <w:jc w:val="center"/>
              <w:rPr>
                <w:rFonts w:asciiTheme="majorHAnsi" w:hAnsiTheme="majorHAnsi"/>
                <w:b/>
              </w:rPr>
            </w:pPr>
          </w:p>
        </w:tc>
        <w:tc>
          <w:tcPr>
            <w:tcW w:w="2708" w:type="dxa"/>
            <w:vMerge/>
            <w:vAlign w:val="center"/>
          </w:tcPr>
          <w:p w:rsidR="00C61099" w:rsidRPr="004E05CC" w:rsidRDefault="00C61099" w:rsidP="00E17A57">
            <w:pPr>
              <w:jc w:val="center"/>
              <w:rPr>
                <w:rFonts w:asciiTheme="majorHAnsi" w:hAnsiTheme="majorHAnsi"/>
                <w:b/>
              </w:rPr>
            </w:pPr>
          </w:p>
        </w:tc>
        <w:tc>
          <w:tcPr>
            <w:tcW w:w="2310" w:type="dxa"/>
            <w:vAlign w:val="center"/>
          </w:tcPr>
          <w:p w:rsidR="00C61099" w:rsidRPr="004E05CC" w:rsidRDefault="00C61099" w:rsidP="00E17A57">
            <w:pPr>
              <w:jc w:val="center"/>
              <w:rPr>
                <w:rFonts w:asciiTheme="majorHAnsi" w:hAnsiTheme="majorHAnsi"/>
                <w:b/>
              </w:rPr>
            </w:pPr>
            <w:r w:rsidRPr="004E05CC">
              <w:rPr>
                <w:rFonts w:asciiTheme="majorHAnsi" w:hAnsiTheme="majorHAnsi"/>
                <w:b/>
              </w:rPr>
              <w:t>Status</w:t>
            </w:r>
          </w:p>
        </w:tc>
        <w:tc>
          <w:tcPr>
            <w:tcW w:w="2600" w:type="dxa"/>
            <w:vAlign w:val="center"/>
          </w:tcPr>
          <w:p w:rsidR="00C61099" w:rsidRPr="004E05CC" w:rsidRDefault="00C61099" w:rsidP="00E17A57">
            <w:pPr>
              <w:jc w:val="center"/>
              <w:rPr>
                <w:rFonts w:asciiTheme="majorHAnsi" w:hAnsiTheme="majorHAnsi"/>
                <w:b/>
              </w:rPr>
            </w:pPr>
            <w:r w:rsidRPr="004E05CC">
              <w:rPr>
                <w:rFonts w:asciiTheme="majorHAnsi" w:hAnsiTheme="majorHAnsi"/>
                <w:b/>
              </w:rPr>
              <w:t>Comments</w:t>
            </w:r>
          </w:p>
        </w:tc>
      </w:tr>
      <w:tr w:rsidR="00051D29" w:rsidRPr="000143FB">
        <w:tc>
          <w:tcPr>
            <w:tcW w:w="2887" w:type="dxa"/>
          </w:tcPr>
          <w:p w:rsidR="00051D29" w:rsidRPr="000143FB" w:rsidRDefault="00051D29" w:rsidP="00E17A57">
            <w:pPr>
              <w:rPr>
                <w:rFonts w:asciiTheme="majorHAnsi" w:hAnsiTheme="majorHAnsi"/>
                <w:sz w:val="22"/>
                <w:szCs w:val="22"/>
                <w:lang w:eastAsia="en-GB"/>
              </w:rPr>
            </w:pPr>
            <w:r w:rsidRPr="000143FB">
              <w:rPr>
                <w:rFonts w:asciiTheme="majorHAnsi" w:hAnsiTheme="majorHAnsi"/>
                <w:sz w:val="22"/>
                <w:szCs w:val="22"/>
                <w:lang w:eastAsia="en-GB"/>
              </w:rPr>
              <w:t>Revise monitoring framework for ER3 to reflec</w:t>
            </w:r>
            <w:r w:rsidR="00CF4324">
              <w:rPr>
                <w:rFonts w:asciiTheme="majorHAnsi" w:hAnsiTheme="majorHAnsi"/>
                <w:sz w:val="22"/>
                <w:szCs w:val="22"/>
                <w:lang w:eastAsia="en-GB"/>
              </w:rPr>
              <w:t>t the impact of EUD engagement</w:t>
            </w:r>
          </w:p>
        </w:tc>
        <w:tc>
          <w:tcPr>
            <w:tcW w:w="2671" w:type="dxa"/>
          </w:tcPr>
          <w:p w:rsidR="00051D29" w:rsidRPr="000143FB" w:rsidRDefault="008A1932" w:rsidP="00E17A57">
            <w:pPr>
              <w:rPr>
                <w:rFonts w:asciiTheme="majorHAnsi" w:hAnsiTheme="majorHAnsi"/>
                <w:sz w:val="22"/>
                <w:szCs w:val="22"/>
              </w:rPr>
            </w:pPr>
            <w:r>
              <w:rPr>
                <w:rFonts w:asciiTheme="majorHAnsi" w:hAnsiTheme="majorHAnsi"/>
                <w:sz w:val="22"/>
                <w:szCs w:val="22"/>
              </w:rPr>
              <w:t>30 May</w:t>
            </w:r>
            <w:r w:rsidR="00515423" w:rsidRPr="000143FB">
              <w:rPr>
                <w:rFonts w:asciiTheme="majorHAnsi" w:hAnsiTheme="majorHAnsi"/>
                <w:sz w:val="22"/>
                <w:szCs w:val="22"/>
              </w:rPr>
              <w:t xml:space="preserve"> 2014</w:t>
            </w:r>
          </w:p>
        </w:tc>
        <w:tc>
          <w:tcPr>
            <w:tcW w:w="2708" w:type="dxa"/>
          </w:tcPr>
          <w:p w:rsidR="00051D29" w:rsidRPr="000143FB" w:rsidRDefault="003454DC" w:rsidP="00E17A57">
            <w:pPr>
              <w:rPr>
                <w:rFonts w:asciiTheme="majorHAnsi" w:hAnsiTheme="majorHAnsi"/>
                <w:sz w:val="22"/>
                <w:szCs w:val="22"/>
              </w:rPr>
            </w:pPr>
            <w:r w:rsidRPr="000143FB">
              <w:rPr>
                <w:rFonts w:asciiTheme="majorHAnsi" w:hAnsiTheme="majorHAnsi"/>
                <w:sz w:val="22"/>
                <w:szCs w:val="22"/>
              </w:rPr>
              <w:t>ITC/ILO, UN Women</w:t>
            </w:r>
            <w:r w:rsidR="000143FB" w:rsidRPr="000143FB">
              <w:rPr>
                <w:rFonts w:asciiTheme="majorHAnsi" w:hAnsiTheme="majorHAnsi"/>
                <w:sz w:val="22"/>
                <w:szCs w:val="22"/>
              </w:rPr>
              <w:t xml:space="preserve"> (HQ and Country offices)</w:t>
            </w:r>
          </w:p>
        </w:tc>
        <w:tc>
          <w:tcPr>
            <w:tcW w:w="2310" w:type="dxa"/>
          </w:tcPr>
          <w:p w:rsidR="00051D29" w:rsidRPr="000143FB" w:rsidRDefault="000143FB" w:rsidP="00E17A57">
            <w:pPr>
              <w:rPr>
                <w:rFonts w:asciiTheme="majorHAnsi" w:hAnsiTheme="majorHAnsi"/>
                <w:sz w:val="22"/>
                <w:szCs w:val="22"/>
              </w:rPr>
            </w:pPr>
            <w:r>
              <w:rPr>
                <w:rFonts w:asciiTheme="majorHAnsi" w:hAnsiTheme="majorHAnsi"/>
                <w:sz w:val="22"/>
                <w:szCs w:val="22"/>
              </w:rPr>
              <w:t>Initiated</w:t>
            </w:r>
          </w:p>
        </w:tc>
        <w:tc>
          <w:tcPr>
            <w:tcW w:w="2600" w:type="dxa"/>
          </w:tcPr>
          <w:p w:rsidR="00051D29" w:rsidRPr="000143FB" w:rsidRDefault="00B83786" w:rsidP="00E17A57">
            <w:pPr>
              <w:rPr>
                <w:rFonts w:asciiTheme="majorHAnsi" w:hAnsiTheme="majorHAnsi"/>
                <w:sz w:val="22"/>
                <w:szCs w:val="22"/>
              </w:rPr>
            </w:pPr>
            <w:r w:rsidRPr="00CF4324">
              <w:rPr>
                <w:rFonts w:asciiTheme="majorHAnsi" w:hAnsiTheme="majorHAnsi"/>
                <w:sz w:val="22"/>
                <w:szCs w:val="22"/>
              </w:rPr>
              <w:t>ITC/ILO will provide the</w:t>
            </w:r>
            <w:r w:rsidR="00CF4324">
              <w:rPr>
                <w:rFonts w:asciiTheme="majorHAnsi" w:hAnsiTheme="majorHAnsi"/>
                <w:sz w:val="22"/>
                <w:szCs w:val="22"/>
              </w:rPr>
              <w:t xml:space="preserve"> revised monitoring framework for Output 3.2</w:t>
            </w:r>
          </w:p>
        </w:tc>
      </w:tr>
      <w:tr w:rsidR="00C61099" w:rsidRPr="000143FB">
        <w:tc>
          <w:tcPr>
            <w:tcW w:w="2887" w:type="dxa"/>
          </w:tcPr>
          <w:p w:rsidR="00C61099" w:rsidRPr="000143FB" w:rsidRDefault="00AD0E0E" w:rsidP="00E17A57">
            <w:pPr>
              <w:rPr>
                <w:rFonts w:asciiTheme="majorHAnsi" w:hAnsiTheme="majorHAnsi"/>
                <w:sz w:val="22"/>
                <w:szCs w:val="22"/>
              </w:rPr>
            </w:pPr>
            <w:r w:rsidRPr="000143FB">
              <w:rPr>
                <w:rFonts w:asciiTheme="majorHAnsi" w:hAnsiTheme="majorHAnsi"/>
                <w:sz w:val="22"/>
                <w:szCs w:val="22"/>
                <w:lang w:eastAsia="en-GB"/>
              </w:rPr>
              <w:t>Prepare</w:t>
            </w:r>
            <w:r w:rsidR="00051D29" w:rsidRPr="000143FB">
              <w:rPr>
                <w:rFonts w:asciiTheme="majorHAnsi" w:hAnsiTheme="majorHAnsi"/>
                <w:sz w:val="22"/>
                <w:szCs w:val="22"/>
                <w:lang w:eastAsia="en-GB"/>
              </w:rPr>
              <w:t xml:space="preserve"> work plans (ITC/ILO &amp; UN Women) on ER3</w:t>
            </w:r>
            <w:r w:rsidR="00CF4324">
              <w:rPr>
                <w:rFonts w:asciiTheme="majorHAnsi" w:hAnsiTheme="majorHAnsi"/>
                <w:sz w:val="22"/>
                <w:szCs w:val="22"/>
                <w:lang w:eastAsia="en-GB"/>
              </w:rPr>
              <w:t xml:space="preserve"> in consultation with the EUDs</w:t>
            </w:r>
            <w:r w:rsidR="00051D29" w:rsidRPr="000143FB">
              <w:rPr>
                <w:rFonts w:asciiTheme="majorHAnsi" w:hAnsiTheme="majorHAnsi"/>
                <w:sz w:val="22"/>
                <w:szCs w:val="22"/>
                <w:lang w:eastAsia="en-GB"/>
              </w:rPr>
              <w:t xml:space="preserve"> </w:t>
            </w:r>
          </w:p>
        </w:tc>
        <w:tc>
          <w:tcPr>
            <w:tcW w:w="2671" w:type="dxa"/>
          </w:tcPr>
          <w:p w:rsidR="00C61099" w:rsidRPr="000143FB" w:rsidRDefault="008A1932" w:rsidP="00E17A57">
            <w:pPr>
              <w:rPr>
                <w:rFonts w:asciiTheme="majorHAnsi" w:hAnsiTheme="majorHAnsi"/>
                <w:sz w:val="22"/>
                <w:szCs w:val="22"/>
              </w:rPr>
            </w:pPr>
            <w:r>
              <w:rPr>
                <w:rFonts w:asciiTheme="majorHAnsi" w:hAnsiTheme="majorHAnsi"/>
                <w:sz w:val="22"/>
                <w:szCs w:val="22"/>
              </w:rPr>
              <w:t>30 May</w:t>
            </w:r>
            <w:r w:rsidR="00051D29" w:rsidRPr="000143FB">
              <w:rPr>
                <w:rFonts w:asciiTheme="majorHAnsi" w:hAnsiTheme="majorHAnsi"/>
                <w:sz w:val="22"/>
                <w:szCs w:val="22"/>
              </w:rPr>
              <w:t xml:space="preserve"> </w:t>
            </w:r>
            <w:r w:rsidR="000143FB">
              <w:rPr>
                <w:rFonts w:asciiTheme="majorHAnsi" w:hAnsiTheme="majorHAnsi"/>
                <w:sz w:val="22"/>
                <w:szCs w:val="22"/>
              </w:rPr>
              <w:t>2014</w:t>
            </w:r>
          </w:p>
        </w:tc>
        <w:tc>
          <w:tcPr>
            <w:tcW w:w="2708" w:type="dxa"/>
          </w:tcPr>
          <w:p w:rsidR="00C61099" w:rsidRPr="000143FB" w:rsidRDefault="00C61099" w:rsidP="00E17A57">
            <w:pPr>
              <w:rPr>
                <w:rFonts w:asciiTheme="majorHAnsi" w:hAnsiTheme="majorHAnsi"/>
                <w:sz w:val="22"/>
                <w:szCs w:val="22"/>
              </w:rPr>
            </w:pPr>
            <w:r w:rsidRPr="000143FB">
              <w:rPr>
                <w:rFonts w:asciiTheme="majorHAnsi" w:hAnsiTheme="majorHAnsi"/>
                <w:sz w:val="22"/>
                <w:szCs w:val="22"/>
              </w:rPr>
              <w:t>ITC/ILO, UN Women</w:t>
            </w:r>
            <w:r w:rsidR="000143FB" w:rsidRPr="000143FB">
              <w:rPr>
                <w:rFonts w:asciiTheme="majorHAnsi" w:hAnsiTheme="majorHAnsi"/>
                <w:sz w:val="22"/>
                <w:szCs w:val="22"/>
              </w:rPr>
              <w:t xml:space="preserve"> (HQ and Country offices) </w:t>
            </w:r>
            <w:r w:rsidRPr="000143FB">
              <w:rPr>
                <w:rFonts w:asciiTheme="majorHAnsi" w:hAnsiTheme="majorHAnsi"/>
                <w:sz w:val="22"/>
                <w:szCs w:val="22"/>
              </w:rPr>
              <w:t xml:space="preserve"> </w:t>
            </w:r>
          </w:p>
        </w:tc>
        <w:tc>
          <w:tcPr>
            <w:tcW w:w="2310" w:type="dxa"/>
          </w:tcPr>
          <w:p w:rsidR="00C61099" w:rsidRPr="000143FB" w:rsidRDefault="000143FB" w:rsidP="00E17A57">
            <w:pPr>
              <w:rPr>
                <w:rFonts w:asciiTheme="majorHAnsi" w:hAnsiTheme="majorHAnsi"/>
                <w:sz w:val="22"/>
                <w:szCs w:val="22"/>
              </w:rPr>
            </w:pPr>
            <w:r>
              <w:rPr>
                <w:rFonts w:asciiTheme="majorHAnsi" w:hAnsiTheme="majorHAnsi"/>
                <w:sz w:val="22"/>
                <w:szCs w:val="22"/>
              </w:rPr>
              <w:t>Initiated</w:t>
            </w:r>
          </w:p>
        </w:tc>
        <w:tc>
          <w:tcPr>
            <w:tcW w:w="2600" w:type="dxa"/>
          </w:tcPr>
          <w:p w:rsidR="00C61099" w:rsidRPr="000143FB" w:rsidRDefault="00B83786" w:rsidP="00E17A57">
            <w:pPr>
              <w:rPr>
                <w:rFonts w:asciiTheme="majorHAnsi" w:hAnsiTheme="majorHAnsi"/>
                <w:sz w:val="22"/>
                <w:szCs w:val="22"/>
              </w:rPr>
            </w:pPr>
            <w:r>
              <w:rPr>
                <w:rFonts w:asciiTheme="majorHAnsi" w:hAnsiTheme="majorHAnsi"/>
                <w:sz w:val="22"/>
                <w:szCs w:val="22"/>
              </w:rPr>
              <w:t xml:space="preserve">ITC/ILO will share the work plans with UN Women once finalized </w:t>
            </w:r>
          </w:p>
        </w:tc>
      </w:tr>
      <w:tr w:rsidR="00C61099" w:rsidRPr="000143FB" w:rsidTr="000A1B11">
        <w:tc>
          <w:tcPr>
            <w:tcW w:w="2887" w:type="dxa"/>
            <w:tcBorders>
              <w:bottom w:val="single" w:sz="4" w:space="0" w:color="auto"/>
            </w:tcBorders>
          </w:tcPr>
          <w:p w:rsidR="00C61099" w:rsidRPr="000143FB" w:rsidRDefault="00C61099" w:rsidP="00E17A57">
            <w:pPr>
              <w:rPr>
                <w:rFonts w:asciiTheme="majorHAnsi" w:hAnsiTheme="majorHAnsi"/>
                <w:sz w:val="22"/>
                <w:szCs w:val="22"/>
              </w:rPr>
            </w:pPr>
            <w:r w:rsidRPr="000143FB">
              <w:rPr>
                <w:rFonts w:asciiTheme="majorHAnsi" w:hAnsiTheme="majorHAnsi"/>
                <w:sz w:val="22"/>
                <w:szCs w:val="22"/>
                <w:lang w:eastAsia="en-GB"/>
              </w:rPr>
              <w:t>Monthly teleconference between EUD, ITC</w:t>
            </w:r>
            <w:r w:rsidR="003E38DA" w:rsidRPr="000143FB">
              <w:rPr>
                <w:rFonts w:asciiTheme="majorHAnsi" w:hAnsiTheme="majorHAnsi"/>
                <w:sz w:val="22"/>
                <w:szCs w:val="22"/>
                <w:lang w:eastAsia="en-GB"/>
              </w:rPr>
              <w:t>/</w:t>
            </w:r>
            <w:r w:rsidRPr="000143FB">
              <w:rPr>
                <w:rFonts w:asciiTheme="majorHAnsi" w:hAnsiTheme="majorHAnsi"/>
                <w:sz w:val="22"/>
                <w:szCs w:val="22"/>
                <w:lang w:eastAsia="en-GB"/>
              </w:rPr>
              <w:t>ILO and UN Women</w:t>
            </w:r>
            <w:r w:rsidR="000A019E">
              <w:rPr>
                <w:rFonts w:asciiTheme="majorHAnsi" w:hAnsiTheme="majorHAnsi"/>
                <w:sz w:val="22"/>
                <w:szCs w:val="22"/>
                <w:lang w:eastAsia="en-GB"/>
              </w:rPr>
              <w:t xml:space="preserve"> in programme countries</w:t>
            </w:r>
          </w:p>
        </w:tc>
        <w:tc>
          <w:tcPr>
            <w:tcW w:w="2671" w:type="dxa"/>
            <w:tcBorders>
              <w:bottom w:val="single" w:sz="4" w:space="0" w:color="auto"/>
            </w:tcBorders>
          </w:tcPr>
          <w:p w:rsidR="00C61099" w:rsidRPr="000143FB" w:rsidRDefault="00C61099" w:rsidP="00E17A57">
            <w:pPr>
              <w:rPr>
                <w:rFonts w:asciiTheme="majorHAnsi" w:hAnsiTheme="majorHAnsi"/>
                <w:sz w:val="22"/>
                <w:szCs w:val="22"/>
              </w:rPr>
            </w:pPr>
            <w:r w:rsidRPr="000143FB">
              <w:rPr>
                <w:rFonts w:asciiTheme="majorHAnsi" w:hAnsiTheme="majorHAnsi"/>
                <w:sz w:val="22"/>
                <w:szCs w:val="22"/>
              </w:rPr>
              <w:t>Until March 2015</w:t>
            </w:r>
          </w:p>
        </w:tc>
        <w:tc>
          <w:tcPr>
            <w:tcW w:w="2708" w:type="dxa"/>
            <w:tcBorders>
              <w:bottom w:val="single" w:sz="4" w:space="0" w:color="auto"/>
            </w:tcBorders>
          </w:tcPr>
          <w:p w:rsidR="00C61099" w:rsidRPr="000143FB" w:rsidRDefault="00C61099" w:rsidP="00E17A57">
            <w:pPr>
              <w:rPr>
                <w:rFonts w:asciiTheme="majorHAnsi" w:hAnsiTheme="majorHAnsi"/>
                <w:sz w:val="22"/>
                <w:szCs w:val="22"/>
              </w:rPr>
            </w:pPr>
            <w:r w:rsidRPr="000143FB">
              <w:rPr>
                <w:rFonts w:asciiTheme="majorHAnsi" w:hAnsiTheme="majorHAnsi"/>
                <w:sz w:val="22"/>
                <w:szCs w:val="22"/>
              </w:rPr>
              <w:t>ITC/ILO</w:t>
            </w:r>
            <w:r w:rsidR="003E38DA" w:rsidRPr="000143FB">
              <w:rPr>
                <w:rFonts w:asciiTheme="majorHAnsi" w:hAnsiTheme="majorHAnsi"/>
                <w:sz w:val="22"/>
                <w:szCs w:val="22"/>
              </w:rPr>
              <w:t xml:space="preserve">, </w:t>
            </w:r>
            <w:r w:rsidRPr="000143FB">
              <w:rPr>
                <w:rFonts w:asciiTheme="majorHAnsi" w:hAnsiTheme="majorHAnsi"/>
                <w:sz w:val="22"/>
                <w:szCs w:val="22"/>
              </w:rPr>
              <w:t>UN Women</w:t>
            </w:r>
            <w:r w:rsidR="000143FB" w:rsidRPr="000143FB">
              <w:rPr>
                <w:rFonts w:asciiTheme="majorHAnsi" w:hAnsiTheme="majorHAnsi"/>
                <w:sz w:val="22"/>
                <w:szCs w:val="22"/>
              </w:rPr>
              <w:t xml:space="preserve"> (HQ and Country offices)</w:t>
            </w:r>
          </w:p>
        </w:tc>
        <w:tc>
          <w:tcPr>
            <w:tcW w:w="2310" w:type="dxa"/>
            <w:tcBorders>
              <w:bottom w:val="single" w:sz="4" w:space="0" w:color="auto"/>
            </w:tcBorders>
          </w:tcPr>
          <w:p w:rsidR="00C61099" w:rsidRPr="000143FB" w:rsidRDefault="000143FB" w:rsidP="00E17A57">
            <w:pPr>
              <w:rPr>
                <w:rFonts w:asciiTheme="majorHAnsi" w:hAnsiTheme="majorHAnsi"/>
                <w:sz w:val="22"/>
                <w:szCs w:val="22"/>
              </w:rPr>
            </w:pPr>
            <w:r>
              <w:rPr>
                <w:rFonts w:asciiTheme="majorHAnsi" w:hAnsiTheme="majorHAnsi"/>
                <w:sz w:val="22"/>
                <w:szCs w:val="22"/>
              </w:rPr>
              <w:t xml:space="preserve">To be initiated </w:t>
            </w:r>
          </w:p>
        </w:tc>
        <w:tc>
          <w:tcPr>
            <w:tcW w:w="2600" w:type="dxa"/>
            <w:tcBorders>
              <w:bottom w:val="single" w:sz="4" w:space="0" w:color="auto"/>
            </w:tcBorders>
          </w:tcPr>
          <w:p w:rsidR="00C61099" w:rsidRPr="000143FB" w:rsidRDefault="00B83786" w:rsidP="00E17A57">
            <w:pPr>
              <w:rPr>
                <w:rFonts w:asciiTheme="majorHAnsi" w:hAnsiTheme="majorHAnsi"/>
                <w:sz w:val="22"/>
                <w:szCs w:val="22"/>
              </w:rPr>
            </w:pPr>
            <w:r>
              <w:rPr>
                <w:rFonts w:asciiTheme="majorHAnsi" w:hAnsiTheme="majorHAnsi"/>
                <w:sz w:val="22"/>
                <w:szCs w:val="22"/>
              </w:rPr>
              <w:t xml:space="preserve">ITC/ILO will lead the process </w:t>
            </w:r>
          </w:p>
        </w:tc>
      </w:tr>
      <w:tr w:rsidR="000A019E" w:rsidRPr="000143FB" w:rsidTr="00CF4324">
        <w:tc>
          <w:tcPr>
            <w:tcW w:w="13176" w:type="dxa"/>
            <w:gridSpan w:val="5"/>
            <w:shd w:val="clear" w:color="auto" w:fill="D9D9D9" w:themeFill="background1" w:themeFillShade="D9"/>
          </w:tcPr>
          <w:p w:rsidR="000A019E" w:rsidRPr="00C97696" w:rsidRDefault="000A019E" w:rsidP="00E17A57">
            <w:pPr>
              <w:rPr>
                <w:rFonts w:asciiTheme="majorHAnsi" w:hAnsiTheme="majorHAnsi"/>
                <w:sz w:val="16"/>
                <w:szCs w:val="16"/>
              </w:rPr>
            </w:pPr>
          </w:p>
        </w:tc>
      </w:tr>
      <w:tr w:rsidR="00C61099" w:rsidRPr="004E05CC">
        <w:tc>
          <w:tcPr>
            <w:tcW w:w="13176" w:type="dxa"/>
            <w:gridSpan w:val="5"/>
          </w:tcPr>
          <w:p w:rsidR="00C61099" w:rsidRPr="000143FB" w:rsidRDefault="00C61099" w:rsidP="00B12D8B">
            <w:pPr>
              <w:rPr>
                <w:rFonts w:asciiTheme="majorHAnsi" w:hAnsiTheme="majorHAnsi"/>
                <w:b/>
              </w:rPr>
            </w:pPr>
            <w:r>
              <w:rPr>
                <w:rFonts w:asciiTheme="majorHAnsi" w:hAnsiTheme="majorHAnsi"/>
                <w:b/>
              </w:rPr>
              <w:t>Evaluation Recommendation 7</w:t>
            </w:r>
            <w:r w:rsidRPr="004E05CC">
              <w:rPr>
                <w:rFonts w:asciiTheme="majorHAnsi" w:hAnsiTheme="majorHAnsi"/>
                <w:b/>
              </w:rPr>
              <w:t>:</w:t>
            </w:r>
            <w:r>
              <w:rPr>
                <w:rFonts w:asciiTheme="majorHAnsi" w:hAnsiTheme="majorHAnsi"/>
                <w:b/>
              </w:rPr>
              <w:t xml:space="preserve"> Establish a logframe which identifies specific results and indicators/targets for C2 countries.  </w:t>
            </w:r>
          </w:p>
        </w:tc>
      </w:tr>
      <w:tr w:rsidR="00C61099" w:rsidRPr="004E05CC">
        <w:tc>
          <w:tcPr>
            <w:tcW w:w="13176" w:type="dxa"/>
            <w:gridSpan w:val="5"/>
          </w:tcPr>
          <w:p w:rsidR="00C61099" w:rsidRDefault="00C61099" w:rsidP="004E3A5D">
            <w:pPr>
              <w:spacing w:line="276" w:lineRule="auto"/>
              <w:rPr>
                <w:rFonts w:ascii="Cambria" w:hAnsi="Cambria"/>
              </w:rPr>
            </w:pPr>
            <w:r w:rsidRPr="004E05CC">
              <w:rPr>
                <w:rFonts w:asciiTheme="majorHAnsi" w:hAnsiTheme="majorHAnsi"/>
                <w:b/>
              </w:rPr>
              <w:t>Management Response:</w:t>
            </w:r>
            <w:r>
              <w:rPr>
                <w:rFonts w:ascii="Cambria" w:hAnsi="Cambria"/>
              </w:rPr>
              <w:t xml:space="preserve"> </w:t>
            </w:r>
          </w:p>
          <w:p w:rsidR="008A1932" w:rsidRPr="008A1932" w:rsidRDefault="00C61099" w:rsidP="00B12D8B">
            <w:pPr>
              <w:rPr>
                <w:rFonts w:asciiTheme="majorHAnsi" w:hAnsiTheme="majorHAnsi"/>
                <w:b/>
                <w:bCs/>
                <w:sz w:val="22"/>
                <w:szCs w:val="22"/>
              </w:rPr>
            </w:pPr>
            <w:r w:rsidRPr="004E3A5D">
              <w:rPr>
                <w:rFonts w:asciiTheme="majorHAnsi" w:hAnsiTheme="majorHAnsi"/>
                <w:sz w:val="22"/>
                <w:szCs w:val="22"/>
              </w:rPr>
              <w:t>UN Women does not agree with this recommendation.  Each of the Category 2 (C2) countries developed specific log</w:t>
            </w:r>
            <w:r w:rsidR="00B83786">
              <w:rPr>
                <w:rFonts w:asciiTheme="majorHAnsi" w:hAnsiTheme="majorHAnsi"/>
                <w:sz w:val="22"/>
                <w:szCs w:val="22"/>
              </w:rPr>
              <w:t>-</w:t>
            </w:r>
            <w:r w:rsidRPr="004E3A5D">
              <w:rPr>
                <w:rFonts w:asciiTheme="majorHAnsi" w:hAnsiTheme="majorHAnsi"/>
                <w:sz w:val="22"/>
                <w:szCs w:val="22"/>
              </w:rPr>
              <w:t>frames for the one</w:t>
            </w:r>
            <w:r w:rsidR="00467440">
              <w:rPr>
                <w:rFonts w:asciiTheme="majorHAnsi" w:hAnsiTheme="majorHAnsi"/>
                <w:sz w:val="22"/>
                <w:szCs w:val="22"/>
              </w:rPr>
              <w:t xml:space="preserve"> </w:t>
            </w:r>
            <w:r w:rsidRPr="004E3A5D">
              <w:rPr>
                <w:rFonts w:asciiTheme="majorHAnsi" w:hAnsiTheme="majorHAnsi"/>
                <w:sz w:val="22"/>
                <w:szCs w:val="22"/>
              </w:rPr>
              <w:t xml:space="preserve">year implementation </w:t>
            </w:r>
            <w:r w:rsidR="000A019E">
              <w:rPr>
                <w:rFonts w:asciiTheme="majorHAnsi" w:hAnsiTheme="majorHAnsi"/>
                <w:sz w:val="22"/>
                <w:szCs w:val="22"/>
              </w:rPr>
              <w:t xml:space="preserve">period </w:t>
            </w:r>
            <w:r w:rsidRPr="004E3A5D">
              <w:rPr>
                <w:rFonts w:asciiTheme="majorHAnsi" w:hAnsiTheme="majorHAnsi"/>
                <w:sz w:val="22"/>
                <w:szCs w:val="22"/>
              </w:rPr>
              <w:t xml:space="preserve">for which they were expected to </w:t>
            </w:r>
            <w:r w:rsidR="003E38DA">
              <w:rPr>
                <w:rFonts w:asciiTheme="majorHAnsi" w:hAnsiTheme="majorHAnsi"/>
                <w:sz w:val="22"/>
                <w:szCs w:val="22"/>
              </w:rPr>
              <w:t>plan</w:t>
            </w:r>
            <w:r w:rsidRPr="004E3A5D">
              <w:rPr>
                <w:rFonts w:asciiTheme="majorHAnsi" w:hAnsiTheme="majorHAnsi"/>
                <w:sz w:val="22"/>
                <w:szCs w:val="22"/>
              </w:rPr>
              <w:t>.  The log</w:t>
            </w:r>
            <w:r w:rsidR="00B83786">
              <w:rPr>
                <w:rFonts w:asciiTheme="majorHAnsi" w:hAnsiTheme="majorHAnsi"/>
                <w:sz w:val="22"/>
                <w:szCs w:val="22"/>
              </w:rPr>
              <w:t>-</w:t>
            </w:r>
            <w:r w:rsidRPr="004E3A5D">
              <w:rPr>
                <w:rFonts w:asciiTheme="majorHAnsi" w:hAnsiTheme="majorHAnsi"/>
                <w:sz w:val="22"/>
                <w:szCs w:val="22"/>
              </w:rPr>
              <w:t>frames were included in each C2 country implementation plan and submitted to the donor.  The log</w:t>
            </w:r>
            <w:r w:rsidR="00B83786">
              <w:rPr>
                <w:rFonts w:asciiTheme="majorHAnsi" w:hAnsiTheme="majorHAnsi"/>
                <w:sz w:val="22"/>
                <w:szCs w:val="22"/>
              </w:rPr>
              <w:t>-</w:t>
            </w:r>
            <w:r w:rsidRPr="004E3A5D">
              <w:rPr>
                <w:rFonts w:asciiTheme="majorHAnsi" w:hAnsiTheme="majorHAnsi"/>
                <w:sz w:val="22"/>
                <w:szCs w:val="22"/>
              </w:rPr>
              <w:t>frames included indicators and three of the five included corresponding baselines and targets.  The C2 country log</w:t>
            </w:r>
            <w:r w:rsidR="00B83786">
              <w:rPr>
                <w:rFonts w:asciiTheme="majorHAnsi" w:hAnsiTheme="majorHAnsi"/>
                <w:sz w:val="22"/>
                <w:szCs w:val="22"/>
              </w:rPr>
              <w:t>-</w:t>
            </w:r>
            <w:r w:rsidRPr="004E3A5D">
              <w:rPr>
                <w:rFonts w:asciiTheme="majorHAnsi" w:hAnsiTheme="majorHAnsi"/>
                <w:sz w:val="22"/>
                <w:szCs w:val="22"/>
              </w:rPr>
              <w:t>frames differed from the Category 1 log</w:t>
            </w:r>
            <w:r w:rsidR="00B83786">
              <w:rPr>
                <w:rFonts w:asciiTheme="majorHAnsi" w:hAnsiTheme="majorHAnsi"/>
                <w:sz w:val="22"/>
                <w:szCs w:val="22"/>
              </w:rPr>
              <w:t>-</w:t>
            </w:r>
            <w:r w:rsidRPr="004E3A5D">
              <w:rPr>
                <w:rFonts w:asciiTheme="majorHAnsi" w:hAnsiTheme="majorHAnsi"/>
                <w:sz w:val="22"/>
                <w:szCs w:val="22"/>
              </w:rPr>
              <w:t xml:space="preserve">frames as they represented a continuation of work conducted under the previous programme </w:t>
            </w:r>
            <w:r w:rsidRPr="004E3A5D">
              <w:rPr>
                <w:rFonts w:asciiTheme="majorHAnsi" w:hAnsiTheme="majorHAnsi"/>
                <w:i/>
                <w:iCs/>
                <w:sz w:val="22"/>
                <w:szCs w:val="22"/>
              </w:rPr>
              <w:t xml:space="preserve">Integrating GRB into the Aid Effectiveness Agenda </w:t>
            </w:r>
            <w:r w:rsidRPr="004E3A5D">
              <w:rPr>
                <w:rFonts w:asciiTheme="majorHAnsi" w:hAnsiTheme="majorHAnsi"/>
                <w:sz w:val="22"/>
                <w:szCs w:val="22"/>
              </w:rPr>
              <w:t>and therefore were aligned with the previous plans.  All C2 countries were asked to report against (with targeted monitoring tools) their respective log</w:t>
            </w:r>
            <w:r w:rsidR="00B83786">
              <w:rPr>
                <w:rFonts w:asciiTheme="majorHAnsi" w:hAnsiTheme="majorHAnsi"/>
                <w:sz w:val="22"/>
                <w:szCs w:val="22"/>
              </w:rPr>
              <w:t>-</w:t>
            </w:r>
            <w:r w:rsidRPr="004E3A5D">
              <w:rPr>
                <w:rFonts w:asciiTheme="majorHAnsi" w:hAnsiTheme="majorHAnsi"/>
                <w:sz w:val="22"/>
                <w:szCs w:val="22"/>
              </w:rPr>
              <w:t>frames and the monitoring responses have been submitted by all five countries.  In addition, the C2 country programming is fully completed and closed (as of December 2013).  Therefore, it would not be appropriate to develop log</w:t>
            </w:r>
            <w:r w:rsidR="00B83786">
              <w:rPr>
                <w:rFonts w:asciiTheme="majorHAnsi" w:hAnsiTheme="majorHAnsi"/>
                <w:sz w:val="22"/>
                <w:szCs w:val="22"/>
              </w:rPr>
              <w:t>-</w:t>
            </w:r>
            <w:r w:rsidRPr="004E3A5D">
              <w:rPr>
                <w:rFonts w:asciiTheme="majorHAnsi" w:hAnsiTheme="majorHAnsi"/>
                <w:sz w:val="22"/>
                <w:szCs w:val="22"/>
              </w:rPr>
              <w:t xml:space="preserve">frames for these countries as they will not be implementing the </w:t>
            </w:r>
            <w:r w:rsidR="00B83786">
              <w:rPr>
                <w:rFonts w:asciiTheme="majorHAnsi" w:hAnsiTheme="majorHAnsi"/>
                <w:sz w:val="22"/>
                <w:szCs w:val="22"/>
              </w:rPr>
              <w:t>programme</w:t>
            </w:r>
            <w:r w:rsidRPr="004E3A5D">
              <w:rPr>
                <w:rFonts w:asciiTheme="majorHAnsi" w:hAnsiTheme="majorHAnsi"/>
                <w:sz w:val="22"/>
                <w:szCs w:val="22"/>
              </w:rPr>
              <w:t xml:space="preserve"> in the remaining period.</w:t>
            </w:r>
          </w:p>
        </w:tc>
      </w:tr>
      <w:tr w:rsidR="00C61099" w:rsidRPr="004E05CC">
        <w:tc>
          <w:tcPr>
            <w:tcW w:w="2887" w:type="dxa"/>
            <w:vMerge w:val="restart"/>
            <w:vAlign w:val="center"/>
          </w:tcPr>
          <w:p w:rsidR="00C61099" w:rsidRPr="004E05CC" w:rsidRDefault="00C61099" w:rsidP="00B12D8B">
            <w:pPr>
              <w:jc w:val="center"/>
              <w:rPr>
                <w:rFonts w:asciiTheme="majorHAnsi" w:hAnsiTheme="majorHAnsi"/>
                <w:b/>
              </w:rPr>
            </w:pPr>
            <w:r w:rsidRPr="004E05CC">
              <w:rPr>
                <w:rFonts w:asciiTheme="majorHAnsi" w:hAnsiTheme="majorHAnsi"/>
                <w:b/>
              </w:rPr>
              <w:t>Key Action(s)</w:t>
            </w:r>
          </w:p>
        </w:tc>
        <w:tc>
          <w:tcPr>
            <w:tcW w:w="2671" w:type="dxa"/>
            <w:vMerge w:val="restart"/>
            <w:vAlign w:val="center"/>
          </w:tcPr>
          <w:p w:rsidR="00C61099" w:rsidRPr="004E05CC" w:rsidRDefault="00C61099" w:rsidP="00B12D8B">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C61099" w:rsidRPr="004E05CC" w:rsidRDefault="00C61099" w:rsidP="00B12D8B">
            <w:pPr>
              <w:jc w:val="center"/>
              <w:rPr>
                <w:rFonts w:asciiTheme="majorHAnsi" w:hAnsiTheme="majorHAnsi"/>
                <w:b/>
              </w:rPr>
            </w:pPr>
            <w:r w:rsidRPr="004E05CC">
              <w:rPr>
                <w:rFonts w:asciiTheme="majorHAnsi" w:hAnsiTheme="majorHAnsi"/>
                <w:b/>
              </w:rPr>
              <w:t>Responsible Unit(s)</w:t>
            </w:r>
          </w:p>
        </w:tc>
        <w:tc>
          <w:tcPr>
            <w:tcW w:w="4910" w:type="dxa"/>
            <w:gridSpan w:val="2"/>
            <w:vAlign w:val="center"/>
          </w:tcPr>
          <w:p w:rsidR="00C61099" w:rsidRPr="004E05CC" w:rsidRDefault="00C61099" w:rsidP="00B12D8B">
            <w:pPr>
              <w:jc w:val="center"/>
              <w:rPr>
                <w:rFonts w:asciiTheme="majorHAnsi" w:hAnsiTheme="majorHAnsi"/>
                <w:b/>
              </w:rPr>
            </w:pPr>
            <w:r w:rsidRPr="004E05CC">
              <w:rPr>
                <w:rFonts w:asciiTheme="majorHAnsi" w:hAnsiTheme="majorHAnsi"/>
                <w:b/>
              </w:rPr>
              <w:t>Tracking</w:t>
            </w:r>
          </w:p>
        </w:tc>
      </w:tr>
      <w:tr w:rsidR="00C61099" w:rsidRPr="004E05CC">
        <w:tc>
          <w:tcPr>
            <w:tcW w:w="2887" w:type="dxa"/>
            <w:vMerge/>
            <w:vAlign w:val="center"/>
          </w:tcPr>
          <w:p w:rsidR="00C61099" w:rsidRPr="004E05CC" w:rsidRDefault="00C61099" w:rsidP="00B12D8B">
            <w:pPr>
              <w:jc w:val="center"/>
              <w:rPr>
                <w:rFonts w:asciiTheme="majorHAnsi" w:hAnsiTheme="majorHAnsi"/>
                <w:b/>
              </w:rPr>
            </w:pPr>
          </w:p>
        </w:tc>
        <w:tc>
          <w:tcPr>
            <w:tcW w:w="2671" w:type="dxa"/>
            <w:vMerge/>
            <w:vAlign w:val="center"/>
          </w:tcPr>
          <w:p w:rsidR="00C61099" w:rsidRPr="004E05CC" w:rsidRDefault="00C61099" w:rsidP="00B12D8B">
            <w:pPr>
              <w:jc w:val="center"/>
              <w:rPr>
                <w:rFonts w:asciiTheme="majorHAnsi" w:hAnsiTheme="majorHAnsi"/>
                <w:b/>
              </w:rPr>
            </w:pPr>
          </w:p>
        </w:tc>
        <w:tc>
          <w:tcPr>
            <w:tcW w:w="2708" w:type="dxa"/>
            <w:vMerge/>
            <w:vAlign w:val="center"/>
          </w:tcPr>
          <w:p w:rsidR="00C61099" w:rsidRPr="004E05CC" w:rsidRDefault="00C61099" w:rsidP="00B12D8B">
            <w:pPr>
              <w:jc w:val="center"/>
              <w:rPr>
                <w:rFonts w:asciiTheme="majorHAnsi" w:hAnsiTheme="majorHAnsi"/>
                <w:b/>
              </w:rPr>
            </w:pPr>
          </w:p>
        </w:tc>
        <w:tc>
          <w:tcPr>
            <w:tcW w:w="2310" w:type="dxa"/>
            <w:vAlign w:val="center"/>
          </w:tcPr>
          <w:p w:rsidR="00C61099" w:rsidRPr="004E05CC" w:rsidRDefault="00C61099" w:rsidP="00B12D8B">
            <w:pPr>
              <w:jc w:val="center"/>
              <w:rPr>
                <w:rFonts w:asciiTheme="majorHAnsi" w:hAnsiTheme="majorHAnsi"/>
                <w:b/>
              </w:rPr>
            </w:pPr>
            <w:r w:rsidRPr="004E05CC">
              <w:rPr>
                <w:rFonts w:asciiTheme="majorHAnsi" w:hAnsiTheme="majorHAnsi"/>
                <w:b/>
              </w:rPr>
              <w:t>Status</w:t>
            </w:r>
          </w:p>
        </w:tc>
        <w:tc>
          <w:tcPr>
            <w:tcW w:w="2600" w:type="dxa"/>
            <w:vAlign w:val="center"/>
          </w:tcPr>
          <w:p w:rsidR="00C61099" w:rsidRPr="004E05CC" w:rsidRDefault="00C61099" w:rsidP="00B12D8B">
            <w:pPr>
              <w:jc w:val="center"/>
              <w:rPr>
                <w:rFonts w:asciiTheme="majorHAnsi" w:hAnsiTheme="majorHAnsi"/>
                <w:b/>
              </w:rPr>
            </w:pPr>
            <w:r w:rsidRPr="004E05CC">
              <w:rPr>
                <w:rFonts w:asciiTheme="majorHAnsi" w:hAnsiTheme="majorHAnsi"/>
                <w:b/>
              </w:rPr>
              <w:t>Comments</w:t>
            </w:r>
          </w:p>
        </w:tc>
      </w:tr>
      <w:tr w:rsidR="00C61099" w:rsidRPr="004E3A5D" w:rsidTr="000A019E">
        <w:tc>
          <w:tcPr>
            <w:tcW w:w="2887" w:type="dxa"/>
            <w:tcBorders>
              <w:bottom w:val="single" w:sz="4" w:space="0" w:color="auto"/>
            </w:tcBorders>
          </w:tcPr>
          <w:p w:rsidR="00C61099" w:rsidRPr="004E3A5D" w:rsidRDefault="00C61099" w:rsidP="00B12D8B">
            <w:pPr>
              <w:rPr>
                <w:rFonts w:asciiTheme="majorHAnsi" w:hAnsiTheme="majorHAnsi"/>
                <w:sz w:val="22"/>
                <w:szCs w:val="22"/>
              </w:rPr>
            </w:pPr>
            <w:r w:rsidRPr="004E3A5D">
              <w:rPr>
                <w:rFonts w:asciiTheme="majorHAnsi" w:hAnsiTheme="majorHAnsi"/>
                <w:sz w:val="22"/>
                <w:szCs w:val="22"/>
              </w:rPr>
              <w:t>Include results generated by C2 countries, as documented in the final monitoring reports, into donor report</w:t>
            </w:r>
          </w:p>
        </w:tc>
        <w:tc>
          <w:tcPr>
            <w:tcW w:w="2671" w:type="dxa"/>
            <w:tcBorders>
              <w:bottom w:val="single" w:sz="4" w:space="0" w:color="auto"/>
            </w:tcBorders>
          </w:tcPr>
          <w:p w:rsidR="00C61099" w:rsidRPr="004E3A5D" w:rsidRDefault="00C61099" w:rsidP="00B12D8B">
            <w:pPr>
              <w:rPr>
                <w:rFonts w:asciiTheme="majorHAnsi" w:hAnsiTheme="majorHAnsi"/>
                <w:sz w:val="22"/>
                <w:szCs w:val="22"/>
              </w:rPr>
            </w:pPr>
            <w:r w:rsidRPr="004E3A5D">
              <w:rPr>
                <w:rFonts w:asciiTheme="majorHAnsi" w:hAnsiTheme="majorHAnsi"/>
                <w:sz w:val="22"/>
                <w:szCs w:val="22"/>
              </w:rPr>
              <w:t>31 March 2014</w:t>
            </w:r>
          </w:p>
        </w:tc>
        <w:tc>
          <w:tcPr>
            <w:tcW w:w="2708" w:type="dxa"/>
            <w:tcBorders>
              <w:bottom w:val="single" w:sz="4" w:space="0" w:color="auto"/>
            </w:tcBorders>
          </w:tcPr>
          <w:p w:rsidR="00C61099" w:rsidRPr="004E3A5D" w:rsidRDefault="000143FB" w:rsidP="00853DBC">
            <w:pPr>
              <w:rPr>
                <w:rFonts w:asciiTheme="majorHAnsi" w:hAnsiTheme="majorHAnsi"/>
                <w:sz w:val="22"/>
                <w:szCs w:val="22"/>
              </w:rPr>
            </w:pPr>
            <w:r>
              <w:rPr>
                <w:rFonts w:asciiTheme="majorHAnsi" w:hAnsiTheme="majorHAnsi"/>
                <w:sz w:val="22"/>
                <w:szCs w:val="22"/>
              </w:rPr>
              <w:t>UN Women</w:t>
            </w:r>
            <w:r w:rsidR="00C61099" w:rsidRPr="004E3A5D">
              <w:rPr>
                <w:rFonts w:asciiTheme="majorHAnsi" w:hAnsiTheme="majorHAnsi"/>
                <w:sz w:val="22"/>
                <w:szCs w:val="22"/>
              </w:rPr>
              <w:t xml:space="preserve"> HQ </w:t>
            </w:r>
          </w:p>
        </w:tc>
        <w:tc>
          <w:tcPr>
            <w:tcW w:w="2310" w:type="dxa"/>
            <w:tcBorders>
              <w:bottom w:val="single" w:sz="4" w:space="0" w:color="auto"/>
            </w:tcBorders>
          </w:tcPr>
          <w:p w:rsidR="00C61099" w:rsidRPr="004E3A5D" w:rsidRDefault="008A1932" w:rsidP="000143FB">
            <w:pPr>
              <w:rPr>
                <w:rFonts w:asciiTheme="majorHAnsi" w:hAnsiTheme="majorHAnsi"/>
                <w:sz w:val="22"/>
                <w:szCs w:val="22"/>
              </w:rPr>
            </w:pPr>
            <w:r>
              <w:rPr>
                <w:rFonts w:asciiTheme="majorHAnsi" w:hAnsiTheme="majorHAnsi"/>
                <w:sz w:val="22"/>
                <w:szCs w:val="22"/>
              </w:rPr>
              <w:t>Completed</w:t>
            </w:r>
            <w:r w:rsidR="00C61099">
              <w:rPr>
                <w:rFonts w:asciiTheme="majorHAnsi" w:hAnsiTheme="majorHAnsi"/>
                <w:sz w:val="22"/>
                <w:szCs w:val="22"/>
              </w:rPr>
              <w:t xml:space="preserve"> </w:t>
            </w:r>
          </w:p>
        </w:tc>
        <w:tc>
          <w:tcPr>
            <w:tcW w:w="2600" w:type="dxa"/>
            <w:tcBorders>
              <w:bottom w:val="single" w:sz="4" w:space="0" w:color="auto"/>
            </w:tcBorders>
          </w:tcPr>
          <w:p w:rsidR="00C61099" w:rsidRPr="004E3A5D" w:rsidRDefault="00C61099" w:rsidP="00B12D8B">
            <w:pPr>
              <w:rPr>
                <w:rFonts w:asciiTheme="majorHAnsi" w:hAnsiTheme="majorHAnsi"/>
                <w:sz w:val="22"/>
                <w:szCs w:val="22"/>
              </w:rPr>
            </w:pPr>
          </w:p>
        </w:tc>
      </w:tr>
      <w:tr w:rsidR="000A019E" w:rsidRPr="004E05CC" w:rsidTr="000A019E">
        <w:tc>
          <w:tcPr>
            <w:tcW w:w="13176" w:type="dxa"/>
            <w:gridSpan w:val="5"/>
            <w:shd w:val="clear" w:color="auto" w:fill="D9D9D9" w:themeFill="background1" w:themeFillShade="D9"/>
          </w:tcPr>
          <w:p w:rsidR="000A019E" w:rsidRPr="00C97696" w:rsidRDefault="000A019E" w:rsidP="00B12D8B">
            <w:pPr>
              <w:rPr>
                <w:rFonts w:asciiTheme="majorHAnsi" w:hAnsiTheme="majorHAnsi"/>
                <w:sz w:val="16"/>
                <w:szCs w:val="16"/>
              </w:rPr>
            </w:pPr>
          </w:p>
        </w:tc>
      </w:tr>
      <w:tr w:rsidR="00C61099" w:rsidRPr="004E05CC">
        <w:tc>
          <w:tcPr>
            <w:tcW w:w="13176" w:type="dxa"/>
            <w:gridSpan w:val="5"/>
          </w:tcPr>
          <w:p w:rsidR="00C61099" w:rsidRPr="004E05CC" w:rsidRDefault="00C61099" w:rsidP="00B12D8B">
            <w:pPr>
              <w:rPr>
                <w:rFonts w:asciiTheme="majorHAnsi" w:hAnsiTheme="majorHAnsi"/>
              </w:rPr>
            </w:pPr>
            <w:r>
              <w:rPr>
                <w:rFonts w:asciiTheme="majorHAnsi" w:hAnsiTheme="majorHAnsi"/>
                <w:b/>
              </w:rPr>
              <w:lastRenderedPageBreak/>
              <w:t>Evaluation Recommendation 9</w:t>
            </w:r>
            <w:r w:rsidRPr="004E05CC">
              <w:rPr>
                <w:rFonts w:asciiTheme="majorHAnsi" w:hAnsiTheme="majorHAnsi"/>
                <w:b/>
              </w:rPr>
              <w:t>:</w:t>
            </w:r>
            <w:r>
              <w:rPr>
                <w:rFonts w:asciiTheme="majorHAnsi" w:hAnsiTheme="majorHAnsi"/>
                <w:b/>
              </w:rPr>
              <w:t xml:space="preserve"> Update the website </w:t>
            </w:r>
            <w:hyperlink r:id="rId9" w:history="1">
              <w:r w:rsidRPr="00F42961">
                <w:rPr>
                  <w:rStyle w:val="Hyperlink"/>
                  <w:rFonts w:asciiTheme="majorHAnsi" w:hAnsiTheme="majorHAnsi"/>
                  <w:b/>
                </w:rPr>
                <w:t>www.gendernet.eu</w:t>
              </w:r>
            </w:hyperlink>
            <w:r>
              <w:rPr>
                <w:rFonts w:asciiTheme="majorHAnsi" w:hAnsiTheme="majorHAnsi"/>
                <w:b/>
              </w:rPr>
              <w:t xml:space="preserve"> – it should showcase country activities, project achievements, important documents and other resources. </w:t>
            </w:r>
          </w:p>
        </w:tc>
      </w:tr>
      <w:tr w:rsidR="00C61099" w:rsidRPr="004E05CC">
        <w:tc>
          <w:tcPr>
            <w:tcW w:w="13176" w:type="dxa"/>
            <w:gridSpan w:val="5"/>
          </w:tcPr>
          <w:p w:rsidR="00C61099" w:rsidRPr="004E05CC" w:rsidRDefault="00C61099" w:rsidP="00B12D8B">
            <w:pPr>
              <w:rPr>
                <w:rFonts w:asciiTheme="majorHAnsi" w:hAnsiTheme="majorHAnsi"/>
                <w:b/>
              </w:rPr>
            </w:pPr>
            <w:r w:rsidRPr="004E05CC">
              <w:rPr>
                <w:rFonts w:asciiTheme="majorHAnsi" w:hAnsiTheme="majorHAnsi"/>
                <w:b/>
              </w:rPr>
              <w:t>Management Response:</w:t>
            </w:r>
          </w:p>
          <w:p w:rsidR="00C61099" w:rsidRPr="00C97696" w:rsidRDefault="003454DC" w:rsidP="00B12D8B">
            <w:pPr>
              <w:rPr>
                <w:rFonts w:asciiTheme="majorHAnsi" w:hAnsiTheme="majorHAnsi"/>
                <w:sz w:val="22"/>
                <w:szCs w:val="22"/>
              </w:rPr>
            </w:pPr>
            <w:r>
              <w:rPr>
                <w:rFonts w:asciiTheme="majorHAnsi" w:hAnsiTheme="majorHAnsi"/>
                <w:sz w:val="22"/>
                <w:szCs w:val="22"/>
              </w:rPr>
              <w:t xml:space="preserve">The website mentioned in the recommendation does not exist. However, </w:t>
            </w:r>
            <w:r w:rsidR="00C61099">
              <w:rPr>
                <w:rFonts w:asciiTheme="majorHAnsi" w:hAnsiTheme="majorHAnsi"/>
                <w:sz w:val="22"/>
                <w:szCs w:val="22"/>
              </w:rPr>
              <w:t xml:space="preserve">UN Women will provide information on </w:t>
            </w:r>
            <w:r w:rsidR="000A019E">
              <w:rPr>
                <w:rFonts w:asciiTheme="majorHAnsi" w:hAnsiTheme="majorHAnsi"/>
                <w:sz w:val="22"/>
                <w:szCs w:val="22"/>
              </w:rPr>
              <w:t xml:space="preserve">programme </w:t>
            </w:r>
            <w:r w:rsidR="00C61099">
              <w:rPr>
                <w:rFonts w:asciiTheme="majorHAnsi" w:hAnsiTheme="majorHAnsi"/>
                <w:sz w:val="22"/>
                <w:szCs w:val="22"/>
              </w:rPr>
              <w:t xml:space="preserve">activities and achievements to EC </w:t>
            </w:r>
            <w:r w:rsidR="000A019E">
              <w:rPr>
                <w:rFonts w:asciiTheme="majorHAnsi" w:hAnsiTheme="majorHAnsi"/>
                <w:sz w:val="22"/>
                <w:szCs w:val="22"/>
              </w:rPr>
              <w:t xml:space="preserve">HQ </w:t>
            </w:r>
            <w:r w:rsidR="00C61099">
              <w:rPr>
                <w:rFonts w:asciiTheme="majorHAnsi" w:hAnsiTheme="majorHAnsi"/>
                <w:sz w:val="22"/>
                <w:szCs w:val="22"/>
              </w:rPr>
              <w:t>for showc</w:t>
            </w:r>
            <w:r>
              <w:rPr>
                <w:rFonts w:asciiTheme="majorHAnsi" w:hAnsiTheme="majorHAnsi"/>
                <w:sz w:val="22"/>
                <w:szCs w:val="22"/>
              </w:rPr>
              <w:t xml:space="preserve">asing these </w:t>
            </w:r>
            <w:r w:rsidR="000A019E">
              <w:rPr>
                <w:rFonts w:asciiTheme="majorHAnsi" w:hAnsiTheme="majorHAnsi"/>
                <w:sz w:val="22"/>
                <w:szCs w:val="22"/>
              </w:rPr>
              <w:t xml:space="preserve">results </w:t>
            </w:r>
            <w:r>
              <w:rPr>
                <w:rFonts w:asciiTheme="majorHAnsi" w:hAnsiTheme="majorHAnsi"/>
                <w:sz w:val="22"/>
                <w:szCs w:val="22"/>
              </w:rPr>
              <w:t>on websites managed and administered by the EC</w:t>
            </w:r>
            <w:r w:rsidR="00C61099">
              <w:rPr>
                <w:rFonts w:asciiTheme="majorHAnsi" w:hAnsiTheme="majorHAnsi"/>
                <w:sz w:val="22"/>
                <w:szCs w:val="22"/>
              </w:rPr>
              <w:t>. The</w:t>
            </w:r>
            <w:r>
              <w:rPr>
                <w:rFonts w:asciiTheme="majorHAnsi" w:hAnsiTheme="majorHAnsi"/>
                <w:sz w:val="22"/>
                <w:szCs w:val="22"/>
              </w:rPr>
              <w:t>se online</w:t>
            </w:r>
            <w:r w:rsidR="00C61099">
              <w:rPr>
                <w:rFonts w:asciiTheme="majorHAnsi" w:hAnsiTheme="majorHAnsi"/>
                <w:sz w:val="22"/>
                <w:szCs w:val="22"/>
              </w:rPr>
              <w:t xml:space="preserve"> platform</w:t>
            </w:r>
            <w:r>
              <w:rPr>
                <w:rFonts w:asciiTheme="majorHAnsi" w:hAnsiTheme="majorHAnsi"/>
                <w:sz w:val="22"/>
                <w:szCs w:val="22"/>
              </w:rPr>
              <w:t>s</w:t>
            </w:r>
            <w:r w:rsidR="00C61099">
              <w:rPr>
                <w:rFonts w:asciiTheme="majorHAnsi" w:hAnsiTheme="majorHAnsi"/>
                <w:sz w:val="22"/>
                <w:szCs w:val="22"/>
              </w:rPr>
              <w:t xml:space="preserve"> will also be used to highlight major events and workshops organized by the programme.    </w:t>
            </w:r>
          </w:p>
        </w:tc>
      </w:tr>
      <w:tr w:rsidR="00C61099" w:rsidRPr="004E05CC">
        <w:tc>
          <w:tcPr>
            <w:tcW w:w="2887" w:type="dxa"/>
            <w:vMerge w:val="restart"/>
            <w:vAlign w:val="center"/>
          </w:tcPr>
          <w:p w:rsidR="00C61099" w:rsidRPr="004E05CC" w:rsidRDefault="00C61099" w:rsidP="00B12D8B">
            <w:pPr>
              <w:jc w:val="center"/>
              <w:rPr>
                <w:rFonts w:asciiTheme="majorHAnsi" w:hAnsiTheme="majorHAnsi"/>
                <w:b/>
              </w:rPr>
            </w:pPr>
            <w:r w:rsidRPr="004E05CC">
              <w:rPr>
                <w:rFonts w:asciiTheme="majorHAnsi" w:hAnsiTheme="majorHAnsi"/>
                <w:b/>
              </w:rPr>
              <w:t>Key Action(s)</w:t>
            </w:r>
          </w:p>
        </w:tc>
        <w:tc>
          <w:tcPr>
            <w:tcW w:w="2671" w:type="dxa"/>
            <w:vMerge w:val="restart"/>
            <w:vAlign w:val="center"/>
          </w:tcPr>
          <w:p w:rsidR="00C61099" w:rsidRPr="004E05CC" w:rsidRDefault="00C61099" w:rsidP="00B12D8B">
            <w:pPr>
              <w:jc w:val="center"/>
              <w:rPr>
                <w:rFonts w:asciiTheme="majorHAnsi" w:hAnsiTheme="majorHAnsi"/>
                <w:b/>
              </w:rPr>
            </w:pPr>
            <w:r w:rsidRPr="004E05CC">
              <w:rPr>
                <w:rFonts w:asciiTheme="majorHAnsi" w:hAnsiTheme="majorHAnsi"/>
                <w:b/>
              </w:rPr>
              <w:t>Timeframe</w:t>
            </w:r>
          </w:p>
        </w:tc>
        <w:tc>
          <w:tcPr>
            <w:tcW w:w="2708" w:type="dxa"/>
            <w:vMerge w:val="restart"/>
            <w:vAlign w:val="center"/>
          </w:tcPr>
          <w:p w:rsidR="00C61099" w:rsidRPr="004E05CC" w:rsidRDefault="00C61099" w:rsidP="00B12D8B">
            <w:pPr>
              <w:jc w:val="center"/>
              <w:rPr>
                <w:rFonts w:asciiTheme="majorHAnsi" w:hAnsiTheme="majorHAnsi"/>
                <w:b/>
              </w:rPr>
            </w:pPr>
            <w:r w:rsidRPr="004E05CC">
              <w:rPr>
                <w:rFonts w:asciiTheme="majorHAnsi" w:hAnsiTheme="majorHAnsi"/>
                <w:b/>
              </w:rPr>
              <w:t>Responsible Unit(s)</w:t>
            </w:r>
          </w:p>
        </w:tc>
        <w:tc>
          <w:tcPr>
            <w:tcW w:w="4910" w:type="dxa"/>
            <w:gridSpan w:val="2"/>
            <w:vAlign w:val="center"/>
          </w:tcPr>
          <w:p w:rsidR="00C61099" w:rsidRPr="004E05CC" w:rsidRDefault="00C61099" w:rsidP="00B12D8B">
            <w:pPr>
              <w:jc w:val="center"/>
              <w:rPr>
                <w:rFonts w:asciiTheme="majorHAnsi" w:hAnsiTheme="majorHAnsi"/>
                <w:b/>
              </w:rPr>
            </w:pPr>
            <w:r w:rsidRPr="004E05CC">
              <w:rPr>
                <w:rFonts w:asciiTheme="majorHAnsi" w:hAnsiTheme="majorHAnsi"/>
                <w:b/>
              </w:rPr>
              <w:t>Tracking</w:t>
            </w:r>
          </w:p>
        </w:tc>
      </w:tr>
      <w:tr w:rsidR="00C61099" w:rsidRPr="004E05CC">
        <w:tc>
          <w:tcPr>
            <w:tcW w:w="2887" w:type="dxa"/>
            <w:vMerge/>
            <w:vAlign w:val="center"/>
          </w:tcPr>
          <w:p w:rsidR="00C61099" w:rsidRPr="004E05CC" w:rsidRDefault="00C61099" w:rsidP="00B12D8B">
            <w:pPr>
              <w:jc w:val="center"/>
              <w:rPr>
                <w:rFonts w:asciiTheme="majorHAnsi" w:hAnsiTheme="majorHAnsi"/>
                <w:b/>
              </w:rPr>
            </w:pPr>
          </w:p>
        </w:tc>
        <w:tc>
          <w:tcPr>
            <w:tcW w:w="2671" w:type="dxa"/>
            <w:vMerge/>
            <w:vAlign w:val="center"/>
          </w:tcPr>
          <w:p w:rsidR="00C61099" w:rsidRPr="004E05CC" w:rsidRDefault="00C61099" w:rsidP="00B12D8B">
            <w:pPr>
              <w:jc w:val="center"/>
              <w:rPr>
                <w:rFonts w:asciiTheme="majorHAnsi" w:hAnsiTheme="majorHAnsi"/>
                <w:b/>
              </w:rPr>
            </w:pPr>
          </w:p>
        </w:tc>
        <w:tc>
          <w:tcPr>
            <w:tcW w:w="2708" w:type="dxa"/>
            <w:vMerge/>
            <w:vAlign w:val="center"/>
          </w:tcPr>
          <w:p w:rsidR="00C61099" w:rsidRPr="004E05CC" w:rsidRDefault="00C61099" w:rsidP="00B12D8B">
            <w:pPr>
              <w:jc w:val="center"/>
              <w:rPr>
                <w:rFonts w:asciiTheme="majorHAnsi" w:hAnsiTheme="majorHAnsi"/>
                <w:b/>
              </w:rPr>
            </w:pPr>
          </w:p>
        </w:tc>
        <w:tc>
          <w:tcPr>
            <w:tcW w:w="2310" w:type="dxa"/>
            <w:vAlign w:val="center"/>
          </w:tcPr>
          <w:p w:rsidR="00C61099" w:rsidRPr="004E05CC" w:rsidRDefault="00C61099" w:rsidP="00B12D8B">
            <w:pPr>
              <w:jc w:val="center"/>
              <w:rPr>
                <w:rFonts w:asciiTheme="majorHAnsi" w:hAnsiTheme="majorHAnsi"/>
                <w:b/>
              </w:rPr>
            </w:pPr>
            <w:r w:rsidRPr="004E05CC">
              <w:rPr>
                <w:rFonts w:asciiTheme="majorHAnsi" w:hAnsiTheme="majorHAnsi"/>
                <w:b/>
              </w:rPr>
              <w:t>Status</w:t>
            </w:r>
          </w:p>
        </w:tc>
        <w:tc>
          <w:tcPr>
            <w:tcW w:w="2600" w:type="dxa"/>
            <w:vAlign w:val="center"/>
          </w:tcPr>
          <w:p w:rsidR="00C61099" w:rsidRPr="004E05CC" w:rsidRDefault="00C61099" w:rsidP="00B12D8B">
            <w:pPr>
              <w:jc w:val="center"/>
              <w:rPr>
                <w:rFonts w:asciiTheme="majorHAnsi" w:hAnsiTheme="majorHAnsi"/>
                <w:b/>
              </w:rPr>
            </w:pPr>
            <w:r w:rsidRPr="004E05CC">
              <w:rPr>
                <w:rFonts w:asciiTheme="majorHAnsi" w:hAnsiTheme="majorHAnsi"/>
                <w:b/>
              </w:rPr>
              <w:t>Comments</w:t>
            </w:r>
          </w:p>
        </w:tc>
      </w:tr>
      <w:tr w:rsidR="00C61099" w:rsidRPr="007A0121">
        <w:tc>
          <w:tcPr>
            <w:tcW w:w="2887" w:type="dxa"/>
          </w:tcPr>
          <w:p w:rsidR="00C61099" w:rsidRPr="007A0121" w:rsidRDefault="00C61099" w:rsidP="00C97696">
            <w:pPr>
              <w:rPr>
                <w:rFonts w:asciiTheme="majorHAnsi" w:hAnsiTheme="majorHAnsi"/>
                <w:sz w:val="22"/>
                <w:szCs w:val="22"/>
              </w:rPr>
            </w:pPr>
            <w:r w:rsidRPr="007A0121">
              <w:rPr>
                <w:rFonts w:asciiTheme="majorHAnsi" w:hAnsiTheme="majorHAnsi"/>
                <w:sz w:val="22"/>
                <w:szCs w:val="22"/>
              </w:rPr>
              <w:t xml:space="preserve">Document best practices and results from the programme countries and share with EC </w:t>
            </w:r>
            <w:r w:rsidR="003E38DA">
              <w:rPr>
                <w:rFonts w:asciiTheme="majorHAnsi" w:hAnsiTheme="majorHAnsi"/>
                <w:sz w:val="22"/>
                <w:szCs w:val="22"/>
              </w:rPr>
              <w:t>HQ</w:t>
            </w:r>
            <w:r w:rsidR="003E38DA" w:rsidRPr="007A0121">
              <w:rPr>
                <w:rFonts w:asciiTheme="majorHAnsi" w:hAnsiTheme="majorHAnsi"/>
                <w:sz w:val="22"/>
                <w:szCs w:val="22"/>
              </w:rPr>
              <w:t xml:space="preserve"> </w:t>
            </w:r>
            <w:r w:rsidRPr="007A0121">
              <w:rPr>
                <w:rFonts w:asciiTheme="majorHAnsi" w:hAnsiTheme="majorHAnsi"/>
                <w:sz w:val="22"/>
                <w:szCs w:val="22"/>
              </w:rPr>
              <w:t>for</w:t>
            </w:r>
            <w:r w:rsidR="003454DC">
              <w:rPr>
                <w:rFonts w:asciiTheme="majorHAnsi" w:hAnsiTheme="majorHAnsi"/>
                <w:sz w:val="22"/>
                <w:szCs w:val="22"/>
              </w:rPr>
              <w:t xml:space="preserve"> dissemination on </w:t>
            </w:r>
            <w:r w:rsidR="00C97696">
              <w:rPr>
                <w:rFonts w:asciiTheme="majorHAnsi" w:hAnsiTheme="majorHAnsi"/>
                <w:sz w:val="22"/>
                <w:szCs w:val="22"/>
              </w:rPr>
              <w:t xml:space="preserve">their respective </w:t>
            </w:r>
            <w:r w:rsidRPr="007A0121">
              <w:rPr>
                <w:rFonts w:asciiTheme="majorHAnsi" w:hAnsiTheme="majorHAnsi"/>
                <w:sz w:val="22"/>
                <w:szCs w:val="22"/>
              </w:rPr>
              <w:t>website</w:t>
            </w:r>
            <w:r w:rsidR="003454DC">
              <w:rPr>
                <w:rFonts w:asciiTheme="majorHAnsi" w:hAnsiTheme="majorHAnsi"/>
                <w:sz w:val="22"/>
                <w:szCs w:val="22"/>
              </w:rPr>
              <w:t xml:space="preserve">s </w:t>
            </w:r>
          </w:p>
        </w:tc>
        <w:tc>
          <w:tcPr>
            <w:tcW w:w="2671" w:type="dxa"/>
          </w:tcPr>
          <w:p w:rsidR="00C61099" w:rsidRPr="007A0121" w:rsidRDefault="008A1932" w:rsidP="00B12D8B">
            <w:pPr>
              <w:rPr>
                <w:rFonts w:asciiTheme="majorHAnsi" w:hAnsiTheme="majorHAnsi"/>
                <w:sz w:val="22"/>
                <w:szCs w:val="22"/>
              </w:rPr>
            </w:pPr>
            <w:r>
              <w:rPr>
                <w:rFonts w:asciiTheme="majorHAnsi" w:hAnsiTheme="majorHAnsi"/>
                <w:sz w:val="22"/>
                <w:szCs w:val="22"/>
              </w:rPr>
              <w:t>30 May</w:t>
            </w:r>
            <w:r w:rsidR="00C61099" w:rsidRPr="007A0121">
              <w:rPr>
                <w:rFonts w:asciiTheme="majorHAnsi" w:hAnsiTheme="majorHAnsi"/>
                <w:sz w:val="22"/>
                <w:szCs w:val="22"/>
              </w:rPr>
              <w:t xml:space="preserve"> 2014 </w:t>
            </w:r>
          </w:p>
        </w:tc>
        <w:tc>
          <w:tcPr>
            <w:tcW w:w="2708" w:type="dxa"/>
          </w:tcPr>
          <w:p w:rsidR="00C61099" w:rsidRPr="007A0121" w:rsidRDefault="003B7635" w:rsidP="00B12D8B">
            <w:pPr>
              <w:rPr>
                <w:rFonts w:asciiTheme="majorHAnsi" w:hAnsiTheme="majorHAnsi"/>
                <w:sz w:val="22"/>
                <w:szCs w:val="22"/>
              </w:rPr>
            </w:pPr>
            <w:r>
              <w:rPr>
                <w:rFonts w:asciiTheme="majorHAnsi" w:hAnsiTheme="majorHAnsi"/>
                <w:sz w:val="22"/>
                <w:szCs w:val="22"/>
              </w:rPr>
              <w:t>UN Women</w:t>
            </w:r>
            <w:r w:rsidR="00C61099" w:rsidRPr="007A0121">
              <w:rPr>
                <w:rFonts w:asciiTheme="majorHAnsi" w:hAnsiTheme="majorHAnsi"/>
                <w:sz w:val="22"/>
                <w:szCs w:val="22"/>
              </w:rPr>
              <w:t xml:space="preserve"> HQ</w:t>
            </w:r>
            <w:r>
              <w:rPr>
                <w:rFonts w:asciiTheme="majorHAnsi" w:hAnsiTheme="majorHAnsi"/>
                <w:sz w:val="22"/>
                <w:szCs w:val="22"/>
              </w:rPr>
              <w:t>, EC</w:t>
            </w:r>
            <w:r w:rsidR="000A019E">
              <w:rPr>
                <w:rFonts w:asciiTheme="majorHAnsi" w:hAnsiTheme="majorHAnsi"/>
                <w:sz w:val="22"/>
                <w:szCs w:val="22"/>
              </w:rPr>
              <w:t xml:space="preserve"> HQ</w:t>
            </w:r>
            <w:r>
              <w:rPr>
                <w:rFonts w:asciiTheme="majorHAnsi" w:hAnsiTheme="majorHAnsi"/>
                <w:sz w:val="22"/>
                <w:szCs w:val="22"/>
              </w:rPr>
              <w:t xml:space="preserve"> </w:t>
            </w:r>
          </w:p>
        </w:tc>
        <w:tc>
          <w:tcPr>
            <w:tcW w:w="2310" w:type="dxa"/>
          </w:tcPr>
          <w:p w:rsidR="00C61099" w:rsidRPr="007A0121" w:rsidRDefault="00C050DD" w:rsidP="00B12D8B">
            <w:pPr>
              <w:rPr>
                <w:rFonts w:asciiTheme="majorHAnsi" w:hAnsiTheme="majorHAnsi"/>
                <w:sz w:val="22"/>
                <w:szCs w:val="22"/>
              </w:rPr>
            </w:pPr>
            <w:r>
              <w:rPr>
                <w:rFonts w:asciiTheme="majorHAnsi" w:hAnsiTheme="majorHAnsi"/>
                <w:sz w:val="22"/>
                <w:szCs w:val="22"/>
              </w:rPr>
              <w:t>To be initiated in April</w:t>
            </w:r>
            <w:r w:rsidR="00C61099" w:rsidRPr="007A0121">
              <w:rPr>
                <w:rFonts w:asciiTheme="majorHAnsi" w:hAnsiTheme="majorHAnsi"/>
                <w:sz w:val="22"/>
                <w:szCs w:val="22"/>
              </w:rPr>
              <w:t xml:space="preserve"> </w:t>
            </w:r>
          </w:p>
        </w:tc>
        <w:tc>
          <w:tcPr>
            <w:tcW w:w="2600" w:type="dxa"/>
          </w:tcPr>
          <w:p w:rsidR="00C61099" w:rsidRPr="007A0121" w:rsidRDefault="00B83786" w:rsidP="00B12D8B">
            <w:pPr>
              <w:rPr>
                <w:rFonts w:asciiTheme="majorHAnsi" w:hAnsiTheme="majorHAnsi"/>
                <w:sz w:val="22"/>
                <w:szCs w:val="22"/>
              </w:rPr>
            </w:pPr>
            <w:r>
              <w:rPr>
                <w:rFonts w:asciiTheme="majorHAnsi" w:hAnsiTheme="majorHAnsi"/>
                <w:sz w:val="22"/>
                <w:szCs w:val="22"/>
              </w:rPr>
              <w:t xml:space="preserve">UN Women HQ will provide information to the EC. </w:t>
            </w:r>
          </w:p>
        </w:tc>
      </w:tr>
      <w:tr w:rsidR="00C61099" w:rsidRPr="007A0121">
        <w:tc>
          <w:tcPr>
            <w:tcW w:w="2887" w:type="dxa"/>
          </w:tcPr>
          <w:p w:rsidR="00C61099" w:rsidRPr="007A0121" w:rsidRDefault="00C97696" w:rsidP="00C97696">
            <w:pPr>
              <w:rPr>
                <w:rFonts w:asciiTheme="majorHAnsi" w:hAnsiTheme="majorHAnsi"/>
                <w:sz w:val="22"/>
                <w:szCs w:val="22"/>
              </w:rPr>
            </w:pPr>
            <w:r>
              <w:rPr>
                <w:rFonts w:asciiTheme="majorHAnsi" w:hAnsiTheme="majorHAnsi"/>
                <w:sz w:val="22"/>
                <w:szCs w:val="22"/>
              </w:rPr>
              <w:t xml:space="preserve">Showcase </w:t>
            </w:r>
            <w:r w:rsidR="003454DC">
              <w:rPr>
                <w:rFonts w:asciiTheme="majorHAnsi" w:hAnsiTheme="majorHAnsi"/>
                <w:sz w:val="22"/>
                <w:szCs w:val="22"/>
              </w:rPr>
              <w:t xml:space="preserve">major events, </w:t>
            </w:r>
            <w:r w:rsidR="000A019E">
              <w:rPr>
                <w:rFonts w:asciiTheme="majorHAnsi" w:hAnsiTheme="majorHAnsi"/>
                <w:sz w:val="22"/>
                <w:szCs w:val="22"/>
              </w:rPr>
              <w:t xml:space="preserve">including </w:t>
            </w:r>
            <w:r w:rsidR="003454DC">
              <w:rPr>
                <w:rFonts w:asciiTheme="majorHAnsi" w:hAnsiTheme="majorHAnsi"/>
                <w:sz w:val="22"/>
                <w:szCs w:val="22"/>
              </w:rPr>
              <w:t>workshops</w:t>
            </w:r>
            <w:r>
              <w:rPr>
                <w:rFonts w:asciiTheme="majorHAnsi" w:hAnsiTheme="majorHAnsi"/>
                <w:sz w:val="22"/>
                <w:szCs w:val="22"/>
              </w:rPr>
              <w:t>, organized by the programme</w:t>
            </w:r>
            <w:r w:rsidR="003454DC">
              <w:rPr>
                <w:rFonts w:asciiTheme="majorHAnsi" w:hAnsiTheme="majorHAnsi"/>
                <w:sz w:val="22"/>
                <w:szCs w:val="22"/>
              </w:rPr>
              <w:t xml:space="preserve"> </w:t>
            </w:r>
          </w:p>
        </w:tc>
        <w:tc>
          <w:tcPr>
            <w:tcW w:w="2671" w:type="dxa"/>
          </w:tcPr>
          <w:p w:rsidR="00C61099" w:rsidRPr="007A0121" w:rsidRDefault="00C61099" w:rsidP="00B12D8B">
            <w:pPr>
              <w:rPr>
                <w:rFonts w:asciiTheme="majorHAnsi" w:hAnsiTheme="majorHAnsi"/>
                <w:sz w:val="22"/>
                <w:szCs w:val="22"/>
              </w:rPr>
            </w:pPr>
            <w:r w:rsidRPr="007A0121">
              <w:rPr>
                <w:rFonts w:asciiTheme="majorHAnsi" w:hAnsiTheme="majorHAnsi"/>
                <w:sz w:val="22"/>
                <w:szCs w:val="22"/>
              </w:rPr>
              <w:t xml:space="preserve">Until March 2015 </w:t>
            </w:r>
          </w:p>
        </w:tc>
        <w:tc>
          <w:tcPr>
            <w:tcW w:w="2708" w:type="dxa"/>
          </w:tcPr>
          <w:p w:rsidR="00C61099" w:rsidRPr="007A0121" w:rsidRDefault="003B7635" w:rsidP="00B12D8B">
            <w:pPr>
              <w:rPr>
                <w:rFonts w:asciiTheme="majorHAnsi" w:hAnsiTheme="majorHAnsi"/>
                <w:sz w:val="22"/>
                <w:szCs w:val="22"/>
              </w:rPr>
            </w:pPr>
            <w:r>
              <w:rPr>
                <w:rFonts w:asciiTheme="majorHAnsi" w:hAnsiTheme="majorHAnsi"/>
                <w:sz w:val="22"/>
                <w:szCs w:val="22"/>
              </w:rPr>
              <w:t>UN Women</w:t>
            </w:r>
            <w:r w:rsidR="00C61099" w:rsidRPr="007A0121">
              <w:rPr>
                <w:rFonts w:asciiTheme="majorHAnsi" w:hAnsiTheme="majorHAnsi"/>
                <w:sz w:val="22"/>
                <w:szCs w:val="22"/>
              </w:rPr>
              <w:t xml:space="preserve"> HQ</w:t>
            </w:r>
            <w:r>
              <w:rPr>
                <w:rFonts w:asciiTheme="majorHAnsi" w:hAnsiTheme="majorHAnsi"/>
                <w:sz w:val="22"/>
                <w:szCs w:val="22"/>
              </w:rPr>
              <w:t>, EC</w:t>
            </w:r>
            <w:r w:rsidR="000A019E">
              <w:rPr>
                <w:rFonts w:asciiTheme="majorHAnsi" w:hAnsiTheme="majorHAnsi"/>
                <w:sz w:val="22"/>
                <w:szCs w:val="22"/>
              </w:rPr>
              <w:t xml:space="preserve"> HQ</w:t>
            </w:r>
          </w:p>
        </w:tc>
        <w:tc>
          <w:tcPr>
            <w:tcW w:w="2310" w:type="dxa"/>
          </w:tcPr>
          <w:p w:rsidR="00C61099" w:rsidRPr="007A0121" w:rsidRDefault="00C61099" w:rsidP="007A0121">
            <w:pPr>
              <w:rPr>
                <w:rFonts w:asciiTheme="majorHAnsi" w:hAnsiTheme="majorHAnsi"/>
                <w:sz w:val="22"/>
                <w:szCs w:val="22"/>
              </w:rPr>
            </w:pPr>
            <w:r w:rsidRPr="007A0121">
              <w:rPr>
                <w:rFonts w:asciiTheme="majorHAnsi" w:hAnsiTheme="majorHAnsi"/>
                <w:sz w:val="22"/>
                <w:szCs w:val="22"/>
              </w:rPr>
              <w:t xml:space="preserve">To be initiated in June 2014.  </w:t>
            </w:r>
          </w:p>
        </w:tc>
        <w:tc>
          <w:tcPr>
            <w:tcW w:w="2600" w:type="dxa"/>
          </w:tcPr>
          <w:p w:rsidR="00C61099" w:rsidRPr="007A0121" w:rsidRDefault="00B83786" w:rsidP="00B83786">
            <w:pPr>
              <w:rPr>
                <w:rFonts w:asciiTheme="majorHAnsi" w:hAnsiTheme="majorHAnsi"/>
                <w:sz w:val="22"/>
                <w:szCs w:val="22"/>
              </w:rPr>
            </w:pPr>
            <w:r>
              <w:rPr>
                <w:rFonts w:asciiTheme="majorHAnsi" w:hAnsiTheme="majorHAnsi"/>
                <w:sz w:val="22"/>
                <w:szCs w:val="22"/>
              </w:rPr>
              <w:t>UN Women HQ will share information about events with the EC.</w:t>
            </w:r>
          </w:p>
        </w:tc>
      </w:tr>
    </w:tbl>
    <w:p w:rsidR="00E17A57" w:rsidRPr="00E17A57" w:rsidRDefault="00E17A57" w:rsidP="00C57190"/>
    <w:sectPr w:rsidR="00E17A57" w:rsidRPr="00E17A57" w:rsidSect="00E17A57">
      <w:headerReference w:type="even" r:id="rId10"/>
      <w:headerReference w:type="default" r:id="rId11"/>
      <w:footerReference w:type="even" r:id="rId12"/>
      <w:footerReference w:type="default" r:id="rId13"/>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169" w:rsidRDefault="00DC7169" w:rsidP="00E17A57">
      <w:r>
        <w:separator/>
      </w:r>
    </w:p>
  </w:endnote>
  <w:endnote w:type="continuationSeparator" w:id="0">
    <w:p w:rsidR="00DC7169" w:rsidRDefault="00DC7169" w:rsidP="00E17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41" w:rsidRDefault="00263F41" w:rsidP="00B12D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3F41" w:rsidRDefault="00263F41" w:rsidP="004E05C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41" w:rsidRDefault="00263F41" w:rsidP="00B12D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36E7F">
      <w:rPr>
        <w:rStyle w:val="PageNumber"/>
        <w:noProof/>
      </w:rPr>
      <w:t>1</w:t>
    </w:r>
    <w:r>
      <w:rPr>
        <w:rStyle w:val="PageNumber"/>
      </w:rPr>
      <w:fldChar w:fldCharType="end"/>
    </w:r>
  </w:p>
  <w:p w:rsidR="00263F41" w:rsidRDefault="00263F41" w:rsidP="004E05C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169" w:rsidRDefault="00DC7169" w:rsidP="00E17A57">
      <w:r>
        <w:separator/>
      </w:r>
    </w:p>
  </w:footnote>
  <w:footnote w:type="continuationSeparator" w:id="0">
    <w:p w:rsidR="00DC7169" w:rsidRDefault="00DC7169" w:rsidP="00E17A57">
      <w:r>
        <w:continuationSeparator/>
      </w:r>
    </w:p>
  </w:footnote>
  <w:footnote w:id="1">
    <w:p w:rsidR="00263F41" w:rsidRPr="00841D67" w:rsidRDefault="00263F41">
      <w:pPr>
        <w:pStyle w:val="FootnoteText"/>
        <w:rPr>
          <w:sz w:val="20"/>
          <w:szCs w:val="20"/>
        </w:rPr>
      </w:pPr>
      <w:r w:rsidRPr="00841D67">
        <w:rPr>
          <w:rStyle w:val="FootnoteReference"/>
          <w:sz w:val="20"/>
          <w:szCs w:val="20"/>
        </w:rPr>
        <w:footnoteRef/>
      </w:r>
      <w:r w:rsidRPr="00841D67">
        <w:rPr>
          <w:sz w:val="20"/>
          <w:szCs w:val="20"/>
        </w:rPr>
        <w:t xml:space="preserve"> Status options: initiated, completed, not initiated or no longer applicable (please provide comments to explain the rationale).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6023"/>
      <w:gridCol w:w="1252"/>
      <w:gridCol w:w="5735"/>
    </w:tblGrid>
    <w:tr w:rsidR="00263F41" w:rsidRPr="008E0D90">
      <w:trPr>
        <w:trHeight w:val="151"/>
      </w:trPr>
      <w:tc>
        <w:tcPr>
          <w:tcW w:w="2389" w:type="pct"/>
          <w:tcBorders>
            <w:top w:val="nil"/>
            <w:left w:val="nil"/>
            <w:bottom w:val="single" w:sz="4" w:space="0" w:color="4F81BD" w:themeColor="accent1"/>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tcPr>
        <w:p w:rsidR="00263F41" w:rsidRPr="008E0D90" w:rsidRDefault="00DC7169" w:rsidP="00E17A57">
          <w:pPr>
            <w:pStyle w:val="NoSpacing"/>
            <w:rPr>
              <w:rFonts w:ascii="Cambria" w:hAnsi="Cambria"/>
              <w:color w:val="4F81BD" w:themeColor="accent1"/>
              <w:szCs w:val="20"/>
            </w:rPr>
          </w:pPr>
          <w:sdt>
            <w:sdtPr>
              <w:rPr>
                <w:rFonts w:ascii="Cambria" w:hAnsi="Cambria"/>
                <w:color w:val="4F81BD" w:themeColor="accent1"/>
              </w:rPr>
              <w:id w:val="95367809"/>
              <w:placeholder>
                <w:docPart w:val="3319CF3AC40D6B4BAD80690ABA5683C5"/>
              </w:placeholder>
              <w:temporary/>
              <w:showingPlcHdr/>
            </w:sdtPr>
            <w:sdtEndPr/>
            <w:sdtContent>
              <w:r w:rsidR="00263F41"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r>
    <w:tr w:rsidR="00263F41" w:rsidRPr="008E0D90">
      <w:trPr>
        <w:trHeight w:val="150"/>
      </w:trPr>
      <w:tc>
        <w:tcPr>
          <w:tcW w:w="2389" w:type="pct"/>
          <w:tcBorders>
            <w:top w:val="single" w:sz="4" w:space="0" w:color="4F81BD" w:themeColor="accent1"/>
            <w:left w:val="nil"/>
            <w:bottom w:val="nil"/>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c>
        <w:tcPr>
          <w:tcW w:w="0" w:type="auto"/>
          <w:vMerge/>
          <w:vAlign w:val="center"/>
        </w:tcPr>
        <w:p w:rsidR="00263F41" w:rsidRPr="008E0D90" w:rsidRDefault="00263F41">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r>
  </w:tbl>
  <w:p w:rsidR="00263F41" w:rsidRDefault="00263F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959"/>
      <w:gridCol w:w="11380"/>
      <w:gridCol w:w="671"/>
    </w:tblGrid>
    <w:tr w:rsidR="00263F41" w:rsidRPr="008E0D90">
      <w:trPr>
        <w:trHeight w:val="151"/>
      </w:trPr>
      <w:tc>
        <w:tcPr>
          <w:tcW w:w="2389" w:type="pct"/>
          <w:tcBorders>
            <w:top w:val="nil"/>
            <w:left w:val="nil"/>
            <w:bottom w:val="single" w:sz="4" w:space="0" w:color="4F81BD" w:themeColor="accent1"/>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tcPr>
        <w:p w:rsidR="00263F41" w:rsidRDefault="00263F41" w:rsidP="00E17A57">
          <w:pPr>
            <w:pStyle w:val="NoSpacing"/>
            <w:jc w:val="center"/>
            <w:rPr>
              <w:rFonts w:ascii="Cambria" w:hAnsi="Cambria"/>
              <w:color w:val="4F81BD" w:themeColor="accent1"/>
              <w:sz w:val="26"/>
              <w:szCs w:val="26"/>
            </w:rPr>
          </w:pPr>
        </w:p>
        <w:p w:rsidR="00263F41" w:rsidRDefault="00263F41" w:rsidP="00E17A57">
          <w:pPr>
            <w:pStyle w:val="NoSpacing"/>
            <w:jc w:val="center"/>
            <w:rPr>
              <w:rFonts w:ascii="Cambria" w:hAnsi="Cambria"/>
              <w:color w:val="4F81BD" w:themeColor="accent1"/>
              <w:sz w:val="26"/>
              <w:szCs w:val="26"/>
            </w:rPr>
          </w:pPr>
          <w:r>
            <w:rPr>
              <w:rFonts w:ascii="Cambria" w:hAnsi="Cambria"/>
              <w:color w:val="4F81BD" w:themeColor="accent1"/>
              <w:sz w:val="26"/>
              <w:szCs w:val="26"/>
            </w:rPr>
            <w:t>Results-Oriented Monitoring: Increasing Accountability in Financing for Gender Equality Programme</w:t>
          </w:r>
        </w:p>
        <w:p w:rsidR="00263F41" w:rsidRPr="008E0D90" w:rsidRDefault="00263F41" w:rsidP="00E17A57">
          <w:pPr>
            <w:pStyle w:val="NoSpacing"/>
            <w:jc w:val="center"/>
            <w:rPr>
              <w:rFonts w:ascii="Cambria" w:hAnsi="Cambria"/>
              <w:color w:val="4F81BD" w:themeColor="accent1"/>
              <w:szCs w:val="20"/>
            </w:rPr>
          </w:pPr>
          <w:r w:rsidRPr="00A81008">
            <w:rPr>
              <w:rFonts w:ascii="Cambria" w:hAnsi="Cambria"/>
              <w:color w:val="4F81BD" w:themeColor="accent1"/>
              <w:sz w:val="26"/>
              <w:szCs w:val="26"/>
            </w:rPr>
            <w:t>Management Response</w:t>
          </w:r>
        </w:p>
      </w:tc>
      <w:tc>
        <w:tcPr>
          <w:tcW w:w="2278" w:type="pct"/>
          <w:tcBorders>
            <w:top w:val="nil"/>
            <w:left w:val="nil"/>
            <w:bottom w:val="single" w:sz="4" w:space="0" w:color="4F81BD" w:themeColor="accent1"/>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r>
    <w:tr w:rsidR="00263F41" w:rsidRPr="008E0D90">
      <w:trPr>
        <w:trHeight w:val="150"/>
      </w:trPr>
      <w:tc>
        <w:tcPr>
          <w:tcW w:w="2389" w:type="pct"/>
          <w:tcBorders>
            <w:top w:val="single" w:sz="4" w:space="0" w:color="4F81BD" w:themeColor="accent1"/>
            <w:left w:val="nil"/>
            <w:bottom w:val="nil"/>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c>
        <w:tcPr>
          <w:tcW w:w="0" w:type="auto"/>
          <w:vMerge/>
          <w:vAlign w:val="center"/>
        </w:tcPr>
        <w:p w:rsidR="00263F41" w:rsidRPr="008E0D90" w:rsidRDefault="00263F41">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rsidR="00263F41" w:rsidRPr="008E0D90" w:rsidRDefault="00263F41">
          <w:pPr>
            <w:pStyle w:val="Header"/>
            <w:spacing w:line="276" w:lineRule="auto"/>
            <w:rPr>
              <w:rFonts w:ascii="Cambria" w:eastAsiaTheme="majorEastAsia" w:hAnsi="Cambria" w:cstheme="majorBidi"/>
              <w:b/>
              <w:bCs/>
              <w:color w:val="4F81BD" w:themeColor="accent1"/>
            </w:rPr>
          </w:pPr>
        </w:p>
      </w:tc>
    </w:tr>
  </w:tbl>
  <w:p w:rsidR="00263F41" w:rsidRDefault="00263F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D4964"/>
    <w:multiLevelType w:val="hybridMultilevel"/>
    <w:tmpl w:val="967A55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2EE46C6"/>
    <w:multiLevelType w:val="hybridMultilevel"/>
    <w:tmpl w:val="A16AD004"/>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nsid w:val="30A617BC"/>
    <w:multiLevelType w:val="hybridMultilevel"/>
    <w:tmpl w:val="6A4EB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6974A7"/>
    <w:multiLevelType w:val="hybridMultilevel"/>
    <w:tmpl w:val="E2883D46"/>
    <w:lvl w:ilvl="0" w:tplc="FC4E081C">
      <w:start w:val="4"/>
      <w:numFmt w:val="bullet"/>
      <w:lvlText w:val="-"/>
      <w:lvlJc w:val="left"/>
      <w:pPr>
        <w:ind w:left="360" w:hanging="360"/>
      </w:pPr>
      <w:rPr>
        <w:rFonts w:ascii="Times" w:eastAsia="Times" w:hAnsi="Times" w:cs="Times" w:hint="default"/>
      </w:rPr>
    </w:lvl>
    <w:lvl w:ilvl="1" w:tplc="42927042">
      <w:numFmt w:val="bullet"/>
      <w:lvlText w:val="-"/>
      <w:lvlJc w:val="left"/>
      <w:pPr>
        <w:ind w:left="1080" w:hanging="360"/>
      </w:pPr>
      <w:rPr>
        <w:rFonts w:ascii="Times New Roman" w:eastAsia="Calibri" w:hAnsi="Times New Roman" w:cs="Times New Roman" w:hint="default"/>
      </w:r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4">
    <w:nsid w:val="73723171"/>
    <w:multiLevelType w:val="hybridMultilevel"/>
    <w:tmpl w:val="F78A3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A57"/>
    <w:rsid w:val="00001919"/>
    <w:rsid w:val="000029B4"/>
    <w:rsid w:val="000143FB"/>
    <w:rsid w:val="000321B7"/>
    <w:rsid w:val="0004143E"/>
    <w:rsid w:val="000474F2"/>
    <w:rsid w:val="000477ED"/>
    <w:rsid w:val="00047F06"/>
    <w:rsid w:val="00051D29"/>
    <w:rsid w:val="00054F6E"/>
    <w:rsid w:val="00076DB0"/>
    <w:rsid w:val="00081DB2"/>
    <w:rsid w:val="000836A5"/>
    <w:rsid w:val="00085DFF"/>
    <w:rsid w:val="00094F62"/>
    <w:rsid w:val="000A019E"/>
    <w:rsid w:val="000A1B11"/>
    <w:rsid w:val="000A4F0C"/>
    <w:rsid w:val="000B246D"/>
    <w:rsid w:val="000B3437"/>
    <w:rsid w:val="000C4E35"/>
    <w:rsid w:val="000D38AE"/>
    <w:rsid w:val="000D6F6D"/>
    <w:rsid w:val="000F1A8D"/>
    <w:rsid w:val="001030CB"/>
    <w:rsid w:val="001110B9"/>
    <w:rsid w:val="00111476"/>
    <w:rsid w:val="0011545F"/>
    <w:rsid w:val="00116319"/>
    <w:rsid w:val="0011708D"/>
    <w:rsid w:val="0012206C"/>
    <w:rsid w:val="00126683"/>
    <w:rsid w:val="00167880"/>
    <w:rsid w:val="0018366C"/>
    <w:rsid w:val="0019534E"/>
    <w:rsid w:val="001C2C7E"/>
    <w:rsid w:val="001D1833"/>
    <w:rsid w:val="001F0583"/>
    <w:rsid w:val="00204B2D"/>
    <w:rsid w:val="002158FA"/>
    <w:rsid w:val="00253170"/>
    <w:rsid w:val="00263F41"/>
    <w:rsid w:val="00284838"/>
    <w:rsid w:val="0029024F"/>
    <w:rsid w:val="002A5E84"/>
    <w:rsid w:val="002C6318"/>
    <w:rsid w:val="002D03FD"/>
    <w:rsid w:val="002E4FBB"/>
    <w:rsid w:val="003066C1"/>
    <w:rsid w:val="003227E7"/>
    <w:rsid w:val="00325CEB"/>
    <w:rsid w:val="003405A5"/>
    <w:rsid w:val="003454DC"/>
    <w:rsid w:val="003500FC"/>
    <w:rsid w:val="00366B8C"/>
    <w:rsid w:val="00387884"/>
    <w:rsid w:val="00394916"/>
    <w:rsid w:val="003A5F1E"/>
    <w:rsid w:val="003B7151"/>
    <w:rsid w:val="003B7635"/>
    <w:rsid w:val="003D5F0F"/>
    <w:rsid w:val="003D5F15"/>
    <w:rsid w:val="003D637B"/>
    <w:rsid w:val="003E0EC2"/>
    <w:rsid w:val="003E2002"/>
    <w:rsid w:val="003E38DA"/>
    <w:rsid w:val="003E3E1F"/>
    <w:rsid w:val="003E6503"/>
    <w:rsid w:val="004021FB"/>
    <w:rsid w:val="00404E4D"/>
    <w:rsid w:val="00414893"/>
    <w:rsid w:val="004154CF"/>
    <w:rsid w:val="0042314F"/>
    <w:rsid w:val="004403BE"/>
    <w:rsid w:val="00447B1E"/>
    <w:rsid w:val="004545DB"/>
    <w:rsid w:val="00461F5A"/>
    <w:rsid w:val="00462B28"/>
    <w:rsid w:val="00467440"/>
    <w:rsid w:val="00482FE3"/>
    <w:rsid w:val="004E05CC"/>
    <w:rsid w:val="004E2523"/>
    <w:rsid w:val="004E3A5D"/>
    <w:rsid w:val="004F0091"/>
    <w:rsid w:val="004F18BB"/>
    <w:rsid w:val="004F5D55"/>
    <w:rsid w:val="00513EAC"/>
    <w:rsid w:val="00515423"/>
    <w:rsid w:val="00522D5F"/>
    <w:rsid w:val="00525A4F"/>
    <w:rsid w:val="005375AD"/>
    <w:rsid w:val="005436F5"/>
    <w:rsid w:val="00551080"/>
    <w:rsid w:val="00553A2B"/>
    <w:rsid w:val="00566031"/>
    <w:rsid w:val="00584F78"/>
    <w:rsid w:val="005C08F9"/>
    <w:rsid w:val="005D11B9"/>
    <w:rsid w:val="005D58D3"/>
    <w:rsid w:val="005F00AD"/>
    <w:rsid w:val="005F248E"/>
    <w:rsid w:val="00617DE1"/>
    <w:rsid w:val="00627D71"/>
    <w:rsid w:val="00630E29"/>
    <w:rsid w:val="00635691"/>
    <w:rsid w:val="00636D9B"/>
    <w:rsid w:val="00636E7F"/>
    <w:rsid w:val="006456A9"/>
    <w:rsid w:val="00657F22"/>
    <w:rsid w:val="00674081"/>
    <w:rsid w:val="006851E5"/>
    <w:rsid w:val="00686EAC"/>
    <w:rsid w:val="006A140A"/>
    <w:rsid w:val="006B3282"/>
    <w:rsid w:val="006C2447"/>
    <w:rsid w:val="006F20E6"/>
    <w:rsid w:val="006F7E54"/>
    <w:rsid w:val="00721743"/>
    <w:rsid w:val="00734B70"/>
    <w:rsid w:val="007522B1"/>
    <w:rsid w:val="007551B8"/>
    <w:rsid w:val="00757FA2"/>
    <w:rsid w:val="00781229"/>
    <w:rsid w:val="00785147"/>
    <w:rsid w:val="00790EE9"/>
    <w:rsid w:val="007A00EA"/>
    <w:rsid w:val="007A0121"/>
    <w:rsid w:val="00805719"/>
    <w:rsid w:val="00807F85"/>
    <w:rsid w:val="00810CC8"/>
    <w:rsid w:val="00836D2D"/>
    <w:rsid w:val="0084145B"/>
    <w:rsid w:val="00841D67"/>
    <w:rsid w:val="008505FC"/>
    <w:rsid w:val="00851A7E"/>
    <w:rsid w:val="008538C8"/>
    <w:rsid w:val="00853DBC"/>
    <w:rsid w:val="00861143"/>
    <w:rsid w:val="00861D7D"/>
    <w:rsid w:val="008663B2"/>
    <w:rsid w:val="00871011"/>
    <w:rsid w:val="00877E00"/>
    <w:rsid w:val="00886CE7"/>
    <w:rsid w:val="0089048F"/>
    <w:rsid w:val="008A1932"/>
    <w:rsid w:val="008A3C70"/>
    <w:rsid w:val="008A6E3B"/>
    <w:rsid w:val="008D3238"/>
    <w:rsid w:val="009014B4"/>
    <w:rsid w:val="0092113A"/>
    <w:rsid w:val="0096478B"/>
    <w:rsid w:val="00967376"/>
    <w:rsid w:val="00974448"/>
    <w:rsid w:val="009925EC"/>
    <w:rsid w:val="009B31BE"/>
    <w:rsid w:val="009E08E1"/>
    <w:rsid w:val="009E0BBA"/>
    <w:rsid w:val="009F0B47"/>
    <w:rsid w:val="009F1A5A"/>
    <w:rsid w:val="00A2182C"/>
    <w:rsid w:val="00A236C9"/>
    <w:rsid w:val="00A242A9"/>
    <w:rsid w:val="00A249B0"/>
    <w:rsid w:val="00A40C30"/>
    <w:rsid w:val="00A81008"/>
    <w:rsid w:val="00A824EB"/>
    <w:rsid w:val="00A86566"/>
    <w:rsid w:val="00AD0E0E"/>
    <w:rsid w:val="00AF4196"/>
    <w:rsid w:val="00B02DD9"/>
    <w:rsid w:val="00B10041"/>
    <w:rsid w:val="00B11348"/>
    <w:rsid w:val="00B12D8B"/>
    <w:rsid w:val="00B1694C"/>
    <w:rsid w:val="00B35351"/>
    <w:rsid w:val="00B54F57"/>
    <w:rsid w:val="00B63365"/>
    <w:rsid w:val="00B704BB"/>
    <w:rsid w:val="00B7237F"/>
    <w:rsid w:val="00B75EA1"/>
    <w:rsid w:val="00B805C1"/>
    <w:rsid w:val="00B83786"/>
    <w:rsid w:val="00B849FC"/>
    <w:rsid w:val="00B8666A"/>
    <w:rsid w:val="00BB09A4"/>
    <w:rsid w:val="00BC4BD9"/>
    <w:rsid w:val="00BD0B52"/>
    <w:rsid w:val="00BE636E"/>
    <w:rsid w:val="00C050DD"/>
    <w:rsid w:val="00C117C2"/>
    <w:rsid w:val="00C4427F"/>
    <w:rsid w:val="00C57190"/>
    <w:rsid w:val="00C61099"/>
    <w:rsid w:val="00C634A0"/>
    <w:rsid w:val="00C72FD4"/>
    <w:rsid w:val="00C95434"/>
    <w:rsid w:val="00C97696"/>
    <w:rsid w:val="00CB593D"/>
    <w:rsid w:val="00CB6478"/>
    <w:rsid w:val="00CB761E"/>
    <w:rsid w:val="00CD044E"/>
    <w:rsid w:val="00CF4324"/>
    <w:rsid w:val="00D14D70"/>
    <w:rsid w:val="00D33209"/>
    <w:rsid w:val="00D35902"/>
    <w:rsid w:val="00D4627E"/>
    <w:rsid w:val="00D66630"/>
    <w:rsid w:val="00D81703"/>
    <w:rsid w:val="00D8300D"/>
    <w:rsid w:val="00D9642D"/>
    <w:rsid w:val="00DA4FFE"/>
    <w:rsid w:val="00DB4437"/>
    <w:rsid w:val="00DC0135"/>
    <w:rsid w:val="00DC6B1F"/>
    <w:rsid w:val="00DC7169"/>
    <w:rsid w:val="00DE1ECC"/>
    <w:rsid w:val="00DF4782"/>
    <w:rsid w:val="00E127FD"/>
    <w:rsid w:val="00E12938"/>
    <w:rsid w:val="00E13AC1"/>
    <w:rsid w:val="00E14CEB"/>
    <w:rsid w:val="00E17A57"/>
    <w:rsid w:val="00E243C0"/>
    <w:rsid w:val="00E53CCF"/>
    <w:rsid w:val="00E61791"/>
    <w:rsid w:val="00E67BB5"/>
    <w:rsid w:val="00E71489"/>
    <w:rsid w:val="00E85F88"/>
    <w:rsid w:val="00EA7DB8"/>
    <w:rsid w:val="00EB2345"/>
    <w:rsid w:val="00EB48C8"/>
    <w:rsid w:val="00EC4375"/>
    <w:rsid w:val="00EE6AC1"/>
    <w:rsid w:val="00EF55F8"/>
    <w:rsid w:val="00F025AF"/>
    <w:rsid w:val="00F07DCB"/>
    <w:rsid w:val="00F234AC"/>
    <w:rsid w:val="00F42D41"/>
    <w:rsid w:val="00F4363A"/>
    <w:rsid w:val="00F43AB0"/>
    <w:rsid w:val="00F46989"/>
    <w:rsid w:val="00F52585"/>
    <w:rsid w:val="00F86C62"/>
    <w:rsid w:val="00FB1D83"/>
    <w:rsid w:val="00FB4009"/>
    <w:rsid w:val="00FC21A9"/>
    <w:rsid w:val="00FD4BCA"/>
    <w:rsid w:val="00FE0EB4"/>
    <w:rsid w:val="00FE201E"/>
    <w:rsid w:val="00FE2FC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7A57"/>
    <w:pPr>
      <w:tabs>
        <w:tab w:val="center" w:pos="4320"/>
        <w:tab w:val="right" w:pos="8640"/>
      </w:tabs>
    </w:pPr>
  </w:style>
  <w:style w:type="character" w:customStyle="1" w:styleId="HeaderChar">
    <w:name w:val="Header Char"/>
    <w:basedOn w:val="DefaultParagraphFont"/>
    <w:link w:val="Header"/>
    <w:uiPriority w:val="99"/>
    <w:rsid w:val="00E17A57"/>
  </w:style>
  <w:style w:type="paragraph" w:styleId="Footer">
    <w:name w:val="footer"/>
    <w:basedOn w:val="Normal"/>
    <w:link w:val="FooterChar"/>
    <w:uiPriority w:val="99"/>
    <w:unhideWhenUsed/>
    <w:rsid w:val="00E17A57"/>
    <w:pPr>
      <w:tabs>
        <w:tab w:val="center" w:pos="4320"/>
        <w:tab w:val="right" w:pos="8640"/>
      </w:tabs>
    </w:pPr>
  </w:style>
  <w:style w:type="character" w:customStyle="1" w:styleId="FooterChar">
    <w:name w:val="Footer Char"/>
    <w:basedOn w:val="DefaultParagraphFont"/>
    <w:link w:val="Footer"/>
    <w:uiPriority w:val="99"/>
    <w:rsid w:val="00E17A57"/>
  </w:style>
  <w:style w:type="paragraph" w:styleId="NoSpacing">
    <w:name w:val="No Spacing"/>
    <w:link w:val="NoSpacingChar"/>
    <w:qFormat/>
    <w:rsid w:val="00E17A57"/>
    <w:rPr>
      <w:rFonts w:ascii="PMingLiU" w:hAnsi="PMingLiU"/>
      <w:sz w:val="22"/>
      <w:szCs w:val="22"/>
    </w:rPr>
  </w:style>
  <w:style w:type="character" w:customStyle="1" w:styleId="NoSpacingChar">
    <w:name w:val="No Spacing Char"/>
    <w:basedOn w:val="DefaultParagraphFont"/>
    <w:link w:val="NoSpacing"/>
    <w:rsid w:val="00E17A57"/>
    <w:rPr>
      <w:rFonts w:ascii="PMingLiU" w:hAnsi="PMingLiU"/>
      <w:sz w:val="22"/>
      <w:szCs w:val="22"/>
    </w:rPr>
  </w:style>
  <w:style w:type="table" w:styleId="TableGrid">
    <w:name w:val="Table Grid"/>
    <w:basedOn w:val="TableNormal"/>
    <w:uiPriority w:val="59"/>
    <w:rsid w:val="00E17A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4E05CC"/>
  </w:style>
  <w:style w:type="paragraph" w:styleId="FootnoteText">
    <w:name w:val="footnote text"/>
    <w:basedOn w:val="Normal"/>
    <w:link w:val="FootnoteTextChar"/>
    <w:uiPriority w:val="99"/>
    <w:unhideWhenUsed/>
    <w:rsid w:val="00167880"/>
  </w:style>
  <w:style w:type="character" w:customStyle="1" w:styleId="FootnoteTextChar">
    <w:name w:val="Footnote Text Char"/>
    <w:basedOn w:val="DefaultParagraphFont"/>
    <w:link w:val="FootnoteText"/>
    <w:uiPriority w:val="99"/>
    <w:rsid w:val="00167880"/>
  </w:style>
  <w:style w:type="character" w:styleId="FootnoteReference">
    <w:name w:val="footnote reference"/>
    <w:basedOn w:val="DefaultParagraphFont"/>
    <w:uiPriority w:val="99"/>
    <w:unhideWhenUsed/>
    <w:rsid w:val="00167880"/>
    <w:rPr>
      <w:vertAlign w:val="superscript"/>
    </w:rPr>
  </w:style>
  <w:style w:type="character" w:styleId="Hyperlink">
    <w:name w:val="Hyperlink"/>
    <w:basedOn w:val="DefaultParagraphFont"/>
    <w:uiPriority w:val="99"/>
    <w:unhideWhenUsed/>
    <w:rsid w:val="009925EC"/>
    <w:rPr>
      <w:color w:val="0000FF" w:themeColor="hyperlink"/>
      <w:u w:val="single"/>
    </w:rPr>
  </w:style>
  <w:style w:type="paragraph" w:styleId="ListParagraph">
    <w:name w:val="List Paragraph"/>
    <w:basedOn w:val="Normal"/>
    <w:uiPriority w:val="34"/>
    <w:qFormat/>
    <w:rsid w:val="00566031"/>
    <w:pPr>
      <w:ind w:left="720"/>
      <w:contextualSpacing/>
    </w:pPr>
    <w:rPr>
      <w:rFonts w:ascii="Calibri" w:eastAsia="Calibri" w:hAnsi="Calibri" w:cs="Times New Roman"/>
      <w:sz w:val="22"/>
      <w:szCs w:val="22"/>
      <w:lang w:val="en-GB" w:eastAsia="en-GB"/>
    </w:rPr>
  </w:style>
  <w:style w:type="paragraph" w:styleId="BalloonText">
    <w:name w:val="Balloon Text"/>
    <w:basedOn w:val="Normal"/>
    <w:link w:val="BalloonTextChar"/>
    <w:uiPriority w:val="99"/>
    <w:semiHidden/>
    <w:unhideWhenUsed/>
    <w:rsid w:val="0084145B"/>
    <w:rPr>
      <w:rFonts w:ascii="Tahoma" w:hAnsi="Tahoma" w:cs="Tahoma"/>
      <w:sz w:val="16"/>
      <w:szCs w:val="16"/>
    </w:rPr>
  </w:style>
  <w:style w:type="character" w:customStyle="1" w:styleId="BalloonTextChar">
    <w:name w:val="Balloon Text Char"/>
    <w:basedOn w:val="DefaultParagraphFont"/>
    <w:link w:val="BalloonText"/>
    <w:uiPriority w:val="99"/>
    <w:semiHidden/>
    <w:rsid w:val="0084145B"/>
    <w:rPr>
      <w:rFonts w:ascii="Tahoma" w:hAnsi="Tahoma" w:cs="Tahoma"/>
      <w:sz w:val="16"/>
      <w:szCs w:val="16"/>
    </w:rPr>
  </w:style>
  <w:style w:type="character" w:styleId="CommentReference">
    <w:name w:val="annotation reference"/>
    <w:basedOn w:val="DefaultParagraphFont"/>
    <w:uiPriority w:val="99"/>
    <w:semiHidden/>
    <w:unhideWhenUsed/>
    <w:rsid w:val="00C634A0"/>
    <w:rPr>
      <w:sz w:val="18"/>
      <w:szCs w:val="18"/>
    </w:rPr>
  </w:style>
  <w:style w:type="paragraph" w:styleId="CommentText">
    <w:name w:val="annotation text"/>
    <w:basedOn w:val="Normal"/>
    <w:link w:val="CommentTextChar"/>
    <w:uiPriority w:val="99"/>
    <w:semiHidden/>
    <w:unhideWhenUsed/>
    <w:rsid w:val="00C634A0"/>
  </w:style>
  <w:style w:type="character" w:customStyle="1" w:styleId="CommentTextChar">
    <w:name w:val="Comment Text Char"/>
    <w:basedOn w:val="DefaultParagraphFont"/>
    <w:link w:val="CommentText"/>
    <w:uiPriority w:val="99"/>
    <w:semiHidden/>
    <w:rsid w:val="00C634A0"/>
  </w:style>
  <w:style w:type="paragraph" w:styleId="CommentSubject">
    <w:name w:val="annotation subject"/>
    <w:basedOn w:val="CommentText"/>
    <w:next w:val="CommentText"/>
    <w:link w:val="CommentSubjectChar"/>
    <w:uiPriority w:val="99"/>
    <w:semiHidden/>
    <w:unhideWhenUsed/>
    <w:rsid w:val="00C634A0"/>
    <w:rPr>
      <w:b/>
      <w:bCs/>
      <w:sz w:val="20"/>
      <w:szCs w:val="20"/>
    </w:rPr>
  </w:style>
  <w:style w:type="character" w:customStyle="1" w:styleId="CommentSubjectChar">
    <w:name w:val="Comment Subject Char"/>
    <w:basedOn w:val="CommentTextChar"/>
    <w:link w:val="CommentSubject"/>
    <w:uiPriority w:val="99"/>
    <w:semiHidden/>
    <w:rsid w:val="00C634A0"/>
    <w:rPr>
      <w:b/>
      <w:bCs/>
      <w:sz w:val="20"/>
      <w:szCs w:val="20"/>
    </w:rPr>
  </w:style>
  <w:style w:type="character" w:styleId="FollowedHyperlink">
    <w:name w:val="FollowedHyperlink"/>
    <w:basedOn w:val="DefaultParagraphFont"/>
    <w:uiPriority w:val="99"/>
    <w:semiHidden/>
    <w:unhideWhenUsed/>
    <w:rsid w:val="00C634A0"/>
    <w:rPr>
      <w:color w:val="800080" w:themeColor="followedHyperlink"/>
      <w:u w:val="single"/>
    </w:rPr>
  </w:style>
  <w:style w:type="paragraph" w:customStyle="1" w:styleId="Default">
    <w:name w:val="Default"/>
    <w:rsid w:val="00525A4F"/>
    <w:pPr>
      <w:autoSpaceDE w:val="0"/>
      <w:autoSpaceDN w:val="0"/>
      <w:adjustRightInd w:val="0"/>
    </w:pPr>
    <w:rPr>
      <w:rFonts w:ascii="Calibri" w:eastAsiaTheme="minorHAnsi" w:hAnsi="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7A57"/>
    <w:pPr>
      <w:tabs>
        <w:tab w:val="center" w:pos="4320"/>
        <w:tab w:val="right" w:pos="8640"/>
      </w:tabs>
    </w:pPr>
  </w:style>
  <w:style w:type="character" w:customStyle="1" w:styleId="HeaderChar">
    <w:name w:val="Header Char"/>
    <w:basedOn w:val="DefaultParagraphFont"/>
    <w:link w:val="Header"/>
    <w:uiPriority w:val="99"/>
    <w:rsid w:val="00E17A57"/>
  </w:style>
  <w:style w:type="paragraph" w:styleId="Footer">
    <w:name w:val="footer"/>
    <w:basedOn w:val="Normal"/>
    <w:link w:val="FooterChar"/>
    <w:uiPriority w:val="99"/>
    <w:unhideWhenUsed/>
    <w:rsid w:val="00E17A57"/>
    <w:pPr>
      <w:tabs>
        <w:tab w:val="center" w:pos="4320"/>
        <w:tab w:val="right" w:pos="8640"/>
      </w:tabs>
    </w:pPr>
  </w:style>
  <w:style w:type="character" w:customStyle="1" w:styleId="FooterChar">
    <w:name w:val="Footer Char"/>
    <w:basedOn w:val="DefaultParagraphFont"/>
    <w:link w:val="Footer"/>
    <w:uiPriority w:val="99"/>
    <w:rsid w:val="00E17A57"/>
  </w:style>
  <w:style w:type="paragraph" w:styleId="NoSpacing">
    <w:name w:val="No Spacing"/>
    <w:link w:val="NoSpacingChar"/>
    <w:qFormat/>
    <w:rsid w:val="00E17A57"/>
    <w:rPr>
      <w:rFonts w:ascii="PMingLiU" w:hAnsi="PMingLiU"/>
      <w:sz w:val="22"/>
      <w:szCs w:val="22"/>
    </w:rPr>
  </w:style>
  <w:style w:type="character" w:customStyle="1" w:styleId="NoSpacingChar">
    <w:name w:val="No Spacing Char"/>
    <w:basedOn w:val="DefaultParagraphFont"/>
    <w:link w:val="NoSpacing"/>
    <w:rsid w:val="00E17A57"/>
    <w:rPr>
      <w:rFonts w:ascii="PMingLiU" w:hAnsi="PMingLiU"/>
      <w:sz w:val="22"/>
      <w:szCs w:val="22"/>
    </w:rPr>
  </w:style>
  <w:style w:type="table" w:styleId="TableGrid">
    <w:name w:val="Table Grid"/>
    <w:basedOn w:val="TableNormal"/>
    <w:uiPriority w:val="59"/>
    <w:rsid w:val="00E17A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4E05CC"/>
  </w:style>
  <w:style w:type="paragraph" w:styleId="FootnoteText">
    <w:name w:val="footnote text"/>
    <w:basedOn w:val="Normal"/>
    <w:link w:val="FootnoteTextChar"/>
    <w:uiPriority w:val="99"/>
    <w:unhideWhenUsed/>
    <w:rsid w:val="00167880"/>
  </w:style>
  <w:style w:type="character" w:customStyle="1" w:styleId="FootnoteTextChar">
    <w:name w:val="Footnote Text Char"/>
    <w:basedOn w:val="DefaultParagraphFont"/>
    <w:link w:val="FootnoteText"/>
    <w:uiPriority w:val="99"/>
    <w:rsid w:val="00167880"/>
  </w:style>
  <w:style w:type="character" w:styleId="FootnoteReference">
    <w:name w:val="footnote reference"/>
    <w:basedOn w:val="DefaultParagraphFont"/>
    <w:uiPriority w:val="99"/>
    <w:unhideWhenUsed/>
    <w:rsid w:val="00167880"/>
    <w:rPr>
      <w:vertAlign w:val="superscript"/>
    </w:rPr>
  </w:style>
  <w:style w:type="character" w:styleId="Hyperlink">
    <w:name w:val="Hyperlink"/>
    <w:basedOn w:val="DefaultParagraphFont"/>
    <w:uiPriority w:val="99"/>
    <w:unhideWhenUsed/>
    <w:rsid w:val="009925EC"/>
    <w:rPr>
      <w:color w:val="0000FF" w:themeColor="hyperlink"/>
      <w:u w:val="single"/>
    </w:rPr>
  </w:style>
  <w:style w:type="paragraph" w:styleId="ListParagraph">
    <w:name w:val="List Paragraph"/>
    <w:basedOn w:val="Normal"/>
    <w:uiPriority w:val="34"/>
    <w:qFormat/>
    <w:rsid w:val="00566031"/>
    <w:pPr>
      <w:ind w:left="720"/>
      <w:contextualSpacing/>
    </w:pPr>
    <w:rPr>
      <w:rFonts w:ascii="Calibri" w:eastAsia="Calibri" w:hAnsi="Calibri" w:cs="Times New Roman"/>
      <w:sz w:val="22"/>
      <w:szCs w:val="22"/>
      <w:lang w:val="en-GB" w:eastAsia="en-GB"/>
    </w:rPr>
  </w:style>
  <w:style w:type="paragraph" w:styleId="BalloonText">
    <w:name w:val="Balloon Text"/>
    <w:basedOn w:val="Normal"/>
    <w:link w:val="BalloonTextChar"/>
    <w:uiPriority w:val="99"/>
    <w:semiHidden/>
    <w:unhideWhenUsed/>
    <w:rsid w:val="0084145B"/>
    <w:rPr>
      <w:rFonts w:ascii="Tahoma" w:hAnsi="Tahoma" w:cs="Tahoma"/>
      <w:sz w:val="16"/>
      <w:szCs w:val="16"/>
    </w:rPr>
  </w:style>
  <w:style w:type="character" w:customStyle="1" w:styleId="BalloonTextChar">
    <w:name w:val="Balloon Text Char"/>
    <w:basedOn w:val="DefaultParagraphFont"/>
    <w:link w:val="BalloonText"/>
    <w:uiPriority w:val="99"/>
    <w:semiHidden/>
    <w:rsid w:val="0084145B"/>
    <w:rPr>
      <w:rFonts w:ascii="Tahoma" w:hAnsi="Tahoma" w:cs="Tahoma"/>
      <w:sz w:val="16"/>
      <w:szCs w:val="16"/>
    </w:rPr>
  </w:style>
  <w:style w:type="character" w:styleId="CommentReference">
    <w:name w:val="annotation reference"/>
    <w:basedOn w:val="DefaultParagraphFont"/>
    <w:uiPriority w:val="99"/>
    <w:semiHidden/>
    <w:unhideWhenUsed/>
    <w:rsid w:val="00C634A0"/>
    <w:rPr>
      <w:sz w:val="18"/>
      <w:szCs w:val="18"/>
    </w:rPr>
  </w:style>
  <w:style w:type="paragraph" w:styleId="CommentText">
    <w:name w:val="annotation text"/>
    <w:basedOn w:val="Normal"/>
    <w:link w:val="CommentTextChar"/>
    <w:uiPriority w:val="99"/>
    <w:semiHidden/>
    <w:unhideWhenUsed/>
    <w:rsid w:val="00C634A0"/>
  </w:style>
  <w:style w:type="character" w:customStyle="1" w:styleId="CommentTextChar">
    <w:name w:val="Comment Text Char"/>
    <w:basedOn w:val="DefaultParagraphFont"/>
    <w:link w:val="CommentText"/>
    <w:uiPriority w:val="99"/>
    <w:semiHidden/>
    <w:rsid w:val="00C634A0"/>
  </w:style>
  <w:style w:type="paragraph" w:styleId="CommentSubject">
    <w:name w:val="annotation subject"/>
    <w:basedOn w:val="CommentText"/>
    <w:next w:val="CommentText"/>
    <w:link w:val="CommentSubjectChar"/>
    <w:uiPriority w:val="99"/>
    <w:semiHidden/>
    <w:unhideWhenUsed/>
    <w:rsid w:val="00C634A0"/>
    <w:rPr>
      <w:b/>
      <w:bCs/>
      <w:sz w:val="20"/>
      <w:szCs w:val="20"/>
    </w:rPr>
  </w:style>
  <w:style w:type="character" w:customStyle="1" w:styleId="CommentSubjectChar">
    <w:name w:val="Comment Subject Char"/>
    <w:basedOn w:val="CommentTextChar"/>
    <w:link w:val="CommentSubject"/>
    <w:uiPriority w:val="99"/>
    <w:semiHidden/>
    <w:rsid w:val="00C634A0"/>
    <w:rPr>
      <w:b/>
      <w:bCs/>
      <w:sz w:val="20"/>
      <w:szCs w:val="20"/>
    </w:rPr>
  </w:style>
  <w:style w:type="character" w:styleId="FollowedHyperlink">
    <w:name w:val="FollowedHyperlink"/>
    <w:basedOn w:val="DefaultParagraphFont"/>
    <w:uiPriority w:val="99"/>
    <w:semiHidden/>
    <w:unhideWhenUsed/>
    <w:rsid w:val="00C634A0"/>
    <w:rPr>
      <w:color w:val="800080" w:themeColor="followedHyperlink"/>
      <w:u w:val="single"/>
    </w:rPr>
  </w:style>
  <w:style w:type="paragraph" w:customStyle="1" w:styleId="Default">
    <w:name w:val="Default"/>
    <w:rsid w:val="00525A4F"/>
    <w:pPr>
      <w:autoSpaceDE w:val="0"/>
      <w:autoSpaceDN w:val="0"/>
      <w:adjustRightInd w:val="0"/>
    </w:pPr>
    <w:rPr>
      <w:rFonts w:ascii="Calibri" w:eastAsiaTheme="minorHAns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146852">
      <w:bodyDiv w:val="1"/>
      <w:marLeft w:val="0"/>
      <w:marRight w:val="0"/>
      <w:marTop w:val="0"/>
      <w:marBottom w:val="0"/>
      <w:divBdr>
        <w:top w:val="none" w:sz="0" w:space="0" w:color="auto"/>
        <w:left w:val="none" w:sz="0" w:space="0" w:color="auto"/>
        <w:bottom w:val="none" w:sz="0" w:space="0" w:color="auto"/>
        <w:right w:val="none" w:sz="0" w:space="0" w:color="auto"/>
      </w:divBdr>
    </w:div>
    <w:div w:id="20595506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endernet.eu"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19CF3AC40D6B4BAD80690ABA5683C5"/>
        <w:category>
          <w:name w:val="General"/>
          <w:gallery w:val="placeholder"/>
        </w:category>
        <w:types>
          <w:type w:val="bbPlcHdr"/>
        </w:types>
        <w:behaviors>
          <w:behavior w:val="content"/>
        </w:behaviors>
        <w:guid w:val="{53DD4CD0-990B-7048-A678-9D18C3F72026}"/>
      </w:docPartPr>
      <w:docPartBody>
        <w:p w:rsidR="002F3D8A" w:rsidRDefault="002F3D8A" w:rsidP="002F3D8A">
          <w:pPr>
            <w:pStyle w:val="3319CF3AC40D6B4BAD80690ABA5683C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283"/>
  <w:characterSpacingControl w:val="doNotCompress"/>
  <w:compat>
    <w:useFELayout/>
    <w:compatSetting w:name="compatibilityMode" w:uri="http://schemas.microsoft.com/office/word" w:val="12"/>
  </w:compat>
  <w:rsids>
    <w:rsidRoot w:val="002F3D8A"/>
    <w:rsid w:val="00091712"/>
    <w:rsid w:val="00234F59"/>
    <w:rsid w:val="002F1F3C"/>
    <w:rsid w:val="002F3D8A"/>
    <w:rsid w:val="003671F5"/>
    <w:rsid w:val="00386C51"/>
    <w:rsid w:val="004A7A8E"/>
    <w:rsid w:val="005A3922"/>
    <w:rsid w:val="007934A3"/>
    <w:rsid w:val="007C3B42"/>
    <w:rsid w:val="008412D1"/>
    <w:rsid w:val="0096543C"/>
    <w:rsid w:val="00A360D5"/>
    <w:rsid w:val="00AB45C4"/>
    <w:rsid w:val="00B652EA"/>
    <w:rsid w:val="00BE2F78"/>
    <w:rsid w:val="00CA591C"/>
    <w:rsid w:val="00CB6AD6"/>
    <w:rsid w:val="00CC2F4F"/>
    <w:rsid w:val="00D13172"/>
    <w:rsid w:val="00F06238"/>
    <w:rsid w:val="00FC7B1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7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9CF3AC40D6B4BAD80690ABA5683C5">
    <w:name w:val="3319CF3AC40D6B4BAD80690ABA5683C5"/>
    <w:rsid w:val="002F3D8A"/>
  </w:style>
  <w:style w:type="paragraph" w:customStyle="1" w:styleId="9FB396EAA7DDBE418D2E00DE488742F6">
    <w:name w:val="9FB396EAA7DDBE418D2E00DE488742F6"/>
    <w:rsid w:val="002F3D8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8A6E8-B59C-474E-A36F-7BE4C4376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2772</Words>
  <Characters>15806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Evangelista</dc:creator>
  <cp:lastModifiedBy>Christine Harrop</cp:lastModifiedBy>
  <cp:revision>2</cp:revision>
  <cp:lastPrinted>2014-05-06T19:15:00Z</cp:lastPrinted>
  <dcterms:created xsi:type="dcterms:W3CDTF">2014-05-06T19:16:00Z</dcterms:created>
  <dcterms:modified xsi:type="dcterms:W3CDTF">2014-05-06T19:16:00Z</dcterms:modified>
</cp:coreProperties>
</file>