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42C8F2" w14:textId="77777777" w:rsidR="008F7E7A" w:rsidRPr="00055B5D" w:rsidRDefault="006673F7" w:rsidP="008F7E7A">
      <w:pPr>
        <w:autoSpaceDE w:val="0"/>
        <w:autoSpaceDN w:val="0"/>
        <w:adjustRightInd w:val="0"/>
        <w:spacing w:after="120"/>
        <w:jc w:val="right"/>
        <w:rPr>
          <w:rFonts w:ascii="Arial" w:hAnsi="Arial" w:cs="Arial"/>
          <w:b/>
          <w:sz w:val="20"/>
          <w:szCs w:val="22"/>
          <w:u w:val="single"/>
          <w:lang w:val="en-GB"/>
        </w:rPr>
      </w:pPr>
      <w:bookmarkStart w:id="0" w:name="_GoBack"/>
      <w:bookmarkEnd w:id="0"/>
      <w:r w:rsidRPr="007C6E5F">
        <w:rPr>
          <w:noProof/>
          <w:sz w:val="18"/>
          <w:szCs w:val="18"/>
          <w:lang w:val="en-GB" w:eastAsia="en-GB"/>
        </w:rPr>
        <w:drawing>
          <wp:inline distT="0" distB="0" distL="0" distR="0" wp14:anchorId="12427586" wp14:editId="1AA3500D">
            <wp:extent cx="2377440" cy="1234440"/>
            <wp:effectExtent l="0" t="0" r="3810" b="3810"/>
            <wp:docPr id="2" name="Picture 2" descr="Description: C:\Users\unifem_guest\Desktop\unwomen_logo_5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Users\unifem_guest\Desktop\unwomen_logo_500[1].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77440" cy="1234440"/>
                    </a:xfrm>
                    <a:prstGeom prst="rect">
                      <a:avLst/>
                    </a:prstGeom>
                    <a:noFill/>
                    <a:ln>
                      <a:noFill/>
                    </a:ln>
                  </pic:spPr>
                </pic:pic>
              </a:graphicData>
            </a:graphic>
          </wp:inline>
        </w:drawing>
      </w:r>
    </w:p>
    <w:tbl>
      <w:tblPr>
        <w:tblW w:w="10206" w:type="dxa"/>
        <w:tblCellSpacing w:w="30" w:type="dxa"/>
        <w:tblInd w:w="-285" w:type="dxa"/>
        <w:tblCellMar>
          <w:top w:w="15" w:type="dxa"/>
          <w:left w:w="15" w:type="dxa"/>
          <w:bottom w:w="15" w:type="dxa"/>
          <w:right w:w="15" w:type="dxa"/>
        </w:tblCellMar>
        <w:tblLook w:val="04A0" w:firstRow="1" w:lastRow="0" w:firstColumn="1" w:lastColumn="0" w:noHBand="0" w:noVBand="1"/>
      </w:tblPr>
      <w:tblGrid>
        <w:gridCol w:w="6506"/>
        <w:gridCol w:w="3700"/>
      </w:tblGrid>
      <w:tr w:rsidR="008F7E7A" w:rsidRPr="00055B5D" w14:paraId="64AB1DDC" w14:textId="77777777" w:rsidTr="00F92F3E">
        <w:trPr>
          <w:trHeight w:val="874"/>
          <w:tblCellSpacing w:w="30" w:type="dxa"/>
        </w:trPr>
        <w:tc>
          <w:tcPr>
            <w:tcW w:w="10086" w:type="dxa"/>
            <w:gridSpan w:val="2"/>
            <w:vAlign w:val="center"/>
            <w:hideMark/>
          </w:tcPr>
          <w:p w14:paraId="0F23AD2E" w14:textId="77777777" w:rsidR="001C2F08" w:rsidRPr="00055B5D" w:rsidRDefault="001C2F08" w:rsidP="00377708">
            <w:pPr>
              <w:jc w:val="both"/>
              <w:rPr>
                <w:rFonts w:ascii="Arial" w:hAnsi="Arial" w:cs="Arial"/>
                <w:color w:val="0070C0"/>
                <w:sz w:val="18"/>
                <w:szCs w:val="20"/>
                <w:lang w:eastAsia="ru-RU"/>
              </w:rPr>
            </w:pPr>
          </w:p>
          <w:p w14:paraId="66B77934" w14:textId="77777777" w:rsidR="008F7E7A" w:rsidRPr="002D1029" w:rsidRDefault="00594B9F" w:rsidP="00377708">
            <w:pPr>
              <w:jc w:val="both"/>
              <w:rPr>
                <w:rFonts w:ascii="Arial" w:hAnsi="Arial" w:cs="Arial"/>
                <w:bCs/>
                <w:iCs/>
                <w:color w:val="0070C0"/>
                <w:sz w:val="22"/>
                <w:szCs w:val="20"/>
              </w:rPr>
            </w:pPr>
            <w:r w:rsidRPr="002D1029">
              <w:rPr>
                <w:rFonts w:ascii="Arial" w:hAnsi="Arial" w:cs="Arial"/>
                <w:color w:val="0070C0"/>
                <w:sz w:val="22"/>
                <w:szCs w:val="20"/>
                <w:lang w:eastAsia="ru-RU"/>
              </w:rPr>
              <w:t>FUNCTIONAL TITLE/LONG TITLE: International</w:t>
            </w:r>
            <w:r w:rsidR="00B71088" w:rsidRPr="002D1029">
              <w:rPr>
                <w:rFonts w:ascii="Arial" w:hAnsi="Arial" w:cs="Arial"/>
                <w:color w:val="0070C0"/>
                <w:sz w:val="22"/>
                <w:szCs w:val="20"/>
                <w:lang w:eastAsia="ru-RU"/>
              </w:rPr>
              <w:t xml:space="preserve"> Consultant to Conduct a final evaluation</w:t>
            </w:r>
            <w:r w:rsidR="00845F63" w:rsidRPr="002D1029">
              <w:rPr>
                <w:rFonts w:ascii="Arial" w:hAnsi="Arial" w:cs="Arial"/>
                <w:color w:val="0070C0"/>
                <w:sz w:val="22"/>
                <w:szCs w:val="20"/>
                <w:lang w:eastAsia="ru-RU"/>
              </w:rPr>
              <w:t xml:space="preserve"> </w:t>
            </w:r>
            <w:r w:rsidR="008F7E7A" w:rsidRPr="002D1029">
              <w:rPr>
                <w:rFonts w:ascii="Arial" w:hAnsi="Arial" w:cs="Arial"/>
                <w:color w:val="0070C0"/>
                <w:sz w:val="22"/>
                <w:szCs w:val="20"/>
                <w:lang w:eastAsia="ru-RU"/>
              </w:rPr>
              <w:t>of</w:t>
            </w:r>
            <w:r w:rsidR="0027388D" w:rsidRPr="002D1029">
              <w:rPr>
                <w:rFonts w:ascii="Arial" w:hAnsi="Arial" w:cs="Arial"/>
                <w:color w:val="0070C0"/>
                <w:sz w:val="22"/>
                <w:szCs w:val="20"/>
                <w:lang w:eastAsia="ru-RU"/>
              </w:rPr>
              <w:t xml:space="preserve"> the </w:t>
            </w:r>
            <w:r w:rsidR="00B71088" w:rsidRPr="002D1029">
              <w:rPr>
                <w:rFonts w:ascii="Arial" w:hAnsi="Arial" w:cs="Arial"/>
                <w:color w:val="0070C0"/>
                <w:sz w:val="22"/>
                <w:szCs w:val="20"/>
                <w:lang w:eastAsia="ru-RU"/>
              </w:rPr>
              <w:t>3</w:t>
            </w:r>
            <w:r w:rsidR="00EA671E" w:rsidRPr="002D1029">
              <w:rPr>
                <w:rFonts w:ascii="Arial" w:hAnsi="Arial" w:cs="Arial"/>
                <w:color w:val="0070C0"/>
                <w:sz w:val="22"/>
                <w:szCs w:val="20"/>
                <w:lang w:eastAsia="ru-RU"/>
              </w:rPr>
              <w:t>6</w:t>
            </w:r>
            <w:r w:rsidR="0027388D" w:rsidRPr="002D1029">
              <w:rPr>
                <w:rFonts w:ascii="Arial" w:hAnsi="Arial" w:cs="Arial"/>
                <w:color w:val="0070C0"/>
                <w:sz w:val="22"/>
                <w:szCs w:val="20"/>
                <w:lang w:eastAsia="ru-RU"/>
              </w:rPr>
              <w:t>-month period of implementation of</w:t>
            </w:r>
            <w:r w:rsidR="008F7E7A" w:rsidRPr="002D1029">
              <w:rPr>
                <w:rFonts w:ascii="Arial" w:hAnsi="Arial" w:cs="Arial"/>
                <w:color w:val="0070C0"/>
                <w:sz w:val="22"/>
                <w:szCs w:val="20"/>
                <w:lang w:eastAsia="ru-RU"/>
              </w:rPr>
              <w:t xml:space="preserve"> the UN Women CO Georgia </w:t>
            </w:r>
            <w:r w:rsidR="00B73C9B" w:rsidRPr="002D1029">
              <w:rPr>
                <w:rFonts w:ascii="Arial" w:hAnsi="Arial" w:cs="Arial"/>
                <w:color w:val="0070C0"/>
                <w:sz w:val="22"/>
                <w:szCs w:val="20"/>
                <w:lang w:eastAsia="ru-RU"/>
              </w:rPr>
              <w:t>Project</w:t>
            </w:r>
            <w:r w:rsidR="008F7E7A" w:rsidRPr="002D1029">
              <w:rPr>
                <w:rFonts w:ascii="Arial" w:hAnsi="Arial" w:cs="Arial"/>
                <w:color w:val="0070C0"/>
                <w:sz w:val="22"/>
                <w:szCs w:val="20"/>
                <w:lang w:eastAsia="ru-RU"/>
              </w:rPr>
              <w:t xml:space="preserve"> “Women for Equality, Peace and Development in Georgia” (WEPD</w:t>
            </w:r>
            <w:r w:rsidR="00C51356" w:rsidRPr="002D1029">
              <w:rPr>
                <w:rFonts w:ascii="Arial" w:hAnsi="Arial" w:cs="Arial"/>
                <w:color w:val="0070C0"/>
                <w:sz w:val="22"/>
                <w:szCs w:val="20"/>
                <w:lang w:eastAsia="ru-RU"/>
              </w:rPr>
              <w:t xml:space="preserve"> II</w:t>
            </w:r>
            <w:r w:rsidR="008F7E7A" w:rsidRPr="002D1029">
              <w:rPr>
                <w:rFonts w:ascii="Arial" w:hAnsi="Arial" w:cs="Arial"/>
                <w:color w:val="0070C0"/>
                <w:sz w:val="22"/>
                <w:szCs w:val="20"/>
                <w:lang w:eastAsia="ru-RU"/>
              </w:rPr>
              <w:t xml:space="preserve">) </w:t>
            </w:r>
          </w:p>
          <w:p w14:paraId="27B1A246" w14:textId="77777777" w:rsidR="008F7E7A" w:rsidRPr="00055B5D" w:rsidRDefault="008F7E7A" w:rsidP="00377708">
            <w:pPr>
              <w:pBdr>
                <w:bottom w:val="dotted" w:sz="6" w:space="2" w:color="666666"/>
              </w:pBdr>
              <w:spacing w:before="75" w:after="45" w:line="312" w:lineRule="auto"/>
              <w:jc w:val="both"/>
              <w:outlineLvl w:val="2"/>
              <w:rPr>
                <w:rFonts w:ascii="Arial" w:hAnsi="Arial" w:cs="Arial"/>
                <w:color w:val="003399"/>
                <w:sz w:val="20"/>
                <w:szCs w:val="22"/>
                <w:lang w:eastAsia="ru-RU"/>
              </w:rPr>
            </w:pPr>
          </w:p>
        </w:tc>
      </w:tr>
      <w:tr w:rsidR="008F7E7A" w:rsidRPr="00055B5D" w14:paraId="0DACF56F" w14:textId="77777777" w:rsidTr="00F92F3E">
        <w:trPr>
          <w:trHeight w:val="281"/>
          <w:tblCellSpacing w:w="30" w:type="dxa"/>
        </w:trPr>
        <w:tc>
          <w:tcPr>
            <w:tcW w:w="6416" w:type="dxa"/>
            <w:vAlign w:val="center"/>
            <w:hideMark/>
          </w:tcPr>
          <w:p w14:paraId="13A5773D" w14:textId="77777777" w:rsidR="008F7E7A" w:rsidRPr="007A21E1" w:rsidRDefault="008F7E7A" w:rsidP="00377708">
            <w:pPr>
              <w:rPr>
                <w:rFonts w:ascii="Arial" w:hAnsi="Arial" w:cs="Arial"/>
                <w:sz w:val="18"/>
                <w:szCs w:val="20"/>
                <w:lang w:eastAsia="ru-RU"/>
              </w:rPr>
            </w:pPr>
            <w:r w:rsidRPr="007A21E1">
              <w:rPr>
                <w:rStyle w:val="Strong"/>
                <w:rFonts w:ascii="Arial" w:hAnsi="Arial" w:cs="Arial"/>
                <w:sz w:val="18"/>
                <w:szCs w:val="20"/>
              </w:rPr>
              <w:t>Duty Station :</w:t>
            </w:r>
          </w:p>
        </w:tc>
        <w:tc>
          <w:tcPr>
            <w:tcW w:w="3610" w:type="dxa"/>
            <w:vAlign w:val="center"/>
            <w:hideMark/>
          </w:tcPr>
          <w:p w14:paraId="4DDC0B5E" w14:textId="77777777" w:rsidR="008F7E7A" w:rsidRPr="007A21E1" w:rsidRDefault="008F7E7A" w:rsidP="00CE0AE8">
            <w:pPr>
              <w:rPr>
                <w:rFonts w:ascii="Arial" w:hAnsi="Arial" w:cs="Arial"/>
                <w:sz w:val="18"/>
                <w:szCs w:val="20"/>
                <w:lang w:eastAsia="ru-RU"/>
              </w:rPr>
            </w:pPr>
            <w:r w:rsidRPr="007A21E1">
              <w:rPr>
                <w:rFonts w:ascii="Arial" w:hAnsi="Arial" w:cs="Arial"/>
                <w:sz w:val="18"/>
                <w:szCs w:val="20"/>
                <w:lang w:eastAsia="ru-RU"/>
              </w:rPr>
              <w:t>Home-based</w:t>
            </w:r>
            <w:r w:rsidR="00C51356" w:rsidRPr="007A21E1">
              <w:rPr>
                <w:rFonts w:ascii="Arial" w:hAnsi="Arial" w:cs="Arial"/>
                <w:sz w:val="18"/>
                <w:szCs w:val="20"/>
                <w:lang w:eastAsia="ru-RU"/>
              </w:rPr>
              <w:t xml:space="preserve">, </w:t>
            </w:r>
            <w:r w:rsidR="00B73C9B" w:rsidRPr="007A21E1">
              <w:rPr>
                <w:rFonts w:ascii="Arial" w:hAnsi="Arial" w:cs="Arial"/>
                <w:sz w:val="18"/>
                <w:szCs w:val="20"/>
                <w:lang w:eastAsia="ru-RU"/>
              </w:rPr>
              <w:t>including travel to</w:t>
            </w:r>
            <w:r w:rsidR="005E61E7">
              <w:rPr>
                <w:rFonts w:ascii="Arial" w:hAnsi="Arial" w:cs="Arial"/>
                <w:sz w:val="18"/>
                <w:szCs w:val="20"/>
                <w:lang w:eastAsia="ru-RU"/>
              </w:rPr>
              <w:t xml:space="preserve"> Georgia, Tbilisi and </w:t>
            </w:r>
            <w:r w:rsidR="00CE0AE8" w:rsidRPr="007A21E1">
              <w:rPr>
                <w:rFonts w:ascii="Arial" w:hAnsi="Arial" w:cs="Arial"/>
                <w:sz w:val="18"/>
                <w:szCs w:val="20"/>
                <w:lang w:eastAsia="ru-RU"/>
              </w:rPr>
              <w:t>to</w:t>
            </w:r>
            <w:r w:rsidR="00B73C9B" w:rsidRPr="007A21E1">
              <w:rPr>
                <w:rFonts w:ascii="Arial" w:hAnsi="Arial" w:cs="Arial"/>
                <w:sz w:val="18"/>
                <w:szCs w:val="20"/>
                <w:lang w:eastAsia="ru-RU"/>
              </w:rPr>
              <w:t xml:space="preserve"> the project target regions </w:t>
            </w:r>
          </w:p>
        </w:tc>
      </w:tr>
      <w:tr w:rsidR="008F7E7A" w:rsidRPr="00055B5D" w14:paraId="276D7FFB" w14:textId="77777777" w:rsidTr="00F92F3E">
        <w:trPr>
          <w:trHeight w:val="234"/>
          <w:tblCellSpacing w:w="30" w:type="dxa"/>
        </w:trPr>
        <w:tc>
          <w:tcPr>
            <w:tcW w:w="6416" w:type="dxa"/>
            <w:vAlign w:val="center"/>
          </w:tcPr>
          <w:p w14:paraId="3F506676" w14:textId="77777777" w:rsidR="008F7E7A" w:rsidRPr="007A21E1" w:rsidRDefault="008F7E7A" w:rsidP="00377708">
            <w:pPr>
              <w:rPr>
                <w:rFonts w:ascii="Arial" w:hAnsi="Arial" w:cs="Arial"/>
                <w:b/>
                <w:bCs/>
                <w:sz w:val="18"/>
                <w:szCs w:val="20"/>
                <w:lang w:eastAsia="ru-RU"/>
              </w:rPr>
            </w:pPr>
            <w:r w:rsidRPr="007A21E1">
              <w:rPr>
                <w:rFonts w:ascii="Arial" w:hAnsi="Arial" w:cs="Arial"/>
                <w:b/>
                <w:bCs/>
                <w:sz w:val="18"/>
                <w:szCs w:val="20"/>
                <w:lang w:eastAsia="ru-RU"/>
              </w:rPr>
              <w:t>Application Deadline:</w:t>
            </w:r>
          </w:p>
        </w:tc>
        <w:tc>
          <w:tcPr>
            <w:tcW w:w="3610" w:type="dxa"/>
            <w:vAlign w:val="center"/>
          </w:tcPr>
          <w:p w14:paraId="0A778D1E" w14:textId="77777777" w:rsidR="008F7E7A" w:rsidRPr="007A21E1" w:rsidRDefault="00195FCC" w:rsidP="00987969">
            <w:pPr>
              <w:rPr>
                <w:rFonts w:ascii="Arial" w:hAnsi="Arial" w:cs="Arial"/>
                <w:sz w:val="18"/>
                <w:szCs w:val="20"/>
                <w:lang w:eastAsia="ru-RU"/>
              </w:rPr>
            </w:pPr>
            <w:r>
              <w:rPr>
                <w:rFonts w:ascii="Arial" w:hAnsi="Arial" w:cs="Arial"/>
                <w:sz w:val="18"/>
                <w:szCs w:val="20"/>
                <w:lang w:eastAsia="ru-RU"/>
              </w:rPr>
              <w:t>28 July 2015</w:t>
            </w:r>
          </w:p>
        </w:tc>
      </w:tr>
      <w:tr w:rsidR="008F7E7A" w:rsidRPr="00055B5D" w14:paraId="224D7C3D" w14:textId="77777777" w:rsidTr="00F92F3E">
        <w:trPr>
          <w:trHeight w:val="234"/>
          <w:tblCellSpacing w:w="30" w:type="dxa"/>
        </w:trPr>
        <w:tc>
          <w:tcPr>
            <w:tcW w:w="6416" w:type="dxa"/>
            <w:vAlign w:val="center"/>
          </w:tcPr>
          <w:p w14:paraId="2ED38FFC" w14:textId="77777777" w:rsidR="008F7E7A" w:rsidRPr="007A21E1" w:rsidRDefault="008F7E7A" w:rsidP="00377708">
            <w:pPr>
              <w:rPr>
                <w:rFonts w:ascii="Arial" w:hAnsi="Arial" w:cs="Arial"/>
                <w:b/>
                <w:bCs/>
                <w:sz w:val="18"/>
                <w:szCs w:val="20"/>
                <w:lang w:eastAsia="ru-RU"/>
              </w:rPr>
            </w:pPr>
            <w:r w:rsidRPr="007A21E1">
              <w:rPr>
                <w:rFonts w:ascii="Arial" w:hAnsi="Arial" w:cs="Arial"/>
                <w:b/>
                <w:bCs/>
                <w:sz w:val="18"/>
                <w:szCs w:val="20"/>
                <w:lang w:eastAsia="ru-RU"/>
              </w:rPr>
              <w:t>Type of Contract:</w:t>
            </w:r>
          </w:p>
        </w:tc>
        <w:tc>
          <w:tcPr>
            <w:tcW w:w="3610" w:type="dxa"/>
            <w:vAlign w:val="center"/>
          </w:tcPr>
          <w:p w14:paraId="05477B2F" w14:textId="77777777" w:rsidR="008F7E7A" w:rsidRPr="007A21E1" w:rsidRDefault="008F7E7A" w:rsidP="00377708">
            <w:pPr>
              <w:rPr>
                <w:rFonts w:ascii="Arial" w:hAnsi="Arial" w:cs="Arial"/>
                <w:sz w:val="18"/>
                <w:szCs w:val="20"/>
                <w:lang w:eastAsia="ru-RU"/>
              </w:rPr>
            </w:pPr>
            <w:r w:rsidRPr="007A21E1">
              <w:rPr>
                <w:rFonts w:ascii="Arial" w:hAnsi="Arial" w:cs="Arial"/>
                <w:sz w:val="18"/>
                <w:szCs w:val="20"/>
                <w:lang w:eastAsia="ru-RU"/>
              </w:rPr>
              <w:t>SSA</w:t>
            </w:r>
          </w:p>
        </w:tc>
      </w:tr>
      <w:tr w:rsidR="008F7E7A" w:rsidRPr="00055B5D" w14:paraId="6CEAEF18" w14:textId="77777777" w:rsidTr="00F92F3E">
        <w:trPr>
          <w:trHeight w:val="342"/>
          <w:tblCellSpacing w:w="30" w:type="dxa"/>
        </w:trPr>
        <w:tc>
          <w:tcPr>
            <w:tcW w:w="6416" w:type="dxa"/>
            <w:vAlign w:val="center"/>
          </w:tcPr>
          <w:p w14:paraId="11A3F28D" w14:textId="77777777" w:rsidR="008F7E7A" w:rsidRPr="007A21E1" w:rsidRDefault="008F7E7A" w:rsidP="00377708">
            <w:pPr>
              <w:rPr>
                <w:rFonts w:ascii="Arial" w:hAnsi="Arial" w:cs="Arial"/>
                <w:b/>
                <w:bCs/>
                <w:sz w:val="18"/>
                <w:szCs w:val="20"/>
                <w:lang w:eastAsia="ru-RU"/>
              </w:rPr>
            </w:pPr>
            <w:r w:rsidRPr="007A21E1">
              <w:rPr>
                <w:rFonts w:ascii="Arial" w:hAnsi="Arial" w:cs="Arial"/>
                <w:b/>
                <w:bCs/>
                <w:sz w:val="18"/>
                <w:szCs w:val="20"/>
                <w:lang w:eastAsia="ru-RU"/>
              </w:rPr>
              <w:t>Post Level:</w:t>
            </w:r>
          </w:p>
        </w:tc>
        <w:tc>
          <w:tcPr>
            <w:tcW w:w="3610" w:type="dxa"/>
            <w:vAlign w:val="center"/>
          </w:tcPr>
          <w:p w14:paraId="599CBC26" w14:textId="77777777" w:rsidR="008F7E7A" w:rsidRPr="007A21E1" w:rsidRDefault="00CE0AE8" w:rsidP="008F7E7A">
            <w:pPr>
              <w:rPr>
                <w:rFonts w:ascii="Arial" w:hAnsi="Arial" w:cs="Arial"/>
                <w:sz w:val="18"/>
                <w:szCs w:val="20"/>
                <w:lang w:eastAsia="ru-RU"/>
              </w:rPr>
            </w:pPr>
            <w:r w:rsidRPr="007A21E1">
              <w:rPr>
                <w:rFonts w:ascii="Arial" w:hAnsi="Arial" w:cs="Arial"/>
                <w:sz w:val="18"/>
                <w:szCs w:val="20"/>
                <w:lang w:eastAsia="ru-RU"/>
              </w:rPr>
              <w:t>N/A</w:t>
            </w:r>
          </w:p>
        </w:tc>
      </w:tr>
      <w:tr w:rsidR="008F7E7A" w:rsidRPr="00055B5D" w14:paraId="708C4928" w14:textId="77777777" w:rsidTr="00F92F3E">
        <w:trPr>
          <w:trHeight w:val="306"/>
          <w:tblCellSpacing w:w="30" w:type="dxa"/>
        </w:trPr>
        <w:tc>
          <w:tcPr>
            <w:tcW w:w="6416" w:type="dxa"/>
            <w:vAlign w:val="center"/>
          </w:tcPr>
          <w:p w14:paraId="0BE35E23" w14:textId="77777777" w:rsidR="008F7E7A" w:rsidRPr="007A21E1" w:rsidRDefault="008F7E7A" w:rsidP="00377708">
            <w:pPr>
              <w:rPr>
                <w:rFonts w:ascii="Arial" w:hAnsi="Arial" w:cs="Arial"/>
                <w:b/>
                <w:bCs/>
                <w:sz w:val="18"/>
                <w:szCs w:val="20"/>
                <w:lang w:eastAsia="ru-RU"/>
              </w:rPr>
            </w:pPr>
            <w:r w:rsidRPr="007A21E1">
              <w:rPr>
                <w:rFonts w:ascii="Arial" w:hAnsi="Arial" w:cs="Arial"/>
                <w:b/>
                <w:bCs/>
                <w:sz w:val="18"/>
                <w:szCs w:val="20"/>
                <w:lang w:eastAsia="ru-RU"/>
              </w:rPr>
              <w:t>Languages Required:</w:t>
            </w:r>
          </w:p>
        </w:tc>
        <w:tc>
          <w:tcPr>
            <w:tcW w:w="3610" w:type="dxa"/>
            <w:vAlign w:val="center"/>
          </w:tcPr>
          <w:p w14:paraId="2C9F2647" w14:textId="77777777" w:rsidR="008F7E7A" w:rsidRPr="007A21E1" w:rsidRDefault="008F7E7A" w:rsidP="00377708">
            <w:pPr>
              <w:rPr>
                <w:rFonts w:ascii="Arial" w:hAnsi="Arial" w:cs="Arial"/>
                <w:sz w:val="18"/>
                <w:szCs w:val="20"/>
                <w:lang w:eastAsia="ru-RU"/>
              </w:rPr>
            </w:pPr>
            <w:r w:rsidRPr="007A21E1">
              <w:rPr>
                <w:rFonts w:ascii="Arial" w:hAnsi="Arial" w:cs="Arial"/>
                <w:sz w:val="18"/>
                <w:szCs w:val="20"/>
                <w:lang w:eastAsia="ru-RU"/>
              </w:rPr>
              <w:t xml:space="preserve">English </w:t>
            </w:r>
          </w:p>
        </w:tc>
      </w:tr>
      <w:tr w:rsidR="008F7E7A" w:rsidRPr="00055B5D" w14:paraId="25B3CEF2" w14:textId="77777777" w:rsidTr="00F92F3E">
        <w:trPr>
          <w:trHeight w:val="484"/>
          <w:tblCellSpacing w:w="30" w:type="dxa"/>
        </w:trPr>
        <w:tc>
          <w:tcPr>
            <w:tcW w:w="6416" w:type="dxa"/>
            <w:vAlign w:val="center"/>
            <w:hideMark/>
          </w:tcPr>
          <w:p w14:paraId="50DF7BCA" w14:textId="77777777" w:rsidR="008F7E7A" w:rsidRPr="007A21E1" w:rsidRDefault="008F7E7A" w:rsidP="00377708">
            <w:pPr>
              <w:rPr>
                <w:rFonts w:ascii="Arial" w:hAnsi="Arial" w:cs="Arial"/>
                <w:b/>
                <w:sz w:val="18"/>
                <w:szCs w:val="20"/>
                <w:lang w:eastAsia="ru-RU"/>
              </w:rPr>
            </w:pPr>
            <w:r w:rsidRPr="007A21E1">
              <w:rPr>
                <w:rFonts w:ascii="Arial" w:hAnsi="Arial" w:cs="Arial"/>
                <w:b/>
                <w:bCs/>
                <w:sz w:val="18"/>
                <w:szCs w:val="20"/>
                <w:lang w:eastAsia="ru-RU"/>
              </w:rPr>
              <w:t>Starting Date :</w:t>
            </w:r>
            <w:r w:rsidRPr="007A21E1">
              <w:rPr>
                <w:rFonts w:ascii="Arial" w:hAnsi="Arial" w:cs="Arial"/>
                <w:b/>
                <w:sz w:val="18"/>
                <w:szCs w:val="20"/>
                <w:lang w:eastAsia="ru-RU"/>
              </w:rPr>
              <w:br/>
              <w:t>(date when the selected candidate is expected to start)</w:t>
            </w:r>
          </w:p>
        </w:tc>
        <w:tc>
          <w:tcPr>
            <w:tcW w:w="3610" w:type="dxa"/>
            <w:vAlign w:val="center"/>
            <w:hideMark/>
          </w:tcPr>
          <w:p w14:paraId="289CE2C1" w14:textId="77777777" w:rsidR="008F7E7A" w:rsidRPr="007A21E1" w:rsidRDefault="00195FCC" w:rsidP="00377708">
            <w:pPr>
              <w:rPr>
                <w:rFonts w:ascii="Arial" w:hAnsi="Arial" w:cs="Arial"/>
                <w:sz w:val="18"/>
                <w:szCs w:val="20"/>
                <w:lang w:eastAsia="ru-RU"/>
              </w:rPr>
            </w:pPr>
            <w:r>
              <w:rPr>
                <w:rFonts w:ascii="Arial" w:hAnsi="Arial" w:cs="Arial"/>
                <w:sz w:val="18"/>
                <w:szCs w:val="20"/>
                <w:lang w:eastAsia="ru-RU"/>
              </w:rPr>
              <w:t>14 September 2015</w:t>
            </w:r>
          </w:p>
        </w:tc>
      </w:tr>
      <w:tr w:rsidR="008F7E7A" w:rsidRPr="00055B5D" w14:paraId="33181D7D" w14:textId="77777777" w:rsidTr="00F92F3E">
        <w:trPr>
          <w:trHeight w:val="36"/>
          <w:tblCellSpacing w:w="30" w:type="dxa"/>
        </w:trPr>
        <w:tc>
          <w:tcPr>
            <w:tcW w:w="6416" w:type="dxa"/>
            <w:vAlign w:val="center"/>
            <w:hideMark/>
          </w:tcPr>
          <w:p w14:paraId="7E16E2AA" w14:textId="77777777" w:rsidR="008F7E7A" w:rsidRPr="007A21E1" w:rsidRDefault="008F7E7A" w:rsidP="00377708">
            <w:pPr>
              <w:rPr>
                <w:rFonts w:ascii="Arial" w:hAnsi="Arial" w:cs="Arial"/>
                <w:b/>
                <w:sz w:val="18"/>
                <w:szCs w:val="20"/>
                <w:lang w:eastAsia="ru-RU"/>
              </w:rPr>
            </w:pPr>
            <w:r w:rsidRPr="007A21E1">
              <w:rPr>
                <w:rFonts w:ascii="Arial" w:hAnsi="Arial" w:cs="Arial"/>
                <w:b/>
                <w:bCs/>
                <w:sz w:val="18"/>
                <w:szCs w:val="20"/>
                <w:lang w:eastAsia="ru-RU"/>
              </w:rPr>
              <w:t>Duration of Initial Contract:</w:t>
            </w:r>
          </w:p>
        </w:tc>
        <w:tc>
          <w:tcPr>
            <w:tcW w:w="3610" w:type="dxa"/>
            <w:vAlign w:val="center"/>
            <w:hideMark/>
          </w:tcPr>
          <w:p w14:paraId="4F02A245" w14:textId="77777777" w:rsidR="008F7E7A" w:rsidRPr="007A21E1" w:rsidRDefault="00195FCC" w:rsidP="00377708">
            <w:pPr>
              <w:rPr>
                <w:rFonts w:ascii="Arial" w:hAnsi="Arial" w:cs="Arial"/>
                <w:sz w:val="18"/>
                <w:szCs w:val="20"/>
                <w:lang w:eastAsia="ru-RU"/>
              </w:rPr>
            </w:pPr>
            <w:r>
              <w:rPr>
                <w:rFonts w:ascii="Arial" w:hAnsi="Arial" w:cs="Arial"/>
                <w:sz w:val="18"/>
                <w:szCs w:val="20"/>
                <w:lang w:eastAsia="ru-RU"/>
              </w:rPr>
              <w:t xml:space="preserve">30 </w:t>
            </w:r>
            <w:r w:rsidR="008F7E7A" w:rsidRPr="007A21E1">
              <w:rPr>
                <w:rFonts w:ascii="Arial" w:hAnsi="Arial" w:cs="Arial"/>
                <w:sz w:val="18"/>
                <w:szCs w:val="20"/>
                <w:lang w:eastAsia="ru-RU"/>
              </w:rPr>
              <w:t xml:space="preserve">working days </w:t>
            </w:r>
          </w:p>
        </w:tc>
      </w:tr>
      <w:tr w:rsidR="008F7E7A" w:rsidRPr="00055B5D" w14:paraId="2D50646B" w14:textId="77777777" w:rsidTr="00F92F3E">
        <w:trPr>
          <w:trHeight w:val="250"/>
          <w:tblCellSpacing w:w="30" w:type="dxa"/>
        </w:trPr>
        <w:tc>
          <w:tcPr>
            <w:tcW w:w="6416" w:type="dxa"/>
            <w:vAlign w:val="center"/>
            <w:hideMark/>
          </w:tcPr>
          <w:p w14:paraId="3F3017E1" w14:textId="77777777" w:rsidR="008F7E7A" w:rsidRPr="004C4175" w:rsidRDefault="008F7E7A" w:rsidP="00377708">
            <w:pPr>
              <w:rPr>
                <w:rFonts w:ascii="Arial" w:hAnsi="Arial" w:cs="Arial"/>
                <w:b/>
                <w:sz w:val="18"/>
                <w:szCs w:val="20"/>
                <w:lang w:eastAsia="ru-RU"/>
              </w:rPr>
            </w:pPr>
            <w:r w:rsidRPr="004C4175">
              <w:rPr>
                <w:rFonts w:ascii="Arial" w:hAnsi="Arial" w:cs="Arial"/>
                <w:b/>
                <w:bCs/>
                <w:sz w:val="18"/>
                <w:szCs w:val="20"/>
                <w:lang w:eastAsia="ru-RU"/>
              </w:rPr>
              <w:t>Expected Duration of Assignment:</w:t>
            </w:r>
          </w:p>
        </w:tc>
        <w:tc>
          <w:tcPr>
            <w:tcW w:w="3610" w:type="dxa"/>
            <w:vAlign w:val="center"/>
            <w:hideMark/>
          </w:tcPr>
          <w:p w14:paraId="3310F9EA" w14:textId="77777777" w:rsidR="008F7E7A" w:rsidRPr="004C4175" w:rsidRDefault="00195FCC" w:rsidP="006673F7">
            <w:pPr>
              <w:rPr>
                <w:rFonts w:ascii="Arial" w:hAnsi="Arial" w:cs="Arial"/>
                <w:sz w:val="18"/>
                <w:szCs w:val="20"/>
                <w:lang w:eastAsia="ru-RU"/>
              </w:rPr>
            </w:pPr>
            <w:r>
              <w:rPr>
                <w:rFonts w:ascii="Arial" w:hAnsi="Arial" w:cs="Arial"/>
                <w:sz w:val="18"/>
                <w:szCs w:val="20"/>
              </w:rPr>
              <w:t>30</w:t>
            </w:r>
            <w:r w:rsidR="007F0267" w:rsidRPr="004C4175">
              <w:rPr>
                <w:rFonts w:ascii="Arial" w:hAnsi="Arial" w:cs="Arial"/>
                <w:sz w:val="18"/>
                <w:szCs w:val="20"/>
              </w:rPr>
              <w:t xml:space="preserve"> </w:t>
            </w:r>
            <w:r w:rsidR="00987969" w:rsidRPr="004C4175">
              <w:rPr>
                <w:rFonts w:ascii="Arial" w:hAnsi="Arial" w:cs="Arial"/>
                <w:sz w:val="18"/>
                <w:szCs w:val="20"/>
              </w:rPr>
              <w:t xml:space="preserve">working days in the period of </w:t>
            </w:r>
            <w:r>
              <w:rPr>
                <w:rFonts w:ascii="Arial" w:hAnsi="Arial" w:cs="Arial"/>
                <w:sz w:val="18"/>
                <w:szCs w:val="20"/>
              </w:rPr>
              <w:t xml:space="preserve">14 </w:t>
            </w:r>
            <w:r w:rsidR="006673F7" w:rsidRPr="004C4175">
              <w:rPr>
                <w:rFonts w:ascii="Arial" w:hAnsi="Arial" w:cs="Arial"/>
                <w:sz w:val="18"/>
                <w:szCs w:val="20"/>
              </w:rPr>
              <w:t xml:space="preserve">September </w:t>
            </w:r>
            <w:r w:rsidR="00594B9F" w:rsidRPr="004C4175">
              <w:rPr>
                <w:rFonts w:ascii="Arial" w:hAnsi="Arial" w:cs="Arial"/>
                <w:sz w:val="18"/>
                <w:szCs w:val="20"/>
              </w:rPr>
              <w:t>-</w:t>
            </w:r>
            <w:r>
              <w:rPr>
                <w:rFonts w:ascii="Arial" w:hAnsi="Arial" w:cs="Arial"/>
                <w:sz w:val="18"/>
                <w:szCs w:val="20"/>
              </w:rPr>
              <w:t>30</w:t>
            </w:r>
            <w:r w:rsidR="006673F7" w:rsidRPr="004C4175">
              <w:rPr>
                <w:rFonts w:ascii="Arial" w:hAnsi="Arial" w:cs="Arial"/>
                <w:sz w:val="18"/>
                <w:szCs w:val="20"/>
              </w:rPr>
              <w:t xml:space="preserve"> November</w:t>
            </w:r>
            <w:r w:rsidR="00594B9F" w:rsidRPr="004C4175">
              <w:rPr>
                <w:rFonts w:ascii="Arial" w:hAnsi="Arial" w:cs="Arial"/>
                <w:sz w:val="18"/>
                <w:szCs w:val="20"/>
              </w:rPr>
              <w:t xml:space="preserve"> 2015</w:t>
            </w:r>
          </w:p>
        </w:tc>
      </w:tr>
      <w:tr w:rsidR="008F7E7A" w:rsidRPr="00055B5D" w14:paraId="47613E95" w14:textId="77777777" w:rsidTr="00F92F3E">
        <w:trPr>
          <w:tblCellSpacing w:w="30" w:type="dxa"/>
        </w:trPr>
        <w:tc>
          <w:tcPr>
            <w:tcW w:w="10086" w:type="dxa"/>
            <w:gridSpan w:val="2"/>
            <w:vAlign w:val="center"/>
            <w:hideMark/>
          </w:tcPr>
          <w:p w14:paraId="0029319F" w14:textId="77777777" w:rsidR="008F7E7A" w:rsidRPr="004C4175" w:rsidRDefault="008F7E7A" w:rsidP="00377708">
            <w:pPr>
              <w:jc w:val="right"/>
              <w:rPr>
                <w:rFonts w:ascii="Arial" w:hAnsi="Arial" w:cs="Arial"/>
                <w:color w:val="333333"/>
                <w:sz w:val="20"/>
                <w:szCs w:val="22"/>
                <w:lang w:eastAsia="ru-RU"/>
              </w:rPr>
            </w:pPr>
          </w:p>
        </w:tc>
      </w:tr>
      <w:tr w:rsidR="008F7E7A" w:rsidRPr="00055B5D" w14:paraId="49763DC1" w14:textId="77777777" w:rsidTr="00F92F3E">
        <w:trPr>
          <w:tblCellSpacing w:w="30" w:type="dxa"/>
        </w:trPr>
        <w:tc>
          <w:tcPr>
            <w:tcW w:w="10086" w:type="dxa"/>
            <w:gridSpan w:val="2"/>
            <w:vAlign w:val="center"/>
            <w:hideMark/>
          </w:tcPr>
          <w:p w14:paraId="78AABF35" w14:textId="77777777" w:rsidR="008F7E7A" w:rsidRPr="00055B5D" w:rsidRDefault="008F7E7A" w:rsidP="00377708">
            <w:pPr>
              <w:pBdr>
                <w:bottom w:val="dotted" w:sz="6" w:space="2" w:color="666666"/>
              </w:pBdr>
              <w:spacing w:before="75" w:after="45" w:line="312" w:lineRule="auto"/>
              <w:outlineLvl w:val="2"/>
              <w:rPr>
                <w:rFonts w:ascii="Arial" w:hAnsi="Arial" w:cs="Arial"/>
                <w:color w:val="003399"/>
                <w:sz w:val="20"/>
                <w:szCs w:val="22"/>
                <w:lang w:eastAsia="ru-RU"/>
              </w:rPr>
            </w:pPr>
          </w:p>
        </w:tc>
      </w:tr>
      <w:tr w:rsidR="008F7E7A" w:rsidRPr="0022020C" w14:paraId="6843347F" w14:textId="77777777" w:rsidTr="00F92F3E">
        <w:trPr>
          <w:tblCellSpacing w:w="30" w:type="dxa"/>
        </w:trPr>
        <w:tc>
          <w:tcPr>
            <w:tcW w:w="10086" w:type="dxa"/>
            <w:gridSpan w:val="2"/>
            <w:vAlign w:val="center"/>
            <w:hideMark/>
          </w:tcPr>
          <w:p w14:paraId="582BE55C" w14:textId="77777777" w:rsidR="00787E04" w:rsidRPr="0022020C" w:rsidRDefault="00787E04" w:rsidP="0022020C">
            <w:pPr>
              <w:spacing w:line="276" w:lineRule="auto"/>
              <w:jc w:val="both"/>
              <w:rPr>
                <w:rFonts w:ascii="Arial" w:eastAsia="SimSun" w:hAnsi="Arial" w:cs="Arial"/>
                <w:sz w:val="22"/>
                <w:szCs w:val="22"/>
              </w:rPr>
            </w:pPr>
          </w:p>
          <w:p w14:paraId="270AE8DE" w14:textId="77777777" w:rsidR="00787E04" w:rsidRPr="0022020C" w:rsidRDefault="00787E04" w:rsidP="0022020C">
            <w:pPr>
              <w:spacing w:line="276" w:lineRule="auto"/>
              <w:jc w:val="center"/>
              <w:rPr>
                <w:rFonts w:ascii="Arial" w:eastAsia="SimSun" w:hAnsi="Arial" w:cs="Arial"/>
                <w:b/>
                <w:sz w:val="22"/>
                <w:szCs w:val="22"/>
              </w:rPr>
            </w:pPr>
            <w:r w:rsidRPr="0022020C">
              <w:rPr>
                <w:rFonts w:ascii="Arial" w:eastAsia="SimSun" w:hAnsi="Arial" w:cs="Arial"/>
                <w:b/>
                <w:sz w:val="22"/>
                <w:szCs w:val="22"/>
              </w:rPr>
              <w:t>ToR for the final Evaluation of the project “Women for Equality, Peace and Development in Georgia” (WEPD II)</w:t>
            </w:r>
          </w:p>
          <w:p w14:paraId="68945C72" w14:textId="77777777" w:rsidR="00787E04" w:rsidRPr="0022020C" w:rsidRDefault="00787E04" w:rsidP="0022020C">
            <w:pPr>
              <w:spacing w:line="276" w:lineRule="auto"/>
              <w:jc w:val="both"/>
              <w:rPr>
                <w:rFonts w:ascii="Arial" w:eastAsia="SimSun" w:hAnsi="Arial" w:cs="Arial"/>
                <w:sz w:val="22"/>
                <w:szCs w:val="22"/>
              </w:rPr>
            </w:pPr>
          </w:p>
          <w:p w14:paraId="1EAB6C6A" w14:textId="77777777" w:rsidR="00B95ECB" w:rsidRPr="0022020C" w:rsidRDefault="006A7C19" w:rsidP="0022020C">
            <w:pPr>
              <w:spacing w:line="276" w:lineRule="auto"/>
              <w:jc w:val="both"/>
              <w:rPr>
                <w:rFonts w:ascii="Arial" w:eastAsia="SimSun" w:hAnsi="Arial" w:cs="Arial"/>
                <w:b/>
                <w:sz w:val="22"/>
                <w:szCs w:val="22"/>
              </w:rPr>
            </w:pPr>
            <w:r w:rsidRPr="0022020C">
              <w:rPr>
                <w:rFonts w:ascii="Arial" w:eastAsia="SimSun" w:hAnsi="Arial" w:cs="Arial"/>
                <w:b/>
                <w:sz w:val="22"/>
                <w:szCs w:val="22"/>
              </w:rPr>
              <w:t>1.</w:t>
            </w:r>
            <w:r w:rsidR="007A21E1" w:rsidRPr="0022020C">
              <w:rPr>
                <w:rFonts w:ascii="Arial" w:eastAsia="SimSun" w:hAnsi="Arial" w:cs="Arial"/>
                <w:b/>
                <w:sz w:val="22"/>
                <w:szCs w:val="22"/>
              </w:rPr>
              <w:t xml:space="preserve"> </w:t>
            </w:r>
            <w:r w:rsidRPr="0022020C">
              <w:rPr>
                <w:rFonts w:ascii="Arial" w:eastAsia="SimSun" w:hAnsi="Arial" w:cs="Arial"/>
                <w:b/>
                <w:sz w:val="22"/>
                <w:szCs w:val="22"/>
              </w:rPr>
              <w:t xml:space="preserve">Background of the Project </w:t>
            </w:r>
          </w:p>
          <w:p w14:paraId="316AE0AC" w14:textId="77777777" w:rsidR="00181FF6" w:rsidRPr="0022020C" w:rsidRDefault="00181FF6" w:rsidP="0022020C">
            <w:pPr>
              <w:spacing w:line="276" w:lineRule="auto"/>
              <w:jc w:val="both"/>
              <w:rPr>
                <w:rFonts w:ascii="Arial" w:eastAsia="SimSun" w:hAnsi="Arial" w:cs="Arial"/>
                <w:b/>
                <w:sz w:val="22"/>
                <w:szCs w:val="22"/>
              </w:rPr>
            </w:pPr>
          </w:p>
          <w:p w14:paraId="6C39E8DE" w14:textId="77777777" w:rsidR="005864C5" w:rsidRPr="0022020C" w:rsidRDefault="008F7E7A" w:rsidP="0022020C">
            <w:pPr>
              <w:spacing w:line="276" w:lineRule="auto"/>
              <w:jc w:val="both"/>
              <w:rPr>
                <w:rFonts w:ascii="Arial" w:eastAsia="SimSun" w:hAnsi="Arial" w:cs="Arial"/>
                <w:sz w:val="22"/>
                <w:szCs w:val="22"/>
              </w:rPr>
            </w:pPr>
            <w:r w:rsidRPr="0022020C">
              <w:rPr>
                <w:rFonts w:ascii="Arial" w:eastAsia="SimSun" w:hAnsi="Arial" w:cs="Arial"/>
                <w:sz w:val="22"/>
                <w:szCs w:val="22"/>
              </w:rPr>
              <w:t>UN Women has been i</w:t>
            </w:r>
            <w:r w:rsidR="006E55E8" w:rsidRPr="0022020C">
              <w:rPr>
                <w:rFonts w:ascii="Arial" w:eastAsia="SimSun" w:hAnsi="Arial" w:cs="Arial"/>
                <w:sz w:val="22"/>
                <w:szCs w:val="22"/>
              </w:rPr>
              <w:t>m</w:t>
            </w:r>
            <w:r w:rsidRPr="0022020C">
              <w:rPr>
                <w:rFonts w:ascii="Arial" w:eastAsia="SimSun" w:hAnsi="Arial" w:cs="Arial"/>
                <w:sz w:val="22"/>
                <w:szCs w:val="22"/>
              </w:rPr>
              <w:t xml:space="preserve">plementing a </w:t>
            </w:r>
            <w:r w:rsidR="00B73C9B" w:rsidRPr="0022020C">
              <w:rPr>
                <w:rFonts w:ascii="Arial" w:eastAsia="SimSun" w:hAnsi="Arial" w:cs="Arial"/>
                <w:sz w:val="22"/>
                <w:szCs w:val="22"/>
              </w:rPr>
              <w:t>multi-year project</w:t>
            </w:r>
            <w:r w:rsidRPr="0022020C">
              <w:rPr>
                <w:rFonts w:ascii="Arial" w:eastAsia="SimSun" w:hAnsi="Arial" w:cs="Arial"/>
                <w:sz w:val="22"/>
                <w:szCs w:val="22"/>
              </w:rPr>
              <w:t xml:space="preserve"> “Women for Equality, Peace and Development in Georgia” (WEPD) since 2010</w:t>
            </w:r>
            <w:r w:rsidR="00CE0AE8" w:rsidRPr="0022020C">
              <w:rPr>
                <w:rFonts w:ascii="Arial" w:eastAsia="SimSun" w:hAnsi="Arial" w:cs="Arial"/>
                <w:sz w:val="22"/>
                <w:szCs w:val="22"/>
              </w:rPr>
              <w:t xml:space="preserve"> (I phase in 2010-2012 and II phase 2013-2015)</w:t>
            </w:r>
            <w:r w:rsidRPr="0022020C">
              <w:rPr>
                <w:rFonts w:ascii="Arial" w:eastAsia="SimSun" w:hAnsi="Arial" w:cs="Arial"/>
                <w:sz w:val="22"/>
                <w:szCs w:val="22"/>
              </w:rPr>
              <w:t xml:space="preserve"> with support of the Government of Norway. The aim of the </w:t>
            </w:r>
            <w:r w:rsidR="00B73C9B" w:rsidRPr="0022020C">
              <w:rPr>
                <w:rFonts w:ascii="Arial" w:eastAsia="SimSun" w:hAnsi="Arial" w:cs="Arial"/>
                <w:sz w:val="22"/>
                <w:szCs w:val="22"/>
              </w:rPr>
              <w:t>project</w:t>
            </w:r>
            <w:r w:rsidR="00750A7B" w:rsidRPr="0022020C">
              <w:rPr>
                <w:rFonts w:ascii="Arial" w:eastAsia="SimSun" w:hAnsi="Arial" w:cs="Arial"/>
                <w:sz w:val="22"/>
                <w:szCs w:val="22"/>
              </w:rPr>
              <w:t xml:space="preserve"> </w:t>
            </w:r>
            <w:r w:rsidRPr="0022020C">
              <w:rPr>
                <w:rFonts w:ascii="Arial" w:eastAsia="SimSun" w:hAnsi="Arial" w:cs="Arial"/>
                <w:sz w:val="22"/>
                <w:szCs w:val="22"/>
              </w:rPr>
              <w:t xml:space="preserve">is to support the efforts and strengthen the capacities of </w:t>
            </w:r>
            <w:r w:rsidRPr="0022020C">
              <w:rPr>
                <w:rFonts w:ascii="Arial" w:eastAsia="SimSun" w:hAnsi="Arial" w:cs="Arial"/>
                <w:sz w:val="22"/>
                <w:szCs w:val="22"/>
              </w:rPr>
              <w:lastRenderedPageBreak/>
              <w:t xml:space="preserve">Internally Displaced Persons (IDPs), conflict-affected and </w:t>
            </w:r>
            <w:r w:rsidR="00055B5D" w:rsidRPr="0022020C">
              <w:rPr>
                <w:rFonts w:ascii="Arial" w:eastAsia="SimSun" w:hAnsi="Arial" w:cs="Arial"/>
                <w:sz w:val="22"/>
                <w:szCs w:val="22"/>
              </w:rPr>
              <w:t>ethnic</w:t>
            </w:r>
            <w:r w:rsidRPr="0022020C">
              <w:rPr>
                <w:rFonts w:ascii="Arial" w:eastAsia="SimSun" w:hAnsi="Arial" w:cs="Arial"/>
                <w:sz w:val="22"/>
                <w:szCs w:val="22"/>
              </w:rPr>
              <w:t xml:space="preserve"> minority women’s groups, other partners from civil society, and government to advance gender equality and women’s human rights in Georgia. </w:t>
            </w:r>
          </w:p>
          <w:p w14:paraId="04A78A4F" w14:textId="77777777" w:rsidR="005864C5" w:rsidRPr="0022020C" w:rsidRDefault="005864C5" w:rsidP="0022020C">
            <w:pPr>
              <w:spacing w:line="276" w:lineRule="auto"/>
              <w:jc w:val="both"/>
              <w:rPr>
                <w:rFonts w:ascii="Arial" w:eastAsia="SimSun" w:hAnsi="Arial" w:cs="Arial"/>
                <w:sz w:val="22"/>
                <w:szCs w:val="22"/>
              </w:rPr>
            </w:pPr>
          </w:p>
          <w:p w14:paraId="2A719D57" w14:textId="77777777" w:rsidR="008F7E7A" w:rsidRPr="0022020C" w:rsidRDefault="008F7E7A" w:rsidP="0022020C">
            <w:pPr>
              <w:spacing w:line="276" w:lineRule="auto"/>
              <w:jc w:val="both"/>
              <w:rPr>
                <w:rFonts w:ascii="Arial" w:hAnsi="Arial" w:cs="Arial"/>
                <w:sz w:val="22"/>
                <w:szCs w:val="22"/>
              </w:rPr>
            </w:pPr>
            <w:r w:rsidRPr="0022020C">
              <w:rPr>
                <w:rFonts w:ascii="Arial" w:hAnsi="Arial" w:cs="Arial"/>
                <w:sz w:val="22"/>
                <w:szCs w:val="22"/>
              </w:rPr>
              <w:t xml:space="preserve">The overarching goal of the </w:t>
            </w:r>
            <w:r w:rsidR="00B73C9B" w:rsidRPr="0022020C">
              <w:rPr>
                <w:rFonts w:ascii="Arial" w:eastAsia="SimSun" w:hAnsi="Arial" w:cs="Arial"/>
                <w:sz w:val="22"/>
                <w:szCs w:val="22"/>
              </w:rPr>
              <w:t>project</w:t>
            </w:r>
            <w:r w:rsidR="00750A7B" w:rsidRPr="0022020C">
              <w:rPr>
                <w:rFonts w:ascii="Arial" w:eastAsia="SimSun" w:hAnsi="Arial" w:cs="Arial"/>
                <w:sz w:val="22"/>
                <w:szCs w:val="22"/>
              </w:rPr>
              <w:t xml:space="preserve"> </w:t>
            </w:r>
            <w:r w:rsidRPr="0022020C">
              <w:rPr>
                <w:rFonts w:ascii="Arial" w:hAnsi="Arial" w:cs="Arial"/>
                <w:sz w:val="22"/>
                <w:szCs w:val="22"/>
              </w:rPr>
              <w:t xml:space="preserve">is to support the realization of gender equality and the reduction of feminized poverty through addressing women’s social, economic, and political needs, with particular focus on IDPs, and conflict-affected and </w:t>
            </w:r>
            <w:r w:rsidR="00055B5D" w:rsidRPr="0022020C">
              <w:rPr>
                <w:rFonts w:ascii="Arial" w:hAnsi="Arial" w:cs="Arial"/>
                <w:sz w:val="22"/>
                <w:szCs w:val="22"/>
              </w:rPr>
              <w:t>ethnic</w:t>
            </w:r>
            <w:r w:rsidRPr="0022020C">
              <w:rPr>
                <w:rFonts w:ascii="Arial" w:hAnsi="Arial" w:cs="Arial"/>
                <w:sz w:val="22"/>
                <w:szCs w:val="22"/>
              </w:rPr>
              <w:t xml:space="preserve"> minority women’s groups. Towards this end, the </w:t>
            </w:r>
            <w:r w:rsidR="00B73C9B" w:rsidRPr="0022020C">
              <w:rPr>
                <w:rFonts w:ascii="Arial" w:eastAsia="SimSun" w:hAnsi="Arial" w:cs="Arial"/>
                <w:sz w:val="22"/>
                <w:szCs w:val="22"/>
              </w:rPr>
              <w:t>project</w:t>
            </w:r>
            <w:r w:rsidR="00750A7B" w:rsidRPr="0022020C">
              <w:rPr>
                <w:rFonts w:ascii="Arial" w:eastAsia="SimSun" w:hAnsi="Arial" w:cs="Arial"/>
                <w:sz w:val="22"/>
                <w:szCs w:val="22"/>
              </w:rPr>
              <w:t xml:space="preserve"> </w:t>
            </w:r>
            <w:r w:rsidRPr="0022020C">
              <w:rPr>
                <w:rFonts w:ascii="Arial" w:hAnsi="Arial" w:cs="Arial"/>
                <w:sz w:val="22"/>
                <w:szCs w:val="22"/>
              </w:rPr>
              <w:t>works at</w:t>
            </w:r>
            <w:r w:rsidR="006E55E8" w:rsidRPr="0022020C">
              <w:rPr>
                <w:rFonts w:ascii="Arial" w:hAnsi="Arial" w:cs="Arial"/>
                <w:sz w:val="22"/>
                <w:szCs w:val="22"/>
              </w:rPr>
              <w:t xml:space="preserve"> the three</w:t>
            </w:r>
            <w:r w:rsidRPr="0022020C">
              <w:rPr>
                <w:rFonts w:ascii="Arial" w:hAnsi="Arial" w:cs="Arial"/>
                <w:sz w:val="22"/>
                <w:szCs w:val="22"/>
              </w:rPr>
              <w:t xml:space="preserve"> interdependent and mutually reinforcing levels:</w:t>
            </w:r>
            <w:r w:rsidR="00750A7B" w:rsidRPr="0022020C">
              <w:rPr>
                <w:rFonts w:ascii="Arial" w:hAnsi="Arial" w:cs="Arial"/>
                <w:sz w:val="22"/>
                <w:szCs w:val="22"/>
              </w:rPr>
              <w:t xml:space="preserve"> </w:t>
            </w:r>
          </w:p>
          <w:p w14:paraId="63ADE5A0" w14:textId="77777777" w:rsidR="008F7E7A" w:rsidRPr="0022020C" w:rsidRDefault="00750A7B" w:rsidP="0022020C">
            <w:pPr>
              <w:autoSpaceDE w:val="0"/>
              <w:autoSpaceDN w:val="0"/>
              <w:adjustRightInd w:val="0"/>
              <w:spacing w:line="276" w:lineRule="auto"/>
              <w:jc w:val="both"/>
              <w:rPr>
                <w:rFonts w:ascii="Arial" w:eastAsia="SimSun" w:hAnsi="Arial" w:cs="Arial"/>
                <w:sz w:val="22"/>
                <w:szCs w:val="22"/>
              </w:rPr>
            </w:pPr>
            <w:r w:rsidRPr="0022020C">
              <w:rPr>
                <w:rFonts w:ascii="Arial" w:eastAsia="SimSun" w:hAnsi="Arial" w:cs="Arial"/>
                <w:sz w:val="22"/>
                <w:szCs w:val="22"/>
              </w:rPr>
              <w:t xml:space="preserve"> </w:t>
            </w:r>
          </w:p>
          <w:p w14:paraId="214F0EDB" w14:textId="77777777" w:rsidR="008F7E7A" w:rsidRPr="0022020C" w:rsidRDefault="008F7E7A" w:rsidP="0022020C">
            <w:pPr>
              <w:numPr>
                <w:ilvl w:val="0"/>
                <w:numId w:val="29"/>
              </w:numPr>
              <w:spacing w:line="276" w:lineRule="auto"/>
              <w:jc w:val="both"/>
              <w:rPr>
                <w:rFonts w:ascii="Arial" w:hAnsi="Arial" w:cs="Arial"/>
                <w:sz w:val="22"/>
                <w:szCs w:val="22"/>
              </w:rPr>
            </w:pPr>
            <w:r w:rsidRPr="0022020C">
              <w:rPr>
                <w:rFonts w:ascii="Arial" w:hAnsi="Arial" w:cs="Arial"/>
                <w:sz w:val="22"/>
                <w:szCs w:val="22"/>
              </w:rPr>
              <w:t>at national policy level, to ensure that strategies, policies, plans and budgets are in line with CEDAW and UN SC Resolutions on Women, Peace and Security (1325, et. al);</w:t>
            </w:r>
          </w:p>
          <w:p w14:paraId="70F9B854" w14:textId="77777777" w:rsidR="008F7E7A" w:rsidRPr="0022020C" w:rsidRDefault="008F7E7A" w:rsidP="0022020C">
            <w:pPr>
              <w:numPr>
                <w:ilvl w:val="0"/>
                <w:numId w:val="29"/>
              </w:numPr>
              <w:spacing w:line="276" w:lineRule="auto"/>
              <w:jc w:val="both"/>
              <w:rPr>
                <w:rFonts w:ascii="Arial" w:hAnsi="Arial" w:cs="Arial"/>
                <w:sz w:val="22"/>
                <w:szCs w:val="22"/>
              </w:rPr>
            </w:pPr>
            <w:r w:rsidRPr="0022020C">
              <w:rPr>
                <w:rFonts w:ascii="Arial" w:hAnsi="Arial" w:cs="Arial"/>
                <w:sz w:val="22"/>
                <w:szCs w:val="22"/>
              </w:rPr>
              <w:t xml:space="preserve">at the level of national institutions, towards strengthening capacities to deliver better information and services for IDPs, conflict-affected and </w:t>
            </w:r>
            <w:r w:rsidR="00055B5D" w:rsidRPr="0022020C">
              <w:rPr>
                <w:rFonts w:ascii="Arial" w:hAnsi="Arial" w:cs="Arial"/>
                <w:sz w:val="22"/>
                <w:szCs w:val="22"/>
              </w:rPr>
              <w:t>ethnic</w:t>
            </w:r>
            <w:r w:rsidRPr="0022020C">
              <w:rPr>
                <w:rFonts w:ascii="Arial" w:hAnsi="Arial" w:cs="Arial"/>
                <w:sz w:val="22"/>
                <w:szCs w:val="22"/>
              </w:rPr>
              <w:t xml:space="preserve"> minority women; and</w:t>
            </w:r>
          </w:p>
          <w:p w14:paraId="37216760" w14:textId="77777777" w:rsidR="008F7E7A" w:rsidRPr="0022020C" w:rsidRDefault="008F7E7A" w:rsidP="0022020C">
            <w:pPr>
              <w:numPr>
                <w:ilvl w:val="0"/>
                <w:numId w:val="29"/>
              </w:numPr>
              <w:spacing w:line="276" w:lineRule="auto"/>
              <w:jc w:val="both"/>
              <w:rPr>
                <w:rFonts w:ascii="Arial" w:hAnsi="Arial" w:cs="Arial"/>
                <w:sz w:val="22"/>
                <w:szCs w:val="22"/>
              </w:rPr>
            </w:pPr>
            <w:r w:rsidRPr="0022020C">
              <w:rPr>
                <w:rFonts w:ascii="Arial" w:hAnsi="Arial" w:cs="Arial"/>
                <w:sz w:val="22"/>
                <w:szCs w:val="22"/>
              </w:rPr>
              <w:t xml:space="preserve">at the grassroots level, by supporting IDPs, conflict affected and </w:t>
            </w:r>
            <w:r w:rsidR="00055B5D" w:rsidRPr="0022020C">
              <w:rPr>
                <w:rFonts w:ascii="Arial" w:hAnsi="Arial" w:cs="Arial"/>
                <w:sz w:val="22"/>
                <w:szCs w:val="22"/>
              </w:rPr>
              <w:t>ethnic</w:t>
            </w:r>
            <w:r w:rsidRPr="0022020C">
              <w:rPr>
                <w:rFonts w:ascii="Arial" w:hAnsi="Arial" w:cs="Arial"/>
                <w:sz w:val="22"/>
                <w:szCs w:val="22"/>
              </w:rPr>
              <w:t xml:space="preserve"> minority women’s groups and communities to organize and participate actively and effectively in influencing policies and decisions that affect their lives.</w:t>
            </w:r>
          </w:p>
          <w:p w14:paraId="1787A744" w14:textId="77777777" w:rsidR="005864C5" w:rsidRPr="0022020C" w:rsidRDefault="005864C5" w:rsidP="0022020C">
            <w:pPr>
              <w:spacing w:line="276" w:lineRule="auto"/>
              <w:ind w:left="1139"/>
              <w:jc w:val="both"/>
              <w:rPr>
                <w:rFonts w:ascii="Arial" w:hAnsi="Arial" w:cs="Arial"/>
                <w:sz w:val="22"/>
                <w:szCs w:val="22"/>
              </w:rPr>
            </w:pPr>
          </w:p>
          <w:p w14:paraId="4A28A9EE" w14:textId="77777777" w:rsidR="005864C5" w:rsidRPr="0022020C" w:rsidRDefault="005864C5" w:rsidP="0022020C">
            <w:pPr>
              <w:pStyle w:val="CommentText"/>
              <w:tabs>
                <w:tab w:val="left" w:pos="9360"/>
              </w:tabs>
              <w:spacing w:after="60" w:line="276" w:lineRule="auto"/>
              <w:jc w:val="both"/>
              <w:rPr>
                <w:rFonts w:ascii="Arial" w:hAnsi="Arial" w:cs="Arial"/>
                <w:sz w:val="22"/>
                <w:szCs w:val="22"/>
              </w:rPr>
            </w:pPr>
            <w:r w:rsidRPr="0022020C">
              <w:rPr>
                <w:rFonts w:ascii="Arial" w:hAnsi="Arial" w:cs="Arial"/>
                <w:sz w:val="22"/>
                <w:szCs w:val="22"/>
                <w:lang w:val="en-GB"/>
              </w:rPr>
              <w:t>The former Soviet Republic of Georgia experienced two internal conflicts (over its breakaway regions of Abkhazia and South Ossetia) following the collapse of the Soviet Union and its independence in the early 1990s. Subsequently, the war of August 2008 over South Ossetia resulted in further civilian casualties, destruction and suffering, along with a new wave of forced displacements. Georgia has a total of 259,247</w:t>
            </w:r>
            <w:r w:rsidRPr="0022020C">
              <w:rPr>
                <w:rStyle w:val="FootnoteReference"/>
                <w:rFonts w:ascii="Arial" w:hAnsi="Arial" w:cs="Arial"/>
                <w:sz w:val="22"/>
                <w:szCs w:val="22"/>
              </w:rPr>
              <w:footnoteReference w:id="1"/>
            </w:r>
            <w:r w:rsidRPr="0022020C">
              <w:rPr>
                <w:rFonts w:ascii="Arial" w:hAnsi="Arial" w:cs="Arial"/>
                <w:sz w:val="22"/>
                <w:szCs w:val="22"/>
                <w:lang w:val="en-GB"/>
              </w:rPr>
              <w:t xml:space="preserve"> Internally-Displaced Persons (IDP) as a result of its conflicts. Women and girls comprise approximately 5</w:t>
            </w:r>
            <w:r w:rsidR="00CE0AE8" w:rsidRPr="0022020C">
              <w:rPr>
                <w:rFonts w:ascii="Arial" w:hAnsi="Arial" w:cs="Arial"/>
                <w:sz w:val="22"/>
                <w:szCs w:val="22"/>
                <w:lang w:val="en-GB"/>
              </w:rPr>
              <w:t>4</w:t>
            </w:r>
            <w:r w:rsidRPr="0022020C">
              <w:rPr>
                <w:rFonts w:ascii="Arial" w:hAnsi="Arial" w:cs="Arial"/>
                <w:sz w:val="22"/>
                <w:szCs w:val="22"/>
                <w:lang w:val="en-GB"/>
              </w:rPr>
              <w:t xml:space="preserve">% of all IDPs. They are a special beneficiary group of WEPD II, along with conflict-affected women and their families, i.e. those citizens of Georgia who live in </w:t>
            </w:r>
            <w:r w:rsidR="00CE0AE8" w:rsidRPr="0022020C">
              <w:rPr>
                <w:rFonts w:ascii="Arial" w:hAnsi="Arial" w:cs="Arial"/>
                <w:sz w:val="22"/>
                <w:szCs w:val="22"/>
                <w:lang w:val="en-GB"/>
              </w:rPr>
              <w:t xml:space="preserve">the </w:t>
            </w:r>
            <w:r w:rsidRPr="0022020C">
              <w:rPr>
                <w:rFonts w:ascii="Arial" w:hAnsi="Arial" w:cs="Arial"/>
                <w:sz w:val="22"/>
                <w:szCs w:val="22"/>
                <w:lang w:val="en-GB"/>
              </w:rPr>
              <w:t>villages that are adjacent to the breakaway regions, but are not displaced from their homes.</w:t>
            </w:r>
          </w:p>
          <w:p w14:paraId="150BDB37" w14:textId="77777777" w:rsidR="005864C5" w:rsidRPr="0022020C" w:rsidRDefault="005864C5" w:rsidP="0022020C">
            <w:pPr>
              <w:tabs>
                <w:tab w:val="left" w:pos="9360"/>
              </w:tabs>
              <w:spacing w:after="60" w:line="276" w:lineRule="auto"/>
              <w:jc w:val="both"/>
              <w:rPr>
                <w:rFonts w:ascii="Arial" w:hAnsi="Arial" w:cs="Arial"/>
                <w:sz w:val="22"/>
                <w:szCs w:val="22"/>
                <w:lang w:val="en-GB"/>
              </w:rPr>
            </w:pPr>
          </w:p>
          <w:p w14:paraId="02E598F6" w14:textId="77777777" w:rsidR="005864C5" w:rsidRPr="0022020C" w:rsidRDefault="005864C5" w:rsidP="0022020C">
            <w:pPr>
              <w:tabs>
                <w:tab w:val="left" w:pos="9360"/>
              </w:tabs>
              <w:spacing w:after="60" w:line="276" w:lineRule="auto"/>
              <w:jc w:val="both"/>
              <w:rPr>
                <w:rFonts w:ascii="Arial" w:hAnsi="Arial" w:cs="Arial"/>
                <w:sz w:val="22"/>
                <w:szCs w:val="22"/>
              </w:rPr>
            </w:pPr>
            <w:r w:rsidRPr="0022020C">
              <w:rPr>
                <w:rFonts w:ascii="Arial" w:hAnsi="Arial" w:cs="Arial"/>
                <w:sz w:val="22"/>
                <w:szCs w:val="22"/>
                <w:lang w:val="en-GB"/>
              </w:rPr>
              <w:t xml:space="preserve">Georgia is </w:t>
            </w:r>
            <w:r w:rsidR="00CE0AE8" w:rsidRPr="0022020C">
              <w:rPr>
                <w:rFonts w:ascii="Arial" w:hAnsi="Arial" w:cs="Arial"/>
                <w:sz w:val="22"/>
                <w:szCs w:val="22"/>
                <w:lang w:val="en-GB"/>
              </w:rPr>
              <w:t xml:space="preserve">a </w:t>
            </w:r>
            <w:r w:rsidRPr="0022020C">
              <w:rPr>
                <w:rFonts w:ascii="Arial" w:hAnsi="Arial" w:cs="Arial"/>
                <w:sz w:val="22"/>
                <w:szCs w:val="22"/>
                <w:lang w:val="en-GB"/>
              </w:rPr>
              <w:t xml:space="preserve">home to various ethnic minority groups, especially in the Samtskhe-Javakheti and Kvemo Kartli regions. According to the 2002 national census, Georgia’s main minority groups include Azerbaijanis 285,000 (6.5% of the country’s total population), and Armenians 249,000 (5.7%). Ethnic minority women and girls are, however, usually disadvantaged, not only in comparison with the ethnic majority counterparts, but also in comparison with ethnic minority men. The Azerbaijani ethnic minority represents 40% and Armenians 8% of the total population in the Kvemo Kartli region, one of the target regions selected in the </w:t>
            </w:r>
            <w:r w:rsidR="00CE0AE8" w:rsidRPr="0022020C">
              <w:rPr>
                <w:rFonts w:ascii="Arial" w:hAnsi="Arial" w:cs="Arial"/>
                <w:sz w:val="22"/>
                <w:szCs w:val="22"/>
                <w:lang w:val="en-GB"/>
              </w:rPr>
              <w:lastRenderedPageBreak/>
              <w:t>WEPD II. The region was targeted by the Project</w:t>
            </w:r>
            <w:r w:rsidRPr="0022020C">
              <w:rPr>
                <w:rFonts w:ascii="Arial" w:hAnsi="Arial" w:cs="Arial"/>
                <w:sz w:val="22"/>
                <w:szCs w:val="22"/>
                <w:lang w:val="en-GB"/>
              </w:rPr>
              <w:t xml:space="preserve"> in particular because it has the largest Azerbaijani population, as well as some Armenian ethnic minority groups.</w:t>
            </w:r>
          </w:p>
          <w:p w14:paraId="3D29CFE3" w14:textId="77777777" w:rsidR="005864C5" w:rsidRPr="0022020C" w:rsidRDefault="005864C5" w:rsidP="0022020C">
            <w:pPr>
              <w:tabs>
                <w:tab w:val="left" w:pos="9360"/>
              </w:tabs>
              <w:spacing w:after="60" w:line="276" w:lineRule="auto"/>
              <w:jc w:val="both"/>
              <w:rPr>
                <w:rFonts w:ascii="Arial" w:hAnsi="Arial" w:cs="Arial"/>
                <w:sz w:val="22"/>
                <w:szCs w:val="22"/>
                <w:lang w:val="en-GB"/>
              </w:rPr>
            </w:pPr>
          </w:p>
          <w:p w14:paraId="08190BFD" w14:textId="77777777" w:rsidR="005864C5" w:rsidRPr="0022020C" w:rsidRDefault="005864C5" w:rsidP="0022020C">
            <w:pPr>
              <w:tabs>
                <w:tab w:val="left" w:pos="9360"/>
              </w:tabs>
              <w:spacing w:after="60" w:line="276" w:lineRule="auto"/>
              <w:jc w:val="both"/>
              <w:rPr>
                <w:rFonts w:ascii="Arial" w:hAnsi="Arial" w:cs="Arial"/>
                <w:sz w:val="22"/>
                <w:szCs w:val="22"/>
                <w:lang w:val="en-GB"/>
              </w:rPr>
            </w:pPr>
            <w:r w:rsidRPr="0022020C">
              <w:rPr>
                <w:rFonts w:ascii="Arial" w:hAnsi="Arial" w:cs="Arial"/>
                <w:sz w:val="22"/>
                <w:szCs w:val="22"/>
                <w:lang w:val="en-GB"/>
              </w:rPr>
              <w:t>The main development objective/outcome of the project is to support excluded groups of internally-displaced, conflict-affected</w:t>
            </w:r>
            <w:r w:rsidR="00CE0AE8" w:rsidRPr="0022020C">
              <w:rPr>
                <w:rFonts w:ascii="Arial" w:hAnsi="Arial" w:cs="Arial"/>
                <w:sz w:val="22"/>
                <w:szCs w:val="22"/>
                <w:lang w:val="en-GB"/>
              </w:rPr>
              <w:t>,</w:t>
            </w:r>
            <w:r w:rsidRPr="0022020C">
              <w:rPr>
                <w:rFonts w:ascii="Arial" w:hAnsi="Arial" w:cs="Arial"/>
                <w:sz w:val="22"/>
                <w:szCs w:val="22"/>
                <w:lang w:val="en-GB"/>
              </w:rPr>
              <w:t xml:space="preserve"> and ethnic minority women in accessing justice, social, and economic services, and gaining increased opportunities for participation in confidence-building activities. </w:t>
            </w:r>
            <w:r w:rsidRPr="0022020C">
              <w:rPr>
                <w:rFonts w:ascii="Arial" w:eastAsia="SimSun" w:hAnsi="Arial" w:cs="Arial"/>
                <w:sz w:val="22"/>
                <w:szCs w:val="22"/>
                <w:lang w:val="en-GB"/>
              </w:rPr>
              <w:t xml:space="preserve">UN Women employs a holistic approach that involves working with national institutions at the national policy level, and with the beneficiaries at the grass-roots level. </w:t>
            </w:r>
            <w:r w:rsidRPr="0022020C">
              <w:rPr>
                <w:rFonts w:ascii="Arial" w:hAnsi="Arial" w:cs="Arial"/>
                <w:sz w:val="22"/>
                <w:szCs w:val="22"/>
                <w:lang w:val="en-GB"/>
              </w:rPr>
              <w:t xml:space="preserve">The Taso Foundation (TF) and the Women’s Information Centre (WIC) are the UN Women’s local non-governmental project partners since 2010, when the first phase of the WEPD project commenced. </w:t>
            </w:r>
            <w:r w:rsidRPr="0022020C">
              <w:rPr>
                <w:rFonts w:ascii="Arial" w:eastAsia="SimSun" w:hAnsi="Arial" w:cs="Arial"/>
                <w:sz w:val="22"/>
                <w:szCs w:val="22"/>
                <w:lang w:val="en-GB"/>
              </w:rPr>
              <w:t>The projects’ three expected outputs</w:t>
            </w:r>
            <w:r w:rsidRPr="0022020C">
              <w:rPr>
                <w:rFonts w:ascii="Arial" w:eastAsia="SimSun" w:hAnsi="Arial" w:cs="Arial"/>
                <w:b/>
                <w:sz w:val="22"/>
                <w:szCs w:val="22"/>
                <w:lang w:val="en-GB"/>
              </w:rPr>
              <w:t xml:space="preserve"> </w:t>
            </w:r>
            <w:r w:rsidRPr="0022020C">
              <w:rPr>
                <w:rFonts w:ascii="Arial" w:eastAsia="SimSun" w:hAnsi="Arial" w:cs="Arial"/>
                <w:sz w:val="22"/>
                <w:szCs w:val="22"/>
                <w:lang w:val="en-GB"/>
              </w:rPr>
              <w:t xml:space="preserve">are:  </w:t>
            </w:r>
          </w:p>
          <w:p w14:paraId="43EDAF31" w14:textId="77777777" w:rsidR="005864C5" w:rsidRPr="0022020C" w:rsidRDefault="005864C5" w:rsidP="0022020C">
            <w:pPr>
              <w:tabs>
                <w:tab w:val="left" w:pos="9360"/>
              </w:tabs>
              <w:autoSpaceDE w:val="0"/>
              <w:autoSpaceDN w:val="0"/>
              <w:adjustRightInd w:val="0"/>
              <w:spacing w:after="60" w:line="276" w:lineRule="auto"/>
              <w:jc w:val="both"/>
              <w:rPr>
                <w:rFonts w:ascii="Arial" w:eastAsia="SimSun" w:hAnsi="Arial" w:cs="Arial"/>
                <w:sz w:val="22"/>
                <w:szCs w:val="22"/>
                <w:lang w:val="en-GB"/>
              </w:rPr>
            </w:pPr>
          </w:p>
          <w:p w14:paraId="1066D32E" w14:textId="77777777" w:rsidR="005864C5" w:rsidRPr="0022020C" w:rsidRDefault="005864C5" w:rsidP="0022020C">
            <w:pPr>
              <w:tabs>
                <w:tab w:val="left" w:pos="0"/>
              </w:tabs>
              <w:spacing w:after="60" w:line="276" w:lineRule="auto"/>
              <w:jc w:val="both"/>
              <w:rPr>
                <w:rFonts w:ascii="Arial" w:hAnsi="Arial" w:cs="Arial"/>
                <w:sz w:val="22"/>
                <w:szCs w:val="22"/>
                <w:lang w:val="en-GB"/>
              </w:rPr>
            </w:pPr>
            <w:r w:rsidRPr="0022020C">
              <w:rPr>
                <w:rFonts w:ascii="Arial" w:hAnsi="Arial" w:cs="Arial"/>
                <w:b/>
                <w:sz w:val="22"/>
                <w:szCs w:val="22"/>
                <w:lang w:val="en-GB"/>
              </w:rPr>
              <w:t>Output 1</w:t>
            </w:r>
            <w:r w:rsidRPr="0022020C">
              <w:rPr>
                <w:rFonts w:ascii="Arial" w:hAnsi="Arial" w:cs="Arial"/>
                <w:sz w:val="22"/>
                <w:szCs w:val="22"/>
                <w:lang w:val="en-GB"/>
              </w:rPr>
              <w:t>: Civil servants and service providers have an increased capacity to provide adequate legal, social and economic services to excluded groups of internally-displaced, conflict-affected and ethnic minority women</w:t>
            </w:r>
          </w:p>
          <w:p w14:paraId="53C04029" w14:textId="77777777" w:rsidR="005864C5" w:rsidRPr="0022020C" w:rsidRDefault="005864C5" w:rsidP="0022020C">
            <w:pPr>
              <w:tabs>
                <w:tab w:val="left" w:pos="0"/>
              </w:tabs>
              <w:spacing w:after="60" w:line="276" w:lineRule="auto"/>
              <w:jc w:val="both"/>
              <w:rPr>
                <w:rFonts w:ascii="Arial" w:hAnsi="Arial" w:cs="Arial"/>
                <w:sz w:val="22"/>
                <w:szCs w:val="22"/>
                <w:lang w:val="en-GB"/>
              </w:rPr>
            </w:pPr>
            <w:r w:rsidRPr="0022020C">
              <w:rPr>
                <w:rFonts w:ascii="Arial" w:hAnsi="Arial" w:cs="Arial"/>
                <w:b/>
                <w:sz w:val="22"/>
                <w:szCs w:val="22"/>
                <w:lang w:val="en-GB"/>
              </w:rPr>
              <w:t>Output 2</w:t>
            </w:r>
            <w:r w:rsidRPr="0022020C">
              <w:rPr>
                <w:rFonts w:ascii="Arial" w:hAnsi="Arial" w:cs="Arial"/>
                <w:sz w:val="22"/>
                <w:szCs w:val="22"/>
                <w:lang w:val="en-GB"/>
              </w:rPr>
              <w:t xml:space="preserve">: Excluded groups of internally-displaced, conflict-affected and ethnic minority women have increased their capacity to demand, and benefit from, legal, social and economic services  </w:t>
            </w:r>
          </w:p>
          <w:p w14:paraId="116A446E" w14:textId="77777777" w:rsidR="005864C5" w:rsidRPr="0022020C" w:rsidRDefault="005864C5" w:rsidP="0022020C">
            <w:pPr>
              <w:tabs>
                <w:tab w:val="left" w:pos="0"/>
              </w:tabs>
              <w:spacing w:after="60" w:line="276" w:lineRule="auto"/>
              <w:jc w:val="both"/>
              <w:rPr>
                <w:rFonts w:ascii="Arial" w:hAnsi="Arial" w:cs="Arial"/>
                <w:sz w:val="22"/>
                <w:szCs w:val="22"/>
                <w:lang w:val="en-GB"/>
              </w:rPr>
            </w:pPr>
            <w:r w:rsidRPr="0022020C">
              <w:rPr>
                <w:rFonts w:ascii="Arial" w:hAnsi="Arial" w:cs="Arial"/>
                <w:b/>
                <w:sz w:val="22"/>
                <w:szCs w:val="22"/>
                <w:lang w:val="en-GB"/>
              </w:rPr>
              <w:t>Output 3:</w:t>
            </w:r>
            <w:r w:rsidRPr="0022020C">
              <w:rPr>
                <w:rFonts w:ascii="Arial" w:hAnsi="Arial" w:cs="Arial"/>
                <w:sz w:val="22"/>
                <w:szCs w:val="22"/>
                <w:lang w:val="en-GB"/>
              </w:rPr>
              <w:t xml:space="preserve"> Increased role of women in confidence-building and conflict-prevention processes, as envisaged by the UN SCR 1325 National Action Plan of Georgia. </w:t>
            </w:r>
          </w:p>
          <w:p w14:paraId="34CFFA24" w14:textId="77777777" w:rsidR="008F7E7A" w:rsidRPr="0022020C" w:rsidRDefault="008F7E7A" w:rsidP="0022020C">
            <w:pPr>
              <w:pStyle w:val="BodyText1"/>
              <w:tabs>
                <w:tab w:val="left" w:pos="9570"/>
              </w:tabs>
              <w:spacing w:line="276" w:lineRule="auto"/>
              <w:rPr>
                <w:rFonts w:cs="Arial"/>
                <w:sz w:val="22"/>
                <w:szCs w:val="22"/>
                <w:lang w:val="en-US"/>
              </w:rPr>
            </w:pPr>
          </w:p>
          <w:p w14:paraId="29BC0A2D" w14:textId="77777777" w:rsidR="00A16B54" w:rsidRPr="0022020C" w:rsidRDefault="00A16B54" w:rsidP="0022020C">
            <w:pPr>
              <w:spacing w:line="276" w:lineRule="auto"/>
              <w:jc w:val="both"/>
              <w:rPr>
                <w:rFonts w:ascii="Arial" w:hAnsi="Arial" w:cs="Arial"/>
                <w:sz w:val="22"/>
                <w:szCs w:val="22"/>
              </w:rPr>
            </w:pPr>
            <w:r w:rsidRPr="0022020C">
              <w:rPr>
                <w:rFonts w:ascii="Arial" w:hAnsi="Arial" w:cs="Arial"/>
                <w:sz w:val="22"/>
                <w:szCs w:val="22"/>
                <w:lang w:eastAsia="nb-NO"/>
              </w:rPr>
              <w:t xml:space="preserve">In close collaboration with the Ministry of Internally Displaced Persons from the Occupied Territories, Accommodation and Refugees of Georgia (MIDPOTAR) UN Women WEPD Project established </w:t>
            </w:r>
            <w:r w:rsidR="00CE0AE8" w:rsidRPr="0022020C">
              <w:rPr>
                <w:rFonts w:ascii="Arial" w:hAnsi="Arial" w:cs="Arial"/>
                <w:b/>
                <w:sz w:val="22"/>
                <w:szCs w:val="22"/>
                <w:lang w:eastAsia="nb-NO"/>
              </w:rPr>
              <w:t>five</w:t>
            </w:r>
            <w:r w:rsidRPr="0022020C">
              <w:rPr>
                <w:rFonts w:ascii="Arial" w:hAnsi="Arial" w:cs="Arial"/>
                <w:b/>
                <w:sz w:val="22"/>
                <w:szCs w:val="22"/>
                <w:lang w:eastAsia="nb-NO"/>
              </w:rPr>
              <w:t xml:space="preserve"> legal clinics</w:t>
            </w:r>
            <w:r w:rsidRPr="0022020C">
              <w:rPr>
                <w:rFonts w:ascii="Arial" w:hAnsi="Arial" w:cs="Arial"/>
                <w:sz w:val="22"/>
                <w:szCs w:val="22"/>
                <w:lang w:eastAsia="nb-NO"/>
              </w:rPr>
              <w:t xml:space="preserve"> for Internally Displaced Persons (IDPs) in five administrative centers of Georgia: Tbilisi, Rustavi, Gori, Kutaisi, and Zugdidi. As a major achievement of the WEPD project, the legal clinic of Tbilisi was taken over by the Ministry in July, 2012 after the phase out of WEPD I phase. Four Legal clinics in four administrative centers of Georgia continue to provide IDP women and their family members with free legal aid </w:t>
            </w:r>
            <w:r w:rsidRPr="0022020C">
              <w:rPr>
                <w:rFonts w:ascii="Arial" w:hAnsi="Arial" w:cs="Arial"/>
                <w:sz w:val="22"/>
                <w:szCs w:val="22"/>
              </w:rPr>
              <w:t xml:space="preserve">and court representation. Since 2010, the legal clinics have provided consultations to 58 701 IDPs (individual consultations- </w:t>
            </w:r>
            <w:r w:rsidRPr="0022020C">
              <w:rPr>
                <w:rFonts w:ascii="Arial" w:hAnsi="Arial" w:cs="Arial"/>
                <w:bCs/>
                <w:sz w:val="22"/>
                <w:szCs w:val="22"/>
              </w:rPr>
              <w:t xml:space="preserve">20,628 </w:t>
            </w:r>
            <w:r w:rsidRPr="0022020C">
              <w:rPr>
                <w:rFonts w:ascii="Arial" w:hAnsi="Arial" w:cs="Arial"/>
                <w:sz w:val="22"/>
                <w:szCs w:val="22"/>
              </w:rPr>
              <w:t xml:space="preserve">and collective consultations - 38,073). Out of the total number of claims received by the legal clinics, approximately 66% were from women and 34% men.  </w:t>
            </w:r>
          </w:p>
          <w:p w14:paraId="2DDF24AF" w14:textId="77777777" w:rsidR="00A16B54" w:rsidRPr="0022020C" w:rsidRDefault="00A16B54" w:rsidP="0022020C">
            <w:pPr>
              <w:pStyle w:val="CommentText"/>
              <w:spacing w:line="276" w:lineRule="auto"/>
              <w:jc w:val="both"/>
              <w:rPr>
                <w:rFonts w:ascii="Arial" w:hAnsi="Arial" w:cs="Arial"/>
                <w:sz w:val="22"/>
                <w:szCs w:val="22"/>
              </w:rPr>
            </w:pPr>
          </w:p>
          <w:p w14:paraId="648F1A39" w14:textId="77777777" w:rsidR="00A16B54" w:rsidRPr="0022020C" w:rsidRDefault="00A16B54" w:rsidP="0022020C">
            <w:pPr>
              <w:pStyle w:val="CommentText"/>
              <w:spacing w:line="276" w:lineRule="auto"/>
              <w:jc w:val="both"/>
              <w:rPr>
                <w:rFonts w:ascii="Arial" w:hAnsi="Arial" w:cs="Arial"/>
                <w:sz w:val="22"/>
                <w:szCs w:val="22"/>
              </w:rPr>
            </w:pPr>
            <w:r w:rsidRPr="0022020C">
              <w:rPr>
                <w:rFonts w:ascii="Arial" w:hAnsi="Arial" w:cs="Arial"/>
                <w:sz w:val="22"/>
                <w:szCs w:val="22"/>
              </w:rPr>
              <w:t>Lawyers of legal clinics conduct outreach visits to</w:t>
            </w:r>
            <w:r w:rsidR="00CE0AE8" w:rsidRPr="0022020C">
              <w:rPr>
                <w:rFonts w:ascii="Arial" w:hAnsi="Arial" w:cs="Arial"/>
                <w:sz w:val="22"/>
                <w:szCs w:val="22"/>
              </w:rPr>
              <w:t xml:space="preserve"> the places of</w:t>
            </w:r>
            <w:r w:rsidRPr="0022020C">
              <w:rPr>
                <w:rFonts w:ascii="Arial" w:hAnsi="Arial" w:cs="Arial"/>
                <w:sz w:val="22"/>
                <w:szCs w:val="22"/>
              </w:rPr>
              <w:t xml:space="preserve"> IDP</w:t>
            </w:r>
            <w:r w:rsidR="00CE0AE8" w:rsidRPr="0022020C">
              <w:rPr>
                <w:rFonts w:ascii="Arial" w:hAnsi="Arial" w:cs="Arial"/>
                <w:sz w:val="22"/>
                <w:szCs w:val="22"/>
              </w:rPr>
              <w:t>s’</w:t>
            </w:r>
            <w:r w:rsidRPr="0022020C">
              <w:rPr>
                <w:rFonts w:ascii="Arial" w:hAnsi="Arial" w:cs="Arial"/>
                <w:sz w:val="22"/>
                <w:szCs w:val="22"/>
              </w:rPr>
              <w:t xml:space="preserve"> compact settlements on a monthly basis following their work plans, where they consult IDPs on the spot. Since 2010</w:t>
            </w:r>
            <w:r w:rsidR="00CE0AE8" w:rsidRPr="0022020C">
              <w:rPr>
                <w:rFonts w:ascii="Arial" w:hAnsi="Arial" w:cs="Arial"/>
                <w:sz w:val="22"/>
                <w:szCs w:val="22"/>
              </w:rPr>
              <w:t>,</w:t>
            </w:r>
            <w:r w:rsidRPr="0022020C">
              <w:rPr>
                <w:rFonts w:ascii="Arial" w:hAnsi="Arial" w:cs="Arial"/>
                <w:sz w:val="22"/>
                <w:szCs w:val="22"/>
              </w:rPr>
              <w:t xml:space="preserve"> visits to 2,257 compact settlements have been conducted where 38,073 IDPs received legal advice and consultation. Lawyers of legal clinics provide upon necessity Court representation of beneficiaries, which is a unique service existing within the Ministry. Since 2010 Court representation was provided to 851 persons (approximately 65% women). </w:t>
            </w:r>
          </w:p>
          <w:p w14:paraId="60EDF5F0" w14:textId="77777777" w:rsidR="00A16B54" w:rsidRPr="0022020C" w:rsidRDefault="00A16B54" w:rsidP="0022020C">
            <w:pPr>
              <w:pStyle w:val="CommentText"/>
              <w:spacing w:line="276" w:lineRule="auto"/>
              <w:jc w:val="both"/>
              <w:rPr>
                <w:rFonts w:ascii="Arial" w:hAnsi="Arial" w:cs="Arial"/>
                <w:sz w:val="22"/>
                <w:szCs w:val="22"/>
              </w:rPr>
            </w:pPr>
          </w:p>
          <w:p w14:paraId="2400F459" w14:textId="77777777" w:rsidR="00EE24A4" w:rsidRPr="0022020C" w:rsidRDefault="00A16B54" w:rsidP="0022020C">
            <w:pPr>
              <w:spacing w:line="276" w:lineRule="auto"/>
              <w:jc w:val="both"/>
              <w:rPr>
                <w:rFonts w:ascii="Arial" w:hAnsi="Arial" w:cs="Arial"/>
                <w:sz w:val="22"/>
                <w:szCs w:val="22"/>
                <w:lang w:val="en-GB" w:eastAsia="nb-NO"/>
              </w:rPr>
            </w:pPr>
            <w:r w:rsidRPr="0022020C">
              <w:rPr>
                <w:rFonts w:ascii="Arial" w:hAnsi="Arial" w:cs="Arial"/>
                <w:sz w:val="22"/>
                <w:szCs w:val="22"/>
              </w:rPr>
              <w:t xml:space="preserve">A legal clinic for ethnic minority women was jointly established under WEPD II in close cooperation with the Public Defender’s Office (PDO) of Georgia in Marneuli in August 2013. The legal clinic provided individual consultations to </w:t>
            </w:r>
            <w:r w:rsidRPr="0022020C">
              <w:rPr>
                <w:rFonts w:ascii="Arial" w:hAnsi="Arial" w:cs="Arial"/>
                <w:bCs/>
                <w:sz w:val="22"/>
                <w:szCs w:val="22"/>
              </w:rPr>
              <w:t>429</w:t>
            </w:r>
            <w:r w:rsidRPr="0022020C">
              <w:rPr>
                <w:rFonts w:ascii="Arial" w:hAnsi="Arial" w:cs="Arial"/>
                <w:sz w:val="22"/>
                <w:szCs w:val="22"/>
              </w:rPr>
              <w:t xml:space="preserve"> beneficiaries (</w:t>
            </w:r>
            <w:r w:rsidRPr="0022020C">
              <w:rPr>
                <w:rFonts w:ascii="Arial" w:hAnsi="Arial" w:cs="Arial"/>
                <w:bCs/>
                <w:sz w:val="22"/>
                <w:szCs w:val="22"/>
              </w:rPr>
              <w:t>45% women and 55% men</w:t>
            </w:r>
            <w:r w:rsidRPr="0022020C">
              <w:rPr>
                <w:rFonts w:ascii="Arial" w:hAnsi="Arial" w:cs="Arial"/>
                <w:sz w:val="22"/>
                <w:szCs w:val="22"/>
              </w:rPr>
              <w:t xml:space="preserve">) since its launch. Additionally, visits were made to 89 villages outreaching 1270 residents of Marneuli municipality. The legal clinic provided court representation to 18 ethnic minority representatives (11 women and 7 men) in the Kvemo Kartli region. </w:t>
            </w:r>
          </w:p>
          <w:p w14:paraId="53AAACFC" w14:textId="77777777" w:rsidR="006673F7" w:rsidRPr="0022020C" w:rsidRDefault="006673F7" w:rsidP="0022020C">
            <w:pPr>
              <w:pStyle w:val="NoSpacing"/>
              <w:spacing w:line="276" w:lineRule="auto"/>
              <w:jc w:val="both"/>
              <w:rPr>
                <w:rFonts w:ascii="Arial" w:hAnsi="Arial" w:cs="Arial"/>
                <w:lang w:val="en-GB" w:eastAsia="nb-NO"/>
              </w:rPr>
            </w:pPr>
          </w:p>
          <w:p w14:paraId="55BB114B" w14:textId="77777777" w:rsidR="00E85C72" w:rsidRPr="0022020C" w:rsidRDefault="00EE24A4" w:rsidP="0022020C">
            <w:pPr>
              <w:tabs>
                <w:tab w:val="left" w:pos="11340"/>
              </w:tabs>
              <w:spacing w:after="60" w:line="276" w:lineRule="auto"/>
              <w:jc w:val="both"/>
              <w:rPr>
                <w:rFonts w:ascii="Arial" w:hAnsi="Arial" w:cs="Arial"/>
                <w:sz w:val="22"/>
                <w:szCs w:val="22"/>
                <w:lang w:val="en-GB"/>
              </w:rPr>
            </w:pPr>
            <w:r w:rsidRPr="0022020C">
              <w:rPr>
                <w:rFonts w:ascii="Arial" w:eastAsia="SimSun" w:hAnsi="Arial" w:cs="Arial"/>
                <w:sz w:val="22"/>
                <w:szCs w:val="22"/>
              </w:rPr>
              <w:t>Moreover, t</w:t>
            </w:r>
            <w:r w:rsidR="00407AA0" w:rsidRPr="0022020C">
              <w:rPr>
                <w:rFonts w:ascii="Arial" w:eastAsia="SimSun" w:hAnsi="Arial" w:cs="Arial"/>
                <w:sz w:val="22"/>
                <w:szCs w:val="22"/>
              </w:rPr>
              <w:t xml:space="preserve">he </w:t>
            </w:r>
            <w:r w:rsidR="00B73C9B" w:rsidRPr="0022020C">
              <w:rPr>
                <w:rFonts w:ascii="Arial" w:eastAsia="SimSun" w:hAnsi="Arial" w:cs="Arial"/>
                <w:sz w:val="22"/>
                <w:szCs w:val="22"/>
              </w:rPr>
              <w:t>project</w:t>
            </w:r>
            <w:r w:rsidR="00750A7B" w:rsidRPr="0022020C">
              <w:rPr>
                <w:rFonts w:ascii="Arial" w:eastAsia="SimSun" w:hAnsi="Arial" w:cs="Arial"/>
                <w:sz w:val="22"/>
                <w:szCs w:val="22"/>
              </w:rPr>
              <w:t xml:space="preserve"> </w:t>
            </w:r>
            <w:r w:rsidR="00407AA0" w:rsidRPr="0022020C">
              <w:rPr>
                <w:rFonts w:ascii="Arial" w:eastAsia="SimSun" w:hAnsi="Arial" w:cs="Arial"/>
                <w:sz w:val="22"/>
                <w:szCs w:val="22"/>
              </w:rPr>
              <w:t xml:space="preserve">pays special attention to </w:t>
            </w:r>
            <w:r w:rsidR="00407AA0" w:rsidRPr="0022020C">
              <w:rPr>
                <w:rFonts w:ascii="Arial" w:eastAsia="SimSun" w:hAnsi="Arial" w:cs="Arial"/>
                <w:b/>
                <w:sz w:val="22"/>
                <w:szCs w:val="22"/>
              </w:rPr>
              <w:t>community</w:t>
            </w:r>
            <w:r w:rsidR="001B696B" w:rsidRPr="0022020C">
              <w:rPr>
                <w:rFonts w:ascii="Arial" w:eastAsia="SimSun" w:hAnsi="Arial" w:cs="Arial"/>
                <w:b/>
                <w:sz w:val="22"/>
                <w:szCs w:val="22"/>
              </w:rPr>
              <w:t xml:space="preserve"> mobilization.</w:t>
            </w:r>
            <w:r w:rsidRPr="0022020C">
              <w:rPr>
                <w:rFonts w:ascii="Arial" w:eastAsia="SimSun" w:hAnsi="Arial" w:cs="Arial"/>
                <w:b/>
                <w:sz w:val="22"/>
                <w:szCs w:val="22"/>
              </w:rPr>
              <w:t xml:space="preserve"> </w:t>
            </w:r>
            <w:r w:rsidR="00472072" w:rsidRPr="0022020C">
              <w:rPr>
                <w:rFonts w:ascii="Arial" w:eastAsia="SimSun" w:hAnsi="Arial" w:cs="Arial"/>
                <w:sz w:val="22"/>
                <w:szCs w:val="22"/>
              </w:rPr>
              <w:t xml:space="preserve">In the first phase of </w:t>
            </w:r>
            <w:r w:rsidR="00472072" w:rsidRPr="0022020C">
              <w:rPr>
                <w:rFonts w:ascii="Arial" w:hAnsi="Arial" w:cs="Arial"/>
                <w:sz w:val="22"/>
                <w:szCs w:val="22"/>
              </w:rPr>
              <w:t>t</w:t>
            </w:r>
            <w:r w:rsidRPr="0022020C">
              <w:rPr>
                <w:rFonts w:ascii="Arial" w:hAnsi="Arial" w:cs="Arial"/>
                <w:sz w:val="22"/>
                <w:szCs w:val="22"/>
              </w:rPr>
              <w:t xml:space="preserve">he WEPD </w:t>
            </w:r>
            <w:r w:rsidR="00B73C9B" w:rsidRPr="0022020C">
              <w:rPr>
                <w:rFonts w:ascii="Arial" w:eastAsia="SimSun" w:hAnsi="Arial" w:cs="Arial"/>
                <w:sz w:val="22"/>
                <w:szCs w:val="22"/>
              </w:rPr>
              <w:t>project</w:t>
            </w:r>
            <w:r w:rsidR="00750A7B" w:rsidRPr="0022020C">
              <w:rPr>
                <w:rFonts w:ascii="Arial" w:eastAsia="SimSun" w:hAnsi="Arial" w:cs="Arial"/>
                <w:sz w:val="22"/>
                <w:szCs w:val="22"/>
              </w:rPr>
              <w:t xml:space="preserve"> </w:t>
            </w:r>
            <w:r w:rsidR="00472072" w:rsidRPr="0022020C">
              <w:rPr>
                <w:rFonts w:ascii="Arial" w:hAnsi="Arial" w:cs="Arial"/>
                <w:sz w:val="22"/>
                <w:szCs w:val="22"/>
              </w:rPr>
              <w:t>(implemented in 2010-2012)</w:t>
            </w:r>
            <w:r w:rsidRPr="0022020C">
              <w:rPr>
                <w:rFonts w:ascii="Arial" w:hAnsi="Arial" w:cs="Arial"/>
                <w:sz w:val="22"/>
                <w:szCs w:val="22"/>
              </w:rPr>
              <w:t xml:space="preserve"> </w:t>
            </w:r>
            <w:r w:rsidR="00472072" w:rsidRPr="0022020C">
              <w:rPr>
                <w:rFonts w:ascii="Arial" w:hAnsi="Arial" w:cs="Arial"/>
                <w:sz w:val="22"/>
                <w:szCs w:val="22"/>
              </w:rPr>
              <w:t xml:space="preserve">there </w:t>
            </w:r>
            <w:r w:rsidRPr="0022020C">
              <w:rPr>
                <w:rFonts w:ascii="Arial" w:hAnsi="Arial" w:cs="Arial"/>
                <w:sz w:val="22"/>
                <w:szCs w:val="22"/>
              </w:rPr>
              <w:t>has been effectively appl</w:t>
            </w:r>
            <w:r w:rsidR="00472072" w:rsidRPr="0022020C">
              <w:rPr>
                <w:rFonts w:ascii="Arial" w:hAnsi="Arial" w:cs="Arial"/>
                <w:sz w:val="22"/>
                <w:szCs w:val="22"/>
              </w:rPr>
              <w:t xml:space="preserve">ied </w:t>
            </w:r>
            <w:r w:rsidRPr="0022020C">
              <w:rPr>
                <w:rFonts w:ascii="Arial" w:hAnsi="Arial" w:cs="Arial"/>
                <w:sz w:val="22"/>
                <w:szCs w:val="22"/>
              </w:rPr>
              <w:t xml:space="preserve">the social mobilization strategy </w:t>
            </w:r>
            <w:r w:rsidR="00472072" w:rsidRPr="0022020C">
              <w:rPr>
                <w:rFonts w:ascii="Arial" w:hAnsi="Arial" w:cs="Arial"/>
                <w:sz w:val="22"/>
                <w:szCs w:val="22"/>
              </w:rPr>
              <w:t>resulting in the</w:t>
            </w:r>
            <w:r w:rsidRPr="0022020C">
              <w:rPr>
                <w:rFonts w:ascii="Arial" w:hAnsi="Arial" w:cs="Arial"/>
                <w:sz w:val="22"/>
                <w:szCs w:val="22"/>
              </w:rPr>
              <w:t xml:space="preserve"> establish</w:t>
            </w:r>
            <w:r w:rsidR="00472072" w:rsidRPr="0022020C">
              <w:rPr>
                <w:rFonts w:ascii="Arial" w:hAnsi="Arial" w:cs="Arial"/>
                <w:sz w:val="22"/>
                <w:szCs w:val="22"/>
              </w:rPr>
              <w:t>ment of</w:t>
            </w:r>
            <w:r w:rsidRPr="0022020C">
              <w:rPr>
                <w:rFonts w:ascii="Arial" w:hAnsi="Arial" w:cs="Arial"/>
                <w:sz w:val="22"/>
                <w:szCs w:val="22"/>
              </w:rPr>
              <w:t xml:space="preserve"> about 45 Self-Help Groups (SHG) of internally displaced and conflict affected persons. The groups in</w:t>
            </w:r>
            <w:r w:rsidR="006673F7" w:rsidRPr="0022020C">
              <w:rPr>
                <w:rFonts w:ascii="Arial" w:hAnsi="Arial" w:cs="Arial"/>
                <w:sz w:val="22"/>
                <w:szCs w:val="22"/>
              </w:rPr>
              <w:t>volved 255 individuals (89% women and 11% me</w:t>
            </w:r>
            <w:r w:rsidRPr="0022020C">
              <w:rPr>
                <w:rFonts w:ascii="Arial" w:hAnsi="Arial" w:cs="Arial"/>
                <w:sz w:val="22"/>
                <w:szCs w:val="22"/>
              </w:rPr>
              <w:t xml:space="preserve">n) thus, reaching out to their families and more than 3 000 community members from 18 different villages in Georgia, including the Gali </w:t>
            </w:r>
            <w:r w:rsidR="00CE0AE8" w:rsidRPr="0022020C">
              <w:rPr>
                <w:rFonts w:ascii="Arial" w:hAnsi="Arial" w:cs="Arial"/>
                <w:sz w:val="22"/>
                <w:szCs w:val="22"/>
              </w:rPr>
              <w:t>district</w:t>
            </w:r>
            <w:r w:rsidRPr="0022020C">
              <w:rPr>
                <w:rFonts w:ascii="Arial" w:hAnsi="Arial" w:cs="Arial"/>
                <w:sz w:val="22"/>
                <w:szCs w:val="22"/>
              </w:rPr>
              <w:t xml:space="preserve"> of breakaway </w:t>
            </w:r>
            <w:r w:rsidR="00CE0AE8" w:rsidRPr="0022020C">
              <w:rPr>
                <w:rFonts w:ascii="Arial" w:hAnsi="Arial" w:cs="Arial"/>
                <w:sz w:val="22"/>
                <w:szCs w:val="22"/>
              </w:rPr>
              <w:t>region</w:t>
            </w:r>
            <w:r w:rsidRPr="0022020C">
              <w:rPr>
                <w:rFonts w:ascii="Arial" w:hAnsi="Arial" w:cs="Arial"/>
                <w:sz w:val="22"/>
                <w:szCs w:val="22"/>
              </w:rPr>
              <w:t xml:space="preserve"> of Abkhazia, Georgia. </w:t>
            </w:r>
            <w:r w:rsidRPr="0022020C">
              <w:rPr>
                <w:rFonts w:ascii="Arial" w:hAnsi="Arial" w:cs="Arial"/>
                <w:color w:val="000000"/>
                <w:sz w:val="22"/>
                <w:szCs w:val="22"/>
              </w:rPr>
              <w:t xml:space="preserve">Within the </w:t>
            </w:r>
            <w:r w:rsidR="00B73C9B" w:rsidRPr="0022020C">
              <w:rPr>
                <w:rFonts w:ascii="Arial" w:eastAsia="SimSun" w:hAnsi="Arial" w:cs="Arial"/>
                <w:sz w:val="22"/>
                <w:szCs w:val="22"/>
              </w:rPr>
              <w:t>project</w:t>
            </w:r>
            <w:r w:rsidR="00CE0AE8" w:rsidRPr="0022020C">
              <w:rPr>
                <w:rFonts w:ascii="Arial" w:eastAsia="SimSun" w:hAnsi="Arial" w:cs="Arial"/>
                <w:sz w:val="22"/>
                <w:szCs w:val="22"/>
              </w:rPr>
              <w:t>’s</w:t>
            </w:r>
            <w:r w:rsidR="00750A7B" w:rsidRPr="0022020C">
              <w:rPr>
                <w:rFonts w:ascii="Arial" w:eastAsia="SimSun" w:hAnsi="Arial" w:cs="Arial"/>
                <w:sz w:val="22"/>
                <w:szCs w:val="22"/>
              </w:rPr>
              <w:t xml:space="preserve"> </w:t>
            </w:r>
            <w:r w:rsidRPr="0022020C">
              <w:rPr>
                <w:rFonts w:ascii="Arial" w:hAnsi="Arial" w:cs="Arial"/>
                <w:color w:val="000000"/>
                <w:sz w:val="22"/>
                <w:szCs w:val="22"/>
              </w:rPr>
              <w:t>I phase under social mobilization strategy i</w:t>
            </w:r>
            <w:r w:rsidRPr="0022020C">
              <w:rPr>
                <w:rFonts w:ascii="Arial" w:hAnsi="Arial" w:cs="Arial"/>
                <w:sz w:val="22"/>
                <w:szCs w:val="22"/>
              </w:rPr>
              <w:t xml:space="preserve">n total 52 small-scale projects, proposed by </w:t>
            </w:r>
            <w:r w:rsidR="00472072" w:rsidRPr="0022020C">
              <w:rPr>
                <w:rFonts w:ascii="Arial" w:hAnsi="Arial" w:cs="Arial"/>
                <w:sz w:val="22"/>
                <w:szCs w:val="22"/>
              </w:rPr>
              <w:t xml:space="preserve">these </w:t>
            </w:r>
            <w:r w:rsidRPr="0022020C">
              <w:rPr>
                <w:rFonts w:ascii="Arial" w:hAnsi="Arial" w:cs="Arial"/>
                <w:sz w:val="22"/>
                <w:szCs w:val="22"/>
              </w:rPr>
              <w:t>SHGs, were funded in 2010-2012.</w:t>
            </w:r>
            <w:r w:rsidRPr="0022020C">
              <w:rPr>
                <w:rFonts w:ascii="Arial" w:hAnsi="Arial" w:cs="Arial"/>
                <w:color w:val="000000"/>
                <w:sz w:val="22"/>
                <w:szCs w:val="22"/>
              </w:rPr>
              <w:t xml:space="preserve"> </w:t>
            </w:r>
            <w:r w:rsidR="00E85C72" w:rsidRPr="0022020C">
              <w:rPr>
                <w:rFonts w:ascii="Arial" w:hAnsi="Arial" w:cs="Arial"/>
                <w:sz w:val="22"/>
                <w:szCs w:val="22"/>
                <w:lang w:val="en-GB"/>
              </w:rPr>
              <w:t xml:space="preserve">WEPD II continues to effectively apply the social mobilization methodology initiated under WEPD I by supporting the establishment of 38 new SHGs, as a result of which a further 238 individuals (86% women) benefited. In total, the Project reached out to some 714 new community members from 20 different villages/communities to address issues of access to livelihoods, healthcare and social services. WEPD II has expanded the social mobilization methodology to new target groups of </w:t>
            </w:r>
            <w:r w:rsidR="00E85C72" w:rsidRPr="0022020C">
              <w:rPr>
                <w:rFonts w:ascii="Arial" w:hAnsi="Arial" w:cs="Arial"/>
                <w:sz w:val="22"/>
                <w:szCs w:val="22"/>
                <w:lang w:val="tr-TR"/>
              </w:rPr>
              <w:t xml:space="preserve">women from ethnic minorities </w:t>
            </w:r>
            <w:r w:rsidR="00E85C72" w:rsidRPr="0022020C">
              <w:rPr>
                <w:rFonts w:ascii="Arial" w:hAnsi="Arial" w:cs="Arial"/>
                <w:sz w:val="22"/>
                <w:szCs w:val="22"/>
                <w:lang w:val="en-GB"/>
              </w:rPr>
              <w:t>in villages of Marneuli municipality, Kvemo Kartli region</w:t>
            </w:r>
            <w:r w:rsidR="00E85C72" w:rsidRPr="0022020C">
              <w:rPr>
                <w:rFonts w:ascii="Arial" w:eastAsia="SimSun" w:hAnsi="Arial" w:cs="Arial"/>
                <w:sz w:val="22"/>
                <w:szCs w:val="22"/>
                <w:lang w:val="en-GB"/>
              </w:rPr>
              <w:t>.</w:t>
            </w:r>
            <w:r w:rsidR="00E85C72" w:rsidRPr="0022020C">
              <w:rPr>
                <w:rFonts w:ascii="Arial" w:hAnsi="Arial" w:cs="Arial"/>
                <w:sz w:val="22"/>
                <w:szCs w:val="22"/>
                <w:lang w:val="en-GB"/>
              </w:rPr>
              <w:t xml:space="preserve"> </w:t>
            </w:r>
          </w:p>
          <w:p w14:paraId="04934A9C" w14:textId="77777777" w:rsidR="00CE0AE8" w:rsidRPr="0022020C" w:rsidRDefault="00CE0AE8" w:rsidP="0022020C">
            <w:pPr>
              <w:tabs>
                <w:tab w:val="left" w:pos="11340"/>
              </w:tabs>
              <w:spacing w:after="60" w:line="276" w:lineRule="auto"/>
              <w:jc w:val="both"/>
              <w:rPr>
                <w:rFonts w:ascii="Arial" w:hAnsi="Arial" w:cs="Arial"/>
                <w:sz w:val="22"/>
                <w:szCs w:val="22"/>
                <w:lang w:val="en-GB"/>
              </w:rPr>
            </w:pPr>
          </w:p>
          <w:p w14:paraId="21A1E66A" w14:textId="77777777" w:rsidR="00F92F3E" w:rsidRPr="0022020C" w:rsidRDefault="00F92F3E" w:rsidP="0022020C">
            <w:pPr>
              <w:tabs>
                <w:tab w:val="left" w:pos="11340"/>
              </w:tabs>
              <w:spacing w:after="60" w:line="276" w:lineRule="auto"/>
              <w:jc w:val="both"/>
              <w:rPr>
                <w:rFonts w:ascii="Arial" w:hAnsi="Arial" w:cs="Arial"/>
                <w:i/>
                <w:sz w:val="22"/>
                <w:szCs w:val="22"/>
                <w:lang w:val="tr-TR"/>
              </w:rPr>
            </w:pPr>
            <w:r w:rsidRPr="0022020C">
              <w:rPr>
                <w:rFonts w:ascii="Arial" w:hAnsi="Arial" w:cs="Arial"/>
                <w:sz w:val="22"/>
                <w:szCs w:val="22"/>
                <w:lang w:val="en-GB"/>
              </w:rPr>
              <w:t xml:space="preserve">During the WEPD II phase, 44 joint local government-community initiatives received small-scale grants totalling </w:t>
            </w:r>
            <w:r w:rsidRPr="0022020C">
              <w:rPr>
                <w:rFonts w:ascii="Arial" w:hAnsi="Arial" w:cs="Arial"/>
                <w:sz w:val="22"/>
                <w:szCs w:val="22"/>
              </w:rPr>
              <w:t>USD 91</w:t>
            </w:r>
            <w:r w:rsidR="00CE0AE8" w:rsidRPr="0022020C">
              <w:rPr>
                <w:rFonts w:ascii="Arial" w:hAnsi="Arial" w:cs="Arial"/>
                <w:sz w:val="22"/>
                <w:szCs w:val="22"/>
              </w:rPr>
              <w:t>,</w:t>
            </w:r>
            <w:r w:rsidRPr="0022020C">
              <w:rPr>
                <w:rFonts w:ascii="Arial" w:hAnsi="Arial" w:cs="Arial"/>
                <w:sz w:val="22"/>
                <w:szCs w:val="22"/>
              </w:rPr>
              <w:t>325</w:t>
            </w:r>
            <w:r w:rsidRPr="0022020C">
              <w:rPr>
                <w:rFonts w:ascii="Arial" w:hAnsi="Arial" w:cs="Arial"/>
                <w:sz w:val="22"/>
                <w:szCs w:val="22"/>
                <w:lang w:val="en-GB"/>
              </w:rPr>
              <w:t xml:space="preserve">, reflecting the strategic needs of IDPs, conflict-affected persons and </w:t>
            </w:r>
            <w:r w:rsidRPr="0022020C">
              <w:rPr>
                <w:rFonts w:ascii="Arial" w:hAnsi="Arial" w:cs="Arial"/>
                <w:sz w:val="22"/>
                <w:szCs w:val="22"/>
                <w:lang w:val="tr-TR"/>
              </w:rPr>
              <w:t xml:space="preserve">women from ethnic minorities </w:t>
            </w:r>
            <w:r w:rsidRPr="0022020C">
              <w:rPr>
                <w:rFonts w:ascii="Arial" w:hAnsi="Arial" w:cs="Arial"/>
                <w:sz w:val="22"/>
                <w:szCs w:val="22"/>
                <w:lang w:val="en-GB"/>
              </w:rPr>
              <w:t>with regard to their economic and social empowerment.</w:t>
            </w:r>
          </w:p>
          <w:p w14:paraId="5B113CA2" w14:textId="77777777" w:rsidR="00EE24A4" w:rsidRPr="0022020C" w:rsidRDefault="00EE24A4" w:rsidP="0022020C">
            <w:pPr>
              <w:pStyle w:val="BodyText1"/>
              <w:tabs>
                <w:tab w:val="left" w:pos="9570"/>
              </w:tabs>
              <w:spacing w:line="276" w:lineRule="auto"/>
              <w:rPr>
                <w:rFonts w:cs="Arial"/>
                <w:sz w:val="22"/>
                <w:szCs w:val="22"/>
                <w:lang w:val="ka-GE"/>
              </w:rPr>
            </w:pPr>
          </w:p>
          <w:p w14:paraId="3F5001AC" w14:textId="77777777" w:rsidR="00825136" w:rsidRPr="0022020C" w:rsidRDefault="00825136" w:rsidP="0022020C">
            <w:pPr>
              <w:pStyle w:val="FootnoteText"/>
              <w:spacing w:line="276" w:lineRule="auto"/>
              <w:jc w:val="both"/>
              <w:rPr>
                <w:rFonts w:cs="Arial"/>
                <w:sz w:val="22"/>
                <w:szCs w:val="22"/>
                <w:lang w:val="en-US"/>
              </w:rPr>
            </w:pPr>
            <w:r w:rsidRPr="0022020C">
              <w:rPr>
                <w:rFonts w:cs="Arial"/>
                <w:sz w:val="22"/>
                <w:szCs w:val="22"/>
                <w:lang w:val="en-US"/>
              </w:rPr>
              <w:t xml:space="preserve">UN Women WEPD project responsible party, the Women’s Information Centre (WIC), has been holding </w:t>
            </w:r>
            <w:r w:rsidRPr="0022020C">
              <w:rPr>
                <w:rFonts w:cs="Arial"/>
                <w:b/>
                <w:sz w:val="22"/>
                <w:szCs w:val="22"/>
                <w:lang w:val="en-US"/>
              </w:rPr>
              <w:t>“</w:t>
            </w:r>
            <w:r w:rsidR="00E4172F" w:rsidRPr="0022020C">
              <w:rPr>
                <w:rFonts w:cs="Arial"/>
                <w:b/>
                <w:sz w:val="22"/>
                <w:szCs w:val="22"/>
                <w:lang w:val="en-US"/>
              </w:rPr>
              <w:t>One Stop Sho</w:t>
            </w:r>
            <w:r w:rsidRPr="0022020C">
              <w:rPr>
                <w:rFonts w:cs="Arial"/>
                <w:b/>
                <w:sz w:val="22"/>
                <w:szCs w:val="22"/>
                <w:lang w:val="en-US"/>
              </w:rPr>
              <w:t>p” meetings</w:t>
            </w:r>
            <w:r w:rsidRPr="0022020C">
              <w:rPr>
                <w:rFonts w:cs="Arial"/>
                <w:sz w:val="22"/>
                <w:szCs w:val="22"/>
                <w:lang w:val="en-US"/>
              </w:rPr>
              <w:t xml:space="preserve"> since 2010 to facilitate dialogue between representatives of different sectors of central and local governments and IDP, conflict affected and ethnic minority women and their families to address the immediate social and legal protection priorities of individuals, families and communities. </w:t>
            </w:r>
          </w:p>
          <w:p w14:paraId="7B5CEFC2" w14:textId="77777777" w:rsidR="00825136" w:rsidRPr="0022020C" w:rsidRDefault="00825136" w:rsidP="0022020C">
            <w:pPr>
              <w:pStyle w:val="FootnoteText"/>
              <w:spacing w:line="276" w:lineRule="auto"/>
              <w:jc w:val="both"/>
              <w:rPr>
                <w:rFonts w:cs="Arial"/>
                <w:sz w:val="22"/>
                <w:szCs w:val="22"/>
                <w:lang w:val="en-US"/>
              </w:rPr>
            </w:pPr>
          </w:p>
          <w:p w14:paraId="3766E23C" w14:textId="77777777" w:rsidR="001B696B" w:rsidRPr="0022020C" w:rsidRDefault="00825136" w:rsidP="0022020C">
            <w:pPr>
              <w:pStyle w:val="CommentText"/>
              <w:spacing w:line="276" w:lineRule="auto"/>
              <w:jc w:val="both"/>
              <w:rPr>
                <w:rFonts w:ascii="Arial" w:hAnsi="Arial" w:cs="Arial"/>
                <w:sz w:val="22"/>
                <w:szCs w:val="22"/>
              </w:rPr>
            </w:pPr>
            <w:r w:rsidRPr="0022020C">
              <w:rPr>
                <w:rFonts w:ascii="Arial" w:hAnsi="Arial" w:cs="Arial"/>
                <w:sz w:val="22"/>
                <w:szCs w:val="22"/>
              </w:rPr>
              <w:t>Since 2010</w:t>
            </w:r>
            <w:r w:rsidR="00CE0AE8" w:rsidRPr="0022020C">
              <w:rPr>
                <w:rFonts w:ascii="Arial" w:hAnsi="Arial" w:cs="Arial"/>
                <w:sz w:val="22"/>
                <w:szCs w:val="22"/>
              </w:rPr>
              <w:t>,</w:t>
            </w:r>
            <w:r w:rsidRPr="0022020C">
              <w:rPr>
                <w:rFonts w:ascii="Arial" w:hAnsi="Arial" w:cs="Arial"/>
                <w:sz w:val="22"/>
                <w:szCs w:val="22"/>
              </w:rPr>
              <w:t xml:space="preserve"> a total of 21”</w:t>
            </w:r>
            <w:r w:rsidR="00E4172F" w:rsidRPr="0022020C">
              <w:rPr>
                <w:rFonts w:ascii="Arial" w:hAnsi="Arial" w:cs="Arial"/>
                <w:sz w:val="22"/>
                <w:szCs w:val="22"/>
              </w:rPr>
              <w:t xml:space="preserve"> </w:t>
            </w:r>
            <w:r w:rsidRPr="0022020C">
              <w:rPr>
                <w:rFonts w:ascii="Arial" w:hAnsi="Arial" w:cs="Arial"/>
                <w:sz w:val="22"/>
                <w:szCs w:val="22"/>
              </w:rPr>
              <w:t xml:space="preserve">One Stop Shop” consultation meetings were organized by </w:t>
            </w:r>
            <w:r w:rsidR="00CE0AE8" w:rsidRPr="0022020C">
              <w:rPr>
                <w:rFonts w:ascii="Arial" w:hAnsi="Arial" w:cs="Arial"/>
                <w:sz w:val="22"/>
                <w:szCs w:val="22"/>
              </w:rPr>
              <w:t xml:space="preserve">the </w:t>
            </w:r>
            <w:r w:rsidRPr="0022020C">
              <w:rPr>
                <w:rFonts w:ascii="Arial" w:hAnsi="Arial" w:cs="Arial"/>
                <w:sz w:val="22"/>
                <w:szCs w:val="22"/>
              </w:rPr>
              <w:t xml:space="preserve">WIC. Through this innovative mechanism, local government representatives engaged directly with IDP, conflict-affected and ethnic minority persons participating in the meetings, and followed up with coordinated efforts to address the problems that were raised. A total of 204 cases were presented in eight locations (Gori, Rustavi, Kutaisi, Samtredia, Sachkhere, Marneuli, Tetritskharo and Zugdidi) from 2010-2014. Primary beneficiaries </w:t>
            </w:r>
            <w:r w:rsidRPr="0022020C">
              <w:rPr>
                <w:rFonts w:ascii="Arial" w:hAnsi="Arial" w:cs="Arial"/>
                <w:sz w:val="22"/>
                <w:szCs w:val="22"/>
              </w:rPr>
              <w:lastRenderedPageBreak/>
              <w:t>in 98 cases were women, in 32 cases - men, 38 cases concerned a whole family and 36 had relevance for broader communities. 92 (45%) cases reviewed at these meetings were successfully resolved, providing individuals with access to adequate housing and legal protection and improving their access to social and healthcare services. Out of 204 cases, 41 cases (20%) have not been resolved and 71 cases (35%) are being monitored and expected to be resolved soon.</w:t>
            </w:r>
            <w:r w:rsidR="00006D8F" w:rsidRPr="0022020C">
              <w:rPr>
                <w:rFonts w:ascii="Arial" w:hAnsi="Arial" w:cs="Arial"/>
                <w:sz w:val="22"/>
                <w:szCs w:val="22"/>
              </w:rPr>
              <w:t xml:space="preserve"> The WEPD project is working towards institutionalization </w:t>
            </w:r>
            <w:r w:rsidR="007970DE" w:rsidRPr="0022020C">
              <w:rPr>
                <w:rFonts w:ascii="Arial" w:hAnsi="Arial" w:cs="Arial"/>
                <w:sz w:val="22"/>
                <w:szCs w:val="22"/>
              </w:rPr>
              <w:t>of ”</w:t>
            </w:r>
            <w:r w:rsidR="00006D8F" w:rsidRPr="0022020C">
              <w:rPr>
                <w:rFonts w:ascii="Arial" w:hAnsi="Arial" w:cs="Arial"/>
                <w:sz w:val="22"/>
                <w:szCs w:val="22"/>
              </w:rPr>
              <w:t xml:space="preserve">One Stop Shop” methodology. </w:t>
            </w:r>
          </w:p>
          <w:p w14:paraId="0101DBE9" w14:textId="77777777" w:rsidR="00F92F3E" w:rsidRPr="0022020C" w:rsidRDefault="00407AA0" w:rsidP="0022020C">
            <w:pPr>
              <w:pStyle w:val="NormalWeb"/>
              <w:spacing w:line="276" w:lineRule="auto"/>
              <w:jc w:val="both"/>
              <w:rPr>
                <w:rFonts w:ascii="Arial" w:hAnsi="Arial" w:cs="Arial"/>
                <w:sz w:val="22"/>
                <w:szCs w:val="22"/>
              </w:rPr>
            </w:pPr>
            <w:r w:rsidRPr="0022020C">
              <w:rPr>
                <w:rFonts w:ascii="Arial" w:eastAsia="SimSun" w:hAnsi="Arial" w:cs="Arial"/>
                <w:sz w:val="22"/>
                <w:szCs w:val="22"/>
                <w:lang w:val="en-US"/>
              </w:rPr>
              <w:t>In its ongoing act</w:t>
            </w:r>
            <w:r w:rsidR="000A6D37" w:rsidRPr="0022020C">
              <w:rPr>
                <w:rFonts w:ascii="Arial" w:eastAsia="SimSun" w:hAnsi="Arial" w:cs="Arial"/>
                <w:sz w:val="22"/>
                <w:szCs w:val="22"/>
                <w:lang w:val="en-US"/>
              </w:rPr>
              <w:t>ivities at the policy level,</w:t>
            </w:r>
            <w:r w:rsidRPr="0022020C">
              <w:rPr>
                <w:rFonts w:ascii="Arial" w:eastAsia="SimSun" w:hAnsi="Arial" w:cs="Arial"/>
                <w:sz w:val="22"/>
                <w:szCs w:val="22"/>
                <w:lang w:val="en-US"/>
              </w:rPr>
              <w:t xml:space="preserve"> </w:t>
            </w:r>
            <w:r w:rsidR="006673F7" w:rsidRPr="0022020C">
              <w:rPr>
                <w:rFonts w:ascii="Arial" w:eastAsia="SimSun" w:hAnsi="Arial" w:cs="Arial"/>
                <w:sz w:val="22"/>
                <w:szCs w:val="22"/>
                <w:lang w:val="en-US"/>
              </w:rPr>
              <w:t>in its second phase the project</w:t>
            </w:r>
            <w:r w:rsidR="00750A7B" w:rsidRPr="0022020C">
              <w:rPr>
                <w:rFonts w:ascii="Arial" w:eastAsia="SimSun" w:hAnsi="Arial" w:cs="Arial"/>
                <w:sz w:val="22"/>
                <w:szCs w:val="22"/>
                <w:lang w:val="en-US"/>
              </w:rPr>
              <w:t xml:space="preserve"> </w:t>
            </w:r>
            <w:r w:rsidRPr="0022020C">
              <w:rPr>
                <w:rFonts w:ascii="Arial" w:eastAsia="SimSun" w:hAnsi="Arial" w:cs="Arial"/>
                <w:sz w:val="22"/>
                <w:szCs w:val="22"/>
                <w:lang w:val="en-US"/>
              </w:rPr>
              <w:t xml:space="preserve">pays special attention to the implementation of the </w:t>
            </w:r>
            <w:r w:rsidRPr="0022020C">
              <w:rPr>
                <w:rFonts w:ascii="Arial" w:eastAsia="SimSun" w:hAnsi="Arial" w:cs="Arial"/>
                <w:b/>
                <w:sz w:val="22"/>
                <w:szCs w:val="22"/>
                <w:lang w:val="en-US"/>
              </w:rPr>
              <w:t>National Action Plan adopted for the implementation of UN Security Council Resolution #1325 on “Women, Peace and Security”</w:t>
            </w:r>
            <w:r w:rsidR="000A7EF4" w:rsidRPr="0022020C">
              <w:rPr>
                <w:rFonts w:ascii="Arial" w:eastAsia="SimSun" w:hAnsi="Arial" w:cs="Arial"/>
                <w:sz w:val="22"/>
                <w:szCs w:val="22"/>
                <w:lang w:val="en-US"/>
              </w:rPr>
              <w:t xml:space="preserve">. </w:t>
            </w:r>
            <w:r w:rsidR="000A7EF4" w:rsidRPr="0022020C">
              <w:rPr>
                <w:rFonts w:ascii="Arial" w:hAnsi="Arial" w:cs="Arial"/>
                <w:sz w:val="22"/>
                <w:szCs w:val="22"/>
                <w:lang w:val="en-US"/>
              </w:rPr>
              <w:t>WEPD II has been significantly supporting national partners, especially the Gender Equality Council of the Parliament of Georgia</w:t>
            </w:r>
            <w:r w:rsidR="00750A7B" w:rsidRPr="0022020C">
              <w:rPr>
                <w:rFonts w:ascii="Arial" w:hAnsi="Arial" w:cs="Arial"/>
                <w:sz w:val="22"/>
                <w:szCs w:val="22"/>
                <w:lang w:val="en-US"/>
              </w:rPr>
              <w:t>, as well as the Office of the Prime Minister of Georgia</w:t>
            </w:r>
            <w:r w:rsidR="000A7EF4" w:rsidRPr="0022020C">
              <w:rPr>
                <w:rFonts w:ascii="Arial" w:hAnsi="Arial" w:cs="Arial"/>
                <w:sz w:val="22"/>
                <w:szCs w:val="22"/>
                <w:lang w:val="en-US"/>
              </w:rPr>
              <w:t xml:space="preserve"> in its coordinating role in the implementation of NAP 1325 in Georgia. </w:t>
            </w:r>
            <w:r w:rsidR="000A7EF4" w:rsidRPr="0022020C">
              <w:rPr>
                <w:rFonts w:ascii="Arial" w:hAnsi="Arial" w:cs="Arial"/>
                <w:color w:val="000000"/>
                <w:sz w:val="22"/>
                <w:szCs w:val="22"/>
                <w:lang w:val="en-US"/>
              </w:rPr>
              <w:t xml:space="preserve">Georgian NAP made significant achievement for the fulfillment of objective </w:t>
            </w:r>
            <w:r w:rsidR="000A7EF4" w:rsidRPr="0022020C">
              <w:rPr>
                <w:rFonts w:ascii="Arial" w:hAnsi="Arial" w:cs="Arial"/>
                <w:sz w:val="22"/>
                <w:szCs w:val="22"/>
                <w:lang w:val="en-US"/>
              </w:rPr>
              <w:t>5.5. - Coordination, monitoring and reporting (accountability) of National Action Plan implementation. For this purpose a National</w:t>
            </w:r>
            <w:r w:rsidR="000A7EF4" w:rsidRPr="0022020C">
              <w:rPr>
                <w:rFonts w:ascii="Arial" w:hAnsi="Arial" w:cs="Arial"/>
                <w:color w:val="000000"/>
                <w:sz w:val="22"/>
                <w:szCs w:val="22"/>
                <w:lang w:val="en-US"/>
              </w:rPr>
              <w:t xml:space="preserve"> Coordinating Group (NCG) on the implementation of the NAP on UN SCR 1325, </w:t>
            </w:r>
            <w:r w:rsidR="006673F7" w:rsidRPr="0022020C">
              <w:rPr>
                <w:rFonts w:ascii="Arial" w:hAnsi="Arial" w:cs="Arial"/>
                <w:color w:val="000000"/>
                <w:sz w:val="22"/>
                <w:szCs w:val="22"/>
                <w:lang w:val="en-US"/>
              </w:rPr>
              <w:t>created in March 2012, continues to oversee the NAP implementation.</w:t>
            </w:r>
            <w:r w:rsidR="00E4172F" w:rsidRPr="0022020C">
              <w:rPr>
                <w:rFonts w:ascii="Arial" w:hAnsi="Arial" w:cs="Arial"/>
                <w:color w:val="000000"/>
                <w:sz w:val="22"/>
                <w:szCs w:val="22"/>
                <w:lang w:val="en-US"/>
              </w:rPr>
              <w:t xml:space="preserve"> </w:t>
            </w:r>
            <w:r w:rsidR="00F92F3E" w:rsidRPr="0022020C">
              <w:rPr>
                <w:rFonts w:ascii="Arial" w:hAnsi="Arial" w:cs="Arial"/>
                <w:sz w:val="22"/>
                <w:szCs w:val="22"/>
              </w:rPr>
              <w:t xml:space="preserve">The NCG consists of 27 members from all government agencies responsible for the NAP’s implementation. </w:t>
            </w:r>
            <w:r w:rsidR="00F92F3E" w:rsidRPr="0022020C">
              <w:rPr>
                <w:rFonts w:ascii="Arial" w:hAnsi="Arial" w:cs="Arial"/>
                <w:sz w:val="22"/>
                <w:szCs w:val="22"/>
                <w:lang w:val="en-GB"/>
              </w:rPr>
              <w:t xml:space="preserve">WEPD II is assisting the GEC and NCG with developing effective monitoring and reporting tools to ensure successful implementation of the UN SCR 1325 National Action Plan. </w:t>
            </w:r>
            <w:r w:rsidR="00F92F3E" w:rsidRPr="0022020C">
              <w:rPr>
                <w:rFonts w:ascii="Arial" w:hAnsi="Arial" w:cs="Arial"/>
                <w:color w:val="000000"/>
                <w:sz w:val="22"/>
                <w:szCs w:val="22"/>
              </w:rPr>
              <w:t>The coordination group includes two permanent representatives from CSOs</w:t>
            </w:r>
            <w:r w:rsidR="00006D8F" w:rsidRPr="0022020C">
              <w:rPr>
                <w:rFonts w:ascii="Arial" w:hAnsi="Arial" w:cs="Arial"/>
                <w:sz w:val="22"/>
                <w:szCs w:val="22"/>
              </w:rPr>
              <w:t xml:space="preserve">. </w:t>
            </w:r>
            <w:r w:rsidR="00F92F3E" w:rsidRPr="0022020C">
              <w:rPr>
                <w:rFonts w:ascii="Arial" w:hAnsi="Arial" w:cs="Arial"/>
                <w:sz w:val="22"/>
                <w:szCs w:val="22"/>
              </w:rPr>
              <w:t xml:space="preserve">One additional NGO representative from regions close to the ABL in the breakaway territories was also chosen to participate on a rotational basis. </w:t>
            </w:r>
          </w:p>
          <w:p w14:paraId="3F5E3164" w14:textId="77777777" w:rsidR="00F92F3E" w:rsidRPr="0022020C" w:rsidRDefault="00F92F3E" w:rsidP="0022020C">
            <w:pPr>
              <w:pStyle w:val="NormalWeb"/>
              <w:spacing w:line="276" w:lineRule="auto"/>
              <w:jc w:val="both"/>
              <w:rPr>
                <w:rFonts w:ascii="Arial" w:hAnsi="Arial" w:cs="Arial"/>
                <w:color w:val="000000"/>
                <w:sz w:val="22"/>
                <w:szCs w:val="22"/>
                <w:lang w:val="en-US"/>
              </w:rPr>
            </w:pPr>
            <w:r w:rsidRPr="0022020C">
              <w:rPr>
                <w:rFonts w:ascii="Arial" w:hAnsi="Arial" w:cs="Arial"/>
                <w:sz w:val="22"/>
                <w:szCs w:val="22"/>
                <w:lang w:val="en-US"/>
              </w:rPr>
              <w:t>During this reporting period UN Women’s WEPD II has provided the technical assistance to the GEC to conduct the mid-term evaluation of the 1325 National Action Plan implementation in Georgia with the purpose to track the progress, achievements and remaining challenges as identified by the implementing parties and government agencies. The evaluation was conducted by the local consultant in the period of 1 April – 5 July 2014. The report was presented at the second coordination meeting of the NCG highlighting the achievements and challenges, as well as strengths and weaknesses in the delivery of the NAP 1325 over the last 24 months and suggested the recommendations for its second phase</w:t>
            </w:r>
            <w:r w:rsidR="00006D8F" w:rsidRPr="0022020C">
              <w:rPr>
                <w:rFonts w:ascii="Arial" w:hAnsi="Arial" w:cs="Arial"/>
                <w:sz w:val="22"/>
                <w:szCs w:val="22"/>
                <w:lang w:val="en-US"/>
              </w:rPr>
              <w:t>.</w:t>
            </w:r>
          </w:p>
          <w:p w14:paraId="1B99A891" w14:textId="77777777" w:rsidR="00F92F3E" w:rsidRPr="0022020C" w:rsidRDefault="00F92F3E" w:rsidP="0022020C">
            <w:pPr>
              <w:spacing w:line="276" w:lineRule="auto"/>
              <w:jc w:val="both"/>
              <w:rPr>
                <w:rFonts w:ascii="Arial" w:hAnsi="Arial" w:cs="Arial"/>
                <w:sz w:val="22"/>
                <w:szCs w:val="22"/>
              </w:rPr>
            </w:pPr>
            <w:r w:rsidRPr="0022020C">
              <w:rPr>
                <w:rFonts w:ascii="Arial" w:hAnsi="Arial" w:cs="Arial"/>
                <w:sz w:val="22"/>
                <w:szCs w:val="22"/>
              </w:rPr>
              <w:t xml:space="preserve">In order to strengthen the women peace activists' initiatives, </w:t>
            </w:r>
            <w:r w:rsidRPr="0022020C">
              <w:rPr>
                <w:rFonts w:ascii="Arial" w:hAnsi="Arial" w:cs="Arial"/>
                <w:b/>
                <w:sz w:val="22"/>
                <w:szCs w:val="22"/>
              </w:rPr>
              <w:t>people-to-people (p2p) diplomacy and confidence-building</w:t>
            </w:r>
            <w:r w:rsidRPr="0022020C">
              <w:rPr>
                <w:rFonts w:ascii="Arial" w:hAnsi="Arial" w:cs="Arial"/>
                <w:sz w:val="22"/>
                <w:szCs w:val="22"/>
              </w:rPr>
              <w:t xml:space="preserve"> to further women's human rights and engagement in advocacy work, in line with UN SCR 1325, WEPD II and the IWPR held </w:t>
            </w:r>
            <w:r w:rsidR="005572C2" w:rsidRPr="0022020C">
              <w:rPr>
                <w:rFonts w:ascii="Arial" w:hAnsi="Arial" w:cs="Arial"/>
                <w:sz w:val="22"/>
                <w:szCs w:val="22"/>
              </w:rPr>
              <w:t>two</w:t>
            </w:r>
            <w:r w:rsidRPr="0022020C">
              <w:rPr>
                <w:rFonts w:ascii="Arial" w:hAnsi="Arial" w:cs="Arial"/>
                <w:sz w:val="22"/>
                <w:szCs w:val="22"/>
              </w:rPr>
              <w:t xml:space="preserve"> training</w:t>
            </w:r>
            <w:r w:rsidR="005572C2" w:rsidRPr="0022020C">
              <w:rPr>
                <w:rFonts w:ascii="Arial" w:hAnsi="Arial" w:cs="Arial"/>
                <w:sz w:val="22"/>
                <w:szCs w:val="22"/>
              </w:rPr>
              <w:t>s</w:t>
            </w:r>
            <w:r w:rsidRPr="0022020C">
              <w:rPr>
                <w:rFonts w:ascii="Arial" w:hAnsi="Arial" w:cs="Arial"/>
                <w:sz w:val="22"/>
                <w:szCs w:val="22"/>
              </w:rPr>
              <w:t xml:space="preserve"> during the second phase, </w:t>
            </w:r>
            <w:r w:rsidR="005572C2" w:rsidRPr="0022020C">
              <w:rPr>
                <w:rFonts w:ascii="Arial" w:hAnsi="Arial" w:cs="Arial"/>
                <w:sz w:val="22"/>
                <w:szCs w:val="22"/>
              </w:rPr>
              <w:t xml:space="preserve">in </w:t>
            </w:r>
            <w:r w:rsidRPr="0022020C">
              <w:rPr>
                <w:rFonts w:ascii="Arial" w:hAnsi="Arial" w:cs="Arial"/>
                <w:sz w:val="22"/>
                <w:szCs w:val="22"/>
              </w:rPr>
              <w:t>Gender Aspects of Mediation Strategies for Increasing Women’s Role in Peace Building facilitated by international trainer</w:t>
            </w:r>
            <w:r w:rsidR="005572C2" w:rsidRPr="0022020C">
              <w:rPr>
                <w:rFonts w:ascii="Arial" w:hAnsi="Arial" w:cs="Arial"/>
                <w:sz w:val="22"/>
                <w:szCs w:val="22"/>
              </w:rPr>
              <w:t xml:space="preserve">s. </w:t>
            </w:r>
            <w:r w:rsidRPr="0022020C">
              <w:rPr>
                <w:rFonts w:ascii="Arial" w:hAnsi="Arial" w:cs="Arial"/>
                <w:sz w:val="22"/>
                <w:szCs w:val="22"/>
              </w:rPr>
              <w:t xml:space="preserve"> </w:t>
            </w:r>
            <w:r w:rsidR="005572C2" w:rsidRPr="0022020C">
              <w:rPr>
                <w:rFonts w:ascii="Arial" w:hAnsi="Arial" w:cs="Arial"/>
                <w:sz w:val="22"/>
                <w:szCs w:val="22"/>
              </w:rPr>
              <w:t>Each time, f</w:t>
            </w:r>
            <w:r w:rsidRPr="0022020C">
              <w:rPr>
                <w:rFonts w:ascii="Arial" w:hAnsi="Arial" w:cs="Arial"/>
                <w:sz w:val="22"/>
                <w:szCs w:val="22"/>
              </w:rPr>
              <w:t>ifteen Georgian, Abkhaz a</w:t>
            </w:r>
            <w:r w:rsidR="005572C2" w:rsidRPr="0022020C">
              <w:rPr>
                <w:rFonts w:ascii="Arial" w:hAnsi="Arial" w:cs="Arial"/>
                <w:sz w:val="22"/>
                <w:szCs w:val="22"/>
              </w:rPr>
              <w:t>nd South Ossetian participants</w:t>
            </w:r>
            <w:r w:rsidRPr="0022020C">
              <w:rPr>
                <w:rFonts w:ascii="Arial" w:hAnsi="Arial" w:cs="Arial"/>
                <w:sz w:val="22"/>
                <w:szCs w:val="22"/>
              </w:rPr>
              <w:t xml:space="preserve"> </w:t>
            </w:r>
            <w:r w:rsidR="00CE0AE8" w:rsidRPr="0022020C">
              <w:rPr>
                <w:rFonts w:ascii="Arial" w:hAnsi="Arial" w:cs="Arial"/>
                <w:sz w:val="22"/>
                <w:szCs w:val="22"/>
              </w:rPr>
              <w:t>took part in the</w:t>
            </w:r>
            <w:r w:rsidRPr="0022020C">
              <w:rPr>
                <w:rFonts w:ascii="Arial" w:hAnsi="Arial" w:cs="Arial"/>
                <w:sz w:val="22"/>
                <w:szCs w:val="22"/>
              </w:rPr>
              <w:t xml:space="preserve"> training. </w:t>
            </w:r>
          </w:p>
          <w:p w14:paraId="70E47C71" w14:textId="77777777" w:rsidR="00F92F3E" w:rsidRPr="0022020C" w:rsidRDefault="00F92F3E" w:rsidP="0022020C">
            <w:pPr>
              <w:pStyle w:val="NormalWeb"/>
              <w:spacing w:line="276" w:lineRule="auto"/>
              <w:jc w:val="both"/>
              <w:rPr>
                <w:rFonts w:ascii="Arial" w:hAnsi="Arial" w:cs="Arial"/>
                <w:bCs/>
                <w:sz w:val="22"/>
                <w:szCs w:val="22"/>
                <w:lang w:val="en-GB"/>
              </w:rPr>
            </w:pPr>
            <w:r w:rsidRPr="0022020C">
              <w:rPr>
                <w:rFonts w:ascii="Arial" w:hAnsi="Arial" w:cs="Arial"/>
                <w:sz w:val="22"/>
                <w:szCs w:val="22"/>
                <w:lang w:val="en-US"/>
              </w:rPr>
              <w:lastRenderedPageBreak/>
              <w:t xml:space="preserve">The experience of women in p2p diplomacy and the impact of conflict on their lives is regularly communicated through a specially established information channel, </w:t>
            </w:r>
            <w:r w:rsidRPr="0022020C">
              <w:rPr>
                <w:rFonts w:ascii="Arial" w:hAnsi="Arial" w:cs="Arial"/>
                <w:bCs/>
                <w:sz w:val="22"/>
                <w:szCs w:val="22"/>
                <w:lang w:val="en-GB"/>
              </w:rPr>
              <w:t>“Women Connecting for Peace” (</w:t>
            </w:r>
            <w:hyperlink r:id="rId9" w:history="1">
              <w:r w:rsidRPr="0022020C">
                <w:rPr>
                  <w:rStyle w:val="Hyperlink"/>
                  <w:rFonts w:ascii="Arial" w:hAnsi="Arial" w:cs="Arial"/>
                  <w:bCs/>
                  <w:sz w:val="22"/>
                  <w:szCs w:val="22"/>
                  <w:lang w:val="en-GB"/>
                </w:rPr>
                <w:t>www.women-peace.net</w:t>
              </w:r>
            </w:hyperlink>
            <w:r w:rsidRPr="0022020C">
              <w:rPr>
                <w:rFonts w:ascii="Arial" w:hAnsi="Arial" w:cs="Arial"/>
                <w:bCs/>
                <w:sz w:val="22"/>
                <w:szCs w:val="22"/>
                <w:lang w:val="en-GB"/>
              </w:rPr>
              <w:t>), operating in the Russian language to ensure its broad accessibility and usage by the communities across the ceasefire lines. The website contributes to strengthening people-to-people diplomacy and confidence-building efforts between the conflict-affected and divided communities by creating a joint platform for women peace activists and journalists to share their experiences and familiarise themselves with each other’s work.</w:t>
            </w:r>
          </w:p>
          <w:p w14:paraId="0886FCFB" w14:textId="77777777" w:rsidR="006C70AE" w:rsidRPr="0022020C" w:rsidRDefault="006C70AE" w:rsidP="0022020C">
            <w:pPr>
              <w:pStyle w:val="NormalWeb"/>
              <w:spacing w:line="276" w:lineRule="auto"/>
              <w:jc w:val="both"/>
              <w:rPr>
                <w:rFonts w:ascii="Arial" w:eastAsia="SimSun" w:hAnsi="Arial" w:cs="Arial"/>
                <w:sz w:val="22"/>
                <w:szCs w:val="22"/>
                <w:lang w:val="en-US"/>
              </w:rPr>
            </w:pPr>
            <w:r w:rsidRPr="0022020C">
              <w:rPr>
                <w:rFonts w:ascii="Arial" w:eastAsia="SimSun" w:hAnsi="Arial" w:cs="Arial"/>
                <w:sz w:val="22"/>
                <w:szCs w:val="22"/>
                <w:lang w:val="en-US"/>
              </w:rPr>
              <w:t>WEPD project phase II has conducted several studies to generate information for programming and advocacy:</w:t>
            </w:r>
          </w:p>
          <w:p w14:paraId="3DA3DB76" w14:textId="77777777" w:rsidR="003576B6" w:rsidRPr="0022020C" w:rsidRDefault="006C70AE" w:rsidP="0022020C">
            <w:pPr>
              <w:pStyle w:val="NormalWeb"/>
              <w:spacing w:line="276" w:lineRule="auto"/>
              <w:jc w:val="both"/>
              <w:rPr>
                <w:rFonts w:ascii="Arial" w:hAnsi="Arial" w:cs="Arial"/>
                <w:sz w:val="22"/>
                <w:szCs w:val="22"/>
                <w:lang w:val="en-US"/>
              </w:rPr>
            </w:pPr>
            <w:r w:rsidRPr="0022020C">
              <w:rPr>
                <w:rFonts w:ascii="Arial" w:hAnsi="Arial" w:cs="Arial"/>
                <w:sz w:val="22"/>
                <w:szCs w:val="22"/>
                <w:lang w:val="en-US"/>
              </w:rPr>
              <w:t xml:space="preserve">1. </w:t>
            </w:r>
            <w:r w:rsidR="003576B6" w:rsidRPr="0022020C">
              <w:rPr>
                <w:rFonts w:ascii="Arial" w:hAnsi="Arial" w:cs="Arial"/>
                <w:sz w:val="22"/>
                <w:szCs w:val="22"/>
              </w:rPr>
              <w:t xml:space="preserve">Between June and October 2013, a study on the </w:t>
            </w:r>
            <w:r w:rsidR="003576B6" w:rsidRPr="0022020C">
              <w:rPr>
                <w:rFonts w:ascii="Arial" w:hAnsi="Arial" w:cs="Arial"/>
                <w:b/>
                <w:sz w:val="22"/>
                <w:szCs w:val="22"/>
              </w:rPr>
              <w:t>Needs and Priorities of Ethnic Minority Women in Kvemo Kartli</w:t>
            </w:r>
            <w:r w:rsidR="003576B6" w:rsidRPr="0022020C">
              <w:rPr>
                <w:rFonts w:ascii="Arial" w:hAnsi="Arial" w:cs="Arial"/>
                <w:sz w:val="22"/>
                <w:szCs w:val="22"/>
              </w:rPr>
              <w:t xml:space="preserve"> was conducted under WEPD II, in collaboration with the Institute for Studies and Analysis, in seven municipalities of the Kvemo Kartli region: Bolnisi, Dmanisi, Gardabani, Marneuli, Rustavi, Tetritskharo and Tsalka. </w:t>
            </w:r>
            <w:r w:rsidR="003576B6" w:rsidRPr="0022020C">
              <w:rPr>
                <w:rFonts w:ascii="Arial" w:hAnsi="Arial" w:cs="Arial"/>
                <w:sz w:val="22"/>
                <w:szCs w:val="22"/>
                <w:lang w:val="en-US"/>
              </w:rPr>
              <w:t xml:space="preserve">The final outcome of the study includes an overview of the basic needs of ethnic minority women and policy recommendations aimed at improving ethnic minority women’s legal, social and economic protection. </w:t>
            </w:r>
          </w:p>
          <w:p w14:paraId="52271323" w14:textId="77777777" w:rsidR="0097673A" w:rsidRPr="0022020C" w:rsidRDefault="0097673A" w:rsidP="0022020C">
            <w:pPr>
              <w:pStyle w:val="NormalWeb"/>
              <w:spacing w:line="276" w:lineRule="auto"/>
              <w:jc w:val="both"/>
              <w:rPr>
                <w:rFonts w:ascii="Arial" w:hAnsi="Arial" w:cs="Arial"/>
                <w:sz w:val="22"/>
                <w:szCs w:val="22"/>
                <w:lang w:val="en-US"/>
              </w:rPr>
            </w:pPr>
            <w:r w:rsidRPr="0022020C">
              <w:rPr>
                <w:rFonts w:ascii="Arial" w:hAnsi="Arial" w:cs="Arial"/>
                <w:sz w:val="22"/>
                <w:szCs w:val="22"/>
                <w:lang w:val="en-US"/>
              </w:rPr>
              <w:t xml:space="preserve">2. The Study on </w:t>
            </w:r>
            <w:r w:rsidRPr="0022020C">
              <w:rPr>
                <w:rFonts w:ascii="Arial" w:hAnsi="Arial" w:cs="Arial"/>
                <w:b/>
                <w:sz w:val="22"/>
                <w:szCs w:val="22"/>
                <w:lang w:val="en-US"/>
              </w:rPr>
              <w:t>Access to Justice for IDP and ethnic minority women</w:t>
            </w:r>
            <w:r w:rsidRPr="0022020C">
              <w:rPr>
                <w:rFonts w:ascii="Arial" w:hAnsi="Arial" w:cs="Arial"/>
                <w:sz w:val="22"/>
                <w:szCs w:val="22"/>
                <w:lang w:val="en-US"/>
              </w:rPr>
              <w:t xml:space="preserve"> in target regions of the project was conducted by Institute for Social Studies and Analysis (ISSA) in July-October, 2013. The study was conducted in 6 target locations of the project: Tbilisi, Rustavi, Gori,</w:t>
            </w:r>
            <w:r w:rsidR="001B5DB6" w:rsidRPr="0022020C">
              <w:rPr>
                <w:rFonts w:ascii="Arial" w:hAnsi="Arial" w:cs="Arial"/>
                <w:sz w:val="22"/>
                <w:szCs w:val="22"/>
                <w:lang w:val="en-US"/>
              </w:rPr>
              <w:t xml:space="preserve"> Kutaisi, Zugdidi and Marneuli </w:t>
            </w:r>
            <w:r w:rsidRPr="0022020C">
              <w:rPr>
                <w:rFonts w:ascii="Arial" w:hAnsi="Arial" w:cs="Arial"/>
                <w:sz w:val="22"/>
                <w:szCs w:val="22"/>
                <w:lang w:val="en-US"/>
              </w:rPr>
              <w:t xml:space="preserve">with the participation of 700 respondents: IDPs (500 respondents) and national minority (200 respondents) women who have already received legal clinics' assistance and those who have not received legal clinics' assistance yet. The baseline study generated important evidence that allowed the project to document the process of change and provide clear evidence on the project’s contribution and impact. By the end of the project, endline study on Access to Justice will also be conducted. </w:t>
            </w:r>
          </w:p>
          <w:p w14:paraId="4015F451" w14:textId="77777777" w:rsidR="0097673A" w:rsidRPr="0022020C" w:rsidRDefault="006C70AE" w:rsidP="0022020C">
            <w:pPr>
              <w:tabs>
                <w:tab w:val="left" w:pos="9360"/>
                <w:tab w:val="left" w:pos="11340"/>
              </w:tabs>
              <w:spacing w:after="60" w:line="276" w:lineRule="auto"/>
              <w:jc w:val="both"/>
              <w:rPr>
                <w:rFonts w:ascii="Arial" w:hAnsi="Arial" w:cs="Arial"/>
                <w:sz w:val="22"/>
                <w:szCs w:val="22"/>
              </w:rPr>
            </w:pPr>
            <w:r w:rsidRPr="0022020C">
              <w:rPr>
                <w:rFonts w:ascii="Arial" w:hAnsi="Arial" w:cs="Arial"/>
                <w:sz w:val="22"/>
                <w:szCs w:val="22"/>
              </w:rPr>
              <w:t xml:space="preserve">2. </w:t>
            </w:r>
            <w:r w:rsidR="003576B6" w:rsidRPr="0022020C">
              <w:rPr>
                <w:rFonts w:ascii="Arial" w:hAnsi="Arial" w:cs="Arial"/>
                <w:sz w:val="22"/>
                <w:szCs w:val="22"/>
              </w:rPr>
              <w:t xml:space="preserve">WEPD II, together with UN Women’s European Union-funded project “Innovative Action for Gender Equality in Georgia” (IAGE) conducted a study, entitled </w:t>
            </w:r>
            <w:r w:rsidR="003576B6" w:rsidRPr="0022020C">
              <w:rPr>
                <w:rFonts w:ascii="Arial" w:hAnsi="Arial" w:cs="Arial"/>
                <w:b/>
                <w:sz w:val="22"/>
                <w:szCs w:val="22"/>
              </w:rPr>
              <w:t xml:space="preserve">“Gender Analysis of Social Protection and Economic Policies.” </w:t>
            </w:r>
            <w:r w:rsidR="003576B6" w:rsidRPr="0022020C">
              <w:rPr>
                <w:rFonts w:ascii="Arial" w:hAnsi="Arial" w:cs="Arial"/>
                <w:sz w:val="22"/>
                <w:szCs w:val="22"/>
              </w:rPr>
              <w:t xml:space="preserve">The study aimed at identifying how/if at all, the specific needs of IDP and conflict-affected women, including disabled women, ethnic minority women, women residing in remote mountainous areas, and imprisoned and former women prisoners, are integrated into the Targeted Social Assistance Programme (TSA) and other relevant social policies and programmes. Social assistance is an increasingly important lifeline for Georgia’s poor population, especially with the government’s introduction </w:t>
            </w:r>
            <w:r w:rsidR="003576B6" w:rsidRPr="0022020C">
              <w:rPr>
                <w:rFonts w:ascii="Arial" w:hAnsi="Arial" w:cs="Arial"/>
                <w:sz w:val="22"/>
                <w:szCs w:val="22"/>
              </w:rPr>
              <w:lastRenderedPageBreak/>
              <w:t xml:space="preserve">of the TSA at the end of 2006. </w:t>
            </w:r>
            <w:r w:rsidRPr="0022020C">
              <w:rPr>
                <w:rFonts w:ascii="Arial" w:hAnsi="Arial" w:cs="Arial"/>
                <w:sz w:val="22"/>
                <w:szCs w:val="22"/>
              </w:rPr>
              <w:t>The study</w:t>
            </w:r>
            <w:r w:rsidR="003576B6" w:rsidRPr="0022020C">
              <w:rPr>
                <w:rFonts w:ascii="Arial" w:hAnsi="Arial" w:cs="Arial"/>
                <w:sz w:val="22"/>
                <w:szCs w:val="22"/>
              </w:rPr>
              <w:t xml:space="preserve"> will </w:t>
            </w:r>
            <w:r w:rsidR="001B5DB6" w:rsidRPr="0022020C">
              <w:rPr>
                <w:rFonts w:ascii="Arial" w:hAnsi="Arial" w:cs="Arial"/>
                <w:sz w:val="22"/>
                <w:szCs w:val="22"/>
              </w:rPr>
              <w:t>be used for advocacy purposes</w:t>
            </w:r>
            <w:r w:rsidR="003576B6" w:rsidRPr="0022020C">
              <w:rPr>
                <w:rFonts w:ascii="Arial" w:hAnsi="Arial" w:cs="Arial"/>
                <w:sz w:val="22"/>
                <w:szCs w:val="22"/>
              </w:rPr>
              <w:t xml:space="preserve"> to lobby several of its recommendations. </w:t>
            </w:r>
          </w:p>
          <w:p w14:paraId="254A8FA9" w14:textId="77777777" w:rsidR="00CE0AE8" w:rsidRPr="006D7AE4" w:rsidRDefault="00974430" w:rsidP="006D7AE4">
            <w:pPr>
              <w:pStyle w:val="NormalWeb"/>
              <w:spacing w:line="276" w:lineRule="auto"/>
              <w:jc w:val="both"/>
              <w:rPr>
                <w:rFonts w:ascii="Arial" w:hAnsi="Arial" w:cs="Arial"/>
                <w:sz w:val="22"/>
                <w:szCs w:val="22"/>
                <w:lang w:val="en-US"/>
              </w:rPr>
            </w:pPr>
            <w:r w:rsidRPr="0022020C">
              <w:rPr>
                <w:rFonts w:ascii="Arial" w:hAnsi="Arial" w:cs="Arial"/>
                <w:sz w:val="22"/>
                <w:szCs w:val="22"/>
                <w:lang w:val="en-US"/>
              </w:rPr>
              <w:t>The final, end-of-</w:t>
            </w:r>
            <w:r w:rsidR="00B73C9B" w:rsidRPr="0022020C">
              <w:rPr>
                <w:rFonts w:ascii="Arial" w:eastAsia="SimSun" w:hAnsi="Arial" w:cs="Arial"/>
                <w:sz w:val="22"/>
                <w:szCs w:val="22"/>
                <w:lang w:val="en-US"/>
              </w:rPr>
              <w:t>project</w:t>
            </w:r>
            <w:r w:rsidR="00750A7B" w:rsidRPr="0022020C">
              <w:rPr>
                <w:rFonts w:ascii="Arial" w:eastAsia="SimSun" w:hAnsi="Arial" w:cs="Arial"/>
                <w:sz w:val="22"/>
                <w:szCs w:val="22"/>
                <w:lang w:val="en-US"/>
              </w:rPr>
              <w:t xml:space="preserve"> </w:t>
            </w:r>
            <w:r w:rsidR="000A6D37" w:rsidRPr="0022020C">
              <w:rPr>
                <w:rFonts w:ascii="Arial" w:eastAsia="SimSun" w:hAnsi="Arial" w:cs="Arial"/>
                <w:sz w:val="22"/>
                <w:szCs w:val="22"/>
                <w:lang w:val="en-US"/>
              </w:rPr>
              <w:t xml:space="preserve">external </w:t>
            </w:r>
            <w:r w:rsidRPr="0022020C">
              <w:rPr>
                <w:rFonts w:ascii="Arial" w:hAnsi="Arial" w:cs="Arial"/>
                <w:sz w:val="22"/>
                <w:szCs w:val="22"/>
                <w:lang w:val="en-US"/>
              </w:rPr>
              <w:t>evaluation will be conducted by an</w:t>
            </w:r>
            <w:r w:rsidR="0097673A" w:rsidRPr="0022020C">
              <w:rPr>
                <w:rFonts w:ascii="Arial" w:hAnsi="Arial" w:cs="Arial"/>
                <w:sz w:val="22"/>
                <w:szCs w:val="22"/>
                <w:lang w:val="en-US"/>
              </w:rPr>
              <w:t xml:space="preserve"> independent</w:t>
            </w:r>
            <w:r w:rsidRPr="0022020C">
              <w:rPr>
                <w:rFonts w:ascii="Arial" w:hAnsi="Arial" w:cs="Arial"/>
                <w:sz w:val="22"/>
                <w:szCs w:val="22"/>
                <w:lang w:val="en-US"/>
              </w:rPr>
              <w:t xml:space="preserve"> </w:t>
            </w:r>
            <w:r w:rsidR="00750A7B" w:rsidRPr="0022020C">
              <w:rPr>
                <w:rFonts w:ascii="Arial" w:hAnsi="Arial" w:cs="Arial"/>
                <w:sz w:val="22"/>
                <w:szCs w:val="22"/>
                <w:lang w:val="en-US"/>
              </w:rPr>
              <w:t>international expert</w:t>
            </w:r>
            <w:r w:rsidRPr="0022020C">
              <w:rPr>
                <w:rFonts w:ascii="Arial" w:hAnsi="Arial" w:cs="Arial"/>
                <w:sz w:val="22"/>
                <w:szCs w:val="22"/>
                <w:lang w:val="en-US"/>
              </w:rPr>
              <w:t>. It is mandatory</w:t>
            </w:r>
            <w:r w:rsidR="00750A7B" w:rsidRPr="0022020C">
              <w:rPr>
                <w:rFonts w:ascii="Arial" w:hAnsi="Arial" w:cs="Arial"/>
                <w:sz w:val="22"/>
                <w:szCs w:val="22"/>
                <w:lang w:val="en-US"/>
              </w:rPr>
              <w:t xml:space="preserve"> final evaluation</w:t>
            </w:r>
            <w:r w:rsidRPr="0022020C">
              <w:rPr>
                <w:rFonts w:ascii="Arial" w:hAnsi="Arial" w:cs="Arial"/>
                <w:sz w:val="22"/>
                <w:szCs w:val="22"/>
                <w:lang w:val="en-US"/>
              </w:rPr>
              <w:t>, undertaken as agreed with the</w:t>
            </w:r>
            <w:r w:rsidR="000A6D37" w:rsidRPr="0022020C">
              <w:rPr>
                <w:rFonts w:ascii="Arial" w:hAnsi="Arial" w:cs="Arial"/>
                <w:sz w:val="22"/>
                <w:szCs w:val="22"/>
                <w:lang w:val="en-US"/>
              </w:rPr>
              <w:t xml:space="preserve"> donor of the project the Royal Government of Norway</w:t>
            </w:r>
            <w:r w:rsidRPr="0022020C">
              <w:rPr>
                <w:rFonts w:ascii="Arial" w:hAnsi="Arial" w:cs="Arial"/>
                <w:sz w:val="22"/>
                <w:szCs w:val="22"/>
                <w:lang w:val="en-US"/>
              </w:rPr>
              <w:t xml:space="preserve">. </w:t>
            </w:r>
            <w:r w:rsidR="0027388D" w:rsidRPr="0022020C">
              <w:rPr>
                <w:rFonts w:ascii="Arial" w:hAnsi="Arial" w:cs="Arial"/>
                <w:b/>
                <w:sz w:val="22"/>
                <w:szCs w:val="22"/>
                <w:lang w:val="en-US"/>
              </w:rPr>
              <w:t xml:space="preserve">The </w:t>
            </w:r>
            <w:r w:rsidRPr="0022020C">
              <w:rPr>
                <w:rFonts w:ascii="Arial" w:hAnsi="Arial" w:cs="Arial"/>
                <w:b/>
                <w:sz w:val="22"/>
                <w:szCs w:val="22"/>
                <w:lang w:val="en-US"/>
              </w:rPr>
              <w:t>evaluation</w:t>
            </w:r>
            <w:r w:rsidR="00402E45" w:rsidRPr="0022020C">
              <w:rPr>
                <w:rFonts w:ascii="Arial" w:hAnsi="Arial" w:cs="Arial"/>
                <w:b/>
                <w:sz w:val="22"/>
                <w:szCs w:val="22"/>
                <w:lang w:val="en-US"/>
              </w:rPr>
              <w:t xml:space="preserve"> will assess programmatic progress (and challenges) </w:t>
            </w:r>
            <w:r w:rsidR="00121767" w:rsidRPr="0022020C">
              <w:rPr>
                <w:rFonts w:ascii="Arial" w:hAnsi="Arial" w:cs="Arial"/>
                <w:b/>
                <w:sz w:val="22"/>
                <w:szCs w:val="22"/>
                <w:lang w:val="en-US"/>
              </w:rPr>
              <w:t xml:space="preserve">for the duration of the </w:t>
            </w:r>
            <w:r w:rsidR="000A6D37" w:rsidRPr="0022020C">
              <w:rPr>
                <w:rFonts w:ascii="Arial" w:hAnsi="Arial" w:cs="Arial"/>
                <w:b/>
                <w:sz w:val="22"/>
                <w:szCs w:val="22"/>
                <w:lang w:val="en-US"/>
              </w:rPr>
              <w:t xml:space="preserve">second phase of the project i.e. since January 2013 up to the actual evaluation period </w:t>
            </w:r>
            <w:r w:rsidR="00402E45" w:rsidRPr="0022020C">
              <w:rPr>
                <w:rFonts w:ascii="Arial" w:hAnsi="Arial" w:cs="Arial"/>
                <w:b/>
                <w:sz w:val="22"/>
                <w:szCs w:val="22"/>
                <w:lang w:val="en-US"/>
              </w:rPr>
              <w:t>at the outcome level, with measurement of the output level achievements and gaps and how/to what extent these have affected outcome-level progress.</w:t>
            </w:r>
            <w:r w:rsidR="00402E45" w:rsidRPr="0022020C">
              <w:rPr>
                <w:rFonts w:ascii="Arial" w:hAnsi="Arial" w:cs="Arial"/>
                <w:sz w:val="22"/>
                <w:szCs w:val="22"/>
                <w:lang w:val="en-US"/>
              </w:rPr>
              <w:t xml:space="preserve"> It will consist of a desk review, visit</w:t>
            </w:r>
            <w:r w:rsidR="0027388D" w:rsidRPr="0022020C">
              <w:rPr>
                <w:rFonts w:ascii="Arial" w:hAnsi="Arial" w:cs="Arial"/>
                <w:sz w:val="22"/>
                <w:szCs w:val="22"/>
                <w:lang w:val="en-US"/>
              </w:rPr>
              <w:t xml:space="preserve">s </w:t>
            </w:r>
            <w:r w:rsidR="000A6D37" w:rsidRPr="0022020C">
              <w:rPr>
                <w:rFonts w:ascii="Arial" w:hAnsi="Arial" w:cs="Arial"/>
                <w:sz w:val="22"/>
                <w:szCs w:val="22"/>
                <w:lang w:val="en-US"/>
              </w:rPr>
              <w:t>to</w:t>
            </w:r>
            <w:r w:rsidR="0027388D" w:rsidRPr="0022020C">
              <w:rPr>
                <w:rFonts w:ascii="Arial" w:hAnsi="Arial" w:cs="Arial"/>
                <w:sz w:val="22"/>
                <w:szCs w:val="22"/>
                <w:lang w:val="en-US"/>
              </w:rPr>
              <w:t xml:space="preserve"> the regions</w:t>
            </w:r>
            <w:r w:rsidR="00402E45" w:rsidRPr="0022020C">
              <w:rPr>
                <w:rFonts w:ascii="Arial" w:hAnsi="Arial" w:cs="Arial"/>
                <w:sz w:val="22"/>
                <w:szCs w:val="22"/>
                <w:lang w:val="en-US"/>
              </w:rPr>
              <w:t>,</w:t>
            </w:r>
            <w:r w:rsidR="00750A7B" w:rsidRPr="0022020C">
              <w:rPr>
                <w:rFonts w:ascii="Arial" w:hAnsi="Arial" w:cs="Arial"/>
                <w:sz w:val="22"/>
                <w:szCs w:val="22"/>
                <w:lang w:val="en-US"/>
              </w:rPr>
              <w:t xml:space="preserve"> observations,</w:t>
            </w:r>
            <w:r w:rsidR="00402E45" w:rsidRPr="0022020C">
              <w:rPr>
                <w:rFonts w:ascii="Arial" w:hAnsi="Arial" w:cs="Arial"/>
                <w:sz w:val="22"/>
                <w:szCs w:val="22"/>
                <w:lang w:val="en-US"/>
              </w:rPr>
              <w:t xml:space="preserve"> in-depth interviews with UN Women staff (at country level), and in-depth interviews with </w:t>
            </w:r>
            <w:r w:rsidR="000A6D37" w:rsidRPr="0022020C">
              <w:rPr>
                <w:rFonts w:ascii="Arial" w:hAnsi="Arial" w:cs="Arial"/>
                <w:sz w:val="22"/>
                <w:szCs w:val="22"/>
                <w:lang w:val="en-US"/>
              </w:rPr>
              <w:t xml:space="preserve">the </w:t>
            </w:r>
            <w:r w:rsidR="00402E45" w:rsidRPr="0022020C">
              <w:rPr>
                <w:rFonts w:ascii="Arial" w:hAnsi="Arial" w:cs="Arial"/>
                <w:sz w:val="22"/>
                <w:szCs w:val="22"/>
                <w:lang w:val="en-US"/>
              </w:rPr>
              <w:t>key stakeholders and beneficiaries</w:t>
            </w:r>
            <w:r w:rsidR="000A6D37" w:rsidRPr="0022020C">
              <w:rPr>
                <w:rFonts w:ascii="Arial" w:hAnsi="Arial" w:cs="Arial"/>
                <w:sz w:val="22"/>
                <w:szCs w:val="22"/>
                <w:lang w:val="en-US"/>
              </w:rPr>
              <w:t xml:space="preserve"> and focus groups as relevant</w:t>
            </w:r>
            <w:r w:rsidR="00402E45" w:rsidRPr="0022020C">
              <w:rPr>
                <w:rFonts w:ascii="Arial" w:hAnsi="Arial" w:cs="Arial"/>
                <w:sz w:val="22"/>
                <w:szCs w:val="22"/>
                <w:lang w:val="en-US"/>
              </w:rPr>
              <w:t xml:space="preserve">. </w:t>
            </w:r>
          </w:p>
          <w:p w14:paraId="3875FDC4" w14:textId="77777777" w:rsidR="00CE0AE8" w:rsidRPr="0022020C" w:rsidRDefault="00CE0AE8" w:rsidP="0022020C">
            <w:pPr>
              <w:pStyle w:val="NormalWeb"/>
              <w:spacing w:before="0" w:beforeAutospacing="0" w:after="0" w:afterAutospacing="0" w:line="276" w:lineRule="auto"/>
              <w:jc w:val="both"/>
              <w:rPr>
                <w:rFonts w:ascii="Arial" w:hAnsi="Arial" w:cs="Arial"/>
                <w:b/>
                <w:sz w:val="22"/>
                <w:szCs w:val="22"/>
                <w:lang w:val="en-US"/>
              </w:rPr>
            </w:pPr>
          </w:p>
          <w:p w14:paraId="21952AF6" w14:textId="77777777" w:rsidR="00B95ECB" w:rsidRPr="0022020C" w:rsidRDefault="006A7C19" w:rsidP="0022020C">
            <w:pPr>
              <w:pStyle w:val="NormalWeb"/>
              <w:spacing w:before="0" w:beforeAutospacing="0" w:after="0" w:afterAutospacing="0" w:line="276" w:lineRule="auto"/>
              <w:jc w:val="both"/>
              <w:rPr>
                <w:rFonts w:ascii="Arial" w:hAnsi="Arial" w:cs="Arial"/>
                <w:b/>
                <w:sz w:val="22"/>
                <w:szCs w:val="22"/>
                <w:lang w:val="en-US"/>
              </w:rPr>
            </w:pPr>
            <w:r w:rsidRPr="0022020C">
              <w:rPr>
                <w:rFonts w:ascii="Arial" w:hAnsi="Arial" w:cs="Arial"/>
                <w:b/>
                <w:sz w:val="22"/>
                <w:szCs w:val="22"/>
                <w:lang w:val="en-US"/>
              </w:rPr>
              <w:t xml:space="preserve">2. </w:t>
            </w:r>
            <w:r w:rsidR="006E55E8" w:rsidRPr="0022020C">
              <w:rPr>
                <w:rFonts w:ascii="Arial" w:hAnsi="Arial" w:cs="Arial"/>
                <w:b/>
                <w:sz w:val="22"/>
                <w:szCs w:val="22"/>
                <w:lang w:val="en-US"/>
              </w:rPr>
              <w:t xml:space="preserve">Evaluation Purpose and Use </w:t>
            </w:r>
          </w:p>
          <w:p w14:paraId="729DE247" w14:textId="77777777" w:rsidR="006E55E8" w:rsidRPr="0022020C" w:rsidRDefault="006E55E8" w:rsidP="0022020C">
            <w:pPr>
              <w:pStyle w:val="NormalWeb"/>
              <w:spacing w:before="0" w:beforeAutospacing="0" w:after="0" w:afterAutospacing="0" w:line="276" w:lineRule="auto"/>
              <w:jc w:val="both"/>
              <w:rPr>
                <w:rFonts w:ascii="Arial" w:hAnsi="Arial" w:cs="Arial"/>
                <w:b/>
                <w:sz w:val="22"/>
                <w:szCs w:val="22"/>
                <w:lang w:val="en-US"/>
              </w:rPr>
            </w:pPr>
          </w:p>
          <w:p w14:paraId="2DFE9F80" w14:textId="77777777" w:rsidR="008D2442" w:rsidRPr="0022020C" w:rsidRDefault="008D2442" w:rsidP="0022020C">
            <w:pPr>
              <w:pStyle w:val="CommentText"/>
              <w:spacing w:line="276" w:lineRule="auto"/>
              <w:rPr>
                <w:rFonts w:ascii="Arial" w:hAnsi="Arial" w:cs="Arial"/>
                <w:sz w:val="22"/>
                <w:szCs w:val="22"/>
              </w:rPr>
            </w:pPr>
            <w:r w:rsidRPr="0022020C">
              <w:rPr>
                <w:rFonts w:ascii="Arial" w:hAnsi="Arial" w:cs="Arial"/>
                <w:sz w:val="22"/>
                <w:szCs w:val="22"/>
              </w:rPr>
              <w:t>It is mandatory, final end-of-</w:t>
            </w:r>
            <w:r w:rsidRPr="0022020C">
              <w:rPr>
                <w:rFonts w:ascii="Arial" w:eastAsia="SimSun" w:hAnsi="Arial" w:cs="Arial"/>
                <w:sz w:val="22"/>
                <w:szCs w:val="22"/>
              </w:rPr>
              <w:t xml:space="preserve">project external </w:t>
            </w:r>
            <w:r w:rsidRPr="0022020C">
              <w:rPr>
                <w:rFonts w:ascii="Arial" w:hAnsi="Arial" w:cs="Arial"/>
                <w:sz w:val="22"/>
                <w:szCs w:val="22"/>
              </w:rPr>
              <w:t xml:space="preserve">evaluation, to be undertaken as agreed with the donor of the project - the Royal Government of Norway. The project phases out in December 2015, the final evaluation report will be submitted to the donor together with the Project Final Report. </w:t>
            </w:r>
          </w:p>
          <w:p w14:paraId="1C39C5F2" w14:textId="77777777" w:rsidR="006E55E8" w:rsidRPr="0022020C" w:rsidRDefault="006E55E8" w:rsidP="0022020C">
            <w:pPr>
              <w:pStyle w:val="NormalWeb"/>
              <w:spacing w:before="0" w:beforeAutospacing="0" w:after="0" w:afterAutospacing="0" w:line="276" w:lineRule="auto"/>
              <w:jc w:val="both"/>
              <w:rPr>
                <w:rFonts w:ascii="Arial" w:hAnsi="Arial" w:cs="Arial"/>
                <w:sz w:val="22"/>
                <w:szCs w:val="22"/>
                <w:lang w:val="en-US"/>
              </w:rPr>
            </w:pPr>
          </w:p>
          <w:p w14:paraId="6F6BA396" w14:textId="77777777" w:rsidR="006E55E8" w:rsidRPr="0022020C" w:rsidRDefault="006E55E8" w:rsidP="0022020C">
            <w:pPr>
              <w:pStyle w:val="NormalWeb"/>
              <w:spacing w:before="0" w:beforeAutospacing="0" w:after="0" w:afterAutospacing="0" w:line="276" w:lineRule="auto"/>
              <w:jc w:val="both"/>
              <w:rPr>
                <w:rFonts w:ascii="Arial" w:hAnsi="Arial" w:cs="Arial"/>
                <w:sz w:val="22"/>
                <w:szCs w:val="22"/>
                <w:lang w:val="en-US"/>
              </w:rPr>
            </w:pPr>
            <w:r w:rsidRPr="0022020C">
              <w:rPr>
                <w:rFonts w:ascii="Arial" w:hAnsi="Arial" w:cs="Arial"/>
                <w:sz w:val="22"/>
                <w:szCs w:val="22"/>
                <w:lang w:val="en-US"/>
              </w:rPr>
              <w:t>The information generated by the evaluation will be used by different stakeholders to:</w:t>
            </w:r>
          </w:p>
          <w:p w14:paraId="0F6FA70F" w14:textId="77777777" w:rsidR="006E55E8" w:rsidRPr="0022020C" w:rsidRDefault="006E55E8" w:rsidP="0022020C">
            <w:pPr>
              <w:pStyle w:val="NormalWeb"/>
              <w:spacing w:before="0" w:beforeAutospacing="0" w:after="0" w:afterAutospacing="0" w:line="276" w:lineRule="auto"/>
              <w:ind w:left="360"/>
              <w:jc w:val="both"/>
              <w:rPr>
                <w:rFonts w:ascii="Arial" w:hAnsi="Arial" w:cs="Arial"/>
                <w:sz w:val="22"/>
                <w:szCs w:val="22"/>
                <w:lang w:val="en-US"/>
              </w:rPr>
            </w:pPr>
          </w:p>
          <w:p w14:paraId="49689DC6" w14:textId="77777777" w:rsidR="006E55E8" w:rsidRPr="0022020C" w:rsidRDefault="006E55E8" w:rsidP="0022020C">
            <w:pPr>
              <w:pStyle w:val="NormalWeb"/>
              <w:numPr>
                <w:ilvl w:val="0"/>
                <w:numId w:val="29"/>
              </w:numPr>
              <w:spacing w:before="0" w:beforeAutospacing="0" w:after="0" w:afterAutospacing="0" w:line="276" w:lineRule="auto"/>
              <w:jc w:val="both"/>
              <w:rPr>
                <w:rFonts w:ascii="Arial" w:hAnsi="Arial" w:cs="Arial"/>
                <w:sz w:val="22"/>
                <w:szCs w:val="22"/>
                <w:lang w:val="en-US"/>
              </w:rPr>
            </w:pPr>
            <w:r w:rsidRPr="0022020C">
              <w:rPr>
                <w:rFonts w:ascii="Arial" w:hAnsi="Arial" w:cs="Arial"/>
                <w:sz w:val="22"/>
                <w:szCs w:val="22"/>
                <w:lang w:val="en-US"/>
              </w:rPr>
              <w:t>Contribute to building of the evidence base on effective strategies for addressing the needs of women IDPs, conflict affected and ethnic minority women;</w:t>
            </w:r>
          </w:p>
          <w:p w14:paraId="4D799F07" w14:textId="77777777" w:rsidR="006E55E8" w:rsidRDefault="006E55E8" w:rsidP="0022020C">
            <w:pPr>
              <w:pStyle w:val="NormalWeb"/>
              <w:numPr>
                <w:ilvl w:val="0"/>
                <w:numId w:val="29"/>
              </w:numPr>
              <w:spacing w:before="0" w:beforeAutospacing="0" w:after="0" w:afterAutospacing="0" w:line="276" w:lineRule="auto"/>
              <w:jc w:val="both"/>
              <w:rPr>
                <w:rFonts w:ascii="Arial" w:hAnsi="Arial" w:cs="Arial"/>
                <w:sz w:val="22"/>
                <w:szCs w:val="22"/>
                <w:lang w:val="en-US"/>
              </w:rPr>
            </w:pPr>
            <w:r w:rsidRPr="0022020C">
              <w:rPr>
                <w:rFonts w:ascii="Arial" w:hAnsi="Arial" w:cs="Arial"/>
                <w:sz w:val="22"/>
                <w:szCs w:val="22"/>
                <w:lang w:val="en-US"/>
              </w:rPr>
              <w:t xml:space="preserve">Facilitate UN Women’s strategic reflection, learning and further planning for programming on addressing the needs of IDP, conflict affected and ethnic minority women. </w:t>
            </w:r>
          </w:p>
          <w:p w14:paraId="4DD6B12D" w14:textId="77777777" w:rsidR="004E5D5A" w:rsidRDefault="004E5D5A" w:rsidP="004E5D5A">
            <w:pPr>
              <w:pStyle w:val="NormalWeb"/>
              <w:spacing w:before="0" w:beforeAutospacing="0" w:after="0" w:afterAutospacing="0" w:line="276" w:lineRule="auto"/>
              <w:ind w:left="1139"/>
              <w:jc w:val="both"/>
              <w:rPr>
                <w:rFonts w:ascii="Arial" w:hAnsi="Arial" w:cs="Arial"/>
                <w:sz w:val="22"/>
                <w:szCs w:val="22"/>
                <w:lang w:val="en-US"/>
              </w:rPr>
            </w:pPr>
          </w:p>
          <w:p w14:paraId="4057D8D3" w14:textId="62D80B9E" w:rsidR="004E5D5A" w:rsidRPr="006D7AE4" w:rsidRDefault="004E5D5A" w:rsidP="007E29BF">
            <w:pPr>
              <w:pStyle w:val="CommentText"/>
              <w:jc w:val="both"/>
              <w:rPr>
                <w:rFonts w:ascii="Arial" w:hAnsi="Arial" w:cs="Arial"/>
                <w:sz w:val="22"/>
                <w:szCs w:val="24"/>
              </w:rPr>
            </w:pPr>
            <w:r w:rsidRPr="006D7AE4">
              <w:rPr>
                <w:rFonts w:ascii="Arial" w:hAnsi="Arial" w:cs="Arial"/>
                <w:sz w:val="22"/>
                <w:szCs w:val="24"/>
              </w:rPr>
              <w:t>Results</w:t>
            </w:r>
            <w:r w:rsidR="00F32B54" w:rsidRPr="006D7AE4">
              <w:rPr>
                <w:rFonts w:ascii="Arial" w:hAnsi="Arial" w:cs="Arial"/>
                <w:sz w:val="22"/>
                <w:szCs w:val="24"/>
              </w:rPr>
              <w:t>, recommendations</w:t>
            </w:r>
            <w:r w:rsidRPr="006D7AE4">
              <w:rPr>
                <w:rFonts w:ascii="Arial" w:hAnsi="Arial" w:cs="Arial"/>
                <w:sz w:val="22"/>
                <w:szCs w:val="24"/>
              </w:rPr>
              <w:t xml:space="preserve"> and lessons learned from the evaluation will </w:t>
            </w:r>
            <w:r w:rsidR="007E29BF">
              <w:rPr>
                <w:rFonts w:ascii="Arial" w:hAnsi="Arial" w:cs="Arial"/>
                <w:sz w:val="22"/>
                <w:szCs w:val="24"/>
              </w:rPr>
              <w:t xml:space="preserve">inform the drafting of the </w:t>
            </w:r>
            <w:r w:rsidRPr="006D7AE4">
              <w:rPr>
                <w:rFonts w:ascii="Arial" w:hAnsi="Arial" w:cs="Arial"/>
                <w:sz w:val="22"/>
                <w:szCs w:val="24"/>
              </w:rPr>
              <w:t>Strategic Note of UN Women CO Georgia</w:t>
            </w:r>
            <w:r w:rsidR="007E29BF">
              <w:rPr>
                <w:rFonts w:ascii="Arial" w:hAnsi="Arial" w:cs="Arial"/>
                <w:sz w:val="22"/>
                <w:szCs w:val="24"/>
              </w:rPr>
              <w:t xml:space="preserve"> for the years 2016-2020</w:t>
            </w:r>
            <w:r w:rsidRPr="006D7AE4">
              <w:rPr>
                <w:rFonts w:ascii="Arial" w:hAnsi="Arial" w:cs="Arial"/>
                <w:sz w:val="22"/>
                <w:szCs w:val="24"/>
              </w:rPr>
              <w:t xml:space="preserve">. </w:t>
            </w:r>
          </w:p>
          <w:p w14:paraId="0525E974" w14:textId="77777777" w:rsidR="006E55E8" w:rsidRPr="004E5D5A" w:rsidRDefault="006E55E8" w:rsidP="004E5D5A">
            <w:pPr>
              <w:pStyle w:val="NormalWeb"/>
              <w:spacing w:before="0" w:beforeAutospacing="0" w:after="0" w:afterAutospacing="0" w:line="276" w:lineRule="auto"/>
              <w:jc w:val="both"/>
              <w:rPr>
                <w:rFonts w:ascii="Arial" w:hAnsi="Arial" w:cs="Arial"/>
                <w:sz w:val="22"/>
                <w:szCs w:val="22"/>
                <w:lang w:val="en-US"/>
              </w:rPr>
            </w:pPr>
          </w:p>
          <w:p w14:paraId="1A79AF9B" w14:textId="77777777" w:rsidR="006E55E8" w:rsidRPr="0022020C" w:rsidRDefault="006E55E8" w:rsidP="0022020C">
            <w:pPr>
              <w:pStyle w:val="NormalWeb"/>
              <w:spacing w:before="0" w:beforeAutospacing="0" w:after="0" w:afterAutospacing="0" w:line="276" w:lineRule="auto"/>
              <w:jc w:val="both"/>
              <w:rPr>
                <w:rFonts w:ascii="Arial" w:hAnsi="Arial" w:cs="Arial"/>
                <w:sz w:val="22"/>
                <w:szCs w:val="22"/>
                <w:lang w:val="en-US"/>
              </w:rPr>
            </w:pPr>
            <w:r w:rsidRPr="0022020C">
              <w:rPr>
                <w:rFonts w:ascii="Arial" w:hAnsi="Arial" w:cs="Arial"/>
                <w:sz w:val="22"/>
                <w:szCs w:val="22"/>
              </w:rPr>
              <w:t xml:space="preserve">The findings of this evaluation will be used by UN Women </w:t>
            </w:r>
            <w:r w:rsidRPr="0022020C">
              <w:rPr>
                <w:rFonts w:ascii="Arial" w:hAnsi="Arial" w:cs="Arial"/>
                <w:sz w:val="22"/>
                <w:szCs w:val="22"/>
                <w:lang w:val="en-US"/>
              </w:rPr>
              <w:t xml:space="preserve">CO Georgia </w:t>
            </w:r>
            <w:r w:rsidRPr="0022020C">
              <w:rPr>
                <w:rFonts w:ascii="Arial" w:hAnsi="Arial" w:cs="Arial"/>
                <w:sz w:val="22"/>
                <w:szCs w:val="22"/>
              </w:rPr>
              <w:t xml:space="preserve">to further refine its approaches to </w:t>
            </w:r>
            <w:r w:rsidRPr="0022020C">
              <w:rPr>
                <w:rFonts w:ascii="Arial" w:hAnsi="Arial" w:cs="Arial"/>
                <w:sz w:val="22"/>
                <w:szCs w:val="22"/>
                <w:lang w:val="en-US"/>
              </w:rPr>
              <w:t xml:space="preserve">women, </w:t>
            </w:r>
            <w:r w:rsidRPr="0022020C">
              <w:rPr>
                <w:rFonts w:ascii="Arial" w:hAnsi="Arial" w:cs="Arial"/>
                <w:sz w:val="22"/>
                <w:szCs w:val="22"/>
              </w:rPr>
              <w:t>peace and security</w:t>
            </w:r>
            <w:r w:rsidRPr="0022020C">
              <w:rPr>
                <w:rFonts w:ascii="Arial" w:hAnsi="Arial" w:cs="Arial"/>
                <w:sz w:val="22"/>
                <w:szCs w:val="22"/>
                <w:lang w:val="en-US"/>
              </w:rPr>
              <w:t xml:space="preserve">. </w:t>
            </w:r>
          </w:p>
          <w:p w14:paraId="49528415" w14:textId="77777777" w:rsidR="006E55E8" w:rsidRPr="0022020C" w:rsidRDefault="006E55E8" w:rsidP="0022020C">
            <w:pPr>
              <w:pStyle w:val="NormalWeb"/>
              <w:spacing w:before="0" w:beforeAutospacing="0" w:after="0" w:afterAutospacing="0" w:line="276" w:lineRule="auto"/>
              <w:ind w:left="779"/>
              <w:jc w:val="both"/>
              <w:rPr>
                <w:rFonts w:ascii="Arial" w:hAnsi="Arial" w:cs="Arial"/>
                <w:sz w:val="22"/>
                <w:szCs w:val="22"/>
                <w:lang w:val="en-US"/>
              </w:rPr>
            </w:pPr>
          </w:p>
          <w:p w14:paraId="7DA1EAFF" w14:textId="77777777" w:rsidR="006E55E8" w:rsidRPr="0022020C" w:rsidRDefault="006E55E8" w:rsidP="0022020C">
            <w:pPr>
              <w:pStyle w:val="NormalWeb"/>
              <w:spacing w:before="0" w:beforeAutospacing="0" w:after="0" w:afterAutospacing="0" w:line="276" w:lineRule="auto"/>
              <w:jc w:val="both"/>
              <w:rPr>
                <w:rFonts w:ascii="Arial" w:hAnsi="Arial" w:cs="Arial"/>
                <w:sz w:val="22"/>
                <w:szCs w:val="22"/>
                <w:lang w:val="en-US"/>
              </w:rPr>
            </w:pPr>
            <w:r w:rsidRPr="0022020C">
              <w:rPr>
                <w:rFonts w:ascii="Arial" w:hAnsi="Arial" w:cs="Arial"/>
                <w:sz w:val="22"/>
                <w:szCs w:val="22"/>
              </w:rPr>
              <w:t>Main evaluation user include UN Women</w:t>
            </w:r>
            <w:r w:rsidRPr="0022020C">
              <w:rPr>
                <w:rFonts w:ascii="Arial" w:hAnsi="Arial" w:cs="Arial"/>
                <w:sz w:val="22"/>
                <w:szCs w:val="22"/>
                <w:lang w:val="en-US"/>
              </w:rPr>
              <w:t xml:space="preserve"> CO Georgia, as well as UN Women ECA RO</w:t>
            </w:r>
            <w:r w:rsidRPr="0022020C">
              <w:rPr>
                <w:rFonts w:ascii="Arial" w:hAnsi="Arial" w:cs="Arial"/>
                <w:sz w:val="22"/>
                <w:szCs w:val="22"/>
              </w:rPr>
              <w:t xml:space="preserve">. Furthermore, </w:t>
            </w:r>
            <w:r w:rsidRPr="0022020C">
              <w:rPr>
                <w:rFonts w:ascii="Arial" w:hAnsi="Arial" w:cs="Arial"/>
                <w:sz w:val="22"/>
                <w:szCs w:val="22"/>
                <w:lang w:val="en-US"/>
              </w:rPr>
              <w:t>n</w:t>
            </w:r>
            <w:r w:rsidRPr="0022020C">
              <w:rPr>
                <w:rFonts w:ascii="Arial" w:hAnsi="Arial" w:cs="Arial"/>
                <w:sz w:val="22"/>
                <w:szCs w:val="22"/>
              </w:rPr>
              <w:t xml:space="preserve">ational stakeholders </w:t>
            </w:r>
            <w:r w:rsidRPr="0022020C">
              <w:rPr>
                <w:rFonts w:ascii="Arial" w:hAnsi="Arial" w:cs="Arial"/>
                <w:sz w:val="22"/>
                <w:szCs w:val="22"/>
                <w:lang w:val="en-US"/>
              </w:rPr>
              <w:t xml:space="preserve">such as NGOs Taso Foundation, Women’s Information Center, Institute for War and Peace Reporting; state agencies: Ministry of Internally Displaced Persons from the Occupied Territories, Accommodation and Refugees of Georgia, Ministry of Labour, Health and Social Affairs, Public Defender’s </w:t>
            </w:r>
            <w:r w:rsidRPr="0022020C">
              <w:rPr>
                <w:rFonts w:ascii="Arial" w:hAnsi="Arial" w:cs="Arial"/>
                <w:sz w:val="22"/>
                <w:szCs w:val="22"/>
                <w:lang w:val="en-US"/>
              </w:rPr>
              <w:lastRenderedPageBreak/>
              <w:t xml:space="preserve">Office, Ministry of Defense, Gender Equality Council of the Parliament of Georgia, Prime Minister’s Assistant in Human Rights and Gender Equality, Office of the State Minister for </w:t>
            </w:r>
            <w:r w:rsidR="00CC1A49" w:rsidRPr="0022020C">
              <w:rPr>
                <w:rFonts w:ascii="Arial" w:hAnsi="Arial" w:cs="Arial"/>
                <w:sz w:val="22"/>
                <w:szCs w:val="22"/>
                <w:lang w:val="en-US"/>
              </w:rPr>
              <w:t>Reconciliation</w:t>
            </w:r>
            <w:r w:rsidRPr="0022020C">
              <w:rPr>
                <w:rFonts w:ascii="Arial" w:hAnsi="Arial" w:cs="Arial"/>
                <w:sz w:val="22"/>
                <w:szCs w:val="22"/>
                <w:lang w:val="en-US"/>
              </w:rPr>
              <w:t xml:space="preserve"> and Civic Equality, Local government representatives of Target Municipalities </w:t>
            </w:r>
            <w:r w:rsidRPr="0022020C">
              <w:rPr>
                <w:rFonts w:ascii="Arial" w:hAnsi="Arial" w:cs="Arial"/>
                <w:sz w:val="22"/>
                <w:szCs w:val="22"/>
              </w:rPr>
              <w:t>will be closely involved in the evaluation process to increase ownership of findings, draw lessons learned and make and greater use of evaluation results.</w:t>
            </w:r>
            <w:r w:rsidRPr="0022020C">
              <w:rPr>
                <w:rFonts w:ascii="Arial" w:hAnsi="Arial" w:cs="Arial"/>
                <w:sz w:val="22"/>
                <w:szCs w:val="22"/>
                <w:lang w:val="en-US"/>
              </w:rPr>
              <w:t xml:space="preserve"> </w:t>
            </w:r>
          </w:p>
          <w:p w14:paraId="47C142E1" w14:textId="77777777" w:rsidR="00B95ECB" w:rsidRPr="0022020C" w:rsidRDefault="00B95ECB" w:rsidP="0022020C">
            <w:pPr>
              <w:pStyle w:val="NormalWeb"/>
              <w:spacing w:before="0" w:beforeAutospacing="0" w:after="0" w:afterAutospacing="0" w:line="276" w:lineRule="auto"/>
              <w:jc w:val="both"/>
              <w:rPr>
                <w:rFonts w:ascii="Arial" w:hAnsi="Arial" w:cs="Arial"/>
                <w:b/>
                <w:sz w:val="22"/>
                <w:szCs w:val="22"/>
                <w:lang w:val="en-US"/>
              </w:rPr>
            </w:pPr>
          </w:p>
          <w:p w14:paraId="5C2F9085" w14:textId="77777777" w:rsidR="000A7EF4" w:rsidRPr="0022020C" w:rsidRDefault="006A7C19" w:rsidP="0022020C">
            <w:pPr>
              <w:pStyle w:val="NormalWeb"/>
              <w:spacing w:before="0" w:beforeAutospacing="0" w:after="0" w:afterAutospacing="0" w:line="276" w:lineRule="auto"/>
              <w:jc w:val="both"/>
              <w:rPr>
                <w:rFonts w:ascii="Arial" w:hAnsi="Arial" w:cs="Arial"/>
                <w:b/>
                <w:sz w:val="22"/>
                <w:szCs w:val="22"/>
                <w:lang w:val="en-US"/>
              </w:rPr>
            </w:pPr>
            <w:r w:rsidRPr="0022020C">
              <w:rPr>
                <w:rFonts w:ascii="Arial" w:hAnsi="Arial" w:cs="Arial"/>
                <w:b/>
                <w:sz w:val="22"/>
                <w:szCs w:val="22"/>
                <w:lang w:val="en-US"/>
              </w:rPr>
              <w:t xml:space="preserve">3. </w:t>
            </w:r>
            <w:r w:rsidR="00B37CC0" w:rsidRPr="0022020C">
              <w:rPr>
                <w:rFonts w:ascii="Arial" w:hAnsi="Arial" w:cs="Arial"/>
                <w:b/>
                <w:sz w:val="22"/>
                <w:szCs w:val="22"/>
                <w:lang w:val="en-US"/>
              </w:rPr>
              <w:t>Evaluation</w:t>
            </w:r>
            <w:r w:rsidR="000A7EF4" w:rsidRPr="0022020C">
              <w:rPr>
                <w:rFonts w:ascii="Arial" w:hAnsi="Arial" w:cs="Arial"/>
                <w:b/>
                <w:sz w:val="22"/>
                <w:szCs w:val="22"/>
                <w:lang w:val="en-US"/>
              </w:rPr>
              <w:t xml:space="preserve"> Objectives</w:t>
            </w:r>
            <w:r w:rsidRPr="0022020C">
              <w:rPr>
                <w:rFonts w:ascii="Arial" w:hAnsi="Arial" w:cs="Arial"/>
                <w:b/>
                <w:sz w:val="22"/>
                <w:szCs w:val="22"/>
                <w:lang w:val="en-US"/>
              </w:rPr>
              <w:t xml:space="preserve">, </w:t>
            </w:r>
            <w:r w:rsidR="00CC1A49" w:rsidRPr="0022020C">
              <w:rPr>
                <w:rFonts w:ascii="Arial" w:hAnsi="Arial" w:cs="Arial"/>
                <w:b/>
                <w:sz w:val="22"/>
                <w:szCs w:val="22"/>
                <w:lang w:val="en-US"/>
              </w:rPr>
              <w:t>Criteria</w:t>
            </w:r>
            <w:r w:rsidRPr="0022020C">
              <w:rPr>
                <w:rFonts w:ascii="Arial" w:hAnsi="Arial" w:cs="Arial"/>
                <w:b/>
                <w:sz w:val="22"/>
                <w:szCs w:val="22"/>
                <w:lang w:val="en-US"/>
              </w:rPr>
              <w:t xml:space="preserve"> and Key Evaluation Questions</w:t>
            </w:r>
            <w:r w:rsidR="000A7EF4" w:rsidRPr="0022020C">
              <w:rPr>
                <w:rFonts w:ascii="Arial" w:hAnsi="Arial" w:cs="Arial"/>
                <w:b/>
                <w:sz w:val="22"/>
                <w:szCs w:val="22"/>
                <w:lang w:val="en-US"/>
              </w:rPr>
              <w:t>:</w:t>
            </w:r>
          </w:p>
          <w:p w14:paraId="27C835E7" w14:textId="77777777" w:rsidR="000A7EF4" w:rsidRPr="0022020C" w:rsidRDefault="000A7EF4" w:rsidP="0022020C">
            <w:pPr>
              <w:pStyle w:val="NormalWeb"/>
              <w:spacing w:before="0" w:beforeAutospacing="0" w:after="0" w:afterAutospacing="0" w:line="276" w:lineRule="auto"/>
              <w:jc w:val="both"/>
              <w:rPr>
                <w:rFonts w:ascii="Arial" w:hAnsi="Arial" w:cs="Arial"/>
                <w:sz w:val="22"/>
                <w:szCs w:val="22"/>
                <w:lang w:val="en-US"/>
              </w:rPr>
            </w:pPr>
          </w:p>
          <w:p w14:paraId="46C8B4DC" w14:textId="77777777" w:rsidR="000A7EF4" w:rsidRPr="0022020C" w:rsidRDefault="000A7EF4" w:rsidP="0022020C">
            <w:pPr>
              <w:pStyle w:val="NormalWeb"/>
              <w:spacing w:before="0" w:beforeAutospacing="0" w:after="0" w:afterAutospacing="0" w:line="276" w:lineRule="auto"/>
              <w:jc w:val="both"/>
              <w:rPr>
                <w:rFonts w:ascii="Arial" w:hAnsi="Arial" w:cs="Arial"/>
                <w:sz w:val="22"/>
                <w:szCs w:val="22"/>
                <w:lang w:val="en-US"/>
              </w:rPr>
            </w:pPr>
            <w:r w:rsidRPr="0022020C">
              <w:rPr>
                <w:rFonts w:ascii="Arial" w:hAnsi="Arial" w:cs="Arial"/>
                <w:sz w:val="22"/>
                <w:szCs w:val="22"/>
                <w:lang w:val="en-US"/>
              </w:rPr>
              <w:t xml:space="preserve">The specific </w:t>
            </w:r>
            <w:r w:rsidR="00920DAC" w:rsidRPr="0022020C">
              <w:rPr>
                <w:rFonts w:ascii="Arial" w:hAnsi="Arial" w:cs="Arial"/>
                <w:sz w:val="22"/>
                <w:szCs w:val="22"/>
                <w:lang w:val="en-US"/>
              </w:rPr>
              <w:t>evaluation</w:t>
            </w:r>
            <w:r w:rsidRPr="0022020C">
              <w:rPr>
                <w:rFonts w:ascii="Arial" w:hAnsi="Arial" w:cs="Arial"/>
                <w:sz w:val="22"/>
                <w:szCs w:val="22"/>
                <w:lang w:val="en-US"/>
              </w:rPr>
              <w:t xml:space="preserve"> objectives are to: </w:t>
            </w:r>
          </w:p>
          <w:p w14:paraId="1CCF42E0" w14:textId="77777777" w:rsidR="000A7EF4" w:rsidRPr="0022020C" w:rsidRDefault="000A7EF4" w:rsidP="0022020C">
            <w:pPr>
              <w:pStyle w:val="NormalWeb"/>
              <w:numPr>
                <w:ilvl w:val="0"/>
                <w:numId w:val="29"/>
              </w:numPr>
              <w:spacing w:before="0" w:beforeAutospacing="0" w:after="0" w:afterAutospacing="0" w:line="276" w:lineRule="auto"/>
              <w:jc w:val="both"/>
              <w:rPr>
                <w:rFonts w:ascii="Arial" w:hAnsi="Arial" w:cs="Arial"/>
                <w:sz w:val="22"/>
                <w:szCs w:val="22"/>
                <w:lang w:val="en-US"/>
              </w:rPr>
            </w:pPr>
            <w:r w:rsidRPr="0022020C">
              <w:rPr>
                <w:rFonts w:ascii="Arial" w:hAnsi="Arial" w:cs="Arial"/>
                <w:sz w:val="22"/>
                <w:szCs w:val="22"/>
                <w:lang w:val="en-US"/>
              </w:rPr>
              <w:t xml:space="preserve">Analyze the relevance of the </w:t>
            </w:r>
            <w:r w:rsidR="006F3246" w:rsidRPr="0022020C">
              <w:rPr>
                <w:rFonts w:ascii="Arial" w:hAnsi="Arial" w:cs="Arial"/>
                <w:sz w:val="22"/>
                <w:szCs w:val="22"/>
                <w:lang w:val="en-US"/>
              </w:rPr>
              <w:t>WEPD</w:t>
            </w:r>
            <w:r w:rsidR="000A6D37" w:rsidRPr="0022020C">
              <w:rPr>
                <w:rFonts w:ascii="Arial" w:hAnsi="Arial" w:cs="Arial"/>
                <w:sz w:val="22"/>
                <w:szCs w:val="22"/>
                <w:lang w:val="en-US"/>
              </w:rPr>
              <w:t xml:space="preserve"> II</w:t>
            </w:r>
            <w:r w:rsidR="006F3246" w:rsidRPr="0022020C">
              <w:rPr>
                <w:rFonts w:ascii="Arial" w:hAnsi="Arial" w:cs="Arial"/>
                <w:sz w:val="22"/>
                <w:szCs w:val="22"/>
                <w:lang w:val="en-US"/>
              </w:rPr>
              <w:t xml:space="preserve"> implementation </w:t>
            </w:r>
            <w:r w:rsidRPr="0022020C">
              <w:rPr>
                <w:rFonts w:ascii="Arial" w:hAnsi="Arial" w:cs="Arial"/>
                <w:sz w:val="22"/>
                <w:szCs w:val="22"/>
                <w:lang w:val="en-US"/>
              </w:rPr>
              <w:t>strategy and approaches</w:t>
            </w:r>
            <w:r w:rsidR="00472072" w:rsidRPr="0022020C">
              <w:rPr>
                <w:rFonts w:ascii="Arial" w:hAnsi="Arial" w:cs="Arial"/>
                <w:sz w:val="22"/>
                <w:szCs w:val="22"/>
                <w:lang w:val="en-US"/>
              </w:rPr>
              <w:t xml:space="preserve"> to the </w:t>
            </w:r>
            <w:r w:rsidR="00B73C9B" w:rsidRPr="0022020C">
              <w:rPr>
                <w:rFonts w:ascii="Arial" w:eastAsia="SimSun" w:hAnsi="Arial" w:cs="Arial"/>
                <w:sz w:val="22"/>
                <w:szCs w:val="22"/>
                <w:lang w:val="en-US"/>
              </w:rPr>
              <w:t>project</w:t>
            </w:r>
            <w:r w:rsidR="00472072" w:rsidRPr="0022020C">
              <w:rPr>
                <w:rFonts w:ascii="Arial" w:hAnsi="Arial" w:cs="Arial"/>
                <w:sz w:val="22"/>
                <w:szCs w:val="22"/>
                <w:lang w:val="en-US"/>
              </w:rPr>
              <w:t>’s results chain</w:t>
            </w:r>
            <w:r w:rsidRPr="0022020C">
              <w:rPr>
                <w:rFonts w:ascii="Arial" w:hAnsi="Arial" w:cs="Arial"/>
                <w:sz w:val="22"/>
                <w:szCs w:val="22"/>
                <w:lang w:val="en-US"/>
              </w:rPr>
              <w:t xml:space="preserve">; </w:t>
            </w:r>
          </w:p>
          <w:p w14:paraId="564554E1" w14:textId="77777777" w:rsidR="005E69C4" w:rsidRPr="0022020C" w:rsidRDefault="005E69C4" w:rsidP="0022020C">
            <w:pPr>
              <w:pStyle w:val="NormalWeb"/>
              <w:numPr>
                <w:ilvl w:val="0"/>
                <w:numId w:val="29"/>
              </w:numPr>
              <w:spacing w:before="0" w:beforeAutospacing="0" w:after="0" w:afterAutospacing="0" w:line="276" w:lineRule="auto"/>
              <w:jc w:val="both"/>
              <w:rPr>
                <w:rFonts w:ascii="Arial" w:hAnsi="Arial" w:cs="Arial"/>
                <w:sz w:val="22"/>
                <w:szCs w:val="22"/>
                <w:lang w:val="en-US"/>
              </w:rPr>
            </w:pPr>
            <w:r w:rsidRPr="0022020C">
              <w:rPr>
                <w:rFonts w:ascii="Arial" w:hAnsi="Arial" w:cs="Arial"/>
                <w:sz w:val="22"/>
                <w:szCs w:val="22"/>
                <w:lang w:val="en-US"/>
              </w:rPr>
              <w:t xml:space="preserve">Review the </w:t>
            </w:r>
            <w:r w:rsidR="000A6D37" w:rsidRPr="0022020C">
              <w:rPr>
                <w:rFonts w:ascii="Arial" w:hAnsi="Arial" w:cs="Arial"/>
                <w:sz w:val="22"/>
                <w:szCs w:val="22"/>
                <w:lang w:val="en-US"/>
              </w:rPr>
              <w:t xml:space="preserve">relevance of the </w:t>
            </w:r>
            <w:r w:rsidRPr="0022020C">
              <w:rPr>
                <w:rFonts w:ascii="Arial" w:hAnsi="Arial" w:cs="Arial"/>
                <w:sz w:val="22"/>
                <w:szCs w:val="22"/>
                <w:lang w:val="en-US"/>
              </w:rPr>
              <w:t xml:space="preserve">logical framework </w:t>
            </w:r>
            <w:r w:rsidR="006F3246" w:rsidRPr="0022020C">
              <w:rPr>
                <w:rFonts w:ascii="Arial" w:hAnsi="Arial" w:cs="Arial"/>
                <w:sz w:val="22"/>
                <w:szCs w:val="22"/>
                <w:lang w:val="en-US"/>
              </w:rPr>
              <w:t xml:space="preserve">and respective Monitoring and </w:t>
            </w:r>
            <w:r w:rsidR="00CC0286" w:rsidRPr="0022020C">
              <w:rPr>
                <w:rFonts w:ascii="Arial" w:hAnsi="Arial" w:cs="Arial"/>
                <w:sz w:val="22"/>
                <w:szCs w:val="22"/>
                <w:lang w:val="en-US"/>
              </w:rPr>
              <w:t>Evaluation</w:t>
            </w:r>
            <w:r w:rsidR="006F3246" w:rsidRPr="0022020C">
              <w:rPr>
                <w:rFonts w:ascii="Arial" w:hAnsi="Arial" w:cs="Arial"/>
                <w:sz w:val="22"/>
                <w:szCs w:val="22"/>
                <w:lang w:val="en-US"/>
              </w:rPr>
              <w:t xml:space="preserve"> Plan </w:t>
            </w:r>
            <w:r w:rsidRPr="0022020C">
              <w:rPr>
                <w:rFonts w:ascii="Arial" w:hAnsi="Arial" w:cs="Arial"/>
                <w:sz w:val="22"/>
                <w:szCs w:val="22"/>
                <w:lang w:val="en-US"/>
              </w:rPr>
              <w:t xml:space="preserve">of the </w:t>
            </w:r>
            <w:r w:rsidR="00B73C9B" w:rsidRPr="0022020C">
              <w:rPr>
                <w:rFonts w:ascii="Arial" w:eastAsia="SimSun" w:hAnsi="Arial" w:cs="Arial"/>
                <w:sz w:val="22"/>
                <w:szCs w:val="22"/>
                <w:lang w:val="en-US"/>
              </w:rPr>
              <w:t>project</w:t>
            </w:r>
            <w:r w:rsidRPr="0022020C">
              <w:rPr>
                <w:rFonts w:ascii="Arial" w:hAnsi="Arial" w:cs="Arial"/>
                <w:sz w:val="22"/>
                <w:szCs w:val="22"/>
                <w:lang w:val="en-US"/>
              </w:rPr>
              <w:t>;</w:t>
            </w:r>
          </w:p>
          <w:p w14:paraId="3CD61CD9" w14:textId="77777777" w:rsidR="000A7EF4" w:rsidRPr="0022020C" w:rsidRDefault="000A7EF4" w:rsidP="0022020C">
            <w:pPr>
              <w:pStyle w:val="NormalWeb"/>
              <w:numPr>
                <w:ilvl w:val="0"/>
                <w:numId w:val="29"/>
              </w:numPr>
              <w:spacing w:before="0" w:beforeAutospacing="0" w:after="0" w:afterAutospacing="0" w:line="276" w:lineRule="auto"/>
              <w:jc w:val="both"/>
              <w:rPr>
                <w:rFonts w:ascii="Arial" w:hAnsi="Arial" w:cs="Arial"/>
                <w:sz w:val="22"/>
                <w:szCs w:val="22"/>
                <w:lang w:val="en-US"/>
              </w:rPr>
            </w:pPr>
            <w:r w:rsidRPr="0022020C">
              <w:rPr>
                <w:rFonts w:ascii="Arial" w:hAnsi="Arial" w:cs="Arial"/>
                <w:sz w:val="22"/>
                <w:szCs w:val="22"/>
                <w:lang w:val="en-US"/>
              </w:rPr>
              <w:t xml:space="preserve">Validate </w:t>
            </w:r>
            <w:r w:rsidR="00B73C9B" w:rsidRPr="0022020C">
              <w:rPr>
                <w:rFonts w:ascii="Arial" w:eastAsia="SimSun" w:hAnsi="Arial" w:cs="Arial"/>
                <w:sz w:val="22"/>
                <w:szCs w:val="22"/>
                <w:lang w:val="en-US"/>
              </w:rPr>
              <w:t>project</w:t>
            </w:r>
            <w:r w:rsidR="00750A7B" w:rsidRPr="0022020C">
              <w:rPr>
                <w:rFonts w:ascii="Arial" w:eastAsia="SimSun" w:hAnsi="Arial" w:cs="Arial"/>
                <w:sz w:val="22"/>
                <w:szCs w:val="22"/>
                <w:lang w:val="en-US"/>
              </w:rPr>
              <w:t xml:space="preserve"> </w:t>
            </w:r>
            <w:r w:rsidRPr="0022020C">
              <w:rPr>
                <w:rFonts w:ascii="Arial" w:hAnsi="Arial" w:cs="Arial"/>
                <w:sz w:val="22"/>
                <w:szCs w:val="22"/>
                <w:lang w:val="en-US"/>
              </w:rPr>
              <w:t xml:space="preserve">results in terms of </w:t>
            </w:r>
            <w:r w:rsidR="006F3246" w:rsidRPr="0022020C">
              <w:rPr>
                <w:rFonts w:ascii="Arial" w:hAnsi="Arial" w:cs="Arial"/>
                <w:sz w:val="22"/>
                <w:szCs w:val="22"/>
                <w:lang w:val="en-US"/>
              </w:rPr>
              <w:t xml:space="preserve">progress </w:t>
            </w:r>
            <w:r w:rsidRPr="0022020C">
              <w:rPr>
                <w:rFonts w:ascii="Arial" w:hAnsi="Arial" w:cs="Arial"/>
                <w:sz w:val="22"/>
                <w:szCs w:val="22"/>
                <w:lang w:val="en-US"/>
              </w:rPr>
              <w:t>toward the</w:t>
            </w:r>
            <w:r w:rsidR="006F3246" w:rsidRPr="0022020C">
              <w:rPr>
                <w:rFonts w:ascii="Arial" w:hAnsi="Arial" w:cs="Arial"/>
                <w:sz w:val="22"/>
                <w:szCs w:val="22"/>
                <w:lang w:val="en-US"/>
              </w:rPr>
              <w:t xml:space="preserve"> achievement of</w:t>
            </w:r>
            <w:r w:rsidRPr="0022020C">
              <w:rPr>
                <w:rFonts w:ascii="Arial" w:hAnsi="Arial" w:cs="Arial"/>
                <w:sz w:val="22"/>
                <w:szCs w:val="22"/>
                <w:lang w:val="en-US"/>
              </w:rPr>
              <w:t xml:space="preserve"> outcomes and outputs, with a critical examination of how/to what extent the </w:t>
            </w:r>
            <w:r w:rsidR="00B73C9B" w:rsidRPr="0022020C">
              <w:rPr>
                <w:rFonts w:ascii="Arial" w:eastAsia="SimSun" w:hAnsi="Arial" w:cs="Arial"/>
                <w:sz w:val="22"/>
                <w:szCs w:val="22"/>
                <w:lang w:val="en-US"/>
              </w:rPr>
              <w:t>project</w:t>
            </w:r>
            <w:r w:rsidR="00750A7B" w:rsidRPr="0022020C">
              <w:rPr>
                <w:rFonts w:ascii="Arial" w:eastAsia="SimSun" w:hAnsi="Arial" w:cs="Arial"/>
                <w:sz w:val="22"/>
                <w:szCs w:val="22"/>
                <w:lang w:val="en-US"/>
              </w:rPr>
              <w:t xml:space="preserve"> </w:t>
            </w:r>
            <w:r w:rsidRPr="0022020C">
              <w:rPr>
                <w:rFonts w:ascii="Arial" w:hAnsi="Arial" w:cs="Arial"/>
                <w:sz w:val="22"/>
                <w:szCs w:val="22"/>
                <w:lang w:val="en-US"/>
              </w:rPr>
              <w:t>supported efforts and strengt</w:t>
            </w:r>
            <w:r w:rsidR="00E06B28" w:rsidRPr="0022020C">
              <w:rPr>
                <w:rFonts w:ascii="Arial" w:hAnsi="Arial" w:cs="Arial"/>
                <w:sz w:val="22"/>
                <w:szCs w:val="22"/>
                <w:lang w:val="en-US"/>
              </w:rPr>
              <w:t xml:space="preserve">hened the capacities of IDP, </w:t>
            </w:r>
            <w:r w:rsidRPr="0022020C">
              <w:rPr>
                <w:rFonts w:ascii="Arial" w:hAnsi="Arial" w:cs="Arial"/>
                <w:sz w:val="22"/>
                <w:szCs w:val="22"/>
                <w:lang w:val="en-US"/>
              </w:rPr>
              <w:t xml:space="preserve">conflict-affected </w:t>
            </w:r>
            <w:r w:rsidR="00E06B28" w:rsidRPr="0022020C">
              <w:rPr>
                <w:rFonts w:ascii="Arial" w:hAnsi="Arial" w:cs="Arial"/>
                <w:sz w:val="22"/>
                <w:szCs w:val="22"/>
                <w:lang w:val="en-US"/>
              </w:rPr>
              <w:t xml:space="preserve">and </w:t>
            </w:r>
            <w:r w:rsidR="00055B5D" w:rsidRPr="0022020C">
              <w:rPr>
                <w:rFonts w:ascii="Arial" w:hAnsi="Arial" w:cs="Arial"/>
                <w:sz w:val="22"/>
                <w:szCs w:val="22"/>
                <w:lang w:val="en-US"/>
              </w:rPr>
              <w:t>ethnic</w:t>
            </w:r>
            <w:r w:rsidR="00E06B28" w:rsidRPr="0022020C">
              <w:rPr>
                <w:rFonts w:ascii="Arial" w:hAnsi="Arial" w:cs="Arial"/>
                <w:sz w:val="22"/>
                <w:szCs w:val="22"/>
                <w:lang w:val="en-US"/>
              </w:rPr>
              <w:t xml:space="preserve"> minority </w:t>
            </w:r>
            <w:r w:rsidRPr="0022020C">
              <w:rPr>
                <w:rFonts w:ascii="Arial" w:hAnsi="Arial" w:cs="Arial"/>
                <w:sz w:val="22"/>
                <w:szCs w:val="22"/>
                <w:lang w:val="en-US"/>
              </w:rPr>
              <w:t>women’s groups, as well as other national partners from government and civil society to advance gender equality and women’s human rights in Georgia</w:t>
            </w:r>
            <w:r w:rsidR="006F3246" w:rsidRPr="0022020C">
              <w:rPr>
                <w:rFonts w:ascii="Arial" w:hAnsi="Arial" w:cs="Arial"/>
                <w:sz w:val="22"/>
                <w:szCs w:val="22"/>
                <w:lang w:val="en-US"/>
              </w:rPr>
              <w:t>;</w:t>
            </w:r>
            <w:r w:rsidRPr="0022020C">
              <w:rPr>
                <w:rFonts w:ascii="Arial" w:hAnsi="Arial" w:cs="Arial"/>
                <w:sz w:val="22"/>
                <w:szCs w:val="22"/>
                <w:lang w:val="en-US"/>
              </w:rPr>
              <w:t xml:space="preserve"> </w:t>
            </w:r>
          </w:p>
          <w:p w14:paraId="7D1D73E4" w14:textId="77777777" w:rsidR="000A7EF4" w:rsidRPr="0022020C" w:rsidRDefault="000A7EF4" w:rsidP="0022020C">
            <w:pPr>
              <w:pStyle w:val="NormalWeb"/>
              <w:numPr>
                <w:ilvl w:val="0"/>
                <w:numId w:val="29"/>
              </w:numPr>
              <w:spacing w:before="0" w:beforeAutospacing="0" w:after="0" w:afterAutospacing="0" w:line="276" w:lineRule="auto"/>
              <w:jc w:val="both"/>
              <w:rPr>
                <w:rFonts w:ascii="Arial" w:hAnsi="Arial" w:cs="Arial"/>
                <w:sz w:val="22"/>
                <w:szCs w:val="22"/>
                <w:lang w:val="en-US"/>
              </w:rPr>
            </w:pPr>
            <w:r w:rsidRPr="0022020C">
              <w:rPr>
                <w:rFonts w:ascii="Arial" w:hAnsi="Arial" w:cs="Arial"/>
                <w:sz w:val="22"/>
                <w:szCs w:val="22"/>
                <w:lang w:val="en-US"/>
              </w:rPr>
              <w:t>Assess the potential for sustainability of the results and the feasibility of ongoing, nationally-led eff</w:t>
            </w:r>
            <w:r w:rsidR="00E06B28" w:rsidRPr="0022020C">
              <w:rPr>
                <w:rFonts w:ascii="Arial" w:hAnsi="Arial" w:cs="Arial"/>
                <w:sz w:val="22"/>
                <w:szCs w:val="22"/>
                <w:lang w:val="en-US"/>
              </w:rPr>
              <w:t xml:space="preserve">orts in advancing </w:t>
            </w:r>
            <w:r w:rsidR="000574CB" w:rsidRPr="0022020C">
              <w:rPr>
                <w:rFonts w:ascii="Arial" w:hAnsi="Arial" w:cs="Arial"/>
                <w:sz w:val="22"/>
                <w:szCs w:val="22"/>
                <w:lang w:val="en-US"/>
              </w:rPr>
              <w:t>rights</w:t>
            </w:r>
            <w:r w:rsidR="00E06B28" w:rsidRPr="0022020C">
              <w:rPr>
                <w:rFonts w:ascii="Arial" w:hAnsi="Arial" w:cs="Arial"/>
                <w:sz w:val="22"/>
                <w:szCs w:val="22"/>
                <w:lang w:val="en-US"/>
              </w:rPr>
              <w:t xml:space="preserve"> of IDP,</w:t>
            </w:r>
            <w:r w:rsidRPr="0022020C">
              <w:rPr>
                <w:rFonts w:ascii="Arial" w:hAnsi="Arial" w:cs="Arial"/>
                <w:sz w:val="22"/>
                <w:szCs w:val="22"/>
                <w:lang w:val="en-US"/>
              </w:rPr>
              <w:t xml:space="preserve"> conflict affected </w:t>
            </w:r>
            <w:r w:rsidR="00E06B28" w:rsidRPr="0022020C">
              <w:rPr>
                <w:rFonts w:ascii="Arial" w:hAnsi="Arial" w:cs="Arial"/>
                <w:sz w:val="22"/>
                <w:szCs w:val="22"/>
                <w:lang w:val="en-US"/>
              </w:rPr>
              <w:t xml:space="preserve">and ethnic minority </w:t>
            </w:r>
            <w:r w:rsidRPr="0022020C">
              <w:rPr>
                <w:rFonts w:ascii="Arial" w:hAnsi="Arial" w:cs="Arial"/>
                <w:sz w:val="22"/>
                <w:szCs w:val="22"/>
                <w:lang w:val="en-US"/>
              </w:rPr>
              <w:t xml:space="preserve">women’s groups in Georgia; </w:t>
            </w:r>
          </w:p>
          <w:p w14:paraId="6DF3E178" w14:textId="77777777" w:rsidR="006F3246" w:rsidRPr="0022020C" w:rsidRDefault="000A7EF4" w:rsidP="0022020C">
            <w:pPr>
              <w:pStyle w:val="NormalWeb"/>
              <w:numPr>
                <w:ilvl w:val="0"/>
                <w:numId w:val="29"/>
              </w:numPr>
              <w:spacing w:before="0" w:beforeAutospacing="0" w:after="0" w:afterAutospacing="0" w:line="276" w:lineRule="auto"/>
              <w:jc w:val="both"/>
              <w:rPr>
                <w:rFonts w:ascii="Arial" w:hAnsi="Arial" w:cs="Arial"/>
                <w:sz w:val="22"/>
                <w:szCs w:val="22"/>
                <w:lang w:val="en-US"/>
              </w:rPr>
            </w:pPr>
            <w:r w:rsidRPr="0022020C">
              <w:rPr>
                <w:rFonts w:ascii="Arial" w:hAnsi="Arial" w:cs="Arial"/>
                <w:sz w:val="22"/>
                <w:szCs w:val="22"/>
                <w:lang w:val="en-US"/>
              </w:rPr>
              <w:t>Document lessons learned</w:t>
            </w:r>
            <w:r w:rsidR="006F3246" w:rsidRPr="0022020C">
              <w:rPr>
                <w:rFonts w:ascii="Arial" w:hAnsi="Arial" w:cs="Arial"/>
                <w:sz w:val="22"/>
                <w:szCs w:val="22"/>
                <w:lang w:val="en-US"/>
              </w:rPr>
              <w:t>,</w:t>
            </w:r>
            <w:r w:rsidRPr="0022020C">
              <w:rPr>
                <w:rFonts w:ascii="Arial" w:hAnsi="Arial" w:cs="Arial"/>
                <w:sz w:val="22"/>
                <w:szCs w:val="22"/>
                <w:lang w:val="en-US"/>
              </w:rPr>
              <w:t xml:space="preserve"> best practices, success stories and challenges to inform future work of</w:t>
            </w:r>
            <w:r w:rsidR="006F3246" w:rsidRPr="0022020C">
              <w:rPr>
                <w:rFonts w:ascii="Arial" w:hAnsi="Arial" w:cs="Arial"/>
                <w:sz w:val="22"/>
                <w:szCs w:val="22"/>
                <w:lang w:val="en-US"/>
              </w:rPr>
              <w:t xml:space="preserve"> UN Women in the frameworks of</w:t>
            </w:r>
            <w:r w:rsidR="00B73C9B" w:rsidRPr="0022020C">
              <w:rPr>
                <w:rFonts w:ascii="Arial" w:hAnsi="Arial" w:cs="Arial"/>
                <w:sz w:val="22"/>
                <w:szCs w:val="22"/>
                <w:lang w:val="en-US"/>
              </w:rPr>
              <w:t xml:space="preserve"> Women, Peace and Security agenda and beyond</w:t>
            </w:r>
            <w:r w:rsidR="006F3246" w:rsidRPr="0022020C">
              <w:rPr>
                <w:rFonts w:ascii="Arial" w:hAnsi="Arial" w:cs="Arial"/>
                <w:sz w:val="22"/>
                <w:szCs w:val="22"/>
                <w:lang w:val="en-US"/>
              </w:rPr>
              <w:t>;</w:t>
            </w:r>
          </w:p>
          <w:p w14:paraId="401DAB4F" w14:textId="77777777" w:rsidR="001C2F08" w:rsidRPr="0022020C" w:rsidRDefault="001C2F08" w:rsidP="0022020C">
            <w:pPr>
              <w:pStyle w:val="ListParagraph"/>
              <w:numPr>
                <w:ilvl w:val="0"/>
                <w:numId w:val="29"/>
              </w:numPr>
              <w:spacing w:line="276" w:lineRule="auto"/>
              <w:jc w:val="both"/>
              <w:rPr>
                <w:rFonts w:ascii="Arial" w:hAnsi="Arial" w:cs="Arial"/>
                <w:sz w:val="22"/>
                <w:szCs w:val="22"/>
              </w:rPr>
            </w:pPr>
            <w:r w:rsidRPr="0022020C">
              <w:rPr>
                <w:rFonts w:ascii="Arial" w:hAnsi="Arial" w:cs="Arial"/>
                <w:sz w:val="22"/>
                <w:szCs w:val="22"/>
              </w:rPr>
              <w:t xml:space="preserve">Document and analyze possible weaknesses in order to improve next steps of UN Women CO Georgia interventions in the area </w:t>
            </w:r>
            <w:r w:rsidR="00B73C9B" w:rsidRPr="0022020C">
              <w:rPr>
                <w:rFonts w:ascii="Arial" w:hAnsi="Arial" w:cs="Arial"/>
                <w:sz w:val="22"/>
                <w:szCs w:val="22"/>
              </w:rPr>
              <w:t>of women, peace, and security programming</w:t>
            </w:r>
            <w:r w:rsidRPr="0022020C">
              <w:rPr>
                <w:rFonts w:ascii="Arial" w:hAnsi="Arial" w:cs="Arial"/>
                <w:sz w:val="22"/>
                <w:szCs w:val="22"/>
              </w:rPr>
              <w:t xml:space="preserve">. </w:t>
            </w:r>
            <w:r w:rsidR="00750A7B" w:rsidRPr="0022020C">
              <w:rPr>
                <w:rFonts w:ascii="Arial" w:hAnsi="Arial" w:cs="Arial"/>
                <w:sz w:val="22"/>
                <w:szCs w:val="22"/>
              </w:rPr>
              <w:t xml:space="preserve"> </w:t>
            </w:r>
          </w:p>
          <w:p w14:paraId="4D41D322" w14:textId="77777777" w:rsidR="006A7C19" w:rsidRPr="0022020C" w:rsidRDefault="006A7C19" w:rsidP="0022020C">
            <w:pPr>
              <w:pStyle w:val="NormalWeb"/>
              <w:spacing w:before="0" w:beforeAutospacing="0" w:after="0" w:afterAutospacing="0" w:line="276" w:lineRule="auto"/>
              <w:jc w:val="both"/>
              <w:rPr>
                <w:rFonts w:ascii="Arial" w:hAnsi="Arial" w:cs="Arial"/>
                <w:sz w:val="22"/>
                <w:szCs w:val="22"/>
                <w:lang w:val="en-US"/>
              </w:rPr>
            </w:pPr>
          </w:p>
          <w:p w14:paraId="714DAC98" w14:textId="77777777" w:rsidR="006A7C19" w:rsidRPr="0022020C" w:rsidRDefault="006A7C19" w:rsidP="0022020C">
            <w:pPr>
              <w:pStyle w:val="NormalWeb"/>
              <w:spacing w:before="0" w:beforeAutospacing="0" w:after="0" w:afterAutospacing="0" w:line="276" w:lineRule="auto"/>
              <w:jc w:val="both"/>
              <w:rPr>
                <w:rFonts w:ascii="Arial" w:hAnsi="Arial" w:cs="Arial"/>
                <w:sz w:val="22"/>
                <w:szCs w:val="22"/>
                <w:lang w:val="en-US"/>
              </w:rPr>
            </w:pPr>
            <w:r w:rsidRPr="0022020C">
              <w:rPr>
                <w:rFonts w:ascii="Arial" w:hAnsi="Arial" w:cs="Arial"/>
                <w:sz w:val="22"/>
                <w:szCs w:val="22"/>
                <w:lang w:val="en-US"/>
              </w:rPr>
              <w:t>The evaluation will address the criteria of project relevance, effectiveness,</w:t>
            </w:r>
            <w:r w:rsidR="007A21E1" w:rsidRPr="0022020C">
              <w:rPr>
                <w:rFonts w:ascii="Arial" w:hAnsi="Arial" w:cs="Arial"/>
                <w:sz w:val="22"/>
                <w:szCs w:val="22"/>
                <w:lang w:val="en-US"/>
              </w:rPr>
              <w:t xml:space="preserve"> efficiency and sustainability. </w:t>
            </w:r>
            <w:r w:rsidRPr="0022020C">
              <w:rPr>
                <w:rFonts w:ascii="Arial" w:hAnsi="Arial" w:cs="Arial"/>
                <w:sz w:val="22"/>
                <w:szCs w:val="22"/>
                <w:lang w:val="en-US"/>
              </w:rPr>
              <w:t>More specifically, the evaluation will address the following key questions:</w:t>
            </w:r>
          </w:p>
          <w:p w14:paraId="4BE33CFA" w14:textId="77777777" w:rsidR="006A7C19" w:rsidRPr="0022020C" w:rsidRDefault="006A7C19" w:rsidP="0022020C">
            <w:pPr>
              <w:pStyle w:val="NormalWeb"/>
              <w:spacing w:before="0" w:beforeAutospacing="0" w:after="0" w:afterAutospacing="0" w:line="276" w:lineRule="auto"/>
              <w:jc w:val="both"/>
              <w:rPr>
                <w:rFonts w:ascii="Arial" w:hAnsi="Arial" w:cs="Arial"/>
                <w:sz w:val="22"/>
                <w:szCs w:val="22"/>
                <w:lang w:val="en-US"/>
              </w:rPr>
            </w:pPr>
          </w:p>
          <w:p w14:paraId="67A7231A" w14:textId="77777777" w:rsidR="006A7C19" w:rsidRPr="0022020C" w:rsidRDefault="006A7C19" w:rsidP="0022020C">
            <w:pPr>
              <w:pStyle w:val="Default"/>
              <w:numPr>
                <w:ilvl w:val="0"/>
                <w:numId w:val="29"/>
              </w:numPr>
              <w:spacing w:line="276" w:lineRule="auto"/>
              <w:jc w:val="both"/>
              <w:rPr>
                <w:rFonts w:ascii="Arial" w:hAnsi="Arial" w:cs="Arial"/>
                <w:sz w:val="22"/>
                <w:szCs w:val="22"/>
              </w:rPr>
            </w:pPr>
            <w:r w:rsidRPr="0022020C">
              <w:rPr>
                <w:rFonts w:ascii="Arial" w:hAnsi="Arial" w:cs="Arial"/>
                <w:b/>
                <w:sz w:val="22"/>
                <w:szCs w:val="22"/>
              </w:rPr>
              <w:t>Relevance</w:t>
            </w:r>
            <w:r w:rsidRPr="0022020C">
              <w:rPr>
                <w:rFonts w:ascii="Arial" w:hAnsi="Arial" w:cs="Arial"/>
                <w:sz w:val="22"/>
                <w:szCs w:val="22"/>
              </w:rPr>
              <w:t xml:space="preserve">: </w:t>
            </w:r>
            <w:r w:rsidRPr="0022020C">
              <w:rPr>
                <w:rFonts w:ascii="Arial" w:hAnsi="Arial" w:cs="Arial"/>
                <w:sz w:val="22"/>
                <w:szCs w:val="22"/>
                <w:lang w:eastAsia="ru-RU"/>
              </w:rPr>
              <w:t xml:space="preserve">A) How does the project design match with the complexity of national structures, systems and decision-making processes? B) </w:t>
            </w:r>
            <w:r w:rsidRPr="0022020C">
              <w:rPr>
                <w:rFonts w:ascii="Arial" w:hAnsi="Arial" w:cs="Arial"/>
                <w:sz w:val="22"/>
                <w:szCs w:val="22"/>
              </w:rPr>
              <w:t>How does WEPD Project assure that the project reflects and aligns to Georgia’s national plans on gender equality as well as the country’s internationally undertaken obligations? C</w:t>
            </w:r>
            <w:r w:rsidRPr="0022020C">
              <w:rPr>
                <w:rFonts w:ascii="Arial" w:hAnsi="Arial" w:cs="Arial"/>
                <w:sz w:val="22"/>
                <w:szCs w:val="22"/>
                <w:lang w:eastAsia="ru-RU"/>
              </w:rPr>
              <w:t>) Is the project design based on quality analysis, including gender and human rights based analysis, risk assessments, socio-cultural and political analysis and conflict assessments?</w:t>
            </w:r>
            <w:r w:rsidRPr="0022020C">
              <w:rPr>
                <w:rFonts w:ascii="Arial" w:hAnsi="Arial" w:cs="Arial"/>
                <w:sz w:val="22"/>
                <w:szCs w:val="22"/>
              </w:rPr>
              <w:t xml:space="preserve"> D) Were the programmatic strategies appropriate to address the identified needs of IDP, conflict affected and ethnic minority women? E) What </w:t>
            </w:r>
            <w:r w:rsidRPr="0022020C">
              <w:rPr>
                <w:rFonts w:ascii="Arial" w:hAnsi="Arial" w:cs="Arial"/>
                <w:sz w:val="22"/>
                <w:szCs w:val="22"/>
              </w:rPr>
              <w:lastRenderedPageBreak/>
              <w:t xml:space="preserve">capacities and skills should UN Women prioritize and further develop to bring greater coherence and relevance to its interventions in confidence building activities? </w:t>
            </w:r>
          </w:p>
          <w:p w14:paraId="11FA85F3" w14:textId="77777777" w:rsidR="006A7C19" w:rsidRPr="0022020C" w:rsidRDefault="006A7C19" w:rsidP="0022020C">
            <w:pPr>
              <w:pStyle w:val="Default"/>
              <w:numPr>
                <w:ilvl w:val="0"/>
                <w:numId w:val="29"/>
              </w:numPr>
              <w:spacing w:line="276" w:lineRule="auto"/>
              <w:jc w:val="both"/>
              <w:rPr>
                <w:rFonts w:ascii="Arial" w:hAnsi="Arial" w:cs="Arial"/>
                <w:sz w:val="22"/>
                <w:szCs w:val="22"/>
              </w:rPr>
            </w:pPr>
            <w:r w:rsidRPr="0022020C">
              <w:rPr>
                <w:rFonts w:ascii="Arial" w:hAnsi="Arial" w:cs="Arial"/>
                <w:b/>
                <w:sz w:val="22"/>
                <w:szCs w:val="22"/>
              </w:rPr>
              <w:t>Effectiveness</w:t>
            </w:r>
            <w:r w:rsidRPr="0022020C">
              <w:rPr>
                <w:rFonts w:ascii="Arial" w:hAnsi="Arial" w:cs="Arial"/>
                <w:sz w:val="22"/>
                <w:szCs w:val="22"/>
              </w:rPr>
              <w:t xml:space="preserve">: A) </w:t>
            </w:r>
            <w:r w:rsidRPr="0022020C">
              <w:rPr>
                <w:rFonts w:ascii="Arial" w:eastAsia="Cambria" w:hAnsi="Arial" w:cs="Arial"/>
                <w:sz w:val="22"/>
                <w:szCs w:val="22"/>
              </w:rPr>
              <w:t xml:space="preserve">What has been the progress made towards achievement of the expected outcomes and expected results? </w:t>
            </w:r>
            <w:r w:rsidRPr="0022020C">
              <w:rPr>
                <w:rFonts w:ascii="Arial" w:hAnsi="Arial" w:cs="Arial"/>
                <w:sz w:val="22"/>
                <w:szCs w:val="22"/>
              </w:rPr>
              <w:t xml:space="preserve">What are the results achieved? B) What are the reasons for the achievement or non-achievement of the project results? C) To what extent have capacities of relevant duty-bearers and rights-holders been strengthened? D) Does the project have effective monitoring mechanisms in place to measure progress towards results? E) How adaptably and rapidly did WEPD project react to changing country context? </w:t>
            </w:r>
          </w:p>
          <w:p w14:paraId="52F16529" w14:textId="77777777" w:rsidR="006A7C19" w:rsidRPr="0022020C" w:rsidRDefault="006A7C19" w:rsidP="0022020C">
            <w:pPr>
              <w:pStyle w:val="Default"/>
              <w:numPr>
                <w:ilvl w:val="0"/>
                <w:numId w:val="29"/>
              </w:numPr>
              <w:spacing w:line="276" w:lineRule="auto"/>
              <w:jc w:val="both"/>
              <w:rPr>
                <w:rFonts w:ascii="Arial" w:hAnsi="Arial" w:cs="Arial"/>
                <w:sz w:val="22"/>
                <w:szCs w:val="22"/>
              </w:rPr>
            </w:pPr>
            <w:r w:rsidRPr="0022020C">
              <w:rPr>
                <w:rFonts w:ascii="Arial" w:hAnsi="Arial" w:cs="Arial"/>
                <w:b/>
                <w:sz w:val="22"/>
                <w:szCs w:val="22"/>
              </w:rPr>
              <w:t>Efficiency</w:t>
            </w:r>
            <w:r w:rsidRPr="0022020C">
              <w:rPr>
                <w:rFonts w:ascii="Arial" w:hAnsi="Arial" w:cs="Arial"/>
                <w:sz w:val="22"/>
                <w:szCs w:val="22"/>
              </w:rPr>
              <w:t xml:space="preserve">: A) Have resources (financial, human, technical support, etc.) been allocated strategically to achieve the </w:t>
            </w:r>
            <w:r w:rsidRPr="0022020C">
              <w:rPr>
                <w:rFonts w:ascii="Arial" w:eastAsia="SimSun" w:hAnsi="Arial" w:cs="Arial"/>
                <w:sz w:val="22"/>
                <w:szCs w:val="22"/>
              </w:rPr>
              <w:t xml:space="preserve">project </w:t>
            </w:r>
            <w:r w:rsidRPr="0022020C">
              <w:rPr>
                <w:rFonts w:ascii="Arial" w:hAnsi="Arial" w:cs="Arial"/>
                <w:sz w:val="22"/>
                <w:szCs w:val="22"/>
              </w:rPr>
              <w:t xml:space="preserve">outcomes? B) Have the outputs been delivered in a timely manner? C) To what extent are relevant national stakeholders and actors included in the WEPD programming and implementation and policy advocacy processes? </w:t>
            </w:r>
          </w:p>
          <w:p w14:paraId="11C2C458" w14:textId="77777777" w:rsidR="006A7C19" w:rsidRPr="0022020C" w:rsidRDefault="006A7C19" w:rsidP="0022020C">
            <w:pPr>
              <w:pStyle w:val="Default"/>
              <w:numPr>
                <w:ilvl w:val="0"/>
                <w:numId w:val="29"/>
              </w:numPr>
              <w:spacing w:line="276" w:lineRule="auto"/>
              <w:jc w:val="both"/>
              <w:rPr>
                <w:rFonts w:ascii="Arial" w:hAnsi="Arial" w:cs="Arial"/>
                <w:sz w:val="22"/>
                <w:szCs w:val="22"/>
              </w:rPr>
            </w:pPr>
            <w:r w:rsidRPr="0022020C">
              <w:rPr>
                <w:rFonts w:ascii="Arial" w:hAnsi="Arial" w:cs="Arial"/>
                <w:b/>
                <w:sz w:val="22"/>
                <w:szCs w:val="22"/>
              </w:rPr>
              <w:t>Sustainability</w:t>
            </w:r>
            <w:r w:rsidRPr="0022020C">
              <w:rPr>
                <w:rFonts w:ascii="Arial" w:hAnsi="Arial" w:cs="Arial"/>
                <w:sz w:val="22"/>
                <w:szCs w:val="22"/>
              </w:rPr>
              <w:t xml:space="preserve">: A) What is the likelihood that the benefits from the project will be maintained for a reasonably long period of time after the project phase out?  B) How effectively has WEPD Project been able to contribute to the generation of national ownership of the results achieved, the establishment of effective partnerships and the development of national capacities? C) To what extent has WEPD Project been able to promote replication of successful programmes? D) To what extent have WEPD’s exit strategies been well planned and successful? </w:t>
            </w:r>
          </w:p>
          <w:p w14:paraId="77F30D67" w14:textId="77777777" w:rsidR="000A7EF4" w:rsidRPr="0022020C" w:rsidRDefault="000A7EF4" w:rsidP="0022020C">
            <w:pPr>
              <w:pStyle w:val="NormalWeb"/>
              <w:spacing w:before="0" w:beforeAutospacing="0" w:after="0" w:afterAutospacing="0" w:line="276" w:lineRule="auto"/>
              <w:jc w:val="both"/>
              <w:rPr>
                <w:rFonts w:ascii="Arial" w:hAnsi="Arial" w:cs="Arial"/>
                <w:sz w:val="22"/>
                <w:szCs w:val="22"/>
                <w:lang w:val="en-US"/>
              </w:rPr>
            </w:pPr>
          </w:p>
          <w:p w14:paraId="4256136A" w14:textId="77777777" w:rsidR="000A7EF4" w:rsidRPr="0022020C" w:rsidRDefault="006A7C19" w:rsidP="0022020C">
            <w:pPr>
              <w:pStyle w:val="NormalWeb"/>
              <w:spacing w:before="0" w:beforeAutospacing="0" w:after="0" w:afterAutospacing="0" w:line="276" w:lineRule="auto"/>
              <w:jc w:val="both"/>
              <w:rPr>
                <w:rFonts w:ascii="Arial" w:hAnsi="Arial" w:cs="Arial"/>
                <w:b/>
                <w:sz w:val="22"/>
                <w:szCs w:val="22"/>
                <w:lang w:val="en-US"/>
              </w:rPr>
            </w:pPr>
            <w:r w:rsidRPr="0022020C">
              <w:rPr>
                <w:rFonts w:ascii="Arial" w:hAnsi="Arial" w:cs="Arial"/>
                <w:b/>
                <w:sz w:val="22"/>
                <w:szCs w:val="22"/>
                <w:lang w:val="en-US"/>
              </w:rPr>
              <w:t xml:space="preserve">4. </w:t>
            </w:r>
            <w:r w:rsidR="000A7EF4" w:rsidRPr="0022020C">
              <w:rPr>
                <w:rFonts w:ascii="Arial" w:hAnsi="Arial" w:cs="Arial"/>
                <w:b/>
                <w:sz w:val="22"/>
                <w:szCs w:val="22"/>
                <w:lang w:val="en-US"/>
              </w:rPr>
              <w:t xml:space="preserve">Scope of the </w:t>
            </w:r>
            <w:r w:rsidR="007F1A90" w:rsidRPr="0022020C">
              <w:rPr>
                <w:rFonts w:ascii="Arial" w:hAnsi="Arial" w:cs="Arial"/>
                <w:b/>
                <w:sz w:val="22"/>
                <w:szCs w:val="22"/>
                <w:lang w:val="en-US"/>
              </w:rPr>
              <w:t>evaluation</w:t>
            </w:r>
            <w:r w:rsidR="000A7EF4" w:rsidRPr="0022020C">
              <w:rPr>
                <w:rFonts w:ascii="Arial" w:hAnsi="Arial" w:cs="Arial"/>
                <w:b/>
                <w:sz w:val="22"/>
                <w:szCs w:val="22"/>
                <w:lang w:val="en-US"/>
              </w:rPr>
              <w:t>:</w:t>
            </w:r>
          </w:p>
          <w:p w14:paraId="7B33B208" w14:textId="77777777" w:rsidR="00C344EF" w:rsidRPr="0022020C" w:rsidRDefault="00C344EF" w:rsidP="0022020C">
            <w:pPr>
              <w:pStyle w:val="NormalWeb"/>
              <w:spacing w:before="0" w:beforeAutospacing="0" w:after="0" w:afterAutospacing="0" w:line="276" w:lineRule="auto"/>
              <w:jc w:val="both"/>
              <w:rPr>
                <w:rFonts w:ascii="Arial" w:hAnsi="Arial" w:cs="Arial"/>
                <w:sz w:val="22"/>
                <w:szCs w:val="22"/>
                <w:lang w:val="en-US"/>
              </w:rPr>
            </w:pPr>
          </w:p>
          <w:p w14:paraId="0941C5A9" w14:textId="77777777" w:rsidR="000A7EF4" w:rsidRPr="0022020C" w:rsidRDefault="000A7EF4" w:rsidP="0022020C">
            <w:pPr>
              <w:pStyle w:val="NormalWeb"/>
              <w:spacing w:before="0" w:beforeAutospacing="0" w:after="0" w:afterAutospacing="0" w:line="276" w:lineRule="auto"/>
              <w:jc w:val="both"/>
              <w:rPr>
                <w:rFonts w:ascii="Arial" w:hAnsi="Arial" w:cs="Arial"/>
                <w:sz w:val="22"/>
                <w:szCs w:val="22"/>
                <w:lang w:val="en-US"/>
              </w:rPr>
            </w:pPr>
            <w:r w:rsidRPr="0022020C">
              <w:rPr>
                <w:rFonts w:ascii="Arial" w:hAnsi="Arial" w:cs="Arial"/>
                <w:sz w:val="22"/>
                <w:szCs w:val="22"/>
                <w:lang w:val="en-US"/>
              </w:rPr>
              <w:t xml:space="preserve">The </w:t>
            </w:r>
            <w:r w:rsidR="007F1A90" w:rsidRPr="0022020C">
              <w:rPr>
                <w:rFonts w:ascii="Arial" w:hAnsi="Arial" w:cs="Arial"/>
                <w:sz w:val="22"/>
                <w:szCs w:val="22"/>
                <w:lang w:val="en-US"/>
              </w:rPr>
              <w:t>final evaluation</w:t>
            </w:r>
            <w:r w:rsidR="00276894" w:rsidRPr="0022020C">
              <w:rPr>
                <w:rFonts w:ascii="Arial" w:hAnsi="Arial" w:cs="Arial"/>
                <w:sz w:val="22"/>
                <w:szCs w:val="22"/>
                <w:lang w:val="en-US"/>
              </w:rPr>
              <w:t xml:space="preserve"> </w:t>
            </w:r>
            <w:r w:rsidRPr="0022020C">
              <w:rPr>
                <w:rFonts w:ascii="Arial" w:hAnsi="Arial" w:cs="Arial"/>
                <w:sz w:val="22"/>
                <w:szCs w:val="22"/>
                <w:lang w:val="en-US"/>
              </w:rPr>
              <w:t xml:space="preserve">of the </w:t>
            </w:r>
            <w:r w:rsidR="007F1A90" w:rsidRPr="0022020C">
              <w:rPr>
                <w:rFonts w:ascii="Arial" w:hAnsi="Arial" w:cs="Arial"/>
                <w:sz w:val="22"/>
                <w:szCs w:val="22"/>
                <w:lang w:val="en-US"/>
              </w:rPr>
              <w:t xml:space="preserve">WEPD </w:t>
            </w:r>
            <w:r w:rsidR="00B73C9B" w:rsidRPr="0022020C">
              <w:rPr>
                <w:rFonts w:ascii="Arial" w:hAnsi="Arial" w:cs="Arial"/>
                <w:sz w:val="22"/>
                <w:szCs w:val="22"/>
                <w:lang w:val="en-US"/>
              </w:rPr>
              <w:t xml:space="preserve">II project </w:t>
            </w:r>
            <w:r w:rsidRPr="0022020C">
              <w:rPr>
                <w:rFonts w:ascii="Arial" w:hAnsi="Arial" w:cs="Arial"/>
                <w:sz w:val="22"/>
                <w:szCs w:val="22"/>
                <w:lang w:val="en-US"/>
              </w:rPr>
              <w:t xml:space="preserve">is to be conducted externally by </w:t>
            </w:r>
            <w:r w:rsidR="00EE214D" w:rsidRPr="0022020C">
              <w:rPr>
                <w:rFonts w:ascii="Arial" w:hAnsi="Arial" w:cs="Arial"/>
                <w:sz w:val="22"/>
                <w:szCs w:val="22"/>
                <w:lang w:val="en-US"/>
              </w:rPr>
              <w:t>a</w:t>
            </w:r>
            <w:r w:rsidR="00F03330" w:rsidRPr="0022020C">
              <w:rPr>
                <w:rFonts w:ascii="Arial" w:hAnsi="Arial" w:cs="Arial"/>
                <w:sz w:val="22"/>
                <w:szCs w:val="22"/>
                <w:lang w:val="en-US"/>
              </w:rPr>
              <w:t>n independent</w:t>
            </w:r>
            <w:r w:rsidR="00F03330" w:rsidRPr="0022020C">
              <w:rPr>
                <w:rStyle w:val="FootnoteReference"/>
                <w:rFonts w:ascii="Arial" w:hAnsi="Arial" w:cs="Arial"/>
                <w:sz w:val="22"/>
                <w:szCs w:val="22"/>
                <w:lang w:val="en-US"/>
              </w:rPr>
              <w:footnoteReference w:id="2"/>
            </w:r>
            <w:r w:rsidR="00EE214D" w:rsidRPr="0022020C">
              <w:rPr>
                <w:rFonts w:ascii="Arial" w:hAnsi="Arial" w:cs="Arial"/>
                <w:sz w:val="22"/>
                <w:szCs w:val="22"/>
                <w:lang w:val="en-US"/>
              </w:rPr>
              <w:t xml:space="preserve"> </w:t>
            </w:r>
            <w:r w:rsidR="00CE0AE8" w:rsidRPr="0022020C">
              <w:rPr>
                <w:rFonts w:ascii="Arial" w:hAnsi="Arial" w:cs="Arial"/>
                <w:sz w:val="22"/>
                <w:szCs w:val="22"/>
                <w:lang w:val="en-US"/>
              </w:rPr>
              <w:t xml:space="preserve"> </w:t>
            </w:r>
            <w:r w:rsidR="007F1A90" w:rsidRPr="0022020C">
              <w:rPr>
                <w:rFonts w:ascii="Arial" w:hAnsi="Arial" w:cs="Arial"/>
                <w:sz w:val="22"/>
                <w:szCs w:val="22"/>
                <w:lang w:val="en-US"/>
              </w:rPr>
              <w:t>inter</w:t>
            </w:r>
            <w:r w:rsidR="00EE214D" w:rsidRPr="0022020C">
              <w:rPr>
                <w:rFonts w:ascii="Arial" w:hAnsi="Arial" w:cs="Arial"/>
                <w:sz w:val="22"/>
                <w:szCs w:val="22"/>
                <w:lang w:val="en-US"/>
              </w:rPr>
              <w:t>national consultant</w:t>
            </w:r>
            <w:r w:rsidRPr="0022020C">
              <w:rPr>
                <w:rFonts w:ascii="Arial" w:hAnsi="Arial" w:cs="Arial"/>
                <w:sz w:val="22"/>
                <w:szCs w:val="22"/>
                <w:lang w:val="en-US"/>
              </w:rPr>
              <w:t xml:space="preserve"> with substantive support from UN Women </w:t>
            </w:r>
            <w:r w:rsidR="00EE214D" w:rsidRPr="0022020C">
              <w:rPr>
                <w:rFonts w:ascii="Arial" w:hAnsi="Arial" w:cs="Arial"/>
                <w:sz w:val="22"/>
                <w:szCs w:val="22"/>
                <w:lang w:val="en-US"/>
              </w:rPr>
              <w:t>CO Georgia</w:t>
            </w:r>
            <w:r w:rsidR="000A6D37" w:rsidRPr="0022020C">
              <w:rPr>
                <w:rFonts w:ascii="Arial" w:hAnsi="Arial" w:cs="Arial"/>
                <w:sz w:val="22"/>
                <w:szCs w:val="22"/>
                <w:lang w:val="en-US"/>
              </w:rPr>
              <w:t xml:space="preserve"> and</w:t>
            </w:r>
            <w:r w:rsidR="007F1A90" w:rsidRPr="0022020C">
              <w:rPr>
                <w:rFonts w:ascii="Arial" w:hAnsi="Arial" w:cs="Arial"/>
                <w:sz w:val="22"/>
                <w:szCs w:val="22"/>
                <w:lang w:val="en-US"/>
              </w:rPr>
              <w:t xml:space="preserve"> UN Women East Europe and Central Asia Regional Office.</w:t>
            </w:r>
            <w:r w:rsidRPr="0022020C">
              <w:rPr>
                <w:rFonts w:ascii="Arial" w:hAnsi="Arial" w:cs="Arial"/>
                <w:sz w:val="22"/>
                <w:szCs w:val="22"/>
                <w:lang w:val="en-US"/>
              </w:rPr>
              <w:t xml:space="preserve"> It is</w:t>
            </w:r>
            <w:r w:rsidR="00EE214D" w:rsidRPr="0022020C">
              <w:rPr>
                <w:rFonts w:ascii="Arial" w:hAnsi="Arial" w:cs="Arial"/>
                <w:sz w:val="22"/>
                <w:szCs w:val="22"/>
                <w:lang w:val="en-US"/>
              </w:rPr>
              <w:t xml:space="preserve"> planned to be </w:t>
            </w:r>
            <w:r w:rsidR="007A21E1" w:rsidRPr="0022020C">
              <w:rPr>
                <w:rFonts w:ascii="Arial" w:hAnsi="Arial" w:cs="Arial"/>
                <w:sz w:val="22"/>
                <w:szCs w:val="22"/>
                <w:lang w:val="en-US"/>
              </w:rPr>
              <w:t xml:space="preserve">conducted in the period </w:t>
            </w:r>
            <w:r w:rsidR="00B73C9B" w:rsidRPr="0022020C">
              <w:rPr>
                <w:rFonts w:ascii="Arial" w:hAnsi="Arial" w:cs="Arial"/>
                <w:sz w:val="22"/>
                <w:szCs w:val="22"/>
                <w:lang w:val="en-US"/>
              </w:rPr>
              <w:t xml:space="preserve">of </w:t>
            </w:r>
            <w:r w:rsidR="000A6D37" w:rsidRPr="0022020C">
              <w:rPr>
                <w:rFonts w:ascii="Arial" w:hAnsi="Arial" w:cs="Arial"/>
                <w:sz w:val="22"/>
                <w:szCs w:val="22"/>
                <w:lang w:val="en-US"/>
              </w:rPr>
              <w:t xml:space="preserve">September </w:t>
            </w:r>
            <w:r w:rsidR="007F1A90" w:rsidRPr="0022020C">
              <w:rPr>
                <w:rFonts w:ascii="Arial" w:hAnsi="Arial" w:cs="Arial"/>
                <w:sz w:val="22"/>
                <w:szCs w:val="22"/>
                <w:lang w:val="en-US"/>
              </w:rPr>
              <w:t>-</w:t>
            </w:r>
            <w:r w:rsidRPr="0022020C">
              <w:rPr>
                <w:rFonts w:ascii="Arial" w:hAnsi="Arial" w:cs="Arial"/>
                <w:sz w:val="22"/>
                <w:szCs w:val="22"/>
                <w:lang w:val="en-US"/>
              </w:rPr>
              <w:t xml:space="preserve"> </w:t>
            </w:r>
            <w:r w:rsidR="000A6D37" w:rsidRPr="0022020C">
              <w:rPr>
                <w:rFonts w:ascii="Arial" w:hAnsi="Arial" w:cs="Arial"/>
                <w:sz w:val="22"/>
                <w:szCs w:val="22"/>
                <w:lang w:val="en-US"/>
              </w:rPr>
              <w:t>November</w:t>
            </w:r>
            <w:r w:rsidRPr="0022020C">
              <w:rPr>
                <w:rFonts w:ascii="Arial" w:hAnsi="Arial" w:cs="Arial"/>
                <w:sz w:val="22"/>
                <w:szCs w:val="22"/>
                <w:lang w:val="en-US"/>
              </w:rPr>
              <w:t xml:space="preserve"> 201</w:t>
            </w:r>
            <w:r w:rsidR="007F1A90" w:rsidRPr="0022020C">
              <w:rPr>
                <w:rFonts w:ascii="Arial" w:hAnsi="Arial" w:cs="Arial"/>
                <w:sz w:val="22"/>
                <w:szCs w:val="22"/>
                <w:lang w:val="en-US"/>
              </w:rPr>
              <w:t>5</w:t>
            </w:r>
            <w:r w:rsidRPr="0022020C">
              <w:rPr>
                <w:rFonts w:ascii="Arial" w:hAnsi="Arial" w:cs="Arial"/>
                <w:sz w:val="22"/>
                <w:szCs w:val="22"/>
                <w:lang w:val="en-US"/>
              </w:rPr>
              <w:t xml:space="preserve">. </w:t>
            </w:r>
          </w:p>
          <w:p w14:paraId="3B489579" w14:textId="77777777" w:rsidR="000A7EF4" w:rsidRPr="0022020C" w:rsidRDefault="000A7EF4" w:rsidP="0022020C">
            <w:pPr>
              <w:pStyle w:val="NormalWeb"/>
              <w:spacing w:before="0" w:beforeAutospacing="0" w:after="0" w:afterAutospacing="0" w:line="276" w:lineRule="auto"/>
              <w:jc w:val="both"/>
              <w:rPr>
                <w:rFonts w:ascii="Arial" w:hAnsi="Arial" w:cs="Arial"/>
                <w:sz w:val="22"/>
                <w:szCs w:val="22"/>
                <w:lang w:val="en-US"/>
              </w:rPr>
            </w:pPr>
            <w:r w:rsidRPr="0022020C">
              <w:rPr>
                <w:rFonts w:ascii="Arial" w:hAnsi="Arial" w:cs="Arial"/>
                <w:sz w:val="22"/>
                <w:szCs w:val="22"/>
                <w:lang w:val="en-US"/>
              </w:rPr>
              <w:t xml:space="preserve"> </w:t>
            </w:r>
          </w:p>
          <w:p w14:paraId="6A9B1BD2" w14:textId="77777777" w:rsidR="000A7EF4" w:rsidRPr="0022020C" w:rsidRDefault="000A7EF4" w:rsidP="0022020C">
            <w:pPr>
              <w:pStyle w:val="NormalWeb"/>
              <w:spacing w:before="0" w:beforeAutospacing="0" w:after="0" w:afterAutospacing="0" w:line="276" w:lineRule="auto"/>
              <w:jc w:val="both"/>
              <w:rPr>
                <w:rFonts w:ascii="Arial" w:hAnsi="Arial" w:cs="Arial"/>
                <w:sz w:val="22"/>
                <w:szCs w:val="22"/>
                <w:lang w:val="en-US"/>
              </w:rPr>
            </w:pPr>
            <w:r w:rsidRPr="0022020C">
              <w:rPr>
                <w:rFonts w:ascii="Arial" w:hAnsi="Arial" w:cs="Arial"/>
                <w:sz w:val="22"/>
                <w:szCs w:val="22"/>
                <w:lang w:val="en-US"/>
              </w:rPr>
              <w:t xml:space="preserve">The </w:t>
            </w:r>
            <w:r w:rsidR="00EA671E" w:rsidRPr="0022020C">
              <w:rPr>
                <w:rFonts w:ascii="Arial" w:hAnsi="Arial" w:cs="Arial"/>
                <w:sz w:val="22"/>
                <w:szCs w:val="22"/>
                <w:lang w:val="en-US"/>
              </w:rPr>
              <w:t>evaluation</w:t>
            </w:r>
            <w:r w:rsidRPr="0022020C">
              <w:rPr>
                <w:rFonts w:ascii="Arial" w:hAnsi="Arial" w:cs="Arial"/>
                <w:sz w:val="22"/>
                <w:szCs w:val="22"/>
                <w:lang w:val="en-US"/>
              </w:rPr>
              <w:t xml:space="preserve"> will cover </w:t>
            </w:r>
            <w:r w:rsidR="00B73C9B" w:rsidRPr="0022020C">
              <w:rPr>
                <w:rFonts w:ascii="Arial" w:eastAsia="SimSun" w:hAnsi="Arial" w:cs="Arial"/>
                <w:sz w:val="22"/>
                <w:szCs w:val="22"/>
                <w:lang w:val="en-US"/>
              </w:rPr>
              <w:t>project</w:t>
            </w:r>
            <w:r w:rsidR="00750A7B" w:rsidRPr="0022020C">
              <w:rPr>
                <w:rFonts w:ascii="Arial" w:eastAsia="SimSun" w:hAnsi="Arial" w:cs="Arial"/>
                <w:sz w:val="22"/>
                <w:szCs w:val="22"/>
                <w:lang w:val="en-US"/>
              </w:rPr>
              <w:t xml:space="preserve"> </w:t>
            </w:r>
            <w:r w:rsidRPr="0022020C">
              <w:rPr>
                <w:rFonts w:ascii="Arial" w:hAnsi="Arial" w:cs="Arial"/>
                <w:sz w:val="22"/>
                <w:szCs w:val="22"/>
                <w:lang w:val="en-US"/>
              </w:rPr>
              <w:t xml:space="preserve">implementation period </w:t>
            </w:r>
            <w:r w:rsidR="000A6D37" w:rsidRPr="0022020C">
              <w:rPr>
                <w:rFonts w:ascii="Arial" w:hAnsi="Arial" w:cs="Arial"/>
                <w:sz w:val="22"/>
                <w:szCs w:val="22"/>
                <w:lang w:val="en-US"/>
              </w:rPr>
              <w:t>from</w:t>
            </w:r>
            <w:r w:rsidRPr="0022020C">
              <w:rPr>
                <w:rFonts w:ascii="Arial" w:hAnsi="Arial" w:cs="Arial"/>
                <w:sz w:val="22"/>
                <w:szCs w:val="22"/>
                <w:lang w:val="en-US"/>
              </w:rPr>
              <w:t xml:space="preserve"> </w:t>
            </w:r>
            <w:r w:rsidR="00EE214D" w:rsidRPr="0022020C">
              <w:rPr>
                <w:rFonts w:ascii="Arial" w:hAnsi="Arial" w:cs="Arial"/>
                <w:sz w:val="22"/>
                <w:szCs w:val="22"/>
                <w:lang w:val="en-US"/>
              </w:rPr>
              <w:t>January 2013</w:t>
            </w:r>
            <w:r w:rsidR="000A6D37" w:rsidRPr="0022020C">
              <w:rPr>
                <w:rFonts w:ascii="Arial" w:hAnsi="Arial" w:cs="Arial"/>
                <w:sz w:val="22"/>
                <w:szCs w:val="22"/>
                <w:lang w:val="en-US"/>
              </w:rPr>
              <w:t xml:space="preserve"> until November </w:t>
            </w:r>
            <w:r w:rsidR="007F1A90" w:rsidRPr="0022020C">
              <w:rPr>
                <w:rFonts w:ascii="Arial" w:hAnsi="Arial" w:cs="Arial"/>
                <w:sz w:val="22"/>
                <w:szCs w:val="22"/>
                <w:lang w:val="en-US"/>
              </w:rPr>
              <w:t>2015</w:t>
            </w:r>
            <w:r w:rsidRPr="0022020C">
              <w:rPr>
                <w:rFonts w:ascii="Arial" w:hAnsi="Arial" w:cs="Arial"/>
                <w:sz w:val="22"/>
                <w:szCs w:val="22"/>
                <w:lang w:val="en-US"/>
              </w:rPr>
              <w:t>.</w:t>
            </w:r>
          </w:p>
          <w:p w14:paraId="5B873176" w14:textId="77777777" w:rsidR="00750A7B" w:rsidRPr="0022020C" w:rsidRDefault="00750A7B" w:rsidP="0022020C">
            <w:pPr>
              <w:pStyle w:val="NormalWeb"/>
              <w:spacing w:before="0" w:beforeAutospacing="0" w:after="0" w:afterAutospacing="0" w:line="276" w:lineRule="auto"/>
              <w:jc w:val="both"/>
              <w:rPr>
                <w:rFonts w:ascii="Arial" w:hAnsi="Arial" w:cs="Arial"/>
                <w:sz w:val="22"/>
                <w:szCs w:val="22"/>
                <w:lang w:val="en-US"/>
              </w:rPr>
            </w:pPr>
          </w:p>
          <w:p w14:paraId="6C816477" w14:textId="77777777" w:rsidR="00E06B28" w:rsidRPr="0022020C" w:rsidRDefault="000A7EF4" w:rsidP="0022020C">
            <w:pPr>
              <w:pStyle w:val="NormalWeb"/>
              <w:spacing w:before="0" w:beforeAutospacing="0" w:after="0" w:afterAutospacing="0" w:line="276" w:lineRule="auto"/>
              <w:jc w:val="both"/>
              <w:rPr>
                <w:rFonts w:ascii="Arial" w:hAnsi="Arial" w:cs="Arial"/>
                <w:sz w:val="22"/>
                <w:szCs w:val="22"/>
                <w:lang w:val="en-US"/>
              </w:rPr>
            </w:pPr>
            <w:r w:rsidRPr="0022020C">
              <w:rPr>
                <w:rFonts w:ascii="Arial" w:hAnsi="Arial" w:cs="Arial"/>
                <w:sz w:val="22"/>
                <w:szCs w:val="22"/>
                <w:lang w:val="en-US"/>
              </w:rPr>
              <w:t xml:space="preserve">The </w:t>
            </w:r>
            <w:r w:rsidR="00EA671E" w:rsidRPr="0022020C">
              <w:rPr>
                <w:rFonts w:ascii="Arial" w:hAnsi="Arial" w:cs="Arial"/>
                <w:sz w:val="22"/>
                <w:szCs w:val="22"/>
                <w:lang w:val="en-US"/>
              </w:rPr>
              <w:t xml:space="preserve">evaluation </w:t>
            </w:r>
            <w:r w:rsidRPr="0022020C">
              <w:rPr>
                <w:rFonts w:ascii="Arial" w:hAnsi="Arial" w:cs="Arial"/>
                <w:sz w:val="22"/>
                <w:szCs w:val="22"/>
                <w:lang w:val="en-US"/>
              </w:rPr>
              <w:t xml:space="preserve">will be conducted in Georgia, where the </w:t>
            </w:r>
            <w:r w:rsidR="00B73C9B" w:rsidRPr="0022020C">
              <w:rPr>
                <w:rFonts w:ascii="Arial" w:hAnsi="Arial" w:cs="Arial"/>
                <w:sz w:val="22"/>
                <w:szCs w:val="22"/>
                <w:lang w:val="en-US"/>
              </w:rPr>
              <w:t>project</w:t>
            </w:r>
            <w:r w:rsidRPr="0022020C">
              <w:rPr>
                <w:rFonts w:ascii="Arial" w:hAnsi="Arial" w:cs="Arial"/>
                <w:sz w:val="22"/>
                <w:szCs w:val="22"/>
                <w:lang w:val="en-US"/>
              </w:rPr>
              <w:t xml:space="preserve"> has been implemented</w:t>
            </w:r>
            <w:r w:rsidR="00CE0AE8" w:rsidRPr="0022020C">
              <w:rPr>
                <w:rFonts w:ascii="Arial" w:hAnsi="Arial" w:cs="Arial"/>
                <w:sz w:val="22"/>
                <w:szCs w:val="22"/>
                <w:lang w:val="en-US"/>
              </w:rPr>
              <w:t>;</w:t>
            </w:r>
            <w:r w:rsidRPr="0022020C">
              <w:rPr>
                <w:rFonts w:ascii="Arial" w:hAnsi="Arial" w:cs="Arial"/>
                <w:sz w:val="22"/>
                <w:szCs w:val="22"/>
                <w:lang w:val="en-US"/>
              </w:rPr>
              <w:t xml:space="preserve"> in the capital Tbilisi with travel to </w:t>
            </w:r>
            <w:r w:rsidR="007F1A90" w:rsidRPr="0022020C">
              <w:rPr>
                <w:rFonts w:ascii="Arial" w:hAnsi="Arial" w:cs="Arial"/>
                <w:sz w:val="22"/>
                <w:szCs w:val="22"/>
                <w:lang w:val="en-US"/>
              </w:rPr>
              <w:t>K</w:t>
            </w:r>
            <w:r w:rsidRPr="0022020C">
              <w:rPr>
                <w:rFonts w:ascii="Arial" w:hAnsi="Arial" w:cs="Arial"/>
                <w:sz w:val="22"/>
                <w:szCs w:val="22"/>
                <w:lang w:val="en-US"/>
              </w:rPr>
              <w:t xml:space="preserve">vemo </w:t>
            </w:r>
            <w:r w:rsidR="007F1A90" w:rsidRPr="0022020C">
              <w:rPr>
                <w:rFonts w:ascii="Arial" w:hAnsi="Arial" w:cs="Arial"/>
                <w:sz w:val="22"/>
                <w:szCs w:val="22"/>
                <w:lang w:val="en-US"/>
              </w:rPr>
              <w:t>K</w:t>
            </w:r>
            <w:r w:rsidRPr="0022020C">
              <w:rPr>
                <w:rFonts w:ascii="Arial" w:hAnsi="Arial" w:cs="Arial"/>
                <w:sz w:val="22"/>
                <w:szCs w:val="22"/>
                <w:lang w:val="en-US"/>
              </w:rPr>
              <w:t xml:space="preserve">artli, Shida </w:t>
            </w:r>
            <w:r w:rsidR="007F1A90" w:rsidRPr="0022020C">
              <w:rPr>
                <w:rFonts w:ascii="Arial" w:hAnsi="Arial" w:cs="Arial"/>
                <w:sz w:val="22"/>
                <w:szCs w:val="22"/>
                <w:lang w:val="en-US"/>
              </w:rPr>
              <w:t>K</w:t>
            </w:r>
            <w:r w:rsidRPr="0022020C">
              <w:rPr>
                <w:rFonts w:ascii="Arial" w:hAnsi="Arial" w:cs="Arial"/>
                <w:sz w:val="22"/>
                <w:szCs w:val="22"/>
                <w:lang w:val="en-US"/>
              </w:rPr>
              <w:t xml:space="preserve">artli, Imereti and Samegrelo regions (the </w:t>
            </w:r>
            <w:r w:rsidR="00B73C9B" w:rsidRPr="0022020C">
              <w:rPr>
                <w:rFonts w:ascii="Arial" w:hAnsi="Arial" w:cs="Arial"/>
                <w:sz w:val="22"/>
                <w:szCs w:val="22"/>
                <w:lang w:val="en-US"/>
              </w:rPr>
              <w:t>project</w:t>
            </w:r>
            <w:r w:rsidRPr="0022020C">
              <w:rPr>
                <w:rFonts w:ascii="Arial" w:hAnsi="Arial" w:cs="Arial"/>
                <w:sz w:val="22"/>
                <w:szCs w:val="22"/>
                <w:lang w:val="en-US"/>
              </w:rPr>
              <w:t xml:space="preserve"> target regions) to collect data as defined by</w:t>
            </w:r>
            <w:r w:rsidR="000A6D37" w:rsidRPr="0022020C">
              <w:rPr>
                <w:rFonts w:ascii="Arial" w:hAnsi="Arial" w:cs="Arial"/>
                <w:sz w:val="22"/>
                <w:szCs w:val="22"/>
                <w:lang w:val="en-US"/>
              </w:rPr>
              <w:t xml:space="preserve"> the agreed evaluation work-</w:t>
            </w:r>
            <w:r w:rsidRPr="0022020C">
              <w:rPr>
                <w:rFonts w:ascii="Arial" w:hAnsi="Arial" w:cs="Arial"/>
                <w:sz w:val="22"/>
                <w:szCs w:val="22"/>
                <w:lang w:val="en-US"/>
              </w:rPr>
              <w:t xml:space="preserve">plan. </w:t>
            </w:r>
          </w:p>
          <w:p w14:paraId="3AF818F3" w14:textId="77777777" w:rsidR="00D31FD8" w:rsidRPr="0022020C" w:rsidRDefault="00D31FD8" w:rsidP="0022020C">
            <w:pPr>
              <w:pStyle w:val="NormalWeb"/>
              <w:spacing w:before="0" w:beforeAutospacing="0" w:after="0" w:afterAutospacing="0" w:line="276" w:lineRule="auto"/>
              <w:jc w:val="both"/>
              <w:rPr>
                <w:rFonts w:ascii="Arial" w:hAnsi="Arial" w:cs="Arial"/>
                <w:sz w:val="22"/>
                <w:szCs w:val="22"/>
                <w:lang w:val="en-US"/>
              </w:rPr>
            </w:pPr>
          </w:p>
          <w:p w14:paraId="5AE1F585" w14:textId="77777777" w:rsidR="00D31FD8" w:rsidRPr="0022020C" w:rsidRDefault="00D31FD8" w:rsidP="0022020C">
            <w:pPr>
              <w:pStyle w:val="NormalWeb"/>
              <w:spacing w:before="0" w:beforeAutospacing="0" w:after="0" w:afterAutospacing="0" w:line="276" w:lineRule="auto"/>
              <w:jc w:val="both"/>
              <w:rPr>
                <w:rFonts w:ascii="Arial" w:hAnsi="Arial" w:cs="Arial"/>
                <w:sz w:val="22"/>
                <w:szCs w:val="22"/>
                <w:lang w:val="en-US"/>
              </w:rPr>
            </w:pPr>
            <w:r w:rsidRPr="0022020C">
              <w:rPr>
                <w:rFonts w:ascii="Arial" w:hAnsi="Arial" w:cs="Arial"/>
                <w:sz w:val="22"/>
                <w:szCs w:val="22"/>
                <w:lang w:val="en-US"/>
              </w:rPr>
              <w:lastRenderedPageBreak/>
              <w:t xml:space="preserve">The </w:t>
            </w:r>
            <w:r w:rsidR="00EA671E" w:rsidRPr="0022020C">
              <w:rPr>
                <w:rFonts w:ascii="Arial" w:hAnsi="Arial" w:cs="Arial"/>
                <w:sz w:val="22"/>
                <w:szCs w:val="22"/>
                <w:lang w:val="en-US"/>
              </w:rPr>
              <w:t>evaluation</w:t>
            </w:r>
            <w:r w:rsidR="00276894" w:rsidRPr="0022020C">
              <w:rPr>
                <w:rFonts w:ascii="Arial" w:hAnsi="Arial" w:cs="Arial"/>
                <w:sz w:val="22"/>
                <w:szCs w:val="22"/>
                <w:lang w:val="en-US"/>
              </w:rPr>
              <w:t xml:space="preserve"> </w:t>
            </w:r>
            <w:r w:rsidR="00525AAA" w:rsidRPr="0022020C">
              <w:rPr>
                <w:rFonts w:ascii="Arial" w:hAnsi="Arial" w:cs="Arial"/>
                <w:sz w:val="22"/>
                <w:szCs w:val="22"/>
                <w:lang w:val="en-US"/>
              </w:rPr>
              <w:t xml:space="preserve">will examine all the relevant documents of WEPD </w:t>
            </w:r>
            <w:r w:rsidR="00B73C9B" w:rsidRPr="0022020C">
              <w:rPr>
                <w:rFonts w:ascii="Arial" w:hAnsi="Arial" w:cs="Arial"/>
                <w:sz w:val="22"/>
                <w:szCs w:val="22"/>
                <w:lang w:val="en-US"/>
              </w:rPr>
              <w:t>project</w:t>
            </w:r>
            <w:r w:rsidR="00525AAA" w:rsidRPr="0022020C">
              <w:rPr>
                <w:rFonts w:ascii="Arial" w:hAnsi="Arial" w:cs="Arial"/>
                <w:sz w:val="22"/>
                <w:szCs w:val="22"/>
                <w:lang w:val="en-US"/>
              </w:rPr>
              <w:t xml:space="preserve">, including logical framework of the </w:t>
            </w:r>
            <w:r w:rsidR="00B73C9B" w:rsidRPr="0022020C">
              <w:rPr>
                <w:rFonts w:ascii="Arial" w:eastAsia="SimSun" w:hAnsi="Arial" w:cs="Arial"/>
                <w:sz w:val="22"/>
                <w:szCs w:val="22"/>
                <w:lang w:val="en-US"/>
              </w:rPr>
              <w:t>project</w:t>
            </w:r>
            <w:r w:rsidR="00525AAA" w:rsidRPr="0022020C">
              <w:rPr>
                <w:rFonts w:ascii="Arial" w:hAnsi="Arial" w:cs="Arial"/>
                <w:sz w:val="22"/>
                <w:szCs w:val="22"/>
                <w:lang w:val="en-US"/>
              </w:rPr>
              <w:t xml:space="preserve">, </w:t>
            </w:r>
            <w:r w:rsidR="006F3246" w:rsidRPr="0022020C">
              <w:rPr>
                <w:rFonts w:ascii="Arial" w:hAnsi="Arial" w:cs="Arial"/>
                <w:sz w:val="22"/>
                <w:szCs w:val="22"/>
                <w:lang w:val="en-US"/>
              </w:rPr>
              <w:t xml:space="preserve">its Monitoring and </w:t>
            </w:r>
            <w:r w:rsidR="00EA671E" w:rsidRPr="0022020C">
              <w:rPr>
                <w:rFonts w:ascii="Arial" w:hAnsi="Arial" w:cs="Arial"/>
                <w:sz w:val="22"/>
                <w:szCs w:val="22"/>
                <w:lang w:val="en-US"/>
              </w:rPr>
              <w:t>Evaluation</w:t>
            </w:r>
            <w:r w:rsidR="006F3246" w:rsidRPr="0022020C">
              <w:rPr>
                <w:rFonts w:ascii="Arial" w:hAnsi="Arial" w:cs="Arial"/>
                <w:sz w:val="22"/>
                <w:szCs w:val="22"/>
                <w:lang w:val="en-US"/>
              </w:rPr>
              <w:t xml:space="preserve"> Plan, </w:t>
            </w:r>
            <w:r w:rsidR="00525AAA" w:rsidRPr="0022020C">
              <w:rPr>
                <w:rFonts w:ascii="Arial" w:hAnsi="Arial" w:cs="Arial"/>
                <w:sz w:val="22"/>
                <w:szCs w:val="22"/>
                <w:lang w:val="en-US"/>
              </w:rPr>
              <w:t xml:space="preserve">annual work plan, </w:t>
            </w:r>
            <w:r w:rsidR="006F3246" w:rsidRPr="0022020C">
              <w:rPr>
                <w:rFonts w:ascii="Arial" w:hAnsi="Arial" w:cs="Arial"/>
                <w:sz w:val="22"/>
                <w:szCs w:val="22"/>
                <w:lang w:val="en-US"/>
              </w:rPr>
              <w:t xml:space="preserve">annual and shorter-term status reports to </w:t>
            </w:r>
            <w:r w:rsidR="00CE0AE8" w:rsidRPr="0022020C">
              <w:rPr>
                <w:rFonts w:ascii="Arial" w:hAnsi="Arial" w:cs="Arial"/>
                <w:sz w:val="22"/>
                <w:szCs w:val="22"/>
                <w:lang w:val="en-US"/>
              </w:rPr>
              <w:t xml:space="preserve">the </w:t>
            </w:r>
            <w:r w:rsidR="006F3246" w:rsidRPr="0022020C">
              <w:rPr>
                <w:rFonts w:ascii="Arial" w:hAnsi="Arial" w:cs="Arial"/>
                <w:sz w:val="22"/>
                <w:szCs w:val="22"/>
                <w:lang w:val="en-US"/>
              </w:rPr>
              <w:t xml:space="preserve">donor, knowledge products produced in the frameworks of the </w:t>
            </w:r>
            <w:r w:rsidR="00B73C9B" w:rsidRPr="0022020C">
              <w:rPr>
                <w:rFonts w:ascii="Arial" w:eastAsia="SimSun" w:hAnsi="Arial" w:cs="Arial"/>
                <w:sz w:val="22"/>
                <w:szCs w:val="22"/>
                <w:lang w:val="en-US"/>
              </w:rPr>
              <w:t>project</w:t>
            </w:r>
            <w:r w:rsidR="006F3246" w:rsidRPr="0022020C">
              <w:rPr>
                <w:rFonts w:ascii="Arial" w:hAnsi="Arial" w:cs="Arial"/>
                <w:sz w:val="22"/>
                <w:szCs w:val="22"/>
                <w:lang w:val="en-US"/>
              </w:rPr>
              <w:t>,</w:t>
            </w:r>
            <w:r w:rsidR="00525AAA" w:rsidRPr="0022020C">
              <w:rPr>
                <w:rFonts w:ascii="Arial" w:hAnsi="Arial" w:cs="Arial"/>
                <w:sz w:val="22"/>
                <w:szCs w:val="22"/>
                <w:lang w:val="en-US"/>
              </w:rPr>
              <w:t xml:space="preserve"> </w:t>
            </w:r>
            <w:r w:rsidR="000A6D37" w:rsidRPr="0022020C">
              <w:rPr>
                <w:rFonts w:ascii="Arial" w:hAnsi="Arial" w:cs="Arial"/>
                <w:sz w:val="22"/>
                <w:szCs w:val="22"/>
                <w:lang w:val="en-US"/>
              </w:rPr>
              <w:t xml:space="preserve">mid-term review of the project conducted in the middle of 2014, </w:t>
            </w:r>
            <w:r w:rsidR="00525AAA" w:rsidRPr="0022020C">
              <w:rPr>
                <w:rFonts w:ascii="Arial" w:hAnsi="Arial" w:cs="Arial"/>
                <w:sz w:val="22"/>
                <w:szCs w:val="22"/>
                <w:lang w:val="en-US"/>
              </w:rPr>
              <w:t xml:space="preserve">etc. The </w:t>
            </w:r>
            <w:r w:rsidR="00EA671E" w:rsidRPr="0022020C">
              <w:rPr>
                <w:rFonts w:ascii="Arial" w:hAnsi="Arial" w:cs="Arial"/>
                <w:sz w:val="22"/>
                <w:szCs w:val="22"/>
                <w:lang w:val="en-US"/>
              </w:rPr>
              <w:t>evaluation</w:t>
            </w:r>
            <w:r w:rsidR="00525AAA" w:rsidRPr="0022020C">
              <w:rPr>
                <w:rFonts w:ascii="Arial" w:hAnsi="Arial" w:cs="Arial"/>
                <w:sz w:val="22"/>
                <w:szCs w:val="22"/>
                <w:lang w:val="en-US"/>
              </w:rPr>
              <w:t xml:space="preserve"> will interview all </w:t>
            </w:r>
            <w:r w:rsidR="006F3246" w:rsidRPr="0022020C">
              <w:rPr>
                <w:rFonts w:ascii="Arial" w:hAnsi="Arial" w:cs="Arial"/>
                <w:sz w:val="22"/>
                <w:szCs w:val="22"/>
                <w:lang w:val="en-US"/>
              </w:rPr>
              <w:t xml:space="preserve">key </w:t>
            </w:r>
            <w:r w:rsidR="00525AAA" w:rsidRPr="0022020C">
              <w:rPr>
                <w:rFonts w:ascii="Arial" w:hAnsi="Arial" w:cs="Arial"/>
                <w:sz w:val="22"/>
                <w:szCs w:val="22"/>
                <w:lang w:val="en-US"/>
              </w:rPr>
              <w:t xml:space="preserve">stakeholders involved in the WEPD </w:t>
            </w:r>
            <w:r w:rsidR="00B73C9B" w:rsidRPr="0022020C">
              <w:rPr>
                <w:rFonts w:ascii="Arial" w:hAnsi="Arial" w:cs="Arial"/>
                <w:sz w:val="22"/>
                <w:szCs w:val="22"/>
                <w:lang w:val="en-US"/>
              </w:rPr>
              <w:t>project</w:t>
            </w:r>
            <w:r w:rsidR="00525AAA" w:rsidRPr="0022020C">
              <w:rPr>
                <w:rFonts w:ascii="Arial" w:hAnsi="Arial" w:cs="Arial"/>
                <w:sz w:val="22"/>
                <w:szCs w:val="22"/>
                <w:lang w:val="en-US"/>
              </w:rPr>
              <w:t xml:space="preserve">, including but not limited to UN Women staff, WEPD </w:t>
            </w:r>
            <w:r w:rsidR="00B73C9B" w:rsidRPr="0022020C">
              <w:rPr>
                <w:rFonts w:ascii="Arial" w:hAnsi="Arial" w:cs="Arial"/>
                <w:sz w:val="22"/>
                <w:szCs w:val="22"/>
                <w:lang w:val="en-US"/>
              </w:rPr>
              <w:t>project</w:t>
            </w:r>
            <w:r w:rsidR="00525AAA" w:rsidRPr="0022020C">
              <w:rPr>
                <w:rFonts w:ascii="Arial" w:hAnsi="Arial" w:cs="Arial"/>
                <w:sz w:val="22"/>
                <w:szCs w:val="22"/>
                <w:lang w:val="en-US"/>
              </w:rPr>
              <w:t xml:space="preserve"> team, WEPD </w:t>
            </w:r>
            <w:r w:rsidR="00B73C9B" w:rsidRPr="0022020C">
              <w:rPr>
                <w:rFonts w:ascii="Arial" w:hAnsi="Arial" w:cs="Arial"/>
                <w:sz w:val="22"/>
                <w:szCs w:val="22"/>
                <w:lang w:val="en-US"/>
              </w:rPr>
              <w:t>project</w:t>
            </w:r>
            <w:r w:rsidR="00EA671E" w:rsidRPr="0022020C">
              <w:rPr>
                <w:rFonts w:ascii="Arial" w:hAnsi="Arial" w:cs="Arial"/>
                <w:sz w:val="22"/>
                <w:szCs w:val="22"/>
                <w:lang w:val="en-US"/>
              </w:rPr>
              <w:t xml:space="preserve"> responsible parties</w:t>
            </w:r>
            <w:r w:rsidR="00525AAA" w:rsidRPr="0022020C">
              <w:rPr>
                <w:rFonts w:ascii="Arial" w:hAnsi="Arial" w:cs="Arial"/>
                <w:sz w:val="22"/>
                <w:szCs w:val="22"/>
                <w:lang w:val="en-US"/>
              </w:rPr>
              <w:t xml:space="preserve"> </w:t>
            </w:r>
            <w:r w:rsidR="00121767" w:rsidRPr="0022020C">
              <w:rPr>
                <w:rFonts w:ascii="Arial" w:hAnsi="Arial" w:cs="Arial"/>
                <w:sz w:val="22"/>
                <w:szCs w:val="22"/>
                <w:lang w:val="en-US"/>
              </w:rPr>
              <w:t xml:space="preserve">–local NGOs </w:t>
            </w:r>
            <w:r w:rsidR="00525AAA" w:rsidRPr="0022020C">
              <w:rPr>
                <w:rFonts w:ascii="Arial" w:hAnsi="Arial" w:cs="Arial"/>
                <w:sz w:val="22"/>
                <w:szCs w:val="22"/>
                <w:lang w:val="en-US"/>
              </w:rPr>
              <w:t>(Women’s Information Centre, Taso Foundation),</w:t>
            </w:r>
            <w:r w:rsidR="00EA671E" w:rsidRPr="0022020C">
              <w:rPr>
                <w:rFonts w:ascii="Arial" w:hAnsi="Arial" w:cs="Arial"/>
                <w:sz w:val="22"/>
                <w:szCs w:val="22"/>
                <w:lang w:val="en-US"/>
              </w:rPr>
              <w:t xml:space="preserve"> </w:t>
            </w:r>
            <w:r w:rsidR="00121767" w:rsidRPr="0022020C">
              <w:rPr>
                <w:rFonts w:ascii="Arial" w:hAnsi="Arial" w:cs="Arial"/>
                <w:sz w:val="22"/>
                <w:szCs w:val="22"/>
                <w:lang w:val="en-US"/>
              </w:rPr>
              <w:t xml:space="preserve">local NGO </w:t>
            </w:r>
            <w:r w:rsidR="00EA671E" w:rsidRPr="0022020C">
              <w:rPr>
                <w:rFonts w:ascii="Arial" w:hAnsi="Arial" w:cs="Arial"/>
                <w:sz w:val="22"/>
                <w:szCs w:val="22"/>
                <w:lang w:val="en-US"/>
              </w:rPr>
              <w:t xml:space="preserve">partners (Institute for War and Peace Reporting – IWPR) </w:t>
            </w:r>
            <w:r w:rsidR="00525AAA" w:rsidRPr="0022020C">
              <w:rPr>
                <w:rFonts w:ascii="Arial" w:hAnsi="Arial" w:cs="Arial"/>
                <w:sz w:val="22"/>
                <w:szCs w:val="22"/>
                <w:lang w:val="en-US"/>
              </w:rPr>
              <w:t>beneficiaries</w:t>
            </w:r>
            <w:r w:rsidR="006F3246" w:rsidRPr="0022020C">
              <w:rPr>
                <w:rFonts w:ascii="Arial" w:hAnsi="Arial" w:cs="Arial"/>
                <w:sz w:val="22"/>
                <w:szCs w:val="22"/>
                <w:lang w:val="en-US"/>
              </w:rPr>
              <w:t xml:space="preserve">, </w:t>
            </w:r>
            <w:r w:rsidR="00121767" w:rsidRPr="0022020C">
              <w:rPr>
                <w:rFonts w:ascii="Arial" w:hAnsi="Arial" w:cs="Arial"/>
                <w:sz w:val="22"/>
                <w:szCs w:val="22"/>
                <w:lang w:val="en-US"/>
              </w:rPr>
              <w:t xml:space="preserve">legislative body, central and local </w:t>
            </w:r>
            <w:r w:rsidR="006F3246" w:rsidRPr="0022020C">
              <w:rPr>
                <w:rFonts w:ascii="Arial" w:hAnsi="Arial" w:cs="Arial"/>
                <w:sz w:val="22"/>
                <w:szCs w:val="22"/>
                <w:lang w:val="en-US"/>
              </w:rPr>
              <w:t>government partners,</w:t>
            </w:r>
            <w:r w:rsidR="00525AAA" w:rsidRPr="0022020C">
              <w:rPr>
                <w:rFonts w:ascii="Arial" w:hAnsi="Arial" w:cs="Arial"/>
                <w:sz w:val="22"/>
                <w:szCs w:val="22"/>
                <w:lang w:val="en-US"/>
              </w:rPr>
              <w:t xml:space="preserve"> etc. </w:t>
            </w:r>
            <w:r w:rsidR="00EA671E" w:rsidRPr="0022020C">
              <w:rPr>
                <w:rFonts w:ascii="Arial" w:hAnsi="Arial" w:cs="Arial"/>
                <w:sz w:val="22"/>
                <w:szCs w:val="22"/>
                <w:lang w:val="en-US"/>
              </w:rPr>
              <w:t xml:space="preserve"> </w:t>
            </w:r>
            <w:r w:rsidR="00750A7B" w:rsidRPr="0022020C">
              <w:rPr>
                <w:rFonts w:ascii="Arial" w:hAnsi="Arial" w:cs="Arial"/>
                <w:sz w:val="22"/>
                <w:szCs w:val="22"/>
                <w:lang w:val="en-US"/>
              </w:rPr>
              <w:t xml:space="preserve"> </w:t>
            </w:r>
          </w:p>
          <w:p w14:paraId="2994E7F4" w14:textId="77777777" w:rsidR="006A7C19" w:rsidRPr="0022020C" w:rsidRDefault="006A7C19" w:rsidP="0022020C">
            <w:pPr>
              <w:pStyle w:val="NormalWeb"/>
              <w:spacing w:before="0" w:beforeAutospacing="0" w:after="0" w:afterAutospacing="0" w:line="276" w:lineRule="auto"/>
              <w:jc w:val="both"/>
              <w:rPr>
                <w:rFonts w:ascii="Arial" w:hAnsi="Arial" w:cs="Arial"/>
                <w:sz w:val="22"/>
                <w:szCs w:val="22"/>
                <w:lang w:val="en-US"/>
              </w:rPr>
            </w:pPr>
          </w:p>
          <w:p w14:paraId="5093400D" w14:textId="77777777" w:rsidR="006A7C19" w:rsidRPr="0022020C" w:rsidRDefault="006A7C19" w:rsidP="0022020C">
            <w:pPr>
              <w:pStyle w:val="NormalWeb"/>
              <w:spacing w:before="0" w:beforeAutospacing="0" w:after="0" w:afterAutospacing="0" w:line="276" w:lineRule="auto"/>
              <w:jc w:val="both"/>
              <w:rPr>
                <w:rFonts w:ascii="Arial" w:hAnsi="Arial" w:cs="Arial"/>
                <w:b/>
                <w:sz w:val="22"/>
                <w:szCs w:val="22"/>
                <w:lang w:val="en-US"/>
              </w:rPr>
            </w:pPr>
            <w:r w:rsidRPr="0022020C">
              <w:rPr>
                <w:rFonts w:ascii="Arial" w:hAnsi="Arial" w:cs="Arial"/>
                <w:b/>
                <w:sz w:val="22"/>
                <w:szCs w:val="22"/>
                <w:lang w:val="en-US"/>
              </w:rPr>
              <w:t xml:space="preserve">5. Evaluation </w:t>
            </w:r>
            <w:r w:rsidR="0008210D" w:rsidRPr="0022020C">
              <w:rPr>
                <w:rFonts w:ascii="Arial" w:hAnsi="Arial" w:cs="Arial"/>
                <w:b/>
                <w:sz w:val="22"/>
                <w:szCs w:val="22"/>
                <w:lang w:val="en-US"/>
              </w:rPr>
              <w:t xml:space="preserve">Design </w:t>
            </w:r>
            <w:r w:rsidR="00107E5D" w:rsidRPr="0022020C">
              <w:rPr>
                <w:rFonts w:ascii="Arial" w:hAnsi="Arial" w:cs="Arial"/>
                <w:b/>
                <w:sz w:val="22"/>
                <w:szCs w:val="22"/>
                <w:lang w:val="en-US"/>
              </w:rPr>
              <w:t>Process</w:t>
            </w:r>
            <w:r w:rsidR="0008210D" w:rsidRPr="0022020C">
              <w:rPr>
                <w:rFonts w:ascii="Arial" w:hAnsi="Arial" w:cs="Arial"/>
                <w:b/>
                <w:sz w:val="22"/>
                <w:szCs w:val="22"/>
                <w:lang w:val="en-US"/>
              </w:rPr>
              <w:t>,</w:t>
            </w:r>
            <w:r w:rsidR="00107E5D" w:rsidRPr="0022020C">
              <w:rPr>
                <w:rFonts w:ascii="Arial" w:hAnsi="Arial" w:cs="Arial"/>
                <w:b/>
                <w:sz w:val="22"/>
                <w:szCs w:val="22"/>
                <w:lang w:val="en-US"/>
              </w:rPr>
              <w:t xml:space="preserve"> and Methods</w:t>
            </w:r>
          </w:p>
          <w:p w14:paraId="3C0D0658" w14:textId="77777777" w:rsidR="0008210D" w:rsidRPr="0022020C" w:rsidRDefault="0008210D" w:rsidP="0022020C">
            <w:pPr>
              <w:pStyle w:val="NormalWeb"/>
              <w:spacing w:before="0" w:beforeAutospacing="0" w:after="0" w:afterAutospacing="0" w:line="276" w:lineRule="auto"/>
              <w:jc w:val="both"/>
              <w:rPr>
                <w:rFonts w:ascii="Arial" w:hAnsi="Arial" w:cs="Arial"/>
                <w:sz w:val="22"/>
                <w:szCs w:val="22"/>
                <w:lang w:val="en-US"/>
              </w:rPr>
            </w:pPr>
          </w:p>
          <w:p w14:paraId="5AB92CB8" w14:textId="77777777" w:rsidR="00F97D1B" w:rsidRPr="0022020C" w:rsidRDefault="008F1AD7" w:rsidP="0022020C">
            <w:pPr>
              <w:pStyle w:val="NormalWeb"/>
              <w:spacing w:before="0" w:beforeAutospacing="0" w:after="0" w:afterAutospacing="0" w:line="276" w:lineRule="auto"/>
              <w:jc w:val="both"/>
              <w:rPr>
                <w:rFonts w:ascii="Arial" w:hAnsi="Arial" w:cs="Arial"/>
                <w:sz w:val="22"/>
                <w:szCs w:val="22"/>
              </w:rPr>
            </w:pPr>
            <w:r w:rsidRPr="0022020C">
              <w:rPr>
                <w:rFonts w:ascii="Arial" w:eastAsiaTheme="minorHAnsi" w:hAnsi="Arial" w:cs="Arial"/>
                <w:color w:val="000000"/>
                <w:sz w:val="22"/>
                <w:szCs w:val="22"/>
                <w:lang w:val="en-US" w:eastAsia="en-US"/>
              </w:rPr>
              <w:t>The evaluation methodology will deploy mixed methods</w:t>
            </w:r>
            <w:r w:rsidR="00A6105B" w:rsidRPr="0022020C">
              <w:rPr>
                <w:rFonts w:ascii="Arial" w:eastAsiaTheme="minorHAnsi" w:hAnsi="Arial" w:cs="Arial"/>
                <w:color w:val="000000"/>
                <w:sz w:val="22"/>
                <w:szCs w:val="22"/>
                <w:lang w:val="en-US" w:eastAsia="en-US"/>
              </w:rPr>
              <w:t xml:space="preserve">, including quantitative and qualitative data collection methods and analytical approaches to account for complexity of gender relations and to ensure participatory and inclusiveness processes that are culturally </w:t>
            </w:r>
            <w:r w:rsidR="00CC1A49" w:rsidRPr="0022020C">
              <w:rPr>
                <w:rFonts w:ascii="Arial" w:eastAsiaTheme="minorHAnsi" w:hAnsi="Arial" w:cs="Arial"/>
                <w:color w:val="000000"/>
                <w:sz w:val="22"/>
                <w:szCs w:val="22"/>
                <w:lang w:val="en-US" w:eastAsia="en-US"/>
              </w:rPr>
              <w:t>appropriate</w:t>
            </w:r>
            <w:r w:rsidRPr="0022020C">
              <w:rPr>
                <w:rFonts w:ascii="Arial" w:hAnsi="Arial" w:cs="Arial"/>
                <w:sz w:val="22"/>
                <w:szCs w:val="22"/>
              </w:rPr>
              <w:t xml:space="preserve">. </w:t>
            </w:r>
            <w:r w:rsidRPr="0022020C">
              <w:rPr>
                <w:rFonts w:ascii="Arial" w:hAnsi="Arial" w:cs="Arial"/>
                <w:sz w:val="22"/>
                <w:szCs w:val="22"/>
                <w:lang w:val="en-US"/>
              </w:rPr>
              <w:t xml:space="preserve">A theory of change approach will be followed. </w:t>
            </w:r>
            <w:r w:rsidRPr="0022020C">
              <w:rPr>
                <w:rFonts w:ascii="Arial" w:hAnsi="Arial" w:cs="Arial"/>
                <w:sz w:val="22"/>
                <w:szCs w:val="22"/>
              </w:rPr>
              <w:t>The reconstructed theory of change should elaborate on the objectives and articulation of the assumptions that stakeholders use to explain the change process represented by the change framework that this project considered and should assess how UN Women WEPD project’s action has contributed to supporting excluded groups of internally-displaced, conflict-affected and ethnic minority women in accessing justice, social, and economic services, and gaining increased opportunities for participation in confidence-building activities.</w:t>
            </w:r>
            <w:r w:rsidRPr="0022020C">
              <w:rPr>
                <w:rFonts w:ascii="Arial" w:hAnsi="Arial" w:cs="Arial"/>
                <w:sz w:val="22"/>
                <w:szCs w:val="22"/>
                <w:lang w:val="en-US"/>
              </w:rPr>
              <w:t xml:space="preserve"> </w:t>
            </w:r>
            <w:r w:rsidRPr="0022020C">
              <w:rPr>
                <w:rFonts w:ascii="Arial" w:hAnsi="Arial" w:cs="Arial"/>
                <w:sz w:val="22"/>
                <w:szCs w:val="22"/>
              </w:rPr>
              <w:t>Assumptions should explain both the connections between early, intermediate and long term project outcomes and the expectations about how and why the project has brought them about.</w:t>
            </w:r>
          </w:p>
          <w:p w14:paraId="0CF56504" w14:textId="77777777" w:rsidR="008F1AD7" w:rsidRPr="0022020C" w:rsidRDefault="008F1AD7" w:rsidP="0022020C">
            <w:pPr>
              <w:pStyle w:val="NormalWeb"/>
              <w:spacing w:before="0" w:beforeAutospacing="0" w:after="0" w:afterAutospacing="0" w:line="276" w:lineRule="auto"/>
              <w:jc w:val="both"/>
              <w:rPr>
                <w:rFonts w:ascii="Arial" w:hAnsi="Arial" w:cs="Arial"/>
                <w:sz w:val="22"/>
                <w:szCs w:val="22"/>
              </w:rPr>
            </w:pPr>
          </w:p>
          <w:p w14:paraId="3D30F995" w14:textId="77777777" w:rsidR="00107E5D" w:rsidRPr="0022020C" w:rsidRDefault="00A57CF0" w:rsidP="0022020C">
            <w:pPr>
              <w:pStyle w:val="NormalWeb"/>
              <w:spacing w:before="0" w:beforeAutospacing="0" w:after="0" w:afterAutospacing="0" w:line="276" w:lineRule="auto"/>
              <w:jc w:val="both"/>
              <w:rPr>
                <w:rFonts w:ascii="Arial" w:hAnsi="Arial" w:cs="Arial"/>
                <w:sz w:val="22"/>
                <w:szCs w:val="22"/>
              </w:rPr>
            </w:pPr>
            <w:r w:rsidRPr="0022020C">
              <w:rPr>
                <w:rFonts w:ascii="Arial" w:hAnsi="Arial" w:cs="Arial"/>
                <w:sz w:val="22"/>
                <w:szCs w:val="22"/>
              </w:rPr>
              <w:t xml:space="preserve">The evaluation process is divided in five phases: 1) </w:t>
            </w:r>
            <w:r w:rsidRPr="0022020C">
              <w:rPr>
                <w:rFonts w:ascii="Arial" w:hAnsi="Arial" w:cs="Arial"/>
                <w:b/>
                <w:sz w:val="22"/>
                <w:szCs w:val="22"/>
              </w:rPr>
              <w:t>Preparation</w:t>
            </w:r>
            <w:r w:rsidRPr="0022020C">
              <w:rPr>
                <w:rFonts w:ascii="Arial" w:hAnsi="Arial" w:cs="Arial"/>
                <w:sz w:val="22"/>
                <w:szCs w:val="22"/>
              </w:rPr>
              <w:t xml:space="preserve">, mainly devoted to structuring the evaluation approach, preparing the TOR, compiling programme documentation, and hiring the evaluation team; 2) </w:t>
            </w:r>
            <w:r w:rsidRPr="0022020C">
              <w:rPr>
                <w:rFonts w:ascii="Arial" w:hAnsi="Arial" w:cs="Arial"/>
                <w:b/>
                <w:sz w:val="22"/>
                <w:szCs w:val="22"/>
              </w:rPr>
              <w:t>Inception</w:t>
            </w:r>
            <w:r w:rsidRPr="0022020C">
              <w:rPr>
                <w:rFonts w:ascii="Arial" w:hAnsi="Arial" w:cs="Arial"/>
                <w:sz w:val="22"/>
                <w:szCs w:val="22"/>
              </w:rPr>
              <w:t xml:space="preserve">, which will involve reconstruction of theory of change, evaluability assessment, </w:t>
            </w:r>
            <w:r w:rsidR="007A21E1" w:rsidRPr="0022020C">
              <w:rPr>
                <w:rFonts w:ascii="Arial" w:hAnsi="Arial" w:cs="Arial"/>
                <w:sz w:val="22"/>
                <w:szCs w:val="22"/>
                <w:lang w:val="en-US"/>
              </w:rPr>
              <w:t xml:space="preserve">online </w:t>
            </w:r>
            <w:r w:rsidRPr="0022020C">
              <w:rPr>
                <w:rFonts w:ascii="Arial" w:hAnsi="Arial" w:cs="Arial"/>
                <w:sz w:val="22"/>
                <w:szCs w:val="22"/>
              </w:rPr>
              <w:t>inception meetings</w:t>
            </w:r>
            <w:r w:rsidR="005D35B2" w:rsidRPr="0022020C">
              <w:rPr>
                <w:rFonts w:ascii="Arial" w:hAnsi="Arial" w:cs="Arial"/>
                <w:sz w:val="22"/>
                <w:szCs w:val="22"/>
                <w:lang w:val="en-US"/>
              </w:rPr>
              <w:t xml:space="preserve"> with the WEPD Project team</w:t>
            </w:r>
            <w:r w:rsidRPr="0022020C">
              <w:rPr>
                <w:rFonts w:ascii="Arial" w:hAnsi="Arial" w:cs="Arial"/>
                <w:sz w:val="22"/>
                <w:szCs w:val="22"/>
              </w:rPr>
              <w:t xml:space="preserve">, inception report and finalization of evaluation methodology; 3) </w:t>
            </w:r>
            <w:r w:rsidRPr="0022020C">
              <w:rPr>
                <w:rFonts w:ascii="Arial" w:hAnsi="Arial" w:cs="Arial"/>
                <w:b/>
                <w:sz w:val="22"/>
                <w:szCs w:val="22"/>
              </w:rPr>
              <w:t>Data collection</w:t>
            </w:r>
            <w:r w:rsidRPr="0022020C">
              <w:rPr>
                <w:rFonts w:ascii="Arial" w:hAnsi="Arial" w:cs="Arial"/>
                <w:sz w:val="22"/>
                <w:szCs w:val="22"/>
              </w:rPr>
              <w:t xml:space="preserve"> and analysis, including desk research and preparation of field missions, visits to </w:t>
            </w:r>
            <w:r w:rsidRPr="0022020C">
              <w:rPr>
                <w:rFonts w:ascii="Arial" w:hAnsi="Arial" w:cs="Arial"/>
                <w:sz w:val="22"/>
                <w:szCs w:val="22"/>
                <w:lang w:val="en-US"/>
              </w:rPr>
              <w:t>project sites</w:t>
            </w:r>
            <w:r w:rsidR="00CC1A49" w:rsidRPr="0022020C">
              <w:rPr>
                <w:rFonts w:ascii="Arial" w:hAnsi="Arial" w:cs="Arial"/>
                <w:sz w:val="22"/>
                <w:szCs w:val="22"/>
                <w:lang w:val="en-US"/>
              </w:rPr>
              <w:t>;</w:t>
            </w:r>
            <w:r w:rsidRPr="0022020C">
              <w:rPr>
                <w:rFonts w:ascii="Arial" w:hAnsi="Arial" w:cs="Arial"/>
                <w:sz w:val="22"/>
                <w:szCs w:val="22"/>
                <w:lang w:val="en-US"/>
              </w:rPr>
              <w:t xml:space="preserve"> </w:t>
            </w:r>
            <w:r w:rsidRPr="0022020C">
              <w:rPr>
                <w:rFonts w:ascii="Arial" w:hAnsi="Arial" w:cs="Arial"/>
                <w:sz w:val="22"/>
                <w:szCs w:val="22"/>
              </w:rPr>
              <w:t xml:space="preserve">4) </w:t>
            </w:r>
            <w:r w:rsidR="0008210D" w:rsidRPr="0022020C">
              <w:rPr>
                <w:rFonts w:ascii="Arial" w:hAnsi="Arial" w:cs="Arial"/>
                <w:sz w:val="22"/>
                <w:szCs w:val="22"/>
                <w:lang w:val="en-US"/>
              </w:rPr>
              <w:t xml:space="preserve">Data </w:t>
            </w:r>
            <w:r w:rsidR="0008210D" w:rsidRPr="0022020C">
              <w:rPr>
                <w:rFonts w:ascii="Arial" w:hAnsi="Arial" w:cs="Arial"/>
                <w:b/>
                <w:sz w:val="22"/>
                <w:szCs w:val="22"/>
                <w:lang w:val="en-US"/>
              </w:rPr>
              <w:t>a</w:t>
            </w:r>
            <w:r w:rsidR="00107E5D" w:rsidRPr="0022020C">
              <w:rPr>
                <w:rFonts w:ascii="Arial" w:hAnsi="Arial" w:cs="Arial"/>
                <w:b/>
                <w:sz w:val="22"/>
                <w:szCs w:val="22"/>
                <w:lang w:val="en-US"/>
              </w:rPr>
              <w:t>nalysis</w:t>
            </w:r>
            <w:r w:rsidR="00107E5D" w:rsidRPr="0022020C">
              <w:rPr>
                <w:rFonts w:ascii="Arial" w:hAnsi="Arial" w:cs="Arial"/>
                <w:b/>
                <w:sz w:val="22"/>
                <w:szCs w:val="22"/>
              </w:rPr>
              <w:t xml:space="preserve"> </w:t>
            </w:r>
            <w:r w:rsidRPr="0022020C">
              <w:rPr>
                <w:rFonts w:ascii="Arial" w:hAnsi="Arial" w:cs="Arial"/>
                <w:b/>
                <w:sz w:val="22"/>
                <w:szCs w:val="22"/>
              </w:rPr>
              <w:t>and synthesis stage</w:t>
            </w:r>
            <w:r w:rsidRPr="0022020C">
              <w:rPr>
                <w:rFonts w:ascii="Arial" w:hAnsi="Arial" w:cs="Arial"/>
                <w:sz w:val="22"/>
                <w:szCs w:val="22"/>
              </w:rPr>
              <w:t xml:space="preserve">, focusing on data analyzed, interpretation of findings and drafting of an Evaluation Report; and 5) </w:t>
            </w:r>
            <w:r w:rsidRPr="0022020C">
              <w:rPr>
                <w:rFonts w:ascii="Arial" w:hAnsi="Arial" w:cs="Arial"/>
                <w:b/>
                <w:sz w:val="22"/>
                <w:szCs w:val="22"/>
              </w:rPr>
              <w:t>Dissemination and follow-up</w:t>
            </w:r>
            <w:r w:rsidRPr="0022020C">
              <w:rPr>
                <w:rFonts w:ascii="Arial" w:hAnsi="Arial" w:cs="Arial"/>
                <w:sz w:val="22"/>
                <w:szCs w:val="22"/>
              </w:rPr>
              <w:t xml:space="preserve">, which will entail the development of Management Response, uploading it </w:t>
            </w:r>
            <w:r w:rsidR="00E4172F" w:rsidRPr="0022020C">
              <w:rPr>
                <w:rFonts w:ascii="Arial" w:hAnsi="Arial" w:cs="Arial"/>
                <w:sz w:val="22"/>
                <w:szCs w:val="22"/>
              </w:rPr>
              <w:t>on Evaluation resource Centre.</w:t>
            </w:r>
          </w:p>
          <w:p w14:paraId="1AE3ACA3" w14:textId="77777777" w:rsidR="00107E5D" w:rsidRPr="0022020C" w:rsidRDefault="00107E5D" w:rsidP="0022020C">
            <w:pPr>
              <w:pStyle w:val="NormalWeb"/>
              <w:spacing w:before="0" w:beforeAutospacing="0" w:after="0" w:afterAutospacing="0" w:line="276" w:lineRule="auto"/>
              <w:jc w:val="both"/>
              <w:rPr>
                <w:rFonts w:ascii="Arial" w:hAnsi="Arial" w:cs="Arial"/>
                <w:sz w:val="22"/>
                <w:szCs w:val="22"/>
              </w:rPr>
            </w:pPr>
          </w:p>
          <w:p w14:paraId="2B62A516" w14:textId="77777777" w:rsidR="00107E5D" w:rsidRPr="0022020C" w:rsidRDefault="00107E5D" w:rsidP="0022020C">
            <w:pPr>
              <w:pStyle w:val="NormalWeb"/>
              <w:spacing w:before="0" w:beforeAutospacing="0" w:after="0" w:afterAutospacing="0" w:line="276" w:lineRule="auto"/>
              <w:jc w:val="both"/>
              <w:rPr>
                <w:rFonts w:ascii="Arial" w:hAnsi="Arial" w:cs="Arial"/>
                <w:sz w:val="22"/>
                <w:szCs w:val="22"/>
                <w:lang w:val="en-US"/>
              </w:rPr>
            </w:pPr>
            <w:r w:rsidRPr="0022020C">
              <w:rPr>
                <w:rFonts w:ascii="Arial" w:hAnsi="Arial" w:cs="Arial"/>
                <w:sz w:val="22"/>
                <w:szCs w:val="22"/>
                <w:lang w:val="en-US"/>
              </w:rPr>
              <w:t xml:space="preserve">The consultant will be responsible for inception, data collection and data analysis and synthesis. </w:t>
            </w:r>
          </w:p>
          <w:p w14:paraId="0263F57E" w14:textId="77777777" w:rsidR="00107E5D" w:rsidRPr="0022020C" w:rsidRDefault="00107E5D" w:rsidP="0022020C">
            <w:pPr>
              <w:pStyle w:val="NormalWeb"/>
              <w:spacing w:before="0" w:beforeAutospacing="0" w:after="0" w:afterAutospacing="0" w:line="276" w:lineRule="auto"/>
              <w:jc w:val="both"/>
              <w:rPr>
                <w:rFonts w:ascii="Arial" w:hAnsi="Arial" w:cs="Arial"/>
                <w:sz w:val="22"/>
                <w:szCs w:val="22"/>
                <w:lang w:val="en-US"/>
              </w:rPr>
            </w:pPr>
          </w:p>
          <w:p w14:paraId="4FCD949A" w14:textId="77777777" w:rsidR="008F1AD7" w:rsidRPr="0022020C" w:rsidRDefault="005D35B2" w:rsidP="0022020C">
            <w:pPr>
              <w:pStyle w:val="NormalWeb"/>
              <w:numPr>
                <w:ilvl w:val="0"/>
                <w:numId w:val="42"/>
              </w:numPr>
              <w:spacing w:before="0" w:beforeAutospacing="0" w:after="0" w:afterAutospacing="0" w:line="276" w:lineRule="auto"/>
              <w:jc w:val="both"/>
              <w:rPr>
                <w:rFonts w:ascii="Arial" w:hAnsi="Arial" w:cs="Arial"/>
                <w:b/>
                <w:sz w:val="22"/>
                <w:szCs w:val="22"/>
              </w:rPr>
            </w:pPr>
            <w:r w:rsidRPr="0022020C">
              <w:rPr>
                <w:rFonts w:ascii="Arial" w:hAnsi="Arial" w:cs="Arial"/>
                <w:b/>
                <w:sz w:val="22"/>
                <w:szCs w:val="22"/>
                <w:lang w:val="en-US"/>
              </w:rPr>
              <w:t>Inception phase</w:t>
            </w:r>
            <w:r w:rsidRPr="0022020C">
              <w:rPr>
                <w:rFonts w:ascii="Arial" w:hAnsi="Arial" w:cs="Arial"/>
                <w:sz w:val="22"/>
                <w:szCs w:val="22"/>
                <w:lang w:val="en-US"/>
              </w:rPr>
              <w:t xml:space="preserve">: at the beginning of the consultancy, the consultant will be provided with key sources of information for an initial desk review. The online inception meetings will be conducted </w:t>
            </w:r>
            <w:r w:rsidRPr="0022020C">
              <w:rPr>
                <w:rFonts w:ascii="Arial" w:hAnsi="Arial" w:cs="Arial"/>
                <w:sz w:val="22"/>
                <w:szCs w:val="22"/>
                <w:lang w:val="en-US"/>
              </w:rPr>
              <w:lastRenderedPageBreak/>
              <w:t xml:space="preserve">with the WEPD project team.  At the end of this phase an inception report that will include the refined evaluation methodology will be delivered. The inception report will be validated and approved by UN Women. </w:t>
            </w:r>
          </w:p>
          <w:p w14:paraId="1CCAA9C6" w14:textId="77777777" w:rsidR="008F1AD7" w:rsidRPr="0022020C" w:rsidRDefault="008F1AD7" w:rsidP="0022020C">
            <w:pPr>
              <w:pStyle w:val="NormalWeb"/>
              <w:numPr>
                <w:ilvl w:val="0"/>
                <w:numId w:val="40"/>
              </w:numPr>
              <w:spacing w:before="0" w:beforeAutospacing="0" w:after="0" w:afterAutospacing="0" w:line="276" w:lineRule="auto"/>
              <w:jc w:val="both"/>
              <w:rPr>
                <w:rFonts w:ascii="Arial" w:hAnsi="Arial" w:cs="Arial"/>
                <w:sz w:val="22"/>
                <w:szCs w:val="22"/>
                <w:lang w:val="en-US"/>
              </w:rPr>
            </w:pPr>
            <w:r w:rsidRPr="0022020C">
              <w:rPr>
                <w:rFonts w:ascii="Arial" w:hAnsi="Arial" w:cs="Arial"/>
                <w:b/>
                <w:sz w:val="22"/>
                <w:szCs w:val="22"/>
                <w:lang w:val="en-US"/>
              </w:rPr>
              <w:t>Data collection phase</w:t>
            </w:r>
            <w:r w:rsidRPr="0022020C">
              <w:rPr>
                <w:rFonts w:ascii="Arial" w:hAnsi="Arial" w:cs="Arial"/>
                <w:sz w:val="22"/>
                <w:szCs w:val="22"/>
                <w:lang w:val="en-US"/>
              </w:rPr>
              <w:t>: based on the inception phase, the consultant will carry out an in-depth desk review, and field missions will be conducted to complete data collection and triangulation of information.</w:t>
            </w:r>
            <w:r w:rsidRPr="0022020C">
              <w:rPr>
                <w:rFonts w:ascii="Arial" w:hAnsi="Arial" w:cs="Arial"/>
                <w:sz w:val="22"/>
                <w:szCs w:val="22"/>
              </w:rPr>
              <w:t xml:space="preserve"> </w:t>
            </w:r>
            <w:r w:rsidRPr="0022020C">
              <w:rPr>
                <w:rFonts w:ascii="Arial" w:hAnsi="Arial" w:cs="Arial"/>
                <w:sz w:val="22"/>
                <w:szCs w:val="22"/>
                <w:lang w:val="en-US"/>
              </w:rPr>
              <w:t xml:space="preserve">Interviews and focus group discussions with key stakeholders, as relevant, will take place. </w:t>
            </w:r>
          </w:p>
          <w:p w14:paraId="25DFC289" w14:textId="77777777" w:rsidR="00A57CF0" w:rsidRPr="0022020C" w:rsidRDefault="00A57CF0" w:rsidP="0022020C">
            <w:pPr>
              <w:pStyle w:val="NormalWeb"/>
              <w:spacing w:before="0" w:beforeAutospacing="0" w:after="0" w:afterAutospacing="0" w:line="276" w:lineRule="auto"/>
              <w:ind w:firstLine="60"/>
              <w:jc w:val="both"/>
              <w:rPr>
                <w:rFonts w:ascii="Arial" w:hAnsi="Arial" w:cs="Arial"/>
                <w:sz w:val="22"/>
                <w:szCs w:val="22"/>
              </w:rPr>
            </w:pPr>
          </w:p>
          <w:p w14:paraId="1436BEB0" w14:textId="77777777" w:rsidR="00107E5D" w:rsidRPr="0022020C" w:rsidRDefault="0008210D" w:rsidP="0022020C">
            <w:pPr>
              <w:pStyle w:val="NormalWeb"/>
              <w:numPr>
                <w:ilvl w:val="0"/>
                <w:numId w:val="40"/>
              </w:numPr>
              <w:spacing w:before="0" w:beforeAutospacing="0" w:after="0" w:afterAutospacing="0" w:line="276" w:lineRule="auto"/>
              <w:jc w:val="both"/>
              <w:rPr>
                <w:rFonts w:ascii="Arial" w:hAnsi="Arial" w:cs="Arial"/>
                <w:sz w:val="22"/>
                <w:szCs w:val="22"/>
                <w:lang w:val="en-US"/>
              </w:rPr>
            </w:pPr>
            <w:r w:rsidRPr="0022020C">
              <w:rPr>
                <w:rFonts w:ascii="Arial" w:hAnsi="Arial" w:cs="Arial"/>
                <w:b/>
                <w:sz w:val="22"/>
                <w:szCs w:val="22"/>
                <w:lang w:val="en-US"/>
              </w:rPr>
              <w:t xml:space="preserve">Data analysis and synthesis </w:t>
            </w:r>
            <w:r w:rsidR="008F1AD7" w:rsidRPr="0022020C">
              <w:rPr>
                <w:rFonts w:ascii="Arial" w:hAnsi="Arial" w:cs="Arial"/>
                <w:b/>
                <w:sz w:val="22"/>
                <w:szCs w:val="22"/>
                <w:lang w:val="en-US"/>
              </w:rPr>
              <w:t>phase</w:t>
            </w:r>
            <w:r w:rsidRPr="0022020C">
              <w:rPr>
                <w:rFonts w:ascii="Arial" w:hAnsi="Arial" w:cs="Arial"/>
                <w:sz w:val="22"/>
                <w:szCs w:val="22"/>
                <w:lang w:val="en-US"/>
              </w:rPr>
              <w:t xml:space="preserve">: </w:t>
            </w:r>
            <w:r w:rsidR="008F1AD7" w:rsidRPr="0022020C">
              <w:rPr>
                <w:rFonts w:ascii="Arial" w:hAnsi="Arial" w:cs="Arial"/>
                <w:sz w:val="22"/>
                <w:szCs w:val="22"/>
                <w:lang w:val="en-US"/>
              </w:rPr>
              <w:t xml:space="preserve">The collected information will be analyzed and </w:t>
            </w:r>
            <w:r w:rsidRPr="0022020C">
              <w:rPr>
                <w:rFonts w:ascii="Arial" w:hAnsi="Arial" w:cs="Arial"/>
                <w:sz w:val="22"/>
                <w:szCs w:val="22"/>
                <w:lang w:val="en-US"/>
              </w:rPr>
              <w:t xml:space="preserve">final evaluation report will be delivered. </w:t>
            </w:r>
            <w:r w:rsidR="00A259CB" w:rsidRPr="0022020C">
              <w:rPr>
                <w:rFonts w:ascii="Arial" w:hAnsi="Arial" w:cs="Arial"/>
                <w:sz w:val="22"/>
                <w:szCs w:val="22"/>
                <w:lang w:val="en-US"/>
              </w:rPr>
              <w:t xml:space="preserve">A validation </w:t>
            </w:r>
            <w:r w:rsidR="004413AE" w:rsidRPr="0022020C">
              <w:rPr>
                <w:rFonts w:ascii="Arial" w:hAnsi="Arial" w:cs="Arial"/>
                <w:sz w:val="22"/>
                <w:szCs w:val="22"/>
                <w:lang w:val="en-US"/>
              </w:rPr>
              <w:t>meeting</w:t>
            </w:r>
            <w:r w:rsidR="00A259CB" w:rsidRPr="0022020C">
              <w:rPr>
                <w:rFonts w:ascii="Arial" w:hAnsi="Arial" w:cs="Arial"/>
                <w:sz w:val="22"/>
                <w:szCs w:val="22"/>
                <w:lang w:val="en-US"/>
              </w:rPr>
              <w:t xml:space="preserve"> will be organized where the consultant will validate the final report with </w:t>
            </w:r>
            <w:r w:rsidR="008F1AD7" w:rsidRPr="0022020C">
              <w:rPr>
                <w:rFonts w:ascii="Arial" w:hAnsi="Arial" w:cs="Arial"/>
                <w:sz w:val="22"/>
                <w:szCs w:val="22"/>
                <w:lang w:val="en-US"/>
              </w:rPr>
              <w:t>UN Women and</w:t>
            </w:r>
            <w:r w:rsidRPr="0022020C">
              <w:rPr>
                <w:rFonts w:ascii="Arial" w:hAnsi="Arial" w:cs="Arial"/>
                <w:sz w:val="22"/>
                <w:szCs w:val="22"/>
                <w:lang w:val="en-US"/>
              </w:rPr>
              <w:t xml:space="preserve"> the ERG</w:t>
            </w:r>
            <w:r w:rsidR="008F1AD7" w:rsidRPr="0022020C">
              <w:rPr>
                <w:rFonts w:ascii="Arial" w:hAnsi="Arial" w:cs="Arial"/>
                <w:sz w:val="22"/>
                <w:szCs w:val="22"/>
                <w:lang w:val="en-US"/>
              </w:rPr>
              <w:t xml:space="preserve"> and </w:t>
            </w:r>
            <w:r w:rsidR="001923B6" w:rsidRPr="0022020C">
              <w:rPr>
                <w:rFonts w:ascii="Arial" w:hAnsi="Arial" w:cs="Arial"/>
                <w:sz w:val="22"/>
                <w:szCs w:val="22"/>
                <w:lang w:val="en-US"/>
              </w:rPr>
              <w:t xml:space="preserve">to be </w:t>
            </w:r>
            <w:r w:rsidR="008F1AD7" w:rsidRPr="0022020C">
              <w:rPr>
                <w:rFonts w:ascii="Arial" w:hAnsi="Arial" w:cs="Arial"/>
                <w:sz w:val="22"/>
                <w:szCs w:val="22"/>
                <w:lang w:val="en-US"/>
              </w:rPr>
              <w:t>approved by UN Women</w:t>
            </w:r>
            <w:r w:rsidRPr="0022020C">
              <w:rPr>
                <w:rFonts w:ascii="Arial" w:hAnsi="Arial" w:cs="Arial"/>
                <w:sz w:val="22"/>
                <w:szCs w:val="22"/>
                <w:lang w:val="en-US"/>
              </w:rPr>
              <w:t xml:space="preserve">. </w:t>
            </w:r>
          </w:p>
          <w:p w14:paraId="133E3344" w14:textId="77777777" w:rsidR="00787E04" w:rsidRPr="0022020C" w:rsidRDefault="00787E04" w:rsidP="0022020C">
            <w:pPr>
              <w:pStyle w:val="NormalWeb"/>
              <w:spacing w:before="0" w:beforeAutospacing="0" w:after="0" w:afterAutospacing="0" w:line="276" w:lineRule="auto"/>
              <w:jc w:val="both"/>
              <w:rPr>
                <w:rFonts w:ascii="Arial" w:hAnsi="Arial" w:cs="Arial"/>
                <w:sz w:val="22"/>
                <w:szCs w:val="22"/>
              </w:rPr>
            </w:pPr>
            <w:r w:rsidRPr="0022020C">
              <w:rPr>
                <w:rFonts w:ascii="Arial" w:hAnsi="Arial" w:cs="Arial"/>
                <w:sz w:val="22"/>
                <w:szCs w:val="22"/>
              </w:rPr>
              <w:t xml:space="preserve"> </w:t>
            </w:r>
          </w:p>
          <w:p w14:paraId="54417C90" w14:textId="77777777" w:rsidR="00787E04" w:rsidRPr="0022020C" w:rsidRDefault="00787E04" w:rsidP="0022020C">
            <w:pPr>
              <w:pStyle w:val="NormalWeb"/>
              <w:spacing w:before="0" w:beforeAutospacing="0" w:after="0" w:afterAutospacing="0" w:line="276" w:lineRule="auto"/>
              <w:jc w:val="both"/>
              <w:rPr>
                <w:rFonts w:ascii="Arial" w:hAnsi="Arial" w:cs="Arial"/>
                <w:sz w:val="22"/>
                <w:szCs w:val="22"/>
              </w:rPr>
            </w:pPr>
            <w:r w:rsidRPr="0022020C">
              <w:rPr>
                <w:rFonts w:ascii="Arial" w:hAnsi="Arial" w:cs="Arial"/>
                <w:sz w:val="22"/>
                <w:szCs w:val="22"/>
              </w:rPr>
              <w:t>UN Women IEO has developed the GERAAS, which has adapted UNEG Standards for Evaluation in the UN System to guide evaluation managers and evaluators on what constitutes a ‘g</w:t>
            </w:r>
            <w:r w:rsidR="00CC1A49" w:rsidRPr="0022020C">
              <w:rPr>
                <w:rFonts w:ascii="Arial" w:hAnsi="Arial" w:cs="Arial"/>
                <w:sz w:val="22"/>
                <w:szCs w:val="22"/>
              </w:rPr>
              <w:t>ood quality’ report at UN Women</w:t>
            </w:r>
            <w:r w:rsidRPr="0022020C">
              <w:rPr>
                <w:rFonts w:ascii="Arial" w:hAnsi="Arial" w:cs="Arial"/>
                <w:sz w:val="22"/>
                <w:szCs w:val="22"/>
              </w:rPr>
              <w:t xml:space="preserve">. All </w:t>
            </w:r>
            <w:r w:rsidRPr="0022020C">
              <w:rPr>
                <w:rFonts w:ascii="Arial" w:hAnsi="Arial" w:cs="Arial"/>
                <w:sz w:val="22"/>
                <w:szCs w:val="22"/>
                <w:lang w:val="en-US"/>
              </w:rPr>
              <w:t>evaluations</w:t>
            </w:r>
            <w:r w:rsidRPr="0022020C">
              <w:rPr>
                <w:rFonts w:ascii="Arial" w:hAnsi="Arial" w:cs="Arial"/>
                <w:sz w:val="22"/>
                <w:szCs w:val="22"/>
              </w:rPr>
              <w:t xml:space="preserve"> in UN Women are annually assessed against the framework adopted in GERAAS and hence the consultant should be familiar with GERAAS quality standards.</w:t>
            </w:r>
          </w:p>
          <w:p w14:paraId="6F547760" w14:textId="77777777" w:rsidR="00787E04" w:rsidRPr="0022020C" w:rsidRDefault="00787E04" w:rsidP="0022020C">
            <w:pPr>
              <w:pStyle w:val="NormalWeb"/>
              <w:spacing w:before="0" w:beforeAutospacing="0" w:after="0" w:afterAutospacing="0" w:line="276" w:lineRule="auto"/>
              <w:jc w:val="both"/>
              <w:rPr>
                <w:rFonts w:ascii="Arial" w:hAnsi="Arial" w:cs="Arial"/>
                <w:sz w:val="22"/>
                <w:szCs w:val="22"/>
              </w:rPr>
            </w:pPr>
          </w:p>
          <w:p w14:paraId="1674A0A1" w14:textId="77777777" w:rsidR="0010020D" w:rsidRPr="0022020C" w:rsidRDefault="00787E04" w:rsidP="0022020C">
            <w:pPr>
              <w:pStyle w:val="Default"/>
              <w:spacing w:line="276" w:lineRule="auto"/>
              <w:rPr>
                <w:rFonts w:ascii="Arial" w:hAnsi="Arial" w:cs="Arial"/>
                <w:sz w:val="22"/>
                <w:szCs w:val="22"/>
              </w:rPr>
            </w:pPr>
            <w:r w:rsidRPr="0022020C">
              <w:rPr>
                <w:rFonts w:ascii="Arial" w:hAnsi="Arial" w:cs="Arial"/>
                <w:sz w:val="22"/>
                <w:szCs w:val="22"/>
                <w:lang w:val="ru-RU"/>
              </w:rPr>
              <w:t xml:space="preserve">In addition, UN Women is a UN-SWAP reporting entities and the consultant will take into consideration that all the evaluation in UN Women are annually assessed against the UN-SWAP Evaluation Performance Indicator and its related scorecard.  </w:t>
            </w:r>
            <w:r w:rsidRPr="0022020C">
              <w:rPr>
                <w:rFonts w:ascii="Arial" w:hAnsi="Arial" w:cs="Arial"/>
                <w:sz w:val="22"/>
                <w:szCs w:val="22"/>
              </w:rPr>
              <w:t xml:space="preserve">The evaluation will be conducted in accordance with UN Women evaluation guidelines and UNEG </w:t>
            </w:r>
            <w:hyperlink r:id="rId10" w:history="1">
              <w:r w:rsidRPr="0022020C">
                <w:rPr>
                  <w:rStyle w:val="Hyperlink"/>
                  <w:rFonts w:ascii="Arial" w:hAnsi="Arial" w:cs="Arial"/>
                  <w:sz w:val="22"/>
                  <w:szCs w:val="22"/>
                </w:rPr>
                <w:t>Norms</w:t>
              </w:r>
            </w:hyperlink>
            <w:r w:rsidRPr="0022020C">
              <w:rPr>
                <w:rFonts w:ascii="Arial" w:hAnsi="Arial" w:cs="Arial"/>
                <w:sz w:val="22"/>
                <w:szCs w:val="22"/>
              </w:rPr>
              <w:t xml:space="preserve"> and </w:t>
            </w:r>
            <w:hyperlink r:id="rId11" w:history="1">
              <w:r w:rsidRPr="0022020C">
                <w:rPr>
                  <w:rStyle w:val="Hyperlink"/>
                  <w:rFonts w:ascii="Arial" w:hAnsi="Arial" w:cs="Arial"/>
                  <w:sz w:val="22"/>
                  <w:szCs w:val="22"/>
                </w:rPr>
                <w:t>Standards</w:t>
              </w:r>
            </w:hyperlink>
            <w:r w:rsidRPr="0022020C">
              <w:rPr>
                <w:rFonts w:ascii="Arial" w:hAnsi="Arial" w:cs="Arial"/>
                <w:sz w:val="22"/>
                <w:szCs w:val="22"/>
              </w:rPr>
              <w:t xml:space="preserve"> for evaluation and the </w:t>
            </w:r>
            <w:hyperlink r:id="rId12" w:history="1">
              <w:r w:rsidRPr="0022020C">
                <w:rPr>
                  <w:rStyle w:val="Hyperlink"/>
                  <w:rFonts w:ascii="Arial" w:hAnsi="Arial" w:cs="Arial"/>
                  <w:sz w:val="22"/>
                  <w:szCs w:val="22"/>
                </w:rPr>
                <w:t>UNEG Code of Conduct for Evaluations in the UN System</w:t>
              </w:r>
            </w:hyperlink>
            <w:r w:rsidRPr="0022020C">
              <w:rPr>
                <w:rStyle w:val="Hyperlink"/>
                <w:rFonts w:ascii="Arial" w:hAnsi="Arial" w:cs="Arial"/>
                <w:sz w:val="22"/>
                <w:szCs w:val="22"/>
              </w:rPr>
              <w:t>.</w:t>
            </w:r>
            <w:r w:rsidRPr="0022020C">
              <w:rPr>
                <w:rFonts w:ascii="Arial" w:hAnsi="Arial" w:cs="Arial"/>
                <w:sz w:val="22"/>
                <w:szCs w:val="22"/>
              </w:rPr>
              <w:t xml:space="preserve"> </w:t>
            </w:r>
            <w:r w:rsidRPr="0022020C">
              <w:rPr>
                <w:rStyle w:val="FootnoteReference"/>
                <w:rFonts w:ascii="Arial" w:hAnsi="Arial" w:cs="Arial"/>
                <w:sz w:val="22"/>
                <w:szCs w:val="22"/>
              </w:rPr>
              <w:footnoteReference w:id="3"/>
            </w:r>
            <w:r w:rsidRPr="0022020C">
              <w:rPr>
                <w:rFonts w:ascii="Arial" w:hAnsi="Arial" w:cs="Arial"/>
                <w:sz w:val="22"/>
                <w:szCs w:val="22"/>
              </w:rPr>
              <w:t xml:space="preserve"> </w:t>
            </w:r>
          </w:p>
          <w:p w14:paraId="1342F29E" w14:textId="77777777" w:rsidR="00CC1A49" w:rsidRPr="0022020C" w:rsidRDefault="00CC1A49" w:rsidP="0022020C">
            <w:pPr>
              <w:pStyle w:val="Default"/>
              <w:spacing w:line="276" w:lineRule="auto"/>
              <w:jc w:val="both"/>
              <w:rPr>
                <w:rFonts w:ascii="Arial" w:hAnsi="Arial" w:cs="Arial"/>
                <w:color w:val="auto"/>
                <w:sz w:val="22"/>
                <w:szCs w:val="22"/>
              </w:rPr>
            </w:pPr>
          </w:p>
          <w:p w14:paraId="0A625EBC" w14:textId="77777777" w:rsidR="0010020D" w:rsidRPr="0022020C" w:rsidRDefault="0010020D" w:rsidP="0022020C">
            <w:pPr>
              <w:pStyle w:val="NormalWeb"/>
              <w:spacing w:before="0" w:beforeAutospacing="0" w:after="0" w:afterAutospacing="0" w:line="276" w:lineRule="auto"/>
              <w:jc w:val="both"/>
              <w:rPr>
                <w:rFonts w:ascii="Arial" w:hAnsi="Arial" w:cs="Arial"/>
                <w:b/>
                <w:bCs/>
                <w:color w:val="003399"/>
                <w:sz w:val="22"/>
                <w:szCs w:val="22"/>
                <w:lang w:val="en-US"/>
              </w:rPr>
            </w:pPr>
            <w:r w:rsidRPr="0022020C">
              <w:rPr>
                <w:rFonts w:ascii="Arial" w:hAnsi="Arial" w:cs="Arial"/>
                <w:b/>
                <w:bCs/>
                <w:sz w:val="22"/>
                <w:szCs w:val="22"/>
                <w:lang w:val="en-US"/>
              </w:rPr>
              <w:t>6. Stakeholders Participation and Evaluation Management</w:t>
            </w:r>
            <w:r w:rsidRPr="0022020C">
              <w:rPr>
                <w:rFonts w:ascii="Arial" w:hAnsi="Arial" w:cs="Arial"/>
                <w:b/>
                <w:bCs/>
                <w:color w:val="003399"/>
                <w:sz w:val="22"/>
                <w:szCs w:val="22"/>
                <w:lang w:val="en-US"/>
              </w:rPr>
              <w:t xml:space="preserve"> </w:t>
            </w:r>
          </w:p>
          <w:p w14:paraId="7AD902C6" w14:textId="77777777" w:rsidR="0010020D" w:rsidRPr="0022020C" w:rsidRDefault="0010020D" w:rsidP="0022020C">
            <w:pPr>
              <w:pStyle w:val="NormalWeb"/>
              <w:spacing w:before="0" w:beforeAutospacing="0" w:after="0" w:afterAutospacing="0" w:line="276" w:lineRule="auto"/>
              <w:jc w:val="both"/>
              <w:rPr>
                <w:rFonts w:ascii="Arial" w:hAnsi="Arial" w:cs="Arial"/>
                <w:b/>
                <w:bCs/>
                <w:color w:val="003399"/>
                <w:sz w:val="22"/>
                <w:szCs w:val="22"/>
                <w:lang w:val="en-US"/>
              </w:rPr>
            </w:pPr>
          </w:p>
          <w:p w14:paraId="724C53C6" w14:textId="77777777" w:rsidR="0010020D" w:rsidRPr="0022020C" w:rsidRDefault="0010020D" w:rsidP="0022020C">
            <w:pPr>
              <w:tabs>
                <w:tab w:val="left" w:pos="6930"/>
              </w:tabs>
              <w:spacing w:line="276" w:lineRule="auto"/>
              <w:jc w:val="both"/>
              <w:rPr>
                <w:rFonts w:ascii="Arial" w:eastAsiaTheme="minorHAnsi" w:hAnsi="Arial" w:cs="Arial"/>
                <w:color w:val="000000"/>
                <w:sz w:val="22"/>
                <w:szCs w:val="22"/>
              </w:rPr>
            </w:pPr>
            <w:r w:rsidRPr="0022020C">
              <w:rPr>
                <w:rFonts w:ascii="Arial" w:eastAsiaTheme="minorHAnsi" w:hAnsi="Arial" w:cs="Arial"/>
                <w:color w:val="000000"/>
                <w:sz w:val="22"/>
                <w:szCs w:val="22"/>
              </w:rPr>
              <w:t xml:space="preserve">The evaluation will be a consultative, inclusive and participatory process and will ensure the participation of women and CSOs representing various groups of women from various regions in Georgia. Special attention will be given to representativeness of all target groups of women including </w:t>
            </w:r>
            <w:r w:rsidR="00CC1A49" w:rsidRPr="0022020C">
              <w:rPr>
                <w:rFonts w:ascii="Arial" w:eastAsiaTheme="minorHAnsi" w:hAnsi="Arial" w:cs="Arial"/>
                <w:color w:val="000000"/>
                <w:sz w:val="22"/>
                <w:szCs w:val="22"/>
              </w:rPr>
              <w:t xml:space="preserve">IDP, conflict affected and ethnic minority women. </w:t>
            </w:r>
            <w:r w:rsidRPr="0022020C">
              <w:rPr>
                <w:rFonts w:ascii="Arial" w:eastAsiaTheme="minorHAnsi" w:hAnsi="Arial" w:cs="Arial"/>
                <w:color w:val="000000"/>
                <w:sz w:val="22"/>
                <w:szCs w:val="22"/>
              </w:rPr>
              <w:t xml:space="preserve"> </w:t>
            </w:r>
          </w:p>
          <w:p w14:paraId="7536B7DB" w14:textId="77777777" w:rsidR="0010020D" w:rsidRPr="0022020C" w:rsidRDefault="0010020D" w:rsidP="0022020C">
            <w:pPr>
              <w:tabs>
                <w:tab w:val="left" w:pos="6930"/>
              </w:tabs>
              <w:spacing w:line="276" w:lineRule="auto"/>
              <w:jc w:val="both"/>
              <w:rPr>
                <w:rFonts w:ascii="Arial" w:eastAsiaTheme="minorHAnsi" w:hAnsi="Arial" w:cs="Arial"/>
                <w:color w:val="000000"/>
                <w:sz w:val="22"/>
                <w:szCs w:val="22"/>
              </w:rPr>
            </w:pPr>
          </w:p>
          <w:p w14:paraId="4F38402C" w14:textId="77777777" w:rsidR="0010020D" w:rsidRPr="0022020C" w:rsidRDefault="0010020D" w:rsidP="0022020C">
            <w:pPr>
              <w:tabs>
                <w:tab w:val="left" w:pos="6930"/>
              </w:tabs>
              <w:spacing w:line="276" w:lineRule="auto"/>
              <w:jc w:val="both"/>
              <w:rPr>
                <w:rFonts w:ascii="Arial" w:eastAsiaTheme="minorHAnsi" w:hAnsi="Arial" w:cs="Arial"/>
                <w:color w:val="000000"/>
                <w:sz w:val="22"/>
                <w:szCs w:val="22"/>
              </w:rPr>
            </w:pPr>
            <w:r w:rsidRPr="0022020C">
              <w:rPr>
                <w:rFonts w:ascii="Arial" w:eastAsiaTheme="minorHAnsi" w:hAnsi="Arial" w:cs="Arial"/>
                <w:color w:val="000000"/>
                <w:sz w:val="22"/>
                <w:szCs w:val="22"/>
              </w:rPr>
              <w:lastRenderedPageBreak/>
              <w:t xml:space="preserve">The evaluation will be Human Rights and Gender responsible and </w:t>
            </w:r>
            <w:r w:rsidR="004C4175" w:rsidRPr="0022020C">
              <w:rPr>
                <w:rFonts w:ascii="Arial" w:eastAsiaTheme="minorHAnsi" w:hAnsi="Arial" w:cs="Arial"/>
                <w:color w:val="000000"/>
                <w:sz w:val="22"/>
                <w:szCs w:val="22"/>
              </w:rPr>
              <w:t>an</w:t>
            </w:r>
            <w:r w:rsidRPr="0022020C">
              <w:rPr>
                <w:rFonts w:ascii="Arial" w:eastAsiaTheme="minorHAnsi" w:hAnsi="Arial" w:cs="Arial"/>
                <w:color w:val="000000"/>
                <w:sz w:val="22"/>
                <w:szCs w:val="22"/>
              </w:rPr>
              <w:t xml:space="preserve"> </w:t>
            </w:r>
            <w:r w:rsidR="004C4175" w:rsidRPr="0022020C">
              <w:rPr>
                <w:rFonts w:ascii="Arial" w:eastAsiaTheme="minorHAnsi" w:hAnsi="Arial" w:cs="Arial"/>
                <w:color w:val="000000"/>
                <w:sz w:val="22"/>
                <w:szCs w:val="22"/>
              </w:rPr>
              <w:t xml:space="preserve">Evaluation </w:t>
            </w:r>
            <w:r w:rsidRPr="0022020C">
              <w:rPr>
                <w:rFonts w:ascii="Arial" w:eastAsiaTheme="minorHAnsi" w:hAnsi="Arial" w:cs="Arial"/>
                <w:color w:val="000000"/>
                <w:sz w:val="22"/>
                <w:szCs w:val="22"/>
              </w:rPr>
              <w:t>Reference Group will be constitute</w:t>
            </w:r>
            <w:r w:rsidR="00301938" w:rsidRPr="0022020C">
              <w:rPr>
                <w:rFonts w:ascii="Arial" w:eastAsiaTheme="minorHAnsi" w:hAnsi="Arial" w:cs="Arial"/>
                <w:color w:val="000000"/>
                <w:sz w:val="22"/>
                <w:szCs w:val="22"/>
              </w:rPr>
              <w:t>d</w:t>
            </w:r>
            <w:r w:rsidRPr="0022020C">
              <w:rPr>
                <w:rFonts w:ascii="Arial" w:eastAsiaTheme="minorHAnsi" w:hAnsi="Arial" w:cs="Arial"/>
                <w:color w:val="000000"/>
                <w:sz w:val="22"/>
                <w:szCs w:val="22"/>
              </w:rPr>
              <w:t xml:space="preserve">. </w:t>
            </w:r>
            <w:r w:rsidR="004C4175" w:rsidRPr="0022020C">
              <w:rPr>
                <w:rFonts w:ascii="Arial" w:eastAsiaTheme="minorHAnsi" w:hAnsi="Arial" w:cs="Arial"/>
                <w:color w:val="000000"/>
                <w:sz w:val="22"/>
                <w:szCs w:val="22"/>
              </w:rPr>
              <w:t xml:space="preserve"> </w:t>
            </w:r>
          </w:p>
          <w:p w14:paraId="3C02BC50" w14:textId="77777777" w:rsidR="00A44CA5" w:rsidRPr="0022020C" w:rsidRDefault="00A44CA5" w:rsidP="0022020C">
            <w:pPr>
              <w:tabs>
                <w:tab w:val="left" w:pos="6930"/>
              </w:tabs>
              <w:spacing w:line="276" w:lineRule="auto"/>
              <w:jc w:val="both"/>
              <w:rPr>
                <w:rFonts w:ascii="Arial" w:eastAsiaTheme="minorHAnsi" w:hAnsi="Arial" w:cs="Arial"/>
                <w:color w:val="000000"/>
                <w:sz w:val="22"/>
                <w:szCs w:val="22"/>
              </w:rPr>
            </w:pPr>
          </w:p>
          <w:p w14:paraId="4FFF2B38" w14:textId="77777777" w:rsidR="0010020D" w:rsidRPr="0022020C" w:rsidRDefault="0010020D" w:rsidP="0022020C">
            <w:pPr>
              <w:spacing w:line="276" w:lineRule="auto"/>
              <w:jc w:val="both"/>
              <w:rPr>
                <w:rFonts w:ascii="Arial" w:eastAsiaTheme="minorHAnsi" w:hAnsi="Arial" w:cs="Arial"/>
                <w:color w:val="000000"/>
                <w:sz w:val="22"/>
                <w:szCs w:val="22"/>
              </w:rPr>
            </w:pPr>
            <w:r w:rsidRPr="0022020C">
              <w:rPr>
                <w:rFonts w:ascii="Arial" w:eastAsiaTheme="minorHAnsi" w:hAnsi="Arial" w:cs="Arial"/>
                <w:color w:val="000000"/>
                <w:sz w:val="22"/>
                <w:szCs w:val="22"/>
              </w:rPr>
              <w:t>The Evaluation Reference Group is an integral part of the evaluation management structure and is constituted to facilitate the participation of relevant stakeholders in the design and scope of the evaluation, raising awareness of the different information needs, quality assurance throughout the process and in disseminating the evaluation results. The Evaluation Reference Group (ERG) will be engaged throughout the process and will be composed of relevant National Government and local stakeholders, representatives from</w:t>
            </w:r>
            <w:r w:rsidR="005D35B2" w:rsidRPr="0022020C">
              <w:rPr>
                <w:rFonts w:ascii="Arial" w:eastAsiaTheme="minorHAnsi" w:hAnsi="Arial" w:cs="Arial"/>
                <w:color w:val="000000"/>
                <w:sz w:val="22"/>
                <w:szCs w:val="22"/>
              </w:rPr>
              <w:t xml:space="preserve"> Civil Society Organizations.</w:t>
            </w:r>
            <w:r w:rsidRPr="0022020C">
              <w:rPr>
                <w:rFonts w:ascii="Arial" w:eastAsiaTheme="minorHAnsi" w:hAnsi="Arial" w:cs="Arial"/>
                <w:color w:val="000000"/>
                <w:sz w:val="22"/>
                <w:szCs w:val="22"/>
              </w:rPr>
              <w:t xml:space="preserve"> The ERG group will review the draft evaluation report and provide substantive feedback to ensure quality and completeness of the report and will participate in the inception and validation meeting of the final evaluation report.</w:t>
            </w:r>
            <w:r w:rsidR="00787E04" w:rsidRPr="0022020C">
              <w:rPr>
                <w:rFonts w:ascii="Arial" w:hAnsi="Arial" w:cs="Arial"/>
                <w:sz w:val="22"/>
                <w:szCs w:val="22"/>
              </w:rPr>
              <w:t xml:space="preserve"> WEPD Project Steering Committee members -the key government partners (Ministry of IDPs from the Occupied Territories, Accommodation and Refugees of Georgia, Public Defender’s Office), </w:t>
            </w:r>
            <w:r w:rsidR="00787E04" w:rsidRPr="0022020C">
              <w:rPr>
                <w:rFonts w:ascii="Arial" w:eastAsia="SimSun" w:hAnsi="Arial" w:cs="Arial"/>
                <w:sz w:val="22"/>
                <w:szCs w:val="22"/>
              </w:rPr>
              <w:t xml:space="preserve">project </w:t>
            </w:r>
            <w:r w:rsidR="00787E04" w:rsidRPr="0022020C">
              <w:rPr>
                <w:rFonts w:ascii="Arial" w:hAnsi="Arial" w:cs="Arial"/>
                <w:sz w:val="22"/>
                <w:szCs w:val="22"/>
              </w:rPr>
              <w:t xml:space="preserve">NGO Partners (Taso Foundation and Women’s Information Center), UNHCR, UN Women Country Representative and WEPD Project </w:t>
            </w:r>
            <w:r w:rsidR="00301938" w:rsidRPr="0022020C">
              <w:rPr>
                <w:rFonts w:ascii="Arial" w:hAnsi="Arial" w:cs="Arial"/>
                <w:sz w:val="22"/>
                <w:szCs w:val="22"/>
              </w:rPr>
              <w:t>Manager</w:t>
            </w:r>
            <w:r w:rsidR="00787E04" w:rsidRPr="0022020C">
              <w:rPr>
                <w:rFonts w:ascii="Arial" w:hAnsi="Arial" w:cs="Arial"/>
                <w:sz w:val="22"/>
                <w:szCs w:val="22"/>
              </w:rPr>
              <w:t xml:space="preserve"> will serve as the Evaluation Reference Group.</w:t>
            </w:r>
          </w:p>
          <w:p w14:paraId="0B29DB3D" w14:textId="77777777" w:rsidR="0010020D" w:rsidRPr="0022020C" w:rsidRDefault="0010020D" w:rsidP="0022020C">
            <w:pPr>
              <w:spacing w:line="276" w:lineRule="auto"/>
              <w:jc w:val="both"/>
              <w:rPr>
                <w:rFonts w:ascii="Arial" w:eastAsiaTheme="minorHAnsi" w:hAnsi="Arial" w:cs="Arial"/>
                <w:color w:val="000000"/>
                <w:sz w:val="22"/>
                <w:szCs w:val="22"/>
              </w:rPr>
            </w:pPr>
          </w:p>
          <w:p w14:paraId="5FCC691B" w14:textId="77777777" w:rsidR="0010020D" w:rsidRPr="0022020C" w:rsidRDefault="0010020D" w:rsidP="0022020C">
            <w:pPr>
              <w:pStyle w:val="CommentText"/>
              <w:spacing w:line="276" w:lineRule="auto"/>
              <w:jc w:val="both"/>
              <w:rPr>
                <w:rFonts w:ascii="Arial" w:hAnsi="Arial" w:cs="Arial"/>
                <w:sz w:val="22"/>
                <w:szCs w:val="22"/>
              </w:rPr>
            </w:pPr>
            <w:r w:rsidRPr="0022020C">
              <w:rPr>
                <w:rFonts w:ascii="Arial" w:hAnsi="Arial" w:cs="Arial"/>
                <w:sz w:val="22"/>
                <w:szCs w:val="22"/>
              </w:rPr>
              <w:t xml:space="preserve">The UN Women Georgia Monitoring and Evaluation Focal Point will serve as the Evaluation task manager, who will be responsible for day-to-day management of the evaluation. </w:t>
            </w:r>
            <w:r w:rsidR="00787E04" w:rsidRPr="0022020C">
              <w:rPr>
                <w:rFonts w:ascii="Arial" w:hAnsi="Arial" w:cs="Arial"/>
                <w:sz w:val="22"/>
                <w:szCs w:val="22"/>
              </w:rPr>
              <w:t xml:space="preserve">The evaluation process will be supported by the ECA Regional Evaluation Specialist. </w:t>
            </w:r>
          </w:p>
          <w:p w14:paraId="3FE9289F" w14:textId="77777777" w:rsidR="0010020D" w:rsidRPr="0022020C" w:rsidRDefault="0010020D" w:rsidP="0022020C">
            <w:pPr>
              <w:pStyle w:val="CommentText"/>
              <w:spacing w:line="276" w:lineRule="auto"/>
              <w:jc w:val="both"/>
              <w:rPr>
                <w:rFonts w:ascii="Arial" w:hAnsi="Arial" w:cs="Arial"/>
                <w:sz w:val="22"/>
                <w:szCs w:val="22"/>
              </w:rPr>
            </w:pPr>
          </w:p>
          <w:p w14:paraId="6EC8203E" w14:textId="77777777" w:rsidR="0010020D" w:rsidRPr="0022020C" w:rsidRDefault="0010020D" w:rsidP="0022020C">
            <w:pPr>
              <w:pStyle w:val="CommentText"/>
              <w:spacing w:line="276" w:lineRule="auto"/>
              <w:jc w:val="both"/>
              <w:rPr>
                <w:rFonts w:ascii="Arial" w:hAnsi="Arial" w:cs="Arial"/>
                <w:sz w:val="22"/>
                <w:szCs w:val="22"/>
              </w:rPr>
            </w:pPr>
            <w:r w:rsidRPr="0022020C">
              <w:rPr>
                <w:rFonts w:ascii="Arial" w:hAnsi="Arial" w:cs="Arial"/>
                <w:sz w:val="22"/>
                <w:szCs w:val="22"/>
              </w:rPr>
              <w:t xml:space="preserve">Coordination in the field including logistical support will be the responsibility of the Georgia WEPD </w:t>
            </w:r>
            <w:r w:rsidRPr="0022020C">
              <w:rPr>
                <w:rFonts w:ascii="Arial" w:eastAsia="SimSun" w:hAnsi="Arial" w:cs="Arial"/>
                <w:sz w:val="22"/>
                <w:szCs w:val="22"/>
              </w:rPr>
              <w:t xml:space="preserve">project </w:t>
            </w:r>
            <w:r w:rsidRPr="0022020C">
              <w:rPr>
                <w:rFonts w:ascii="Arial" w:hAnsi="Arial" w:cs="Arial"/>
                <w:sz w:val="22"/>
                <w:szCs w:val="22"/>
              </w:rPr>
              <w:t>Team, including provision of translator to the evaluator as needed.</w:t>
            </w:r>
            <w:r w:rsidRPr="0022020C">
              <w:rPr>
                <w:rFonts w:ascii="Arial" w:hAnsi="Arial" w:cs="Arial"/>
                <w:bCs/>
                <w:sz w:val="22"/>
                <w:szCs w:val="22"/>
              </w:rPr>
              <w:t xml:space="preserve"> </w:t>
            </w:r>
          </w:p>
          <w:p w14:paraId="0E89EB7A" w14:textId="77777777" w:rsidR="0010020D" w:rsidRPr="0022020C" w:rsidRDefault="0010020D" w:rsidP="0022020C">
            <w:pPr>
              <w:spacing w:line="276" w:lineRule="auto"/>
              <w:jc w:val="both"/>
              <w:rPr>
                <w:rFonts w:ascii="Arial" w:hAnsi="Arial" w:cs="Arial"/>
                <w:sz w:val="22"/>
                <w:szCs w:val="22"/>
              </w:rPr>
            </w:pPr>
          </w:p>
          <w:p w14:paraId="5C1B7206" w14:textId="77777777" w:rsidR="0010020D" w:rsidRPr="0022020C" w:rsidRDefault="0010020D" w:rsidP="0022020C">
            <w:pPr>
              <w:spacing w:line="276" w:lineRule="auto"/>
              <w:jc w:val="both"/>
              <w:rPr>
                <w:rFonts w:ascii="Arial" w:hAnsi="Arial" w:cs="Arial"/>
                <w:sz w:val="22"/>
                <w:szCs w:val="22"/>
              </w:rPr>
            </w:pPr>
            <w:r w:rsidRPr="0022020C">
              <w:rPr>
                <w:rFonts w:ascii="Arial" w:hAnsi="Arial" w:cs="Arial"/>
                <w:sz w:val="22"/>
                <w:szCs w:val="22"/>
              </w:rPr>
              <w:t>Within six weeks upon completion of the evaluation, UN Women has the responsibility to prepare a management response that addresses the findings and recommendations to ensure future learning and inform implementation of relevant projects.</w:t>
            </w:r>
          </w:p>
          <w:p w14:paraId="23F22DB1" w14:textId="77777777" w:rsidR="0010020D" w:rsidRPr="0022020C" w:rsidRDefault="0010020D" w:rsidP="0022020C">
            <w:pPr>
              <w:spacing w:line="276" w:lineRule="auto"/>
              <w:jc w:val="both"/>
              <w:rPr>
                <w:rFonts w:ascii="Arial" w:hAnsi="Arial" w:cs="Arial"/>
                <w:sz w:val="22"/>
                <w:szCs w:val="22"/>
              </w:rPr>
            </w:pPr>
          </w:p>
          <w:p w14:paraId="1CCFAD27" w14:textId="77777777" w:rsidR="0010020D" w:rsidRPr="0022020C" w:rsidRDefault="0010020D" w:rsidP="0022020C">
            <w:pPr>
              <w:spacing w:line="276" w:lineRule="auto"/>
              <w:jc w:val="both"/>
              <w:rPr>
                <w:rFonts w:ascii="Arial" w:hAnsi="Arial" w:cs="Arial"/>
                <w:sz w:val="22"/>
                <w:szCs w:val="22"/>
              </w:rPr>
            </w:pPr>
            <w:r w:rsidRPr="0022020C">
              <w:rPr>
                <w:rFonts w:ascii="Arial" w:hAnsi="Arial" w:cs="Arial"/>
                <w:sz w:val="22"/>
                <w:szCs w:val="22"/>
              </w:rPr>
              <w:t xml:space="preserve">This is a consultative/participatory final </w:t>
            </w:r>
            <w:r w:rsidRPr="0022020C">
              <w:rPr>
                <w:rFonts w:ascii="Arial" w:eastAsia="SimSun" w:hAnsi="Arial" w:cs="Arial"/>
                <w:sz w:val="22"/>
                <w:szCs w:val="22"/>
              </w:rPr>
              <w:t xml:space="preserve">project </w:t>
            </w:r>
            <w:r w:rsidRPr="0022020C">
              <w:rPr>
                <w:rFonts w:ascii="Arial" w:hAnsi="Arial" w:cs="Arial"/>
                <w:sz w:val="22"/>
                <w:szCs w:val="22"/>
              </w:rPr>
              <w:t>evaluation with a strong learning component. The management of the evaluation will ensure that key stakeholders will be consulted.</w:t>
            </w:r>
          </w:p>
          <w:p w14:paraId="66328071" w14:textId="77777777" w:rsidR="00F97D1B" w:rsidRPr="0022020C" w:rsidRDefault="00F97D1B" w:rsidP="0022020C">
            <w:pPr>
              <w:pStyle w:val="Default"/>
              <w:spacing w:line="276" w:lineRule="auto"/>
              <w:jc w:val="both"/>
              <w:rPr>
                <w:rFonts w:ascii="Arial" w:hAnsi="Arial" w:cs="Arial"/>
                <w:sz w:val="22"/>
                <w:szCs w:val="22"/>
              </w:rPr>
            </w:pPr>
          </w:p>
          <w:p w14:paraId="3A764FA2" w14:textId="77777777" w:rsidR="00114171" w:rsidRPr="0022020C" w:rsidRDefault="00114171" w:rsidP="0022020C">
            <w:pPr>
              <w:pStyle w:val="Default"/>
              <w:spacing w:line="276" w:lineRule="auto"/>
              <w:ind w:left="1139"/>
              <w:jc w:val="both"/>
              <w:rPr>
                <w:rFonts w:ascii="Arial" w:hAnsi="Arial" w:cs="Arial"/>
                <w:sz w:val="22"/>
                <w:szCs w:val="22"/>
              </w:rPr>
            </w:pPr>
          </w:p>
          <w:p w14:paraId="67D9D8DC" w14:textId="77777777" w:rsidR="00F97D1B" w:rsidRPr="0022020C" w:rsidRDefault="0010020D" w:rsidP="0022020C">
            <w:pPr>
              <w:pStyle w:val="NormalWeb"/>
              <w:spacing w:before="0" w:beforeAutospacing="0" w:after="0" w:afterAutospacing="0" w:line="276" w:lineRule="auto"/>
              <w:jc w:val="both"/>
              <w:rPr>
                <w:rFonts w:ascii="Arial" w:hAnsi="Arial" w:cs="Arial"/>
                <w:b/>
                <w:bCs/>
                <w:sz w:val="22"/>
                <w:szCs w:val="22"/>
                <w:lang w:val="en-US"/>
              </w:rPr>
            </w:pPr>
            <w:r w:rsidRPr="0022020C">
              <w:rPr>
                <w:rFonts w:ascii="Arial" w:hAnsi="Arial" w:cs="Arial"/>
                <w:b/>
                <w:bCs/>
                <w:sz w:val="22"/>
                <w:szCs w:val="22"/>
                <w:lang w:val="en-US"/>
              </w:rPr>
              <w:t>7</w:t>
            </w:r>
            <w:r w:rsidR="008F1AD7" w:rsidRPr="0022020C">
              <w:rPr>
                <w:rFonts w:ascii="Arial" w:hAnsi="Arial" w:cs="Arial"/>
                <w:b/>
                <w:bCs/>
                <w:sz w:val="22"/>
                <w:szCs w:val="22"/>
                <w:lang w:val="en-US"/>
              </w:rPr>
              <w:t xml:space="preserve">. </w:t>
            </w:r>
            <w:r w:rsidRPr="0022020C">
              <w:rPr>
                <w:rFonts w:ascii="Arial" w:hAnsi="Arial" w:cs="Arial"/>
                <w:b/>
                <w:bCs/>
                <w:sz w:val="22"/>
                <w:szCs w:val="22"/>
                <w:lang w:val="en-US"/>
              </w:rPr>
              <w:t xml:space="preserve">Expected Deliverables, Duties and </w:t>
            </w:r>
            <w:r w:rsidR="00301938" w:rsidRPr="0022020C">
              <w:rPr>
                <w:rFonts w:ascii="Arial" w:hAnsi="Arial" w:cs="Arial"/>
                <w:b/>
                <w:bCs/>
                <w:sz w:val="22"/>
                <w:szCs w:val="22"/>
                <w:lang w:val="en-US"/>
              </w:rPr>
              <w:t>Responsibilities</w:t>
            </w:r>
          </w:p>
          <w:p w14:paraId="2B61560D" w14:textId="77777777" w:rsidR="00F97D1B" w:rsidRPr="0022020C" w:rsidRDefault="00F97D1B" w:rsidP="0022020C">
            <w:pPr>
              <w:pStyle w:val="NormalWeb"/>
              <w:spacing w:before="0" w:beforeAutospacing="0" w:after="0" w:afterAutospacing="0" w:line="276" w:lineRule="auto"/>
              <w:jc w:val="both"/>
              <w:rPr>
                <w:rFonts w:ascii="Arial" w:hAnsi="Arial" w:cs="Arial"/>
                <w:b/>
                <w:bCs/>
                <w:sz w:val="22"/>
                <w:szCs w:val="22"/>
                <w:lang w:val="en-US"/>
              </w:rPr>
            </w:pPr>
          </w:p>
          <w:p w14:paraId="502EFA4D" w14:textId="77777777" w:rsidR="00F97D1B" w:rsidRPr="006D7AE4" w:rsidRDefault="00F97D1B" w:rsidP="0022020C">
            <w:pPr>
              <w:pStyle w:val="NormalWeb"/>
              <w:spacing w:line="276" w:lineRule="auto"/>
              <w:jc w:val="both"/>
              <w:rPr>
                <w:rFonts w:ascii="Arial" w:hAnsi="Arial" w:cs="Arial"/>
                <w:bCs/>
                <w:sz w:val="22"/>
                <w:szCs w:val="22"/>
                <w:lang w:val="en-US"/>
              </w:rPr>
            </w:pPr>
            <w:r w:rsidRPr="0022020C">
              <w:rPr>
                <w:rFonts w:ascii="Arial" w:hAnsi="Arial" w:cs="Arial"/>
                <w:b/>
                <w:bCs/>
                <w:sz w:val="22"/>
                <w:szCs w:val="22"/>
                <w:lang w:val="en-US"/>
              </w:rPr>
              <w:t>1.</w:t>
            </w:r>
            <w:r w:rsidRPr="0022020C">
              <w:rPr>
                <w:rFonts w:ascii="Arial" w:hAnsi="Arial" w:cs="Arial"/>
                <w:b/>
                <w:bCs/>
                <w:sz w:val="22"/>
                <w:szCs w:val="22"/>
                <w:lang w:val="en-US"/>
              </w:rPr>
              <w:tab/>
              <w:t>Detailed Inception Report</w:t>
            </w:r>
            <w:r w:rsidRPr="0022020C">
              <w:rPr>
                <w:rFonts w:ascii="Arial" w:hAnsi="Arial" w:cs="Arial"/>
                <w:bCs/>
                <w:sz w:val="22"/>
                <w:szCs w:val="22"/>
                <w:lang w:val="en-US"/>
              </w:rPr>
              <w:t xml:space="preserve"> which contains evaluation objectives and scope, findings from inception meetings with </w:t>
            </w:r>
            <w:r w:rsidR="005D35B2" w:rsidRPr="0022020C">
              <w:rPr>
                <w:rFonts w:ascii="Arial" w:hAnsi="Arial" w:cs="Arial"/>
                <w:bCs/>
                <w:sz w:val="22"/>
                <w:szCs w:val="22"/>
                <w:lang w:val="en-US"/>
              </w:rPr>
              <w:t>WEPD Project team</w:t>
            </w:r>
            <w:r w:rsidRPr="0022020C">
              <w:rPr>
                <w:rFonts w:ascii="Arial" w:hAnsi="Arial" w:cs="Arial"/>
                <w:bCs/>
                <w:sz w:val="22"/>
                <w:szCs w:val="22"/>
                <w:lang w:val="en-US"/>
              </w:rPr>
              <w:t xml:space="preserve">, initial desk review, description of evaluation </w:t>
            </w:r>
            <w:r w:rsidRPr="0022020C">
              <w:rPr>
                <w:rFonts w:ascii="Arial" w:hAnsi="Arial" w:cs="Arial"/>
                <w:bCs/>
                <w:sz w:val="22"/>
                <w:szCs w:val="22"/>
                <w:lang w:val="en-US"/>
              </w:rPr>
              <w:lastRenderedPageBreak/>
              <w:t>methodology/methodological approach, data collection tools, data analysis methods, key informants/agencies, evaluat</w:t>
            </w:r>
            <w:r w:rsidRPr="006D7AE4">
              <w:rPr>
                <w:rFonts w:ascii="Arial" w:hAnsi="Arial" w:cs="Arial"/>
                <w:bCs/>
                <w:sz w:val="22"/>
                <w:szCs w:val="22"/>
                <w:lang w:val="en-US"/>
              </w:rPr>
              <w:t xml:space="preserve">ion questions, performance criteria, issues to be studied, work plan and reporting requirements. It should include a clear evaluation matrix linking all these aspects - by </w:t>
            </w:r>
            <w:r w:rsidR="00195FCC">
              <w:rPr>
                <w:rFonts w:ascii="Arial" w:hAnsi="Arial" w:cs="Arial"/>
                <w:bCs/>
                <w:sz w:val="22"/>
                <w:szCs w:val="22"/>
                <w:lang w:val="en-US"/>
              </w:rPr>
              <w:t>30</w:t>
            </w:r>
            <w:r w:rsidR="006D7AE4" w:rsidRPr="006D7AE4">
              <w:rPr>
                <w:rFonts w:ascii="Arial" w:hAnsi="Arial" w:cs="Arial"/>
                <w:bCs/>
                <w:sz w:val="22"/>
                <w:szCs w:val="22"/>
                <w:vertAlign w:val="superscript"/>
                <w:lang w:val="en-US"/>
              </w:rPr>
              <w:t>th</w:t>
            </w:r>
            <w:r w:rsidRPr="006D7AE4">
              <w:rPr>
                <w:rFonts w:ascii="Arial" w:hAnsi="Arial" w:cs="Arial"/>
                <w:bCs/>
                <w:sz w:val="22"/>
                <w:szCs w:val="22"/>
                <w:lang w:val="en-US"/>
              </w:rPr>
              <w:t xml:space="preserve"> of September, 2015 (8 working days) </w:t>
            </w:r>
          </w:p>
          <w:p w14:paraId="3545440D" w14:textId="77777777" w:rsidR="00F97D1B" w:rsidRPr="006D7AE4" w:rsidRDefault="00F97D1B" w:rsidP="0022020C">
            <w:pPr>
              <w:pStyle w:val="NormalWeb"/>
              <w:spacing w:line="276" w:lineRule="auto"/>
              <w:jc w:val="both"/>
              <w:rPr>
                <w:rFonts w:ascii="Arial" w:hAnsi="Arial" w:cs="Arial"/>
                <w:bCs/>
                <w:sz w:val="22"/>
                <w:szCs w:val="22"/>
                <w:lang w:val="en-US"/>
              </w:rPr>
            </w:pPr>
            <w:r w:rsidRPr="006D7AE4">
              <w:rPr>
                <w:rFonts w:ascii="Arial" w:hAnsi="Arial" w:cs="Arial"/>
                <w:bCs/>
                <w:sz w:val="22"/>
                <w:szCs w:val="22"/>
                <w:lang w:val="en-US"/>
              </w:rPr>
              <w:t>2.</w:t>
            </w:r>
            <w:r w:rsidRPr="006D7AE4">
              <w:rPr>
                <w:rFonts w:ascii="Arial" w:hAnsi="Arial" w:cs="Arial"/>
                <w:bCs/>
                <w:sz w:val="22"/>
                <w:szCs w:val="22"/>
                <w:lang w:val="en-US"/>
              </w:rPr>
              <w:tab/>
              <w:t xml:space="preserve">Conducted </w:t>
            </w:r>
            <w:r w:rsidR="00195FCC">
              <w:rPr>
                <w:rFonts w:ascii="Arial" w:hAnsi="Arial" w:cs="Arial"/>
                <w:b/>
                <w:bCs/>
                <w:sz w:val="22"/>
                <w:szCs w:val="22"/>
                <w:lang w:val="en-US"/>
              </w:rPr>
              <w:t>field visits to Tbilisi and project sites</w:t>
            </w:r>
            <w:r w:rsidRPr="006D7AE4">
              <w:rPr>
                <w:rFonts w:ascii="Arial" w:hAnsi="Arial" w:cs="Arial"/>
                <w:bCs/>
                <w:sz w:val="22"/>
                <w:szCs w:val="22"/>
                <w:lang w:val="en-US"/>
              </w:rPr>
              <w:t xml:space="preserve"> and key informant interview</w:t>
            </w:r>
            <w:r w:rsidR="00F056BD">
              <w:rPr>
                <w:rFonts w:ascii="Arial" w:hAnsi="Arial" w:cs="Arial"/>
                <w:bCs/>
                <w:sz w:val="22"/>
                <w:szCs w:val="22"/>
                <w:lang w:val="en-US"/>
              </w:rPr>
              <w:t>s</w:t>
            </w:r>
            <w:r w:rsidRPr="006D7AE4">
              <w:rPr>
                <w:rFonts w:ascii="Arial" w:hAnsi="Arial" w:cs="Arial"/>
                <w:bCs/>
                <w:sz w:val="22"/>
                <w:szCs w:val="22"/>
                <w:lang w:val="en-US"/>
              </w:rPr>
              <w:t xml:space="preserve"> and focus group discussions, observations to collect the data and analyzed data- </w:t>
            </w:r>
            <w:r w:rsidR="006D7AE4">
              <w:rPr>
                <w:rFonts w:ascii="Arial" w:hAnsi="Arial" w:cs="Arial"/>
                <w:bCs/>
                <w:sz w:val="22"/>
                <w:szCs w:val="22"/>
                <w:lang w:val="en-US"/>
              </w:rPr>
              <w:t>by 2</w:t>
            </w:r>
            <w:r w:rsidR="00195FCC">
              <w:rPr>
                <w:rFonts w:ascii="Arial" w:hAnsi="Arial" w:cs="Arial"/>
                <w:bCs/>
                <w:sz w:val="22"/>
                <w:szCs w:val="22"/>
                <w:lang w:val="en-US"/>
              </w:rPr>
              <w:t>3</w:t>
            </w:r>
            <w:r w:rsidR="006D7AE4" w:rsidRPr="006D7AE4">
              <w:rPr>
                <w:rFonts w:ascii="Arial" w:hAnsi="Arial" w:cs="Arial"/>
                <w:bCs/>
                <w:sz w:val="22"/>
                <w:szCs w:val="22"/>
                <w:vertAlign w:val="superscript"/>
                <w:lang w:val="en-US"/>
              </w:rPr>
              <w:t>th</w:t>
            </w:r>
            <w:r w:rsidRPr="006D7AE4">
              <w:rPr>
                <w:rFonts w:ascii="Arial" w:hAnsi="Arial" w:cs="Arial"/>
                <w:bCs/>
                <w:sz w:val="22"/>
                <w:szCs w:val="22"/>
                <w:lang w:val="en-US"/>
              </w:rPr>
              <w:t xml:space="preserve"> of October, 2015 (1</w:t>
            </w:r>
            <w:r w:rsidR="00195FCC">
              <w:rPr>
                <w:rFonts w:ascii="Arial" w:hAnsi="Arial" w:cs="Arial"/>
                <w:bCs/>
                <w:sz w:val="22"/>
                <w:szCs w:val="22"/>
                <w:lang w:val="en-US"/>
              </w:rPr>
              <w:t>0</w:t>
            </w:r>
            <w:r w:rsidRPr="006D7AE4">
              <w:rPr>
                <w:rFonts w:ascii="Arial" w:hAnsi="Arial" w:cs="Arial"/>
                <w:bCs/>
                <w:sz w:val="22"/>
                <w:szCs w:val="22"/>
                <w:lang w:val="en-US"/>
              </w:rPr>
              <w:t xml:space="preserve"> working days)</w:t>
            </w:r>
          </w:p>
          <w:p w14:paraId="3D5065AA" w14:textId="3671D093" w:rsidR="00F97D1B" w:rsidRPr="006D7AE4" w:rsidRDefault="00F97D1B" w:rsidP="0022020C">
            <w:pPr>
              <w:pStyle w:val="NormalWeb"/>
              <w:spacing w:line="276" w:lineRule="auto"/>
              <w:jc w:val="both"/>
              <w:rPr>
                <w:rFonts w:ascii="Arial" w:hAnsi="Arial" w:cs="Arial"/>
                <w:bCs/>
                <w:sz w:val="22"/>
                <w:szCs w:val="22"/>
                <w:lang w:val="en-US"/>
              </w:rPr>
            </w:pPr>
            <w:r w:rsidRPr="006D7AE4">
              <w:rPr>
                <w:rFonts w:ascii="Arial" w:hAnsi="Arial" w:cs="Arial"/>
                <w:bCs/>
                <w:sz w:val="22"/>
                <w:szCs w:val="22"/>
                <w:lang w:val="en-US"/>
              </w:rPr>
              <w:t>3.</w:t>
            </w:r>
            <w:r w:rsidRPr="006D7AE4">
              <w:rPr>
                <w:rFonts w:ascii="Arial" w:hAnsi="Arial" w:cs="Arial"/>
                <w:bCs/>
                <w:sz w:val="22"/>
                <w:szCs w:val="22"/>
                <w:lang w:val="en-US"/>
              </w:rPr>
              <w:tab/>
            </w:r>
            <w:r w:rsidRPr="006D7AE4">
              <w:rPr>
                <w:rFonts w:ascii="Arial" w:hAnsi="Arial" w:cs="Arial"/>
                <w:b/>
                <w:bCs/>
                <w:sz w:val="22"/>
                <w:szCs w:val="22"/>
                <w:lang w:val="en-US"/>
              </w:rPr>
              <w:t>Power Point Presentation on preliminary findings</w:t>
            </w:r>
            <w:r w:rsidR="008B0256">
              <w:rPr>
                <w:rFonts w:ascii="Arial" w:hAnsi="Arial" w:cs="Arial"/>
                <w:b/>
                <w:bCs/>
                <w:sz w:val="22"/>
                <w:szCs w:val="22"/>
                <w:lang w:val="en-US"/>
              </w:rPr>
              <w:t xml:space="preserve"> </w:t>
            </w:r>
            <w:r w:rsidR="008B0256" w:rsidRPr="008B0256">
              <w:rPr>
                <w:rFonts w:ascii="Arial" w:hAnsi="Arial" w:cs="Arial"/>
                <w:bCs/>
                <w:sz w:val="22"/>
                <w:szCs w:val="22"/>
                <w:lang w:val="en-US"/>
              </w:rPr>
              <w:t>(</w:t>
            </w:r>
            <w:r w:rsidR="008B0256">
              <w:rPr>
                <w:rFonts w:ascii="Arial" w:hAnsi="Arial" w:cs="Arial"/>
                <w:bCs/>
                <w:sz w:val="22"/>
                <w:szCs w:val="22"/>
                <w:lang w:val="en-US"/>
              </w:rPr>
              <w:t>conducted in Tbilisi</w:t>
            </w:r>
            <w:r w:rsidR="008B0256" w:rsidRPr="008B0256">
              <w:rPr>
                <w:rFonts w:ascii="Arial" w:hAnsi="Arial" w:cs="Arial"/>
                <w:bCs/>
                <w:sz w:val="22"/>
                <w:szCs w:val="22"/>
                <w:lang w:val="en-US"/>
              </w:rPr>
              <w:t>)</w:t>
            </w:r>
            <w:r w:rsidRPr="006D7AE4">
              <w:rPr>
                <w:rFonts w:ascii="Arial" w:hAnsi="Arial" w:cs="Arial"/>
                <w:bCs/>
                <w:sz w:val="22"/>
                <w:szCs w:val="22"/>
                <w:lang w:val="en-US"/>
              </w:rPr>
              <w:t xml:space="preserve"> highlighting key evaluation findings and conclusions, lessons </w:t>
            </w:r>
            <w:r w:rsidR="006D7AE4">
              <w:rPr>
                <w:rFonts w:ascii="Arial" w:hAnsi="Arial" w:cs="Arial"/>
                <w:bCs/>
                <w:sz w:val="22"/>
                <w:szCs w:val="22"/>
                <w:lang w:val="en-US"/>
              </w:rPr>
              <w:t>learnt and recommendations</w:t>
            </w:r>
            <w:r w:rsidR="00195FCC">
              <w:rPr>
                <w:rFonts w:ascii="Arial" w:hAnsi="Arial" w:cs="Arial"/>
                <w:bCs/>
                <w:sz w:val="22"/>
                <w:szCs w:val="22"/>
                <w:lang w:val="en-US"/>
              </w:rPr>
              <w:t xml:space="preserve"> </w:t>
            </w:r>
            <w:r w:rsidR="006D7AE4">
              <w:rPr>
                <w:rFonts w:ascii="Arial" w:hAnsi="Arial" w:cs="Arial"/>
                <w:bCs/>
                <w:sz w:val="22"/>
                <w:szCs w:val="22"/>
                <w:lang w:val="en-US"/>
              </w:rPr>
              <w:t xml:space="preserve">- by </w:t>
            </w:r>
            <w:r w:rsidR="00195FCC">
              <w:rPr>
                <w:rFonts w:ascii="Arial" w:hAnsi="Arial" w:cs="Arial"/>
                <w:bCs/>
                <w:sz w:val="22"/>
                <w:szCs w:val="22"/>
                <w:lang w:val="en-US"/>
              </w:rPr>
              <w:t>23</w:t>
            </w:r>
            <w:r w:rsidR="006D7AE4" w:rsidRPr="006D7AE4">
              <w:rPr>
                <w:rFonts w:ascii="Arial" w:hAnsi="Arial" w:cs="Arial"/>
                <w:bCs/>
                <w:sz w:val="22"/>
                <w:szCs w:val="22"/>
                <w:vertAlign w:val="superscript"/>
                <w:lang w:val="en-US"/>
              </w:rPr>
              <w:t>th</w:t>
            </w:r>
            <w:r w:rsidR="006D7AE4">
              <w:rPr>
                <w:rFonts w:ascii="Arial" w:hAnsi="Arial" w:cs="Arial"/>
                <w:bCs/>
                <w:sz w:val="22"/>
                <w:szCs w:val="22"/>
                <w:lang w:val="en-US"/>
              </w:rPr>
              <w:t xml:space="preserve"> </w:t>
            </w:r>
            <w:r w:rsidR="00195FCC">
              <w:rPr>
                <w:rFonts w:ascii="Arial" w:hAnsi="Arial" w:cs="Arial"/>
                <w:bCs/>
                <w:sz w:val="22"/>
                <w:szCs w:val="22"/>
                <w:lang w:val="en-US"/>
              </w:rPr>
              <w:t>October</w:t>
            </w:r>
            <w:r w:rsidRPr="006D7AE4">
              <w:rPr>
                <w:rFonts w:ascii="Arial" w:hAnsi="Arial" w:cs="Arial"/>
                <w:bCs/>
                <w:sz w:val="22"/>
                <w:szCs w:val="22"/>
                <w:lang w:val="en-US"/>
              </w:rPr>
              <w:t>, 2015 (2 working days)</w:t>
            </w:r>
          </w:p>
          <w:p w14:paraId="5058F469" w14:textId="77777777" w:rsidR="00F97D1B" w:rsidRPr="0022020C" w:rsidRDefault="00F97D1B" w:rsidP="0022020C">
            <w:pPr>
              <w:pStyle w:val="NormalWeb"/>
              <w:spacing w:line="276" w:lineRule="auto"/>
              <w:jc w:val="both"/>
              <w:rPr>
                <w:rFonts w:ascii="Arial" w:hAnsi="Arial" w:cs="Arial"/>
                <w:bCs/>
                <w:color w:val="003399"/>
                <w:sz w:val="22"/>
                <w:szCs w:val="22"/>
                <w:lang w:val="en-US"/>
              </w:rPr>
            </w:pPr>
            <w:r w:rsidRPr="006D7AE4">
              <w:rPr>
                <w:rFonts w:ascii="Arial" w:hAnsi="Arial" w:cs="Arial"/>
                <w:bCs/>
                <w:sz w:val="22"/>
                <w:szCs w:val="22"/>
                <w:lang w:val="en-US"/>
              </w:rPr>
              <w:t>4.</w:t>
            </w:r>
            <w:r w:rsidRPr="006D7AE4">
              <w:rPr>
                <w:rFonts w:ascii="Arial" w:hAnsi="Arial" w:cs="Arial"/>
                <w:bCs/>
                <w:sz w:val="22"/>
                <w:szCs w:val="22"/>
                <w:lang w:val="en-US"/>
              </w:rPr>
              <w:tab/>
            </w:r>
            <w:r w:rsidR="004413AE" w:rsidRPr="006D7AE4">
              <w:rPr>
                <w:rFonts w:ascii="Arial" w:hAnsi="Arial" w:cs="Arial"/>
                <w:b/>
                <w:bCs/>
                <w:sz w:val="22"/>
                <w:szCs w:val="22"/>
                <w:lang w:val="en-US"/>
              </w:rPr>
              <w:t xml:space="preserve">Draft and </w:t>
            </w:r>
            <w:r w:rsidRPr="006D7AE4">
              <w:rPr>
                <w:rFonts w:ascii="Arial" w:hAnsi="Arial" w:cs="Arial"/>
                <w:b/>
                <w:bCs/>
                <w:sz w:val="22"/>
                <w:szCs w:val="22"/>
                <w:lang w:val="en-US"/>
              </w:rPr>
              <w:t>Final Evaluation report</w:t>
            </w:r>
            <w:r w:rsidRPr="006D7AE4">
              <w:rPr>
                <w:rFonts w:ascii="Arial" w:hAnsi="Arial" w:cs="Arial"/>
                <w:bCs/>
                <w:sz w:val="22"/>
                <w:szCs w:val="22"/>
                <w:lang w:val="en-US"/>
              </w:rPr>
              <w:t xml:space="preserve"> in English taking into consideration comments and feedback collected. The report shall include the following chapters: Executive Summary (maximum five pages), </w:t>
            </w:r>
            <w:r w:rsidR="004413AE" w:rsidRPr="006D7AE4">
              <w:rPr>
                <w:rFonts w:ascii="Arial" w:hAnsi="Arial" w:cs="Arial"/>
                <w:bCs/>
                <w:sz w:val="22"/>
                <w:szCs w:val="22"/>
                <w:lang w:val="en-US"/>
              </w:rPr>
              <w:t>Introduction and Background</w:t>
            </w:r>
            <w:r w:rsidRPr="006D7AE4">
              <w:rPr>
                <w:rFonts w:ascii="Arial" w:hAnsi="Arial" w:cs="Arial"/>
                <w:bCs/>
                <w:sz w:val="22"/>
                <w:szCs w:val="22"/>
                <w:lang w:val="en-US"/>
              </w:rPr>
              <w:t>, Evaluation</w:t>
            </w:r>
            <w:r w:rsidR="004413AE" w:rsidRPr="006D7AE4">
              <w:rPr>
                <w:rFonts w:ascii="Arial" w:hAnsi="Arial" w:cs="Arial"/>
                <w:bCs/>
                <w:sz w:val="22"/>
                <w:szCs w:val="22"/>
                <w:lang w:val="en-US"/>
              </w:rPr>
              <w:t xml:space="preserve"> approach and</w:t>
            </w:r>
            <w:r w:rsidRPr="006D7AE4">
              <w:rPr>
                <w:rFonts w:ascii="Arial" w:hAnsi="Arial" w:cs="Arial"/>
                <w:bCs/>
                <w:sz w:val="22"/>
                <w:szCs w:val="22"/>
                <w:lang w:val="en-US"/>
              </w:rPr>
              <w:t xml:space="preserve"> methodology, Findings,</w:t>
            </w:r>
            <w:r w:rsidR="004413AE" w:rsidRPr="006D7AE4">
              <w:rPr>
                <w:rFonts w:ascii="Arial" w:hAnsi="Arial" w:cs="Arial"/>
                <w:bCs/>
                <w:sz w:val="22"/>
                <w:szCs w:val="22"/>
                <w:lang w:val="en-US"/>
              </w:rPr>
              <w:t xml:space="preserve"> Conclusions</w:t>
            </w:r>
            <w:r w:rsidR="00301938" w:rsidRPr="006D7AE4">
              <w:rPr>
                <w:rFonts w:ascii="Arial" w:hAnsi="Arial" w:cs="Arial"/>
                <w:bCs/>
                <w:sz w:val="22"/>
                <w:szCs w:val="22"/>
                <w:lang w:val="en-US"/>
              </w:rPr>
              <w:t>, Lessons</w:t>
            </w:r>
            <w:r w:rsidRPr="006D7AE4">
              <w:rPr>
                <w:rFonts w:ascii="Arial" w:hAnsi="Arial" w:cs="Arial"/>
                <w:bCs/>
                <w:sz w:val="22"/>
                <w:szCs w:val="22"/>
                <w:lang w:val="en-US"/>
              </w:rPr>
              <w:t xml:space="preserve"> learnt, Recommendations and </w:t>
            </w:r>
            <w:r w:rsidR="004413AE" w:rsidRPr="006D7AE4">
              <w:rPr>
                <w:rFonts w:ascii="Arial" w:hAnsi="Arial" w:cs="Arial"/>
                <w:bCs/>
                <w:sz w:val="22"/>
                <w:szCs w:val="22"/>
                <w:lang w:val="en-US"/>
              </w:rPr>
              <w:t xml:space="preserve">relevant </w:t>
            </w:r>
            <w:r w:rsidRPr="006D7AE4">
              <w:rPr>
                <w:rFonts w:ascii="Arial" w:hAnsi="Arial" w:cs="Arial"/>
                <w:bCs/>
                <w:sz w:val="22"/>
                <w:szCs w:val="22"/>
                <w:lang w:val="en-US"/>
              </w:rPr>
              <w:t xml:space="preserve">Annexes - by </w:t>
            </w:r>
            <w:r w:rsidR="006D7AE4">
              <w:rPr>
                <w:rFonts w:ascii="Arial" w:hAnsi="Arial" w:cs="Arial"/>
                <w:bCs/>
                <w:sz w:val="22"/>
                <w:szCs w:val="22"/>
                <w:lang w:val="en-US"/>
              </w:rPr>
              <w:t>3</w:t>
            </w:r>
            <w:r w:rsidR="00195FCC">
              <w:rPr>
                <w:rFonts w:ascii="Arial" w:hAnsi="Arial" w:cs="Arial"/>
                <w:bCs/>
                <w:sz w:val="22"/>
                <w:szCs w:val="22"/>
                <w:lang w:val="en-US"/>
              </w:rPr>
              <w:t>0</w:t>
            </w:r>
            <w:r w:rsidR="006D7AE4" w:rsidRPr="006D7AE4">
              <w:rPr>
                <w:rFonts w:ascii="Arial" w:hAnsi="Arial" w:cs="Arial"/>
                <w:bCs/>
                <w:sz w:val="22"/>
                <w:szCs w:val="22"/>
                <w:vertAlign w:val="superscript"/>
                <w:lang w:val="en-US"/>
              </w:rPr>
              <w:t>th</w:t>
            </w:r>
            <w:r w:rsidRPr="006D7AE4">
              <w:rPr>
                <w:rFonts w:ascii="Arial" w:hAnsi="Arial" w:cs="Arial"/>
                <w:bCs/>
                <w:sz w:val="22"/>
                <w:szCs w:val="22"/>
                <w:lang w:val="en-US"/>
              </w:rPr>
              <w:t xml:space="preserve"> of November, 2015 (1</w:t>
            </w:r>
            <w:r w:rsidR="00195FCC">
              <w:rPr>
                <w:rFonts w:ascii="Arial" w:hAnsi="Arial" w:cs="Arial"/>
                <w:bCs/>
                <w:sz w:val="22"/>
                <w:szCs w:val="22"/>
                <w:lang w:val="en-US"/>
              </w:rPr>
              <w:t>0</w:t>
            </w:r>
            <w:r w:rsidRPr="006D7AE4">
              <w:rPr>
                <w:rFonts w:ascii="Arial" w:hAnsi="Arial" w:cs="Arial"/>
                <w:bCs/>
                <w:sz w:val="22"/>
                <w:szCs w:val="22"/>
                <w:lang w:val="en-US"/>
              </w:rPr>
              <w:t xml:space="preserve"> working days).</w:t>
            </w:r>
            <w:r w:rsidRPr="0022020C">
              <w:rPr>
                <w:rFonts w:ascii="Arial" w:hAnsi="Arial" w:cs="Arial"/>
                <w:bCs/>
                <w:sz w:val="22"/>
                <w:szCs w:val="22"/>
                <w:lang w:val="en-US"/>
              </w:rPr>
              <w:t xml:space="preserve"> </w:t>
            </w:r>
            <w:r w:rsidRPr="0022020C">
              <w:rPr>
                <w:rFonts w:ascii="Arial" w:hAnsi="Arial" w:cs="Arial"/>
                <w:bCs/>
                <w:color w:val="003399"/>
                <w:sz w:val="22"/>
                <w:szCs w:val="22"/>
                <w:lang w:val="en-US"/>
              </w:rPr>
              <w:t xml:space="preserve"> </w:t>
            </w:r>
          </w:p>
          <w:p w14:paraId="7FA54F2F" w14:textId="77777777" w:rsidR="0010020D" w:rsidRPr="0022020C" w:rsidRDefault="0010020D" w:rsidP="0022020C">
            <w:pPr>
              <w:pStyle w:val="NormalWeb"/>
              <w:spacing w:line="276" w:lineRule="auto"/>
              <w:rPr>
                <w:rFonts w:ascii="Arial" w:hAnsi="Arial" w:cs="Arial"/>
                <w:b/>
                <w:sz w:val="22"/>
                <w:szCs w:val="22"/>
                <w:lang w:val="en-US"/>
              </w:rPr>
            </w:pPr>
            <w:r w:rsidRPr="0022020C">
              <w:rPr>
                <w:rStyle w:val="Strong"/>
                <w:rFonts w:ascii="Arial" w:hAnsi="Arial" w:cs="Arial"/>
                <w:b w:val="0"/>
                <w:sz w:val="22"/>
                <w:szCs w:val="22"/>
                <w:lang w:val="en-US"/>
              </w:rPr>
              <w:t>In further details the duties and responsibilities of the international consultant will be as follows:</w:t>
            </w:r>
          </w:p>
          <w:p w14:paraId="03DBC5A0" w14:textId="77777777" w:rsidR="0010020D" w:rsidRPr="0022020C" w:rsidRDefault="0010020D" w:rsidP="0022020C">
            <w:pPr>
              <w:pStyle w:val="Default"/>
              <w:numPr>
                <w:ilvl w:val="0"/>
                <w:numId w:val="32"/>
              </w:numPr>
              <w:spacing w:line="276" w:lineRule="auto"/>
              <w:ind w:left="1110"/>
              <w:rPr>
                <w:rFonts w:ascii="Arial" w:hAnsi="Arial" w:cs="Arial"/>
                <w:sz w:val="22"/>
                <w:szCs w:val="22"/>
              </w:rPr>
            </w:pPr>
            <w:r w:rsidRPr="0022020C">
              <w:rPr>
                <w:rFonts w:ascii="Arial" w:hAnsi="Arial" w:cs="Arial"/>
                <w:sz w:val="22"/>
                <w:szCs w:val="22"/>
              </w:rPr>
              <w:t xml:space="preserve">To elaborate and submit the detailed inception report which contains evaluation objectives and scope, findings from the online inception meetings with all relevant stakeholders, desk review, description of evaluation methodology / methodological approach, data collection tools, data analysis methods, key informants/agencies, evaluation questions, performance criteria, issues to be studied, work plan and reporting requirements. It should include a clear evaluation matrix linking all these aspects. </w:t>
            </w:r>
          </w:p>
          <w:p w14:paraId="21392EDE" w14:textId="77777777" w:rsidR="0010020D" w:rsidRPr="0022020C" w:rsidRDefault="0010020D" w:rsidP="0022020C">
            <w:pPr>
              <w:pStyle w:val="BodyText"/>
              <w:numPr>
                <w:ilvl w:val="0"/>
                <w:numId w:val="29"/>
              </w:numPr>
              <w:spacing w:line="276" w:lineRule="auto"/>
              <w:jc w:val="both"/>
              <w:rPr>
                <w:rFonts w:cs="Arial"/>
                <w:b w:val="0"/>
                <w:szCs w:val="22"/>
              </w:rPr>
            </w:pPr>
            <w:r w:rsidRPr="0022020C">
              <w:rPr>
                <w:rFonts w:cs="Arial"/>
                <w:b w:val="0"/>
                <w:szCs w:val="22"/>
              </w:rPr>
              <w:t>To elaborate and finalize the data collection methodology such as guides, questioners/tools to be used with the key informants/interviewees;</w:t>
            </w:r>
          </w:p>
          <w:p w14:paraId="29C7C6C7" w14:textId="77777777" w:rsidR="0010020D" w:rsidRPr="0022020C" w:rsidRDefault="0010020D" w:rsidP="0022020C">
            <w:pPr>
              <w:pStyle w:val="BodyText"/>
              <w:numPr>
                <w:ilvl w:val="0"/>
                <w:numId w:val="29"/>
              </w:numPr>
              <w:spacing w:line="276" w:lineRule="auto"/>
              <w:jc w:val="both"/>
              <w:rPr>
                <w:rFonts w:cs="Arial"/>
                <w:b w:val="0"/>
                <w:szCs w:val="22"/>
              </w:rPr>
            </w:pPr>
            <w:r w:rsidRPr="0022020C">
              <w:rPr>
                <w:rFonts w:cs="Arial"/>
                <w:b w:val="0"/>
                <w:szCs w:val="22"/>
              </w:rPr>
              <w:t xml:space="preserve">To conduct individual interviews and focus groups discussions if necessary with the relevant stakeholders; </w:t>
            </w:r>
          </w:p>
          <w:p w14:paraId="702188BF" w14:textId="77777777" w:rsidR="0022020C" w:rsidRPr="0022020C" w:rsidRDefault="0010020D" w:rsidP="0022020C">
            <w:pPr>
              <w:pStyle w:val="Default"/>
              <w:numPr>
                <w:ilvl w:val="0"/>
                <w:numId w:val="29"/>
              </w:numPr>
              <w:spacing w:line="276" w:lineRule="auto"/>
              <w:rPr>
                <w:rFonts w:ascii="Arial" w:hAnsi="Arial" w:cs="Arial"/>
                <w:sz w:val="22"/>
                <w:szCs w:val="22"/>
              </w:rPr>
            </w:pPr>
            <w:r w:rsidRPr="0022020C">
              <w:rPr>
                <w:rFonts w:ascii="Arial" w:hAnsi="Arial" w:cs="Arial"/>
                <w:sz w:val="22"/>
                <w:szCs w:val="22"/>
              </w:rPr>
              <w:t>To prepare a Power Point Presentation and an outline on preliminary findings and present to UN Women staff including WEPD project team and reflect the feedback shared at this presentation in the final report;</w:t>
            </w:r>
          </w:p>
          <w:p w14:paraId="5187FA07" w14:textId="77777777" w:rsidR="00F97D1B" w:rsidRPr="0022020C" w:rsidRDefault="0010020D" w:rsidP="0022020C">
            <w:pPr>
              <w:pStyle w:val="Default"/>
              <w:numPr>
                <w:ilvl w:val="0"/>
                <w:numId w:val="29"/>
              </w:numPr>
              <w:spacing w:line="276" w:lineRule="auto"/>
              <w:rPr>
                <w:rFonts w:ascii="Arial" w:hAnsi="Arial" w:cs="Arial"/>
                <w:sz w:val="22"/>
                <w:szCs w:val="22"/>
              </w:rPr>
            </w:pPr>
            <w:r w:rsidRPr="0022020C">
              <w:rPr>
                <w:rFonts w:ascii="Arial" w:hAnsi="Arial" w:cs="Arial"/>
                <w:sz w:val="22"/>
                <w:szCs w:val="22"/>
              </w:rPr>
              <w:t xml:space="preserve">To produce and submit the final evaluation report in English. Format of the final evaluation report shall include the following chapters: Executive Summary (maximum five pages), Project description, Evaluation purpose, Evaluation methodology, Findings, Lessons learnt, </w:t>
            </w:r>
            <w:r w:rsidRPr="0022020C">
              <w:rPr>
                <w:rFonts w:ascii="Arial" w:hAnsi="Arial" w:cs="Arial"/>
                <w:sz w:val="22"/>
                <w:szCs w:val="22"/>
              </w:rPr>
              <w:lastRenderedPageBreak/>
              <w:t>Recommendations and Annexes (including interview list- without identifying names for confidentiality, data collection instruments, key documents consulted, Terms of Reference).</w:t>
            </w:r>
          </w:p>
          <w:p w14:paraId="688FB515" w14:textId="77777777" w:rsidR="0010020D" w:rsidRPr="0022020C" w:rsidRDefault="00F97D1B" w:rsidP="0022020C">
            <w:pPr>
              <w:pStyle w:val="NormalWeb"/>
              <w:spacing w:line="276" w:lineRule="auto"/>
              <w:jc w:val="both"/>
              <w:rPr>
                <w:rFonts w:ascii="Arial" w:hAnsi="Arial" w:cs="Arial"/>
                <w:b/>
                <w:bCs/>
                <w:color w:val="003399"/>
                <w:sz w:val="22"/>
                <w:szCs w:val="22"/>
                <w:lang w:val="en-US"/>
              </w:rPr>
            </w:pPr>
            <w:r w:rsidRPr="0022020C">
              <w:rPr>
                <w:rFonts w:ascii="Arial" w:hAnsi="Arial" w:cs="Arial"/>
                <w:b/>
                <w:bCs/>
                <w:color w:val="003399"/>
                <w:sz w:val="22"/>
                <w:szCs w:val="22"/>
                <w:lang w:val="en-US"/>
              </w:rPr>
              <w:t xml:space="preserve">The timeframe for the work of international consultant is planned in the period of </w:t>
            </w:r>
            <w:r w:rsidR="00195FCC">
              <w:rPr>
                <w:rFonts w:ascii="Arial" w:hAnsi="Arial" w:cs="Arial"/>
                <w:b/>
                <w:bCs/>
                <w:color w:val="003399"/>
                <w:sz w:val="22"/>
                <w:szCs w:val="22"/>
                <w:lang w:val="en-US"/>
              </w:rPr>
              <w:t xml:space="preserve">14 </w:t>
            </w:r>
            <w:r w:rsidRPr="0022020C">
              <w:rPr>
                <w:rFonts w:ascii="Arial" w:hAnsi="Arial" w:cs="Arial"/>
                <w:b/>
                <w:bCs/>
                <w:color w:val="003399"/>
                <w:sz w:val="22"/>
                <w:szCs w:val="22"/>
                <w:lang w:val="en-US"/>
              </w:rPr>
              <w:t xml:space="preserve">September, 2015 – </w:t>
            </w:r>
            <w:r w:rsidR="00195FCC">
              <w:rPr>
                <w:rFonts w:ascii="Arial" w:hAnsi="Arial" w:cs="Arial"/>
                <w:b/>
                <w:bCs/>
                <w:color w:val="003399"/>
                <w:sz w:val="22"/>
                <w:szCs w:val="22"/>
                <w:lang w:val="en-US"/>
              </w:rPr>
              <w:t xml:space="preserve">30 </w:t>
            </w:r>
            <w:r w:rsidRPr="0022020C">
              <w:rPr>
                <w:rFonts w:ascii="Arial" w:hAnsi="Arial" w:cs="Arial"/>
                <w:b/>
                <w:bCs/>
                <w:color w:val="003399"/>
                <w:sz w:val="22"/>
                <w:szCs w:val="22"/>
                <w:lang w:val="en-US"/>
              </w:rPr>
              <w:t xml:space="preserve">November 2015 for </w:t>
            </w:r>
            <w:r w:rsidR="00195FCC">
              <w:rPr>
                <w:rFonts w:ascii="Arial" w:hAnsi="Arial" w:cs="Arial"/>
                <w:b/>
                <w:bCs/>
                <w:color w:val="003399"/>
                <w:sz w:val="22"/>
                <w:szCs w:val="22"/>
                <w:lang w:val="en-US"/>
              </w:rPr>
              <w:t>3</w:t>
            </w:r>
            <w:r w:rsidR="007970DE" w:rsidRPr="0022020C">
              <w:rPr>
                <w:rFonts w:ascii="Arial" w:hAnsi="Arial" w:cs="Arial"/>
                <w:b/>
                <w:bCs/>
                <w:color w:val="003399"/>
                <w:sz w:val="22"/>
                <w:szCs w:val="22"/>
                <w:lang w:val="en-US"/>
              </w:rPr>
              <w:t>0</w:t>
            </w:r>
            <w:r w:rsidRPr="0022020C">
              <w:rPr>
                <w:rFonts w:ascii="Arial" w:hAnsi="Arial" w:cs="Arial"/>
                <w:b/>
                <w:bCs/>
                <w:color w:val="003399"/>
                <w:sz w:val="22"/>
                <w:szCs w:val="22"/>
                <w:lang w:val="en-US"/>
              </w:rPr>
              <w:t xml:space="preserve"> working days</w:t>
            </w:r>
            <w:r w:rsidR="007970DE" w:rsidRPr="0022020C">
              <w:rPr>
                <w:rFonts w:ascii="Arial" w:hAnsi="Arial" w:cs="Arial"/>
                <w:b/>
                <w:bCs/>
                <w:color w:val="003399"/>
                <w:sz w:val="22"/>
                <w:szCs w:val="22"/>
                <w:lang w:val="en-US"/>
              </w:rPr>
              <w:t xml:space="preserve">. </w:t>
            </w:r>
          </w:p>
          <w:p w14:paraId="6C22DEF6" w14:textId="77777777" w:rsidR="0010020D" w:rsidRPr="0022020C" w:rsidRDefault="0010020D" w:rsidP="0022020C">
            <w:pPr>
              <w:spacing w:line="276" w:lineRule="auto"/>
              <w:jc w:val="both"/>
              <w:rPr>
                <w:rFonts w:ascii="Arial" w:eastAsiaTheme="minorHAnsi" w:hAnsi="Arial" w:cs="Arial"/>
                <w:b/>
                <w:color w:val="000000"/>
                <w:sz w:val="22"/>
                <w:szCs w:val="22"/>
              </w:rPr>
            </w:pPr>
            <w:r w:rsidRPr="0022020C">
              <w:rPr>
                <w:rFonts w:ascii="Arial" w:eastAsiaTheme="minorHAnsi" w:hAnsi="Arial" w:cs="Arial"/>
                <w:b/>
                <w:color w:val="000000"/>
                <w:sz w:val="22"/>
                <w:szCs w:val="22"/>
              </w:rPr>
              <w:t xml:space="preserve">8. Profile of the Evaluator: Skills and Experience Required </w:t>
            </w:r>
          </w:p>
          <w:p w14:paraId="10D078A2" w14:textId="77777777" w:rsidR="0010020D" w:rsidRPr="0022020C" w:rsidRDefault="0010020D" w:rsidP="0022020C">
            <w:pPr>
              <w:spacing w:line="276" w:lineRule="auto"/>
              <w:jc w:val="both"/>
              <w:rPr>
                <w:rFonts w:ascii="Arial" w:eastAsiaTheme="minorHAnsi" w:hAnsi="Arial" w:cs="Arial"/>
                <w:b/>
                <w:color w:val="000000"/>
                <w:sz w:val="22"/>
                <w:szCs w:val="22"/>
              </w:rPr>
            </w:pPr>
          </w:p>
          <w:p w14:paraId="28B09CAB" w14:textId="77777777" w:rsidR="0010020D" w:rsidRPr="0022020C" w:rsidRDefault="0010020D" w:rsidP="0022020C">
            <w:pPr>
              <w:spacing w:line="276" w:lineRule="auto"/>
              <w:jc w:val="both"/>
              <w:rPr>
                <w:rFonts w:ascii="Arial" w:eastAsiaTheme="minorHAnsi" w:hAnsi="Arial" w:cs="Arial"/>
                <w:color w:val="000000"/>
                <w:sz w:val="22"/>
                <w:szCs w:val="22"/>
              </w:rPr>
            </w:pPr>
            <w:r w:rsidRPr="0022020C">
              <w:rPr>
                <w:rFonts w:ascii="Arial" w:eastAsiaTheme="minorHAnsi" w:hAnsi="Arial" w:cs="Arial"/>
                <w:color w:val="000000"/>
                <w:sz w:val="22"/>
                <w:szCs w:val="22"/>
              </w:rPr>
              <w:t xml:space="preserve">The evaluator will be responsible for ensuring the quality of deliverables and application of methodology as well as timely delivery of all products. The following qualifications will be required: </w:t>
            </w:r>
          </w:p>
          <w:p w14:paraId="1A772058" w14:textId="77777777" w:rsidR="0010020D" w:rsidRPr="0022020C" w:rsidRDefault="0010020D" w:rsidP="0022020C">
            <w:pPr>
              <w:spacing w:line="276" w:lineRule="auto"/>
              <w:jc w:val="both"/>
              <w:rPr>
                <w:rFonts w:ascii="Arial" w:eastAsiaTheme="minorHAnsi" w:hAnsi="Arial" w:cs="Arial"/>
                <w:color w:val="000000"/>
                <w:sz w:val="22"/>
                <w:szCs w:val="22"/>
              </w:rPr>
            </w:pPr>
          </w:p>
          <w:p w14:paraId="672089BD" w14:textId="77777777" w:rsidR="0010020D" w:rsidRPr="0022020C" w:rsidRDefault="0010020D" w:rsidP="0022020C">
            <w:pPr>
              <w:pStyle w:val="ListParagraph"/>
              <w:numPr>
                <w:ilvl w:val="0"/>
                <w:numId w:val="6"/>
              </w:numPr>
              <w:spacing w:line="276" w:lineRule="auto"/>
              <w:rPr>
                <w:rFonts w:ascii="Arial" w:hAnsi="Arial" w:cs="Arial"/>
                <w:sz w:val="22"/>
                <w:szCs w:val="22"/>
              </w:rPr>
            </w:pPr>
            <w:r w:rsidRPr="0022020C">
              <w:rPr>
                <w:rFonts w:ascii="Arial" w:hAnsi="Arial" w:cs="Arial"/>
                <w:sz w:val="22"/>
                <w:szCs w:val="22"/>
              </w:rPr>
              <w:t>At least 7 years practical experience in conducting evaluations of strategies, policies and programmes;</w:t>
            </w:r>
          </w:p>
          <w:p w14:paraId="6650F338" w14:textId="77777777" w:rsidR="0010020D" w:rsidRPr="0022020C" w:rsidRDefault="0010020D" w:rsidP="0022020C">
            <w:pPr>
              <w:pStyle w:val="ListParagraph"/>
              <w:numPr>
                <w:ilvl w:val="0"/>
                <w:numId w:val="6"/>
              </w:numPr>
              <w:spacing w:line="276" w:lineRule="auto"/>
              <w:rPr>
                <w:rFonts w:ascii="Arial" w:hAnsi="Arial" w:cs="Arial"/>
                <w:sz w:val="22"/>
                <w:szCs w:val="22"/>
              </w:rPr>
            </w:pPr>
            <w:r w:rsidRPr="0022020C">
              <w:rPr>
                <w:rFonts w:ascii="Arial" w:hAnsi="Arial" w:cs="Arial"/>
                <w:sz w:val="22"/>
                <w:szCs w:val="22"/>
              </w:rPr>
              <w:t>Experience and knowledge on gender equality and women’s empowerment, gender mainstreaming, gender analysis ;</w:t>
            </w:r>
          </w:p>
          <w:p w14:paraId="4A8FAA32" w14:textId="77777777" w:rsidR="0010020D" w:rsidRPr="0022020C" w:rsidRDefault="0010020D" w:rsidP="0022020C">
            <w:pPr>
              <w:pStyle w:val="ListParagraph"/>
              <w:numPr>
                <w:ilvl w:val="0"/>
                <w:numId w:val="6"/>
              </w:numPr>
              <w:spacing w:line="276" w:lineRule="auto"/>
              <w:rPr>
                <w:rFonts w:ascii="Arial" w:hAnsi="Arial" w:cs="Arial"/>
                <w:sz w:val="22"/>
                <w:szCs w:val="22"/>
              </w:rPr>
            </w:pPr>
            <w:r w:rsidRPr="0022020C">
              <w:rPr>
                <w:rFonts w:ascii="Arial" w:hAnsi="Arial" w:cs="Arial"/>
                <w:sz w:val="22"/>
                <w:szCs w:val="22"/>
              </w:rPr>
              <w:t>Experience/knowledge of women’s movements in general and Georgia’s women movement in particular;</w:t>
            </w:r>
          </w:p>
          <w:p w14:paraId="04812DDD" w14:textId="77777777" w:rsidR="0010020D" w:rsidRPr="0022020C" w:rsidRDefault="0010020D" w:rsidP="0022020C">
            <w:pPr>
              <w:pStyle w:val="ListParagraph"/>
              <w:numPr>
                <w:ilvl w:val="0"/>
                <w:numId w:val="6"/>
              </w:numPr>
              <w:spacing w:line="276" w:lineRule="auto"/>
              <w:rPr>
                <w:rFonts w:ascii="Arial" w:hAnsi="Arial" w:cs="Arial"/>
                <w:sz w:val="22"/>
                <w:szCs w:val="22"/>
              </w:rPr>
            </w:pPr>
            <w:r w:rsidRPr="0022020C">
              <w:rPr>
                <w:rFonts w:ascii="Arial" w:hAnsi="Arial" w:cs="Arial"/>
                <w:sz w:val="22"/>
                <w:szCs w:val="22"/>
              </w:rPr>
              <w:t>Excellent analytical, facilitation and communications skills and ability to negotiate amongst a wide range of stakeholders;</w:t>
            </w:r>
          </w:p>
          <w:p w14:paraId="6AC927C3" w14:textId="77777777" w:rsidR="0010020D" w:rsidRPr="0022020C" w:rsidRDefault="0010020D" w:rsidP="0022020C">
            <w:pPr>
              <w:pStyle w:val="ListParagraph"/>
              <w:numPr>
                <w:ilvl w:val="0"/>
                <w:numId w:val="6"/>
              </w:numPr>
              <w:spacing w:line="276" w:lineRule="auto"/>
              <w:rPr>
                <w:rFonts w:ascii="Arial" w:hAnsi="Arial" w:cs="Arial"/>
                <w:sz w:val="22"/>
                <w:szCs w:val="22"/>
              </w:rPr>
            </w:pPr>
            <w:r w:rsidRPr="0022020C">
              <w:rPr>
                <w:rFonts w:ascii="Arial" w:hAnsi="Arial" w:cs="Arial"/>
                <w:sz w:val="22"/>
                <w:szCs w:val="22"/>
              </w:rPr>
              <w:t xml:space="preserve">Knowledge of human rights issues, the human rights based approach to programming, human rights analysis and related mandates within the UN system will be considered an asset. </w:t>
            </w:r>
          </w:p>
          <w:p w14:paraId="420751AF" w14:textId="77777777" w:rsidR="00F97D1B" w:rsidRPr="0022020C" w:rsidRDefault="0010020D" w:rsidP="0022020C">
            <w:pPr>
              <w:pStyle w:val="ListParagraph"/>
              <w:numPr>
                <w:ilvl w:val="0"/>
                <w:numId w:val="6"/>
              </w:numPr>
              <w:spacing w:line="276" w:lineRule="auto"/>
              <w:rPr>
                <w:rFonts w:ascii="Arial" w:hAnsi="Arial" w:cs="Arial"/>
                <w:sz w:val="22"/>
                <w:szCs w:val="22"/>
              </w:rPr>
            </w:pPr>
            <w:r w:rsidRPr="0022020C">
              <w:rPr>
                <w:rFonts w:ascii="Arial" w:hAnsi="Arial" w:cs="Arial"/>
                <w:sz w:val="22"/>
                <w:szCs w:val="22"/>
              </w:rPr>
              <w:t xml:space="preserve">Proficiency in English; fluency in written and spoken Georgian and/or Russian will be considered an asset  </w:t>
            </w:r>
          </w:p>
          <w:p w14:paraId="2DD58B81" w14:textId="77777777" w:rsidR="00F97D1B" w:rsidRPr="0022020C" w:rsidRDefault="00F97D1B" w:rsidP="0022020C">
            <w:pPr>
              <w:pStyle w:val="NormalWeb"/>
              <w:spacing w:before="0" w:beforeAutospacing="0" w:after="0" w:afterAutospacing="0" w:line="276" w:lineRule="auto"/>
              <w:jc w:val="both"/>
              <w:rPr>
                <w:rFonts w:ascii="Arial" w:hAnsi="Arial" w:cs="Arial"/>
                <w:sz w:val="22"/>
                <w:szCs w:val="22"/>
                <w:lang w:val="en-US"/>
              </w:rPr>
            </w:pPr>
          </w:p>
          <w:p w14:paraId="7455A109" w14:textId="77777777" w:rsidR="00F97D1B" w:rsidRPr="0022020C" w:rsidRDefault="0010020D" w:rsidP="0022020C">
            <w:pPr>
              <w:pStyle w:val="NormalWeb"/>
              <w:spacing w:before="0" w:beforeAutospacing="0" w:after="0" w:afterAutospacing="0" w:line="276" w:lineRule="auto"/>
              <w:jc w:val="both"/>
              <w:rPr>
                <w:rFonts w:ascii="Arial" w:hAnsi="Arial" w:cs="Arial"/>
                <w:b/>
                <w:sz w:val="22"/>
                <w:szCs w:val="22"/>
                <w:lang w:val="en-US"/>
              </w:rPr>
            </w:pPr>
            <w:r w:rsidRPr="0022020C">
              <w:rPr>
                <w:rFonts w:ascii="Arial" w:hAnsi="Arial" w:cs="Arial"/>
                <w:b/>
                <w:sz w:val="22"/>
                <w:szCs w:val="22"/>
                <w:lang w:val="en-US"/>
              </w:rPr>
              <w:t xml:space="preserve">9. </w:t>
            </w:r>
            <w:r w:rsidR="00F97D1B" w:rsidRPr="0022020C">
              <w:rPr>
                <w:rFonts w:ascii="Arial" w:hAnsi="Arial" w:cs="Arial"/>
                <w:b/>
                <w:sz w:val="22"/>
                <w:szCs w:val="22"/>
                <w:lang w:val="en-US"/>
              </w:rPr>
              <w:t xml:space="preserve">Ethical Considerations </w:t>
            </w:r>
          </w:p>
          <w:p w14:paraId="140FD9EC" w14:textId="77777777" w:rsidR="00F97D1B" w:rsidRPr="0022020C" w:rsidRDefault="00F97D1B" w:rsidP="0022020C">
            <w:pPr>
              <w:pStyle w:val="NormalWeb"/>
              <w:spacing w:before="0" w:beforeAutospacing="0" w:after="0" w:afterAutospacing="0" w:line="276" w:lineRule="auto"/>
              <w:jc w:val="both"/>
              <w:rPr>
                <w:rFonts w:ascii="Arial" w:hAnsi="Arial" w:cs="Arial"/>
                <w:sz w:val="22"/>
                <w:szCs w:val="22"/>
                <w:lang w:val="en-US"/>
              </w:rPr>
            </w:pPr>
          </w:p>
          <w:p w14:paraId="3F27EBC1" w14:textId="77777777" w:rsidR="00F97D1B" w:rsidRPr="0022020C" w:rsidRDefault="00F97D1B" w:rsidP="0022020C">
            <w:pPr>
              <w:pStyle w:val="NormalWeb"/>
              <w:spacing w:before="0" w:beforeAutospacing="0" w:after="0" w:afterAutospacing="0" w:line="276" w:lineRule="auto"/>
              <w:jc w:val="both"/>
              <w:rPr>
                <w:rFonts w:ascii="Arial" w:hAnsi="Arial" w:cs="Arial"/>
                <w:sz w:val="22"/>
                <w:szCs w:val="22"/>
                <w:lang w:val="en-US"/>
              </w:rPr>
            </w:pPr>
            <w:r w:rsidRPr="0022020C">
              <w:rPr>
                <w:rFonts w:ascii="Arial" w:hAnsi="Arial" w:cs="Arial"/>
                <w:sz w:val="22"/>
                <w:szCs w:val="22"/>
                <w:lang w:val="en-US"/>
              </w:rPr>
              <w:t xml:space="preserve">UNEG Ethical Guidance should be applied to the selection of methods for the evaluation and throughout the evaluation process. The consultant will signed the “Evaluation Consultants Agreement Form – UNEG Code of Conduct for Evaluation in the UN System” prior to the initiation of the evaluation process. </w:t>
            </w:r>
          </w:p>
          <w:p w14:paraId="798C2DB7" w14:textId="77777777" w:rsidR="00F97D1B" w:rsidRPr="0022020C" w:rsidRDefault="00F97D1B" w:rsidP="0022020C">
            <w:pPr>
              <w:spacing w:line="276" w:lineRule="auto"/>
              <w:jc w:val="both"/>
              <w:rPr>
                <w:rFonts w:ascii="Arial" w:eastAsiaTheme="minorHAnsi" w:hAnsi="Arial" w:cs="Arial"/>
                <w:color w:val="000000"/>
                <w:sz w:val="22"/>
                <w:szCs w:val="22"/>
              </w:rPr>
            </w:pPr>
          </w:p>
          <w:p w14:paraId="11C2C72F" w14:textId="77777777" w:rsidR="007970DE" w:rsidRPr="0022020C" w:rsidRDefault="007970DE" w:rsidP="0022020C">
            <w:pPr>
              <w:pStyle w:val="Heading3"/>
              <w:spacing w:line="276" w:lineRule="auto"/>
              <w:jc w:val="left"/>
              <w:rPr>
                <w:rFonts w:cs="Arial"/>
                <w:bCs/>
                <w:color w:val="003399"/>
                <w:szCs w:val="22"/>
                <w:lang w:val="en-US"/>
              </w:rPr>
            </w:pPr>
            <w:r w:rsidRPr="0022020C">
              <w:rPr>
                <w:rFonts w:cs="Arial"/>
                <w:bCs/>
                <w:color w:val="003399"/>
                <w:szCs w:val="22"/>
                <w:lang w:val="en-US"/>
              </w:rPr>
              <w:t xml:space="preserve">TOR Annexes </w:t>
            </w:r>
          </w:p>
          <w:p w14:paraId="786019BB" w14:textId="77777777" w:rsidR="007970DE" w:rsidRPr="0022020C" w:rsidRDefault="007970DE" w:rsidP="0022020C">
            <w:pPr>
              <w:pStyle w:val="Heading3"/>
              <w:spacing w:line="276" w:lineRule="auto"/>
              <w:jc w:val="left"/>
              <w:rPr>
                <w:rFonts w:cs="Arial"/>
                <w:bCs/>
                <w:color w:val="003399"/>
                <w:szCs w:val="22"/>
                <w:lang w:val="en-US"/>
              </w:rPr>
            </w:pPr>
          </w:p>
          <w:p w14:paraId="19C81BF6" w14:textId="77777777" w:rsidR="007970DE" w:rsidRPr="0022020C" w:rsidRDefault="007970DE" w:rsidP="0022020C">
            <w:pPr>
              <w:pStyle w:val="NormalWeb"/>
              <w:numPr>
                <w:ilvl w:val="0"/>
                <w:numId w:val="41"/>
              </w:numPr>
              <w:shd w:val="clear" w:color="auto" w:fill="FFFFFF"/>
              <w:spacing w:before="0" w:beforeAutospacing="0" w:after="0" w:afterAutospacing="0" w:line="276" w:lineRule="auto"/>
              <w:rPr>
                <w:rFonts w:ascii="Arial" w:hAnsi="Arial" w:cs="Arial"/>
                <w:color w:val="000000"/>
                <w:sz w:val="22"/>
                <w:szCs w:val="22"/>
              </w:rPr>
            </w:pPr>
            <w:r w:rsidRPr="0022020C">
              <w:rPr>
                <w:rFonts w:ascii="Arial" w:hAnsi="Arial" w:cs="Arial"/>
                <w:color w:val="000000"/>
                <w:sz w:val="22"/>
                <w:szCs w:val="22"/>
              </w:rPr>
              <w:t xml:space="preserve">UNEG Code of Conduct for Evaluations </w:t>
            </w:r>
            <w:r w:rsidRPr="0022020C">
              <w:rPr>
                <w:rStyle w:val="FootnoteReference"/>
                <w:rFonts w:ascii="Arial" w:hAnsi="Arial" w:cs="Arial"/>
                <w:color w:val="000000"/>
                <w:sz w:val="22"/>
                <w:szCs w:val="22"/>
              </w:rPr>
              <w:footnoteReference w:id="4"/>
            </w:r>
          </w:p>
          <w:p w14:paraId="2CE57E1E" w14:textId="77777777" w:rsidR="007970DE" w:rsidRPr="0022020C" w:rsidRDefault="007970DE" w:rsidP="0022020C">
            <w:pPr>
              <w:pStyle w:val="NormalWeb"/>
              <w:numPr>
                <w:ilvl w:val="0"/>
                <w:numId w:val="41"/>
              </w:numPr>
              <w:shd w:val="clear" w:color="auto" w:fill="FFFFFF"/>
              <w:spacing w:before="0" w:beforeAutospacing="0" w:after="0" w:afterAutospacing="0" w:line="276" w:lineRule="auto"/>
              <w:rPr>
                <w:rFonts w:ascii="Arial" w:hAnsi="Arial" w:cs="Arial"/>
                <w:color w:val="000000"/>
                <w:sz w:val="22"/>
                <w:szCs w:val="22"/>
              </w:rPr>
            </w:pPr>
            <w:r w:rsidRPr="0022020C">
              <w:rPr>
                <w:rFonts w:ascii="Arial" w:hAnsi="Arial" w:cs="Arial"/>
                <w:color w:val="000000"/>
                <w:sz w:val="22"/>
                <w:szCs w:val="22"/>
              </w:rPr>
              <w:lastRenderedPageBreak/>
              <w:t>UNEG Ethical Guidelines</w:t>
            </w:r>
            <w:r w:rsidRPr="0022020C">
              <w:rPr>
                <w:rStyle w:val="FootnoteReference"/>
                <w:rFonts w:ascii="Arial" w:hAnsi="Arial" w:cs="Arial"/>
                <w:color w:val="000000"/>
                <w:sz w:val="22"/>
                <w:szCs w:val="22"/>
              </w:rPr>
              <w:footnoteReference w:id="5"/>
            </w:r>
          </w:p>
          <w:p w14:paraId="7B23FEE4" w14:textId="77777777" w:rsidR="007970DE" w:rsidRPr="0022020C" w:rsidRDefault="007970DE" w:rsidP="0022020C">
            <w:pPr>
              <w:pStyle w:val="NormalWeb"/>
              <w:numPr>
                <w:ilvl w:val="0"/>
                <w:numId w:val="41"/>
              </w:numPr>
              <w:shd w:val="clear" w:color="auto" w:fill="FFFFFF"/>
              <w:spacing w:before="0" w:beforeAutospacing="0" w:after="0" w:afterAutospacing="0" w:line="276" w:lineRule="auto"/>
              <w:rPr>
                <w:rFonts w:ascii="Arial" w:hAnsi="Arial" w:cs="Arial"/>
                <w:color w:val="000000"/>
                <w:sz w:val="22"/>
                <w:szCs w:val="22"/>
              </w:rPr>
            </w:pPr>
            <w:r w:rsidRPr="0022020C">
              <w:rPr>
                <w:rFonts w:ascii="Arial" w:hAnsi="Arial" w:cs="Arial"/>
                <w:color w:val="000000"/>
                <w:sz w:val="22"/>
                <w:szCs w:val="22"/>
              </w:rPr>
              <w:t>UNEG Norms for Evaluation in the UN System</w:t>
            </w:r>
            <w:r w:rsidRPr="0022020C">
              <w:rPr>
                <w:rStyle w:val="FootnoteReference"/>
                <w:rFonts w:ascii="Arial" w:hAnsi="Arial" w:cs="Arial"/>
                <w:color w:val="000000"/>
                <w:sz w:val="22"/>
                <w:szCs w:val="22"/>
              </w:rPr>
              <w:footnoteReference w:id="6"/>
            </w:r>
          </w:p>
          <w:p w14:paraId="2EF6614C" w14:textId="77777777" w:rsidR="007970DE" w:rsidRPr="0022020C" w:rsidRDefault="007970DE" w:rsidP="0022020C">
            <w:pPr>
              <w:pStyle w:val="NormalWeb"/>
              <w:numPr>
                <w:ilvl w:val="0"/>
                <w:numId w:val="41"/>
              </w:numPr>
              <w:shd w:val="clear" w:color="auto" w:fill="FFFFFF"/>
              <w:spacing w:before="0" w:beforeAutospacing="0" w:after="0" w:afterAutospacing="0" w:line="276" w:lineRule="auto"/>
              <w:rPr>
                <w:rFonts w:ascii="Arial" w:hAnsi="Arial" w:cs="Arial"/>
                <w:color w:val="000000"/>
                <w:sz w:val="22"/>
                <w:szCs w:val="22"/>
              </w:rPr>
            </w:pPr>
            <w:r w:rsidRPr="0022020C">
              <w:rPr>
                <w:rFonts w:ascii="Arial" w:hAnsi="Arial" w:cs="Arial"/>
                <w:color w:val="000000"/>
                <w:sz w:val="22"/>
                <w:szCs w:val="22"/>
              </w:rPr>
              <w:t>UNEG Standards for Evaluation in the UN System</w:t>
            </w:r>
            <w:r w:rsidRPr="0022020C">
              <w:rPr>
                <w:rStyle w:val="FootnoteReference"/>
                <w:rFonts w:ascii="Arial" w:hAnsi="Arial" w:cs="Arial"/>
                <w:color w:val="000000"/>
                <w:sz w:val="22"/>
                <w:szCs w:val="22"/>
              </w:rPr>
              <w:footnoteReference w:id="7"/>
            </w:r>
          </w:p>
          <w:p w14:paraId="3CFF6CD0" w14:textId="77777777" w:rsidR="007970DE" w:rsidRPr="0022020C" w:rsidRDefault="007970DE" w:rsidP="0022020C">
            <w:pPr>
              <w:pStyle w:val="NormalWeb"/>
              <w:numPr>
                <w:ilvl w:val="0"/>
                <w:numId w:val="41"/>
              </w:numPr>
              <w:shd w:val="clear" w:color="auto" w:fill="FFFFFF"/>
              <w:spacing w:before="0" w:beforeAutospacing="0" w:after="0" w:afterAutospacing="0" w:line="276" w:lineRule="auto"/>
              <w:rPr>
                <w:rFonts w:ascii="Arial" w:hAnsi="Arial" w:cs="Arial"/>
                <w:color w:val="000000"/>
                <w:sz w:val="22"/>
                <w:szCs w:val="22"/>
              </w:rPr>
            </w:pPr>
            <w:r w:rsidRPr="0022020C">
              <w:rPr>
                <w:rFonts w:ascii="Arial" w:hAnsi="Arial" w:cs="Arial"/>
                <w:color w:val="000000"/>
                <w:sz w:val="22"/>
                <w:szCs w:val="22"/>
              </w:rPr>
              <w:t>UNEG Guidance Integrating Human Rights and Gender in the UN System</w:t>
            </w:r>
            <w:r w:rsidRPr="0022020C">
              <w:rPr>
                <w:rStyle w:val="FootnoteReference"/>
                <w:rFonts w:ascii="Arial" w:hAnsi="Arial" w:cs="Arial"/>
                <w:color w:val="000000"/>
                <w:sz w:val="22"/>
                <w:szCs w:val="22"/>
              </w:rPr>
              <w:footnoteReference w:id="8"/>
            </w:r>
          </w:p>
          <w:p w14:paraId="2DFE36FD" w14:textId="77777777" w:rsidR="007970DE" w:rsidRPr="0022020C" w:rsidRDefault="007970DE" w:rsidP="0022020C">
            <w:pPr>
              <w:pStyle w:val="NormalWeb"/>
              <w:numPr>
                <w:ilvl w:val="0"/>
                <w:numId w:val="41"/>
              </w:numPr>
              <w:shd w:val="clear" w:color="auto" w:fill="FFFFFF"/>
              <w:spacing w:before="0" w:beforeAutospacing="0" w:after="0" w:afterAutospacing="0" w:line="276" w:lineRule="auto"/>
              <w:rPr>
                <w:rFonts w:ascii="Arial" w:hAnsi="Arial" w:cs="Arial"/>
                <w:color w:val="000000"/>
                <w:sz w:val="22"/>
                <w:szCs w:val="22"/>
              </w:rPr>
            </w:pPr>
            <w:r w:rsidRPr="0022020C">
              <w:rPr>
                <w:rFonts w:ascii="Arial" w:hAnsi="Arial" w:cs="Arial"/>
                <w:color w:val="000000"/>
                <w:sz w:val="22"/>
                <w:szCs w:val="22"/>
              </w:rPr>
              <w:t>UN Women Evaluation Handbook</w:t>
            </w:r>
            <w:r w:rsidRPr="0022020C">
              <w:rPr>
                <w:rStyle w:val="FootnoteReference"/>
                <w:rFonts w:ascii="Arial" w:hAnsi="Arial" w:cs="Arial"/>
                <w:color w:val="000000"/>
                <w:sz w:val="22"/>
                <w:szCs w:val="22"/>
              </w:rPr>
              <w:footnoteReference w:id="9"/>
            </w:r>
            <w:r w:rsidRPr="0022020C">
              <w:rPr>
                <w:rStyle w:val="FootnoteReference"/>
                <w:rFonts w:ascii="Arial" w:hAnsi="Arial" w:cs="Arial"/>
                <w:sz w:val="22"/>
                <w:szCs w:val="22"/>
              </w:rPr>
              <w:t xml:space="preserve"> </w:t>
            </w:r>
          </w:p>
          <w:p w14:paraId="0C905012" w14:textId="77777777" w:rsidR="007970DE" w:rsidRPr="0022020C" w:rsidRDefault="007970DE" w:rsidP="0022020C">
            <w:pPr>
              <w:pStyle w:val="NormalWeb"/>
              <w:numPr>
                <w:ilvl w:val="0"/>
                <w:numId w:val="41"/>
              </w:numPr>
              <w:shd w:val="clear" w:color="auto" w:fill="FFFFFF"/>
              <w:spacing w:before="0" w:beforeAutospacing="0" w:after="0" w:afterAutospacing="0" w:line="276" w:lineRule="auto"/>
              <w:rPr>
                <w:rFonts w:ascii="Arial" w:hAnsi="Arial" w:cs="Arial"/>
                <w:color w:val="000000"/>
                <w:sz w:val="22"/>
                <w:szCs w:val="22"/>
              </w:rPr>
            </w:pPr>
            <w:r w:rsidRPr="0022020C">
              <w:rPr>
                <w:rFonts w:ascii="Arial" w:hAnsi="Arial" w:cs="Arial"/>
                <w:color w:val="000000"/>
                <w:sz w:val="22"/>
                <w:szCs w:val="22"/>
              </w:rPr>
              <w:t>UN SWAP Evaluation Performance Indicator and related Scorecard</w:t>
            </w:r>
            <w:r w:rsidRPr="0022020C">
              <w:rPr>
                <w:rStyle w:val="FootnoteReference"/>
                <w:rFonts w:ascii="Arial" w:hAnsi="Arial" w:cs="Arial"/>
                <w:color w:val="000000"/>
                <w:sz w:val="22"/>
                <w:szCs w:val="22"/>
              </w:rPr>
              <w:footnoteReference w:id="10"/>
            </w:r>
          </w:p>
          <w:p w14:paraId="175C72F2" w14:textId="77777777" w:rsidR="007970DE" w:rsidRPr="0022020C" w:rsidRDefault="007970DE" w:rsidP="0022020C">
            <w:pPr>
              <w:pStyle w:val="NormalWeb"/>
              <w:numPr>
                <w:ilvl w:val="0"/>
                <w:numId w:val="41"/>
              </w:numPr>
              <w:shd w:val="clear" w:color="auto" w:fill="FFFFFF"/>
              <w:spacing w:before="0" w:beforeAutospacing="0" w:after="0" w:afterAutospacing="0" w:line="276" w:lineRule="auto"/>
              <w:rPr>
                <w:rFonts w:ascii="Arial" w:hAnsi="Arial" w:cs="Arial"/>
                <w:color w:val="000000"/>
                <w:sz w:val="22"/>
                <w:szCs w:val="22"/>
              </w:rPr>
            </w:pPr>
            <w:r w:rsidRPr="0022020C">
              <w:rPr>
                <w:rFonts w:ascii="Arial" w:hAnsi="Arial" w:cs="Arial"/>
                <w:color w:val="000000"/>
                <w:sz w:val="22"/>
                <w:szCs w:val="22"/>
              </w:rPr>
              <w:t>Evaluation Consultants Agreement Form</w:t>
            </w:r>
            <w:r w:rsidRPr="0022020C">
              <w:rPr>
                <w:rFonts w:ascii="Arial" w:hAnsi="Arial" w:cs="Arial"/>
                <w:color w:val="000000"/>
                <w:sz w:val="22"/>
                <w:szCs w:val="22"/>
                <w:lang w:val="en-US"/>
              </w:rPr>
              <w:t xml:space="preserve"> </w:t>
            </w:r>
          </w:p>
          <w:p w14:paraId="50B26E6D" w14:textId="77777777" w:rsidR="008F7E7A" w:rsidRPr="0022020C" w:rsidRDefault="008F7E7A" w:rsidP="0022020C">
            <w:pPr>
              <w:pStyle w:val="NormalWeb"/>
              <w:spacing w:before="0" w:beforeAutospacing="0" w:after="0" w:afterAutospacing="0" w:line="276" w:lineRule="auto"/>
              <w:jc w:val="both"/>
              <w:rPr>
                <w:rFonts w:ascii="Arial" w:hAnsi="Arial" w:cs="Arial"/>
                <w:sz w:val="22"/>
                <w:szCs w:val="22"/>
              </w:rPr>
            </w:pPr>
          </w:p>
        </w:tc>
      </w:tr>
      <w:tr w:rsidR="008F7E7A" w:rsidRPr="0022020C" w14:paraId="7909C5D5" w14:textId="77777777" w:rsidTr="00F92F3E">
        <w:trPr>
          <w:tblCellSpacing w:w="30" w:type="dxa"/>
        </w:trPr>
        <w:tc>
          <w:tcPr>
            <w:tcW w:w="10086" w:type="dxa"/>
            <w:gridSpan w:val="2"/>
            <w:vAlign w:val="center"/>
          </w:tcPr>
          <w:p w14:paraId="7541D15D" w14:textId="77777777" w:rsidR="008F7E7A" w:rsidRPr="0022020C" w:rsidRDefault="008F7E7A" w:rsidP="0022020C">
            <w:pPr>
              <w:pBdr>
                <w:bottom w:val="dotted" w:sz="6" w:space="2" w:color="666666"/>
              </w:pBdr>
              <w:spacing w:before="75" w:after="45" w:line="276" w:lineRule="auto"/>
              <w:outlineLvl w:val="2"/>
              <w:rPr>
                <w:rFonts w:ascii="Arial" w:hAnsi="Arial" w:cs="Arial"/>
                <w:color w:val="003399"/>
                <w:sz w:val="22"/>
                <w:szCs w:val="22"/>
                <w:lang w:eastAsia="ru-RU"/>
              </w:rPr>
            </w:pPr>
          </w:p>
        </w:tc>
      </w:tr>
    </w:tbl>
    <w:tbl>
      <w:tblPr>
        <w:tblpPr w:leftFromText="180" w:rightFromText="180" w:vertAnchor="text" w:horzAnchor="margin" w:tblpX="-630" w:tblpY="70"/>
        <w:tblW w:w="10710" w:type="dxa"/>
        <w:tblCellSpacing w:w="30" w:type="dxa"/>
        <w:tblCellMar>
          <w:top w:w="15" w:type="dxa"/>
          <w:left w:w="15" w:type="dxa"/>
          <w:bottom w:w="15" w:type="dxa"/>
          <w:right w:w="15" w:type="dxa"/>
        </w:tblCellMar>
        <w:tblLook w:val="04A0" w:firstRow="1" w:lastRow="0" w:firstColumn="1" w:lastColumn="0" w:noHBand="0" w:noVBand="1"/>
      </w:tblPr>
      <w:tblGrid>
        <w:gridCol w:w="10710"/>
      </w:tblGrid>
      <w:tr w:rsidR="008F7E7A" w:rsidRPr="0022020C" w14:paraId="5D84C81E" w14:textId="77777777" w:rsidTr="00514BF2">
        <w:trPr>
          <w:trHeight w:val="564"/>
          <w:tblCellSpacing w:w="30" w:type="dxa"/>
        </w:trPr>
        <w:tc>
          <w:tcPr>
            <w:tcW w:w="10590" w:type="dxa"/>
            <w:vAlign w:val="center"/>
          </w:tcPr>
          <w:p w14:paraId="06F76FB3" w14:textId="77777777" w:rsidR="008F7E7A" w:rsidRPr="0022020C" w:rsidRDefault="008F7E7A" w:rsidP="0022020C">
            <w:pPr>
              <w:spacing w:after="200" w:line="276" w:lineRule="auto"/>
              <w:rPr>
                <w:rFonts w:ascii="Arial" w:hAnsi="Arial" w:cs="Arial"/>
                <w:color w:val="003399"/>
                <w:sz w:val="22"/>
                <w:szCs w:val="22"/>
                <w:lang w:eastAsia="ru-RU"/>
              </w:rPr>
            </w:pPr>
          </w:p>
        </w:tc>
      </w:tr>
      <w:tr w:rsidR="008F7E7A" w:rsidRPr="0022020C" w14:paraId="34269987" w14:textId="77777777" w:rsidTr="00514BF2">
        <w:trPr>
          <w:trHeight w:val="314"/>
          <w:tblCellSpacing w:w="30" w:type="dxa"/>
        </w:trPr>
        <w:tc>
          <w:tcPr>
            <w:tcW w:w="10590" w:type="dxa"/>
            <w:vAlign w:val="center"/>
          </w:tcPr>
          <w:p w14:paraId="49FE198A" w14:textId="77777777" w:rsidR="008F7E7A" w:rsidRPr="0022020C" w:rsidRDefault="008F7E7A" w:rsidP="0022020C">
            <w:pPr>
              <w:spacing w:before="100" w:beforeAutospacing="1" w:after="100" w:afterAutospacing="1" w:line="276" w:lineRule="auto"/>
              <w:rPr>
                <w:rFonts w:ascii="Arial" w:hAnsi="Arial" w:cs="Arial"/>
                <w:color w:val="333333"/>
                <w:sz w:val="22"/>
                <w:szCs w:val="22"/>
                <w:lang w:eastAsia="ru-RU"/>
              </w:rPr>
            </w:pPr>
          </w:p>
        </w:tc>
      </w:tr>
      <w:tr w:rsidR="008F7E7A" w:rsidRPr="0022020C" w14:paraId="5FE13CE1" w14:textId="77777777" w:rsidTr="00514BF2">
        <w:trPr>
          <w:trHeight w:val="2700"/>
          <w:tblCellSpacing w:w="30" w:type="dxa"/>
        </w:trPr>
        <w:tc>
          <w:tcPr>
            <w:tcW w:w="10590" w:type="dxa"/>
            <w:vAlign w:val="center"/>
          </w:tcPr>
          <w:p w14:paraId="47DC9414" w14:textId="77777777" w:rsidR="008F7E7A" w:rsidRPr="0022020C" w:rsidRDefault="008F7E7A" w:rsidP="0022020C">
            <w:pPr>
              <w:spacing w:line="276" w:lineRule="auto"/>
              <w:rPr>
                <w:rFonts w:ascii="Arial" w:hAnsi="Arial" w:cs="Arial"/>
                <w:sz w:val="22"/>
                <w:szCs w:val="22"/>
                <w:lang w:eastAsia="ru-RU"/>
              </w:rPr>
            </w:pPr>
            <w:r w:rsidRPr="0022020C">
              <w:rPr>
                <w:rStyle w:val="Strong"/>
                <w:rFonts w:ascii="Arial" w:hAnsi="Arial" w:cs="Arial"/>
                <w:sz w:val="22"/>
                <w:szCs w:val="22"/>
                <w:lang w:eastAsia="ru-RU"/>
              </w:rPr>
              <w:t xml:space="preserve">Technical </w:t>
            </w:r>
            <w:r w:rsidR="00845F63" w:rsidRPr="0022020C">
              <w:rPr>
                <w:rStyle w:val="Strong"/>
                <w:rFonts w:ascii="Arial" w:hAnsi="Arial" w:cs="Arial"/>
                <w:sz w:val="22"/>
                <w:szCs w:val="22"/>
                <w:lang w:eastAsia="ru-RU"/>
              </w:rPr>
              <w:t>evaluation</w:t>
            </w:r>
            <w:r w:rsidRPr="0022020C">
              <w:rPr>
                <w:rStyle w:val="Strong"/>
                <w:rFonts w:ascii="Arial" w:hAnsi="Arial" w:cs="Arial"/>
                <w:sz w:val="22"/>
                <w:szCs w:val="22"/>
                <w:lang w:eastAsia="ru-RU"/>
              </w:rPr>
              <w:t xml:space="preserve"> criteria</w:t>
            </w:r>
            <w:r w:rsidRPr="0022020C">
              <w:rPr>
                <w:rFonts w:ascii="Arial" w:hAnsi="Arial" w:cs="Arial"/>
                <w:sz w:val="22"/>
                <w:szCs w:val="22"/>
                <w:lang w:eastAsia="ru-RU"/>
              </w:rPr>
              <w:t xml:space="preserve"> (including minimum qualifications):</w:t>
            </w:r>
          </w:p>
          <w:p w14:paraId="74299A68" w14:textId="77777777" w:rsidR="008F7E7A" w:rsidRPr="0022020C" w:rsidRDefault="008F7E7A" w:rsidP="0022020C">
            <w:pPr>
              <w:spacing w:line="276" w:lineRule="auto"/>
              <w:rPr>
                <w:rFonts w:ascii="Arial" w:hAnsi="Arial" w:cs="Arial"/>
                <w:sz w:val="22"/>
                <w:szCs w:val="22"/>
                <w:lang w:eastAsia="ru-RU"/>
              </w:rPr>
            </w:pPr>
            <w:r w:rsidRPr="0022020C">
              <w:rPr>
                <w:rStyle w:val="Strong"/>
                <w:rFonts w:ascii="Arial" w:hAnsi="Arial" w:cs="Arial"/>
                <w:sz w:val="22"/>
                <w:szCs w:val="22"/>
                <w:lang w:eastAsia="ru-RU"/>
              </w:rPr>
              <w:t>Criteria / Maximum points</w:t>
            </w:r>
            <w:r w:rsidRPr="0022020C">
              <w:rPr>
                <w:rFonts w:ascii="Arial" w:hAnsi="Arial" w:cs="Arial"/>
                <w:sz w:val="22"/>
                <w:szCs w:val="22"/>
                <w:lang w:eastAsia="ru-RU"/>
              </w:rPr>
              <w:t>:</w:t>
            </w:r>
          </w:p>
          <w:p w14:paraId="7B156B22" w14:textId="77777777" w:rsidR="008F7E7A" w:rsidRPr="0022020C" w:rsidRDefault="008F7E7A" w:rsidP="0022020C">
            <w:pPr>
              <w:spacing w:line="276" w:lineRule="auto"/>
              <w:rPr>
                <w:rFonts w:ascii="Arial" w:hAnsi="Arial" w:cs="Arial"/>
                <w:color w:val="333333"/>
                <w:sz w:val="22"/>
                <w:szCs w:val="22"/>
                <w:lang w:eastAsia="ru-RU"/>
              </w:rPr>
            </w:pPr>
          </w:p>
          <w:tbl>
            <w:tblPr>
              <w:tblW w:w="8923"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8"/>
              <w:gridCol w:w="6764"/>
              <w:gridCol w:w="1701"/>
            </w:tblGrid>
            <w:tr w:rsidR="008F7E7A" w:rsidRPr="0022020C" w14:paraId="611CBC89" w14:textId="77777777" w:rsidTr="00A75AA3">
              <w:trPr>
                <w:trHeight w:val="501"/>
                <w:tblCellSpacing w:w="0" w:type="dxa"/>
              </w:trPr>
              <w:tc>
                <w:tcPr>
                  <w:tcW w:w="458" w:type="dxa"/>
                  <w:tcBorders>
                    <w:top w:val="outset" w:sz="6" w:space="0" w:color="auto"/>
                    <w:left w:val="outset" w:sz="6" w:space="0" w:color="auto"/>
                    <w:bottom w:val="outset" w:sz="6" w:space="0" w:color="auto"/>
                    <w:right w:val="outset" w:sz="6" w:space="0" w:color="auto"/>
                  </w:tcBorders>
                  <w:hideMark/>
                </w:tcPr>
                <w:p w14:paraId="7FBBF228" w14:textId="77777777" w:rsidR="008F7E7A" w:rsidRPr="0022020C" w:rsidRDefault="008F7E7A" w:rsidP="0072719E">
                  <w:pPr>
                    <w:framePr w:hSpace="180" w:wrap="around" w:vAnchor="text" w:hAnchor="margin" w:x="-630" w:y="70"/>
                    <w:spacing w:after="200" w:line="276" w:lineRule="auto"/>
                    <w:jc w:val="both"/>
                    <w:rPr>
                      <w:rFonts w:ascii="Arial" w:hAnsi="Arial" w:cs="Arial"/>
                      <w:sz w:val="22"/>
                      <w:szCs w:val="22"/>
                      <w:lang w:val="ru-RU"/>
                    </w:rPr>
                  </w:pPr>
                  <w:r w:rsidRPr="0022020C">
                    <w:rPr>
                      <w:rStyle w:val="Strong"/>
                      <w:rFonts w:ascii="Arial" w:hAnsi="Arial" w:cs="Arial"/>
                      <w:sz w:val="22"/>
                      <w:szCs w:val="22"/>
                    </w:rPr>
                    <w:t>Nr.</w:t>
                  </w:r>
                </w:p>
              </w:tc>
              <w:tc>
                <w:tcPr>
                  <w:tcW w:w="6764" w:type="dxa"/>
                  <w:tcBorders>
                    <w:top w:val="outset" w:sz="6" w:space="0" w:color="auto"/>
                    <w:left w:val="outset" w:sz="6" w:space="0" w:color="auto"/>
                    <w:bottom w:val="outset" w:sz="6" w:space="0" w:color="auto"/>
                    <w:right w:val="outset" w:sz="6" w:space="0" w:color="auto"/>
                  </w:tcBorders>
                  <w:hideMark/>
                </w:tcPr>
                <w:p w14:paraId="6845DDA4" w14:textId="77777777" w:rsidR="008F7E7A" w:rsidRPr="0022020C" w:rsidRDefault="008F7E7A" w:rsidP="0072719E">
                  <w:pPr>
                    <w:framePr w:hSpace="180" w:wrap="around" w:vAnchor="text" w:hAnchor="margin" w:x="-630" w:y="70"/>
                    <w:spacing w:after="200" w:line="276" w:lineRule="auto"/>
                    <w:jc w:val="center"/>
                    <w:rPr>
                      <w:rFonts w:ascii="Arial" w:hAnsi="Arial" w:cs="Arial"/>
                      <w:sz w:val="22"/>
                      <w:szCs w:val="22"/>
                      <w:lang w:val="ru-RU"/>
                    </w:rPr>
                  </w:pPr>
                  <w:r w:rsidRPr="0022020C">
                    <w:rPr>
                      <w:rStyle w:val="Strong"/>
                      <w:rFonts w:ascii="Arial" w:hAnsi="Arial" w:cs="Arial"/>
                      <w:sz w:val="22"/>
                      <w:szCs w:val="22"/>
                    </w:rPr>
                    <w:t>Technical Criteria</w:t>
                  </w:r>
                </w:p>
              </w:tc>
              <w:tc>
                <w:tcPr>
                  <w:tcW w:w="1701" w:type="dxa"/>
                  <w:tcBorders>
                    <w:top w:val="outset" w:sz="6" w:space="0" w:color="auto"/>
                    <w:left w:val="outset" w:sz="6" w:space="0" w:color="auto"/>
                    <w:bottom w:val="outset" w:sz="6" w:space="0" w:color="auto"/>
                    <w:right w:val="outset" w:sz="6" w:space="0" w:color="auto"/>
                  </w:tcBorders>
                  <w:hideMark/>
                </w:tcPr>
                <w:p w14:paraId="5B54D92F" w14:textId="77777777" w:rsidR="008F7E7A" w:rsidRPr="0022020C" w:rsidRDefault="008F7E7A" w:rsidP="0072719E">
                  <w:pPr>
                    <w:framePr w:hSpace="180" w:wrap="around" w:vAnchor="text" w:hAnchor="margin" w:x="-630" w:y="70"/>
                    <w:spacing w:after="200" w:line="276" w:lineRule="auto"/>
                    <w:jc w:val="center"/>
                    <w:rPr>
                      <w:rFonts w:ascii="Arial" w:hAnsi="Arial" w:cs="Arial"/>
                      <w:sz w:val="22"/>
                      <w:szCs w:val="22"/>
                      <w:lang w:val="ru-RU"/>
                    </w:rPr>
                  </w:pPr>
                  <w:r w:rsidRPr="0022020C">
                    <w:rPr>
                      <w:rStyle w:val="Strong"/>
                      <w:rFonts w:ascii="Arial" w:hAnsi="Arial" w:cs="Arial"/>
                      <w:sz w:val="22"/>
                      <w:szCs w:val="22"/>
                    </w:rPr>
                    <w:t>Maximum points</w:t>
                  </w:r>
                </w:p>
              </w:tc>
            </w:tr>
            <w:tr w:rsidR="008F7E7A" w:rsidRPr="0022020C" w14:paraId="01D2AEA8" w14:textId="77777777" w:rsidTr="00A75AA3">
              <w:trPr>
                <w:trHeight w:val="628"/>
                <w:tblCellSpacing w:w="0" w:type="dxa"/>
              </w:trPr>
              <w:tc>
                <w:tcPr>
                  <w:tcW w:w="458" w:type="dxa"/>
                  <w:tcBorders>
                    <w:top w:val="outset" w:sz="6" w:space="0" w:color="auto"/>
                    <w:left w:val="outset" w:sz="6" w:space="0" w:color="auto"/>
                    <w:bottom w:val="outset" w:sz="6" w:space="0" w:color="auto"/>
                    <w:right w:val="outset" w:sz="6" w:space="0" w:color="auto"/>
                  </w:tcBorders>
                  <w:hideMark/>
                </w:tcPr>
                <w:p w14:paraId="2679B328" w14:textId="77777777" w:rsidR="008F7E7A" w:rsidRPr="0022020C" w:rsidRDefault="008F7E7A" w:rsidP="0072719E">
                  <w:pPr>
                    <w:framePr w:hSpace="180" w:wrap="around" w:vAnchor="text" w:hAnchor="margin" w:x="-630" w:y="70"/>
                    <w:spacing w:after="200" w:line="276" w:lineRule="auto"/>
                    <w:jc w:val="both"/>
                    <w:rPr>
                      <w:rFonts w:ascii="Arial" w:hAnsi="Arial" w:cs="Arial"/>
                      <w:sz w:val="22"/>
                      <w:szCs w:val="22"/>
                      <w:lang w:val="ru-RU"/>
                    </w:rPr>
                  </w:pPr>
                  <w:r w:rsidRPr="0022020C">
                    <w:rPr>
                      <w:rStyle w:val="Strong"/>
                      <w:rFonts w:ascii="Arial" w:hAnsi="Arial" w:cs="Arial"/>
                      <w:sz w:val="22"/>
                      <w:szCs w:val="22"/>
                    </w:rPr>
                    <w:t xml:space="preserve">1.   </w:t>
                  </w:r>
                  <w:r w:rsidRPr="0022020C">
                    <w:rPr>
                      <w:rFonts w:ascii="Arial" w:hAnsi="Arial" w:cs="Arial"/>
                      <w:sz w:val="22"/>
                      <w:szCs w:val="22"/>
                    </w:rPr>
                    <w:t> </w:t>
                  </w:r>
                </w:p>
              </w:tc>
              <w:tc>
                <w:tcPr>
                  <w:tcW w:w="6764" w:type="dxa"/>
                  <w:tcBorders>
                    <w:top w:val="outset" w:sz="6" w:space="0" w:color="auto"/>
                    <w:left w:val="outset" w:sz="6" w:space="0" w:color="auto"/>
                    <w:bottom w:val="outset" w:sz="6" w:space="0" w:color="auto"/>
                    <w:right w:val="outset" w:sz="6" w:space="0" w:color="auto"/>
                  </w:tcBorders>
                  <w:hideMark/>
                </w:tcPr>
                <w:p w14:paraId="25DAC1C7" w14:textId="77777777" w:rsidR="008F7E7A" w:rsidRPr="0022020C" w:rsidRDefault="006B4899" w:rsidP="0072719E">
                  <w:pPr>
                    <w:framePr w:hSpace="180" w:wrap="around" w:vAnchor="text" w:hAnchor="margin" w:x="-630" w:y="70"/>
                    <w:spacing w:after="100" w:afterAutospacing="1" w:line="276" w:lineRule="auto"/>
                    <w:rPr>
                      <w:rFonts w:ascii="Arial" w:hAnsi="Arial" w:cs="Arial"/>
                      <w:sz w:val="22"/>
                      <w:szCs w:val="22"/>
                    </w:rPr>
                  </w:pPr>
                  <w:r w:rsidRPr="0022020C">
                    <w:rPr>
                      <w:rFonts w:ascii="Arial" w:hAnsi="Arial" w:cs="Arial"/>
                      <w:sz w:val="22"/>
                      <w:szCs w:val="22"/>
                    </w:rPr>
                    <w:t>At least a master’s degree in sociology, international development, gender/women studies or related areas</w:t>
                  </w:r>
                </w:p>
              </w:tc>
              <w:tc>
                <w:tcPr>
                  <w:tcW w:w="1701" w:type="dxa"/>
                  <w:tcBorders>
                    <w:top w:val="outset" w:sz="6" w:space="0" w:color="auto"/>
                    <w:left w:val="outset" w:sz="6" w:space="0" w:color="auto"/>
                    <w:bottom w:val="outset" w:sz="6" w:space="0" w:color="auto"/>
                    <w:right w:val="outset" w:sz="6" w:space="0" w:color="auto"/>
                  </w:tcBorders>
                  <w:vAlign w:val="center"/>
                  <w:hideMark/>
                </w:tcPr>
                <w:p w14:paraId="5448A444" w14:textId="77777777" w:rsidR="008F7E7A" w:rsidRPr="0022020C" w:rsidRDefault="008F7E7A" w:rsidP="0072719E">
                  <w:pPr>
                    <w:framePr w:hSpace="180" w:wrap="around" w:vAnchor="text" w:hAnchor="margin" w:x="-630" w:y="70"/>
                    <w:spacing w:after="200" w:line="276" w:lineRule="auto"/>
                    <w:jc w:val="center"/>
                    <w:rPr>
                      <w:rFonts w:ascii="Arial" w:hAnsi="Arial" w:cs="Arial"/>
                      <w:sz w:val="22"/>
                      <w:szCs w:val="22"/>
                    </w:rPr>
                  </w:pPr>
                  <w:r w:rsidRPr="0022020C">
                    <w:rPr>
                      <w:rFonts w:ascii="Arial" w:hAnsi="Arial" w:cs="Arial"/>
                      <w:sz w:val="22"/>
                      <w:szCs w:val="22"/>
                    </w:rPr>
                    <w:t xml:space="preserve">30 </w:t>
                  </w:r>
                </w:p>
              </w:tc>
            </w:tr>
            <w:tr w:rsidR="008F7E7A" w:rsidRPr="0022020C" w14:paraId="0E78A7CD" w14:textId="77777777" w:rsidTr="00A75AA3">
              <w:trPr>
                <w:trHeight w:val="459"/>
                <w:tblCellSpacing w:w="0" w:type="dxa"/>
              </w:trPr>
              <w:tc>
                <w:tcPr>
                  <w:tcW w:w="458" w:type="dxa"/>
                  <w:tcBorders>
                    <w:top w:val="outset" w:sz="6" w:space="0" w:color="auto"/>
                    <w:left w:val="outset" w:sz="6" w:space="0" w:color="auto"/>
                    <w:bottom w:val="outset" w:sz="6" w:space="0" w:color="auto"/>
                    <w:right w:val="outset" w:sz="6" w:space="0" w:color="auto"/>
                  </w:tcBorders>
                  <w:hideMark/>
                </w:tcPr>
                <w:p w14:paraId="0A83105E" w14:textId="77777777" w:rsidR="008F7E7A" w:rsidRPr="0022020C" w:rsidRDefault="008F7E7A" w:rsidP="0072719E">
                  <w:pPr>
                    <w:framePr w:hSpace="180" w:wrap="around" w:vAnchor="text" w:hAnchor="margin" w:x="-630" w:y="70"/>
                    <w:spacing w:after="200" w:line="276" w:lineRule="auto"/>
                    <w:jc w:val="both"/>
                    <w:rPr>
                      <w:rFonts w:ascii="Arial" w:hAnsi="Arial" w:cs="Arial"/>
                      <w:sz w:val="22"/>
                      <w:szCs w:val="22"/>
                      <w:lang w:val="ru-RU"/>
                    </w:rPr>
                  </w:pPr>
                  <w:r w:rsidRPr="0022020C">
                    <w:rPr>
                      <w:rStyle w:val="Strong"/>
                      <w:rFonts w:ascii="Arial" w:hAnsi="Arial" w:cs="Arial"/>
                      <w:sz w:val="22"/>
                      <w:szCs w:val="22"/>
                    </w:rPr>
                    <w:t xml:space="preserve">2.   </w:t>
                  </w:r>
                  <w:r w:rsidRPr="0022020C">
                    <w:rPr>
                      <w:rFonts w:ascii="Arial" w:hAnsi="Arial" w:cs="Arial"/>
                      <w:sz w:val="22"/>
                      <w:szCs w:val="22"/>
                    </w:rPr>
                    <w:t> </w:t>
                  </w:r>
                </w:p>
              </w:tc>
              <w:tc>
                <w:tcPr>
                  <w:tcW w:w="6764" w:type="dxa"/>
                  <w:tcBorders>
                    <w:top w:val="outset" w:sz="6" w:space="0" w:color="auto"/>
                    <w:left w:val="outset" w:sz="6" w:space="0" w:color="auto"/>
                    <w:bottom w:val="outset" w:sz="6" w:space="0" w:color="auto"/>
                    <w:right w:val="outset" w:sz="6" w:space="0" w:color="auto"/>
                  </w:tcBorders>
                  <w:hideMark/>
                </w:tcPr>
                <w:p w14:paraId="61179581" w14:textId="77777777" w:rsidR="008F7E7A" w:rsidRPr="0022020C" w:rsidRDefault="00C40E86" w:rsidP="0072719E">
                  <w:pPr>
                    <w:framePr w:hSpace="180" w:wrap="around" w:vAnchor="text" w:hAnchor="margin" w:x="-630" w:y="70"/>
                    <w:spacing w:line="276" w:lineRule="auto"/>
                    <w:rPr>
                      <w:rFonts w:ascii="Arial" w:hAnsi="Arial" w:cs="Arial"/>
                      <w:sz w:val="22"/>
                      <w:szCs w:val="22"/>
                    </w:rPr>
                  </w:pPr>
                  <w:r w:rsidRPr="0022020C">
                    <w:rPr>
                      <w:rFonts w:ascii="Arial" w:hAnsi="Arial" w:cs="Arial"/>
                      <w:sz w:val="22"/>
                      <w:szCs w:val="22"/>
                    </w:rPr>
                    <w:t xml:space="preserve">At least 7 </w:t>
                  </w:r>
                  <w:r w:rsidR="00B075C8" w:rsidRPr="0022020C">
                    <w:rPr>
                      <w:rFonts w:ascii="Arial" w:hAnsi="Arial" w:cs="Arial"/>
                      <w:sz w:val="22"/>
                      <w:szCs w:val="22"/>
                    </w:rPr>
                    <w:t xml:space="preserve">years of  advanced </w:t>
                  </w:r>
                  <w:r w:rsidR="00845F63" w:rsidRPr="0022020C">
                    <w:rPr>
                      <w:rFonts w:ascii="Arial" w:hAnsi="Arial" w:cs="Arial"/>
                      <w:sz w:val="22"/>
                      <w:szCs w:val="22"/>
                    </w:rPr>
                    <w:t>evaluation</w:t>
                  </w:r>
                  <w:r w:rsidR="00B075C8" w:rsidRPr="0022020C">
                    <w:rPr>
                      <w:rFonts w:ascii="Arial" w:hAnsi="Arial" w:cs="Arial"/>
                      <w:sz w:val="22"/>
                      <w:szCs w:val="22"/>
                    </w:rPr>
                    <w:t xml:space="preserve"> expertise and experience in a wide range of </w:t>
                  </w:r>
                  <w:r w:rsidR="00920DAC" w:rsidRPr="0022020C">
                    <w:rPr>
                      <w:rFonts w:ascii="Arial" w:hAnsi="Arial" w:cs="Arial"/>
                      <w:sz w:val="22"/>
                      <w:szCs w:val="22"/>
                    </w:rPr>
                    <w:t>evaluation</w:t>
                  </w:r>
                  <w:r w:rsidR="00B075C8" w:rsidRPr="0022020C">
                    <w:rPr>
                      <w:rFonts w:ascii="Arial" w:hAnsi="Arial" w:cs="Arial"/>
                      <w:sz w:val="22"/>
                      <w:szCs w:val="22"/>
                    </w:rPr>
                    <w:t xml:space="preserve"> approaches including utilization-focused, gender and human rights responsive and mixed methods </w:t>
                  </w:r>
                </w:p>
              </w:tc>
              <w:tc>
                <w:tcPr>
                  <w:tcW w:w="1701" w:type="dxa"/>
                  <w:tcBorders>
                    <w:top w:val="outset" w:sz="6" w:space="0" w:color="auto"/>
                    <w:left w:val="outset" w:sz="6" w:space="0" w:color="auto"/>
                    <w:bottom w:val="outset" w:sz="6" w:space="0" w:color="auto"/>
                    <w:right w:val="outset" w:sz="6" w:space="0" w:color="auto"/>
                  </w:tcBorders>
                  <w:vAlign w:val="center"/>
                  <w:hideMark/>
                </w:tcPr>
                <w:p w14:paraId="60CF5EE7" w14:textId="77777777" w:rsidR="008F7E7A" w:rsidRPr="0022020C" w:rsidRDefault="008F7E7A" w:rsidP="0072719E">
                  <w:pPr>
                    <w:framePr w:hSpace="180" w:wrap="around" w:vAnchor="text" w:hAnchor="margin" w:x="-630" w:y="70"/>
                    <w:spacing w:after="200" w:line="276" w:lineRule="auto"/>
                    <w:jc w:val="center"/>
                    <w:rPr>
                      <w:rFonts w:ascii="Arial" w:hAnsi="Arial" w:cs="Arial"/>
                      <w:sz w:val="22"/>
                      <w:szCs w:val="22"/>
                    </w:rPr>
                  </w:pPr>
                  <w:r w:rsidRPr="0022020C">
                    <w:rPr>
                      <w:rFonts w:ascii="Arial" w:hAnsi="Arial" w:cs="Arial"/>
                      <w:sz w:val="22"/>
                      <w:szCs w:val="22"/>
                    </w:rPr>
                    <w:t>70</w:t>
                  </w:r>
                </w:p>
              </w:tc>
            </w:tr>
            <w:tr w:rsidR="008F7E7A" w:rsidRPr="0022020C" w14:paraId="39B6E3AD" w14:textId="77777777" w:rsidTr="00A75AA3">
              <w:trPr>
                <w:trHeight w:val="878"/>
                <w:tblCellSpacing w:w="0" w:type="dxa"/>
              </w:trPr>
              <w:tc>
                <w:tcPr>
                  <w:tcW w:w="458" w:type="dxa"/>
                  <w:tcBorders>
                    <w:top w:val="outset" w:sz="6" w:space="0" w:color="auto"/>
                    <w:left w:val="outset" w:sz="6" w:space="0" w:color="auto"/>
                    <w:bottom w:val="outset" w:sz="6" w:space="0" w:color="auto"/>
                    <w:right w:val="outset" w:sz="6" w:space="0" w:color="auto"/>
                  </w:tcBorders>
                  <w:hideMark/>
                </w:tcPr>
                <w:p w14:paraId="45CA1BD2" w14:textId="77777777" w:rsidR="008F7E7A" w:rsidRPr="0022020C" w:rsidRDefault="008F7E7A" w:rsidP="0072719E">
                  <w:pPr>
                    <w:framePr w:hSpace="180" w:wrap="around" w:vAnchor="text" w:hAnchor="margin" w:x="-630" w:y="70"/>
                    <w:spacing w:after="200" w:line="276" w:lineRule="auto"/>
                    <w:jc w:val="both"/>
                    <w:rPr>
                      <w:rFonts w:ascii="Arial" w:hAnsi="Arial" w:cs="Arial"/>
                      <w:sz w:val="22"/>
                      <w:szCs w:val="22"/>
                      <w:lang w:val="ru-RU"/>
                    </w:rPr>
                  </w:pPr>
                  <w:r w:rsidRPr="0022020C">
                    <w:rPr>
                      <w:rStyle w:val="Strong"/>
                      <w:rFonts w:ascii="Arial" w:hAnsi="Arial" w:cs="Arial"/>
                      <w:sz w:val="22"/>
                      <w:szCs w:val="22"/>
                    </w:rPr>
                    <w:t xml:space="preserve">3.   </w:t>
                  </w:r>
                  <w:r w:rsidRPr="0022020C">
                    <w:rPr>
                      <w:rFonts w:ascii="Arial" w:hAnsi="Arial" w:cs="Arial"/>
                      <w:sz w:val="22"/>
                      <w:szCs w:val="22"/>
                    </w:rPr>
                    <w:t> </w:t>
                  </w:r>
                </w:p>
              </w:tc>
              <w:tc>
                <w:tcPr>
                  <w:tcW w:w="6764" w:type="dxa"/>
                  <w:tcBorders>
                    <w:top w:val="outset" w:sz="6" w:space="0" w:color="auto"/>
                    <w:left w:val="outset" w:sz="6" w:space="0" w:color="auto"/>
                    <w:bottom w:val="outset" w:sz="6" w:space="0" w:color="auto"/>
                    <w:right w:val="outset" w:sz="6" w:space="0" w:color="auto"/>
                  </w:tcBorders>
                  <w:hideMark/>
                </w:tcPr>
                <w:p w14:paraId="759A118A" w14:textId="77777777" w:rsidR="008F7E7A" w:rsidRPr="0022020C" w:rsidRDefault="00B075C8" w:rsidP="0072719E">
                  <w:pPr>
                    <w:pStyle w:val="NormalWeb"/>
                    <w:framePr w:hSpace="180" w:wrap="around" w:vAnchor="text" w:hAnchor="margin" w:x="-630" w:y="70"/>
                    <w:spacing w:before="0" w:beforeAutospacing="0" w:after="0" w:afterAutospacing="0" w:line="276" w:lineRule="auto"/>
                    <w:jc w:val="both"/>
                    <w:rPr>
                      <w:rFonts w:ascii="Arial" w:hAnsi="Arial" w:cs="Arial"/>
                      <w:sz w:val="22"/>
                      <w:szCs w:val="22"/>
                      <w:lang w:val="en-US"/>
                    </w:rPr>
                  </w:pPr>
                  <w:r w:rsidRPr="0022020C">
                    <w:rPr>
                      <w:rFonts w:ascii="Arial" w:hAnsi="Arial" w:cs="Arial"/>
                      <w:sz w:val="22"/>
                      <w:szCs w:val="22"/>
                      <w:lang w:val="en-US"/>
                    </w:rPr>
                    <w:t>Expertise in gender equality and women’s empowerment, gender mainstreaming, gender analysis and the related mandates within the UN system; experience/knowledge of women peace and security;</w:t>
                  </w:r>
                </w:p>
              </w:tc>
              <w:tc>
                <w:tcPr>
                  <w:tcW w:w="1701" w:type="dxa"/>
                  <w:tcBorders>
                    <w:top w:val="outset" w:sz="6" w:space="0" w:color="auto"/>
                    <w:left w:val="outset" w:sz="6" w:space="0" w:color="auto"/>
                    <w:bottom w:val="outset" w:sz="6" w:space="0" w:color="auto"/>
                    <w:right w:val="outset" w:sz="6" w:space="0" w:color="auto"/>
                  </w:tcBorders>
                  <w:vAlign w:val="center"/>
                  <w:hideMark/>
                </w:tcPr>
                <w:p w14:paraId="329FDB90" w14:textId="77777777" w:rsidR="008F7E7A" w:rsidRPr="0022020C" w:rsidRDefault="008F7E7A" w:rsidP="0072719E">
                  <w:pPr>
                    <w:framePr w:hSpace="180" w:wrap="around" w:vAnchor="text" w:hAnchor="margin" w:x="-630" w:y="70"/>
                    <w:spacing w:after="200" w:line="276" w:lineRule="auto"/>
                    <w:jc w:val="center"/>
                    <w:rPr>
                      <w:rFonts w:ascii="Arial" w:hAnsi="Arial" w:cs="Arial"/>
                      <w:sz w:val="22"/>
                      <w:szCs w:val="22"/>
                    </w:rPr>
                  </w:pPr>
                  <w:r w:rsidRPr="0022020C">
                    <w:rPr>
                      <w:rFonts w:ascii="Arial" w:hAnsi="Arial" w:cs="Arial"/>
                      <w:sz w:val="22"/>
                      <w:szCs w:val="22"/>
                    </w:rPr>
                    <w:t>70</w:t>
                  </w:r>
                </w:p>
              </w:tc>
            </w:tr>
            <w:tr w:rsidR="008F7E7A" w:rsidRPr="0022020C" w14:paraId="7155A314" w14:textId="77777777" w:rsidTr="00A75AA3">
              <w:trPr>
                <w:trHeight w:val="628"/>
                <w:tblCellSpacing w:w="0" w:type="dxa"/>
              </w:trPr>
              <w:tc>
                <w:tcPr>
                  <w:tcW w:w="458" w:type="dxa"/>
                  <w:tcBorders>
                    <w:top w:val="outset" w:sz="6" w:space="0" w:color="auto"/>
                    <w:left w:val="outset" w:sz="6" w:space="0" w:color="auto"/>
                    <w:bottom w:val="outset" w:sz="6" w:space="0" w:color="auto"/>
                    <w:right w:val="outset" w:sz="6" w:space="0" w:color="auto"/>
                  </w:tcBorders>
                  <w:hideMark/>
                </w:tcPr>
                <w:p w14:paraId="38493ED0" w14:textId="77777777" w:rsidR="008F7E7A" w:rsidRPr="0022020C" w:rsidRDefault="008F7E7A" w:rsidP="0072719E">
                  <w:pPr>
                    <w:framePr w:hSpace="180" w:wrap="around" w:vAnchor="text" w:hAnchor="margin" w:x="-630" w:y="70"/>
                    <w:spacing w:after="200" w:line="276" w:lineRule="auto"/>
                    <w:jc w:val="both"/>
                    <w:rPr>
                      <w:rFonts w:ascii="Arial" w:hAnsi="Arial" w:cs="Arial"/>
                      <w:sz w:val="22"/>
                      <w:szCs w:val="22"/>
                      <w:lang w:val="ru-RU"/>
                    </w:rPr>
                  </w:pPr>
                  <w:r w:rsidRPr="0022020C">
                    <w:rPr>
                      <w:rStyle w:val="Strong"/>
                      <w:rFonts w:ascii="Arial" w:hAnsi="Arial" w:cs="Arial"/>
                      <w:sz w:val="22"/>
                      <w:szCs w:val="22"/>
                    </w:rPr>
                    <w:t xml:space="preserve">4.   </w:t>
                  </w:r>
                  <w:r w:rsidRPr="0022020C">
                    <w:rPr>
                      <w:rFonts w:ascii="Arial" w:hAnsi="Arial" w:cs="Arial"/>
                      <w:sz w:val="22"/>
                      <w:szCs w:val="22"/>
                    </w:rPr>
                    <w:t> </w:t>
                  </w:r>
                </w:p>
              </w:tc>
              <w:tc>
                <w:tcPr>
                  <w:tcW w:w="6764" w:type="dxa"/>
                  <w:tcBorders>
                    <w:top w:val="outset" w:sz="6" w:space="0" w:color="auto"/>
                    <w:left w:val="outset" w:sz="6" w:space="0" w:color="auto"/>
                    <w:bottom w:val="outset" w:sz="6" w:space="0" w:color="auto"/>
                    <w:right w:val="outset" w:sz="6" w:space="0" w:color="auto"/>
                  </w:tcBorders>
                  <w:hideMark/>
                </w:tcPr>
                <w:p w14:paraId="6CFB78AB" w14:textId="77777777" w:rsidR="008F7E7A" w:rsidRPr="0022020C" w:rsidRDefault="006B4899" w:rsidP="0072719E">
                  <w:pPr>
                    <w:framePr w:hSpace="180" w:wrap="around" w:vAnchor="text" w:hAnchor="margin" w:x="-630" w:y="70"/>
                    <w:spacing w:line="276" w:lineRule="auto"/>
                    <w:jc w:val="both"/>
                    <w:rPr>
                      <w:rFonts w:ascii="Arial" w:hAnsi="Arial" w:cs="Arial"/>
                      <w:sz w:val="22"/>
                      <w:szCs w:val="22"/>
                    </w:rPr>
                  </w:pPr>
                  <w:r w:rsidRPr="0022020C">
                    <w:rPr>
                      <w:rFonts w:ascii="Arial" w:hAnsi="Arial" w:cs="Arial"/>
                      <w:sz w:val="22"/>
                      <w:szCs w:val="22"/>
                    </w:rPr>
                    <w:t>Familiarity with the political, economic, social and gender situation in Georgia</w:t>
                  </w:r>
                </w:p>
              </w:tc>
              <w:tc>
                <w:tcPr>
                  <w:tcW w:w="1701" w:type="dxa"/>
                  <w:tcBorders>
                    <w:top w:val="outset" w:sz="6" w:space="0" w:color="auto"/>
                    <w:left w:val="outset" w:sz="6" w:space="0" w:color="auto"/>
                    <w:bottom w:val="outset" w:sz="6" w:space="0" w:color="auto"/>
                    <w:right w:val="outset" w:sz="6" w:space="0" w:color="auto"/>
                  </w:tcBorders>
                  <w:vAlign w:val="center"/>
                  <w:hideMark/>
                </w:tcPr>
                <w:p w14:paraId="0651206D" w14:textId="77777777" w:rsidR="008F7E7A" w:rsidRPr="0022020C" w:rsidRDefault="008F7E7A" w:rsidP="0072719E">
                  <w:pPr>
                    <w:framePr w:hSpace="180" w:wrap="around" w:vAnchor="text" w:hAnchor="margin" w:x="-630" w:y="70"/>
                    <w:spacing w:after="200" w:line="276" w:lineRule="auto"/>
                    <w:jc w:val="center"/>
                    <w:rPr>
                      <w:rFonts w:ascii="Arial" w:hAnsi="Arial" w:cs="Arial"/>
                      <w:sz w:val="22"/>
                      <w:szCs w:val="22"/>
                    </w:rPr>
                  </w:pPr>
                  <w:r w:rsidRPr="0022020C">
                    <w:rPr>
                      <w:rFonts w:ascii="Arial" w:hAnsi="Arial" w:cs="Arial"/>
                      <w:sz w:val="22"/>
                      <w:szCs w:val="22"/>
                    </w:rPr>
                    <w:t>70</w:t>
                  </w:r>
                </w:p>
              </w:tc>
            </w:tr>
            <w:tr w:rsidR="008F7E7A" w:rsidRPr="0022020C" w14:paraId="5C766257" w14:textId="77777777" w:rsidTr="00A75AA3">
              <w:trPr>
                <w:trHeight w:val="878"/>
                <w:tblCellSpacing w:w="0" w:type="dxa"/>
              </w:trPr>
              <w:tc>
                <w:tcPr>
                  <w:tcW w:w="458" w:type="dxa"/>
                  <w:tcBorders>
                    <w:top w:val="outset" w:sz="6" w:space="0" w:color="auto"/>
                    <w:left w:val="outset" w:sz="6" w:space="0" w:color="auto"/>
                    <w:bottom w:val="outset" w:sz="6" w:space="0" w:color="auto"/>
                    <w:right w:val="outset" w:sz="6" w:space="0" w:color="auto"/>
                  </w:tcBorders>
                  <w:hideMark/>
                </w:tcPr>
                <w:p w14:paraId="7D5E19EB" w14:textId="77777777" w:rsidR="008F7E7A" w:rsidRPr="0022020C" w:rsidRDefault="008F7E7A" w:rsidP="0072719E">
                  <w:pPr>
                    <w:framePr w:hSpace="180" w:wrap="around" w:vAnchor="text" w:hAnchor="margin" w:x="-630" w:y="70"/>
                    <w:spacing w:after="200" w:line="276" w:lineRule="auto"/>
                    <w:jc w:val="both"/>
                    <w:rPr>
                      <w:rFonts w:ascii="Arial" w:hAnsi="Arial" w:cs="Arial"/>
                      <w:sz w:val="22"/>
                      <w:szCs w:val="22"/>
                      <w:lang w:val="ru-RU"/>
                    </w:rPr>
                  </w:pPr>
                  <w:r w:rsidRPr="0022020C">
                    <w:rPr>
                      <w:rStyle w:val="Strong"/>
                      <w:rFonts w:ascii="Arial" w:hAnsi="Arial" w:cs="Arial"/>
                      <w:sz w:val="22"/>
                      <w:szCs w:val="22"/>
                    </w:rPr>
                    <w:lastRenderedPageBreak/>
                    <w:t xml:space="preserve">5.   </w:t>
                  </w:r>
                  <w:r w:rsidRPr="0022020C">
                    <w:rPr>
                      <w:rFonts w:ascii="Arial" w:hAnsi="Arial" w:cs="Arial"/>
                      <w:sz w:val="22"/>
                      <w:szCs w:val="22"/>
                    </w:rPr>
                    <w:t> </w:t>
                  </w:r>
                </w:p>
              </w:tc>
              <w:tc>
                <w:tcPr>
                  <w:tcW w:w="6764" w:type="dxa"/>
                  <w:tcBorders>
                    <w:top w:val="outset" w:sz="6" w:space="0" w:color="auto"/>
                    <w:left w:val="outset" w:sz="6" w:space="0" w:color="auto"/>
                    <w:bottom w:val="outset" w:sz="6" w:space="0" w:color="auto"/>
                    <w:right w:val="outset" w:sz="6" w:space="0" w:color="auto"/>
                  </w:tcBorders>
                  <w:hideMark/>
                </w:tcPr>
                <w:p w14:paraId="1E153CB1" w14:textId="77777777" w:rsidR="008F7E7A" w:rsidRPr="0022020C" w:rsidRDefault="006B4899" w:rsidP="0072719E">
                  <w:pPr>
                    <w:framePr w:hSpace="180" w:wrap="around" w:vAnchor="text" w:hAnchor="margin" w:x="-630" w:y="70"/>
                    <w:spacing w:line="276" w:lineRule="auto"/>
                    <w:jc w:val="both"/>
                    <w:rPr>
                      <w:rFonts w:ascii="Arial" w:hAnsi="Arial" w:cs="Arial"/>
                      <w:sz w:val="22"/>
                      <w:szCs w:val="22"/>
                    </w:rPr>
                  </w:pPr>
                  <w:r w:rsidRPr="0022020C">
                    <w:rPr>
                      <w:rFonts w:ascii="Arial" w:hAnsi="Arial" w:cs="Arial"/>
                      <w:sz w:val="22"/>
                      <w:szCs w:val="22"/>
                    </w:rPr>
                    <w:t xml:space="preserve">Ability to produce well written reports demonstrating analytical ability and communication skill. Proven ability to undertake self-directed research (through submitted sample report/project document)  </w:t>
                  </w:r>
                </w:p>
              </w:tc>
              <w:tc>
                <w:tcPr>
                  <w:tcW w:w="1701" w:type="dxa"/>
                  <w:tcBorders>
                    <w:top w:val="outset" w:sz="6" w:space="0" w:color="auto"/>
                    <w:left w:val="outset" w:sz="6" w:space="0" w:color="auto"/>
                    <w:bottom w:val="outset" w:sz="6" w:space="0" w:color="auto"/>
                    <w:right w:val="outset" w:sz="6" w:space="0" w:color="auto"/>
                  </w:tcBorders>
                  <w:vAlign w:val="center"/>
                  <w:hideMark/>
                </w:tcPr>
                <w:p w14:paraId="2FC61091" w14:textId="77777777" w:rsidR="008F7E7A" w:rsidRPr="0022020C" w:rsidRDefault="008F7E7A" w:rsidP="0072719E">
                  <w:pPr>
                    <w:framePr w:hSpace="180" w:wrap="around" w:vAnchor="text" w:hAnchor="margin" w:x="-630" w:y="70"/>
                    <w:spacing w:after="200" w:line="276" w:lineRule="auto"/>
                    <w:jc w:val="center"/>
                    <w:rPr>
                      <w:rFonts w:ascii="Arial" w:hAnsi="Arial" w:cs="Arial"/>
                      <w:sz w:val="22"/>
                      <w:szCs w:val="22"/>
                    </w:rPr>
                  </w:pPr>
                  <w:r w:rsidRPr="0022020C">
                    <w:rPr>
                      <w:rFonts w:ascii="Arial" w:hAnsi="Arial" w:cs="Arial"/>
                      <w:sz w:val="22"/>
                      <w:szCs w:val="22"/>
                    </w:rPr>
                    <w:t>70</w:t>
                  </w:r>
                </w:p>
              </w:tc>
            </w:tr>
            <w:tr w:rsidR="008F7E7A" w:rsidRPr="0022020C" w14:paraId="0AED3ECC" w14:textId="77777777" w:rsidTr="00A75AA3">
              <w:trPr>
                <w:trHeight w:val="628"/>
                <w:tblCellSpacing w:w="0" w:type="dxa"/>
              </w:trPr>
              <w:tc>
                <w:tcPr>
                  <w:tcW w:w="458" w:type="dxa"/>
                  <w:tcBorders>
                    <w:top w:val="outset" w:sz="6" w:space="0" w:color="auto"/>
                    <w:left w:val="outset" w:sz="6" w:space="0" w:color="auto"/>
                    <w:bottom w:val="outset" w:sz="6" w:space="0" w:color="auto"/>
                    <w:right w:val="outset" w:sz="6" w:space="0" w:color="auto"/>
                  </w:tcBorders>
                  <w:hideMark/>
                </w:tcPr>
                <w:p w14:paraId="44A79160" w14:textId="77777777" w:rsidR="008F7E7A" w:rsidRPr="0022020C" w:rsidRDefault="008F7E7A" w:rsidP="0072719E">
                  <w:pPr>
                    <w:framePr w:hSpace="180" w:wrap="around" w:vAnchor="text" w:hAnchor="margin" w:x="-630" w:y="70"/>
                    <w:spacing w:after="200" w:line="276" w:lineRule="auto"/>
                    <w:jc w:val="both"/>
                    <w:rPr>
                      <w:rStyle w:val="Strong"/>
                      <w:rFonts w:ascii="Arial" w:hAnsi="Arial" w:cs="Arial"/>
                      <w:b w:val="0"/>
                      <w:sz w:val="22"/>
                      <w:szCs w:val="22"/>
                    </w:rPr>
                  </w:pPr>
                  <w:r w:rsidRPr="0022020C">
                    <w:rPr>
                      <w:rStyle w:val="Strong"/>
                      <w:rFonts w:ascii="Arial" w:hAnsi="Arial" w:cs="Arial"/>
                      <w:sz w:val="22"/>
                      <w:szCs w:val="22"/>
                    </w:rPr>
                    <w:t>6.</w:t>
                  </w:r>
                </w:p>
              </w:tc>
              <w:tc>
                <w:tcPr>
                  <w:tcW w:w="6764" w:type="dxa"/>
                  <w:tcBorders>
                    <w:top w:val="outset" w:sz="6" w:space="0" w:color="auto"/>
                    <w:left w:val="outset" w:sz="6" w:space="0" w:color="auto"/>
                    <w:bottom w:val="outset" w:sz="6" w:space="0" w:color="auto"/>
                    <w:right w:val="outset" w:sz="6" w:space="0" w:color="auto"/>
                  </w:tcBorders>
                  <w:hideMark/>
                </w:tcPr>
                <w:p w14:paraId="6B80EDAF" w14:textId="77777777" w:rsidR="006B4899" w:rsidRPr="0022020C" w:rsidRDefault="006B4899" w:rsidP="0072719E">
                  <w:pPr>
                    <w:pStyle w:val="NormalWeb"/>
                    <w:framePr w:hSpace="180" w:wrap="around" w:vAnchor="text" w:hAnchor="margin" w:x="-630" w:y="70"/>
                    <w:spacing w:before="0" w:beforeAutospacing="0" w:after="0" w:afterAutospacing="0" w:line="276" w:lineRule="auto"/>
                    <w:jc w:val="both"/>
                    <w:rPr>
                      <w:rFonts w:ascii="Arial" w:hAnsi="Arial" w:cs="Arial"/>
                      <w:sz w:val="22"/>
                      <w:szCs w:val="22"/>
                      <w:lang w:val="en-US"/>
                    </w:rPr>
                  </w:pPr>
                  <w:r w:rsidRPr="0022020C">
                    <w:rPr>
                      <w:rFonts w:ascii="Arial" w:hAnsi="Arial" w:cs="Arial"/>
                      <w:sz w:val="22"/>
                      <w:szCs w:val="22"/>
                      <w:lang w:val="en-US"/>
                    </w:rPr>
                    <w:t xml:space="preserve">Proficiency in English </w:t>
                  </w:r>
                </w:p>
                <w:p w14:paraId="4C2B3C4C" w14:textId="77777777" w:rsidR="008F7E7A" w:rsidRPr="0022020C" w:rsidRDefault="008F7E7A" w:rsidP="0072719E">
                  <w:pPr>
                    <w:framePr w:hSpace="180" w:wrap="around" w:vAnchor="text" w:hAnchor="margin" w:x="-630" w:y="70"/>
                    <w:spacing w:line="276" w:lineRule="auto"/>
                    <w:jc w:val="both"/>
                    <w:rPr>
                      <w:rFonts w:ascii="Arial" w:hAnsi="Arial" w:cs="Arial"/>
                      <w:sz w:val="22"/>
                      <w:szCs w:val="22"/>
                    </w:rPr>
                  </w:pPr>
                </w:p>
              </w:tc>
              <w:tc>
                <w:tcPr>
                  <w:tcW w:w="1701" w:type="dxa"/>
                  <w:tcBorders>
                    <w:top w:val="outset" w:sz="6" w:space="0" w:color="auto"/>
                    <w:left w:val="outset" w:sz="6" w:space="0" w:color="auto"/>
                    <w:bottom w:val="outset" w:sz="6" w:space="0" w:color="auto"/>
                    <w:right w:val="outset" w:sz="6" w:space="0" w:color="auto"/>
                  </w:tcBorders>
                  <w:hideMark/>
                </w:tcPr>
                <w:p w14:paraId="31B514D7" w14:textId="77777777" w:rsidR="008F7E7A" w:rsidRPr="0022020C" w:rsidRDefault="008F7E7A" w:rsidP="0072719E">
                  <w:pPr>
                    <w:framePr w:hSpace="180" w:wrap="around" w:vAnchor="text" w:hAnchor="margin" w:x="-630" w:y="70"/>
                    <w:spacing w:after="200" w:line="276" w:lineRule="auto"/>
                    <w:jc w:val="center"/>
                    <w:rPr>
                      <w:rFonts w:ascii="Arial" w:hAnsi="Arial" w:cs="Arial"/>
                      <w:sz w:val="22"/>
                      <w:szCs w:val="22"/>
                    </w:rPr>
                  </w:pPr>
                  <w:r w:rsidRPr="0022020C">
                    <w:rPr>
                      <w:rFonts w:ascii="Arial" w:hAnsi="Arial" w:cs="Arial"/>
                      <w:sz w:val="22"/>
                      <w:szCs w:val="22"/>
                    </w:rPr>
                    <w:t>40</w:t>
                  </w:r>
                </w:p>
              </w:tc>
            </w:tr>
            <w:tr w:rsidR="008F7E7A" w:rsidRPr="0022020C" w14:paraId="70C7E23F" w14:textId="77777777" w:rsidTr="00A75AA3">
              <w:trPr>
                <w:trHeight w:val="502"/>
                <w:tblCellSpacing w:w="0" w:type="dxa"/>
              </w:trPr>
              <w:tc>
                <w:tcPr>
                  <w:tcW w:w="458" w:type="dxa"/>
                  <w:tcBorders>
                    <w:top w:val="outset" w:sz="6" w:space="0" w:color="auto"/>
                    <w:left w:val="outset" w:sz="6" w:space="0" w:color="auto"/>
                    <w:bottom w:val="outset" w:sz="6" w:space="0" w:color="auto"/>
                    <w:right w:val="outset" w:sz="6" w:space="0" w:color="auto"/>
                  </w:tcBorders>
                  <w:hideMark/>
                </w:tcPr>
                <w:p w14:paraId="4A8EBE8C" w14:textId="77777777" w:rsidR="008F7E7A" w:rsidRPr="0022020C" w:rsidRDefault="008F7E7A" w:rsidP="0072719E">
                  <w:pPr>
                    <w:framePr w:hSpace="180" w:wrap="around" w:vAnchor="text" w:hAnchor="margin" w:x="-630" w:y="70"/>
                    <w:spacing w:after="200" w:line="276" w:lineRule="auto"/>
                    <w:jc w:val="both"/>
                    <w:rPr>
                      <w:rFonts w:ascii="Arial" w:hAnsi="Arial" w:cs="Arial"/>
                      <w:sz w:val="22"/>
                      <w:szCs w:val="22"/>
                    </w:rPr>
                  </w:pPr>
                  <w:r w:rsidRPr="0022020C">
                    <w:rPr>
                      <w:rFonts w:ascii="Arial" w:hAnsi="Arial" w:cs="Arial"/>
                      <w:sz w:val="22"/>
                      <w:szCs w:val="22"/>
                    </w:rPr>
                    <w:t> </w:t>
                  </w:r>
                </w:p>
              </w:tc>
              <w:tc>
                <w:tcPr>
                  <w:tcW w:w="6764" w:type="dxa"/>
                  <w:tcBorders>
                    <w:top w:val="outset" w:sz="6" w:space="0" w:color="auto"/>
                    <w:left w:val="outset" w:sz="6" w:space="0" w:color="auto"/>
                    <w:bottom w:val="outset" w:sz="6" w:space="0" w:color="auto"/>
                    <w:right w:val="outset" w:sz="6" w:space="0" w:color="auto"/>
                  </w:tcBorders>
                  <w:hideMark/>
                </w:tcPr>
                <w:p w14:paraId="6130E1AA" w14:textId="77777777" w:rsidR="008F7E7A" w:rsidRPr="0022020C" w:rsidRDefault="008F7E7A" w:rsidP="0072719E">
                  <w:pPr>
                    <w:framePr w:hSpace="180" w:wrap="around" w:vAnchor="text" w:hAnchor="margin" w:x="-630" w:y="70"/>
                    <w:spacing w:after="200" w:line="276" w:lineRule="auto"/>
                    <w:jc w:val="both"/>
                    <w:rPr>
                      <w:rFonts w:ascii="Arial" w:hAnsi="Arial" w:cs="Arial"/>
                      <w:sz w:val="22"/>
                      <w:szCs w:val="22"/>
                    </w:rPr>
                  </w:pPr>
                  <w:r w:rsidRPr="0022020C">
                    <w:rPr>
                      <w:rStyle w:val="Strong"/>
                      <w:rFonts w:ascii="Arial" w:hAnsi="Arial" w:cs="Arial"/>
                      <w:sz w:val="22"/>
                      <w:szCs w:val="22"/>
                    </w:rPr>
                    <w:t>Maximum total technical scoring:</w:t>
                  </w:r>
                </w:p>
              </w:tc>
              <w:tc>
                <w:tcPr>
                  <w:tcW w:w="1701" w:type="dxa"/>
                  <w:tcBorders>
                    <w:top w:val="outset" w:sz="6" w:space="0" w:color="auto"/>
                    <w:left w:val="outset" w:sz="6" w:space="0" w:color="auto"/>
                    <w:bottom w:val="outset" w:sz="6" w:space="0" w:color="auto"/>
                    <w:right w:val="outset" w:sz="6" w:space="0" w:color="auto"/>
                  </w:tcBorders>
                  <w:hideMark/>
                </w:tcPr>
                <w:p w14:paraId="2B4E2AAC" w14:textId="77777777" w:rsidR="008F7E7A" w:rsidRPr="0022020C" w:rsidRDefault="008F7E7A" w:rsidP="0072719E">
                  <w:pPr>
                    <w:framePr w:hSpace="180" w:wrap="around" w:vAnchor="text" w:hAnchor="margin" w:x="-630" w:y="70"/>
                    <w:spacing w:after="200" w:line="276" w:lineRule="auto"/>
                    <w:jc w:val="center"/>
                    <w:rPr>
                      <w:rFonts w:ascii="Arial" w:hAnsi="Arial" w:cs="Arial"/>
                      <w:sz w:val="22"/>
                      <w:szCs w:val="22"/>
                    </w:rPr>
                  </w:pPr>
                  <w:r w:rsidRPr="0022020C">
                    <w:rPr>
                      <w:rFonts w:ascii="Arial" w:hAnsi="Arial" w:cs="Arial"/>
                      <w:sz w:val="22"/>
                      <w:szCs w:val="22"/>
                    </w:rPr>
                    <w:t xml:space="preserve">350 </w:t>
                  </w:r>
                </w:p>
              </w:tc>
            </w:tr>
          </w:tbl>
          <w:p w14:paraId="3F3F7BF4" w14:textId="77777777" w:rsidR="008F7E7A" w:rsidRPr="0022020C" w:rsidRDefault="008F7E7A" w:rsidP="0022020C">
            <w:pPr>
              <w:spacing w:line="276" w:lineRule="auto"/>
              <w:rPr>
                <w:rFonts w:ascii="Arial" w:hAnsi="Arial" w:cs="Arial"/>
                <w:color w:val="333333"/>
                <w:sz w:val="22"/>
                <w:szCs w:val="22"/>
                <w:lang w:eastAsia="ru-RU"/>
              </w:rPr>
            </w:pPr>
          </w:p>
          <w:p w14:paraId="01831D3B" w14:textId="77777777" w:rsidR="008F7E7A" w:rsidRPr="0022020C" w:rsidRDefault="008F7E7A" w:rsidP="0022020C">
            <w:pPr>
              <w:spacing w:line="276" w:lineRule="auto"/>
              <w:rPr>
                <w:rFonts w:ascii="Arial" w:hAnsi="Arial" w:cs="Arial"/>
                <w:b/>
                <w:sz w:val="22"/>
                <w:szCs w:val="22"/>
                <w:lang w:eastAsia="ru-RU"/>
              </w:rPr>
            </w:pPr>
            <w:r w:rsidRPr="0022020C">
              <w:rPr>
                <w:rFonts w:ascii="Arial" w:hAnsi="Arial" w:cs="Arial"/>
                <w:b/>
                <w:sz w:val="22"/>
                <w:szCs w:val="22"/>
                <w:lang w:eastAsia="ru-RU"/>
              </w:rPr>
              <w:t>Maximum total technical scoring: 350</w:t>
            </w:r>
          </w:p>
          <w:p w14:paraId="1E050EE4" w14:textId="77777777" w:rsidR="008F7E7A" w:rsidRPr="0022020C" w:rsidRDefault="008F7E7A" w:rsidP="0022020C">
            <w:pPr>
              <w:spacing w:line="276" w:lineRule="auto"/>
              <w:rPr>
                <w:rStyle w:val="Strong"/>
                <w:rFonts w:ascii="Arial" w:hAnsi="Arial" w:cs="Arial"/>
                <w:b w:val="0"/>
                <w:bCs w:val="0"/>
                <w:sz w:val="22"/>
                <w:szCs w:val="22"/>
                <w:lang w:eastAsia="ru-RU"/>
              </w:rPr>
            </w:pPr>
            <w:r w:rsidRPr="0022020C">
              <w:rPr>
                <w:rFonts w:ascii="Arial" w:hAnsi="Arial" w:cs="Arial"/>
                <w:sz w:val="22"/>
                <w:szCs w:val="22"/>
                <w:lang w:eastAsia="ru-RU"/>
              </w:rPr>
              <w:t xml:space="preserve">Only candidates who have passed over the minimum qualification criteria and have accumulated at least 245 points out of maximum 350 under technical </w:t>
            </w:r>
            <w:r w:rsidR="00845F63" w:rsidRPr="0022020C">
              <w:rPr>
                <w:rFonts w:ascii="Arial" w:hAnsi="Arial" w:cs="Arial"/>
                <w:sz w:val="22"/>
                <w:szCs w:val="22"/>
                <w:lang w:eastAsia="ru-RU"/>
              </w:rPr>
              <w:t>review</w:t>
            </w:r>
            <w:r w:rsidRPr="0022020C">
              <w:rPr>
                <w:rFonts w:ascii="Arial" w:hAnsi="Arial" w:cs="Arial"/>
                <w:sz w:val="22"/>
                <w:szCs w:val="22"/>
                <w:lang w:eastAsia="ru-RU"/>
              </w:rPr>
              <w:t xml:space="preserve"> will qualify for the next stage i.e. </w:t>
            </w:r>
            <w:r w:rsidR="00845F63" w:rsidRPr="0022020C">
              <w:rPr>
                <w:rFonts w:ascii="Arial" w:hAnsi="Arial" w:cs="Arial"/>
                <w:sz w:val="22"/>
                <w:szCs w:val="22"/>
                <w:lang w:eastAsia="ru-RU"/>
              </w:rPr>
              <w:t>review</w:t>
            </w:r>
            <w:r w:rsidRPr="0022020C">
              <w:rPr>
                <w:rFonts w:ascii="Arial" w:hAnsi="Arial" w:cs="Arial"/>
                <w:sz w:val="22"/>
                <w:szCs w:val="22"/>
                <w:lang w:eastAsia="ru-RU"/>
              </w:rPr>
              <w:t xml:space="preserve"> of their financial proposals.</w:t>
            </w:r>
          </w:p>
          <w:p w14:paraId="43190BFC" w14:textId="77777777" w:rsidR="008F7E7A" w:rsidRPr="0022020C" w:rsidRDefault="008F7E7A" w:rsidP="0022020C">
            <w:pPr>
              <w:spacing w:line="276" w:lineRule="auto"/>
              <w:rPr>
                <w:rStyle w:val="Strong"/>
                <w:rFonts w:ascii="Arial" w:hAnsi="Arial" w:cs="Arial"/>
                <w:sz w:val="22"/>
                <w:szCs w:val="22"/>
                <w:lang w:eastAsia="ru-RU"/>
              </w:rPr>
            </w:pPr>
          </w:p>
          <w:p w14:paraId="32ED88A5" w14:textId="77777777" w:rsidR="008F7E7A" w:rsidRPr="0022020C" w:rsidRDefault="008F7E7A" w:rsidP="0022020C">
            <w:pPr>
              <w:spacing w:line="276" w:lineRule="auto"/>
              <w:rPr>
                <w:rStyle w:val="Strong"/>
                <w:rFonts w:ascii="Arial" w:hAnsi="Arial" w:cs="Arial"/>
                <w:sz w:val="22"/>
                <w:szCs w:val="22"/>
                <w:lang w:eastAsia="ru-RU"/>
              </w:rPr>
            </w:pPr>
            <w:r w:rsidRPr="0022020C">
              <w:rPr>
                <w:rStyle w:val="Strong"/>
                <w:rFonts w:ascii="Arial" w:hAnsi="Arial" w:cs="Arial"/>
                <w:sz w:val="22"/>
                <w:szCs w:val="22"/>
                <w:lang w:eastAsia="ru-RU"/>
              </w:rPr>
              <w:t xml:space="preserve"> </w:t>
            </w:r>
            <w:r w:rsidR="00845F63" w:rsidRPr="0022020C">
              <w:rPr>
                <w:rStyle w:val="Strong"/>
                <w:rFonts w:ascii="Arial" w:hAnsi="Arial" w:cs="Arial"/>
                <w:sz w:val="22"/>
                <w:szCs w:val="22"/>
                <w:lang w:eastAsia="ru-RU"/>
              </w:rPr>
              <w:t>Evaluation</w:t>
            </w:r>
            <w:r w:rsidRPr="0022020C">
              <w:rPr>
                <w:rStyle w:val="Strong"/>
                <w:rFonts w:ascii="Arial" w:hAnsi="Arial" w:cs="Arial"/>
                <w:sz w:val="22"/>
                <w:szCs w:val="22"/>
                <w:lang w:eastAsia="ru-RU"/>
              </w:rPr>
              <w:t xml:space="preserve"> of financial proposal</w:t>
            </w:r>
          </w:p>
          <w:p w14:paraId="5D9FE5AD" w14:textId="77777777" w:rsidR="008F7E7A" w:rsidRPr="0022020C" w:rsidRDefault="008F7E7A" w:rsidP="0022020C">
            <w:pPr>
              <w:spacing w:line="276" w:lineRule="auto"/>
              <w:rPr>
                <w:rFonts w:ascii="Arial" w:hAnsi="Arial" w:cs="Arial"/>
                <w:sz w:val="22"/>
                <w:szCs w:val="22"/>
              </w:rPr>
            </w:pPr>
            <w:r w:rsidRPr="0022020C">
              <w:rPr>
                <w:rFonts w:ascii="Arial" w:hAnsi="Arial" w:cs="Arial"/>
                <w:sz w:val="22"/>
                <w:szCs w:val="22"/>
              </w:rPr>
              <w:t> </w:t>
            </w:r>
            <w:r w:rsidR="00845F63" w:rsidRPr="0022020C">
              <w:rPr>
                <w:rFonts w:ascii="Arial" w:hAnsi="Arial" w:cs="Arial"/>
                <w:sz w:val="22"/>
                <w:szCs w:val="22"/>
              </w:rPr>
              <w:t>Evaluation</w:t>
            </w:r>
            <w:r w:rsidRPr="0022020C">
              <w:rPr>
                <w:rFonts w:ascii="Arial" w:hAnsi="Arial" w:cs="Arial"/>
                <w:sz w:val="22"/>
                <w:szCs w:val="22"/>
              </w:rPr>
              <w:t xml:space="preserve"> of submitted financial offers will be done based on the following formula: </w:t>
            </w:r>
            <w:r w:rsidRPr="0022020C">
              <w:rPr>
                <w:rStyle w:val="Strong"/>
                <w:rFonts w:ascii="Arial" w:hAnsi="Arial" w:cs="Arial"/>
                <w:sz w:val="22"/>
                <w:szCs w:val="22"/>
                <w:u w:val="single"/>
              </w:rPr>
              <w:t>S = Fmin / F * 150</w:t>
            </w:r>
          </w:p>
          <w:p w14:paraId="5A3AFF7A" w14:textId="77777777" w:rsidR="008F7E7A" w:rsidRPr="0022020C" w:rsidRDefault="008F7E7A" w:rsidP="0022020C">
            <w:pPr>
              <w:spacing w:line="276" w:lineRule="auto"/>
              <w:rPr>
                <w:rFonts w:ascii="Arial" w:hAnsi="Arial" w:cs="Arial"/>
                <w:sz w:val="22"/>
                <w:szCs w:val="22"/>
              </w:rPr>
            </w:pPr>
            <w:r w:rsidRPr="0022020C">
              <w:rPr>
                <w:rFonts w:ascii="Arial" w:hAnsi="Arial" w:cs="Arial"/>
                <w:sz w:val="22"/>
                <w:szCs w:val="22"/>
              </w:rPr>
              <w:t> </w:t>
            </w:r>
          </w:p>
          <w:p w14:paraId="2467DF29" w14:textId="77777777" w:rsidR="008F7E7A" w:rsidRPr="0022020C" w:rsidRDefault="008F7E7A" w:rsidP="0022020C">
            <w:pPr>
              <w:spacing w:line="276" w:lineRule="auto"/>
              <w:rPr>
                <w:rFonts w:ascii="Arial" w:hAnsi="Arial" w:cs="Arial"/>
                <w:sz w:val="22"/>
                <w:szCs w:val="22"/>
              </w:rPr>
            </w:pPr>
            <w:r w:rsidRPr="0022020C">
              <w:rPr>
                <w:rFonts w:ascii="Arial" w:hAnsi="Arial" w:cs="Arial"/>
                <w:sz w:val="22"/>
                <w:szCs w:val="22"/>
              </w:rPr>
              <w:t xml:space="preserve">S – score received on financial </w:t>
            </w:r>
            <w:r w:rsidR="00845F63" w:rsidRPr="0022020C">
              <w:rPr>
                <w:rFonts w:ascii="Arial" w:hAnsi="Arial" w:cs="Arial"/>
                <w:sz w:val="22"/>
                <w:szCs w:val="22"/>
              </w:rPr>
              <w:t>review</w:t>
            </w:r>
            <w:r w:rsidRPr="0022020C">
              <w:rPr>
                <w:rFonts w:ascii="Arial" w:hAnsi="Arial" w:cs="Arial"/>
                <w:sz w:val="22"/>
                <w:szCs w:val="22"/>
              </w:rPr>
              <w:t>;</w:t>
            </w:r>
          </w:p>
          <w:p w14:paraId="3FE8FAB1" w14:textId="77777777" w:rsidR="008F7E7A" w:rsidRPr="0022020C" w:rsidRDefault="008F7E7A" w:rsidP="0022020C">
            <w:pPr>
              <w:spacing w:line="276" w:lineRule="auto"/>
              <w:rPr>
                <w:rFonts w:ascii="Arial" w:hAnsi="Arial" w:cs="Arial"/>
                <w:sz w:val="22"/>
                <w:szCs w:val="22"/>
              </w:rPr>
            </w:pPr>
            <w:r w:rsidRPr="0022020C">
              <w:rPr>
                <w:rFonts w:ascii="Arial" w:hAnsi="Arial" w:cs="Arial"/>
                <w:sz w:val="22"/>
                <w:szCs w:val="22"/>
              </w:rPr>
              <w:t>F</w:t>
            </w:r>
            <w:r w:rsidR="00781E9D" w:rsidRPr="0022020C">
              <w:rPr>
                <w:rFonts w:ascii="Arial" w:hAnsi="Arial" w:cs="Arial"/>
                <w:sz w:val="22"/>
                <w:szCs w:val="22"/>
              </w:rPr>
              <w:t xml:space="preserve"> </w:t>
            </w:r>
            <w:r w:rsidRPr="0022020C">
              <w:rPr>
                <w:rFonts w:ascii="Arial" w:hAnsi="Arial" w:cs="Arial"/>
                <w:sz w:val="22"/>
                <w:szCs w:val="22"/>
              </w:rPr>
              <w:t xml:space="preserve">min – the lowest financial offer out of all the submitted offers qualified over the technical </w:t>
            </w:r>
            <w:r w:rsidR="00845F63" w:rsidRPr="0022020C">
              <w:rPr>
                <w:rFonts w:ascii="Arial" w:hAnsi="Arial" w:cs="Arial"/>
                <w:sz w:val="22"/>
                <w:szCs w:val="22"/>
              </w:rPr>
              <w:t>review</w:t>
            </w:r>
            <w:r w:rsidRPr="0022020C">
              <w:rPr>
                <w:rFonts w:ascii="Arial" w:hAnsi="Arial" w:cs="Arial"/>
                <w:sz w:val="22"/>
                <w:szCs w:val="22"/>
              </w:rPr>
              <w:t xml:space="preserve"> round;</w:t>
            </w:r>
          </w:p>
          <w:p w14:paraId="67E62720" w14:textId="77777777" w:rsidR="008F7E7A" w:rsidRPr="0022020C" w:rsidRDefault="008F7E7A" w:rsidP="0022020C">
            <w:pPr>
              <w:spacing w:line="276" w:lineRule="auto"/>
              <w:rPr>
                <w:rFonts w:ascii="Arial" w:hAnsi="Arial" w:cs="Arial"/>
                <w:sz w:val="22"/>
                <w:szCs w:val="22"/>
              </w:rPr>
            </w:pPr>
            <w:r w:rsidRPr="0022020C">
              <w:rPr>
                <w:rFonts w:ascii="Arial" w:hAnsi="Arial" w:cs="Arial"/>
                <w:sz w:val="22"/>
                <w:szCs w:val="22"/>
              </w:rPr>
              <w:t>F – financial offer under consideration.</w:t>
            </w:r>
          </w:p>
          <w:p w14:paraId="0377D3C4" w14:textId="77777777" w:rsidR="00781E9D" w:rsidRPr="0022020C" w:rsidRDefault="00781E9D" w:rsidP="0022020C">
            <w:pPr>
              <w:spacing w:line="276" w:lineRule="auto"/>
              <w:rPr>
                <w:rFonts w:ascii="Arial" w:hAnsi="Arial" w:cs="Arial"/>
                <w:sz w:val="22"/>
                <w:szCs w:val="22"/>
              </w:rPr>
            </w:pPr>
          </w:p>
          <w:p w14:paraId="2703B137" w14:textId="77777777" w:rsidR="002D1029" w:rsidRPr="0022020C" w:rsidRDefault="00781E9D" w:rsidP="0022020C">
            <w:pPr>
              <w:spacing w:line="276" w:lineRule="auto"/>
              <w:jc w:val="both"/>
              <w:rPr>
                <w:rFonts w:ascii="Arial" w:hAnsi="Arial" w:cs="Arial"/>
                <w:sz w:val="22"/>
                <w:szCs w:val="22"/>
              </w:rPr>
            </w:pPr>
            <w:r w:rsidRPr="0022020C">
              <w:rPr>
                <w:rFonts w:ascii="Arial" w:hAnsi="Arial" w:cs="Arial"/>
                <w:sz w:val="22"/>
                <w:szCs w:val="22"/>
              </w:rPr>
              <w:t xml:space="preserve">Each applicant will be required to submit an aggregated financial offer (“aggregated financial offer” is the total sum of all financial claims of the candidate for accomplishment of the task with detailed breakdown of expected honorarium, economy class travel and per diem for in-country stay in Georgia (including travel and </w:t>
            </w:r>
            <w:r w:rsidR="002D1029" w:rsidRPr="0022020C">
              <w:rPr>
                <w:rFonts w:ascii="Arial" w:hAnsi="Arial" w:cs="Arial"/>
                <w:sz w:val="22"/>
                <w:szCs w:val="22"/>
              </w:rPr>
              <w:t>accommodation</w:t>
            </w:r>
            <w:r w:rsidRPr="0022020C">
              <w:rPr>
                <w:rFonts w:ascii="Arial" w:hAnsi="Arial" w:cs="Arial"/>
                <w:sz w:val="22"/>
                <w:szCs w:val="22"/>
              </w:rPr>
              <w:t xml:space="preserve"> in 5 target regions of Georgia). </w:t>
            </w:r>
          </w:p>
          <w:p w14:paraId="53B2487F" w14:textId="77777777" w:rsidR="0022020C" w:rsidRPr="0022020C" w:rsidRDefault="0022020C" w:rsidP="0022020C">
            <w:pPr>
              <w:spacing w:line="276" w:lineRule="auto"/>
              <w:jc w:val="both"/>
              <w:rPr>
                <w:rFonts w:ascii="Arial" w:hAnsi="Arial" w:cs="Arial"/>
                <w:sz w:val="22"/>
                <w:szCs w:val="22"/>
              </w:rPr>
            </w:pPr>
          </w:p>
          <w:p w14:paraId="79940ED8" w14:textId="77777777" w:rsidR="00781E9D" w:rsidRPr="0022020C" w:rsidRDefault="00781E9D" w:rsidP="0022020C">
            <w:pPr>
              <w:spacing w:line="276" w:lineRule="auto"/>
              <w:jc w:val="both"/>
              <w:rPr>
                <w:rFonts w:ascii="Arial" w:hAnsi="Arial" w:cs="Arial"/>
                <w:sz w:val="22"/>
                <w:szCs w:val="22"/>
              </w:rPr>
            </w:pPr>
            <w:r w:rsidRPr="0022020C">
              <w:rPr>
                <w:rFonts w:ascii="Arial" w:hAnsi="Arial" w:cs="Arial"/>
                <w:sz w:val="22"/>
                <w:szCs w:val="22"/>
              </w:rPr>
              <w:t>The evaluator shall b</w:t>
            </w:r>
            <w:r w:rsidR="00572B2A" w:rsidRPr="0022020C">
              <w:rPr>
                <w:rFonts w:ascii="Arial" w:hAnsi="Arial" w:cs="Arial"/>
                <w:sz w:val="22"/>
                <w:szCs w:val="22"/>
              </w:rPr>
              <w:t>ear</w:t>
            </w:r>
            <w:r w:rsidRPr="0022020C">
              <w:rPr>
                <w:rFonts w:ascii="Arial" w:hAnsi="Arial" w:cs="Arial"/>
                <w:sz w:val="22"/>
                <w:szCs w:val="22"/>
              </w:rPr>
              <w:t xml:space="preserve"> costs for all supplies needed for data collection and data processing including possession of his own personal computer. </w:t>
            </w:r>
          </w:p>
          <w:p w14:paraId="400A6516" w14:textId="77777777" w:rsidR="00BC4D6A" w:rsidRPr="0022020C" w:rsidRDefault="00BC4D6A" w:rsidP="0022020C">
            <w:pPr>
              <w:spacing w:line="276" w:lineRule="auto"/>
              <w:jc w:val="both"/>
              <w:rPr>
                <w:rFonts w:ascii="Arial" w:hAnsi="Arial" w:cs="Arial"/>
                <w:sz w:val="22"/>
                <w:szCs w:val="22"/>
              </w:rPr>
            </w:pPr>
          </w:p>
          <w:p w14:paraId="69D4D721" w14:textId="77777777" w:rsidR="00781E9D" w:rsidRPr="0022020C" w:rsidRDefault="002D1029" w:rsidP="0022020C">
            <w:pPr>
              <w:spacing w:line="276" w:lineRule="auto"/>
              <w:jc w:val="both"/>
              <w:rPr>
                <w:rFonts w:ascii="Arial" w:hAnsi="Arial" w:cs="Arial"/>
                <w:sz w:val="22"/>
                <w:szCs w:val="22"/>
              </w:rPr>
            </w:pPr>
            <w:r w:rsidRPr="0022020C">
              <w:rPr>
                <w:rFonts w:ascii="Arial" w:hAnsi="Arial" w:cs="Arial"/>
                <w:sz w:val="22"/>
                <w:szCs w:val="22"/>
              </w:rPr>
              <w:t xml:space="preserve">Translation/interpretation </w:t>
            </w:r>
            <w:r w:rsidR="00BC4D6A" w:rsidRPr="0022020C">
              <w:rPr>
                <w:rFonts w:ascii="Arial" w:hAnsi="Arial" w:cs="Arial"/>
                <w:sz w:val="22"/>
                <w:szCs w:val="22"/>
              </w:rPr>
              <w:t xml:space="preserve">will be provided to the international evaluation consultant during his/her stay in Georgia. </w:t>
            </w:r>
          </w:p>
          <w:p w14:paraId="254DFA89" w14:textId="77777777" w:rsidR="008F7E7A" w:rsidRPr="0022020C" w:rsidRDefault="008F7E7A" w:rsidP="0022020C">
            <w:pPr>
              <w:spacing w:line="276" w:lineRule="auto"/>
              <w:rPr>
                <w:rStyle w:val="Strong"/>
                <w:rFonts w:ascii="Arial" w:hAnsi="Arial" w:cs="Arial"/>
                <w:color w:val="333333"/>
                <w:sz w:val="22"/>
                <w:szCs w:val="22"/>
                <w:lang w:eastAsia="ru-RU"/>
              </w:rPr>
            </w:pPr>
          </w:p>
          <w:p w14:paraId="3B9122AD" w14:textId="77777777" w:rsidR="008F7E7A" w:rsidRPr="0022020C" w:rsidRDefault="00453A9A" w:rsidP="0022020C">
            <w:pPr>
              <w:tabs>
                <w:tab w:val="left" w:pos="10080"/>
              </w:tabs>
              <w:spacing w:line="276" w:lineRule="auto"/>
              <w:rPr>
                <w:rFonts w:ascii="Arial" w:hAnsi="Arial" w:cs="Arial"/>
                <w:sz w:val="22"/>
                <w:szCs w:val="22"/>
                <w:lang w:eastAsia="ru-RU"/>
              </w:rPr>
            </w:pPr>
            <w:r w:rsidRPr="0022020C">
              <w:rPr>
                <w:rStyle w:val="Strong"/>
                <w:rFonts w:ascii="Arial" w:hAnsi="Arial" w:cs="Arial"/>
                <w:sz w:val="22"/>
                <w:szCs w:val="22"/>
                <w:lang w:eastAsia="ru-RU"/>
              </w:rPr>
              <w:t xml:space="preserve">Selected </w:t>
            </w:r>
            <w:r w:rsidR="008F7E7A" w:rsidRPr="0022020C">
              <w:rPr>
                <w:rStyle w:val="Strong"/>
                <w:rFonts w:ascii="Arial" w:hAnsi="Arial" w:cs="Arial"/>
                <w:sz w:val="22"/>
                <w:szCs w:val="22"/>
                <w:lang w:eastAsia="ru-RU"/>
              </w:rPr>
              <w:t>candidate</w:t>
            </w:r>
            <w:r w:rsidR="008F7E7A" w:rsidRPr="0022020C">
              <w:rPr>
                <w:rFonts w:ascii="Arial" w:hAnsi="Arial" w:cs="Arial"/>
                <w:sz w:val="22"/>
                <w:szCs w:val="22"/>
                <w:lang w:eastAsia="ru-RU"/>
              </w:rPr>
              <w:br/>
              <w:t xml:space="preserve">The </w:t>
            </w:r>
            <w:r w:rsidRPr="0022020C">
              <w:rPr>
                <w:rFonts w:ascii="Arial" w:hAnsi="Arial" w:cs="Arial"/>
                <w:sz w:val="22"/>
                <w:szCs w:val="22"/>
                <w:lang w:eastAsia="ru-RU"/>
              </w:rPr>
              <w:t xml:space="preserve">selected </w:t>
            </w:r>
            <w:r w:rsidR="008F7E7A" w:rsidRPr="0022020C">
              <w:rPr>
                <w:rFonts w:ascii="Arial" w:hAnsi="Arial" w:cs="Arial"/>
                <w:sz w:val="22"/>
                <w:szCs w:val="22"/>
                <w:lang w:eastAsia="ru-RU"/>
              </w:rPr>
              <w:t>candidate will be the candidate, who has accumulated the highest aggregated score (technical</w:t>
            </w:r>
            <w:r w:rsidR="008F7E7A" w:rsidRPr="0022020C">
              <w:rPr>
                <w:rFonts w:ascii="Arial" w:hAnsi="Arial" w:cs="Arial"/>
                <w:sz w:val="22"/>
                <w:szCs w:val="22"/>
                <w:lang w:eastAsia="ru-RU"/>
              </w:rPr>
              <w:br/>
              <w:t>score + financial score).</w:t>
            </w:r>
          </w:p>
          <w:p w14:paraId="49EC1692" w14:textId="77777777" w:rsidR="00572B2A" w:rsidRPr="0022020C" w:rsidRDefault="00572B2A" w:rsidP="0022020C">
            <w:pPr>
              <w:tabs>
                <w:tab w:val="left" w:pos="10080"/>
              </w:tabs>
              <w:spacing w:line="276" w:lineRule="auto"/>
              <w:rPr>
                <w:rFonts w:ascii="Arial" w:hAnsi="Arial" w:cs="Arial"/>
                <w:sz w:val="22"/>
                <w:szCs w:val="22"/>
                <w:lang w:eastAsia="ru-RU"/>
              </w:rPr>
            </w:pPr>
          </w:p>
          <w:p w14:paraId="012AC313" w14:textId="77777777" w:rsidR="008F7E7A" w:rsidRPr="0022020C" w:rsidRDefault="008F7E7A" w:rsidP="0022020C">
            <w:pPr>
              <w:spacing w:line="276" w:lineRule="auto"/>
              <w:rPr>
                <w:rFonts w:ascii="Arial" w:hAnsi="Arial" w:cs="Arial"/>
                <w:sz w:val="22"/>
                <w:szCs w:val="22"/>
                <w:lang w:eastAsia="ru-RU"/>
              </w:rPr>
            </w:pPr>
            <w:r w:rsidRPr="0022020C">
              <w:rPr>
                <w:rStyle w:val="Strong"/>
                <w:rFonts w:ascii="Arial" w:hAnsi="Arial" w:cs="Arial"/>
                <w:sz w:val="22"/>
                <w:szCs w:val="22"/>
                <w:lang w:eastAsia="ru-RU"/>
              </w:rPr>
              <w:t>Submission package</w:t>
            </w:r>
            <w:r w:rsidRPr="0022020C">
              <w:rPr>
                <w:rFonts w:ascii="Arial" w:hAnsi="Arial" w:cs="Arial"/>
                <w:sz w:val="22"/>
                <w:szCs w:val="22"/>
                <w:lang w:eastAsia="ru-RU"/>
              </w:rPr>
              <w:t>:</w:t>
            </w:r>
          </w:p>
          <w:p w14:paraId="608A4FD2" w14:textId="77777777" w:rsidR="008F7E7A" w:rsidRPr="0022020C" w:rsidRDefault="008F7E7A" w:rsidP="0022020C">
            <w:pPr>
              <w:numPr>
                <w:ilvl w:val="0"/>
                <w:numId w:val="3"/>
              </w:numPr>
              <w:spacing w:before="100" w:beforeAutospacing="1" w:after="100" w:afterAutospacing="1" w:line="276" w:lineRule="auto"/>
              <w:rPr>
                <w:rFonts w:ascii="Arial" w:hAnsi="Arial" w:cs="Arial"/>
                <w:sz w:val="22"/>
                <w:szCs w:val="22"/>
                <w:lang w:eastAsia="ru-RU"/>
              </w:rPr>
            </w:pPr>
            <w:r w:rsidRPr="0022020C">
              <w:rPr>
                <w:rFonts w:ascii="Arial" w:hAnsi="Arial" w:cs="Arial"/>
                <w:sz w:val="22"/>
                <w:szCs w:val="22"/>
                <w:lang w:eastAsia="ru-RU"/>
              </w:rPr>
              <w:t>CV</w:t>
            </w:r>
            <w:r w:rsidR="00572B2A" w:rsidRPr="0022020C">
              <w:rPr>
                <w:rFonts w:ascii="Arial" w:hAnsi="Arial" w:cs="Arial"/>
                <w:sz w:val="22"/>
                <w:szCs w:val="22"/>
                <w:lang w:eastAsia="ru-RU"/>
              </w:rPr>
              <w:t>;</w:t>
            </w:r>
          </w:p>
          <w:p w14:paraId="352513AB" w14:textId="77777777" w:rsidR="008F7E7A" w:rsidRPr="0022020C" w:rsidRDefault="008F7E7A" w:rsidP="0022020C">
            <w:pPr>
              <w:numPr>
                <w:ilvl w:val="0"/>
                <w:numId w:val="3"/>
              </w:numPr>
              <w:spacing w:before="100" w:beforeAutospacing="1" w:after="100" w:afterAutospacing="1" w:line="276" w:lineRule="auto"/>
              <w:rPr>
                <w:rFonts w:ascii="Arial" w:hAnsi="Arial" w:cs="Arial"/>
                <w:sz w:val="22"/>
                <w:szCs w:val="22"/>
                <w:lang w:eastAsia="ru-RU"/>
              </w:rPr>
            </w:pPr>
            <w:r w:rsidRPr="0022020C">
              <w:rPr>
                <w:rFonts w:ascii="Arial" w:hAnsi="Arial" w:cs="Arial"/>
                <w:sz w:val="22"/>
                <w:szCs w:val="22"/>
                <w:lang w:eastAsia="ru-RU"/>
              </w:rPr>
              <w:t xml:space="preserve">Duly filled in Personal History Form PHF11; </w:t>
            </w:r>
          </w:p>
          <w:p w14:paraId="6A704708" w14:textId="77777777" w:rsidR="008F7E7A" w:rsidRPr="0022020C" w:rsidRDefault="00A54823" w:rsidP="0022020C">
            <w:pPr>
              <w:numPr>
                <w:ilvl w:val="0"/>
                <w:numId w:val="3"/>
              </w:numPr>
              <w:spacing w:before="100" w:beforeAutospacing="1" w:after="100" w:afterAutospacing="1" w:line="276" w:lineRule="auto"/>
              <w:rPr>
                <w:rFonts w:ascii="Arial" w:hAnsi="Arial" w:cs="Arial"/>
                <w:sz w:val="22"/>
                <w:szCs w:val="22"/>
                <w:lang w:eastAsia="ru-RU"/>
              </w:rPr>
            </w:pPr>
            <w:r w:rsidRPr="0022020C">
              <w:rPr>
                <w:rFonts w:ascii="Arial" w:hAnsi="Arial" w:cs="Arial"/>
                <w:sz w:val="22"/>
                <w:szCs w:val="22"/>
                <w:lang w:eastAsia="ru-RU"/>
              </w:rPr>
              <w:lastRenderedPageBreak/>
              <w:t xml:space="preserve">Aggregated </w:t>
            </w:r>
            <w:r w:rsidR="00781E9D" w:rsidRPr="0022020C">
              <w:rPr>
                <w:rFonts w:ascii="Arial" w:hAnsi="Arial" w:cs="Arial"/>
                <w:sz w:val="22"/>
                <w:szCs w:val="22"/>
                <w:lang w:eastAsia="ru-RU"/>
              </w:rPr>
              <w:t>financial proposal/offer</w:t>
            </w:r>
            <w:r w:rsidRPr="0022020C">
              <w:rPr>
                <w:rFonts w:ascii="Arial" w:hAnsi="Arial" w:cs="Arial"/>
                <w:sz w:val="22"/>
                <w:szCs w:val="22"/>
                <w:lang w:eastAsia="ru-RU"/>
              </w:rPr>
              <w:t xml:space="preserve"> (including all the costs needed to undertake the assignment</w:t>
            </w:r>
            <w:r w:rsidR="00854BB9" w:rsidRPr="0022020C">
              <w:rPr>
                <w:rFonts w:ascii="Arial" w:hAnsi="Arial" w:cs="Arial"/>
                <w:sz w:val="22"/>
                <w:szCs w:val="22"/>
                <w:lang w:eastAsia="ru-RU"/>
              </w:rPr>
              <w:t xml:space="preserve"> i.e. travel to regions and excluding possible translation-related costs</w:t>
            </w:r>
            <w:r w:rsidRPr="0022020C">
              <w:rPr>
                <w:rFonts w:ascii="Arial" w:hAnsi="Arial" w:cs="Arial"/>
                <w:sz w:val="22"/>
                <w:szCs w:val="22"/>
                <w:lang w:eastAsia="ru-RU"/>
              </w:rPr>
              <w:t>)</w:t>
            </w:r>
            <w:r w:rsidR="00572B2A" w:rsidRPr="0022020C">
              <w:rPr>
                <w:rFonts w:ascii="Arial" w:hAnsi="Arial" w:cs="Arial"/>
                <w:sz w:val="22"/>
                <w:szCs w:val="22"/>
                <w:lang w:eastAsia="ru-RU"/>
              </w:rPr>
              <w:t>;</w:t>
            </w:r>
          </w:p>
          <w:p w14:paraId="7061FBC8" w14:textId="77777777" w:rsidR="00D71977" w:rsidRPr="0022020C" w:rsidRDefault="00A54823" w:rsidP="0022020C">
            <w:pPr>
              <w:numPr>
                <w:ilvl w:val="0"/>
                <w:numId w:val="3"/>
              </w:numPr>
              <w:spacing w:before="100" w:beforeAutospacing="1" w:after="100" w:afterAutospacing="1" w:line="276" w:lineRule="auto"/>
              <w:rPr>
                <w:rFonts w:ascii="Arial" w:hAnsi="Arial" w:cs="Arial"/>
                <w:sz w:val="22"/>
                <w:szCs w:val="22"/>
                <w:lang w:eastAsia="ru-RU"/>
              </w:rPr>
            </w:pPr>
            <w:r w:rsidRPr="0022020C">
              <w:rPr>
                <w:rFonts w:ascii="Arial" w:hAnsi="Arial" w:cs="Arial"/>
                <w:sz w:val="22"/>
                <w:szCs w:val="22"/>
                <w:lang w:eastAsia="ru-RU"/>
              </w:rPr>
              <w:t>E</w:t>
            </w:r>
            <w:r w:rsidR="00920DAC" w:rsidRPr="0022020C">
              <w:rPr>
                <w:rFonts w:ascii="Arial" w:hAnsi="Arial" w:cs="Arial"/>
                <w:sz w:val="22"/>
                <w:szCs w:val="22"/>
                <w:lang w:eastAsia="ru-RU"/>
              </w:rPr>
              <w:t>valuation</w:t>
            </w:r>
            <w:r w:rsidR="00FC0FC7" w:rsidRPr="0022020C">
              <w:rPr>
                <w:rFonts w:ascii="Arial" w:hAnsi="Arial" w:cs="Arial"/>
                <w:sz w:val="22"/>
                <w:szCs w:val="22"/>
                <w:lang w:eastAsia="ru-RU"/>
              </w:rPr>
              <w:t xml:space="preserve"> report sample</w:t>
            </w:r>
            <w:r w:rsidR="00572B2A" w:rsidRPr="0022020C">
              <w:rPr>
                <w:rFonts w:ascii="Arial" w:hAnsi="Arial" w:cs="Arial"/>
                <w:sz w:val="22"/>
                <w:szCs w:val="22"/>
                <w:lang w:eastAsia="ru-RU"/>
              </w:rPr>
              <w:t>.</w:t>
            </w:r>
          </w:p>
          <w:p w14:paraId="7A052DD9" w14:textId="77777777" w:rsidR="00BD1405" w:rsidRPr="0022020C" w:rsidRDefault="00D71977" w:rsidP="0022020C">
            <w:pPr>
              <w:pStyle w:val="NormalWeb"/>
              <w:spacing w:before="0" w:beforeAutospacing="0" w:after="0" w:afterAutospacing="0" w:line="276" w:lineRule="auto"/>
              <w:jc w:val="both"/>
              <w:rPr>
                <w:rFonts w:ascii="Arial" w:hAnsi="Arial" w:cs="Arial"/>
                <w:sz w:val="22"/>
                <w:szCs w:val="22"/>
                <w:lang w:val="en-US"/>
              </w:rPr>
            </w:pPr>
            <w:r w:rsidRPr="0022020C">
              <w:rPr>
                <w:rFonts w:ascii="Arial" w:hAnsi="Arial" w:cs="Arial"/>
                <w:sz w:val="22"/>
                <w:szCs w:val="22"/>
                <w:lang w:val="en-US"/>
              </w:rPr>
              <w:t xml:space="preserve"> </w:t>
            </w:r>
          </w:p>
          <w:p w14:paraId="33BCEA53" w14:textId="77777777" w:rsidR="008F7E7A" w:rsidRPr="0022020C" w:rsidRDefault="008F7E7A" w:rsidP="0022020C">
            <w:pPr>
              <w:spacing w:line="276" w:lineRule="auto"/>
              <w:rPr>
                <w:rFonts w:ascii="Arial" w:hAnsi="Arial" w:cs="Arial"/>
                <w:sz w:val="22"/>
                <w:szCs w:val="22"/>
                <w:lang w:eastAsia="ru-RU"/>
              </w:rPr>
            </w:pPr>
            <w:r w:rsidRPr="0022020C">
              <w:rPr>
                <w:rStyle w:val="Strong"/>
                <w:rFonts w:ascii="Arial" w:hAnsi="Arial" w:cs="Arial"/>
                <w:sz w:val="22"/>
                <w:szCs w:val="22"/>
                <w:lang w:eastAsia="ru-RU"/>
              </w:rPr>
              <w:t>Financial arrangements</w:t>
            </w:r>
            <w:r w:rsidRPr="0022020C">
              <w:rPr>
                <w:rFonts w:ascii="Arial" w:hAnsi="Arial" w:cs="Arial"/>
                <w:sz w:val="22"/>
                <w:szCs w:val="22"/>
                <w:lang w:eastAsia="ru-RU"/>
              </w:rPr>
              <w:t>:</w:t>
            </w:r>
          </w:p>
          <w:p w14:paraId="71763BCE" w14:textId="77777777" w:rsidR="008F7E7A" w:rsidRPr="0022020C" w:rsidRDefault="007B5CFC" w:rsidP="0022020C">
            <w:pPr>
              <w:spacing w:before="100" w:beforeAutospacing="1" w:after="100" w:afterAutospacing="1" w:line="276" w:lineRule="auto"/>
              <w:jc w:val="both"/>
              <w:rPr>
                <w:rFonts w:ascii="Arial" w:hAnsi="Arial" w:cs="Arial"/>
                <w:color w:val="333333"/>
                <w:sz w:val="22"/>
                <w:szCs w:val="22"/>
                <w:lang w:eastAsia="ru-RU"/>
              </w:rPr>
            </w:pPr>
            <w:r w:rsidRPr="0022020C">
              <w:rPr>
                <w:rFonts w:ascii="Arial" w:hAnsi="Arial" w:cs="Arial"/>
                <w:sz w:val="22"/>
                <w:szCs w:val="22"/>
                <w:lang w:eastAsia="ru-RU"/>
              </w:rPr>
              <w:t>Payment will be disburs</w:t>
            </w:r>
            <w:r w:rsidR="00FC0FC7" w:rsidRPr="0022020C">
              <w:rPr>
                <w:rFonts w:ascii="Arial" w:hAnsi="Arial" w:cs="Arial"/>
                <w:sz w:val="22"/>
                <w:szCs w:val="22"/>
                <w:lang w:eastAsia="ru-RU"/>
              </w:rPr>
              <w:t>ed in 2</w:t>
            </w:r>
            <w:r w:rsidR="008F7E7A" w:rsidRPr="0022020C">
              <w:rPr>
                <w:rFonts w:ascii="Arial" w:hAnsi="Arial" w:cs="Arial"/>
                <w:sz w:val="22"/>
                <w:szCs w:val="22"/>
                <w:lang w:eastAsia="ru-RU"/>
              </w:rPr>
              <w:t xml:space="preserve"> installment</w:t>
            </w:r>
            <w:r w:rsidRPr="0022020C">
              <w:rPr>
                <w:rFonts w:ascii="Arial" w:hAnsi="Arial" w:cs="Arial"/>
                <w:sz w:val="22"/>
                <w:szCs w:val="22"/>
                <w:lang w:eastAsia="ru-RU"/>
              </w:rPr>
              <w:t>s</w:t>
            </w:r>
            <w:r w:rsidR="008F7E7A" w:rsidRPr="0022020C">
              <w:rPr>
                <w:rFonts w:ascii="Arial" w:hAnsi="Arial" w:cs="Arial"/>
                <w:sz w:val="22"/>
                <w:szCs w:val="22"/>
                <w:lang w:eastAsia="ru-RU"/>
              </w:rPr>
              <w:t xml:space="preserve"> upon the satisfactory submission of the deliverables cleared by </w:t>
            </w:r>
            <w:r w:rsidR="00854BB9" w:rsidRPr="0022020C">
              <w:rPr>
                <w:rFonts w:ascii="Arial" w:hAnsi="Arial" w:cs="Arial"/>
                <w:sz w:val="22"/>
                <w:szCs w:val="22"/>
                <w:lang w:eastAsia="ru-RU"/>
              </w:rPr>
              <w:t>Evaluation task manager</w:t>
            </w:r>
            <w:r w:rsidR="008F7E7A" w:rsidRPr="0022020C">
              <w:rPr>
                <w:rFonts w:ascii="Arial" w:hAnsi="Arial" w:cs="Arial"/>
                <w:sz w:val="22"/>
                <w:szCs w:val="22"/>
                <w:lang w:eastAsia="ru-RU"/>
              </w:rPr>
              <w:t xml:space="preserve"> to certify that the services hav</w:t>
            </w:r>
            <w:r w:rsidR="00DF67ED" w:rsidRPr="0022020C">
              <w:rPr>
                <w:rFonts w:ascii="Arial" w:hAnsi="Arial" w:cs="Arial"/>
                <w:sz w:val="22"/>
                <w:szCs w:val="22"/>
                <w:lang w:eastAsia="ru-RU"/>
              </w:rPr>
              <w:t>e been satisfactorily performed; 40% will be paid after the submission of 1 deliverable and 60% will be paid upon the completion of deliverables 2</w:t>
            </w:r>
            <w:r w:rsidR="00514BF2" w:rsidRPr="0022020C">
              <w:rPr>
                <w:rFonts w:ascii="Arial" w:hAnsi="Arial" w:cs="Arial"/>
                <w:sz w:val="22"/>
                <w:szCs w:val="22"/>
                <w:lang w:eastAsia="ru-RU"/>
              </w:rPr>
              <w:t>, 3</w:t>
            </w:r>
            <w:r w:rsidR="00DF67ED" w:rsidRPr="0022020C">
              <w:rPr>
                <w:rFonts w:ascii="Arial" w:hAnsi="Arial" w:cs="Arial"/>
                <w:sz w:val="22"/>
                <w:szCs w:val="22"/>
                <w:lang w:eastAsia="ru-RU"/>
              </w:rPr>
              <w:t xml:space="preserve"> and 4. </w:t>
            </w:r>
          </w:p>
        </w:tc>
      </w:tr>
      <w:tr w:rsidR="008F7E7A" w:rsidRPr="0022020C" w14:paraId="427644CF" w14:textId="77777777" w:rsidTr="00514BF2">
        <w:trPr>
          <w:trHeight w:val="163"/>
          <w:tblCellSpacing w:w="30" w:type="dxa"/>
        </w:trPr>
        <w:tc>
          <w:tcPr>
            <w:tcW w:w="10590" w:type="dxa"/>
            <w:vAlign w:val="center"/>
          </w:tcPr>
          <w:p w14:paraId="5EE96512" w14:textId="77777777" w:rsidR="008F7E7A" w:rsidRPr="0022020C" w:rsidRDefault="002D1029" w:rsidP="0022020C">
            <w:pPr>
              <w:spacing w:line="276" w:lineRule="auto"/>
              <w:rPr>
                <w:rStyle w:val="Strong"/>
                <w:rFonts w:ascii="Arial" w:hAnsi="Arial" w:cs="Arial"/>
                <w:sz w:val="22"/>
                <w:szCs w:val="22"/>
                <w:lang w:eastAsia="ru-RU"/>
              </w:rPr>
            </w:pPr>
            <w:r w:rsidRPr="0022020C">
              <w:rPr>
                <w:rStyle w:val="Strong"/>
                <w:rFonts w:ascii="Arial" w:hAnsi="Arial" w:cs="Arial"/>
                <w:sz w:val="22"/>
                <w:szCs w:val="22"/>
                <w:lang w:eastAsia="ru-RU"/>
              </w:rPr>
              <w:lastRenderedPageBreak/>
              <w:t>Required Skills and Experience</w:t>
            </w:r>
          </w:p>
          <w:p w14:paraId="3AD73B81" w14:textId="77777777" w:rsidR="009902C4" w:rsidRPr="0022020C" w:rsidRDefault="009902C4" w:rsidP="0022020C">
            <w:pPr>
              <w:spacing w:line="276" w:lineRule="auto"/>
              <w:rPr>
                <w:rStyle w:val="Strong"/>
                <w:rFonts w:ascii="Arial" w:hAnsi="Arial" w:cs="Arial"/>
                <w:sz w:val="22"/>
                <w:szCs w:val="22"/>
                <w:lang w:eastAsia="ru-RU"/>
              </w:rPr>
            </w:pPr>
          </w:p>
          <w:p w14:paraId="6E12A724" w14:textId="77777777" w:rsidR="00514BF2" w:rsidRPr="0022020C" w:rsidRDefault="00514BF2" w:rsidP="0022020C">
            <w:pPr>
              <w:pStyle w:val="ListParagraph"/>
              <w:numPr>
                <w:ilvl w:val="0"/>
                <w:numId w:val="35"/>
              </w:numPr>
              <w:spacing w:line="276" w:lineRule="auto"/>
              <w:jc w:val="both"/>
              <w:rPr>
                <w:rFonts w:ascii="Arial" w:hAnsi="Arial" w:cs="Arial"/>
                <w:sz w:val="22"/>
                <w:szCs w:val="22"/>
              </w:rPr>
            </w:pPr>
            <w:r w:rsidRPr="0022020C">
              <w:rPr>
                <w:rFonts w:ascii="Arial" w:hAnsi="Arial" w:cs="Arial"/>
                <w:sz w:val="22"/>
                <w:szCs w:val="22"/>
              </w:rPr>
              <w:t>Expertise in gender equality and women’s empowerment, gender mainstreaming, gender analysis and the related mandates within the UN system; experience/knowledge of women peace and security;</w:t>
            </w:r>
          </w:p>
          <w:p w14:paraId="5CA303C4" w14:textId="77777777" w:rsidR="00514BF2" w:rsidRPr="0022020C" w:rsidRDefault="00514BF2" w:rsidP="0022020C">
            <w:pPr>
              <w:pStyle w:val="ListParagraph"/>
              <w:numPr>
                <w:ilvl w:val="0"/>
                <w:numId w:val="35"/>
              </w:numPr>
              <w:spacing w:line="276" w:lineRule="auto"/>
              <w:jc w:val="both"/>
              <w:rPr>
                <w:rFonts w:ascii="Arial" w:hAnsi="Arial" w:cs="Arial"/>
                <w:sz w:val="22"/>
                <w:szCs w:val="22"/>
              </w:rPr>
            </w:pPr>
            <w:r w:rsidRPr="0022020C">
              <w:rPr>
                <w:rFonts w:ascii="Arial" w:hAnsi="Arial" w:cs="Arial"/>
                <w:sz w:val="22"/>
                <w:szCs w:val="22"/>
              </w:rPr>
              <w:t>Familiarity with the political, economic, social and gender situation in Georgia;</w:t>
            </w:r>
          </w:p>
          <w:p w14:paraId="74D4616C" w14:textId="77777777" w:rsidR="00514BF2" w:rsidRPr="0022020C" w:rsidRDefault="00514BF2" w:rsidP="0022020C">
            <w:pPr>
              <w:pStyle w:val="ListParagraph"/>
              <w:numPr>
                <w:ilvl w:val="0"/>
                <w:numId w:val="35"/>
              </w:numPr>
              <w:spacing w:line="276" w:lineRule="auto"/>
              <w:jc w:val="both"/>
              <w:rPr>
                <w:rFonts w:ascii="Arial" w:hAnsi="Arial" w:cs="Arial"/>
                <w:sz w:val="22"/>
                <w:szCs w:val="22"/>
              </w:rPr>
            </w:pPr>
            <w:r w:rsidRPr="0022020C">
              <w:rPr>
                <w:rFonts w:ascii="Arial" w:hAnsi="Arial" w:cs="Arial"/>
                <w:sz w:val="22"/>
                <w:szCs w:val="22"/>
              </w:rPr>
              <w:t>Ability to produce well written reports demonstrating analytical ability and communication skill. Proven ability to undertake self-directed research (through submitted sample report/project document).</w:t>
            </w:r>
          </w:p>
          <w:p w14:paraId="12AA69AB" w14:textId="77777777" w:rsidR="00514BF2" w:rsidRPr="0022020C" w:rsidRDefault="00514BF2" w:rsidP="0022020C">
            <w:pPr>
              <w:spacing w:line="276" w:lineRule="auto"/>
              <w:jc w:val="both"/>
              <w:rPr>
                <w:rFonts w:ascii="Arial" w:hAnsi="Arial" w:cs="Arial"/>
                <w:sz w:val="22"/>
                <w:szCs w:val="22"/>
              </w:rPr>
            </w:pPr>
          </w:p>
          <w:p w14:paraId="2EA47B4C" w14:textId="77777777" w:rsidR="00514BF2" w:rsidRPr="0022020C" w:rsidRDefault="00514BF2" w:rsidP="0022020C">
            <w:pPr>
              <w:spacing w:line="276" w:lineRule="auto"/>
              <w:rPr>
                <w:rFonts w:ascii="Arial" w:hAnsi="Arial" w:cs="Arial"/>
                <w:color w:val="333333"/>
                <w:sz w:val="22"/>
                <w:szCs w:val="22"/>
                <w:lang w:eastAsia="ru-RU"/>
              </w:rPr>
            </w:pPr>
            <w:r w:rsidRPr="0022020C">
              <w:rPr>
                <w:rStyle w:val="Strong"/>
                <w:rFonts w:ascii="Arial" w:hAnsi="Arial" w:cs="Arial"/>
                <w:color w:val="333333"/>
                <w:sz w:val="22"/>
                <w:szCs w:val="22"/>
                <w:lang w:eastAsia="ru-RU"/>
              </w:rPr>
              <w:t>Academic Qualifications</w:t>
            </w:r>
            <w:r w:rsidRPr="0022020C">
              <w:rPr>
                <w:rFonts w:ascii="Arial" w:hAnsi="Arial" w:cs="Arial"/>
                <w:color w:val="333333"/>
                <w:sz w:val="22"/>
                <w:szCs w:val="22"/>
                <w:lang w:eastAsia="ru-RU"/>
              </w:rPr>
              <w:t xml:space="preserve">: </w:t>
            </w:r>
          </w:p>
          <w:p w14:paraId="771AD298" w14:textId="77777777" w:rsidR="00514BF2" w:rsidRPr="0022020C" w:rsidRDefault="00514BF2" w:rsidP="0022020C">
            <w:pPr>
              <w:spacing w:line="276" w:lineRule="auto"/>
              <w:rPr>
                <w:rFonts w:ascii="Arial" w:hAnsi="Arial" w:cs="Arial"/>
                <w:sz w:val="22"/>
                <w:szCs w:val="22"/>
              </w:rPr>
            </w:pPr>
            <w:r w:rsidRPr="0022020C">
              <w:rPr>
                <w:rFonts w:ascii="Arial" w:hAnsi="Arial" w:cs="Arial"/>
                <w:sz w:val="22"/>
                <w:szCs w:val="22"/>
              </w:rPr>
              <w:t xml:space="preserve">At least a master’s degree in sociology, international development, gender/women studies or related areas </w:t>
            </w:r>
          </w:p>
          <w:p w14:paraId="5B0E1611" w14:textId="77777777" w:rsidR="00514BF2" w:rsidRPr="0022020C" w:rsidRDefault="00514BF2" w:rsidP="0022020C">
            <w:pPr>
              <w:spacing w:line="276" w:lineRule="auto"/>
              <w:rPr>
                <w:rStyle w:val="Strong"/>
                <w:rFonts w:ascii="Arial" w:hAnsi="Arial" w:cs="Arial"/>
                <w:color w:val="333333"/>
                <w:sz w:val="22"/>
                <w:szCs w:val="22"/>
                <w:lang w:eastAsia="ru-RU"/>
              </w:rPr>
            </w:pPr>
          </w:p>
          <w:p w14:paraId="467165F6" w14:textId="77777777" w:rsidR="00514BF2" w:rsidRPr="0022020C" w:rsidRDefault="00514BF2" w:rsidP="0022020C">
            <w:pPr>
              <w:spacing w:line="276" w:lineRule="auto"/>
              <w:rPr>
                <w:rFonts w:ascii="Arial" w:hAnsi="Arial" w:cs="Arial"/>
                <w:color w:val="333333"/>
                <w:sz w:val="22"/>
                <w:szCs w:val="22"/>
                <w:lang w:eastAsia="ru-RU"/>
              </w:rPr>
            </w:pPr>
            <w:r w:rsidRPr="0022020C">
              <w:rPr>
                <w:rStyle w:val="Strong"/>
                <w:rFonts w:ascii="Arial" w:hAnsi="Arial" w:cs="Arial"/>
                <w:color w:val="333333"/>
                <w:sz w:val="22"/>
                <w:szCs w:val="22"/>
                <w:lang w:eastAsia="ru-RU"/>
              </w:rPr>
              <w:t>Years of Experience</w:t>
            </w:r>
            <w:r w:rsidRPr="0022020C">
              <w:rPr>
                <w:rFonts w:ascii="Arial" w:hAnsi="Arial" w:cs="Arial"/>
                <w:color w:val="333333"/>
                <w:sz w:val="22"/>
                <w:szCs w:val="22"/>
                <w:lang w:eastAsia="ru-RU"/>
              </w:rPr>
              <w:t xml:space="preserve">: </w:t>
            </w:r>
          </w:p>
          <w:p w14:paraId="07617BC4" w14:textId="77777777" w:rsidR="00514BF2" w:rsidRPr="0022020C" w:rsidRDefault="0022020C" w:rsidP="0022020C">
            <w:pPr>
              <w:spacing w:line="276" w:lineRule="auto"/>
              <w:rPr>
                <w:rFonts w:ascii="Arial" w:hAnsi="Arial" w:cs="Arial"/>
                <w:sz w:val="22"/>
                <w:szCs w:val="22"/>
              </w:rPr>
            </w:pPr>
            <w:r w:rsidRPr="0022020C">
              <w:rPr>
                <w:rFonts w:ascii="Arial" w:hAnsi="Arial" w:cs="Arial"/>
                <w:sz w:val="22"/>
                <w:szCs w:val="22"/>
              </w:rPr>
              <w:t>At least 7</w:t>
            </w:r>
            <w:r w:rsidR="00514BF2" w:rsidRPr="0022020C">
              <w:rPr>
                <w:rFonts w:ascii="Arial" w:hAnsi="Arial" w:cs="Arial"/>
                <w:sz w:val="22"/>
                <w:szCs w:val="22"/>
              </w:rPr>
              <w:t xml:space="preserve"> years of advanced evaluation expertise and experience in a wide range of research, review/evaluation approaches including utilization-focused, gender and human rights responsive and mixed methods.</w:t>
            </w:r>
          </w:p>
          <w:p w14:paraId="41D5C92C" w14:textId="77777777" w:rsidR="00514BF2" w:rsidRPr="0022020C" w:rsidRDefault="00514BF2" w:rsidP="0022020C">
            <w:pPr>
              <w:spacing w:line="276" w:lineRule="auto"/>
              <w:rPr>
                <w:rFonts w:ascii="Arial" w:hAnsi="Arial" w:cs="Arial"/>
                <w:color w:val="333333"/>
                <w:sz w:val="22"/>
                <w:szCs w:val="22"/>
                <w:lang w:eastAsia="ru-RU"/>
              </w:rPr>
            </w:pPr>
          </w:p>
          <w:p w14:paraId="419374F3" w14:textId="77777777" w:rsidR="00514BF2" w:rsidRPr="0022020C" w:rsidRDefault="00514BF2" w:rsidP="0022020C">
            <w:pPr>
              <w:spacing w:line="276" w:lineRule="auto"/>
              <w:rPr>
                <w:rFonts w:ascii="Arial" w:hAnsi="Arial" w:cs="Arial"/>
                <w:color w:val="333333"/>
                <w:sz w:val="22"/>
                <w:szCs w:val="22"/>
                <w:lang w:eastAsia="ru-RU"/>
              </w:rPr>
            </w:pPr>
            <w:r w:rsidRPr="0022020C">
              <w:rPr>
                <w:rStyle w:val="Strong"/>
                <w:rFonts w:ascii="Arial" w:hAnsi="Arial" w:cs="Arial"/>
                <w:color w:val="333333"/>
                <w:sz w:val="22"/>
                <w:szCs w:val="22"/>
                <w:lang w:eastAsia="ru-RU"/>
              </w:rPr>
              <w:t>Language requirements</w:t>
            </w:r>
            <w:r w:rsidRPr="0022020C">
              <w:rPr>
                <w:rFonts w:ascii="Arial" w:hAnsi="Arial" w:cs="Arial"/>
                <w:color w:val="333333"/>
                <w:sz w:val="22"/>
                <w:szCs w:val="22"/>
                <w:lang w:eastAsia="ru-RU"/>
              </w:rPr>
              <w:t>:</w:t>
            </w:r>
          </w:p>
          <w:p w14:paraId="50FA718E" w14:textId="77777777" w:rsidR="00514BF2" w:rsidRPr="0022020C" w:rsidRDefault="00514BF2" w:rsidP="0022020C">
            <w:pPr>
              <w:pStyle w:val="NormalWeb"/>
              <w:spacing w:before="0" w:beforeAutospacing="0" w:after="0" w:afterAutospacing="0" w:line="276" w:lineRule="auto"/>
              <w:jc w:val="both"/>
              <w:rPr>
                <w:rFonts w:ascii="Arial" w:hAnsi="Arial" w:cs="Arial"/>
                <w:sz w:val="22"/>
                <w:szCs w:val="22"/>
                <w:lang w:val="en-US"/>
              </w:rPr>
            </w:pPr>
            <w:r w:rsidRPr="0022020C">
              <w:rPr>
                <w:rFonts w:ascii="Arial" w:hAnsi="Arial" w:cs="Arial"/>
                <w:sz w:val="22"/>
                <w:szCs w:val="22"/>
                <w:lang w:val="en-US"/>
              </w:rPr>
              <w:t>Proficiency in English.</w:t>
            </w:r>
          </w:p>
          <w:p w14:paraId="32E34847" w14:textId="77777777" w:rsidR="00572B2A" w:rsidRPr="0022020C" w:rsidRDefault="00572B2A" w:rsidP="0022020C">
            <w:pPr>
              <w:pStyle w:val="NormalWeb"/>
              <w:spacing w:before="0" w:beforeAutospacing="0" w:after="0" w:afterAutospacing="0" w:line="276" w:lineRule="auto"/>
              <w:jc w:val="both"/>
              <w:rPr>
                <w:rFonts w:ascii="Arial" w:hAnsi="Arial" w:cs="Arial"/>
                <w:sz w:val="22"/>
                <w:szCs w:val="22"/>
                <w:lang w:val="en-US"/>
              </w:rPr>
            </w:pPr>
          </w:p>
          <w:p w14:paraId="545890A7" w14:textId="77777777" w:rsidR="00514BF2" w:rsidRPr="0022020C" w:rsidRDefault="00514BF2" w:rsidP="0022020C">
            <w:pPr>
              <w:spacing w:line="276" w:lineRule="auto"/>
              <w:rPr>
                <w:rFonts w:ascii="Arial" w:hAnsi="Arial" w:cs="Arial"/>
                <w:b/>
                <w:color w:val="333333"/>
                <w:sz w:val="22"/>
                <w:szCs w:val="22"/>
                <w:lang w:eastAsia="ru-RU"/>
              </w:rPr>
            </w:pPr>
            <w:r w:rsidRPr="0022020C">
              <w:rPr>
                <w:rFonts w:ascii="Arial" w:hAnsi="Arial" w:cs="Arial"/>
                <w:b/>
                <w:color w:val="333333"/>
                <w:sz w:val="22"/>
                <w:szCs w:val="22"/>
                <w:lang w:eastAsia="ru-RU"/>
              </w:rPr>
              <w:t xml:space="preserve">Competencies: </w:t>
            </w:r>
          </w:p>
          <w:p w14:paraId="64B22DBC" w14:textId="77777777" w:rsidR="00514BF2" w:rsidRPr="0022020C" w:rsidRDefault="00514BF2" w:rsidP="0022020C">
            <w:pPr>
              <w:spacing w:line="276" w:lineRule="auto"/>
              <w:jc w:val="both"/>
              <w:rPr>
                <w:rFonts w:ascii="Arial" w:hAnsi="Arial" w:cs="Arial"/>
                <w:sz w:val="22"/>
                <w:szCs w:val="22"/>
                <w:u w:val="single"/>
              </w:rPr>
            </w:pPr>
          </w:p>
          <w:p w14:paraId="229161B0" w14:textId="77777777" w:rsidR="00514BF2" w:rsidRPr="0022020C" w:rsidRDefault="00514BF2" w:rsidP="0022020C">
            <w:pPr>
              <w:spacing w:line="276" w:lineRule="auto"/>
              <w:jc w:val="both"/>
              <w:rPr>
                <w:rFonts w:ascii="Arial" w:hAnsi="Arial" w:cs="Arial"/>
                <w:b/>
                <w:sz w:val="22"/>
                <w:szCs w:val="22"/>
                <w:lang w:val="en-GB"/>
              </w:rPr>
            </w:pPr>
            <w:r w:rsidRPr="0022020C">
              <w:rPr>
                <w:rFonts w:ascii="Arial" w:hAnsi="Arial" w:cs="Arial"/>
                <w:b/>
                <w:sz w:val="22"/>
                <w:szCs w:val="22"/>
                <w:lang w:val="en-GB"/>
              </w:rPr>
              <w:t>Functional Competencies:</w:t>
            </w:r>
          </w:p>
          <w:p w14:paraId="3E5D4EFD" w14:textId="77777777" w:rsidR="00514BF2" w:rsidRPr="0022020C" w:rsidRDefault="00514BF2" w:rsidP="0022020C">
            <w:pPr>
              <w:spacing w:line="276" w:lineRule="auto"/>
              <w:jc w:val="both"/>
              <w:rPr>
                <w:rFonts w:ascii="Arial" w:hAnsi="Arial" w:cs="Arial"/>
                <w:b/>
                <w:sz w:val="22"/>
                <w:szCs w:val="22"/>
                <w:lang w:val="en-GB"/>
              </w:rPr>
            </w:pPr>
          </w:p>
          <w:p w14:paraId="1CAC26A4" w14:textId="77777777" w:rsidR="00514BF2" w:rsidRPr="0022020C" w:rsidRDefault="00514BF2" w:rsidP="0022020C">
            <w:pPr>
              <w:pStyle w:val="ListParagraph"/>
              <w:numPr>
                <w:ilvl w:val="0"/>
                <w:numId w:val="18"/>
              </w:numPr>
              <w:spacing w:line="276" w:lineRule="auto"/>
              <w:jc w:val="both"/>
              <w:rPr>
                <w:rFonts w:ascii="Arial" w:hAnsi="Arial" w:cs="Arial"/>
                <w:sz w:val="22"/>
                <w:szCs w:val="22"/>
              </w:rPr>
            </w:pPr>
            <w:r w:rsidRPr="0022020C">
              <w:rPr>
                <w:rFonts w:ascii="Arial" w:hAnsi="Arial" w:cs="Arial"/>
                <w:sz w:val="22"/>
                <w:szCs w:val="22"/>
              </w:rPr>
              <w:t>Past experience of work in an international environment;</w:t>
            </w:r>
          </w:p>
          <w:p w14:paraId="1353162E" w14:textId="77777777" w:rsidR="00514BF2" w:rsidRPr="0022020C" w:rsidRDefault="00514BF2" w:rsidP="0022020C">
            <w:pPr>
              <w:pStyle w:val="ListParagraph"/>
              <w:numPr>
                <w:ilvl w:val="0"/>
                <w:numId w:val="18"/>
              </w:numPr>
              <w:spacing w:line="276" w:lineRule="auto"/>
              <w:jc w:val="both"/>
              <w:rPr>
                <w:rFonts w:ascii="Arial" w:hAnsi="Arial" w:cs="Arial"/>
                <w:sz w:val="22"/>
                <w:szCs w:val="22"/>
              </w:rPr>
            </w:pPr>
            <w:r w:rsidRPr="0022020C">
              <w:rPr>
                <w:rFonts w:ascii="Arial" w:hAnsi="Arial" w:cs="Arial"/>
                <w:sz w:val="22"/>
                <w:szCs w:val="22"/>
              </w:rPr>
              <w:t>Excellent writing, presentation/public speaking skills;</w:t>
            </w:r>
          </w:p>
          <w:p w14:paraId="7586A9D1" w14:textId="77777777" w:rsidR="00514BF2" w:rsidRPr="0022020C" w:rsidRDefault="00514BF2" w:rsidP="0022020C">
            <w:pPr>
              <w:pStyle w:val="ListParagraph"/>
              <w:numPr>
                <w:ilvl w:val="0"/>
                <w:numId w:val="18"/>
              </w:numPr>
              <w:spacing w:line="276" w:lineRule="auto"/>
              <w:jc w:val="both"/>
              <w:rPr>
                <w:rFonts w:ascii="Arial" w:hAnsi="Arial" w:cs="Arial"/>
                <w:sz w:val="22"/>
                <w:szCs w:val="22"/>
              </w:rPr>
            </w:pPr>
            <w:r w:rsidRPr="0022020C">
              <w:rPr>
                <w:rFonts w:ascii="Arial" w:hAnsi="Arial" w:cs="Arial"/>
                <w:sz w:val="22"/>
                <w:szCs w:val="22"/>
              </w:rPr>
              <w:t>IT literacy</w:t>
            </w:r>
          </w:p>
          <w:p w14:paraId="4A2D9F3A" w14:textId="77777777" w:rsidR="00514BF2" w:rsidRPr="0022020C" w:rsidRDefault="00514BF2" w:rsidP="0022020C">
            <w:pPr>
              <w:pStyle w:val="ListParagraph"/>
              <w:spacing w:line="276" w:lineRule="auto"/>
              <w:jc w:val="both"/>
              <w:rPr>
                <w:rFonts w:ascii="Arial" w:hAnsi="Arial" w:cs="Arial"/>
                <w:sz w:val="22"/>
                <w:szCs w:val="22"/>
              </w:rPr>
            </w:pPr>
          </w:p>
          <w:p w14:paraId="534247EA" w14:textId="77777777" w:rsidR="00514BF2" w:rsidRPr="0022020C" w:rsidRDefault="00514BF2" w:rsidP="0022020C">
            <w:pPr>
              <w:spacing w:line="276" w:lineRule="auto"/>
              <w:jc w:val="both"/>
              <w:rPr>
                <w:rFonts w:ascii="Arial" w:hAnsi="Arial" w:cs="Arial"/>
                <w:b/>
                <w:sz w:val="22"/>
                <w:szCs w:val="22"/>
              </w:rPr>
            </w:pPr>
            <w:r w:rsidRPr="0022020C">
              <w:rPr>
                <w:rFonts w:ascii="Arial" w:hAnsi="Arial" w:cs="Arial"/>
                <w:b/>
                <w:sz w:val="22"/>
                <w:szCs w:val="22"/>
              </w:rPr>
              <w:t>Core Competencies:</w:t>
            </w:r>
          </w:p>
          <w:p w14:paraId="30CDBFAA" w14:textId="77777777" w:rsidR="00514BF2" w:rsidRPr="0022020C" w:rsidRDefault="00514BF2" w:rsidP="0022020C">
            <w:pPr>
              <w:pStyle w:val="ListParagraph"/>
              <w:spacing w:line="276" w:lineRule="auto"/>
              <w:jc w:val="both"/>
              <w:rPr>
                <w:rFonts w:ascii="Arial" w:hAnsi="Arial" w:cs="Arial"/>
                <w:sz w:val="22"/>
                <w:szCs w:val="22"/>
              </w:rPr>
            </w:pPr>
          </w:p>
          <w:p w14:paraId="603EA68F" w14:textId="77777777" w:rsidR="00514BF2" w:rsidRPr="0022020C" w:rsidRDefault="00514BF2" w:rsidP="0022020C">
            <w:pPr>
              <w:pStyle w:val="ListParagraph"/>
              <w:numPr>
                <w:ilvl w:val="0"/>
                <w:numId w:val="7"/>
              </w:numPr>
              <w:spacing w:line="276" w:lineRule="auto"/>
              <w:rPr>
                <w:rFonts w:ascii="Arial" w:hAnsi="Arial" w:cs="Arial"/>
                <w:sz w:val="22"/>
                <w:szCs w:val="22"/>
              </w:rPr>
            </w:pPr>
            <w:r w:rsidRPr="0022020C">
              <w:rPr>
                <w:rFonts w:ascii="Arial" w:hAnsi="Arial" w:cs="Arial"/>
                <w:sz w:val="22"/>
                <w:szCs w:val="22"/>
              </w:rPr>
              <w:lastRenderedPageBreak/>
              <w:t>Familiarity with UN and UN Women system.</w:t>
            </w:r>
          </w:p>
          <w:p w14:paraId="5E88B8EE" w14:textId="77777777" w:rsidR="00514BF2" w:rsidRPr="0022020C" w:rsidRDefault="00514BF2" w:rsidP="0022020C">
            <w:pPr>
              <w:pStyle w:val="ListParagraph"/>
              <w:numPr>
                <w:ilvl w:val="0"/>
                <w:numId w:val="7"/>
              </w:numPr>
              <w:spacing w:line="276" w:lineRule="auto"/>
              <w:rPr>
                <w:rFonts w:ascii="Arial" w:hAnsi="Arial" w:cs="Arial"/>
                <w:sz w:val="22"/>
                <w:szCs w:val="22"/>
              </w:rPr>
            </w:pPr>
            <w:r w:rsidRPr="0022020C">
              <w:rPr>
                <w:rFonts w:ascii="Arial" w:hAnsi="Arial" w:cs="Arial"/>
                <w:sz w:val="22"/>
                <w:szCs w:val="22"/>
              </w:rPr>
              <w:t xml:space="preserve">Sound understanding of cooperating with different government, civil society and other external agencies for supporting RBM application on country or regional levels </w:t>
            </w:r>
          </w:p>
          <w:p w14:paraId="3E2B5B67" w14:textId="77777777" w:rsidR="00572B2A" w:rsidRPr="0022020C" w:rsidRDefault="00514BF2" w:rsidP="0022020C">
            <w:pPr>
              <w:pStyle w:val="ListParagraph"/>
              <w:numPr>
                <w:ilvl w:val="0"/>
                <w:numId w:val="7"/>
              </w:numPr>
              <w:spacing w:line="276" w:lineRule="auto"/>
              <w:rPr>
                <w:rFonts w:ascii="Arial" w:hAnsi="Arial" w:cs="Arial"/>
                <w:sz w:val="22"/>
                <w:szCs w:val="22"/>
              </w:rPr>
            </w:pPr>
            <w:r w:rsidRPr="0022020C">
              <w:rPr>
                <w:rFonts w:ascii="Arial" w:hAnsi="Arial" w:cs="Arial"/>
                <w:sz w:val="22"/>
                <w:szCs w:val="22"/>
              </w:rPr>
              <w:t>Demonstrate strong oral and written communication skills.</w:t>
            </w:r>
          </w:p>
          <w:p w14:paraId="205E4933" w14:textId="77777777" w:rsidR="00514BF2" w:rsidRPr="0022020C" w:rsidRDefault="00514BF2" w:rsidP="0022020C">
            <w:pPr>
              <w:pStyle w:val="ListParagraph"/>
              <w:numPr>
                <w:ilvl w:val="0"/>
                <w:numId w:val="7"/>
              </w:numPr>
              <w:spacing w:line="276" w:lineRule="auto"/>
              <w:rPr>
                <w:rFonts w:ascii="Arial" w:hAnsi="Arial" w:cs="Arial"/>
                <w:sz w:val="22"/>
                <w:szCs w:val="22"/>
              </w:rPr>
            </w:pPr>
            <w:r w:rsidRPr="0022020C">
              <w:rPr>
                <w:rFonts w:ascii="Arial" w:hAnsi="Arial" w:cs="Arial"/>
                <w:sz w:val="22"/>
                <w:szCs w:val="22"/>
              </w:rPr>
              <w:t>Displays cultural, gender, religion, race, nationality and age sensitivity and adaptability.</w:t>
            </w:r>
          </w:p>
          <w:p w14:paraId="5C2AE7A4" w14:textId="77777777" w:rsidR="00514BF2" w:rsidRPr="0022020C" w:rsidRDefault="00514BF2" w:rsidP="0022020C">
            <w:pPr>
              <w:spacing w:line="276" w:lineRule="auto"/>
              <w:jc w:val="both"/>
              <w:rPr>
                <w:rFonts w:ascii="Arial" w:hAnsi="Arial" w:cs="Arial"/>
                <w:sz w:val="22"/>
                <w:szCs w:val="22"/>
              </w:rPr>
            </w:pPr>
          </w:p>
          <w:p w14:paraId="75056EAB" w14:textId="77777777" w:rsidR="00514BF2" w:rsidRPr="0022020C" w:rsidRDefault="00514BF2" w:rsidP="0022020C">
            <w:pPr>
              <w:tabs>
                <w:tab w:val="left" w:pos="3261"/>
              </w:tabs>
              <w:spacing w:line="276" w:lineRule="auto"/>
              <w:jc w:val="both"/>
              <w:rPr>
                <w:rFonts w:ascii="Arial" w:hAnsi="Arial" w:cs="Arial"/>
                <w:b/>
                <w:bCs/>
                <w:color w:val="000000"/>
                <w:sz w:val="22"/>
                <w:szCs w:val="22"/>
                <w:lang w:eastAsia="ru-RU"/>
              </w:rPr>
            </w:pPr>
            <w:r w:rsidRPr="0022020C">
              <w:rPr>
                <w:rFonts w:ascii="Arial" w:hAnsi="Arial" w:cs="Arial"/>
                <w:b/>
                <w:bCs/>
                <w:color w:val="000000"/>
                <w:sz w:val="22"/>
                <w:szCs w:val="22"/>
                <w:lang w:eastAsia="ru-RU"/>
              </w:rPr>
              <w:t xml:space="preserve">Applications submission deadline: </w:t>
            </w:r>
            <w:r w:rsidR="00195FCC" w:rsidRPr="00195FCC">
              <w:rPr>
                <w:rFonts w:ascii="Arial" w:hAnsi="Arial" w:cs="Arial"/>
                <w:b/>
                <w:bCs/>
                <w:color w:val="000000"/>
                <w:sz w:val="22"/>
                <w:szCs w:val="22"/>
                <w:lang w:eastAsia="ru-RU"/>
              </w:rPr>
              <w:t>28 July</w:t>
            </w:r>
            <w:r w:rsidRPr="00195FCC">
              <w:rPr>
                <w:rFonts w:ascii="Arial" w:hAnsi="Arial" w:cs="Arial"/>
                <w:b/>
                <w:bCs/>
                <w:color w:val="000000"/>
                <w:sz w:val="22"/>
                <w:szCs w:val="22"/>
                <w:lang w:eastAsia="ru-RU"/>
              </w:rPr>
              <w:t>, 2015, 6 pm.</w:t>
            </w:r>
            <w:r w:rsidRPr="0022020C">
              <w:rPr>
                <w:rFonts w:ascii="Arial" w:hAnsi="Arial" w:cs="Arial"/>
                <w:b/>
                <w:bCs/>
                <w:color w:val="000000"/>
                <w:sz w:val="22"/>
                <w:szCs w:val="22"/>
                <w:lang w:eastAsia="ru-RU"/>
              </w:rPr>
              <w:t xml:space="preserve"> </w:t>
            </w:r>
          </w:p>
          <w:p w14:paraId="6C738C21" w14:textId="77777777" w:rsidR="00514BF2" w:rsidRPr="0022020C" w:rsidRDefault="00514BF2" w:rsidP="0022020C">
            <w:pPr>
              <w:tabs>
                <w:tab w:val="left" w:pos="3261"/>
              </w:tabs>
              <w:spacing w:line="276" w:lineRule="auto"/>
              <w:jc w:val="both"/>
              <w:rPr>
                <w:rFonts w:ascii="Arial" w:hAnsi="Arial" w:cs="Arial"/>
                <w:b/>
                <w:bCs/>
                <w:color w:val="000000"/>
                <w:sz w:val="22"/>
                <w:szCs w:val="22"/>
                <w:lang w:eastAsia="ru-RU"/>
              </w:rPr>
            </w:pPr>
          </w:p>
          <w:p w14:paraId="27D3D17D" w14:textId="77777777" w:rsidR="00514BF2" w:rsidRPr="0022020C" w:rsidRDefault="00514BF2" w:rsidP="0022020C">
            <w:pPr>
              <w:pStyle w:val="NormalWeb"/>
              <w:spacing w:before="0" w:beforeAutospacing="0" w:after="0" w:afterAutospacing="0" w:line="276" w:lineRule="auto"/>
              <w:jc w:val="both"/>
              <w:rPr>
                <w:rFonts w:ascii="Arial" w:hAnsi="Arial" w:cs="Arial"/>
                <w:sz w:val="22"/>
                <w:szCs w:val="22"/>
                <w:lang w:val="en-US"/>
              </w:rPr>
            </w:pPr>
            <w:r w:rsidRPr="0022020C">
              <w:rPr>
                <w:rFonts w:ascii="Arial" w:hAnsi="Arial" w:cs="Arial"/>
                <w:bCs/>
                <w:color w:val="000000"/>
                <w:sz w:val="22"/>
                <w:szCs w:val="22"/>
                <w:lang w:val="en-US"/>
              </w:rPr>
              <w:t xml:space="preserve">The application consisting of </w:t>
            </w:r>
            <w:r w:rsidRPr="0022020C">
              <w:rPr>
                <w:rFonts w:ascii="Arial" w:hAnsi="Arial" w:cs="Arial"/>
                <w:b/>
                <w:bCs/>
                <w:color w:val="000000"/>
                <w:sz w:val="22"/>
                <w:szCs w:val="22"/>
                <w:lang w:val="en-US"/>
              </w:rPr>
              <w:t xml:space="preserve"> </w:t>
            </w:r>
            <w:r w:rsidRPr="0022020C">
              <w:rPr>
                <w:rFonts w:ascii="Arial" w:hAnsi="Arial" w:cs="Arial"/>
                <w:bCs/>
                <w:color w:val="000000"/>
                <w:sz w:val="22"/>
                <w:szCs w:val="22"/>
                <w:lang w:val="en-US"/>
              </w:rPr>
              <w:t xml:space="preserve">CV,  filled P11 form,  aggregated financial proposal and </w:t>
            </w:r>
            <w:r w:rsidRPr="0022020C">
              <w:rPr>
                <w:rFonts w:ascii="Arial" w:hAnsi="Arial" w:cs="Arial"/>
                <w:sz w:val="22"/>
                <w:szCs w:val="22"/>
                <w:lang w:val="en-US"/>
              </w:rPr>
              <w:t xml:space="preserve"> samples of recent evaluation reports </w:t>
            </w:r>
            <w:r w:rsidRPr="0022020C">
              <w:rPr>
                <w:rFonts w:ascii="Arial" w:hAnsi="Arial" w:cs="Arial"/>
                <w:bCs/>
                <w:color w:val="000000"/>
                <w:sz w:val="22"/>
                <w:szCs w:val="22"/>
                <w:lang w:val="en-US"/>
              </w:rPr>
              <w:t xml:space="preserve">for the position of International Consultant </w:t>
            </w:r>
            <w:r w:rsidRPr="0022020C">
              <w:rPr>
                <w:rFonts w:ascii="Arial" w:hAnsi="Arial" w:cs="Arial"/>
                <w:sz w:val="22"/>
                <w:szCs w:val="22"/>
                <w:lang w:val="en-US"/>
              </w:rPr>
              <w:t xml:space="preserve">must be in English and submitted via online application system on </w:t>
            </w:r>
            <w:hyperlink r:id="rId13" w:history="1">
              <w:r w:rsidRPr="0022020C">
                <w:rPr>
                  <w:rStyle w:val="Hyperlink"/>
                  <w:rFonts w:ascii="Arial" w:hAnsi="Arial" w:cs="Arial"/>
                  <w:sz w:val="22"/>
                  <w:szCs w:val="22"/>
                  <w:lang w:val="en-US"/>
                </w:rPr>
                <w:t>http://jobs.undp.org</w:t>
              </w:r>
            </w:hyperlink>
            <w:r w:rsidRPr="0022020C">
              <w:rPr>
                <w:rFonts w:ascii="Arial" w:hAnsi="Arial" w:cs="Arial"/>
                <w:sz w:val="22"/>
                <w:szCs w:val="22"/>
                <w:lang w:val="en-US"/>
              </w:rPr>
              <w:t xml:space="preserve"> </w:t>
            </w:r>
          </w:p>
          <w:p w14:paraId="041879DC" w14:textId="77777777" w:rsidR="00514BF2" w:rsidRPr="0022020C" w:rsidRDefault="00514BF2" w:rsidP="0022020C">
            <w:pPr>
              <w:spacing w:line="276" w:lineRule="auto"/>
              <w:rPr>
                <w:rFonts w:ascii="Arial" w:hAnsi="Arial" w:cs="Arial"/>
                <w:bCs/>
                <w:color w:val="000000"/>
                <w:sz w:val="22"/>
                <w:szCs w:val="22"/>
                <w:lang w:eastAsia="ru-RU"/>
              </w:rPr>
            </w:pPr>
          </w:p>
          <w:p w14:paraId="3A07B168" w14:textId="77777777" w:rsidR="00514BF2" w:rsidRPr="0022020C" w:rsidRDefault="00514BF2" w:rsidP="0022020C">
            <w:pPr>
              <w:spacing w:line="276" w:lineRule="auto"/>
              <w:rPr>
                <w:rFonts w:ascii="Arial" w:hAnsi="Arial" w:cs="Arial"/>
                <w:sz w:val="22"/>
                <w:szCs w:val="22"/>
              </w:rPr>
            </w:pPr>
            <w:r w:rsidRPr="0022020C">
              <w:rPr>
                <w:rFonts w:ascii="Arial" w:hAnsi="Arial" w:cs="Arial"/>
                <w:bCs/>
                <w:color w:val="000000"/>
                <w:sz w:val="22"/>
                <w:szCs w:val="22"/>
                <w:lang w:eastAsia="ru-RU"/>
              </w:rPr>
              <w:t>Only short-listed candidates will be contacted.</w:t>
            </w:r>
          </w:p>
          <w:p w14:paraId="542DBD5E" w14:textId="77777777" w:rsidR="00514BF2" w:rsidRPr="0022020C" w:rsidRDefault="00514BF2" w:rsidP="0022020C">
            <w:pPr>
              <w:spacing w:line="276" w:lineRule="auto"/>
              <w:rPr>
                <w:rFonts w:ascii="Arial" w:hAnsi="Arial" w:cs="Arial"/>
                <w:color w:val="333333"/>
                <w:sz w:val="22"/>
                <w:szCs w:val="22"/>
                <w:lang w:eastAsia="ru-RU"/>
              </w:rPr>
            </w:pPr>
            <w:r w:rsidRPr="0022020C">
              <w:rPr>
                <w:rFonts w:ascii="Arial" w:hAnsi="Arial" w:cs="Arial"/>
                <w:color w:val="333333"/>
                <w:sz w:val="22"/>
                <w:szCs w:val="22"/>
                <w:lang w:eastAsia="ru-RU"/>
              </w:rPr>
              <w:t>………………………………………………………………………………………………………………………………</w:t>
            </w:r>
          </w:p>
          <w:p w14:paraId="79C6B023" w14:textId="77777777" w:rsidR="00514BF2" w:rsidRPr="0022020C" w:rsidRDefault="00514BF2" w:rsidP="0022020C">
            <w:pPr>
              <w:spacing w:line="276" w:lineRule="auto"/>
              <w:rPr>
                <w:rFonts w:ascii="Arial" w:hAnsi="Arial" w:cs="Arial"/>
                <w:sz w:val="22"/>
                <w:szCs w:val="22"/>
                <w:lang w:eastAsia="ru-RU"/>
              </w:rPr>
            </w:pPr>
            <w:r w:rsidRPr="0022020C">
              <w:rPr>
                <w:rFonts w:ascii="Arial" w:hAnsi="Arial" w:cs="Arial"/>
                <w:sz w:val="22"/>
                <w:szCs w:val="22"/>
                <w:lang w:eastAsia="ru-RU"/>
              </w:rPr>
              <w:t>In July 2010, the United Nations General Assembly created UN Women, the United Nations Entity for Gender Equality and the Empowerment of Women. The creation of UN Women came about as part of the UN reform agenda, bringing together resources and mandates for greater impact. It merges and builds on the important work of four previously distinct parts of the UN system (DAW, OSAGI, INSTRAW and UNIFEM), which focused exclusively on gender equality and women's empowerment.</w:t>
            </w:r>
          </w:p>
          <w:p w14:paraId="56602B9F" w14:textId="77777777" w:rsidR="00514BF2" w:rsidRPr="0022020C" w:rsidRDefault="00514BF2" w:rsidP="0022020C">
            <w:pPr>
              <w:spacing w:line="276" w:lineRule="auto"/>
              <w:jc w:val="both"/>
              <w:rPr>
                <w:rFonts w:ascii="Arial" w:hAnsi="Arial" w:cs="Arial"/>
                <w:sz w:val="22"/>
                <w:szCs w:val="22"/>
              </w:rPr>
            </w:pPr>
            <w:r w:rsidRPr="0022020C">
              <w:rPr>
                <w:rFonts w:ascii="Arial" w:hAnsi="Arial" w:cs="Arial"/>
                <w:sz w:val="22"/>
                <w:szCs w:val="22"/>
                <w:lang w:eastAsia="ru-RU"/>
              </w:rPr>
              <w:t>All applications must include (as an attachment) the completed UN Women Personal History form (P-11) which can be downloaded from</w:t>
            </w:r>
            <w:r w:rsidRPr="0022020C">
              <w:rPr>
                <w:rFonts w:ascii="Arial" w:hAnsi="Arial" w:cs="Arial"/>
                <w:color w:val="333333"/>
                <w:sz w:val="22"/>
                <w:szCs w:val="22"/>
                <w:lang w:eastAsia="ru-RU"/>
              </w:rPr>
              <w:t xml:space="preserve"> </w:t>
            </w:r>
            <w:hyperlink r:id="rId14" w:history="1">
              <w:r w:rsidRPr="0022020C">
                <w:rPr>
                  <w:rStyle w:val="Hyperlink"/>
                  <w:rFonts w:ascii="Arial" w:hAnsi="Arial" w:cs="Arial"/>
                  <w:sz w:val="22"/>
                  <w:szCs w:val="22"/>
                  <w:lang w:eastAsia="ru-RU"/>
                </w:rPr>
                <w:t>http://www.unwomen.org/about-us/employment</w:t>
              </w:r>
            </w:hyperlink>
          </w:p>
        </w:tc>
      </w:tr>
    </w:tbl>
    <w:p w14:paraId="4E3A8F11" w14:textId="77777777" w:rsidR="00AC3C3F" w:rsidRDefault="00AC3C3F">
      <w:pPr>
        <w:rPr>
          <w:rFonts w:ascii="Arial" w:hAnsi="Arial" w:cs="Arial"/>
        </w:rPr>
      </w:pPr>
    </w:p>
    <w:p w14:paraId="378F5F29" w14:textId="77777777" w:rsidR="009902C4" w:rsidRDefault="009902C4">
      <w:pPr>
        <w:rPr>
          <w:rFonts w:ascii="Arial" w:hAnsi="Arial" w:cs="Arial"/>
        </w:rPr>
      </w:pPr>
    </w:p>
    <w:sectPr w:rsidR="009902C4" w:rsidSect="006673F7">
      <w:footerReference w:type="default" r:id="rId15"/>
      <w:pgSz w:w="12240" w:h="15840"/>
      <w:pgMar w:top="993"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4CEFC3" w14:textId="77777777" w:rsidR="00796A9D" w:rsidRDefault="00796A9D" w:rsidP="008F7E7A">
      <w:r>
        <w:separator/>
      </w:r>
    </w:p>
  </w:endnote>
  <w:endnote w:type="continuationSeparator" w:id="0">
    <w:p w14:paraId="7382EF8B" w14:textId="77777777" w:rsidR="00796A9D" w:rsidRDefault="00796A9D" w:rsidP="008F7E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DepCentury Old Style">
    <w:altName w:val="Times New Roman"/>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77203695"/>
      <w:docPartObj>
        <w:docPartGallery w:val="Page Numbers (Bottom of Page)"/>
        <w:docPartUnique/>
      </w:docPartObj>
    </w:sdtPr>
    <w:sdtEndPr>
      <w:rPr>
        <w:noProof/>
      </w:rPr>
    </w:sdtEndPr>
    <w:sdtContent>
      <w:p w14:paraId="2797E1E2" w14:textId="77777777" w:rsidR="0010020D" w:rsidRDefault="0010020D">
        <w:pPr>
          <w:pStyle w:val="Footer"/>
          <w:jc w:val="right"/>
        </w:pPr>
        <w:r>
          <w:fldChar w:fldCharType="begin"/>
        </w:r>
        <w:r>
          <w:instrText xml:space="preserve"> PAGE   \* MERGEFORMAT </w:instrText>
        </w:r>
        <w:r>
          <w:fldChar w:fldCharType="separate"/>
        </w:r>
        <w:r w:rsidR="0072719E">
          <w:rPr>
            <w:noProof/>
          </w:rPr>
          <w:t>2</w:t>
        </w:r>
        <w:r>
          <w:rPr>
            <w:noProof/>
          </w:rPr>
          <w:fldChar w:fldCharType="end"/>
        </w:r>
      </w:p>
    </w:sdtContent>
  </w:sdt>
  <w:p w14:paraId="08C15699" w14:textId="77777777" w:rsidR="0010020D" w:rsidRDefault="0010020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DF864D" w14:textId="77777777" w:rsidR="00796A9D" w:rsidRDefault="00796A9D" w:rsidP="008F7E7A">
      <w:r>
        <w:separator/>
      </w:r>
    </w:p>
  </w:footnote>
  <w:footnote w:type="continuationSeparator" w:id="0">
    <w:p w14:paraId="0E72BB84" w14:textId="77777777" w:rsidR="00796A9D" w:rsidRDefault="00796A9D" w:rsidP="008F7E7A">
      <w:r>
        <w:continuationSeparator/>
      </w:r>
    </w:p>
  </w:footnote>
  <w:footnote w:id="1">
    <w:p w14:paraId="3B716871" w14:textId="77777777" w:rsidR="0010020D" w:rsidRPr="0022020C" w:rsidRDefault="0010020D" w:rsidP="005864C5">
      <w:pPr>
        <w:pStyle w:val="FootnoteText"/>
        <w:rPr>
          <w:rFonts w:cs="Arial"/>
          <w:sz w:val="18"/>
          <w:szCs w:val="18"/>
        </w:rPr>
      </w:pPr>
      <w:r w:rsidRPr="0022020C">
        <w:rPr>
          <w:rStyle w:val="FootnoteReference"/>
          <w:rFonts w:cs="Arial"/>
          <w:sz w:val="18"/>
          <w:szCs w:val="18"/>
        </w:rPr>
        <w:footnoteRef/>
      </w:r>
      <w:r w:rsidRPr="0022020C">
        <w:rPr>
          <w:rFonts w:cs="Arial"/>
          <w:sz w:val="18"/>
          <w:szCs w:val="18"/>
        </w:rPr>
        <w:t xml:space="preserve"> According to data from MIDPOTAR, as of November 2014. </w:t>
      </w:r>
      <w:hyperlink r:id="rId1" w:history="1">
        <w:r w:rsidRPr="0022020C">
          <w:rPr>
            <w:rStyle w:val="Hyperlink"/>
            <w:rFonts w:cs="Arial"/>
            <w:sz w:val="18"/>
            <w:szCs w:val="18"/>
          </w:rPr>
          <w:t>http://mra.gov.ge/geo/static/55</w:t>
        </w:r>
      </w:hyperlink>
      <w:r w:rsidRPr="0022020C">
        <w:rPr>
          <w:rFonts w:cs="Arial"/>
          <w:sz w:val="18"/>
          <w:szCs w:val="18"/>
        </w:rPr>
        <w:t xml:space="preserve">  </w:t>
      </w:r>
    </w:p>
  </w:footnote>
  <w:footnote w:id="2">
    <w:p w14:paraId="08C08D12" w14:textId="77777777" w:rsidR="0010020D" w:rsidRPr="0022020C" w:rsidRDefault="0010020D">
      <w:pPr>
        <w:pStyle w:val="FootnoteText"/>
        <w:rPr>
          <w:rFonts w:cs="Arial"/>
          <w:sz w:val="18"/>
          <w:szCs w:val="18"/>
          <w:lang w:val="en-US"/>
        </w:rPr>
      </w:pPr>
      <w:r w:rsidRPr="0022020C">
        <w:rPr>
          <w:rStyle w:val="FootnoteReference"/>
          <w:rFonts w:cs="Arial"/>
          <w:sz w:val="18"/>
          <w:szCs w:val="18"/>
        </w:rPr>
        <w:footnoteRef/>
      </w:r>
      <w:r w:rsidRPr="0022020C">
        <w:rPr>
          <w:rFonts w:cs="Arial"/>
          <w:sz w:val="18"/>
          <w:szCs w:val="18"/>
        </w:rPr>
        <w:t xml:space="preserve"> </w:t>
      </w:r>
      <w:r w:rsidRPr="0022020C">
        <w:rPr>
          <w:rFonts w:cs="Arial"/>
          <w:sz w:val="18"/>
          <w:szCs w:val="18"/>
          <w:lang w:val="en-US"/>
        </w:rPr>
        <w:t xml:space="preserve">The evaluator should not have been involved in the design, implementation or the monitoring of the WEPD </w:t>
      </w:r>
      <w:r w:rsidRPr="0022020C">
        <w:rPr>
          <w:rFonts w:eastAsia="SimSun" w:cs="Arial"/>
          <w:sz w:val="18"/>
          <w:szCs w:val="18"/>
        </w:rPr>
        <w:t>project</w:t>
      </w:r>
      <w:r w:rsidRPr="0022020C">
        <w:rPr>
          <w:rFonts w:cs="Arial"/>
          <w:sz w:val="18"/>
          <w:szCs w:val="18"/>
          <w:lang w:val="en-US"/>
        </w:rPr>
        <w:t xml:space="preserve">; he/she should not have benefitted from the WEPD project. </w:t>
      </w:r>
    </w:p>
  </w:footnote>
  <w:footnote w:id="3">
    <w:p w14:paraId="5DF0B318" w14:textId="77777777" w:rsidR="00787E04" w:rsidRPr="0022020C" w:rsidRDefault="00787E04" w:rsidP="00787E04">
      <w:pPr>
        <w:pStyle w:val="Default"/>
        <w:rPr>
          <w:rFonts w:ascii="Arial" w:hAnsi="Arial" w:cs="Arial"/>
          <w:sz w:val="18"/>
          <w:szCs w:val="18"/>
        </w:rPr>
      </w:pPr>
      <w:r w:rsidRPr="0022020C">
        <w:rPr>
          <w:rStyle w:val="FootnoteReference"/>
          <w:rFonts w:ascii="Arial" w:hAnsi="Arial" w:cs="Arial"/>
          <w:sz w:val="18"/>
          <w:szCs w:val="18"/>
        </w:rPr>
        <w:footnoteRef/>
      </w:r>
      <w:r w:rsidRPr="0022020C">
        <w:rPr>
          <w:rFonts w:ascii="Arial" w:hAnsi="Arial" w:cs="Arial"/>
          <w:sz w:val="18"/>
          <w:szCs w:val="18"/>
        </w:rPr>
        <w:t xml:space="preserve"> UNEG Ethical Guidelines : </w:t>
      </w:r>
      <w:hyperlink r:id="rId2" w:history="1">
        <w:r w:rsidRPr="0022020C">
          <w:rPr>
            <w:rStyle w:val="Hyperlink"/>
            <w:rFonts w:ascii="Arial" w:hAnsi="Arial" w:cs="Arial"/>
            <w:sz w:val="18"/>
            <w:szCs w:val="18"/>
          </w:rPr>
          <w:t>http://uneval.org/papersandpubs/documentdetail.jsp?doc_id=102</w:t>
        </w:r>
      </w:hyperlink>
      <w:r w:rsidRPr="0022020C">
        <w:rPr>
          <w:rFonts w:ascii="Arial" w:hAnsi="Arial" w:cs="Arial"/>
          <w:sz w:val="18"/>
          <w:szCs w:val="18"/>
        </w:rPr>
        <w:t xml:space="preserve">; The UNEG Code of Conduct for Evaluation: </w:t>
      </w:r>
    </w:p>
    <w:p w14:paraId="76138B76" w14:textId="77777777" w:rsidR="00787E04" w:rsidRPr="0022020C" w:rsidRDefault="0072719E" w:rsidP="00787E04">
      <w:pPr>
        <w:pStyle w:val="FootnoteText"/>
        <w:rPr>
          <w:rFonts w:cs="Arial"/>
          <w:sz w:val="18"/>
          <w:szCs w:val="18"/>
          <w:lang w:val="en-US"/>
        </w:rPr>
      </w:pPr>
      <w:hyperlink r:id="rId3" w:history="1">
        <w:r w:rsidR="00787E04" w:rsidRPr="0022020C">
          <w:rPr>
            <w:rStyle w:val="Hyperlink"/>
            <w:rFonts w:cs="Arial"/>
            <w:sz w:val="18"/>
            <w:szCs w:val="18"/>
          </w:rPr>
          <w:t>http://uneval.org/papersandpubs/documentdetail.jsp?doc_id=100</w:t>
        </w:r>
      </w:hyperlink>
      <w:r w:rsidR="00787E04" w:rsidRPr="0022020C">
        <w:rPr>
          <w:rFonts w:cs="Arial"/>
          <w:sz w:val="18"/>
          <w:szCs w:val="18"/>
          <w:lang w:val="en-US"/>
        </w:rPr>
        <w:t xml:space="preserve"> </w:t>
      </w:r>
    </w:p>
    <w:p w14:paraId="66DA35B6" w14:textId="77777777" w:rsidR="00787E04" w:rsidRPr="0022020C" w:rsidRDefault="00787E04" w:rsidP="00787E04">
      <w:pPr>
        <w:pStyle w:val="FootnoteText"/>
        <w:rPr>
          <w:rFonts w:cs="Arial"/>
          <w:sz w:val="18"/>
          <w:szCs w:val="18"/>
          <w:lang w:val="en-US"/>
        </w:rPr>
      </w:pPr>
    </w:p>
  </w:footnote>
  <w:footnote w:id="4">
    <w:p w14:paraId="5C4B6D18" w14:textId="77777777" w:rsidR="007970DE" w:rsidRPr="0022020C" w:rsidRDefault="007970DE" w:rsidP="007970DE">
      <w:pPr>
        <w:pStyle w:val="FootnoteText"/>
        <w:rPr>
          <w:rFonts w:cs="Arial"/>
          <w:sz w:val="18"/>
          <w:szCs w:val="18"/>
        </w:rPr>
      </w:pPr>
      <w:r w:rsidRPr="0022020C">
        <w:rPr>
          <w:rStyle w:val="FootnoteReference"/>
          <w:rFonts w:cs="Arial"/>
          <w:sz w:val="18"/>
          <w:szCs w:val="18"/>
        </w:rPr>
        <w:footnoteRef/>
      </w:r>
      <w:r w:rsidRPr="0022020C">
        <w:rPr>
          <w:rFonts w:cs="Arial"/>
          <w:sz w:val="18"/>
          <w:szCs w:val="18"/>
        </w:rPr>
        <w:t xml:space="preserve">  </w:t>
      </w:r>
      <w:hyperlink r:id="rId4" w:history="1">
        <w:r w:rsidRPr="0022020C">
          <w:rPr>
            <w:rStyle w:val="Hyperlink"/>
            <w:rFonts w:cs="Arial"/>
            <w:sz w:val="18"/>
            <w:szCs w:val="18"/>
          </w:rPr>
          <w:t>http://www.unevaluation.org/document/detail/100</w:t>
        </w:r>
      </w:hyperlink>
    </w:p>
  </w:footnote>
  <w:footnote w:id="5">
    <w:p w14:paraId="54A513B9" w14:textId="77777777" w:rsidR="007970DE" w:rsidRPr="0022020C" w:rsidRDefault="007970DE" w:rsidP="007970DE">
      <w:pPr>
        <w:pStyle w:val="CommentText"/>
        <w:rPr>
          <w:rFonts w:ascii="Arial" w:hAnsi="Arial" w:cs="Arial"/>
          <w:sz w:val="18"/>
          <w:szCs w:val="18"/>
        </w:rPr>
      </w:pPr>
      <w:r w:rsidRPr="0022020C">
        <w:rPr>
          <w:rStyle w:val="FootnoteReference"/>
          <w:rFonts w:ascii="Arial" w:hAnsi="Arial" w:cs="Arial"/>
          <w:sz w:val="18"/>
          <w:szCs w:val="18"/>
        </w:rPr>
        <w:footnoteRef/>
      </w:r>
      <w:r w:rsidRPr="0022020C">
        <w:rPr>
          <w:rFonts w:ascii="Arial" w:hAnsi="Arial" w:cs="Arial"/>
          <w:sz w:val="18"/>
          <w:szCs w:val="18"/>
        </w:rPr>
        <w:t xml:space="preserve"> </w:t>
      </w:r>
      <w:hyperlink r:id="rId5" w:history="1">
        <w:r w:rsidRPr="0022020C">
          <w:rPr>
            <w:rStyle w:val="Hyperlink"/>
            <w:rFonts w:ascii="Arial" w:hAnsi="Arial" w:cs="Arial"/>
            <w:sz w:val="18"/>
            <w:szCs w:val="18"/>
          </w:rPr>
          <w:t>http://www.unevaluation.org/document/detail/102</w:t>
        </w:r>
      </w:hyperlink>
      <w:r w:rsidRPr="0022020C">
        <w:rPr>
          <w:rFonts w:ascii="Arial" w:hAnsi="Arial" w:cs="Arial"/>
          <w:sz w:val="18"/>
          <w:szCs w:val="18"/>
        </w:rPr>
        <w:t xml:space="preserve"> </w:t>
      </w:r>
    </w:p>
  </w:footnote>
  <w:footnote w:id="6">
    <w:p w14:paraId="5BF29086" w14:textId="77777777" w:rsidR="007970DE" w:rsidRPr="0022020C" w:rsidRDefault="007970DE" w:rsidP="007970DE">
      <w:pPr>
        <w:pStyle w:val="FootnoteText"/>
        <w:rPr>
          <w:rFonts w:cs="Arial"/>
          <w:sz w:val="18"/>
          <w:szCs w:val="18"/>
        </w:rPr>
      </w:pPr>
      <w:r w:rsidRPr="0022020C">
        <w:rPr>
          <w:rStyle w:val="FootnoteReference"/>
          <w:rFonts w:cs="Arial"/>
          <w:sz w:val="18"/>
          <w:szCs w:val="18"/>
        </w:rPr>
        <w:footnoteRef/>
      </w:r>
      <w:r w:rsidRPr="0022020C">
        <w:rPr>
          <w:rFonts w:cs="Arial"/>
          <w:sz w:val="18"/>
          <w:szCs w:val="18"/>
        </w:rPr>
        <w:t xml:space="preserve"> </w:t>
      </w:r>
      <w:hyperlink r:id="rId6" w:history="1">
        <w:r w:rsidRPr="0022020C">
          <w:rPr>
            <w:rStyle w:val="Hyperlink"/>
            <w:rFonts w:cs="Arial"/>
            <w:sz w:val="18"/>
            <w:szCs w:val="18"/>
          </w:rPr>
          <w:t>http://www.uneval.org/document/detail/21</w:t>
        </w:r>
      </w:hyperlink>
      <w:r w:rsidRPr="0022020C">
        <w:rPr>
          <w:rFonts w:cs="Arial"/>
          <w:sz w:val="18"/>
          <w:szCs w:val="18"/>
        </w:rPr>
        <w:t xml:space="preserve"> </w:t>
      </w:r>
    </w:p>
  </w:footnote>
  <w:footnote w:id="7">
    <w:p w14:paraId="039F493D" w14:textId="77777777" w:rsidR="007970DE" w:rsidRPr="0022020C" w:rsidRDefault="007970DE" w:rsidP="007970DE">
      <w:pPr>
        <w:pStyle w:val="FootnoteText"/>
        <w:rPr>
          <w:rFonts w:cs="Arial"/>
          <w:sz w:val="18"/>
          <w:szCs w:val="18"/>
        </w:rPr>
      </w:pPr>
      <w:r w:rsidRPr="0022020C">
        <w:rPr>
          <w:rStyle w:val="FootnoteReference"/>
          <w:rFonts w:cs="Arial"/>
          <w:sz w:val="18"/>
          <w:szCs w:val="18"/>
        </w:rPr>
        <w:footnoteRef/>
      </w:r>
      <w:r w:rsidRPr="0022020C">
        <w:rPr>
          <w:rFonts w:cs="Arial"/>
          <w:sz w:val="18"/>
          <w:szCs w:val="18"/>
        </w:rPr>
        <w:t xml:space="preserve"> </w:t>
      </w:r>
      <w:hyperlink r:id="rId7" w:history="1">
        <w:r w:rsidRPr="0022020C">
          <w:rPr>
            <w:rStyle w:val="Hyperlink"/>
            <w:rFonts w:cs="Arial"/>
            <w:sz w:val="18"/>
            <w:szCs w:val="18"/>
          </w:rPr>
          <w:t>http://www.uneval.org/document/detail/22</w:t>
        </w:r>
      </w:hyperlink>
      <w:r w:rsidRPr="0022020C">
        <w:rPr>
          <w:rFonts w:cs="Arial"/>
          <w:sz w:val="18"/>
          <w:szCs w:val="18"/>
        </w:rPr>
        <w:t xml:space="preserve"> </w:t>
      </w:r>
    </w:p>
  </w:footnote>
  <w:footnote w:id="8">
    <w:p w14:paraId="10C9537F" w14:textId="77777777" w:rsidR="007970DE" w:rsidRPr="0022020C" w:rsidRDefault="007970DE" w:rsidP="007970DE">
      <w:pPr>
        <w:pStyle w:val="FootnoteText"/>
        <w:rPr>
          <w:rFonts w:cs="Arial"/>
          <w:sz w:val="18"/>
          <w:szCs w:val="18"/>
        </w:rPr>
      </w:pPr>
      <w:r w:rsidRPr="0022020C">
        <w:rPr>
          <w:rStyle w:val="FootnoteReference"/>
          <w:rFonts w:cs="Arial"/>
          <w:sz w:val="18"/>
          <w:szCs w:val="18"/>
        </w:rPr>
        <w:footnoteRef/>
      </w:r>
      <w:r w:rsidRPr="0022020C">
        <w:rPr>
          <w:rFonts w:cs="Arial"/>
          <w:sz w:val="18"/>
          <w:szCs w:val="18"/>
        </w:rPr>
        <w:t xml:space="preserve"> </w:t>
      </w:r>
      <w:hyperlink r:id="rId8" w:history="1">
        <w:r w:rsidRPr="0022020C">
          <w:rPr>
            <w:rStyle w:val="Hyperlink"/>
            <w:rFonts w:cs="Arial"/>
            <w:sz w:val="18"/>
            <w:szCs w:val="18"/>
          </w:rPr>
          <w:t>http://www.uneval.org/document/detail/1616</w:t>
        </w:r>
      </w:hyperlink>
      <w:r w:rsidRPr="0022020C">
        <w:rPr>
          <w:rFonts w:cs="Arial"/>
          <w:sz w:val="18"/>
          <w:szCs w:val="18"/>
        </w:rPr>
        <w:t xml:space="preserve"> </w:t>
      </w:r>
    </w:p>
  </w:footnote>
  <w:footnote w:id="9">
    <w:p w14:paraId="1694FAAB" w14:textId="77777777" w:rsidR="007970DE" w:rsidRPr="0022020C" w:rsidRDefault="007970DE" w:rsidP="007970DE">
      <w:pPr>
        <w:pStyle w:val="FootnoteText"/>
        <w:rPr>
          <w:rFonts w:cs="Arial"/>
          <w:sz w:val="18"/>
          <w:szCs w:val="18"/>
        </w:rPr>
      </w:pPr>
      <w:r w:rsidRPr="0022020C">
        <w:rPr>
          <w:rStyle w:val="FootnoteReference"/>
          <w:rFonts w:cs="Arial"/>
          <w:sz w:val="18"/>
          <w:szCs w:val="18"/>
        </w:rPr>
        <w:footnoteRef/>
      </w:r>
      <w:r w:rsidRPr="0022020C">
        <w:rPr>
          <w:rFonts w:cs="Arial"/>
          <w:sz w:val="18"/>
          <w:szCs w:val="18"/>
        </w:rPr>
        <w:t xml:space="preserve"> </w:t>
      </w:r>
      <w:hyperlink r:id="rId9" w:history="1">
        <w:r w:rsidRPr="0022020C">
          <w:rPr>
            <w:rStyle w:val="Hyperlink"/>
            <w:rFonts w:cs="Arial"/>
            <w:sz w:val="18"/>
            <w:szCs w:val="18"/>
          </w:rPr>
          <w:t>http://genderevaluation.unwomen.org/en/evaluation-handbook</w:t>
        </w:r>
      </w:hyperlink>
      <w:r w:rsidRPr="0022020C">
        <w:rPr>
          <w:rFonts w:cs="Arial"/>
          <w:sz w:val="18"/>
          <w:szCs w:val="18"/>
        </w:rPr>
        <w:t xml:space="preserve"> </w:t>
      </w:r>
    </w:p>
  </w:footnote>
  <w:footnote w:id="10">
    <w:p w14:paraId="6C612931" w14:textId="77777777" w:rsidR="007970DE" w:rsidRPr="0022020C" w:rsidRDefault="007970DE" w:rsidP="007970DE">
      <w:pPr>
        <w:pStyle w:val="FootnoteText"/>
        <w:rPr>
          <w:rFonts w:cs="Arial"/>
          <w:sz w:val="18"/>
          <w:szCs w:val="18"/>
          <w:lang w:val="en-US"/>
        </w:rPr>
      </w:pPr>
      <w:r w:rsidRPr="0022020C">
        <w:rPr>
          <w:rStyle w:val="FootnoteReference"/>
          <w:rFonts w:cs="Arial"/>
          <w:sz w:val="18"/>
          <w:szCs w:val="18"/>
        </w:rPr>
        <w:footnoteRef/>
      </w:r>
      <w:r w:rsidRPr="0022020C">
        <w:rPr>
          <w:rFonts w:cs="Arial"/>
          <w:sz w:val="18"/>
          <w:szCs w:val="18"/>
        </w:rPr>
        <w:t xml:space="preserve"> http://www.uneval.org/document/detail/1452</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E940E7"/>
    <w:multiLevelType w:val="hybridMultilevel"/>
    <w:tmpl w:val="39AA77F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43B7F29"/>
    <w:multiLevelType w:val="hybridMultilevel"/>
    <w:tmpl w:val="3B5452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3D34D5"/>
    <w:multiLevelType w:val="hybridMultilevel"/>
    <w:tmpl w:val="BDCCF1C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9C035AC"/>
    <w:multiLevelType w:val="hybridMultilevel"/>
    <w:tmpl w:val="C71AC782"/>
    <w:lvl w:ilvl="0" w:tplc="04090001">
      <w:start w:val="1"/>
      <w:numFmt w:val="bullet"/>
      <w:lvlText w:val=""/>
      <w:lvlJc w:val="left"/>
      <w:pPr>
        <w:ind w:left="720" w:hanging="360"/>
      </w:pPr>
      <w:rPr>
        <w:rFonts w:ascii="Symbol" w:hAnsi="Symbol" w:hint="default"/>
      </w:rPr>
    </w:lvl>
    <w:lvl w:ilvl="1" w:tplc="69EE3AD6">
      <w:numFmt w:val="bullet"/>
      <w:lvlText w:val="•"/>
      <w:lvlJc w:val="left"/>
      <w:pPr>
        <w:ind w:left="1800" w:hanging="720"/>
      </w:pPr>
      <w:rPr>
        <w:rFonts w:ascii="Arial" w:eastAsia="Times New Roman"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167239"/>
    <w:multiLevelType w:val="hybridMultilevel"/>
    <w:tmpl w:val="46CEBC1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0FA31FC4"/>
    <w:multiLevelType w:val="hybridMultilevel"/>
    <w:tmpl w:val="8E66590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AB5680"/>
    <w:multiLevelType w:val="hybridMultilevel"/>
    <w:tmpl w:val="47DC354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13752FC8"/>
    <w:multiLevelType w:val="hybridMultilevel"/>
    <w:tmpl w:val="76BC92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4FC4A37"/>
    <w:multiLevelType w:val="hybridMultilevel"/>
    <w:tmpl w:val="E06E75D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16142EA2"/>
    <w:multiLevelType w:val="hybridMultilevel"/>
    <w:tmpl w:val="E9BC98A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220C4C8A"/>
    <w:multiLevelType w:val="hybridMultilevel"/>
    <w:tmpl w:val="430EBC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59F01FB"/>
    <w:multiLevelType w:val="hybridMultilevel"/>
    <w:tmpl w:val="61289F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6EF6769"/>
    <w:multiLevelType w:val="hybridMultilevel"/>
    <w:tmpl w:val="C4C0A1F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29AD1620"/>
    <w:multiLevelType w:val="hybridMultilevel"/>
    <w:tmpl w:val="B3E022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9B712CE"/>
    <w:multiLevelType w:val="hybridMultilevel"/>
    <w:tmpl w:val="304A0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9D05602"/>
    <w:multiLevelType w:val="hybridMultilevel"/>
    <w:tmpl w:val="8F0E8E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AE96926"/>
    <w:multiLevelType w:val="hybridMultilevel"/>
    <w:tmpl w:val="B3E022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BD1363A"/>
    <w:multiLevelType w:val="hybridMultilevel"/>
    <w:tmpl w:val="10A26AC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 w15:restartNumberingAfterBreak="0">
    <w:nsid w:val="2CDD6620"/>
    <w:multiLevelType w:val="hybridMultilevel"/>
    <w:tmpl w:val="430C8C5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2EE67004"/>
    <w:multiLevelType w:val="hybridMultilevel"/>
    <w:tmpl w:val="1A627B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0FF708F"/>
    <w:multiLevelType w:val="hybridMultilevel"/>
    <w:tmpl w:val="7E7A8314"/>
    <w:lvl w:ilvl="0" w:tplc="04090001">
      <w:start w:val="1"/>
      <w:numFmt w:val="bullet"/>
      <w:lvlText w:val=""/>
      <w:lvlJc w:val="left"/>
      <w:pPr>
        <w:ind w:left="1139" w:hanging="360"/>
      </w:pPr>
      <w:rPr>
        <w:rFonts w:ascii="Symbol" w:hAnsi="Symbol" w:hint="default"/>
      </w:rPr>
    </w:lvl>
    <w:lvl w:ilvl="1" w:tplc="04090003" w:tentative="1">
      <w:start w:val="1"/>
      <w:numFmt w:val="bullet"/>
      <w:lvlText w:val="o"/>
      <w:lvlJc w:val="left"/>
      <w:pPr>
        <w:ind w:left="1859" w:hanging="360"/>
      </w:pPr>
      <w:rPr>
        <w:rFonts w:ascii="Courier New" w:hAnsi="Courier New" w:cs="Courier New" w:hint="default"/>
      </w:rPr>
    </w:lvl>
    <w:lvl w:ilvl="2" w:tplc="04090005" w:tentative="1">
      <w:start w:val="1"/>
      <w:numFmt w:val="bullet"/>
      <w:lvlText w:val=""/>
      <w:lvlJc w:val="left"/>
      <w:pPr>
        <w:ind w:left="2579" w:hanging="360"/>
      </w:pPr>
      <w:rPr>
        <w:rFonts w:ascii="Wingdings" w:hAnsi="Wingdings" w:hint="default"/>
      </w:rPr>
    </w:lvl>
    <w:lvl w:ilvl="3" w:tplc="04090001" w:tentative="1">
      <w:start w:val="1"/>
      <w:numFmt w:val="bullet"/>
      <w:lvlText w:val=""/>
      <w:lvlJc w:val="left"/>
      <w:pPr>
        <w:ind w:left="3299" w:hanging="360"/>
      </w:pPr>
      <w:rPr>
        <w:rFonts w:ascii="Symbol" w:hAnsi="Symbol" w:hint="default"/>
      </w:rPr>
    </w:lvl>
    <w:lvl w:ilvl="4" w:tplc="04090003" w:tentative="1">
      <w:start w:val="1"/>
      <w:numFmt w:val="bullet"/>
      <w:lvlText w:val="o"/>
      <w:lvlJc w:val="left"/>
      <w:pPr>
        <w:ind w:left="4019" w:hanging="360"/>
      </w:pPr>
      <w:rPr>
        <w:rFonts w:ascii="Courier New" w:hAnsi="Courier New" w:cs="Courier New" w:hint="default"/>
      </w:rPr>
    </w:lvl>
    <w:lvl w:ilvl="5" w:tplc="04090005" w:tentative="1">
      <w:start w:val="1"/>
      <w:numFmt w:val="bullet"/>
      <w:lvlText w:val=""/>
      <w:lvlJc w:val="left"/>
      <w:pPr>
        <w:ind w:left="4739" w:hanging="360"/>
      </w:pPr>
      <w:rPr>
        <w:rFonts w:ascii="Wingdings" w:hAnsi="Wingdings" w:hint="default"/>
      </w:rPr>
    </w:lvl>
    <w:lvl w:ilvl="6" w:tplc="04090001" w:tentative="1">
      <w:start w:val="1"/>
      <w:numFmt w:val="bullet"/>
      <w:lvlText w:val=""/>
      <w:lvlJc w:val="left"/>
      <w:pPr>
        <w:ind w:left="5459" w:hanging="360"/>
      </w:pPr>
      <w:rPr>
        <w:rFonts w:ascii="Symbol" w:hAnsi="Symbol" w:hint="default"/>
      </w:rPr>
    </w:lvl>
    <w:lvl w:ilvl="7" w:tplc="04090003" w:tentative="1">
      <w:start w:val="1"/>
      <w:numFmt w:val="bullet"/>
      <w:lvlText w:val="o"/>
      <w:lvlJc w:val="left"/>
      <w:pPr>
        <w:ind w:left="6179" w:hanging="360"/>
      </w:pPr>
      <w:rPr>
        <w:rFonts w:ascii="Courier New" w:hAnsi="Courier New" w:cs="Courier New" w:hint="default"/>
      </w:rPr>
    </w:lvl>
    <w:lvl w:ilvl="8" w:tplc="04090005" w:tentative="1">
      <w:start w:val="1"/>
      <w:numFmt w:val="bullet"/>
      <w:lvlText w:val=""/>
      <w:lvlJc w:val="left"/>
      <w:pPr>
        <w:ind w:left="6899" w:hanging="360"/>
      </w:pPr>
      <w:rPr>
        <w:rFonts w:ascii="Wingdings" w:hAnsi="Wingdings" w:hint="default"/>
      </w:rPr>
    </w:lvl>
  </w:abstractNum>
  <w:abstractNum w:abstractNumId="21" w15:restartNumberingAfterBreak="0">
    <w:nsid w:val="336B47D9"/>
    <w:multiLevelType w:val="hybridMultilevel"/>
    <w:tmpl w:val="4428493C"/>
    <w:lvl w:ilvl="0" w:tplc="04090001">
      <w:start w:val="1"/>
      <w:numFmt w:val="bullet"/>
      <w:lvlText w:val=""/>
      <w:lvlJc w:val="left"/>
      <w:pPr>
        <w:ind w:left="1333" w:hanging="360"/>
      </w:pPr>
      <w:rPr>
        <w:rFonts w:ascii="Symbol" w:hAnsi="Symbol" w:hint="default"/>
      </w:rPr>
    </w:lvl>
    <w:lvl w:ilvl="1" w:tplc="04090003" w:tentative="1">
      <w:start w:val="1"/>
      <w:numFmt w:val="bullet"/>
      <w:lvlText w:val="o"/>
      <w:lvlJc w:val="left"/>
      <w:pPr>
        <w:ind w:left="2053" w:hanging="360"/>
      </w:pPr>
      <w:rPr>
        <w:rFonts w:ascii="Courier New" w:hAnsi="Courier New" w:cs="Courier New" w:hint="default"/>
      </w:rPr>
    </w:lvl>
    <w:lvl w:ilvl="2" w:tplc="04090005" w:tentative="1">
      <w:start w:val="1"/>
      <w:numFmt w:val="bullet"/>
      <w:lvlText w:val=""/>
      <w:lvlJc w:val="left"/>
      <w:pPr>
        <w:ind w:left="2773" w:hanging="360"/>
      </w:pPr>
      <w:rPr>
        <w:rFonts w:ascii="Wingdings" w:hAnsi="Wingdings" w:hint="default"/>
      </w:rPr>
    </w:lvl>
    <w:lvl w:ilvl="3" w:tplc="04090001" w:tentative="1">
      <w:start w:val="1"/>
      <w:numFmt w:val="bullet"/>
      <w:lvlText w:val=""/>
      <w:lvlJc w:val="left"/>
      <w:pPr>
        <w:ind w:left="3493" w:hanging="360"/>
      </w:pPr>
      <w:rPr>
        <w:rFonts w:ascii="Symbol" w:hAnsi="Symbol" w:hint="default"/>
      </w:rPr>
    </w:lvl>
    <w:lvl w:ilvl="4" w:tplc="04090003" w:tentative="1">
      <w:start w:val="1"/>
      <w:numFmt w:val="bullet"/>
      <w:lvlText w:val="o"/>
      <w:lvlJc w:val="left"/>
      <w:pPr>
        <w:ind w:left="4213" w:hanging="360"/>
      </w:pPr>
      <w:rPr>
        <w:rFonts w:ascii="Courier New" w:hAnsi="Courier New" w:cs="Courier New" w:hint="default"/>
      </w:rPr>
    </w:lvl>
    <w:lvl w:ilvl="5" w:tplc="04090005" w:tentative="1">
      <w:start w:val="1"/>
      <w:numFmt w:val="bullet"/>
      <w:lvlText w:val=""/>
      <w:lvlJc w:val="left"/>
      <w:pPr>
        <w:ind w:left="4933" w:hanging="360"/>
      </w:pPr>
      <w:rPr>
        <w:rFonts w:ascii="Wingdings" w:hAnsi="Wingdings" w:hint="default"/>
      </w:rPr>
    </w:lvl>
    <w:lvl w:ilvl="6" w:tplc="04090001" w:tentative="1">
      <w:start w:val="1"/>
      <w:numFmt w:val="bullet"/>
      <w:lvlText w:val=""/>
      <w:lvlJc w:val="left"/>
      <w:pPr>
        <w:ind w:left="5653" w:hanging="360"/>
      </w:pPr>
      <w:rPr>
        <w:rFonts w:ascii="Symbol" w:hAnsi="Symbol" w:hint="default"/>
      </w:rPr>
    </w:lvl>
    <w:lvl w:ilvl="7" w:tplc="04090003" w:tentative="1">
      <w:start w:val="1"/>
      <w:numFmt w:val="bullet"/>
      <w:lvlText w:val="o"/>
      <w:lvlJc w:val="left"/>
      <w:pPr>
        <w:ind w:left="6373" w:hanging="360"/>
      </w:pPr>
      <w:rPr>
        <w:rFonts w:ascii="Courier New" w:hAnsi="Courier New" w:cs="Courier New" w:hint="default"/>
      </w:rPr>
    </w:lvl>
    <w:lvl w:ilvl="8" w:tplc="04090005" w:tentative="1">
      <w:start w:val="1"/>
      <w:numFmt w:val="bullet"/>
      <w:lvlText w:val=""/>
      <w:lvlJc w:val="left"/>
      <w:pPr>
        <w:ind w:left="7093" w:hanging="360"/>
      </w:pPr>
      <w:rPr>
        <w:rFonts w:ascii="Wingdings" w:hAnsi="Wingdings" w:hint="default"/>
      </w:rPr>
    </w:lvl>
  </w:abstractNum>
  <w:abstractNum w:abstractNumId="22" w15:restartNumberingAfterBreak="0">
    <w:nsid w:val="3BDF210F"/>
    <w:multiLevelType w:val="hybridMultilevel"/>
    <w:tmpl w:val="F3B401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F863C1F"/>
    <w:multiLevelType w:val="hybridMultilevel"/>
    <w:tmpl w:val="73DC31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F8B0269"/>
    <w:multiLevelType w:val="hybridMultilevel"/>
    <w:tmpl w:val="30C0959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41BD1F67"/>
    <w:multiLevelType w:val="hybridMultilevel"/>
    <w:tmpl w:val="B9880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80A7C63"/>
    <w:multiLevelType w:val="hybridMultilevel"/>
    <w:tmpl w:val="733070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A254416"/>
    <w:multiLevelType w:val="hybridMultilevel"/>
    <w:tmpl w:val="607E57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D4D3F90"/>
    <w:multiLevelType w:val="hybridMultilevel"/>
    <w:tmpl w:val="609EE9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18641AF"/>
    <w:multiLevelType w:val="hybridMultilevel"/>
    <w:tmpl w:val="0AD294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35A6B6B"/>
    <w:multiLevelType w:val="hybridMultilevel"/>
    <w:tmpl w:val="502064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A7221C7"/>
    <w:multiLevelType w:val="multilevel"/>
    <w:tmpl w:val="F7A63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06A00ED"/>
    <w:multiLevelType w:val="hybridMultilevel"/>
    <w:tmpl w:val="6A1054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9664910"/>
    <w:multiLevelType w:val="hybridMultilevel"/>
    <w:tmpl w:val="4CC235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A311D32"/>
    <w:multiLevelType w:val="hybridMultilevel"/>
    <w:tmpl w:val="949A46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D5E6F7D"/>
    <w:multiLevelType w:val="hybridMultilevel"/>
    <w:tmpl w:val="6286105A"/>
    <w:lvl w:ilvl="0" w:tplc="7896AB4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DA35FFD"/>
    <w:multiLevelType w:val="hybridMultilevel"/>
    <w:tmpl w:val="B3E022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F7B0B65"/>
    <w:multiLevelType w:val="hybridMultilevel"/>
    <w:tmpl w:val="C9FEB9D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6FCC43F3"/>
    <w:multiLevelType w:val="hybridMultilevel"/>
    <w:tmpl w:val="007A97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4D2A46"/>
    <w:multiLevelType w:val="hybridMultilevel"/>
    <w:tmpl w:val="CE6207AC"/>
    <w:lvl w:ilvl="0" w:tplc="0409000B">
      <w:start w:val="1"/>
      <w:numFmt w:val="bullet"/>
      <w:lvlText w:val=""/>
      <w:lvlJc w:val="left"/>
      <w:pPr>
        <w:ind w:left="763" w:hanging="360"/>
      </w:pPr>
      <w:rPr>
        <w:rFonts w:ascii="Wingdings" w:hAnsi="Wingdings" w:hint="default"/>
      </w:rPr>
    </w:lvl>
    <w:lvl w:ilvl="1" w:tplc="04090003" w:tentative="1">
      <w:start w:val="1"/>
      <w:numFmt w:val="bullet"/>
      <w:lvlText w:val="o"/>
      <w:lvlJc w:val="left"/>
      <w:pPr>
        <w:ind w:left="1483" w:hanging="360"/>
      </w:pPr>
      <w:rPr>
        <w:rFonts w:ascii="Courier New" w:hAnsi="Courier New" w:cs="Courier New" w:hint="default"/>
      </w:rPr>
    </w:lvl>
    <w:lvl w:ilvl="2" w:tplc="04090005" w:tentative="1">
      <w:start w:val="1"/>
      <w:numFmt w:val="bullet"/>
      <w:lvlText w:val=""/>
      <w:lvlJc w:val="left"/>
      <w:pPr>
        <w:ind w:left="2203" w:hanging="360"/>
      </w:pPr>
      <w:rPr>
        <w:rFonts w:ascii="Wingdings" w:hAnsi="Wingdings" w:hint="default"/>
      </w:rPr>
    </w:lvl>
    <w:lvl w:ilvl="3" w:tplc="04090001" w:tentative="1">
      <w:start w:val="1"/>
      <w:numFmt w:val="bullet"/>
      <w:lvlText w:val=""/>
      <w:lvlJc w:val="left"/>
      <w:pPr>
        <w:ind w:left="2923" w:hanging="360"/>
      </w:pPr>
      <w:rPr>
        <w:rFonts w:ascii="Symbol" w:hAnsi="Symbol" w:hint="default"/>
      </w:rPr>
    </w:lvl>
    <w:lvl w:ilvl="4" w:tplc="04090003" w:tentative="1">
      <w:start w:val="1"/>
      <w:numFmt w:val="bullet"/>
      <w:lvlText w:val="o"/>
      <w:lvlJc w:val="left"/>
      <w:pPr>
        <w:ind w:left="3643" w:hanging="360"/>
      </w:pPr>
      <w:rPr>
        <w:rFonts w:ascii="Courier New" w:hAnsi="Courier New" w:cs="Courier New" w:hint="default"/>
      </w:rPr>
    </w:lvl>
    <w:lvl w:ilvl="5" w:tplc="04090005" w:tentative="1">
      <w:start w:val="1"/>
      <w:numFmt w:val="bullet"/>
      <w:lvlText w:val=""/>
      <w:lvlJc w:val="left"/>
      <w:pPr>
        <w:ind w:left="4363" w:hanging="360"/>
      </w:pPr>
      <w:rPr>
        <w:rFonts w:ascii="Wingdings" w:hAnsi="Wingdings" w:hint="default"/>
      </w:rPr>
    </w:lvl>
    <w:lvl w:ilvl="6" w:tplc="04090001" w:tentative="1">
      <w:start w:val="1"/>
      <w:numFmt w:val="bullet"/>
      <w:lvlText w:val=""/>
      <w:lvlJc w:val="left"/>
      <w:pPr>
        <w:ind w:left="5083" w:hanging="360"/>
      </w:pPr>
      <w:rPr>
        <w:rFonts w:ascii="Symbol" w:hAnsi="Symbol" w:hint="default"/>
      </w:rPr>
    </w:lvl>
    <w:lvl w:ilvl="7" w:tplc="04090003" w:tentative="1">
      <w:start w:val="1"/>
      <w:numFmt w:val="bullet"/>
      <w:lvlText w:val="o"/>
      <w:lvlJc w:val="left"/>
      <w:pPr>
        <w:ind w:left="5803" w:hanging="360"/>
      </w:pPr>
      <w:rPr>
        <w:rFonts w:ascii="Courier New" w:hAnsi="Courier New" w:cs="Courier New" w:hint="default"/>
      </w:rPr>
    </w:lvl>
    <w:lvl w:ilvl="8" w:tplc="04090005" w:tentative="1">
      <w:start w:val="1"/>
      <w:numFmt w:val="bullet"/>
      <w:lvlText w:val=""/>
      <w:lvlJc w:val="left"/>
      <w:pPr>
        <w:ind w:left="6523" w:hanging="360"/>
      </w:pPr>
      <w:rPr>
        <w:rFonts w:ascii="Wingdings" w:hAnsi="Wingdings" w:hint="default"/>
      </w:rPr>
    </w:lvl>
  </w:abstractNum>
  <w:abstractNum w:abstractNumId="40" w15:restartNumberingAfterBreak="0">
    <w:nsid w:val="7F384CFD"/>
    <w:multiLevelType w:val="hybridMultilevel"/>
    <w:tmpl w:val="96F253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FCD41AF"/>
    <w:multiLevelType w:val="multilevel"/>
    <w:tmpl w:val="30B02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29"/>
  </w:num>
  <w:num w:numId="3">
    <w:abstractNumId w:val="31"/>
  </w:num>
  <w:num w:numId="4">
    <w:abstractNumId w:val="41"/>
  </w:num>
  <w:num w:numId="5">
    <w:abstractNumId w:val="38"/>
  </w:num>
  <w:num w:numId="6">
    <w:abstractNumId w:val="16"/>
  </w:num>
  <w:num w:numId="7">
    <w:abstractNumId w:val="4"/>
  </w:num>
  <w:num w:numId="8">
    <w:abstractNumId w:val="15"/>
  </w:num>
  <w:num w:numId="9">
    <w:abstractNumId w:val="30"/>
  </w:num>
  <w:num w:numId="10">
    <w:abstractNumId w:val="18"/>
  </w:num>
  <w:num w:numId="11">
    <w:abstractNumId w:val="40"/>
  </w:num>
  <w:num w:numId="12">
    <w:abstractNumId w:val="39"/>
  </w:num>
  <w:num w:numId="13">
    <w:abstractNumId w:val="22"/>
  </w:num>
  <w:num w:numId="14">
    <w:abstractNumId w:val="34"/>
  </w:num>
  <w:num w:numId="15">
    <w:abstractNumId w:val="23"/>
  </w:num>
  <w:num w:numId="16">
    <w:abstractNumId w:val="3"/>
  </w:num>
  <w:num w:numId="17">
    <w:abstractNumId w:val="5"/>
  </w:num>
  <w:num w:numId="18">
    <w:abstractNumId w:val="28"/>
  </w:num>
  <w:num w:numId="19">
    <w:abstractNumId w:val="25"/>
  </w:num>
  <w:num w:numId="20">
    <w:abstractNumId w:val="12"/>
  </w:num>
  <w:num w:numId="21">
    <w:abstractNumId w:val="32"/>
  </w:num>
  <w:num w:numId="22">
    <w:abstractNumId w:val="35"/>
  </w:num>
  <w:num w:numId="23">
    <w:abstractNumId w:val="6"/>
  </w:num>
  <w:num w:numId="24">
    <w:abstractNumId w:val="10"/>
  </w:num>
  <w:num w:numId="25">
    <w:abstractNumId w:val="36"/>
  </w:num>
  <w:num w:numId="26">
    <w:abstractNumId w:val="13"/>
  </w:num>
  <w:num w:numId="27">
    <w:abstractNumId w:val="19"/>
  </w:num>
  <w:num w:numId="28">
    <w:abstractNumId w:val="33"/>
  </w:num>
  <w:num w:numId="29">
    <w:abstractNumId w:val="20"/>
  </w:num>
  <w:num w:numId="30">
    <w:abstractNumId w:val="21"/>
  </w:num>
  <w:num w:numId="31">
    <w:abstractNumId w:val="27"/>
  </w:num>
  <w:num w:numId="32">
    <w:abstractNumId w:val="26"/>
  </w:num>
  <w:num w:numId="33">
    <w:abstractNumId w:val="14"/>
  </w:num>
  <w:num w:numId="34">
    <w:abstractNumId w:val="0"/>
  </w:num>
  <w:num w:numId="35">
    <w:abstractNumId w:val="1"/>
  </w:num>
  <w:num w:numId="36">
    <w:abstractNumId w:val="7"/>
  </w:num>
  <w:num w:numId="37">
    <w:abstractNumId w:val="24"/>
  </w:num>
  <w:num w:numId="38">
    <w:abstractNumId w:val="9"/>
  </w:num>
  <w:num w:numId="39">
    <w:abstractNumId w:val="2"/>
  </w:num>
  <w:num w:numId="40">
    <w:abstractNumId w:val="17"/>
  </w:num>
  <w:num w:numId="4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7E7A"/>
    <w:rsid w:val="00001D10"/>
    <w:rsid w:val="0000301C"/>
    <w:rsid w:val="00004D3B"/>
    <w:rsid w:val="00005A59"/>
    <w:rsid w:val="00005BBC"/>
    <w:rsid w:val="000062EF"/>
    <w:rsid w:val="00006D8F"/>
    <w:rsid w:val="00010031"/>
    <w:rsid w:val="0001010D"/>
    <w:rsid w:val="00010B24"/>
    <w:rsid w:val="00010C70"/>
    <w:rsid w:val="00011940"/>
    <w:rsid w:val="0001299B"/>
    <w:rsid w:val="00016ED2"/>
    <w:rsid w:val="00022FA8"/>
    <w:rsid w:val="000244A3"/>
    <w:rsid w:val="000258EC"/>
    <w:rsid w:val="00030C95"/>
    <w:rsid w:val="000332A5"/>
    <w:rsid w:val="000348D8"/>
    <w:rsid w:val="0003496B"/>
    <w:rsid w:val="00034DBD"/>
    <w:rsid w:val="00040BC0"/>
    <w:rsid w:val="000457E2"/>
    <w:rsid w:val="00051E43"/>
    <w:rsid w:val="00053B94"/>
    <w:rsid w:val="00054CF1"/>
    <w:rsid w:val="00055B5D"/>
    <w:rsid w:val="000574CB"/>
    <w:rsid w:val="00061BC4"/>
    <w:rsid w:val="00065725"/>
    <w:rsid w:val="00065D34"/>
    <w:rsid w:val="0006617E"/>
    <w:rsid w:val="00066B06"/>
    <w:rsid w:val="00067FBB"/>
    <w:rsid w:val="00070BB2"/>
    <w:rsid w:val="00071189"/>
    <w:rsid w:val="000761A8"/>
    <w:rsid w:val="0008210A"/>
    <w:rsid w:val="0008210D"/>
    <w:rsid w:val="0008281E"/>
    <w:rsid w:val="00083DBB"/>
    <w:rsid w:val="000868D6"/>
    <w:rsid w:val="000900FD"/>
    <w:rsid w:val="00090680"/>
    <w:rsid w:val="00090F16"/>
    <w:rsid w:val="00092F1C"/>
    <w:rsid w:val="00093491"/>
    <w:rsid w:val="000A5EAF"/>
    <w:rsid w:val="000A5F55"/>
    <w:rsid w:val="000A6D37"/>
    <w:rsid w:val="000A7EF4"/>
    <w:rsid w:val="000B3289"/>
    <w:rsid w:val="000B370A"/>
    <w:rsid w:val="000B6A78"/>
    <w:rsid w:val="000C052E"/>
    <w:rsid w:val="000C0AAF"/>
    <w:rsid w:val="000C0ED0"/>
    <w:rsid w:val="000C129F"/>
    <w:rsid w:val="000D0F54"/>
    <w:rsid w:val="000D1D58"/>
    <w:rsid w:val="000D37D5"/>
    <w:rsid w:val="000D39D0"/>
    <w:rsid w:val="000D5422"/>
    <w:rsid w:val="000D5499"/>
    <w:rsid w:val="000D586A"/>
    <w:rsid w:val="000E26E8"/>
    <w:rsid w:val="000E41BB"/>
    <w:rsid w:val="000E4B63"/>
    <w:rsid w:val="000E56B6"/>
    <w:rsid w:val="000E65B8"/>
    <w:rsid w:val="000E7908"/>
    <w:rsid w:val="000F5857"/>
    <w:rsid w:val="0010020D"/>
    <w:rsid w:val="00103F82"/>
    <w:rsid w:val="00103FD1"/>
    <w:rsid w:val="0010664D"/>
    <w:rsid w:val="00107E5D"/>
    <w:rsid w:val="001105E5"/>
    <w:rsid w:val="00114171"/>
    <w:rsid w:val="001148BD"/>
    <w:rsid w:val="00121767"/>
    <w:rsid w:val="001250B4"/>
    <w:rsid w:val="00130939"/>
    <w:rsid w:val="00131F0E"/>
    <w:rsid w:val="001331F7"/>
    <w:rsid w:val="00133A1A"/>
    <w:rsid w:val="001418C4"/>
    <w:rsid w:val="00143E93"/>
    <w:rsid w:val="00147263"/>
    <w:rsid w:val="001513D5"/>
    <w:rsid w:val="0015154D"/>
    <w:rsid w:val="001548C8"/>
    <w:rsid w:val="00155613"/>
    <w:rsid w:val="00155C63"/>
    <w:rsid w:val="00156AFE"/>
    <w:rsid w:val="001574B5"/>
    <w:rsid w:val="001617D0"/>
    <w:rsid w:val="00161ECD"/>
    <w:rsid w:val="001635D6"/>
    <w:rsid w:val="00164056"/>
    <w:rsid w:val="001640C6"/>
    <w:rsid w:val="00165889"/>
    <w:rsid w:val="00166684"/>
    <w:rsid w:val="001668C0"/>
    <w:rsid w:val="00174593"/>
    <w:rsid w:val="001771D0"/>
    <w:rsid w:val="001775FB"/>
    <w:rsid w:val="001806AB"/>
    <w:rsid w:val="00180930"/>
    <w:rsid w:val="0018121E"/>
    <w:rsid w:val="00181FF6"/>
    <w:rsid w:val="00182918"/>
    <w:rsid w:val="00187278"/>
    <w:rsid w:val="001911A0"/>
    <w:rsid w:val="001923B6"/>
    <w:rsid w:val="00192F42"/>
    <w:rsid w:val="00194B52"/>
    <w:rsid w:val="00195FCC"/>
    <w:rsid w:val="00197E20"/>
    <w:rsid w:val="00197EED"/>
    <w:rsid w:val="001A18E5"/>
    <w:rsid w:val="001A311D"/>
    <w:rsid w:val="001A3FF9"/>
    <w:rsid w:val="001A565A"/>
    <w:rsid w:val="001A67C5"/>
    <w:rsid w:val="001B1741"/>
    <w:rsid w:val="001B5DB6"/>
    <w:rsid w:val="001B696B"/>
    <w:rsid w:val="001B7BDA"/>
    <w:rsid w:val="001C2F08"/>
    <w:rsid w:val="001C319D"/>
    <w:rsid w:val="001C624B"/>
    <w:rsid w:val="001D24C6"/>
    <w:rsid w:val="001D2A1B"/>
    <w:rsid w:val="001D5BFA"/>
    <w:rsid w:val="001D75A2"/>
    <w:rsid w:val="001E077C"/>
    <w:rsid w:val="001E1D9C"/>
    <w:rsid w:val="001E2925"/>
    <w:rsid w:val="001E7D58"/>
    <w:rsid w:val="001F046B"/>
    <w:rsid w:val="001F1814"/>
    <w:rsid w:val="001F22C3"/>
    <w:rsid w:val="001F3AA7"/>
    <w:rsid w:val="001F5463"/>
    <w:rsid w:val="001F5C87"/>
    <w:rsid w:val="001F6C15"/>
    <w:rsid w:val="001F7696"/>
    <w:rsid w:val="0020374A"/>
    <w:rsid w:val="00203C1F"/>
    <w:rsid w:val="00204083"/>
    <w:rsid w:val="00207B89"/>
    <w:rsid w:val="00212700"/>
    <w:rsid w:val="0021276A"/>
    <w:rsid w:val="002146C7"/>
    <w:rsid w:val="00214929"/>
    <w:rsid w:val="0022020C"/>
    <w:rsid w:val="00220E80"/>
    <w:rsid w:val="00222079"/>
    <w:rsid w:val="00230E93"/>
    <w:rsid w:val="00231DF5"/>
    <w:rsid w:val="00233CF0"/>
    <w:rsid w:val="00236380"/>
    <w:rsid w:val="00236661"/>
    <w:rsid w:val="00240A93"/>
    <w:rsid w:val="002418F1"/>
    <w:rsid w:val="00241AB2"/>
    <w:rsid w:val="00242859"/>
    <w:rsid w:val="002460F7"/>
    <w:rsid w:val="00251C0D"/>
    <w:rsid w:val="002529F3"/>
    <w:rsid w:val="00253BBF"/>
    <w:rsid w:val="0025769A"/>
    <w:rsid w:val="00260E39"/>
    <w:rsid w:val="00265D15"/>
    <w:rsid w:val="00265E3C"/>
    <w:rsid w:val="002677B3"/>
    <w:rsid w:val="00267B1E"/>
    <w:rsid w:val="00272343"/>
    <w:rsid w:val="0027388D"/>
    <w:rsid w:val="00275E2E"/>
    <w:rsid w:val="0027600D"/>
    <w:rsid w:val="00276894"/>
    <w:rsid w:val="002805B4"/>
    <w:rsid w:val="00290380"/>
    <w:rsid w:val="00291D1A"/>
    <w:rsid w:val="00292892"/>
    <w:rsid w:val="00295D7D"/>
    <w:rsid w:val="00296253"/>
    <w:rsid w:val="002978FE"/>
    <w:rsid w:val="002A0BCB"/>
    <w:rsid w:val="002A1C06"/>
    <w:rsid w:val="002B0982"/>
    <w:rsid w:val="002B130A"/>
    <w:rsid w:val="002B27F7"/>
    <w:rsid w:val="002B4CE3"/>
    <w:rsid w:val="002B59DF"/>
    <w:rsid w:val="002B5BEE"/>
    <w:rsid w:val="002B764A"/>
    <w:rsid w:val="002C49CE"/>
    <w:rsid w:val="002C550B"/>
    <w:rsid w:val="002C5FA0"/>
    <w:rsid w:val="002C7452"/>
    <w:rsid w:val="002D0534"/>
    <w:rsid w:val="002D1029"/>
    <w:rsid w:val="002D112B"/>
    <w:rsid w:val="002D2BAE"/>
    <w:rsid w:val="002D2D16"/>
    <w:rsid w:val="002D3917"/>
    <w:rsid w:val="002E04B1"/>
    <w:rsid w:val="002E0B28"/>
    <w:rsid w:val="002E39AD"/>
    <w:rsid w:val="002E505F"/>
    <w:rsid w:val="00300589"/>
    <w:rsid w:val="00301938"/>
    <w:rsid w:val="00304558"/>
    <w:rsid w:val="00314824"/>
    <w:rsid w:val="00315271"/>
    <w:rsid w:val="003227F9"/>
    <w:rsid w:val="00332F08"/>
    <w:rsid w:val="00334B94"/>
    <w:rsid w:val="003371F9"/>
    <w:rsid w:val="0034426B"/>
    <w:rsid w:val="00345A91"/>
    <w:rsid w:val="00346E2A"/>
    <w:rsid w:val="00350E76"/>
    <w:rsid w:val="0035142D"/>
    <w:rsid w:val="0035199A"/>
    <w:rsid w:val="003576B6"/>
    <w:rsid w:val="003630AD"/>
    <w:rsid w:val="00363497"/>
    <w:rsid w:val="00364EC0"/>
    <w:rsid w:val="00366727"/>
    <w:rsid w:val="00372400"/>
    <w:rsid w:val="00376722"/>
    <w:rsid w:val="0037693E"/>
    <w:rsid w:val="00377708"/>
    <w:rsid w:val="00380704"/>
    <w:rsid w:val="00381437"/>
    <w:rsid w:val="0038482E"/>
    <w:rsid w:val="00384E6A"/>
    <w:rsid w:val="0038541E"/>
    <w:rsid w:val="00390FDA"/>
    <w:rsid w:val="00391F03"/>
    <w:rsid w:val="003927BD"/>
    <w:rsid w:val="00395266"/>
    <w:rsid w:val="00395DAF"/>
    <w:rsid w:val="003A2A04"/>
    <w:rsid w:val="003A3AFB"/>
    <w:rsid w:val="003A677A"/>
    <w:rsid w:val="003A6B21"/>
    <w:rsid w:val="003A7854"/>
    <w:rsid w:val="003A7FD1"/>
    <w:rsid w:val="003B22F1"/>
    <w:rsid w:val="003B2AC2"/>
    <w:rsid w:val="003B34FA"/>
    <w:rsid w:val="003B5E31"/>
    <w:rsid w:val="003B6BCF"/>
    <w:rsid w:val="003B6C02"/>
    <w:rsid w:val="003B772F"/>
    <w:rsid w:val="003C06A4"/>
    <w:rsid w:val="003C15F0"/>
    <w:rsid w:val="003C18E2"/>
    <w:rsid w:val="003C2A6F"/>
    <w:rsid w:val="003C4B4E"/>
    <w:rsid w:val="003C5D39"/>
    <w:rsid w:val="003C75A2"/>
    <w:rsid w:val="003D04FF"/>
    <w:rsid w:val="003D4A5E"/>
    <w:rsid w:val="003D4F45"/>
    <w:rsid w:val="003D5A87"/>
    <w:rsid w:val="003E6E85"/>
    <w:rsid w:val="003F14AE"/>
    <w:rsid w:val="003F1996"/>
    <w:rsid w:val="003F26B2"/>
    <w:rsid w:val="003F2919"/>
    <w:rsid w:val="003F38A7"/>
    <w:rsid w:val="003F5462"/>
    <w:rsid w:val="003F5AC5"/>
    <w:rsid w:val="003F6123"/>
    <w:rsid w:val="003F65E9"/>
    <w:rsid w:val="003F7789"/>
    <w:rsid w:val="003F7BF1"/>
    <w:rsid w:val="00402E45"/>
    <w:rsid w:val="0040390C"/>
    <w:rsid w:val="00405302"/>
    <w:rsid w:val="0040588F"/>
    <w:rsid w:val="00407AA0"/>
    <w:rsid w:val="00410F86"/>
    <w:rsid w:val="00412F47"/>
    <w:rsid w:val="00415FAB"/>
    <w:rsid w:val="00421A50"/>
    <w:rsid w:val="004226E7"/>
    <w:rsid w:val="00422891"/>
    <w:rsid w:val="00423E11"/>
    <w:rsid w:val="00423F53"/>
    <w:rsid w:val="00427C8A"/>
    <w:rsid w:val="0043061D"/>
    <w:rsid w:val="004328CD"/>
    <w:rsid w:val="00432E5A"/>
    <w:rsid w:val="0043596B"/>
    <w:rsid w:val="00436995"/>
    <w:rsid w:val="00436E1E"/>
    <w:rsid w:val="00436E42"/>
    <w:rsid w:val="004413AE"/>
    <w:rsid w:val="00441DB0"/>
    <w:rsid w:val="00441FAD"/>
    <w:rsid w:val="004427E1"/>
    <w:rsid w:val="00442F38"/>
    <w:rsid w:val="00443F9A"/>
    <w:rsid w:val="00445B88"/>
    <w:rsid w:val="00453244"/>
    <w:rsid w:val="00453A9A"/>
    <w:rsid w:val="0045409F"/>
    <w:rsid w:val="00455242"/>
    <w:rsid w:val="00456138"/>
    <w:rsid w:val="00456C0C"/>
    <w:rsid w:val="00456E91"/>
    <w:rsid w:val="00462BF7"/>
    <w:rsid w:val="004657F4"/>
    <w:rsid w:val="00470027"/>
    <w:rsid w:val="00471EC3"/>
    <w:rsid w:val="00472072"/>
    <w:rsid w:val="004721AD"/>
    <w:rsid w:val="004723DE"/>
    <w:rsid w:val="00481692"/>
    <w:rsid w:val="004833DC"/>
    <w:rsid w:val="00483C07"/>
    <w:rsid w:val="00487201"/>
    <w:rsid w:val="004913DE"/>
    <w:rsid w:val="00493031"/>
    <w:rsid w:val="004A15FA"/>
    <w:rsid w:val="004A173C"/>
    <w:rsid w:val="004A1897"/>
    <w:rsid w:val="004A23E8"/>
    <w:rsid w:val="004A5E7F"/>
    <w:rsid w:val="004B084D"/>
    <w:rsid w:val="004B0D2B"/>
    <w:rsid w:val="004B31E1"/>
    <w:rsid w:val="004B5459"/>
    <w:rsid w:val="004B5E33"/>
    <w:rsid w:val="004B7ED0"/>
    <w:rsid w:val="004C2036"/>
    <w:rsid w:val="004C2A06"/>
    <w:rsid w:val="004C4175"/>
    <w:rsid w:val="004C709A"/>
    <w:rsid w:val="004D2F03"/>
    <w:rsid w:val="004D46B6"/>
    <w:rsid w:val="004D7379"/>
    <w:rsid w:val="004E131B"/>
    <w:rsid w:val="004E17E5"/>
    <w:rsid w:val="004E1E41"/>
    <w:rsid w:val="004E5112"/>
    <w:rsid w:val="004E5D5A"/>
    <w:rsid w:val="004F023E"/>
    <w:rsid w:val="004F183C"/>
    <w:rsid w:val="004F2257"/>
    <w:rsid w:val="004F3257"/>
    <w:rsid w:val="004F3270"/>
    <w:rsid w:val="004F35C1"/>
    <w:rsid w:val="004F3B8D"/>
    <w:rsid w:val="004F42B4"/>
    <w:rsid w:val="004F5FC3"/>
    <w:rsid w:val="004F6966"/>
    <w:rsid w:val="004F74AE"/>
    <w:rsid w:val="005034B0"/>
    <w:rsid w:val="00505532"/>
    <w:rsid w:val="005069C7"/>
    <w:rsid w:val="00513004"/>
    <w:rsid w:val="00513F70"/>
    <w:rsid w:val="00514BF2"/>
    <w:rsid w:val="00514F02"/>
    <w:rsid w:val="00515800"/>
    <w:rsid w:val="00517BC6"/>
    <w:rsid w:val="0052281A"/>
    <w:rsid w:val="00525AAA"/>
    <w:rsid w:val="00527A0D"/>
    <w:rsid w:val="00535733"/>
    <w:rsid w:val="00550482"/>
    <w:rsid w:val="00551FD2"/>
    <w:rsid w:val="005524AF"/>
    <w:rsid w:val="0055343F"/>
    <w:rsid w:val="00554CE7"/>
    <w:rsid w:val="00555040"/>
    <w:rsid w:val="0055532E"/>
    <w:rsid w:val="00556164"/>
    <w:rsid w:val="005572C2"/>
    <w:rsid w:val="00562ADA"/>
    <w:rsid w:val="00563DFF"/>
    <w:rsid w:val="00572B2A"/>
    <w:rsid w:val="005752FF"/>
    <w:rsid w:val="00577B33"/>
    <w:rsid w:val="00581446"/>
    <w:rsid w:val="0058349A"/>
    <w:rsid w:val="0058576B"/>
    <w:rsid w:val="005864C5"/>
    <w:rsid w:val="005923AB"/>
    <w:rsid w:val="00592D6A"/>
    <w:rsid w:val="0059314F"/>
    <w:rsid w:val="00594B9F"/>
    <w:rsid w:val="005954CB"/>
    <w:rsid w:val="0059552C"/>
    <w:rsid w:val="00595702"/>
    <w:rsid w:val="005A0051"/>
    <w:rsid w:val="005A2055"/>
    <w:rsid w:val="005A290B"/>
    <w:rsid w:val="005A2B46"/>
    <w:rsid w:val="005A4061"/>
    <w:rsid w:val="005B16E2"/>
    <w:rsid w:val="005B1EDC"/>
    <w:rsid w:val="005B2FC3"/>
    <w:rsid w:val="005B5BD3"/>
    <w:rsid w:val="005C54F2"/>
    <w:rsid w:val="005C702B"/>
    <w:rsid w:val="005D2B68"/>
    <w:rsid w:val="005D35B2"/>
    <w:rsid w:val="005E1F48"/>
    <w:rsid w:val="005E22B4"/>
    <w:rsid w:val="005E2493"/>
    <w:rsid w:val="005E33EC"/>
    <w:rsid w:val="005E40E3"/>
    <w:rsid w:val="005E4537"/>
    <w:rsid w:val="005E55A3"/>
    <w:rsid w:val="005E61E7"/>
    <w:rsid w:val="005E69C4"/>
    <w:rsid w:val="005E71D5"/>
    <w:rsid w:val="005E736B"/>
    <w:rsid w:val="005F18BF"/>
    <w:rsid w:val="005F1E8F"/>
    <w:rsid w:val="005F25F7"/>
    <w:rsid w:val="005F2640"/>
    <w:rsid w:val="005F5271"/>
    <w:rsid w:val="005F745E"/>
    <w:rsid w:val="0060022C"/>
    <w:rsid w:val="006014AC"/>
    <w:rsid w:val="00603634"/>
    <w:rsid w:val="00606454"/>
    <w:rsid w:val="00611651"/>
    <w:rsid w:val="00614001"/>
    <w:rsid w:val="006164EC"/>
    <w:rsid w:val="00616B16"/>
    <w:rsid w:val="00617825"/>
    <w:rsid w:val="00621966"/>
    <w:rsid w:val="00621D24"/>
    <w:rsid w:val="00621E7B"/>
    <w:rsid w:val="00622E9B"/>
    <w:rsid w:val="00631450"/>
    <w:rsid w:val="00633D99"/>
    <w:rsid w:val="00634F3C"/>
    <w:rsid w:val="006378F2"/>
    <w:rsid w:val="0064135F"/>
    <w:rsid w:val="00641F36"/>
    <w:rsid w:val="0064569B"/>
    <w:rsid w:val="00647840"/>
    <w:rsid w:val="00650B52"/>
    <w:rsid w:val="006518AA"/>
    <w:rsid w:val="00653ED2"/>
    <w:rsid w:val="00655BD3"/>
    <w:rsid w:val="00660046"/>
    <w:rsid w:val="00661162"/>
    <w:rsid w:val="00662850"/>
    <w:rsid w:val="006632FD"/>
    <w:rsid w:val="0066500D"/>
    <w:rsid w:val="00665D24"/>
    <w:rsid w:val="00666901"/>
    <w:rsid w:val="006673F7"/>
    <w:rsid w:val="00670BF1"/>
    <w:rsid w:val="0067267D"/>
    <w:rsid w:val="00673A2B"/>
    <w:rsid w:val="00674DFF"/>
    <w:rsid w:val="00676269"/>
    <w:rsid w:val="006824F2"/>
    <w:rsid w:val="0069121F"/>
    <w:rsid w:val="00691D93"/>
    <w:rsid w:val="00694223"/>
    <w:rsid w:val="00696A90"/>
    <w:rsid w:val="00697A4F"/>
    <w:rsid w:val="00697C91"/>
    <w:rsid w:val="006A1A62"/>
    <w:rsid w:val="006A274A"/>
    <w:rsid w:val="006A2A43"/>
    <w:rsid w:val="006A4BFA"/>
    <w:rsid w:val="006A736B"/>
    <w:rsid w:val="006A7C19"/>
    <w:rsid w:val="006A7EA4"/>
    <w:rsid w:val="006B19B5"/>
    <w:rsid w:val="006B1D48"/>
    <w:rsid w:val="006B4899"/>
    <w:rsid w:val="006C494E"/>
    <w:rsid w:val="006C6986"/>
    <w:rsid w:val="006C70AE"/>
    <w:rsid w:val="006D1161"/>
    <w:rsid w:val="006D1920"/>
    <w:rsid w:val="006D2701"/>
    <w:rsid w:val="006D7AE4"/>
    <w:rsid w:val="006E0A86"/>
    <w:rsid w:val="006E55E8"/>
    <w:rsid w:val="006E7171"/>
    <w:rsid w:val="006E7F61"/>
    <w:rsid w:val="006F1CFB"/>
    <w:rsid w:val="006F3246"/>
    <w:rsid w:val="006F3CA0"/>
    <w:rsid w:val="006F4890"/>
    <w:rsid w:val="007001E9"/>
    <w:rsid w:val="0070075D"/>
    <w:rsid w:val="00701D81"/>
    <w:rsid w:val="00701EA5"/>
    <w:rsid w:val="007022D0"/>
    <w:rsid w:val="00703A7C"/>
    <w:rsid w:val="00706167"/>
    <w:rsid w:val="00706432"/>
    <w:rsid w:val="0070695E"/>
    <w:rsid w:val="007108F3"/>
    <w:rsid w:val="00722C8B"/>
    <w:rsid w:val="007233F2"/>
    <w:rsid w:val="007238AB"/>
    <w:rsid w:val="00723BAE"/>
    <w:rsid w:val="00724721"/>
    <w:rsid w:val="00724738"/>
    <w:rsid w:val="00726E0D"/>
    <w:rsid w:val="0072719E"/>
    <w:rsid w:val="00727832"/>
    <w:rsid w:val="007307C5"/>
    <w:rsid w:val="00731819"/>
    <w:rsid w:val="00731A9C"/>
    <w:rsid w:val="00734668"/>
    <w:rsid w:val="00742810"/>
    <w:rsid w:val="00743530"/>
    <w:rsid w:val="007441B2"/>
    <w:rsid w:val="00744855"/>
    <w:rsid w:val="00745991"/>
    <w:rsid w:val="007471CE"/>
    <w:rsid w:val="007503F9"/>
    <w:rsid w:val="00750A7B"/>
    <w:rsid w:val="00753E08"/>
    <w:rsid w:val="0075472B"/>
    <w:rsid w:val="007554E0"/>
    <w:rsid w:val="00755A94"/>
    <w:rsid w:val="00757834"/>
    <w:rsid w:val="00757865"/>
    <w:rsid w:val="00760D5E"/>
    <w:rsid w:val="00765094"/>
    <w:rsid w:val="0076555C"/>
    <w:rsid w:val="00770921"/>
    <w:rsid w:val="00771558"/>
    <w:rsid w:val="00771832"/>
    <w:rsid w:val="007727A6"/>
    <w:rsid w:val="0077449B"/>
    <w:rsid w:val="00774D85"/>
    <w:rsid w:val="00775604"/>
    <w:rsid w:val="007776D4"/>
    <w:rsid w:val="00781E9D"/>
    <w:rsid w:val="00787E04"/>
    <w:rsid w:val="0079198D"/>
    <w:rsid w:val="00791F70"/>
    <w:rsid w:val="00796A2E"/>
    <w:rsid w:val="00796A9D"/>
    <w:rsid w:val="007970DE"/>
    <w:rsid w:val="007979B9"/>
    <w:rsid w:val="007A21E1"/>
    <w:rsid w:val="007B1190"/>
    <w:rsid w:val="007B12F4"/>
    <w:rsid w:val="007B1F15"/>
    <w:rsid w:val="007B3D43"/>
    <w:rsid w:val="007B5CFC"/>
    <w:rsid w:val="007B60B1"/>
    <w:rsid w:val="007B6A00"/>
    <w:rsid w:val="007B6EFF"/>
    <w:rsid w:val="007B7125"/>
    <w:rsid w:val="007C0608"/>
    <w:rsid w:val="007C1E87"/>
    <w:rsid w:val="007C36F2"/>
    <w:rsid w:val="007D2731"/>
    <w:rsid w:val="007D28CF"/>
    <w:rsid w:val="007D2FFA"/>
    <w:rsid w:val="007D4035"/>
    <w:rsid w:val="007E1032"/>
    <w:rsid w:val="007E1BCE"/>
    <w:rsid w:val="007E20D4"/>
    <w:rsid w:val="007E290A"/>
    <w:rsid w:val="007E29BF"/>
    <w:rsid w:val="007E3574"/>
    <w:rsid w:val="007E3A1C"/>
    <w:rsid w:val="007E4875"/>
    <w:rsid w:val="007E4BCD"/>
    <w:rsid w:val="007E678D"/>
    <w:rsid w:val="007F0267"/>
    <w:rsid w:val="007F03BB"/>
    <w:rsid w:val="007F1A90"/>
    <w:rsid w:val="007F31E2"/>
    <w:rsid w:val="007F46AA"/>
    <w:rsid w:val="007F4E1A"/>
    <w:rsid w:val="008004A1"/>
    <w:rsid w:val="00800CA3"/>
    <w:rsid w:val="00801C07"/>
    <w:rsid w:val="008020D4"/>
    <w:rsid w:val="00806654"/>
    <w:rsid w:val="0080689B"/>
    <w:rsid w:val="008102F7"/>
    <w:rsid w:val="00812ED9"/>
    <w:rsid w:val="0081440A"/>
    <w:rsid w:val="0081521A"/>
    <w:rsid w:val="00815BA9"/>
    <w:rsid w:val="00816682"/>
    <w:rsid w:val="00816C08"/>
    <w:rsid w:val="00817C7F"/>
    <w:rsid w:val="00825136"/>
    <w:rsid w:val="00826A43"/>
    <w:rsid w:val="00830EE9"/>
    <w:rsid w:val="008337EC"/>
    <w:rsid w:val="0083629D"/>
    <w:rsid w:val="00837C58"/>
    <w:rsid w:val="0084256B"/>
    <w:rsid w:val="00843077"/>
    <w:rsid w:val="00843F50"/>
    <w:rsid w:val="00845D67"/>
    <w:rsid w:val="00845F63"/>
    <w:rsid w:val="00846C91"/>
    <w:rsid w:val="008471AC"/>
    <w:rsid w:val="00854108"/>
    <w:rsid w:val="00854BB9"/>
    <w:rsid w:val="00855863"/>
    <w:rsid w:val="0085643F"/>
    <w:rsid w:val="0085771B"/>
    <w:rsid w:val="00857803"/>
    <w:rsid w:val="00857A32"/>
    <w:rsid w:val="00857C11"/>
    <w:rsid w:val="00860281"/>
    <w:rsid w:val="00861492"/>
    <w:rsid w:val="0086424B"/>
    <w:rsid w:val="00864CFC"/>
    <w:rsid w:val="008768E9"/>
    <w:rsid w:val="0088157A"/>
    <w:rsid w:val="00882846"/>
    <w:rsid w:val="008865A2"/>
    <w:rsid w:val="00887C3E"/>
    <w:rsid w:val="00894727"/>
    <w:rsid w:val="0089575C"/>
    <w:rsid w:val="00897FA4"/>
    <w:rsid w:val="008A03AC"/>
    <w:rsid w:val="008A22A0"/>
    <w:rsid w:val="008A3FC8"/>
    <w:rsid w:val="008A53A4"/>
    <w:rsid w:val="008A5C2C"/>
    <w:rsid w:val="008A60E3"/>
    <w:rsid w:val="008A680D"/>
    <w:rsid w:val="008A7E2A"/>
    <w:rsid w:val="008B0256"/>
    <w:rsid w:val="008B0841"/>
    <w:rsid w:val="008B1FF7"/>
    <w:rsid w:val="008B4916"/>
    <w:rsid w:val="008B60D7"/>
    <w:rsid w:val="008B7808"/>
    <w:rsid w:val="008C260E"/>
    <w:rsid w:val="008C3E6C"/>
    <w:rsid w:val="008C3F9B"/>
    <w:rsid w:val="008C62A4"/>
    <w:rsid w:val="008C7DE3"/>
    <w:rsid w:val="008C7F10"/>
    <w:rsid w:val="008D2442"/>
    <w:rsid w:val="008D3848"/>
    <w:rsid w:val="008D3CE3"/>
    <w:rsid w:val="008D4D23"/>
    <w:rsid w:val="008D5D63"/>
    <w:rsid w:val="008E0106"/>
    <w:rsid w:val="008E3D67"/>
    <w:rsid w:val="008E5128"/>
    <w:rsid w:val="008E789D"/>
    <w:rsid w:val="008E7D3D"/>
    <w:rsid w:val="008E7D8A"/>
    <w:rsid w:val="008F1AD7"/>
    <w:rsid w:val="008F2783"/>
    <w:rsid w:val="008F3487"/>
    <w:rsid w:val="008F7C5B"/>
    <w:rsid w:val="008F7E7A"/>
    <w:rsid w:val="00900AC6"/>
    <w:rsid w:val="009021FB"/>
    <w:rsid w:val="00902F6D"/>
    <w:rsid w:val="00905B43"/>
    <w:rsid w:val="0090699C"/>
    <w:rsid w:val="0091082E"/>
    <w:rsid w:val="009132D3"/>
    <w:rsid w:val="00915AC8"/>
    <w:rsid w:val="00916C1C"/>
    <w:rsid w:val="009202BC"/>
    <w:rsid w:val="00920DAC"/>
    <w:rsid w:val="00921C43"/>
    <w:rsid w:val="0092218A"/>
    <w:rsid w:val="009241DA"/>
    <w:rsid w:val="0092469F"/>
    <w:rsid w:val="009247E9"/>
    <w:rsid w:val="00926097"/>
    <w:rsid w:val="009339FD"/>
    <w:rsid w:val="009351C8"/>
    <w:rsid w:val="00935507"/>
    <w:rsid w:val="00937148"/>
    <w:rsid w:val="00940D4D"/>
    <w:rsid w:val="00941AA3"/>
    <w:rsid w:val="00942655"/>
    <w:rsid w:val="00943CDB"/>
    <w:rsid w:val="00944EAD"/>
    <w:rsid w:val="00945759"/>
    <w:rsid w:val="009464CC"/>
    <w:rsid w:val="0094732C"/>
    <w:rsid w:val="00947866"/>
    <w:rsid w:val="00950F64"/>
    <w:rsid w:val="00952D99"/>
    <w:rsid w:val="00953565"/>
    <w:rsid w:val="00955689"/>
    <w:rsid w:val="009559F3"/>
    <w:rsid w:val="009600E6"/>
    <w:rsid w:val="009616AF"/>
    <w:rsid w:val="0096195C"/>
    <w:rsid w:val="00964A89"/>
    <w:rsid w:val="009653B2"/>
    <w:rsid w:val="0096610A"/>
    <w:rsid w:val="00966606"/>
    <w:rsid w:val="0096682D"/>
    <w:rsid w:val="00966D96"/>
    <w:rsid w:val="00967573"/>
    <w:rsid w:val="00967FD2"/>
    <w:rsid w:val="00970765"/>
    <w:rsid w:val="00971A68"/>
    <w:rsid w:val="00973961"/>
    <w:rsid w:val="00974430"/>
    <w:rsid w:val="00974986"/>
    <w:rsid w:val="00974F58"/>
    <w:rsid w:val="009752BB"/>
    <w:rsid w:val="009756C9"/>
    <w:rsid w:val="0097673A"/>
    <w:rsid w:val="00980E6E"/>
    <w:rsid w:val="0098340D"/>
    <w:rsid w:val="00985582"/>
    <w:rsid w:val="00985A3C"/>
    <w:rsid w:val="0098633D"/>
    <w:rsid w:val="00987969"/>
    <w:rsid w:val="00987A90"/>
    <w:rsid w:val="009902C4"/>
    <w:rsid w:val="00990DE4"/>
    <w:rsid w:val="00991B2D"/>
    <w:rsid w:val="00993720"/>
    <w:rsid w:val="009A3109"/>
    <w:rsid w:val="009A4AB1"/>
    <w:rsid w:val="009B2708"/>
    <w:rsid w:val="009B3114"/>
    <w:rsid w:val="009B4276"/>
    <w:rsid w:val="009B5497"/>
    <w:rsid w:val="009B56FC"/>
    <w:rsid w:val="009B73A2"/>
    <w:rsid w:val="009C2C8E"/>
    <w:rsid w:val="009C2DE5"/>
    <w:rsid w:val="009C39B3"/>
    <w:rsid w:val="009C5DEF"/>
    <w:rsid w:val="009C6024"/>
    <w:rsid w:val="009D1CDD"/>
    <w:rsid w:val="009D47B2"/>
    <w:rsid w:val="009E136F"/>
    <w:rsid w:val="009E2AF2"/>
    <w:rsid w:val="009E510B"/>
    <w:rsid w:val="009E5573"/>
    <w:rsid w:val="009E7D2B"/>
    <w:rsid w:val="009F1A31"/>
    <w:rsid w:val="009F6602"/>
    <w:rsid w:val="00A0112D"/>
    <w:rsid w:val="00A0227D"/>
    <w:rsid w:val="00A02903"/>
    <w:rsid w:val="00A02D56"/>
    <w:rsid w:val="00A04AFA"/>
    <w:rsid w:val="00A04B44"/>
    <w:rsid w:val="00A05441"/>
    <w:rsid w:val="00A054C4"/>
    <w:rsid w:val="00A1102B"/>
    <w:rsid w:val="00A13FD5"/>
    <w:rsid w:val="00A14584"/>
    <w:rsid w:val="00A16B54"/>
    <w:rsid w:val="00A16C09"/>
    <w:rsid w:val="00A24247"/>
    <w:rsid w:val="00A259CB"/>
    <w:rsid w:val="00A26FD8"/>
    <w:rsid w:val="00A307E3"/>
    <w:rsid w:val="00A32482"/>
    <w:rsid w:val="00A33E43"/>
    <w:rsid w:val="00A35AB5"/>
    <w:rsid w:val="00A35E59"/>
    <w:rsid w:val="00A37722"/>
    <w:rsid w:val="00A37F2F"/>
    <w:rsid w:val="00A4019E"/>
    <w:rsid w:val="00A42ED1"/>
    <w:rsid w:val="00A43C04"/>
    <w:rsid w:val="00A43DDE"/>
    <w:rsid w:val="00A44CA5"/>
    <w:rsid w:val="00A4767C"/>
    <w:rsid w:val="00A54823"/>
    <w:rsid w:val="00A55502"/>
    <w:rsid w:val="00A56A81"/>
    <w:rsid w:val="00A57CF0"/>
    <w:rsid w:val="00A6105B"/>
    <w:rsid w:val="00A61E0D"/>
    <w:rsid w:val="00A70994"/>
    <w:rsid w:val="00A743A8"/>
    <w:rsid w:val="00A75AA3"/>
    <w:rsid w:val="00A76238"/>
    <w:rsid w:val="00A80B84"/>
    <w:rsid w:val="00A80D85"/>
    <w:rsid w:val="00A80F3F"/>
    <w:rsid w:val="00A833A6"/>
    <w:rsid w:val="00A8701E"/>
    <w:rsid w:val="00A87E7D"/>
    <w:rsid w:val="00A91DC2"/>
    <w:rsid w:val="00A95709"/>
    <w:rsid w:val="00AA1CF9"/>
    <w:rsid w:val="00AA1FD6"/>
    <w:rsid w:val="00AA358E"/>
    <w:rsid w:val="00AA5337"/>
    <w:rsid w:val="00AA6DBD"/>
    <w:rsid w:val="00AB1D0C"/>
    <w:rsid w:val="00AB4CB0"/>
    <w:rsid w:val="00AC0D7C"/>
    <w:rsid w:val="00AC14B6"/>
    <w:rsid w:val="00AC1B56"/>
    <w:rsid w:val="00AC21D9"/>
    <w:rsid w:val="00AC3C3F"/>
    <w:rsid w:val="00AC3E23"/>
    <w:rsid w:val="00AC64AD"/>
    <w:rsid w:val="00AC65DC"/>
    <w:rsid w:val="00AD24AE"/>
    <w:rsid w:val="00AD3F32"/>
    <w:rsid w:val="00AD73BC"/>
    <w:rsid w:val="00AD768F"/>
    <w:rsid w:val="00AD773B"/>
    <w:rsid w:val="00AE1BCC"/>
    <w:rsid w:val="00AE4E00"/>
    <w:rsid w:val="00AE5068"/>
    <w:rsid w:val="00AE74DC"/>
    <w:rsid w:val="00AF232B"/>
    <w:rsid w:val="00AF3196"/>
    <w:rsid w:val="00AF4733"/>
    <w:rsid w:val="00AF6B01"/>
    <w:rsid w:val="00B0421A"/>
    <w:rsid w:val="00B04649"/>
    <w:rsid w:val="00B04C2F"/>
    <w:rsid w:val="00B075C8"/>
    <w:rsid w:val="00B07791"/>
    <w:rsid w:val="00B07E47"/>
    <w:rsid w:val="00B1115A"/>
    <w:rsid w:val="00B12951"/>
    <w:rsid w:val="00B12B71"/>
    <w:rsid w:val="00B13F0E"/>
    <w:rsid w:val="00B146E1"/>
    <w:rsid w:val="00B14E83"/>
    <w:rsid w:val="00B20952"/>
    <w:rsid w:val="00B21867"/>
    <w:rsid w:val="00B24321"/>
    <w:rsid w:val="00B25047"/>
    <w:rsid w:val="00B253C2"/>
    <w:rsid w:val="00B258F8"/>
    <w:rsid w:val="00B32A41"/>
    <w:rsid w:val="00B34D19"/>
    <w:rsid w:val="00B37CC0"/>
    <w:rsid w:val="00B401A1"/>
    <w:rsid w:val="00B40B19"/>
    <w:rsid w:val="00B41A39"/>
    <w:rsid w:val="00B431EC"/>
    <w:rsid w:val="00B462AE"/>
    <w:rsid w:val="00B537EC"/>
    <w:rsid w:val="00B53E57"/>
    <w:rsid w:val="00B556BB"/>
    <w:rsid w:val="00B55826"/>
    <w:rsid w:val="00B55F87"/>
    <w:rsid w:val="00B57594"/>
    <w:rsid w:val="00B60454"/>
    <w:rsid w:val="00B60A2C"/>
    <w:rsid w:val="00B71057"/>
    <w:rsid w:val="00B71088"/>
    <w:rsid w:val="00B7294C"/>
    <w:rsid w:val="00B73B10"/>
    <w:rsid w:val="00B73C9B"/>
    <w:rsid w:val="00B75824"/>
    <w:rsid w:val="00B7721E"/>
    <w:rsid w:val="00B806CD"/>
    <w:rsid w:val="00B85850"/>
    <w:rsid w:val="00B85FCA"/>
    <w:rsid w:val="00B86942"/>
    <w:rsid w:val="00B87ADE"/>
    <w:rsid w:val="00B87C2F"/>
    <w:rsid w:val="00B91C25"/>
    <w:rsid w:val="00B93DF8"/>
    <w:rsid w:val="00B9405D"/>
    <w:rsid w:val="00B9552E"/>
    <w:rsid w:val="00B95ECB"/>
    <w:rsid w:val="00B9765A"/>
    <w:rsid w:val="00BA2941"/>
    <w:rsid w:val="00BA49F1"/>
    <w:rsid w:val="00BB061B"/>
    <w:rsid w:val="00BB1DE7"/>
    <w:rsid w:val="00BB4CCD"/>
    <w:rsid w:val="00BB5773"/>
    <w:rsid w:val="00BB6E33"/>
    <w:rsid w:val="00BC125A"/>
    <w:rsid w:val="00BC31CB"/>
    <w:rsid w:val="00BC3370"/>
    <w:rsid w:val="00BC34E9"/>
    <w:rsid w:val="00BC3B99"/>
    <w:rsid w:val="00BC4D6A"/>
    <w:rsid w:val="00BC5098"/>
    <w:rsid w:val="00BD0120"/>
    <w:rsid w:val="00BD1405"/>
    <w:rsid w:val="00BD21B1"/>
    <w:rsid w:val="00BD53C8"/>
    <w:rsid w:val="00BD7B42"/>
    <w:rsid w:val="00BE25FF"/>
    <w:rsid w:val="00BE4499"/>
    <w:rsid w:val="00BE457E"/>
    <w:rsid w:val="00BF0AF8"/>
    <w:rsid w:val="00BF43F5"/>
    <w:rsid w:val="00BF4AE6"/>
    <w:rsid w:val="00BF5E2B"/>
    <w:rsid w:val="00BF78E3"/>
    <w:rsid w:val="00C0110B"/>
    <w:rsid w:val="00C017C2"/>
    <w:rsid w:val="00C021DB"/>
    <w:rsid w:val="00C06D0B"/>
    <w:rsid w:val="00C10DB2"/>
    <w:rsid w:val="00C12B51"/>
    <w:rsid w:val="00C13497"/>
    <w:rsid w:val="00C13DBD"/>
    <w:rsid w:val="00C21EAB"/>
    <w:rsid w:val="00C24136"/>
    <w:rsid w:val="00C24FDE"/>
    <w:rsid w:val="00C2582D"/>
    <w:rsid w:val="00C25937"/>
    <w:rsid w:val="00C26F59"/>
    <w:rsid w:val="00C33A2A"/>
    <w:rsid w:val="00C344EF"/>
    <w:rsid w:val="00C3503F"/>
    <w:rsid w:val="00C37AF1"/>
    <w:rsid w:val="00C40E86"/>
    <w:rsid w:val="00C42B2B"/>
    <w:rsid w:val="00C42FBF"/>
    <w:rsid w:val="00C43EFE"/>
    <w:rsid w:val="00C46556"/>
    <w:rsid w:val="00C50A92"/>
    <w:rsid w:val="00C51356"/>
    <w:rsid w:val="00C53411"/>
    <w:rsid w:val="00C54CFE"/>
    <w:rsid w:val="00C54EAC"/>
    <w:rsid w:val="00C57DF5"/>
    <w:rsid w:val="00C609B4"/>
    <w:rsid w:val="00C6485C"/>
    <w:rsid w:val="00C64E29"/>
    <w:rsid w:val="00C65DA5"/>
    <w:rsid w:val="00C65DC0"/>
    <w:rsid w:val="00C67B28"/>
    <w:rsid w:val="00C71347"/>
    <w:rsid w:val="00C719F2"/>
    <w:rsid w:val="00C75B18"/>
    <w:rsid w:val="00C7666C"/>
    <w:rsid w:val="00C77479"/>
    <w:rsid w:val="00C81643"/>
    <w:rsid w:val="00C82DE4"/>
    <w:rsid w:val="00C82E71"/>
    <w:rsid w:val="00C86D1F"/>
    <w:rsid w:val="00C90BFF"/>
    <w:rsid w:val="00C92152"/>
    <w:rsid w:val="00C93233"/>
    <w:rsid w:val="00C953C9"/>
    <w:rsid w:val="00C95477"/>
    <w:rsid w:val="00C9674D"/>
    <w:rsid w:val="00CA6863"/>
    <w:rsid w:val="00CA78CE"/>
    <w:rsid w:val="00CC0286"/>
    <w:rsid w:val="00CC18A8"/>
    <w:rsid w:val="00CC1A49"/>
    <w:rsid w:val="00CC2123"/>
    <w:rsid w:val="00CC2307"/>
    <w:rsid w:val="00CC236D"/>
    <w:rsid w:val="00CC2B73"/>
    <w:rsid w:val="00CC309A"/>
    <w:rsid w:val="00CC316C"/>
    <w:rsid w:val="00CC72B8"/>
    <w:rsid w:val="00CC7DA3"/>
    <w:rsid w:val="00CD31CD"/>
    <w:rsid w:val="00CD5775"/>
    <w:rsid w:val="00CD60E2"/>
    <w:rsid w:val="00CD7D1A"/>
    <w:rsid w:val="00CE0AE8"/>
    <w:rsid w:val="00CE11C6"/>
    <w:rsid w:val="00CE2B92"/>
    <w:rsid w:val="00CE471B"/>
    <w:rsid w:val="00CE5A0E"/>
    <w:rsid w:val="00CF07CC"/>
    <w:rsid w:val="00CF2055"/>
    <w:rsid w:val="00CF2CC0"/>
    <w:rsid w:val="00CF4C95"/>
    <w:rsid w:val="00CF5291"/>
    <w:rsid w:val="00CF5BC2"/>
    <w:rsid w:val="00CF6881"/>
    <w:rsid w:val="00D01BAA"/>
    <w:rsid w:val="00D03224"/>
    <w:rsid w:val="00D039C5"/>
    <w:rsid w:val="00D03C1A"/>
    <w:rsid w:val="00D05B19"/>
    <w:rsid w:val="00D066C9"/>
    <w:rsid w:val="00D122CD"/>
    <w:rsid w:val="00D122FD"/>
    <w:rsid w:val="00D14678"/>
    <w:rsid w:val="00D15BBE"/>
    <w:rsid w:val="00D1614A"/>
    <w:rsid w:val="00D168F3"/>
    <w:rsid w:val="00D2150F"/>
    <w:rsid w:val="00D21A0A"/>
    <w:rsid w:val="00D22861"/>
    <w:rsid w:val="00D2367E"/>
    <w:rsid w:val="00D2455E"/>
    <w:rsid w:val="00D259E9"/>
    <w:rsid w:val="00D25AE8"/>
    <w:rsid w:val="00D31FD8"/>
    <w:rsid w:val="00D37AB5"/>
    <w:rsid w:val="00D43751"/>
    <w:rsid w:val="00D44E91"/>
    <w:rsid w:val="00D44F44"/>
    <w:rsid w:val="00D47255"/>
    <w:rsid w:val="00D50B08"/>
    <w:rsid w:val="00D57A21"/>
    <w:rsid w:val="00D57D55"/>
    <w:rsid w:val="00D63A55"/>
    <w:rsid w:val="00D656CB"/>
    <w:rsid w:val="00D65ED8"/>
    <w:rsid w:val="00D71977"/>
    <w:rsid w:val="00D7388B"/>
    <w:rsid w:val="00D73ABD"/>
    <w:rsid w:val="00D74C0C"/>
    <w:rsid w:val="00D757E7"/>
    <w:rsid w:val="00D76D66"/>
    <w:rsid w:val="00D82228"/>
    <w:rsid w:val="00D86AB9"/>
    <w:rsid w:val="00D86ABE"/>
    <w:rsid w:val="00D86DF2"/>
    <w:rsid w:val="00D91C25"/>
    <w:rsid w:val="00D93849"/>
    <w:rsid w:val="00D951BC"/>
    <w:rsid w:val="00DA1332"/>
    <w:rsid w:val="00DA4016"/>
    <w:rsid w:val="00DA5C67"/>
    <w:rsid w:val="00DA7349"/>
    <w:rsid w:val="00DA7E13"/>
    <w:rsid w:val="00DB3981"/>
    <w:rsid w:val="00DB4D36"/>
    <w:rsid w:val="00DC1941"/>
    <w:rsid w:val="00DC278E"/>
    <w:rsid w:val="00DC6600"/>
    <w:rsid w:val="00DD1F4B"/>
    <w:rsid w:val="00DD2DA5"/>
    <w:rsid w:val="00DD35E4"/>
    <w:rsid w:val="00DD47E5"/>
    <w:rsid w:val="00DE0861"/>
    <w:rsid w:val="00DE0F72"/>
    <w:rsid w:val="00DE1373"/>
    <w:rsid w:val="00DE1A9A"/>
    <w:rsid w:val="00DE4D66"/>
    <w:rsid w:val="00DE6269"/>
    <w:rsid w:val="00DF0E04"/>
    <w:rsid w:val="00DF1639"/>
    <w:rsid w:val="00DF1E6B"/>
    <w:rsid w:val="00DF2492"/>
    <w:rsid w:val="00DF45DE"/>
    <w:rsid w:val="00DF67ED"/>
    <w:rsid w:val="00E01874"/>
    <w:rsid w:val="00E03728"/>
    <w:rsid w:val="00E06B28"/>
    <w:rsid w:val="00E07698"/>
    <w:rsid w:val="00E07D8F"/>
    <w:rsid w:val="00E15531"/>
    <w:rsid w:val="00E16CDC"/>
    <w:rsid w:val="00E205F6"/>
    <w:rsid w:val="00E20D1E"/>
    <w:rsid w:val="00E21E64"/>
    <w:rsid w:val="00E23350"/>
    <w:rsid w:val="00E23C26"/>
    <w:rsid w:val="00E24B61"/>
    <w:rsid w:val="00E30D27"/>
    <w:rsid w:val="00E31182"/>
    <w:rsid w:val="00E324CD"/>
    <w:rsid w:val="00E33CEF"/>
    <w:rsid w:val="00E34250"/>
    <w:rsid w:val="00E368FB"/>
    <w:rsid w:val="00E410EF"/>
    <w:rsid w:val="00E4172F"/>
    <w:rsid w:val="00E41A74"/>
    <w:rsid w:val="00E43D2C"/>
    <w:rsid w:val="00E45858"/>
    <w:rsid w:val="00E50374"/>
    <w:rsid w:val="00E50FD4"/>
    <w:rsid w:val="00E530D4"/>
    <w:rsid w:val="00E54944"/>
    <w:rsid w:val="00E55D22"/>
    <w:rsid w:val="00E56616"/>
    <w:rsid w:val="00E578DE"/>
    <w:rsid w:val="00E618EA"/>
    <w:rsid w:val="00E6497D"/>
    <w:rsid w:val="00E64D9C"/>
    <w:rsid w:val="00E659D1"/>
    <w:rsid w:val="00E703CE"/>
    <w:rsid w:val="00E70508"/>
    <w:rsid w:val="00E7080D"/>
    <w:rsid w:val="00E72E0A"/>
    <w:rsid w:val="00E73B29"/>
    <w:rsid w:val="00E745BF"/>
    <w:rsid w:val="00E748D8"/>
    <w:rsid w:val="00E763BB"/>
    <w:rsid w:val="00E7668B"/>
    <w:rsid w:val="00E77E76"/>
    <w:rsid w:val="00E82FE5"/>
    <w:rsid w:val="00E842A4"/>
    <w:rsid w:val="00E8505A"/>
    <w:rsid w:val="00E85C72"/>
    <w:rsid w:val="00E86C22"/>
    <w:rsid w:val="00E86D1A"/>
    <w:rsid w:val="00E87836"/>
    <w:rsid w:val="00EA136E"/>
    <w:rsid w:val="00EA2396"/>
    <w:rsid w:val="00EA3D9B"/>
    <w:rsid w:val="00EA4589"/>
    <w:rsid w:val="00EA671E"/>
    <w:rsid w:val="00EA7C5B"/>
    <w:rsid w:val="00EB00A3"/>
    <w:rsid w:val="00EB0295"/>
    <w:rsid w:val="00EB51B2"/>
    <w:rsid w:val="00EB660B"/>
    <w:rsid w:val="00EB7A68"/>
    <w:rsid w:val="00EC21BD"/>
    <w:rsid w:val="00EC46BD"/>
    <w:rsid w:val="00EC52AB"/>
    <w:rsid w:val="00EC621F"/>
    <w:rsid w:val="00EC71F8"/>
    <w:rsid w:val="00EC7C54"/>
    <w:rsid w:val="00ED1F27"/>
    <w:rsid w:val="00ED1FE6"/>
    <w:rsid w:val="00ED69B3"/>
    <w:rsid w:val="00EE190E"/>
    <w:rsid w:val="00EE214D"/>
    <w:rsid w:val="00EE24A4"/>
    <w:rsid w:val="00EE258F"/>
    <w:rsid w:val="00EE294B"/>
    <w:rsid w:val="00EE45F8"/>
    <w:rsid w:val="00EE5C9F"/>
    <w:rsid w:val="00EF4F9B"/>
    <w:rsid w:val="00F007B0"/>
    <w:rsid w:val="00F01785"/>
    <w:rsid w:val="00F027CB"/>
    <w:rsid w:val="00F03330"/>
    <w:rsid w:val="00F056BD"/>
    <w:rsid w:val="00F10995"/>
    <w:rsid w:val="00F115D0"/>
    <w:rsid w:val="00F11E14"/>
    <w:rsid w:val="00F1285A"/>
    <w:rsid w:val="00F151E1"/>
    <w:rsid w:val="00F1740B"/>
    <w:rsid w:val="00F17A00"/>
    <w:rsid w:val="00F223C9"/>
    <w:rsid w:val="00F22FB1"/>
    <w:rsid w:val="00F23016"/>
    <w:rsid w:val="00F2353C"/>
    <w:rsid w:val="00F25ADD"/>
    <w:rsid w:val="00F26F6F"/>
    <w:rsid w:val="00F27D90"/>
    <w:rsid w:val="00F32B54"/>
    <w:rsid w:val="00F33BC8"/>
    <w:rsid w:val="00F36F33"/>
    <w:rsid w:val="00F37613"/>
    <w:rsid w:val="00F37F79"/>
    <w:rsid w:val="00F406E0"/>
    <w:rsid w:val="00F41C61"/>
    <w:rsid w:val="00F42543"/>
    <w:rsid w:val="00F4467C"/>
    <w:rsid w:val="00F50AA9"/>
    <w:rsid w:val="00F56135"/>
    <w:rsid w:val="00F608FF"/>
    <w:rsid w:val="00F61AA6"/>
    <w:rsid w:val="00F61DC8"/>
    <w:rsid w:val="00F63FD6"/>
    <w:rsid w:val="00F64903"/>
    <w:rsid w:val="00F64B2D"/>
    <w:rsid w:val="00F652F4"/>
    <w:rsid w:val="00F70451"/>
    <w:rsid w:val="00F723FA"/>
    <w:rsid w:val="00F7308D"/>
    <w:rsid w:val="00F753BC"/>
    <w:rsid w:val="00F75755"/>
    <w:rsid w:val="00F76B3F"/>
    <w:rsid w:val="00F80974"/>
    <w:rsid w:val="00F80CF0"/>
    <w:rsid w:val="00F83B80"/>
    <w:rsid w:val="00F846F6"/>
    <w:rsid w:val="00F85376"/>
    <w:rsid w:val="00F8659E"/>
    <w:rsid w:val="00F86CB8"/>
    <w:rsid w:val="00F872BB"/>
    <w:rsid w:val="00F92F3E"/>
    <w:rsid w:val="00F942D7"/>
    <w:rsid w:val="00F957C0"/>
    <w:rsid w:val="00F97D1B"/>
    <w:rsid w:val="00FA3CAD"/>
    <w:rsid w:val="00FA41A7"/>
    <w:rsid w:val="00FA48BE"/>
    <w:rsid w:val="00FA4B5D"/>
    <w:rsid w:val="00FA5503"/>
    <w:rsid w:val="00FB0507"/>
    <w:rsid w:val="00FB1839"/>
    <w:rsid w:val="00FB3F20"/>
    <w:rsid w:val="00FB47D7"/>
    <w:rsid w:val="00FC0290"/>
    <w:rsid w:val="00FC0574"/>
    <w:rsid w:val="00FC0FC7"/>
    <w:rsid w:val="00FC2C37"/>
    <w:rsid w:val="00FC5E12"/>
    <w:rsid w:val="00FC7952"/>
    <w:rsid w:val="00FE0013"/>
    <w:rsid w:val="00FE1540"/>
    <w:rsid w:val="00FE2484"/>
    <w:rsid w:val="00FE25F7"/>
    <w:rsid w:val="00FE3AA3"/>
    <w:rsid w:val="00FE6069"/>
    <w:rsid w:val="00FE710C"/>
    <w:rsid w:val="00FF07E9"/>
    <w:rsid w:val="00FF0FE7"/>
    <w:rsid w:val="00FF2874"/>
    <w:rsid w:val="00FF3CD1"/>
    <w:rsid w:val="00FF72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E24911"/>
  <w15:docId w15:val="{1A7C1876-0AF5-4F27-94B6-AC49D9B57E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7E7A"/>
    <w:pPr>
      <w:spacing w:after="0" w:line="240" w:lineRule="auto"/>
    </w:pPr>
    <w:rPr>
      <w:rFonts w:ascii="Times New Roman" w:eastAsia="Times New Roman" w:hAnsi="Times New Roman" w:cs="Times New Roman"/>
      <w:sz w:val="24"/>
      <w:szCs w:val="24"/>
    </w:rPr>
  </w:style>
  <w:style w:type="paragraph" w:styleId="Heading3">
    <w:name w:val="heading 3"/>
    <w:basedOn w:val="Normal"/>
    <w:next w:val="Normal"/>
    <w:link w:val="Heading3Char"/>
    <w:qFormat/>
    <w:rsid w:val="008F7E7A"/>
    <w:pPr>
      <w:keepNext/>
      <w:jc w:val="center"/>
      <w:outlineLvl w:val="2"/>
    </w:pPr>
    <w:rPr>
      <w:rFonts w:ascii="Arial" w:hAnsi="Arial"/>
      <w:b/>
      <w:sz w:val="22"/>
      <w:lang w:val="en-GB"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8F7E7A"/>
    <w:rPr>
      <w:rFonts w:ascii="Arial" w:eastAsia="Times New Roman" w:hAnsi="Arial" w:cs="Times New Roman"/>
      <w:b/>
      <w:szCs w:val="24"/>
      <w:lang w:val="en-GB" w:eastAsia="x-none"/>
    </w:rPr>
  </w:style>
  <w:style w:type="character" w:styleId="Strong">
    <w:name w:val="Strong"/>
    <w:basedOn w:val="DefaultParagraphFont"/>
    <w:uiPriority w:val="22"/>
    <w:qFormat/>
    <w:rsid w:val="008F7E7A"/>
    <w:rPr>
      <w:b/>
      <w:bCs/>
    </w:rPr>
  </w:style>
  <w:style w:type="paragraph" w:styleId="NoSpacing">
    <w:name w:val="No Spacing"/>
    <w:uiPriority w:val="1"/>
    <w:qFormat/>
    <w:rsid w:val="008F7E7A"/>
    <w:pPr>
      <w:spacing w:after="0" w:line="240" w:lineRule="auto"/>
    </w:pPr>
    <w:rPr>
      <w:rFonts w:ascii="Calibri" w:eastAsia="Calibri" w:hAnsi="Calibri" w:cs="Times New Roman"/>
    </w:rPr>
  </w:style>
  <w:style w:type="character" w:styleId="Hyperlink">
    <w:name w:val="Hyperlink"/>
    <w:basedOn w:val="DefaultParagraphFont"/>
    <w:uiPriority w:val="99"/>
    <w:rsid w:val="008F7E7A"/>
    <w:rPr>
      <w:color w:val="0000FF"/>
      <w:u w:val="single"/>
    </w:rPr>
  </w:style>
  <w:style w:type="paragraph" w:styleId="NormalWeb">
    <w:name w:val="Normal (Web)"/>
    <w:basedOn w:val="Normal"/>
    <w:uiPriority w:val="99"/>
    <w:unhideWhenUsed/>
    <w:rsid w:val="008F7E7A"/>
    <w:pPr>
      <w:spacing w:before="100" w:beforeAutospacing="1" w:after="100" w:afterAutospacing="1" w:line="312" w:lineRule="auto"/>
    </w:pPr>
    <w:rPr>
      <w:lang w:val="ru-RU" w:eastAsia="ru-RU"/>
    </w:rPr>
  </w:style>
  <w:style w:type="paragraph" w:customStyle="1" w:styleId="BodyText1">
    <w:name w:val="Body Text1"/>
    <w:basedOn w:val="Normal"/>
    <w:rsid w:val="008F7E7A"/>
    <w:pPr>
      <w:jc w:val="both"/>
    </w:pPr>
    <w:rPr>
      <w:rFonts w:ascii="Arial" w:hAnsi="Arial"/>
      <w:sz w:val="20"/>
      <w:szCs w:val="20"/>
      <w:lang w:val="en-GB"/>
    </w:rPr>
  </w:style>
  <w:style w:type="paragraph" w:styleId="BodyText">
    <w:name w:val="Body Text"/>
    <w:basedOn w:val="Normal"/>
    <w:link w:val="BodyTextChar"/>
    <w:semiHidden/>
    <w:rsid w:val="008F7E7A"/>
    <w:pPr>
      <w:jc w:val="center"/>
    </w:pPr>
    <w:rPr>
      <w:rFonts w:ascii="Arial" w:hAnsi="Arial"/>
      <w:b/>
      <w:sz w:val="22"/>
      <w:szCs w:val="20"/>
    </w:rPr>
  </w:style>
  <w:style w:type="character" w:customStyle="1" w:styleId="BodyTextChar">
    <w:name w:val="Body Text Char"/>
    <w:basedOn w:val="DefaultParagraphFont"/>
    <w:link w:val="BodyText"/>
    <w:semiHidden/>
    <w:rsid w:val="008F7E7A"/>
    <w:rPr>
      <w:rFonts w:ascii="Arial" w:eastAsia="Times New Roman" w:hAnsi="Arial" w:cs="Times New Roman"/>
      <w:b/>
      <w:szCs w:val="20"/>
    </w:rPr>
  </w:style>
  <w:style w:type="paragraph" w:styleId="FootnoteText">
    <w:name w:val="footnote text"/>
    <w:aliases w:val="single space,footnote text,ft,fn,FOOTNOTES,ADB,WB-Fußnotentext,Footnote,Fußnote,Geneva 9,Font: Geneva 9,Boston 10,f,12pt,12pt Знак,12pt Знак Знак Знак Знак Знак,12pt Знак Знак Знак Знак,Текст сноски Знак,Footnote Text Char1 Char"/>
    <w:basedOn w:val="Normal"/>
    <w:link w:val="FootnoteTextChar"/>
    <w:uiPriority w:val="99"/>
    <w:unhideWhenUsed/>
    <w:qFormat/>
    <w:rsid w:val="008F7E7A"/>
    <w:rPr>
      <w:rFonts w:ascii="Arial" w:hAnsi="Arial"/>
      <w:sz w:val="20"/>
      <w:szCs w:val="20"/>
      <w:lang w:val="x-none" w:eastAsia="x-none"/>
    </w:rPr>
  </w:style>
  <w:style w:type="character" w:customStyle="1" w:styleId="FootnoteTextChar">
    <w:name w:val="Footnote Text Char"/>
    <w:aliases w:val="single space Char,footnote text Char,ft Char,fn Char,FOOTNOTES Char,ADB Char,WB-Fußnotentext Char,Footnote Char,Fußnote Char,Geneva 9 Char,Font: Geneva 9 Char,Boston 10 Char,f Char,12pt Char,12pt Знак Char,Текст сноски Знак Char"/>
    <w:basedOn w:val="DefaultParagraphFont"/>
    <w:link w:val="FootnoteText"/>
    <w:uiPriority w:val="99"/>
    <w:rsid w:val="008F7E7A"/>
    <w:rPr>
      <w:rFonts w:ascii="Arial" w:eastAsia="Times New Roman" w:hAnsi="Arial" w:cs="Times New Roman"/>
      <w:sz w:val="20"/>
      <w:szCs w:val="20"/>
      <w:lang w:val="x-none" w:eastAsia="x-none"/>
    </w:rPr>
  </w:style>
  <w:style w:type="character" w:styleId="FootnoteReference">
    <w:name w:val="footnote reference"/>
    <w:aliases w:val="16 Point,Superscript 6 Point,ftref, BVI fnr Car Char Char Char Char Char Char Char Char Char Char,BVI fnr Car Char Char Char Char Char Char Char Char Char Char,FNRefe Char Char,BVI fnr Char Char,BVI fnr Char Char Char,BVI fnr,fr"/>
    <w:link w:val="BVIfnrChar"/>
    <w:uiPriority w:val="99"/>
    <w:unhideWhenUsed/>
    <w:qFormat/>
    <w:rsid w:val="008F7E7A"/>
    <w:rPr>
      <w:vertAlign w:val="superscript"/>
    </w:rPr>
  </w:style>
  <w:style w:type="paragraph" w:styleId="ListParagraph">
    <w:name w:val="List Paragraph"/>
    <w:basedOn w:val="Normal"/>
    <w:uiPriority w:val="34"/>
    <w:qFormat/>
    <w:rsid w:val="008F7E7A"/>
    <w:pPr>
      <w:ind w:left="720"/>
      <w:contextualSpacing/>
    </w:pPr>
  </w:style>
  <w:style w:type="character" w:styleId="CommentReference">
    <w:name w:val="annotation reference"/>
    <w:basedOn w:val="DefaultParagraphFont"/>
    <w:uiPriority w:val="99"/>
    <w:semiHidden/>
    <w:unhideWhenUsed/>
    <w:rsid w:val="0027388D"/>
    <w:rPr>
      <w:sz w:val="16"/>
      <w:szCs w:val="16"/>
    </w:rPr>
  </w:style>
  <w:style w:type="paragraph" w:styleId="CommentText">
    <w:name w:val="annotation text"/>
    <w:basedOn w:val="Normal"/>
    <w:link w:val="CommentTextChar"/>
    <w:uiPriority w:val="99"/>
    <w:unhideWhenUsed/>
    <w:rsid w:val="0027388D"/>
    <w:rPr>
      <w:sz w:val="20"/>
      <w:szCs w:val="20"/>
    </w:rPr>
  </w:style>
  <w:style w:type="character" w:customStyle="1" w:styleId="CommentTextChar">
    <w:name w:val="Comment Text Char"/>
    <w:basedOn w:val="DefaultParagraphFont"/>
    <w:link w:val="CommentText"/>
    <w:uiPriority w:val="99"/>
    <w:rsid w:val="0027388D"/>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27388D"/>
    <w:rPr>
      <w:b/>
      <w:bCs/>
    </w:rPr>
  </w:style>
  <w:style w:type="character" w:customStyle="1" w:styleId="CommentSubjectChar">
    <w:name w:val="Comment Subject Char"/>
    <w:basedOn w:val="CommentTextChar"/>
    <w:link w:val="CommentSubject"/>
    <w:uiPriority w:val="99"/>
    <w:semiHidden/>
    <w:rsid w:val="0027388D"/>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27388D"/>
    <w:rPr>
      <w:rFonts w:ascii="Tahoma" w:hAnsi="Tahoma" w:cs="Tahoma"/>
      <w:sz w:val="16"/>
      <w:szCs w:val="16"/>
    </w:rPr>
  </w:style>
  <w:style w:type="character" w:customStyle="1" w:styleId="BalloonTextChar">
    <w:name w:val="Balloon Text Char"/>
    <w:basedOn w:val="DefaultParagraphFont"/>
    <w:link w:val="BalloonText"/>
    <w:uiPriority w:val="99"/>
    <w:semiHidden/>
    <w:rsid w:val="0027388D"/>
    <w:rPr>
      <w:rFonts w:ascii="Tahoma" w:eastAsia="Times New Roman" w:hAnsi="Tahoma" w:cs="Tahoma"/>
      <w:sz w:val="16"/>
      <w:szCs w:val="16"/>
    </w:rPr>
  </w:style>
  <w:style w:type="paragraph" w:customStyle="1" w:styleId="Default">
    <w:name w:val="Default"/>
    <w:rsid w:val="00BD1405"/>
    <w:pPr>
      <w:autoSpaceDE w:val="0"/>
      <w:autoSpaceDN w:val="0"/>
      <w:adjustRightInd w:val="0"/>
      <w:spacing w:after="0" w:line="240" w:lineRule="auto"/>
    </w:pPr>
    <w:rPr>
      <w:rFonts w:ascii="Calibri" w:hAnsi="Calibri" w:cs="Calibri"/>
      <w:color w:val="000000"/>
      <w:sz w:val="24"/>
      <w:szCs w:val="24"/>
    </w:rPr>
  </w:style>
  <w:style w:type="paragraph" w:styleId="Revision">
    <w:name w:val="Revision"/>
    <w:hidden/>
    <w:uiPriority w:val="99"/>
    <w:semiHidden/>
    <w:rsid w:val="00066B06"/>
    <w:pPr>
      <w:spacing w:after="0"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781E9D"/>
    <w:rPr>
      <w:color w:val="800080" w:themeColor="followedHyperlink"/>
      <w:u w:val="single"/>
    </w:rPr>
  </w:style>
  <w:style w:type="paragraph" w:styleId="Header">
    <w:name w:val="header"/>
    <w:basedOn w:val="Normal"/>
    <w:link w:val="HeaderChar"/>
    <w:uiPriority w:val="99"/>
    <w:unhideWhenUsed/>
    <w:rsid w:val="006673F7"/>
    <w:pPr>
      <w:tabs>
        <w:tab w:val="center" w:pos="4513"/>
        <w:tab w:val="right" w:pos="9026"/>
      </w:tabs>
    </w:pPr>
  </w:style>
  <w:style w:type="character" w:customStyle="1" w:styleId="HeaderChar">
    <w:name w:val="Header Char"/>
    <w:basedOn w:val="DefaultParagraphFont"/>
    <w:link w:val="Header"/>
    <w:uiPriority w:val="99"/>
    <w:rsid w:val="006673F7"/>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6673F7"/>
    <w:pPr>
      <w:tabs>
        <w:tab w:val="center" w:pos="4513"/>
        <w:tab w:val="right" w:pos="9026"/>
      </w:tabs>
    </w:pPr>
  </w:style>
  <w:style w:type="character" w:customStyle="1" w:styleId="FooterChar">
    <w:name w:val="Footer Char"/>
    <w:basedOn w:val="DefaultParagraphFont"/>
    <w:link w:val="Footer"/>
    <w:uiPriority w:val="99"/>
    <w:rsid w:val="006673F7"/>
    <w:rPr>
      <w:rFonts w:ascii="Times New Roman" w:eastAsia="Times New Roman" w:hAnsi="Times New Roman" w:cs="Times New Roman"/>
      <w:sz w:val="24"/>
      <w:szCs w:val="24"/>
    </w:rPr>
  </w:style>
  <w:style w:type="paragraph" w:customStyle="1" w:styleId="Brevtittel">
    <w:name w:val="Brevtittel"/>
    <w:basedOn w:val="Normal"/>
    <w:next w:val="Normal"/>
    <w:rsid w:val="003576B6"/>
    <w:rPr>
      <w:rFonts w:ascii="DepCentury Old Style" w:hAnsi="DepCentury Old Style"/>
      <w:b/>
      <w:caps/>
      <w:szCs w:val="20"/>
      <w:lang w:val="nb-NO" w:eastAsia="nb-NO"/>
    </w:rPr>
  </w:style>
  <w:style w:type="table" w:styleId="TableGrid">
    <w:name w:val="Table Grid"/>
    <w:basedOn w:val="TableNormal"/>
    <w:uiPriority w:val="59"/>
    <w:rsid w:val="00514B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514BF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BVIfnrChar">
    <w:name w:val="BVI fnr Char"/>
    <w:aliases w:val="ftref Char,16 Point Char,Superscript 6 Point Char,Footnotes refss Char,Footnote Reference Number Char,nota pié di pagina Char,Times 10 Point Char,Exposant 3 Point Char,Footnote symbol Char,Footnote reference number Char"/>
    <w:basedOn w:val="Normal"/>
    <w:link w:val="FootnoteReference"/>
    <w:uiPriority w:val="99"/>
    <w:rsid w:val="00787E04"/>
    <w:pPr>
      <w:spacing w:after="160" w:line="240" w:lineRule="exact"/>
    </w:pPr>
    <w:rPr>
      <w:rFonts w:asciiTheme="minorHAnsi" w:eastAsiaTheme="minorHAnsi" w:hAnsiTheme="minorHAnsi" w:cstheme="minorBidi"/>
      <w:sz w:val="22"/>
      <w:szCs w:val="22"/>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3359601">
      <w:bodyDiv w:val="1"/>
      <w:marLeft w:val="0"/>
      <w:marRight w:val="0"/>
      <w:marTop w:val="0"/>
      <w:marBottom w:val="0"/>
      <w:divBdr>
        <w:top w:val="none" w:sz="0" w:space="0" w:color="auto"/>
        <w:left w:val="none" w:sz="0" w:space="0" w:color="auto"/>
        <w:bottom w:val="none" w:sz="0" w:space="0" w:color="auto"/>
        <w:right w:val="none" w:sz="0" w:space="0" w:color="auto"/>
      </w:divBdr>
    </w:div>
    <w:div w:id="2123836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jobs.undp.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unevaluation.org/document/detail/102"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neval.org/document/detail/22"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uneval.org/document/detail/21" TargetMode="External"/><Relationship Id="rId4" Type="http://schemas.openxmlformats.org/officeDocument/2006/relationships/settings" Target="settings.xml"/><Relationship Id="rId9" Type="http://schemas.openxmlformats.org/officeDocument/2006/relationships/hyperlink" Target="http://www.women-peace.net" TargetMode="External"/><Relationship Id="rId14" Type="http://schemas.openxmlformats.org/officeDocument/2006/relationships/hyperlink" Target="http://www.unwomen.org/about-us/employment"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www.uneval.org/document/detail/1616" TargetMode="External"/><Relationship Id="rId3" Type="http://schemas.openxmlformats.org/officeDocument/2006/relationships/hyperlink" Target="http://uneval.org/papersandpubs/documentdetail.jsp?doc_id=100" TargetMode="External"/><Relationship Id="rId7" Type="http://schemas.openxmlformats.org/officeDocument/2006/relationships/hyperlink" Target="http://www.uneval.org/document/detail/22" TargetMode="External"/><Relationship Id="rId2" Type="http://schemas.openxmlformats.org/officeDocument/2006/relationships/hyperlink" Target="http://uneval.org/papersandpubs/documentdetail.jsp?doc_id=102" TargetMode="External"/><Relationship Id="rId1" Type="http://schemas.openxmlformats.org/officeDocument/2006/relationships/hyperlink" Target="http://mra.gov.ge/geo/static/55" TargetMode="External"/><Relationship Id="rId6" Type="http://schemas.openxmlformats.org/officeDocument/2006/relationships/hyperlink" Target="http://www.uneval.org/document/detail/21" TargetMode="External"/><Relationship Id="rId5" Type="http://schemas.openxmlformats.org/officeDocument/2006/relationships/hyperlink" Target="http://www.unevaluation.org/document/detail/102" TargetMode="External"/><Relationship Id="rId4" Type="http://schemas.openxmlformats.org/officeDocument/2006/relationships/hyperlink" Target="http://www.unevaluation.org/document/detail/100" TargetMode="External"/><Relationship Id="rId9" Type="http://schemas.openxmlformats.org/officeDocument/2006/relationships/hyperlink" Target="http://genderevaluation.unwomen.org/en/evaluation-handboo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15D894-BBA4-45C0-ABB6-8346822A63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6006</Words>
  <Characters>34237</Characters>
  <Application>Microsoft Office Word</Application>
  <DocSecurity>4</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40163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dc:creator>
  <cp:keywords/>
  <dc:description/>
  <cp:lastModifiedBy>Tamar  Sabedashvili</cp:lastModifiedBy>
  <cp:revision>2</cp:revision>
  <cp:lastPrinted>2015-04-17T08:42:00Z</cp:lastPrinted>
  <dcterms:created xsi:type="dcterms:W3CDTF">2015-11-03T12:31:00Z</dcterms:created>
  <dcterms:modified xsi:type="dcterms:W3CDTF">2015-11-03T12:31:00Z</dcterms:modified>
</cp:coreProperties>
</file>