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466" w:rsidRPr="004B1828" w:rsidRDefault="00F04466" w:rsidP="00CB43FF">
      <w:pPr>
        <w:jc w:val="both"/>
        <w:rPr>
          <w:b/>
          <w:sz w:val="24"/>
          <w:lang w:val="en-GB"/>
        </w:rPr>
      </w:pPr>
      <w:r>
        <w:rPr>
          <w:b/>
          <w:sz w:val="24"/>
          <w:lang w:val="en-GB"/>
        </w:rPr>
        <w:t xml:space="preserve">                                                                                                                                                                                                                                                                                                                                                                                                                                                                                                                                                                                                                                                                                                                                                                                                                                                                                                                                                                             </w:t>
      </w:r>
      <w:r w:rsidRPr="004B1828">
        <w:rPr>
          <w:b/>
          <w:noProof/>
          <w:sz w:val="24"/>
          <w:lang w:val="en-NZ" w:eastAsia="en-NZ"/>
        </w:rPr>
        <w:drawing>
          <wp:inline distT="0" distB="0" distL="0" distR="0" wp14:anchorId="17BAE61A" wp14:editId="781A2BB7">
            <wp:extent cx="2006600" cy="965200"/>
            <wp:effectExtent l="0" t="0" r="0" b="6350"/>
            <wp:docPr id="8" name="Picture 8"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6600" cy="965200"/>
                    </a:xfrm>
                    <a:prstGeom prst="rect">
                      <a:avLst/>
                    </a:prstGeom>
                    <a:noFill/>
                    <a:ln>
                      <a:noFill/>
                    </a:ln>
                  </pic:spPr>
                </pic:pic>
              </a:graphicData>
            </a:graphic>
          </wp:inline>
        </w:drawing>
      </w:r>
    </w:p>
    <w:p w:rsidR="00F04466" w:rsidRPr="004B1828" w:rsidRDefault="00F04466" w:rsidP="00CB43FF">
      <w:pPr>
        <w:jc w:val="both"/>
        <w:rPr>
          <w:b/>
          <w:sz w:val="24"/>
          <w:lang w:val="en-GB"/>
        </w:rPr>
      </w:pPr>
    </w:p>
    <w:p w:rsidR="006C744E" w:rsidRPr="006C744E" w:rsidRDefault="006C744E" w:rsidP="006C744E">
      <w:pPr>
        <w:numPr>
          <w:ilvl w:val="0"/>
          <w:numId w:val="34"/>
        </w:numPr>
        <w:tabs>
          <w:tab w:val="clear" w:pos="720"/>
          <w:tab w:val="num" w:pos="0"/>
        </w:tabs>
        <w:spacing w:before="100" w:beforeAutospacing="1" w:after="100" w:afterAutospacing="1"/>
        <w:ind w:left="0" w:firstLine="0"/>
        <w:jc w:val="center"/>
        <w:rPr>
          <w:b/>
          <w:sz w:val="24"/>
          <w:szCs w:val="24"/>
          <w:u w:val="single"/>
        </w:rPr>
      </w:pPr>
      <w:r w:rsidRPr="006C744E">
        <w:rPr>
          <w:b/>
          <w:sz w:val="24"/>
          <w:szCs w:val="24"/>
          <w:u w:val="single"/>
          <w:lang w:val="en-GB"/>
        </w:rPr>
        <w:t>TERMS OF REFERENCE</w:t>
      </w:r>
    </w:p>
    <w:p w:rsidR="009402F0" w:rsidRPr="006C744E" w:rsidRDefault="00F85A2B" w:rsidP="006C744E">
      <w:pPr>
        <w:numPr>
          <w:ilvl w:val="0"/>
          <w:numId w:val="34"/>
        </w:numPr>
        <w:tabs>
          <w:tab w:val="clear" w:pos="720"/>
          <w:tab w:val="num" w:pos="0"/>
        </w:tabs>
        <w:spacing w:before="100" w:beforeAutospacing="1" w:after="100" w:afterAutospacing="1"/>
        <w:ind w:left="0" w:firstLine="0"/>
        <w:jc w:val="center"/>
        <w:rPr>
          <w:b/>
          <w:sz w:val="24"/>
          <w:szCs w:val="24"/>
        </w:rPr>
      </w:pPr>
      <w:r w:rsidRPr="006C744E">
        <w:rPr>
          <w:b/>
          <w:sz w:val="24"/>
          <w:szCs w:val="24"/>
        </w:rPr>
        <w:t>f</w:t>
      </w:r>
      <w:r w:rsidR="009402F0" w:rsidRPr="006C744E">
        <w:rPr>
          <w:b/>
          <w:sz w:val="24"/>
          <w:szCs w:val="24"/>
        </w:rPr>
        <w:t xml:space="preserve">or an Independent External Mid-term Evaluation of the </w:t>
      </w:r>
      <w:r w:rsidRPr="006C744E">
        <w:rPr>
          <w:b/>
          <w:sz w:val="24"/>
          <w:szCs w:val="24"/>
        </w:rPr>
        <w:t xml:space="preserve">Pacific Regional Ending Violence </w:t>
      </w:r>
      <w:r w:rsidR="00763F7F" w:rsidRPr="006C744E">
        <w:rPr>
          <w:b/>
          <w:sz w:val="24"/>
          <w:szCs w:val="24"/>
        </w:rPr>
        <w:t>a</w:t>
      </w:r>
      <w:r w:rsidRPr="006C744E">
        <w:rPr>
          <w:b/>
          <w:sz w:val="24"/>
          <w:szCs w:val="24"/>
        </w:rPr>
        <w:t>gainst Women Facility Fund</w:t>
      </w:r>
    </w:p>
    <w:p w:rsidR="00F04466" w:rsidRDefault="00F04466" w:rsidP="00CB43FF">
      <w:pPr>
        <w:pStyle w:val="Heading1"/>
        <w:numPr>
          <w:ilvl w:val="0"/>
          <w:numId w:val="0"/>
        </w:numPr>
        <w:rPr>
          <w:rFonts w:asciiTheme="minorHAnsi" w:hAnsiTheme="minorHAnsi" w:cstheme="minorHAnsi"/>
          <w:sz w:val="24"/>
          <w:szCs w:val="24"/>
          <w:lang w:val="en-GB"/>
        </w:rPr>
      </w:pPr>
      <w:r w:rsidRPr="003309E4">
        <w:rPr>
          <w:rFonts w:asciiTheme="minorHAnsi" w:hAnsiTheme="minorHAnsi" w:cstheme="minorHAnsi"/>
          <w:sz w:val="24"/>
          <w:szCs w:val="24"/>
          <w:lang w:val="en-GB"/>
        </w:rPr>
        <w:t>Background</w:t>
      </w:r>
    </w:p>
    <w:p w:rsidR="009402F0" w:rsidRPr="00F85A2B" w:rsidRDefault="009402F0" w:rsidP="00CB43FF">
      <w:pPr>
        <w:pStyle w:val="Heading1"/>
        <w:numPr>
          <w:ilvl w:val="0"/>
          <w:numId w:val="0"/>
        </w:numPr>
        <w:rPr>
          <w:rFonts w:asciiTheme="minorHAnsi" w:hAnsiTheme="minorHAnsi" w:cstheme="minorHAnsi"/>
          <w:b w:val="0"/>
          <w:color w:val="333333"/>
          <w:sz w:val="24"/>
          <w:szCs w:val="24"/>
          <w:lang w:val="en-GB"/>
        </w:rPr>
      </w:pPr>
      <w:r w:rsidRPr="00F85A2B">
        <w:rPr>
          <w:rFonts w:asciiTheme="minorHAnsi" w:hAnsiTheme="minorHAnsi" w:cstheme="minorHAnsi"/>
          <w:b w:val="0"/>
          <w:sz w:val="24"/>
          <w:szCs w:val="24"/>
          <w:lang w:val="en-GB"/>
        </w:rPr>
        <w:t xml:space="preserve">Grounded in the vision of equality enshrined in the Charter of the United Nations, UN Women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centre of its efforts, UN Women is mandated to lead and coordinate United Nations System efforts to ensure that commitments on gender equality and women’s empowerment and gender mainstreaming translate into action throughout the world. It provides strong and coherent leadership in support of Member States’ priorities and efforts, building effective partnerships with civil society and other relevant actors. A goal of the UN Women strategic plan </w:t>
      </w:r>
      <w:proofErr w:type="gramStart"/>
      <w:r w:rsidRPr="00F85A2B">
        <w:rPr>
          <w:rFonts w:asciiTheme="minorHAnsi" w:hAnsiTheme="minorHAnsi" w:cstheme="minorHAnsi"/>
          <w:b w:val="0"/>
          <w:sz w:val="24"/>
          <w:szCs w:val="24"/>
          <w:lang w:val="en-GB"/>
        </w:rPr>
        <w:t>for</w:t>
      </w:r>
      <w:proofErr w:type="gramEnd"/>
      <w:r w:rsidRPr="00F85A2B">
        <w:rPr>
          <w:rFonts w:asciiTheme="minorHAnsi" w:hAnsiTheme="minorHAnsi" w:cstheme="minorHAnsi"/>
          <w:b w:val="0"/>
          <w:sz w:val="24"/>
          <w:szCs w:val="24"/>
          <w:lang w:val="en-GB"/>
        </w:rPr>
        <w:t xml:space="preserve"> 2013-2017 is to “Prevent violence </w:t>
      </w:r>
      <w:r w:rsidR="000937FC">
        <w:rPr>
          <w:rFonts w:asciiTheme="minorHAnsi" w:hAnsiTheme="minorHAnsi" w:cstheme="minorHAnsi"/>
          <w:b w:val="0"/>
          <w:sz w:val="24"/>
          <w:szCs w:val="24"/>
          <w:lang w:val="en-GB"/>
        </w:rPr>
        <w:t>against</w:t>
      </w:r>
      <w:r w:rsidR="000937FC" w:rsidRPr="00F85A2B">
        <w:rPr>
          <w:rFonts w:asciiTheme="minorHAnsi" w:hAnsiTheme="minorHAnsi" w:cstheme="minorHAnsi"/>
          <w:b w:val="0"/>
          <w:sz w:val="24"/>
          <w:szCs w:val="24"/>
          <w:lang w:val="en-GB"/>
        </w:rPr>
        <w:t xml:space="preserve"> </w:t>
      </w:r>
      <w:r w:rsidRPr="00F85A2B">
        <w:rPr>
          <w:rFonts w:asciiTheme="minorHAnsi" w:hAnsiTheme="minorHAnsi" w:cstheme="minorHAnsi"/>
          <w:b w:val="0"/>
          <w:sz w:val="24"/>
          <w:szCs w:val="24"/>
          <w:lang w:val="en-GB"/>
        </w:rPr>
        <w:t>women and girls and expand access to services”.</w:t>
      </w:r>
      <w:r w:rsidRPr="00F85A2B">
        <w:rPr>
          <w:rFonts w:asciiTheme="minorHAnsi" w:hAnsiTheme="minorHAnsi" w:cstheme="minorHAnsi"/>
          <w:b w:val="0"/>
          <w:color w:val="333333"/>
          <w:sz w:val="24"/>
          <w:szCs w:val="24"/>
          <w:lang w:val="en-GB"/>
        </w:rPr>
        <w:t xml:space="preserve"> </w:t>
      </w:r>
    </w:p>
    <w:p w:rsidR="009402F0" w:rsidRPr="00F85A2B" w:rsidRDefault="009402F0" w:rsidP="00CB43FF">
      <w:pPr>
        <w:pStyle w:val="Heading1"/>
        <w:numPr>
          <w:ilvl w:val="0"/>
          <w:numId w:val="0"/>
        </w:numPr>
        <w:rPr>
          <w:rFonts w:asciiTheme="minorHAnsi" w:hAnsiTheme="minorHAnsi" w:cstheme="minorHAnsi"/>
          <w:sz w:val="24"/>
          <w:szCs w:val="24"/>
          <w:lang w:val="en-GB"/>
        </w:rPr>
      </w:pPr>
      <w:r w:rsidRPr="00F85A2B">
        <w:rPr>
          <w:rFonts w:asciiTheme="minorHAnsi" w:hAnsiTheme="minorHAnsi" w:cstheme="minorHAnsi"/>
          <w:b w:val="0"/>
          <w:sz w:val="24"/>
          <w:szCs w:val="24"/>
          <w:lang w:val="en-GB"/>
        </w:rPr>
        <w:t>UN Women is guided by the Beijing Declaration and Platform for Action of the Fo</w:t>
      </w:r>
      <w:r w:rsidR="00F85A2B">
        <w:rPr>
          <w:rFonts w:asciiTheme="minorHAnsi" w:hAnsiTheme="minorHAnsi" w:cstheme="minorHAnsi"/>
          <w:b w:val="0"/>
          <w:sz w:val="24"/>
          <w:szCs w:val="24"/>
          <w:lang w:val="en-GB"/>
        </w:rPr>
        <w:t xml:space="preserve">urth World </w:t>
      </w:r>
      <w:r w:rsidRPr="00F85A2B">
        <w:rPr>
          <w:rFonts w:asciiTheme="minorHAnsi" w:hAnsiTheme="minorHAnsi" w:cstheme="minorHAnsi"/>
          <w:b w:val="0"/>
          <w:sz w:val="24"/>
          <w:szCs w:val="24"/>
          <w:lang w:val="en-GB"/>
        </w:rPr>
        <w:t>Conference on Women, the Convention on the Elimination of All Forms of Discrimination Against Women (CEDAW) and the follow-on CEDAW General Recommendation 19 of the United Nations (1992) referring specifically to violence against women, the 1993 Declaration on Ending Violence Against Women, the Millennium Declaration, the Vienna Declaration and Programme of Action of the World Conference on Human Rights, and various UN instruments.</w:t>
      </w:r>
      <w:r w:rsidRPr="00F85A2B">
        <w:rPr>
          <w:rFonts w:asciiTheme="minorHAnsi" w:hAnsiTheme="minorHAnsi" w:cstheme="minorHAnsi"/>
          <w:sz w:val="24"/>
          <w:szCs w:val="24"/>
          <w:lang w:val="en-GB"/>
        </w:rPr>
        <w:t xml:space="preserve">  </w:t>
      </w:r>
    </w:p>
    <w:p w:rsidR="006B35B4" w:rsidRDefault="006B35B4" w:rsidP="00CB43FF">
      <w:pPr>
        <w:jc w:val="both"/>
        <w:rPr>
          <w:rFonts w:asciiTheme="minorHAnsi" w:eastAsia="SimSun" w:hAnsiTheme="minorHAnsi" w:cstheme="minorHAnsi"/>
          <w:sz w:val="24"/>
          <w:szCs w:val="24"/>
        </w:rPr>
      </w:pPr>
      <w:r w:rsidRPr="00F85A2B">
        <w:rPr>
          <w:rFonts w:asciiTheme="minorHAnsi" w:eastAsia="SimSun" w:hAnsiTheme="minorHAnsi" w:cstheme="minorHAnsi"/>
          <w:sz w:val="24"/>
          <w:szCs w:val="24"/>
        </w:rPr>
        <w:t>UN Women Fiji Multi-Country Office (MCO)</w:t>
      </w:r>
      <w:r w:rsidR="003460BC">
        <w:rPr>
          <w:rFonts w:asciiTheme="minorHAnsi" w:eastAsia="SimSun" w:hAnsiTheme="minorHAnsi" w:cstheme="minorHAnsi"/>
          <w:sz w:val="24"/>
          <w:szCs w:val="24"/>
        </w:rPr>
        <w:t>, in close consultation with key stakeholders,</w:t>
      </w:r>
      <w:r w:rsidRPr="00F85A2B">
        <w:rPr>
          <w:rFonts w:asciiTheme="minorHAnsi" w:eastAsia="SimSun" w:hAnsiTheme="minorHAnsi" w:cstheme="minorHAnsi"/>
          <w:sz w:val="24"/>
          <w:szCs w:val="24"/>
        </w:rPr>
        <w:t xml:space="preserve"> identified the main constraints preventing Pacific organizations and government departments from successfully addressing violence against women (VAW</w:t>
      </w:r>
      <w:r w:rsidR="000937FC">
        <w:rPr>
          <w:rFonts w:asciiTheme="minorHAnsi" w:eastAsia="SimSun" w:hAnsiTheme="minorHAnsi" w:cstheme="minorHAnsi"/>
          <w:sz w:val="24"/>
          <w:szCs w:val="24"/>
        </w:rPr>
        <w:t>G</w:t>
      </w:r>
      <w:r w:rsidRPr="00F85A2B">
        <w:rPr>
          <w:rFonts w:asciiTheme="minorHAnsi" w:eastAsia="SimSun" w:hAnsiTheme="minorHAnsi" w:cstheme="minorHAnsi"/>
          <w:sz w:val="24"/>
          <w:szCs w:val="24"/>
        </w:rPr>
        <w:t xml:space="preserve">) through a three year process of ongoing consultations </w:t>
      </w:r>
      <w:r w:rsidR="00F85A2B">
        <w:rPr>
          <w:rFonts w:asciiTheme="minorHAnsi" w:eastAsia="SimSun" w:hAnsiTheme="minorHAnsi" w:cstheme="minorHAnsi"/>
          <w:sz w:val="24"/>
          <w:szCs w:val="24"/>
        </w:rPr>
        <w:t xml:space="preserve">(2006-2008) </w:t>
      </w:r>
      <w:r w:rsidRPr="00F85A2B">
        <w:rPr>
          <w:rFonts w:asciiTheme="minorHAnsi" w:eastAsia="SimSun" w:hAnsiTheme="minorHAnsi" w:cstheme="minorHAnsi"/>
          <w:sz w:val="24"/>
          <w:szCs w:val="24"/>
        </w:rPr>
        <w:t>and workshops with the donor, civil society and government sectors. The two main issues identified were: (</w:t>
      </w:r>
      <w:proofErr w:type="spellStart"/>
      <w:r w:rsidRPr="00F85A2B">
        <w:rPr>
          <w:rFonts w:asciiTheme="minorHAnsi" w:eastAsia="SimSun" w:hAnsiTheme="minorHAnsi" w:cstheme="minorHAnsi"/>
          <w:sz w:val="24"/>
          <w:szCs w:val="24"/>
        </w:rPr>
        <w:t>i</w:t>
      </w:r>
      <w:proofErr w:type="spellEnd"/>
      <w:r w:rsidRPr="00F85A2B">
        <w:rPr>
          <w:rFonts w:asciiTheme="minorHAnsi" w:eastAsia="SimSun" w:hAnsiTheme="minorHAnsi" w:cstheme="minorHAnsi"/>
          <w:sz w:val="24"/>
          <w:szCs w:val="24"/>
        </w:rPr>
        <w:t xml:space="preserve">) limited access to financial resources, and related need for skills building in financial management, project design, monitoring and evaluation to the standard required by donors, and (ii) knowledge and capacity needed to plan and implement </w:t>
      </w:r>
      <w:r w:rsidR="00CB43FF">
        <w:rPr>
          <w:rFonts w:asciiTheme="minorHAnsi" w:eastAsia="SimSun" w:hAnsiTheme="minorHAnsi" w:cstheme="minorHAnsi"/>
          <w:sz w:val="24"/>
          <w:szCs w:val="24"/>
        </w:rPr>
        <w:t xml:space="preserve">projects </w:t>
      </w:r>
      <w:r w:rsidRPr="00F85A2B">
        <w:rPr>
          <w:rFonts w:asciiTheme="minorHAnsi" w:eastAsia="SimSun" w:hAnsiTheme="minorHAnsi" w:cstheme="minorHAnsi"/>
          <w:sz w:val="24"/>
          <w:szCs w:val="24"/>
        </w:rPr>
        <w:t>more strategically and within a rights based framework</w:t>
      </w:r>
      <w:r w:rsidRPr="00F85A2B">
        <w:rPr>
          <w:rFonts w:asciiTheme="minorHAnsi" w:eastAsia="SimSun" w:hAnsiTheme="minorHAnsi" w:cstheme="minorHAnsi"/>
          <w:b/>
          <w:sz w:val="24"/>
          <w:szCs w:val="24"/>
        </w:rPr>
        <w:t xml:space="preserve"> </w:t>
      </w:r>
      <w:r w:rsidRPr="00F85A2B">
        <w:rPr>
          <w:rFonts w:asciiTheme="minorHAnsi" w:eastAsia="SimSun" w:hAnsiTheme="minorHAnsi" w:cstheme="minorHAnsi"/>
          <w:sz w:val="24"/>
          <w:szCs w:val="24"/>
        </w:rPr>
        <w:t xml:space="preserve">for concrete  results and outcomes. </w:t>
      </w:r>
    </w:p>
    <w:p w:rsidR="00D869B3" w:rsidRPr="00F85A2B" w:rsidRDefault="00D869B3" w:rsidP="00CB43FF">
      <w:pPr>
        <w:jc w:val="both"/>
        <w:rPr>
          <w:rFonts w:asciiTheme="minorHAnsi" w:eastAsia="SimSun" w:hAnsiTheme="minorHAnsi" w:cstheme="minorHAnsi"/>
          <w:b/>
          <w:sz w:val="24"/>
          <w:szCs w:val="24"/>
        </w:rPr>
      </w:pPr>
    </w:p>
    <w:p w:rsidR="007B0A30" w:rsidRPr="004B1828" w:rsidRDefault="006B35B4" w:rsidP="00CB43FF">
      <w:pPr>
        <w:jc w:val="both"/>
        <w:rPr>
          <w:lang w:val="en-GB"/>
        </w:rPr>
      </w:pPr>
      <w:r w:rsidRPr="00263F88">
        <w:rPr>
          <w:rFonts w:asciiTheme="minorHAnsi" w:eastAsia="SimSun" w:hAnsiTheme="minorHAnsi" w:cstheme="minorHAnsi"/>
          <w:sz w:val="24"/>
          <w:szCs w:val="24"/>
        </w:rPr>
        <w:t>In order to directly address these gaps, in March 2009</w:t>
      </w:r>
      <w:r w:rsidR="002F5A1C" w:rsidRPr="00263F88">
        <w:rPr>
          <w:rFonts w:asciiTheme="minorHAnsi" w:eastAsia="SimSun" w:hAnsiTheme="minorHAnsi" w:cstheme="minorHAnsi"/>
          <w:sz w:val="24"/>
          <w:szCs w:val="24"/>
        </w:rPr>
        <w:t>,</w:t>
      </w:r>
      <w:r w:rsidRPr="00263F88">
        <w:rPr>
          <w:rFonts w:asciiTheme="minorHAnsi" w:eastAsia="SimSun" w:hAnsiTheme="minorHAnsi" w:cstheme="minorHAnsi"/>
          <w:sz w:val="24"/>
          <w:szCs w:val="24"/>
        </w:rPr>
        <w:t xml:space="preserve"> UN Women Fiji MCO </w:t>
      </w:r>
      <w:r w:rsidRPr="00263F88">
        <w:rPr>
          <w:rFonts w:asciiTheme="minorHAnsi" w:hAnsiTheme="minorHAnsi" w:cstheme="minorHAnsi"/>
          <w:sz w:val="24"/>
          <w:szCs w:val="24"/>
        </w:rPr>
        <w:t xml:space="preserve">established the </w:t>
      </w:r>
      <w:r w:rsidRPr="00263F88">
        <w:rPr>
          <w:rFonts w:asciiTheme="minorHAnsi" w:hAnsiTheme="minorHAnsi" w:cstheme="minorHAnsi"/>
          <w:i/>
          <w:sz w:val="24"/>
          <w:szCs w:val="24"/>
        </w:rPr>
        <w:t xml:space="preserve">Pacific </w:t>
      </w:r>
      <w:r w:rsidR="00E64CE7" w:rsidRPr="00263F88">
        <w:rPr>
          <w:rFonts w:asciiTheme="minorHAnsi" w:hAnsiTheme="minorHAnsi" w:cstheme="minorHAnsi"/>
          <w:i/>
          <w:sz w:val="24"/>
          <w:szCs w:val="24"/>
        </w:rPr>
        <w:t xml:space="preserve">Regional </w:t>
      </w:r>
      <w:r w:rsidRPr="00263F88">
        <w:rPr>
          <w:rFonts w:asciiTheme="minorHAnsi" w:hAnsiTheme="minorHAnsi" w:cstheme="minorHAnsi"/>
          <w:i/>
          <w:sz w:val="24"/>
          <w:szCs w:val="24"/>
        </w:rPr>
        <w:t>End</w:t>
      </w:r>
      <w:r w:rsidR="00E64CE7" w:rsidRPr="00263F88">
        <w:rPr>
          <w:rFonts w:asciiTheme="minorHAnsi" w:hAnsiTheme="minorHAnsi" w:cstheme="minorHAnsi"/>
          <w:i/>
          <w:sz w:val="24"/>
          <w:szCs w:val="24"/>
        </w:rPr>
        <w:t>ing</w:t>
      </w:r>
      <w:r w:rsidRPr="00263F88">
        <w:rPr>
          <w:rFonts w:asciiTheme="minorHAnsi" w:hAnsiTheme="minorHAnsi" w:cstheme="minorHAnsi"/>
          <w:i/>
          <w:sz w:val="24"/>
          <w:szCs w:val="24"/>
        </w:rPr>
        <w:t xml:space="preserve"> Violence </w:t>
      </w:r>
      <w:r w:rsidR="00CB43FF">
        <w:rPr>
          <w:rFonts w:asciiTheme="minorHAnsi" w:hAnsiTheme="minorHAnsi" w:cstheme="minorHAnsi"/>
          <w:i/>
          <w:sz w:val="24"/>
          <w:szCs w:val="24"/>
        </w:rPr>
        <w:t>a</w:t>
      </w:r>
      <w:r w:rsidRPr="00263F88">
        <w:rPr>
          <w:rFonts w:asciiTheme="minorHAnsi" w:hAnsiTheme="minorHAnsi" w:cstheme="minorHAnsi"/>
          <w:i/>
          <w:sz w:val="24"/>
          <w:szCs w:val="24"/>
        </w:rPr>
        <w:t>gainst Women</w:t>
      </w:r>
      <w:r w:rsidR="00E64CE7" w:rsidRPr="00263F88">
        <w:rPr>
          <w:rFonts w:asciiTheme="minorHAnsi" w:hAnsiTheme="minorHAnsi" w:cstheme="minorHAnsi"/>
          <w:i/>
          <w:sz w:val="24"/>
          <w:szCs w:val="24"/>
        </w:rPr>
        <w:t xml:space="preserve"> </w:t>
      </w:r>
      <w:r w:rsidR="002F5A1C" w:rsidRPr="00263F88">
        <w:rPr>
          <w:rFonts w:asciiTheme="minorHAnsi" w:hAnsiTheme="minorHAnsi" w:cstheme="minorHAnsi"/>
          <w:i/>
          <w:sz w:val="24"/>
          <w:szCs w:val="24"/>
        </w:rPr>
        <w:t>Facility Fund</w:t>
      </w:r>
      <w:r w:rsidRPr="00263F88">
        <w:rPr>
          <w:rFonts w:asciiTheme="minorHAnsi" w:hAnsiTheme="minorHAnsi" w:cstheme="minorHAnsi"/>
          <w:i/>
          <w:sz w:val="24"/>
          <w:szCs w:val="24"/>
        </w:rPr>
        <w:t xml:space="preserve"> </w:t>
      </w:r>
      <w:r w:rsidRPr="00263F88">
        <w:rPr>
          <w:rFonts w:asciiTheme="minorHAnsi" w:hAnsiTheme="minorHAnsi" w:cstheme="minorHAnsi"/>
          <w:sz w:val="24"/>
          <w:szCs w:val="24"/>
        </w:rPr>
        <w:t>(also referred to as ‘the Project’)</w:t>
      </w:r>
      <w:r w:rsidR="002F5A1C" w:rsidRPr="00263F88">
        <w:rPr>
          <w:rFonts w:asciiTheme="minorHAnsi" w:hAnsiTheme="minorHAnsi" w:cstheme="minorHAnsi"/>
          <w:sz w:val="24"/>
          <w:szCs w:val="24"/>
        </w:rPr>
        <w:t xml:space="preserve"> </w:t>
      </w:r>
      <w:r w:rsidR="002F5A1C" w:rsidRPr="00263F88">
        <w:rPr>
          <w:rFonts w:asciiTheme="minorHAnsi" w:hAnsiTheme="minorHAnsi" w:cstheme="minorHAnsi"/>
          <w:sz w:val="24"/>
          <w:szCs w:val="24"/>
        </w:rPr>
        <w:lastRenderedPageBreak/>
        <w:t>initially in 5 countries - Fiji, Kiribati, Nauru, Papua New Guinea</w:t>
      </w:r>
      <w:r w:rsidR="00CB43FF">
        <w:rPr>
          <w:rFonts w:asciiTheme="minorHAnsi" w:hAnsiTheme="minorHAnsi" w:cstheme="minorHAnsi"/>
          <w:sz w:val="24"/>
          <w:szCs w:val="24"/>
        </w:rPr>
        <w:t xml:space="preserve"> and</w:t>
      </w:r>
      <w:r w:rsidR="002F5A1C" w:rsidRPr="00263F88">
        <w:rPr>
          <w:rFonts w:asciiTheme="minorHAnsi" w:hAnsiTheme="minorHAnsi" w:cstheme="minorHAnsi"/>
          <w:sz w:val="24"/>
          <w:szCs w:val="24"/>
        </w:rPr>
        <w:t xml:space="preserve"> Solomon Islands</w:t>
      </w:r>
      <w:r w:rsidRPr="00263F88">
        <w:rPr>
          <w:rFonts w:asciiTheme="minorHAnsi" w:hAnsiTheme="minorHAnsi" w:cstheme="minorHAnsi"/>
          <w:i/>
          <w:sz w:val="24"/>
          <w:szCs w:val="24"/>
        </w:rPr>
        <w:t xml:space="preserve">. </w:t>
      </w:r>
      <w:r w:rsidR="00263F88" w:rsidRPr="00263F88">
        <w:rPr>
          <w:rFonts w:asciiTheme="minorHAnsi" w:eastAsia="Batang" w:hAnsiTheme="minorHAnsi" w:cstheme="minorHAnsi"/>
          <w:bCs/>
          <w:sz w:val="24"/>
          <w:szCs w:val="24"/>
          <w:lang w:val="en-AU" w:eastAsia="ko-KR"/>
        </w:rPr>
        <w:t xml:space="preserve">It was designed specifically to meet the needs of Pacific Island countries and organisations to advance efforts to prevent and eliminate violence against women. </w:t>
      </w:r>
      <w:r w:rsidR="007B0A30">
        <w:rPr>
          <w:rFonts w:asciiTheme="minorHAnsi" w:eastAsia="Batang" w:hAnsiTheme="minorHAnsi" w:cstheme="minorHAnsi"/>
          <w:bCs/>
          <w:sz w:val="24"/>
          <w:szCs w:val="24"/>
          <w:lang w:val="en-AU" w:eastAsia="ko-KR"/>
        </w:rPr>
        <w:t xml:space="preserve">The Project </w:t>
      </w:r>
      <w:r w:rsidR="007B0A30" w:rsidRPr="004B1828">
        <w:rPr>
          <w:lang w:val="en-GB"/>
        </w:rPr>
        <w:t>was first implemented for a three year period from mid-2009 to mid-2012</w:t>
      </w:r>
      <w:r w:rsidR="00CB43FF">
        <w:rPr>
          <w:lang w:val="en-GB"/>
        </w:rPr>
        <w:t>, and was subsequently</w:t>
      </w:r>
      <w:r w:rsidR="007B0A30" w:rsidRPr="004B1828">
        <w:rPr>
          <w:lang w:val="en-GB"/>
        </w:rPr>
        <w:t xml:space="preserve"> extended to June 2013</w:t>
      </w:r>
      <w:r w:rsidR="00CB43FF">
        <w:rPr>
          <w:lang w:val="en-GB"/>
        </w:rPr>
        <w:t xml:space="preserve">, then </w:t>
      </w:r>
      <w:r w:rsidR="007B0A30" w:rsidRPr="004B1828">
        <w:rPr>
          <w:lang w:val="en-GB"/>
        </w:rPr>
        <w:t xml:space="preserve">December 2017.  </w:t>
      </w:r>
    </w:p>
    <w:p w:rsidR="007B0A30" w:rsidRPr="004B1828" w:rsidRDefault="007B0A30" w:rsidP="00CB43FF">
      <w:pPr>
        <w:jc w:val="both"/>
        <w:rPr>
          <w:lang w:val="en-GB"/>
        </w:rPr>
      </w:pPr>
    </w:p>
    <w:p w:rsidR="00CB43FF" w:rsidRDefault="00CB43FF" w:rsidP="00CB43FF">
      <w:pPr>
        <w:pStyle w:val="Heading2"/>
        <w:numPr>
          <w:ilvl w:val="0"/>
          <w:numId w:val="0"/>
        </w:numPr>
        <w:jc w:val="both"/>
        <w:rPr>
          <w:rFonts w:asciiTheme="minorHAnsi" w:hAnsiTheme="minorHAnsi" w:cstheme="minorHAnsi"/>
          <w:b w:val="0"/>
          <w:sz w:val="24"/>
          <w:szCs w:val="24"/>
        </w:rPr>
      </w:pPr>
      <w:r>
        <w:rPr>
          <w:rFonts w:asciiTheme="minorHAnsi" w:hAnsiTheme="minorHAnsi" w:cstheme="minorHAnsi"/>
          <w:b w:val="0"/>
          <w:sz w:val="24"/>
          <w:szCs w:val="24"/>
        </w:rPr>
        <w:t>I</w:t>
      </w:r>
      <w:r w:rsidRPr="00F85A2B">
        <w:rPr>
          <w:rFonts w:asciiTheme="minorHAnsi" w:hAnsiTheme="minorHAnsi" w:cstheme="minorHAnsi"/>
          <w:b w:val="0"/>
          <w:sz w:val="24"/>
          <w:szCs w:val="24"/>
        </w:rPr>
        <w:t xml:space="preserve">n 2011, </w:t>
      </w:r>
      <w:r w:rsidR="000B022E">
        <w:rPr>
          <w:rFonts w:asciiTheme="minorHAnsi" w:hAnsiTheme="minorHAnsi" w:cstheme="minorHAnsi"/>
          <w:b w:val="0"/>
          <w:sz w:val="24"/>
          <w:szCs w:val="24"/>
        </w:rPr>
        <w:t xml:space="preserve">the Australian government </w:t>
      </w:r>
      <w:r w:rsidRPr="00F85A2B">
        <w:rPr>
          <w:rFonts w:asciiTheme="minorHAnsi" w:hAnsiTheme="minorHAnsi" w:cstheme="minorHAnsi"/>
          <w:b w:val="0"/>
          <w:sz w:val="24"/>
          <w:szCs w:val="24"/>
        </w:rPr>
        <w:t>announced that it would contribute AUD5.2M to the</w:t>
      </w:r>
      <w:r>
        <w:rPr>
          <w:rFonts w:asciiTheme="minorHAnsi" w:hAnsiTheme="minorHAnsi" w:cstheme="minorHAnsi"/>
          <w:b w:val="0"/>
          <w:sz w:val="24"/>
          <w:szCs w:val="24"/>
        </w:rPr>
        <w:t xml:space="preserve"> project</w:t>
      </w:r>
      <w:r w:rsidRPr="00F85A2B">
        <w:rPr>
          <w:rFonts w:asciiTheme="minorHAnsi" w:hAnsiTheme="minorHAnsi" w:cstheme="minorHAnsi"/>
          <w:b w:val="0"/>
          <w:sz w:val="24"/>
          <w:szCs w:val="24"/>
        </w:rPr>
        <w:t xml:space="preserve">. </w:t>
      </w:r>
      <w:r>
        <w:rPr>
          <w:rFonts w:asciiTheme="minorHAnsi" w:hAnsiTheme="minorHAnsi" w:cstheme="minorHAnsi"/>
          <w:b w:val="0"/>
          <w:sz w:val="24"/>
          <w:szCs w:val="24"/>
        </w:rPr>
        <w:t xml:space="preserve">This prompted the expansion of the project to three </w:t>
      </w:r>
      <w:r w:rsidR="003460BC">
        <w:rPr>
          <w:rFonts w:asciiTheme="minorHAnsi" w:hAnsiTheme="minorHAnsi" w:cstheme="minorHAnsi"/>
          <w:b w:val="0"/>
          <w:sz w:val="24"/>
          <w:szCs w:val="24"/>
        </w:rPr>
        <w:t xml:space="preserve">more </w:t>
      </w:r>
      <w:r>
        <w:rPr>
          <w:rFonts w:asciiTheme="minorHAnsi" w:hAnsiTheme="minorHAnsi" w:cstheme="minorHAnsi"/>
          <w:b w:val="0"/>
          <w:sz w:val="24"/>
          <w:szCs w:val="24"/>
        </w:rPr>
        <w:t>countries; Samoa, Tonga and Vanuatu, a</w:t>
      </w:r>
      <w:r w:rsidR="003460BC">
        <w:rPr>
          <w:rFonts w:asciiTheme="minorHAnsi" w:hAnsiTheme="minorHAnsi" w:cstheme="minorHAnsi"/>
          <w:b w:val="0"/>
          <w:sz w:val="24"/>
          <w:szCs w:val="24"/>
        </w:rPr>
        <w:t>nd prompted a</w:t>
      </w:r>
      <w:r>
        <w:rPr>
          <w:rFonts w:asciiTheme="minorHAnsi" w:hAnsiTheme="minorHAnsi" w:cstheme="minorHAnsi"/>
          <w:b w:val="0"/>
          <w:sz w:val="24"/>
          <w:szCs w:val="24"/>
        </w:rPr>
        <w:t xml:space="preserve"> revised strategy and consolidation of capacity development including results based monitoring.  </w:t>
      </w:r>
    </w:p>
    <w:p w:rsidR="007B0A30" w:rsidRPr="007B5496" w:rsidRDefault="007B0A30" w:rsidP="00CB43FF">
      <w:pPr>
        <w:jc w:val="both"/>
        <w:rPr>
          <w:sz w:val="24"/>
          <w:szCs w:val="24"/>
          <w:lang w:val="en-GB"/>
        </w:rPr>
      </w:pPr>
    </w:p>
    <w:p w:rsidR="007B0A30" w:rsidRPr="007B5496" w:rsidRDefault="007B0A30" w:rsidP="00CB43FF">
      <w:pPr>
        <w:jc w:val="both"/>
        <w:rPr>
          <w:sz w:val="24"/>
          <w:szCs w:val="24"/>
          <w:lang w:val="en-GB"/>
        </w:rPr>
      </w:pPr>
      <w:r w:rsidRPr="007B5496">
        <w:rPr>
          <w:sz w:val="24"/>
          <w:szCs w:val="24"/>
          <w:lang w:val="en-GB"/>
        </w:rPr>
        <w:t>The ‘</w:t>
      </w:r>
      <w:r w:rsidRPr="00A11F8C">
        <w:rPr>
          <w:b/>
          <w:sz w:val="24"/>
          <w:szCs w:val="24"/>
          <w:lang w:val="en-GB"/>
        </w:rPr>
        <w:t>goal/long-term result</w:t>
      </w:r>
      <w:r w:rsidRPr="007B5496">
        <w:rPr>
          <w:sz w:val="24"/>
          <w:szCs w:val="24"/>
          <w:lang w:val="en-GB"/>
        </w:rPr>
        <w:t>’ of the P</w:t>
      </w:r>
      <w:r w:rsidR="004F4084" w:rsidRPr="007B5496">
        <w:rPr>
          <w:sz w:val="24"/>
          <w:szCs w:val="24"/>
          <w:lang w:val="en-GB"/>
        </w:rPr>
        <w:t>roject is as follo</w:t>
      </w:r>
      <w:r w:rsidRPr="007B5496">
        <w:rPr>
          <w:sz w:val="24"/>
          <w:szCs w:val="24"/>
          <w:lang w:val="en-GB"/>
        </w:rPr>
        <w:t xml:space="preserve">ws: “civil society organisations and key government departments working to eliminate violence against women in </w:t>
      </w:r>
      <w:r w:rsidR="007678A7">
        <w:rPr>
          <w:sz w:val="24"/>
          <w:szCs w:val="24"/>
          <w:lang w:val="en-GB"/>
        </w:rPr>
        <w:t>P</w:t>
      </w:r>
      <w:r w:rsidRPr="007B5496">
        <w:rPr>
          <w:sz w:val="24"/>
          <w:szCs w:val="24"/>
          <w:lang w:val="en-GB"/>
        </w:rPr>
        <w:t>acific countries are effectively implementing programmes, projects and actions for the response and prevention of violence against women in their communities and countries”.  The Project outcome is that “selected organisations are more effective in preventing and responding to violence against women and girls</w:t>
      </w:r>
      <w:r w:rsidR="00CB43FF">
        <w:rPr>
          <w:sz w:val="24"/>
          <w:szCs w:val="24"/>
          <w:lang w:val="en-GB"/>
        </w:rPr>
        <w:t>.</w:t>
      </w:r>
      <w:r w:rsidRPr="007B5496">
        <w:rPr>
          <w:sz w:val="24"/>
          <w:szCs w:val="24"/>
          <w:lang w:val="en-GB"/>
        </w:rPr>
        <w:t xml:space="preserve">” </w:t>
      </w:r>
    </w:p>
    <w:p w:rsidR="007B0A30" w:rsidRPr="007B5496" w:rsidRDefault="007B0A30" w:rsidP="00CB43FF">
      <w:pPr>
        <w:jc w:val="both"/>
        <w:rPr>
          <w:sz w:val="24"/>
          <w:szCs w:val="24"/>
          <w:lang w:val="en-GB"/>
        </w:rPr>
      </w:pPr>
    </w:p>
    <w:p w:rsidR="002D38A6" w:rsidRDefault="007B0A30" w:rsidP="00CB43FF">
      <w:pPr>
        <w:jc w:val="both"/>
      </w:pPr>
      <w:r w:rsidRPr="007B5496">
        <w:rPr>
          <w:sz w:val="24"/>
          <w:szCs w:val="24"/>
          <w:lang w:val="en-GB"/>
        </w:rPr>
        <w:t xml:space="preserve">The </w:t>
      </w:r>
      <w:r w:rsidRPr="00A11F8C">
        <w:rPr>
          <w:b/>
          <w:sz w:val="24"/>
          <w:szCs w:val="24"/>
          <w:lang w:val="en-GB"/>
        </w:rPr>
        <w:t>Theory of Change</w:t>
      </w:r>
      <w:r w:rsidRPr="007B5496">
        <w:rPr>
          <w:sz w:val="24"/>
          <w:szCs w:val="24"/>
          <w:lang w:val="en-GB"/>
        </w:rPr>
        <w:t xml:space="preserve"> for the P</w:t>
      </w:r>
      <w:r w:rsidR="007B5496">
        <w:rPr>
          <w:sz w:val="24"/>
          <w:szCs w:val="24"/>
          <w:lang w:val="en-GB"/>
        </w:rPr>
        <w:t>roject</w:t>
      </w:r>
      <w:r w:rsidRPr="007B5496">
        <w:rPr>
          <w:sz w:val="24"/>
          <w:szCs w:val="24"/>
          <w:lang w:val="en-GB"/>
        </w:rPr>
        <w:t xml:space="preserve"> is that “through increased financial resources and capacity development, organisations in the Pacific will provide more effective, comprehensive and holistic services to survivors of violence, their families and their communities, and will support progressive development of primary prevention strategies to end intergenerational cycles of violence against women and girls.”  The Theory of Change rests on a situation analysis that highlighted under-resourced and weak civil society and state organisations in the VAWG arena that were constrained in their ability to implement effective programmes and influence policy, the importance of focusing attention on both prevention and response to effectively counter VAWG, and the central role of documenting learning to enhance the response.  </w:t>
      </w:r>
    </w:p>
    <w:p w:rsidR="002D38A6" w:rsidRDefault="002D38A6" w:rsidP="00CB43FF">
      <w:pPr>
        <w:jc w:val="both"/>
        <w:rPr>
          <w:rFonts w:asciiTheme="minorHAnsi" w:eastAsia="SimSun" w:hAnsiTheme="minorHAnsi" w:cstheme="minorHAnsi"/>
          <w:sz w:val="24"/>
          <w:szCs w:val="24"/>
        </w:rPr>
      </w:pPr>
      <w:r w:rsidRPr="00F85A2B">
        <w:rPr>
          <w:rFonts w:asciiTheme="minorHAnsi" w:hAnsiTheme="minorHAnsi" w:cstheme="minorHAnsi"/>
          <w:sz w:val="24"/>
          <w:szCs w:val="24"/>
        </w:rPr>
        <w:t xml:space="preserve">The aim of the </w:t>
      </w:r>
      <w:r w:rsidR="005F5A67">
        <w:rPr>
          <w:rFonts w:asciiTheme="minorHAnsi" w:hAnsiTheme="minorHAnsi" w:cstheme="minorHAnsi"/>
          <w:sz w:val="24"/>
          <w:szCs w:val="24"/>
        </w:rPr>
        <w:t>p</w:t>
      </w:r>
      <w:r w:rsidRPr="00F85A2B">
        <w:rPr>
          <w:rFonts w:asciiTheme="minorHAnsi" w:hAnsiTheme="minorHAnsi" w:cstheme="minorHAnsi"/>
          <w:sz w:val="24"/>
          <w:szCs w:val="24"/>
        </w:rPr>
        <w:t xml:space="preserve">roject </w:t>
      </w:r>
      <w:r w:rsidR="005F5A67">
        <w:rPr>
          <w:rFonts w:asciiTheme="minorHAnsi" w:hAnsiTheme="minorHAnsi" w:cstheme="minorHAnsi"/>
          <w:sz w:val="24"/>
          <w:szCs w:val="24"/>
        </w:rPr>
        <w:t>is</w:t>
      </w:r>
      <w:r w:rsidRPr="00F85A2B">
        <w:rPr>
          <w:rFonts w:asciiTheme="minorHAnsi" w:hAnsiTheme="minorHAnsi" w:cstheme="minorHAnsi"/>
          <w:i/>
          <w:sz w:val="24"/>
          <w:szCs w:val="24"/>
        </w:rPr>
        <w:t xml:space="preserve"> </w:t>
      </w:r>
      <w:r w:rsidRPr="00F85A2B">
        <w:rPr>
          <w:rFonts w:asciiTheme="minorHAnsi" w:eastAsia="SimSun" w:hAnsiTheme="minorHAnsi" w:cstheme="minorHAnsi"/>
          <w:sz w:val="24"/>
          <w:szCs w:val="24"/>
        </w:rPr>
        <w:t xml:space="preserve">to ensure that innovative and committed </w:t>
      </w:r>
      <w:proofErr w:type="spellStart"/>
      <w:r w:rsidRPr="00F85A2B">
        <w:rPr>
          <w:rFonts w:asciiTheme="minorHAnsi" w:eastAsia="SimSun" w:hAnsiTheme="minorHAnsi" w:cstheme="minorHAnsi"/>
          <w:sz w:val="24"/>
          <w:szCs w:val="24"/>
        </w:rPr>
        <w:t>organisations</w:t>
      </w:r>
      <w:proofErr w:type="spellEnd"/>
      <w:r w:rsidRPr="00F85A2B">
        <w:rPr>
          <w:rFonts w:asciiTheme="minorHAnsi" w:eastAsia="SimSun" w:hAnsiTheme="minorHAnsi" w:cstheme="minorHAnsi"/>
          <w:sz w:val="24"/>
          <w:szCs w:val="24"/>
        </w:rPr>
        <w:t xml:space="preserve"> working to end </w:t>
      </w:r>
      <w:r w:rsidR="00B010B2">
        <w:rPr>
          <w:rFonts w:asciiTheme="minorHAnsi" w:eastAsia="SimSun" w:hAnsiTheme="minorHAnsi" w:cstheme="minorHAnsi"/>
          <w:sz w:val="24"/>
          <w:szCs w:val="24"/>
        </w:rPr>
        <w:t>VAW are able to access:</w:t>
      </w:r>
    </w:p>
    <w:p w:rsidR="008320AF" w:rsidRPr="00F85A2B" w:rsidRDefault="008320AF" w:rsidP="00CB43FF">
      <w:pPr>
        <w:jc w:val="both"/>
        <w:rPr>
          <w:rFonts w:asciiTheme="minorHAnsi" w:eastAsia="SimSun" w:hAnsiTheme="minorHAnsi" w:cstheme="minorHAnsi"/>
          <w:sz w:val="24"/>
          <w:szCs w:val="24"/>
        </w:rPr>
      </w:pPr>
    </w:p>
    <w:p w:rsidR="002D38A6" w:rsidRPr="00F85A2B" w:rsidRDefault="002D38A6" w:rsidP="00CB43FF">
      <w:pPr>
        <w:numPr>
          <w:ilvl w:val="0"/>
          <w:numId w:val="28"/>
        </w:numPr>
        <w:spacing w:after="200" w:line="252" w:lineRule="auto"/>
        <w:ind w:hanging="792"/>
        <w:jc w:val="both"/>
        <w:rPr>
          <w:rFonts w:asciiTheme="minorHAnsi" w:eastAsia="SimSun" w:hAnsiTheme="minorHAnsi" w:cstheme="minorHAnsi"/>
          <w:sz w:val="24"/>
          <w:szCs w:val="24"/>
        </w:rPr>
      </w:pPr>
      <w:r w:rsidRPr="00F85A2B">
        <w:rPr>
          <w:rFonts w:asciiTheme="minorHAnsi" w:eastAsia="SimSun" w:hAnsiTheme="minorHAnsi" w:cstheme="minorHAnsi"/>
          <w:sz w:val="24"/>
          <w:szCs w:val="24"/>
        </w:rPr>
        <w:t>Financial resources, though a grants scheme of an appropriate and manageable size (</w:t>
      </w:r>
      <w:r w:rsidRPr="00F85A2B">
        <w:rPr>
          <w:rFonts w:asciiTheme="minorHAnsi" w:hAnsiTheme="minorHAnsi" w:cstheme="minorHAnsi"/>
          <w:color w:val="000000"/>
          <w:sz w:val="24"/>
          <w:szCs w:val="24"/>
        </w:rPr>
        <w:t>USD$3,000-$25,000 in 2009 to 2011 and USD$10, 000-$100,000 in 2012 to date)</w:t>
      </w:r>
      <w:r w:rsidRPr="00F85A2B">
        <w:rPr>
          <w:rFonts w:asciiTheme="minorHAnsi" w:eastAsia="SimSun" w:hAnsiTheme="minorHAnsi" w:cstheme="minorHAnsi"/>
          <w:sz w:val="24"/>
          <w:szCs w:val="24"/>
        </w:rPr>
        <w:t xml:space="preserve">; </w:t>
      </w:r>
    </w:p>
    <w:p w:rsidR="002D38A6" w:rsidRPr="00F85A2B" w:rsidRDefault="002D38A6" w:rsidP="00CB43FF">
      <w:pPr>
        <w:numPr>
          <w:ilvl w:val="0"/>
          <w:numId w:val="28"/>
        </w:numPr>
        <w:spacing w:after="200" w:line="252" w:lineRule="auto"/>
        <w:ind w:hanging="792"/>
        <w:jc w:val="both"/>
        <w:rPr>
          <w:rFonts w:asciiTheme="minorHAnsi" w:eastAsia="SimSun" w:hAnsiTheme="minorHAnsi" w:cstheme="minorHAnsi"/>
          <w:sz w:val="24"/>
          <w:szCs w:val="24"/>
        </w:rPr>
      </w:pPr>
      <w:r w:rsidRPr="00F85A2B">
        <w:rPr>
          <w:rFonts w:asciiTheme="minorHAnsi" w:eastAsia="SimSun" w:hAnsiTheme="minorHAnsi" w:cstheme="minorHAnsi"/>
          <w:sz w:val="24"/>
          <w:szCs w:val="24"/>
        </w:rPr>
        <w:t xml:space="preserve">Capacity development opportunities that are structured and operated to respond appropriately to the specific needs of local </w:t>
      </w:r>
      <w:proofErr w:type="spellStart"/>
      <w:r w:rsidRPr="00F85A2B">
        <w:rPr>
          <w:rFonts w:asciiTheme="minorHAnsi" w:eastAsia="SimSun" w:hAnsiTheme="minorHAnsi" w:cstheme="minorHAnsi"/>
          <w:sz w:val="24"/>
          <w:szCs w:val="24"/>
        </w:rPr>
        <w:t>organisations</w:t>
      </w:r>
      <w:proofErr w:type="spellEnd"/>
      <w:r w:rsidRPr="00F85A2B">
        <w:rPr>
          <w:rFonts w:asciiTheme="minorHAnsi" w:eastAsia="SimSun" w:hAnsiTheme="minorHAnsi" w:cstheme="minorHAnsi"/>
          <w:sz w:val="24"/>
          <w:szCs w:val="24"/>
        </w:rPr>
        <w:t xml:space="preserve"> in Pacific island countries, and;</w:t>
      </w:r>
    </w:p>
    <w:p w:rsidR="002F5A1C" w:rsidRPr="005F5A67" w:rsidRDefault="002D38A6" w:rsidP="00CB43FF">
      <w:pPr>
        <w:numPr>
          <w:ilvl w:val="0"/>
          <w:numId w:val="28"/>
        </w:numPr>
        <w:spacing w:after="200" w:line="252" w:lineRule="auto"/>
        <w:ind w:hanging="792"/>
        <w:jc w:val="both"/>
        <w:rPr>
          <w:rFonts w:asciiTheme="minorHAnsi" w:eastAsia="SimSun" w:hAnsiTheme="minorHAnsi" w:cstheme="minorHAnsi"/>
          <w:sz w:val="24"/>
          <w:szCs w:val="24"/>
        </w:rPr>
      </w:pPr>
      <w:r w:rsidRPr="00F85A2B">
        <w:rPr>
          <w:rFonts w:asciiTheme="minorHAnsi" w:eastAsia="SimSun" w:hAnsiTheme="minorHAnsi" w:cstheme="minorHAnsi"/>
          <w:sz w:val="24"/>
          <w:szCs w:val="24"/>
        </w:rPr>
        <w:t xml:space="preserve">Knowledge building and sharing through strategic approaches, learning opportunities, South-South exchange and tools to end VAW from a women’s human rights and gender perspective. </w:t>
      </w:r>
      <w:r w:rsidR="002F5A1C" w:rsidRPr="005F5A67">
        <w:rPr>
          <w:rFonts w:asciiTheme="minorHAnsi" w:hAnsiTheme="minorHAnsi" w:cstheme="minorHAnsi"/>
          <w:color w:val="000000"/>
          <w:sz w:val="24"/>
          <w:szCs w:val="24"/>
        </w:rPr>
        <w:t xml:space="preserve"> </w:t>
      </w:r>
    </w:p>
    <w:p w:rsidR="00D50961" w:rsidRDefault="006B35B4" w:rsidP="00CB43FF">
      <w:pPr>
        <w:jc w:val="both"/>
        <w:rPr>
          <w:rFonts w:asciiTheme="minorHAnsi" w:hAnsiTheme="minorHAnsi" w:cstheme="minorHAnsi"/>
          <w:sz w:val="24"/>
          <w:szCs w:val="24"/>
        </w:rPr>
      </w:pPr>
      <w:r w:rsidRPr="00F85A2B">
        <w:rPr>
          <w:rFonts w:asciiTheme="minorHAnsi" w:eastAsia="SimSun" w:hAnsiTheme="minorHAnsi" w:cstheme="minorHAnsi"/>
          <w:color w:val="000000"/>
          <w:sz w:val="24"/>
          <w:szCs w:val="24"/>
        </w:rPr>
        <w:t>Since its launch in March 2009</w:t>
      </w:r>
      <w:r w:rsidR="00E64CE7" w:rsidRPr="00F85A2B">
        <w:rPr>
          <w:rFonts w:asciiTheme="minorHAnsi" w:eastAsia="SimSun" w:hAnsiTheme="minorHAnsi" w:cstheme="minorHAnsi"/>
          <w:color w:val="000000"/>
          <w:sz w:val="24"/>
          <w:szCs w:val="24"/>
        </w:rPr>
        <w:t xml:space="preserve"> to </w:t>
      </w:r>
      <w:r w:rsidR="00F85A2B">
        <w:rPr>
          <w:rFonts w:asciiTheme="minorHAnsi" w:eastAsia="SimSun" w:hAnsiTheme="minorHAnsi" w:cstheme="minorHAnsi"/>
          <w:color w:val="000000"/>
          <w:sz w:val="24"/>
          <w:szCs w:val="24"/>
        </w:rPr>
        <w:t xml:space="preserve">March </w:t>
      </w:r>
      <w:r w:rsidR="00E64CE7" w:rsidRPr="00F85A2B">
        <w:rPr>
          <w:rFonts w:asciiTheme="minorHAnsi" w:eastAsia="SimSun" w:hAnsiTheme="minorHAnsi" w:cstheme="minorHAnsi"/>
          <w:color w:val="000000"/>
          <w:sz w:val="24"/>
          <w:szCs w:val="24"/>
        </w:rPr>
        <w:t>201</w:t>
      </w:r>
      <w:r w:rsidR="00F85A2B">
        <w:rPr>
          <w:rFonts w:asciiTheme="minorHAnsi" w:eastAsia="SimSun" w:hAnsiTheme="minorHAnsi" w:cstheme="minorHAnsi"/>
          <w:color w:val="000000"/>
          <w:sz w:val="24"/>
          <w:szCs w:val="24"/>
        </w:rPr>
        <w:t>5</w:t>
      </w:r>
      <w:r w:rsidRPr="00F85A2B">
        <w:rPr>
          <w:rFonts w:asciiTheme="minorHAnsi" w:hAnsiTheme="minorHAnsi" w:cstheme="minorHAnsi"/>
          <w:sz w:val="24"/>
          <w:szCs w:val="24"/>
        </w:rPr>
        <w:t xml:space="preserve">, the project </w:t>
      </w:r>
      <w:r w:rsidR="00A11F8C" w:rsidRPr="00F85A2B">
        <w:rPr>
          <w:rFonts w:asciiTheme="minorHAnsi" w:hAnsiTheme="minorHAnsi" w:cstheme="minorHAnsi"/>
          <w:sz w:val="24"/>
          <w:szCs w:val="24"/>
        </w:rPr>
        <w:t xml:space="preserve">has </w:t>
      </w:r>
      <w:r w:rsidR="00A11F8C" w:rsidRPr="00497276">
        <w:rPr>
          <w:rFonts w:asciiTheme="minorHAnsi" w:hAnsiTheme="minorHAnsi" w:cstheme="minorHAnsi"/>
          <w:sz w:val="24"/>
          <w:szCs w:val="24"/>
        </w:rPr>
        <w:t>awarded</w:t>
      </w:r>
      <w:r w:rsidRPr="00497276">
        <w:rPr>
          <w:rFonts w:asciiTheme="minorHAnsi" w:hAnsiTheme="minorHAnsi" w:cstheme="minorHAnsi"/>
          <w:sz w:val="24"/>
          <w:szCs w:val="24"/>
        </w:rPr>
        <w:t xml:space="preserve"> </w:t>
      </w:r>
      <w:r w:rsidR="00CB43FF" w:rsidRPr="00497276">
        <w:rPr>
          <w:rFonts w:asciiTheme="minorHAnsi" w:hAnsiTheme="minorHAnsi" w:cstheme="minorHAnsi"/>
          <w:sz w:val="24"/>
          <w:szCs w:val="24"/>
        </w:rPr>
        <w:t>4</w:t>
      </w:r>
      <w:r w:rsidR="00241830" w:rsidRPr="00497276">
        <w:rPr>
          <w:rFonts w:asciiTheme="minorHAnsi" w:hAnsiTheme="minorHAnsi" w:cstheme="minorHAnsi"/>
          <w:sz w:val="24"/>
          <w:szCs w:val="24"/>
        </w:rPr>
        <w:t>3</w:t>
      </w:r>
      <w:r w:rsidR="00CB43FF" w:rsidRPr="00497276">
        <w:rPr>
          <w:rFonts w:asciiTheme="minorHAnsi" w:hAnsiTheme="minorHAnsi" w:cstheme="minorHAnsi"/>
          <w:sz w:val="24"/>
          <w:szCs w:val="24"/>
        </w:rPr>
        <w:t xml:space="preserve"> </w:t>
      </w:r>
      <w:r w:rsidRPr="00497276">
        <w:rPr>
          <w:rFonts w:asciiTheme="minorHAnsi" w:hAnsiTheme="minorHAnsi" w:cstheme="minorHAnsi"/>
          <w:sz w:val="24"/>
          <w:szCs w:val="24"/>
        </w:rPr>
        <w:t>grants</w:t>
      </w:r>
      <w:r w:rsidR="00AC187E" w:rsidRPr="00497276">
        <w:rPr>
          <w:rFonts w:asciiTheme="minorHAnsi" w:hAnsiTheme="minorHAnsi" w:cstheme="minorHAnsi"/>
          <w:sz w:val="24"/>
          <w:szCs w:val="24"/>
        </w:rPr>
        <w:t xml:space="preserve"> with a value of USD $1,907,490</w:t>
      </w:r>
      <w:r w:rsidRPr="00497276">
        <w:rPr>
          <w:rFonts w:asciiTheme="minorHAnsi" w:hAnsiTheme="minorHAnsi" w:cstheme="minorHAnsi"/>
          <w:sz w:val="24"/>
          <w:szCs w:val="24"/>
        </w:rPr>
        <w:t xml:space="preserve"> (</w:t>
      </w:r>
      <w:r w:rsidRPr="00AC187E">
        <w:rPr>
          <w:rFonts w:asciiTheme="minorHAnsi" w:hAnsiTheme="minorHAnsi" w:cstheme="minorHAnsi"/>
          <w:sz w:val="24"/>
          <w:szCs w:val="24"/>
        </w:rPr>
        <w:t>herein</w:t>
      </w:r>
      <w:r w:rsidRPr="00F85A2B">
        <w:rPr>
          <w:rFonts w:asciiTheme="minorHAnsi" w:hAnsiTheme="minorHAnsi" w:cstheme="minorHAnsi"/>
          <w:sz w:val="24"/>
          <w:szCs w:val="24"/>
        </w:rPr>
        <w:t xml:space="preserve"> referred to as the ‘grantees’) for projects in </w:t>
      </w:r>
      <w:r w:rsidR="005F5A67">
        <w:rPr>
          <w:rFonts w:asciiTheme="minorHAnsi" w:hAnsiTheme="minorHAnsi" w:cstheme="minorHAnsi"/>
          <w:sz w:val="24"/>
          <w:szCs w:val="24"/>
        </w:rPr>
        <w:t xml:space="preserve">seven </w:t>
      </w:r>
      <w:r w:rsidRPr="00F85A2B">
        <w:rPr>
          <w:rFonts w:asciiTheme="minorHAnsi" w:hAnsiTheme="minorHAnsi" w:cstheme="minorHAnsi"/>
          <w:sz w:val="24"/>
          <w:szCs w:val="24"/>
        </w:rPr>
        <w:t>countries</w:t>
      </w:r>
      <w:r w:rsidR="005F5A67">
        <w:rPr>
          <w:rFonts w:asciiTheme="minorHAnsi" w:hAnsiTheme="minorHAnsi" w:cstheme="minorHAnsi"/>
          <w:sz w:val="24"/>
          <w:szCs w:val="24"/>
        </w:rPr>
        <w:t xml:space="preserve">. Nauru </w:t>
      </w:r>
      <w:r w:rsidR="00E64CE7" w:rsidRPr="00F85A2B">
        <w:rPr>
          <w:rFonts w:asciiTheme="minorHAnsi" w:hAnsiTheme="minorHAnsi" w:cstheme="minorHAnsi"/>
          <w:sz w:val="24"/>
          <w:szCs w:val="24"/>
        </w:rPr>
        <w:t xml:space="preserve">has not been successful in receiving </w:t>
      </w:r>
      <w:r w:rsidR="00D50961" w:rsidRPr="00F85A2B">
        <w:rPr>
          <w:rFonts w:asciiTheme="minorHAnsi" w:hAnsiTheme="minorHAnsi" w:cstheme="minorHAnsi"/>
          <w:sz w:val="24"/>
          <w:szCs w:val="24"/>
        </w:rPr>
        <w:t xml:space="preserve">grant </w:t>
      </w:r>
      <w:r w:rsidR="005F5A67">
        <w:rPr>
          <w:rFonts w:asciiTheme="minorHAnsi" w:hAnsiTheme="minorHAnsi" w:cstheme="minorHAnsi"/>
          <w:sz w:val="24"/>
          <w:szCs w:val="24"/>
        </w:rPr>
        <w:t>funding.</w:t>
      </w:r>
    </w:p>
    <w:p w:rsidR="00263F88" w:rsidRDefault="00263F88" w:rsidP="00CB43FF">
      <w:pPr>
        <w:jc w:val="both"/>
        <w:rPr>
          <w:rFonts w:asciiTheme="minorHAnsi" w:hAnsiTheme="minorHAnsi" w:cstheme="minorHAnsi"/>
          <w:sz w:val="24"/>
          <w:szCs w:val="24"/>
        </w:rPr>
      </w:pPr>
    </w:p>
    <w:p w:rsidR="00263F88" w:rsidRPr="00B010B2" w:rsidRDefault="00263F88" w:rsidP="00CB43FF">
      <w:pPr>
        <w:jc w:val="both"/>
        <w:rPr>
          <w:rFonts w:asciiTheme="minorHAnsi" w:hAnsiTheme="minorHAnsi" w:cstheme="minorHAnsi"/>
          <w:sz w:val="24"/>
          <w:szCs w:val="24"/>
        </w:rPr>
      </w:pPr>
      <w:r w:rsidRPr="00B010B2">
        <w:rPr>
          <w:rFonts w:asciiTheme="minorHAnsi" w:eastAsia="Times New Roman" w:hAnsiTheme="minorHAnsi" w:cstheme="minorHAnsi"/>
          <w:sz w:val="24"/>
          <w:szCs w:val="24"/>
        </w:rPr>
        <w:t xml:space="preserve">Through the Project, UN Women is prioritizing the prevention of and response to </w:t>
      </w:r>
      <w:r w:rsidR="00592831">
        <w:rPr>
          <w:rFonts w:asciiTheme="minorHAnsi" w:eastAsia="Times New Roman" w:hAnsiTheme="minorHAnsi" w:cstheme="minorHAnsi"/>
          <w:sz w:val="24"/>
          <w:szCs w:val="24"/>
        </w:rPr>
        <w:t>VAWG</w:t>
      </w:r>
      <w:r w:rsidRPr="00B010B2">
        <w:rPr>
          <w:rFonts w:asciiTheme="minorHAnsi" w:eastAsia="Times New Roman" w:hAnsiTheme="minorHAnsi" w:cstheme="minorHAnsi"/>
          <w:sz w:val="24"/>
          <w:szCs w:val="24"/>
        </w:rPr>
        <w:t xml:space="preserve"> as part of its work under the Development Results Framework Goal 3 ('Women and girls live a life free from violence'). The Project progresses towards this goal through the provision of grants, technical advisory services and capacity-development of governments and civil society </w:t>
      </w:r>
      <w:proofErr w:type="spellStart"/>
      <w:r w:rsidRPr="00B010B2">
        <w:rPr>
          <w:rFonts w:asciiTheme="minorHAnsi" w:eastAsia="Times New Roman" w:hAnsiTheme="minorHAnsi" w:cstheme="minorHAnsi"/>
          <w:sz w:val="24"/>
          <w:szCs w:val="24"/>
        </w:rPr>
        <w:t>organisations</w:t>
      </w:r>
      <w:proofErr w:type="spellEnd"/>
      <w:r w:rsidRPr="00B010B2">
        <w:rPr>
          <w:rFonts w:asciiTheme="minorHAnsi" w:eastAsia="Times New Roman" w:hAnsiTheme="minorHAnsi" w:cstheme="minorHAnsi"/>
          <w:sz w:val="24"/>
          <w:szCs w:val="24"/>
        </w:rPr>
        <w:t xml:space="preserve"> to </w:t>
      </w:r>
      <w:r w:rsidRPr="00B010B2">
        <w:rPr>
          <w:rFonts w:asciiTheme="minorHAnsi" w:hAnsiTheme="minorHAnsi" w:cstheme="minorHAnsi"/>
          <w:sz w:val="24"/>
          <w:szCs w:val="24"/>
        </w:rPr>
        <w:t xml:space="preserve">enable them to create systemic approaches to prevent and respond to VAW cases, expand the availability of services for survivors, improve the policy environment </w:t>
      </w:r>
      <w:r w:rsidR="004F537F">
        <w:rPr>
          <w:rFonts w:asciiTheme="minorHAnsi" w:hAnsiTheme="minorHAnsi" w:cstheme="minorHAnsi"/>
          <w:sz w:val="24"/>
          <w:szCs w:val="24"/>
        </w:rPr>
        <w:t>to</w:t>
      </w:r>
      <w:r w:rsidR="004F537F" w:rsidRPr="00B010B2">
        <w:rPr>
          <w:rFonts w:asciiTheme="minorHAnsi" w:hAnsiTheme="minorHAnsi" w:cstheme="minorHAnsi"/>
          <w:sz w:val="24"/>
          <w:szCs w:val="24"/>
        </w:rPr>
        <w:t xml:space="preserve"> </w:t>
      </w:r>
      <w:r w:rsidRPr="00B010B2">
        <w:rPr>
          <w:rFonts w:asciiTheme="minorHAnsi" w:hAnsiTheme="minorHAnsi" w:cstheme="minorHAnsi"/>
          <w:sz w:val="24"/>
          <w:szCs w:val="24"/>
        </w:rPr>
        <w:t xml:space="preserve">end VAW including taking steps to prevent violence from occurring in the first place by working with schools, media establishments, faith based </w:t>
      </w:r>
      <w:proofErr w:type="spellStart"/>
      <w:r w:rsidRPr="00B010B2">
        <w:rPr>
          <w:rFonts w:asciiTheme="minorHAnsi" w:hAnsiTheme="minorHAnsi" w:cstheme="minorHAnsi"/>
          <w:sz w:val="24"/>
          <w:szCs w:val="24"/>
        </w:rPr>
        <w:t>organisations</w:t>
      </w:r>
      <w:proofErr w:type="spellEnd"/>
      <w:r w:rsidRPr="00B010B2">
        <w:rPr>
          <w:rFonts w:asciiTheme="minorHAnsi" w:hAnsiTheme="minorHAnsi" w:cstheme="minorHAnsi"/>
          <w:sz w:val="24"/>
          <w:szCs w:val="24"/>
        </w:rPr>
        <w:t xml:space="preserve">  and community groups to promote community-based solutions. </w:t>
      </w:r>
      <w:r w:rsidRPr="00B010B2">
        <w:rPr>
          <w:rFonts w:asciiTheme="minorHAnsi" w:eastAsia="Times New Roman" w:hAnsiTheme="minorHAnsi" w:cstheme="minorHAnsi"/>
          <w:sz w:val="24"/>
          <w:szCs w:val="24"/>
        </w:rPr>
        <w:t xml:space="preserve">The Project is also creating learning spaces and exchanges amongst Pacific </w:t>
      </w:r>
      <w:proofErr w:type="spellStart"/>
      <w:r w:rsidRPr="00B010B2">
        <w:rPr>
          <w:rFonts w:asciiTheme="minorHAnsi" w:eastAsia="Times New Roman" w:hAnsiTheme="minorHAnsi" w:cstheme="minorHAnsi"/>
          <w:sz w:val="24"/>
          <w:szCs w:val="24"/>
        </w:rPr>
        <w:t>organisations</w:t>
      </w:r>
      <w:proofErr w:type="spellEnd"/>
      <w:r w:rsidRPr="00B010B2">
        <w:rPr>
          <w:rFonts w:asciiTheme="minorHAnsi" w:eastAsia="Times New Roman" w:hAnsiTheme="minorHAnsi" w:cstheme="minorHAnsi"/>
          <w:sz w:val="24"/>
          <w:szCs w:val="24"/>
        </w:rPr>
        <w:t xml:space="preserve"> that are working to end VAW, the development of knowledge products and tools and the implementation of evidence-based </w:t>
      </w:r>
      <w:proofErr w:type="spellStart"/>
      <w:r w:rsidRPr="00B010B2">
        <w:rPr>
          <w:rFonts w:asciiTheme="minorHAnsi" w:eastAsia="Times New Roman" w:hAnsiTheme="minorHAnsi" w:cstheme="minorHAnsi"/>
          <w:sz w:val="24"/>
          <w:szCs w:val="24"/>
        </w:rPr>
        <w:t>programmes</w:t>
      </w:r>
      <w:proofErr w:type="spellEnd"/>
      <w:r w:rsidR="00CB43FF">
        <w:rPr>
          <w:rFonts w:asciiTheme="minorHAnsi" w:eastAsia="Times New Roman" w:hAnsiTheme="minorHAnsi" w:cstheme="minorHAnsi"/>
          <w:sz w:val="24"/>
          <w:szCs w:val="24"/>
        </w:rPr>
        <w:t xml:space="preserve">. </w:t>
      </w:r>
    </w:p>
    <w:p w:rsidR="00D50961" w:rsidRPr="00F85A2B" w:rsidRDefault="00D50961" w:rsidP="00CB43FF">
      <w:pPr>
        <w:ind w:hanging="792"/>
        <w:jc w:val="both"/>
        <w:rPr>
          <w:rFonts w:asciiTheme="minorHAnsi" w:hAnsiTheme="minorHAnsi" w:cstheme="minorHAnsi"/>
          <w:sz w:val="24"/>
          <w:szCs w:val="24"/>
        </w:rPr>
      </w:pPr>
    </w:p>
    <w:p w:rsidR="006B35B4" w:rsidRPr="00F85A2B" w:rsidRDefault="006B35B4" w:rsidP="00CB43FF">
      <w:pPr>
        <w:jc w:val="both"/>
        <w:rPr>
          <w:rFonts w:asciiTheme="minorHAnsi" w:hAnsiTheme="minorHAnsi" w:cstheme="minorHAnsi"/>
          <w:sz w:val="24"/>
          <w:szCs w:val="24"/>
        </w:rPr>
      </w:pPr>
      <w:r w:rsidRPr="00F85A2B">
        <w:rPr>
          <w:rFonts w:asciiTheme="minorHAnsi" w:hAnsiTheme="minorHAnsi" w:cstheme="minorHAnsi"/>
          <w:sz w:val="24"/>
          <w:szCs w:val="24"/>
        </w:rPr>
        <w:t xml:space="preserve">Grantees include women’s groups, community-based and faith-based </w:t>
      </w:r>
      <w:proofErr w:type="spellStart"/>
      <w:r w:rsidRPr="00F85A2B">
        <w:rPr>
          <w:rFonts w:asciiTheme="minorHAnsi" w:hAnsiTheme="minorHAnsi" w:cstheme="minorHAnsi"/>
          <w:sz w:val="24"/>
          <w:szCs w:val="24"/>
        </w:rPr>
        <w:t>organisations</w:t>
      </w:r>
      <w:proofErr w:type="spellEnd"/>
      <w:r w:rsidRPr="00F85A2B">
        <w:rPr>
          <w:rFonts w:asciiTheme="minorHAnsi" w:hAnsiTheme="minorHAnsi" w:cstheme="minorHAnsi"/>
          <w:sz w:val="24"/>
          <w:szCs w:val="24"/>
        </w:rPr>
        <w:t xml:space="preserve">, as well as government departments. Grants </w:t>
      </w:r>
      <w:r w:rsidR="00B010B2">
        <w:rPr>
          <w:rFonts w:asciiTheme="minorHAnsi" w:hAnsiTheme="minorHAnsi" w:cstheme="minorHAnsi"/>
          <w:sz w:val="24"/>
          <w:szCs w:val="24"/>
        </w:rPr>
        <w:t>a</w:t>
      </w:r>
      <w:r w:rsidRPr="00F85A2B">
        <w:rPr>
          <w:rFonts w:asciiTheme="minorHAnsi" w:hAnsiTheme="minorHAnsi" w:cstheme="minorHAnsi"/>
          <w:sz w:val="24"/>
          <w:szCs w:val="24"/>
        </w:rPr>
        <w:t>re allocated through a competitive process</w:t>
      </w:r>
      <w:r w:rsidR="00B010B2">
        <w:rPr>
          <w:rFonts w:asciiTheme="minorHAnsi" w:hAnsiTheme="minorHAnsi" w:cstheme="minorHAnsi"/>
          <w:sz w:val="24"/>
          <w:szCs w:val="24"/>
        </w:rPr>
        <w:t xml:space="preserve"> and reviewed and selected at national and regional levels</w:t>
      </w:r>
      <w:r w:rsidR="00CB43FF">
        <w:rPr>
          <w:rFonts w:asciiTheme="minorHAnsi" w:hAnsiTheme="minorHAnsi" w:cstheme="minorHAnsi"/>
          <w:sz w:val="24"/>
          <w:szCs w:val="24"/>
        </w:rPr>
        <w:t xml:space="preserve"> by committee</w:t>
      </w:r>
      <w:r w:rsidR="004F537F">
        <w:rPr>
          <w:rFonts w:asciiTheme="minorHAnsi" w:hAnsiTheme="minorHAnsi" w:cstheme="minorHAnsi"/>
          <w:sz w:val="24"/>
          <w:szCs w:val="24"/>
        </w:rPr>
        <w:t>s</w:t>
      </w:r>
      <w:r w:rsidRPr="00F85A2B">
        <w:rPr>
          <w:rFonts w:asciiTheme="minorHAnsi" w:hAnsiTheme="minorHAnsi" w:cstheme="minorHAnsi"/>
          <w:sz w:val="24"/>
          <w:szCs w:val="24"/>
        </w:rPr>
        <w:t xml:space="preserve">. The distribution of funds to the grantees has been accompanied by a capacity development program that includes: </w:t>
      </w:r>
    </w:p>
    <w:p w:rsidR="006B35B4" w:rsidRPr="00F85A2B" w:rsidRDefault="006B35B4" w:rsidP="00CB43FF">
      <w:pPr>
        <w:pStyle w:val="xmsonormal"/>
        <w:numPr>
          <w:ilvl w:val="0"/>
          <w:numId w:val="29"/>
        </w:numPr>
        <w:ind w:hanging="792"/>
        <w:jc w:val="both"/>
        <w:rPr>
          <w:rFonts w:asciiTheme="minorHAnsi" w:hAnsiTheme="minorHAnsi" w:cstheme="minorHAnsi"/>
        </w:rPr>
      </w:pPr>
      <w:r w:rsidRPr="00F85A2B">
        <w:rPr>
          <w:rFonts w:asciiTheme="minorHAnsi" w:hAnsiTheme="minorHAnsi" w:cstheme="minorHAnsi"/>
        </w:rPr>
        <w:t>In Country Technical Assistance, Mentoring and Advisory Services in Ending VAW</w:t>
      </w:r>
    </w:p>
    <w:p w:rsidR="006B35B4" w:rsidRPr="00F85A2B" w:rsidRDefault="006B35B4" w:rsidP="00CB43FF">
      <w:pPr>
        <w:pStyle w:val="ListParagraph"/>
        <w:numPr>
          <w:ilvl w:val="0"/>
          <w:numId w:val="29"/>
        </w:numPr>
        <w:spacing w:after="200" w:line="252" w:lineRule="auto"/>
        <w:ind w:hanging="792"/>
        <w:contextualSpacing/>
        <w:jc w:val="both"/>
        <w:rPr>
          <w:rFonts w:asciiTheme="minorHAnsi" w:hAnsiTheme="minorHAnsi" w:cstheme="minorHAnsi"/>
          <w:sz w:val="24"/>
          <w:szCs w:val="24"/>
        </w:rPr>
      </w:pPr>
      <w:r w:rsidRPr="00F85A2B">
        <w:rPr>
          <w:rFonts w:asciiTheme="minorHAnsi" w:hAnsiTheme="minorHAnsi" w:cstheme="minorHAnsi"/>
          <w:sz w:val="24"/>
          <w:szCs w:val="24"/>
        </w:rPr>
        <w:t>In Country Training on Ending VAW implemented by the Fiji Women’s Crisis Centre (FWCC) and other service providers.</w:t>
      </w:r>
    </w:p>
    <w:p w:rsidR="006B35B4" w:rsidRPr="00F85A2B" w:rsidRDefault="006B35B4" w:rsidP="00CB43FF">
      <w:pPr>
        <w:pStyle w:val="ListParagraph"/>
        <w:numPr>
          <w:ilvl w:val="0"/>
          <w:numId w:val="29"/>
        </w:numPr>
        <w:spacing w:after="200" w:line="252" w:lineRule="auto"/>
        <w:ind w:hanging="792"/>
        <w:contextualSpacing/>
        <w:jc w:val="both"/>
        <w:rPr>
          <w:rFonts w:asciiTheme="minorHAnsi" w:hAnsiTheme="minorHAnsi" w:cstheme="minorHAnsi"/>
          <w:i/>
          <w:sz w:val="24"/>
          <w:szCs w:val="24"/>
        </w:rPr>
      </w:pPr>
      <w:r w:rsidRPr="00F85A2B">
        <w:rPr>
          <w:rFonts w:asciiTheme="minorHAnsi" w:hAnsiTheme="minorHAnsi" w:cstheme="minorHAnsi"/>
          <w:sz w:val="24"/>
          <w:szCs w:val="24"/>
        </w:rPr>
        <w:t xml:space="preserve">Sponsorships to Regional Training </w:t>
      </w:r>
      <w:proofErr w:type="spellStart"/>
      <w:r w:rsidRPr="00F85A2B">
        <w:rPr>
          <w:rFonts w:asciiTheme="minorHAnsi" w:hAnsiTheme="minorHAnsi" w:cstheme="minorHAnsi"/>
          <w:sz w:val="24"/>
          <w:szCs w:val="24"/>
        </w:rPr>
        <w:t>Programmes</w:t>
      </w:r>
      <w:proofErr w:type="spellEnd"/>
      <w:r w:rsidRPr="00F85A2B">
        <w:rPr>
          <w:rFonts w:asciiTheme="minorHAnsi" w:hAnsiTheme="minorHAnsi" w:cstheme="minorHAnsi"/>
          <w:sz w:val="24"/>
          <w:szCs w:val="24"/>
        </w:rPr>
        <w:t xml:space="preserve"> conducted by FWCC.</w:t>
      </w:r>
    </w:p>
    <w:p w:rsidR="006B35B4" w:rsidRPr="00263F88" w:rsidRDefault="00D869B3" w:rsidP="00CB43FF">
      <w:pPr>
        <w:pStyle w:val="ListParagraph"/>
        <w:numPr>
          <w:ilvl w:val="0"/>
          <w:numId w:val="29"/>
        </w:numPr>
        <w:spacing w:after="200" w:line="252" w:lineRule="auto"/>
        <w:ind w:hanging="792"/>
        <w:contextualSpacing/>
        <w:jc w:val="both"/>
        <w:rPr>
          <w:rFonts w:asciiTheme="minorHAnsi" w:eastAsia="SimSun" w:hAnsiTheme="minorHAnsi" w:cstheme="minorHAnsi"/>
          <w:color w:val="000000"/>
          <w:sz w:val="24"/>
          <w:szCs w:val="24"/>
        </w:rPr>
      </w:pPr>
      <w:r>
        <w:rPr>
          <w:rFonts w:asciiTheme="minorHAnsi" w:hAnsiTheme="minorHAnsi" w:cstheme="minorHAnsi"/>
          <w:sz w:val="24"/>
          <w:szCs w:val="24"/>
        </w:rPr>
        <w:t>National and regional l</w:t>
      </w:r>
      <w:r w:rsidR="006B35B4" w:rsidRPr="00F85A2B">
        <w:rPr>
          <w:rFonts w:asciiTheme="minorHAnsi" w:hAnsiTheme="minorHAnsi" w:cstheme="minorHAnsi"/>
          <w:sz w:val="24"/>
          <w:szCs w:val="24"/>
        </w:rPr>
        <w:t xml:space="preserve">earning </w:t>
      </w:r>
      <w:r>
        <w:rPr>
          <w:rFonts w:asciiTheme="minorHAnsi" w:hAnsiTheme="minorHAnsi" w:cstheme="minorHAnsi"/>
          <w:sz w:val="24"/>
          <w:szCs w:val="24"/>
        </w:rPr>
        <w:t>and knowledge e</w:t>
      </w:r>
      <w:r w:rsidR="006B35B4" w:rsidRPr="00F85A2B">
        <w:rPr>
          <w:rFonts w:asciiTheme="minorHAnsi" w:hAnsiTheme="minorHAnsi" w:cstheme="minorHAnsi"/>
          <w:sz w:val="24"/>
          <w:szCs w:val="24"/>
        </w:rPr>
        <w:t>xchanges and attachments</w:t>
      </w:r>
    </w:p>
    <w:p w:rsidR="00263F88" w:rsidRPr="00D82EE0" w:rsidRDefault="00263F88" w:rsidP="00D82EE0">
      <w:pPr>
        <w:pStyle w:val="ListParagraph"/>
        <w:numPr>
          <w:ilvl w:val="0"/>
          <w:numId w:val="29"/>
        </w:numPr>
        <w:spacing w:after="200" w:line="252" w:lineRule="auto"/>
        <w:ind w:hanging="792"/>
        <w:contextualSpacing/>
        <w:jc w:val="both"/>
        <w:rPr>
          <w:rFonts w:asciiTheme="minorHAnsi" w:eastAsia="SimSun" w:hAnsiTheme="minorHAnsi" w:cstheme="minorHAnsi"/>
          <w:color w:val="000000"/>
          <w:sz w:val="24"/>
          <w:szCs w:val="24"/>
        </w:rPr>
      </w:pPr>
      <w:r w:rsidRPr="00D82EE0">
        <w:rPr>
          <w:rFonts w:asciiTheme="minorHAnsi" w:hAnsiTheme="minorHAnsi" w:cstheme="minorHAnsi"/>
          <w:sz w:val="24"/>
          <w:szCs w:val="24"/>
        </w:rPr>
        <w:t xml:space="preserve">Training and </w:t>
      </w:r>
      <w:r w:rsidR="00D82EE0">
        <w:rPr>
          <w:rFonts w:asciiTheme="minorHAnsi" w:hAnsiTheme="minorHAnsi" w:cstheme="minorHAnsi"/>
          <w:sz w:val="24"/>
          <w:szCs w:val="24"/>
        </w:rPr>
        <w:t>m</w:t>
      </w:r>
      <w:r w:rsidRPr="00D82EE0">
        <w:rPr>
          <w:rFonts w:asciiTheme="minorHAnsi" w:hAnsiTheme="minorHAnsi" w:cstheme="minorHAnsi"/>
          <w:sz w:val="24"/>
          <w:szCs w:val="24"/>
        </w:rPr>
        <w:t>entoring support in Advocacy and Engagement</w:t>
      </w:r>
      <w:r w:rsidR="00D82EE0">
        <w:rPr>
          <w:rFonts w:asciiTheme="minorHAnsi" w:hAnsiTheme="minorHAnsi" w:cstheme="minorHAnsi"/>
          <w:sz w:val="24"/>
          <w:szCs w:val="24"/>
        </w:rPr>
        <w:t>;</w:t>
      </w:r>
      <w:r w:rsidRPr="00D82EE0">
        <w:rPr>
          <w:rFonts w:asciiTheme="minorHAnsi" w:hAnsiTheme="minorHAnsi" w:cstheme="minorHAnsi"/>
          <w:sz w:val="24"/>
          <w:szCs w:val="24"/>
        </w:rPr>
        <w:t xml:space="preserve"> Prevention</w:t>
      </w:r>
      <w:r w:rsidR="00D82EE0">
        <w:rPr>
          <w:rFonts w:asciiTheme="minorHAnsi" w:hAnsiTheme="minorHAnsi" w:cstheme="minorHAnsi"/>
          <w:sz w:val="24"/>
          <w:szCs w:val="24"/>
        </w:rPr>
        <w:t>;</w:t>
      </w:r>
      <w:r w:rsidRPr="00D82EE0">
        <w:rPr>
          <w:rFonts w:asciiTheme="minorHAnsi" w:hAnsiTheme="minorHAnsi" w:cstheme="minorHAnsi"/>
          <w:sz w:val="24"/>
          <w:szCs w:val="24"/>
        </w:rPr>
        <w:t xml:space="preserve"> </w:t>
      </w:r>
      <w:proofErr w:type="spellStart"/>
      <w:r w:rsidRPr="00D82EE0">
        <w:rPr>
          <w:rFonts w:asciiTheme="minorHAnsi" w:hAnsiTheme="minorHAnsi" w:cstheme="minorHAnsi"/>
          <w:sz w:val="24"/>
          <w:szCs w:val="24"/>
        </w:rPr>
        <w:t>Organisational</w:t>
      </w:r>
      <w:proofErr w:type="spellEnd"/>
      <w:r w:rsidRPr="00D82EE0">
        <w:rPr>
          <w:rFonts w:asciiTheme="minorHAnsi" w:hAnsiTheme="minorHAnsi" w:cstheme="minorHAnsi"/>
          <w:sz w:val="24"/>
          <w:szCs w:val="24"/>
        </w:rPr>
        <w:t xml:space="preserve"> and Project Management</w:t>
      </w:r>
      <w:r w:rsidR="00D82EE0">
        <w:rPr>
          <w:rFonts w:asciiTheme="minorHAnsi" w:hAnsiTheme="minorHAnsi" w:cstheme="minorHAnsi"/>
          <w:sz w:val="24"/>
          <w:szCs w:val="24"/>
        </w:rPr>
        <w:t>;</w:t>
      </w:r>
      <w:r w:rsidRPr="00D82EE0">
        <w:rPr>
          <w:rFonts w:asciiTheme="minorHAnsi" w:hAnsiTheme="minorHAnsi" w:cstheme="minorHAnsi"/>
          <w:sz w:val="24"/>
          <w:szCs w:val="24"/>
        </w:rPr>
        <w:t xml:space="preserve"> and Services provided by implementing partners.  </w:t>
      </w:r>
    </w:p>
    <w:p w:rsidR="00D82EE0" w:rsidRDefault="00D82EE0" w:rsidP="00CB43FF">
      <w:pPr>
        <w:jc w:val="both"/>
        <w:rPr>
          <w:rFonts w:asciiTheme="minorHAnsi" w:eastAsia="Batang" w:hAnsiTheme="minorHAnsi" w:cstheme="minorHAnsi"/>
          <w:bCs/>
          <w:sz w:val="24"/>
          <w:szCs w:val="24"/>
          <w:lang w:val="en-AU" w:eastAsia="ko-KR"/>
        </w:rPr>
      </w:pPr>
      <w:r>
        <w:rPr>
          <w:rFonts w:asciiTheme="minorHAnsi" w:eastAsia="Batang" w:hAnsiTheme="minorHAnsi" w:cstheme="minorHAnsi"/>
          <w:bCs/>
          <w:sz w:val="24"/>
          <w:szCs w:val="24"/>
          <w:lang w:val="en-AU" w:eastAsia="ko-KR"/>
        </w:rPr>
        <w:t>During the project’s early years, it was designed as a small grants facility, offering grants from $3,000 – 25,000 USD to sometimes nascent organisations for small scale work.  Capacity building was offered widely to anyone, funded by this project, though not connected to grants.  Limited technical support was provided to grantees</w:t>
      </w:r>
      <w:r w:rsidR="00D976E8">
        <w:rPr>
          <w:rFonts w:asciiTheme="minorHAnsi" w:eastAsia="Batang" w:hAnsiTheme="minorHAnsi" w:cstheme="minorHAnsi"/>
          <w:bCs/>
          <w:sz w:val="24"/>
          <w:szCs w:val="24"/>
          <w:lang w:val="en-AU" w:eastAsia="ko-KR"/>
        </w:rPr>
        <w:t>, as it was unclear yet what their main restraints were due to limitations in reporting</w:t>
      </w:r>
      <w:r>
        <w:rPr>
          <w:rFonts w:asciiTheme="minorHAnsi" w:eastAsia="Batang" w:hAnsiTheme="minorHAnsi" w:cstheme="minorHAnsi"/>
          <w:bCs/>
          <w:sz w:val="24"/>
          <w:szCs w:val="24"/>
          <w:lang w:val="en-AU" w:eastAsia="ko-KR"/>
        </w:rPr>
        <w:t xml:space="preserve">.  Results and financial reporting were significant challenges for grantees, limiting the understanding of the effects of the Fund.  </w:t>
      </w:r>
    </w:p>
    <w:p w:rsidR="00D82EE0" w:rsidRDefault="00D82EE0" w:rsidP="00CB43FF">
      <w:pPr>
        <w:jc w:val="both"/>
        <w:rPr>
          <w:rFonts w:asciiTheme="minorHAnsi" w:eastAsia="Batang" w:hAnsiTheme="minorHAnsi" w:cstheme="minorHAnsi"/>
          <w:bCs/>
          <w:sz w:val="24"/>
          <w:szCs w:val="24"/>
          <w:lang w:val="en-AU" w:eastAsia="ko-KR"/>
        </w:rPr>
      </w:pPr>
    </w:p>
    <w:p w:rsidR="00D82EE0" w:rsidRPr="00B010B2" w:rsidRDefault="00D82EE0" w:rsidP="00CB43FF">
      <w:pPr>
        <w:jc w:val="both"/>
        <w:rPr>
          <w:rFonts w:asciiTheme="minorHAnsi" w:eastAsia="Batang" w:hAnsiTheme="minorHAnsi" w:cstheme="minorHAnsi"/>
          <w:bCs/>
          <w:sz w:val="24"/>
          <w:szCs w:val="24"/>
          <w:lang w:val="en-AU" w:eastAsia="ko-KR"/>
        </w:rPr>
      </w:pPr>
      <w:r>
        <w:rPr>
          <w:rFonts w:asciiTheme="minorHAnsi" w:eastAsia="Batang" w:hAnsiTheme="minorHAnsi" w:cstheme="minorHAnsi"/>
          <w:bCs/>
          <w:sz w:val="24"/>
          <w:szCs w:val="24"/>
          <w:lang w:val="en-AU" w:eastAsia="ko-KR"/>
        </w:rPr>
        <w:t xml:space="preserve">In 2011-2012, several major strategic shifts were made to correct the identified weak areas the </w:t>
      </w:r>
      <w:r w:rsidR="00D976E8">
        <w:rPr>
          <w:rFonts w:asciiTheme="minorHAnsi" w:eastAsia="Batang" w:hAnsiTheme="minorHAnsi" w:cstheme="minorHAnsi"/>
          <w:bCs/>
          <w:sz w:val="24"/>
          <w:szCs w:val="24"/>
          <w:lang w:val="en-AU" w:eastAsia="ko-KR"/>
        </w:rPr>
        <w:t xml:space="preserve">project </w:t>
      </w:r>
      <w:r>
        <w:rPr>
          <w:rFonts w:asciiTheme="minorHAnsi" w:eastAsia="Batang" w:hAnsiTheme="minorHAnsi" w:cstheme="minorHAnsi"/>
          <w:bCs/>
          <w:sz w:val="24"/>
          <w:szCs w:val="24"/>
          <w:lang w:val="en-AU" w:eastAsia="ko-KR"/>
        </w:rPr>
        <w:t xml:space="preserve">experienced.  The </w:t>
      </w:r>
      <w:r w:rsidR="00D976E8">
        <w:rPr>
          <w:rFonts w:asciiTheme="minorHAnsi" w:eastAsia="Batang" w:hAnsiTheme="minorHAnsi" w:cstheme="minorHAnsi"/>
          <w:bCs/>
          <w:sz w:val="24"/>
          <w:szCs w:val="24"/>
          <w:lang w:val="en-AU" w:eastAsia="ko-KR"/>
        </w:rPr>
        <w:t>project strengthened grant criteria</w:t>
      </w:r>
      <w:r>
        <w:rPr>
          <w:rFonts w:asciiTheme="minorHAnsi" w:eastAsia="Batang" w:hAnsiTheme="minorHAnsi" w:cstheme="minorHAnsi"/>
          <w:bCs/>
          <w:sz w:val="24"/>
          <w:szCs w:val="24"/>
          <w:lang w:val="en-AU" w:eastAsia="ko-KR"/>
        </w:rPr>
        <w:t xml:space="preserve"> to attract more qualified organisations that could meet the minimum requirements for programme implementation</w:t>
      </w:r>
      <w:r w:rsidR="003702F3">
        <w:rPr>
          <w:rFonts w:asciiTheme="minorHAnsi" w:eastAsia="Batang" w:hAnsiTheme="minorHAnsi" w:cstheme="minorHAnsi"/>
          <w:bCs/>
          <w:sz w:val="24"/>
          <w:szCs w:val="24"/>
          <w:lang w:val="en-AU" w:eastAsia="ko-KR"/>
        </w:rPr>
        <w:t xml:space="preserve">, reporting and financial systems.  Capacity development support was linked to grants, strengthening the investment in grantees organisations and the opportunity for follow up with participants.  UN Women </w:t>
      </w:r>
      <w:r w:rsidR="00D976E8">
        <w:rPr>
          <w:rFonts w:asciiTheme="minorHAnsi" w:eastAsia="Batang" w:hAnsiTheme="minorHAnsi" w:cstheme="minorHAnsi"/>
          <w:bCs/>
          <w:sz w:val="24"/>
          <w:szCs w:val="24"/>
          <w:lang w:val="en-AU" w:eastAsia="ko-KR"/>
        </w:rPr>
        <w:t xml:space="preserve">scaled up technical support offered directly by the team, </w:t>
      </w:r>
      <w:r w:rsidR="003702F3">
        <w:rPr>
          <w:rFonts w:asciiTheme="minorHAnsi" w:eastAsia="Batang" w:hAnsiTheme="minorHAnsi" w:cstheme="minorHAnsi"/>
          <w:bCs/>
          <w:sz w:val="24"/>
          <w:szCs w:val="24"/>
          <w:lang w:val="en-AU" w:eastAsia="ko-KR"/>
        </w:rPr>
        <w:t xml:space="preserve">implemented a much strengthened monitoring and evaluation framework and significantly bolstered its attention on results reporting.  </w:t>
      </w:r>
    </w:p>
    <w:p w:rsidR="00B010B2" w:rsidRPr="00B010B2" w:rsidRDefault="00B010B2" w:rsidP="00CB43FF">
      <w:pPr>
        <w:jc w:val="both"/>
        <w:rPr>
          <w:rFonts w:asciiTheme="minorHAnsi" w:eastAsia="Batang" w:hAnsiTheme="minorHAnsi" w:cstheme="minorHAnsi"/>
          <w:bCs/>
          <w:sz w:val="24"/>
          <w:szCs w:val="24"/>
          <w:lang w:val="en-AU" w:eastAsia="ko-KR"/>
        </w:rPr>
      </w:pPr>
    </w:p>
    <w:p w:rsidR="003309E4" w:rsidRPr="00F102B2" w:rsidRDefault="003460BC" w:rsidP="00CB43FF">
      <w:pPr>
        <w:jc w:val="both"/>
        <w:rPr>
          <w:rFonts w:ascii="Tahoma" w:hAnsi="Tahoma" w:cs="Tahoma"/>
        </w:rPr>
      </w:pPr>
      <w:r>
        <w:rPr>
          <w:rFonts w:asciiTheme="minorHAnsi" w:eastAsia="Batang" w:hAnsiTheme="minorHAnsi" w:cstheme="minorHAnsi"/>
          <w:bCs/>
          <w:sz w:val="24"/>
          <w:szCs w:val="24"/>
          <w:lang w:val="en-AU" w:eastAsia="ko-KR"/>
        </w:rPr>
        <w:lastRenderedPageBreak/>
        <w:t>In</w:t>
      </w:r>
      <w:r w:rsidR="00B010B2" w:rsidRPr="001A64A8">
        <w:rPr>
          <w:rFonts w:asciiTheme="minorHAnsi" w:eastAsia="Batang" w:hAnsiTheme="minorHAnsi" w:cstheme="minorHAnsi"/>
          <w:bCs/>
          <w:sz w:val="24"/>
          <w:szCs w:val="24"/>
          <w:lang w:val="en-AU" w:eastAsia="ko-KR"/>
        </w:rPr>
        <w:t xml:space="preserve"> 2014, the Project underwent an independent audit of Fiji based grantees managed by UN Women Headquarters, completed </w:t>
      </w:r>
      <w:r w:rsidR="0039793D">
        <w:rPr>
          <w:rFonts w:asciiTheme="minorHAnsi" w:eastAsia="Batang" w:hAnsiTheme="minorHAnsi" w:cstheme="minorHAnsi"/>
          <w:bCs/>
          <w:sz w:val="24"/>
          <w:szCs w:val="24"/>
          <w:lang w:val="en-AU" w:eastAsia="ko-KR"/>
        </w:rPr>
        <w:t>an</w:t>
      </w:r>
      <w:r w:rsidR="00B010B2" w:rsidRPr="001A64A8">
        <w:rPr>
          <w:rFonts w:asciiTheme="minorHAnsi" w:eastAsia="Batang" w:hAnsiTheme="minorHAnsi" w:cstheme="minorHAnsi"/>
          <w:bCs/>
          <w:sz w:val="24"/>
          <w:szCs w:val="24"/>
          <w:lang w:val="en-AU" w:eastAsia="ko-KR"/>
        </w:rPr>
        <w:t xml:space="preserve"> Evaluability Assessment</w:t>
      </w:r>
      <w:r w:rsidR="00B010B2" w:rsidRPr="001A64A8">
        <w:rPr>
          <w:rStyle w:val="FootnoteReference"/>
          <w:rFonts w:asciiTheme="minorHAnsi" w:eastAsia="Batang" w:hAnsiTheme="minorHAnsi" w:cstheme="minorHAnsi"/>
          <w:bCs/>
          <w:sz w:val="24"/>
          <w:szCs w:val="24"/>
          <w:lang w:val="en-AU" w:eastAsia="ko-KR"/>
        </w:rPr>
        <w:footnoteReference w:id="1"/>
      </w:r>
      <w:r w:rsidR="00B010B2" w:rsidRPr="001A64A8">
        <w:rPr>
          <w:rFonts w:asciiTheme="minorHAnsi" w:eastAsia="Batang" w:hAnsiTheme="minorHAnsi" w:cstheme="minorHAnsi"/>
          <w:bCs/>
          <w:sz w:val="24"/>
          <w:szCs w:val="24"/>
          <w:lang w:val="en-AU" w:eastAsia="ko-KR"/>
        </w:rPr>
        <w:t xml:space="preserve"> and </w:t>
      </w:r>
      <w:r w:rsidR="00D976EB">
        <w:rPr>
          <w:rFonts w:asciiTheme="minorHAnsi" w:eastAsia="Batang" w:hAnsiTheme="minorHAnsi" w:cstheme="minorHAnsi"/>
          <w:bCs/>
          <w:sz w:val="24"/>
          <w:szCs w:val="24"/>
          <w:lang w:val="en-AU" w:eastAsia="ko-KR"/>
        </w:rPr>
        <w:t xml:space="preserve">a </w:t>
      </w:r>
      <w:r w:rsidR="00B010B2" w:rsidRPr="001A64A8">
        <w:rPr>
          <w:rFonts w:asciiTheme="minorHAnsi" w:eastAsia="Batang" w:hAnsiTheme="minorHAnsi" w:cstheme="minorHAnsi"/>
          <w:bCs/>
          <w:sz w:val="24"/>
          <w:szCs w:val="24"/>
          <w:lang w:val="en-AU" w:eastAsia="ko-KR"/>
        </w:rPr>
        <w:t>Formative Evaluation</w:t>
      </w:r>
      <w:r w:rsidR="00B010B2" w:rsidRPr="001A64A8">
        <w:rPr>
          <w:rStyle w:val="FootnoteReference"/>
          <w:rFonts w:asciiTheme="minorHAnsi" w:eastAsia="Batang" w:hAnsiTheme="minorHAnsi" w:cstheme="minorHAnsi"/>
          <w:bCs/>
          <w:sz w:val="24"/>
          <w:szCs w:val="24"/>
          <w:lang w:val="en-AU" w:eastAsia="ko-KR"/>
        </w:rPr>
        <w:footnoteReference w:id="2"/>
      </w:r>
      <w:r w:rsidR="00742399" w:rsidRPr="001A64A8">
        <w:rPr>
          <w:rFonts w:asciiTheme="minorHAnsi" w:eastAsia="Batang" w:hAnsiTheme="minorHAnsi" w:cstheme="minorHAnsi"/>
          <w:bCs/>
          <w:sz w:val="24"/>
          <w:szCs w:val="24"/>
          <w:lang w:val="en-AU" w:eastAsia="ko-KR"/>
        </w:rPr>
        <w:t xml:space="preserve">. </w:t>
      </w:r>
      <w:r w:rsidR="00B010B2" w:rsidRPr="001A64A8">
        <w:rPr>
          <w:rFonts w:asciiTheme="minorHAnsi" w:eastAsia="Batang" w:hAnsiTheme="minorHAnsi" w:cstheme="minorHAnsi"/>
          <w:bCs/>
          <w:sz w:val="24"/>
          <w:szCs w:val="24"/>
          <w:lang w:val="en-AU" w:eastAsia="ko-KR"/>
        </w:rPr>
        <w:t xml:space="preserve"> </w:t>
      </w:r>
    </w:p>
    <w:p w:rsidR="009D0C51" w:rsidRDefault="009D0C51" w:rsidP="00CB43FF">
      <w:pPr>
        <w:jc w:val="both"/>
        <w:rPr>
          <w:rFonts w:asciiTheme="minorHAnsi" w:eastAsia="Batang" w:hAnsiTheme="minorHAnsi" w:cstheme="minorHAnsi"/>
          <w:bCs/>
          <w:sz w:val="24"/>
          <w:szCs w:val="24"/>
          <w:highlight w:val="yellow"/>
          <w:lang w:val="en-AU" w:eastAsia="ko-KR"/>
        </w:rPr>
      </w:pPr>
    </w:p>
    <w:p w:rsidR="00CC2801" w:rsidRDefault="003460BC" w:rsidP="00CB43FF">
      <w:pPr>
        <w:jc w:val="both"/>
        <w:rPr>
          <w:rFonts w:asciiTheme="minorHAnsi" w:eastAsia="Batang" w:hAnsiTheme="minorHAnsi" w:cstheme="minorHAnsi"/>
          <w:bCs/>
          <w:sz w:val="24"/>
          <w:szCs w:val="24"/>
          <w:lang w:val="en-AU" w:eastAsia="ko-KR"/>
        </w:rPr>
      </w:pPr>
      <w:r>
        <w:rPr>
          <w:rFonts w:asciiTheme="minorHAnsi" w:eastAsia="Batang" w:hAnsiTheme="minorHAnsi" w:cstheme="minorHAnsi"/>
          <w:bCs/>
          <w:sz w:val="24"/>
          <w:szCs w:val="24"/>
          <w:lang w:val="en-AU" w:eastAsia="ko-KR"/>
        </w:rPr>
        <w:t xml:space="preserve">The Formative Evaluation found that that the Project is contributing to progress in ending violence against women and girls in the Pacific.  </w:t>
      </w:r>
      <w:r w:rsidR="00670C63">
        <w:rPr>
          <w:rFonts w:asciiTheme="minorHAnsi" w:eastAsia="Batang" w:hAnsiTheme="minorHAnsi" w:cstheme="minorHAnsi"/>
          <w:bCs/>
          <w:sz w:val="24"/>
          <w:szCs w:val="24"/>
          <w:lang w:val="en-AU" w:eastAsia="ko-KR"/>
        </w:rPr>
        <w:t>The evaluation found that the strategic and operational changes that were implemented beginning in 2012 allowed the project to make corrections bringing it into sharper</w:t>
      </w:r>
      <w:r w:rsidR="00D976EB">
        <w:rPr>
          <w:rFonts w:asciiTheme="minorHAnsi" w:eastAsia="Batang" w:hAnsiTheme="minorHAnsi" w:cstheme="minorHAnsi"/>
          <w:bCs/>
          <w:sz w:val="24"/>
          <w:szCs w:val="24"/>
          <w:lang w:val="en-AU" w:eastAsia="ko-KR"/>
        </w:rPr>
        <w:t xml:space="preserve"> focus on results and deliver</w:t>
      </w:r>
      <w:r w:rsidR="00670C63">
        <w:rPr>
          <w:rFonts w:asciiTheme="minorHAnsi" w:eastAsia="Batang" w:hAnsiTheme="minorHAnsi" w:cstheme="minorHAnsi"/>
          <w:bCs/>
          <w:sz w:val="24"/>
          <w:szCs w:val="24"/>
          <w:lang w:val="en-AU" w:eastAsia="ko-KR"/>
        </w:rPr>
        <w:t xml:space="preserve"> support and grants to more qualified organisations.  </w:t>
      </w:r>
      <w:r w:rsidR="00D976EB">
        <w:rPr>
          <w:rFonts w:asciiTheme="minorHAnsi" w:eastAsia="Batang" w:hAnsiTheme="minorHAnsi" w:cstheme="minorHAnsi"/>
          <w:bCs/>
          <w:sz w:val="24"/>
          <w:szCs w:val="24"/>
          <w:lang w:val="en-AU" w:eastAsia="ko-KR"/>
        </w:rPr>
        <w:t xml:space="preserve">The </w:t>
      </w:r>
      <w:r w:rsidR="00D976E8">
        <w:rPr>
          <w:rFonts w:asciiTheme="minorHAnsi" w:eastAsia="Batang" w:hAnsiTheme="minorHAnsi" w:cstheme="minorHAnsi"/>
          <w:bCs/>
          <w:sz w:val="24"/>
          <w:szCs w:val="24"/>
          <w:lang w:val="en-AU" w:eastAsia="ko-KR"/>
        </w:rPr>
        <w:t>P</w:t>
      </w:r>
      <w:r w:rsidR="009822E2">
        <w:rPr>
          <w:rFonts w:asciiTheme="minorHAnsi" w:eastAsia="Batang" w:hAnsiTheme="minorHAnsi" w:cstheme="minorHAnsi"/>
          <w:bCs/>
          <w:sz w:val="24"/>
          <w:szCs w:val="24"/>
          <w:lang w:val="en-AU" w:eastAsia="ko-KR"/>
        </w:rPr>
        <w:t>roject</w:t>
      </w:r>
      <w:r>
        <w:rPr>
          <w:rFonts w:asciiTheme="minorHAnsi" w:eastAsia="Batang" w:hAnsiTheme="minorHAnsi" w:cstheme="minorHAnsi"/>
          <w:bCs/>
          <w:sz w:val="24"/>
          <w:szCs w:val="24"/>
          <w:lang w:val="en-AU" w:eastAsia="ko-KR"/>
        </w:rPr>
        <w:t xml:space="preserve"> is a highly sought after resource for a wide range of organisations addressing VAWG, valued for the combination of personalized technical assistance with grant funding</w:t>
      </w:r>
      <w:r w:rsidR="00D976EB">
        <w:rPr>
          <w:rFonts w:asciiTheme="minorHAnsi" w:eastAsia="Batang" w:hAnsiTheme="minorHAnsi" w:cstheme="minorHAnsi"/>
          <w:bCs/>
          <w:sz w:val="24"/>
          <w:szCs w:val="24"/>
          <w:lang w:val="en-AU" w:eastAsia="ko-KR"/>
        </w:rPr>
        <w:t>, and attention to supporting organisational capacity to better deliver on EVAW and gender equality programming</w:t>
      </w:r>
      <w:r>
        <w:rPr>
          <w:rFonts w:asciiTheme="minorHAnsi" w:eastAsia="Batang" w:hAnsiTheme="minorHAnsi" w:cstheme="minorHAnsi"/>
          <w:bCs/>
          <w:sz w:val="24"/>
          <w:szCs w:val="24"/>
          <w:lang w:val="en-AU" w:eastAsia="ko-KR"/>
        </w:rPr>
        <w:t xml:space="preserve">. The Project has been effective in supporting work that reaches a diverse audience and target groups, such as women with disabilities, LGBTQI-identified persons, rural women, sex workers, etc. </w:t>
      </w:r>
      <w:r w:rsidR="00CC2801">
        <w:rPr>
          <w:rFonts w:asciiTheme="minorHAnsi" w:eastAsia="Batang" w:hAnsiTheme="minorHAnsi" w:cstheme="minorHAnsi"/>
          <w:bCs/>
          <w:sz w:val="24"/>
          <w:szCs w:val="24"/>
          <w:lang w:val="en-AU" w:eastAsia="ko-KR"/>
        </w:rPr>
        <w:t xml:space="preserve"> </w:t>
      </w:r>
    </w:p>
    <w:p w:rsidR="003460BC" w:rsidRPr="00B010B2" w:rsidRDefault="003460BC" w:rsidP="00CB43FF">
      <w:pPr>
        <w:jc w:val="both"/>
        <w:rPr>
          <w:rFonts w:asciiTheme="minorHAnsi" w:eastAsia="Batang" w:hAnsiTheme="minorHAnsi" w:cstheme="minorHAnsi"/>
          <w:bCs/>
          <w:sz w:val="24"/>
          <w:szCs w:val="24"/>
          <w:lang w:val="en-AU" w:eastAsia="ko-KR"/>
        </w:rPr>
      </w:pPr>
    </w:p>
    <w:p w:rsidR="003460BC" w:rsidRDefault="003460BC" w:rsidP="00CB43FF">
      <w:pPr>
        <w:jc w:val="both"/>
        <w:rPr>
          <w:rFonts w:asciiTheme="minorHAnsi" w:eastAsia="Batang" w:hAnsiTheme="minorHAnsi" w:cstheme="minorHAnsi"/>
          <w:bCs/>
          <w:iCs/>
          <w:color w:val="000000"/>
          <w:sz w:val="24"/>
          <w:szCs w:val="24"/>
          <w:lang w:val="en-AU" w:eastAsia="ja-JP"/>
        </w:rPr>
      </w:pPr>
      <w:r w:rsidRPr="003460BC">
        <w:rPr>
          <w:rFonts w:asciiTheme="minorHAnsi" w:eastAsia="Batang" w:hAnsiTheme="minorHAnsi" w:cstheme="minorHAnsi"/>
          <w:bCs/>
          <w:iCs/>
          <w:color w:val="000000"/>
          <w:sz w:val="24"/>
          <w:szCs w:val="24"/>
          <w:lang w:val="en-AU" w:eastAsia="ja-JP"/>
        </w:rPr>
        <w:t xml:space="preserve">The </w:t>
      </w:r>
      <w:r w:rsidR="00D976E8">
        <w:rPr>
          <w:rFonts w:asciiTheme="minorHAnsi" w:eastAsia="Batang" w:hAnsiTheme="minorHAnsi" w:cstheme="minorHAnsi"/>
          <w:bCs/>
          <w:iCs/>
          <w:color w:val="000000"/>
          <w:sz w:val="24"/>
          <w:szCs w:val="24"/>
          <w:lang w:val="en-AU" w:eastAsia="ja-JP"/>
        </w:rPr>
        <w:t>p</w:t>
      </w:r>
      <w:r>
        <w:rPr>
          <w:rFonts w:asciiTheme="minorHAnsi" w:eastAsia="Batang" w:hAnsiTheme="minorHAnsi" w:cstheme="minorHAnsi"/>
          <w:bCs/>
          <w:iCs/>
          <w:color w:val="000000"/>
          <w:sz w:val="24"/>
          <w:szCs w:val="24"/>
          <w:lang w:val="en-AU" w:eastAsia="ja-JP"/>
        </w:rPr>
        <w:t>roject</w:t>
      </w:r>
      <w:r w:rsidRPr="003460BC">
        <w:rPr>
          <w:rFonts w:asciiTheme="minorHAnsi" w:eastAsia="Batang" w:hAnsiTheme="minorHAnsi" w:cstheme="minorHAnsi"/>
          <w:bCs/>
          <w:iCs/>
          <w:color w:val="000000"/>
          <w:sz w:val="24"/>
          <w:szCs w:val="24"/>
          <w:lang w:val="en-AU" w:eastAsia="ja-JP"/>
        </w:rPr>
        <w:t xml:space="preserve"> is a constantly evolving or “rolling” type of programme, with successive Calls for Proposals that have changed in focus and design as needed.  </w:t>
      </w:r>
    </w:p>
    <w:p w:rsidR="003460BC" w:rsidRDefault="003460BC" w:rsidP="00CB43FF">
      <w:pPr>
        <w:jc w:val="both"/>
        <w:rPr>
          <w:rFonts w:asciiTheme="minorHAnsi" w:eastAsia="Batang" w:hAnsiTheme="minorHAnsi" w:cstheme="minorHAnsi"/>
          <w:bCs/>
          <w:iCs/>
          <w:color w:val="000000"/>
          <w:sz w:val="24"/>
          <w:szCs w:val="24"/>
          <w:lang w:val="en-AU" w:eastAsia="ja-JP"/>
        </w:rPr>
      </w:pPr>
    </w:p>
    <w:p w:rsidR="00B010B2" w:rsidRPr="00742399" w:rsidRDefault="00B010B2" w:rsidP="00CB43FF">
      <w:pPr>
        <w:jc w:val="both"/>
        <w:rPr>
          <w:rFonts w:asciiTheme="minorHAnsi" w:eastAsia="Batang" w:hAnsiTheme="minorHAnsi" w:cstheme="minorHAnsi"/>
          <w:bCs/>
          <w:sz w:val="24"/>
          <w:szCs w:val="24"/>
          <w:lang w:val="en-AU" w:eastAsia="ko-KR"/>
        </w:rPr>
      </w:pPr>
      <w:r w:rsidRPr="00742399">
        <w:rPr>
          <w:rFonts w:asciiTheme="minorHAnsi" w:eastAsia="Batang" w:hAnsiTheme="minorHAnsi" w:cstheme="minorHAnsi"/>
          <w:bCs/>
          <w:iCs/>
          <w:color w:val="000000"/>
          <w:sz w:val="24"/>
          <w:szCs w:val="24"/>
          <w:lang w:val="en-AU" w:eastAsia="ja-JP"/>
        </w:rPr>
        <w:t xml:space="preserve">The </w:t>
      </w:r>
      <w:r w:rsidR="00D976E8">
        <w:rPr>
          <w:rFonts w:asciiTheme="minorHAnsi" w:eastAsia="Batang" w:hAnsiTheme="minorHAnsi" w:cstheme="minorHAnsi"/>
          <w:bCs/>
          <w:iCs/>
          <w:color w:val="000000"/>
          <w:sz w:val="24"/>
          <w:szCs w:val="24"/>
          <w:lang w:val="en-AU" w:eastAsia="ja-JP"/>
        </w:rPr>
        <w:t>p</w:t>
      </w:r>
      <w:r w:rsidRPr="00742399">
        <w:rPr>
          <w:rFonts w:asciiTheme="minorHAnsi" w:eastAsia="Batang" w:hAnsiTheme="minorHAnsi" w:cstheme="minorHAnsi"/>
          <w:bCs/>
          <w:iCs/>
          <w:color w:val="000000"/>
          <w:sz w:val="24"/>
          <w:szCs w:val="24"/>
          <w:lang w:val="en-AU" w:eastAsia="ja-JP"/>
        </w:rPr>
        <w:t xml:space="preserve">roject has </w:t>
      </w:r>
      <w:r w:rsidR="007F3A7F">
        <w:rPr>
          <w:rFonts w:asciiTheme="minorHAnsi" w:eastAsia="Batang" w:hAnsiTheme="minorHAnsi" w:cstheme="minorHAnsi"/>
          <w:bCs/>
          <w:iCs/>
          <w:color w:val="000000"/>
          <w:sz w:val="24"/>
          <w:szCs w:val="24"/>
          <w:lang w:val="en-AU" w:eastAsia="ja-JP"/>
        </w:rPr>
        <w:t>received funding from</w:t>
      </w:r>
      <w:r w:rsidRPr="00742399">
        <w:rPr>
          <w:rFonts w:asciiTheme="minorHAnsi" w:eastAsia="Batang" w:hAnsiTheme="minorHAnsi" w:cstheme="minorHAnsi"/>
          <w:bCs/>
          <w:iCs/>
          <w:color w:val="000000"/>
          <w:sz w:val="24"/>
          <w:szCs w:val="24"/>
          <w:lang w:val="en-AU" w:eastAsia="ja-JP"/>
        </w:rPr>
        <w:t xml:space="preserve"> the </w:t>
      </w:r>
      <w:r w:rsidRPr="00742399">
        <w:rPr>
          <w:rFonts w:asciiTheme="minorHAnsi" w:eastAsia="Batang" w:hAnsiTheme="minorHAnsi" w:cstheme="minorHAnsi"/>
          <w:bCs/>
          <w:sz w:val="24"/>
          <w:szCs w:val="24"/>
          <w:lang w:val="en-AU" w:eastAsia="ko-KR"/>
        </w:rPr>
        <w:t xml:space="preserve">Australian government’s Department of Foreign Affairs and Trade (DFAT) and the National Committees for UN Women in Australia and New Zealand. </w:t>
      </w:r>
    </w:p>
    <w:p w:rsidR="00B010B2" w:rsidRPr="00742399" w:rsidRDefault="00B010B2" w:rsidP="00CB43FF">
      <w:pPr>
        <w:jc w:val="both"/>
        <w:rPr>
          <w:rFonts w:asciiTheme="minorHAnsi" w:hAnsiTheme="minorHAnsi" w:cstheme="minorHAnsi"/>
          <w:sz w:val="24"/>
          <w:szCs w:val="24"/>
        </w:rPr>
      </w:pPr>
    </w:p>
    <w:p w:rsidR="006B35B4" w:rsidRPr="00F85A2B" w:rsidRDefault="006B35B4" w:rsidP="00CB43FF">
      <w:pPr>
        <w:ind w:hanging="792"/>
        <w:jc w:val="both"/>
        <w:rPr>
          <w:rFonts w:asciiTheme="minorHAnsi" w:hAnsiTheme="minorHAnsi" w:cstheme="minorHAnsi"/>
          <w:i/>
          <w:sz w:val="24"/>
          <w:szCs w:val="24"/>
        </w:rPr>
      </w:pPr>
    </w:p>
    <w:p w:rsidR="009402F0" w:rsidRPr="001A64A8" w:rsidRDefault="009402F0" w:rsidP="00CB43FF">
      <w:pPr>
        <w:pStyle w:val="ListParagraph"/>
        <w:numPr>
          <w:ilvl w:val="0"/>
          <w:numId w:val="31"/>
        </w:numPr>
        <w:autoSpaceDE w:val="0"/>
        <w:autoSpaceDN w:val="0"/>
        <w:adjustRightInd w:val="0"/>
        <w:ind w:left="0" w:firstLine="0"/>
        <w:contextualSpacing/>
        <w:jc w:val="both"/>
        <w:rPr>
          <w:rFonts w:asciiTheme="minorHAnsi" w:hAnsiTheme="minorHAnsi" w:cstheme="minorHAnsi"/>
          <w:color w:val="000000"/>
          <w:sz w:val="24"/>
          <w:szCs w:val="24"/>
        </w:rPr>
      </w:pPr>
      <w:r w:rsidRPr="001A64A8">
        <w:rPr>
          <w:rFonts w:asciiTheme="minorHAnsi" w:hAnsiTheme="minorHAnsi" w:cstheme="minorHAnsi"/>
          <w:b/>
          <w:bCs/>
          <w:color w:val="000000"/>
          <w:sz w:val="24"/>
          <w:szCs w:val="24"/>
        </w:rPr>
        <w:t xml:space="preserve">Purpose </w:t>
      </w:r>
      <w:r w:rsidR="00D12DCF" w:rsidRPr="001A64A8">
        <w:rPr>
          <w:rFonts w:asciiTheme="minorHAnsi" w:hAnsiTheme="minorHAnsi" w:cstheme="minorHAnsi"/>
          <w:b/>
          <w:bCs/>
          <w:color w:val="000000"/>
          <w:sz w:val="24"/>
          <w:szCs w:val="24"/>
        </w:rPr>
        <w:t xml:space="preserve">and Use </w:t>
      </w:r>
      <w:r w:rsidRPr="001A64A8">
        <w:rPr>
          <w:rFonts w:asciiTheme="minorHAnsi" w:hAnsiTheme="minorHAnsi" w:cstheme="minorHAnsi"/>
          <w:b/>
          <w:bCs/>
          <w:color w:val="000000"/>
          <w:sz w:val="24"/>
          <w:szCs w:val="24"/>
        </w:rPr>
        <w:t xml:space="preserve">of the </w:t>
      </w:r>
      <w:r w:rsidR="00806636">
        <w:rPr>
          <w:rFonts w:asciiTheme="minorHAnsi" w:hAnsiTheme="minorHAnsi" w:cstheme="minorHAnsi"/>
          <w:b/>
          <w:bCs/>
          <w:color w:val="000000"/>
          <w:sz w:val="24"/>
          <w:szCs w:val="24"/>
        </w:rPr>
        <w:t>Evaluation</w:t>
      </w:r>
    </w:p>
    <w:p w:rsidR="009402F0" w:rsidRPr="001A64A8" w:rsidRDefault="009402F0" w:rsidP="00CB43FF">
      <w:pPr>
        <w:autoSpaceDE w:val="0"/>
        <w:autoSpaceDN w:val="0"/>
        <w:adjustRightInd w:val="0"/>
        <w:ind w:hanging="792"/>
        <w:jc w:val="both"/>
        <w:rPr>
          <w:rFonts w:asciiTheme="minorHAnsi" w:hAnsiTheme="minorHAnsi" w:cstheme="minorHAnsi"/>
          <w:color w:val="000000"/>
          <w:sz w:val="24"/>
          <w:szCs w:val="24"/>
        </w:rPr>
      </w:pPr>
    </w:p>
    <w:p w:rsidR="00D12DCF" w:rsidRDefault="00D12DCF" w:rsidP="00CB43FF">
      <w:pPr>
        <w:jc w:val="both"/>
        <w:rPr>
          <w:sz w:val="24"/>
          <w:szCs w:val="24"/>
        </w:rPr>
      </w:pPr>
      <w:r w:rsidRPr="001A64A8">
        <w:rPr>
          <w:sz w:val="24"/>
          <w:szCs w:val="24"/>
        </w:rPr>
        <w:t xml:space="preserve">The overall </w:t>
      </w:r>
      <w:r w:rsidR="00806636">
        <w:rPr>
          <w:sz w:val="24"/>
          <w:szCs w:val="24"/>
        </w:rPr>
        <w:t>objectives</w:t>
      </w:r>
      <w:r w:rsidR="00806636" w:rsidRPr="001A64A8">
        <w:rPr>
          <w:sz w:val="24"/>
          <w:szCs w:val="24"/>
        </w:rPr>
        <w:t xml:space="preserve"> </w:t>
      </w:r>
      <w:r w:rsidRPr="001A64A8">
        <w:rPr>
          <w:sz w:val="24"/>
          <w:szCs w:val="24"/>
        </w:rPr>
        <w:t xml:space="preserve">of this evaluation are to assess: </w:t>
      </w:r>
    </w:p>
    <w:p w:rsidR="00AE2E09" w:rsidRPr="001A64A8" w:rsidRDefault="00AE2E09" w:rsidP="00CB43FF">
      <w:pPr>
        <w:jc w:val="both"/>
        <w:rPr>
          <w:sz w:val="24"/>
          <w:szCs w:val="24"/>
        </w:rPr>
      </w:pPr>
    </w:p>
    <w:p w:rsidR="00D12DCF" w:rsidRPr="001A64A8" w:rsidRDefault="00D12DCF" w:rsidP="00CB43FF">
      <w:pPr>
        <w:pStyle w:val="ListParagraph"/>
        <w:numPr>
          <w:ilvl w:val="0"/>
          <w:numId w:val="36"/>
        </w:numPr>
        <w:contextualSpacing/>
        <w:jc w:val="both"/>
        <w:rPr>
          <w:sz w:val="24"/>
          <w:szCs w:val="24"/>
        </w:rPr>
      </w:pPr>
      <w:r w:rsidRPr="001A64A8">
        <w:rPr>
          <w:sz w:val="24"/>
          <w:szCs w:val="24"/>
        </w:rPr>
        <w:t xml:space="preserve">Relevance: extent to which the objectives of the </w:t>
      </w:r>
      <w:r w:rsidR="00D976E8">
        <w:rPr>
          <w:sz w:val="24"/>
          <w:szCs w:val="24"/>
        </w:rPr>
        <w:t>p</w:t>
      </w:r>
      <w:r w:rsidRPr="001A64A8">
        <w:rPr>
          <w:sz w:val="24"/>
          <w:szCs w:val="24"/>
        </w:rPr>
        <w:t xml:space="preserve">roject are consistent with beneficiaries’ requirements, country-needs, and partners’ and donors’ policies; </w:t>
      </w:r>
    </w:p>
    <w:p w:rsidR="00D12DCF" w:rsidRPr="001A64A8" w:rsidRDefault="00D12DCF" w:rsidP="00CB43FF">
      <w:pPr>
        <w:pStyle w:val="ListParagraph"/>
        <w:numPr>
          <w:ilvl w:val="0"/>
          <w:numId w:val="36"/>
        </w:numPr>
        <w:contextualSpacing/>
        <w:jc w:val="both"/>
        <w:rPr>
          <w:sz w:val="24"/>
          <w:szCs w:val="24"/>
        </w:rPr>
      </w:pPr>
      <w:r w:rsidRPr="001A64A8">
        <w:rPr>
          <w:sz w:val="24"/>
          <w:szCs w:val="24"/>
        </w:rPr>
        <w:t xml:space="preserve">Effectiveness: extent to which the </w:t>
      </w:r>
      <w:r w:rsidR="00D976E8">
        <w:rPr>
          <w:sz w:val="24"/>
          <w:szCs w:val="24"/>
        </w:rPr>
        <w:t>p</w:t>
      </w:r>
      <w:r w:rsidRPr="001A64A8">
        <w:rPr>
          <w:sz w:val="24"/>
          <w:szCs w:val="24"/>
        </w:rPr>
        <w:t xml:space="preserve">roject’s objectives were achieved, or are expected to be achieved </w:t>
      </w:r>
    </w:p>
    <w:p w:rsidR="00D12DCF" w:rsidRPr="001A64A8" w:rsidRDefault="00D12DCF" w:rsidP="00CB43FF">
      <w:pPr>
        <w:pStyle w:val="ListParagraph"/>
        <w:numPr>
          <w:ilvl w:val="0"/>
          <w:numId w:val="36"/>
        </w:numPr>
        <w:contextualSpacing/>
        <w:jc w:val="both"/>
        <w:rPr>
          <w:sz w:val="24"/>
          <w:szCs w:val="24"/>
        </w:rPr>
      </w:pPr>
      <w:r w:rsidRPr="001A64A8">
        <w:rPr>
          <w:sz w:val="24"/>
          <w:szCs w:val="24"/>
        </w:rPr>
        <w:t>Efficiency: measure of how economically resources/inputs (funds, expertise, time, etc.) are converted to results</w:t>
      </w:r>
      <w:r w:rsidR="005E2299">
        <w:rPr>
          <w:sz w:val="24"/>
          <w:szCs w:val="24"/>
        </w:rPr>
        <w:t>;</w:t>
      </w:r>
      <w:r w:rsidRPr="001A64A8">
        <w:rPr>
          <w:sz w:val="24"/>
          <w:szCs w:val="24"/>
        </w:rPr>
        <w:t xml:space="preserve"> </w:t>
      </w:r>
    </w:p>
    <w:p w:rsidR="00D12DCF" w:rsidRDefault="00D12DCF" w:rsidP="00CB43FF">
      <w:pPr>
        <w:pStyle w:val="ListParagraph"/>
        <w:numPr>
          <w:ilvl w:val="0"/>
          <w:numId w:val="36"/>
        </w:numPr>
        <w:contextualSpacing/>
        <w:jc w:val="both"/>
        <w:rPr>
          <w:sz w:val="24"/>
          <w:szCs w:val="24"/>
        </w:rPr>
      </w:pPr>
      <w:r w:rsidRPr="001A64A8">
        <w:rPr>
          <w:sz w:val="24"/>
          <w:szCs w:val="24"/>
        </w:rPr>
        <w:t xml:space="preserve">Sustainability: </w:t>
      </w:r>
      <w:r w:rsidR="00A11F8C">
        <w:rPr>
          <w:sz w:val="24"/>
          <w:szCs w:val="24"/>
        </w:rPr>
        <w:t>t</w:t>
      </w:r>
      <w:r w:rsidRPr="001A64A8">
        <w:rPr>
          <w:sz w:val="24"/>
          <w:szCs w:val="24"/>
        </w:rPr>
        <w:t xml:space="preserve">he probability of continued long-term benefits from the </w:t>
      </w:r>
      <w:r w:rsidR="00D976E8">
        <w:rPr>
          <w:sz w:val="24"/>
          <w:szCs w:val="24"/>
        </w:rPr>
        <w:t>p</w:t>
      </w:r>
      <w:r w:rsidRPr="001A64A8">
        <w:rPr>
          <w:sz w:val="24"/>
          <w:szCs w:val="24"/>
        </w:rPr>
        <w:t xml:space="preserve">roject; the resilience to risk of the net benefit flows over time; and </w:t>
      </w:r>
    </w:p>
    <w:p w:rsidR="007678A7" w:rsidRDefault="00D869B3" w:rsidP="007678A7">
      <w:pPr>
        <w:pStyle w:val="ListParagraph"/>
        <w:numPr>
          <w:ilvl w:val="0"/>
          <w:numId w:val="36"/>
        </w:numPr>
        <w:contextualSpacing/>
        <w:jc w:val="both"/>
        <w:rPr>
          <w:sz w:val="24"/>
          <w:szCs w:val="24"/>
        </w:rPr>
      </w:pPr>
      <w:r w:rsidRPr="00A11F8C">
        <w:rPr>
          <w:sz w:val="24"/>
          <w:szCs w:val="24"/>
        </w:rPr>
        <w:t>Inclusiveness</w:t>
      </w:r>
      <w:r>
        <w:rPr>
          <w:sz w:val="24"/>
          <w:szCs w:val="24"/>
        </w:rPr>
        <w:t xml:space="preserve">: </w:t>
      </w:r>
      <w:r w:rsidR="00A11F8C">
        <w:rPr>
          <w:sz w:val="24"/>
          <w:szCs w:val="24"/>
        </w:rPr>
        <w:t xml:space="preserve">extent to which diverse groups are included as stakeholders in the </w:t>
      </w:r>
      <w:r w:rsidR="00D976E8">
        <w:rPr>
          <w:sz w:val="24"/>
          <w:szCs w:val="24"/>
        </w:rPr>
        <w:t>p</w:t>
      </w:r>
      <w:r w:rsidR="00A11F8C">
        <w:rPr>
          <w:sz w:val="24"/>
          <w:szCs w:val="24"/>
        </w:rPr>
        <w:t>roject.</w:t>
      </w:r>
      <w:r w:rsidR="007678A7" w:rsidRPr="007678A7">
        <w:rPr>
          <w:sz w:val="24"/>
          <w:szCs w:val="24"/>
        </w:rPr>
        <w:t xml:space="preserve"> </w:t>
      </w:r>
    </w:p>
    <w:p w:rsidR="007678A7" w:rsidRDefault="007678A7" w:rsidP="007678A7">
      <w:pPr>
        <w:pStyle w:val="ListParagraph"/>
        <w:numPr>
          <w:ilvl w:val="0"/>
          <w:numId w:val="36"/>
        </w:numPr>
        <w:contextualSpacing/>
        <w:jc w:val="both"/>
        <w:rPr>
          <w:sz w:val="24"/>
          <w:szCs w:val="24"/>
        </w:rPr>
      </w:pPr>
      <w:r>
        <w:rPr>
          <w:sz w:val="24"/>
          <w:szCs w:val="24"/>
        </w:rPr>
        <w:t xml:space="preserve">The progress and </w:t>
      </w:r>
      <w:r w:rsidRPr="007E2C11">
        <w:rPr>
          <w:sz w:val="24"/>
          <w:szCs w:val="24"/>
        </w:rPr>
        <w:t>implementation of accepted recommendations from the formative evaluation</w:t>
      </w:r>
    </w:p>
    <w:p w:rsidR="00D869B3" w:rsidRPr="001A64A8" w:rsidRDefault="00D869B3" w:rsidP="007678A7">
      <w:pPr>
        <w:pStyle w:val="ListParagraph"/>
        <w:contextualSpacing/>
        <w:jc w:val="both"/>
        <w:rPr>
          <w:sz w:val="24"/>
          <w:szCs w:val="24"/>
        </w:rPr>
      </w:pPr>
    </w:p>
    <w:p w:rsidR="00D12DCF" w:rsidRPr="001A64A8" w:rsidRDefault="00D12DCF" w:rsidP="00CB43FF">
      <w:pPr>
        <w:jc w:val="both"/>
        <w:rPr>
          <w:b/>
          <w:sz w:val="24"/>
          <w:szCs w:val="24"/>
        </w:rPr>
      </w:pPr>
    </w:p>
    <w:p w:rsidR="00D12DCF" w:rsidRPr="001A64A8" w:rsidRDefault="00D12DCF" w:rsidP="00CB43FF">
      <w:pPr>
        <w:jc w:val="both"/>
        <w:rPr>
          <w:b/>
          <w:sz w:val="24"/>
          <w:szCs w:val="24"/>
        </w:rPr>
      </w:pPr>
      <w:r w:rsidRPr="001A64A8">
        <w:rPr>
          <w:b/>
          <w:sz w:val="24"/>
          <w:szCs w:val="24"/>
        </w:rPr>
        <w:lastRenderedPageBreak/>
        <w:t>Use of the evaluation report</w:t>
      </w:r>
    </w:p>
    <w:p w:rsidR="00D12DCF" w:rsidRPr="001A64A8" w:rsidRDefault="00D12DCF" w:rsidP="00CB43FF">
      <w:pPr>
        <w:jc w:val="both"/>
        <w:rPr>
          <w:sz w:val="24"/>
          <w:szCs w:val="24"/>
        </w:rPr>
      </w:pPr>
    </w:p>
    <w:p w:rsidR="00D12DCF" w:rsidRDefault="00D12DCF" w:rsidP="00CB43FF">
      <w:pPr>
        <w:numPr>
          <w:ilvl w:val="0"/>
          <w:numId w:val="35"/>
        </w:numPr>
        <w:jc w:val="both"/>
        <w:rPr>
          <w:sz w:val="24"/>
          <w:szCs w:val="24"/>
        </w:rPr>
      </w:pPr>
      <w:r w:rsidRPr="001A64A8">
        <w:rPr>
          <w:sz w:val="24"/>
          <w:szCs w:val="24"/>
        </w:rPr>
        <w:t xml:space="preserve">The evaluation findings will </w:t>
      </w:r>
      <w:r w:rsidR="005A1E51" w:rsidRPr="001A64A8">
        <w:rPr>
          <w:sz w:val="24"/>
          <w:szCs w:val="24"/>
        </w:rPr>
        <w:t xml:space="preserve">be </w:t>
      </w:r>
      <w:r w:rsidRPr="001A64A8">
        <w:rPr>
          <w:sz w:val="24"/>
          <w:szCs w:val="24"/>
        </w:rPr>
        <w:t xml:space="preserve">used by UN women Fiji MCO for making decisions on the </w:t>
      </w:r>
      <w:r w:rsidR="005A1E51" w:rsidRPr="001A64A8">
        <w:rPr>
          <w:sz w:val="24"/>
          <w:szCs w:val="24"/>
        </w:rPr>
        <w:t xml:space="preserve">overall </w:t>
      </w:r>
      <w:r w:rsidRPr="001A64A8">
        <w:rPr>
          <w:sz w:val="24"/>
          <w:szCs w:val="24"/>
        </w:rPr>
        <w:t xml:space="preserve">future direction and design of the Project. </w:t>
      </w:r>
    </w:p>
    <w:p w:rsidR="00C42EB2" w:rsidRPr="001A64A8" w:rsidRDefault="00C42EB2" w:rsidP="00CB43FF">
      <w:pPr>
        <w:numPr>
          <w:ilvl w:val="0"/>
          <w:numId w:val="35"/>
        </w:numPr>
        <w:jc w:val="both"/>
        <w:rPr>
          <w:sz w:val="24"/>
          <w:szCs w:val="24"/>
        </w:rPr>
      </w:pPr>
      <w:r>
        <w:rPr>
          <w:sz w:val="24"/>
          <w:szCs w:val="24"/>
        </w:rPr>
        <w:t xml:space="preserve">The evaluation will be used by DFAT </w:t>
      </w:r>
      <w:r w:rsidR="007678A7">
        <w:rPr>
          <w:sz w:val="24"/>
          <w:szCs w:val="24"/>
        </w:rPr>
        <w:t xml:space="preserve">and other potential partners </w:t>
      </w:r>
      <w:r>
        <w:rPr>
          <w:sz w:val="24"/>
          <w:szCs w:val="24"/>
        </w:rPr>
        <w:t>to assess progress of the project, and to inform future funding allocations.</w:t>
      </w:r>
    </w:p>
    <w:p w:rsidR="00D12DCF" w:rsidRPr="001A64A8" w:rsidRDefault="00D12DCF" w:rsidP="00CB43FF">
      <w:pPr>
        <w:numPr>
          <w:ilvl w:val="0"/>
          <w:numId w:val="35"/>
        </w:numPr>
        <w:jc w:val="both"/>
        <w:rPr>
          <w:sz w:val="24"/>
          <w:szCs w:val="24"/>
        </w:rPr>
      </w:pPr>
      <w:r w:rsidRPr="001A64A8">
        <w:rPr>
          <w:sz w:val="24"/>
          <w:szCs w:val="24"/>
        </w:rPr>
        <w:t xml:space="preserve">The evaluation findings will also be used as guidance for </w:t>
      </w:r>
      <w:r w:rsidR="005A1E51" w:rsidRPr="001A64A8">
        <w:rPr>
          <w:sz w:val="24"/>
          <w:szCs w:val="24"/>
        </w:rPr>
        <w:t xml:space="preserve">further </w:t>
      </w:r>
      <w:r w:rsidRPr="001A64A8">
        <w:rPr>
          <w:sz w:val="24"/>
          <w:szCs w:val="24"/>
        </w:rPr>
        <w:t xml:space="preserve">deliberations </w:t>
      </w:r>
      <w:r w:rsidR="002827AD" w:rsidRPr="001A64A8">
        <w:rPr>
          <w:sz w:val="24"/>
          <w:szCs w:val="24"/>
        </w:rPr>
        <w:t xml:space="preserve">and assessment by UN Women </w:t>
      </w:r>
      <w:r w:rsidR="005A1E51" w:rsidRPr="001A64A8">
        <w:rPr>
          <w:sz w:val="24"/>
          <w:szCs w:val="24"/>
        </w:rPr>
        <w:t>Fiji</w:t>
      </w:r>
      <w:r w:rsidR="002827AD" w:rsidRPr="001A64A8">
        <w:rPr>
          <w:sz w:val="24"/>
          <w:szCs w:val="24"/>
        </w:rPr>
        <w:t xml:space="preserve"> MCO</w:t>
      </w:r>
      <w:r w:rsidR="005A1E51" w:rsidRPr="001A64A8">
        <w:rPr>
          <w:sz w:val="24"/>
          <w:szCs w:val="24"/>
        </w:rPr>
        <w:t xml:space="preserve"> and key stakeholders on </w:t>
      </w:r>
      <w:r w:rsidR="00190578">
        <w:rPr>
          <w:sz w:val="24"/>
          <w:szCs w:val="24"/>
        </w:rPr>
        <w:t>progress</w:t>
      </w:r>
      <w:r w:rsidR="00C42EB2">
        <w:rPr>
          <w:sz w:val="24"/>
          <w:szCs w:val="24"/>
        </w:rPr>
        <w:t>ing</w:t>
      </w:r>
      <w:r w:rsidR="00190578">
        <w:rPr>
          <w:sz w:val="24"/>
          <w:szCs w:val="24"/>
        </w:rPr>
        <w:t xml:space="preserve"> </w:t>
      </w:r>
      <w:r w:rsidR="00C42EB2">
        <w:rPr>
          <w:sz w:val="24"/>
          <w:szCs w:val="24"/>
        </w:rPr>
        <w:t>r</w:t>
      </w:r>
      <w:r w:rsidR="005A1E51" w:rsidRPr="001A64A8">
        <w:rPr>
          <w:sz w:val="24"/>
          <w:szCs w:val="24"/>
        </w:rPr>
        <w:t>ecommendations from the Formative Evaluation</w:t>
      </w:r>
      <w:r w:rsidR="00763F7F">
        <w:rPr>
          <w:sz w:val="24"/>
          <w:szCs w:val="24"/>
        </w:rPr>
        <w:t>.</w:t>
      </w:r>
    </w:p>
    <w:p w:rsidR="00807C09" w:rsidRPr="00807C09" w:rsidRDefault="00807C09" w:rsidP="00807C09">
      <w:pPr>
        <w:numPr>
          <w:ilvl w:val="0"/>
          <w:numId w:val="35"/>
        </w:numPr>
        <w:jc w:val="both"/>
        <w:rPr>
          <w:sz w:val="24"/>
          <w:szCs w:val="24"/>
        </w:rPr>
      </w:pPr>
      <w:r w:rsidRPr="00807C09">
        <w:rPr>
          <w:sz w:val="24"/>
          <w:szCs w:val="24"/>
        </w:rPr>
        <w:t>Both duty bearers and rights holders (particularly women and other groups subject to discrimination) a</w:t>
      </w:r>
      <w:r>
        <w:rPr>
          <w:sz w:val="24"/>
          <w:szCs w:val="24"/>
        </w:rPr>
        <w:t>re</w:t>
      </w:r>
      <w:r w:rsidRPr="00807C09">
        <w:rPr>
          <w:sz w:val="24"/>
          <w:szCs w:val="24"/>
        </w:rPr>
        <w:t xml:space="preserve"> </w:t>
      </w:r>
      <w:r w:rsidR="00AC187E">
        <w:rPr>
          <w:sz w:val="24"/>
          <w:szCs w:val="24"/>
        </w:rPr>
        <w:t>intended users</w:t>
      </w:r>
      <w:r w:rsidRPr="00807C09">
        <w:rPr>
          <w:sz w:val="24"/>
          <w:szCs w:val="24"/>
        </w:rPr>
        <w:t xml:space="preserve"> of the evaluation</w:t>
      </w:r>
      <w:r>
        <w:rPr>
          <w:sz w:val="24"/>
          <w:szCs w:val="24"/>
        </w:rPr>
        <w:t xml:space="preserve">, as they are the main concerned parties that the </w:t>
      </w:r>
      <w:r w:rsidR="00D976E8">
        <w:rPr>
          <w:sz w:val="24"/>
          <w:szCs w:val="24"/>
        </w:rPr>
        <w:t>P</w:t>
      </w:r>
      <w:r w:rsidR="009822E2">
        <w:rPr>
          <w:sz w:val="24"/>
          <w:szCs w:val="24"/>
        </w:rPr>
        <w:t>roject</w:t>
      </w:r>
      <w:r>
        <w:rPr>
          <w:sz w:val="24"/>
          <w:szCs w:val="24"/>
        </w:rPr>
        <w:t xml:space="preserve"> seeks to support. </w:t>
      </w:r>
      <w:r w:rsidR="00AC187E">
        <w:rPr>
          <w:sz w:val="24"/>
          <w:szCs w:val="24"/>
        </w:rPr>
        <w:t xml:space="preserve">The evaluation will be used to improve assistance provided to these groups through the Fund. </w:t>
      </w:r>
      <w:r>
        <w:rPr>
          <w:sz w:val="24"/>
          <w:szCs w:val="24"/>
        </w:rPr>
        <w:t xml:space="preserve"> </w:t>
      </w:r>
    </w:p>
    <w:p w:rsidR="002827AD" w:rsidRPr="001A64A8" w:rsidRDefault="00D12DCF" w:rsidP="00CB43FF">
      <w:pPr>
        <w:numPr>
          <w:ilvl w:val="0"/>
          <w:numId w:val="35"/>
        </w:numPr>
        <w:jc w:val="both"/>
        <w:rPr>
          <w:sz w:val="24"/>
          <w:szCs w:val="24"/>
        </w:rPr>
      </w:pPr>
      <w:r w:rsidRPr="001A64A8">
        <w:rPr>
          <w:sz w:val="24"/>
          <w:szCs w:val="24"/>
        </w:rPr>
        <w:t xml:space="preserve">The findings of the </w:t>
      </w:r>
      <w:r w:rsidR="00D976E8">
        <w:rPr>
          <w:sz w:val="24"/>
          <w:szCs w:val="24"/>
        </w:rPr>
        <w:t>p</w:t>
      </w:r>
      <w:r w:rsidR="002827AD" w:rsidRPr="001A64A8">
        <w:rPr>
          <w:sz w:val="24"/>
          <w:szCs w:val="24"/>
        </w:rPr>
        <w:t>roject’s</w:t>
      </w:r>
      <w:r w:rsidRPr="001A64A8">
        <w:rPr>
          <w:sz w:val="24"/>
          <w:szCs w:val="24"/>
        </w:rPr>
        <w:t xml:space="preserve"> mid-term evaluation will inform the </w:t>
      </w:r>
      <w:r w:rsidR="00D976E8">
        <w:rPr>
          <w:sz w:val="24"/>
          <w:szCs w:val="24"/>
        </w:rPr>
        <w:t>p</w:t>
      </w:r>
      <w:r w:rsidR="00A87D36" w:rsidRPr="001A64A8">
        <w:rPr>
          <w:sz w:val="24"/>
          <w:szCs w:val="24"/>
        </w:rPr>
        <w:t xml:space="preserve">roject’s linkages to </w:t>
      </w:r>
      <w:r w:rsidRPr="001A64A8">
        <w:rPr>
          <w:sz w:val="24"/>
          <w:szCs w:val="24"/>
        </w:rPr>
        <w:t xml:space="preserve">UN Women </w:t>
      </w:r>
      <w:r w:rsidR="002827AD" w:rsidRPr="001A64A8">
        <w:rPr>
          <w:sz w:val="24"/>
          <w:szCs w:val="24"/>
        </w:rPr>
        <w:t>Fiji MCO’s work relating to UN Joint programm</w:t>
      </w:r>
      <w:r w:rsidR="00D869B3">
        <w:rPr>
          <w:sz w:val="24"/>
          <w:szCs w:val="24"/>
        </w:rPr>
        <w:t>ing on</w:t>
      </w:r>
      <w:r w:rsidR="00A87D36" w:rsidRPr="001A64A8">
        <w:rPr>
          <w:sz w:val="24"/>
          <w:szCs w:val="24"/>
        </w:rPr>
        <w:t xml:space="preserve"> Ending Violence </w:t>
      </w:r>
      <w:r w:rsidR="00D869B3">
        <w:rPr>
          <w:sz w:val="24"/>
          <w:szCs w:val="24"/>
        </w:rPr>
        <w:t>a</w:t>
      </w:r>
      <w:r w:rsidR="00A87D36" w:rsidRPr="001A64A8">
        <w:rPr>
          <w:sz w:val="24"/>
          <w:szCs w:val="24"/>
        </w:rPr>
        <w:t>gainst Women portfolio and vice versa</w:t>
      </w:r>
      <w:r w:rsidR="002827AD" w:rsidRPr="001A64A8">
        <w:rPr>
          <w:sz w:val="24"/>
          <w:szCs w:val="24"/>
        </w:rPr>
        <w:t>.</w:t>
      </w:r>
    </w:p>
    <w:p w:rsidR="00D12DCF" w:rsidRPr="001A64A8" w:rsidRDefault="00A87D36" w:rsidP="00CB43FF">
      <w:pPr>
        <w:numPr>
          <w:ilvl w:val="0"/>
          <w:numId w:val="35"/>
        </w:numPr>
        <w:jc w:val="both"/>
        <w:rPr>
          <w:sz w:val="24"/>
          <w:szCs w:val="24"/>
        </w:rPr>
      </w:pPr>
      <w:r w:rsidRPr="001A64A8">
        <w:rPr>
          <w:sz w:val="24"/>
          <w:szCs w:val="24"/>
        </w:rPr>
        <w:t xml:space="preserve">The findings will further be used by </w:t>
      </w:r>
      <w:r w:rsidR="002827AD" w:rsidRPr="001A64A8">
        <w:rPr>
          <w:sz w:val="24"/>
          <w:szCs w:val="24"/>
        </w:rPr>
        <w:t xml:space="preserve">UN Women </w:t>
      </w:r>
      <w:r w:rsidRPr="001A64A8">
        <w:rPr>
          <w:sz w:val="24"/>
          <w:szCs w:val="24"/>
        </w:rPr>
        <w:t xml:space="preserve">Fiji MCO’s </w:t>
      </w:r>
      <w:r w:rsidR="00DE2459">
        <w:rPr>
          <w:sz w:val="24"/>
          <w:szCs w:val="24"/>
        </w:rPr>
        <w:t xml:space="preserve">as part of its continuing work </w:t>
      </w:r>
      <w:r w:rsidR="00190578">
        <w:rPr>
          <w:sz w:val="24"/>
          <w:szCs w:val="24"/>
        </w:rPr>
        <w:t>to</w:t>
      </w:r>
      <w:r w:rsidR="00190578" w:rsidRPr="001A64A8">
        <w:rPr>
          <w:sz w:val="24"/>
          <w:szCs w:val="24"/>
        </w:rPr>
        <w:t xml:space="preserve"> </w:t>
      </w:r>
      <w:r w:rsidRPr="001A64A8">
        <w:rPr>
          <w:sz w:val="24"/>
          <w:szCs w:val="24"/>
        </w:rPr>
        <w:t xml:space="preserve">identify </w:t>
      </w:r>
      <w:r w:rsidR="00DE2459">
        <w:rPr>
          <w:sz w:val="24"/>
          <w:szCs w:val="24"/>
        </w:rPr>
        <w:t xml:space="preserve">and strengthen </w:t>
      </w:r>
      <w:r w:rsidRPr="001A64A8">
        <w:rPr>
          <w:sz w:val="24"/>
          <w:szCs w:val="24"/>
        </w:rPr>
        <w:t>linkages between</w:t>
      </w:r>
      <w:r w:rsidR="00DE2459">
        <w:rPr>
          <w:sz w:val="24"/>
          <w:szCs w:val="24"/>
        </w:rPr>
        <w:t xml:space="preserve"> </w:t>
      </w:r>
      <w:proofErr w:type="spellStart"/>
      <w:r w:rsidR="00DE2459">
        <w:rPr>
          <w:sz w:val="24"/>
          <w:szCs w:val="24"/>
        </w:rPr>
        <w:t>programme</w:t>
      </w:r>
      <w:proofErr w:type="spellEnd"/>
      <w:r w:rsidR="00DE2459">
        <w:rPr>
          <w:sz w:val="24"/>
          <w:szCs w:val="24"/>
        </w:rPr>
        <w:t xml:space="preserve"> areas</w:t>
      </w:r>
      <w:r w:rsidRPr="001A64A8">
        <w:rPr>
          <w:sz w:val="24"/>
          <w:szCs w:val="24"/>
        </w:rPr>
        <w:t xml:space="preserve">: </w:t>
      </w:r>
      <w:r w:rsidR="00DE2459">
        <w:rPr>
          <w:sz w:val="24"/>
          <w:szCs w:val="24"/>
        </w:rPr>
        <w:t xml:space="preserve">elimination of violence against women, </w:t>
      </w:r>
      <w:r w:rsidRPr="001A64A8">
        <w:rPr>
          <w:sz w:val="24"/>
          <w:szCs w:val="24"/>
        </w:rPr>
        <w:t xml:space="preserve">political participation, leadership, human rights and access to justice, climate change and disaster risk resilience and women’s economic empowerment. </w:t>
      </w:r>
    </w:p>
    <w:p w:rsidR="00D72438" w:rsidRDefault="00D72438" w:rsidP="00CB43FF">
      <w:pPr>
        <w:jc w:val="both"/>
        <w:rPr>
          <w:lang w:val="en-GB"/>
        </w:rPr>
      </w:pPr>
    </w:p>
    <w:p w:rsidR="00D72438" w:rsidRDefault="00D72438" w:rsidP="00CB43FF">
      <w:pPr>
        <w:jc w:val="both"/>
        <w:rPr>
          <w:sz w:val="24"/>
          <w:szCs w:val="24"/>
          <w:lang w:val="en-GB"/>
        </w:rPr>
      </w:pPr>
      <w:r w:rsidRPr="00D72438">
        <w:rPr>
          <w:sz w:val="24"/>
          <w:szCs w:val="24"/>
          <w:lang w:val="en-GB"/>
        </w:rPr>
        <w:t xml:space="preserve">The </w:t>
      </w:r>
      <w:r w:rsidR="00D976E8">
        <w:rPr>
          <w:sz w:val="24"/>
          <w:szCs w:val="24"/>
          <w:lang w:val="en-GB"/>
        </w:rPr>
        <w:t>p</w:t>
      </w:r>
      <w:r w:rsidR="00CD705E">
        <w:rPr>
          <w:sz w:val="24"/>
          <w:szCs w:val="24"/>
          <w:lang w:val="en-GB"/>
        </w:rPr>
        <w:t>roject</w:t>
      </w:r>
      <w:r w:rsidR="00766198">
        <w:rPr>
          <w:sz w:val="24"/>
          <w:szCs w:val="24"/>
          <w:lang w:val="en-GB"/>
        </w:rPr>
        <w:t xml:space="preserve">’s </w:t>
      </w:r>
      <w:r w:rsidRPr="00D72438">
        <w:rPr>
          <w:sz w:val="24"/>
          <w:szCs w:val="24"/>
          <w:lang w:val="en-GB"/>
        </w:rPr>
        <w:t>evaluation cycle to date and the positioning of the Mid Term Evaluation and foll</w:t>
      </w:r>
      <w:r>
        <w:rPr>
          <w:sz w:val="24"/>
          <w:szCs w:val="24"/>
          <w:lang w:val="en-GB"/>
        </w:rPr>
        <w:t>ow-on activities is as follows:</w:t>
      </w:r>
    </w:p>
    <w:p w:rsidR="00D72438" w:rsidRDefault="00D72438" w:rsidP="00CB43FF">
      <w:pPr>
        <w:jc w:val="both"/>
        <w:rPr>
          <w:sz w:val="24"/>
          <w:szCs w:val="24"/>
          <w:lang w:val="en-GB"/>
        </w:rPr>
      </w:pPr>
    </w:p>
    <w:p w:rsidR="00D72438" w:rsidRPr="00D72438" w:rsidRDefault="00D72438" w:rsidP="00CB43FF">
      <w:pPr>
        <w:pStyle w:val="ListParagraph"/>
        <w:numPr>
          <w:ilvl w:val="0"/>
          <w:numId w:val="37"/>
        </w:numPr>
        <w:jc w:val="both"/>
        <w:rPr>
          <w:sz w:val="24"/>
          <w:szCs w:val="24"/>
          <w:lang w:val="en-GB"/>
        </w:rPr>
      </w:pPr>
      <w:r w:rsidRPr="00D72438">
        <w:rPr>
          <w:sz w:val="24"/>
          <w:szCs w:val="24"/>
          <w:lang w:val="en-GB"/>
        </w:rPr>
        <w:t>Inter</w:t>
      </w:r>
      <w:r w:rsidR="001B053F">
        <w:rPr>
          <w:sz w:val="24"/>
          <w:szCs w:val="24"/>
          <w:lang w:val="en-GB"/>
        </w:rPr>
        <w:t>nal</w:t>
      </w:r>
      <w:r w:rsidRPr="00D72438">
        <w:rPr>
          <w:sz w:val="24"/>
          <w:szCs w:val="24"/>
          <w:lang w:val="en-GB"/>
        </w:rPr>
        <w:t xml:space="preserve"> Review and Assessment (internal) – implemented from end 2011- 2012</w:t>
      </w:r>
    </w:p>
    <w:p w:rsidR="00D72438" w:rsidRPr="00DD4228" w:rsidRDefault="00D72438" w:rsidP="00CB43FF">
      <w:pPr>
        <w:pStyle w:val="ListParagraph"/>
        <w:numPr>
          <w:ilvl w:val="0"/>
          <w:numId w:val="37"/>
        </w:numPr>
        <w:jc w:val="both"/>
        <w:rPr>
          <w:sz w:val="24"/>
          <w:szCs w:val="24"/>
          <w:lang w:val="en-GB"/>
        </w:rPr>
      </w:pPr>
      <w:r w:rsidRPr="00DD4228">
        <w:rPr>
          <w:sz w:val="24"/>
          <w:szCs w:val="24"/>
          <w:lang w:val="en-GB"/>
        </w:rPr>
        <w:t>Evaluability Assessment – 2013</w:t>
      </w:r>
    </w:p>
    <w:p w:rsidR="00D72438" w:rsidRPr="00DD4228" w:rsidRDefault="00D72438" w:rsidP="00CB43FF">
      <w:pPr>
        <w:pStyle w:val="ListParagraph"/>
        <w:numPr>
          <w:ilvl w:val="0"/>
          <w:numId w:val="37"/>
        </w:numPr>
        <w:jc w:val="both"/>
        <w:rPr>
          <w:sz w:val="24"/>
          <w:szCs w:val="24"/>
          <w:lang w:val="en-GB"/>
        </w:rPr>
      </w:pPr>
      <w:r w:rsidRPr="00DD4228">
        <w:rPr>
          <w:sz w:val="24"/>
          <w:szCs w:val="24"/>
          <w:lang w:val="en-GB"/>
        </w:rPr>
        <w:t>Formative Evaluation – fourth quarter 2013/first quarter 2014</w:t>
      </w:r>
    </w:p>
    <w:p w:rsidR="00D72438" w:rsidRPr="00DD4228" w:rsidRDefault="00D72438" w:rsidP="00CB43FF">
      <w:pPr>
        <w:pStyle w:val="ListParagraph"/>
        <w:numPr>
          <w:ilvl w:val="0"/>
          <w:numId w:val="37"/>
        </w:numPr>
        <w:jc w:val="both"/>
        <w:rPr>
          <w:sz w:val="24"/>
          <w:szCs w:val="24"/>
          <w:lang w:val="en-GB"/>
        </w:rPr>
      </w:pPr>
      <w:r w:rsidRPr="00DD4228">
        <w:rPr>
          <w:sz w:val="24"/>
          <w:szCs w:val="24"/>
          <w:lang w:val="en-GB"/>
        </w:rPr>
        <w:t>Mid-Term</w:t>
      </w:r>
      <w:r w:rsidR="00AE2E09">
        <w:rPr>
          <w:sz w:val="24"/>
          <w:szCs w:val="24"/>
          <w:lang w:val="en-GB"/>
        </w:rPr>
        <w:t xml:space="preserve"> Evaluation </w:t>
      </w:r>
      <w:r w:rsidRPr="00DD4228">
        <w:rPr>
          <w:sz w:val="24"/>
          <w:szCs w:val="24"/>
          <w:lang w:val="en-GB"/>
        </w:rPr>
        <w:t>– third quarter 2015</w:t>
      </w:r>
    </w:p>
    <w:p w:rsidR="00D72438" w:rsidRPr="00DD4228" w:rsidRDefault="00D72438" w:rsidP="00CB43FF">
      <w:pPr>
        <w:pStyle w:val="ListParagraph"/>
        <w:numPr>
          <w:ilvl w:val="0"/>
          <w:numId w:val="37"/>
        </w:numPr>
        <w:jc w:val="both"/>
        <w:rPr>
          <w:sz w:val="24"/>
          <w:szCs w:val="24"/>
          <w:lang w:val="en-GB"/>
        </w:rPr>
      </w:pPr>
      <w:r w:rsidRPr="00DD4228">
        <w:rPr>
          <w:sz w:val="24"/>
          <w:szCs w:val="24"/>
          <w:lang w:val="en-GB"/>
        </w:rPr>
        <w:t>End-line Evaluation/Impact Assessment – end of programme in 2017</w:t>
      </w:r>
    </w:p>
    <w:p w:rsidR="00D12DCF" w:rsidRDefault="00D12DCF" w:rsidP="00CB43FF">
      <w:pPr>
        <w:autoSpaceDE w:val="0"/>
        <w:autoSpaceDN w:val="0"/>
        <w:adjustRightInd w:val="0"/>
        <w:jc w:val="both"/>
        <w:rPr>
          <w:rFonts w:asciiTheme="minorHAnsi" w:hAnsiTheme="minorHAnsi" w:cstheme="minorHAnsi"/>
          <w:bCs/>
          <w:color w:val="000000"/>
          <w:sz w:val="24"/>
          <w:szCs w:val="24"/>
        </w:rPr>
      </w:pPr>
    </w:p>
    <w:p w:rsidR="007B0A30" w:rsidRPr="00CF7A1E" w:rsidRDefault="007B0A30" w:rsidP="00CB43FF">
      <w:pPr>
        <w:pStyle w:val="ListParagraph"/>
        <w:numPr>
          <w:ilvl w:val="0"/>
          <w:numId w:val="31"/>
        </w:numPr>
        <w:ind w:left="0" w:firstLine="0"/>
        <w:jc w:val="both"/>
        <w:rPr>
          <w:b/>
          <w:color w:val="000000"/>
          <w:sz w:val="24"/>
          <w:szCs w:val="24"/>
        </w:rPr>
      </w:pPr>
      <w:r w:rsidRPr="00CF7A1E">
        <w:rPr>
          <w:b/>
          <w:color w:val="000000"/>
          <w:sz w:val="24"/>
          <w:szCs w:val="24"/>
        </w:rPr>
        <w:t>The Scope of the Evaluation</w:t>
      </w:r>
    </w:p>
    <w:p w:rsidR="007B0A30" w:rsidRPr="00CF7A1E" w:rsidRDefault="007B0A30" w:rsidP="00CB43FF">
      <w:pPr>
        <w:pStyle w:val="ListParagraph"/>
        <w:ind w:left="0"/>
        <w:jc w:val="both"/>
        <w:rPr>
          <w:b/>
          <w:smallCaps/>
          <w:color w:val="000000"/>
          <w:sz w:val="24"/>
          <w:szCs w:val="24"/>
        </w:rPr>
      </w:pPr>
    </w:p>
    <w:p w:rsidR="007B0A30" w:rsidRPr="00CF7A1E" w:rsidRDefault="007B0A30" w:rsidP="00A11F8C">
      <w:pPr>
        <w:jc w:val="both"/>
        <w:rPr>
          <w:sz w:val="24"/>
          <w:szCs w:val="24"/>
        </w:rPr>
      </w:pPr>
      <w:r w:rsidRPr="00D869B3">
        <w:rPr>
          <w:sz w:val="24"/>
          <w:szCs w:val="24"/>
          <w:u w:val="single"/>
        </w:rPr>
        <w:t>Evaluation scope</w:t>
      </w:r>
      <w:r w:rsidRPr="00CF7A1E">
        <w:rPr>
          <w:sz w:val="24"/>
          <w:szCs w:val="24"/>
        </w:rPr>
        <w:t>:</w:t>
      </w:r>
      <w:r w:rsidR="006709E6" w:rsidRPr="006709E6">
        <w:rPr>
          <w:sz w:val="24"/>
          <w:szCs w:val="24"/>
        </w:rPr>
        <w:t xml:space="preserve"> </w:t>
      </w:r>
      <w:r w:rsidR="004D5B91">
        <w:rPr>
          <w:sz w:val="24"/>
          <w:szCs w:val="24"/>
        </w:rPr>
        <w:t xml:space="preserve">Considering the strategic shifts </w:t>
      </w:r>
      <w:r w:rsidR="00DE2459">
        <w:rPr>
          <w:sz w:val="24"/>
          <w:szCs w:val="24"/>
        </w:rPr>
        <w:t xml:space="preserve">instituted </w:t>
      </w:r>
      <w:r w:rsidR="004D5B91">
        <w:rPr>
          <w:sz w:val="24"/>
          <w:szCs w:val="24"/>
        </w:rPr>
        <w:t xml:space="preserve">in 2011-2012 in the implementation of the </w:t>
      </w:r>
      <w:r w:rsidR="00CF1CF2">
        <w:rPr>
          <w:sz w:val="24"/>
          <w:szCs w:val="24"/>
        </w:rPr>
        <w:t>Project</w:t>
      </w:r>
      <w:r w:rsidR="009530B5">
        <w:rPr>
          <w:sz w:val="24"/>
          <w:szCs w:val="24"/>
        </w:rPr>
        <w:t xml:space="preserve"> and in particular the expansion of the grant scopes and expectations</w:t>
      </w:r>
      <w:r w:rsidR="004D5B91">
        <w:rPr>
          <w:sz w:val="24"/>
          <w:szCs w:val="24"/>
        </w:rPr>
        <w:t>, t</w:t>
      </w:r>
      <w:r w:rsidR="006709E6">
        <w:rPr>
          <w:sz w:val="24"/>
          <w:szCs w:val="24"/>
        </w:rPr>
        <w:t>he evaluation f</w:t>
      </w:r>
      <w:r w:rsidR="006709E6" w:rsidRPr="00A11F8C">
        <w:rPr>
          <w:sz w:val="24"/>
          <w:szCs w:val="24"/>
        </w:rPr>
        <w:t>ocuses largely on the 2012-2014 roll-out implementation period</w:t>
      </w:r>
      <w:r w:rsidR="0063564F">
        <w:rPr>
          <w:sz w:val="24"/>
          <w:szCs w:val="24"/>
        </w:rPr>
        <w:t xml:space="preserve">, with some attention to the </w:t>
      </w:r>
      <w:r w:rsidR="004D5B91">
        <w:rPr>
          <w:sz w:val="24"/>
          <w:szCs w:val="24"/>
        </w:rPr>
        <w:t xml:space="preserve">lessons </w:t>
      </w:r>
      <w:r w:rsidR="00CF1CF2">
        <w:rPr>
          <w:sz w:val="24"/>
          <w:szCs w:val="24"/>
        </w:rPr>
        <w:t xml:space="preserve">and any evidence of the use of outputs/ intermediate outcomes </w:t>
      </w:r>
      <w:r w:rsidR="004D5B91">
        <w:rPr>
          <w:sz w:val="24"/>
          <w:szCs w:val="24"/>
        </w:rPr>
        <w:t xml:space="preserve">from the </w:t>
      </w:r>
      <w:r w:rsidR="0063564F">
        <w:rPr>
          <w:sz w:val="24"/>
          <w:szCs w:val="24"/>
        </w:rPr>
        <w:t>early phase of the project</w:t>
      </w:r>
      <w:r w:rsidR="006709E6" w:rsidRPr="00A11F8C">
        <w:rPr>
          <w:sz w:val="24"/>
          <w:szCs w:val="24"/>
        </w:rPr>
        <w:t xml:space="preserve">.  It will focus attention on </w:t>
      </w:r>
      <w:r w:rsidR="00CF1CF2">
        <w:rPr>
          <w:sz w:val="24"/>
          <w:szCs w:val="24"/>
        </w:rPr>
        <w:t xml:space="preserve">the </w:t>
      </w:r>
      <w:proofErr w:type="gramStart"/>
      <w:r w:rsidR="00CF1CF2">
        <w:rPr>
          <w:sz w:val="24"/>
          <w:szCs w:val="24"/>
        </w:rPr>
        <w:t xml:space="preserve">Project’s </w:t>
      </w:r>
      <w:r w:rsidR="006709E6" w:rsidRPr="00A11F8C">
        <w:rPr>
          <w:sz w:val="24"/>
          <w:szCs w:val="24"/>
        </w:rPr>
        <w:t xml:space="preserve"> Relevance</w:t>
      </w:r>
      <w:proofErr w:type="gramEnd"/>
      <w:r w:rsidR="006709E6" w:rsidRPr="00A11F8C">
        <w:rPr>
          <w:sz w:val="24"/>
          <w:szCs w:val="24"/>
        </w:rPr>
        <w:t>, Efficiency, Effectiveness</w:t>
      </w:r>
      <w:r w:rsidR="00806636">
        <w:rPr>
          <w:sz w:val="24"/>
          <w:szCs w:val="24"/>
        </w:rPr>
        <w:t>, Sustainability</w:t>
      </w:r>
      <w:r w:rsidR="006709E6" w:rsidRPr="00A11F8C">
        <w:rPr>
          <w:sz w:val="24"/>
          <w:szCs w:val="24"/>
        </w:rPr>
        <w:t xml:space="preserve"> and Inclusiveness</w:t>
      </w:r>
      <w:r w:rsidR="009530B5">
        <w:rPr>
          <w:sz w:val="24"/>
          <w:szCs w:val="24"/>
        </w:rPr>
        <w:t xml:space="preserve"> and will</w:t>
      </w:r>
      <w:r w:rsidR="00CF1CF2">
        <w:rPr>
          <w:sz w:val="24"/>
          <w:szCs w:val="24"/>
        </w:rPr>
        <w:t xml:space="preserve"> include </w:t>
      </w:r>
      <w:r w:rsidR="00560AD5">
        <w:rPr>
          <w:sz w:val="24"/>
          <w:szCs w:val="24"/>
        </w:rPr>
        <w:t xml:space="preserve">a </w:t>
      </w:r>
      <w:r w:rsidR="00CF1CF2">
        <w:rPr>
          <w:sz w:val="24"/>
          <w:szCs w:val="24"/>
        </w:rPr>
        <w:t xml:space="preserve">review of </w:t>
      </w:r>
      <w:r w:rsidR="00CF1CF2" w:rsidRPr="00A11F8C">
        <w:rPr>
          <w:sz w:val="24"/>
          <w:szCs w:val="24"/>
        </w:rPr>
        <w:t xml:space="preserve">the extent to which recommendations made during the Formative Evaluation have been put into place, and what effects this has had.  </w:t>
      </w:r>
      <w:r w:rsidR="006709E6" w:rsidRPr="00A11F8C">
        <w:rPr>
          <w:sz w:val="24"/>
          <w:szCs w:val="24"/>
        </w:rPr>
        <w:t>It includes Inputs, Activities, Outputs and Use of Outputs, and any available information on Intermediate Outcomes.  It focuses at both ma</w:t>
      </w:r>
      <w:r w:rsidR="00586C75" w:rsidRPr="00A11F8C">
        <w:rPr>
          <w:sz w:val="24"/>
          <w:szCs w:val="24"/>
        </w:rPr>
        <w:t>cro and micro levels.</w:t>
      </w:r>
      <w:r w:rsidR="006709E6" w:rsidRPr="00A11F8C">
        <w:rPr>
          <w:sz w:val="24"/>
          <w:szCs w:val="24"/>
        </w:rPr>
        <w:t xml:space="preserve">  </w:t>
      </w:r>
      <w:r w:rsidR="00586C75" w:rsidRPr="00A11F8C">
        <w:rPr>
          <w:sz w:val="24"/>
          <w:szCs w:val="24"/>
        </w:rPr>
        <w:t xml:space="preserve">In alignment with the intention of the </w:t>
      </w:r>
      <w:r w:rsidR="00D976E8">
        <w:rPr>
          <w:sz w:val="24"/>
          <w:szCs w:val="24"/>
        </w:rPr>
        <w:t>project</w:t>
      </w:r>
      <w:r w:rsidR="00586C75" w:rsidRPr="00A11F8C">
        <w:rPr>
          <w:sz w:val="24"/>
          <w:szCs w:val="24"/>
        </w:rPr>
        <w:t>, m</w:t>
      </w:r>
      <w:r w:rsidR="006709E6" w:rsidRPr="00A11F8C">
        <w:rPr>
          <w:sz w:val="24"/>
          <w:szCs w:val="24"/>
        </w:rPr>
        <w:t xml:space="preserve">uch of the attention of the MTR </w:t>
      </w:r>
      <w:r w:rsidR="00586C75" w:rsidRPr="00A11F8C">
        <w:rPr>
          <w:sz w:val="24"/>
          <w:szCs w:val="24"/>
        </w:rPr>
        <w:t>is</w:t>
      </w:r>
      <w:r w:rsidR="006709E6" w:rsidRPr="00A11F8C">
        <w:rPr>
          <w:sz w:val="24"/>
          <w:szCs w:val="24"/>
        </w:rPr>
        <w:t xml:space="preserve"> focused on target groups </w:t>
      </w:r>
      <w:r w:rsidR="006709E6" w:rsidRPr="00A11F8C">
        <w:rPr>
          <w:sz w:val="24"/>
          <w:szCs w:val="24"/>
        </w:rPr>
        <w:lastRenderedPageBreak/>
        <w:t>(the grant recipients, with some attention on their target groups</w:t>
      </w:r>
      <w:r w:rsidR="00A11F8C">
        <w:rPr>
          <w:sz w:val="24"/>
          <w:szCs w:val="24"/>
        </w:rPr>
        <w:t>- including</w:t>
      </w:r>
      <w:r w:rsidR="00CD705E">
        <w:rPr>
          <w:sz w:val="24"/>
          <w:szCs w:val="24"/>
        </w:rPr>
        <w:t xml:space="preserve"> beneficiaries,</w:t>
      </w:r>
      <w:r w:rsidR="00A11F8C">
        <w:rPr>
          <w:sz w:val="24"/>
          <w:szCs w:val="24"/>
        </w:rPr>
        <w:t xml:space="preserve"> rights holders and duty bearers</w:t>
      </w:r>
      <w:r w:rsidR="006709E6" w:rsidRPr="00A11F8C">
        <w:rPr>
          <w:sz w:val="24"/>
          <w:szCs w:val="24"/>
        </w:rPr>
        <w:t xml:space="preserve">).  </w:t>
      </w:r>
    </w:p>
    <w:p w:rsidR="007B0A30" w:rsidRPr="00CF7A1E" w:rsidRDefault="007B0A30" w:rsidP="00CB43FF">
      <w:pPr>
        <w:pStyle w:val="ListParagraph"/>
        <w:ind w:left="0"/>
        <w:jc w:val="both"/>
        <w:rPr>
          <w:sz w:val="24"/>
          <w:szCs w:val="24"/>
        </w:rPr>
      </w:pPr>
    </w:p>
    <w:p w:rsidR="009D7FB7" w:rsidRDefault="007B0A30" w:rsidP="00CB43FF">
      <w:pPr>
        <w:jc w:val="both"/>
        <w:rPr>
          <w:sz w:val="24"/>
          <w:szCs w:val="24"/>
        </w:rPr>
      </w:pPr>
      <w:r w:rsidRPr="00CF7A1E">
        <w:rPr>
          <w:sz w:val="24"/>
          <w:szCs w:val="24"/>
          <w:u w:val="single"/>
        </w:rPr>
        <w:t>Geographical coverage</w:t>
      </w:r>
      <w:r w:rsidRPr="00CF7A1E">
        <w:rPr>
          <w:sz w:val="24"/>
          <w:szCs w:val="24"/>
        </w:rPr>
        <w:t xml:space="preserve">: The evaluation will focus on </w:t>
      </w:r>
      <w:r w:rsidR="00D869B3">
        <w:rPr>
          <w:sz w:val="24"/>
          <w:szCs w:val="24"/>
        </w:rPr>
        <w:t xml:space="preserve">a </w:t>
      </w:r>
      <w:r w:rsidR="00806636">
        <w:rPr>
          <w:sz w:val="24"/>
          <w:szCs w:val="24"/>
        </w:rPr>
        <w:t>subset</w:t>
      </w:r>
      <w:r w:rsidR="00D869B3">
        <w:rPr>
          <w:sz w:val="24"/>
          <w:szCs w:val="24"/>
        </w:rPr>
        <w:t xml:space="preserve"> of </w:t>
      </w:r>
      <w:r w:rsidR="0067337F">
        <w:rPr>
          <w:sz w:val="24"/>
          <w:szCs w:val="24"/>
        </w:rPr>
        <w:t xml:space="preserve">funded </w:t>
      </w:r>
      <w:r w:rsidRPr="00CF7A1E">
        <w:rPr>
          <w:sz w:val="24"/>
          <w:szCs w:val="24"/>
        </w:rPr>
        <w:t xml:space="preserve">projects from the </w:t>
      </w:r>
      <w:r w:rsidR="00CF7A1E">
        <w:rPr>
          <w:sz w:val="24"/>
          <w:szCs w:val="24"/>
        </w:rPr>
        <w:t>2012</w:t>
      </w:r>
      <w:r w:rsidR="00D869B3">
        <w:rPr>
          <w:sz w:val="24"/>
          <w:szCs w:val="24"/>
        </w:rPr>
        <w:t xml:space="preserve">-2014 </w:t>
      </w:r>
      <w:r w:rsidR="00CF7A1E">
        <w:rPr>
          <w:sz w:val="24"/>
          <w:szCs w:val="24"/>
        </w:rPr>
        <w:t>Call</w:t>
      </w:r>
      <w:r w:rsidR="00D869B3">
        <w:rPr>
          <w:sz w:val="24"/>
          <w:szCs w:val="24"/>
        </w:rPr>
        <w:t xml:space="preserve">s for </w:t>
      </w:r>
      <w:r w:rsidR="0067337F">
        <w:rPr>
          <w:sz w:val="24"/>
          <w:szCs w:val="24"/>
        </w:rPr>
        <w:t>Proposals. T</w:t>
      </w:r>
      <w:r w:rsidRPr="00CF7A1E">
        <w:rPr>
          <w:sz w:val="24"/>
          <w:szCs w:val="24"/>
        </w:rPr>
        <w:t xml:space="preserve">he plan is for the evaluators to make field visits to </w:t>
      </w:r>
      <w:r w:rsidR="0067337F">
        <w:rPr>
          <w:sz w:val="24"/>
          <w:szCs w:val="24"/>
        </w:rPr>
        <w:t xml:space="preserve">the following </w:t>
      </w:r>
      <w:r w:rsidRPr="00CF7A1E">
        <w:rPr>
          <w:sz w:val="24"/>
          <w:szCs w:val="24"/>
        </w:rPr>
        <w:t xml:space="preserve">project </w:t>
      </w:r>
      <w:r w:rsidR="00077DD2">
        <w:rPr>
          <w:sz w:val="24"/>
          <w:szCs w:val="24"/>
        </w:rPr>
        <w:t xml:space="preserve">countries – Fiji, Kiribati, </w:t>
      </w:r>
      <w:r w:rsidR="0067337F">
        <w:rPr>
          <w:sz w:val="24"/>
          <w:szCs w:val="24"/>
        </w:rPr>
        <w:t xml:space="preserve">PNG, </w:t>
      </w:r>
      <w:r w:rsidR="009D7FB7">
        <w:rPr>
          <w:sz w:val="24"/>
          <w:szCs w:val="24"/>
        </w:rPr>
        <w:t xml:space="preserve">Samoa, Solomon Islands, </w:t>
      </w:r>
      <w:r w:rsidR="00077DD2">
        <w:rPr>
          <w:sz w:val="24"/>
          <w:szCs w:val="24"/>
        </w:rPr>
        <w:t>Tonga</w:t>
      </w:r>
      <w:r w:rsidR="009D7FB7">
        <w:rPr>
          <w:sz w:val="24"/>
          <w:szCs w:val="24"/>
        </w:rPr>
        <w:t xml:space="preserve"> and Vanuatu. </w:t>
      </w:r>
    </w:p>
    <w:p w:rsidR="007B0A30" w:rsidRPr="00CF7A1E" w:rsidRDefault="007B0A30" w:rsidP="00CB43FF">
      <w:pPr>
        <w:jc w:val="both"/>
        <w:rPr>
          <w:sz w:val="24"/>
          <w:szCs w:val="24"/>
        </w:rPr>
      </w:pPr>
    </w:p>
    <w:p w:rsidR="007B0A30" w:rsidRPr="00DD4228" w:rsidRDefault="007B0A30" w:rsidP="00CB43FF">
      <w:pPr>
        <w:jc w:val="both"/>
        <w:rPr>
          <w:sz w:val="24"/>
          <w:szCs w:val="24"/>
        </w:rPr>
      </w:pPr>
      <w:r w:rsidRPr="00DD4228">
        <w:rPr>
          <w:sz w:val="24"/>
          <w:szCs w:val="24"/>
          <w:u w:val="single"/>
        </w:rPr>
        <w:t>Stakeholder coverage</w:t>
      </w:r>
      <w:r w:rsidRPr="00DD4228">
        <w:rPr>
          <w:sz w:val="24"/>
          <w:szCs w:val="24"/>
        </w:rPr>
        <w:t>:  The evaluation will reach out to all princip</w:t>
      </w:r>
      <w:r w:rsidR="00CF7A1E" w:rsidRPr="00DD4228">
        <w:rPr>
          <w:sz w:val="24"/>
          <w:szCs w:val="24"/>
        </w:rPr>
        <w:t>a</w:t>
      </w:r>
      <w:r w:rsidRPr="00DD4228">
        <w:rPr>
          <w:sz w:val="24"/>
          <w:szCs w:val="24"/>
        </w:rPr>
        <w:t xml:space="preserve">l stakeholders, i.e. project beneficiaries, project grantees, the </w:t>
      </w:r>
      <w:r w:rsidR="00CF7A1E" w:rsidRPr="00DD4228">
        <w:rPr>
          <w:sz w:val="24"/>
          <w:szCs w:val="24"/>
        </w:rPr>
        <w:t>FWCC, SPC-Regional Rights Resource Team, Capacity Development Implementing Partners</w:t>
      </w:r>
      <w:r w:rsidR="0093497A" w:rsidRPr="00DD4228">
        <w:rPr>
          <w:sz w:val="24"/>
          <w:szCs w:val="24"/>
        </w:rPr>
        <w:t xml:space="preserve"> in</w:t>
      </w:r>
      <w:r w:rsidR="00E138D4">
        <w:rPr>
          <w:sz w:val="24"/>
          <w:szCs w:val="24"/>
        </w:rPr>
        <w:t>:</w:t>
      </w:r>
      <w:r w:rsidR="0093497A" w:rsidRPr="00DD4228">
        <w:rPr>
          <w:sz w:val="24"/>
          <w:szCs w:val="24"/>
        </w:rPr>
        <w:t xml:space="preserve"> Prevention (UN Volunteer),</w:t>
      </w:r>
      <w:r w:rsidR="00CF7A1E" w:rsidRPr="00DD4228">
        <w:rPr>
          <w:sz w:val="24"/>
          <w:szCs w:val="24"/>
        </w:rPr>
        <w:t xml:space="preserve"> </w:t>
      </w:r>
      <w:proofErr w:type="spellStart"/>
      <w:r w:rsidR="0093497A" w:rsidRPr="00DD4228">
        <w:rPr>
          <w:sz w:val="24"/>
          <w:szCs w:val="24"/>
        </w:rPr>
        <w:t>Organisational</w:t>
      </w:r>
      <w:proofErr w:type="spellEnd"/>
      <w:r w:rsidR="0093497A" w:rsidRPr="00DD4228">
        <w:rPr>
          <w:sz w:val="24"/>
          <w:szCs w:val="24"/>
        </w:rPr>
        <w:t xml:space="preserve"> and Project Management</w:t>
      </w:r>
      <w:r w:rsidR="00E138D4">
        <w:rPr>
          <w:sz w:val="24"/>
          <w:szCs w:val="24"/>
        </w:rPr>
        <w:t>;</w:t>
      </w:r>
      <w:r w:rsidR="0093497A" w:rsidRPr="00DD4228">
        <w:rPr>
          <w:sz w:val="24"/>
          <w:szCs w:val="24"/>
        </w:rPr>
        <w:t xml:space="preserve"> and </w:t>
      </w:r>
      <w:r w:rsidR="00E138D4">
        <w:rPr>
          <w:sz w:val="24"/>
          <w:szCs w:val="24"/>
        </w:rPr>
        <w:t xml:space="preserve">Response </w:t>
      </w:r>
      <w:r w:rsidR="0093497A" w:rsidRPr="00DD4228">
        <w:rPr>
          <w:sz w:val="24"/>
          <w:szCs w:val="24"/>
        </w:rPr>
        <w:t>Service</w:t>
      </w:r>
      <w:r w:rsidR="00E138D4">
        <w:rPr>
          <w:sz w:val="24"/>
          <w:szCs w:val="24"/>
        </w:rPr>
        <w:t>s for Survivors</w:t>
      </w:r>
      <w:r w:rsidR="0093497A" w:rsidRPr="00DD4228">
        <w:rPr>
          <w:sz w:val="24"/>
          <w:szCs w:val="24"/>
        </w:rPr>
        <w:t xml:space="preserve">, </w:t>
      </w:r>
      <w:r w:rsidRPr="00DD4228">
        <w:rPr>
          <w:sz w:val="24"/>
          <w:szCs w:val="24"/>
        </w:rPr>
        <w:t xml:space="preserve">relevant UN agencies (including UNFPA </w:t>
      </w:r>
      <w:r w:rsidR="0067337F">
        <w:rPr>
          <w:sz w:val="24"/>
          <w:szCs w:val="24"/>
        </w:rPr>
        <w:t>OHCHR</w:t>
      </w:r>
      <w:r w:rsidRPr="00DD4228">
        <w:rPr>
          <w:sz w:val="24"/>
          <w:szCs w:val="24"/>
        </w:rPr>
        <w:t>)</w:t>
      </w:r>
      <w:r w:rsidR="00E138D4">
        <w:rPr>
          <w:sz w:val="24"/>
          <w:szCs w:val="24"/>
        </w:rPr>
        <w:t>,</w:t>
      </w:r>
      <w:r w:rsidRPr="00DD4228">
        <w:rPr>
          <w:sz w:val="24"/>
          <w:szCs w:val="24"/>
        </w:rPr>
        <w:t xml:space="preserve"> bilateral donors (</w:t>
      </w:r>
      <w:r w:rsidR="00CF7A1E" w:rsidRPr="00DD4228">
        <w:rPr>
          <w:sz w:val="24"/>
          <w:szCs w:val="24"/>
        </w:rPr>
        <w:t>DFAT</w:t>
      </w:r>
      <w:r w:rsidRPr="00DD4228">
        <w:rPr>
          <w:sz w:val="24"/>
          <w:szCs w:val="24"/>
        </w:rPr>
        <w:t xml:space="preserve">, </w:t>
      </w:r>
      <w:r w:rsidR="00CF7A1E" w:rsidRPr="00DD4228">
        <w:rPr>
          <w:sz w:val="24"/>
          <w:szCs w:val="24"/>
        </w:rPr>
        <w:t>National Committee of UN Women Australia</w:t>
      </w:r>
      <w:r w:rsidRPr="00DD4228">
        <w:rPr>
          <w:sz w:val="24"/>
          <w:szCs w:val="24"/>
        </w:rPr>
        <w:t>,</w:t>
      </w:r>
      <w:r w:rsidR="00CF7A1E" w:rsidRPr="00DD4228">
        <w:rPr>
          <w:sz w:val="24"/>
          <w:szCs w:val="24"/>
        </w:rPr>
        <w:t xml:space="preserve"> National Committee of UN Women New Zealand)</w:t>
      </w:r>
      <w:r w:rsidR="00E138D4">
        <w:rPr>
          <w:sz w:val="24"/>
          <w:szCs w:val="24"/>
        </w:rPr>
        <w:t xml:space="preserve"> and stakeholders working on EVAW but not directly with the project (such as other service providers, donors, </w:t>
      </w:r>
      <w:proofErr w:type="spellStart"/>
      <w:r w:rsidR="00E138D4">
        <w:rPr>
          <w:sz w:val="24"/>
          <w:szCs w:val="24"/>
        </w:rPr>
        <w:t>etc</w:t>
      </w:r>
      <w:proofErr w:type="spellEnd"/>
      <w:r w:rsidR="00E138D4">
        <w:rPr>
          <w:sz w:val="24"/>
          <w:szCs w:val="24"/>
        </w:rPr>
        <w:t>)</w:t>
      </w:r>
      <w:r w:rsidR="00763F7F">
        <w:rPr>
          <w:sz w:val="24"/>
          <w:szCs w:val="24"/>
        </w:rPr>
        <w:t>.</w:t>
      </w:r>
      <w:r w:rsidR="00CF7A1E" w:rsidRPr="00DD4228">
        <w:rPr>
          <w:sz w:val="24"/>
          <w:szCs w:val="24"/>
        </w:rPr>
        <w:t xml:space="preserve"> </w:t>
      </w:r>
      <w:r w:rsidRPr="00DD4228">
        <w:rPr>
          <w:sz w:val="24"/>
          <w:szCs w:val="24"/>
        </w:rPr>
        <w:t xml:space="preserve"> </w:t>
      </w:r>
      <w:r w:rsidR="00EE4489">
        <w:rPr>
          <w:sz w:val="24"/>
          <w:szCs w:val="24"/>
        </w:rPr>
        <w:t xml:space="preserve">The evaluation report will include a stakeholder </w:t>
      </w:r>
      <w:r w:rsidR="00D967FE">
        <w:rPr>
          <w:sz w:val="24"/>
          <w:szCs w:val="24"/>
        </w:rPr>
        <w:t xml:space="preserve">analysis </w:t>
      </w:r>
      <w:r w:rsidR="00EE4489">
        <w:rPr>
          <w:sz w:val="24"/>
          <w:szCs w:val="24"/>
        </w:rPr>
        <w:t xml:space="preserve">map. </w:t>
      </w:r>
    </w:p>
    <w:p w:rsidR="007B0A30" w:rsidRPr="00DD4228" w:rsidRDefault="007B0A30" w:rsidP="00CB43FF">
      <w:pPr>
        <w:pStyle w:val="ListParagraph"/>
        <w:jc w:val="both"/>
        <w:rPr>
          <w:sz w:val="24"/>
          <w:szCs w:val="24"/>
        </w:rPr>
      </w:pPr>
    </w:p>
    <w:p w:rsidR="007B0A30" w:rsidRDefault="007B0A30" w:rsidP="00CB43FF">
      <w:pPr>
        <w:jc w:val="both"/>
        <w:rPr>
          <w:sz w:val="24"/>
          <w:szCs w:val="24"/>
        </w:rPr>
      </w:pPr>
      <w:r w:rsidRPr="00DD4228">
        <w:rPr>
          <w:sz w:val="24"/>
          <w:szCs w:val="24"/>
          <w:u w:val="single"/>
        </w:rPr>
        <w:t>Substantive scope</w:t>
      </w:r>
      <w:r w:rsidRPr="00DD4228">
        <w:rPr>
          <w:sz w:val="24"/>
          <w:szCs w:val="24"/>
        </w:rPr>
        <w:t>: The evaluation will analyze the relevance, effectiveness, efficiency</w:t>
      </w:r>
      <w:r w:rsidR="0067337F">
        <w:rPr>
          <w:sz w:val="24"/>
          <w:szCs w:val="24"/>
        </w:rPr>
        <w:t>, inclusiveness</w:t>
      </w:r>
      <w:r w:rsidR="0038452F">
        <w:rPr>
          <w:sz w:val="24"/>
          <w:szCs w:val="24"/>
        </w:rPr>
        <w:t xml:space="preserve"> and</w:t>
      </w:r>
      <w:r w:rsidRPr="00DD4228">
        <w:rPr>
          <w:sz w:val="24"/>
          <w:szCs w:val="24"/>
        </w:rPr>
        <w:t xml:space="preserve"> sustainability of the </w:t>
      </w:r>
      <w:r w:rsidR="00D976E8">
        <w:rPr>
          <w:sz w:val="24"/>
          <w:szCs w:val="24"/>
        </w:rPr>
        <w:t>p</w:t>
      </w:r>
      <w:r w:rsidR="00D72438" w:rsidRPr="00DD4228">
        <w:rPr>
          <w:sz w:val="24"/>
          <w:szCs w:val="24"/>
        </w:rPr>
        <w:t xml:space="preserve">roject’s </w:t>
      </w:r>
      <w:r w:rsidRPr="00DD4228">
        <w:rPr>
          <w:sz w:val="24"/>
          <w:szCs w:val="24"/>
        </w:rPr>
        <w:t>objectives in terms of results achieved against objectives, change on human rights and gender equality</w:t>
      </w:r>
      <w:r w:rsidR="0067337F">
        <w:rPr>
          <w:sz w:val="24"/>
          <w:szCs w:val="24"/>
        </w:rPr>
        <w:t xml:space="preserve"> and partner capacities (technical and organizational)</w:t>
      </w:r>
      <w:r w:rsidRPr="00DD4228">
        <w:rPr>
          <w:sz w:val="24"/>
          <w:szCs w:val="24"/>
        </w:rPr>
        <w:t>, ownership of stakeholders</w:t>
      </w:r>
      <w:r w:rsidR="0067337F">
        <w:rPr>
          <w:sz w:val="24"/>
          <w:szCs w:val="24"/>
        </w:rPr>
        <w:t xml:space="preserve"> and</w:t>
      </w:r>
      <w:r w:rsidRPr="00DD4228">
        <w:rPr>
          <w:sz w:val="24"/>
          <w:szCs w:val="24"/>
        </w:rPr>
        <w:t xml:space="preserve"> sustainability of  </w:t>
      </w:r>
      <w:r w:rsidR="00D976E8">
        <w:rPr>
          <w:sz w:val="24"/>
          <w:szCs w:val="24"/>
        </w:rPr>
        <w:t>p</w:t>
      </w:r>
      <w:r w:rsidR="0067337F">
        <w:rPr>
          <w:sz w:val="24"/>
          <w:szCs w:val="24"/>
        </w:rPr>
        <w:t>roject</w:t>
      </w:r>
      <w:r w:rsidR="007152F9">
        <w:rPr>
          <w:sz w:val="24"/>
          <w:szCs w:val="24"/>
        </w:rPr>
        <w:t xml:space="preserve"> outcomes</w:t>
      </w:r>
      <w:r w:rsidRPr="00DD4228">
        <w:rPr>
          <w:sz w:val="24"/>
          <w:szCs w:val="24"/>
        </w:rPr>
        <w:t xml:space="preserve">. </w:t>
      </w:r>
    </w:p>
    <w:p w:rsidR="00807C09" w:rsidRDefault="00807C09" w:rsidP="00CB43FF">
      <w:pPr>
        <w:jc w:val="both"/>
        <w:rPr>
          <w:rFonts w:asciiTheme="minorHAnsi" w:hAnsiTheme="minorHAnsi" w:cstheme="minorHAnsi"/>
          <w:b/>
          <w:color w:val="000000"/>
          <w:sz w:val="24"/>
          <w:szCs w:val="24"/>
        </w:rPr>
      </w:pPr>
    </w:p>
    <w:p w:rsidR="00807C09" w:rsidRPr="00DD4228" w:rsidRDefault="00807C09" w:rsidP="00A11F8C">
      <w:pPr>
        <w:autoSpaceDE w:val="0"/>
        <w:autoSpaceDN w:val="0"/>
        <w:adjustRightInd w:val="0"/>
        <w:rPr>
          <w:rFonts w:asciiTheme="minorHAnsi" w:hAnsiTheme="minorHAnsi" w:cstheme="minorHAnsi"/>
          <w:b/>
          <w:color w:val="000000"/>
          <w:sz w:val="24"/>
          <w:szCs w:val="24"/>
        </w:rPr>
      </w:pPr>
      <w:r w:rsidRPr="00A11F8C">
        <w:rPr>
          <w:rFonts w:asciiTheme="minorHAnsi" w:hAnsiTheme="minorHAnsi" w:cstheme="minorHAnsi"/>
          <w:color w:val="000000"/>
          <w:sz w:val="24"/>
          <w:szCs w:val="24"/>
          <w:u w:val="single"/>
        </w:rPr>
        <w:t>Evaluation Approach</w:t>
      </w:r>
      <w:r>
        <w:rPr>
          <w:rFonts w:asciiTheme="minorHAnsi" w:hAnsiTheme="minorHAnsi" w:cstheme="minorHAnsi"/>
          <w:color w:val="000000"/>
          <w:sz w:val="24"/>
          <w:szCs w:val="24"/>
        </w:rPr>
        <w:t xml:space="preserve">: </w:t>
      </w:r>
      <w:r w:rsidRPr="00A11F8C">
        <w:rPr>
          <w:rFonts w:asciiTheme="minorHAnsi" w:hAnsiTheme="minorHAnsi" w:cstheme="minorHAnsi"/>
          <w:sz w:val="24"/>
          <w:szCs w:val="24"/>
        </w:rPr>
        <w:t>The evaluation approach, data collection and analysis methods must be clearly human rights-based and gender sensitive.  Evaluation data to be disaggregated by sex, ethnicity, age</w:t>
      </w:r>
      <w:r w:rsidR="007152F9">
        <w:rPr>
          <w:rFonts w:asciiTheme="minorHAnsi" w:hAnsiTheme="minorHAnsi" w:cstheme="minorHAnsi"/>
          <w:sz w:val="24"/>
          <w:szCs w:val="24"/>
        </w:rPr>
        <w:t xml:space="preserve"> and</w:t>
      </w:r>
      <w:r w:rsidRPr="00A11F8C">
        <w:rPr>
          <w:rFonts w:asciiTheme="minorHAnsi" w:hAnsiTheme="minorHAnsi" w:cstheme="minorHAnsi"/>
          <w:sz w:val="24"/>
          <w:szCs w:val="24"/>
        </w:rPr>
        <w:t xml:space="preserve"> disability.</w:t>
      </w:r>
    </w:p>
    <w:p w:rsidR="007B0A30" w:rsidRPr="00DD4228" w:rsidRDefault="007B0A30" w:rsidP="00CB43FF">
      <w:pPr>
        <w:pStyle w:val="ListParagraph"/>
        <w:autoSpaceDE w:val="0"/>
        <w:autoSpaceDN w:val="0"/>
        <w:adjustRightInd w:val="0"/>
        <w:ind w:left="0"/>
        <w:contextualSpacing/>
        <w:jc w:val="both"/>
        <w:rPr>
          <w:rFonts w:asciiTheme="minorHAnsi" w:hAnsiTheme="minorHAnsi" w:cstheme="minorHAnsi"/>
          <w:b/>
          <w:color w:val="000000"/>
          <w:sz w:val="24"/>
          <w:szCs w:val="24"/>
        </w:rPr>
      </w:pPr>
    </w:p>
    <w:p w:rsidR="00DD4228" w:rsidRPr="00047CF2" w:rsidRDefault="00DD4228" w:rsidP="00CB43FF">
      <w:pPr>
        <w:jc w:val="both"/>
        <w:rPr>
          <w:rFonts w:asciiTheme="minorHAnsi" w:hAnsiTheme="minorHAnsi" w:cstheme="minorHAnsi"/>
          <w:b/>
          <w:color w:val="000000"/>
          <w:sz w:val="24"/>
          <w:szCs w:val="24"/>
        </w:rPr>
      </w:pPr>
      <w:r w:rsidRPr="00047CF2">
        <w:rPr>
          <w:rFonts w:asciiTheme="minorHAnsi" w:hAnsiTheme="minorHAnsi" w:cstheme="minorHAnsi"/>
          <w:b/>
          <w:color w:val="000000"/>
          <w:sz w:val="24"/>
          <w:szCs w:val="24"/>
        </w:rPr>
        <w:t>4. Evaluation questions</w:t>
      </w:r>
    </w:p>
    <w:p w:rsidR="00DD4228" w:rsidRPr="00047CF2" w:rsidRDefault="00DD4228" w:rsidP="00CB43FF">
      <w:pPr>
        <w:jc w:val="both"/>
        <w:rPr>
          <w:rFonts w:asciiTheme="minorHAnsi" w:hAnsiTheme="minorHAnsi" w:cstheme="minorHAnsi"/>
          <w:sz w:val="24"/>
          <w:szCs w:val="24"/>
        </w:rPr>
      </w:pPr>
    </w:p>
    <w:p w:rsidR="00DD4228" w:rsidRDefault="00DD4228"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The consultants should be guided but not limited to the scope of the evaluation questions listed below. The consultants should raise and address any other relevant issues that may emerge during the evaluation: </w:t>
      </w:r>
    </w:p>
    <w:p w:rsidR="000C2D83" w:rsidRDefault="000C2D83" w:rsidP="00CB43FF">
      <w:pPr>
        <w:jc w:val="both"/>
        <w:rPr>
          <w:rFonts w:asciiTheme="minorHAnsi" w:hAnsiTheme="minorHAnsi" w:cstheme="minorHAnsi"/>
          <w:sz w:val="24"/>
          <w:szCs w:val="24"/>
        </w:rPr>
      </w:pPr>
    </w:p>
    <w:p w:rsidR="000C2D83" w:rsidRPr="00A11F8C" w:rsidRDefault="000C2D83" w:rsidP="00CB43FF">
      <w:pPr>
        <w:jc w:val="both"/>
        <w:rPr>
          <w:rFonts w:asciiTheme="minorHAnsi" w:hAnsiTheme="minorHAnsi" w:cstheme="minorHAnsi"/>
          <w:b/>
          <w:sz w:val="24"/>
          <w:szCs w:val="24"/>
        </w:rPr>
      </w:pPr>
      <w:r w:rsidRPr="00A11F8C">
        <w:rPr>
          <w:rFonts w:asciiTheme="minorHAnsi" w:hAnsiTheme="minorHAnsi" w:cstheme="minorHAnsi"/>
          <w:b/>
          <w:sz w:val="24"/>
          <w:szCs w:val="24"/>
        </w:rPr>
        <w:t>4.1 Relevance</w:t>
      </w:r>
    </w:p>
    <w:p w:rsidR="00DD4228" w:rsidRPr="00047CF2" w:rsidRDefault="00DD4228" w:rsidP="00CB43FF">
      <w:pPr>
        <w:jc w:val="both"/>
        <w:rPr>
          <w:rFonts w:asciiTheme="minorHAnsi" w:hAnsiTheme="minorHAnsi" w:cstheme="minorHAnsi"/>
          <w:sz w:val="24"/>
          <w:szCs w:val="24"/>
        </w:rPr>
      </w:pPr>
    </w:p>
    <w:p w:rsidR="00DD4228" w:rsidRPr="00047CF2" w:rsidRDefault="00DD4228"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Relevance </w:t>
      </w:r>
      <w:r w:rsidR="00235A93">
        <w:rPr>
          <w:rFonts w:asciiTheme="minorHAnsi" w:hAnsiTheme="minorHAnsi" w:cstheme="minorHAnsi"/>
          <w:sz w:val="24"/>
          <w:szCs w:val="24"/>
        </w:rPr>
        <w:t>q</w:t>
      </w:r>
      <w:r w:rsidRPr="00047CF2">
        <w:rPr>
          <w:rFonts w:asciiTheme="minorHAnsi" w:hAnsiTheme="minorHAnsi" w:cstheme="minorHAnsi"/>
          <w:sz w:val="24"/>
          <w:szCs w:val="24"/>
        </w:rPr>
        <w:t xml:space="preserve">uestions: </w:t>
      </w:r>
    </w:p>
    <w:p w:rsidR="00877292" w:rsidRPr="00047CF2" w:rsidRDefault="00877292" w:rsidP="00CB43FF">
      <w:pPr>
        <w:jc w:val="both"/>
        <w:rPr>
          <w:rFonts w:asciiTheme="minorHAnsi" w:hAnsiTheme="minorHAnsi" w:cstheme="minorHAnsi"/>
          <w:sz w:val="24"/>
          <w:szCs w:val="24"/>
        </w:rPr>
      </w:pPr>
    </w:p>
    <w:p w:rsidR="00DA0384" w:rsidRDefault="00DA0384" w:rsidP="00CB43FF">
      <w:pPr>
        <w:pStyle w:val="ListParagraph"/>
        <w:numPr>
          <w:ilvl w:val="0"/>
          <w:numId w:val="39"/>
        </w:numPr>
        <w:ind w:left="720"/>
        <w:contextualSpacing/>
        <w:jc w:val="both"/>
        <w:rPr>
          <w:rFonts w:asciiTheme="minorHAnsi" w:hAnsiTheme="minorHAnsi" w:cstheme="minorHAnsi"/>
          <w:sz w:val="24"/>
          <w:szCs w:val="24"/>
        </w:rPr>
      </w:pPr>
      <w:r>
        <w:rPr>
          <w:rFonts w:asciiTheme="minorHAnsi" w:hAnsiTheme="minorHAnsi" w:cstheme="minorHAnsi"/>
          <w:sz w:val="24"/>
          <w:szCs w:val="24"/>
        </w:rPr>
        <w:t xml:space="preserve">Are the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objectives addressing identified rights and needs of the target groups in national and regional contexts?  </w:t>
      </w:r>
    </w:p>
    <w:p w:rsidR="00877292" w:rsidRDefault="00806636" w:rsidP="00CB43FF">
      <w:pPr>
        <w:pStyle w:val="ListParagraph"/>
        <w:numPr>
          <w:ilvl w:val="0"/>
          <w:numId w:val="39"/>
        </w:numPr>
        <w:ind w:left="720"/>
        <w:contextualSpacing/>
        <w:jc w:val="both"/>
        <w:rPr>
          <w:rFonts w:asciiTheme="minorHAnsi" w:hAnsiTheme="minorHAnsi" w:cstheme="minorHAnsi"/>
          <w:sz w:val="24"/>
          <w:szCs w:val="24"/>
        </w:rPr>
      </w:pPr>
      <w:r>
        <w:rPr>
          <w:rFonts w:asciiTheme="minorHAnsi" w:hAnsiTheme="minorHAnsi" w:cstheme="minorHAnsi"/>
          <w:sz w:val="24"/>
          <w:szCs w:val="24"/>
        </w:rPr>
        <w:t>To what e</w:t>
      </w:r>
      <w:r w:rsidR="00DD4228" w:rsidRPr="00047CF2">
        <w:rPr>
          <w:rFonts w:asciiTheme="minorHAnsi" w:hAnsiTheme="minorHAnsi" w:cstheme="minorHAnsi"/>
          <w:sz w:val="24"/>
          <w:szCs w:val="24"/>
        </w:rPr>
        <w:t xml:space="preserve">xtent </w:t>
      </w:r>
      <w:r>
        <w:rPr>
          <w:rFonts w:asciiTheme="minorHAnsi" w:hAnsiTheme="minorHAnsi" w:cstheme="minorHAnsi"/>
          <w:sz w:val="24"/>
          <w:szCs w:val="24"/>
        </w:rPr>
        <w:t>are</w:t>
      </w:r>
      <w:r w:rsidR="00DD4228" w:rsidRPr="00047CF2">
        <w:rPr>
          <w:rFonts w:asciiTheme="minorHAnsi" w:hAnsiTheme="minorHAnsi" w:cstheme="minorHAnsi"/>
          <w:sz w:val="24"/>
          <w:szCs w:val="24"/>
        </w:rPr>
        <w:t xml:space="preserve"> the objectives of the </w:t>
      </w:r>
      <w:r w:rsidR="0067337F">
        <w:rPr>
          <w:rFonts w:asciiTheme="minorHAnsi" w:hAnsiTheme="minorHAnsi" w:cstheme="minorHAnsi"/>
          <w:sz w:val="24"/>
          <w:szCs w:val="24"/>
        </w:rPr>
        <w:t>p</w:t>
      </w:r>
      <w:r w:rsidR="00DD4228" w:rsidRPr="00047CF2">
        <w:rPr>
          <w:rFonts w:asciiTheme="minorHAnsi" w:hAnsiTheme="minorHAnsi" w:cstheme="minorHAnsi"/>
          <w:sz w:val="24"/>
          <w:szCs w:val="24"/>
        </w:rPr>
        <w:t xml:space="preserve">roject consistent with beneficiaries’ </w:t>
      </w:r>
      <w:r w:rsidR="00DA0384">
        <w:rPr>
          <w:rFonts w:asciiTheme="minorHAnsi" w:hAnsiTheme="minorHAnsi" w:cstheme="minorHAnsi"/>
          <w:sz w:val="24"/>
          <w:szCs w:val="24"/>
        </w:rPr>
        <w:t>needs</w:t>
      </w:r>
      <w:r w:rsidR="00DD4228" w:rsidRPr="00047CF2">
        <w:rPr>
          <w:rFonts w:asciiTheme="minorHAnsi" w:hAnsiTheme="minorHAnsi" w:cstheme="minorHAnsi"/>
          <w:sz w:val="24"/>
          <w:szCs w:val="24"/>
        </w:rPr>
        <w:t>, country-needs</w:t>
      </w:r>
      <w:r w:rsidR="00F26B04">
        <w:rPr>
          <w:rFonts w:asciiTheme="minorHAnsi" w:hAnsiTheme="minorHAnsi" w:cstheme="minorHAnsi"/>
          <w:sz w:val="24"/>
          <w:szCs w:val="24"/>
        </w:rPr>
        <w:t xml:space="preserve"> and</w:t>
      </w:r>
      <w:r w:rsidR="00DD4228" w:rsidRPr="00047CF2">
        <w:rPr>
          <w:rFonts w:asciiTheme="minorHAnsi" w:hAnsiTheme="minorHAnsi" w:cstheme="minorHAnsi"/>
          <w:sz w:val="24"/>
          <w:szCs w:val="24"/>
        </w:rPr>
        <w:t xml:space="preserve"> </w:t>
      </w:r>
      <w:r w:rsidR="00DA0384">
        <w:rPr>
          <w:rFonts w:asciiTheme="minorHAnsi" w:hAnsiTheme="minorHAnsi" w:cstheme="minorHAnsi"/>
          <w:sz w:val="24"/>
          <w:szCs w:val="24"/>
        </w:rPr>
        <w:t xml:space="preserve">regional </w:t>
      </w:r>
      <w:r w:rsidR="00DD4228" w:rsidRPr="00047CF2">
        <w:rPr>
          <w:rFonts w:asciiTheme="minorHAnsi" w:hAnsiTheme="minorHAnsi" w:cstheme="minorHAnsi"/>
          <w:sz w:val="24"/>
          <w:szCs w:val="24"/>
        </w:rPr>
        <w:t xml:space="preserve">priorities in other words, are the </w:t>
      </w:r>
      <w:r w:rsidR="00D976E8">
        <w:rPr>
          <w:rFonts w:asciiTheme="minorHAnsi" w:hAnsiTheme="minorHAnsi" w:cstheme="minorHAnsi"/>
          <w:sz w:val="24"/>
          <w:szCs w:val="24"/>
        </w:rPr>
        <w:t>p</w:t>
      </w:r>
      <w:r w:rsidR="00DD4228" w:rsidRPr="00047CF2">
        <w:rPr>
          <w:rFonts w:asciiTheme="minorHAnsi" w:hAnsiTheme="minorHAnsi" w:cstheme="minorHAnsi"/>
          <w:sz w:val="24"/>
          <w:szCs w:val="24"/>
        </w:rPr>
        <w:t xml:space="preserve">roject’s goals still relevant in the Pacific? </w:t>
      </w:r>
    </w:p>
    <w:p w:rsidR="00DA0384" w:rsidRPr="00047CF2" w:rsidRDefault="0067337F" w:rsidP="00CB43FF">
      <w:pPr>
        <w:pStyle w:val="ListParagraph"/>
        <w:numPr>
          <w:ilvl w:val="0"/>
          <w:numId w:val="39"/>
        </w:numPr>
        <w:ind w:left="720"/>
        <w:contextualSpacing/>
        <w:jc w:val="both"/>
        <w:rPr>
          <w:rFonts w:asciiTheme="minorHAnsi" w:hAnsiTheme="minorHAnsi" w:cstheme="minorHAnsi"/>
          <w:sz w:val="24"/>
          <w:szCs w:val="24"/>
        </w:rPr>
      </w:pPr>
      <w:r>
        <w:rPr>
          <w:rFonts w:asciiTheme="minorHAnsi" w:hAnsiTheme="minorHAnsi" w:cstheme="minorHAnsi"/>
          <w:sz w:val="24"/>
          <w:szCs w:val="24"/>
        </w:rPr>
        <w:t>What rights does the project</w:t>
      </w:r>
      <w:r w:rsidR="00DA0384">
        <w:rPr>
          <w:rFonts w:asciiTheme="minorHAnsi" w:hAnsiTheme="minorHAnsi" w:cstheme="minorHAnsi"/>
          <w:sz w:val="24"/>
          <w:szCs w:val="24"/>
        </w:rPr>
        <w:t xml:space="preserve"> advance under CEDAW and other international development commitments related to women’s </w:t>
      </w:r>
      <w:r w:rsidR="004818F5">
        <w:rPr>
          <w:rFonts w:asciiTheme="minorHAnsi" w:hAnsiTheme="minorHAnsi" w:cstheme="minorHAnsi"/>
          <w:sz w:val="24"/>
          <w:szCs w:val="24"/>
        </w:rPr>
        <w:t xml:space="preserve">human </w:t>
      </w:r>
      <w:r w:rsidR="00DA0384">
        <w:rPr>
          <w:rFonts w:asciiTheme="minorHAnsi" w:hAnsiTheme="minorHAnsi" w:cstheme="minorHAnsi"/>
          <w:sz w:val="24"/>
          <w:szCs w:val="24"/>
        </w:rPr>
        <w:t xml:space="preserve">rights and gender equality?  </w:t>
      </w:r>
    </w:p>
    <w:p w:rsidR="00DD4228" w:rsidRPr="00047CF2" w:rsidRDefault="00806636" w:rsidP="00CB43FF">
      <w:pPr>
        <w:pStyle w:val="ListParagraph"/>
        <w:numPr>
          <w:ilvl w:val="0"/>
          <w:numId w:val="38"/>
        </w:numPr>
        <w:contextualSpacing/>
        <w:jc w:val="both"/>
        <w:rPr>
          <w:rFonts w:asciiTheme="minorHAnsi" w:hAnsiTheme="minorHAnsi" w:cstheme="minorHAnsi"/>
          <w:sz w:val="24"/>
          <w:szCs w:val="24"/>
        </w:rPr>
      </w:pPr>
      <w:r>
        <w:rPr>
          <w:rFonts w:asciiTheme="minorHAnsi" w:hAnsiTheme="minorHAnsi" w:cstheme="minorHAnsi"/>
          <w:sz w:val="24"/>
          <w:szCs w:val="24"/>
        </w:rPr>
        <w:lastRenderedPageBreak/>
        <w:t>To what e</w:t>
      </w:r>
      <w:r w:rsidR="00DD4228" w:rsidRPr="00047CF2">
        <w:rPr>
          <w:rFonts w:asciiTheme="minorHAnsi" w:hAnsiTheme="minorHAnsi" w:cstheme="minorHAnsi"/>
          <w:sz w:val="24"/>
          <w:szCs w:val="24"/>
        </w:rPr>
        <w:t xml:space="preserve">xtent </w:t>
      </w:r>
      <w:r>
        <w:rPr>
          <w:rFonts w:asciiTheme="minorHAnsi" w:hAnsiTheme="minorHAnsi" w:cstheme="minorHAnsi"/>
          <w:sz w:val="24"/>
          <w:szCs w:val="24"/>
        </w:rPr>
        <w:t xml:space="preserve">is the </w:t>
      </w:r>
      <w:r w:rsidR="00241830">
        <w:rPr>
          <w:rFonts w:asciiTheme="minorHAnsi" w:hAnsiTheme="minorHAnsi" w:cstheme="minorHAnsi"/>
          <w:sz w:val="24"/>
          <w:szCs w:val="24"/>
        </w:rPr>
        <w:t>project</w:t>
      </w:r>
      <w:r w:rsidR="00241830" w:rsidRPr="00047CF2">
        <w:rPr>
          <w:rFonts w:asciiTheme="minorHAnsi" w:hAnsiTheme="minorHAnsi" w:cstheme="minorHAnsi"/>
          <w:sz w:val="24"/>
          <w:szCs w:val="24"/>
        </w:rPr>
        <w:t xml:space="preserve"> </w:t>
      </w:r>
      <w:r w:rsidR="00DD4228" w:rsidRPr="00047CF2">
        <w:rPr>
          <w:rFonts w:asciiTheme="minorHAnsi" w:hAnsiTheme="minorHAnsi" w:cstheme="minorHAnsi"/>
          <w:sz w:val="24"/>
          <w:szCs w:val="24"/>
        </w:rPr>
        <w:t>informed by substantive and tailored human rights and gender analyses that identify underlying causes and barriers to human rights and gender equality</w:t>
      </w:r>
      <w:r>
        <w:rPr>
          <w:rFonts w:asciiTheme="minorHAnsi" w:hAnsiTheme="minorHAnsi" w:cstheme="minorHAnsi"/>
          <w:sz w:val="24"/>
          <w:szCs w:val="24"/>
        </w:rPr>
        <w:t xml:space="preserve">? </w:t>
      </w:r>
    </w:p>
    <w:p w:rsidR="00DD4228" w:rsidRPr="00047CF2" w:rsidRDefault="002D0C09" w:rsidP="00CB43FF">
      <w:pPr>
        <w:pStyle w:val="ListParagraph"/>
        <w:numPr>
          <w:ilvl w:val="0"/>
          <w:numId w:val="38"/>
        </w:numPr>
        <w:contextualSpacing/>
        <w:jc w:val="both"/>
        <w:rPr>
          <w:rFonts w:asciiTheme="minorHAnsi" w:hAnsiTheme="minorHAnsi" w:cstheme="minorHAnsi"/>
          <w:sz w:val="24"/>
          <w:szCs w:val="24"/>
        </w:rPr>
      </w:pPr>
      <w:r>
        <w:rPr>
          <w:rFonts w:asciiTheme="minorHAnsi" w:hAnsiTheme="minorHAnsi" w:cstheme="minorHAnsi"/>
          <w:sz w:val="24"/>
          <w:szCs w:val="24"/>
        </w:rPr>
        <w:t>To what e</w:t>
      </w:r>
      <w:r w:rsidR="00DD4228" w:rsidRPr="00047CF2">
        <w:rPr>
          <w:rFonts w:asciiTheme="minorHAnsi" w:hAnsiTheme="minorHAnsi" w:cstheme="minorHAnsi"/>
          <w:sz w:val="24"/>
          <w:szCs w:val="24"/>
        </w:rPr>
        <w:t xml:space="preserve">xtent </w:t>
      </w:r>
      <w:r>
        <w:rPr>
          <w:rFonts w:asciiTheme="minorHAnsi" w:hAnsiTheme="minorHAnsi" w:cstheme="minorHAnsi"/>
          <w:sz w:val="24"/>
          <w:szCs w:val="24"/>
        </w:rPr>
        <w:t>is</w:t>
      </w:r>
      <w:r w:rsidR="00DD4228" w:rsidRPr="00047CF2">
        <w:rPr>
          <w:rFonts w:asciiTheme="minorHAnsi" w:hAnsiTheme="minorHAnsi" w:cstheme="minorHAnsi"/>
          <w:sz w:val="24"/>
          <w:szCs w:val="24"/>
        </w:rPr>
        <w:t xml:space="preserve"> the </w:t>
      </w:r>
      <w:r w:rsidR="006C544C">
        <w:rPr>
          <w:rFonts w:asciiTheme="minorHAnsi" w:hAnsiTheme="minorHAnsi" w:cstheme="minorHAnsi"/>
          <w:sz w:val="24"/>
          <w:szCs w:val="24"/>
        </w:rPr>
        <w:t>project</w:t>
      </w:r>
      <w:r w:rsidR="00DD4228" w:rsidRPr="00047CF2">
        <w:rPr>
          <w:rFonts w:asciiTheme="minorHAnsi" w:hAnsiTheme="minorHAnsi" w:cstheme="minorHAnsi"/>
          <w:sz w:val="24"/>
          <w:szCs w:val="24"/>
        </w:rPr>
        <w:t xml:space="preserve"> informed by needs and interests of diverse groups of stakeholders through consultation</w:t>
      </w:r>
      <w:r>
        <w:rPr>
          <w:rFonts w:asciiTheme="minorHAnsi" w:hAnsiTheme="minorHAnsi" w:cstheme="minorHAnsi"/>
          <w:sz w:val="24"/>
          <w:szCs w:val="24"/>
        </w:rPr>
        <w:t>?</w:t>
      </w:r>
      <w:r w:rsidR="00DD4228" w:rsidRPr="00047CF2">
        <w:rPr>
          <w:rFonts w:asciiTheme="minorHAnsi" w:hAnsiTheme="minorHAnsi" w:cstheme="minorHAnsi"/>
          <w:sz w:val="24"/>
          <w:szCs w:val="24"/>
        </w:rPr>
        <w:t xml:space="preserve"> </w:t>
      </w:r>
    </w:p>
    <w:p w:rsidR="00DD4228" w:rsidRDefault="00241830" w:rsidP="00CB43FF">
      <w:pPr>
        <w:pStyle w:val="ListParagraph"/>
        <w:numPr>
          <w:ilvl w:val="0"/>
          <w:numId w:val="38"/>
        </w:numPr>
        <w:contextualSpacing/>
        <w:jc w:val="both"/>
        <w:rPr>
          <w:rFonts w:asciiTheme="minorHAnsi" w:hAnsiTheme="minorHAnsi" w:cstheme="minorHAnsi"/>
          <w:sz w:val="24"/>
          <w:szCs w:val="24"/>
        </w:rPr>
      </w:pPr>
      <w:r>
        <w:rPr>
          <w:rFonts w:asciiTheme="minorHAnsi" w:hAnsiTheme="minorHAnsi" w:cstheme="minorHAnsi"/>
          <w:sz w:val="24"/>
          <w:szCs w:val="24"/>
        </w:rPr>
        <w:t xml:space="preserve">To what extent have </w:t>
      </w:r>
      <w:r w:rsidR="00DD4228" w:rsidRPr="00047CF2">
        <w:rPr>
          <w:rFonts w:asciiTheme="minorHAnsi" w:hAnsiTheme="minorHAnsi" w:cstheme="minorHAnsi"/>
          <w:sz w:val="24"/>
          <w:szCs w:val="24"/>
        </w:rPr>
        <w:t>stakeholder</w:t>
      </w:r>
      <w:r>
        <w:rPr>
          <w:rFonts w:asciiTheme="minorHAnsi" w:hAnsiTheme="minorHAnsi" w:cstheme="minorHAnsi"/>
          <w:sz w:val="24"/>
          <w:szCs w:val="24"/>
        </w:rPr>
        <w:t>s</w:t>
      </w:r>
      <w:r w:rsidR="00DD4228" w:rsidRPr="00047CF2">
        <w:rPr>
          <w:rFonts w:asciiTheme="minorHAnsi" w:hAnsiTheme="minorHAnsi" w:cstheme="minorHAnsi"/>
          <w:sz w:val="24"/>
          <w:szCs w:val="24"/>
        </w:rPr>
        <w:t xml:space="preserve"> participat</w:t>
      </w:r>
      <w:r>
        <w:rPr>
          <w:rFonts w:asciiTheme="minorHAnsi" w:hAnsiTheme="minorHAnsi" w:cstheme="minorHAnsi"/>
          <w:sz w:val="24"/>
          <w:szCs w:val="24"/>
        </w:rPr>
        <w:t>ed</w:t>
      </w:r>
      <w:r w:rsidR="00DD4228" w:rsidRPr="00047CF2">
        <w:rPr>
          <w:rFonts w:asciiTheme="minorHAnsi" w:hAnsiTheme="minorHAnsi" w:cstheme="minorHAnsi"/>
          <w:sz w:val="24"/>
          <w:szCs w:val="24"/>
        </w:rPr>
        <w:t xml:space="preserve"> in the </w:t>
      </w:r>
      <w:r w:rsidR="004D5B91">
        <w:rPr>
          <w:rFonts w:asciiTheme="minorHAnsi" w:hAnsiTheme="minorHAnsi" w:cstheme="minorHAnsi"/>
          <w:sz w:val="24"/>
          <w:szCs w:val="24"/>
        </w:rPr>
        <w:t>project</w:t>
      </w:r>
      <w:r>
        <w:rPr>
          <w:rFonts w:asciiTheme="minorHAnsi" w:hAnsiTheme="minorHAnsi" w:cstheme="minorHAnsi"/>
          <w:sz w:val="24"/>
          <w:szCs w:val="24"/>
        </w:rPr>
        <w:t>?</w:t>
      </w:r>
    </w:p>
    <w:p w:rsidR="00AA21A2" w:rsidRPr="00AA21A2" w:rsidRDefault="00AA21A2" w:rsidP="00AA21A2">
      <w:pPr>
        <w:pStyle w:val="ListParagraph"/>
        <w:numPr>
          <w:ilvl w:val="0"/>
          <w:numId w:val="38"/>
        </w:numPr>
        <w:rPr>
          <w:rFonts w:asciiTheme="minorHAnsi" w:hAnsiTheme="minorHAnsi" w:cstheme="minorHAnsi"/>
          <w:sz w:val="24"/>
          <w:szCs w:val="24"/>
        </w:rPr>
      </w:pPr>
      <w:r w:rsidRPr="00AA21A2">
        <w:rPr>
          <w:rFonts w:asciiTheme="minorHAnsi" w:hAnsiTheme="minorHAnsi" w:cstheme="minorHAnsi"/>
          <w:sz w:val="24"/>
          <w:szCs w:val="24"/>
        </w:rPr>
        <w:t>Assess whether the project design / re-design  was logical and coherent in a) taking into account the roles, capacities and commitment of stakeholders and b) in realistically achieving the planned outcomes.</w:t>
      </w:r>
    </w:p>
    <w:p w:rsidR="00AA21A2" w:rsidRDefault="00AA21A2" w:rsidP="004D5B91">
      <w:pPr>
        <w:pStyle w:val="ListParagraph"/>
        <w:contextualSpacing/>
        <w:jc w:val="both"/>
        <w:rPr>
          <w:rFonts w:asciiTheme="minorHAnsi" w:hAnsiTheme="minorHAnsi" w:cstheme="minorHAnsi"/>
          <w:sz w:val="24"/>
          <w:szCs w:val="24"/>
        </w:rPr>
      </w:pPr>
    </w:p>
    <w:p w:rsidR="00DA0384" w:rsidRPr="002F37A2" w:rsidRDefault="00DA0384" w:rsidP="00A11F8C">
      <w:pPr>
        <w:ind w:left="360"/>
        <w:contextualSpacing/>
        <w:jc w:val="both"/>
        <w:rPr>
          <w:rFonts w:asciiTheme="minorHAnsi" w:hAnsiTheme="minorHAnsi" w:cstheme="minorHAnsi"/>
          <w:sz w:val="24"/>
          <w:szCs w:val="24"/>
        </w:rPr>
      </w:pPr>
    </w:p>
    <w:p w:rsidR="00711A7C" w:rsidRPr="00A11F8C" w:rsidRDefault="00711A7C" w:rsidP="00A11F8C">
      <w:pPr>
        <w:pStyle w:val="ListParagraph"/>
        <w:ind w:left="0"/>
        <w:rPr>
          <w:rFonts w:asciiTheme="minorHAnsi" w:hAnsiTheme="minorHAnsi" w:cstheme="minorHAnsi"/>
          <w:b/>
          <w:sz w:val="24"/>
          <w:szCs w:val="24"/>
        </w:rPr>
      </w:pPr>
      <w:r w:rsidRPr="00A11F8C">
        <w:rPr>
          <w:rFonts w:asciiTheme="minorHAnsi" w:hAnsiTheme="minorHAnsi" w:cstheme="minorHAnsi"/>
          <w:b/>
          <w:sz w:val="24"/>
          <w:szCs w:val="24"/>
        </w:rPr>
        <w:t>4.2 Effectiveness</w:t>
      </w:r>
    </w:p>
    <w:p w:rsidR="00711A7C" w:rsidRPr="00A11F8C" w:rsidRDefault="00711A7C" w:rsidP="00A11F8C">
      <w:pPr>
        <w:pStyle w:val="ListParagraph"/>
        <w:rPr>
          <w:rFonts w:asciiTheme="minorHAnsi" w:hAnsiTheme="minorHAnsi" w:cstheme="minorHAnsi"/>
          <w:sz w:val="24"/>
          <w:szCs w:val="24"/>
        </w:rPr>
      </w:pPr>
    </w:p>
    <w:p w:rsidR="00DD4228" w:rsidRPr="00047CF2" w:rsidRDefault="00DD4228" w:rsidP="00CB43FF">
      <w:pPr>
        <w:contextualSpacing/>
        <w:jc w:val="both"/>
        <w:rPr>
          <w:rFonts w:asciiTheme="minorHAnsi" w:hAnsiTheme="minorHAnsi" w:cstheme="minorHAnsi"/>
          <w:sz w:val="24"/>
          <w:szCs w:val="24"/>
        </w:rPr>
      </w:pPr>
      <w:r w:rsidRPr="00047CF2">
        <w:rPr>
          <w:rFonts w:asciiTheme="minorHAnsi" w:hAnsiTheme="minorHAnsi" w:cstheme="minorHAnsi"/>
          <w:sz w:val="24"/>
          <w:szCs w:val="24"/>
        </w:rPr>
        <w:t xml:space="preserve">Effectiveness </w:t>
      </w:r>
      <w:r w:rsidR="00235A93">
        <w:rPr>
          <w:rFonts w:asciiTheme="minorHAnsi" w:hAnsiTheme="minorHAnsi" w:cstheme="minorHAnsi"/>
          <w:sz w:val="24"/>
          <w:szCs w:val="24"/>
        </w:rPr>
        <w:t>q</w:t>
      </w:r>
      <w:r w:rsidRPr="00047CF2">
        <w:rPr>
          <w:rFonts w:asciiTheme="minorHAnsi" w:hAnsiTheme="minorHAnsi" w:cstheme="minorHAnsi"/>
          <w:sz w:val="24"/>
          <w:szCs w:val="24"/>
        </w:rPr>
        <w:t xml:space="preserve">uestions: </w:t>
      </w:r>
    </w:p>
    <w:p w:rsidR="00DA0384" w:rsidRDefault="00DA0384" w:rsidP="00A11F8C">
      <w:pPr>
        <w:pStyle w:val="ListParagraph"/>
      </w:pPr>
    </w:p>
    <w:p w:rsidR="00235A93" w:rsidRDefault="00235A93" w:rsidP="00A11F8C">
      <w:pPr>
        <w:numPr>
          <w:ilvl w:val="0"/>
          <w:numId w:val="35"/>
        </w:numPr>
        <w:jc w:val="both"/>
        <w:rPr>
          <w:rFonts w:asciiTheme="minorHAnsi" w:hAnsiTheme="minorHAnsi" w:cstheme="minorHAnsi"/>
          <w:sz w:val="24"/>
          <w:szCs w:val="24"/>
        </w:rPr>
      </w:pPr>
      <w:r w:rsidRPr="00AA1DEA">
        <w:rPr>
          <w:rFonts w:asciiTheme="minorHAnsi" w:hAnsiTheme="minorHAnsi" w:cstheme="minorHAnsi"/>
          <w:sz w:val="24"/>
          <w:szCs w:val="24"/>
        </w:rPr>
        <w:t>What ha</w:t>
      </w:r>
      <w:r>
        <w:rPr>
          <w:rFonts w:asciiTheme="minorHAnsi" w:hAnsiTheme="minorHAnsi" w:cstheme="minorHAnsi"/>
          <w:sz w:val="24"/>
          <w:szCs w:val="24"/>
        </w:rPr>
        <w:t>s</w:t>
      </w:r>
      <w:r w:rsidRPr="00AA1DEA">
        <w:rPr>
          <w:rFonts w:asciiTheme="minorHAnsi" w:hAnsiTheme="minorHAnsi" w:cstheme="minorHAnsi"/>
          <w:sz w:val="24"/>
          <w:szCs w:val="24"/>
        </w:rPr>
        <w:t xml:space="preserve"> been the progress made towards achievement of the expected outcomes and expected results?   What are the results achieved thus far in the pro</w:t>
      </w:r>
      <w:r w:rsidR="0067337F">
        <w:rPr>
          <w:rFonts w:asciiTheme="minorHAnsi" w:hAnsiTheme="minorHAnsi" w:cstheme="minorHAnsi"/>
          <w:sz w:val="24"/>
          <w:szCs w:val="24"/>
        </w:rPr>
        <w:t>ject</w:t>
      </w:r>
      <w:r w:rsidRPr="00AA1DEA">
        <w:rPr>
          <w:rFonts w:asciiTheme="minorHAnsi" w:hAnsiTheme="minorHAnsi" w:cstheme="minorHAnsi"/>
          <w:sz w:val="24"/>
          <w:szCs w:val="24"/>
        </w:rPr>
        <w:t>?</w:t>
      </w:r>
    </w:p>
    <w:p w:rsidR="00F26B04" w:rsidRPr="004D5B91" w:rsidRDefault="00F26B04" w:rsidP="00F26B04">
      <w:pPr>
        <w:numPr>
          <w:ilvl w:val="0"/>
          <w:numId w:val="35"/>
        </w:numPr>
        <w:jc w:val="both"/>
        <w:rPr>
          <w:rFonts w:asciiTheme="minorHAnsi" w:hAnsiTheme="minorHAnsi" w:cstheme="minorHAnsi"/>
          <w:sz w:val="24"/>
          <w:szCs w:val="24"/>
        </w:rPr>
      </w:pPr>
      <w:r>
        <w:rPr>
          <w:rFonts w:asciiTheme="minorHAnsi" w:hAnsiTheme="minorHAnsi" w:cstheme="minorHAnsi"/>
          <w:sz w:val="24"/>
          <w:szCs w:val="24"/>
        </w:rPr>
        <w:t xml:space="preserve">Does this project have </w:t>
      </w:r>
      <w:r w:rsidRPr="00F26B04">
        <w:rPr>
          <w:rFonts w:asciiTheme="minorHAnsi" w:hAnsiTheme="minorHAnsi" w:cstheme="minorHAnsi"/>
          <w:sz w:val="24"/>
          <w:szCs w:val="24"/>
        </w:rPr>
        <w:t>clear and realistic outcomes, supported by a robust logic and</w:t>
      </w:r>
      <w:r>
        <w:rPr>
          <w:rFonts w:asciiTheme="minorHAnsi" w:hAnsiTheme="minorHAnsi" w:cstheme="minorHAnsi"/>
          <w:sz w:val="24"/>
          <w:szCs w:val="24"/>
        </w:rPr>
        <w:t xml:space="preserve"> the extent that the </w:t>
      </w:r>
      <w:r w:rsidRPr="00F26B04">
        <w:rPr>
          <w:rFonts w:asciiTheme="minorHAnsi" w:hAnsiTheme="minorHAnsi" w:cstheme="minorHAnsi"/>
          <w:sz w:val="24"/>
          <w:szCs w:val="24"/>
        </w:rPr>
        <w:t xml:space="preserve"> theory of change</w:t>
      </w:r>
      <w:r>
        <w:rPr>
          <w:rFonts w:asciiTheme="minorHAnsi" w:hAnsiTheme="minorHAnsi" w:cstheme="minorHAnsi"/>
          <w:sz w:val="24"/>
          <w:szCs w:val="24"/>
        </w:rPr>
        <w:t xml:space="preserve"> is still valid;</w:t>
      </w:r>
    </w:p>
    <w:p w:rsidR="004D5B91" w:rsidRPr="00047CF2" w:rsidRDefault="004D5B91" w:rsidP="004D5B91">
      <w:pPr>
        <w:pStyle w:val="ListParagraph"/>
        <w:numPr>
          <w:ilvl w:val="0"/>
          <w:numId w:val="35"/>
        </w:numPr>
        <w:contextualSpacing/>
        <w:jc w:val="both"/>
        <w:rPr>
          <w:rFonts w:asciiTheme="minorHAnsi" w:hAnsiTheme="minorHAnsi" w:cstheme="minorHAnsi"/>
          <w:sz w:val="24"/>
          <w:szCs w:val="24"/>
        </w:rPr>
      </w:pPr>
      <w:r>
        <w:rPr>
          <w:rFonts w:asciiTheme="minorHAnsi" w:hAnsiTheme="minorHAnsi" w:cstheme="minorHAnsi"/>
          <w:sz w:val="24"/>
          <w:szCs w:val="24"/>
        </w:rPr>
        <w:t>To what e</w:t>
      </w:r>
      <w:r w:rsidRPr="00047CF2">
        <w:rPr>
          <w:rFonts w:asciiTheme="minorHAnsi" w:hAnsiTheme="minorHAnsi" w:cstheme="minorHAnsi"/>
          <w:sz w:val="24"/>
          <w:szCs w:val="24"/>
        </w:rPr>
        <w:t xml:space="preserve">xtent </w:t>
      </w:r>
      <w:r>
        <w:rPr>
          <w:rFonts w:asciiTheme="minorHAnsi" w:hAnsiTheme="minorHAnsi" w:cstheme="minorHAnsi"/>
          <w:sz w:val="24"/>
          <w:szCs w:val="24"/>
        </w:rPr>
        <w:t xml:space="preserve">have </w:t>
      </w:r>
      <w:r w:rsidRPr="00047CF2">
        <w:rPr>
          <w:rFonts w:asciiTheme="minorHAnsi" w:hAnsiTheme="minorHAnsi" w:cstheme="minorHAnsi"/>
          <w:sz w:val="24"/>
          <w:szCs w:val="24"/>
        </w:rPr>
        <w:t xml:space="preserve">a human rights based approach and a gender mainstreaming strategy </w:t>
      </w:r>
      <w:r>
        <w:rPr>
          <w:rFonts w:asciiTheme="minorHAnsi" w:hAnsiTheme="minorHAnsi" w:cstheme="minorHAnsi"/>
          <w:sz w:val="24"/>
          <w:szCs w:val="24"/>
        </w:rPr>
        <w:t>been</w:t>
      </w:r>
      <w:r w:rsidRPr="00047CF2">
        <w:rPr>
          <w:rFonts w:asciiTheme="minorHAnsi" w:hAnsiTheme="minorHAnsi" w:cstheme="minorHAnsi"/>
          <w:sz w:val="24"/>
          <w:szCs w:val="24"/>
        </w:rPr>
        <w:t xml:space="preserve"> incorporated in the design </w:t>
      </w:r>
      <w:r w:rsidR="009B1EDC">
        <w:rPr>
          <w:rFonts w:asciiTheme="minorHAnsi" w:hAnsiTheme="minorHAnsi" w:cstheme="minorHAnsi"/>
          <w:sz w:val="24"/>
          <w:szCs w:val="24"/>
        </w:rPr>
        <w:t xml:space="preserve">of the project including the Theory of Change and results framework as well as in the </w:t>
      </w:r>
      <w:r w:rsidRPr="00047CF2">
        <w:rPr>
          <w:rFonts w:asciiTheme="minorHAnsi" w:hAnsiTheme="minorHAnsi" w:cstheme="minorHAnsi"/>
          <w:sz w:val="24"/>
          <w:szCs w:val="24"/>
        </w:rPr>
        <w:t xml:space="preserve">implementation of the </w:t>
      </w:r>
      <w:r w:rsidR="009B1EDC">
        <w:rPr>
          <w:rFonts w:asciiTheme="minorHAnsi" w:hAnsiTheme="minorHAnsi" w:cstheme="minorHAnsi"/>
          <w:sz w:val="24"/>
          <w:szCs w:val="24"/>
        </w:rPr>
        <w:t>project</w:t>
      </w:r>
      <w:r>
        <w:rPr>
          <w:rFonts w:asciiTheme="minorHAnsi" w:hAnsiTheme="minorHAnsi" w:cstheme="minorHAnsi"/>
          <w:sz w:val="24"/>
          <w:szCs w:val="24"/>
        </w:rPr>
        <w:t>?</w:t>
      </w:r>
    </w:p>
    <w:p w:rsidR="00F26B04" w:rsidRDefault="00F26B04" w:rsidP="00F26B04">
      <w:pPr>
        <w:numPr>
          <w:ilvl w:val="0"/>
          <w:numId w:val="35"/>
        </w:numPr>
        <w:jc w:val="both"/>
        <w:rPr>
          <w:rFonts w:asciiTheme="minorHAnsi" w:hAnsiTheme="minorHAnsi" w:cstheme="minorHAnsi"/>
          <w:sz w:val="24"/>
          <w:szCs w:val="24"/>
        </w:rPr>
      </w:pPr>
      <w:r w:rsidRPr="00F26B04">
        <w:rPr>
          <w:rFonts w:asciiTheme="minorHAnsi" w:hAnsiTheme="minorHAnsi" w:cstheme="minorHAnsi"/>
          <w:sz w:val="24"/>
          <w:szCs w:val="24"/>
        </w:rPr>
        <w:t xml:space="preserve">The quality of the project’s key outputs and activities is as expected; </w:t>
      </w:r>
    </w:p>
    <w:p w:rsidR="00F26B04" w:rsidRDefault="00F26B04" w:rsidP="00F26B04">
      <w:pPr>
        <w:numPr>
          <w:ilvl w:val="0"/>
          <w:numId w:val="35"/>
        </w:numPr>
        <w:jc w:val="both"/>
        <w:rPr>
          <w:rFonts w:asciiTheme="minorHAnsi" w:hAnsiTheme="minorHAnsi" w:cstheme="minorHAnsi"/>
          <w:sz w:val="24"/>
          <w:szCs w:val="24"/>
        </w:rPr>
      </w:pPr>
      <w:r>
        <w:rPr>
          <w:rFonts w:asciiTheme="minorHAnsi" w:hAnsiTheme="minorHAnsi" w:cstheme="minorHAnsi"/>
          <w:sz w:val="24"/>
          <w:szCs w:val="24"/>
        </w:rPr>
        <w:t>H</w:t>
      </w:r>
      <w:r w:rsidRPr="00F26B04">
        <w:rPr>
          <w:rFonts w:asciiTheme="minorHAnsi" w:hAnsiTheme="minorHAnsi" w:cstheme="minorHAnsi"/>
          <w:sz w:val="24"/>
          <w:szCs w:val="24"/>
        </w:rPr>
        <w:t>ow well the project has addressed the needs of women with disabilities and other more vulnerable groups.</w:t>
      </w:r>
    </w:p>
    <w:p w:rsidR="00DA0384" w:rsidRDefault="00DA0384" w:rsidP="00A11F8C">
      <w:pPr>
        <w:numPr>
          <w:ilvl w:val="0"/>
          <w:numId w:val="35"/>
        </w:numPr>
        <w:jc w:val="both"/>
        <w:rPr>
          <w:rFonts w:asciiTheme="minorHAnsi" w:hAnsiTheme="minorHAnsi" w:cstheme="minorHAnsi"/>
          <w:sz w:val="24"/>
          <w:szCs w:val="24"/>
        </w:rPr>
      </w:pPr>
      <w:r>
        <w:rPr>
          <w:rFonts w:asciiTheme="minorHAnsi" w:hAnsiTheme="minorHAnsi" w:cstheme="minorHAnsi"/>
          <w:sz w:val="24"/>
          <w:szCs w:val="24"/>
        </w:rPr>
        <w:t>What is UN Women’s comparative advantage in designing and implementing this project?</w:t>
      </w:r>
      <w:r w:rsidR="001B053F">
        <w:rPr>
          <w:rFonts w:asciiTheme="minorHAnsi" w:hAnsiTheme="minorHAnsi" w:cstheme="minorHAnsi"/>
          <w:sz w:val="24"/>
          <w:szCs w:val="24"/>
        </w:rPr>
        <w:t xml:space="preserve"> What is the benefit of linkages to UN Women’s other programming areas (women’s economic empowerment, leadership, climate change, </w:t>
      </w:r>
      <w:proofErr w:type="spellStart"/>
      <w:r w:rsidR="001B053F">
        <w:rPr>
          <w:rFonts w:asciiTheme="minorHAnsi" w:hAnsiTheme="minorHAnsi" w:cstheme="minorHAnsi"/>
          <w:sz w:val="24"/>
          <w:szCs w:val="24"/>
        </w:rPr>
        <w:t>etc</w:t>
      </w:r>
      <w:proofErr w:type="spellEnd"/>
      <w:r w:rsidR="001B053F">
        <w:rPr>
          <w:rFonts w:asciiTheme="minorHAnsi" w:hAnsiTheme="minorHAnsi" w:cstheme="minorHAnsi"/>
          <w:sz w:val="24"/>
          <w:szCs w:val="24"/>
        </w:rPr>
        <w:t>)?</w:t>
      </w:r>
    </w:p>
    <w:p w:rsidR="00A11F8C" w:rsidRDefault="0067337F" w:rsidP="00A11F8C">
      <w:pPr>
        <w:pStyle w:val="ListParagraph"/>
        <w:numPr>
          <w:ilvl w:val="0"/>
          <w:numId w:val="38"/>
        </w:numPr>
        <w:contextualSpacing/>
        <w:jc w:val="both"/>
        <w:rPr>
          <w:rFonts w:asciiTheme="minorHAnsi" w:hAnsiTheme="minorHAnsi" w:cstheme="minorHAnsi"/>
          <w:sz w:val="24"/>
          <w:szCs w:val="24"/>
        </w:rPr>
      </w:pPr>
      <w:r w:rsidRPr="00A11F8C">
        <w:rPr>
          <w:rFonts w:asciiTheme="minorHAnsi" w:hAnsiTheme="minorHAnsi" w:cstheme="minorHAnsi"/>
          <w:sz w:val="24"/>
          <w:szCs w:val="24"/>
        </w:rPr>
        <w:t>Does the project</w:t>
      </w:r>
      <w:r w:rsidR="000C2D83" w:rsidRPr="00A11F8C">
        <w:rPr>
          <w:rFonts w:asciiTheme="minorHAnsi" w:hAnsiTheme="minorHAnsi" w:cstheme="minorHAnsi"/>
          <w:sz w:val="24"/>
          <w:szCs w:val="24"/>
        </w:rPr>
        <w:t xml:space="preserve"> have effective monitoring mechanisms in place to measure progress towards results?</w:t>
      </w:r>
    </w:p>
    <w:p w:rsidR="00DD4228" w:rsidRPr="000C2D83" w:rsidRDefault="009B1EDC">
      <w:pPr>
        <w:numPr>
          <w:ilvl w:val="0"/>
          <w:numId w:val="35"/>
        </w:numPr>
        <w:jc w:val="both"/>
        <w:rPr>
          <w:rFonts w:asciiTheme="minorHAnsi" w:hAnsiTheme="minorHAnsi" w:cstheme="minorHAnsi"/>
          <w:sz w:val="24"/>
          <w:szCs w:val="24"/>
        </w:rPr>
      </w:pPr>
      <w:r w:rsidDel="009B1EDC">
        <w:rPr>
          <w:rFonts w:asciiTheme="minorHAnsi" w:hAnsiTheme="minorHAnsi" w:cstheme="minorHAnsi"/>
          <w:sz w:val="24"/>
          <w:szCs w:val="24"/>
        </w:rPr>
        <w:t xml:space="preserve"> </w:t>
      </w:r>
      <w:r>
        <w:rPr>
          <w:rFonts w:asciiTheme="minorHAnsi" w:hAnsiTheme="minorHAnsi" w:cstheme="minorHAnsi"/>
          <w:sz w:val="24"/>
          <w:szCs w:val="24"/>
        </w:rPr>
        <w:t>T</w:t>
      </w:r>
      <w:r w:rsidR="000931C2">
        <w:rPr>
          <w:rFonts w:asciiTheme="minorHAnsi" w:hAnsiTheme="minorHAnsi" w:cstheme="minorHAnsi"/>
          <w:sz w:val="24"/>
          <w:szCs w:val="24"/>
        </w:rPr>
        <w:t xml:space="preserve">o what extent </w:t>
      </w:r>
      <w:r w:rsidR="000C2D83">
        <w:rPr>
          <w:rFonts w:asciiTheme="minorHAnsi" w:hAnsiTheme="minorHAnsi" w:cstheme="minorHAnsi"/>
          <w:sz w:val="24"/>
          <w:szCs w:val="24"/>
        </w:rPr>
        <w:t>h</w:t>
      </w:r>
      <w:r w:rsidR="00DD4228" w:rsidRPr="00047CF2">
        <w:rPr>
          <w:rFonts w:asciiTheme="minorHAnsi" w:hAnsiTheme="minorHAnsi" w:cstheme="minorHAnsi"/>
          <w:sz w:val="24"/>
          <w:szCs w:val="24"/>
        </w:rPr>
        <w:t xml:space="preserve">ave the recommendations of the </w:t>
      </w:r>
      <w:r w:rsidR="00D976E8">
        <w:rPr>
          <w:rFonts w:asciiTheme="minorHAnsi" w:hAnsiTheme="minorHAnsi" w:cstheme="minorHAnsi"/>
          <w:sz w:val="24"/>
          <w:szCs w:val="24"/>
        </w:rPr>
        <w:t>p</w:t>
      </w:r>
      <w:r w:rsidR="00DD4228" w:rsidRPr="00047CF2">
        <w:rPr>
          <w:rFonts w:asciiTheme="minorHAnsi" w:hAnsiTheme="minorHAnsi" w:cstheme="minorHAnsi"/>
          <w:sz w:val="24"/>
          <w:szCs w:val="24"/>
        </w:rPr>
        <w:t xml:space="preserve">roject’s Formative Evaluation conducted in 2014 been followed?  </w:t>
      </w:r>
    </w:p>
    <w:p w:rsidR="00DD4228" w:rsidRPr="00047CF2" w:rsidRDefault="00DD4228" w:rsidP="00CB43FF">
      <w:pPr>
        <w:jc w:val="both"/>
        <w:rPr>
          <w:rFonts w:asciiTheme="minorHAnsi" w:hAnsiTheme="minorHAnsi" w:cstheme="minorHAnsi"/>
          <w:sz w:val="24"/>
          <w:szCs w:val="24"/>
        </w:rPr>
      </w:pPr>
    </w:p>
    <w:p w:rsidR="00711A7C" w:rsidRPr="00A11F8C" w:rsidRDefault="00711A7C" w:rsidP="00CB43FF">
      <w:pPr>
        <w:jc w:val="both"/>
        <w:rPr>
          <w:rFonts w:asciiTheme="minorHAnsi" w:hAnsiTheme="minorHAnsi" w:cstheme="minorHAnsi"/>
          <w:b/>
          <w:sz w:val="24"/>
          <w:szCs w:val="24"/>
        </w:rPr>
      </w:pPr>
      <w:r w:rsidRPr="00A11F8C">
        <w:rPr>
          <w:rFonts w:asciiTheme="minorHAnsi" w:hAnsiTheme="minorHAnsi" w:cstheme="minorHAnsi"/>
          <w:b/>
          <w:sz w:val="24"/>
          <w:szCs w:val="24"/>
        </w:rPr>
        <w:t>4.3 Efficiency</w:t>
      </w:r>
    </w:p>
    <w:p w:rsidR="00711A7C" w:rsidRDefault="00711A7C" w:rsidP="00CB43FF">
      <w:pPr>
        <w:jc w:val="both"/>
        <w:rPr>
          <w:rFonts w:asciiTheme="minorHAnsi" w:hAnsiTheme="minorHAnsi" w:cstheme="minorHAnsi"/>
          <w:sz w:val="24"/>
          <w:szCs w:val="24"/>
        </w:rPr>
      </w:pPr>
    </w:p>
    <w:p w:rsidR="00DD4228" w:rsidRPr="00047CF2" w:rsidRDefault="00DD4228"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Efficiency </w:t>
      </w:r>
      <w:r w:rsidR="00235A93">
        <w:rPr>
          <w:rFonts w:asciiTheme="minorHAnsi" w:hAnsiTheme="minorHAnsi" w:cstheme="minorHAnsi"/>
          <w:sz w:val="24"/>
          <w:szCs w:val="24"/>
        </w:rPr>
        <w:t>q</w:t>
      </w:r>
      <w:r w:rsidRPr="00047CF2">
        <w:rPr>
          <w:rFonts w:asciiTheme="minorHAnsi" w:hAnsiTheme="minorHAnsi" w:cstheme="minorHAnsi"/>
          <w:sz w:val="24"/>
          <w:szCs w:val="24"/>
        </w:rPr>
        <w:t xml:space="preserve">uestions: </w:t>
      </w:r>
    </w:p>
    <w:p w:rsidR="000644BC" w:rsidRPr="00A11F8C" w:rsidRDefault="000644BC" w:rsidP="00A11F8C">
      <w:pPr>
        <w:pStyle w:val="ListParagraph"/>
        <w:numPr>
          <w:ilvl w:val="0"/>
          <w:numId w:val="38"/>
        </w:numPr>
        <w:contextualSpacing/>
        <w:jc w:val="both"/>
        <w:rPr>
          <w:rFonts w:asciiTheme="minorHAnsi" w:hAnsiTheme="minorHAnsi" w:cstheme="minorHAnsi"/>
          <w:sz w:val="24"/>
          <w:szCs w:val="24"/>
        </w:rPr>
      </w:pPr>
      <w:r w:rsidRPr="00A11F8C">
        <w:rPr>
          <w:rFonts w:asciiTheme="minorHAnsi" w:hAnsiTheme="minorHAnsi" w:cstheme="minorHAnsi"/>
          <w:sz w:val="24"/>
          <w:szCs w:val="24"/>
        </w:rPr>
        <w:t>What measures have been taken during planning and implementation to ensure</w:t>
      </w:r>
      <w:r w:rsidRPr="000644BC">
        <w:rPr>
          <w:rFonts w:asciiTheme="minorHAnsi" w:hAnsiTheme="minorHAnsi" w:cstheme="minorHAnsi"/>
          <w:sz w:val="24"/>
          <w:szCs w:val="24"/>
        </w:rPr>
        <w:t xml:space="preserve"> </w:t>
      </w:r>
      <w:r w:rsidRPr="00A11F8C">
        <w:rPr>
          <w:rFonts w:asciiTheme="minorHAnsi" w:hAnsiTheme="minorHAnsi" w:cstheme="minorHAnsi"/>
          <w:sz w:val="24"/>
          <w:szCs w:val="24"/>
        </w:rPr>
        <w:t>that resources are efficiently used?</w:t>
      </w:r>
    </w:p>
    <w:p w:rsidR="000644BC" w:rsidRDefault="000644BC" w:rsidP="00A11F8C">
      <w:pPr>
        <w:pStyle w:val="ListParagraph"/>
        <w:numPr>
          <w:ilvl w:val="0"/>
          <w:numId w:val="38"/>
        </w:numPr>
        <w:contextualSpacing/>
        <w:jc w:val="both"/>
        <w:rPr>
          <w:rFonts w:asciiTheme="minorHAnsi" w:hAnsiTheme="minorHAnsi" w:cstheme="minorHAnsi"/>
          <w:sz w:val="24"/>
          <w:szCs w:val="24"/>
        </w:rPr>
      </w:pPr>
      <w:r w:rsidRPr="00A11F8C">
        <w:rPr>
          <w:rFonts w:asciiTheme="minorHAnsi" w:hAnsiTheme="minorHAnsi" w:cstheme="minorHAnsi"/>
          <w:sz w:val="24"/>
          <w:szCs w:val="24"/>
        </w:rPr>
        <w:t>Could the activities and outputs been delivered with fewer resources</w:t>
      </w:r>
      <w:r w:rsidR="008A730F">
        <w:rPr>
          <w:rFonts w:asciiTheme="minorHAnsi" w:hAnsiTheme="minorHAnsi" w:cstheme="minorHAnsi"/>
          <w:sz w:val="24"/>
          <w:szCs w:val="24"/>
        </w:rPr>
        <w:t>, or with a different mix/scope of resources</w:t>
      </w:r>
      <w:r w:rsidRPr="00A11F8C">
        <w:rPr>
          <w:rFonts w:asciiTheme="minorHAnsi" w:hAnsiTheme="minorHAnsi" w:cstheme="minorHAnsi"/>
          <w:sz w:val="24"/>
          <w:szCs w:val="24"/>
        </w:rPr>
        <w:t xml:space="preserve"> without reducing their quality and quantity?</w:t>
      </w:r>
    </w:p>
    <w:p w:rsidR="000644BC" w:rsidRPr="00A11F8C" w:rsidRDefault="000644BC" w:rsidP="00A11F8C">
      <w:pPr>
        <w:pStyle w:val="ListParagraph"/>
        <w:numPr>
          <w:ilvl w:val="0"/>
          <w:numId w:val="38"/>
        </w:numPr>
        <w:contextualSpacing/>
        <w:jc w:val="both"/>
        <w:rPr>
          <w:rFonts w:asciiTheme="minorHAnsi" w:hAnsiTheme="minorHAnsi" w:cstheme="minorHAnsi"/>
          <w:sz w:val="24"/>
          <w:szCs w:val="24"/>
        </w:rPr>
      </w:pPr>
      <w:r w:rsidRPr="000644BC">
        <w:rPr>
          <w:rFonts w:asciiTheme="minorHAnsi" w:hAnsiTheme="minorHAnsi" w:cstheme="minorHAnsi"/>
          <w:sz w:val="24"/>
          <w:szCs w:val="24"/>
        </w:rPr>
        <w:t>Have UN</w:t>
      </w:r>
      <w:r>
        <w:rPr>
          <w:rFonts w:asciiTheme="minorHAnsi" w:hAnsiTheme="minorHAnsi" w:cstheme="minorHAnsi"/>
          <w:sz w:val="24"/>
          <w:szCs w:val="24"/>
        </w:rPr>
        <w:t xml:space="preserve"> Women</w:t>
      </w:r>
      <w:r w:rsidRPr="000644BC">
        <w:rPr>
          <w:rFonts w:asciiTheme="minorHAnsi" w:hAnsiTheme="minorHAnsi" w:cstheme="minorHAnsi"/>
          <w:sz w:val="24"/>
          <w:szCs w:val="24"/>
        </w:rPr>
        <w:t>’s organizational structure, managerial support and coordination mechanisms effectively supported the delivery of the pro</w:t>
      </w:r>
      <w:r>
        <w:rPr>
          <w:rFonts w:asciiTheme="minorHAnsi" w:hAnsiTheme="minorHAnsi" w:cstheme="minorHAnsi"/>
          <w:sz w:val="24"/>
          <w:szCs w:val="24"/>
        </w:rPr>
        <w:t>ject</w:t>
      </w:r>
      <w:r w:rsidRPr="000644BC">
        <w:rPr>
          <w:rFonts w:asciiTheme="minorHAnsi" w:hAnsiTheme="minorHAnsi" w:cstheme="minorHAnsi"/>
          <w:sz w:val="24"/>
          <w:szCs w:val="24"/>
        </w:rPr>
        <w:t>?</w:t>
      </w:r>
    </w:p>
    <w:p w:rsidR="00EC7F51" w:rsidRDefault="000931C2" w:rsidP="00A11F8C">
      <w:pPr>
        <w:pStyle w:val="ListParagraph"/>
        <w:numPr>
          <w:ilvl w:val="0"/>
          <w:numId w:val="38"/>
        </w:numPr>
        <w:contextualSpacing/>
        <w:jc w:val="both"/>
        <w:rPr>
          <w:rFonts w:asciiTheme="minorHAnsi" w:hAnsiTheme="minorHAnsi" w:cstheme="minorHAnsi"/>
          <w:sz w:val="24"/>
          <w:szCs w:val="24"/>
        </w:rPr>
      </w:pPr>
      <w:r w:rsidRPr="00A11F8C">
        <w:rPr>
          <w:rFonts w:asciiTheme="minorHAnsi" w:hAnsiTheme="minorHAnsi" w:cstheme="minorHAnsi"/>
          <w:sz w:val="24"/>
          <w:szCs w:val="24"/>
        </w:rPr>
        <w:lastRenderedPageBreak/>
        <w:t>Does</w:t>
      </w:r>
      <w:r w:rsidR="00EC7F51" w:rsidRPr="00A11F8C">
        <w:rPr>
          <w:rFonts w:asciiTheme="minorHAnsi" w:hAnsiTheme="minorHAnsi" w:cstheme="minorHAnsi"/>
          <w:sz w:val="24"/>
          <w:szCs w:val="24"/>
        </w:rPr>
        <w:t xml:space="preserve"> UN Women </w:t>
      </w:r>
      <w:r w:rsidRPr="00A11F8C">
        <w:rPr>
          <w:rFonts w:asciiTheme="minorHAnsi" w:hAnsiTheme="minorHAnsi" w:cstheme="minorHAnsi"/>
          <w:sz w:val="24"/>
          <w:szCs w:val="24"/>
        </w:rPr>
        <w:t>have</w:t>
      </w:r>
      <w:r w:rsidR="00EC7F51" w:rsidRPr="00A11F8C">
        <w:rPr>
          <w:rFonts w:asciiTheme="minorHAnsi" w:hAnsiTheme="minorHAnsi" w:cstheme="minorHAnsi"/>
          <w:sz w:val="24"/>
          <w:szCs w:val="24"/>
        </w:rPr>
        <w:t xml:space="preserve"> the necessary systems and processes to implement the </w:t>
      </w:r>
      <w:r w:rsidR="00D976E8">
        <w:rPr>
          <w:rFonts w:asciiTheme="minorHAnsi" w:hAnsiTheme="minorHAnsi" w:cstheme="minorHAnsi"/>
          <w:sz w:val="24"/>
          <w:szCs w:val="24"/>
        </w:rPr>
        <w:t>project</w:t>
      </w:r>
      <w:r w:rsidR="00EC7F51" w:rsidRPr="00A11F8C">
        <w:rPr>
          <w:rFonts w:asciiTheme="minorHAnsi" w:hAnsiTheme="minorHAnsi" w:cstheme="minorHAnsi"/>
          <w:sz w:val="24"/>
          <w:szCs w:val="24"/>
        </w:rPr>
        <w:t xml:space="preserve"> in an efficient </w:t>
      </w:r>
      <w:r w:rsidR="00FE58D7">
        <w:rPr>
          <w:rFonts w:asciiTheme="minorHAnsi" w:hAnsiTheme="minorHAnsi" w:cstheme="minorHAnsi"/>
          <w:sz w:val="24"/>
          <w:szCs w:val="24"/>
        </w:rPr>
        <w:t xml:space="preserve">and timely </w:t>
      </w:r>
      <w:r w:rsidR="00EC7F51" w:rsidRPr="00A11F8C">
        <w:rPr>
          <w:rFonts w:asciiTheme="minorHAnsi" w:hAnsiTheme="minorHAnsi" w:cstheme="minorHAnsi"/>
          <w:sz w:val="24"/>
          <w:szCs w:val="24"/>
        </w:rPr>
        <w:t xml:space="preserve">manner?  </w:t>
      </w:r>
    </w:p>
    <w:p w:rsidR="003D7570" w:rsidRDefault="003D7570" w:rsidP="003D7570">
      <w:pPr>
        <w:numPr>
          <w:ilvl w:val="0"/>
          <w:numId w:val="38"/>
        </w:numPr>
        <w:jc w:val="both"/>
        <w:rPr>
          <w:rFonts w:asciiTheme="minorHAnsi" w:hAnsiTheme="minorHAnsi" w:cstheme="minorHAnsi"/>
          <w:sz w:val="24"/>
          <w:szCs w:val="24"/>
        </w:rPr>
      </w:pPr>
      <w:r>
        <w:rPr>
          <w:rFonts w:asciiTheme="minorHAnsi" w:hAnsiTheme="minorHAnsi" w:cstheme="minorHAnsi"/>
          <w:sz w:val="24"/>
          <w:szCs w:val="24"/>
        </w:rPr>
        <w:t>Is the project cost-effective, i.e. could the outcomes and expected results have been achieved at lower cost through adopting a different approach and/or using alternate delivery mechanisms?</w:t>
      </w:r>
    </w:p>
    <w:p w:rsidR="003D7570" w:rsidRPr="009B1EDC" w:rsidRDefault="003D7570" w:rsidP="009B1EDC">
      <w:pPr>
        <w:ind w:left="360"/>
        <w:contextualSpacing/>
        <w:jc w:val="both"/>
        <w:rPr>
          <w:rFonts w:asciiTheme="minorHAnsi" w:hAnsiTheme="minorHAnsi" w:cstheme="minorHAnsi"/>
          <w:sz w:val="24"/>
          <w:szCs w:val="24"/>
        </w:rPr>
      </w:pPr>
    </w:p>
    <w:p w:rsidR="00DD4228" w:rsidRDefault="00DD4228" w:rsidP="00CB43FF">
      <w:pPr>
        <w:jc w:val="both"/>
        <w:rPr>
          <w:rFonts w:asciiTheme="minorHAnsi" w:hAnsiTheme="minorHAnsi" w:cstheme="minorHAnsi"/>
          <w:sz w:val="24"/>
          <w:szCs w:val="24"/>
        </w:rPr>
      </w:pPr>
    </w:p>
    <w:p w:rsidR="005E1DFC" w:rsidRPr="005E1DFC" w:rsidRDefault="00235A93" w:rsidP="005E1DFC">
      <w:pPr>
        <w:jc w:val="both"/>
        <w:rPr>
          <w:rFonts w:asciiTheme="minorHAnsi" w:hAnsiTheme="minorHAnsi" w:cstheme="minorHAnsi"/>
          <w:sz w:val="24"/>
          <w:szCs w:val="24"/>
        </w:rPr>
      </w:pPr>
      <w:r w:rsidRPr="00A11F8C">
        <w:rPr>
          <w:rFonts w:asciiTheme="minorHAnsi" w:hAnsiTheme="minorHAnsi" w:cstheme="minorHAnsi"/>
          <w:b/>
          <w:sz w:val="24"/>
          <w:szCs w:val="24"/>
        </w:rPr>
        <w:t>4.4 Sustainability</w:t>
      </w:r>
    </w:p>
    <w:p w:rsidR="005E1DFC" w:rsidRDefault="000644BC" w:rsidP="005E1DFC">
      <w:pPr>
        <w:jc w:val="both"/>
        <w:rPr>
          <w:rFonts w:asciiTheme="minorHAnsi" w:hAnsiTheme="minorHAnsi" w:cstheme="minorHAnsi"/>
          <w:sz w:val="24"/>
          <w:szCs w:val="24"/>
        </w:rPr>
      </w:pPr>
      <w:r>
        <w:rPr>
          <w:rFonts w:asciiTheme="minorHAnsi" w:hAnsiTheme="minorHAnsi" w:cstheme="minorHAnsi"/>
          <w:sz w:val="24"/>
          <w:szCs w:val="24"/>
        </w:rPr>
        <w:t>I</w:t>
      </w:r>
      <w:r w:rsidR="005E1DFC" w:rsidRPr="005E1DFC">
        <w:rPr>
          <w:rFonts w:asciiTheme="minorHAnsi" w:hAnsiTheme="minorHAnsi" w:cstheme="minorHAnsi"/>
          <w:sz w:val="24"/>
          <w:szCs w:val="24"/>
        </w:rPr>
        <w:t>nsights into aspects of sustainability should be noted, and recommen</w:t>
      </w:r>
      <w:r w:rsidR="00A11F8C">
        <w:rPr>
          <w:rFonts w:asciiTheme="minorHAnsi" w:hAnsiTheme="minorHAnsi" w:cstheme="minorHAnsi"/>
          <w:sz w:val="24"/>
          <w:szCs w:val="24"/>
        </w:rPr>
        <w:t xml:space="preserve">dations about </w:t>
      </w:r>
      <w:r w:rsidR="005E1DFC" w:rsidRPr="005E1DFC">
        <w:rPr>
          <w:rFonts w:asciiTheme="minorHAnsi" w:hAnsiTheme="minorHAnsi" w:cstheme="minorHAnsi"/>
          <w:sz w:val="24"/>
          <w:szCs w:val="24"/>
        </w:rPr>
        <w:t>sustainability included in the evaluation report. The Consultant to identify alternate approaches and future models for delivery and lessons learnt.</w:t>
      </w:r>
    </w:p>
    <w:p w:rsidR="005E1DFC" w:rsidRPr="00047CF2" w:rsidRDefault="005E1DFC" w:rsidP="00CB43FF">
      <w:pPr>
        <w:jc w:val="both"/>
        <w:rPr>
          <w:rFonts w:asciiTheme="minorHAnsi" w:hAnsiTheme="minorHAnsi" w:cstheme="minorHAnsi"/>
          <w:sz w:val="24"/>
          <w:szCs w:val="24"/>
        </w:rPr>
      </w:pPr>
    </w:p>
    <w:p w:rsidR="00235A93" w:rsidRDefault="00235A93" w:rsidP="00CB43FF">
      <w:pPr>
        <w:jc w:val="both"/>
        <w:rPr>
          <w:rFonts w:asciiTheme="minorHAnsi" w:hAnsiTheme="minorHAnsi" w:cstheme="minorHAnsi"/>
          <w:sz w:val="24"/>
          <w:szCs w:val="24"/>
        </w:rPr>
      </w:pPr>
      <w:r>
        <w:rPr>
          <w:rFonts w:asciiTheme="minorHAnsi" w:hAnsiTheme="minorHAnsi" w:cstheme="minorHAnsi"/>
          <w:sz w:val="24"/>
          <w:szCs w:val="24"/>
        </w:rPr>
        <w:t>S</w:t>
      </w:r>
      <w:r w:rsidR="00DD4228" w:rsidRPr="00047CF2">
        <w:rPr>
          <w:rFonts w:asciiTheme="minorHAnsi" w:hAnsiTheme="minorHAnsi" w:cstheme="minorHAnsi"/>
          <w:sz w:val="24"/>
          <w:szCs w:val="24"/>
        </w:rPr>
        <w:t xml:space="preserve">ustainability </w:t>
      </w:r>
      <w:r>
        <w:rPr>
          <w:rFonts w:asciiTheme="minorHAnsi" w:hAnsiTheme="minorHAnsi" w:cstheme="minorHAnsi"/>
          <w:sz w:val="24"/>
          <w:szCs w:val="24"/>
        </w:rPr>
        <w:t>q</w:t>
      </w:r>
      <w:r w:rsidR="00DD4228" w:rsidRPr="00047CF2">
        <w:rPr>
          <w:rFonts w:asciiTheme="minorHAnsi" w:hAnsiTheme="minorHAnsi" w:cstheme="minorHAnsi"/>
          <w:sz w:val="24"/>
          <w:szCs w:val="24"/>
        </w:rPr>
        <w:t>uestion</w:t>
      </w:r>
      <w:r w:rsidR="000644BC">
        <w:rPr>
          <w:rFonts w:asciiTheme="minorHAnsi" w:hAnsiTheme="minorHAnsi" w:cstheme="minorHAnsi"/>
          <w:sz w:val="24"/>
          <w:szCs w:val="24"/>
        </w:rPr>
        <w:t>s</w:t>
      </w:r>
      <w:r>
        <w:rPr>
          <w:rFonts w:asciiTheme="minorHAnsi" w:hAnsiTheme="minorHAnsi" w:cstheme="minorHAnsi"/>
          <w:sz w:val="24"/>
          <w:szCs w:val="24"/>
        </w:rPr>
        <w:t>:</w:t>
      </w:r>
    </w:p>
    <w:p w:rsidR="000644BC" w:rsidRDefault="000644BC" w:rsidP="000644BC">
      <w:pPr>
        <w:pStyle w:val="Default"/>
      </w:pPr>
    </w:p>
    <w:p w:rsidR="000644BC" w:rsidRPr="00A11F8C" w:rsidRDefault="000644BC" w:rsidP="00A11F8C">
      <w:pPr>
        <w:pStyle w:val="ListParagraph"/>
        <w:numPr>
          <w:ilvl w:val="0"/>
          <w:numId w:val="35"/>
        </w:numPr>
        <w:jc w:val="both"/>
        <w:rPr>
          <w:rFonts w:asciiTheme="minorHAnsi" w:hAnsiTheme="minorHAnsi" w:cstheme="minorHAnsi"/>
          <w:sz w:val="24"/>
          <w:szCs w:val="24"/>
        </w:rPr>
      </w:pPr>
      <w:r w:rsidRPr="00A11F8C">
        <w:rPr>
          <w:rFonts w:asciiTheme="minorHAnsi" w:hAnsiTheme="minorHAnsi" w:cstheme="minorHAnsi"/>
          <w:sz w:val="24"/>
          <w:szCs w:val="24"/>
          <w:lang w:val="en-AU"/>
        </w:rPr>
        <w:t xml:space="preserve">What operational capacity of national partners, also known as capacity resources, such as finance, and staffing, has been strengthened? </w:t>
      </w:r>
    </w:p>
    <w:p w:rsidR="000644BC" w:rsidRPr="009B1EDC" w:rsidRDefault="000644BC" w:rsidP="00A11F8C">
      <w:pPr>
        <w:pStyle w:val="ListParagraph"/>
        <w:numPr>
          <w:ilvl w:val="0"/>
          <w:numId w:val="35"/>
        </w:numPr>
        <w:jc w:val="both"/>
        <w:rPr>
          <w:rFonts w:asciiTheme="minorHAnsi" w:hAnsiTheme="minorHAnsi" w:cstheme="minorHAnsi"/>
          <w:sz w:val="24"/>
          <w:szCs w:val="24"/>
        </w:rPr>
      </w:pPr>
      <w:r w:rsidRPr="00A11F8C">
        <w:rPr>
          <w:rFonts w:asciiTheme="minorHAnsi" w:hAnsiTheme="minorHAnsi" w:cstheme="minorHAnsi"/>
          <w:sz w:val="24"/>
          <w:szCs w:val="24"/>
          <w:lang w:val="en-AU"/>
        </w:rPr>
        <w:t xml:space="preserve">What adaptive or management capacities of national partners, such as learning, leadership, programme and process management, networking and linkages have been supported? </w:t>
      </w:r>
    </w:p>
    <w:p w:rsidR="008A730F" w:rsidRPr="00417F4D" w:rsidRDefault="008A730F" w:rsidP="008A730F">
      <w:pPr>
        <w:pStyle w:val="ListParagraph"/>
        <w:numPr>
          <w:ilvl w:val="0"/>
          <w:numId w:val="35"/>
        </w:numPr>
        <w:jc w:val="both"/>
        <w:rPr>
          <w:rFonts w:asciiTheme="minorHAnsi" w:hAnsiTheme="minorHAnsi" w:cstheme="minorHAnsi"/>
          <w:sz w:val="24"/>
          <w:szCs w:val="24"/>
        </w:rPr>
      </w:pPr>
      <w:r>
        <w:rPr>
          <w:rFonts w:asciiTheme="minorHAnsi" w:hAnsiTheme="minorHAnsi" w:cstheme="minorHAnsi"/>
          <w:sz w:val="24"/>
          <w:szCs w:val="24"/>
          <w:lang w:val="en-AU"/>
        </w:rPr>
        <w:t xml:space="preserve">What technical capacity </w:t>
      </w:r>
      <w:r w:rsidRPr="00A11F8C">
        <w:rPr>
          <w:rFonts w:asciiTheme="minorHAnsi" w:hAnsiTheme="minorHAnsi" w:cstheme="minorHAnsi"/>
          <w:sz w:val="24"/>
          <w:szCs w:val="24"/>
          <w:lang w:val="en-AU"/>
        </w:rPr>
        <w:t xml:space="preserve">of national partners, such as </w:t>
      </w:r>
      <w:r w:rsidR="006C544C">
        <w:rPr>
          <w:rFonts w:asciiTheme="minorHAnsi" w:hAnsiTheme="minorHAnsi" w:cstheme="minorHAnsi"/>
          <w:sz w:val="24"/>
          <w:szCs w:val="24"/>
          <w:lang w:val="en-AU"/>
        </w:rPr>
        <w:t xml:space="preserve">those </w:t>
      </w:r>
      <w:r w:rsidR="00FE58D7">
        <w:rPr>
          <w:rFonts w:asciiTheme="minorHAnsi" w:hAnsiTheme="minorHAnsi" w:cstheme="minorHAnsi"/>
          <w:sz w:val="24"/>
          <w:szCs w:val="24"/>
          <w:lang w:val="en-AU"/>
        </w:rPr>
        <w:t>related to implementing stronger human rights based approaches, development of policy advocacy skills, and monitoring and reporting capacities related to EVAW</w:t>
      </w:r>
      <w:r w:rsidR="006C544C">
        <w:rPr>
          <w:rFonts w:asciiTheme="minorHAnsi" w:hAnsiTheme="minorHAnsi" w:cstheme="minorHAnsi"/>
          <w:sz w:val="24"/>
          <w:szCs w:val="24"/>
          <w:lang w:val="en-AU"/>
        </w:rPr>
        <w:t>,</w:t>
      </w:r>
      <w:r w:rsidR="00FE58D7">
        <w:rPr>
          <w:rFonts w:asciiTheme="minorHAnsi" w:hAnsiTheme="minorHAnsi" w:cstheme="minorHAnsi"/>
          <w:sz w:val="24"/>
          <w:szCs w:val="24"/>
          <w:lang w:val="en-AU"/>
        </w:rPr>
        <w:t xml:space="preserve"> </w:t>
      </w:r>
      <w:r w:rsidRPr="00A11F8C">
        <w:rPr>
          <w:rFonts w:asciiTheme="minorHAnsi" w:hAnsiTheme="minorHAnsi" w:cstheme="minorHAnsi"/>
          <w:sz w:val="24"/>
          <w:szCs w:val="24"/>
          <w:lang w:val="en-AU"/>
        </w:rPr>
        <w:t>have been supported</w:t>
      </w:r>
      <w:r>
        <w:rPr>
          <w:rFonts w:asciiTheme="minorHAnsi" w:hAnsiTheme="minorHAnsi" w:cstheme="minorHAnsi"/>
          <w:sz w:val="24"/>
          <w:szCs w:val="24"/>
          <w:lang w:val="en-AU"/>
        </w:rPr>
        <w:t xml:space="preserve"> and strengthened?</w:t>
      </w:r>
      <w:r w:rsidRPr="00A11F8C">
        <w:rPr>
          <w:rFonts w:asciiTheme="minorHAnsi" w:hAnsiTheme="minorHAnsi" w:cstheme="minorHAnsi"/>
          <w:sz w:val="24"/>
          <w:szCs w:val="24"/>
          <w:lang w:val="en-AU"/>
        </w:rPr>
        <w:t xml:space="preserve"> </w:t>
      </w:r>
    </w:p>
    <w:p w:rsidR="008A730F" w:rsidRPr="00A11F8C" w:rsidRDefault="008A730F" w:rsidP="00A11F8C">
      <w:pPr>
        <w:pStyle w:val="ListParagraph"/>
        <w:numPr>
          <w:ilvl w:val="0"/>
          <w:numId w:val="35"/>
        </w:numPr>
        <w:jc w:val="both"/>
        <w:rPr>
          <w:rFonts w:asciiTheme="minorHAnsi" w:hAnsiTheme="minorHAnsi" w:cstheme="minorHAnsi"/>
          <w:sz w:val="24"/>
          <w:szCs w:val="24"/>
        </w:rPr>
      </w:pPr>
      <w:r>
        <w:rPr>
          <w:rFonts w:asciiTheme="minorHAnsi" w:hAnsiTheme="minorHAnsi" w:cstheme="minorHAnsi"/>
          <w:sz w:val="24"/>
          <w:szCs w:val="24"/>
        </w:rPr>
        <w:t>Sustainability of results with grant target groups?</w:t>
      </w:r>
    </w:p>
    <w:p w:rsidR="00DD4228" w:rsidRPr="00A11F8C" w:rsidRDefault="00DD4228" w:rsidP="00A11F8C">
      <w:pPr>
        <w:pStyle w:val="ListParagraph"/>
        <w:numPr>
          <w:ilvl w:val="0"/>
          <w:numId w:val="35"/>
        </w:numPr>
        <w:jc w:val="both"/>
        <w:rPr>
          <w:rFonts w:asciiTheme="minorHAnsi" w:hAnsiTheme="minorHAnsi" w:cstheme="minorHAnsi"/>
          <w:sz w:val="24"/>
          <w:szCs w:val="24"/>
          <w:lang w:val="en-AU"/>
        </w:rPr>
      </w:pPr>
      <w:r w:rsidRPr="00A11F8C">
        <w:rPr>
          <w:rFonts w:asciiTheme="minorHAnsi" w:hAnsiTheme="minorHAnsi" w:cstheme="minorHAnsi"/>
          <w:sz w:val="24"/>
          <w:szCs w:val="24"/>
          <w:lang w:val="en-AU"/>
        </w:rPr>
        <w:t xml:space="preserve">Since 2009, the </w:t>
      </w:r>
      <w:r w:rsidR="00D976E8">
        <w:rPr>
          <w:rFonts w:asciiTheme="minorHAnsi" w:hAnsiTheme="minorHAnsi" w:cstheme="minorHAnsi"/>
          <w:sz w:val="24"/>
          <w:szCs w:val="24"/>
          <w:lang w:val="en-AU"/>
        </w:rPr>
        <w:t>p</w:t>
      </w:r>
      <w:r w:rsidRPr="00A11F8C">
        <w:rPr>
          <w:rFonts w:asciiTheme="minorHAnsi" w:hAnsiTheme="minorHAnsi" w:cstheme="minorHAnsi"/>
          <w:sz w:val="24"/>
          <w:szCs w:val="24"/>
          <w:lang w:val="en-AU"/>
        </w:rPr>
        <w:t>roject has been operating in the Pacific</w:t>
      </w:r>
      <w:r w:rsidR="00083DC5" w:rsidRPr="00A11F8C">
        <w:rPr>
          <w:rFonts w:asciiTheme="minorHAnsi" w:hAnsiTheme="minorHAnsi" w:cstheme="minorHAnsi"/>
          <w:sz w:val="24"/>
          <w:szCs w:val="24"/>
          <w:lang w:val="en-AU"/>
        </w:rPr>
        <w:t xml:space="preserve"> and managed by UN Women Fiji MCO</w:t>
      </w:r>
      <w:r w:rsidRPr="00A11F8C">
        <w:rPr>
          <w:rFonts w:asciiTheme="minorHAnsi" w:hAnsiTheme="minorHAnsi" w:cstheme="minorHAnsi"/>
          <w:sz w:val="24"/>
          <w:szCs w:val="24"/>
          <w:lang w:val="en-AU"/>
        </w:rPr>
        <w:t xml:space="preserve">. </w:t>
      </w:r>
      <w:r w:rsidR="00083DC5" w:rsidRPr="00A11F8C">
        <w:rPr>
          <w:rFonts w:asciiTheme="minorHAnsi" w:hAnsiTheme="minorHAnsi" w:cstheme="minorHAnsi"/>
          <w:sz w:val="24"/>
          <w:szCs w:val="24"/>
          <w:lang w:val="en-AU"/>
        </w:rPr>
        <w:t xml:space="preserve">In 2015, the </w:t>
      </w:r>
      <w:r w:rsidR="00D976E8">
        <w:rPr>
          <w:rFonts w:asciiTheme="minorHAnsi" w:hAnsiTheme="minorHAnsi" w:cstheme="minorHAnsi"/>
          <w:sz w:val="24"/>
          <w:szCs w:val="24"/>
          <w:lang w:val="en-AU"/>
        </w:rPr>
        <w:t>p</w:t>
      </w:r>
      <w:r w:rsidR="00083DC5" w:rsidRPr="00A11F8C">
        <w:rPr>
          <w:rFonts w:asciiTheme="minorHAnsi" w:hAnsiTheme="minorHAnsi" w:cstheme="minorHAnsi"/>
          <w:sz w:val="24"/>
          <w:szCs w:val="24"/>
          <w:lang w:val="en-AU"/>
        </w:rPr>
        <w:t xml:space="preserve">roject will devote more attention to transition planning: </w:t>
      </w:r>
      <w:r w:rsidRPr="00A11F8C">
        <w:rPr>
          <w:rFonts w:asciiTheme="minorHAnsi" w:hAnsiTheme="minorHAnsi" w:cstheme="minorHAnsi"/>
          <w:sz w:val="24"/>
          <w:szCs w:val="24"/>
          <w:lang w:val="en-AU"/>
        </w:rPr>
        <w:t xml:space="preserve">Shall it be </w:t>
      </w:r>
      <w:r w:rsidR="00D42FE4" w:rsidRPr="00A11F8C">
        <w:rPr>
          <w:rFonts w:asciiTheme="minorHAnsi" w:hAnsiTheme="minorHAnsi" w:cstheme="minorHAnsi"/>
          <w:sz w:val="24"/>
          <w:szCs w:val="24"/>
          <w:lang w:val="en-AU"/>
        </w:rPr>
        <w:t xml:space="preserve">continued under UN Women management, </w:t>
      </w:r>
      <w:r w:rsidRPr="00A11F8C">
        <w:rPr>
          <w:rFonts w:asciiTheme="minorHAnsi" w:hAnsiTheme="minorHAnsi" w:cstheme="minorHAnsi"/>
          <w:sz w:val="24"/>
          <w:szCs w:val="24"/>
          <w:lang w:val="en-AU"/>
        </w:rPr>
        <w:t xml:space="preserve">handed over to </w:t>
      </w:r>
      <w:r w:rsidR="00D42FE4" w:rsidRPr="00A11F8C">
        <w:rPr>
          <w:rFonts w:asciiTheme="minorHAnsi" w:hAnsiTheme="minorHAnsi" w:cstheme="minorHAnsi"/>
          <w:sz w:val="24"/>
          <w:szCs w:val="24"/>
          <w:lang w:val="en-AU"/>
        </w:rPr>
        <w:t>an</w:t>
      </w:r>
      <w:r w:rsidRPr="00A11F8C">
        <w:rPr>
          <w:rFonts w:asciiTheme="minorHAnsi" w:hAnsiTheme="minorHAnsi" w:cstheme="minorHAnsi"/>
          <w:sz w:val="24"/>
          <w:szCs w:val="24"/>
          <w:lang w:val="en-AU"/>
        </w:rPr>
        <w:t>other institution after 201</w:t>
      </w:r>
      <w:r w:rsidR="00083DC5" w:rsidRPr="00A11F8C">
        <w:rPr>
          <w:rFonts w:asciiTheme="minorHAnsi" w:hAnsiTheme="minorHAnsi" w:cstheme="minorHAnsi"/>
          <w:sz w:val="24"/>
          <w:szCs w:val="24"/>
          <w:lang w:val="en-AU"/>
        </w:rPr>
        <w:t>7</w:t>
      </w:r>
      <w:r w:rsidR="00D42FE4" w:rsidRPr="00A11F8C">
        <w:rPr>
          <w:rFonts w:asciiTheme="minorHAnsi" w:hAnsiTheme="minorHAnsi" w:cstheme="minorHAnsi"/>
          <w:sz w:val="24"/>
          <w:szCs w:val="24"/>
          <w:lang w:val="en-AU"/>
        </w:rPr>
        <w:t>, or perhaps closed</w:t>
      </w:r>
      <w:r w:rsidRPr="00A11F8C">
        <w:rPr>
          <w:rFonts w:asciiTheme="minorHAnsi" w:hAnsiTheme="minorHAnsi" w:cstheme="minorHAnsi"/>
          <w:sz w:val="24"/>
          <w:szCs w:val="24"/>
          <w:lang w:val="en-AU"/>
        </w:rPr>
        <w:t xml:space="preserve">?  If </w:t>
      </w:r>
      <w:r w:rsidR="00D42FE4" w:rsidRPr="00A11F8C">
        <w:rPr>
          <w:rFonts w:asciiTheme="minorHAnsi" w:hAnsiTheme="minorHAnsi" w:cstheme="minorHAnsi"/>
          <w:sz w:val="24"/>
          <w:szCs w:val="24"/>
          <w:lang w:val="en-AU"/>
        </w:rPr>
        <w:t>transitioned to another institution</w:t>
      </w:r>
      <w:r w:rsidRPr="00A11F8C">
        <w:rPr>
          <w:rFonts w:asciiTheme="minorHAnsi" w:hAnsiTheme="minorHAnsi" w:cstheme="minorHAnsi"/>
          <w:sz w:val="24"/>
          <w:szCs w:val="24"/>
          <w:lang w:val="en-AU"/>
        </w:rPr>
        <w:t>, to whom and under what conditions?</w:t>
      </w:r>
    </w:p>
    <w:p w:rsidR="00586C75" w:rsidRDefault="00586C75" w:rsidP="00FE3F0C">
      <w:pPr>
        <w:ind w:left="720"/>
        <w:jc w:val="both"/>
        <w:rPr>
          <w:rFonts w:asciiTheme="minorHAnsi" w:hAnsiTheme="minorHAnsi" w:cstheme="minorHAnsi"/>
          <w:sz w:val="24"/>
          <w:szCs w:val="24"/>
          <w:highlight w:val="green"/>
        </w:rPr>
      </w:pPr>
    </w:p>
    <w:p w:rsidR="00235A93" w:rsidRPr="00A11F8C" w:rsidRDefault="00235A93" w:rsidP="00A11F8C">
      <w:pPr>
        <w:jc w:val="both"/>
        <w:rPr>
          <w:rFonts w:asciiTheme="minorHAnsi" w:hAnsiTheme="minorHAnsi" w:cstheme="minorHAnsi"/>
          <w:b/>
          <w:sz w:val="24"/>
          <w:szCs w:val="24"/>
        </w:rPr>
      </w:pPr>
      <w:r w:rsidRPr="00A11F8C">
        <w:rPr>
          <w:rFonts w:asciiTheme="minorHAnsi" w:hAnsiTheme="minorHAnsi" w:cstheme="minorHAnsi"/>
          <w:b/>
          <w:sz w:val="24"/>
          <w:szCs w:val="24"/>
        </w:rPr>
        <w:t>4.5 Inclusiveness</w:t>
      </w:r>
    </w:p>
    <w:p w:rsidR="005E1DFC" w:rsidRDefault="005E1DFC" w:rsidP="00A11F8C">
      <w:pPr>
        <w:jc w:val="both"/>
        <w:rPr>
          <w:rFonts w:asciiTheme="minorHAnsi" w:hAnsiTheme="minorHAnsi" w:cstheme="minorHAnsi"/>
          <w:sz w:val="24"/>
          <w:szCs w:val="24"/>
        </w:rPr>
      </w:pPr>
    </w:p>
    <w:p w:rsidR="00586C75" w:rsidRPr="00A11F8C" w:rsidRDefault="00586C75" w:rsidP="00A11F8C">
      <w:pPr>
        <w:jc w:val="both"/>
        <w:rPr>
          <w:rFonts w:asciiTheme="minorHAnsi" w:hAnsiTheme="minorHAnsi" w:cstheme="minorHAnsi"/>
          <w:sz w:val="24"/>
          <w:szCs w:val="24"/>
        </w:rPr>
      </w:pPr>
      <w:r w:rsidRPr="00A11F8C">
        <w:rPr>
          <w:rFonts w:asciiTheme="minorHAnsi" w:hAnsiTheme="minorHAnsi" w:cstheme="minorHAnsi"/>
          <w:sz w:val="24"/>
          <w:szCs w:val="24"/>
        </w:rPr>
        <w:t>Inclusiveness</w:t>
      </w:r>
      <w:r w:rsidR="00235A93">
        <w:rPr>
          <w:rFonts w:asciiTheme="minorHAnsi" w:hAnsiTheme="minorHAnsi" w:cstheme="minorHAnsi"/>
          <w:sz w:val="24"/>
          <w:szCs w:val="24"/>
        </w:rPr>
        <w:t xml:space="preserve"> questions:</w:t>
      </w:r>
    </w:p>
    <w:p w:rsidR="00235A93" w:rsidRPr="00235A93" w:rsidRDefault="00235A93" w:rsidP="00A11F8C">
      <w:pPr>
        <w:jc w:val="both"/>
        <w:rPr>
          <w:rFonts w:asciiTheme="minorHAnsi" w:hAnsiTheme="minorHAnsi" w:cstheme="minorHAnsi"/>
          <w:sz w:val="24"/>
          <w:szCs w:val="24"/>
        </w:rPr>
      </w:pPr>
    </w:p>
    <w:p w:rsidR="00C535F5" w:rsidRPr="00A11F8C" w:rsidRDefault="00C535F5" w:rsidP="00A11F8C">
      <w:pPr>
        <w:pStyle w:val="ListParagraph"/>
        <w:numPr>
          <w:ilvl w:val="0"/>
          <w:numId w:val="35"/>
        </w:numPr>
        <w:jc w:val="both"/>
        <w:rPr>
          <w:rFonts w:asciiTheme="minorHAnsi" w:hAnsiTheme="minorHAnsi" w:cstheme="minorHAnsi"/>
          <w:sz w:val="24"/>
          <w:szCs w:val="24"/>
          <w:lang w:val="en-AU"/>
        </w:rPr>
      </w:pPr>
      <w:r w:rsidRPr="00A11F8C">
        <w:rPr>
          <w:rFonts w:asciiTheme="minorHAnsi" w:hAnsiTheme="minorHAnsi" w:cstheme="minorHAnsi"/>
          <w:sz w:val="24"/>
          <w:szCs w:val="24"/>
          <w:lang w:val="en-AU"/>
        </w:rPr>
        <w:t xml:space="preserve">How inclusive is </w:t>
      </w:r>
      <w:r w:rsidR="008A730F">
        <w:rPr>
          <w:rFonts w:asciiTheme="minorHAnsi" w:hAnsiTheme="minorHAnsi" w:cstheme="minorHAnsi"/>
          <w:sz w:val="24"/>
          <w:szCs w:val="24"/>
          <w:lang w:val="en-AU"/>
        </w:rPr>
        <w:t xml:space="preserve">the </w:t>
      </w:r>
      <w:r w:rsidR="00D976E8">
        <w:rPr>
          <w:rFonts w:asciiTheme="minorHAnsi" w:hAnsiTheme="minorHAnsi" w:cstheme="minorHAnsi"/>
          <w:sz w:val="24"/>
          <w:szCs w:val="24"/>
          <w:lang w:val="en-AU"/>
        </w:rPr>
        <w:t>p</w:t>
      </w:r>
      <w:r w:rsidR="008A730F">
        <w:rPr>
          <w:rFonts w:asciiTheme="minorHAnsi" w:hAnsiTheme="minorHAnsi" w:cstheme="minorHAnsi"/>
          <w:sz w:val="24"/>
          <w:szCs w:val="24"/>
          <w:lang w:val="en-AU"/>
        </w:rPr>
        <w:t>roject</w:t>
      </w:r>
      <w:r w:rsidRPr="00A11F8C">
        <w:rPr>
          <w:rFonts w:asciiTheme="minorHAnsi" w:hAnsiTheme="minorHAnsi" w:cstheme="minorHAnsi"/>
          <w:sz w:val="24"/>
          <w:szCs w:val="24"/>
          <w:lang w:val="en-AU"/>
        </w:rPr>
        <w:t xml:space="preserve"> in supporting marginalised and vulnerable groups?</w:t>
      </w:r>
    </w:p>
    <w:p w:rsidR="00C535F5" w:rsidRPr="00A11F8C" w:rsidRDefault="00C535F5" w:rsidP="00A11F8C">
      <w:pPr>
        <w:pStyle w:val="ListParagraph"/>
        <w:numPr>
          <w:ilvl w:val="0"/>
          <w:numId w:val="35"/>
        </w:numPr>
        <w:jc w:val="both"/>
        <w:rPr>
          <w:rFonts w:asciiTheme="minorHAnsi" w:hAnsiTheme="minorHAnsi" w:cstheme="minorHAnsi"/>
          <w:sz w:val="24"/>
          <w:szCs w:val="24"/>
          <w:lang w:val="en-AU"/>
        </w:rPr>
      </w:pPr>
      <w:r w:rsidRPr="00A11F8C">
        <w:rPr>
          <w:rFonts w:asciiTheme="minorHAnsi" w:hAnsiTheme="minorHAnsi" w:cstheme="minorHAnsi"/>
          <w:sz w:val="24"/>
          <w:szCs w:val="24"/>
          <w:lang w:val="en-AU"/>
        </w:rPr>
        <w:t xml:space="preserve">How inclusive is the </w:t>
      </w:r>
      <w:r w:rsidR="00D976E8">
        <w:rPr>
          <w:rFonts w:asciiTheme="minorHAnsi" w:hAnsiTheme="minorHAnsi" w:cstheme="minorHAnsi"/>
          <w:sz w:val="24"/>
          <w:szCs w:val="24"/>
          <w:lang w:val="en-AU"/>
        </w:rPr>
        <w:t>p</w:t>
      </w:r>
      <w:r w:rsidR="008A730F">
        <w:rPr>
          <w:rFonts w:asciiTheme="minorHAnsi" w:hAnsiTheme="minorHAnsi" w:cstheme="minorHAnsi"/>
          <w:sz w:val="24"/>
          <w:szCs w:val="24"/>
          <w:lang w:val="en-AU"/>
        </w:rPr>
        <w:t>roject</w:t>
      </w:r>
      <w:r w:rsidRPr="00A11F8C">
        <w:rPr>
          <w:rFonts w:asciiTheme="minorHAnsi" w:hAnsiTheme="minorHAnsi" w:cstheme="minorHAnsi"/>
          <w:sz w:val="24"/>
          <w:szCs w:val="24"/>
          <w:lang w:val="en-AU"/>
        </w:rPr>
        <w:t xml:space="preserve"> in involving key stakeholders in governance and management of the </w:t>
      </w:r>
      <w:r w:rsidR="00D976E8">
        <w:rPr>
          <w:rFonts w:asciiTheme="minorHAnsi" w:hAnsiTheme="minorHAnsi" w:cstheme="minorHAnsi"/>
          <w:sz w:val="24"/>
          <w:szCs w:val="24"/>
          <w:lang w:val="en-AU"/>
        </w:rPr>
        <w:t>p</w:t>
      </w:r>
      <w:r w:rsidR="008A730F">
        <w:rPr>
          <w:rFonts w:asciiTheme="minorHAnsi" w:hAnsiTheme="minorHAnsi" w:cstheme="minorHAnsi"/>
          <w:sz w:val="24"/>
          <w:szCs w:val="24"/>
          <w:lang w:val="en-AU"/>
        </w:rPr>
        <w:t>roject</w:t>
      </w:r>
      <w:r w:rsidRPr="00A11F8C">
        <w:rPr>
          <w:rFonts w:asciiTheme="minorHAnsi" w:hAnsiTheme="minorHAnsi" w:cstheme="minorHAnsi"/>
          <w:sz w:val="24"/>
          <w:szCs w:val="24"/>
          <w:lang w:val="en-AU"/>
        </w:rPr>
        <w:t xml:space="preserve">?   </w:t>
      </w:r>
    </w:p>
    <w:p w:rsidR="00DD4228" w:rsidRPr="00047CF2" w:rsidRDefault="00DD4228" w:rsidP="00CB43FF">
      <w:pPr>
        <w:shd w:val="clear" w:color="auto" w:fill="FFFFFF"/>
        <w:ind w:left="360"/>
        <w:jc w:val="both"/>
        <w:rPr>
          <w:rFonts w:asciiTheme="minorHAnsi" w:hAnsiTheme="minorHAnsi" w:cstheme="minorHAnsi"/>
          <w:b/>
          <w:color w:val="000000"/>
          <w:sz w:val="24"/>
          <w:szCs w:val="24"/>
        </w:rPr>
      </w:pPr>
    </w:p>
    <w:p w:rsidR="00835563" w:rsidRPr="00047CF2" w:rsidRDefault="000B37D3" w:rsidP="00CB43FF">
      <w:pPr>
        <w:jc w:val="both"/>
        <w:rPr>
          <w:rFonts w:asciiTheme="minorHAnsi" w:hAnsiTheme="minorHAnsi" w:cstheme="minorHAnsi"/>
          <w:b/>
          <w:sz w:val="24"/>
          <w:szCs w:val="24"/>
        </w:rPr>
      </w:pPr>
      <w:r w:rsidRPr="00047CF2">
        <w:rPr>
          <w:rFonts w:asciiTheme="minorHAnsi" w:hAnsiTheme="minorHAnsi" w:cstheme="minorHAnsi"/>
          <w:b/>
          <w:sz w:val="24"/>
          <w:szCs w:val="24"/>
        </w:rPr>
        <w:t>5</w:t>
      </w:r>
      <w:r w:rsidR="00835563" w:rsidRPr="00047CF2">
        <w:rPr>
          <w:rFonts w:asciiTheme="minorHAnsi" w:hAnsiTheme="minorHAnsi" w:cstheme="minorHAnsi"/>
          <w:b/>
          <w:sz w:val="24"/>
          <w:szCs w:val="24"/>
        </w:rPr>
        <w:t>. Information Sources</w:t>
      </w:r>
    </w:p>
    <w:p w:rsidR="00835563" w:rsidRPr="00047CF2" w:rsidRDefault="00835563" w:rsidP="00CB43FF">
      <w:pPr>
        <w:jc w:val="both"/>
        <w:rPr>
          <w:rFonts w:asciiTheme="minorHAnsi" w:hAnsiTheme="minorHAnsi" w:cstheme="minorHAnsi"/>
          <w:b/>
          <w:smallCaps/>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Existing information sources of </w:t>
      </w:r>
      <w:r w:rsidR="000B37D3" w:rsidRPr="00047CF2">
        <w:rPr>
          <w:rFonts w:asciiTheme="minorHAnsi" w:hAnsiTheme="minorHAnsi" w:cstheme="minorHAnsi"/>
          <w:sz w:val="24"/>
          <w:szCs w:val="24"/>
        </w:rPr>
        <w:t xml:space="preserve">the </w:t>
      </w:r>
      <w:r w:rsidR="00D976E8">
        <w:rPr>
          <w:rFonts w:asciiTheme="minorHAnsi" w:hAnsiTheme="minorHAnsi" w:cstheme="minorHAnsi"/>
          <w:sz w:val="24"/>
          <w:szCs w:val="24"/>
        </w:rPr>
        <w:t>p</w:t>
      </w:r>
      <w:r w:rsidR="000B37D3" w:rsidRPr="00047CF2">
        <w:rPr>
          <w:rFonts w:asciiTheme="minorHAnsi" w:hAnsiTheme="minorHAnsi" w:cstheme="minorHAnsi"/>
          <w:sz w:val="24"/>
          <w:szCs w:val="24"/>
        </w:rPr>
        <w:t>roject</w:t>
      </w:r>
      <w:r w:rsidRPr="00047CF2">
        <w:rPr>
          <w:rFonts w:asciiTheme="minorHAnsi" w:hAnsiTheme="minorHAnsi" w:cstheme="minorHAnsi"/>
          <w:sz w:val="24"/>
          <w:szCs w:val="24"/>
        </w:rPr>
        <w:t xml:space="preserve"> include: </w:t>
      </w:r>
      <w:r w:rsidR="00D976E8">
        <w:rPr>
          <w:rFonts w:asciiTheme="minorHAnsi" w:hAnsiTheme="minorHAnsi" w:cstheme="minorHAnsi"/>
          <w:sz w:val="24"/>
          <w:szCs w:val="24"/>
        </w:rPr>
        <w:t>p</w:t>
      </w:r>
      <w:r w:rsidR="000B37D3" w:rsidRPr="00047CF2">
        <w:rPr>
          <w:rFonts w:asciiTheme="minorHAnsi" w:hAnsiTheme="minorHAnsi" w:cstheme="minorHAnsi"/>
          <w:sz w:val="24"/>
          <w:szCs w:val="24"/>
        </w:rPr>
        <w:t xml:space="preserve">roject </w:t>
      </w:r>
      <w:r w:rsidR="00FE7B0F">
        <w:rPr>
          <w:rFonts w:asciiTheme="minorHAnsi" w:hAnsiTheme="minorHAnsi" w:cstheme="minorHAnsi"/>
          <w:sz w:val="24"/>
          <w:szCs w:val="24"/>
        </w:rPr>
        <w:t>Document</w:t>
      </w:r>
      <w:r w:rsidRPr="00047CF2">
        <w:rPr>
          <w:rFonts w:asciiTheme="minorHAnsi" w:hAnsiTheme="minorHAnsi" w:cstheme="minorHAnsi"/>
          <w:sz w:val="24"/>
          <w:szCs w:val="24"/>
        </w:rPr>
        <w:t xml:space="preserve">, </w:t>
      </w:r>
      <w:r w:rsidR="00D976E8">
        <w:rPr>
          <w:rFonts w:asciiTheme="minorHAnsi" w:hAnsiTheme="minorHAnsi" w:cstheme="minorHAnsi"/>
          <w:sz w:val="24"/>
          <w:szCs w:val="24"/>
        </w:rPr>
        <w:t>p</w:t>
      </w:r>
      <w:r w:rsidR="000B37D3" w:rsidRPr="00047CF2">
        <w:rPr>
          <w:rFonts w:asciiTheme="minorHAnsi" w:hAnsiTheme="minorHAnsi" w:cstheme="minorHAnsi"/>
          <w:sz w:val="24"/>
          <w:szCs w:val="24"/>
        </w:rPr>
        <w:t>roject</w:t>
      </w:r>
      <w:r w:rsidRPr="00047CF2">
        <w:rPr>
          <w:rFonts w:asciiTheme="minorHAnsi" w:hAnsiTheme="minorHAnsi" w:cstheme="minorHAnsi"/>
          <w:sz w:val="24"/>
          <w:szCs w:val="24"/>
        </w:rPr>
        <w:t xml:space="preserve"> donor reports, Calls for Proposals, Meeting Minutes of the selection of the proposals received for each </w:t>
      </w:r>
      <w:r w:rsidR="000B37D3" w:rsidRPr="00047CF2">
        <w:rPr>
          <w:rFonts w:asciiTheme="minorHAnsi" w:hAnsiTheme="minorHAnsi" w:cstheme="minorHAnsi"/>
          <w:sz w:val="24"/>
          <w:szCs w:val="24"/>
        </w:rPr>
        <w:t>Call</w:t>
      </w:r>
      <w:r w:rsidRPr="00047CF2">
        <w:rPr>
          <w:rFonts w:asciiTheme="minorHAnsi" w:hAnsiTheme="minorHAnsi" w:cstheme="minorHAnsi"/>
          <w:sz w:val="24"/>
          <w:szCs w:val="24"/>
        </w:rPr>
        <w:t xml:space="preserve">, </w:t>
      </w:r>
      <w:r w:rsidRPr="00047CF2">
        <w:rPr>
          <w:rFonts w:asciiTheme="minorHAnsi" w:hAnsiTheme="minorHAnsi" w:cstheme="minorHAnsi"/>
          <w:sz w:val="24"/>
          <w:szCs w:val="24"/>
        </w:rPr>
        <w:lastRenderedPageBreak/>
        <w:t xml:space="preserve">training reports, mission reports, </w:t>
      </w:r>
      <w:r w:rsidR="0063564F">
        <w:rPr>
          <w:rFonts w:asciiTheme="minorHAnsi" w:hAnsiTheme="minorHAnsi" w:cstheme="minorHAnsi"/>
          <w:sz w:val="24"/>
          <w:szCs w:val="24"/>
        </w:rPr>
        <w:t xml:space="preserve">monitoring and evaluation framework, </w:t>
      </w:r>
      <w:r w:rsidRPr="00047CF2">
        <w:rPr>
          <w:rFonts w:asciiTheme="minorHAnsi" w:hAnsiTheme="minorHAnsi" w:cstheme="minorHAnsi"/>
          <w:sz w:val="24"/>
          <w:szCs w:val="24"/>
        </w:rPr>
        <w:t>previous evaluation report</w:t>
      </w:r>
      <w:r w:rsidR="000B37D3" w:rsidRPr="00047CF2">
        <w:rPr>
          <w:rFonts w:asciiTheme="minorHAnsi" w:hAnsiTheme="minorHAnsi" w:cstheme="minorHAnsi"/>
          <w:sz w:val="24"/>
          <w:szCs w:val="24"/>
        </w:rPr>
        <w:t>s</w:t>
      </w:r>
      <w:r w:rsidR="005B5373">
        <w:rPr>
          <w:rFonts w:asciiTheme="minorHAnsi" w:hAnsiTheme="minorHAnsi" w:cstheme="minorHAnsi"/>
          <w:sz w:val="24"/>
          <w:szCs w:val="24"/>
        </w:rPr>
        <w:t xml:space="preserve"> and responses/analyses of these</w:t>
      </w:r>
      <w:r w:rsidRPr="00047CF2">
        <w:rPr>
          <w:rFonts w:asciiTheme="minorHAnsi" w:hAnsiTheme="minorHAnsi" w:cstheme="minorHAnsi"/>
          <w:sz w:val="24"/>
          <w:szCs w:val="24"/>
        </w:rPr>
        <w:t xml:space="preserve">, etc. </w:t>
      </w:r>
    </w:p>
    <w:p w:rsidR="00835563" w:rsidRPr="00047CF2" w:rsidRDefault="00835563" w:rsidP="00CB43FF">
      <w:pPr>
        <w:jc w:val="both"/>
        <w:rPr>
          <w:rFonts w:asciiTheme="minorHAnsi" w:hAnsiTheme="minorHAnsi" w:cstheme="minorHAnsi"/>
          <w:sz w:val="24"/>
          <w:szCs w:val="24"/>
        </w:rPr>
      </w:pPr>
    </w:p>
    <w:p w:rsidR="00835563" w:rsidRDefault="00B975A6" w:rsidP="00CB43FF">
      <w:pPr>
        <w:jc w:val="both"/>
        <w:rPr>
          <w:rFonts w:asciiTheme="minorHAnsi" w:hAnsiTheme="minorHAnsi" w:cstheme="minorHAnsi"/>
          <w:sz w:val="24"/>
          <w:szCs w:val="24"/>
        </w:rPr>
      </w:pPr>
      <w:r>
        <w:rPr>
          <w:rFonts w:asciiTheme="minorHAnsi" w:hAnsiTheme="minorHAnsi" w:cstheme="minorHAnsi"/>
          <w:sz w:val="24"/>
          <w:szCs w:val="24"/>
        </w:rPr>
        <w:t>P</w:t>
      </w:r>
      <w:r w:rsidR="00835563" w:rsidRPr="00047CF2">
        <w:rPr>
          <w:rFonts w:asciiTheme="minorHAnsi" w:hAnsiTheme="minorHAnsi" w:cstheme="minorHAnsi"/>
          <w:sz w:val="24"/>
          <w:szCs w:val="24"/>
        </w:rPr>
        <w:t xml:space="preserve">roject documents for each individual </w:t>
      </w:r>
      <w:r w:rsidR="00961C91">
        <w:rPr>
          <w:rFonts w:asciiTheme="minorHAnsi" w:hAnsiTheme="minorHAnsi" w:cstheme="minorHAnsi"/>
          <w:sz w:val="24"/>
          <w:szCs w:val="24"/>
        </w:rPr>
        <w:t xml:space="preserve">grant </w:t>
      </w:r>
      <w:r w:rsidR="000B37D3" w:rsidRPr="00047CF2">
        <w:rPr>
          <w:rFonts w:asciiTheme="minorHAnsi" w:hAnsiTheme="minorHAnsi" w:cstheme="minorHAnsi"/>
          <w:sz w:val="24"/>
          <w:szCs w:val="24"/>
        </w:rPr>
        <w:t>which includes project objectives, expected outcomes and outputs, timeframe, Work-plan; budget,</w:t>
      </w:r>
      <w:r w:rsidR="00835563" w:rsidRPr="00047CF2">
        <w:rPr>
          <w:rFonts w:asciiTheme="minorHAnsi" w:hAnsiTheme="minorHAnsi" w:cstheme="minorHAnsi"/>
          <w:sz w:val="24"/>
          <w:szCs w:val="24"/>
        </w:rPr>
        <w:t xml:space="preserve"> </w:t>
      </w:r>
      <w:r w:rsidR="000B37D3" w:rsidRPr="00047CF2">
        <w:rPr>
          <w:rFonts w:asciiTheme="minorHAnsi" w:hAnsiTheme="minorHAnsi" w:cstheme="minorHAnsi"/>
          <w:sz w:val="24"/>
          <w:szCs w:val="24"/>
        </w:rPr>
        <w:t xml:space="preserve">contract agreements, </w:t>
      </w:r>
      <w:r w:rsidR="00835563" w:rsidRPr="00047CF2">
        <w:rPr>
          <w:rFonts w:asciiTheme="minorHAnsi" w:hAnsiTheme="minorHAnsi" w:cstheme="minorHAnsi"/>
          <w:sz w:val="24"/>
          <w:szCs w:val="24"/>
        </w:rPr>
        <w:t xml:space="preserve">individual project </w:t>
      </w:r>
      <w:r w:rsidR="000B37D3" w:rsidRPr="00047CF2">
        <w:rPr>
          <w:rFonts w:asciiTheme="minorHAnsi" w:hAnsiTheme="minorHAnsi" w:cstheme="minorHAnsi"/>
          <w:sz w:val="24"/>
          <w:szCs w:val="24"/>
        </w:rPr>
        <w:t>narrative</w:t>
      </w:r>
      <w:r w:rsidR="00835563" w:rsidRPr="00047CF2">
        <w:rPr>
          <w:rFonts w:asciiTheme="minorHAnsi" w:hAnsiTheme="minorHAnsi" w:cstheme="minorHAnsi"/>
          <w:sz w:val="24"/>
          <w:szCs w:val="24"/>
        </w:rPr>
        <w:t xml:space="preserve"> reports, </w:t>
      </w:r>
      <w:r w:rsidR="0063564F">
        <w:rPr>
          <w:rFonts w:asciiTheme="minorHAnsi" w:hAnsiTheme="minorHAnsi" w:cstheme="minorHAnsi"/>
          <w:sz w:val="24"/>
          <w:szCs w:val="24"/>
        </w:rPr>
        <w:t xml:space="preserve">media or materials produced by the project, </w:t>
      </w:r>
      <w:r w:rsidR="00835563" w:rsidRPr="00047CF2">
        <w:rPr>
          <w:rFonts w:asciiTheme="minorHAnsi" w:hAnsiTheme="minorHAnsi" w:cstheme="minorHAnsi"/>
          <w:sz w:val="24"/>
          <w:szCs w:val="24"/>
        </w:rPr>
        <w:t>completion reports, financial reports</w:t>
      </w:r>
      <w:r w:rsidR="000B37D3" w:rsidRPr="00047CF2">
        <w:rPr>
          <w:rFonts w:asciiTheme="minorHAnsi" w:hAnsiTheme="minorHAnsi" w:cstheme="minorHAnsi"/>
          <w:sz w:val="24"/>
          <w:szCs w:val="24"/>
        </w:rPr>
        <w:t xml:space="preserve"> and</w:t>
      </w:r>
      <w:r w:rsidR="00835563" w:rsidRPr="00047CF2">
        <w:rPr>
          <w:rFonts w:asciiTheme="minorHAnsi" w:hAnsiTheme="minorHAnsi" w:cstheme="minorHAnsi"/>
          <w:sz w:val="24"/>
          <w:szCs w:val="24"/>
        </w:rPr>
        <w:t xml:space="preserve"> contract amendments</w:t>
      </w:r>
      <w:r w:rsidR="005A54BB">
        <w:rPr>
          <w:rFonts w:asciiTheme="minorHAnsi" w:hAnsiTheme="minorHAnsi" w:cstheme="minorHAnsi"/>
          <w:sz w:val="24"/>
          <w:szCs w:val="24"/>
        </w:rPr>
        <w:t>.</w:t>
      </w:r>
      <w:r w:rsidR="00835563" w:rsidRPr="00047CF2">
        <w:rPr>
          <w:rFonts w:asciiTheme="minorHAnsi" w:hAnsiTheme="minorHAnsi" w:cstheme="minorHAnsi"/>
          <w:sz w:val="24"/>
          <w:szCs w:val="24"/>
        </w:rPr>
        <w:t xml:space="preserve"> </w:t>
      </w:r>
    </w:p>
    <w:p w:rsidR="006B420A" w:rsidRDefault="006B420A" w:rsidP="00CB43FF">
      <w:pPr>
        <w:jc w:val="both"/>
        <w:rPr>
          <w:rFonts w:asciiTheme="minorHAnsi" w:hAnsiTheme="minorHAnsi" w:cstheme="minorHAnsi"/>
          <w:sz w:val="24"/>
          <w:szCs w:val="24"/>
        </w:rPr>
      </w:pP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UN Women Pacific Regional EVAW Facility Fund Project Document (2008 and revised in 2012)</w:t>
      </w:r>
      <w:r>
        <w:rPr>
          <w:lang w:val="en-GB"/>
        </w:rPr>
        <w:t>.</w:t>
      </w:r>
    </w:p>
    <w:p w:rsidR="006B420A" w:rsidRPr="004B1828" w:rsidRDefault="006B420A" w:rsidP="006B420A">
      <w:pPr>
        <w:pStyle w:val="ListParagraph"/>
        <w:numPr>
          <w:ilvl w:val="0"/>
          <w:numId w:val="12"/>
        </w:numPr>
        <w:tabs>
          <w:tab w:val="left" w:pos="-4050"/>
        </w:tabs>
        <w:spacing w:after="240"/>
        <w:contextualSpacing/>
        <w:rPr>
          <w:lang w:val="en-GB"/>
        </w:rPr>
      </w:pPr>
      <w:r>
        <w:rPr>
          <w:lang w:val="en-GB"/>
        </w:rPr>
        <w:t>Annual</w:t>
      </w:r>
      <w:r w:rsidRPr="004B1828">
        <w:rPr>
          <w:lang w:val="en-GB"/>
        </w:rPr>
        <w:t xml:space="preserve"> Donor progress reports </w:t>
      </w:r>
      <w:r>
        <w:rPr>
          <w:lang w:val="en-GB"/>
        </w:rPr>
        <w:t xml:space="preserve">and annexes </w:t>
      </w:r>
    </w:p>
    <w:p w:rsidR="006B420A" w:rsidRDefault="006B420A" w:rsidP="006B420A">
      <w:pPr>
        <w:pStyle w:val="ListParagraph"/>
        <w:numPr>
          <w:ilvl w:val="0"/>
          <w:numId w:val="12"/>
        </w:numPr>
        <w:tabs>
          <w:tab w:val="left" w:pos="-4050"/>
        </w:tabs>
        <w:spacing w:after="240"/>
        <w:contextualSpacing/>
        <w:rPr>
          <w:lang w:val="en-GB"/>
        </w:rPr>
      </w:pPr>
      <w:r>
        <w:rPr>
          <w:lang w:val="en-GB"/>
        </w:rPr>
        <w:t xml:space="preserve">Annual UN Women Fiji MCO </w:t>
      </w:r>
      <w:proofErr w:type="spellStart"/>
      <w:r>
        <w:rPr>
          <w:lang w:val="en-GB"/>
        </w:rPr>
        <w:t>Workplans</w:t>
      </w:r>
      <w:proofErr w:type="spellEnd"/>
      <w:r>
        <w:rPr>
          <w:lang w:val="en-GB"/>
        </w:rPr>
        <w:t xml:space="preserve"> </w:t>
      </w:r>
    </w:p>
    <w:p w:rsidR="006B420A" w:rsidRPr="00817353" w:rsidRDefault="006B420A" w:rsidP="006B420A">
      <w:pPr>
        <w:pStyle w:val="ListParagraph"/>
        <w:numPr>
          <w:ilvl w:val="0"/>
          <w:numId w:val="12"/>
        </w:numPr>
        <w:tabs>
          <w:tab w:val="left" w:pos="-4050"/>
        </w:tabs>
        <w:spacing w:after="240"/>
        <w:contextualSpacing/>
        <w:rPr>
          <w:lang w:val="en-GB"/>
        </w:rPr>
      </w:pPr>
      <w:r w:rsidRPr="00817353">
        <w:rPr>
          <w:lang w:val="en-GB"/>
        </w:rPr>
        <w:t>Pacific Regional EVAW Facility Fund Project M&amp;E Framework.</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UN Women Strategic Plan</w:t>
      </w:r>
      <w:r>
        <w:rPr>
          <w:lang w:val="en-GB"/>
        </w:rPr>
        <w:t>s</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 xml:space="preserve">Pacific Islands’ Forum National and Regional Action Plans for Ending Violence </w:t>
      </w:r>
      <w:proofErr w:type="gramStart"/>
      <w:r w:rsidRPr="004B1828">
        <w:rPr>
          <w:lang w:val="en-GB"/>
        </w:rPr>
        <w:t>Against</w:t>
      </w:r>
      <w:proofErr w:type="gramEnd"/>
      <w:r w:rsidRPr="004B1828">
        <w:rPr>
          <w:lang w:val="en-GB"/>
        </w:rPr>
        <w:t xml:space="preserve"> Women, Leaders’ Co</w:t>
      </w:r>
      <w:r>
        <w:rPr>
          <w:lang w:val="en-GB"/>
        </w:rPr>
        <w:t>mmuniqué and other instruments.</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Family and Health Safety Studies and</w:t>
      </w:r>
      <w:r>
        <w:rPr>
          <w:lang w:val="en-GB"/>
        </w:rPr>
        <w:t xml:space="preserve"> VAW prevalence reports </w:t>
      </w:r>
    </w:p>
    <w:p w:rsidR="006B420A" w:rsidRPr="00817353" w:rsidRDefault="006B420A" w:rsidP="006B420A">
      <w:pPr>
        <w:pStyle w:val="ListParagraph"/>
        <w:numPr>
          <w:ilvl w:val="0"/>
          <w:numId w:val="12"/>
        </w:numPr>
        <w:tabs>
          <w:tab w:val="left" w:pos="-4050"/>
        </w:tabs>
        <w:spacing w:after="240"/>
        <w:contextualSpacing/>
        <w:rPr>
          <w:lang w:val="en-GB"/>
        </w:rPr>
      </w:pPr>
      <w:r w:rsidRPr="004B1828">
        <w:rPr>
          <w:lang w:val="en-GB"/>
        </w:rPr>
        <w:t>CEDAW Concluding Observations for all eligi</w:t>
      </w:r>
      <w:r>
        <w:rPr>
          <w:lang w:val="en-GB"/>
        </w:rPr>
        <w:t xml:space="preserve">ble countries that have ratified </w:t>
      </w:r>
      <w:r w:rsidRPr="00817353">
        <w:rPr>
          <w:lang w:val="en-GB"/>
        </w:rPr>
        <w:t>the Convention.</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Partn</w:t>
      </w:r>
      <w:r>
        <w:rPr>
          <w:lang w:val="en-GB"/>
        </w:rPr>
        <w:t>ership Agreements between Australia</w:t>
      </w:r>
      <w:r w:rsidRPr="004B1828">
        <w:rPr>
          <w:lang w:val="en-GB"/>
        </w:rPr>
        <w:t xml:space="preserve"> and UN Women</w:t>
      </w:r>
      <w:r>
        <w:rPr>
          <w:lang w:val="en-GB"/>
        </w:rPr>
        <w:t>.</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Aus</w:t>
      </w:r>
      <w:r>
        <w:rPr>
          <w:lang w:val="en-GB"/>
        </w:rPr>
        <w:t>tralia’s DFAT</w:t>
      </w:r>
      <w:r w:rsidRPr="004B1828">
        <w:rPr>
          <w:lang w:val="en-GB"/>
        </w:rPr>
        <w:t xml:space="preserve"> Gender Strategy</w:t>
      </w:r>
      <w:r>
        <w:rPr>
          <w:lang w:val="en-GB"/>
        </w:rPr>
        <w:t>.</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UN Women Fiji MCO Internal Reports on project strategy/donor meeting, Regional Project Appraisal Committee Meetings, National Sh</w:t>
      </w:r>
      <w:r>
        <w:rPr>
          <w:lang w:val="en-GB"/>
        </w:rPr>
        <w:t>ort-Listing Committee Meetings.</w:t>
      </w:r>
    </w:p>
    <w:p w:rsidR="006B420A" w:rsidRPr="004B1828" w:rsidRDefault="006B420A" w:rsidP="006B420A">
      <w:pPr>
        <w:pStyle w:val="ListParagraph"/>
        <w:numPr>
          <w:ilvl w:val="0"/>
          <w:numId w:val="12"/>
        </w:numPr>
        <w:tabs>
          <w:tab w:val="left" w:pos="-4050"/>
        </w:tabs>
        <w:spacing w:after="240"/>
        <w:contextualSpacing/>
        <w:rPr>
          <w:lang w:val="en-GB"/>
        </w:rPr>
      </w:pPr>
      <w:r w:rsidRPr="004B1828">
        <w:rPr>
          <w:lang w:val="en-GB"/>
        </w:rPr>
        <w:t>Samples of Grantees’ progress reports, training beneficiaries’ Learning Diary, Follow-Up Action Plans and Report</w:t>
      </w:r>
      <w:r>
        <w:rPr>
          <w:lang w:val="en-GB"/>
        </w:rPr>
        <w:t>s six months after the Training.</w:t>
      </w:r>
    </w:p>
    <w:p w:rsidR="006B420A" w:rsidRPr="00047CF2" w:rsidRDefault="006B420A" w:rsidP="00CB43FF">
      <w:pPr>
        <w:jc w:val="both"/>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sz w:val="24"/>
          <w:szCs w:val="24"/>
        </w:rPr>
      </w:pPr>
    </w:p>
    <w:p w:rsidR="00835563" w:rsidRPr="00047CF2" w:rsidRDefault="00047CF2" w:rsidP="00CB43FF">
      <w:pPr>
        <w:jc w:val="both"/>
        <w:rPr>
          <w:rFonts w:asciiTheme="minorHAnsi" w:hAnsiTheme="minorHAnsi" w:cstheme="minorHAnsi"/>
          <w:b/>
          <w:sz w:val="24"/>
          <w:szCs w:val="24"/>
        </w:rPr>
      </w:pPr>
      <w:r>
        <w:rPr>
          <w:rFonts w:asciiTheme="minorHAnsi" w:hAnsiTheme="minorHAnsi" w:cstheme="minorHAnsi"/>
          <w:b/>
          <w:sz w:val="24"/>
          <w:szCs w:val="24"/>
        </w:rPr>
        <w:t>6</w:t>
      </w:r>
      <w:r w:rsidR="00835563" w:rsidRPr="00047CF2">
        <w:rPr>
          <w:rFonts w:asciiTheme="minorHAnsi" w:hAnsiTheme="minorHAnsi" w:cstheme="minorHAnsi"/>
          <w:b/>
          <w:sz w:val="24"/>
          <w:szCs w:val="24"/>
        </w:rPr>
        <w:t xml:space="preserve">. Methodology and process </w:t>
      </w:r>
    </w:p>
    <w:p w:rsidR="00835563" w:rsidRPr="00047CF2" w:rsidRDefault="00835563" w:rsidP="00CB43FF">
      <w:pPr>
        <w:jc w:val="both"/>
        <w:rPr>
          <w:rFonts w:asciiTheme="minorHAnsi" w:hAnsiTheme="minorHAnsi" w:cstheme="minorHAnsi"/>
          <w:b/>
          <w:smallCaps/>
          <w:sz w:val="24"/>
          <w:szCs w:val="24"/>
        </w:rPr>
      </w:pPr>
    </w:p>
    <w:p w:rsidR="00497276" w:rsidRPr="00727782" w:rsidRDefault="0039793D" w:rsidP="00CB43FF">
      <w:pPr>
        <w:jc w:val="both"/>
        <w:rPr>
          <w:rFonts w:asciiTheme="minorHAnsi" w:hAnsiTheme="minorHAnsi" w:cstheme="minorHAnsi"/>
          <w:sz w:val="24"/>
          <w:szCs w:val="24"/>
        </w:rPr>
      </w:pPr>
      <w:r w:rsidRPr="00727782">
        <w:rPr>
          <w:rFonts w:asciiTheme="minorHAnsi" w:hAnsiTheme="minorHAnsi" w:cstheme="minorHAnsi"/>
          <w:sz w:val="24"/>
          <w:szCs w:val="24"/>
        </w:rPr>
        <w:t xml:space="preserve">The Mid-Term </w:t>
      </w:r>
      <w:r w:rsidR="006E0891" w:rsidRPr="00727782">
        <w:rPr>
          <w:rFonts w:asciiTheme="minorHAnsi" w:hAnsiTheme="minorHAnsi" w:cstheme="minorHAnsi"/>
          <w:sz w:val="24"/>
          <w:szCs w:val="24"/>
        </w:rPr>
        <w:t xml:space="preserve">Evaluation </w:t>
      </w:r>
      <w:r w:rsidRPr="00727782">
        <w:rPr>
          <w:rFonts w:asciiTheme="minorHAnsi" w:hAnsiTheme="minorHAnsi" w:cstheme="minorHAnsi"/>
          <w:sz w:val="24"/>
          <w:szCs w:val="24"/>
        </w:rPr>
        <w:t xml:space="preserve">will include both qualitative and quantitative data collection. </w:t>
      </w:r>
    </w:p>
    <w:p w:rsidR="00497276" w:rsidRPr="00727782" w:rsidRDefault="00497276" w:rsidP="00CB43FF">
      <w:pPr>
        <w:jc w:val="both"/>
        <w:rPr>
          <w:rFonts w:asciiTheme="minorHAnsi" w:hAnsiTheme="minorHAnsi" w:cstheme="minorHAnsi"/>
          <w:sz w:val="24"/>
          <w:szCs w:val="24"/>
        </w:rPr>
      </w:pPr>
    </w:p>
    <w:p w:rsidR="00835563" w:rsidRPr="00727782" w:rsidRDefault="004800CF" w:rsidP="00CB43FF">
      <w:pPr>
        <w:jc w:val="both"/>
        <w:rPr>
          <w:rFonts w:asciiTheme="minorHAnsi" w:hAnsiTheme="minorHAnsi" w:cstheme="minorHAnsi"/>
          <w:sz w:val="24"/>
          <w:szCs w:val="24"/>
        </w:rPr>
      </w:pPr>
      <w:r w:rsidRPr="00727782">
        <w:rPr>
          <w:rFonts w:asciiTheme="minorHAnsi" w:eastAsia="Calibri" w:hAnsiTheme="minorHAnsi" w:cstheme="minorHAnsi"/>
          <w:sz w:val="24"/>
          <w:szCs w:val="24"/>
          <w:lang w:val="en-GB"/>
        </w:rPr>
        <w:t xml:space="preserve">The Team Leader will prepare a detailed draft evaluation plan which will be finalised following </w:t>
      </w:r>
      <w:r w:rsidR="00497276" w:rsidRPr="00727782">
        <w:rPr>
          <w:rFonts w:asciiTheme="minorHAnsi" w:eastAsia="Calibri" w:hAnsiTheme="minorHAnsi" w:cstheme="minorHAnsi"/>
          <w:sz w:val="24"/>
          <w:szCs w:val="24"/>
          <w:lang w:val="en-GB"/>
        </w:rPr>
        <w:t xml:space="preserve">an inception meeting and consultations </w:t>
      </w:r>
      <w:r w:rsidRPr="00727782">
        <w:rPr>
          <w:rFonts w:asciiTheme="minorHAnsi" w:eastAsia="Calibri" w:hAnsiTheme="minorHAnsi" w:cstheme="minorHAnsi"/>
          <w:sz w:val="24"/>
          <w:szCs w:val="24"/>
          <w:lang w:val="en-GB"/>
        </w:rPr>
        <w:t xml:space="preserve">with UN Women and the </w:t>
      </w:r>
      <w:r w:rsidR="006C544C">
        <w:rPr>
          <w:rFonts w:asciiTheme="minorHAnsi" w:eastAsia="Calibri" w:hAnsiTheme="minorHAnsi" w:cstheme="minorHAnsi"/>
          <w:sz w:val="24"/>
          <w:szCs w:val="24"/>
          <w:lang w:val="en-GB"/>
        </w:rPr>
        <w:t>Evaluation R</w:t>
      </w:r>
      <w:r w:rsidRPr="00727782">
        <w:rPr>
          <w:rFonts w:asciiTheme="minorHAnsi" w:eastAsia="Calibri" w:hAnsiTheme="minorHAnsi" w:cstheme="minorHAnsi"/>
          <w:sz w:val="24"/>
          <w:szCs w:val="24"/>
          <w:lang w:val="en-GB"/>
        </w:rPr>
        <w:t xml:space="preserve">eference </w:t>
      </w:r>
      <w:r w:rsidR="006C544C">
        <w:rPr>
          <w:rFonts w:asciiTheme="minorHAnsi" w:eastAsia="Calibri" w:hAnsiTheme="minorHAnsi" w:cstheme="minorHAnsi"/>
          <w:sz w:val="24"/>
          <w:szCs w:val="24"/>
          <w:lang w:val="en-GB"/>
        </w:rPr>
        <w:t>G</w:t>
      </w:r>
      <w:r w:rsidRPr="00727782">
        <w:rPr>
          <w:rFonts w:asciiTheme="minorHAnsi" w:eastAsia="Calibri" w:hAnsiTheme="minorHAnsi" w:cstheme="minorHAnsi"/>
          <w:sz w:val="24"/>
          <w:szCs w:val="24"/>
          <w:lang w:val="en-GB"/>
        </w:rPr>
        <w:t xml:space="preserve">roup.  The draft evaluation plan will be prepared after desk review of program documentation. Full review of key documents will form part of the independent evaluation and will be conducted after the plan has been approved. </w:t>
      </w:r>
      <w:r w:rsidR="00691C1F" w:rsidRPr="00727782">
        <w:rPr>
          <w:rFonts w:asciiTheme="minorHAnsi" w:hAnsiTheme="minorHAnsi" w:cstheme="minorHAnsi"/>
          <w:sz w:val="24"/>
          <w:szCs w:val="24"/>
        </w:rPr>
        <w:t xml:space="preserve"> </w:t>
      </w:r>
    </w:p>
    <w:p w:rsidR="004800CF" w:rsidRPr="00727782" w:rsidRDefault="004800CF" w:rsidP="004800CF">
      <w:pPr>
        <w:pStyle w:val="Heading1"/>
        <w:numPr>
          <w:ilvl w:val="0"/>
          <w:numId w:val="0"/>
        </w:numPr>
        <w:spacing w:before="100" w:beforeAutospacing="1" w:after="100" w:afterAutospacing="1"/>
        <w:contextualSpacing/>
        <w:rPr>
          <w:rFonts w:asciiTheme="minorHAnsi" w:eastAsia="Calibri" w:hAnsiTheme="minorHAnsi" w:cstheme="minorHAnsi"/>
          <w:b w:val="0"/>
          <w:sz w:val="24"/>
          <w:szCs w:val="24"/>
          <w:lang w:val="en-GB"/>
        </w:rPr>
      </w:pPr>
      <w:r w:rsidRPr="00727782">
        <w:rPr>
          <w:rFonts w:asciiTheme="minorHAnsi" w:eastAsia="Calibri" w:hAnsiTheme="minorHAnsi" w:cstheme="minorHAnsi"/>
          <w:b w:val="0"/>
          <w:sz w:val="24"/>
          <w:szCs w:val="24"/>
          <w:lang w:val="en-GB"/>
        </w:rPr>
        <w:t xml:space="preserve">The evaluation plan should outline </w:t>
      </w:r>
      <w:r w:rsidR="00E35111" w:rsidRPr="00727782">
        <w:rPr>
          <w:rFonts w:asciiTheme="minorHAnsi" w:eastAsia="Calibri" w:hAnsiTheme="minorHAnsi" w:cstheme="minorHAnsi"/>
          <w:b w:val="0"/>
          <w:sz w:val="24"/>
          <w:szCs w:val="24"/>
          <w:lang w:val="en-GB"/>
        </w:rPr>
        <w:t xml:space="preserve">in detail </w:t>
      </w:r>
      <w:r w:rsidRPr="00727782">
        <w:rPr>
          <w:rFonts w:asciiTheme="minorHAnsi" w:eastAsia="Calibri" w:hAnsiTheme="minorHAnsi" w:cstheme="minorHAnsi"/>
          <w:b w:val="0"/>
          <w:sz w:val="24"/>
          <w:szCs w:val="24"/>
          <w:lang w:val="en-GB"/>
        </w:rPr>
        <w:t xml:space="preserve">the methodology to be used for assessing the outcomes of the project; the process for information collection and analysis, including an emphasis on qualitative tools such as questionnaires and/or questions to be asked during discussions; identification of any challenges anticipated in achieving the evaluation objectives; allocation of tasks of the evaluation team; </w:t>
      </w:r>
      <w:r w:rsidR="00E35111" w:rsidRPr="00727782">
        <w:rPr>
          <w:rFonts w:asciiTheme="minorHAnsi" w:eastAsia="Calibri" w:hAnsiTheme="minorHAnsi" w:cstheme="minorHAnsi"/>
          <w:b w:val="0"/>
          <w:sz w:val="24"/>
          <w:szCs w:val="24"/>
          <w:lang w:val="en-GB"/>
        </w:rPr>
        <w:t>review the time frame for the evaluation;</w:t>
      </w:r>
      <w:r w:rsidRPr="00727782">
        <w:rPr>
          <w:rFonts w:asciiTheme="minorHAnsi" w:eastAsia="Calibri" w:hAnsiTheme="minorHAnsi" w:cstheme="minorHAnsi"/>
          <w:b w:val="0"/>
          <w:sz w:val="24"/>
          <w:szCs w:val="24"/>
          <w:lang w:val="en-GB"/>
        </w:rPr>
        <w:t xml:space="preserve"> </w:t>
      </w:r>
      <w:r w:rsidR="00727782" w:rsidRPr="00727782">
        <w:rPr>
          <w:rFonts w:asciiTheme="minorHAnsi" w:eastAsia="Calibri" w:hAnsiTheme="minorHAnsi" w:cstheme="minorHAnsi"/>
          <w:b w:val="0"/>
          <w:sz w:val="24"/>
          <w:szCs w:val="24"/>
          <w:lang w:val="en-GB"/>
        </w:rPr>
        <w:t xml:space="preserve">sampling method </w:t>
      </w:r>
      <w:r w:rsidR="006C544C">
        <w:rPr>
          <w:rFonts w:asciiTheme="minorHAnsi" w:eastAsia="Calibri" w:hAnsiTheme="minorHAnsi" w:cstheme="minorHAnsi"/>
          <w:b w:val="0"/>
          <w:sz w:val="24"/>
          <w:szCs w:val="24"/>
          <w:lang w:val="en-GB"/>
        </w:rPr>
        <w:t xml:space="preserve">and selection criteria </w:t>
      </w:r>
      <w:r w:rsidR="00727782" w:rsidRPr="00727782">
        <w:rPr>
          <w:rFonts w:asciiTheme="minorHAnsi" w:eastAsia="Calibri" w:hAnsiTheme="minorHAnsi" w:cstheme="minorHAnsi"/>
          <w:b w:val="0"/>
          <w:sz w:val="24"/>
          <w:szCs w:val="24"/>
          <w:lang w:val="en-GB"/>
        </w:rPr>
        <w:t xml:space="preserve">for project sites to be visited; </w:t>
      </w:r>
      <w:r w:rsidRPr="00727782">
        <w:rPr>
          <w:rFonts w:asciiTheme="minorHAnsi" w:eastAsia="Calibri" w:hAnsiTheme="minorHAnsi" w:cstheme="minorHAnsi"/>
          <w:b w:val="0"/>
          <w:sz w:val="24"/>
          <w:szCs w:val="24"/>
          <w:lang w:val="en-GB"/>
        </w:rPr>
        <w:t xml:space="preserve">a consultation schedule identifying </w:t>
      </w:r>
      <w:r w:rsidRPr="00727782">
        <w:rPr>
          <w:rFonts w:asciiTheme="minorHAnsi" w:eastAsia="Calibri" w:hAnsiTheme="minorHAnsi" w:cstheme="minorHAnsi"/>
          <w:b w:val="0"/>
          <w:sz w:val="24"/>
          <w:szCs w:val="24"/>
          <w:lang w:val="en-GB"/>
        </w:rPr>
        <w:lastRenderedPageBreak/>
        <w:t>key stakeholders to be consulted and the purpose of consultations; and other activities/research to be undertaken.</w:t>
      </w:r>
    </w:p>
    <w:p w:rsidR="00835563" w:rsidRPr="00727782" w:rsidRDefault="00835563" w:rsidP="00CB43FF">
      <w:pPr>
        <w:jc w:val="both"/>
        <w:rPr>
          <w:rFonts w:asciiTheme="minorHAnsi" w:hAnsiTheme="minorHAnsi" w:cstheme="minorHAnsi"/>
          <w:sz w:val="24"/>
          <w:szCs w:val="24"/>
        </w:rPr>
      </w:pPr>
      <w:r w:rsidRPr="00727782">
        <w:rPr>
          <w:rFonts w:asciiTheme="minorHAnsi" w:hAnsiTheme="minorHAnsi" w:cstheme="minorHAnsi"/>
          <w:sz w:val="24"/>
          <w:szCs w:val="24"/>
        </w:rPr>
        <w:t>The suggested methods for the evaluation include analyses of various sources of information, including in-depth desk review and documentation analysis (</w:t>
      </w:r>
      <w:r w:rsidR="00D976E8" w:rsidRPr="00727782">
        <w:rPr>
          <w:rFonts w:asciiTheme="minorHAnsi" w:hAnsiTheme="minorHAnsi" w:cstheme="minorHAnsi"/>
          <w:sz w:val="24"/>
          <w:szCs w:val="24"/>
        </w:rPr>
        <w:t>p</w:t>
      </w:r>
      <w:r w:rsidR="000B37D3" w:rsidRPr="00727782">
        <w:rPr>
          <w:rFonts w:asciiTheme="minorHAnsi" w:hAnsiTheme="minorHAnsi" w:cstheme="minorHAnsi"/>
          <w:sz w:val="24"/>
          <w:szCs w:val="24"/>
        </w:rPr>
        <w:t>roject’s</w:t>
      </w:r>
      <w:r w:rsidRPr="00727782">
        <w:rPr>
          <w:rFonts w:asciiTheme="minorHAnsi" w:hAnsiTheme="minorHAnsi" w:cstheme="minorHAnsi"/>
          <w:sz w:val="24"/>
          <w:szCs w:val="24"/>
        </w:rPr>
        <w:t xml:space="preserve"> progress and </w:t>
      </w:r>
      <w:r w:rsidR="000B37D3" w:rsidRPr="00727782">
        <w:rPr>
          <w:rFonts w:asciiTheme="minorHAnsi" w:hAnsiTheme="minorHAnsi" w:cstheme="minorHAnsi"/>
          <w:sz w:val="24"/>
          <w:szCs w:val="24"/>
        </w:rPr>
        <w:t>donor</w:t>
      </w:r>
      <w:r w:rsidRPr="00727782">
        <w:rPr>
          <w:rFonts w:asciiTheme="minorHAnsi" w:hAnsiTheme="minorHAnsi" w:cstheme="minorHAnsi"/>
          <w:sz w:val="24"/>
          <w:szCs w:val="24"/>
        </w:rPr>
        <w:t xml:space="preserve"> reports, workshop</w:t>
      </w:r>
      <w:r w:rsidR="000B37D3" w:rsidRPr="00727782">
        <w:rPr>
          <w:rFonts w:asciiTheme="minorHAnsi" w:hAnsiTheme="minorHAnsi" w:cstheme="minorHAnsi"/>
          <w:sz w:val="24"/>
          <w:szCs w:val="24"/>
        </w:rPr>
        <w:t>s’</w:t>
      </w:r>
      <w:r w:rsidRPr="00727782">
        <w:rPr>
          <w:rFonts w:asciiTheme="minorHAnsi" w:hAnsiTheme="minorHAnsi" w:cstheme="minorHAnsi"/>
          <w:sz w:val="24"/>
          <w:szCs w:val="24"/>
        </w:rPr>
        <w:t xml:space="preserve"> and mission reports, knowledge and advocacy products, </w:t>
      </w:r>
      <w:r w:rsidR="00EE2A81" w:rsidRPr="00727782">
        <w:rPr>
          <w:rFonts w:asciiTheme="minorHAnsi" w:hAnsiTheme="minorHAnsi" w:cstheme="minorHAnsi"/>
          <w:sz w:val="24"/>
          <w:szCs w:val="24"/>
        </w:rPr>
        <w:t xml:space="preserve">previous evaluations and responses to evaluations, </w:t>
      </w:r>
      <w:r w:rsidR="00D0293D" w:rsidRPr="00727782">
        <w:rPr>
          <w:rFonts w:asciiTheme="minorHAnsi" w:hAnsiTheme="minorHAnsi" w:cstheme="minorHAnsi"/>
          <w:sz w:val="24"/>
          <w:szCs w:val="24"/>
        </w:rPr>
        <w:t xml:space="preserve">survey, </w:t>
      </w:r>
      <w:r w:rsidRPr="00727782">
        <w:rPr>
          <w:rFonts w:asciiTheme="minorHAnsi" w:hAnsiTheme="minorHAnsi" w:cstheme="minorHAnsi"/>
          <w:sz w:val="24"/>
          <w:szCs w:val="24"/>
        </w:rPr>
        <w:t>and other app</w:t>
      </w:r>
      <w:r w:rsidR="000B37D3" w:rsidRPr="00727782">
        <w:rPr>
          <w:rFonts w:asciiTheme="minorHAnsi" w:hAnsiTheme="minorHAnsi" w:cstheme="minorHAnsi"/>
          <w:sz w:val="24"/>
          <w:szCs w:val="24"/>
        </w:rPr>
        <w:t>ropriate documentation produced</w:t>
      </w:r>
      <w:r w:rsidRPr="00727782">
        <w:rPr>
          <w:rFonts w:asciiTheme="minorHAnsi" w:hAnsiTheme="minorHAnsi" w:cstheme="minorHAnsi"/>
          <w:sz w:val="24"/>
          <w:szCs w:val="24"/>
        </w:rPr>
        <w:t xml:space="preserve">); conducting surveys of individual projects, meeting with the project partners; field visits to project sites; in-depth interviews with key stakeholders, focus group discussions and other means to allow cross-validation of data. </w:t>
      </w:r>
    </w:p>
    <w:p w:rsidR="00835563" w:rsidRPr="00047CF2" w:rsidRDefault="00835563" w:rsidP="00CB43FF">
      <w:pPr>
        <w:jc w:val="both"/>
        <w:rPr>
          <w:rFonts w:asciiTheme="minorHAnsi" w:hAnsiTheme="minorHAnsi" w:cstheme="minorHAnsi"/>
          <w:sz w:val="24"/>
          <w:szCs w:val="24"/>
        </w:rPr>
      </w:pPr>
    </w:p>
    <w:p w:rsidR="00DB076B" w:rsidRDefault="00DB076B" w:rsidP="004818F5">
      <w:pPr>
        <w:jc w:val="both"/>
        <w:rPr>
          <w:rFonts w:asciiTheme="minorHAnsi" w:hAnsiTheme="minorHAnsi" w:cstheme="minorHAnsi"/>
          <w:sz w:val="24"/>
          <w:szCs w:val="24"/>
        </w:rPr>
      </w:pPr>
      <w:r>
        <w:rPr>
          <w:rFonts w:asciiTheme="minorHAnsi" w:hAnsiTheme="minorHAnsi" w:cstheme="minorHAnsi"/>
          <w:sz w:val="24"/>
          <w:szCs w:val="24"/>
        </w:rPr>
        <w:t xml:space="preserve">The evaluation will make use of Appreciative Inquiry methods to </w:t>
      </w:r>
      <w:r w:rsidR="004818F5" w:rsidRPr="004818F5">
        <w:rPr>
          <w:rFonts w:asciiTheme="minorHAnsi" w:hAnsiTheme="minorHAnsi" w:cstheme="minorHAnsi"/>
          <w:sz w:val="24"/>
          <w:szCs w:val="24"/>
        </w:rPr>
        <w:t>discover what works</w:t>
      </w:r>
      <w:r w:rsidR="004818F5">
        <w:rPr>
          <w:rFonts w:asciiTheme="minorHAnsi" w:hAnsiTheme="minorHAnsi" w:cstheme="minorHAnsi"/>
          <w:sz w:val="24"/>
          <w:szCs w:val="24"/>
        </w:rPr>
        <w:t xml:space="preserve"> </w:t>
      </w:r>
      <w:r w:rsidR="004818F5" w:rsidRPr="004818F5">
        <w:rPr>
          <w:rFonts w:asciiTheme="minorHAnsi" w:hAnsiTheme="minorHAnsi" w:cstheme="minorHAnsi"/>
          <w:sz w:val="24"/>
          <w:szCs w:val="24"/>
        </w:rPr>
        <w:t>well and to understand the elements of success so that they can be replicated.</w:t>
      </w:r>
    </w:p>
    <w:p w:rsidR="00DB076B" w:rsidRDefault="00DB076B" w:rsidP="00CB43FF">
      <w:pPr>
        <w:jc w:val="both"/>
        <w:rPr>
          <w:rFonts w:asciiTheme="minorHAnsi" w:hAnsiTheme="minorHAnsi" w:cstheme="minorHAnsi"/>
          <w:sz w:val="24"/>
          <w:szCs w:val="24"/>
        </w:rPr>
      </w:pPr>
    </w:p>
    <w:p w:rsidR="00B22F76"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Based on consultations with UN Women</w:t>
      </w:r>
      <w:r w:rsidR="000B37D3" w:rsidRPr="00047CF2">
        <w:rPr>
          <w:rFonts w:asciiTheme="minorHAnsi" w:hAnsiTheme="minorHAnsi" w:cstheme="minorHAnsi"/>
          <w:sz w:val="24"/>
          <w:szCs w:val="24"/>
        </w:rPr>
        <w:t xml:space="preserve"> Fiji MCO</w:t>
      </w:r>
      <w:r w:rsidRPr="00047CF2">
        <w:rPr>
          <w:rFonts w:asciiTheme="minorHAnsi" w:hAnsiTheme="minorHAnsi" w:cstheme="minorHAnsi"/>
          <w:sz w:val="24"/>
          <w:szCs w:val="24"/>
        </w:rPr>
        <w:t>, the consultants will visit selected project sites to validate the findings of the desk review and documentation analysis, and identify best practices and lessons learned. To make this evaluation more participatory, there will be a stakeholder meeting at which the initial findings are presented.  UN Women will work with the evaluation team to make sure the meeting includes a wide variety of stakeholders, including some grantees and donors. The evaluation team will also hold separate meetings with and interview partners from government institutions, civil society organizations, as well as the UN Country Team and donor community</w:t>
      </w:r>
      <w:r w:rsidR="00EB4F90" w:rsidRPr="00047CF2">
        <w:rPr>
          <w:rFonts w:asciiTheme="minorHAnsi" w:hAnsiTheme="minorHAnsi" w:cstheme="minorHAnsi"/>
          <w:sz w:val="24"/>
          <w:szCs w:val="24"/>
        </w:rPr>
        <w:t>.</w:t>
      </w:r>
    </w:p>
    <w:p w:rsidR="00B22F76" w:rsidRDefault="00B22F76" w:rsidP="00CB43FF">
      <w:pPr>
        <w:jc w:val="both"/>
        <w:rPr>
          <w:rFonts w:asciiTheme="minorHAnsi" w:hAnsiTheme="minorHAnsi" w:cstheme="minorHAnsi"/>
          <w:sz w:val="24"/>
          <w:szCs w:val="24"/>
        </w:rPr>
      </w:pPr>
    </w:p>
    <w:p w:rsidR="00835563" w:rsidRPr="00047CF2" w:rsidRDefault="00B22F76" w:rsidP="00CB43FF">
      <w:pPr>
        <w:jc w:val="both"/>
        <w:rPr>
          <w:rFonts w:asciiTheme="minorHAnsi" w:hAnsiTheme="minorHAnsi" w:cstheme="minorHAnsi"/>
          <w:sz w:val="24"/>
          <w:szCs w:val="24"/>
        </w:rPr>
      </w:pPr>
      <w:r>
        <w:rPr>
          <w:rFonts w:asciiTheme="minorHAnsi" w:hAnsiTheme="minorHAnsi" w:cstheme="minorHAnsi"/>
          <w:sz w:val="24"/>
          <w:szCs w:val="24"/>
        </w:rPr>
        <w:t xml:space="preserve">The evaluation report will detail methodological measures for sampling and application of ethical standards.  The evaluation will take care to address issues of informed consent </w:t>
      </w:r>
      <w:r w:rsidRPr="00B22F76">
        <w:rPr>
          <w:rFonts w:asciiTheme="minorHAnsi" w:hAnsiTheme="minorHAnsi" w:cstheme="minorHAnsi"/>
          <w:sz w:val="24"/>
          <w:szCs w:val="24"/>
        </w:rPr>
        <w:t xml:space="preserve">and protection, in addition to applying human rights </w:t>
      </w:r>
      <w:r w:rsidR="00FE3F0C">
        <w:rPr>
          <w:rFonts w:asciiTheme="minorHAnsi" w:hAnsiTheme="minorHAnsi" w:cstheme="minorHAnsi"/>
          <w:sz w:val="24"/>
          <w:szCs w:val="24"/>
        </w:rPr>
        <w:t xml:space="preserve">and gender equality </w:t>
      </w:r>
      <w:r w:rsidRPr="00B22F76">
        <w:rPr>
          <w:rFonts w:asciiTheme="minorHAnsi" w:hAnsiTheme="minorHAnsi" w:cstheme="minorHAnsi"/>
          <w:sz w:val="24"/>
          <w:szCs w:val="24"/>
        </w:rPr>
        <w:t>principles</w:t>
      </w:r>
      <w:r>
        <w:rPr>
          <w:rFonts w:asciiTheme="minorHAnsi" w:hAnsiTheme="minorHAnsi" w:cstheme="minorHAnsi"/>
          <w:sz w:val="24"/>
          <w:szCs w:val="24"/>
        </w:rPr>
        <w:t xml:space="preserve"> throughout</w:t>
      </w:r>
      <w:r w:rsidRPr="00B22F76">
        <w:rPr>
          <w:rFonts w:asciiTheme="minorHAnsi" w:hAnsiTheme="minorHAnsi" w:cstheme="minorHAnsi"/>
          <w:sz w:val="24"/>
          <w:szCs w:val="24"/>
        </w:rPr>
        <w:t>.</w:t>
      </w:r>
      <w:r w:rsidR="00835563" w:rsidRPr="00047CF2">
        <w:rPr>
          <w:rFonts w:asciiTheme="minorHAnsi" w:hAnsiTheme="minorHAnsi" w:cstheme="minorHAnsi"/>
          <w:sz w:val="24"/>
          <w:szCs w:val="24"/>
        </w:rPr>
        <w:t xml:space="preserve"> </w:t>
      </w:r>
    </w:p>
    <w:p w:rsidR="00835563" w:rsidRPr="00047CF2" w:rsidRDefault="00835563" w:rsidP="00CB43FF">
      <w:pPr>
        <w:jc w:val="both"/>
        <w:rPr>
          <w:rFonts w:asciiTheme="minorHAnsi" w:hAnsiTheme="minorHAnsi" w:cstheme="minorHAnsi"/>
          <w:sz w:val="24"/>
          <w:szCs w:val="24"/>
        </w:rPr>
      </w:pPr>
    </w:p>
    <w:p w:rsidR="00835563" w:rsidRPr="00047CF2" w:rsidRDefault="00047CF2" w:rsidP="00CB43FF">
      <w:pPr>
        <w:jc w:val="both"/>
        <w:rPr>
          <w:rFonts w:asciiTheme="minorHAnsi" w:hAnsiTheme="minorHAnsi" w:cstheme="minorHAnsi"/>
          <w:b/>
          <w:sz w:val="24"/>
          <w:szCs w:val="24"/>
        </w:rPr>
      </w:pPr>
      <w:r>
        <w:rPr>
          <w:rFonts w:asciiTheme="minorHAnsi" w:hAnsiTheme="minorHAnsi" w:cstheme="minorHAnsi"/>
          <w:b/>
          <w:sz w:val="24"/>
          <w:szCs w:val="24"/>
        </w:rPr>
        <w:t>7</w:t>
      </w:r>
      <w:r w:rsidR="00835563" w:rsidRPr="00047CF2">
        <w:rPr>
          <w:rFonts w:asciiTheme="minorHAnsi" w:hAnsiTheme="minorHAnsi" w:cstheme="minorHAnsi"/>
          <w:b/>
          <w:sz w:val="24"/>
          <w:szCs w:val="24"/>
        </w:rPr>
        <w:t xml:space="preserve">. Tentative </w:t>
      </w:r>
      <w:r w:rsidR="00EB4F90" w:rsidRPr="00047CF2">
        <w:rPr>
          <w:rFonts w:asciiTheme="minorHAnsi" w:hAnsiTheme="minorHAnsi" w:cstheme="minorHAnsi"/>
          <w:b/>
          <w:sz w:val="24"/>
          <w:szCs w:val="24"/>
        </w:rPr>
        <w:t>Project</w:t>
      </w:r>
      <w:r w:rsidR="00835563" w:rsidRPr="00047CF2">
        <w:rPr>
          <w:rFonts w:asciiTheme="minorHAnsi" w:hAnsiTheme="minorHAnsi" w:cstheme="minorHAnsi"/>
          <w:b/>
          <w:sz w:val="24"/>
          <w:szCs w:val="24"/>
        </w:rPr>
        <w:t xml:space="preserve"> Evaluation Timeline</w:t>
      </w:r>
    </w:p>
    <w:p w:rsidR="00835563" w:rsidRPr="00047CF2" w:rsidRDefault="00835563" w:rsidP="00CB43FF">
      <w:pPr>
        <w:jc w:val="both"/>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The </w:t>
      </w:r>
      <w:r w:rsidR="00EB4F90" w:rsidRPr="00047CF2">
        <w:rPr>
          <w:rFonts w:asciiTheme="minorHAnsi" w:hAnsiTheme="minorHAnsi" w:cstheme="minorHAnsi"/>
          <w:sz w:val="24"/>
          <w:szCs w:val="24"/>
        </w:rPr>
        <w:t xml:space="preserve">Project </w:t>
      </w:r>
      <w:r w:rsidRPr="00047CF2">
        <w:rPr>
          <w:rFonts w:asciiTheme="minorHAnsi" w:hAnsiTheme="minorHAnsi" w:cstheme="minorHAnsi"/>
          <w:sz w:val="24"/>
          <w:szCs w:val="24"/>
        </w:rPr>
        <w:t xml:space="preserve">Evaluation will be conducted according to the following tentative timeline: </w:t>
      </w:r>
    </w:p>
    <w:p w:rsidR="00835563" w:rsidRPr="00047CF2" w:rsidRDefault="00835563" w:rsidP="00CB43FF">
      <w:pPr>
        <w:jc w:val="both"/>
        <w:rPr>
          <w:rFonts w:asciiTheme="minorHAnsi" w:hAnsiTheme="minorHAnsi" w:cstheme="minorHAnsi"/>
          <w:b/>
          <w:sz w:val="24"/>
          <w:szCs w:val="24"/>
        </w:rPr>
      </w:pPr>
    </w:p>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 xml:space="preserve">Stage 1: Preparation &amp; Initial Desk Review </w:t>
      </w:r>
    </w:p>
    <w:p w:rsidR="00835563" w:rsidRPr="00047CF2" w:rsidRDefault="00835563" w:rsidP="00CB43FF">
      <w:pPr>
        <w:autoSpaceDE w:val="0"/>
        <w:autoSpaceDN w:val="0"/>
        <w:adjustRightInd w:val="0"/>
        <w:jc w:val="both"/>
        <w:rPr>
          <w:rFonts w:asciiTheme="minorHAnsi" w:eastAsia="GillSansMT-Bold-Identity-H" w:hAnsiTheme="minorHAnsi" w:cstheme="minorHAnsi"/>
          <w:b/>
          <w:bCs/>
          <w:smallCap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430"/>
        <w:gridCol w:w="1080"/>
        <w:gridCol w:w="1170"/>
      </w:tblGrid>
      <w:tr w:rsidR="00835563" w:rsidRPr="00047CF2" w:rsidTr="00BE0DC2">
        <w:tc>
          <w:tcPr>
            <w:tcW w:w="4248"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Task</w:t>
            </w:r>
          </w:p>
        </w:tc>
        <w:tc>
          <w:tcPr>
            <w:tcW w:w="243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Responsible Party</w:t>
            </w:r>
          </w:p>
        </w:tc>
        <w:tc>
          <w:tcPr>
            <w:tcW w:w="108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Number of days</w:t>
            </w:r>
          </w:p>
        </w:tc>
        <w:tc>
          <w:tcPr>
            <w:tcW w:w="117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Remarks</w:t>
            </w:r>
          </w:p>
        </w:tc>
      </w:tr>
      <w:tr w:rsidR="00835563" w:rsidRPr="00047CF2" w:rsidTr="00BE0DC2">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roofErr w:type="spellStart"/>
            <w:r w:rsidRPr="00047CF2">
              <w:rPr>
                <w:rFonts w:asciiTheme="minorHAnsi" w:hAnsiTheme="minorHAnsi" w:cstheme="minorHAnsi"/>
                <w:sz w:val="24"/>
                <w:szCs w:val="24"/>
              </w:rPr>
              <w:t>Programme</w:t>
            </w:r>
            <w:proofErr w:type="spellEnd"/>
            <w:r w:rsidRPr="00047CF2">
              <w:rPr>
                <w:rFonts w:asciiTheme="minorHAnsi" w:hAnsiTheme="minorHAnsi" w:cstheme="minorHAnsi"/>
                <w:sz w:val="24"/>
                <w:szCs w:val="24"/>
              </w:rPr>
              <w:t xml:space="preserve"> documents</w:t>
            </w:r>
            <w:r w:rsidR="005A54BB">
              <w:rPr>
                <w:rFonts w:asciiTheme="minorHAnsi" w:hAnsiTheme="minorHAnsi" w:cstheme="minorHAnsi"/>
                <w:sz w:val="24"/>
                <w:szCs w:val="24"/>
              </w:rPr>
              <w:t>’</w:t>
            </w:r>
            <w:r w:rsidRPr="00047CF2">
              <w:rPr>
                <w:rFonts w:asciiTheme="minorHAnsi" w:hAnsiTheme="minorHAnsi" w:cstheme="minorHAnsi"/>
                <w:sz w:val="24"/>
                <w:szCs w:val="24"/>
              </w:rPr>
              <w:t xml:space="preserve"> initial desk review </w:t>
            </w: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w:t>
            </w:r>
          </w:p>
        </w:tc>
        <w:tc>
          <w:tcPr>
            <w:tcW w:w="1080" w:type="dxa"/>
          </w:tcPr>
          <w:p w:rsidR="00835563" w:rsidRPr="00047CF2" w:rsidRDefault="009C5852"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4</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home-based</w:t>
            </w:r>
          </w:p>
        </w:tc>
      </w:tr>
      <w:tr w:rsidR="00835563" w:rsidRPr="00047CF2" w:rsidTr="00BE0DC2">
        <w:tc>
          <w:tcPr>
            <w:tcW w:w="4248" w:type="dxa"/>
          </w:tcPr>
          <w:p w:rsidR="00835563" w:rsidRPr="00047CF2" w:rsidRDefault="00835563" w:rsidP="00727782">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Development of evaluation </w:t>
            </w:r>
            <w:r w:rsidR="00727782">
              <w:rPr>
                <w:rFonts w:asciiTheme="minorHAnsi" w:hAnsiTheme="minorHAnsi" w:cstheme="minorHAnsi"/>
                <w:sz w:val="24"/>
                <w:szCs w:val="24"/>
              </w:rPr>
              <w:t>plan</w:t>
            </w:r>
            <w:r w:rsidR="00FE58D7">
              <w:rPr>
                <w:rFonts w:asciiTheme="minorHAnsi" w:hAnsiTheme="minorHAnsi" w:cstheme="minorHAnsi"/>
                <w:sz w:val="24"/>
                <w:szCs w:val="24"/>
              </w:rPr>
              <w:t>, stakeholder analysis</w:t>
            </w:r>
            <w:r w:rsidRPr="00047CF2">
              <w:rPr>
                <w:rFonts w:asciiTheme="minorHAnsi" w:hAnsiTheme="minorHAnsi" w:cstheme="minorHAnsi"/>
                <w:sz w:val="24"/>
                <w:szCs w:val="24"/>
              </w:rPr>
              <w:t xml:space="preserve"> and preparation of an Inception Report  </w:t>
            </w: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in cooperation with UN Women </w:t>
            </w:r>
            <w:r w:rsidR="00EB4F90" w:rsidRPr="00047CF2">
              <w:rPr>
                <w:rFonts w:asciiTheme="minorHAnsi" w:hAnsiTheme="minorHAnsi" w:cstheme="minorHAnsi"/>
                <w:sz w:val="24"/>
                <w:szCs w:val="24"/>
              </w:rPr>
              <w:t xml:space="preserve">Fiji MCO </w:t>
            </w:r>
          </w:p>
        </w:tc>
        <w:tc>
          <w:tcPr>
            <w:tcW w:w="1080" w:type="dxa"/>
          </w:tcPr>
          <w:p w:rsidR="00835563" w:rsidRPr="00047CF2" w:rsidRDefault="009C5852"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3</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Home- based</w:t>
            </w:r>
          </w:p>
        </w:tc>
      </w:tr>
      <w:tr w:rsidR="00835563" w:rsidRPr="00047CF2" w:rsidTr="00BE0DC2">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Consultations with the UN</w:t>
            </w:r>
            <w:r w:rsidR="00EB4F90" w:rsidRPr="00047CF2">
              <w:rPr>
                <w:rFonts w:asciiTheme="minorHAnsi" w:hAnsiTheme="minorHAnsi" w:cstheme="minorHAnsi"/>
                <w:sz w:val="24"/>
                <w:szCs w:val="24"/>
              </w:rPr>
              <w:t xml:space="preserve"> </w:t>
            </w:r>
            <w:r w:rsidRPr="00047CF2">
              <w:rPr>
                <w:rFonts w:asciiTheme="minorHAnsi" w:hAnsiTheme="minorHAnsi" w:cstheme="minorHAnsi"/>
                <w:sz w:val="24"/>
                <w:szCs w:val="24"/>
              </w:rPr>
              <w:t>Women</w:t>
            </w:r>
            <w:r w:rsidR="009A5C17" w:rsidRPr="00047CF2">
              <w:rPr>
                <w:rFonts w:asciiTheme="minorHAnsi" w:hAnsiTheme="minorHAnsi" w:cstheme="minorHAnsi"/>
                <w:sz w:val="24"/>
                <w:szCs w:val="24"/>
              </w:rPr>
              <w:t xml:space="preserve"> Fiji MCO </w:t>
            </w:r>
            <w:r w:rsidRPr="00047CF2">
              <w:rPr>
                <w:rFonts w:asciiTheme="minorHAnsi" w:hAnsiTheme="minorHAnsi" w:cstheme="minorHAnsi"/>
                <w:sz w:val="24"/>
                <w:szCs w:val="24"/>
              </w:rPr>
              <w:t xml:space="preserve"> </w:t>
            </w:r>
            <w:r w:rsidR="00727782">
              <w:rPr>
                <w:rFonts w:asciiTheme="minorHAnsi" w:hAnsiTheme="minorHAnsi" w:cstheme="minorHAnsi"/>
                <w:sz w:val="24"/>
                <w:szCs w:val="24"/>
              </w:rPr>
              <w:t xml:space="preserve">and reference group to finalize the evaluation plan, </w:t>
            </w:r>
            <w:r w:rsidRPr="00047CF2">
              <w:rPr>
                <w:rFonts w:asciiTheme="minorHAnsi" w:hAnsiTheme="minorHAnsi" w:cstheme="minorHAnsi"/>
                <w:sz w:val="24"/>
                <w:szCs w:val="24"/>
              </w:rPr>
              <w:t xml:space="preserve">identify projects for in-depth analysis and reach an agreement </w:t>
            </w:r>
            <w:r w:rsidRPr="00047CF2">
              <w:rPr>
                <w:rFonts w:asciiTheme="minorHAnsi" w:hAnsiTheme="minorHAnsi" w:cstheme="minorHAnsi"/>
                <w:sz w:val="24"/>
                <w:szCs w:val="24"/>
              </w:rPr>
              <w:lastRenderedPageBreak/>
              <w:t>on the proposed methods</w:t>
            </w:r>
          </w:p>
        </w:tc>
        <w:tc>
          <w:tcPr>
            <w:tcW w:w="2430" w:type="dxa"/>
          </w:tcPr>
          <w:p w:rsidR="00835563" w:rsidRPr="00047CF2" w:rsidRDefault="00835563" w:rsidP="005353BA">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lastRenderedPageBreak/>
              <w:t xml:space="preserve">Evaluation team in cooperation with UN Women </w:t>
            </w:r>
            <w:r w:rsidR="009A5C17" w:rsidRPr="00047CF2">
              <w:rPr>
                <w:rFonts w:asciiTheme="minorHAnsi" w:hAnsiTheme="minorHAnsi" w:cstheme="minorHAnsi"/>
                <w:sz w:val="24"/>
                <w:szCs w:val="24"/>
              </w:rPr>
              <w:t>Fiji MCO</w:t>
            </w:r>
            <w:r w:rsidRPr="00047CF2">
              <w:rPr>
                <w:rFonts w:asciiTheme="minorHAnsi" w:hAnsiTheme="minorHAnsi" w:cstheme="minorHAnsi"/>
                <w:sz w:val="24"/>
                <w:szCs w:val="24"/>
              </w:rPr>
              <w:t xml:space="preserve"> and </w:t>
            </w:r>
            <w:r w:rsidR="00BE0DC2">
              <w:rPr>
                <w:rFonts w:asciiTheme="minorHAnsi" w:hAnsiTheme="minorHAnsi" w:cstheme="minorHAnsi"/>
                <w:sz w:val="24"/>
                <w:szCs w:val="24"/>
              </w:rPr>
              <w:t xml:space="preserve">the </w:t>
            </w:r>
            <w:r w:rsidR="005353BA">
              <w:rPr>
                <w:rFonts w:asciiTheme="minorHAnsi" w:hAnsiTheme="minorHAnsi" w:cstheme="minorHAnsi"/>
                <w:sz w:val="24"/>
                <w:szCs w:val="24"/>
              </w:rPr>
              <w:t xml:space="preserve">Evaluation </w:t>
            </w:r>
            <w:r w:rsidR="005353BA">
              <w:rPr>
                <w:rFonts w:asciiTheme="minorHAnsi" w:hAnsiTheme="minorHAnsi" w:cstheme="minorHAnsi"/>
                <w:sz w:val="24"/>
                <w:szCs w:val="24"/>
              </w:rPr>
              <w:lastRenderedPageBreak/>
              <w:t>R</w:t>
            </w:r>
            <w:r w:rsidR="00BE0DC2">
              <w:rPr>
                <w:rFonts w:asciiTheme="minorHAnsi" w:hAnsiTheme="minorHAnsi" w:cstheme="minorHAnsi"/>
                <w:sz w:val="24"/>
                <w:szCs w:val="24"/>
              </w:rPr>
              <w:t>eference group</w:t>
            </w:r>
          </w:p>
        </w:tc>
        <w:tc>
          <w:tcPr>
            <w:tcW w:w="108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lastRenderedPageBreak/>
              <w:t>3</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in </w:t>
            </w:r>
            <w:r w:rsidR="009A5C17" w:rsidRPr="00047CF2">
              <w:rPr>
                <w:rFonts w:asciiTheme="minorHAnsi" w:hAnsiTheme="minorHAnsi" w:cstheme="minorHAnsi"/>
                <w:sz w:val="24"/>
                <w:szCs w:val="24"/>
              </w:rPr>
              <w:t>Suva</w:t>
            </w:r>
          </w:p>
        </w:tc>
      </w:tr>
    </w:tbl>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p>
    <w:p w:rsidR="00835563" w:rsidRPr="00047CF2" w:rsidRDefault="00835563" w:rsidP="00CB43FF">
      <w:pPr>
        <w:autoSpaceDE w:val="0"/>
        <w:autoSpaceDN w:val="0"/>
        <w:adjustRightInd w:val="0"/>
        <w:jc w:val="both"/>
        <w:rPr>
          <w:rFonts w:asciiTheme="minorHAnsi" w:eastAsia="GillSansMT-Bold-Identity-H" w:hAnsiTheme="minorHAnsi" w:cstheme="minorHAnsi"/>
          <w:bCs/>
          <w:sz w:val="24"/>
          <w:szCs w:val="24"/>
        </w:rPr>
      </w:pPr>
    </w:p>
    <w:p w:rsidR="00835563" w:rsidRPr="00047CF2" w:rsidRDefault="00835563" w:rsidP="00CB43FF">
      <w:pPr>
        <w:autoSpaceDE w:val="0"/>
        <w:autoSpaceDN w:val="0"/>
        <w:adjustRightInd w:val="0"/>
        <w:jc w:val="both"/>
        <w:rPr>
          <w:rFonts w:asciiTheme="minorHAnsi" w:eastAsia="GillSansMT-Bold-Identity-H" w:hAnsiTheme="minorHAnsi" w:cstheme="minorHAnsi"/>
          <w:bCs/>
          <w:sz w:val="24"/>
          <w:szCs w:val="24"/>
        </w:rPr>
      </w:pPr>
      <w:r w:rsidRPr="00047CF2">
        <w:rPr>
          <w:rFonts w:asciiTheme="minorHAnsi" w:eastAsia="GillSansMT-Bold-Identity-H" w:hAnsiTheme="minorHAnsi" w:cstheme="minorHAnsi"/>
          <w:b/>
          <w:bCs/>
          <w:sz w:val="24"/>
          <w:szCs w:val="24"/>
        </w:rPr>
        <w:t xml:space="preserve">Stage 2: Data Collection and Analysis </w:t>
      </w:r>
    </w:p>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2"/>
        <w:gridCol w:w="2368"/>
        <w:gridCol w:w="1077"/>
        <w:gridCol w:w="1371"/>
      </w:tblGrid>
      <w:tr w:rsidR="00835563" w:rsidRPr="00047CF2" w:rsidTr="000B37D3">
        <w:tc>
          <w:tcPr>
            <w:tcW w:w="4248"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Task</w:t>
            </w:r>
          </w:p>
        </w:tc>
        <w:tc>
          <w:tcPr>
            <w:tcW w:w="243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Responsible Party</w:t>
            </w:r>
          </w:p>
        </w:tc>
        <w:tc>
          <w:tcPr>
            <w:tcW w:w="108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Number of days</w:t>
            </w:r>
          </w:p>
        </w:tc>
        <w:tc>
          <w:tcPr>
            <w:tcW w:w="117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Remarks</w:t>
            </w:r>
          </w:p>
        </w:tc>
      </w:tr>
      <w:tr w:rsidR="00835563" w:rsidRPr="00047CF2" w:rsidTr="000B37D3">
        <w:tc>
          <w:tcPr>
            <w:tcW w:w="4248" w:type="dxa"/>
          </w:tcPr>
          <w:p w:rsidR="00835563" w:rsidRPr="00047CF2" w:rsidRDefault="005B5373"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Develop data collection tools and instruments</w:t>
            </w:r>
            <w:r w:rsidR="00DF4594">
              <w:rPr>
                <w:rFonts w:asciiTheme="minorHAnsi" w:hAnsiTheme="minorHAnsi" w:cstheme="minorHAnsi"/>
                <w:sz w:val="24"/>
                <w:szCs w:val="24"/>
              </w:rPr>
              <w:t xml:space="preserve"> and testing the tools</w:t>
            </w:r>
            <w:r w:rsidR="00835563" w:rsidRPr="00047CF2">
              <w:rPr>
                <w:rFonts w:asciiTheme="minorHAnsi" w:hAnsiTheme="minorHAnsi" w:cstheme="minorHAnsi"/>
                <w:sz w:val="24"/>
                <w:szCs w:val="24"/>
              </w:rPr>
              <w:t>.</w:t>
            </w:r>
          </w:p>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w:t>
            </w:r>
          </w:p>
        </w:tc>
        <w:tc>
          <w:tcPr>
            <w:tcW w:w="1080" w:type="dxa"/>
          </w:tcPr>
          <w:p w:rsidR="00835563" w:rsidRPr="00047CF2" w:rsidRDefault="00383005"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5</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in </w:t>
            </w:r>
            <w:r w:rsidR="009A5C17" w:rsidRPr="00047CF2">
              <w:rPr>
                <w:rFonts w:asciiTheme="minorHAnsi" w:hAnsiTheme="minorHAnsi" w:cstheme="minorHAnsi"/>
                <w:sz w:val="24"/>
                <w:szCs w:val="24"/>
              </w:rPr>
              <w:t>Suva</w:t>
            </w:r>
          </w:p>
        </w:tc>
      </w:tr>
      <w:tr w:rsidR="00835563" w:rsidRPr="00047CF2" w:rsidTr="000B37D3">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Conduct field trips to project sites, including in-depth interviews</w:t>
            </w:r>
            <w:r w:rsidR="00383005">
              <w:rPr>
                <w:rFonts w:asciiTheme="minorHAnsi" w:hAnsiTheme="minorHAnsi" w:cstheme="minorHAnsi"/>
                <w:sz w:val="24"/>
                <w:szCs w:val="24"/>
              </w:rPr>
              <w:t>, survey(s)</w:t>
            </w:r>
            <w:r w:rsidRPr="00047CF2">
              <w:rPr>
                <w:rFonts w:asciiTheme="minorHAnsi" w:hAnsiTheme="minorHAnsi" w:cstheme="minorHAnsi"/>
                <w:sz w:val="24"/>
                <w:szCs w:val="24"/>
              </w:rPr>
              <w:t xml:space="preserve"> and focus group meetings</w:t>
            </w: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in cooperation with UN Women </w:t>
            </w:r>
            <w:r w:rsidR="009C10FB" w:rsidRPr="00047CF2">
              <w:rPr>
                <w:rFonts w:asciiTheme="minorHAnsi" w:hAnsiTheme="minorHAnsi" w:cstheme="minorHAnsi"/>
                <w:sz w:val="24"/>
                <w:szCs w:val="24"/>
              </w:rPr>
              <w:t>Fiji</w:t>
            </w:r>
            <w:r w:rsidR="00727782">
              <w:rPr>
                <w:rFonts w:asciiTheme="minorHAnsi" w:hAnsiTheme="minorHAnsi" w:cstheme="minorHAnsi"/>
                <w:sz w:val="24"/>
                <w:szCs w:val="24"/>
              </w:rPr>
              <w:t xml:space="preserve"> for logistics</w:t>
            </w:r>
          </w:p>
        </w:tc>
        <w:tc>
          <w:tcPr>
            <w:tcW w:w="1080" w:type="dxa"/>
          </w:tcPr>
          <w:p w:rsidR="00835563" w:rsidRPr="00047CF2" w:rsidRDefault="00383005" w:rsidP="005B5373">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3</w:t>
            </w:r>
            <w:r w:rsidR="005B5373">
              <w:rPr>
                <w:rFonts w:asciiTheme="minorHAnsi" w:hAnsiTheme="minorHAnsi" w:cstheme="minorHAnsi"/>
                <w:sz w:val="24"/>
                <w:szCs w:val="24"/>
              </w:rPr>
              <w:t>0</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Various sites</w:t>
            </w:r>
            <w:r w:rsidR="00383005">
              <w:rPr>
                <w:rFonts w:asciiTheme="minorHAnsi" w:hAnsiTheme="minorHAnsi" w:cstheme="minorHAnsi"/>
                <w:sz w:val="24"/>
                <w:szCs w:val="24"/>
              </w:rPr>
              <w:t>, overlapping time with team members</w:t>
            </w:r>
          </w:p>
        </w:tc>
      </w:tr>
      <w:tr w:rsidR="00835563" w:rsidRPr="00047CF2" w:rsidTr="000B37D3">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Conduct in-depth interviews and focus group meetings in </w:t>
            </w:r>
            <w:r w:rsidR="009C10FB" w:rsidRPr="00047CF2">
              <w:rPr>
                <w:rFonts w:asciiTheme="minorHAnsi" w:hAnsiTheme="minorHAnsi" w:cstheme="minorHAnsi"/>
                <w:sz w:val="24"/>
                <w:szCs w:val="24"/>
              </w:rPr>
              <w:t xml:space="preserve">the Pacific </w:t>
            </w:r>
            <w:r w:rsidRPr="00047CF2">
              <w:rPr>
                <w:rFonts w:asciiTheme="minorHAnsi" w:hAnsiTheme="minorHAnsi" w:cstheme="minorHAnsi"/>
                <w:sz w:val="24"/>
                <w:szCs w:val="24"/>
              </w:rPr>
              <w:t>according to the agreed list</w:t>
            </w:r>
          </w:p>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w:t>
            </w:r>
          </w:p>
        </w:tc>
        <w:tc>
          <w:tcPr>
            <w:tcW w:w="1080" w:type="dxa"/>
          </w:tcPr>
          <w:p w:rsidR="00835563" w:rsidRPr="00047CF2" w:rsidRDefault="005B5373" w:rsidP="005B5373">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5</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in </w:t>
            </w:r>
            <w:r w:rsidR="009C10FB" w:rsidRPr="00047CF2">
              <w:rPr>
                <w:rFonts w:asciiTheme="minorHAnsi" w:hAnsiTheme="minorHAnsi" w:cstheme="minorHAnsi"/>
                <w:sz w:val="24"/>
                <w:szCs w:val="24"/>
              </w:rPr>
              <w:t xml:space="preserve">selected sites </w:t>
            </w:r>
          </w:p>
        </w:tc>
      </w:tr>
      <w:tr w:rsidR="00835563" w:rsidRPr="00047CF2" w:rsidTr="000B37D3">
        <w:trPr>
          <w:trHeight w:val="647"/>
        </w:trPr>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Data classification, systematization, and analysis</w:t>
            </w: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Evaluation team</w:t>
            </w:r>
          </w:p>
        </w:tc>
        <w:tc>
          <w:tcPr>
            <w:tcW w:w="1080" w:type="dxa"/>
          </w:tcPr>
          <w:p w:rsidR="002648DB" w:rsidRDefault="002648DB"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3</w:t>
            </w:r>
          </w:p>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in </w:t>
            </w:r>
            <w:r w:rsidR="009C10FB" w:rsidRPr="00047CF2">
              <w:rPr>
                <w:rFonts w:asciiTheme="minorHAnsi" w:hAnsiTheme="minorHAnsi" w:cstheme="minorHAnsi"/>
                <w:sz w:val="24"/>
                <w:szCs w:val="24"/>
              </w:rPr>
              <w:t>Suva</w:t>
            </w:r>
          </w:p>
        </w:tc>
      </w:tr>
      <w:tr w:rsidR="00835563" w:rsidRPr="00047CF2" w:rsidTr="000B37D3">
        <w:trPr>
          <w:trHeight w:val="647"/>
        </w:trPr>
        <w:tc>
          <w:tcPr>
            <w:tcW w:w="4248"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Draft the initial report, which summarizes key findings and recommendations</w:t>
            </w:r>
          </w:p>
        </w:tc>
        <w:tc>
          <w:tcPr>
            <w:tcW w:w="243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w:t>
            </w:r>
          </w:p>
        </w:tc>
        <w:tc>
          <w:tcPr>
            <w:tcW w:w="1080" w:type="dxa"/>
          </w:tcPr>
          <w:p w:rsidR="00835563" w:rsidRPr="00047CF2" w:rsidRDefault="005B5373"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5</w:t>
            </w:r>
          </w:p>
        </w:tc>
        <w:tc>
          <w:tcPr>
            <w:tcW w:w="117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in </w:t>
            </w:r>
            <w:r w:rsidR="009C10FB" w:rsidRPr="00047CF2">
              <w:rPr>
                <w:rFonts w:asciiTheme="minorHAnsi" w:hAnsiTheme="minorHAnsi" w:cstheme="minorHAnsi"/>
                <w:sz w:val="24"/>
                <w:szCs w:val="24"/>
              </w:rPr>
              <w:t>Suva</w:t>
            </w:r>
          </w:p>
        </w:tc>
      </w:tr>
    </w:tbl>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p>
    <w:p w:rsidR="00835563" w:rsidRPr="00047CF2" w:rsidRDefault="00835563" w:rsidP="00CB43FF">
      <w:pPr>
        <w:autoSpaceDE w:val="0"/>
        <w:autoSpaceDN w:val="0"/>
        <w:adjustRightInd w:val="0"/>
        <w:jc w:val="both"/>
        <w:rPr>
          <w:rFonts w:asciiTheme="minorHAnsi" w:eastAsia="GillSansMT-Identity-H" w:hAnsiTheme="minorHAnsi" w:cstheme="minorHAnsi"/>
          <w:b/>
          <w:smallCaps/>
          <w:sz w:val="24"/>
          <w:szCs w:val="24"/>
        </w:rPr>
      </w:pPr>
    </w:p>
    <w:p w:rsidR="00835563" w:rsidRPr="00047CF2" w:rsidRDefault="00835563" w:rsidP="00CB43FF">
      <w:pPr>
        <w:autoSpaceDE w:val="0"/>
        <w:autoSpaceDN w:val="0"/>
        <w:adjustRightInd w:val="0"/>
        <w:jc w:val="both"/>
        <w:rPr>
          <w:rFonts w:asciiTheme="minorHAnsi" w:eastAsia="GillSansMT-Identity-H" w:hAnsiTheme="minorHAnsi" w:cstheme="minorHAnsi"/>
          <w:sz w:val="24"/>
          <w:szCs w:val="24"/>
        </w:rPr>
      </w:pPr>
      <w:r w:rsidRPr="00047CF2">
        <w:rPr>
          <w:rFonts w:asciiTheme="minorHAnsi" w:eastAsia="GillSansMT-Identity-H" w:hAnsiTheme="minorHAnsi" w:cstheme="minorHAnsi"/>
          <w:b/>
          <w:sz w:val="24"/>
          <w:szCs w:val="24"/>
        </w:rPr>
        <w:t xml:space="preserve">Stage 3: Analysis and Dissemination of Evaluation Results </w:t>
      </w:r>
    </w:p>
    <w:p w:rsidR="00835563" w:rsidRPr="00047CF2" w:rsidRDefault="00835563" w:rsidP="00CB43FF">
      <w:pPr>
        <w:autoSpaceDE w:val="0"/>
        <w:autoSpaceDN w:val="0"/>
        <w:adjustRightInd w:val="0"/>
        <w:jc w:val="both"/>
        <w:rPr>
          <w:rFonts w:asciiTheme="minorHAnsi" w:eastAsia="GillSansMT-Identity-H" w:hAnsiTheme="minorHAnsi" w:cstheme="minorHAnsi"/>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800"/>
        <w:gridCol w:w="1440"/>
        <w:gridCol w:w="1440"/>
      </w:tblGrid>
      <w:tr w:rsidR="00835563" w:rsidRPr="00047CF2" w:rsidTr="000B37D3">
        <w:tc>
          <w:tcPr>
            <w:tcW w:w="4248"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 xml:space="preserve">Activity </w:t>
            </w:r>
          </w:p>
        </w:tc>
        <w:tc>
          <w:tcPr>
            <w:tcW w:w="180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Responsible Party</w:t>
            </w:r>
          </w:p>
        </w:tc>
        <w:tc>
          <w:tcPr>
            <w:tcW w:w="144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Number of days</w:t>
            </w:r>
          </w:p>
        </w:tc>
        <w:tc>
          <w:tcPr>
            <w:tcW w:w="1440" w:type="dxa"/>
          </w:tcPr>
          <w:p w:rsidR="00835563" w:rsidRPr="00047CF2" w:rsidRDefault="00835563" w:rsidP="00CB43FF">
            <w:pPr>
              <w:widowControl w:val="0"/>
              <w:autoSpaceDE w:val="0"/>
              <w:autoSpaceDN w:val="0"/>
              <w:adjustRightInd w:val="0"/>
              <w:jc w:val="both"/>
              <w:rPr>
                <w:rFonts w:asciiTheme="minorHAnsi" w:eastAsia="GillSansMT-Bold-Identity-H" w:hAnsiTheme="minorHAnsi" w:cstheme="minorHAnsi"/>
                <w:b/>
                <w:bCs/>
                <w:sz w:val="24"/>
                <w:szCs w:val="24"/>
              </w:rPr>
            </w:pPr>
            <w:r w:rsidRPr="00047CF2">
              <w:rPr>
                <w:rFonts w:asciiTheme="minorHAnsi" w:eastAsia="GillSansMT-Bold-Identity-H" w:hAnsiTheme="minorHAnsi" w:cstheme="minorHAnsi"/>
                <w:b/>
                <w:bCs/>
                <w:sz w:val="24"/>
                <w:szCs w:val="24"/>
              </w:rPr>
              <w:t>Remarks</w:t>
            </w:r>
          </w:p>
        </w:tc>
      </w:tr>
      <w:tr w:rsidR="00835563" w:rsidRPr="00047CF2" w:rsidTr="000B37D3">
        <w:tc>
          <w:tcPr>
            <w:tcW w:w="4248" w:type="dxa"/>
          </w:tcPr>
          <w:p w:rsidR="00835563" w:rsidRPr="00047CF2" w:rsidRDefault="00835563" w:rsidP="00CB43FF">
            <w:pPr>
              <w:widowControl w:val="0"/>
              <w:autoSpaceDE w:val="0"/>
              <w:autoSpaceDN w:val="0"/>
              <w:adjustRightInd w:val="0"/>
              <w:ind w:left="360"/>
              <w:jc w:val="both"/>
              <w:rPr>
                <w:rFonts w:asciiTheme="minorHAnsi" w:hAnsiTheme="minorHAnsi" w:cstheme="minorHAnsi"/>
                <w:sz w:val="24"/>
                <w:szCs w:val="24"/>
              </w:rPr>
            </w:pPr>
            <w:r w:rsidRPr="00047CF2">
              <w:rPr>
                <w:rFonts w:asciiTheme="minorHAnsi" w:hAnsiTheme="minorHAnsi" w:cstheme="minorHAnsi"/>
                <w:sz w:val="24"/>
                <w:szCs w:val="24"/>
              </w:rPr>
              <w:t>Present initial findings and recommendations at a meeting including UN Women</w:t>
            </w:r>
            <w:r w:rsidR="00BE0DC2">
              <w:rPr>
                <w:rFonts w:asciiTheme="minorHAnsi" w:hAnsiTheme="minorHAnsi" w:cstheme="minorHAnsi"/>
                <w:sz w:val="24"/>
                <w:szCs w:val="24"/>
              </w:rPr>
              <w:t xml:space="preserve"> and the members of the </w:t>
            </w:r>
            <w:r w:rsidR="005353BA">
              <w:rPr>
                <w:rFonts w:asciiTheme="minorHAnsi" w:hAnsiTheme="minorHAnsi" w:cstheme="minorHAnsi"/>
                <w:sz w:val="24"/>
                <w:szCs w:val="24"/>
              </w:rPr>
              <w:t xml:space="preserve">evaluation </w:t>
            </w:r>
            <w:r w:rsidR="00BE0DC2">
              <w:rPr>
                <w:rFonts w:asciiTheme="minorHAnsi" w:hAnsiTheme="minorHAnsi" w:cstheme="minorHAnsi"/>
                <w:sz w:val="24"/>
                <w:szCs w:val="24"/>
              </w:rPr>
              <w:t>reference group</w:t>
            </w:r>
            <w:r w:rsidRPr="00047CF2">
              <w:rPr>
                <w:rFonts w:asciiTheme="minorHAnsi" w:hAnsiTheme="minorHAnsi" w:cstheme="minorHAnsi"/>
                <w:sz w:val="24"/>
                <w:szCs w:val="24"/>
              </w:rPr>
              <w:t xml:space="preserve"> for initial feedback. </w:t>
            </w:r>
          </w:p>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
        </w:tc>
        <w:tc>
          <w:tcPr>
            <w:tcW w:w="180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Evaluation team in cooperation with UN W</w:t>
            </w:r>
            <w:r w:rsidR="009C10FB" w:rsidRPr="00047CF2">
              <w:rPr>
                <w:rFonts w:asciiTheme="minorHAnsi" w:hAnsiTheme="minorHAnsi" w:cstheme="minorHAnsi"/>
                <w:sz w:val="24"/>
                <w:szCs w:val="24"/>
              </w:rPr>
              <w:t>omen Fiji MCO</w:t>
            </w:r>
            <w:r w:rsidRPr="00047CF2">
              <w:rPr>
                <w:rFonts w:asciiTheme="minorHAnsi" w:hAnsiTheme="minorHAnsi" w:cstheme="minorHAnsi"/>
                <w:sz w:val="24"/>
                <w:szCs w:val="24"/>
              </w:rPr>
              <w:t xml:space="preserve"> </w:t>
            </w:r>
            <w:r w:rsidR="00BE0DC2">
              <w:rPr>
                <w:rFonts w:asciiTheme="minorHAnsi" w:hAnsiTheme="minorHAnsi" w:cstheme="minorHAnsi"/>
                <w:sz w:val="24"/>
                <w:szCs w:val="24"/>
              </w:rPr>
              <w:t>and reference group</w:t>
            </w:r>
          </w:p>
        </w:tc>
        <w:tc>
          <w:tcPr>
            <w:tcW w:w="144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1</w:t>
            </w:r>
          </w:p>
        </w:tc>
        <w:tc>
          <w:tcPr>
            <w:tcW w:w="1440" w:type="dxa"/>
          </w:tcPr>
          <w:p w:rsidR="00835563" w:rsidRPr="00047CF2" w:rsidRDefault="00E03131" w:rsidP="005353BA">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UN Women will organize the meeting</w:t>
            </w:r>
            <w:r w:rsidR="00895F5D">
              <w:rPr>
                <w:rFonts w:asciiTheme="minorHAnsi" w:hAnsiTheme="minorHAnsi" w:cstheme="minorHAnsi"/>
                <w:sz w:val="24"/>
                <w:szCs w:val="24"/>
              </w:rPr>
              <w:t xml:space="preserve"> i</w:t>
            </w:r>
            <w:r w:rsidR="001506A5">
              <w:rPr>
                <w:rFonts w:asciiTheme="minorHAnsi" w:hAnsiTheme="minorHAnsi" w:cstheme="minorHAnsi"/>
                <w:sz w:val="24"/>
                <w:szCs w:val="24"/>
              </w:rPr>
              <w:t>n Suva</w:t>
            </w:r>
            <w:r w:rsidR="005353BA">
              <w:rPr>
                <w:rFonts w:asciiTheme="minorHAnsi" w:hAnsiTheme="minorHAnsi" w:cstheme="minorHAnsi"/>
                <w:sz w:val="24"/>
                <w:szCs w:val="24"/>
              </w:rPr>
              <w:t>.</w:t>
            </w:r>
          </w:p>
        </w:tc>
      </w:tr>
      <w:tr w:rsidR="003D65D8" w:rsidRPr="00047CF2" w:rsidTr="000B37D3">
        <w:tc>
          <w:tcPr>
            <w:tcW w:w="4248" w:type="dxa"/>
          </w:tcPr>
          <w:p w:rsidR="003D65D8" w:rsidRPr="00047CF2" w:rsidRDefault="003D65D8" w:rsidP="00CB43FF">
            <w:pPr>
              <w:widowControl w:val="0"/>
              <w:autoSpaceDE w:val="0"/>
              <w:autoSpaceDN w:val="0"/>
              <w:adjustRightInd w:val="0"/>
              <w:ind w:left="360"/>
              <w:jc w:val="both"/>
              <w:rPr>
                <w:rFonts w:asciiTheme="minorHAnsi" w:hAnsiTheme="minorHAnsi" w:cstheme="minorHAnsi"/>
                <w:sz w:val="24"/>
                <w:szCs w:val="24"/>
              </w:rPr>
            </w:pPr>
            <w:r w:rsidRPr="00047CF2">
              <w:rPr>
                <w:rFonts w:asciiTheme="minorHAnsi" w:hAnsiTheme="minorHAnsi" w:cstheme="minorHAnsi"/>
                <w:sz w:val="24"/>
                <w:szCs w:val="24"/>
              </w:rPr>
              <w:t xml:space="preserve">Incorporate comments and feedback from the </w:t>
            </w:r>
            <w:r w:rsidR="005353BA">
              <w:rPr>
                <w:rFonts w:asciiTheme="minorHAnsi" w:hAnsiTheme="minorHAnsi" w:cstheme="minorHAnsi"/>
                <w:sz w:val="24"/>
                <w:szCs w:val="24"/>
              </w:rPr>
              <w:t xml:space="preserve">evaluation </w:t>
            </w:r>
            <w:r>
              <w:rPr>
                <w:rFonts w:asciiTheme="minorHAnsi" w:hAnsiTheme="minorHAnsi" w:cstheme="minorHAnsi"/>
                <w:sz w:val="24"/>
                <w:szCs w:val="24"/>
              </w:rPr>
              <w:t>reference group</w:t>
            </w:r>
            <w:r w:rsidRPr="00047CF2">
              <w:rPr>
                <w:rFonts w:asciiTheme="minorHAnsi" w:hAnsiTheme="minorHAnsi" w:cstheme="minorHAnsi"/>
                <w:sz w:val="24"/>
                <w:szCs w:val="24"/>
              </w:rPr>
              <w:t xml:space="preserve"> meeting and</w:t>
            </w:r>
            <w:r>
              <w:rPr>
                <w:rFonts w:asciiTheme="minorHAnsi" w:hAnsiTheme="minorHAnsi" w:cstheme="minorHAnsi"/>
                <w:sz w:val="24"/>
                <w:szCs w:val="24"/>
              </w:rPr>
              <w:t xml:space="preserve"> prepare draft report</w:t>
            </w:r>
          </w:p>
        </w:tc>
        <w:tc>
          <w:tcPr>
            <w:tcW w:w="1800" w:type="dxa"/>
          </w:tcPr>
          <w:p w:rsidR="003D65D8" w:rsidRPr="00047CF2" w:rsidRDefault="003D65D8"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Evaluation team</w:t>
            </w:r>
          </w:p>
        </w:tc>
        <w:tc>
          <w:tcPr>
            <w:tcW w:w="1440" w:type="dxa"/>
          </w:tcPr>
          <w:p w:rsidR="003D65D8" w:rsidRPr="00047CF2" w:rsidRDefault="003D65D8" w:rsidP="00CB43FF">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6</w:t>
            </w:r>
          </w:p>
        </w:tc>
        <w:tc>
          <w:tcPr>
            <w:tcW w:w="1440" w:type="dxa"/>
          </w:tcPr>
          <w:p w:rsidR="003D65D8" w:rsidRDefault="003D65D8" w:rsidP="00895F5D">
            <w:pPr>
              <w:widowControl w:val="0"/>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Home-based</w:t>
            </w:r>
          </w:p>
        </w:tc>
      </w:tr>
      <w:tr w:rsidR="00835563" w:rsidRPr="00047CF2" w:rsidTr="000B37D3">
        <w:tc>
          <w:tcPr>
            <w:tcW w:w="4248" w:type="dxa"/>
          </w:tcPr>
          <w:p w:rsidR="00835563" w:rsidRPr="00047CF2" w:rsidRDefault="003D65D8" w:rsidP="00CB43FF">
            <w:pPr>
              <w:widowControl w:val="0"/>
              <w:autoSpaceDE w:val="0"/>
              <w:autoSpaceDN w:val="0"/>
              <w:adjustRightInd w:val="0"/>
              <w:ind w:left="360"/>
              <w:jc w:val="both"/>
              <w:rPr>
                <w:rFonts w:asciiTheme="minorHAnsi" w:hAnsiTheme="minorHAnsi" w:cstheme="minorHAnsi"/>
                <w:sz w:val="24"/>
                <w:szCs w:val="24"/>
              </w:rPr>
            </w:pPr>
            <w:r>
              <w:rPr>
                <w:rFonts w:asciiTheme="minorHAnsi" w:hAnsiTheme="minorHAnsi" w:cstheme="minorHAnsi"/>
                <w:sz w:val="24"/>
                <w:szCs w:val="24"/>
              </w:rPr>
              <w:t xml:space="preserve">Share draft report with UN Women and the </w:t>
            </w:r>
            <w:r w:rsidR="005353BA">
              <w:rPr>
                <w:rFonts w:asciiTheme="minorHAnsi" w:hAnsiTheme="minorHAnsi" w:cstheme="minorHAnsi"/>
                <w:sz w:val="24"/>
                <w:szCs w:val="24"/>
              </w:rPr>
              <w:t xml:space="preserve">evaluation </w:t>
            </w:r>
            <w:r>
              <w:rPr>
                <w:rFonts w:asciiTheme="minorHAnsi" w:hAnsiTheme="minorHAnsi" w:cstheme="minorHAnsi"/>
                <w:sz w:val="24"/>
                <w:szCs w:val="24"/>
              </w:rPr>
              <w:t>reference group and i</w:t>
            </w:r>
            <w:r w:rsidR="00835563" w:rsidRPr="00047CF2">
              <w:rPr>
                <w:rFonts w:asciiTheme="minorHAnsi" w:hAnsiTheme="minorHAnsi" w:cstheme="minorHAnsi"/>
                <w:sz w:val="24"/>
                <w:szCs w:val="24"/>
              </w:rPr>
              <w:t xml:space="preserve">ncorporate comments and </w:t>
            </w:r>
            <w:r w:rsidR="00835563" w:rsidRPr="00047CF2">
              <w:rPr>
                <w:rFonts w:asciiTheme="minorHAnsi" w:hAnsiTheme="minorHAnsi" w:cstheme="minorHAnsi"/>
                <w:sz w:val="24"/>
                <w:szCs w:val="24"/>
              </w:rPr>
              <w:lastRenderedPageBreak/>
              <w:t xml:space="preserve">feedback </w:t>
            </w:r>
            <w:r>
              <w:rPr>
                <w:rFonts w:asciiTheme="minorHAnsi" w:hAnsiTheme="minorHAnsi" w:cstheme="minorHAnsi"/>
                <w:sz w:val="24"/>
                <w:szCs w:val="24"/>
              </w:rPr>
              <w:t>to</w:t>
            </w:r>
            <w:r w:rsidR="00835563" w:rsidRPr="00047CF2">
              <w:rPr>
                <w:rFonts w:asciiTheme="minorHAnsi" w:hAnsiTheme="minorHAnsi" w:cstheme="minorHAnsi"/>
                <w:sz w:val="24"/>
                <w:szCs w:val="24"/>
              </w:rPr>
              <w:t xml:space="preserve"> revise and finalize the full evaluation report. </w:t>
            </w:r>
          </w:p>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p>
        </w:tc>
        <w:tc>
          <w:tcPr>
            <w:tcW w:w="1800" w:type="dxa"/>
          </w:tcPr>
          <w:p w:rsidR="00835563" w:rsidRPr="00047CF2" w:rsidRDefault="00835563" w:rsidP="00CB43FF">
            <w:pPr>
              <w:widowControl w:val="0"/>
              <w:tabs>
                <w:tab w:val="center" w:pos="4320"/>
                <w:tab w:val="right" w:pos="8640"/>
              </w:tabs>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lastRenderedPageBreak/>
              <w:t>Evaluation team</w:t>
            </w:r>
            <w:r w:rsidR="003D65D8">
              <w:rPr>
                <w:rFonts w:asciiTheme="minorHAnsi" w:hAnsiTheme="minorHAnsi" w:cstheme="minorHAnsi"/>
                <w:sz w:val="24"/>
                <w:szCs w:val="24"/>
              </w:rPr>
              <w:t xml:space="preserve"> in cooperation with UN </w:t>
            </w:r>
            <w:r w:rsidR="003D65D8">
              <w:rPr>
                <w:rFonts w:asciiTheme="minorHAnsi" w:hAnsiTheme="minorHAnsi" w:cstheme="minorHAnsi"/>
                <w:sz w:val="24"/>
                <w:szCs w:val="24"/>
              </w:rPr>
              <w:lastRenderedPageBreak/>
              <w:t xml:space="preserve">Women Fiji MCO and </w:t>
            </w:r>
            <w:r w:rsidR="00C31471">
              <w:rPr>
                <w:rFonts w:asciiTheme="minorHAnsi" w:hAnsiTheme="minorHAnsi" w:cstheme="minorHAnsi"/>
                <w:sz w:val="24"/>
                <w:szCs w:val="24"/>
              </w:rPr>
              <w:t xml:space="preserve">evaluation </w:t>
            </w:r>
            <w:r w:rsidR="003D65D8">
              <w:rPr>
                <w:rFonts w:asciiTheme="minorHAnsi" w:hAnsiTheme="minorHAnsi" w:cstheme="minorHAnsi"/>
                <w:sz w:val="24"/>
                <w:szCs w:val="24"/>
              </w:rPr>
              <w:t>reference group</w:t>
            </w:r>
            <w:r w:rsidRPr="00047CF2">
              <w:rPr>
                <w:rFonts w:asciiTheme="minorHAnsi" w:hAnsiTheme="minorHAnsi" w:cstheme="minorHAnsi"/>
                <w:sz w:val="24"/>
                <w:szCs w:val="24"/>
              </w:rPr>
              <w:t xml:space="preserve"> </w:t>
            </w:r>
          </w:p>
        </w:tc>
        <w:tc>
          <w:tcPr>
            <w:tcW w:w="1440" w:type="dxa"/>
          </w:tcPr>
          <w:p w:rsidR="00835563" w:rsidRPr="00047CF2" w:rsidRDefault="003D65D8" w:rsidP="00CB43FF">
            <w:pPr>
              <w:widowControl w:val="0"/>
              <w:tabs>
                <w:tab w:val="center" w:pos="4320"/>
                <w:tab w:val="right" w:pos="8640"/>
              </w:tabs>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lastRenderedPageBreak/>
              <w:t>4</w:t>
            </w:r>
          </w:p>
        </w:tc>
        <w:tc>
          <w:tcPr>
            <w:tcW w:w="1440" w:type="dxa"/>
          </w:tcPr>
          <w:p w:rsidR="00835563" w:rsidRPr="00047CF2" w:rsidRDefault="00835563" w:rsidP="00CB43FF">
            <w:pPr>
              <w:widowControl w:val="0"/>
              <w:autoSpaceDE w:val="0"/>
              <w:autoSpaceDN w:val="0"/>
              <w:adjustRightInd w:val="0"/>
              <w:jc w:val="both"/>
              <w:rPr>
                <w:rFonts w:asciiTheme="minorHAnsi" w:hAnsiTheme="minorHAnsi" w:cstheme="minorHAnsi"/>
                <w:sz w:val="24"/>
                <w:szCs w:val="24"/>
              </w:rPr>
            </w:pPr>
            <w:r w:rsidRPr="00047CF2">
              <w:rPr>
                <w:rFonts w:asciiTheme="minorHAnsi" w:hAnsiTheme="minorHAnsi" w:cstheme="minorHAnsi"/>
                <w:sz w:val="24"/>
                <w:szCs w:val="24"/>
              </w:rPr>
              <w:t xml:space="preserve">Home-based </w:t>
            </w:r>
          </w:p>
        </w:tc>
      </w:tr>
    </w:tbl>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p>
    <w:p w:rsidR="00835563" w:rsidRPr="00047CF2" w:rsidRDefault="00835563" w:rsidP="00CB43FF">
      <w:pPr>
        <w:jc w:val="both"/>
        <w:rPr>
          <w:rFonts w:asciiTheme="minorHAnsi" w:hAnsiTheme="minorHAnsi" w:cstheme="minorHAnsi"/>
          <w:bCs/>
          <w:sz w:val="24"/>
          <w:szCs w:val="24"/>
        </w:rPr>
      </w:pPr>
      <w:r w:rsidRPr="00047CF2">
        <w:rPr>
          <w:rFonts w:asciiTheme="minorHAnsi" w:hAnsiTheme="minorHAnsi" w:cstheme="minorHAnsi"/>
          <w:bCs/>
          <w:sz w:val="24"/>
          <w:szCs w:val="24"/>
          <w:u w:val="single"/>
        </w:rPr>
        <w:t>Time frame</w:t>
      </w:r>
      <w:r w:rsidRPr="00047CF2">
        <w:rPr>
          <w:rFonts w:asciiTheme="minorHAnsi" w:hAnsiTheme="minorHAnsi" w:cstheme="minorHAnsi"/>
          <w:bCs/>
          <w:sz w:val="24"/>
          <w:szCs w:val="24"/>
        </w:rPr>
        <w:t xml:space="preserve"> for the consultancy: </w:t>
      </w:r>
      <w:r w:rsidR="002648DB">
        <w:rPr>
          <w:rFonts w:asciiTheme="minorHAnsi" w:hAnsiTheme="minorHAnsi" w:cstheme="minorHAnsi"/>
          <w:bCs/>
          <w:sz w:val="24"/>
          <w:szCs w:val="24"/>
        </w:rPr>
        <w:t>Estimate</w:t>
      </w:r>
      <w:r w:rsidR="009D040E">
        <w:rPr>
          <w:rFonts w:asciiTheme="minorHAnsi" w:hAnsiTheme="minorHAnsi" w:cstheme="minorHAnsi"/>
          <w:bCs/>
          <w:sz w:val="24"/>
          <w:szCs w:val="24"/>
        </w:rPr>
        <w:t>d</w:t>
      </w:r>
      <w:r w:rsidR="002648DB">
        <w:rPr>
          <w:rFonts w:asciiTheme="minorHAnsi" w:hAnsiTheme="minorHAnsi" w:cstheme="minorHAnsi"/>
          <w:bCs/>
          <w:sz w:val="24"/>
          <w:szCs w:val="24"/>
        </w:rPr>
        <w:t xml:space="preserve"> start date is </w:t>
      </w:r>
      <w:r w:rsidR="00EE17F5">
        <w:rPr>
          <w:rFonts w:asciiTheme="minorHAnsi" w:hAnsiTheme="minorHAnsi" w:cstheme="minorHAnsi"/>
          <w:bCs/>
          <w:sz w:val="24"/>
          <w:szCs w:val="24"/>
        </w:rPr>
        <w:t xml:space="preserve">20 </w:t>
      </w:r>
      <w:r w:rsidR="002648DB">
        <w:rPr>
          <w:rFonts w:asciiTheme="minorHAnsi" w:hAnsiTheme="minorHAnsi" w:cstheme="minorHAnsi"/>
          <w:bCs/>
          <w:sz w:val="24"/>
          <w:szCs w:val="24"/>
        </w:rPr>
        <w:t xml:space="preserve">July.  </w:t>
      </w:r>
      <w:r w:rsidR="00667BDA">
        <w:rPr>
          <w:rFonts w:asciiTheme="minorHAnsi" w:hAnsiTheme="minorHAnsi" w:cstheme="minorHAnsi"/>
          <w:bCs/>
          <w:sz w:val="24"/>
          <w:szCs w:val="24"/>
        </w:rPr>
        <w:t xml:space="preserve">The evaluation report </w:t>
      </w:r>
      <w:r w:rsidR="004800CF">
        <w:rPr>
          <w:rFonts w:asciiTheme="minorHAnsi" w:hAnsiTheme="minorHAnsi" w:cstheme="minorHAnsi"/>
          <w:bCs/>
          <w:sz w:val="24"/>
          <w:szCs w:val="24"/>
        </w:rPr>
        <w:t>is expected</w:t>
      </w:r>
      <w:r w:rsidR="00667BDA">
        <w:rPr>
          <w:rFonts w:asciiTheme="minorHAnsi" w:hAnsiTheme="minorHAnsi" w:cstheme="minorHAnsi"/>
          <w:bCs/>
          <w:sz w:val="24"/>
          <w:szCs w:val="24"/>
        </w:rPr>
        <w:t xml:space="preserve"> by </w:t>
      </w:r>
      <w:r w:rsidR="00EE17F5">
        <w:rPr>
          <w:rFonts w:asciiTheme="minorHAnsi" w:hAnsiTheme="minorHAnsi" w:cstheme="minorHAnsi"/>
          <w:b/>
          <w:bCs/>
          <w:sz w:val="24"/>
          <w:szCs w:val="24"/>
        </w:rPr>
        <w:t xml:space="preserve">8 </w:t>
      </w:r>
      <w:r w:rsidR="00ED2521">
        <w:rPr>
          <w:rFonts w:asciiTheme="minorHAnsi" w:hAnsiTheme="minorHAnsi" w:cstheme="minorHAnsi"/>
          <w:b/>
          <w:bCs/>
          <w:sz w:val="24"/>
          <w:szCs w:val="24"/>
        </w:rPr>
        <w:t>Octob</w:t>
      </w:r>
      <w:r w:rsidR="00ED2521" w:rsidRPr="00A11F8C">
        <w:rPr>
          <w:rFonts w:asciiTheme="minorHAnsi" w:hAnsiTheme="minorHAnsi" w:cstheme="minorHAnsi"/>
          <w:b/>
          <w:bCs/>
          <w:sz w:val="24"/>
          <w:szCs w:val="24"/>
        </w:rPr>
        <w:t xml:space="preserve">er </w:t>
      </w:r>
      <w:r w:rsidR="00667BDA" w:rsidRPr="00A11F8C">
        <w:rPr>
          <w:rFonts w:asciiTheme="minorHAnsi" w:hAnsiTheme="minorHAnsi" w:cstheme="minorHAnsi"/>
          <w:b/>
          <w:bCs/>
          <w:sz w:val="24"/>
          <w:szCs w:val="24"/>
        </w:rPr>
        <w:t>2015</w:t>
      </w:r>
      <w:r w:rsidR="00667BDA">
        <w:rPr>
          <w:rFonts w:asciiTheme="minorHAnsi" w:hAnsiTheme="minorHAnsi" w:cstheme="minorHAnsi"/>
          <w:bCs/>
          <w:sz w:val="24"/>
          <w:szCs w:val="24"/>
        </w:rPr>
        <w:t xml:space="preserve">. </w:t>
      </w:r>
    </w:p>
    <w:p w:rsidR="00835563" w:rsidRPr="00047CF2" w:rsidRDefault="00835563" w:rsidP="00CB43FF">
      <w:pPr>
        <w:autoSpaceDE w:val="0"/>
        <w:autoSpaceDN w:val="0"/>
        <w:adjustRightInd w:val="0"/>
        <w:jc w:val="both"/>
        <w:rPr>
          <w:rFonts w:asciiTheme="minorHAnsi" w:eastAsia="GillSansMT-Bold-Identity-H" w:hAnsiTheme="minorHAnsi" w:cstheme="minorHAnsi"/>
          <w:b/>
          <w:bCs/>
          <w:sz w:val="24"/>
          <w:szCs w:val="24"/>
        </w:rPr>
      </w:pPr>
    </w:p>
    <w:p w:rsidR="00835563" w:rsidRPr="00047CF2" w:rsidRDefault="00047CF2" w:rsidP="00CB43FF">
      <w:pPr>
        <w:jc w:val="both"/>
        <w:rPr>
          <w:rFonts w:asciiTheme="minorHAnsi" w:hAnsiTheme="minorHAnsi" w:cstheme="minorHAnsi"/>
          <w:b/>
          <w:sz w:val="24"/>
          <w:szCs w:val="24"/>
        </w:rPr>
      </w:pPr>
      <w:r>
        <w:rPr>
          <w:rFonts w:asciiTheme="minorHAnsi" w:hAnsiTheme="minorHAnsi" w:cstheme="minorHAnsi"/>
          <w:b/>
          <w:sz w:val="24"/>
          <w:szCs w:val="24"/>
        </w:rPr>
        <w:t>8</w:t>
      </w:r>
      <w:r w:rsidR="00835563" w:rsidRPr="00047CF2">
        <w:rPr>
          <w:rFonts w:asciiTheme="minorHAnsi" w:hAnsiTheme="minorHAnsi" w:cstheme="minorHAnsi"/>
          <w:b/>
          <w:sz w:val="24"/>
          <w:szCs w:val="24"/>
        </w:rPr>
        <w:t>. Deliverables</w:t>
      </w:r>
    </w:p>
    <w:p w:rsidR="00835563" w:rsidRPr="00047CF2" w:rsidRDefault="00835563" w:rsidP="00CB43FF">
      <w:pPr>
        <w:jc w:val="both"/>
        <w:rPr>
          <w:rFonts w:asciiTheme="minorHAnsi" w:hAnsiTheme="minorHAnsi" w:cstheme="minorHAnsi"/>
          <w:b/>
          <w:smallCaps/>
          <w:sz w:val="24"/>
          <w:szCs w:val="24"/>
        </w:rPr>
      </w:pPr>
    </w:p>
    <w:p w:rsidR="00835563" w:rsidRPr="00047CF2" w:rsidRDefault="00835563" w:rsidP="00CB43FF">
      <w:pPr>
        <w:jc w:val="both"/>
        <w:rPr>
          <w:rFonts w:asciiTheme="minorHAnsi" w:hAnsiTheme="minorHAnsi" w:cstheme="minorHAnsi"/>
          <w:sz w:val="24"/>
          <w:szCs w:val="24"/>
        </w:rPr>
      </w:pPr>
      <w:r w:rsidRPr="00E03131">
        <w:rPr>
          <w:rFonts w:asciiTheme="minorHAnsi" w:hAnsiTheme="minorHAnsi" w:cstheme="minorHAnsi"/>
          <w:sz w:val="24"/>
          <w:szCs w:val="24"/>
        </w:rPr>
        <w:t xml:space="preserve">Expected key </w:t>
      </w:r>
      <w:r w:rsidR="004C33CA" w:rsidRPr="00A11F8C">
        <w:rPr>
          <w:rFonts w:asciiTheme="minorHAnsi" w:hAnsiTheme="minorHAnsi" w:cstheme="minorHAnsi"/>
          <w:sz w:val="24"/>
          <w:szCs w:val="24"/>
        </w:rPr>
        <w:t>products</w:t>
      </w:r>
      <w:r w:rsidR="004C33CA" w:rsidRPr="00E03131">
        <w:rPr>
          <w:rFonts w:asciiTheme="minorHAnsi" w:hAnsiTheme="minorHAnsi" w:cstheme="minorHAnsi"/>
          <w:sz w:val="24"/>
          <w:szCs w:val="24"/>
        </w:rPr>
        <w:t xml:space="preserve"> </w:t>
      </w:r>
      <w:r w:rsidRPr="00E03131">
        <w:rPr>
          <w:rFonts w:asciiTheme="minorHAnsi" w:hAnsiTheme="minorHAnsi" w:cstheme="minorHAnsi"/>
          <w:sz w:val="24"/>
          <w:szCs w:val="24"/>
        </w:rPr>
        <w:t>will include:</w:t>
      </w:r>
      <w:r w:rsidR="00283921">
        <w:rPr>
          <w:rFonts w:asciiTheme="minorHAnsi" w:hAnsiTheme="minorHAnsi" w:cstheme="minorHAnsi"/>
          <w:sz w:val="24"/>
          <w:szCs w:val="24"/>
        </w:rPr>
        <w:t xml:space="preserve"> </w:t>
      </w:r>
    </w:p>
    <w:p w:rsidR="00835563" w:rsidRPr="00047CF2" w:rsidRDefault="004C33CA" w:rsidP="004C33CA">
      <w:pPr>
        <w:numPr>
          <w:ilvl w:val="0"/>
          <w:numId w:val="43"/>
        </w:numPr>
        <w:jc w:val="both"/>
        <w:rPr>
          <w:rFonts w:asciiTheme="minorHAnsi" w:hAnsiTheme="minorHAnsi" w:cstheme="minorHAnsi"/>
          <w:bCs/>
          <w:sz w:val="24"/>
          <w:szCs w:val="24"/>
        </w:rPr>
      </w:pPr>
      <w:r w:rsidRPr="00A11F8C">
        <w:rPr>
          <w:rFonts w:asciiTheme="minorHAnsi" w:hAnsiTheme="minorHAnsi" w:cstheme="minorHAnsi"/>
          <w:b/>
          <w:bCs/>
          <w:sz w:val="24"/>
          <w:szCs w:val="24"/>
        </w:rPr>
        <w:t>Deliverable 1</w:t>
      </w:r>
      <w:r>
        <w:rPr>
          <w:rFonts w:asciiTheme="minorHAnsi" w:hAnsiTheme="minorHAnsi" w:cstheme="minorHAnsi"/>
          <w:bCs/>
          <w:sz w:val="24"/>
          <w:szCs w:val="24"/>
        </w:rPr>
        <w:t xml:space="preserve">: </w:t>
      </w:r>
      <w:r w:rsidR="00835563" w:rsidRPr="00047CF2">
        <w:rPr>
          <w:rFonts w:asciiTheme="minorHAnsi" w:hAnsiTheme="minorHAnsi" w:cstheme="minorHAnsi"/>
          <w:bCs/>
          <w:sz w:val="24"/>
          <w:szCs w:val="24"/>
        </w:rPr>
        <w:t xml:space="preserve">An agreed evaluation inception </w:t>
      </w:r>
      <w:r w:rsidR="005353BA">
        <w:rPr>
          <w:rFonts w:asciiTheme="minorHAnsi" w:hAnsiTheme="minorHAnsi" w:cstheme="minorHAnsi"/>
          <w:bCs/>
          <w:sz w:val="24"/>
          <w:szCs w:val="24"/>
        </w:rPr>
        <w:t xml:space="preserve">plan </w:t>
      </w:r>
      <w:r w:rsidR="00835563" w:rsidRPr="00047CF2">
        <w:rPr>
          <w:rFonts w:asciiTheme="minorHAnsi" w:hAnsiTheme="minorHAnsi" w:cstheme="minorHAnsi"/>
          <w:bCs/>
          <w:sz w:val="24"/>
          <w:szCs w:val="24"/>
        </w:rPr>
        <w:t>r</w:t>
      </w:r>
      <w:r>
        <w:rPr>
          <w:rFonts w:asciiTheme="minorHAnsi" w:hAnsiTheme="minorHAnsi" w:cstheme="minorHAnsi"/>
          <w:bCs/>
          <w:sz w:val="24"/>
          <w:szCs w:val="24"/>
        </w:rPr>
        <w:t>eport</w:t>
      </w:r>
      <w:r w:rsidR="00835563" w:rsidRPr="00047CF2">
        <w:rPr>
          <w:rFonts w:asciiTheme="minorHAnsi" w:hAnsiTheme="minorHAnsi" w:cstheme="minorHAnsi"/>
          <w:bCs/>
          <w:sz w:val="24"/>
          <w:szCs w:val="24"/>
        </w:rPr>
        <w:t>.</w:t>
      </w:r>
      <w:r w:rsidR="002648DB">
        <w:rPr>
          <w:rFonts w:asciiTheme="minorHAnsi" w:hAnsiTheme="minorHAnsi" w:cstheme="minorHAnsi"/>
          <w:bCs/>
          <w:sz w:val="24"/>
          <w:szCs w:val="24"/>
        </w:rPr>
        <w:t xml:space="preserve"> </w:t>
      </w:r>
      <w:r w:rsidR="00835563" w:rsidRPr="00047CF2">
        <w:rPr>
          <w:rFonts w:asciiTheme="minorHAnsi" w:hAnsiTheme="minorHAnsi" w:cstheme="minorHAnsi"/>
          <w:bCs/>
          <w:sz w:val="24"/>
          <w:szCs w:val="24"/>
        </w:rPr>
        <w:t xml:space="preserve">The inception report should </w:t>
      </w:r>
      <w:r w:rsidRPr="004C33CA">
        <w:rPr>
          <w:rFonts w:asciiTheme="minorHAnsi" w:hAnsiTheme="minorHAnsi" w:cstheme="minorHAnsi"/>
          <w:bCs/>
          <w:sz w:val="24"/>
          <w:szCs w:val="24"/>
        </w:rPr>
        <w:t>contain evaluation objectives and scope, description of evaluation methodology/methodological approach, data collection tools, data analysis methods, key informants/agencies, evaluation questions, performance criteria, issues to be studied, work plan and reporting requirements. It should include a clear evaluation matrix relating all these aspects.</w:t>
      </w:r>
      <w:r>
        <w:rPr>
          <w:rFonts w:asciiTheme="minorHAnsi" w:hAnsiTheme="minorHAnsi" w:cstheme="minorHAnsi"/>
          <w:bCs/>
          <w:sz w:val="24"/>
          <w:szCs w:val="24"/>
        </w:rPr>
        <w:t xml:space="preserve"> The inception report </w:t>
      </w:r>
      <w:r w:rsidR="00835563" w:rsidRPr="00047CF2">
        <w:rPr>
          <w:rFonts w:asciiTheme="minorHAnsi" w:hAnsiTheme="minorHAnsi" w:cstheme="minorHAnsi"/>
          <w:bCs/>
          <w:sz w:val="24"/>
          <w:szCs w:val="24"/>
        </w:rPr>
        <w:t>show</w:t>
      </w:r>
      <w:r>
        <w:rPr>
          <w:rFonts w:asciiTheme="minorHAnsi" w:hAnsiTheme="minorHAnsi" w:cstheme="minorHAnsi"/>
          <w:bCs/>
          <w:sz w:val="24"/>
          <w:szCs w:val="24"/>
        </w:rPr>
        <w:t>s</w:t>
      </w:r>
      <w:r w:rsidR="00835563" w:rsidRPr="00047CF2">
        <w:rPr>
          <w:rFonts w:asciiTheme="minorHAnsi" w:hAnsiTheme="minorHAnsi" w:cstheme="minorHAnsi"/>
          <w:bCs/>
          <w:sz w:val="24"/>
          <w:szCs w:val="24"/>
        </w:rPr>
        <w:t xml:space="preserve"> how each evaluation question will be answered by way of: proposed methods; proposed sources of data; and data collection procedures. The inception report should also include a proposed schedule of tasks, activities and deliverables, designating a team member with the lead responsibility for each task or product. </w:t>
      </w:r>
      <w:r w:rsidR="00D14F04">
        <w:rPr>
          <w:rFonts w:asciiTheme="minorHAnsi" w:hAnsiTheme="minorHAnsi" w:cstheme="minorHAnsi"/>
          <w:bCs/>
          <w:sz w:val="24"/>
          <w:szCs w:val="24"/>
        </w:rPr>
        <w:t xml:space="preserve"> </w:t>
      </w:r>
      <w:r w:rsidR="00EE17F5">
        <w:rPr>
          <w:rFonts w:asciiTheme="minorHAnsi" w:hAnsiTheme="minorHAnsi" w:cstheme="minorHAnsi"/>
          <w:bCs/>
          <w:sz w:val="24"/>
          <w:szCs w:val="24"/>
        </w:rPr>
        <w:t xml:space="preserve">To be presented to UN Women Fiji MCO and the evaluation reference group. </w:t>
      </w:r>
      <w:r w:rsidR="00D14F04">
        <w:rPr>
          <w:rFonts w:asciiTheme="minorHAnsi" w:hAnsiTheme="minorHAnsi" w:cstheme="minorHAnsi"/>
          <w:bCs/>
          <w:sz w:val="24"/>
          <w:szCs w:val="24"/>
        </w:rPr>
        <w:t xml:space="preserve">Due after 2 weeks, by </w:t>
      </w:r>
      <w:r w:rsidR="00EE17F5">
        <w:rPr>
          <w:rFonts w:asciiTheme="minorHAnsi" w:hAnsiTheme="minorHAnsi" w:cstheme="minorHAnsi"/>
          <w:b/>
          <w:bCs/>
          <w:sz w:val="24"/>
          <w:szCs w:val="24"/>
        </w:rPr>
        <w:t xml:space="preserve">31 July </w:t>
      </w:r>
      <w:r w:rsidR="00D14F04">
        <w:rPr>
          <w:rFonts w:asciiTheme="minorHAnsi" w:hAnsiTheme="minorHAnsi" w:cstheme="minorHAnsi"/>
          <w:b/>
          <w:bCs/>
          <w:sz w:val="24"/>
          <w:szCs w:val="24"/>
        </w:rPr>
        <w:t>2015</w:t>
      </w:r>
      <w:r w:rsidR="00D14F04">
        <w:rPr>
          <w:rFonts w:asciiTheme="minorHAnsi" w:hAnsiTheme="minorHAnsi" w:cstheme="minorHAnsi"/>
          <w:bCs/>
          <w:sz w:val="24"/>
          <w:szCs w:val="24"/>
        </w:rPr>
        <w:t>.</w:t>
      </w:r>
    </w:p>
    <w:p w:rsidR="002E2AEF" w:rsidRDefault="004C33CA">
      <w:pPr>
        <w:numPr>
          <w:ilvl w:val="0"/>
          <w:numId w:val="43"/>
        </w:numPr>
        <w:jc w:val="both"/>
        <w:rPr>
          <w:rFonts w:asciiTheme="minorHAnsi" w:hAnsiTheme="minorHAnsi" w:cstheme="minorHAnsi"/>
          <w:bCs/>
          <w:sz w:val="24"/>
          <w:szCs w:val="24"/>
        </w:rPr>
      </w:pPr>
      <w:r w:rsidRPr="00A11F8C">
        <w:rPr>
          <w:rFonts w:asciiTheme="minorHAnsi" w:hAnsiTheme="minorHAnsi" w:cstheme="minorHAnsi"/>
          <w:b/>
          <w:bCs/>
          <w:sz w:val="24"/>
          <w:szCs w:val="24"/>
        </w:rPr>
        <w:t xml:space="preserve">Deliverable </w:t>
      </w:r>
      <w:r w:rsidR="00D14F04">
        <w:rPr>
          <w:rFonts w:asciiTheme="minorHAnsi" w:hAnsiTheme="minorHAnsi" w:cstheme="minorHAnsi"/>
          <w:b/>
          <w:bCs/>
          <w:sz w:val="24"/>
          <w:szCs w:val="24"/>
        </w:rPr>
        <w:t>2</w:t>
      </w:r>
      <w:r w:rsidRPr="00E03131">
        <w:rPr>
          <w:rFonts w:asciiTheme="minorHAnsi" w:hAnsiTheme="minorHAnsi" w:cstheme="minorHAnsi"/>
          <w:bCs/>
          <w:sz w:val="24"/>
          <w:szCs w:val="24"/>
        </w:rPr>
        <w:t xml:space="preserve">: </w:t>
      </w:r>
      <w:r w:rsidR="00383005">
        <w:rPr>
          <w:rFonts w:asciiTheme="minorHAnsi" w:hAnsiTheme="minorHAnsi" w:cstheme="minorHAnsi"/>
          <w:bCs/>
          <w:sz w:val="24"/>
          <w:szCs w:val="24"/>
        </w:rPr>
        <w:t>Present preliminary findings to UN Women</w:t>
      </w:r>
      <w:r w:rsidR="005353BA">
        <w:rPr>
          <w:rFonts w:asciiTheme="minorHAnsi" w:hAnsiTheme="minorHAnsi" w:cstheme="minorHAnsi"/>
          <w:bCs/>
          <w:sz w:val="24"/>
          <w:szCs w:val="24"/>
        </w:rPr>
        <w:t xml:space="preserve"> </w:t>
      </w:r>
      <w:r w:rsidR="00383005">
        <w:rPr>
          <w:rFonts w:asciiTheme="minorHAnsi" w:hAnsiTheme="minorHAnsi" w:cstheme="minorHAnsi"/>
          <w:bCs/>
          <w:sz w:val="24"/>
          <w:szCs w:val="24"/>
        </w:rPr>
        <w:t>following data collection</w:t>
      </w:r>
      <w:r w:rsidR="00EE17F5">
        <w:rPr>
          <w:rFonts w:asciiTheme="minorHAnsi" w:hAnsiTheme="minorHAnsi" w:cstheme="minorHAnsi"/>
          <w:bCs/>
          <w:sz w:val="24"/>
          <w:szCs w:val="24"/>
        </w:rPr>
        <w:t xml:space="preserve"> for first review</w:t>
      </w:r>
      <w:r w:rsidR="00383005">
        <w:rPr>
          <w:rFonts w:asciiTheme="minorHAnsi" w:hAnsiTheme="minorHAnsi" w:cstheme="minorHAnsi"/>
          <w:bCs/>
          <w:sz w:val="24"/>
          <w:szCs w:val="24"/>
        </w:rPr>
        <w:t>.</w:t>
      </w:r>
    </w:p>
    <w:p w:rsidR="00835563" w:rsidRPr="00E03131" w:rsidRDefault="00383005">
      <w:pPr>
        <w:numPr>
          <w:ilvl w:val="0"/>
          <w:numId w:val="43"/>
        </w:numPr>
        <w:jc w:val="both"/>
        <w:rPr>
          <w:rFonts w:asciiTheme="minorHAnsi" w:hAnsiTheme="minorHAnsi" w:cstheme="minorHAnsi"/>
          <w:bCs/>
          <w:sz w:val="24"/>
          <w:szCs w:val="24"/>
        </w:rPr>
      </w:pPr>
      <w:r w:rsidRPr="00043546">
        <w:rPr>
          <w:rFonts w:asciiTheme="minorHAnsi" w:hAnsiTheme="minorHAnsi" w:cstheme="minorHAnsi"/>
          <w:b/>
          <w:bCs/>
          <w:sz w:val="24"/>
          <w:szCs w:val="24"/>
        </w:rPr>
        <w:t xml:space="preserve">Deliverable </w:t>
      </w:r>
      <w:r>
        <w:rPr>
          <w:rFonts w:asciiTheme="minorHAnsi" w:hAnsiTheme="minorHAnsi" w:cstheme="minorHAnsi"/>
          <w:b/>
          <w:bCs/>
          <w:sz w:val="24"/>
          <w:szCs w:val="24"/>
        </w:rPr>
        <w:t>3:</w:t>
      </w:r>
      <w:r w:rsidR="00385027">
        <w:rPr>
          <w:rFonts w:asciiTheme="minorHAnsi" w:hAnsiTheme="minorHAnsi" w:cstheme="minorHAnsi"/>
          <w:b/>
          <w:bCs/>
          <w:sz w:val="24"/>
          <w:szCs w:val="24"/>
        </w:rPr>
        <w:t xml:space="preserve"> </w:t>
      </w:r>
      <w:r w:rsidR="00835563" w:rsidRPr="00E03131">
        <w:rPr>
          <w:rFonts w:asciiTheme="minorHAnsi" w:hAnsiTheme="minorHAnsi" w:cstheme="minorHAnsi"/>
          <w:bCs/>
          <w:sz w:val="24"/>
          <w:szCs w:val="24"/>
        </w:rPr>
        <w:t>P</w:t>
      </w:r>
      <w:r w:rsidR="009D040E">
        <w:rPr>
          <w:rFonts w:asciiTheme="minorHAnsi" w:hAnsiTheme="minorHAnsi" w:cstheme="minorHAnsi"/>
          <w:bCs/>
          <w:sz w:val="24"/>
          <w:szCs w:val="24"/>
        </w:rPr>
        <w:t>resent preliminary findings</w:t>
      </w:r>
      <w:r w:rsidR="00835563" w:rsidRPr="00E03131">
        <w:rPr>
          <w:rFonts w:asciiTheme="minorHAnsi" w:hAnsiTheme="minorHAnsi" w:cstheme="minorHAnsi"/>
          <w:bCs/>
          <w:sz w:val="24"/>
          <w:szCs w:val="24"/>
        </w:rPr>
        <w:t xml:space="preserve"> and recommendations to </w:t>
      </w:r>
      <w:r w:rsidR="00BE0DC2">
        <w:rPr>
          <w:rFonts w:asciiTheme="minorHAnsi" w:hAnsiTheme="minorHAnsi" w:cstheme="minorHAnsi"/>
          <w:bCs/>
          <w:sz w:val="24"/>
          <w:szCs w:val="24"/>
        </w:rPr>
        <w:t xml:space="preserve">the </w:t>
      </w:r>
      <w:r w:rsidR="009D040E">
        <w:rPr>
          <w:rFonts w:asciiTheme="minorHAnsi" w:hAnsiTheme="minorHAnsi" w:cstheme="minorHAnsi"/>
          <w:bCs/>
          <w:sz w:val="24"/>
          <w:szCs w:val="24"/>
        </w:rPr>
        <w:t xml:space="preserve">evaluation </w:t>
      </w:r>
      <w:r w:rsidR="00BE0DC2">
        <w:rPr>
          <w:rFonts w:asciiTheme="minorHAnsi" w:hAnsiTheme="minorHAnsi" w:cstheme="minorHAnsi"/>
          <w:bCs/>
          <w:sz w:val="24"/>
          <w:szCs w:val="24"/>
        </w:rPr>
        <w:t>reference group</w:t>
      </w:r>
      <w:r w:rsidR="004C33CA" w:rsidRPr="00E03131">
        <w:rPr>
          <w:rFonts w:asciiTheme="minorHAnsi" w:hAnsiTheme="minorHAnsi" w:cstheme="minorHAnsi"/>
          <w:bCs/>
          <w:sz w:val="24"/>
          <w:szCs w:val="24"/>
        </w:rPr>
        <w:t>.  B</w:t>
      </w:r>
      <w:r w:rsidR="00A5476B" w:rsidRPr="00E03131">
        <w:rPr>
          <w:rFonts w:asciiTheme="minorHAnsi" w:hAnsiTheme="minorHAnsi" w:cstheme="minorHAnsi"/>
          <w:bCs/>
          <w:sz w:val="24"/>
          <w:szCs w:val="24"/>
        </w:rPr>
        <w:t xml:space="preserve">y </w:t>
      </w:r>
      <w:r w:rsidR="00EE17F5">
        <w:rPr>
          <w:rFonts w:asciiTheme="minorHAnsi" w:hAnsiTheme="minorHAnsi" w:cstheme="minorHAnsi"/>
          <w:b/>
          <w:bCs/>
          <w:sz w:val="24"/>
          <w:szCs w:val="24"/>
        </w:rPr>
        <w:t xml:space="preserve">2 </w:t>
      </w:r>
      <w:r w:rsidR="009D040E">
        <w:rPr>
          <w:rFonts w:asciiTheme="minorHAnsi" w:hAnsiTheme="minorHAnsi" w:cstheme="minorHAnsi"/>
          <w:b/>
          <w:bCs/>
          <w:sz w:val="24"/>
          <w:szCs w:val="24"/>
        </w:rPr>
        <w:t>September</w:t>
      </w:r>
      <w:r w:rsidR="009D040E" w:rsidRPr="00A11F8C">
        <w:rPr>
          <w:rFonts w:asciiTheme="minorHAnsi" w:hAnsiTheme="minorHAnsi" w:cstheme="minorHAnsi"/>
          <w:b/>
          <w:bCs/>
          <w:sz w:val="24"/>
          <w:szCs w:val="24"/>
        </w:rPr>
        <w:t xml:space="preserve"> </w:t>
      </w:r>
      <w:r w:rsidR="005E273F" w:rsidRPr="00A11F8C">
        <w:rPr>
          <w:rFonts w:asciiTheme="minorHAnsi" w:hAnsiTheme="minorHAnsi" w:cstheme="minorHAnsi"/>
          <w:b/>
          <w:bCs/>
          <w:sz w:val="24"/>
          <w:szCs w:val="24"/>
        </w:rPr>
        <w:t>2015</w:t>
      </w:r>
      <w:r w:rsidR="00835563" w:rsidRPr="00E03131">
        <w:rPr>
          <w:rFonts w:asciiTheme="minorHAnsi" w:hAnsiTheme="minorHAnsi" w:cstheme="minorHAnsi"/>
          <w:bCs/>
          <w:sz w:val="24"/>
          <w:szCs w:val="24"/>
        </w:rPr>
        <w:t xml:space="preserve">. </w:t>
      </w:r>
    </w:p>
    <w:p w:rsidR="00835563" w:rsidRDefault="00E03131" w:rsidP="00CB43FF">
      <w:pPr>
        <w:numPr>
          <w:ilvl w:val="0"/>
          <w:numId w:val="43"/>
        </w:numPr>
        <w:jc w:val="both"/>
        <w:rPr>
          <w:rFonts w:asciiTheme="minorHAnsi" w:hAnsiTheme="minorHAnsi" w:cstheme="minorHAnsi"/>
          <w:bCs/>
          <w:sz w:val="24"/>
          <w:szCs w:val="24"/>
        </w:rPr>
      </w:pPr>
      <w:r w:rsidRPr="00A11F8C">
        <w:rPr>
          <w:rFonts w:asciiTheme="minorHAnsi" w:hAnsiTheme="minorHAnsi" w:cstheme="minorHAnsi"/>
          <w:b/>
          <w:bCs/>
          <w:sz w:val="24"/>
          <w:szCs w:val="24"/>
        </w:rPr>
        <w:t xml:space="preserve">Deliverable </w:t>
      </w:r>
      <w:r w:rsidR="00383005">
        <w:rPr>
          <w:rFonts w:asciiTheme="minorHAnsi" w:hAnsiTheme="minorHAnsi" w:cstheme="minorHAnsi"/>
          <w:b/>
          <w:bCs/>
          <w:sz w:val="24"/>
          <w:szCs w:val="24"/>
        </w:rPr>
        <w:t>4</w:t>
      </w:r>
      <w:r w:rsidR="004C33CA">
        <w:rPr>
          <w:rFonts w:asciiTheme="minorHAnsi" w:hAnsiTheme="minorHAnsi" w:cstheme="minorHAnsi"/>
          <w:bCs/>
          <w:sz w:val="24"/>
          <w:szCs w:val="24"/>
        </w:rPr>
        <w:t>: D</w:t>
      </w:r>
      <w:r w:rsidR="00835563" w:rsidRPr="00047CF2">
        <w:rPr>
          <w:rFonts w:asciiTheme="minorHAnsi" w:hAnsiTheme="minorHAnsi" w:cstheme="minorHAnsi"/>
          <w:bCs/>
          <w:sz w:val="24"/>
          <w:szCs w:val="24"/>
        </w:rPr>
        <w:t xml:space="preserve">raft </w:t>
      </w:r>
      <w:r w:rsidR="004C33CA">
        <w:rPr>
          <w:rFonts w:asciiTheme="minorHAnsi" w:hAnsiTheme="minorHAnsi" w:cstheme="minorHAnsi"/>
          <w:bCs/>
          <w:sz w:val="24"/>
          <w:szCs w:val="24"/>
        </w:rPr>
        <w:t>evaluation</w:t>
      </w:r>
      <w:r w:rsidR="004C33CA" w:rsidRPr="00047CF2">
        <w:rPr>
          <w:rFonts w:asciiTheme="minorHAnsi" w:hAnsiTheme="minorHAnsi" w:cstheme="minorHAnsi"/>
          <w:bCs/>
          <w:sz w:val="24"/>
          <w:szCs w:val="24"/>
        </w:rPr>
        <w:t xml:space="preserve"> </w:t>
      </w:r>
      <w:r w:rsidR="00835563" w:rsidRPr="00047CF2">
        <w:rPr>
          <w:rFonts w:asciiTheme="minorHAnsi" w:hAnsiTheme="minorHAnsi" w:cstheme="minorHAnsi"/>
          <w:bCs/>
          <w:sz w:val="24"/>
          <w:szCs w:val="24"/>
        </w:rPr>
        <w:t xml:space="preserve">report to be submitted to UN Women </w:t>
      </w:r>
      <w:r w:rsidR="00A5476B" w:rsidRPr="00047CF2">
        <w:rPr>
          <w:rFonts w:asciiTheme="minorHAnsi" w:hAnsiTheme="minorHAnsi" w:cstheme="minorHAnsi"/>
          <w:bCs/>
          <w:sz w:val="24"/>
          <w:szCs w:val="24"/>
        </w:rPr>
        <w:t>Fiji MCO</w:t>
      </w:r>
      <w:r w:rsidR="001506A5">
        <w:rPr>
          <w:rFonts w:asciiTheme="minorHAnsi" w:hAnsiTheme="minorHAnsi" w:cstheme="minorHAnsi"/>
          <w:bCs/>
          <w:sz w:val="24"/>
          <w:szCs w:val="24"/>
        </w:rPr>
        <w:t xml:space="preserve"> </w:t>
      </w:r>
      <w:r w:rsidR="00835563" w:rsidRPr="00047CF2">
        <w:rPr>
          <w:rFonts w:asciiTheme="minorHAnsi" w:hAnsiTheme="minorHAnsi" w:cstheme="minorHAnsi"/>
          <w:bCs/>
          <w:sz w:val="24"/>
          <w:szCs w:val="24"/>
        </w:rPr>
        <w:t xml:space="preserve">for </w:t>
      </w:r>
      <w:r w:rsidR="003D65D8">
        <w:rPr>
          <w:rFonts w:asciiTheme="minorHAnsi" w:hAnsiTheme="minorHAnsi" w:cstheme="minorHAnsi"/>
          <w:bCs/>
          <w:sz w:val="24"/>
          <w:szCs w:val="24"/>
        </w:rPr>
        <w:t xml:space="preserve">first </w:t>
      </w:r>
      <w:r w:rsidR="00835563" w:rsidRPr="00047CF2">
        <w:rPr>
          <w:rFonts w:asciiTheme="minorHAnsi" w:hAnsiTheme="minorHAnsi" w:cstheme="minorHAnsi"/>
          <w:bCs/>
          <w:sz w:val="24"/>
          <w:szCs w:val="24"/>
        </w:rPr>
        <w:t>review</w:t>
      </w:r>
      <w:r w:rsidR="004C33CA">
        <w:rPr>
          <w:rFonts w:asciiTheme="minorHAnsi" w:hAnsiTheme="minorHAnsi" w:cstheme="minorHAnsi"/>
          <w:bCs/>
          <w:sz w:val="24"/>
          <w:szCs w:val="24"/>
        </w:rPr>
        <w:t>.  B</w:t>
      </w:r>
      <w:r w:rsidR="00835563" w:rsidRPr="00047CF2">
        <w:rPr>
          <w:rFonts w:asciiTheme="minorHAnsi" w:hAnsiTheme="minorHAnsi" w:cstheme="minorHAnsi"/>
          <w:bCs/>
          <w:sz w:val="24"/>
          <w:szCs w:val="24"/>
        </w:rPr>
        <w:t xml:space="preserve">y </w:t>
      </w:r>
      <w:r w:rsidR="00EE17F5">
        <w:rPr>
          <w:rFonts w:asciiTheme="minorHAnsi" w:hAnsiTheme="minorHAnsi" w:cstheme="minorHAnsi"/>
          <w:b/>
          <w:bCs/>
          <w:sz w:val="24"/>
          <w:szCs w:val="24"/>
        </w:rPr>
        <w:t>11</w:t>
      </w:r>
      <w:r w:rsidR="00EE17F5" w:rsidRPr="00A11F8C">
        <w:rPr>
          <w:rFonts w:asciiTheme="minorHAnsi" w:hAnsiTheme="minorHAnsi" w:cstheme="minorHAnsi"/>
          <w:b/>
          <w:bCs/>
          <w:sz w:val="24"/>
          <w:szCs w:val="24"/>
        </w:rPr>
        <w:t xml:space="preserve"> </w:t>
      </w:r>
      <w:r w:rsidR="002F1BBF" w:rsidRPr="00A11F8C">
        <w:rPr>
          <w:rFonts w:asciiTheme="minorHAnsi" w:hAnsiTheme="minorHAnsi" w:cstheme="minorHAnsi"/>
          <w:b/>
          <w:bCs/>
          <w:sz w:val="24"/>
          <w:szCs w:val="24"/>
        </w:rPr>
        <w:t>September</w:t>
      </w:r>
      <w:r w:rsidR="00835563" w:rsidRPr="00A11F8C">
        <w:rPr>
          <w:rFonts w:asciiTheme="minorHAnsi" w:hAnsiTheme="minorHAnsi" w:cstheme="minorHAnsi"/>
          <w:b/>
          <w:bCs/>
          <w:sz w:val="24"/>
          <w:szCs w:val="24"/>
        </w:rPr>
        <w:t xml:space="preserve"> 201</w:t>
      </w:r>
      <w:r w:rsidR="00A5476B" w:rsidRPr="00A11F8C">
        <w:rPr>
          <w:rFonts w:asciiTheme="minorHAnsi" w:hAnsiTheme="minorHAnsi" w:cstheme="minorHAnsi"/>
          <w:b/>
          <w:bCs/>
          <w:sz w:val="24"/>
          <w:szCs w:val="24"/>
        </w:rPr>
        <w:t>5</w:t>
      </w:r>
      <w:r w:rsidR="00835563" w:rsidRPr="00047CF2">
        <w:rPr>
          <w:rFonts w:asciiTheme="minorHAnsi" w:hAnsiTheme="minorHAnsi" w:cstheme="minorHAnsi"/>
          <w:bCs/>
          <w:sz w:val="24"/>
          <w:szCs w:val="24"/>
        </w:rPr>
        <w:t>.</w:t>
      </w:r>
    </w:p>
    <w:p w:rsidR="00BE0DC2" w:rsidRPr="00047CF2" w:rsidRDefault="00BE0DC2" w:rsidP="00CB43FF">
      <w:pPr>
        <w:numPr>
          <w:ilvl w:val="0"/>
          <w:numId w:val="43"/>
        </w:numPr>
        <w:jc w:val="both"/>
        <w:rPr>
          <w:rFonts w:asciiTheme="minorHAnsi" w:hAnsiTheme="minorHAnsi" w:cstheme="minorHAnsi"/>
          <w:bCs/>
          <w:sz w:val="24"/>
          <w:szCs w:val="24"/>
        </w:rPr>
      </w:pPr>
      <w:r>
        <w:rPr>
          <w:rFonts w:asciiTheme="minorHAnsi" w:hAnsiTheme="minorHAnsi" w:cstheme="minorHAnsi"/>
          <w:b/>
          <w:bCs/>
          <w:sz w:val="24"/>
          <w:szCs w:val="24"/>
        </w:rPr>
        <w:t>Deliverable 5</w:t>
      </w:r>
      <w:r w:rsidRPr="003D65D8">
        <w:rPr>
          <w:rFonts w:asciiTheme="minorHAnsi" w:hAnsiTheme="minorHAnsi" w:cstheme="minorHAnsi"/>
          <w:bCs/>
          <w:sz w:val="24"/>
          <w:szCs w:val="24"/>
        </w:rPr>
        <w:t>:</w:t>
      </w:r>
      <w:r>
        <w:rPr>
          <w:rFonts w:asciiTheme="minorHAnsi" w:hAnsiTheme="minorHAnsi" w:cstheme="minorHAnsi"/>
          <w:bCs/>
          <w:sz w:val="24"/>
          <w:szCs w:val="24"/>
        </w:rPr>
        <w:t xml:space="preserve"> Draft evaluation report to be shared with reference group for review and comments. </w:t>
      </w:r>
      <w:r w:rsidRPr="003D65D8">
        <w:rPr>
          <w:rFonts w:asciiTheme="minorHAnsi" w:hAnsiTheme="minorHAnsi" w:cstheme="minorHAnsi"/>
          <w:b/>
          <w:bCs/>
          <w:sz w:val="24"/>
          <w:szCs w:val="24"/>
        </w:rPr>
        <w:t xml:space="preserve">By </w:t>
      </w:r>
      <w:r w:rsidR="00EE17F5">
        <w:rPr>
          <w:rFonts w:asciiTheme="minorHAnsi" w:hAnsiTheme="minorHAnsi" w:cstheme="minorHAnsi"/>
          <w:b/>
          <w:bCs/>
          <w:sz w:val="24"/>
          <w:szCs w:val="24"/>
        </w:rPr>
        <w:t>22</w:t>
      </w:r>
      <w:r w:rsidR="00EE17F5" w:rsidRPr="003D65D8">
        <w:rPr>
          <w:rFonts w:asciiTheme="minorHAnsi" w:hAnsiTheme="minorHAnsi" w:cstheme="minorHAnsi"/>
          <w:b/>
          <w:bCs/>
          <w:sz w:val="24"/>
          <w:szCs w:val="24"/>
        </w:rPr>
        <w:t xml:space="preserve"> </w:t>
      </w:r>
      <w:r w:rsidR="00266031" w:rsidRPr="003D65D8">
        <w:rPr>
          <w:rFonts w:asciiTheme="minorHAnsi" w:hAnsiTheme="minorHAnsi" w:cstheme="minorHAnsi"/>
          <w:b/>
          <w:bCs/>
          <w:sz w:val="24"/>
          <w:szCs w:val="24"/>
        </w:rPr>
        <w:t>September 2015</w:t>
      </w:r>
      <w:r w:rsidR="00266031">
        <w:rPr>
          <w:rFonts w:asciiTheme="minorHAnsi" w:hAnsiTheme="minorHAnsi" w:cstheme="minorHAnsi"/>
          <w:bCs/>
          <w:sz w:val="24"/>
          <w:szCs w:val="24"/>
        </w:rPr>
        <w:t>.</w:t>
      </w:r>
    </w:p>
    <w:p w:rsidR="00835563" w:rsidRDefault="004C33CA">
      <w:pPr>
        <w:numPr>
          <w:ilvl w:val="0"/>
          <w:numId w:val="43"/>
        </w:numPr>
        <w:jc w:val="both"/>
        <w:rPr>
          <w:rFonts w:asciiTheme="minorHAnsi" w:hAnsiTheme="minorHAnsi" w:cstheme="minorHAnsi"/>
          <w:bCs/>
          <w:sz w:val="24"/>
          <w:szCs w:val="24"/>
        </w:rPr>
      </w:pPr>
      <w:r w:rsidRPr="00A11F8C">
        <w:rPr>
          <w:rFonts w:asciiTheme="minorHAnsi" w:hAnsiTheme="minorHAnsi" w:cstheme="minorHAnsi"/>
          <w:b/>
          <w:bCs/>
          <w:sz w:val="24"/>
          <w:szCs w:val="24"/>
        </w:rPr>
        <w:t>Delivera</w:t>
      </w:r>
      <w:r w:rsidR="00E03131" w:rsidRPr="00A11F8C">
        <w:rPr>
          <w:rFonts w:asciiTheme="minorHAnsi" w:hAnsiTheme="minorHAnsi" w:cstheme="minorHAnsi"/>
          <w:b/>
          <w:bCs/>
          <w:sz w:val="24"/>
          <w:szCs w:val="24"/>
        </w:rPr>
        <w:t xml:space="preserve">ble </w:t>
      </w:r>
      <w:r w:rsidR="00BE0DC2">
        <w:rPr>
          <w:rFonts w:asciiTheme="minorHAnsi" w:hAnsiTheme="minorHAnsi" w:cstheme="minorHAnsi"/>
          <w:b/>
          <w:bCs/>
          <w:sz w:val="24"/>
          <w:szCs w:val="24"/>
        </w:rPr>
        <w:t>6</w:t>
      </w:r>
      <w:r>
        <w:rPr>
          <w:rFonts w:asciiTheme="minorHAnsi" w:hAnsiTheme="minorHAnsi" w:cstheme="minorHAnsi"/>
          <w:bCs/>
          <w:sz w:val="24"/>
          <w:szCs w:val="24"/>
        </w:rPr>
        <w:t xml:space="preserve">: </w:t>
      </w:r>
      <w:r w:rsidR="00835563" w:rsidRPr="00047CF2">
        <w:rPr>
          <w:rFonts w:asciiTheme="minorHAnsi" w:hAnsiTheme="minorHAnsi" w:cstheme="minorHAnsi"/>
          <w:bCs/>
          <w:sz w:val="24"/>
          <w:szCs w:val="24"/>
        </w:rPr>
        <w:t xml:space="preserve">An analytical and comprehensive final evaluation report not exceeding 50 pages </w:t>
      </w:r>
      <w:r w:rsidR="001506A5">
        <w:rPr>
          <w:rFonts w:asciiTheme="minorHAnsi" w:hAnsiTheme="minorHAnsi" w:cstheme="minorHAnsi"/>
          <w:bCs/>
          <w:sz w:val="24"/>
          <w:szCs w:val="24"/>
        </w:rPr>
        <w:t xml:space="preserve">(plus annexes) </w:t>
      </w:r>
      <w:r>
        <w:rPr>
          <w:rFonts w:asciiTheme="minorHAnsi" w:hAnsiTheme="minorHAnsi" w:cstheme="minorHAnsi"/>
          <w:bCs/>
          <w:sz w:val="24"/>
          <w:szCs w:val="24"/>
        </w:rPr>
        <w:t>t</w:t>
      </w:r>
      <w:r w:rsidR="00835563" w:rsidRPr="00047CF2">
        <w:rPr>
          <w:rFonts w:asciiTheme="minorHAnsi" w:hAnsiTheme="minorHAnsi" w:cstheme="minorHAnsi"/>
          <w:bCs/>
          <w:sz w:val="24"/>
          <w:szCs w:val="24"/>
        </w:rPr>
        <w:t xml:space="preserve">o be submitted to UN Women </w:t>
      </w:r>
      <w:r w:rsidR="00226643" w:rsidRPr="00047CF2">
        <w:rPr>
          <w:rFonts w:asciiTheme="minorHAnsi" w:hAnsiTheme="minorHAnsi" w:cstheme="minorHAnsi"/>
          <w:bCs/>
          <w:sz w:val="24"/>
          <w:szCs w:val="24"/>
        </w:rPr>
        <w:t>Fiji MCO</w:t>
      </w:r>
      <w:r>
        <w:rPr>
          <w:rFonts w:asciiTheme="minorHAnsi" w:hAnsiTheme="minorHAnsi" w:cstheme="minorHAnsi"/>
          <w:bCs/>
          <w:sz w:val="24"/>
          <w:szCs w:val="24"/>
        </w:rPr>
        <w:t xml:space="preserve">.  </w:t>
      </w:r>
      <w:r w:rsidR="00895F5D">
        <w:rPr>
          <w:rFonts w:asciiTheme="minorHAnsi" w:hAnsiTheme="minorHAnsi" w:cstheme="minorHAnsi"/>
          <w:bCs/>
          <w:sz w:val="24"/>
          <w:szCs w:val="24"/>
        </w:rPr>
        <w:t xml:space="preserve">The report is to be written in a clear, concise and easily understood manner, making use of visual representations of data where possible.  </w:t>
      </w:r>
      <w:r>
        <w:rPr>
          <w:rFonts w:asciiTheme="minorHAnsi" w:hAnsiTheme="minorHAnsi" w:cstheme="minorHAnsi"/>
          <w:bCs/>
          <w:sz w:val="24"/>
          <w:szCs w:val="24"/>
        </w:rPr>
        <w:t>Due</w:t>
      </w:r>
      <w:r w:rsidR="00835563" w:rsidRPr="004C33CA">
        <w:rPr>
          <w:rFonts w:asciiTheme="minorHAnsi" w:hAnsiTheme="minorHAnsi" w:cstheme="minorHAnsi"/>
          <w:bCs/>
          <w:sz w:val="24"/>
          <w:szCs w:val="24"/>
        </w:rPr>
        <w:t xml:space="preserve"> </w:t>
      </w:r>
      <w:r w:rsidR="00EE17F5">
        <w:rPr>
          <w:rFonts w:asciiTheme="minorHAnsi" w:hAnsiTheme="minorHAnsi" w:cstheme="minorHAnsi"/>
          <w:b/>
          <w:bCs/>
          <w:sz w:val="24"/>
          <w:szCs w:val="24"/>
        </w:rPr>
        <w:t>8</w:t>
      </w:r>
      <w:r w:rsidR="00EE17F5" w:rsidRPr="00A11F8C">
        <w:rPr>
          <w:rFonts w:asciiTheme="minorHAnsi" w:hAnsiTheme="minorHAnsi" w:cstheme="minorHAnsi"/>
          <w:b/>
          <w:bCs/>
          <w:sz w:val="24"/>
          <w:szCs w:val="24"/>
        </w:rPr>
        <w:t xml:space="preserve"> </w:t>
      </w:r>
      <w:r w:rsidR="009D040E">
        <w:rPr>
          <w:rFonts w:asciiTheme="minorHAnsi" w:hAnsiTheme="minorHAnsi" w:cstheme="minorHAnsi"/>
          <w:b/>
          <w:bCs/>
          <w:sz w:val="24"/>
          <w:szCs w:val="24"/>
        </w:rPr>
        <w:t>October</w:t>
      </w:r>
      <w:r w:rsidR="009D040E" w:rsidRPr="00A11F8C">
        <w:rPr>
          <w:rFonts w:asciiTheme="minorHAnsi" w:hAnsiTheme="minorHAnsi" w:cstheme="minorHAnsi"/>
          <w:b/>
          <w:bCs/>
          <w:sz w:val="24"/>
          <w:szCs w:val="24"/>
        </w:rPr>
        <w:t xml:space="preserve"> </w:t>
      </w:r>
      <w:r w:rsidR="002F1BBF" w:rsidRPr="00A11F8C">
        <w:rPr>
          <w:rFonts w:asciiTheme="minorHAnsi" w:hAnsiTheme="minorHAnsi" w:cstheme="minorHAnsi"/>
          <w:b/>
          <w:bCs/>
          <w:sz w:val="24"/>
          <w:szCs w:val="24"/>
        </w:rPr>
        <w:t>2015</w:t>
      </w:r>
      <w:r w:rsidR="00835563" w:rsidRPr="004C33CA">
        <w:rPr>
          <w:rFonts w:asciiTheme="minorHAnsi" w:hAnsiTheme="minorHAnsi" w:cstheme="minorHAnsi"/>
          <w:bCs/>
          <w:sz w:val="24"/>
          <w:szCs w:val="24"/>
        </w:rPr>
        <w:t>.</w:t>
      </w:r>
      <w:r w:rsidR="00A70DF4">
        <w:rPr>
          <w:rFonts w:asciiTheme="minorHAnsi" w:hAnsiTheme="minorHAnsi" w:cstheme="minorHAnsi"/>
          <w:bCs/>
          <w:sz w:val="24"/>
          <w:szCs w:val="24"/>
        </w:rPr>
        <w:t xml:space="preserve">  The evaluation report should be structured as follows:</w:t>
      </w:r>
    </w:p>
    <w:p w:rsidR="00A70DF4" w:rsidRDefault="00A70DF4" w:rsidP="00A11F8C">
      <w:pPr>
        <w:jc w:val="both"/>
        <w:rPr>
          <w:rFonts w:asciiTheme="minorHAnsi" w:hAnsiTheme="minorHAnsi" w:cstheme="minorHAnsi"/>
          <w:bCs/>
          <w:sz w:val="24"/>
          <w:szCs w:val="24"/>
        </w:rPr>
      </w:pP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Executive Summary (maximum five pages)</w:t>
      </w:r>
    </w:p>
    <w:p w:rsidR="00A70DF4" w:rsidRPr="00A70DF4" w:rsidRDefault="00A70DF4" w:rsidP="00A11F8C">
      <w:pPr>
        <w:ind w:left="1440"/>
        <w:jc w:val="both"/>
        <w:rPr>
          <w:rFonts w:asciiTheme="minorHAnsi" w:hAnsiTheme="minorHAnsi" w:cstheme="minorHAnsi"/>
          <w:bCs/>
          <w:sz w:val="24"/>
          <w:szCs w:val="24"/>
        </w:rPr>
      </w:pPr>
      <w:proofErr w:type="spellStart"/>
      <w:r w:rsidRPr="00A70DF4">
        <w:rPr>
          <w:rFonts w:asciiTheme="minorHAnsi" w:hAnsiTheme="minorHAnsi" w:cstheme="minorHAnsi"/>
          <w:bCs/>
          <w:sz w:val="24"/>
          <w:szCs w:val="24"/>
        </w:rPr>
        <w:t>Programme</w:t>
      </w:r>
      <w:proofErr w:type="spellEnd"/>
      <w:r w:rsidRPr="00A70DF4">
        <w:rPr>
          <w:rFonts w:asciiTheme="minorHAnsi" w:hAnsiTheme="minorHAnsi" w:cstheme="minorHAnsi"/>
          <w:bCs/>
          <w:sz w:val="24"/>
          <w:szCs w:val="24"/>
        </w:rPr>
        <w:t xml:space="preserve"> description</w:t>
      </w: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Evaluation purpose</w:t>
      </w: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Evaluation methodology</w:t>
      </w: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Findings</w:t>
      </w: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Lessons learnt</w:t>
      </w:r>
    </w:p>
    <w:p w:rsidR="00A70DF4" w:rsidRPr="00A70DF4"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t>Recommendations</w:t>
      </w:r>
    </w:p>
    <w:p w:rsidR="00A70DF4" w:rsidRPr="004C33CA" w:rsidRDefault="00A70DF4" w:rsidP="00A11F8C">
      <w:pPr>
        <w:ind w:left="1440"/>
        <w:jc w:val="both"/>
        <w:rPr>
          <w:rFonts w:asciiTheme="minorHAnsi" w:hAnsiTheme="minorHAnsi" w:cstheme="minorHAnsi"/>
          <w:bCs/>
          <w:sz w:val="24"/>
          <w:szCs w:val="24"/>
        </w:rPr>
      </w:pPr>
      <w:r w:rsidRPr="00A70DF4">
        <w:rPr>
          <w:rFonts w:asciiTheme="minorHAnsi" w:hAnsiTheme="minorHAnsi" w:cstheme="minorHAnsi"/>
          <w:bCs/>
          <w:sz w:val="24"/>
          <w:szCs w:val="24"/>
        </w:rPr>
        <w:lastRenderedPageBreak/>
        <w:t>Annexes (including interview list – without identifying names for sake of confidentiality/ anonymity, data collection instruments, key documents consulted, Terms of Reference).</w:t>
      </w:r>
    </w:p>
    <w:p w:rsidR="0039793D" w:rsidRDefault="0039793D" w:rsidP="00A11F8C">
      <w:pPr>
        <w:jc w:val="both"/>
        <w:rPr>
          <w:rFonts w:asciiTheme="minorHAnsi" w:hAnsiTheme="minorHAnsi" w:cstheme="minorHAnsi"/>
          <w:bCs/>
          <w:sz w:val="24"/>
          <w:szCs w:val="24"/>
        </w:rPr>
      </w:pPr>
    </w:p>
    <w:p w:rsidR="0039793D" w:rsidRPr="00A11F8C" w:rsidRDefault="0039793D" w:rsidP="00A11F8C">
      <w:pPr>
        <w:jc w:val="both"/>
        <w:rPr>
          <w:rFonts w:asciiTheme="minorHAnsi" w:hAnsiTheme="minorHAnsi" w:cstheme="minorHAnsi"/>
          <w:b/>
          <w:bCs/>
          <w:sz w:val="24"/>
          <w:szCs w:val="24"/>
        </w:rPr>
      </w:pPr>
      <w:r w:rsidRPr="00A11F8C">
        <w:rPr>
          <w:rFonts w:asciiTheme="minorHAnsi" w:hAnsiTheme="minorHAnsi" w:cstheme="minorHAnsi"/>
          <w:b/>
          <w:bCs/>
          <w:sz w:val="24"/>
          <w:szCs w:val="24"/>
        </w:rPr>
        <w:t>9. Evaluation Report</w:t>
      </w:r>
    </w:p>
    <w:p w:rsidR="0039793D" w:rsidRDefault="0039793D" w:rsidP="00A11F8C">
      <w:pPr>
        <w:jc w:val="both"/>
        <w:rPr>
          <w:rFonts w:asciiTheme="minorHAnsi" w:hAnsiTheme="minorHAnsi" w:cstheme="minorHAnsi"/>
          <w:bCs/>
          <w:sz w:val="24"/>
          <w:szCs w:val="24"/>
        </w:rPr>
      </w:pPr>
    </w:p>
    <w:p w:rsidR="0039793D" w:rsidRPr="00A11F8C" w:rsidRDefault="0039793D" w:rsidP="00A11F8C">
      <w:pPr>
        <w:jc w:val="both"/>
        <w:rPr>
          <w:rFonts w:asciiTheme="minorHAnsi" w:hAnsiTheme="minorHAnsi" w:cstheme="minorHAnsi"/>
          <w:bCs/>
          <w:sz w:val="24"/>
          <w:szCs w:val="24"/>
          <w:lang w:val="en-AU"/>
        </w:rPr>
      </w:pPr>
      <w:r>
        <w:rPr>
          <w:rFonts w:asciiTheme="minorHAnsi" w:hAnsiTheme="minorHAnsi" w:cstheme="minorHAnsi"/>
          <w:bCs/>
          <w:sz w:val="24"/>
          <w:szCs w:val="24"/>
        </w:rPr>
        <w:t xml:space="preserve">The evaluation </w:t>
      </w:r>
      <w:r w:rsidR="00863D86">
        <w:rPr>
          <w:rFonts w:asciiTheme="minorHAnsi" w:hAnsiTheme="minorHAnsi" w:cstheme="minorHAnsi"/>
          <w:bCs/>
          <w:sz w:val="24"/>
          <w:szCs w:val="24"/>
        </w:rPr>
        <w:t xml:space="preserve">and </w:t>
      </w:r>
      <w:r>
        <w:rPr>
          <w:rFonts w:asciiTheme="minorHAnsi" w:hAnsiTheme="minorHAnsi" w:cstheme="minorHAnsi"/>
          <w:bCs/>
          <w:sz w:val="24"/>
          <w:szCs w:val="24"/>
        </w:rPr>
        <w:t xml:space="preserve">report will be </w:t>
      </w:r>
      <w:r w:rsidR="00863D86">
        <w:rPr>
          <w:rFonts w:asciiTheme="minorHAnsi" w:hAnsiTheme="minorHAnsi" w:cstheme="minorHAnsi"/>
          <w:bCs/>
          <w:sz w:val="24"/>
          <w:szCs w:val="24"/>
        </w:rPr>
        <w:t xml:space="preserve">guided in </w:t>
      </w:r>
      <w:r>
        <w:rPr>
          <w:rFonts w:asciiTheme="minorHAnsi" w:hAnsiTheme="minorHAnsi" w:cstheme="minorHAnsi"/>
          <w:bCs/>
          <w:sz w:val="24"/>
          <w:szCs w:val="24"/>
        </w:rPr>
        <w:t xml:space="preserve">structure and </w:t>
      </w:r>
      <w:r w:rsidR="00863D86">
        <w:rPr>
          <w:rFonts w:asciiTheme="minorHAnsi" w:hAnsiTheme="minorHAnsi" w:cstheme="minorHAnsi"/>
          <w:bCs/>
          <w:sz w:val="24"/>
          <w:szCs w:val="24"/>
        </w:rPr>
        <w:t>style by t</w:t>
      </w:r>
      <w:r>
        <w:rPr>
          <w:rFonts w:asciiTheme="minorHAnsi" w:hAnsiTheme="minorHAnsi" w:cstheme="minorHAnsi"/>
          <w:bCs/>
          <w:sz w:val="24"/>
          <w:szCs w:val="24"/>
        </w:rPr>
        <w:t>he good practice guideline</w:t>
      </w:r>
      <w:r w:rsidR="00863D86">
        <w:rPr>
          <w:rFonts w:asciiTheme="minorHAnsi" w:hAnsiTheme="minorHAnsi" w:cstheme="minorHAnsi"/>
          <w:bCs/>
          <w:sz w:val="24"/>
          <w:szCs w:val="24"/>
        </w:rPr>
        <w:t>s for evaluation reports</w:t>
      </w:r>
      <w:r>
        <w:rPr>
          <w:rFonts w:asciiTheme="minorHAnsi" w:hAnsiTheme="minorHAnsi" w:cstheme="minorHAnsi"/>
          <w:bCs/>
          <w:sz w:val="24"/>
          <w:szCs w:val="24"/>
        </w:rPr>
        <w:t xml:space="preserve">.  UN Women reviews all evaluation reports according to the </w:t>
      </w:r>
      <w:r w:rsidRPr="00A11F8C">
        <w:rPr>
          <w:rFonts w:asciiTheme="minorHAnsi" w:hAnsiTheme="minorHAnsi" w:cstheme="minorHAnsi"/>
          <w:b/>
          <w:bCs/>
          <w:sz w:val="24"/>
          <w:szCs w:val="24"/>
          <w:lang w:val="en-AU"/>
        </w:rPr>
        <w:t>Global Evaluation Reports Assessment and Analysis System (GERAAS)</w:t>
      </w:r>
      <w:r>
        <w:rPr>
          <w:rStyle w:val="FootnoteReference"/>
          <w:rFonts w:asciiTheme="minorHAnsi" w:hAnsiTheme="minorHAnsi" w:cstheme="minorHAnsi"/>
          <w:bCs/>
          <w:sz w:val="24"/>
          <w:szCs w:val="24"/>
          <w:lang w:val="en-AU"/>
        </w:rPr>
        <w:footnoteReference w:id="3"/>
      </w:r>
      <w:r>
        <w:rPr>
          <w:rFonts w:asciiTheme="minorHAnsi" w:hAnsiTheme="minorHAnsi" w:cstheme="minorHAnsi"/>
          <w:bCs/>
          <w:sz w:val="24"/>
          <w:szCs w:val="24"/>
          <w:lang w:val="en-AU"/>
        </w:rPr>
        <w:t xml:space="preserve"> framework.  The report will be guided by these criteria. </w:t>
      </w:r>
    </w:p>
    <w:p w:rsidR="00835563" w:rsidRPr="00047CF2" w:rsidRDefault="00835563" w:rsidP="00CB43FF">
      <w:pPr>
        <w:jc w:val="both"/>
        <w:rPr>
          <w:rFonts w:asciiTheme="minorHAnsi" w:hAnsiTheme="minorHAnsi" w:cstheme="minorHAnsi"/>
          <w:b/>
          <w:smallCaps/>
          <w:sz w:val="24"/>
          <w:szCs w:val="24"/>
        </w:rPr>
      </w:pPr>
    </w:p>
    <w:p w:rsidR="00835563" w:rsidRPr="00047CF2" w:rsidRDefault="00863D86" w:rsidP="00CB43FF">
      <w:pPr>
        <w:jc w:val="both"/>
        <w:rPr>
          <w:rFonts w:asciiTheme="minorHAnsi" w:hAnsiTheme="minorHAnsi" w:cstheme="minorHAnsi"/>
          <w:b/>
          <w:sz w:val="24"/>
          <w:szCs w:val="24"/>
        </w:rPr>
      </w:pPr>
      <w:r>
        <w:rPr>
          <w:rFonts w:asciiTheme="minorHAnsi" w:hAnsiTheme="minorHAnsi" w:cstheme="minorHAnsi"/>
          <w:b/>
          <w:sz w:val="24"/>
          <w:szCs w:val="24"/>
        </w:rPr>
        <w:t>10</w:t>
      </w:r>
      <w:r w:rsidR="00835563" w:rsidRPr="00047CF2">
        <w:rPr>
          <w:rFonts w:asciiTheme="minorHAnsi" w:hAnsiTheme="minorHAnsi" w:cstheme="minorHAnsi"/>
          <w:b/>
          <w:sz w:val="24"/>
          <w:szCs w:val="24"/>
        </w:rPr>
        <w:t xml:space="preserve">. Management of the evaluation </w:t>
      </w:r>
    </w:p>
    <w:p w:rsidR="00835563"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t>The evaluation team will work in close collaboration and consultation with project staff and management structure as per the table below.</w:t>
      </w:r>
    </w:p>
    <w:p w:rsidR="00D118D7" w:rsidRDefault="00D118D7"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p>
    <w:p w:rsidR="00D118D7" w:rsidRPr="00047CF2" w:rsidRDefault="00D118D7"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Pr>
          <w:rFonts w:asciiTheme="minorHAnsi" w:hAnsiTheme="minorHAnsi" w:cstheme="minorHAnsi"/>
          <w:sz w:val="24"/>
          <w:szCs w:val="24"/>
        </w:rPr>
        <w:t xml:space="preserve">To inform participation in the evaluation and reference group, a stakeholder analysis will be conducted.   </w:t>
      </w:r>
    </w:p>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eastAsia="ArialMT" w:hAnsiTheme="minorHAnsi" w:cstheme="minorHAnsi"/>
          <w:sz w:val="24"/>
          <w:szCs w:val="24"/>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706"/>
      </w:tblGrid>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eastAsia="ArialMT" w:hAnsiTheme="minorHAnsi" w:cstheme="minorHAnsi"/>
                <w:sz w:val="24"/>
                <w:szCs w:val="24"/>
              </w:rPr>
            </w:pPr>
            <w:r w:rsidRPr="00047CF2">
              <w:rPr>
                <w:rFonts w:asciiTheme="minorHAnsi" w:eastAsia="Times New Roman" w:hAnsiTheme="minorHAnsi" w:cstheme="minorHAnsi"/>
                <w:b/>
                <w:bCs/>
                <w:sz w:val="24"/>
                <w:szCs w:val="24"/>
                <w:lang w:val="en-GB" w:eastAsia="en-GB"/>
              </w:rPr>
              <w:t xml:space="preserve">Who: Actors and Accountability </w:t>
            </w:r>
          </w:p>
        </w:tc>
        <w:tc>
          <w:tcPr>
            <w:tcW w:w="4706"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eastAsia="ArialMT" w:hAnsiTheme="minorHAnsi" w:cstheme="minorHAnsi"/>
                <w:sz w:val="24"/>
                <w:szCs w:val="24"/>
              </w:rPr>
            </w:pPr>
            <w:r w:rsidRPr="00047CF2">
              <w:rPr>
                <w:rFonts w:asciiTheme="minorHAnsi" w:eastAsia="Times New Roman" w:hAnsiTheme="minorHAnsi" w:cstheme="minorHAnsi"/>
                <w:b/>
                <w:bCs/>
                <w:sz w:val="24"/>
                <w:szCs w:val="24"/>
                <w:lang w:val="en-GB" w:eastAsia="en-GB"/>
              </w:rPr>
              <w:t xml:space="preserve">What: </w:t>
            </w:r>
            <w:r w:rsidR="005353BA">
              <w:rPr>
                <w:rFonts w:asciiTheme="minorHAnsi" w:eastAsia="Times New Roman" w:hAnsiTheme="minorHAnsi" w:cstheme="minorHAnsi"/>
                <w:b/>
                <w:bCs/>
                <w:sz w:val="24"/>
                <w:szCs w:val="24"/>
                <w:lang w:val="en-GB" w:eastAsia="en-GB"/>
              </w:rPr>
              <w:t xml:space="preserve">Key </w:t>
            </w:r>
            <w:r w:rsidRPr="00047CF2">
              <w:rPr>
                <w:rFonts w:asciiTheme="minorHAnsi" w:eastAsia="Times New Roman" w:hAnsiTheme="minorHAnsi" w:cstheme="minorHAnsi"/>
                <w:b/>
                <w:bCs/>
                <w:sz w:val="24"/>
                <w:szCs w:val="24"/>
                <w:lang w:val="en-GB" w:eastAsia="en-GB"/>
              </w:rPr>
              <w:t>Roles and Responsibilities</w:t>
            </w:r>
          </w:p>
        </w:tc>
      </w:tr>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t xml:space="preserve">Project Principal Representative (UN </w:t>
            </w:r>
            <w:r w:rsidR="00226643" w:rsidRPr="00047CF2">
              <w:rPr>
                <w:rFonts w:asciiTheme="minorHAnsi" w:hAnsiTheme="minorHAnsi" w:cstheme="minorHAnsi"/>
                <w:sz w:val="24"/>
                <w:szCs w:val="24"/>
              </w:rPr>
              <w:t>Fiji MCO</w:t>
            </w:r>
            <w:r w:rsidRPr="00047CF2">
              <w:rPr>
                <w:rFonts w:asciiTheme="minorHAnsi" w:hAnsiTheme="minorHAnsi" w:cstheme="minorHAnsi"/>
                <w:sz w:val="24"/>
                <w:szCs w:val="24"/>
              </w:rPr>
              <w:t xml:space="preserve"> </w:t>
            </w:r>
            <w:r w:rsidR="00226643" w:rsidRPr="00047CF2">
              <w:rPr>
                <w:rFonts w:asciiTheme="minorHAnsi" w:hAnsiTheme="minorHAnsi" w:cstheme="minorHAnsi"/>
                <w:sz w:val="24"/>
                <w:szCs w:val="24"/>
              </w:rPr>
              <w:t>Representative</w:t>
            </w:r>
            <w:r w:rsidR="005412E2">
              <w:rPr>
                <w:rFonts w:asciiTheme="minorHAnsi" w:hAnsiTheme="minorHAnsi" w:cstheme="minorHAnsi"/>
                <w:sz w:val="24"/>
                <w:szCs w:val="24"/>
              </w:rPr>
              <w:t xml:space="preserve"> or Deputy Representative</w:t>
            </w:r>
            <w:r w:rsidRPr="00047CF2">
              <w:rPr>
                <w:rFonts w:asciiTheme="minorHAnsi" w:hAnsiTheme="minorHAnsi" w:cstheme="minorHAnsi"/>
                <w:sz w:val="24"/>
                <w:szCs w:val="24"/>
              </w:rPr>
              <w:t xml:space="preserve">) </w:t>
            </w:r>
          </w:p>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bookmarkStart w:id="0" w:name="_GoBack"/>
            <w:bookmarkEnd w:id="0"/>
          </w:p>
        </w:tc>
        <w:tc>
          <w:tcPr>
            <w:tcW w:w="4706" w:type="dxa"/>
          </w:tcPr>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Safeguard the independence of the evaluation exercise and ensure quality of evaluations</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Responsibility of management responses to the evaluation </w:t>
            </w:r>
          </w:p>
        </w:tc>
      </w:tr>
      <w:tr w:rsidR="00835563" w:rsidRPr="00047CF2" w:rsidTr="00226643">
        <w:tc>
          <w:tcPr>
            <w:tcW w:w="4252" w:type="dxa"/>
          </w:tcPr>
          <w:p w:rsidR="00835563" w:rsidRPr="00047CF2" w:rsidRDefault="00876C4D"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Pr>
                <w:rFonts w:asciiTheme="minorHAnsi" w:hAnsiTheme="minorHAnsi" w:cstheme="minorHAnsi"/>
                <w:sz w:val="24"/>
                <w:szCs w:val="24"/>
              </w:rPr>
              <w:t>Evaluation Reference Group</w:t>
            </w:r>
            <w:r w:rsidR="00835563" w:rsidRPr="00047CF2">
              <w:rPr>
                <w:rFonts w:asciiTheme="minorHAnsi" w:hAnsiTheme="minorHAnsi" w:cstheme="minorHAnsi"/>
                <w:sz w:val="24"/>
                <w:szCs w:val="24"/>
              </w:rPr>
              <w:t xml:space="preserve"> </w:t>
            </w:r>
            <w:r w:rsidR="0063564F">
              <w:rPr>
                <w:rFonts w:asciiTheme="minorHAnsi" w:hAnsiTheme="minorHAnsi" w:cstheme="minorHAnsi"/>
                <w:sz w:val="24"/>
                <w:szCs w:val="24"/>
              </w:rPr>
              <w:t>(to be informed by stakeholder analysis</w:t>
            </w:r>
            <w:r w:rsidR="006C544C">
              <w:rPr>
                <w:rFonts w:asciiTheme="minorHAnsi" w:hAnsiTheme="minorHAnsi" w:cstheme="minorHAnsi"/>
                <w:sz w:val="24"/>
                <w:szCs w:val="24"/>
              </w:rPr>
              <w:t xml:space="preserve"> and include UN Women and DFAT</w:t>
            </w:r>
            <w:r w:rsidR="0063564F">
              <w:rPr>
                <w:rFonts w:asciiTheme="minorHAnsi" w:hAnsiTheme="minorHAnsi" w:cstheme="minorHAnsi"/>
                <w:sz w:val="24"/>
                <w:szCs w:val="24"/>
              </w:rPr>
              <w:t>)- to include internal and external stakeholders</w:t>
            </w:r>
          </w:p>
        </w:tc>
        <w:tc>
          <w:tcPr>
            <w:tcW w:w="4706" w:type="dxa"/>
          </w:tcPr>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Provide inputs on the  management </w:t>
            </w:r>
            <w:r w:rsidR="00FE4E7B">
              <w:rPr>
                <w:rFonts w:asciiTheme="minorHAnsi" w:hAnsiTheme="minorHAnsi" w:cstheme="minorHAnsi"/>
                <w:sz w:val="24"/>
                <w:szCs w:val="24"/>
              </w:rPr>
              <w:t xml:space="preserve">plan </w:t>
            </w:r>
            <w:r w:rsidR="001506A5">
              <w:rPr>
                <w:rFonts w:asciiTheme="minorHAnsi" w:hAnsiTheme="minorHAnsi" w:cstheme="minorHAnsi"/>
                <w:sz w:val="24"/>
                <w:szCs w:val="24"/>
              </w:rPr>
              <w:t>of the evaluation</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Participate in the review of the evaluation</w:t>
            </w:r>
            <w:r w:rsidR="00F015AD">
              <w:rPr>
                <w:rFonts w:asciiTheme="minorHAnsi" w:hAnsiTheme="minorHAnsi" w:cstheme="minorHAnsi"/>
                <w:sz w:val="24"/>
                <w:szCs w:val="24"/>
              </w:rPr>
              <w:t xml:space="preserve"> plan including review design and</w:t>
            </w:r>
            <w:r w:rsidRPr="00047CF2">
              <w:rPr>
                <w:rFonts w:asciiTheme="minorHAnsi" w:hAnsiTheme="minorHAnsi" w:cstheme="minorHAnsi"/>
                <w:sz w:val="24"/>
                <w:szCs w:val="24"/>
              </w:rPr>
              <w:t xml:space="preserve"> methodology</w:t>
            </w:r>
            <w:r w:rsidR="00F015AD">
              <w:rPr>
                <w:rFonts w:asciiTheme="minorHAnsi" w:hAnsiTheme="minorHAnsi" w:cstheme="minorHAnsi"/>
                <w:sz w:val="24"/>
                <w:szCs w:val="24"/>
              </w:rPr>
              <w:t>, sampling method</w:t>
            </w:r>
            <w:r w:rsidRPr="00047CF2">
              <w:rPr>
                <w:rFonts w:asciiTheme="minorHAnsi" w:hAnsiTheme="minorHAnsi" w:cstheme="minorHAnsi"/>
                <w:sz w:val="24"/>
                <w:szCs w:val="24"/>
              </w:rPr>
              <w:t xml:space="preserve"> and provide comments to the evaluation team and the UN WOMEN Evaluation Task Manager.</w:t>
            </w:r>
          </w:p>
          <w:p w:rsidR="00835563"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Observe the process of the evaluation</w:t>
            </w:r>
          </w:p>
          <w:p w:rsidR="00FE4E7B" w:rsidRPr="00047CF2" w:rsidRDefault="00FE4E7B" w:rsidP="005412E2">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Pr>
                <w:rFonts w:asciiTheme="minorHAnsi" w:hAnsiTheme="minorHAnsi" w:cstheme="minorHAnsi"/>
                <w:sz w:val="24"/>
                <w:szCs w:val="24"/>
              </w:rPr>
              <w:t xml:space="preserve">Provide </w:t>
            </w:r>
            <w:r w:rsidR="005412E2">
              <w:rPr>
                <w:rFonts w:asciiTheme="minorHAnsi" w:hAnsiTheme="minorHAnsi" w:cstheme="minorHAnsi"/>
                <w:sz w:val="24"/>
                <w:szCs w:val="24"/>
              </w:rPr>
              <w:t>comments</w:t>
            </w:r>
            <w:r>
              <w:rPr>
                <w:rFonts w:asciiTheme="minorHAnsi" w:hAnsiTheme="minorHAnsi" w:cstheme="minorHAnsi"/>
                <w:sz w:val="24"/>
                <w:szCs w:val="24"/>
              </w:rPr>
              <w:t xml:space="preserve"> </w:t>
            </w:r>
            <w:proofErr w:type="spellStart"/>
            <w:r w:rsidR="005353BA">
              <w:rPr>
                <w:rFonts w:asciiTheme="minorHAnsi" w:hAnsiTheme="minorHAnsi" w:cstheme="minorHAnsi"/>
                <w:sz w:val="24"/>
                <w:szCs w:val="24"/>
              </w:rPr>
              <w:t>n</w:t>
            </w:r>
            <w:r>
              <w:rPr>
                <w:rFonts w:asciiTheme="minorHAnsi" w:hAnsiTheme="minorHAnsi" w:cstheme="minorHAnsi"/>
                <w:sz w:val="24"/>
                <w:szCs w:val="24"/>
              </w:rPr>
              <w:t>o</w:t>
            </w:r>
            <w:proofErr w:type="spellEnd"/>
            <w:r>
              <w:rPr>
                <w:rFonts w:asciiTheme="minorHAnsi" w:hAnsiTheme="minorHAnsi" w:cstheme="minorHAnsi"/>
                <w:sz w:val="24"/>
                <w:szCs w:val="24"/>
              </w:rPr>
              <w:t xml:space="preserve"> </w:t>
            </w:r>
            <w:r w:rsidR="00F015AD">
              <w:rPr>
                <w:rFonts w:asciiTheme="minorHAnsi" w:hAnsiTheme="minorHAnsi" w:cstheme="minorHAnsi"/>
                <w:sz w:val="24"/>
                <w:szCs w:val="24"/>
              </w:rPr>
              <w:t xml:space="preserve">the initial findings, the </w:t>
            </w:r>
            <w:r>
              <w:rPr>
                <w:rFonts w:asciiTheme="minorHAnsi" w:hAnsiTheme="minorHAnsi" w:cstheme="minorHAnsi"/>
                <w:sz w:val="24"/>
                <w:szCs w:val="24"/>
              </w:rPr>
              <w:t>draft evaluation reports and final report, particularly regarding recommendations</w:t>
            </w:r>
          </w:p>
        </w:tc>
      </w:tr>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t>UN Women Evaluation Task Manager (</w:t>
            </w:r>
            <w:r w:rsidR="00226643" w:rsidRPr="00047CF2">
              <w:rPr>
                <w:rFonts w:asciiTheme="minorHAnsi" w:hAnsiTheme="minorHAnsi" w:cstheme="minorHAnsi"/>
                <w:sz w:val="24"/>
                <w:szCs w:val="24"/>
              </w:rPr>
              <w:t>EVAW Specialist/</w:t>
            </w:r>
            <w:r w:rsidRPr="00047CF2">
              <w:rPr>
                <w:rFonts w:asciiTheme="minorHAnsi" w:hAnsiTheme="minorHAnsi" w:cstheme="minorHAnsi"/>
                <w:sz w:val="24"/>
                <w:szCs w:val="24"/>
              </w:rPr>
              <w:t xml:space="preserve"> </w:t>
            </w:r>
            <w:proofErr w:type="spellStart"/>
            <w:r w:rsidRPr="00047CF2">
              <w:rPr>
                <w:rFonts w:asciiTheme="minorHAnsi" w:hAnsiTheme="minorHAnsi" w:cstheme="minorHAnsi"/>
                <w:sz w:val="24"/>
                <w:szCs w:val="24"/>
              </w:rPr>
              <w:t>Programme</w:t>
            </w:r>
            <w:proofErr w:type="spellEnd"/>
            <w:r w:rsidRPr="00047CF2">
              <w:rPr>
                <w:rFonts w:asciiTheme="minorHAnsi" w:hAnsiTheme="minorHAnsi" w:cstheme="minorHAnsi"/>
                <w:sz w:val="24"/>
                <w:szCs w:val="24"/>
              </w:rPr>
              <w:t xml:space="preserve"> Manager) </w:t>
            </w:r>
          </w:p>
        </w:tc>
        <w:tc>
          <w:tcPr>
            <w:tcW w:w="4706" w:type="dxa"/>
          </w:tcPr>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Ensure the decisions to be made on time for the evaluation team</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lastRenderedPageBreak/>
              <w:t xml:space="preserve">Facilitate a management response to </w:t>
            </w:r>
            <w:r w:rsidR="001506A5">
              <w:rPr>
                <w:rFonts w:asciiTheme="minorHAnsi" w:hAnsiTheme="minorHAnsi" w:cstheme="minorHAnsi"/>
                <w:sz w:val="24"/>
                <w:szCs w:val="24"/>
              </w:rPr>
              <w:t>the</w:t>
            </w:r>
            <w:r w:rsidRPr="00047CF2">
              <w:rPr>
                <w:rFonts w:asciiTheme="minorHAnsi" w:hAnsiTheme="minorHAnsi" w:cstheme="minorHAnsi"/>
                <w:sz w:val="24"/>
                <w:szCs w:val="24"/>
              </w:rPr>
              <w:t xml:space="preserve"> evaluation and ensure the implementation of committed actions in the management response</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Facilitate recruitment and selection of the evaluation team</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Facilitate communication between the evaluation team and senior management, project staff and </w:t>
            </w:r>
            <w:r w:rsidR="00226643" w:rsidRPr="00047CF2">
              <w:rPr>
                <w:rFonts w:asciiTheme="minorHAnsi" w:hAnsiTheme="minorHAnsi" w:cstheme="minorHAnsi"/>
                <w:sz w:val="24"/>
                <w:szCs w:val="24"/>
              </w:rPr>
              <w:t>stakeholders</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Monitor evaluation implementation and provide guidance to the evaluation team</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Report to </w:t>
            </w:r>
            <w:r w:rsidR="00226643" w:rsidRPr="00047CF2">
              <w:rPr>
                <w:rFonts w:asciiTheme="minorHAnsi" w:hAnsiTheme="minorHAnsi" w:cstheme="minorHAnsi"/>
                <w:sz w:val="24"/>
                <w:szCs w:val="24"/>
              </w:rPr>
              <w:t>management</w:t>
            </w:r>
            <w:r w:rsidR="004A6CA8">
              <w:rPr>
                <w:rFonts w:asciiTheme="minorHAnsi" w:hAnsiTheme="minorHAnsi" w:cstheme="minorHAnsi"/>
                <w:sz w:val="24"/>
                <w:szCs w:val="24"/>
              </w:rPr>
              <w:t xml:space="preserve"> and the Evaluation Reference Group</w:t>
            </w:r>
            <w:r w:rsidRPr="00047CF2">
              <w:rPr>
                <w:rFonts w:asciiTheme="minorHAnsi" w:hAnsiTheme="minorHAnsi" w:cstheme="minorHAnsi"/>
                <w:sz w:val="24"/>
                <w:szCs w:val="24"/>
              </w:rPr>
              <w:t xml:space="preserve"> </w:t>
            </w:r>
            <w:r w:rsidR="002978F7">
              <w:rPr>
                <w:rFonts w:asciiTheme="minorHAnsi" w:hAnsiTheme="minorHAnsi" w:cstheme="minorHAnsi"/>
                <w:sz w:val="24"/>
                <w:szCs w:val="24"/>
              </w:rPr>
              <w:t xml:space="preserve">on </w:t>
            </w:r>
            <w:r w:rsidRPr="00047CF2">
              <w:rPr>
                <w:rFonts w:asciiTheme="minorHAnsi" w:hAnsiTheme="minorHAnsi" w:cstheme="minorHAnsi"/>
                <w:sz w:val="24"/>
                <w:szCs w:val="24"/>
              </w:rPr>
              <w:t>any significant deviation from the evaluation plan</w:t>
            </w:r>
          </w:p>
          <w:p w:rsidR="00835563"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Facilitate dissemination of evaluation mid-term and final findings to stakeholders</w:t>
            </w:r>
          </w:p>
          <w:p w:rsidR="00876C4D" w:rsidRPr="00047CF2" w:rsidRDefault="00876C4D"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Help identify the projects to be visited</w:t>
            </w:r>
          </w:p>
          <w:p w:rsidR="00835563" w:rsidRPr="00047CF2" w:rsidRDefault="00835563" w:rsidP="00CB43FF">
            <w:pPr>
              <w:widowControl w:val="0"/>
              <w:tabs>
                <w:tab w:val="left" w:pos="317"/>
                <w:tab w:val="left" w:pos="5040"/>
                <w:tab w:val="left" w:pos="5600"/>
                <w:tab w:val="left" w:pos="6160"/>
                <w:tab w:val="left" w:pos="6720"/>
              </w:tabs>
              <w:suppressAutoHyphens/>
              <w:autoSpaceDE w:val="0"/>
              <w:ind w:left="317"/>
              <w:jc w:val="both"/>
              <w:rPr>
                <w:rFonts w:asciiTheme="minorHAnsi" w:hAnsiTheme="minorHAnsi" w:cstheme="minorHAnsi"/>
                <w:sz w:val="24"/>
                <w:szCs w:val="24"/>
              </w:rPr>
            </w:pPr>
          </w:p>
        </w:tc>
      </w:tr>
      <w:tr w:rsidR="00835563" w:rsidRPr="00047CF2" w:rsidTr="00226643">
        <w:tc>
          <w:tcPr>
            <w:tcW w:w="4252" w:type="dxa"/>
          </w:tcPr>
          <w:p w:rsidR="00835563" w:rsidRPr="00047CF2" w:rsidRDefault="0022664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lastRenderedPageBreak/>
              <w:t xml:space="preserve">Regional Project Manager, </w:t>
            </w:r>
            <w:r w:rsidR="00835563" w:rsidRPr="00047CF2">
              <w:rPr>
                <w:rFonts w:asciiTheme="minorHAnsi" w:hAnsiTheme="minorHAnsi" w:cstheme="minorHAnsi"/>
                <w:sz w:val="24"/>
                <w:szCs w:val="24"/>
              </w:rPr>
              <w:t xml:space="preserve"> </w:t>
            </w:r>
            <w:proofErr w:type="spellStart"/>
            <w:r w:rsidR="00835563" w:rsidRPr="00047CF2">
              <w:rPr>
                <w:rFonts w:asciiTheme="minorHAnsi" w:hAnsiTheme="minorHAnsi" w:cstheme="minorHAnsi"/>
                <w:sz w:val="24"/>
                <w:szCs w:val="24"/>
              </w:rPr>
              <w:t>Programme</w:t>
            </w:r>
            <w:proofErr w:type="spellEnd"/>
            <w:r w:rsidR="00835563" w:rsidRPr="00047CF2">
              <w:rPr>
                <w:rFonts w:asciiTheme="minorHAnsi" w:hAnsiTheme="minorHAnsi" w:cstheme="minorHAnsi"/>
                <w:sz w:val="24"/>
                <w:szCs w:val="24"/>
              </w:rPr>
              <w:t xml:space="preserve"> Officer </w:t>
            </w:r>
          </w:p>
        </w:tc>
        <w:tc>
          <w:tcPr>
            <w:tcW w:w="4706" w:type="dxa"/>
          </w:tcPr>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Prepare TOR for the evaluation ensuring participation of  stakeholders</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Ensure the close communication with the evaluation team during the whole evaluation process.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Clarify questions raised during the evaluation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Help identify the projects to be visited</w:t>
            </w:r>
            <w:r w:rsidR="002978F7">
              <w:rPr>
                <w:rFonts w:asciiTheme="minorHAnsi" w:hAnsiTheme="minorHAnsi" w:cstheme="minorHAnsi"/>
                <w:sz w:val="24"/>
                <w:szCs w:val="24"/>
              </w:rPr>
              <w:t>, based on criteria established in the evaluation plan</w:t>
            </w:r>
          </w:p>
          <w:p w:rsidR="00226643" w:rsidRPr="00047CF2" w:rsidRDefault="0022664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Provide all the document information sources the evaluation team requires</w:t>
            </w:r>
          </w:p>
          <w:p w:rsidR="00226643" w:rsidRPr="00047CF2" w:rsidRDefault="00226643" w:rsidP="005412E2">
            <w:pPr>
              <w:widowControl w:val="0"/>
              <w:tabs>
                <w:tab w:val="left" w:pos="317"/>
                <w:tab w:val="left" w:pos="5040"/>
                <w:tab w:val="left" w:pos="5600"/>
                <w:tab w:val="left" w:pos="6160"/>
                <w:tab w:val="left" w:pos="6720"/>
              </w:tabs>
              <w:suppressAutoHyphens/>
              <w:autoSpaceDE w:val="0"/>
              <w:ind w:left="317"/>
              <w:jc w:val="both"/>
              <w:rPr>
                <w:rFonts w:asciiTheme="minorHAnsi" w:hAnsiTheme="minorHAnsi" w:cstheme="minorHAnsi"/>
                <w:sz w:val="24"/>
                <w:szCs w:val="24"/>
              </w:rPr>
            </w:pPr>
          </w:p>
        </w:tc>
      </w:tr>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proofErr w:type="spellStart"/>
            <w:r w:rsidRPr="00047CF2">
              <w:rPr>
                <w:rFonts w:asciiTheme="minorHAnsi" w:hAnsiTheme="minorHAnsi" w:cstheme="minorHAnsi"/>
                <w:sz w:val="24"/>
                <w:szCs w:val="24"/>
              </w:rPr>
              <w:t>Programme</w:t>
            </w:r>
            <w:proofErr w:type="spellEnd"/>
            <w:r w:rsidRPr="00047CF2">
              <w:rPr>
                <w:rFonts w:asciiTheme="minorHAnsi" w:hAnsiTheme="minorHAnsi" w:cstheme="minorHAnsi"/>
                <w:sz w:val="24"/>
                <w:szCs w:val="24"/>
              </w:rPr>
              <w:t xml:space="preserve"> Assistant</w:t>
            </w:r>
          </w:p>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p>
        </w:tc>
        <w:tc>
          <w:tcPr>
            <w:tcW w:w="4706" w:type="dxa"/>
          </w:tcPr>
          <w:p w:rsidR="00835563" w:rsidRDefault="00835563"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Help arrange the travel to the project site</w:t>
            </w:r>
            <w:r w:rsidR="000416CB">
              <w:rPr>
                <w:rFonts w:asciiTheme="minorHAnsi" w:hAnsiTheme="minorHAnsi" w:cstheme="minorHAnsi"/>
                <w:sz w:val="24"/>
                <w:szCs w:val="24"/>
              </w:rPr>
              <w:t>s</w:t>
            </w:r>
            <w:r w:rsidRPr="00047CF2">
              <w:rPr>
                <w:rFonts w:asciiTheme="minorHAnsi" w:hAnsiTheme="minorHAnsi" w:cstheme="minorHAnsi"/>
                <w:sz w:val="24"/>
                <w:szCs w:val="24"/>
              </w:rPr>
              <w:t xml:space="preserve"> and other logistic issues. </w:t>
            </w:r>
          </w:p>
          <w:p w:rsidR="000416CB" w:rsidRPr="00047CF2" w:rsidRDefault="000416CB"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Pr>
                <w:rFonts w:asciiTheme="minorHAnsi" w:hAnsiTheme="minorHAnsi" w:cstheme="minorHAnsi"/>
                <w:sz w:val="24"/>
                <w:szCs w:val="24"/>
              </w:rPr>
              <w:t>NOTE: Evaluation team may need to hire locally available assistants for logistical help, translations, etc.</w:t>
            </w:r>
          </w:p>
          <w:p w:rsidR="00835563" w:rsidRPr="00047CF2" w:rsidRDefault="00835563" w:rsidP="00CB43FF">
            <w:pPr>
              <w:widowControl w:val="0"/>
              <w:tabs>
                <w:tab w:val="left" w:pos="317"/>
                <w:tab w:val="left" w:pos="5040"/>
                <w:tab w:val="left" w:pos="5600"/>
                <w:tab w:val="left" w:pos="6160"/>
                <w:tab w:val="left" w:pos="6720"/>
              </w:tabs>
              <w:suppressAutoHyphens/>
              <w:autoSpaceDE w:val="0"/>
              <w:jc w:val="both"/>
              <w:rPr>
                <w:rFonts w:asciiTheme="minorHAnsi" w:hAnsiTheme="minorHAnsi" w:cstheme="minorHAnsi"/>
                <w:sz w:val="24"/>
                <w:szCs w:val="24"/>
              </w:rPr>
            </w:pPr>
          </w:p>
        </w:tc>
      </w:tr>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t xml:space="preserve">Evaluation team leader </w:t>
            </w:r>
          </w:p>
        </w:tc>
        <w:tc>
          <w:tcPr>
            <w:tcW w:w="4706" w:type="dxa"/>
          </w:tcPr>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Lead the whole evaluation process</w:t>
            </w:r>
            <w:r w:rsidR="000416CB">
              <w:rPr>
                <w:rFonts w:asciiTheme="minorHAnsi" w:hAnsiTheme="minorHAnsi" w:cstheme="minorHAnsi"/>
                <w:sz w:val="24"/>
                <w:szCs w:val="24"/>
              </w:rPr>
              <w:t>, with responsibility for delivery of the deliverables, implementation and reporting of the evaluation.</w:t>
            </w:r>
            <w:r w:rsidRPr="00047CF2">
              <w:rPr>
                <w:rFonts w:asciiTheme="minorHAnsi" w:hAnsiTheme="minorHAnsi" w:cstheme="minorHAnsi"/>
                <w:sz w:val="24"/>
                <w:szCs w:val="24"/>
              </w:rPr>
              <w:t xml:space="preserve">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Work closely with </w:t>
            </w:r>
            <w:r w:rsidR="00FE4E7B">
              <w:rPr>
                <w:rFonts w:asciiTheme="minorHAnsi" w:hAnsiTheme="minorHAnsi" w:cstheme="minorHAnsi"/>
                <w:sz w:val="24"/>
                <w:szCs w:val="24"/>
              </w:rPr>
              <w:t xml:space="preserve">and supervise </w:t>
            </w:r>
            <w:r w:rsidRPr="00047CF2">
              <w:rPr>
                <w:rFonts w:asciiTheme="minorHAnsi" w:hAnsiTheme="minorHAnsi" w:cstheme="minorHAnsi"/>
                <w:sz w:val="24"/>
                <w:szCs w:val="24"/>
              </w:rPr>
              <w:t xml:space="preserve">the </w:t>
            </w:r>
            <w:r w:rsidR="00B225D1">
              <w:rPr>
                <w:rFonts w:asciiTheme="minorHAnsi" w:hAnsiTheme="minorHAnsi" w:cstheme="minorHAnsi"/>
                <w:sz w:val="24"/>
                <w:szCs w:val="24"/>
              </w:rPr>
              <w:t>evaluat</w:t>
            </w:r>
            <w:r w:rsidR="00FE4E7B">
              <w:rPr>
                <w:rFonts w:asciiTheme="minorHAnsi" w:hAnsiTheme="minorHAnsi" w:cstheme="minorHAnsi"/>
                <w:sz w:val="24"/>
                <w:szCs w:val="24"/>
              </w:rPr>
              <w:t>ion team member</w:t>
            </w:r>
            <w:r w:rsidRPr="00047CF2">
              <w:rPr>
                <w:rFonts w:asciiTheme="minorHAnsi" w:hAnsiTheme="minorHAnsi" w:cstheme="minorHAnsi"/>
                <w:sz w:val="24"/>
                <w:szCs w:val="24"/>
              </w:rPr>
              <w:t xml:space="preserve">. Manage the evaluation process in timely manner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lastRenderedPageBreak/>
              <w:t>Communicate with UN Women whenever it is needed</w:t>
            </w:r>
          </w:p>
          <w:p w:rsidR="004A6CA8" w:rsidRPr="00047CF2" w:rsidRDefault="004A6CA8" w:rsidP="004A6CA8">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Pr>
                <w:rFonts w:asciiTheme="minorHAnsi" w:hAnsiTheme="minorHAnsi" w:cstheme="minorHAnsi"/>
                <w:sz w:val="24"/>
                <w:szCs w:val="24"/>
              </w:rPr>
              <w:t>C</w:t>
            </w:r>
            <w:r w:rsidRPr="00047CF2">
              <w:rPr>
                <w:rFonts w:asciiTheme="minorHAnsi" w:hAnsiTheme="minorHAnsi" w:cstheme="minorHAnsi"/>
                <w:sz w:val="24"/>
                <w:szCs w:val="24"/>
              </w:rPr>
              <w:t>onduct desk review and interviews</w:t>
            </w:r>
            <w:r>
              <w:rPr>
                <w:rFonts w:asciiTheme="minorHAnsi" w:hAnsiTheme="minorHAnsi" w:cstheme="minorHAnsi"/>
                <w:sz w:val="24"/>
                <w:szCs w:val="24"/>
              </w:rPr>
              <w:t xml:space="preserve"> etc</w:t>
            </w:r>
            <w:r w:rsidRPr="00047CF2">
              <w:rPr>
                <w:rFonts w:asciiTheme="minorHAnsi" w:hAnsiTheme="minorHAnsi" w:cstheme="minorHAnsi"/>
                <w:sz w:val="24"/>
                <w:szCs w:val="24"/>
              </w:rPr>
              <w:t xml:space="preserve">.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Conduct field visits to the project sites identified and collect data.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Report to UN Women </w:t>
            </w:r>
            <w:r w:rsidR="005353BA">
              <w:rPr>
                <w:rFonts w:asciiTheme="minorHAnsi" w:hAnsiTheme="minorHAnsi" w:cstheme="minorHAnsi"/>
                <w:sz w:val="24"/>
                <w:szCs w:val="24"/>
              </w:rPr>
              <w:t xml:space="preserve">and the evaluation reference group </w:t>
            </w:r>
            <w:r w:rsidRPr="00047CF2">
              <w:rPr>
                <w:rFonts w:asciiTheme="minorHAnsi" w:hAnsiTheme="minorHAnsi" w:cstheme="minorHAnsi"/>
                <w:sz w:val="24"/>
                <w:szCs w:val="24"/>
              </w:rPr>
              <w:t>when required</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Produce the inception report</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Produce the final report</w:t>
            </w:r>
          </w:p>
        </w:tc>
      </w:tr>
      <w:tr w:rsidR="00835563" w:rsidRPr="00047CF2" w:rsidTr="00226643">
        <w:tc>
          <w:tcPr>
            <w:tcW w:w="4252" w:type="dxa"/>
          </w:tcPr>
          <w:p w:rsidR="00835563" w:rsidRPr="00047CF2" w:rsidRDefault="00835563" w:rsidP="00CB43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both"/>
              <w:rPr>
                <w:rFonts w:asciiTheme="minorHAnsi" w:hAnsiTheme="minorHAnsi" w:cstheme="minorHAnsi"/>
                <w:sz w:val="24"/>
                <w:szCs w:val="24"/>
              </w:rPr>
            </w:pPr>
            <w:r w:rsidRPr="00047CF2">
              <w:rPr>
                <w:rFonts w:asciiTheme="minorHAnsi" w:hAnsiTheme="minorHAnsi" w:cstheme="minorHAnsi"/>
                <w:sz w:val="24"/>
                <w:szCs w:val="24"/>
              </w:rPr>
              <w:lastRenderedPageBreak/>
              <w:t>Evaluation team member</w:t>
            </w:r>
          </w:p>
        </w:tc>
        <w:tc>
          <w:tcPr>
            <w:tcW w:w="4706" w:type="dxa"/>
          </w:tcPr>
          <w:p w:rsidR="00835563" w:rsidRPr="00047CF2" w:rsidRDefault="00835563"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Contribute to the whole evaluation process substantively</w:t>
            </w:r>
          </w:p>
          <w:p w:rsidR="00835563" w:rsidRPr="00047CF2" w:rsidRDefault="00835563"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 Share responsibilities for conducting desk review and interviews. </w:t>
            </w:r>
          </w:p>
          <w:p w:rsidR="00835563" w:rsidRPr="00047CF2" w:rsidRDefault="00835563"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Conduct field visits to the project sites identified and collect data</w:t>
            </w:r>
            <w:r w:rsidR="00FE4E7B">
              <w:rPr>
                <w:rFonts w:asciiTheme="minorHAnsi" w:hAnsiTheme="minorHAnsi" w:cstheme="minorHAnsi"/>
                <w:sz w:val="24"/>
                <w:szCs w:val="24"/>
              </w:rPr>
              <w:t xml:space="preserve"> as needed</w:t>
            </w:r>
          </w:p>
          <w:p w:rsidR="00835563" w:rsidRPr="00047CF2" w:rsidRDefault="00835563" w:rsidP="00CB43FF">
            <w:pPr>
              <w:widowControl w:val="0"/>
              <w:numPr>
                <w:ilvl w:val="0"/>
                <w:numId w:val="45"/>
              </w:numPr>
              <w:tabs>
                <w:tab w:val="left" w:pos="317"/>
                <w:tab w:val="center" w:pos="4320"/>
                <w:tab w:val="left" w:pos="5040"/>
                <w:tab w:val="left" w:pos="5600"/>
                <w:tab w:val="left" w:pos="6160"/>
                <w:tab w:val="left" w:pos="6720"/>
                <w:tab w:val="right" w:pos="864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Provide substantive inputs to the inception report, </w:t>
            </w:r>
          </w:p>
          <w:p w:rsidR="00835563" w:rsidRPr="00047CF2" w:rsidRDefault="00835563" w:rsidP="00CB43FF">
            <w:pPr>
              <w:widowControl w:val="0"/>
              <w:numPr>
                <w:ilvl w:val="0"/>
                <w:numId w:val="45"/>
              </w:numPr>
              <w:tabs>
                <w:tab w:val="left" w:pos="317"/>
                <w:tab w:val="left" w:pos="5040"/>
                <w:tab w:val="left" w:pos="5600"/>
                <w:tab w:val="left" w:pos="6160"/>
                <w:tab w:val="left" w:pos="6720"/>
              </w:tabs>
              <w:suppressAutoHyphens/>
              <w:autoSpaceDE w:val="0"/>
              <w:ind w:left="317" w:hanging="283"/>
              <w:jc w:val="both"/>
              <w:rPr>
                <w:rFonts w:asciiTheme="minorHAnsi" w:hAnsiTheme="minorHAnsi" w:cstheme="minorHAnsi"/>
                <w:sz w:val="24"/>
                <w:szCs w:val="24"/>
              </w:rPr>
            </w:pPr>
            <w:r w:rsidRPr="00047CF2">
              <w:rPr>
                <w:rFonts w:asciiTheme="minorHAnsi" w:hAnsiTheme="minorHAnsi" w:cstheme="minorHAnsi"/>
                <w:sz w:val="24"/>
                <w:szCs w:val="24"/>
              </w:rPr>
              <w:t xml:space="preserve">Provide substantive inputs to the final report. </w:t>
            </w:r>
          </w:p>
          <w:p w:rsidR="00835563" w:rsidRPr="00047CF2" w:rsidRDefault="00835563" w:rsidP="00CB43FF">
            <w:pPr>
              <w:widowControl w:val="0"/>
              <w:tabs>
                <w:tab w:val="left" w:pos="317"/>
                <w:tab w:val="center" w:pos="4320"/>
                <w:tab w:val="left" w:pos="5040"/>
                <w:tab w:val="left" w:pos="5600"/>
                <w:tab w:val="left" w:pos="6160"/>
                <w:tab w:val="left" w:pos="6720"/>
                <w:tab w:val="right" w:pos="8640"/>
              </w:tabs>
              <w:suppressAutoHyphens/>
              <w:autoSpaceDE w:val="0"/>
              <w:ind w:left="317"/>
              <w:jc w:val="both"/>
              <w:rPr>
                <w:rFonts w:asciiTheme="minorHAnsi" w:hAnsiTheme="minorHAnsi" w:cstheme="minorHAnsi"/>
                <w:sz w:val="24"/>
                <w:szCs w:val="24"/>
              </w:rPr>
            </w:pPr>
          </w:p>
        </w:tc>
      </w:tr>
    </w:tbl>
    <w:p w:rsidR="00835563" w:rsidRPr="00047CF2" w:rsidRDefault="00835563" w:rsidP="00CB43FF">
      <w:pPr>
        <w:jc w:val="both"/>
        <w:rPr>
          <w:rFonts w:asciiTheme="minorHAnsi" w:hAnsiTheme="minorHAnsi" w:cstheme="minorHAnsi"/>
          <w:b/>
          <w:smallCaps/>
          <w:sz w:val="24"/>
          <w:szCs w:val="24"/>
        </w:rPr>
      </w:pPr>
    </w:p>
    <w:p w:rsidR="00835563" w:rsidRPr="00047CF2" w:rsidRDefault="00047CF2" w:rsidP="00CB43FF">
      <w:pPr>
        <w:pStyle w:val="BodyText"/>
        <w:rPr>
          <w:rFonts w:asciiTheme="minorHAnsi" w:hAnsiTheme="minorHAnsi" w:cstheme="minorHAnsi"/>
          <w:b/>
          <w:sz w:val="24"/>
          <w:szCs w:val="24"/>
        </w:rPr>
      </w:pPr>
      <w:r>
        <w:rPr>
          <w:rFonts w:asciiTheme="minorHAnsi" w:hAnsiTheme="minorHAnsi" w:cstheme="minorHAnsi"/>
          <w:b/>
          <w:sz w:val="24"/>
          <w:szCs w:val="24"/>
        </w:rPr>
        <w:t>1</w:t>
      </w:r>
      <w:r w:rsidR="00863D86">
        <w:rPr>
          <w:rFonts w:asciiTheme="minorHAnsi" w:hAnsiTheme="minorHAnsi" w:cstheme="minorHAnsi"/>
          <w:b/>
          <w:sz w:val="24"/>
          <w:szCs w:val="24"/>
        </w:rPr>
        <w:t>1</w:t>
      </w:r>
      <w:r w:rsidR="00835563" w:rsidRPr="00047CF2">
        <w:rPr>
          <w:rFonts w:asciiTheme="minorHAnsi" w:hAnsiTheme="minorHAnsi" w:cstheme="minorHAnsi"/>
          <w:b/>
          <w:sz w:val="24"/>
          <w:szCs w:val="24"/>
        </w:rPr>
        <w:t>. Team Composition</w:t>
      </w:r>
    </w:p>
    <w:p w:rsidR="00835563" w:rsidRPr="00047CF2" w:rsidRDefault="00835563" w:rsidP="00CB43FF">
      <w:pPr>
        <w:jc w:val="both"/>
        <w:rPr>
          <w:rFonts w:asciiTheme="minorHAnsi" w:hAnsiTheme="minorHAnsi" w:cstheme="minorHAnsi"/>
          <w:b/>
          <w:smallCaps/>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The evaluation will be conducted by 2 exp</w:t>
      </w:r>
      <w:r w:rsidR="00876C4D">
        <w:rPr>
          <w:rFonts w:asciiTheme="minorHAnsi" w:hAnsiTheme="minorHAnsi" w:cstheme="minorHAnsi"/>
          <w:sz w:val="24"/>
          <w:szCs w:val="24"/>
        </w:rPr>
        <w:t>erienced evaluators</w:t>
      </w:r>
      <w:r w:rsidRPr="00047CF2">
        <w:rPr>
          <w:rFonts w:asciiTheme="minorHAnsi" w:hAnsiTheme="minorHAnsi" w:cstheme="minorHAnsi"/>
          <w:sz w:val="24"/>
          <w:szCs w:val="24"/>
        </w:rPr>
        <w:t xml:space="preserve">, one </w:t>
      </w:r>
      <w:r w:rsidR="00863D86">
        <w:rPr>
          <w:rFonts w:asciiTheme="minorHAnsi" w:hAnsiTheme="minorHAnsi" w:cstheme="minorHAnsi"/>
          <w:sz w:val="24"/>
          <w:szCs w:val="24"/>
        </w:rPr>
        <w:t>evaluation team leader</w:t>
      </w:r>
      <w:r w:rsidR="00876C4D">
        <w:rPr>
          <w:rFonts w:asciiTheme="minorHAnsi" w:hAnsiTheme="minorHAnsi" w:cstheme="minorHAnsi"/>
          <w:sz w:val="24"/>
          <w:szCs w:val="24"/>
        </w:rPr>
        <w:t xml:space="preserve"> and expert,</w:t>
      </w:r>
      <w:r w:rsidR="00863D86">
        <w:rPr>
          <w:rFonts w:asciiTheme="minorHAnsi" w:hAnsiTheme="minorHAnsi" w:cstheme="minorHAnsi"/>
          <w:sz w:val="24"/>
          <w:szCs w:val="24"/>
        </w:rPr>
        <w:t xml:space="preserve"> </w:t>
      </w:r>
      <w:r w:rsidRPr="00047CF2">
        <w:rPr>
          <w:rFonts w:asciiTheme="minorHAnsi" w:hAnsiTheme="minorHAnsi" w:cstheme="minorHAnsi"/>
          <w:sz w:val="24"/>
          <w:szCs w:val="24"/>
        </w:rPr>
        <w:t xml:space="preserve">and one </w:t>
      </w:r>
      <w:r w:rsidR="00863D86">
        <w:rPr>
          <w:rFonts w:asciiTheme="minorHAnsi" w:hAnsiTheme="minorHAnsi" w:cstheme="minorHAnsi"/>
          <w:sz w:val="24"/>
          <w:szCs w:val="24"/>
        </w:rPr>
        <w:t xml:space="preserve">evaluation </w:t>
      </w:r>
      <w:r w:rsidR="00A11F8C">
        <w:rPr>
          <w:rFonts w:asciiTheme="minorHAnsi" w:hAnsiTheme="minorHAnsi" w:cstheme="minorHAnsi"/>
          <w:sz w:val="24"/>
          <w:szCs w:val="24"/>
        </w:rPr>
        <w:t>team member</w:t>
      </w:r>
      <w:r w:rsidRPr="00047CF2">
        <w:rPr>
          <w:rFonts w:asciiTheme="minorHAnsi" w:hAnsiTheme="minorHAnsi" w:cstheme="minorHAnsi"/>
          <w:sz w:val="24"/>
          <w:szCs w:val="24"/>
        </w:rPr>
        <w:t>. Experts will be selected and recruited based on the requirements outlined below.</w:t>
      </w:r>
    </w:p>
    <w:p w:rsidR="00835563" w:rsidRPr="00047CF2" w:rsidRDefault="00835563" w:rsidP="00CB43FF">
      <w:pPr>
        <w:jc w:val="both"/>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The </w:t>
      </w:r>
      <w:r w:rsidR="00863D86">
        <w:rPr>
          <w:rFonts w:asciiTheme="minorHAnsi" w:hAnsiTheme="minorHAnsi" w:cstheme="minorHAnsi"/>
          <w:sz w:val="24"/>
          <w:szCs w:val="24"/>
        </w:rPr>
        <w:t>lead evaluator</w:t>
      </w:r>
      <w:r w:rsidRPr="00047CF2">
        <w:rPr>
          <w:rFonts w:asciiTheme="minorHAnsi" w:hAnsiTheme="minorHAnsi" w:cstheme="minorHAnsi"/>
          <w:sz w:val="24"/>
          <w:szCs w:val="24"/>
        </w:rPr>
        <w:t xml:space="preserve"> is expected to lead the process and work closely with the national consultant. S/he will function as the Team Leader, managing the evaluation process in</w:t>
      </w:r>
      <w:r w:rsidR="004A6CA8">
        <w:rPr>
          <w:rFonts w:asciiTheme="minorHAnsi" w:hAnsiTheme="minorHAnsi" w:cstheme="minorHAnsi"/>
          <w:sz w:val="24"/>
          <w:szCs w:val="24"/>
        </w:rPr>
        <w:t xml:space="preserve"> a</w:t>
      </w:r>
      <w:r w:rsidRPr="00047CF2">
        <w:rPr>
          <w:rFonts w:asciiTheme="minorHAnsi" w:hAnsiTheme="minorHAnsi" w:cstheme="minorHAnsi"/>
          <w:sz w:val="24"/>
          <w:szCs w:val="24"/>
        </w:rPr>
        <w:t xml:space="preserve"> timely manner, and is primarily responsible for writing and producing the final report. </w:t>
      </w:r>
    </w:p>
    <w:p w:rsidR="00835563" w:rsidRPr="00047CF2" w:rsidRDefault="00835563" w:rsidP="00CB43FF">
      <w:pPr>
        <w:jc w:val="both"/>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 xml:space="preserve">The </w:t>
      </w:r>
      <w:r w:rsidR="00863D86">
        <w:rPr>
          <w:rFonts w:asciiTheme="minorHAnsi" w:hAnsiTheme="minorHAnsi" w:cstheme="minorHAnsi"/>
          <w:sz w:val="24"/>
          <w:szCs w:val="24"/>
        </w:rPr>
        <w:t xml:space="preserve">evaluation </w:t>
      </w:r>
      <w:r w:rsidR="00A11F8C">
        <w:rPr>
          <w:rFonts w:asciiTheme="minorHAnsi" w:hAnsiTheme="minorHAnsi" w:cstheme="minorHAnsi"/>
          <w:sz w:val="24"/>
          <w:szCs w:val="24"/>
        </w:rPr>
        <w:t>team member</w:t>
      </w:r>
      <w:r w:rsidRPr="00047CF2">
        <w:rPr>
          <w:rFonts w:asciiTheme="minorHAnsi" w:hAnsiTheme="minorHAnsi" w:cstheme="minorHAnsi"/>
          <w:sz w:val="24"/>
          <w:szCs w:val="24"/>
        </w:rPr>
        <w:t xml:space="preserve"> will contribute to the process substantively, sharing responsibilities for conducting desk review and interviews, provide substantive input to the report, and </w:t>
      </w:r>
      <w:r w:rsidR="00106F22" w:rsidRPr="00047CF2">
        <w:rPr>
          <w:rFonts w:asciiTheme="minorHAnsi" w:hAnsiTheme="minorHAnsi" w:cstheme="minorHAnsi"/>
          <w:sz w:val="24"/>
          <w:szCs w:val="24"/>
        </w:rPr>
        <w:t xml:space="preserve">its </w:t>
      </w:r>
      <w:r w:rsidRPr="00047CF2">
        <w:rPr>
          <w:rFonts w:asciiTheme="minorHAnsi" w:hAnsiTheme="minorHAnsi" w:cstheme="minorHAnsi"/>
          <w:sz w:val="24"/>
          <w:szCs w:val="24"/>
        </w:rPr>
        <w:t>review</w:t>
      </w:r>
      <w:r w:rsidR="00106F22" w:rsidRPr="00047CF2">
        <w:rPr>
          <w:rFonts w:asciiTheme="minorHAnsi" w:hAnsiTheme="minorHAnsi" w:cstheme="minorHAnsi"/>
          <w:sz w:val="24"/>
          <w:szCs w:val="24"/>
        </w:rPr>
        <w:t>.</w:t>
      </w:r>
      <w:r w:rsidRPr="00047CF2">
        <w:rPr>
          <w:rFonts w:asciiTheme="minorHAnsi" w:hAnsiTheme="minorHAnsi" w:cstheme="minorHAnsi"/>
          <w:sz w:val="24"/>
          <w:szCs w:val="24"/>
        </w:rPr>
        <w:t xml:space="preserve"> </w:t>
      </w:r>
      <w:r w:rsidR="00863D86">
        <w:rPr>
          <w:rFonts w:asciiTheme="minorHAnsi" w:hAnsiTheme="minorHAnsi" w:cstheme="minorHAnsi"/>
          <w:sz w:val="24"/>
          <w:szCs w:val="24"/>
        </w:rPr>
        <w:t xml:space="preserve"> In the case that the lead evaluator is not from the Pacific, the evaluation </w:t>
      </w:r>
      <w:r w:rsidR="00FE4E7B">
        <w:rPr>
          <w:rFonts w:asciiTheme="minorHAnsi" w:hAnsiTheme="minorHAnsi" w:cstheme="minorHAnsi"/>
          <w:sz w:val="24"/>
          <w:szCs w:val="24"/>
        </w:rPr>
        <w:t xml:space="preserve">team member </w:t>
      </w:r>
      <w:r w:rsidR="00863D86">
        <w:rPr>
          <w:rFonts w:asciiTheme="minorHAnsi" w:hAnsiTheme="minorHAnsi" w:cstheme="minorHAnsi"/>
          <w:sz w:val="24"/>
          <w:szCs w:val="24"/>
        </w:rPr>
        <w:t xml:space="preserve">should assist with contextualizing the evaluation. </w:t>
      </w:r>
    </w:p>
    <w:p w:rsidR="00835563" w:rsidRPr="00047CF2" w:rsidRDefault="00835563" w:rsidP="00CB43FF">
      <w:pPr>
        <w:pStyle w:val="BodyText"/>
        <w:rPr>
          <w:rFonts w:asciiTheme="minorHAnsi" w:hAnsiTheme="minorHAnsi" w:cstheme="minorHAnsi"/>
          <w:sz w:val="24"/>
          <w:szCs w:val="24"/>
        </w:rPr>
      </w:pPr>
    </w:p>
    <w:p w:rsidR="00835563" w:rsidRPr="00047CF2" w:rsidRDefault="00835563" w:rsidP="00CB43FF">
      <w:pPr>
        <w:pStyle w:val="BodyText"/>
        <w:rPr>
          <w:rFonts w:asciiTheme="minorHAnsi" w:hAnsiTheme="minorHAnsi" w:cstheme="minorHAnsi"/>
          <w:sz w:val="24"/>
          <w:szCs w:val="24"/>
        </w:rPr>
      </w:pPr>
      <w:r w:rsidRPr="00047CF2">
        <w:rPr>
          <w:rFonts w:asciiTheme="minorHAnsi" w:hAnsiTheme="minorHAnsi" w:cstheme="minorHAnsi"/>
          <w:sz w:val="24"/>
          <w:szCs w:val="24"/>
        </w:rPr>
        <w:t>While the Evaluation team will work in</w:t>
      </w:r>
      <w:r w:rsidR="004A6CA8">
        <w:rPr>
          <w:rFonts w:asciiTheme="minorHAnsi" w:hAnsiTheme="minorHAnsi" w:cstheme="minorHAnsi"/>
          <w:sz w:val="24"/>
          <w:szCs w:val="24"/>
        </w:rPr>
        <w:t xml:space="preserve"> an</w:t>
      </w:r>
      <w:r w:rsidRPr="00047CF2">
        <w:rPr>
          <w:rFonts w:asciiTheme="minorHAnsi" w:hAnsiTheme="minorHAnsi" w:cstheme="minorHAnsi"/>
          <w:sz w:val="24"/>
          <w:szCs w:val="24"/>
        </w:rPr>
        <w:t xml:space="preserve"> independent manner, UN Women, as the agency responsible for administering the </w:t>
      </w:r>
      <w:r w:rsidR="00106F22" w:rsidRPr="00047CF2">
        <w:rPr>
          <w:rFonts w:asciiTheme="minorHAnsi" w:hAnsiTheme="minorHAnsi" w:cstheme="minorHAnsi"/>
          <w:sz w:val="24"/>
          <w:szCs w:val="24"/>
        </w:rPr>
        <w:t>Project</w:t>
      </w:r>
      <w:r w:rsidRPr="00047CF2">
        <w:rPr>
          <w:rFonts w:asciiTheme="minorHAnsi" w:hAnsiTheme="minorHAnsi" w:cstheme="minorHAnsi"/>
          <w:sz w:val="24"/>
          <w:szCs w:val="24"/>
        </w:rPr>
        <w:t xml:space="preserve"> will provide logistical and other support to facilitate the evaluation team mission, particularly for field visits, including the provision of professional interpreters to accompany the international consultant during</w:t>
      </w:r>
      <w:r w:rsidR="005A25CE">
        <w:rPr>
          <w:rFonts w:asciiTheme="minorHAnsi" w:hAnsiTheme="minorHAnsi" w:cstheme="minorHAnsi"/>
          <w:sz w:val="24"/>
          <w:szCs w:val="24"/>
        </w:rPr>
        <w:t xml:space="preserve"> field visits, if required. </w:t>
      </w:r>
      <w:r w:rsidRPr="00047CF2">
        <w:rPr>
          <w:rFonts w:asciiTheme="minorHAnsi" w:hAnsiTheme="minorHAnsi" w:cstheme="minorHAnsi"/>
          <w:sz w:val="24"/>
          <w:szCs w:val="24"/>
        </w:rPr>
        <w:t xml:space="preserve"> </w:t>
      </w:r>
    </w:p>
    <w:p w:rsidR="00835563" w:rsidRPr="00047CF2" w:rsidRDefault="00835563" w:rsidP="00CB43FF">
      <w:pPr>
        <w:pStyle w:val="BodyText"/>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b/>
          <w:sz w:val="24"/>
          <w:szCs w:val="24"/>
        </w:rPr>
      </w:pPr>
      <w:r w:rsidRPr="00047CF2">
        <w:rPr>
          <w:rFonts w:asciiTheme="minorHAnsi" w:hAnsiTheme="minorHAnsi" w:cstheme="minorHAnsi"/>
          <w:b/>
          <w:sz w:val="24"/>
          <w:szCs w:val="24"/>
        </w:rPr>
        <w:t xml:space="preserve">Required Expertise/Qualifications for the </w:t>
      </w:r>
      <w:r w:rsidR="00863D86">
        <w:rPr>
          <w:rFonts w:asciiTheme="minorHAnsi" w:hAnsiTheme="minorHAnsi" w:cstheme="minorHAnsi"/>
          <w:b/>
          <w:sz w:val="24"/>
          <w:szCs w:val="24"/>
        </w:rPr>
        <w:t>lead evaluator</w:t>
      </w:r>
    </w:p>
    <w:p w:rsidR="00835563" w:rsidRPr="00047CF2" w:rsidRDefault="00835563" w:rsidP="00CB43FF">
      <w:pPr>
        <w:jc w:val="both"/>
        <w:rPr>
          <w:rFonts w:asciiTheme="minorHAnsi" w:hAnsiTheme="minorHAnsi" w:cstheme="minorHAnsi"/>
          <w:sz w:val="24"/>
          <w:szCs w:val="24"/>
        </w:rPr>
      </w:pPr>
    </w:p>
    <w:p w:rsidR="00835563" w:rsidRPr="00047CF2" w:rsidRDefault="00835563" w:rsidP="00CB43FF">
      <w:pPr>
        <w:jc w:val="both"/>
        <w:rPr>
          <w:rFonts w:asciiTheme="minorHAnsi" w:hAnsiTheme="minorHAnsi" w:cstheme="minorHAnsi"/>
          <w:sz w:val="24"/>
          <w:szCs w:val="24"/>
        </w:rPr>
      </w:pPr>
      <w:r w:rsidRPr="00047CF2">
        <w:rPr>
          <w:rFonts w:asciiTheme="minorHAnsi" w:hAnsiTheme="minorHAnsi" w:cstheme="minorHAnsi"/>
          <w:sz w:val="24"/>
          <w:szCs w:val="24"/>
        </w:rPr>
        <w:t>Team leader</w:t>
      </w:r>
    </w:p>
    <w:p w:rsidR="00835563" w:rsidRPr="00047CF2" w:rsidRDefault="00835563" w:rsidP="00CB43FF">
      <w:pPr>
        <w:widowControl w:val="0"/>
        <w:numPr>
          <w:ilvl w:val="0"/>
          <w:numId w:val="41"/>
        </w:numPr>
        <w:jc w:val="both"/>
        <w:rPr>
          <w:rFonts w:asciiTheme="minorHAnsi" w:hAnsiTheme="minorHAnsi" w:cstheme="minorHAnsi"/>
          <w:sz w:val="24"/>
          <w:szCs w:val="24"/>
        </w:rPr>
      </w:pPr>
      <w:r w:rsidRPr="00047CF2">
        <w:rPr>
          <w:rFonts w:asciiTheme="minorHAnsi" w:hAnsiTheme="minorHAnsi" w:cstheme="minorHAnsi"/>
          <w:color w:val="000000"/>
          <w:sz w:val="24"/>
          <w:szCs w:val="24"/>
        </w:rPr>
        <w:lastRenderedPageBreak/>
        <w:t xml:space="preserve">Advanced degree in relevant discipline (e.g., </w:t>
      </w:r>
      <w:r w:rsidR="00280E6F">
        <w:rPr>
          <w:rFonts w:asciiTheme="minorHAnsi" w:hAnsiTheme="minorHAnsi" w:cstheme="minorHAnsi"/>
          <w:color w:val="000000"/>
          <w:sz w:val="24"/>
          <w:szCs w:val="24"/>
        </w:rPr>
        <w:t xml:space="preserve">evaluation, management, </w:t>
      </w:r>
      <w:r w:rsidRPr="00047CF2">
        <w:rPr>
          <w:rFonts w:asciiTheme="minorHAnsi" w:hAnsiTheme="minorHAnsi" w:cstheme="minorHAnsi"/>
          <w:color w:val="000000"/>
          <w:sz w:val="24"/>
          <w:szCs w:val="24"/>
        </w:rPr>
        <w:t>gender, development and social studies, sociology, political science, etc</w:t>
      </w:r>
      <w:r w:rsidR="00106F22" w:rsidRPr="00047CF2">
        <w:rPr>
          <w:rFonts w:asciiTheme="minorHAnsi" w:hAnsiTheme="minorHAnsi" w:cstheme="minorHAnsi"/>
          <w:color w:val="000000"/>
          <w:sz w:val="24"/>
          <w:szCs w:val="24"/>
        </w:rPr>
        <w:t>.</w:t>
      </w:r>
      <w:r w:rsidRPr="00047CF2">
        <w:rPr>
          <w:rFonts w:asciiTheme="minorHAnsi" w:hAnsiTheme="minorHAnsi" w:cstheme="minorHAnsi"/>
          <w:color w:val="000000"/>
          <w:sz w:val="24"/>
          <w:szCs w:val="24"/>
        </w:rPr>
        <w:t xml:space="preserve">); </w:t>
      </w:r>
    </w:p>
    <w:p w:rsidR="00835563" w:rsidRPr="00047CF2" w:rsidRDefault="00835563" w:rsidP="00CB43FF">
      <w:pPr>
        <w:widowControl w:val="0"/>
        <w:numPr>
          <w:ilvl w:val="0"/>
          <w:numId w:val="41"/>
        </w:numPr>
        <w:jc w:val="both"/>
        <w:rPr>
          <w:rFonts w:asciiTheme="minorHAnsi" w:hAnsiTheme="minorHAnsi" w:cstheme="minorHAnsi"/>
          <w:sz w:val="24"/>
          <w:szCs w:val="24"/>
        </w:rPr>
      </w:pPr>
      <w:r w:rsidRPr="00047CF2">
        <w:rPr>
          <w:rFonts w:asciiTheme="minorHAnsi" w:hAnsiTheme="minorHAnsi" w:cstheme="minorHAnsi"/>
          <w:sz w:val="24"/>
          <w:szCs w:val="24"/>
        </w:rPr>
        <w:t>Strategic thinking and proven expertise in gender analysis;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 xml:space="preserve">At least 10 </w:t>
      </w:r>
      <w:r w:rsidR="005364CA" w:rsidRPr="00047CF2">
        <w:rPr>
          <w:rFonts w:asciiTheme="minorHAnsi" w:hAnsiTheme="minorHAnsi" w:cstheme="minorHAnsi"/>
          <w:color w:val="000000"/>
          <w:sz w:val="24"/>
          <w:szCs w:val="24"/>
        </w:rPr>
        <w:t>years’ experience</w:t>
      </w:r>
      <w:r w:rsidRPr="00047CF2">
        <w:rPr>
          <w:rFonts w:asciiTheme="minorHAnsi" w:hAnsiTheme="minorHAnsi" w:cstheme="minorHAnsi"/>
          <w:color w:val="000000"/>
          <w:sz w:val="24"/>
          <w:szCs w:val="24"/>
        </w:rPr>
        <w:t xml:space="preserve"> in </w:t>
      </w:r>
      <w:proofErr w:type="spellStart"/>
      <w:r w:rsidRPr="00047CF2">
        <w:rPr>
          <w:rFonts w:asciiTheme="minorHAnsi" w:hAnsiTheme="minorHAnsi" w:cstheme="minorHAnsi"/>
          <w:color w:val="000000"/>
          <w:sz w:val="24"/>
          <w:szCs w:val="24"/>
        </w:rPr>
        <w:t>programme</w:t>
      </w:r>
      <w:proofErr w:type="spellEnd"/>
      <w:r w:rsidRPr="00047CF2">
        <w:rPr>
          <w:rFonts w:asciiTheme="minorHAnsi" w:hAnsiTheme="minorHAnsi" w:cstheme="minorHAnsi"/>
          <w:color w:val="000000"/>
          <w:sz w:val="24"/>
          <w:szCs w:val="24"/>
        </w:rPr>
        <w:t xml:space="preserve"> evaluation and proven accomplishment in undertaking evaluations, including  leading evaluations of multi-stakeholder </w:t>
      </w:r>
      <w:proofErr w:type="spellStart"/>
      <w:r w:rsidRPr="00047CF2">
        <w:rPr>
          <w:rFonts w:asciiTheme="minorHAnsi" w:hAnsiTheme="minorHAnsi" w:cstheme="minorHAnsi"/>
          <w:color w:val="000000"/>
          <w:sz w:val="24"/>
          <w:szCs w:val="24"/>
        </w:rPr>
        <w:t>programmes</w:t>
      </w:r>
      <w:proofErr w:type="spellEnd"/>
      <w:r w:rsidRPr="00047CF2">
        <w:rPr>
          <w:rFonts w:asciiTheme="minorHAnsi" w:hAnsiTheme="minorHAnsi" w:cstheme="minorHAnsi"/>
          <w:color w:val="000000"/>
          <w:sz w:val="24"/>
          <w:szCs w:val="24"/>
        </w:rPr>
        <w:t xml:space="preserve"> for multilateral organizations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Experience in conduc</w:t>
      </w:r>
      <w:r w:rsidR="004A6CA8">
        <w:rPr>
          <w:rFonts w:asciiTheme="minorHAnsi" w:hAnsiTheme="minorHAnsi" w:cstheme="minorHAnsi"/>
          <w:color w:val="000000"/>
          <w:sz w:val="24"/>
          <w:szCs w:val="24"/>
        </w:rPr>
        <w:t>t</w:t>
      </w:r>
      <w:r w:rsidRPr="00047CF2">
        <w:rPr>
          <w:rFonts w:asciiTheme="minorHAnsi" w:hAnsiTheme="minorHAnsi" w:cstheme="minorHAnsi"/>
          <w:color w:val="000000"/>
          <w:sz w:val="24"/>
          <w:szCs w:val="24"/>
        </w:rPr>
        <w:t xml:space="preserve">ing complex evaluations in the development field and with international organizations (at least 8 evaluation of which at least two as team leader) </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color w:val="000000"/>
          <w:sz w:val="24"/>
          <w:szCs w:val="24"/>
        </w:rPr>
        <w:t>Knowledge</w:t>
      </w:r>
      <w:r w:rsidRPr="00047CF2">
        <w:rPr>
          <w:rFonts w:asciiTheme="minorHAnsi" w:hAnsiTheme="minorHAnsi" w:cstheme="minorHAnsi"/>
          <w:sz w:val="24"/>
          <w:szCs w:val="24"/>
        </w:rPr>
        <w:t xml:space="preserve"> in results-based programming in support of women’s  human rights</w:t>
      </w:r>
      <w:r w:rsidR="002770B4">
        <w:rPr>
          <w:rFonts w:asciiTheme="minorHAnsi" w:hAnsiTheme="minorHAnsi" w:cstheme="minorHAnsi"/>
          <w:sz w:val="24"/>
          <w:szCs w:val="24"/>
        </w:rPr>
        <w:t>, violence against women and gender equality</w:t>
      </w:r>
      <w:r w:rsidRPr="00047CF2">
        <w:rPr>
          <w:rFonts w:asciiTheme="minorHAnsi" w:hAnsiTheme="minorHAnsi" w:cstheme="minorHAnsi"/>
          <w:sz w:val="24"/>
          <w:szCs w:val="24"/>
        </w:rPr>
        <w:t>;</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Excellent inter-personal and communication skills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Excellent written and spoken English and presentational capacities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Extensive knowledge of qualitative and quantitative evaluation methods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Knowledge of the UN system a strong asset.</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 xml:space="preserve">Knowledge of the development context of </w:t>
      </w:r>
      <w:r w:rsidR="00106F22" w:rsidRPr="00047CF2">
        <w:rPr>
          <w:rFonts w:asciiTheme="minorHAnsi" w:hAnsiTheme="minorHAnsi" w:cstheme="minorHAnsi"/>
          <w:sz w:val="24"/>
          <w:szCs w:val="24"/>
        </w:rPr>
        <w:t xml:space="preserve">the Pacific </w:t>
      </w:r>
      <w:r w:rsidRPr="00047CF2">
        <w:rPr>
          <w:rFonts w:asciiTheme="minorHAnsi" w:hAnsiTheme="minorHAnsi" w:cstheme="minorHAnsi"/>
          <w:sz w:val="24"/>
          <w:szCs w:val="24"/>
        </w:rPr>
        <w:t xml:space="preserve">and preferably previous experience in development initiatives in </w:t>
      </w:r>
      <w:r w:rsidR="00106F22" w:rsidRPr="00047CF2">
        <w:rPr>
          <w:rFonts w:asciiTheme="minorHAnsi" w:hAnsiTheme="minorHAnsi" w:cstheme="minorHAnsi"/>
          <w:sz w:val="24"/>
          <w:szCs w:val="24"/>
        </w:rPr>
        <w:t>the region</w:t>
      </w:r>
      <w:r w:rsidRPr="00047CF2">
        <w:rPr>
          <w:rFonts w:asciiTheme="minorHAnsi" w:hAnsiTheme="minorHAnsi" w:cstheme="minorHAnsi"/>
          <w:sz w:val="24"/>
          <w:szCs w:val="24"/>
        </w:rPr>
        <w:t>;</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Excellent drafting and writing skills to produce and present concise and analytical reports and communicate clearly with evaluation stakeholders;</w:t>
      </w:r>
    </w:p>
    <w:p w:rsidR="00835563" w:rsidRPr="00047CF2" w:rsidRDefault="00835563" w:rsidP="00CB43FF">
      <w:pPr>
        <w:numPr>
          <w:ilvl w:val="0"/>
          <w:numId w:val="41"/>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 xml:space="preserve">Excellent interpersonal and teamwork skills. </w:t>
      </w:r>
    </w:p>
    <w:p w:rsidR="00835563" w:rsidRPr="00047CF2" w:rsidRDefault="00835563" w:rsidP="00CB43FF">
      <w:pPr>
        <w:jc w:val="both"/>
        <w:rPr>
          <w:rFonts w:asciiTheme="minorHAnsi" w:hAnsiTheme="minorHAnsi" w:cstheme="minorHAnsi"/>
          <w:b/>
          <w:sz w:val="24"/>
          <w:szCs w:val="24"/>
        </w:rPr>
      </w:pPr>
      <w:r w:rsidRPr="00047CF2">
        <w:rPr>
          <w:rFonts w:asciiTheme="minorHAnsi" w:hAnsiTheme="minorHAnsi" w:cstheme="minorHAnsi"/>
          <w:b/>
          <w:sz w:val="24"/>
          <w:szCs w:val="24"/>
        </w:rPr>
        <w:t xml:space="preserve">Required Expertise/Qualifications for the </w:t>
      </w:r>
      <w:r w:rsidR="00876C4D">
        <w:rPr>
          <w:rFonts w:asciiTheme="minorHAnsi" w:hAnsiTheme="minorHAnsi" w:cstheme="minorHAnsi"/>
          <w:b/>
          <w:sz w:val="24"/>
          <w:szCs w:val="24"/>
        </w:rPr>
        <w:t>evaluation team member</w:t>
      </w:r>
    </w:p>
    <w:p w:rsidR="00835563" w:rsidRPr="00047CF2" w:rsidRDefault="00835563" w:rsidP="00CB43FF">
      <w:pPr>
        <w:jc w:val="both"/>
        <w:rPr>
          <w:rFonts w:asciiTheme="minorHAnsi" w:hAnsiTheme="minorHAnsi" w:cstheme="minorHAnsi"/>
          <w:b/>
          <w:smallCaps/>
          <w:sz w:val="24"/>
          <w:szCs w:val="24"/>
        </w:rPr>
      </w:pPr>
    </w:p>
    <w:p w:rsidR="00835563" w:rsidRPr="00047CF2" w:rsidRDefault="00835563" w:rsidP="00CB43FF">
      <w:pPr>
        <w:widowControl w:val="0"/>
        <w:numPr>
          <w:ilvl w:val="0"/>
          <w:numId w:val="42"/>
        </w:numPr>
        <w:jc w:val="both"/>
        <w:rPr>
          <w:rFonts w:asciiTheme="minorHAnsi" w:hAnsiTheme="minorHAnsi" w:cstheme="minorHAnsi"/>
          <w:sz w:val="24"/>
          <w:szCs w:val="24"/>
        </w:rPr>
      </w:pPr>
      <w:r w:rsidRPr="00047CF2">
        <w:rPr>
          <w:rFonts w:asciiTheme="minorHAnsi" w:hAnsiTheme="minorHAnsi" w:cstheme="minorHAnsi"/>
          <w:color w:val="000000"/>
          <w:sz w:val="24"/>
          <w:szCs w:val="24"/>
        </w:rPr>
        <w:t>Advanced degree in relevant disciplines (e.g., gender, development and social studies, sociology, political science, etc</w:t>
      </w:r>
      <w:r w:rsidR="00106F22" w:rsidRPr="00047CF2">
        <w:rPr>
          <w:rFonts w:asciiTheme="minorHAnsi" w:hAnsiTheme="minorHAnsi" w:cstheme="minorHAnsi"/>
          <w:color w:val="000000"/>
          <w:sz w:val="24"/>
          <w:szCs w:val="24"/>
        </w:rPr>
        <w:t>.</w:t>
      </w:r>
      <w:r w:rsidRPr="00047CF2">
        <w:rPr>
          <w:rFonts w:asciiTheme="minorHAnsi" w:hAnsiTheme="minorHAnsi" w:cstheme="minorHAnsi"/>
          <w:color w:val="000000"/>
          <w:sz w:val="24"/>
          <w:szCs w:val="24"/>
        </w:rPr>
        <w:t xml:space="preserve">); </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color w:val="000000"/>
          <w:sz w:val="24"/>
          <w:szCs w:val="24"/>
        </w:rPr>
        <w:t xml:space="preserve">At least 5 years of experience in </w:t>
      </w:r>
      <w:r w:rsidRPr="00047CF2">
        <w:rPr>
          <w:rFonts w:asciiTheme="minorHAnsi" w:hAnsiTheme="minorHAnsi" w:cstheme="minorHAnsi"/>
          <w:sz w:val="24"/>
          <w:szCs w:val="24"/>
        </w:rPr>
        <w:t>evaluation and assessment assignments with the multilateral and bilateral organizations;</w:t>
      </w:r>
    </w:p>
    <w:p w:rsidR="00835563" w:rsidRPr="00047CF2" w:rsidRDefault="00835563" w:rsidP="00CB43FF">
      <w:pPr>
        <w:widowControl w:val="0"/>
        <w:numPr>
          <w:ilvl w:val="0"/>
          <w:numId w:val="42"/>
        </w:numPr>
        <w:jc w:val="both"/>
        <w:rPr>
          <w:rFonts w:asciiTheme="minorHAnsi" w:hAnsiTheme="minorHAnsi" w:cstheme="minorHAnsi"/>
          <w:sz w:val="24"/>
          <w:szCs w:val="24"/>
        </w:rPr>
      </w:pPr>
      <w:r w:rsidRPr="00047CF2">
        <w:rPr>
          <w:rFonts w:asciiTheme="minorHAnsi" w:hAnsiTheme="minorHAnsi" w:cstheme="minorHAnsi"/>
          <w:sz w:val="24"/>
          <w:szCs w:val="24"/>
        </w:rPr>
        <w:t>Work experience with international organizations and intergovernmental bodies in the above mentioned fields.</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 xml:space="preserve">Proven working experience in the area of gender equality, women’s empowerment and women’s rights; </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 xml:space="preserve">Native ability in </w:t>
      </w:r>
      <w:r w:rsidR="00106F22" w:rsidRPr="00047CF2">
        <w:rPr>
          <w:rFonts w:asciiTheme="minorHAnsi" w:hAnsiTheme="minorHAnsi" w:cstheme="minorHAnsi"/>
          <w:sz w:val="24"/>
          <w:szCs w:val="24"/>
        </w:rPr>
        <w:t xml:space="preserve">one of the languages used in one of the 7 target countries for the Project </w:t>
      </w:r>
      <w:r w:rsidRPr="00047CF2">
        <w:rPr>
          <w:rFonts w:asciiTheme="minorHAnsi" w:hAnsiTheme="minorHAnsi" w:cstheme="minorHAnsi"/>
          <w:sz w:val="24"/>
          <w:szCs w:val="24"/>
        </w:rPr>
        <w:t>and fluency in written and spoken English;</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Knowledge of evaluation methods.</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 xml:space="preserve">Knowledge of </w:t>
      </w:r>
      <w:r w:rsidR="00106F22" w:rsidRPr="00047CF2">
        <w:rPr>
          <w:rFonts w:asciiTheme="minorHAnsi" w:hAnsiTheme="minorHAnsi" w:cstheme="minorHAnsi"/>
          <w:color w:val="000000"/>
          <w:sz w:val="24"/>
          <w:szCs w:val="24"/>
        </w:rPr>
        <w:t xml:space="preserve">the Pacific region </w:t>
      </w:r>
      <w:r w:rsidRPr="00047CF2">
        <w:rPr>
          <w:rFonts w:asciiTheme="minorHAnsi" w:hAnsiTheme="minorHAnsi" w:cstheme="minorHAnsi"/>
          <w:color w:val="000000"/>
          <w:sz w:val="24"/>
          <w:szCs w:val="24"/>
        </w:rPr>
        <w:t>and the UN system.</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Ability to facilitate multi-stakeholder discussions;</w:t>
      </w:r>
    </w:p>
    <w:p w:rsidR="00835563" w:rsidRPr="00047CF2" w:rsidRDefault="00835563" w:rsidP="00CB43FF">
      <w:pPr>
        <w:numPr>
          <w:ilvl w:val="0"/>
          <w:numId w:val="42"/>
        </w:numPr>
        <w:spacing w:before="100" w:beforeAutospacing="1" w:after="100" w:afterAutospacing="1"/>
        <w:jc w:val="both"/>
        <w:rPr>
          <w:rFonts w:asciiTheme="minorHAnsi" w:hAnsiTheme="minorHAnsi" w:cstheme="minorHAnsi"/>
          <w:color w:val="000000"/>
          <w:sz w:val="24"/>
          <w:szCs w:val="24"/>
        </w:rPr>
      </w:pPr>
      <w:r w:rsidRPr="00047CF2">
        <w:rPr>
          <w:rFonts w:asciiTheme="minorHAnsi" w:hAnsiTheme="minorHAnsi" w:cstheme="minorHAnsi"/>
          <w:color w:val="000000"/>
          <w:sz w:val="24"/>
          <w:szCs w:val="24"/>
        </w:rPr>
        <w:t xml:space="preserve">Excellent interpersonal and teamwork skills. </w:t>
      </w:r>
    </w:p>
    <w:p w:rsidR="00835563" w:rsidRPr="00047CF2" w:rsidRDefault="00047CF2" w:rsidP="00CB43FF">
      <w:pPr>
        <w:widowControl w:val="0"/>
        <w:suppressAutoHyphens/>
        <w:autoSpaceDE w:val="0"/>
        <w:spacing w:line="440" w:lineRule="atLeast"/>
        <w:jc w:val="both"/>
        <w:rPr>
          <w:rFonts w:asciiTheme="minorHAnsi" w:eastAsia="TrebuchetMS" w:hAnsiTheme="minorHAnsi" w:cstheme="minorHAnsi"/>
          <w:b/>
          <w:bCs/>
          <w:sz w:val="24"/>
          <w:szCs w:val="24"/>
        </w:rPr>
      </w:pPr>
      <w:r>
        <w:rPr>
          <w:rFonts w:asciiTheme="minorHAnsi" w:eastAsia="ArialMT" w:hAnsiTheme="minorHAnsi" w:cstheme="minorHAnsi"/>
          <w:b/>
          <w:bCs/>
          <w:sz w:val="24"/>
          <w:szCs w:val="24"/>
        </w:rPr>
        <w:t>1</w:t>
      </w:r>
      <w:r w:rsidR="00B225D1">
        <w:rPr>
          <w:rFonts w:asciiTheme="minorHAnsi" w:eastAsia="ArialMT" w:hAnsiTheme="minorHAnsi" w:cstheme="minorHAnsi"/>
          <w:b/>
          <w:bCs/>
          <w:sz w:val="24"/>
          <w:szCs w:val="24"/>
        </w:rPr>
        <w:t>2</w:t>
      </w:r>
      <w:r w:rsidR="00835563" w:rsidRPr="00047CF2">
        <w:rPr>
          <w:rFonts w:asciiTheme="minorHAnsi" w:eastAsia="ArialMT" w:hAnsiTheme="minorHAnsi" w:cstheme="minorHAnsi"/>
          <w:b/>
          <w:bCs/>
          <w:sz w:val="24"/>
          <w:szCs w:val="24"/>
        </w:rPr>
        <w:t>. Evaluation ethics</w:t>
      </w:r>
    </w:p>
    <w:p w:rsidR="00835563" w:rsidRPr="00047CF2" w:rsidRDefault="00835563" w:rsidP="00CB43FF">
      <w:pPr>
        <w:spacing w:before="100" w:beforeAutospacing="1" w:after="100" w:afterAutospacing="1"/>
        <w:jc w:val="both"/>
        <w:rPr>
          <w:rFonts w:asciiTheme="minorHAnsi" w:hAnsiTheme="minorHAnsi" w:cstheme="minorHAnsi"/>
          <w:sz w:val="24"/>
          <w:szCs w:val="24"/>
        </w:rPr>
      </w:pPr>
      <w:r w:rsidRPr="00047CF2">
        <w:rPr>
          <w:rFonts w:asciiTheme="minorHAnsi" w:hAnsiTheme="minorHAnsi" w:cstheme="minorHAnsi"/>
          <w:sz w:val="24"/>
          <w:szCs w:val="24"/>
        </w:rPr>
        <w:t>Evaluations in the UN will be conducted in accordance with the principles outlined in UNEG Norms and Standards for Evaluation in the UN System</w:t>
      </w:r>
      <w:r w:rsidR="00876C4D">
        <w:rPr>
          <w:rFonts w:asciiTheme="minorHAnsi" w:hAnsiTheme="minorHAnsi" w:cstheme="minorHAnsi"/>
          <w:sz w:val="24"/>
          <w:szCs w:val="24"/>
        </w:rPr>
        <w:t xml:space="preserve">, </w:t>
      </w:r>
      <w:r w:rsidRPr="00047CF2">
        <w:rPr>
          <w:rFonts w:asciiTheme="minorHAnsi" w:hAnsiTheme="minorHAnsi" w:cstheme="minorHAnsi"/>
          <w:sz w:val="24"/>
          <w:szCs w:val="24"/>
        </w:rPr>
        <w:t xml:space="preserve"> by the </w:t>
      </w:r>
      <w:hyperlink r:id="rId9" w:history="1">
        <w:r w:rsidRPr="00047CF2">
          <w:rPr>
            <w:rFonts w:asciiTheme="minorHAnsi" w:hAnsiTheme="minorHAnsi" w:cstheme="minorHAnsi"/>
            <w:sz w:val="24"/>
            <w:szCs w:val="24"/>
          </w:rPr>
          <w:t>UNEG ‘Ethical Guidelines for Evaluation’</w:t>
        </w:r>
      </w:hyperlink>
      <w:r w:rsidR="00876C4D">
        <w:rPr>
          <w:rFonts w:asciiTheme="minorHAnsi" w:hAnsiTheme="minorHAnsi" w:cstheme="minorHAnsi"/>
          <w:sz w:val="24"/>
          <w:szCs w:val="24"/>
        </w:rPr>
        <w:t xml:space="preserve">, and </w:t>
      </w:r>
      <w:r w:rsidR="004F444E">
        <w:rPr>
          <w:rFonts w:asciiTheme="minorHAnsi" w:hAnsiTheme="minorHAnsi" w:cstheme="minorHAnsi"/>
          <w:sz w:val="24"/>
          <w:szCs w:val="24"/>
        </w:rPr>
        <w:t>‘</w:t>
      </w:r>
      <w:r w:rsidR="00876C4D">
        <w:rPr>
          <w:rFonts w:asciiTheme="minorHAnsi" w:hAnsiTheme="minorHAnsi" w:cstheme="minorHAnsi"/>
          <w:sz w:val="24"/>
          <w:szCs w:val="24"/>
        </w:rPr>
        <w:t>Integrating Human Rights and Gender Equality in Evaluations’</w:t>
      </w:r>
      <w:r w:rsidR="00876C4D">
        <w:rPr>
          <w:rStyle w:val="FootnoteReference"/>
          <w:rFonts w:asciiTheme="minorHAnsi" w:hAnsiTheme="minorHAnsi" w:cstheme="minorHAnsi"/>
          <w:sz w:val="24"/>
          <w:szCs w:val="24"/>
        </w:rPr>
        <w:footnoteReference w:id="4"/>
      </w:r>
      <w:r w:rsidR="00876C4D">
        <w:rPr>
          <w:rFonts w:asciiTheme="minorHAnsi" w:hAnsiTheme="minorHAnsi" w:cstheme="minorHAnsi"/>
          <w:sz w:val="24"/>
          <w:szCs w:val="24"/>
        </w:rPr>
        <w:t xml:space="preserve"> </w:t>
      </w:r>
      <w:r w:rsidRPr="00047CF2">
        <w:rPr>
          <w:rFonts w:asciiTheme="minorHAnsi" w:hAnsiTheme="minorHAnsi" w:cstheme="minorHAnsi"/>
          <w:sz w:val="24"/>
          <w:szCs w:val="24"/>
        </w:rPr>
        <w:t xml:space="preserve">. These </w:t>
      </w:r>
      <w:r w:rsidRPr="00047CF2">
        <w:rPr>
          <w:rFonts w:asciiTheme="minorHAnsi" w:hAnsiTheme="minorHAnsi" w:cstheme="minorHAnsi"/>
          <w:sz w:val="24"/>
          <w:szCs w:val="24"/>
        </w:rPr>
        <w:lastRenderedPageBreak/>
        <w:t xml:space="preserve">documents will be attached to the contract. Evaluators are required to read the Norms and Standards and the guidelines and ensure a strict adherence to it, including establishing protocols to safeguard confidentiality of information </w:t>
      </w:r>
      <w:r w:rsidR="00210B91">
        <w:rPr>
          <w:rFonts w:asciiTheme="minorHAnsi" w:hAnsiTheme="minorHAnsi" w:cstheme="minorHAnsi"/>
          <w:sz w:val="24"/>
          <w:szCs w:val="24"/>
        </w:rPr>
        <w:t>obtained is</w:t>
      </w:r>
      <w:r w:rsidRPr="00047CF2">
        <w:rPr>
          <w:rFonts w:asciiTheme="minorHAnsi" w:hAnsiTheme="minorHAnsi" w:cstheme="minorHAnsi"/>
          <w:sz w:val="24"/>
          <w:szCs w:val="24"/>
        </w:rPr>
        <w:t xml:space="preserve"> during the evaluation.</w:t>
      </w:r>
    </w:p>
    <w:p w:rsidR="00835563" w:rsidRPr="00047CF2" w:rsidRDefault="00047CF2" w:rsidP="00CB43FF">
      <w:pPr>
        <w:jc w:val="both"/>
        <w:rPr>
          <w:rFonts w:asciiTheme="minorHAnsi" w:hAnsiTheme="minorHAnsi" w:cstheme="minorHAnsi"/>
          <w:b/>
          <w:bCs/>
          <w:sz w:val="24"/>
          <w:szCs w:val="24"/>
        </w:rPr>
      </w:pPr>
      <w:r>
        <w:rPr>
          <w:rFonts w:asciiTheme="minorHAnsi" w:hAnsiTheme="minorHAnsi" w:cstheme="minorHAnsi"/>
          <w:b/>
          <w:bCs/>
          <w:sz w:val="24"/>
          <w:szCs w:val="24"/>
        </w:rPr>
        <w:t>1</w:t>
      </w:r>
      <w:r w:rsidR="00B225D1">
        <w:rPr>
          <w:rFonts w:asciiTheme="minorHAnsi" w:hAnsiTheme="minorHAnsi" w:cstheme="minorHAnsi"/>
          <w:b/>
          <w:bCs/>
          <w:sz w:val="24"/>
          <w:szCs w:val="24"/>
        </w:rPr>
        <w:t>3</w:t>
      </w:r>
      <w:r>
        <w:rPr>
          <w:rFonts w:asciiTheme="minorHAnsi" w:hAnsiTheme="minorHAnsi" w:cstheme="minorHAnsi"/>
          <w:b/>
          <w:bCs/>
          <w:sz w:val="24"/>
          <w:szCs w:val="24"/>
        </w:rPr>
        <w:t xml:space="preserve">. </w:t>
      </w:r>
      <w:r w:rsidR="00835563" w:rsidRPr="00047CF2">
        <w:rPr>
          <w:rFonts w:asciiTheme="minorHAnsi" w:hAnsiTheme="minorHAnsi" w:cstheme="minorHAnsi"/>
          <w:b/>
          <w:bCs/>
          <w:sz w:val="24"/>
          <w:szCs w:val="24"/>
        </w:rPr>
        <w:t>Application Procedure:</w:t>
      </w:r>
    </w:p>
    <w:p w:rsidR="00106F22" w:rsidRPr="00047CF2" w:rsidRDefault="00835563" w:rsidP="00CB43FF">
      <w:pPr>
        <w:pStyle w:val="ListParagraph"/>
        <w:spacing w:before="240"/>
        <w:ind w:left="0"/>
        <w:jc w:val="both"/>
        <w:rPr>
          <w:rFonts w:asciiTheme="minorHAnsi" w:hAnsiTheme="minorHAnsi" w:cstheme="minorHAnsi"/>
          <w:sz w:val="24"/>
          <w:szCs w:val="24"/>
        </w:rPr>
      </w:pPr>
      <w:r w:rsidRPr="00047CF2">
        <w:rPr>
          <w:rFonts w:asciiTheme="minorHAnsi" w:hAnsiTheme="minorHAnsi" w:cstheme="minorHAnsi"/>
          <w:sz w:val="24"/>
          <w:szCs w:val="24"/>
        </w:rPr>
        <w:t xml:space="preserve">Interested applicants please submit the following to </w:t>
      </w:r>
      <w:hyperlink r:id="rId10" w:history="1">
        <w:r w:rsidR="00106F22" w:rsidRPr="00047CF2">
          <w:rPr>
            <w:rStyle w:val="Hyperlink"/>
            <w:rFonts w:asciiTheme="minorHAnsi" w:hAnsiTheme="minorHAnsi" w:cstheme="minorHAnsi"/>
            <w:sz w:val="24"/>
            <w:szCs w:val="24"/>
          </w:rPr>
          <w:t>pacific.registry@unwomen.org</w:t>
        </w:r>
      </w:hyperlink>
    </w:p>
    <w:p w:rsidR="00835563" w:rsidRPr="00047CF2" w:rsidRDefault="00106F22" w:rsidP="00A11F8C">
      <w:pPr>
        <w:pStyle w:val="ListParagraph"/>
        <w:numPr>
          <w:ilvl w:val="0"/>
          <w:numId w:val="46"/>
        </w:numPr>
        <w:ind w:left="760" w:hanging="357"/>
        <w:jc w:val="both"/>
        <w:rPr>
          <w:rFonts w:asciiTheme="minorHAnsi" w:hAnsiTheme="minorHAnsi" w:cstheme="minorHAnsi"/>
          <w:sz w:val="24"/>
          <w:szCs w:val="24"/>
        </w:rPr>
      </w:pPr>
      <w:r w:rsidRPr="00047CF2">
        <w:rPr>
          <w:rFonts w:asciiTheme="minorHAnsi" w:hAnsiTheme="minorHAnsi" w:cstheme="minorHAnsi"/>
          <w:sz w:val="24"/>
          <w:szCs w:val="24"/>
        </w:rPr>
        <w:t>A</w:t>
      </w:r>
      <w:r w:rsidR="00835563" w:rsidRPr="00047CF2">
        <w:rPr>
          <w:rFonts w:asciiTheme="minorHAnsi" w:hAnsiTheme="minorHAnsi" w:cstheme="minorHAnsi"/>
          <w:sz w:val="24"/>
          <w:szCs w:val="24"/>
        </w:rPr>
        <w:t>pplication letter</w:t>
      </w:r>
    </w:p>
    <w:p w:rsidR="00835563" w:rsidRPr="00047CF2" w:rsidRDefault="00106F22" w:rsidP="00A11F8C">
      <w:pPr>
        <w:pStyle w:val="ListParagraph"/>
        <w:numPr>
          <w:ilvl w:val="0"/>
          <w:numId w:val="46"/>
        </w:numPr>
        <w:spacing w:after="200"/>
        <w:ind w:left="760" w:hanging="357"/>
        <w:jc w:val="both"/>
        <w:rPr>
          <w:rFonts w:asciiTheme="minorHAnsi" w:hAnsiTheme="minorHAnsi" w:cstheme="minorHAnsi"/>
          <w:sz w:val="24"/>
          <w:szCs w:val="24"/>
        </w:rPr>
      </w:pPr>
      <w:r w:rsidRPr="00047CF2">
        <w:rPr>
          <w:rFonts w:asciiTheme="minorHAnsi" w:hAnsiTheme="minorHAnsi" w:cstheme="minorHAnsi"/>
          <w:sz w:val="24"/>
          <w:szCs w:val="24"/>
        </w:rPr>
        <w:t>C</w:t>
      </w:r>
      <w:r w:rsidR="00835563" w:rsidRPr="00047CF2">
        <w:rPr>
          <w:rFonts w:asciiTheme="minorHAnsi" w:hAnsiTheme="minorHAnsi" w:cstheme="minorHAnsi"/>
          <w:sz w:val="24"/>
          <w:szCs w:val="24"/>
        </w:rPr>
        <w:t>urriculum vitae</w:t>
      </w:r>
    </w:p>
    <w:p w:rsidR="00835563" w:rsidRPr="00047CF2" w:rsidRDefault="00835563" w:rsidP="00A11F8C">
      <w:pPr>
        <w:pStyle w:val="ListParagraph"/>
        <w:numPr>
          <w:ilvl w:val="0"/>
          <w:numId w:val="46"/>
        </w:numPr>
        <w:spacing w:after="200"/>
        <w:ind w:left="760" w:hanging="357"/>
        <w:jc w:val="both"/>
        <w:rPr>
          <w:rFonts w:asciiTheme="minorHAnsi" w:hAnsiTheme="minorHAnsi" w:cstheme="minorHAnsi"/>
          <w:sz w:val="24"/>
          <w:szCs w:val="24"/>
        </w:rPr>
      </w:pPr>
      <w:r w:rsidRPr="00047CF2">
        <w:rPr>
          <w:rFonts w:asciiTheme="minorHAnsi" w:hAnsiTheme="minorHAnsi" w:cstheme="minorHAnsi"/>
          <w:sz w:val="24"/>
          <w:szCs w:val="24"/>
        </w:rPr>
        <w:t xml:space="preserve">Personal History Form (P11) (see attached form) </w:t>
      </w:r>
    </w:p>
    <w:p w:rsidR="00835563" w:rsidRPr="00047CF2" w:rsidRDefault="00106F22" w:rsidP="00A11F8C">
      <w:pPr>
        <w:pStyle w:val="ListParagraph"/>
        <w:numPr>
          <w:ilvl w:val="0"/>
          <w:numId w:val="46"/>
        </w:numPr>
        <w:spacing w:after="200"/>
        <w:ind w:left="760" w:hanging="357"/>
        <w:jc w:val="both"/>
        <w:rPr>
          <w:rFonts w:asciiTheme="minorHAnsi" w:hAnsiTheme="minorHAnsi" w:cstheme="minorHAnsi"/>
          <w:sz w:val="24"/>
          <w:szCs w:val="24"/>
        </w:rPr>
      </w:pPr>
      <w:r w:rsidRPr="00047CF2">
        <w:rPr>
          <w:rFonts w:asciiTheme="minorHAnsi" w:hAnsiTheme="minorHAnsi" w:cstheme="minorHAnsi"/>
          <w:sz w:val="24"/>
          <w:szCs w:val="24"/>
        </w:rPr>
        <w:t>P</w:t>
      </w:r>
      <w:r w:rsidR="00835563" w:rsidRPr="00047CF2">
        <w:rPr>
          <w:rFonts w:asciiTheme="minorHAnsi" w:hAnsiTheme="minorHAnsi" w:cstheme="minorHAnsi"/>
          <w:sz w:val="24"/>
          <w:szCs w:val="24"/>
        </w:rPr>
        <w:t xml:space="preserve">roposed </w:t>
      </w:r>
      <w:r w:rsidR="00B225D1">
        <w:rPr>
          <w:rFonts w:asciiTheme="minorHAnsi" w:hAnsiTheme="minorHAnsi" w:cstheme="minorHAnsi"/>
          <w:sz w:val="24"/>
          <w:szCs w:val="24"/>
        </w:rPr>
        <w:t xml:space="preserve">full evaluation budget including </w:t>
      </w:r>
      <w:r w:rsidR="00835563" w:rsidRPr="00047CF2">
        <w:rPr>
          <w:rFonts w:asciiTheme="minorHAnsi" w:hAnsiTheme="minorHAnsi" w:cstheme="minorHAnsi"/>
          <w:sz w:val="24"/>
          <w:szCs w:val="24"/>
        </w:rPr>
        <w:t>daily rate</w:t>
      </w:r>
      <w:r w:rsidR="00B225D1">
        <w:rPr>
          <w:rFonts w:asciiTheme="minorHAnsi" w:hAnsiTheme="minorHAnsi" w:cstheme="minorHAnsi"/>
          <w:sz w:val="24"/>
          <w:szCs w:val="24"/>
        </w:rPr>
        <w:t xml:space="preserve">s, travel/airline costs, daily travel allowances, </w:t>
      </w:r>
      <w:proofErr w:type="gramStart"/>
      <w:r w:rsidR="00B225D1">
        <w:rPr>
          <w:rFonts w:asciiTheme="minorHAnsi" w:hAnsiTheme="minorHAnsi" w:cstheme="minorHAnsi"/>
          <w:sz w:val="24"/>
          <w:szCs w:val="24"/>
        </w:rPr>
        <w:t>fees</w:t>
      </w:r>
      <w:proofErr w:type="gramEnd"/>
      <w:r w:rsidR="00B225D1">
        <w:rPr>
          <w:rFonts w:asciiTheme="minorHAnsi" w:hAnsiTheme="minorHAnsi" w:cstheme="minorHAnsi"/>
          <w:sz w:val="24"/>
          <w:szCs w:val="24"/>
        </w:rPr>
        <w:t xml:space="preserve"> for the evaluation </w:t>
      </w:r>
      <w:r w:rsidR="00FE4E7B">
        <w:rPr>
          <w:rFonts w:asciiTheme="minorHAnsi" w:hAnsiTheme="minorHAnsi" w:cstheme="minorHAnsi"/>
          <w:sz w:val="24"/>
          <w:szCs w:val="24"/>
        </w:rPr>
        <w:t>team member</w:t>
      </w:r>
      <w:r w:rsidR="00B225D1">
        <w:rPr>
          <w:rFonts w:asciiTheme="minorHAnsi" w:hAnsiTheme="minorHAnsi" w:cstheme="minorHAnsi"/>
          <w:sz w:val="24"/>
          <w:szCs w:val="24"/>
        </w:rPr>
        <w:t xml:space="preserve">, local assistants, meeting expenses, etc. </w:t>
      </w:r>
    </w:p>
    <w:p w:rsidR="00835563" w:rsidRPr="00047CF2" w:rsidRDefault="00106F22" w:rsidP="00A11F8C">
      <w:pPr>
        <w:pStyle w:val="ListParagraph"/>
        <w:numPr>
          <w:ilvl w:val="0"/>
          <w:numId w:val="46"/>
        </w:numPr>
        <w:spacing w:after="200"/>
        <w:ind w:left="760" w:hanging="357"/>
        <w:jc w:val="both"/>
        <w:rPr>
          <w:rFonts w:asciiTheme="minorHAnsi" w:hAnsiTheme="minorHAnsi" w:cstheme="minorHAnsi"/>
          <w:sz w:val="24"/>
          <w:szCs w:val="24"/>
        </w:rPr>
      </w:pPr>
      <w:r w:rsidRPr="00047CF2">
        <w:rPr>
          <w:rFonts w:asciiTheme="minorHAnsi" w:hAnsiTheme="minorHAnsi" w:cstheme="minorHAnsi"/>
          <w:sz w:val="24"/>
          <w:szCs w:val="24"/>
        </w:rPr>
        <w:t>S</w:t>
      </w:r>
      <w:r w:rsidR="00835563" w:rsidRPr="00047CF2">
        <w:rPr>
          <w:rFonts w:asciiTheme="minorHAnsi" w:hAnsiTheme="minorHAnsi" w:cstheme="minorHAnsi"/>
          <w:sz w:val="24"/>
          <w:szCs w:val="24"/>
        </w:rPr>
        <w:t>ample evaluation report</w:t>
      </w:r>
      <w:r w:rsidR="00B225D1">
        <w:rPr>
          <w:rFonts w:asciiTheme="minorHAnsi" w:hAnsiTheme="minorHAnsi" w:cstheme="minorHAnsi"/>
          <w:sz w:val="24"/>
          <w:szCs w:val="24"/>
        </w:rPr>
        <w:t>s related to violence against women, gender equality and women’s human rights</w:t>
      </w:r>
    </w:p>
    <w:p w:rsidR="00835563" w:rsidRPr="00047CF2" w:rsidRDefault="00835563" w:rsidP="00CB43FF">
      <w:pPr>
        <w:spacing w:before="240"/>
        <w:jc w:val="both"/>
        <w:rPr>
          <w:rFonts w:asciiTheme="minorHAnsi" w:hAnsiTheme="minorHAnsi" w:cstheme="minorHAnsi"/>
          <w:sz w:val="24"/>
          <w:szCs w:val="24"/>
        </w:rPr>
      </w:pPr>
    </w:p>
    <w:p w:rsidR="00835563" w:rsidRPr="00047CF2" w:rsidRDefault="00835563" w:rsidP="00CB43FF">
      <w:pPr>
        <w:pStyle w:val="BodyText"/>
        <w:rPr>
          <w:rFonts w:asciiTheme="minorHAnsi" w:hAnsiTheme="minorHAnsi" w:cstheme="minorHAnsi"/>
          <w:color w:val="0000FF"/>
          <w:sz w:val="24"/>
          <w:szCs w:val="24"/>
          <w:u w:val="single"/>
        </w:rPr>
      </w:pPr>
      <w:r w:rsidRPr="00047CF2">
        <w:rPr>
          <w:rFonts w:asciiTheme="minorHAnsi" w:hAnsiTheme="minorHAnsi" w:cstheme="minorHAnsi"/>
          <w:b/>
          <w:bCs/>
          <w:sz w:val="24"/>
          <w:szCs w:val="24"/>
        </w:rPr>
        <w:t xml:space="preserve">Deadline for Application: before midnight </w:t>
      </w:r>
      <w:r w:rsidR="00EE17F5" w:rsidRPr="00EE17F5">
        <w:rPr>
          <w:rFonts w:asciiTheme="minorHAnsi" w:hAnsiTheme="minorHAnsi" w:cstheme="minorHAnsi"/>
          <w:b/>
          <w:bCs/>
          <w:sz w:val="24"/>
          <w:szCs w:val="24"/>
        </w:rPr>
        <w:t>1st</w:t>
      </w:r>
      <w:r w:rsidR="005353BA" w:rsidRPr="00EE17F5">
        <w:rPr>
          <w:rFonts w:asciiTheme="minorHAnsi" w:hAnsiTheme="minorHAnsi" w:cstheme="minorHAnsi"/>
          <w:b/>
          <w:bCs/>
          <w:sz w:val="24"/>
          <w:szCs w:val="24"/>
        </w:rPr>
        <w:t xml:space="preserve"> July</w:t>
      </w:r>
      <w:r w:rsidR="00047CF2" w:rsidRPr="00EE17F5">
        <w:rPr>
          <w:rFonts w:asciiTheme="minorHAnsi" w:hAnsiTheme="minorHAnsi" w:cstheme="minorHAnsi"/>
          <w:b/>
          <w:bCs/>
          <w:sz w:val="24"/>
          <w:szCs w:val="24"/>
        </w:rPr>
        <w:t xml:space="preserve"> 2015</w:t>
      </w:r>
      <w:r w:rsidR="00763F7F">
        <w:rPr>
          <w:rFonts w:asciiTheme="minorHAnsi" w:hAnsiTheme="minorHAnsi" w:cstheme="minorHAnsi"/>
          <w:b/>
          <w:bCs/>
          <w:sz w:val="24"/>
          <w:szCs w:val="24"/>
        </w:rPr>
        <w:t>, Fiji Time</w:t>
      </w:r>
    </w:p>
    <w:p w:rsidR="00F04466" w:rsidRPr="00047CF2" w:rsidRDefault="00F04466" w:rsidP="00CB43FF">
      <w:pPr>
        <w:jc w:val="both"/>
        <w:rPr>
          <w:rFonts w:asciiTheme="minorHAnsi" w:hAnsiTheme="minorHAnsi" w:cstheme="minorHAnsi"/>
          <w:sz w:val="24"/>
          <w:szCs w:val="24"/>
          <w:lang w:val="en-GB"/>
        </w:rPr>
      </w:pPr>
    </w:p>
    <w:p w:rsidR="00F04466" w:rsidRPr="00047CF2" w:rsidRDefault="00F04466" w:rsidP="00CB43FF">
      <w:pPr>
        <w:jc w:val="both"/>
        <w:rPr>
          <w:rFonts w:asciiTheme="minorHAnsi" w:hAnsiTheme="minorHAnsi" w:cstheme="minorHAnsi"/>
          <w:b/>
          <w:sz w:val="24"/>
          <w:szCs w:val="24"/>
          <w:lang w:val="en-GB"/>
        </w:rPr>
      </w:pPr>
    </w:p>
    <w:p w:rsidR="00F04466" w:rsidRPr="00047CF2" w:rsidRDefault="00F04466" w:rsidP="00CB43FF">
      <w:pPr>
        <w:jc w:val="both"/>
        <w:rPr>
          <w:rFonts w:asciiTheme="minorHAnsi" w:hAnsiTheme="minorHAnsi" w:cstheme="minorHAnsi"/>
          <w:b/>
          <w:sz w:val="24"/>
          <w:szCs w:val="24"/>
          <w:lang w:val="en-GB"/>
        </w:rPr>
      </w:pPr>
    </w:p>
    <w:p w:rsidR="00F04466" w:rsidRPr="00047CF2" w:rsidRDefault="00F04466" w:rsidP="00CB43FF">
      <w:pPr>
        <w:jc w:val="both"/>
        <w:rPr>
          <w:rFonts w:asciiTheme="minorHAnsi" w:hAnsiTheme="minorHAnsi" w:cstheme="minorHAnsi"/>
          <w:sz w:val="24"/>
          <w:szCs w:val="24"/>
        </w:rPr>
      </w:pPr>
    </w:p>
    <w:p w:rsidR="00F04466" w:rsidRPr="00047CF2" w:rsidRDefault="00F04466" w:rsidP="00CB43FF">
      <w:pPr>
        <w:shd w:val="clear" w:color="auto" w:fill="FFFFFF"/>
        <w:jc w:val="both"/>
        <w:rPr>
          <w:rFonts w:asciiTheme="minorHAnsi" w:hAnsiTheme="minorHAnsi" w:cstheme="minorHAnsi"/>
          <w:sz w:val="24"/>
          <w:szCs w:val="24"/>
          <w:lang w:val="en-AU"/>
        </w:rPr>
      </w:pPr>
    </w:p>
    <w:p w:rsidR="00F04466" w:rsidRPr="00047CF2" w:rsidRDefault="00F04466" w:rsidP="00CB43FF">
      <w:pPr>
        <w:shd w:val="clear" w:color="auto" w:fill="FFFFFF"/>
        <w:jc w:val="both"/>
        <w:rPr>
          <w:rFonts w:asciiTheme="minorHAnsi" w:hAnsiTheme="minorHAnsi" w:cstheme="minorHAnsi"/>
          <w:sz w:val="24"/>
          <w:szCs w:val="24"/>
          <w:lang w:val="en-AU"/>
        </w:rPr>
      </w:pPr>
    </w:p>
    <w:sectPr w:rsidR="00F04466" w:rsidRPr="00047CF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72B" w:rsidRDefault="0017572B" w:rsidP="00F04466">
      <w:r>
        <w:separator/>
      </w:r>
    </w:p>
  </w:endnote>
  <w:endnote w:type="continuationSeparator" w:id="0">
    <w:p w:rsidR="0017572B" w:rsidRDefault="0017572B" w:rsidP="00F04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GillSansMT-Bold-Identity-H">
    <w:altName w:val="Arial Unicode MS"/>
    <w:panose1 w:val="00000000000000000000"/>
    <w:charset w:val="86"/>
    <w:family w:val="auto"/>
    <w:notTrueType/>
    <w:pitch w:val="default"/>
    <w:sig w:usb0="00000000" w:usb1="080E0000" w:usb2="00000010" w:usb3="00000000" w:csb0="00040000" w:csb1="00000000"/>
  </w:font>
  <w:font w:name="GillSansMT-Identity-H">
    <w:altName w:val="Arial Unicode MS"/>
    <w:panose1 w:val="00000000000000000000"/>
    <w:charset w:val="86"/>
    <w:family w:val="auto"/>
    <w:notTrueType/>
    <w:pitch w:val="default"/>
    <w:sig w:usb0="00000001" w:usb1="080E0000" w:usb2="00000010" w:usb3="00000000" w:csb0="00040000" w:csb1="00000000"/>
  </w:font>
  <w:font w:name="ArialMT">
    <w:altName w:val="Arial Unicode MS"/>
    <w:charset w:val="80"/>
    <w:family w:val="swiss"/>
    <w:pitch w:val="default"/>
  </w:font>
  <w:font w:name="TrebuchetMS">
    <w:altName w:val="Arial Unicode MS"/>
    <w:charset w:val="8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5549916"/>
      <w:docPartObj>
        <w:docPartGallery w:val="Page Numbers (Bottom of Page)"/>
        <w:docPartUnique/>
      </w:docPartObj>
    </w:sdtPr>
    <w:sdtEndPr>
      <w:rPr>
        <w:noProof/>
      </w:rPr>
    </w:sdtEndPr>
    <w:sdtContent>
      <w:p w:rsidR="007678A7" w:rsidRDefault="007678A7">
        <w:pPr>
          <w:pStyle w:val="Footer"/>
          <w:jc w:val="right"/>
        </w:pPr>
        <w:r>
          <w:fldChar w:fldCharType="begin"/>
        </w:r>
        <w:r>
          <w:instrText xml:space="preserve"> PAGE   \* MERGEFORMAT </w:instrText>
        </w:r>
        <w:r>
          <w:fldChar w:fldCharType="separate"/>
        </w:r>
        <w:r w:rsidR="00E27033">
          <w:rPr>
            <w:noProof/>
          </w:rPr>
          <w:t>17</w:t>
        </w:r>
        <w:r>
          <w:rPr>
            <w:noProof/>
          </w:rPr>
          <w:fldChar w:fldCharType="end"/>
        </w:r>
      </w:p>
    </w:sdtContent>
  </w:sdt>
  <w:p w:rsidR="007678A7" w:rsidRDefault="007678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72B" w:rsidRDefault="0017572B" w:rsidP="00F04466">
      <w:r>
        <w:separator/>
      </w:r>
    </w:p>
  </w:footnote>
  <w:footnote w:type="continuationSeparator" w:id="0">
    <w:p w:rsidR="0017572B" w:rsidRDefault="0017572B" w:rsidP="00F04466">
      <w:r>
        <w:continuationSeparator/>
      </w:r>
    </w:p>
  </w:footnote>
  <w:footnote w:id="1">
    <w:p w:rsidR="007678A7" w:rsidRPr="00A11F8C" w:rsidRDefault="007678A7" w:rsidP="00A11F8C">
      <w:pPr>
        <w:rPr>
          <w:rFonts w:asciiTheme="minorHAnsi" w:hAnsiTheme="minorHAnsi"/>
        </w:rPr>
      </w:pPr>
      <w:r w:rsidRPr="00A11F8C">
        <w:rPr>
          <w:rStyle w:val="FootnoteReference"/>
          <w:rFonts w:asciiTheme="minorHAnsi" w:hAnsiTheme="minorHAnsi" w:cs="Arial"/>
          <w:sz w:val="18"/>
        </w:rPr>
        <w:footnoteRef/>
      </w:r>
      <w:r w:rsidRPr="00A11F8C">
        <w:rPr>
          <w:rFonts w:asciiTheme="minorHAnsi" w:hAnsiTheme="minorHAnsi" w:cs="Arial"/>
          <w:sz w:val="18"/>
        </w:rPr>
        <w:t xml:space="preserve"> An Evaluability Assessment examines the extent to which a project or a </w:t>
      </w:r>
      <w:proofErr w:type="spellStart"/>
      <w:r w:rsidRPr="00A11F8C">
        <w:rPr>
          <w:rFonts w:asciiTheme="minorHAnsi" w:hAnsiTheme="minorHAnsi" w:cs="Arial"/>
          <w:sz w:val="18"/>
        </w:rPr>
        <w:t>programme</w:t>
      </w:r>
      <w:proofErr w:type="spellEnd"/>
      <w:r w:rsidRPr="00A11F8C">
        <w:rPr>
          <w:rFonts w:asciiTheme="minorHAnsi" w:hAnsiTheme="minorHAnsi" w:cs="Arial"/>
          <w:sz w:val="18"/>
        </w:rPr>
        <w:t xml:space="preserve"> can be evaluated in a reliable and credible fashion.  An Evaluability assessment calls for the early review of a proposed project or </w:t>
      </w:r>
      <w:proofErr w:type="spellStart"/>
      <w:r w:rsidRPr="00A11F8C">
        <w:rPr>
          <w:rFonts w:asciiTheme="minorHAnsi" w:hAnsiTheme="minorHAnsi" w:cs="Arial"/>
          <w:sz w:val="18"/>
        </w:rPr>
        <w:t>programme</w:t>
      </w:r>
      <w:proofErr w:type="spellEnd"/>
      <w:r w:rsidRPr="00A11F8C">
        <w:rPr>
          <w:rFonts w:asciiTheme="minorHAnsi" w:hAnsiTheme="minorHAnsi" w:cs="Arial"/>
          <w:sz w:val="18"/>
        </w:rPr>
        <w:t xml:space="preserve"> in order to ascertain whether its objectives are adequately defined and its results verifiable.” </w:t>
      </w:r>
    </w:p>
  </w:footnote>
  <w:footnote w:id="2">
    <w:p w:rsidR="007678A7" w:rsidRPr="00716928" w:rsidRDefault="007678A7" w:rsidP="00B010B2">
      <w:pPr>
        <w:pStyle w:val="FootnoteText"/>
        <w:rPr>
          <w:rFonts w:ascii="Arial" w:hAnsi="Arial" w:cs="Arial"/>
          <w:sz w:val="18"/>
          <w:szCs w:val="22"/>
        </w:rPr>
      </w:pPr>
      <w:r w:rsidRPr="00A11F8C">
        <w:rPr>
          <w:rStyle w:val="FootnoteReference"/>
          <w:rFonts w:asciiTheme="minorHAnsi" w:hAnsiTheme="minorHAnsi" w:cs="Arial"/>
          <w:sz w:val="18"/>
          <w:szCs w:val="22"/>
        </w:rPr>
        <w:footnoteRef/>
      </w:r>
      <w:r w:rsidRPr="00A11F8C">
        <w:rPr>
          <w:rFonts w:asciiTheme="minorHAnsi" w:hAnsiTheme="minorHAnsi" w:cs="Arial"/>
          <w:sz w:val="18"/>
          <w:szCs w:val="22"/>
        </w:rPr>
        <w:t xml:space="preserve"> Purpose of formative evaluation is “to provide some early insights into a </w:t>
      </w:r>
      <w:proofErr w:type="spellStart"/>
      <w:r w:rsidRPr="00A11F8C">
        <w:rPr>
          <w:rFonts w:asciiTheme="minorHAnsi" w:hAnsiTheme="minorHAnsi" w:cs="Arial"/>
          <w:sz w:val="18"/>
          <w:szCs w:val="22"/>
        </w:rPr>
        <w:t>programme</w:t>
      </w:r>
      <w:proofErr w:type="spellEnd"/>
      <w:r w:rsidRPr="00A11F8C">
        <w:rPr>
          <w:rFonts w:asciiTheme="minorHAnsi" w:hAnsiTheme="minorHAnsi" w:cs="Arial"/>
          <w:sz w:val="18"/>
          <w:szCs w:val="22"/>
        </w:rPr>
        <w:t xml:space="preserve">, and inform management and staff about the components that are working and those that need to be changed in order to achieve the intended objectives”, UN Women (2009). </w:t>
      </w:r>
      <w:r w:rsidRPr="00A11F8C">
        <w:rPr>
          <w:rFonts w:asciiTheme="minorHAnsi" w:hAnsiTheme="minorHAnsi" w:cs="Arial"/>
          <w:sz w:val="18"/>
          <w:szCs w:val="22"/>
          <w:u w:val="single"/>
        </w:rPr>
        <w:t>Guidance on Defining Evaluation Types and Modalities</w:t>
      </w:r>
      <w:r w:rsidRPr="00A11F8C">
        <w:rPr>
          <w:rFonts w:asciiTheme="minorHAnsi" w:hAnsiTheme="minorHAnsi" w:cs="Arial"/>
          <w:sz w:val="18"/>
          <w:szCs w:val="22"/>
        </w:rPr>
        <w:t>, UN Women, New York, United States.</w:t>
      </w:r>
      <w:r w:rsidRPr="00716928">
        <w:rPr>
          <w:rFonts w:ascii="Arial" w:hAnsi="Arial" w:cs="Arial"/>
          <w:sz w:val="18"/>
          <w:szCs w:val="22"/>
        </w:rPr>
        <w:t xml:space="preserve"> </w:t>
      </w:r>
    </w:p>
  </w:footnote>
  <w:footnote w:id="3">
    <w:p w:rsidR="007678A7" w:rsidRDefault="007678A7">
      <w:pPr>
        <w:pStyle w:val="FootnoteText"/>
        <w:rPr>
          <w:lang w:val="en-AU"/>
        </w:rPr>
      </w:pPr>
      <w:r>
        <w:rPr>
          <w:rStyle w:val="FootnoteReference"/>
        </w:rPr>
        <w:footnoteRef/>
      </w:r>
      <w:r>
        <w:t xml:space="preserve"> </w:t>
      </w:r>
      <w:r w:rsidRPr="00A11F8C">
        <w:rPr>
          <w:rFonts w:asciiTheme="minorHAnsi" w:hAnsiTheme="minorHAnsi"/>
          <w:lang w:val="en-AU"/>
        </w:rPr>
        <w:t xml:space="preserve">More information on the GERAAS framework is available at </w:t>
      </w:r>
      <w:hyperlink r:id="rId1" w:history="1">
        <w:r w:rsidRPr="00A11F8C">
          <w:rPr>
            <w:rStyle w:val="Hyperlink"/>
            <w:rFonts w:asciiTheme="minorHAnsi" w:hAnsiTheme="minorHAnsi"/>
            <w:lang w:val="en-AU"/>
          </w:rPr>
          <w:t>http://www.unwomen.org/~/media/headquarters/attachments/sections/about%20us/evaluation/evaluation-geraasmethodology-en.pdf</w:t>
        </w:r>
      </w:hyperlink>
    </w:p>
    <w:p w:rsidR="007678A7" w:rsidRPr="00A11F8C" w:rsidRDefault="007678A7">
      <w:pPr>
        <w:pStyle w:val="FootnoteText"/>
        <w:rPr>
          <w:lang w:val="en-AU"/>
        </w:rPr>
      </w:pPr>
    </w:p>
  </w:footnote>
  <w:footnote w:id="4">
    <w:p w:rsidR="007678A7" w:rsidRPr="00A11F8C" w:rsidRDefault="007678A7">
      <w:pPr>
        <w:pStyle w:val="FootnoteText"/>
        <w:rPr>
          <w:lang w:val="en-AU"/>
        </w:rPr>
      </w:pPr>
      <w:r>
        <w:rPr>
          <w:rStyle w:val="FootnoteReference"/>
        </w:rPr>
        <w:footnoteRef/>
      </w:r>
      <w:r>
        <w:t xml:space="preserve"> </w:t>
      </w:r>
      <w:r w:rsidRPr="00A11F8C">
        <w:rPr>
          <w:rFonts w:asciiTheme="minorHAnsi" w:hAnsiTheme="minorHAnsi"/>
        </w:rPr>
        <w:t>http://uneval.org/document/detail/1616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in;height:3in" o:bullet="t"/>
    </w:pict>
  </w:numPicBullet>
  <w:numPicBullet w:numPicBulletId="1">
    <w:pict>
      <v:shape id="_x0000_i1036" type="#_x0000_t75" style="width:3in;height:3in" o:bullet="t"/>
    </w:pict>
  </w:numPicBullet>
  <w:numPicBullet w:numPicBulletId="2">
    <w:pict>
      <v:shape id="_x0000_i1037" type="#_x0000_t75" style="width:3in;height:3in" o:bullet="t"/>
    </w:pict>
  </w:numPicBullet>
  <w:abstractNum w:abstractNumId="0" w15:restartNumberingAfterBreak="0">
    <w:nsid w:val="06E113A1"/>
    <w:multiLevelType w:val="hybridMultilevel"/>
    <w:tmpl w:val="66DA290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DD32BF"/>
    <w:multiLevelType w:val="hybridMultilevel"/>
    <w:tmpl w:val="20B8A286"/>
    <w:lvl w:ilvl="0" w:tplc="AF3E4F32">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76BCE"/>
    <w:multiLevelType w:val="multilevel"/>
    <w:tmpl w:val="B7AE295C"/>
    <w:lvl w:ilvl="0">
      <w:start w:val="2"/>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D0C37BF"/>
    <w:multiLevelType w:val="multilevel"/>
    <w:tmpl w:val="BB6CBA5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55F6D"/>
    <w:multiLevelType w:val="hybridMultilevel"/>
    <w:tmpl w:val="3FC03E64"/>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D5572"/>
    <w:multiLevelType w:val="hybridMultilevel"/>
    <w:tmpl w:val="2D8EEAEC"/>
    <w:lvl w:ilvl="0" w:tplc="5B10FAC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42972"/>
    <w:multiLevelType w:val="hybridMultilevel"/>
    <w:tmpl w:val="5A749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2864E3"/>
    <w:multiLevelType w:val="hybridMultilevel"/>
    <w:tmpl w:val="817AB7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D36AF"/>
    <w:multiLevelType w:val="hybridMultilevel"/>
    <w:tmpl w:val="1A00F9E2"/>
    <w:lvl w:ilvl="0" w:tplc="564E788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AF4EF0"/>
    <w:multiLevelType w:val="hybridMultilevel"/>
    <w:tmpl w:val="094CF25C"/>
    <w:lvl w:ilvl="0" w:tplc="0C090001">
      <w:start w:val="1"/>
      <w:numFmt w:val="bullet"/>
      <w:lvlText w:val=""/>
      <w:lvlJc w:val="left"/>
      <w:pPr>
        <w:ind w:left="975" w:hanging="615"/>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D13742"/>
    <w:multiLevelType w:val="hybridMultilevel"/>
    <w:tmpl w:val="183AE386"/>
    <w:lvl w:ilvl="0" w:tplc="58AAC700">
      <w:numFmt w:val="bullet"/>
      <w:lvlText w:val="-"/>
      <w:lvlJc w:val="left"/>
      <w:pPr>
        <w:ind w:left="720" w:hanging="360"/>
      </w:pPr>
      <w:rPr>
        <w:rFonts w:ascii="Times New Roman" w:eastAsia="Times New Roman"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FA41F7"/>
    <w:multiLevelType w:val="hybridMultilevel"/>
    <w:tmpl w:val="A79A60BA"/>
    <w:lvl w:ilvl="0" w:tplc="564E788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B7F46"/>
    <w:multiLevelType w:val="hybridMultilevel"/>
    <w:tmpl w:val="FF2CC01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15:restartNumberingAfterBreak="0">
    <w:nsid w:val="1C435C26"/>
    <w:multiLevelType w:val="hybridMultilevel"/>
    <w:tmpl w:val="AE8CA86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D1861A6"/>
    <w:multiLevelType w:val="hybridMultilevel"/>
    <w:tmpl w:val="CAFE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617E59"/>
    <w:multiLevelType w:val="hybridMultilevel"/>
    <w:tmpl w:val="EA44C1BC"/>
    <w:lvl w:ilvl="0" w:tplc="0409000F">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2854F3"/>
    <w:multiLevelType w:val="hybridMultilevel"/>
    <w:tmpl w:val="5D00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2716CC"/>
    <w:multiLevelType w:val="hybridMultilevel"/>
    <w:tmpl w:val="7C6A49F0"/>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3F1130"/>
    <w:multiLevelType w:val="hybridMultilevel"/>
    <w:tmpl w:val="CBF4E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81466F"/>
    <w:multiLevelType w:val="hybridMultilevel"/>
    <w:tmpl w:val="9E7ED1EA"/>
    <w:lvl w:ilvl="0" w:tplc="04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B982ACB"/>
    <w:multiLevelType w:val="hybridMultilevel"/>
    <w:tmpl w:val="C5ACF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DCA49FD"/>
    <w:multiLevelType w:val="hybridMultilevel"/>
    <w:tmpl w:val="39526D10"/>
    <w:lvl w:ilvl="0" w:tplc="080AC1EE">
      <w:start w:val="1"/>
      <w:numFmt w:val="decimal"/>
      <w:lvlText w:val="%1."/>
      <w:lvlJc w:val="left"/>
      <w:pPr>
        <w:ind w:left="765" w:hanging="360"/>
      </w:pPr>
    </w:lvl>
    <w:lvl w:ilvl="1" w:tplc="0C090019">
      <w:start w:val="1"/>
      <w:numFmt w:val="lowerLetter"/>
      <w:lvlText w:val="%2."/>
      <w:lvlJc w:val="left"/>
      <w:pPr>
        <w:ind w:left="1485" w:hanging="360"/>
      </w:pPr>
    </w:lvl>
    <w:lvl w:ilvl="2" w:tplc="0C09001B">
      <w:start w:val="1"/>
      <w:numFmt w:val="lowerRoman"/>
      <w:lvlText w:val="%3."/>
      <w:lvlJc w:val="right"/>
      <w:pPr>
        <w:ind w:left="2205" w:hanging="180"/>
      </w:pPr>
    </w:lvl>
    <w:lvl w:ilvl="3" w:tplc="0C09000F">
      <w:start w:val="1"/>
      <w:numFmt w:val="decimal"/>
      <w:lvlText w:val="%4."/>
      <w:lvlJc w:val="left"/>
      <w:pPr>
        <w:ind w:left="2925" w:hanging="360"/>
      </w:pPr>
    </w:lvl>
    <w:lvl w:ilvl="4" w:tplc="0C090019">
      <w:start w:val="1"/>
      <w:numFmt w:val="lowerLetter"/>
      <w:lvlText w:val="%5."/>
      <w:lvlJc w:val="left"/>
      <w:pPr>
        <w:ind w:left="3645" w:hanging="360"/>
      </w:pPr>
    </w:lvl>
    <w:lvl w:ilvl="5" w:tplc="0C09001B">
      <w:start w:val="1"/>
      <w:numFmt w:val="lowerRoman"/>
      <w:lvlText w:val="%6."/>
      <w:lvlJc w:val="right"/>
      <w:pPr>
        <w:ind w:left="4365" w:hanging="180"/>
      </w:pPr>
    </w:lvl>
    <w:lvl w:ilvl="6" w:tplc="0C09000F">
      <w:start w:val="1"/>
      <w:numFmt w:val="decimal"/>
      <w:lvlText w:val="%7."/>
      <w:lvlJc w:val="left"/>
      <w:pPr>
        <w:ind w:left="5085" w:hanging="360"/>
      </w:pPr>
    </w:lvl>
    <w:lvl w:ilvl="7" w:tplc="0C090019">
      <w:start w:val="1"/>
      <w:numFmt w:val="lowerLetter"/>
      <w:lvlText w:val="%8."/>
      <w:lvlJc w:val="left"/>
      <w:pPr>
        <w:ind w:left="5805" w:hanging="360"/>
      </w:pPr>
    </w:lvl>
    <w:lvl w:ilvl="8" w:tplc="0C09001B">
      <w:start w:val="1"/>
      <w:numFmt w:val="lowerRoman"/>
      <w:lvlText w:val="%9."/>
      <w:lvlJc w:val="right"/>
      <w:pPr>
        <w:ind w:left="6525" w:hanging="180"/>
      </w:pPr>
    </w:lvl>
  </w:abstractNum>
  <w:abstractNum w:abstractNumId="22" w15:restartNumberingAfterBreak="0">
    <w:nsid w:val="35216F40"/>
    <w:multiLevelType w:val="hybridMultilevel"/>
    <w:tmpl w:val="8A58B4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594EFC"/>
    <w:multiLevelType w:val="hybridMultilevel"/>
    <w:tmpl w:val="A3EE8522"/>
    <w:lvl w:ilvl="0" w:tplc="8B00F76C">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A337153"/>
    <w:multiLevelType w:val="hybridMultilevel"/>
    <w:tmpl w:val="8EA4BC0A"/>
    <w:lvl w:ilvl="0" w:tplc="C4B4BC14">
      <w:start w:val="1"/>
      <w:numFmt w:val="bullet"/>
      <w:lvlText w:val="­"/>
      <w:lvlJc w:val="left"/>
      <w:pPr>
        <w:ind w:left="720" w:hanging="360"/>
      </w:pPr>
      <w:rPr>
        <w:rFonts w:ascii="Courier New" w:hAnsi="Courier New"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15:restartNumberingAfterBreak="0">
    <w:nsid w:val="3B2F3E9F"/>
    <w:multiLevelType w:val="hybridMultilevel"/>
    <w:tmpl w:val="52CA7EEE"/>
    <w:lvl w:ilvl="0" w:tplc="564E788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D608AC"/>
    <w:multiLevelType w:val="hybridMultilevel"/>
    <w:tmpl w:val="D6E23B8E"/>
    <w:lvl w:ilvl="0" w:tplc="AF3E4F32">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7A01A0"/>
    <w:multiLevelType w:val="hybridMultilevel"/>
    <w:tmpl w:val="209A1470"/>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24044D"/>
    <w:multiLevelType w:val="hybridMultilevel"/>
    <w:tmpl w:val="4258B620"/>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8D6C99"/>
    <w:multiLevelType w:val="multilevel"/>
    <w:tmpl w:val="17A8F6C2"/>
    <w:lvl w:ilvl="0">
      <w:start w:val="1"/>
      <w:numFmt w:val="decimal"/>
      <w:pStyle w:val="Heading1"/>
      <w:lvlText w:val="%1"/>
      <w:lvlJc w:val="left"/>
      <w:pPr>
        <w:tabs>
          <w:tab w:val="num" w:pos="792"/>
        </w:tabs>
        <w:ind w:left="792" w:hanging="792"/>
      </w:pPr>
      <w:rPr>
        <w:rFonts w:hint="default"/>
        <w:b/>
        <w:i w:val="0"/>
        <w:strike w:val="0"/>
        <w:dstrike w:val="0"/>
        <w:color w:val="auto"/>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936"/>
        </w:tabs>
        <w:ind w:left="936" w:hanging="576"/>
      </w:pPr>
      <w:rPr>
        <w:rFonts w:hint="default"/>
        <w:b/>
        <w:i w:val="0"/>
        <w:sz w:val="22"/>
      </w:rPr>
    </w:lvl>
    <w:lvl w:ilvl="2">
      <w:start w:val="1"/>
      <w:numFmt w:val="decimal"/>
      <w:pStyle w:val="Heading3"/>
      <w:lvlText w:val="%1.%2.%3"/>
      <w:lvlJc w:val="left"/>
      <w:pPr>
        <w:tabs>
          <w:tab w:val="num" w:pos="1080"/>
        </w:tabs>
        <w:ind w:left="1080" w:hanging="720"/>
      </w:pPr>
      <w:rPr>
        <w:rFonts w:ascii="Times New Roman" w:hAnsi="Times New Roman" w:hint="default"/>
        <w:b/>
        <w:i w:val="0"/>
        <w:sz w:val="22"/>
      </w:rPr>
    </w:lvl>
    <w:lvl w:ilvl="3">
      <w:start w:val="1"/>
      <w:numFmt w:val="decimal"/>
      <w:pStyle w:val="Heading4"/>
      <w:lvlText w:val="%1.%2.%3.%4"/>
      <w:lvlJc w:val="left"/>
      <w:pPr>
        <w:tabs>
          <w:tab w:val="num" w:pos="1224"/>
        </w:tabs>
        <w:ind w:left="1224" w:hanging="864"/>
      </w:pPr>
      <w:rPr>
        <w:rFonts w:hint="default"/>
        <w:color w:val="auto"/>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0" w15:restartNumberingAfterBreak="0">
    <w:nsid w:val="4AC4074E"/>
    <w:multiLevelType w:val="hybridMultilevel"/>
    <w:tmpl w:val="DDE894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7D686D70">
      <w:start w:val="1"/>
      <w:numFmt w:val="decimal"/>
      <w:lvlText w:val="%3."/>
      <w:lvlJc w:val="left"/>
      <w:pPr>
        <w:ind w:left="2340" w:hanging="360"/>
      </w:pPr>
      <w:rPr>
        <w:rFonts w:hint="default"/>
        <w:b w:val="0"/>
        <w:sz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F42585"/>
    <w:multiLevelType w:val="hybridMultilevel"/>
    <w:tmpl w:val="17D83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F73CEA"/>
    <w:multiLevelType w:val="hybridMultilevel"/>
    <w:tmpl w:val="8F8EB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460F8C"/>
    <w:multiLevelType w:val="hybridMultilevel"/>
    <w:tmpl w:val="2110DB40"/>
    <w:lvl w:ilvl="0" w:tplc="36E0A0A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49337F"/>
    <w:multiLevelType w:val="hybridMultilevel"/>
    <w:tmpl w:val="953ED436"/>
    <w:lvl w:ilvl="0" w:tplc="564E7882">
      <w:start w:val="1"/>
      <w:numFmt w:val="lowerLetter"/>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131059"/>
    <w:multiLevelType w:val="hybridMultilevel"/>
    <w:tmpl w:val="9E48B60E"/>
    <w:lvl w:ilvl="0" w:tplc="25CC5A4C">
      <w:numFmt w:val="bullet"/>
      <w:lvlText w:val="-"/>
      <w:lvlJc w:val="left"/>
      <w:pPr>
        <w:ind w:left="720" w:hanging="360"/>
      </w:pPr>
      <w:rPr>
        <w:rFonts w:ascii="Calibri" w:eastAsia="Times New Roman" w:hAnsi="Calibri"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5EE1D52"/>
    <w:multiLevelType w:val="hybridMultilevel"/>
    <w:tmpl w:val="1238551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7" w15:restartNumberingAfterBreak="0">
    <w:nsid w:val="6B60050D"/>
    <w:multiLevelType w:val="hybridMultilevel"/>
    <w:tmpl w:val="C7AC9024"/>
    <w:lvl w:ilvl="0" w:tplc="AF3E4F32">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E85F7B"/>
    <w:multiLevelType w:val="hybridMultilevel"/>
    <w:tmpl w:val="6F8A8114"/>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39575C"/>
    <w:multiLevelType w:val="hybridMultilevel"/>
    <w:tmpl w:val="4442E66C"/>
    <w:lvl w:ilvl="0" w:tplc="37D8C0F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2B7936"/>
    <w:multiLevelType w:val="hybridMultilevel"/>
    <w:tmpl w:val="B030D3C4"/>
    <w:lvl w:ilvl="0" w:tplc="E7B255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B11944"/>
    <w:multiLevelType w:val="hybridMultilevel"/>
    <w:tmpl w:val="F474B36E"/>
    <w:lvl w:ilvl="0" w:tplc="564E788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091BE8"/>
    <w:multiLevelType w:val="hybridMultilevel"/>
    <w:tmpl w:val="16062FA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3" w15:restartNumberingAfterBreak="0">
    <w:nsid w:val="77250F02"/>
    <w:multiLevelType w:val="hybridMultilevel"/>
    <w:tmpl w:val="C91CD9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451E8B"/>
    <w:multiLevelType w:val="hybridMultilevel"/>
    <w:tmpl w:val="E450619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5" w15:restartNumberingAfterBreak="0">
    <w:nsid w:val="7A0D0DA6"/>
    <w:multiLevelType w:val="hybridMultilevel"/>
    <w:tmpl w:val="85C43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A62C65"/>
    <w:multiLevelType w:val="hybridMultilevel"/>
    <w:tmpl w:val="B3E85668"/>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B41328"/>
    <w:multiLevelType w:val="hybridMultilevel"/>
    <w:tmpl w:val="3918A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8"/>
  </w:num>
  <w:num w:numId="7">
    <w:abstractNumId w:val="33"/>
  </w:num>
  <w:num w:numId="8">
    <w:abstractNumId w:val="27"/>
  </w:num>
  <w:num w:numId="9">
    <w:abstractNumId w:val="37"/>
  </w:num>
  <w:num w:numId="10">
    <w:abstractNumId w:val="1"/>
  </w:num>
  <w:num w:numId="11">
    <w:abstractNumId w:val="26"/>
  </w:num>
  <w:num w:numId="12">
    <w:abstractNumId w:val="43"/>
  </w:num>
  <w:num w:numId="13">
    <w:abstractNumId w:val="38"/>
  </w:num>
  <w:num w:numId="14">
    <w:abstractNumId w:val="17"/>
  </w:num>
  <w:num w:numId="15">
    <w:abstractNumId w:val="7"/>
  </w:num>
  <w:num w:numId="16">
    <w:abstractNumId w:val="31"/>
  </w:num>
  <w:num w:numId="17">
    <w:abstractNumId w:val="29"/>
  </w:num>
  <w:num w:numId="18">
    <w:abstractNumId w:val="4"/>
  </w:num>
  <w:num w:numId="19">
    <w:abstractNumId w:val="34"/>
  </w:num>
  <w:num w:numId="20">
    <w:abstractNumId w:val="11"/>
  </w:num>
  <w:num w:numId="21">
    <w:abstractNumId w:val="8"/>
  </w:num>
  <w:num w:numId="22">
    <w:abstractNumId w:val="41"/>
  </w:num>
  <w:num w:numId="23">
    <w:abstractNumId w:val="25"/>
  </w:num>
  <w:num w:numId="24">
    <w:abstractNumId w:val="40"/>
  </w:num>
  <w:num w:numId="25">
    <w:abstractNumId w:val="45"/>
  </w:num>
  <w:num w:numId="26">
    <w:abstractNumId w:val="30"/>
  </w:num>
  <w:num w:numId="27">
    <w:abstractNumId w:val="15"/>
  </w:num>
  <w:num w:numId="28">
    <w:abstractNumId w:val="9"/>
  </w:num>
  <w:num w:numId="29">
    <w:abstractNumId w:val="47"/>
  </w:num>
  <w:num w:numId="30">
    <w:abstractNumId w:val="35"/>
  </w:num>
  <w:num w:numId="31">
    <w:abstractNumId w:val="2"/>
  </w:num>
  <w:num w:numId="32">
    <w:abstractNumId w:val="46"/>
  </w:num>
  <w:num w:numId="33">
    <w:abstractNumId w:val="19"/>
  </w:num>
  <w:num w:numId="34">
    <w:abstractNumId w:val="3"/>
  </w:num>
  <w:num w:numId="35">
    <w:abstractNumId w:val="32"/>
  </w:num>
  <w:num w:numId="36">
    <w:abstractNumId w:val="16"/>
  </w:num>
  <w:num w:numId="37">
    <w:abstractNumId w:val="18"/>
  </w:num>
  <w:num w:numId="38">
    <w:abstractNumId w:val="14"/>
  </w:num>
  <w:num w:numId="39">
    <w:abstractNumId w:val="6"/>
  </w:num>
  <w:num w:numId="40">
    <w:abstractNumId w:val="20"/>
  </w:num>
  <w:num w:numId="41">
    <w:abstractNumId w:val="0"/>
  </w:num>
  <w:num w:numId="42">
    <w:abstractNumId w:val="13"/>
  </w:num>
  <w:num w:numId="43">
    <w:abstractNumId w:val="39"/>
  </w:num>
  <w:num w:numId="44">
    <w:abstractNumId w:val="23"/>
  </w:num>
  <w:num w:numId="45">
    <w:abstractNumId w:val="44"/>
  </w:num>
  <w:num w:numId="46">
    <w:abstractNumId w:val="12"/>
  </w:num>
  <w:num w:numId="47">
    <w:abstractNumId w:val="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466"/>
    <w:rsid w:val="0002616D"/>
    <w:rsid w:val="000416CB"/>
    <w:rsid w:val="00047CF2"/>
    <w:rsid w:val="00064363"/>
    <w:rsid w:val="000644BC"/>
    <w:rsid w:val="00077DD2"/>
    <w:rsid w:val="00083DC5"/>
    <w:rsid w:val="000931C2"/>
    <w:rsid w:val="000937FC"/>
    <w:rsid w:val="000B022E"/>
    <w:rsid w:val="000B246B"/>
    <w:rsid w:val="000B37D3"/>
    <w:rsid w:val="000C2D83"/>
    <w:rsid w:val="000C79AA"/>
    <w:rsid w:val="000F20A0"/>
    <w:rsid w:val="001040ED"/>
    <w:rsid w:val="00106F22"/>
    <w:rsid w:val="001506A5"/>
    <w:rsid w:val="0017572B"/>
    <w:rsid w:val="00190578"/>
    <w:rsid w:val="0019251D"/>
    <w:rsid w:val="001A171C"/>
    <w:rsid w:val="001A4BB6"/>
    <w:rsid w:val="001A64A8"/>
    <w:rsid w:val="001B053F"/>
    <w:rsid w:val="002067B3"/>
    <w:rsid w:val="00210B91"/>
    <w:rsid w:val="00217C2E"/>
    <w:rsid w:val="00226643"/>
    <w:rsid w:val="00235A93"/>
    <w:rsid w:val="00241830"/>
    <w:rsid w:val="00251431"/>
    <w:rsid w:val="00263F88"/>
    <w:rsid w:val="002648DB"/>
    <w:rsid w:val="00266031"/>
    <w:rsid w:val="002770B4"/>
    <w:rsid w:val="00280E6F"/>
    <w:rsid w:val="002827AD"/>
    <w:rsid w:val="00283921"/>
    <w:rsid w:val="002978F7"/>
    <w:rsid w:val="002A3E1D"/>
    <w:rsid w:val="002D0C09"/>
    <w:rsid w:val="002D38A6"/>
    <w:rsid w:val="002D7FF5"/>
    <w:rsid w:val="002E2AEF"/>
    <w:rsid w:val="002E5D51"/>
    <w:rsid w:val="002E68E6"/>
    <w:rsid w:val="002E7B17"/>
    <w:rsid w:val="002F1BBF"/>
    <w:rsid w:val="002F37A2"/>
    <w:rsid w:val="002F5A1C"/>
    <w:rsid w:val="00310398"/>
    <w:rsid w:val="00322202"/>
    <w:rsid w:val="003309E4"/>
    <w:rsid w:val="003460BC"/>
    <w:rsid w:val="003702F3"/>
    <w:rsid w:val="00372D1F"/>
    <w:rsid w:val="00383005"/>
    <w:rsid w:val="0038452F"/>
    <w:rsid w:val="00385027"/>
    <w:rsid w:val="0038732D"/>
    <w:rsid w:val="0039793D"/>
    <w:rsid w:val="00397C45"/>
    <w:rsid w:val="003D65D8"/>
    <w:rsid w:val="003D7570"/>
    <w:rsid w:val="003F0978"/>
    <w:rsid w:val="004338DC"/>
    <w:rsid w:val="00450621"/>
    <w:rsid w:val="004800CF"/>
    <w:rsid w:val="004818F5"/>
    <w:rsid w:val="00497276"/>
    <w:rsid w:val="004A6CA8"/>
    <w:rsid w:val="004B50A7"/>
    <w:rsid w:val="004C33CA"/>
    <w:rsid w:val="004D5B91"/>
    <w:rsid w:val="004F4084"/>
    <w:rsid w:val="004F444E"/>
    <w:rsid w:val="004F537F"/>
    <w:rsid w:val="004F5B9E"/>
    <w:rsid w:val="005031BC"/>
    <w:rsid w:val="00531DD7"/>
    <w:rsid w:val="005353BA"/>
    <w:rsid w:val="005364CA"/>
    <w:rsid w:val="005412E2"/>
    <w:rsid w:val="00560AD5"/>
    <w:rsid w:val="00566AAB"/>
    <w:rsid w:val="00581C0A"/>
    <w:rsid w:val="00586C75"/>
    <w:rsid w:val="00592831"/>
    <w:rsid w:val="005A1E51"/>
    <w:rsid w:val="005A25CE"/>
    <w:rsid w:val="005A54BB"/>
    <w:rsid w:val="005B5373"/>
    <w:rsid w:val="005E1DFC"/>
    <w:rsid w:val="005E2299"/>
    <w:rsid w:val="005E273F"/>
    <w:rsid w:val="005F32AC"/>
    <w:rsid w:val="005F5A67"/>
    <w:rsid w:val="006127A5"/>
    <w:rsid w:val="00626402"/>
    <w:rsid w:val="0063564F"/>
    <w:rsid w:val="0064617C"/>
    <w:rsid w:val="00666FF6"/>
    <w:rsid w:val="00667BDA"/>
    <w:rsid w:val="006709E6"/>
    <w:rsid w:val="00670C63"/>
    <w:rsid w:val="0067337F"/>
    <w:rsid w:val="0067406A"/>
    <w:rsid w:val="00691C1F"/>
    <w:rsid w:val="006B02E9"/>
    <w:rsid w:val="006B35B4"/>
    <w:rsid w:val="006B420A"/>
    <w:rsid w:val="006C2DFA"/>
    <w:rsid w:val="006C544C"/>
    <w:rsid w:val="006C744E"/>
    <w:rsid w:val="006E0891"/>
    <w:rsid w:val="006E790F"/>
    <w:rsid w:val="007045EA"/>
    <w:rsid w:val="00711A7C"/>
    <w:rsid w:val="007152F9"/>
    <w:rsid w:val="00727782"/>
    <w:rsid w:val="00742399"/>
    <w:rsid w:val="00763F7F"/>
    <w:rsid w:val="00766198"/>
    <w:rsid w:val="007678A7"/>
    <w:rsid w:val="007B0A30"/>
    <w:rsid w:val="007B5496"/>
    <w:rsid w:val="007D0139"/>
    <w:rsid w:val="007D603B"/>
    <w:rsid w:val="007D62B3"/>
    <w:rsid w:val="007E2C11"/>
    <w:rsid w:val="007E6F8B"/>
    <w:rsid w:val="007F3A7F"/>
    <w:rsid w:val="00800BF8"/>
    <w:rsid w:val="00806636"/>
    <w:rsid w:val="00807C09"/>
    <w:rsid w:val="00830D54"/>
    <w:rsid w:val="00831257"/>
    <w:rsid w:val="008320AF"/>
    <w:rsid w:val="00835563"/>
    <w:rsid w:val="00840138"/>
    <w:rsid w:val="00840D89"/>
    <w:rsid w:val="00851459"/>
    <w:rsid w:val="00861E0A"/>
    <w:rsid w:val="00863D86"/>
    <w:rsid w:val="00872FAF"/>
    <w:rsid w:val="00876C4D"/>
    <w:rsid w:val="00877292"/>
    <w:rsid w:val="00895F5D"/>
    <w:rsid w:val="008A730F"/>
    <w:rsid w:val="008F12ED"/>
    <w:rsid w:val="0093497A"/>
    <w:rsid w:val="009402F0"/>
    <w:rsid w:val="009530B5"/>
    <w:rsid w:val="00957092"/>
    <w:rsid w:val="0096199A"/>
    <w:rsid w:val="00961C91"/>
    <w:rsid w:val="00967263"/>
    <w:rsid w:val="00975E4D"/>
    <w:rsid w:val="009822E2"/>
    <w:rsid w:val="009A5C17"/>
    <w:rsid w:val="009B1EDC"/>
    <w:rsid w:val="009C10FB"/>
    <w:rsid w:val="009C3939"/>
    <w:rsid w:val="009C5852"/>
    <w:rsid w:val="009D040E"/>
    <w:rsid w:val="009D0C51"/>
    <w:rsid w:val="009D21CC"/>
    <w:rsid w:val="009D7FB7"/>
    <w:rsid w:val="009E47C0"/>
    <w:rsid w:val="00A07D9B"/>
    <w:rsid w:val="00A11083"/>
    <w:rsid w:val="00A11F8C"/>
    <w:rsid w:val="00A16068"/>
    <w:rsid w:val="00A5476B"/>
    <w:rsid w:val="00A70DF4"/>
    <w:rsid w:val="00A87D36"/>
    <w:rsid w:val="00AA21A2"/>
    <w:rsid w:val="00AB2E85"/>
    <w:rsid w:val="00AC187E"/>
    <w:rsid w:val="00AD2C4A"/>
    <w:rsid w:val="00AE2E09"/>
    <w:rsid w:val="00AE3FA4"/>
    <w:rsid w:val="00B010B2"/>
    <w:rsid w:val="00B225D1"/>
    <w:rsid w:val="00B22F76"/>
    <w:rsid w:val="00B23D5B"/>
    <w:rsid w:val="00B2794E"/>
    <w:rsid w:val="00B61076"/>
    <w:rsid w:val="00B81F34"/>
    <w:rsid w:val="00B82DA9"/>
    <w:rsid w:val="00B86E89"/>
    <w:rsid w:val="00B975A6"/>
    <w:rsid w:val="00BA68E0"/>
    <w:rsid w:val="00BD7A52"/>
    <w:rsid w:val="00BE0DC2"/>
    <w:rsid w:val="00C31471"/>
    <w:rsid w:val="00C42EB2"/>
    <w:rsid w:val="00C440A6"/>
    <w:rsid w:val="00C535F5"/>
    <w:rsid w:val="00C845D3"/>
    <w:rsid w:val="00C85A3D"/>
    <w:rsid w:val="00CA0D91"/>
    <w:rsid w:val="00CB43FF"/>
    <w:rsid w:val="00CB6D39"/>
    <w:rsid w:val="00CC2801"/>
    <w:rsid w:val="00CC31A9"/>
    <w:rsid w:val="00CC3BC5"/>
    <w:rsid w:val="00CD3392"/>
    <w:rsid w:val="00CD705E"/>
    <w:rsid w:val="00CD7E09"/>
    <w:rsid w:val="00CF1CF2"/>
    <w:rsid w:val="00CF7A1E"/>
    <w:rsid w:val="00D0293D"/>
    <w:rsid w:val="00D118D7"/>
    <w:rsid w:val="00D12DCF"/>
    <w:rsid w:val="00D14F04"/>
    <w:rsid w:val="00D42FE4"/>
    <w:rsid w:val="00D50961"/>
    <w:rsid w:val="00D53839"/>
    <w:rsid w:val="00D72438"/>
    <w:rsid w:val="00D82EE0"/>
    <w:rsid w:val="00D869B3"/>
    <w:rsid w:val="00D967D5"/>
    <w:rsid w:val="00D967FE"/>
    <w:rsid w:val="00D976E8"/>
    <w:rsid w:val="00D976EB"/>
    <w:rsid w:val="00DA0384"/>
    <w:rsid w:val="00DB076B"/>
    <w:rsid w:val="00DD0A4A"/>
    <w:rsid w:val="00DD4228"/>
    <w:rsid w:val="00DD6D1B"/>
    <w:rsid w:val="00DE2459"/>
    <w:rsid w:val="00DF33B3"/>
    <w:rsid w:val="00DF4594"/>
    <w:rsid w:val="00E03131"/>
    <w:rsid w:val="00E138D4"/>
    <w:rsid w:val="00E27033"/>
    <w:rsid w:val="00E35111"/>
    <w:rsid w:val="00E64CE7"/>
    <w:rsid w:val="00EB4F90"/>
    <w:rsid w:val="00EC3039"/>
    <w:rsid w:val="00EC7F51"/>
    <w:rsid w:val="00ED2521"/>
    <w:rsid w:val="00ED283E"/>
    <w:rsid w:val="00ED38F6"/>
    <w:rsid w:val="00EE17F5"/>
    <w:rsid w:val="00EE2A81"/>
    <w:rsid w:val="00EE4489"/>
    <w:rsid w:val="00F015AD"/>
    <w:rsid w:val="00F04466"/>
    <w:rsid w:val="00F26B04"/>
    <w:rsid w:val="00F82A29"/>
    <w:rsid w:val="00F85A2B"/>
    <w:rsid w:val="00FC4895"/>
    <w:rsid w:val="00FD507C"/>
    <w:rsid w:val="00FE3F0C"/>
    <w:rsid w:val="00FE4E7B"/>
    <w:rsid w:val="00FE58D7"/>
    <w:rsid w:val="00FE7B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D96FB7-7260-4770-ACF1-7C365947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466"/>
    <w:pPr>
      <w:spacing w:after="0" w:line="240" w:lineRule="auto"/>
    </w:pPr>
    <w:rPr>
      <w:rFonts w:ascii="Calibri" w:hAnsi="Calibri" w:cs="Calibri"/>
    </w:rPr>
  </w:style>
  <w:style w:type="paragraph" w:styleId="Heading1">
    <w:name w:val="heading 1"/>
    <w:basedOn w:val="Normal"/>
    <w:next w:val="Normal"/>
    <w:link w:val="Heading1Char"/>
    <w:qFormat/>
    <w:rsid w:val="00F04466"/>
    <w:pPr>
      <w:keepNext/>
      <w:numPr>
        <w:numId w:val="17"/>
      </w:numPr>
      <w:spacing w:before="240" w:after="240"/>
      <w:jc w:val="both"/>
      <w:outlineLvl w:val="0"/>
    </w:pPr>
    <w:rPr>
      <w:rFonts w:ascii="Times New Roman" w:eastAsia="Times New Roman" w:hAnsi="Times New Roman" w:cs="Times New Roman"/>
      <w:b/>
      <w:sz w:val="28"/>
      <w:szCs w:val="20"/>
    </w:rPr>
  </w:style>
  <w:style w:type="paragraph" w:styleId="Heading2">
    <w:name w:val="heading 2"/>
    <w:basedOn w:val="Normal"/>
    <w:next w:val="Normal"/>
    <w:link w:val="Heading2Char"/>
    <w:qFormat/>
    <w:rsid w:val="00F04466"/>
    <w:pPr>
      <w:keepNext/>
      <w:numPr>
        <w:ilvl w:val="1"/>
        <w:numId w:val="17"/>
      </w:numPr>
      <w:outlineLvl w:val="1"/>
    </w:pPr>
    <w:rPr>
      <w:rFonts w:ascii="Times New Roman" w:eastAsia="Times New Roman" w:hAnsi="Times New Roman" w:cs="Times New Roman"/>
      <w:b/>
      <w:szCs w:val="20"/>
    </w:rPr>
  </w:style>
  <w:style w:type="paragraph" w:styleId="Heading3">
    <w:name w:val="heading 3"/>
    <w:basedOn w:val="Normal"/>
    <w:next w:val="Normal"/>
    <w:link w:val="Heading3Char"/>
    <w:qFormat/>
    <w:rsid w:val="00F04466"/>
    <w:pPr>
      <w:keepNext/>
      <w:numPr>
        <w:ilvl w:val="2"/>
        <w:numId w:val="17"/>
      </w:numPr>
      <w:outlineLvl w:val="2"/>
    </w:pPr>
    <w:rPr>
      <w:rFonts w:ascii="Times New Roman" w:eastAsia="Times New Roman" w:hAnsi="Times New Roman" w:cs="Times New Roman"/>
      <w:b/>
      <w:snapToGrid w:val="0"/>
      <w:szCs w:val="20"/>
    </w:rPr>
  </w:style>
  <w:style w:type="paragraph" w:styleId="Heading4">
    <w:name w:val="heading 4"/>
    <w:basedOn w:val="Normal"/>
    <w:next w:val="Normal"/>
    <w:link w:val="Heading4Char"/>
    <w:qFormat/>
    <w:rsid w:val="00F04466"/>
    <w:pPr>
      <w:keepNext/>
      <w:numPr>
        <w:ilvl w:val="3"/>
        <w:numId w:val="17"/>
      </w:numPr>
      <w:jc w:val="both"/>
      <w:outlineLvl w:val="3"/>
    </w:pPr>
    <w:rPr>
      <w:rFonts w:ascii="Times New Roman" w:eastAsia="Times New Roman" w:hAnsi="Times New Roman" w:cs="Times New Roman"/>
      <w:b/>
      <w:i/>
      <w:snapToGrid w:val="0"/>
      <w:sz w:val="28"/>
      <w:szCs w:val="20"/>
    </w:rPr>
  </w:style>
  <w:style w:type="paragraph" w:styleId="Heading6">
    <w:name w:val="heading 6"/>
    <w:basedOn w:val="Normal"/>
    <w:next w:val="Normal"/>
    <w:link w:val="Heading6Char"/>
    <w:qFormat/>
    <w:rsid w:val="00F04466"/>
    <w:pPr>
      <w:keepNext/>
      <w:jc w:val="center"/>
      <w:outlineLvl w:val="5"/>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F04466"/>
    <w:rPr>
      <w:rFonts w:ascii="Calibri" w:hAnsi="Calibri" w:cs="Calibri"/>
    </w:rPr>
  </w:style>
  <w:style w:type="paragraph" w:styleId="ListParagraph">
    <w:name w:val="List Paragraph"/>
    <w:basedOn w:val="Normal"/>
    <w:link w:val="ListParagraphChar"/>
    <w:uiPriority w:val="34"/>
    <w:qFormat/>
    <w:rsid w:val="00F04466"/>
    <w:pPr>
      <w:ind w:left="720"/>
    </w:pPr>
  </w:style>
  <w:style w:type="character" w:customStyle="1" w:styleId="Heading1Char">
    <w:name w:val="Heading 1 Char"/>
    <w:basedOn w:val="DefaultParagraphFont"/>
    <w:link w:val="Heading1"/>
    <w:rsid w:val="00F04466"/>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F04466"/>
    <w:rPr>
      <w:rFonts w:ascii="Times New Roman" w:eastAsia="Times New Roman" w:hAnsi="Times New Roman" w:cs="Times New Roman"/>
      <w:b/>
      <w:szCs w:val="20"/>
    </w:rPr>
  </w:style>
  <w:style w:type="character" w:customStyle="1" w:styleId="Heading3Char">
    <w:name w:val="Heading 3 Char"/>
    <w:basedOn w:val="DefaultParagraphFont"/>
    <w:link w:val="Heading3"/>
    <w:rsid w:val="00F04466"/>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F04466"/>
    <w:rPr>
      <w:rFonts w:ascii="Times New Roman" w:eastAsia="Times New Roman" w:hAnsi="Times New Roman" w:cs="Times New Roman"/>
      <w:b/>
      <w:i/>
      <w:snapToGrid w:val="0"/>
      <w:sz w:val="28"/>
      <w:szCs w:val="20"/>
    </w:rPr>
  </w:style>
  <w:style w:type="character" w:customStyle="1" w:styleId="Heading6Char">
    <w:name w:val="Heading 6 Char"/>
    <w:basedOn w:val="DefaultParagraphFont"/>
    <w:link w:val="Heading6"/>
    <w:rsid w:val="00F04466"/>
    <w:rPr>
      <w:rFonts w:ascii="Times New Roman" w:eastAsia="Times New Roman" w:hAnsi="Times New Roman" w:cs="Times New Roman"/>
      <w:b/>
      <w:sz w:val="28"/>
      <w:szCs w:val="20"/>
    </w:rPr>
  </w:style>
  <w:style w:type="character" w:styleId="Hyperlink">
    <w:name w:val="Hyperlink"/>
    <w:uiPriority w:val="99"/>
    <w:unhideWhenUsed/>
    <w:rsid w:val="00F04466"/>
    <w:rPr>
      <w:color w:val="0000FF"/>
      <w:u w:val="single"/>
    </w:rPr>
  </w:style>
  <w:style w:type="paragraph" w:styleId="FootnoteText">
    <w:name w:val="footnote text"/>
    <w:basedOn w:val="Normal"/>
    <w:link w:val="FootnoteTextChar"/>
    <w:uiPriority w:val="99"/>
    <w:rsid w:val="00F04466"/>
    <w:pPr>
      <w:jc w:val="both"/>
    </w:pPr>
    <w:rPr>
      <w:rFonts w:ascii="Times New Roman" w:eastAsia="Times New Roman" w:hAnsi="Times New Roman" w:cs="Times New Roman"/>
      <w:szCs w:val="20"/>
    </w:rPr>
  </w:style>
  <w:style w:type="character" w:customStyle="1" w:styleId="FootnoteTextChar">
    <w:name w:val="Footnote Text Char"/>
    <w:basedOn w:val="DefaultParagraphFont"/>
    <w:link w:val="FootnoteText"/>
    <w:uiPriority w:val="99"/>
    <w:rsid w:val="00F04466"/>
    <w:rPr>
      <w:rFonts w:ascii="Times New Roman" w:eastAsia="Times New Roman" w:hAnsi="Times New Roman" w:cs="Times New Roman"/>
      <w:szCs w:val="20"/>
    </w:rPr>
  </w:style>
  <w:style w:type="character" w:styleId="FootnoteReference">
    <w:name w:val="footnote reference"/>
    <w:aliases w:val="FNRefe Char Char,BVI fnr Char Char,BVI fnr Char Char Char,BVI fnr Car Car Char Char Char,BVI fnr Car Char Char Char,BVI fnr Car Car Car Car Char Char Char Char Char,FNRefe Char Char Char,BVI fnr Char Char Char Char,ftref"/>
    <w:uiPriority w:val="99"/>
    <w:rsid w:val="00F04466"/>
    <w:rPr>
      <w:vertAlign w:val="superscript"/>
    </w:rPr>
  </w:style>
  <w:style w:type="paragraph" w:customStyle="1" w:styleId="Standard">
    <w:name w:val="Standard"/>
    <w:rsid w:val="00F04466"/>
    <w:pPr>
      <w:suppressAutoHyphens/>
      <w:autoSpaceDN w:val="0"/>
      <w:spacing w:after="0" w:line="240" w:lineRule="auto"/>
      <w:textAlignment w:val="baseline"/>
    </w:pPr>
    <w:rPr>
      <w:rFonts w:ascii="Arial" w:eastAsia="Times New Roman" w:hAnsi="Arial" w:cs="Times New Roman"/>
      <w:kern w:val="3"/>
      <w:sz w:val="20"/>
      <w:szCs w:val="24"/>
    </w:rPr>
  </w:style>
  <w:style w:type="paragraph" w:customStyle="1" w:styleId="Textbody">
    <w:name w:val="Text body"/>
    <w:basedOn w:val="Standard"/>
    <w:rsid w:val="00F04466"/>
    <w:pPr>
      <w:jc w:val="both"/>
    </w:pPr>
    <w:rPr>
      <w:rFonts w:cs="Arial"/>
    </w:rPr>
  </w:style>
  <w:style w:type="character" w:styleId="CommentReference">
    <w:name w:val="annotation reference"/>
    <w:basedOn w:val="DefaultParagraphFont"/>
    <w:semiHidden/>
    <w:unhideWhenUsed/>
    <w:rsid w:val="00F04466"/>
    <w:rPr>
      <w:sz w:val="16"/>
      <w:szCs w:val="16"/>
    </w:rPr>
  </w:style>
  <w:style w:type="paragraph" w:styleId="CommentText">
    <w:name w:val="annotation text"/>
    <w:basedOn w:val="Normal"/>
    <w:link w:val="CommentTextChar"/>
    <w:uiPriority w:val="99"/>
    <w:semiHidden/>
    <w:unhideWhenUsed/>
    <w:rsid w:val="00F04466"/>
    <w:pPr>
      <w:jc w:val="both"/>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0446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044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466"/>
    <w:rPr>
      <w:rFonts w:ascii="Segoe UI" w:hAnsi="Segoe UI" w:cs="Segoe UI"/>
      <w:sz w:val="18"/>
      <w:szCs w:val="18"/>
    </w:rPr>
  </w:style>
  <w:style w:type="paragraph" w:customStyle="1" w:styleId="xmsonormal">
    <w:name w:val="x_msonormal"/>
    <w:basedOn w:val="Normal"/>
    <w:uiPriority w:val="99"/>
    <w:rsid w:val="006B35B4"/>
    <w:pPr>
      <w:spacing w:before="100" w:beforeAutospacing="1" w:after="100" w:afterAutospacing="1"/>
    </w:pPr>
    <w:rPr>
      <w:rFonts w:ascii="Times New Roman" w:eastAsia="Times New Roman" w:hAnsi="Times New Roman" w:cs="Times New Roman"/>
      <w:sz w:val="24"/>
      <w:szCs w:val="24"/>
      <w:lang w:val="en-AU" w:eastAsia="en-AU"/>
    </w:rPr>
  </w:style>
  <w:style w:type="paragraph" w:styleId="BodyText">
    <w:name w:val="Body Text"/>
    <w:basedOn w:val="Normal"/>
    <w:link w:val="BodyTextChar"/>
    <w:rsid w:val="00835563"/>
    <w:pPr>
      <w:jc w:val="both"/>
    </w:pPr>
    <w:rPr>
      <w:rFonts w:ascii="Arial" w:eastAsia="SimSun" w:hAnsi="Arial" w:cs="Times New Roman"/>
      <w:szCs w:val="20"/>
      <w:lang w:eastAsia="zh-CN"/>
    </w:rPr>
  </w:style>
  <w:style w:type="character" w:customStyle="1" w:styleId="BodyTextChar">
    <w:name w:val="Body Text Char"/>
    <w:basedOn w:val="DefaultParagraphFont"/>
    <w:link w:val="BodyText"/>
    <w:rsid w:val="00835563"/>
    <w:rPr>
      <w:rFonts w:ascii="Arial" w:eastAsia="SimSun" w:hAnsi="Arial" w:cs="Times New Roman"/>
      <w:szCs w:val="20"/>
      <w:lang w:eastAsia="zh-CN"/>
    </w:rPr>
  </w:style>
  <w:style w:type="paragraph" w:styleId="Header">
    <w:name w:val="header"/>
    <w:basedOn w:val="Normal"/>
    <w:link w:val="HeaderChar"/>
    <w:uiPriority w:val="99"/>
    <w:unhideWhenUsed/>
    <w:rsid w:val="005364CA"/>
    <w:pPr>
      <w:tabs>
        <w:tab w:val="center" w:pos="4680"/>
        <w:tab w:val="right" w:pos="9360"/>
      </w:tabs>
    </w:pPr>
  </w:style>
  <w:style w:type="character" w:customStyle="1" w:styleId="HeaderChar">
    <w:name w:val="Header Char"/>
    <w:basedOn w:val="DefaultParagraphFont"/>
    <w:link w:val="Header"/>
    <w:uiPriority w:val="99"/>
    <w:rsid w:val="005364CA"/>
    <w:rPr>
      <w:rFonts w:ascii="Calibri" w:hAnsi="Calibri" w:cs="Calibri"/>
    </w:rPr>
  </w:style>
  <w:style w:type="paragraph" w:styleId="Footer">
    <w:name w:val="footer"/>
    <w:basedOn w:val="Normal"/>
    <w:link w:val="FooterChar"/>
    <w:uiPriority w:val="99"/>
    <w:unhideWhenUsed/>
    <w:rsid w:val="005364CA"/>
    <w:pPr>
      <w:tabs>
        <w:tab w:val="center" w:pos="4680"/>
        <w:tab w:val="right" w:pos="9360"/>
      </w:tabs>
    </w:pPr>
  </w:style>
  <w:style w:type="character" w:customStyle="1" w:styleId="FooterChar">
    <w:name w:val="Footer Char"/>
    <w:basedOn w:val="DefaultParagraphFont"/>
    <w:link w:val="Footer"/>
    <w:uiPriority w:val="99"/>
    <w:rsid w:val="005364CA"/>
    <w:rPr>
      <w:rFonts w:ascii="Calibri" w:hAnsi="Calibri" w:cs="Calibri"/>
    </w:rPr>
  </w:style>
  <w:style w:type="paragraph" w:styleId="CommentSubject">
    <w:name w:val="annotation subject"/>
    <w:basedOn w:val="CommentText"/>
    <w:next w:val="CommentText"/>
    <w:link w:val="CommentSubjectChar"/>
    <w:uiPriority w:val="99"/>
    <w:semiHidden/>
    <w:unhideWhenUsed/>
    <w:rsid w:val="00CB43FF"/>
    <w:pPr>
      <w:jc w:val="left"/>
    </w:pPr>
    <w:rPr>
      <w:rFonts w:ascii="Calibri" w:eastAsiaTheme="minorHAnsi" w:hAnsi="Calibri" w:cs="Calibri"/>
      <w:b/>
      <w:bCs/>
    </w:rPr>
  </w:style>
  <w:style w:type="character" w:customStyle="1" w:styleId="CommentSubjectChar">
    <w:name w:val="Comment Subject Char"/>
    <w:basedOn w:val="CommentTextChar"/>
    <w:link w:val="CommentSubject"/>
    <w:uiPriority w:val="99"/>
    <w:semiHidden/>
    <w:rsid w:val="00CB43FF"/>
    <w:rPr>
      <w:rFonts w:ascii="Calibri" w:eastAsia="Times New Roman" w:hAnsi="Calibri" w:cs="Calibri"/>
      <w:b/>
      <w:bCs/>
      <w:sz w:val="20"/>
      <w:szCs w:val="20"/>
    </w:rPr>
  </w:style>
  <w:style w:type="paragraph" w:customStyle="1" w:styleId="Default">
    <w:name w:val="Default"/>
    <w:rsid w:val="000644BC"/>
    <w:pPr>
      <w:autoSpaceDE w:val="0"/>
      <w:autoSpaceDN w:val="0"/>
      <w:adjustRightInd w:val="0"/>
      <w:spacing w:after="0" w:line="240" w:lineRule="auto"/>
    </w:pPr>
    <w:rPr>
      <w:rFonts w:ascii="Calibri" w:hAnsi="Calibri" w:cs="Calibri"/>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397595">
      <w:bodyDiv w:val="1"/>
      <w:marLeft w:val="0"/>
      <w:marRight w:val="0"/>
      <w:marTop w:val="0"/>
      <w:marBottom w:val="0"/>
      <w:divBdr>
        <w:top w:val="none" w:sz="0" w:space="0" w:color="auto"/>
        <w:left w:val="none" w:sz="0" w:space="0" w:color="auto"/>
        <w:bottom w:val="none" w:sz="0" w:space="0" w:color="auto"/>
        <w:right w:val="none" w:sz="0" w:space="0" w:color="auto"/>
      </w:divBdr>
    </w:div>
    <w:div w:id="538123701">
      <w:bodyDiv w:val="1"/>
      <w:marLeft w:val="0"/>
      <w:marRight w:val="0"/>
      <w:marTop w:val="0"/>
      <w:marBottom w:val="0"/>
      <w:divBdr>
        <w:top w:val="none" w:sz="0" w:space="0" w:color="auto"/>
        <w:left w:val="none" w:sz="0" w:space="0" w:color="auto"/>
        <w:bottom w:val="none" w:sz="0" w:space="0" w:color="auto"/>
        <w:right w:val="none" w:sz="0" w:space="0" w:color="auto"/>
      </w:divBdr>
    </w:div>
    <w:div w:id="1299606944">
      <w:bodyDiv w:val="1"/>
      <w:marLeft w:val="0"/>
      <w:marRight w:val="0"/>
      <w:marTop w:val="0"/>
      <w:marBottom w:val="0"/>
      <w:divBdr>
        <w:top w:val="none" w:sz="0" w:space="0" w:color="auto"/>
        <w:left w:val="none" w:sz="0" w:space="0" w:color="auto"/>
        <w:bottom w:val="none" w:sz="0" w:space="0" w:color="auto"/>
        <w:right w:val="none" w:sz="0" w:space="0" w:color="auto"/>
      </w:divBdr>
    </w:div>
    <w:div w:id="175488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acific.registry@unwomen.org" TargetMode="External"/><Relationship Id="rId4" Type="http://schemas.openxmlformats.org/officeDocument/2006/relationships/settings" Target="settings.xml"/><Relationship Id="rId9" Type="http://schemas.openxmlformats.org/officeDocument/2006/relationships/hyperlink" Target="http://www.uneval.org/search/index.jsp?q=ethical+guidelin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women.org/~/media/headquarters/attachments/sections/about%20us/evaluation/evaluation-geraasmethodolog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16617-C01A-4550-901D-6DBC450DF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5684</Words>
  <Characters>32403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38011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Tupou Vere</dc:creator>
  <cp:lastModifiedBy>Pranit Sami</cp:lastModifiedBy>
  <cp:revision>3</cp:revision>
  <dcterms:created xsi:type="dcterms:W3CDTF">2015-07-15T21:30:00Z</dcterms:created>
  <dcterms:modified xsi:type="dcterms:W3CDTF">2015-11-18T04:04:00Z</dcterms:modified>
</cp:coreProperties>
</file>