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C285D" w14:textId="77777777" w:rsidR="00582552" w:rsidRPr="00CD46A3" w:rsidRDefault="00582552" w:rsidP="00582552">
      <w:pPr>
        <w:jc w:val="center"/>
        <w:rPr>
          <w:rFonts w:ascii="Cambria" w:hAnsi="Cambria"/>
          <w:b/>
          <w:sz w:val="28"/>
          <w:szCs w:val="24"/>
        </w:rPr>
      </w:pPr>
      <w:r w:rsidRPr="00CD46A3">
        <w:rPr>
          <w:rFonts w:ascii="Cambria" w:hAnsi="Cambria"/>
          <w:b/>
          <w:sz w:val="32"/>
          <w:szCs w:val="24"/>
        </w:rPr>
        <w:t>Terms of Reference</w:t>
      </w:r>
    </w:p>
    <w:p w14:paraId="428C285E" w14:textId="77777777" w:rsidR="00582552" w:rsidRPr="00CD46A3" w:rsidRDefault="00582552" w:rsidP="00582552">
      <w:pPr>
        <w:jc w:val="center"/>
        <w:rPr>
          <w:rFonts w:ascii="Cambria" w:hAnsi="Cambria"/>
          <w:sz w:val="24"/>
          <w:szCs w:val="24"/>
        </w:rPr>
      </w:pPr>
      <w:r w:rsidRPr="007E5D56">
        <w:rPr>
          <w:rFonts w:ascii="Cambria" w:hAnsi="Cambria"/>
          <w:b/>
          <w:sz w:val="24"/>
          <w:szCs w:val="24"/>
        </w:rPr>
        <w:t>Final Project Evaluation -“Reducing vulnerability of women affected by climate change through viable livelihood options”</w:t>
      </w:r>
    </w:p>
    <w:p w14:paraId="428C285F" w14:textId="77777777" w:rsidR="00582552" w:rsidRPr="00CD46A3" w:rsidRDefault="00582552" w:rsidP="00582552">
      <w:pPr>
        <w:pStyle w:val="Default"/>
        <w:rPr>
          <w:rFonts w:ascii="Cambria" w:hAnsi="Cambria"/>
          <w:color w:val="auto"/>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6210"/>
      </w:tblGrid>
      <w:tr w:rsidR="00582552" w:rsidRPr="00CD46A3" w14:paraId="428C2862" w14:textId="77777777" w:rsidTr="00183DE1">
        <w:trPr>
          <w:trHeight w:val="266"/>
        </w:trPr>
        <w:tc>
          <w:tcPr>
            <w:tcW w:w="3150" w:type="dxa"/>
          </w:tcPr>
          <w:p w14:paraId="428C2860" w14:textId="77777777" w:rsidR="00582552" w:rsidRPr="00CD46A3" w:rsidRDefault="00582552" w:rsidP="00183DE1">
            <w:pPr>
              <w:pStyle w:val="Default"/>
              <w:rPr>
                <w:rFonts w:ascii="Cambria" w:hAnsi="Cambria"/>
                <w:color w:val="auto"/>
                <w:sz w:val="22"/>
                <w:szCs w:val="22"/>
              </w:rPr>
            </w:pPr>
            <w:r w:rsidRPr="00CD46A3">
              <w:rPr>
                <w:rFonts w:ascii="Cambria" w:hAnsi="Cambria"/>
                <w:color w:val="auto"/>
                <w:sz w:val="22"/>
                <w:szCs w:val="22"/>
              </w:rPr>
              <w:t xml:space="preserve">Location </w:t>
            </w:r>
          </w:p>
        </w:tc>
        <w:tc>
          <w:tcPr>
            <w:tcW w:w="6210" w:type="dxa"/>
          </w:tcPr>
          <w:p w14:paraId="428C2861" w14:textId="77777777" w:rsidR="00582552" w:rsidRPr="00CD46A3" w:rsidRDefault="00AA3A4F" w:rsidP="00AA3A4F">
            <w:pPr>
              <w:pStyle w:val="Default"/>
              <w:rPr>
                <w:rFonts w:ascii="Cambria" w:hAnsi="Cambria"/>
                <w:color w:val="auto"/>
                <w:sz w:val="22"/>
                <w:szCs w:val="22"/>
              </w:rPr>
            </w:pPr>
            <w:r>
              <w:rPr>
                <w:rFonts w:ascii="Cambria" w:hAnsi="Cambria"/>
                <w:color w:val="auto"/>
                <w:sz w:val="22"/>
                <w:szCs w:val="22"/>
              </w:rPr>
              <w:t>Dhaka, Bangladesh and field visit outside Dhaka</w:t>
            </w:r>
          </w:p>
        </w:tc>
      </w:tr>
      <w:tr w:rsidR="00582552" w:rsidRPr="00CD46A3" w14:paraId="428C2865" w14:textId="77777777" w:rsidTr="00183DE1">
        <w:trPr>
          <w:trHeight w:val="110"/>
        </w:trPr>
        <w:tc>
          <w:tcPr>
            <w:tcW w:w="3150" w:type="dxa"/>
          </w:tcPr>
          <w:p w14:paraId="428C2863" w14:textId="77777777" w:rsidR="00582552" w:rsidRPr="00CD46A3" w:rsidRDefault="00582552" w:rsidP="00183DE1">
            <w:pPr>
              <w:pStyle w:val="Default"/>
              <w:rPr>
                <w:rFonts w:ascii="Cambria" w:hAnsi="Cambria"/>
                <w:color w:val="auto"/>
                <w:sz w:val="22"/>
                <w:szCs w:val="22"/>
              </w:rPr>
            </w:pPr>
            <w:r w:rsidRPr="00CD46A3">
              <w:rPr>
                <w:rFonts w:ascii="Cambria" w:hAnsi="Cambria"/>
                <w:color w:val="auto"/>
                <w:sz w:val="22"/>
                <w:szCs w:val="22"/>
              </w:rPr>
              <w:t xml:space="preserve">Application Deadline: </w:t>
            </w:r>
          </w:p>
        </w:tc>
        <w:tc>
          <w:tcPr>
            <w:tcW w:w="6210" w:type="dxa"/>
          </w:tcPr>
          <w:p w14:paraId="428C2864" w14:textId="77777777" w:rsidR="00582552" w:rsidRPr="00CD46A3" w:rsidRDefault="00582552" w:rsidP="00AA3A4F">
            <w:pPr>
              <w:pStyle w:val="Default"/>
              <w:rPr>
                <w:rFonts w:ascii="Cambria" w:hAnsi="Cambria"/>
                <w:color w:val="auto"/>
                <w:sz w:val="22"/>
                <w:szCs w:val="22"/>
              </w:rPr>
            </w:pPr>
            <w:r>
              <w:rPr>
                <w:rFonts w:ascii="Cambria" w:hAnsi="Cambria"/>
                <w:color w:val="auto"/>
                <w:sz w:val="22"/>
                <w:szCs w:val="22"/>
              </w:rPr>
              <w:t>October</w:t>
            </w:r>
            <w:r w:rsidRPr="00CD46A3">
              <w:rPr>
                <w:rFonts w:ascii="Cambria" w:hAnsi="Cambria"/>
                <w:color w:val="auto"/>
                <w:sz w:val="22"/>
                <w:szCs w:val="22"/>
              </w:rPr>
              <w:t xml:space="preserve"> </w:t>
            </w:r>
            <w:r w:rsidR="00AA3A4F">
              <w:rPr>
                <w:rFonts w:ascii="Cambria" w:hAnsi="Cambria"/>
                <w:color w:val="auto"/>
                <w:sz w:val="22"/>
                <w:szCs w:val="22"/>
              </w:rPr>
              <w:t>7</w:t>
            </w:r>
            <w:r w:rsidRPr="00CD46A3">
              <w:rPr>
                <w:rFonts w:ascii="Cambria" w:hAnsi="Cambria"/>
                <w:color w:val="auto"/>
                <w:sz w:val="22"/>
                <w:szCs w:val="22"/>
              </w:rPr>
              <w:t xml:space="preserve">, 2015 </w:t>
            </w:r>
          </w:p>
        </w:tc>
      </w:tr>
      <w:tr w:rsidR="00582552" w:rsidRPr="00CD46A3" w14:paraId="428C2868" w14:textId="77777777" w:rsidTr="00183DE1">
        <w:trPr>
          <w:trHeight w:val="110"/>
        </w:trPr>
        <w:tc>
          <w:tcPr>
            <w:tcW w:w="3150" w:type="dxa"/>
          </w:tcPr>
          <w:p w14:paraId="428C2866" w14:textId="77777777" w:rsidR="00582552" w:rsidRPr="00CD46A3" w:rsidRDefault="00582552" w:rsidP="00183DE1">
            <w:pPr>
              <w:pStyle w:val="Default"/>
              <w:rPr>
                <w:rFonts w:ascii="Cambria" w:hAnsi="Cambria"/>
                <w:color w:val="auto"/>
                <w:sz w:val="22"/>
                <w:szCs w:val="22"/>
              </w:rPr>
            </w:pPr>
            <w:r w:rsidRPr="00CD46A3">
              <w:rPr>
                <w:rFonts w:ascii="Cambria" w:hAnsi="Cambria"/>
                <w:color w:val="auto"/>
                <w:sz w:val="22"/>
                <w:szCs w:val="22"/>
              </w:rPr>
              <w:t xml:space="preserve">Language Required </w:t>
            </w:r>
          </w:p>
        </w:tc>
        <w:tc>
          <w:tcPr>
            <w:tcW w:w="6210" w:type="dxa"/>
          </w:tcPr>
          <w:p w14:paraId="428C2867" w14:textId="77777777" w:rsidR="00582552" w:rsidRPr="00CD46A3" w:rsidRDefault="00582552" w:rsidP="00183DE1">
            <w:pPr>
              <w:pStyle w:val="Default"/>
              <w:rPr>
                <w:rFonts w:ascii="Cambria" w:hAnsi="Cambria"/>
                <w:color w:val="auto"/>
                <w:sz w:val="22"/>
                <w:szCs w:val="22"/>
              </w:rPr>
            </w:pPr>
            <w:r w:rsidRPr="00CD46A3">
              <w:rPr>
                <w:rFonts w:ascii="Cambria" w:hAnsi="Cambria"/>
                <w:color w:val="auto"/>
                <w:sz w:val="22"/>
                <w:szCs w:val="22"/>
              </w:rPr>
              <w:t xml:space="preserve">English </w:t>
            </w:r>
          </w:p>
        </w:tc>
      </w:tr>
      <w:tr w:rsidR="00582552" w:rsidRPr="00CD46A3" w14:paraId="428C286E" w14:textId="77777777" w:rsidTr="00183DE1">
        <w:trPr>
          <w:trHeight w:val="110"/>
        </w:trPr>
        <w:tc>
          <w:tcPr>
            <w:tcW w:w="3150" w:type="dxa"/>
          </w:tcPr>
          <w:p w14:paraId="428C286C" w14:textId="77777777" w:rsidR="00582552" w:rsidRPr="00CD46A3" w:rsidRDefault="00582552" w:rsidP="00183DE1">
            <w:pPr>
              <w:pStyle w:val="Default"/>
              <w:rPr>
                <w:rFonts w:ascii="Cambria" w:hAnsi="Cambria"/>
                <w:color w:val="auto"/>
                <w:sz w:val="22"/>
                <w:szCs w:val="22"/>
              </w:rPr>
            </w:pPr>
            <w:bookmarkStart w:id="0" w:name="_GoBack"/>
            <w:bookmarkEnd w:id="0"/>
            <w:r w:rsidRPr="00CD46A3">
              <w:rPr>
                <w:rFonts w:ascii="Cambria" w:hAnsi="Cambria"/>
                <w:color w:val="auto"/>
                <w:sz w:val="22"/>
                <w:szCs w:val="22"/>
              </w:rPr>
              <w:t xml:space="preserve">Expected Number of Days </w:t>
            </w:r>
          </w:p>
        </w:tc>
        <w:tc>
          <w:tcPr>
            <w:tcW w:w="6210" w:type="dxa"/>
          </w:tcPr>
          <w:p w14:paraId="428C286D" w14:textId="77777777" w:rsidR="00582552" w:rsidRPr="00CD46A3" w:rsidRDefault="00582552" w:rsidP="00AA3A4F">
            <w:pPr>
              <w:pStyle w:val="Default"/>
              <w:rPr>
                <w:rFonts w:ascii="Cambria" w:hAnsi="Cambria"/>
                <w:color w:val="auto"/>
                <w:sz w:val="22"/>
                <w:szCs w:val="22"/>
              </w:rPr>
            </w:pPr>
            <w:r>
              <w:rPr>
                <w:rFonts w:ascii="Cambria" w:hAnsi="Cambria"/>
                <w:color w:val="auto"/>
                <w:sz w:val="22"/>
                <w:szCs w:val="22"/>
              </w:rPr>
              <w:t>4</w:t>
            </w:r>
            <w:r w:rsidRPr="00CD46A3">
              <w:rPr>
                <w:rFonts w:ascii="Cambria" w:hAnsi="Cambria"/>
                <w:color w:val="auto"/>
                <w:sz w:val="22"/>
                <w:szCs w:val="22"/>
              </w:rPr>
              <w:t xml:space="preserve">0 working Days </w:t>
            </w:r>
          </w:p>
        </w:tc>
      </w:tr>
    </w:tbl>
    <w:p w14:paraId="428C286F" w14:textId="77777777" w:rsidR="00582552" w:rsidRPr="00CD46A3" w:rsidRDefault="00582552" w:rsidP="00582552">
      <w:pPr>
        <w:rPr>
          <w:rFonts w:ascii="Cambria" w:hAnsi="Cambria"/>
        </w:rPr>
      </w:pPr>
    </w:p>
    <w:tbl>
      <w:tblPr>
        <w:tblStyle w:val="TableGrid"/>
        <w:tblW w:w="9265" w:type="dxa"/>
        <w:tblLook w:val="04A0" w:firstRow="1" w:lastRow="0" w:firstColumn="1" w:lastColumn="0" w:noHBand="0" w:noVBand="1"/>
      </w:tblPr>
      <w:tblGrid>
        <w:gridCol w:w="6835"/>
        <w:gridCol w:w="2430"/>
      </w:tblGrid>
      <w:tr w:rsidR="00582552" w:rsidRPr="00A83BBB" w14:paraId="428C2871" w14:textId="77777777" w:rsidTr="00183DE1">
        <w:tc>
          <w:tcPr>
            <w:tcW w:w="9265" w:type="dxa"/>
            <w:gridSpan w:val="2"/>
            <w:shd w:val="clear" w:color="auto" w:fill="000000" w:themeFill="text1"/>
          </w:tcPr>
          <w:p w14:paraId="428C2870" w14:textId="77777777" w:rsidR="00582552" w:rsidRPr="00A83BBB" w:rsidRDefault="00582552" w:rsidP="00183DE1">
            <w:pPr>
              <w:rPr>
                <w:rFonts w:ascii="Cambria" w:hAnsi="Cambria" w:cs="Arial"/>
                <w:b/>
              </w:rPr>
            </w:pPr>
            <w:r w:rsidRPr="00A83BBB">
              <w:rPr>
                <w:rFonts w:ascii="Cambria" w:hAnsi="Cambria" w:cs="Arial"/>
                <w:b/>
              </w:rPr>
              <w:t xml:space="preserve">Background: </w:t>
            </w:r>
          </w:p>
        </w:tc>
      </w:tr>
      <w:tr w:rsidR="00582552" w:rsidRPr="00A83BBB" w14:paraId="428C2883" w14:textId="77777777" w:rsidTr="00183DE1">
        <w:tc>
          <w:tcPr>
            <w:tcW w:w="9265" w:type="dxa"/>
            <w:gridSpan w:val="2"/>
          </w:tcPr>
          <w:p w14:paraId="428C2872" w14:textId="77777777" w:rsidR="00582552" w:rsidRPr="00A83BBB" w:rsidRDefault="00582552" w:rsidP="00183DE1">
            <w:pPr>
              <w:jc w:val="both"/>
              <w:rPr>
                <w:rFonts w:ascii="Cambria" w:hAnsi="Cambria" w:cs="Arial"/>
              </w:rPr>
            </w:pPr>
          </w:p>
          <w:p w14:paraId="428C2873" w14:textId="77777777" w:rsidR="00582552" w:rsidRPr="00A83BBB" w:rsidRDefault="00582552" w:rsidP="00183DE1">
            <w:pPr>
              <w:jc w:val="both"/>
              <w:rPr>
                <w:rFonts w:ascii="Cambria" w:hAnsi="Cambria" w:cs="Arial"/>
              </w:rPr>
            </w:pPr>
            <w:r w:rsidRPr="00A83BBB">
              <w:rPr>
                <w:rFonts w:ascii="Cambria" w:hAnsi="Cambria" w:cs="Arial"/>
              </w:rP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(previously as UNIFEM) has been operating in Bangladesh since 2006. </w:t>
            </w:r>
          </w:p>
          <w:p w14:paraId="428C2874" w14:textId="77777777" w:rsidR="00582552" w:rsidRPr="00A83BBB" w:rsidRDefault="00582552" w:rsidP="00183DE1">
            <w:pPr>
              <w:jc w:val="both"/>
              <w:rPr>
                <w:rFonts w:ascii="Cambria" w:hAnsi="Cambria" w:cs="Arial"/>
              </w:rPr>
            </w:pPr>
          </w:p>
          <w:p w14:paraId="428C2875" w14:textId="77777777" w:rsidR="00582552" w:rsidRPr="00A83BBB" w:rsidRDefault="00582552" w:rsidP="00183DE1">
            <w:pPr>
              <w:jc w:val="both"/>
              <w:rPr>
                <w:rFonts w:ascii="Cambria" w:hAnsi="Cambria" w:cs="Arial"/>
              </w:rPr>
            </w:pPr>
            <w:r w:rsidRPr="00A83BBB">
              <w:rPr>
                <w:rFonts w:ascii="Cambria" w:hAnsi="Cambria" w:cs="Arial"/>
              </w:rPr>
              <w:t>UN Women is working to reduce vulnerability of women affected by climate change. In December 2011, with generous financial support (USD 2.88 million) from the Government of Norway, through the Royal Norwegian Embassy in Dhaka, the United Nations Entity for Gender Equality and the Empowerment of Women (UN Women) launched the project, “Reducing Vulnerability of Women Affected by Climate Change through Livelihood Options”. The overall development goal of the project is to increase access to sustainable and alternative livelihoods for women in communities vulnerable to the impact of climate change as well as to enhance their role as change agents to influence policies, strategies and programmes on climate change adaptation and mitigation measures. The expected outcomes to which the project contributes are:</w:t>
            </w:r>
          </w:p>
          <w:p w14:paraId="428C2876" w14:textId="77777777" w:rsidR="00582552" w:rsidRPr="00A83BBB" w:rsidRDefault="00582552" w:rsidP="00183DE1">
            <w:pPr>
              <w:jc w:val="both"/>
              <w:rPr>
                <w:rFonts w:ascii="Cambria" w:hAnsi="Cambria" w:cs="Arial"/>
              </w:rPr>
            </w:pPr>
          </w:p>
          <w:p w14:paraId="428C2877" w14:textId="77777777" w:rsidR="00582552" w:rsidRPr="00A83BBB" w:rsidRDefault="00582552" w:rsidP="00183DE1">
            <w:pPr>
              <w:jc w:val="both"/>
              <w:rPr>
                <w:rFonts w:ascii="Cambria" w:hAnsi="Cambria" w:cs="Arial"/>
              </w:rPr>
            </w:pPr>
            <w:r w:rsidRPr="00A83BBB">
              <w:rPr>
                <w:rFonts w:ascii="Cambria" w:hAnsi="Cambria" w:cs="Arial"/>
                <w:b/>
                <w:bCs/>
                <w:i/>
                <w:iCs/>
              </w:rPr>
              <w:t>Outcome 1:</w:t>
            </w:r>
            <w:r w:rsidRPr="00A83BBB">
              <w:rPr>
                <w:rFonts w:ascii="Cambria" w:hAnsi="Cambria" w:cs="Arial"/>
              </w:rPr>
              <w:t xml:space="preserve"> Gender-sensitive policy measures adopted to mitigate women’s vulnerability to the effects of climate change; </w:t>
            </w:r>
          </w:p>
          <w:p w14:paraId="428C2878" w14:textId="77777777" w:rsidR="00582552" w:rsidRPr="00A83BBB" w:rsidRDefault="00582552" w:rsidP="00183DE1">
            <w:pPr>
              <w:ind w:left="360"/>
              <w:jc w:val="both"/>
              <w:rPr>
                <w:rFonts w:ascii="Cambria" w:hAnsi="Cambria" w:cs="Arial"/>
              </w:rPr>
            </w:pPr>
            <w:r w:rsidRPr="00A83BBB">
              <w:rPr>
                <w:rFonts w:ascii="Cambria" w:hAnsi="Cambria" w:cs="Arial"/>
              </w:rPr>
              <w:t>Output 1.1: Policy on social protection measures for women affected by climate change drafted.</w:t>
            </w:r>
          </w:p>
          <w:p w14:paraId="428C2879" w14:textId="77777777" w:rsidR="00582552" w:rsidRPr="00A83BBB" w:rsidRDefault="00582552" w:rsidP="00183DE1">
            <w:pPr>
              <w:ind w:left="360"/>
              <w:jc w:val="both"/>
              <w:rPr>
                <w:rFonts w:ascii="Cambria" w:hAnsi="Cambria" w:cs="Arial"/>
              </w:rPr>
            </w:pPr>
            <w:r w:rsidRPr="00A83BBB">
              <w:rPr>
                <w:rFonts w:ascii="Cambria" w:hAnsi="Cambria" w:cs="Arial"/>
              </w:rPr>
              <w:t>Output 1.2: Enhanced capacity to form and use networks to advocate for gender equality to be integrated in climate change policies and programs (networks could include, for example, entrepreneurs from grass roots, local government functionaries, representatives from CSOs/NGOs, experts of gender and climate change and members of academia).</w:t>
            </w:r>
          </w:p>
          <w:p w14:paraId="428C287A" w14:textId="77777777" w:rsidR="00582552" w:rsidRPr="00A83BBB" w:rsidRDefault="00582552" w:rsidP="00183DE1">
            <w:pPr>
              <w:ind w:left="360"/>
              <w:jc w:val="both"/>
              <w:rPr>
                <w:rFonts w:ascii="Cambria" w:hAnsi="Cambria" w:cs="Arial"/>
              </w:rPr>
            </w:pPr>
            <w:r w:rsidRPr="00A83BBB">
              <w:rPr>
                <w:rFonts w:ascii="Cambria" w:hAnsi="Cambria" w:cs="Arial"/>
              </w:rPr>
              <w:t>Output 1.3: Policymakers access necessary knowledge and expertise to mainstream gender into climate change policies.</w:t>
            </w:r>
          </w:p>
          <w:p w14:paraId="428C287B" w14:textId="77777777" w:rsidR="00582552" w:rsidRPr="00A83BBB" w:rsidRDefault="00582552" w:rsidP="00183DE1">
            <w:pPr>
              <w:jc w:val="both"/>
              <w:rPr>
                <w:rFonts w:ascii="Cambria" w:hAnsi="Cambria" w:cs="Arial"/>
              </w:rPr>
            </w:pPr>
          </w:p>
          <w:p w14:paraId="428C287C" w14:textId="77777777" w:rsidR="00582552" w:rsidRPr="00A83BBB" w:rsidRDefault="00582552" w:rsidP="00183DE1">
            <w:pPr>
              <w:jc w:val="both"/>
              <w:rPr>
                <w:rFonts w:ascii="Cambria" w:hAnsi="Cambria" w:cs="Arial"/>
              </w:rPr>
            </w:pPr>
            <w:r w:rsidRPr="00A83BBB">
              <w:rPr>
                <w:rFonts w:ascii="Cambria" w:hAnsi="Cambria" w:cs="Arial"/>
                <w:b/>
                <w:bCs/>
                <w:i/>
                <w:iCs/>
              </w:rPr>
              <w:t>Outcome 2:</w:t>
            </w:r>
            <w:r w:rsidRPr="00A83BBB">
              <w:rPr>
                <w:rFonts w:ascii="Cambria" w:hAnsi="Cambria" w:cs="Arial"/>
              </w:rPr>
              <w:t xml:space="preserve"> Enhanced economic opportunities for women living in areas vulnerable to the effects of climate change contribute to women’s livelihoods.</w:t>
            </w:r>
          </w:p>
          <w:p w14:paraId="428C287D" w14:textId="77777777" w:rsidR="00582552" w:rsidRPr="00A83BBB" w:rsidRDefault="00582552" w:rsidP="00582552">
            <w:pPr>
              <w:numPr>
                <w:ilvl w:val="0"/>
                <w:numId w:val="12"/>
              </w:numPr>
              <w:jc w:val="both"/>
              <w:rPr>
                <w:rFonts w:ascii="Cambria" w:hAnsi="Cambria" w:cs="Arial"/>
              </w:rPr>
            </w:pPr>
            <w:r w:rsidRPr="00A83BBB">
              <w:rPr>
                <w:rFonts w:ascii="Cambria" w:hAnsi="Cambria" w:cs="Arial"/>
                <w:lang w:val="en-GB"/>
              </w:rPr>
              <w:t>Output 2.1: Capacities of women vulnerable to, or affected by climate change, are strengthened to engage in various micro enterprises and green businesses.</w:t>
            </w:r>
          </w:p>
          <w:p w14:paraId="428C287E" w14:textId="77777777" w:rsidR="00582552" w:rsidRPr="00A83BBB" w:rsidRDefault="00582552" w:rsidP="00582552">
            <w:pPr>
              <w:numPr>
                <w:ilvl w:val="0"/>
                <w:numId w:val="12"/>
              </w:numPr>
              <w:jc w:val="both"/>
              <w:rPr>
                <w:rFonts w:ascii="Cambria" w:hAnsi="Cambria" w:cs="Arial"/>
                <w:lang w:val="en-GB"/>
              </w:rPr>
            </w:pPr>
            <w:r w:rsidRPr="00A83BBB">
              <w:rPr>
                <w:rFonts w:ascii="Cambria" w:hAnsi="Cambria" w:cs="Arial"/>
                <w:lang w:val="en-GB"/>
              </w:rPr>
              <w:t>Output 2.2: Organisational capacity of women vulnerable to climate change is strengthened</w:t>
            </w:r>
          </w:p>
          <w:p w14:paraId="428C287F" w14:textId="77777777" w:rsidR="00582552" w:rsidRPr="00A83BBB" w:rsidRDefault="00582552" w:rsidP="00582552">
            <w:pPr>
              <w:numPr>
                <w:ilvl w:val="0"/>
                <w:numId w:val="12"/>
              </w:numPr>
              <w:jc w:val="both"/>
              <w:rPr>
                <w:rFonts w:ascii="Cambria" w:hAnsi="Cambria" w:cs="Arial"/>
                <w:lang w:val="en-GB"/>
              </w:rPr>
            </w:pPr>
            <w:r w:rsidRPr="00A83BBB">
              <w:rPr>
                <w:rFonts w:ascii="Cambria" w:hAnsi="Cambria" w:cs="Arial"/>
                <w:lang w:val="en-GB"/>
              </w:rPr>
              <w:t>to manage natural resources and enable access to available resources</w:t>
            </w:r>
          </w:p>
          <w:p w14:paraId="428C2880" w14:textId="77777777" w:rsidR="00582552" w:rsidRPr="00A83BBB" w:rsidRDefault="00582552" w:rsidP="00183DE1">
            <w:pPr>
              <w:jc w:val="both"/>
              <w:rPr>
                <w:rFonts w:ascii="Cambria" w:hAnsi="Cambria" w:cs="Arial"/>
              </w:rPr>
            </w:pPr>
          </w:p>
          <w:p w14:paraId="428C2881" w14:textId="77777777" w:rsidR="00582552" w:rsidRPr="00A83BBB" w:rsidRDefault="00582552" w:rsidP="00183DE1">
            <w:pPr>
              <w:jc w:val="both"/>
              <w:rPr>
                <w:rFonts w:ascii="Cambria" w:hAnsi="Cambria" w:cs="Arial"/>
              </w:rPr>
            </w:pPr>
            <w:r w:rsidRPr="00A83BBB">
              <w:rPr>
                <w:rFonts w:ascii="Cambria" w:hAnsi="Cambria" w:cs="Arial"/>
              </w:rPr>
              <w:t xml:space="preserve">The project targets regions most vulnerable to climate change focusing on ten disaster-prone districts of Bangladesh: five coastal districts (Bagerhat, Cox’s Bazaar, Khulna, Patuakhali, and Satkhira), three flood-prone districts (Shariatpur, Sirajganj, and Sunamganj) and two drought-prone districts (Natore and Nawabganj). The project focuses on the grass-roots level communities from those 10 disaster-prone districts building their capacity through skills training and necessary support on sustainable livelihood alternatives. It also seeks to transform women as change agents to have a greater voice in shaping climate change adaptation, disaster risk reduction and mitigation measures.  At national level, the project seeks to analyze and influence the policy environment to enable gender responsive programmes and strategies of climate change adaptation, mitigation and disaster risk reduction. We are also targeting policy makers and forums that are discussing the country’s social protection framework, development plan (five year plan), </w:t>
            </w:r>
            <w:r w:rsidRPr="00A83BBB">
              <w:rPr>
                <w:rFonts w:ascii="Cambria" w:hAnsi="Cambria" w:cs="Arial"/>
              </w:rPr>
              <w:lastRenderedPageBreak/>
              <w:t>sector specific plans have access to the necessary knowledge and technical expertise to address the needs of women affected by climate change.</w:t>
            </w:r>
            <w:r w:rsidRPr="00A83BBB">
              <w:rPr>
                <w:rFonts w:ascii="Cambria" w:hAnsi="Cambria" w:cs="Arial"/>
                <w:color w:val="FF0000"/>
              </w:rPr>
              <w:t xml:space="preserve"> </w:t>
            </w:r>
          </w:p>
          <w:p w14:paraId="428C2882" w14:textId="77777777" w:rsidR="00582552" w:rsidRPr="00A83BBB" w:rsidRDefault="00582552" w:rsidP="00183DE1">
            <w:pPr>
              <w:rPr>
                <w:rFonts w:ascii="Cambria" w:hAnsi="Cambria" w:cs="Arial"/>
              </w:rPr>
            </w:pPr>
          </w:p>
        </w:tc>
      </w:tr>
      <w:tr w:rsidR="00582552" w:rsidRPr="00A83BBB" w14:paraId="428C2885" w14:textId="77777777" w:rsidTr="00183DE1">
        <w:tc>
          <w:tcPr>
            <w:tcW w:w="9265" w:type="dxa"/>
            <w:gridSpan w:val="2"/>
            <w:shd w:val="clear" w:color="auto" w:fill="000000" w:themeFill="text1"/>
          </w:tcPr>
          <w:p w14:paraId="428C2884" w14:textId="77777777" w:rsidR="00582552" w:rsidRPr="00A83BBB" w:rsidRDefault="00582552" w:rsidP="00183DE1">
            <w:pPr>
              <w:rPr>
                <w:rFonts w:ascii="Cambria" w:hAnsi="Cambria" w:cs="Arial"/>
              </w:rPr>
            </w:pPr>
            <w:r w:rsidRPr="00A83BBB">
              <w:rPr>
                <w:rFonts w:ascii="Cambria" w:hAnsi="Cambria" w:cs="Arial"/>
                <w:b/>
              </w:rPr>
              <w:lastRenderedPageBreak/>
              <w:t>Objectives of the evaluation</w:t>
            </w:r>
          </w:p>
        </w:tc>
      </w:tr>
      <w:tr w:rsidR="00582552" w:rsidRPr="00A83BBB" w14:paraId="428C288D" w14:textId="77777777" w:rsidTr="00183DE1">
        <w:tc>
          <w:tcPr>
            <w:tcW w:w="9265" w:type="dxa"/>
            <w:gridSpan w:val="2"/>
          </w:tcPr>
          <w:p w14:paraId="428C2886" w14:textId="77777777" w:rsidR="00582552" w:rsidRPr="00A83BBB" w:rsidRDefault="00582552" w:rsidP="00183DE1">
            <w:pPr>
              <w:rPr>
                <w:rFonts w:ascii="Cambria" w:hAnsi="Cambria" w:cs="Arial"/>
              </w:rPr>
            </w:pPr>
            <w:r w:rsidRPr="00A83BBB">
              <w:rPr>
                <w:rFonts w:ascii="Cambria" w:hAnsi="Cambria" w:cs="Arial"/>
              </w:rPr>
              <w:t>The evaluation will cover all aspects of the Project’s work both at a policy and institutional level and in the field since the beginning of it. The main objective of this final evaluation is to provide an independent assessment</w:t>
            </w:r>
            <w:r>
              <w:rPr>
                <w:rFonts w:ascii="Cambria" w:hAnsi="Cambria" w:cs="Arial"/>
              </w:rPr>
              <w:t xml:space="preserve"> of whether</w:t>
            </w:r>
            <w:r w:rsidRPr="00A83BBB">
              <w:rPr>
                <w:rFonts w:ascii="Cambria" w:hAnsi="Cambria" w:cs="Arial"/>
              </w:rPr>
              <w:t xml:space="preserve"> the project is being implemented in line with the commitments given in the approved project document.   </w:t>
            </w:r>
          </w:p>
          <w:p w14:paraId="428C2887" w14:textId="77777777" w:rsidR="00582552" w:rsidRPr="00A83BBB" w:rsidRDefault="00582552" w:rsidP="00183DE1">
            <w:pPr>
              <w:rPr>
                <w:rFonts w:ascii="Cambria" w:hAnsi="Cambria" w:cs="Arial"/>
              </w:rPr>
            </w:pPr>
          </w:p>
          <w:p w14:paraId="428C2888" w14:textId="77777777" w:rsidR="00582552" w:rsidRPr="00A83BBB" w:rsidRDefault="00582552" w:rsidP="00183DE1">
            <w:pPr>
              <w:rPr>
                <w:rFonts w:ascii="Cambria" w:hAnsi="Cambria" w:cs="Arial"/>
              </w:rPr>
            </w:pPr>
            <w:r w:rsidRPr="00A83BBB">
              <w:rPr>
                <w:rFonts w:ascii="Cambria" w:hAnsi="Cambria" w:cs="Arial"/>
              </w:rPr>
              <w:t xml:space="preserve">The evaluation will focus on </w:t>
            </w:r>
            <w:r w:rsidRPr="00A83BBB" w:rsidDel="001F1D11">
              <w:rPr>
                <w:rFonts w:ascii="Cambria" w:hAnsi="Cambria" w:cs="Arial"/>
              </w:rPr>
              <w:t xml:space="preserve"> </w:t>
            </w:r>
          </w:p>
          <w:p w14:paraId="428C2889" w14:textId="77777777" w:rsidR="00582552" w:rsidRPr="00A83BBB" w:rsidRDefault="00582552" w:rsidP="00582552">
            <w:pPr>
              <w:pStyle w:val="ListParagraph"/>
              <w:widowControl/>
              <w:numPr>
                <w:ilvl w:val="0"/>
                <w:numId w:val="11"/>
              </w:numPr>
              <w:overflowPunct/>
              <w:adjustRightInd/>
              <w:spacing w:line="240" w:lineRule="auto"/>
              <w:rPr>
                <w:rFonts w:ascii="Cambria" w:hAnsi="Cambria" w:cs="Arial"/>
                <w:szCs w:val="22"/>
              </w:rPr>
            </w:pPr>
            <w:r w:rsidRPr="00A83BBB">
              <w:rPr>
                <w:rFonts w:ascii="Cambria" w:hAnsi="Cambria" w:cs="Arial"/>
                <w:b/>
                <w:szCs w:val="22"/>
              </w:rPr>
              <w:t>Relevance –</w:t>
            </w:r>
            <w:r w:rsidRPr="00A83BBB">
              <w:rPr>
                <w:rFonts w:ascii="Cambria" w:hAnsi="Cambria" w:cs="Arial"/>
                <w:szCs w:val="22"/>
              </w:rPr>
              <w:t xml:space="preserve"> the extent to which the project is consistent with and contributing to local and national development priorities viz. gender equality in disaster risk reduction and climate change adaptation</w:t>
            </w:r>
            <w:r>
              <w:rPr>
                <w:rFonts w:ascii="Cambria" w:hAnsi="Cambria" w:cs="Arial"/>
                <w:szCs w:val="22"/>
              </w:rPr>
              <w:t xml:space="preserve"> and UN Women’s mandate</w:t>
            </w:r>
            <w:r w:rsidRPr="00A83BBB">
              <w:rPr>
                <w:rFonts w:ascii="Cambria" w:hAnsi="Cambria" w:cs="Arial"/>
                <w:szCs w:val="22"/>
              </w:rPr>
              <w:t>;</w:t>
            </w:r>
          </w:p>
          <w:p w14:paraId="428C288A" w14:textId="77777777" w:rsidR="00582552" w:rsidRPr="00A83BBB" w:rsidRDefault="00582552" w:rsidP="00582552">
            <w:pPr>
              <w:pStyle w:val="ListParagraph"/>
              <w:widowControl/>
              <w:numPr>
                <w:ilvl w:val="0"/>
                <w:numId w:val="11"/>
              </w:numPr>
              <w:overflowPunct/>
              <w:adjustRightInd/>
              <w:spacing w:line="240" w:lineRule="auto"/>
              <w:rPr>
                <w:rFonts w:ascii="Cambria" w:hAnsi="Cambria" w:cs="Arial"/>
                <w:szCs w:val="22"/>
              </w:rPr>
            </w:pPr>
            <w:r w:rsidRPr="00A83BBB">
              <w:rPr>
                <w:rFonts w:ascii="Cambria" w:hAnsi="Cambria" w:cs="Arial"/>
                <w:b/>
                <w:szCs w:val="22"/>
              </w:rPr>
              <w:t>Effectiveness –</w:t>
            </w:r>
            <w:r w:rsidRPr="00A83BBB">
              <w:rPr>
                <w:rFonts w:ascii="Cambria" w:hAnsi="Cambria" w:cs="Arial"/>
                <w:szCs w:val="22"/>
              </w:rPr>
              <w:t xml:space="preserve"> the extent to which progress towards project objectives have been achieved;</w:t>
            </w:r>
          </w:p>
          <w:p w14:paraId="428C288B" w14:textId="77777777" w:rsidR="00582552" w:rsidRPr="00A83BBB" w:rsidRDefault="00582552" w:rsidP="00582552">
            <w:pPr>
              <w:pStyle w:val="ListParagraph"/>
              <w:widowControl/>
              <w:numPr>
                <w:ilvl w:val="0"/>
                <w:numId w:val="11"/>
              </w:numPr>
              <w:overflowPunct/>
              <w:adjustRightInd/>
              <w:spacing w:line="240" w:lineRule="auto"/>
              <w:rPr>
                <w:rFonts w:ascii="Cambria" w:hAnsi="Cambria" w:cs="Arial"/>
                <w:szCs w:val="22"/>
              </w:rPr>
            </w:pPr>
            <w:r w:rsidRPr="00A83BBB">
              <w:rPr>
                <w:rFonts w:ascii="Cambria" w:hAnsi="Cambria" w:cs="Arial"/>
                <w:b/>
                <w:szCs w:val="22"/>
              </w:rPr>
              <w:t>Results/Impacts –</w:t>
            </w:r>
            <w:r w:rsidRPr="00A83BBB">
              <w:rPr>
                <w:rFonts w:ascii="Cambria" w:hAnsi="Cambria" w:cs="Arial"/>
                <w:szCs w:val="22"/>
              </w:rPr>
              <w:t xml:space="preserve"> the positive and negative, and foreseen and unforeseen, changes and effects driven by project-supported interventions. Results include direct project outputs, short-to medium term outcomes, and longer-term impact including national benefits, replication effects and other, local effects;</w:t>
            </w:r>
          </w:p>
          <w:p w14:paraId="428C288C" w14:textId="77777777" w:rsidR="00582552" w:rsidRPr="00A83BBB" w:rsidRDefault="00582552" w:rsidP="00183DE1">
            <w:pPr>
              <w:ind w:left="360"/>
              <w:rPr>
                <w:rFonts w:ascii="Cambria" w:hAnsi="Cambria" w:cs="Arial"/>
              </w:rPr>
            </w:pPr>
          </w:p>
        </w:tc>
      </w:tr>
      <w:tr w:rsidR="00582552" w:rsidRPr="00A83BBB" w14:paraId="428C288F" w14:textId="77777777" w:rsidTr="00183DE1">
        <w:tc>
          <w:tcPr>
            <w:tcW w:w="9265" w:type="dxa"/>
            <w:gridSpan w:val="2"/>
            <w:shd w:val="clear" w:color="auto" w:fill="000000" w:themeFill="text1"/>
          </w:tcPr>
          <w:p w14:paraId="428C288E" w14:textId="77777777" w:rsidR="00582552" w:rsidRPr="00A83BBB" w:rsidRDefault="00582552" w:rsidP="00183DE1">
            <w:pPr>
              <w:rPr>
                <w:rFonts w:ascii="Cambria" w:hAnsi="Cambria" w:cs="Arial"/>
                <w:b/>
              </w:rPr>
            </w:pPr>
            <w:r w:rsidRPr="00A83BBB">
              <w:rPr>
                <w:rFonts w:ascii="Cambria" w:hAnsi="Cambria" w:cs="Arial"/>
                <w:b/>
              </w:rPr>
              <w:t>Purpose of the evaluation</w:t>
            </w:r>
          </w:p>
        </w:tc>
      </w:tr>
      <w:tr w:rsidR="00582552" w:rsidRPr="00A83BBB" w14:paraId="428C2894" w14:textId="77777777" w:rsidTr="00183DE1">
        <w:tc>
          <w:tcPr>
            <w:tcW w:w="9265" w:type="dxa"/>
            <w:gridSpan w:val="2"/>
          </w:tcPr>
          <w:p w14:paraId="428C2890" w14:textId="77777777" w:rsidR="00582552" w:rsidRPr="00A83BBB" w:rsidRDefault="00582552" w:rsidP="00183DE1">
            <w:pPr>
              <w:spacing w:before="120"/>
              <w:jc w:val="both"/>
              <w:rPr>
                <w:rFonts w:ascii="Cambria" w:hAnsi="Cambria" w:cs="Arial"/>
                <w:lang w:val="en-GB"/>
              </w:rPr>
            </w:pPr>
            <w:r w:rsidRPr="00A83BBB">
              <w:rPr>
                <w:rFonts w:ascii="Cambria" w:hAnsi="Cambria" w:cs="Arial"/>
                <w:lang w:val="en-GB"/>
              </w:rPr>
              <w:t xml:space="preserve">The purpose of final evaluation is to demonstrate results achieved by the project and </w:t>
            </w:r>
            <w:r w:rsidRPr="00A83BBB">
              <w:rPr>
                <w:rFonts w:ascii="Cambria" w:hAnsi="Cambria" w:cs="Arial"/>
              </w:rPr>
              <w:t xml:space="preserve">contributes important lessons learned in the areas of gender equality and climate change </w:t>
            </w:r>
          </w:p>
          <w:p w14:paraId="428C2891" w14:textId="77777777" w:rsidR="00582552" w:rsidRPr="00A83BBB" w:rsidRDefault="00582552" w:rsidP="00183DE1">
            <w:pPr>
              <w:jc w:val="both"/>
              <w:rPr>
                <w:rFonts w:ascii="Cambria" w:hAnsi="Cambria" w:cs="Arial"/>
              </w:rPr>
            </w:pPr>
          </w:p>
          <w:p w14:paraId="428C2892" w14:textId="77777777" w:rsidR="00582552" w:rsidRPr="00A83BBB" w:rsidRDefault="00582552" w:rsidP="00183DE1">
            <w:pPr>
              <w:jc w:val="both"/>
              <w:rPr>
                <w:rFonts w:ascii="Cambria" w:hAnsi="Cambria" w:cs="Arial"/>
              </w:rPr>
            </w:pPr>
            <w:r w:rsidRPr="00A83BBB">
              <w:rPr>
                <w:rFonts w:ascii="Cambria" w:hAnsi="Cambria" w:cs="Arial"/>
              </w:rPr>
              <w:t>The evaluation is also expected to feed learnings into UN Women’s efforts to promote gender equality in Disaster Risk Reduction and Climate Change Adaptation in the post-2015 development scenario in Bangladesh.</w:t>
            </w:r>
          </w:p>
          <w:p w14:paraId="428C2893" w14:textId="77777777" w:rsidR="00582552" w:rsidRPr="00A83BBB" w:rsidRDefault="00582552" w:rsidP="00183DE1">
            <w:pPr>
              <w:jc w:val="both"/>
              <w:rPr>
                <w:rFonts w:ascii="Cambria" w:hAnsi="Cambria" w:cs="Arial"/>
                <w:lang w:val="en-GB"/>
              </w:rPr>
            </w:pPr>
          </w:p>
        </w:tc>
      </w:tr>
      <w:tr w:rsidR="00582552" w:rsidRPr="00A83BBB" w14:paraId="428C2896" w14:textId="77777777" w:rsidTr="00183DE1">
        <w:trPr>
          <w:trHeight w:val="270"/>
        </w:trPr>
        <w:tc>
          <w:tcPr>
            <w:tcW w:w="9265" w:type="dxa"/>
            <w:gridSpan w:val="2"/>
            <w:shd w:val="clear" w:color="auto" w:fill="000000" w:themeFill="text1"/>
          </w:tcPr>
          <w:p w14:paraId="428C2895" w14:textId="77777777" w:rsidR="00582552" w:rsidRPr="00A83BBB" w:rsidRDefault="00582552" w:rsidP="00183DE1">
            <w:pPr>
              <w:rPr>
                <w:rFonts w:ascii="Cambria" w:hAnsi="Cambria" w:cs="Arial"/>
                <w:b/>
              </w:rPr>
            </w:pPr>
            <w:r w:rsidRPr="00A83BBB">
              <w:rPr>
                <w:rFonts w:ascii="Cambria" w:hAnsi="Cambria" w:cs="Arial"/>
                <w:b/>
              </w:rPr>
              <w:t>Evaluation Questions</w:t>
            </w:r>
          </w:p>
        </w:tc>
      </w:tr>
      <w:tr w:rsidR="00582552" w:rsidRPr="00A83BBB" w14:paraId="428C28A7" w14:textId="77777777" w:rsidTr="008F577E">
        <w:trPr>
          <w:trHeight w:val="1790"/>
        </w:trPr>
        <w:tc>
          <w:tcPr>
            <w:tcW w:w="9265" w:type="dxa"/>
            <w:gridSpan w:val="2"/>
          </w:tcPr>
          <w:p w14:paraId="428C2897" w14:textId="77777777" w:rsidR="00582552" w:rsidRPr="00A83BBB" w:rsidRDefault="00582552" w:rsidP="00183DE1">
            <w:pPr>
              <w:rPr>
                <w:rFonts w:ascii="Cambria" w:hAnsi="Cambria" w:cs="Arial"/>
              </w:rPr>
            </w:pPr>
            <w:r w:rsidRPr="00A83BBB">
              <w:rPr>
                <w:rFonts w:ascii="Cambria" w:hAnsi="Cambria" w:cs="Arial"/>
              </w:rPr>
              <w:t xml:space="preserve">The </w:t>
            </w:r>
            <w:r>
              <w:rPr>
                <w:rFonts w:ascii="Cambria" w:hAnsi="Cambria" w:cs="Arial"/>
              </w:rPr>
              <w:t xml:space="preserve">team </w:t>
            </w:r>
            <w:r w:rsidRPr="00A83BBB">
              <w:rPr>
                <w:rFonts w:ascii="Cambria" w:hAnsi="Cambria" w:cs="Arial"/>
              </w:rPr>
              <w:t>will set-out review questions within the agreed methodology framework. The questions, broadly, will cover:</w:t>
            </w:r>
          </w:p>
          <w:p w14:paraId="428C2898" w14:textId="77777777" w:rsidR="00582552" w:rsidRPr="00A83BBB" w:rsidRDefault="00582552" w:rsidP="00183DE1">
            <w:pPr>
              <w:rPr>
                <w:rFonts w:ascii="Cambria" w:hAnsi="Cambria" w:cs="Arial"/>
                <w:b/>
              </w:rPr>
            </w:pPr>
          </w:p>
          <w:p w14:paraId="428C2899" w14:textId="77777777" w:rsidR="00582552" w:rsidRPr="00A83BBB" w:rsidRDefault="00582552" w:rsidP="00183DE1">
            <w:pPr>
              <w:rPr>
                <w:rFonts w:ascii="Cambria" w:hAnsi="Cambria"/>
                <w:b/>
                <w:bCs/>
              </w:rPr>
            </w:pPr>
            <w:r w:rsidRPr="00A83BBB">
              <w:rPr>
                <w:rFonts w:ascii="Cambria" w:hAnsi="Cambria"/>
                <w:b/>
                <w:bCs/>
              </w:rPr>
              <w:t xml:space="preserve">Relevance: </w:t>
            </w:r>
          </w:p>
          <w:p w14:paraId="428C289A" w14:textId="77777777" w:rsidR="00582552" w:rsidRPr="00A83BBB" w:rsidRDefault="00582552" w:rsidP="00582552">
            <w:pPr>
              <w:pStyle w:val="ListParagraph"/>
              <w:widowControl/>
              <w:numPr>
                <w:ilvl w:val="0"/>
                <w:numId w:val="15"/>
              </w:numPr>
              <w:overflowPunct/>
              <w:adjustRightInd/>
              <w:spacing w:line="240" w:lineRule="auto"/>
              <w:contextualSpacing w:val="0"/>
              <w:rPr>
                <w:rFonts w:ascii="Cambria" w:hAnsi="Cambria"/>
                <w:szCs w:val="22"/>
              </w:rPr>
            </w:pPr>
            <w:r>
              <w:rPr>
                <w:rFonts w:ascii="Cambria" w:hAnsi="Cambria"/>
                <w:szCs w:val="22"/>
              </w:rPr>
              <w:t>To what extent are</w:t>
            </w:r>
            <w:r w:rsidRPr="00A83BBB">
              <w:rPr>
                <w:rFonts w:ascii="Cambria" w:hAnsi="Cambria"/>
                <w:szCs w:val="22"/>
              </w:rPr>
              <w:t xml:space="preserve"> the project results, outcomes, outputs consistent with national, local priorities and needs of intended beneficiaries?</w:t>
            </w:r>
          </w:p>
          <w:p w14:paraId="428C289B" w14:textId="77777777" w:rsidR="00582552" w:rsidRPr="00A83BBB" w:rsidRDefault="00582552" w:rsidP="00582552">
            <w:pPr>
              <w:pStyle w:val="ListParagraph"/>
              <w:widowControl/>
              <w:numPr>
                <w:ilvl w:val="0"/>
                <w:numId w:val="15"/>
              </w:numPr>
              <w:overflowPunct/>
              <w:adjustRightInd/>
              <w:spacing w:line="240" w:lineRule="auto"/>
              <w:contextualSpacing w:val="0"/>
              <w:rPr>
                <w:rFonts w:ascii="Cambria" w:hAnsi="Cambria"/>
                <w:szCs w:val="22"/>
              </w:rPr>
            </w:pPr>
            <w:r>
              <w:rPr>
                <w:rFonts w:ascii="Cambria" w:hAnsi="Cambria"/>
                <w:szCs w:val="22"/>
              </w:rPr>
              <w:t>To what extent are</w:t>
            </w:r>
            <w:r w:rsidRPr="00A83BBB">
              <w:rPr>
                <w:rFonts w:ascii="Cambria" w:hAnsi="Cambria"/>
                <w:szCs w:val="22"/>
              </w:rPr>
              <w:t xml:space="preserve"> the </w:t>
            </w:r>
            <w:r>
              <w:rPr>
                <w:rFonts w:ascii="Cambria" w:hAnsi="Cambria"/>
                <w:szCs w:val="22"/>
              </w:rPr>
              <w:t xml:space="preserve">project </w:t>
            </w:r>
            <w:r w:rsidRPr="00A83BBB">
              <w:rPr>
                <w:rFonts w:ascii="Cambria" w:hAnsi="Cambria"/>
                <w:szCs w:val="22"/>
              </w:rPr>
              <w:t xml:space="preserve">results </w:t>
            </w:r>
            <w:r>
              <w:rPr>
                <w:rFonts w:ascii="Cambria" w:hAnsi="Cambria"/>
                <w:szCs w:val="22"/>
              </w:rPr>
              <w:t xml:space="preserve">and strategies relevant </w:t>
            </w:r>
            <w:r w:rsidRPr="00A83BBB">
              <w:rPr>
                <w:rFonts w:ascii="Cambria" w:hAnsi="Cambria"/>
                <w:szCs w:val="22"/>
              </w:rPr>
              <w:t xml:space="preserve"> to UN Women’s overall goals of gender equality and women’s empowerment; and BCO strategic note </w:t>
            </w:r>
          </w:p>
          <w:p w14:paraId="428C289C" w14:textId="77777777" w:rsidR="00582552" w:rsidRPr="00A83BBB" w:rsidRDefault="00582552" w:rsidP="00183DE1">
            <w:pPr>
              <w:rPr>
                <w:rFonts w:ascii="Cambria" w:hAnsi="Cambria"/>
                <w:b/>
                <w:bCs/>
              </w:rPr>
            </w:pPr>
          </w:p>
          <w:p w14:paraId="428C289D" w14:textId="77777777" w:rsidR="00582552" w:rsidRPr="00A83BBB" w:rsidRDefault="00582552" w:rsidP="00183DE1">
            <w:pPr>
              <w:rPr>
                <w:rFonts w:ascii="Cambria" w:hAnsi="Cambria"/>
                <w:b/>
                <w:bCs/>
              </w:rPr>
            </w:pPr>
            <w:r w:rsidRPr="00A83BBB">
              <w:rPr>
                <w:rFonts w:ascii="Cambria" w:hAnsi="Cambria"/>
                <w:b/>
                <w:bCs/>
              </w:rPr>
              <w:t xml:space="preserve">Effectiveness: </w:t>
            </w:r>
          </w:p>
          <w:p w14:paraId="428C289E" w14:textId="77777777" w:rsidR="00582552" w:rsidRPr="00A83BBB" w:rsidRDefault="00582552" w:rsidP="00582552">
            <w:pPr>
              <w:pStyle w:val="ListParagraph"/>
              <w:widowControl/>
              <w:numPr>
                <w:ilvl w:val="0"/>
                <w:numId w:val="15"/>
              </w:numPr>
              <w:overflowPunct/>
              <w:adjustRightInd/>
              <w:spacing w:line="240" w:lineRule="auto"/>
              <w:contextualSpacing w:val="0"/>
              <w:rPr>
                <w:rFonts w:ascii="Cambria" w:hAnsi="Cambria"/>
                <w:szCs w:val="22"/>
              </w:rPr>
            </w:pPr>
            <w:r w:rsidRPr="00A83BBB">
              <w:rPr>
                <w:rFonts w:ascii="Cambria" w:hAnsi="Cambria"/>
                <w:szCs w:val="22"/>
              </w:rPr>
              <w:t xml:space="preserve">Did the program achieve satisfactory results in relation to stated objectives? </w:t>
            </w:r>
          </w:p>
          <w:p w14:paraId="428C289F" w14:textId="77777777" w:rsidR="00582552" w:rsidRPr="00A83BBB" w:rsidRDefault="00582552" w:rsidP="00582552">
            <w:pPr>
              <w:pStyle w:val="ListParagraph"/>
              <w:widowControl/>
              <w:numPr>
                <w:ilvl w:val="1"/>
                <w:numId w:val="15"/>
              </w:numPr>
              <w:overflowPunct/>
              <w:adjustRightInd/>
              <w:spacing w:line="240" w:lineRule="auto"/>
              <w:rPr>
                <w:rFonts w:ascii="Cambria" w:hAnsi="Cambria"/>
                <w:szCs w:val="22"/>
              </w:rPr>
            </w:pPr>
            <w:r w:rsidRPr="00A83BBB">
              <w:rPr>
                <w:rFonts w:ascii="Cambria" w:hAnsi="Cambria"/>
                <w:szCs w:val="22"/>
              </w:rPr>
              <w:t xml:space="preserve">To what degree the project has been successful to sensitize stakeholders on the importance of incorporating gender issues in climate change adaptation policies and programmes </w:t>
            </w:r>
          </w:p>
          <w:p w14:paraId="428C28A0" w14:textId="77777777" w:rsidR="00582552" w:rsidRPr="00A83BBB" w:rsidRDefault="00582552" w:rsidP="00582552">
            <w:pPr>
              <w:pStyle w:val="ListParagraph"/>
              <w:widowControl/>
              <w:numPr>
                <w:ilvl w:val="1"/>
                <w:numId w:val="15"/>
              </w:numPr>
              <w:overflowPunct/>
              <w:adjustRightInd/>
              <w:spacing w:line="240" w:lineRule="auto"/>
              <w:rPr>
                <w:rFonts w:ascii="Cambria" w:hAnsi="Cambria"/>
                <w:szCs w:val="22"/>
              </w:rPr>
            </w:pPr>
            <w:r w:rsidRPr="00A83BBB">
              <w:rPr>
                <w:rFonts w:ascii="Cambria" w:hAnsi="Cambria"/>
                <w:szCs w:val="22"/>
              </w:rPr>
              <w:t xml:space="preserve">To what extent has livelihood support resulted in increasing women’s disaster preparedness capacity </w:t>
            </w:r>
          </w:p>
          <w:p w14:paraId="428C28A1" w14:textId="77777777" w:rsidR="00582552" w:rsidRPr="00A83BBB" w:rsidRDefault="00582552" w:rsidP="00582552">
            <w:pPr>
              <w:pStyle w:val="ListParagraph"/>
              <w:widowControl/>
              <w:numPr>
                <w:ilvl w:val="1"/>
                <w:numId w:val="15"/>
              </w:numPr>
              <w:overflowPunct/>
              <w:adjustRightInd/>
              <w:spacing w:line="240" w:lineRule="auto"/>
              <w:rPr>
                <w:rFonts w:ascii="Cambria" w:hAnsi="Cambria"/>
                <w:szCs w:val="22"/>
              </w:rPr>
            </w:pPr>
            <w:r w:rsidRPr="00A83BBB">
              <w:rPr>
                <w:rFonts w:ascii="Cambria" w:hAnsi="Cambria"/>
                <w:szCs w:val="22"/>
              </w:rPr>
              <w:t>To what extent capacity of the institutions (implementing partners, relevant stakeholders, GO institutions) and individuals (beneficiary, disaster management committee members) have been enhanced to advocate for gender equality in DRR-CCA</w:t>
            </w:r>
          </w:p>
          <w:p w14:paraId="428C28A2" w14:textId="77777777" w:rsidR="00582552" w:rsidRPr="00A83BBB" w:rsidRDefault="00582552" w:rsidP="00183DE1">
            <w:pPr>
              <w:pStyle w:val="ListParagraph"/>
              <w:ind w:left="1440"/>
              <w:rPr>
                <w:rFonts w:ascii="Cambria" w:hAnsi="Cambria"/>
                <w:szCs w:val="22"/>
              </w:rPr>
            </w:pPr>
          </w:p>
          <w:p w14:paraId="428C28A3" w14:textId="77777777" w:rsidR="00582552" w:rsidRPr="00A83BBB" w:rsidRDefault="00582552" w:rsidP="00183DE1">
            <w:pPr>
              <w:rPr>
                <w:rFonts w:ascii="Cambria" w:hAnsi="Cambria"/>
                <w:b/>
                <w:bCs/>
              </w:rPr>
            </w:pPr>
            <w:r w:rsidRPr="00A83BBB">
              <w:rPr>
                <w:rFonts w:ascii="Cambria" w:hAnsi="Cambria"/>
                <w:b/>
                <w:bCs/>
              </w:rPr>
              <w:t>Results/Impacts:</w:t>
            </w:r>
          </w:p>
          <w:p w14:paraId="428C28A4" w14:textId="77777777" w:rsidR="00582552" w:rsidRPr="00A83BBB" w:rsidRDefault="00582552" w:rsidP="00582552">
            <w:pPr>
              <w:pStyle w:val="ListParagraph"/>
              <w:widowControl/>
              <w:numPr>
                <w:ilvl w:val="0"/>
                <w:numId w:val="15"/>
              </w:numPr>
              <w:overflowPunct/>
              <w:adjustRightInd/>
              <w:spacing w:line="240" w:lineRule="auto"/>
              <w:contextualSpacing w:val="0"/>
              <w:rPr>
                <w:rFonts w:ascii="Cambria" w:hAnsi="Cambria"/>
                <w:szCs w:val="22"/>
              </w:rPr>
            </w:pPr>
            <w:r w:rsidRPr="00A83BBB">
              <w:rPr>
                <w:rFonts w:ascii="Cambria" w:hAnsi="Cambria"/>
                <w:szCs w:val="22"/>
              </w:rPr>
              <w:lastRenderedPageBreak/>
              <w:t xml:space="preserve">Are there any changes in women’s lives vulnerable to disasters and climatic events brought about by the project intervention? </w:t>
            </w:r>
          </w:p>
          <w:p w14:paraId="428C28A5" w14:textId="77777777" w:rsidR="00582552" w:rsidRPr="00A83BBB" w:rsidRDefault="00582552" w:rsidP="00582552">
            <w:pPr>
              <w:pStyle w:val="ListParagraph"/>
              <w:widowControl/>
              <w:numPr>
                <w:ilvl w:val="0"/>
                <w:numId w:val="15"/>
              </w:numPr>
              <w:overflowPunct/>
              <w:adjustRightInd/>
              <w:spacing w:line="240" w:lineRule="auto"/>
              <w:contextualSpacing w:val="0"/>
              <w:rPr>
                <w:rFonts w:ascii="Cambria" w:hAnsi="Cambria"/>
                <w:szCs w:val="22"/>
              </w:rPr>
            </w:pPr>
            <w:r w:rsidRPr="00A83BBB">
              <w:rPr>
                <w:rFonts w:ascii="Cambria" w:hAnsi="Cambria"/>
                <w:szCs w:val="22"/>
              </w:rPr>
              <w:t>What are the intended and unintended, positive and negative, long term effects of the project?</w:t>
            </w:r>
          </w:p>
          <w:p w14:paraId="428C28A6" w14:textId="77777777" w:rsidR="00582552" w:rsidRPr="008F577E" w:rsidRDefault="00582552" w:rsidP="00582552">
            <w:pPr>
              <w:pStyle w:val="ListParagraph"/>
              <w:widowControl/>
              <w:numPr>
                <w:ilvl w:val="0"/>
                <w:numId w:val="15"/>
              </w:numPr>
              <w:overflowPunct/>
              <w:adjustRightInd/>
              <w:spacing w:line="240" w:lineRule="auto"/>
              <w:contextualSpacing w:val="0"/>
              <w:rPr>
                <w:rFonts w:ascii="Cambria" w:hAnsi="Cambria"/>
                <w:szCs w:val="22"/>
              </w:rPr>
            </w:pPr>
            <w:r w:rsidRPr="00A83BBB">
              <w:rPr>
                <w:rFonts w:ascii="Cambria" w:hAnsi="Cambria"/>
                <w:szCs w:val="22"/>
              </w:rPr>
              <w:t xml:space="preserve">Identify lessons that enabled or constraint to achieving the results. </w:t>
            </w:r>
          </w:p>
        </w:tc>
      </w:tr>
      <w:tr w:rsidR="00582552" w:rsidRPr="00A83BBB" w14:paraId="428C28A9" w14:textId="77777777" w:rsidTr="00183DE1">
        <w:trPr>
          <w:trHeight w:val="149"/>
        </w:trPr>
        <w:tc>
          <w:tcPr>
            <w:tcW w:w="9265" w:type="dxa"/>
            <w:gridSpan w:val="2"/>
            <w:shd w:val="clear" w:color="auto" w:fill="000000" w:themeFill="text1"/>
          </w:tcPr>
          <w:p w14:paraId="428C28A8" w14:textId="77777777" w:rsidR="00582552" w:rsidRPr="00A83BBB" w:rsidRDefault="00582552" w:rsidP="00183DE1">
            <w:pPr>
              <w:rPr>
                <w:rFonts w:ascii="Cambria" w:hAnsi="Cambria" w:cs="Arial"/>
              </w:rPr>
            </w:pPr>
            <w:r w:rsidRPr="00A83BBB">
              <w:rPr>
                <w:rFonts w:ascii="Cambria" w:hAnsi="Cambria" w:cs="Arial"/>
                <w:b/>
              </w:rPr>
              <w:lastRenderedPageBreak/>
              <w:t>Evaluation method</w:t>
            </w:r>
          </w:p>
        </w:tc>
      </w:tr>
      <w:tr w:rsidR="00582552" w:rsidRPr="00A83BBB" w14:paraId="428C28B0" w14:textId="77777777" w:rsidTr="00582552">
        <w:trPr>
          <w:trHeight w:val="2753"/>
        </w:trPr>
        <w:tc>
          <w:tcPr>
            <w:tcW w:w="9265" w:type="dxa"/>
            <w:gridSpan w:val="2"/>
          </w:tcPr>
          <w:p w14:paraId="428C28AA" w14:textId="77777777" w:rsidR="00582552" w:rsidRPr="00A83BBB" w:rsidRDefault="00582552" w:rsidP="00183DE1">
            <w:pPr>
              <w:rPr>
                <w:rFonts w:ascii="Cambria" w:hAnsi="Cambria" w:cs="Arial"/>
              </w:rPr>
            </w:pPr>
            <w:r w:rsidRPr="00A83BBB">
              <w:rPr>
                <w:rFonts w:ascii="Cambria" w:hAnsi="Cambria" w:cs="Arial"/>
              </w:rPr>
              <w:t xml:space="preserve">The evaluation will follow a transparent and participatory process involving key relevant stakeholders of UN Women Bangladesh. It will employ mixed methods (qualitative &amp; quantitative) for data collection, comparing results against baselines and also collecting qualitative inputs. </w:t>
            </w:r>
          </w:p>
          <w:p w14:paraId="428C28AB" w14:textId="77777777" w:rsidR="00582552" w:rsidRPr="00A83BBB" w:rsidRDefault="00582552" w:rsidP="00183DE1">
            <w:pPr>
              <w:rPr>
                <w:rFonts w:ascii="Cambria" w:hAnsi="Cambria" w:cs="Arial"/>
              </w:rPr>
            </w:pPr>
          </w:p>
          <w:p w14:paraId="428C28AC" w14:textId="77777777" w:rsidR="00582552" w:rsidRPr="00A83BBB" w:rsidRDefault="00582552" w:rsidP="00183DE1">
            <w:pPr>
              <w:rPr>
                <w:rFonts w:ascii="Cambria" w:hAnsi="Cambria" w:cs="Arial"/>
              </w:rPr>
            </w:pPr>
            <w:r w:rsidRPr="00A83BBB">
              <w:rPr>
                <w:rFonts w:ascii="Cambria" w:hAnsi="Cambria" w:cs="Arial"/>
              </w:rPr>
              <w:t>This evaluation is taking place at the end of 4 years implementation of project activities. The methodology will cover three areas:</w:t>
            </w:r>
          </w:p>
          <w:p w14:paraId="428C28AD" w14:textId="77777777" w:rsidR="00582552" w:rsidRPr="00A83BBB" w:rsidRDefault="00582552" w:rsidP="00582552">
            <w:pPr>
              <w:pStyle w:val="ListParagraph"/>
              <w:widowControl/>
              <w:numPr>
                <w:ilvl w:val="0"/>
                <w:numId w:val="10"/>
              </w:numPr>
              <w:overflowPunct/>
              <w:adjustRightInd/>
              <w:spacing w:line="240" w:lineRule="auto"/>
              <w:rPr>
                <w:rFonts w:ascii="Cambria" w:hAnsi="Cambria" w:cs="Arial"/>
                <w:szCs w:val="22"/>
              </w:rPr>
            </w:pPr>
            <w:r w:rsidRPr="00A83BBB">
              <w:rPr>
                <w:rFonts w:ascii="Cambria" w:hAnsi="Cambria" w:cs="Arial"/>
                <w:szCs w:val="22"/>
              </w:rPr>
              <w:t xml:space="preserve">Review of key documents </w:t>
            </w:r>
          </w:p>
          <w:p w14:paraId="428C28AE" w14:textId="77777777" w:rsidR="00582552" w:rsidRPr="00A83BBB" w:rsidRDefault="00582552" w:rsidP="00582552">
            <w:pPr>
              <w:pStyle w:val="ListParagraph"/>
              <w:widowControl/>
              <w:numPr>
                <w:ilvl w:val="0"/>
                <w:numId w:val="10"/>
              </w:numPr>
              <w:overflowPunct/>
              <w:adjustRightInd/>
              <w:spacing w:line="240" w:lineRule="auto"/>
              <w:rPr>
                <w:rFonts w:ascii="Cambria" w:hAnsi="Cambria" w:cs="Arial"/>
                <w:szCs w:val="22"/>
              </w:rPr>
            </w:pPr>
            <w:r w:rsidRPr="00A83BBB">
              <w:rPr>
                <w:rFonts w:ascii="Cambria" w:hAnsi="Cambria" w:cs="Arial"/>
                <w:szCs w:val="22"/>
              </w:rPr>
              <w:t xml:space="preserve">Interviews with key stakeholders including GO, INGOs, Experts, implementing partners, beneficiaries, Donors and other relevant informants </w:t>
            </w:r>
          </w:p>
          <w:p w14:paraId="428C28AF" w14:textId="77777777" w:rsidR="00582552" w:rsidRPr="00A83BBB" w:rsidRDefault="00582552" w:rsidP="00582552">
            <w:pPr>
              <w:pStyle w:val="ListParagraph"/>
              <w:widowControl/>
              <w:numPr>
                <w:ilvl w:val="0"/>
                <w:numId w:val="10"/>
              </w:numPr>
              <w:overflowPunct/>
              <w:adjustRightInd/>
              <w:spacing w:line="240" w:lineRule="auto"/>
              <w:rPr>
                <w:rFonts w:ascii="Cambria" w:hAnsi="Cambria" w:cs="Arial"/>
                <w:szCs w:val="22"/>
              </w:rPr>
            </w:pPr>
            <w:r w:rsidRPr="00A83BBB">
              <w:rPr>
                <w:rFonts w:ascii="Cambria" w:hAnsi="Cambria" w:cs="Arial"/>
                <w:szCs w:val="22"/>
              </w:rPr>
              <w:t>Field based observations, including visits to Disaster Management Committees (DMCs), Women groups and beneficiary communities</w:t>
            </w:r>
          </w:p>
        </w:tc>
      </w:tr>
      <w:tr w:rsidR="00582552" w:rsidRPr="00A83BBB" w14:paraId="428C28B2" w14:textId="77777777" w:rsidTr="00183DE1">
        <w:tc>
          <w:tcPr>
            <w:tcW w:w="9265" w:type="dxa"/>
            <w:gridSpan w:val="2"/>
            <w:shd w:val="clear" w:color="auto" w:fill="000000" w:themeFill="text1"/>
          </w:tcPr>
          <w:p w14:paraId="428C28B1" w14:textId="77777777" w:rsidR="00582552" w:rsidRPr="00A83BBB" w:rsidRDefault="00582552" w:rsidP="00183DE1">
            <w:pPr>
              <w:rPr>
                <w:rFonts w:ascii="Cambria" w:hAnsi="Cambria" w:cs="Arial"/>
                <w:b/>
              </w:rPr>
            </w:pPr>
            <w:r w:rsidRPr="00A83BBB">
              <w:rPr>
                <w:rFonts w:ascii="Cambria" w:hAnsi="Cambria" w:cs="Arial"/>
                <w:b/>
              </w:rPr>
              <w:t xml:space="preserve">Evaluation Management / Management Arrangement </w:t>
            </w:r>
          </w:p>
        </w:tc>
      </w:tr>
      <w:tr w:rsidR="00582552" w:rsidRPr="00A83BBB" w14:paraId="428C28B9" w14:textId="77777777" w:rsidTr="00183DE1">
        <w:trPr>
          <w:trHeight w:val="3301"/>
        </w:trPr>
        <w:tc>
          <w:tcPr>
            <w:tcW w:w="9265" w:type="dxa"/>
            <w:gridSpan w:val="2"/>
          </w:tcPr>
          <w:p w14:paraId="428C28B3" w14:textId="77777777" w:rsidR="00582552" w:rsidRPr="00A83BBB" w:rsidRDefault="00582552" w:rsidP="00183DE1">
            <w:pPr>
              <w:pStyle w:val="Default"/>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The evaluation team will comprise of an evaluation expert as the </w:t>
            </w:r>
            <w:r w:rsidRPr="00A83BBB">
              <w:rPr>
                <w:rFonts w:ascii="Cambria" w:eastAsia="Times New Roman" w:hAnsi="Cambria" w:cs="Arial"/>
                <w:b/>
                <w:i/>
                <w:color w:val="auto"/>
                <w:sz w:val="22"/>
                <w:szCs w:val="22"/>
              </w:rPr>
              <w:t>Team Leader</w:t>
            </w:r>
            <w:r w:rsidRPr="00A83BBB">
              <w:rPr>
                <w:rFonts w:ascii="Cambria" w:eastAsia="Times New Roman" w:hAnsi="Cambria" w:cs="Arial"/>
                <w:color w:val="auto"/>
                <w:sz w:val="22"/>
                <w:szCs w:val="22"/>
              </w:rPr>
              <w:t xml:space="preserve">, a </w:t>
            </w:r>
            <w:r w:rsidRPr="00A83BBB">
              <w:rPr>
                <w:rFonts w:ascii="Cambria" w:eastAsia="Times New Roman" w:hAnsi="Cambria" w:cs="Arial"/>
                <w:b/>
                <w:color w:val="auto"/>
                <w:sz w:val="22"/>
                <w:szCs w:val="22"/>
              </w:rPr>
              <w:t>Climate Change Expert</w:t>
            </w:r>
            <w:r w:rsidRPr="00A83BBB">
              <w:rPr>
                <w:rFonts w:ascii="Cambria" w:eastAsia="Times New Roman" w:hAnsi="Cambria" w:cs="Arial"/>
                <w:color w:val="auto"/>
                <w:sz w:val="22"/>
                <w:szCs w:val="22"/>
              </w:rPr>
              <w:t xml:space="preserve"> and a </w:t>
            </w:r>
            <w:r w:rsidRPr="00A83BBB">
              <w:rPr>
                <w:rFonts w:ascii="Cambria" w:eastAsia="Times New Roman" w:hAnsi="Cambria" w:cs="Arial"/>
                <w:b/>
                <w:i/>
                <w:color w:val="auto"/>
                <w:sz w:val="22"/>
                <w:szCs w:val="22"/>
              </w:rPr>
              <w:t>Gender Expert</w:t>
            </w:r>
            <w:r w:rsidRPr="00A83BBB">
              <w:rPr>
                <w:rFonts w:ascii="Cambria" w:eastAsia="Times New Roman" w:hAnsi="Cambria" w:cs="Arial"/>
                <w:color w:val="auto"/>
                <w:sz w:val="22"/>
                <w:szCs w:val="22"/>
              </w:rPr>
              <w:t xml:space="preserve">. The team will directly report to the Coordinator – Gender and Climate Change, UN Women and work in close collaboration and consultation with project partners’ i.e. BRAC and BCAS. The team leader will </w:t>
            </w:r>
            <w:r>
              <w:rPr>
                <w:rFonts w:ascii="Cambria" w:eastAsia="Times New Roman" w:hAnsi="Cambria" w:cs="Arial"/>
                <w:color w:val="auto"/>
                <w:sz w:val="22"/>
                <w:szCs w:val="22"/>
              </w:rPr>
              <w:t xml:space="preserve">coordinate </w:t>
            </w:r>
            <w:r w:rsidRPr="00A83BBB">
              <w:rPr>
                <w:rFonts w:ascii="Cambria" w:eastAsia="Times New Roman" w:hAnsi="Cambria" w:cs="Arial"/>
                <w:color w:val="auto"/>
                <w:sz w:val="22"/>
                <w:szCs w:val="22"/>
              </w:rPr>
              <w:t xml:space="preserve">the evaluation process and provide </w:t>
            </w:r>
            <w:r>
              <w:rPr>
                <w:rFonts w:ascii="Cambria" w:eastAsia="Times New Roman" w:hAnsi="Cambria" w:cs="Arial"/>
                <w:color w:val="auto"/>
                <w:sz w:val="22"/>
                <w:szCs w:val="22"/>
              </w:rPr>
              <w:t xml:space="preserve">necessary </w:t>
            </w:r>
            <w:r w:rsidRPr="00A83BBB">
              <w:rPr>
                <w:rFonts w:ascii="Cambria" w:eastAsia="Times New Roman" w:hAnsi="Cambria" w:cs="Arial"/>
                <w:color w:val="auto"/>
                <w:sz w:val="22"/>
                <w:szCs w:val="22"/>
              </w:rPr>
              <w:t xml:space="preserve">guidance to Gender Expert and Climate Change Expert. </w:t>
            </w:r>
          </w:p>
          <w:p w14:paraId="428C28B4" w14:textId="77777777" w:rsidR="00582552" w:rsidRPr="00A83BBB" w:rsidRDefault="00582552" w:rsidP="00183DE1">
            <w:pPr>
              <w:pStyle w:val="Default"/>
              <w:rPr>
                <w:rFonts w:ascii="Cambria" w:eastAsia="Times New Roman" w:hAnsi="Cambria" w:cs="Arial"/>
                <w:color w:val="auto"/>
                <w:sz w:val="22"/>
                <w:szCs w:val="22"/>
              </w:rPr>
            </w:pPr>
          </w:p>
          <w:p w14:paraId="428C28B5" w14:textId="77777777" w:rsidR="00582552" w:rsidRPr="00A83BBB" w:rsidRDefault="00582552" w:rsidP="00183DE1">
            <w:pPr>
              <w:pStyle w:val="Default"/>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The team will prepare the work plan to conduct the review. The work plan will outline how the review will be carried out and identify the responsibilities of each of the Consultant.  The work plan will be agreed by UN Women at the beginning of the assignment.  The work plan will address the following elements: </w:t>
            </w:r>
          </w:p>
          <w:p w14:paraId="428C28B6" w14:textId="77777777" w:rsidR="00582552" w:rsidRPr="00A83BBB" w:rsidRDefault="00582552" w:rsidP="00582552">
            <w:pPr>
              <w:pStyle w:val="Default"/>
              <w:numPr>
                <w:ilvl w:val="0"/>
                <w:numId w:val="14"/>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Document review </w:t>
            </w:r>
          </w:p>
          <w:p w14:paraId="428C28B7" w14:textId="77777777" w:rsidR="00582552" w:rsidRPr="00A83BBB" w:rsidRDefault="00582552" w:rsidP="00582552">
            <w:pPr>
              <w:pStyle w:val="Default"/>
              <w:numPr>
                <w:ilvl w:val="0"/>
                <w:numId w:val="14"/>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Data collection and analysis </w:t>
            </w:r>
          </w:p>
          <w:p w14:paraId="428C28B8" w14:textId="77777777" w:rsidR="00582552" w:rsidRPr="00A83BBB" w:rsidRDefault="00582552" w:rsidP="00582552">
            <w:pPr>
              <w:pStyle w:val="Default"/>
              <w:numPr>
                <w:ilvl w:val="0"/>
                <w:numId w:val="14"/>
              </w:numPr>
              <w:rPr>
                <w:rFonts w:ascii="Cambria" w:eastAsia="Times New Roman" w:hAnsi="Cambria" w:cs="Arial"/>
                <w:color w:val="auto"/>
                <w:sz w:val="22"/>
                <w:szCs w:val="22"/>
              </w:rPr>
            </w:pPr>
            <w:r w:rsidRPr="00A83BBB">
              <w:rPr>
                <w:rFonts w:ascii="Cambria" w:eastAsia="Times New Roman" w:hAnsi="Cambria" w:cs="Arial"/>
                <w:color w:val="auto"/>
                <w:sz w:val="22"/>
                <w:szCs w:val="22"/>
              </w:rPr>
              <w:t>And reporting arrangement</w:t>
            </w:r>
          </w:p>
        </w:tc>
      </w:tr>
      <w:tr w:rsidR="00582552" w:rsidRPr="00A83BBB" w14:paraId="428C28BC" w14:textId="77777777" w:rsidTr="00183DE1">
        <w:tc>
          <w:tcPr>
            <w:tcW w:w="6835" w:type="dxa"/>
            <w:shd w:val="clear" w:color="auto" w:fill="000000" w:themeFill="text1"/>
          </w:tcPr>
          <w:p w14:paraId="428C28BA" w14:textId="77777777" w:rsidR="00582552" w:rsidRPr="00A83BBB" w:rsidRDefault="00582552" w:rsidP="00183DE1">
            <w:pPr>
              <w:jc w:val="center"/>
              <w:rPr>
                <w:rFonts w:ascii="Cambria" w:hAnsi="Cambria" w:cs="Arial"/>
              </w:rPr>
            </w:pPr>
            <w:r w:rsidRPr="00A83BBB">
              <w:rPr>
                <w:rFonts w:ascii="Cambria" w:hAnsi="Cambria" w:cs="Arial"/>
              </w:rPr>
              <w:t xml:space="preserve">Tasks </w:t>
            </w:r>
          </w:p>
        </w:tc>
        <w:tc>
          <w:tcPr>
            <w:tcW w:w="2430" w:type="dxa"/>
            <w:shd w:val="clear" w:color="auto" w:fill="000000" w:themeFill="text1"/>
          </w:tcPr>
          <w:p w14:paraId="428C28BB" w14:textId="77777777" w:rsidR="00582552" w:rsidRPr="00A83BBB" w:rsidRDefault="00582552" w:rsidP="00183DE1">
            <w:pPr>
              <w:jc w:val="center"/>
              <w:rPr>
                <w:rFonts w:ascii="Cambria" w:hAnsi="Cambria" w:cs="Arial"/>
              </w:rPr>
            </w:pPr>
          </w:p>
        </w:tc>
      </w:tr>
      <w:tr w:rsidR="00582552" w:rsidRPr="00A83BBB" w14:paraId="428C28BE" w14:textId="77777777" w:rsidTr="00183DE1">
        <w:trPr>
          <w:trHeight w:val="638"/>
        </w:trPr>
        <w:tc>
          <w:tcPr>
            <w:tcW w:w="9265" w:type="dxa"/>
            <w:gridSpan w:val="2"/>
          </w:tcPr>
          <w:p w14:paraId="428C28BD" w14:textId="77777777" w:rsidR="00582552" w:rsidRPr="00A83BBB" w:rsidRDefault="00582552" w:rsidP="00183DE1">
            <w:pPr>
              <w:pStyle w:val="ListParagraph"/>
              <w:ind w:left="0"/>
              <w:jc w:val="both"/>
              <w:rPr>
                <w:rFonts w:ascii="Cambria" w:hAnsi="Cambria" w:cs="Arial"/>
                <w:szCs w:val="22"/>
                <w:lang w:val="en-GB"/>
              </w:rPr>
            </w:pPr>
            <w:r w:rsidRPr="00A83BBB">
              <w:rPr>
                <w:rFonts w:ascii="Cambria" w:hAnsi="Cambria" w:cs="Arial"/>
                <w:szCs w:val="22"/>
                <w:lang w:val="en-GB"/>
              </w:rPr>
              <w:t>Desk review : Evaluation team reviews and analyses the existing data, information and documentation</w:t>
            </w:r>
          </w:p>
        </w:tc>
      </w:tr>
      <w:tr w:rsidR="00582552" w:rsidRPr="00A83BBB" w14:paraId="428C28C0" w14:textId="77777777" w:rsidTr="00183DE1">
        <w:trPr>
          <w:trHeight w:val="152"/>
        </w:trPr>
        <w:tc>
          <w:tcPr>
            <w:tcW w:w="9265" w:type="dxa"/>
            <w:gridSpan w:val="2"/>
          </w:tcPr>
          <w:p w14:paraId="428C28BF" w14:textId="77777777" w:rsidR="00582552" w:rsidRPr="00A83BBB" w:rsidRDefault="00582552" w:rsidP="00834971">
            <w:pPr>
              <w:pStyle w:val="ListParagraph"/>
              <w:ind w:left="0"/>
              <w:jc w:val="both"/>
              <w:rPr>
                <w:rFonts w:ascii="Cambria" w:hAnsi="Cambria" w:cs="Arial"/>
                <w:szCs w:val="22"/>
                <w:lang w:val="en-GB"/>
              </w:rPr>
            </w:pPr>
            <w:r w:rsidRPr="00A83BBB">
              <w:rPr>
                <w:rFonts w:ascii="Cambria" w:hAnsi="Cambria" w:cs="Arial"/>
                <w:szCs w:val="22"/>
                <w:lang w:val="en-GB"/>
              </w:rPr>
              <w:t>Brief inception report: Assessment team develop a brief inception report includes their initial understanding of the task, methodology and tools; prepare questionnaire to elicit opinions and information from key informants</w:t>
            </w:r>
          </w:p>
        </w:tc>
      </w:tr>
      <w:tr w:rsidR="00582552" w:rsidRPr="00A83BBB" w14:paraId="428C28C3" w14:textId="77777777" w:rsidTr="00183DE1">
        <w:tc>
          <w:tcPr>
            <w:tcW w:w="9265" w:type="dxa"/>
            <w:gridSpan w:val="2"/>
          </w:tcPr>
          <w:p w14:paraId="428C28C1" w14:textId="77777777" w:rsidR="00582552" w:rsidRPr="00A83BBB" w:rsidRDefault="00582552" w:rsidP="00183DE1">
            <w:pPr>
              <w:jc w:val="both"/>
              <w:rPr>
                <w:rFonts w:ascii="Cambria" w:hAnsi="Cambria" w:cs="Arial"/>
                <w:lang w:val="en-GB"/>
              </w:rPr>
            </w:pPr>
            <w:r w:rsidRPr="00A83BBB">
              <w:rPr>
                <w:rFonts w:ascii="Cambria" w:hAnsi="Cambria" w:cs="Arial"/>
                <w:lang w:val="en-GB"/>
              </w:rPr>
              <w:t>Interviews &amp; KIIs: Team conducts interviews, KIIs, desk reviews etc.</w:t>
            </w:r>
          </w:p>
          <w:p w14:paraId="428C28C2" w14:textId="77777777" w:rsidR="00582552" w:rsidRPr="00A83BBB" w:rsidRDefault="00582552" w:rsidP="00183DE1">
            <w:pPr>
              <w:jc w:val="center"/>
              <w:rPr>
                <w:rFonts w:ascii="Cambria" w:hAnsi="Cambria" w:cs="Arial"/>
                <w:lang w:val="en-GB"/>
              </w:rPr>
            </w:pPr>
          </w:p>
        </w:tc>
      </w:tr>
      <w:tr w:rsidR="00582552" w:rsidRPr="00A83BBB" w14:paraId="428C28C6" w14:textId="77777777" w:rsidTr="00183DE1">
        <w:tc>
          <w:tcPr>
            <w:tcW w:w="9265" w:type="dxa"/>
            <w:gridSpan w:val="2"/>
          </w:tcPr>
          <w:p w14:paraId="428C28C4" w14:textId="77777777" w:rsidR="00582552" w:rsidRPr="00A83BBB" w:rsidRDefault="00582552" w:rsidP="00183DE1">
            <w:pPr>
              <w:jc w:val="both"/>
              <w:rPr>
                <w:rFonts w:ascii="Cambria" w:hAnsi="Cambria" w:cs="Arial"/>
                <w:lang w:val="en-GB"/>
              </w:rPr>
            </w:pPr>
            <w:r w:rsidRPr="00A83BBB">
              <w:rPr>
                <w:rFonts w:ascii="Cambria" w:hAnsi="Cambria" w:cs="Arial"/>
                <w:lang w:val="en-GB"/>
              </w:rPr>
              <w:t>Field Visit: Team meet project beneficiaries (Field visit)</w:t>
            </w:r>
          </w:p>
          <w:p w14:paraId="428C28C5" w14:textId="77777777" w:rsidR="00582552" w:rsidRPr="00A83BBB" w:rsidRDefault="00582552" w:rsidP="00183DE1">
            <w:pPr>
              <w:jc w:val="center"/>
              <w:rPr>
                <w:rFonts w:ascii="Cambria" w:hAnsi="Cambria" w:cs="Arial"/>
                <w:lang w:val="en-GB"/>
              </w:rPr>
            </w:pPr>
          </w:p>
        </w:tc>
      </w:tr>
      <w:tr w:rsidR="00582552" w:rsidRPr="00A83BBB" w14:paraId="428C28C8" w14:textId="77777777" w:rsidTr="00183DE1">
        <w:trPr>
          <w:trHeight w:val="53"/>
        </w:trPr>
        <w:tc>
          <w:tcPr>
            <w:tcW w:w="9265" w:type="dxa"/>
            <w:gridSpan w:val="2"/>
          </w:tcPr>
          <w:p w14:paraId="428C28C7" w14:textId="77777777" w:rsidR="00582552" w:rsidRPr="00A83BBB" w:rsidRDefault="00582552" w:rsidP="00834971">
            <w:pPr>
              <w:pStyle w:val="ListParagraph"/>
              <w:ind w:left="0"/>
              <w:jc w:val="both"/>
              <w:rPr>
                <w:rFonts w:ascii="Cambria" w:hAnsi="Cambria" w:cs="Arial"/>
                <w:szCs w:val="22"/>
                <w:lang w:val="en-GB"/>
              </w:rPr>
            </w:pPr>
            <w:r w:rsidRPr="00A83BBB">
              <w:rPr>
                <w:rFonts w:ascii="Cambria" w:hAnsi="Cambria" w:cs="Arial"/>
                <w:szCs w:val="22"/>
                <w:lang w:val="en-GB"/>
              </w:rPr>
              <w:t>Draft report: Team drafts and presents draft evaluation report</w:t>
            </w:r>
          </w:p>
        </w:tc>
      </w:tr>
      <w:tr w:rsidR="00582552" w:rsidRPr="00A83BBB" w14:paraId="428C28CB" w14:textId="77777777" w:rsidTr="00183DE1">
        <w:trPr>
          <w:trHeight w:val="296"/>
        </w:trPr>
        <w:tc>
          <w:tcPr>
            <w:tcW w:w="9265" w:type="dxa"/>
            <w:gridSpan w:val="2"/>
          </w:tcPr>
          <w:p w14:paraId="428C28C9" w14:textId="77777777" w:rsidR="00582552" w:rsidRPr="00A83BBB" w:rsidRDefault="00582552" w:rsidP="00183DE1">
            <w:pPr>
              <w:pStyle w:val="ListParagraph"/>
              <w:ind w:left="0"/>
              <w:jc w:val="both"/>
              <w:rPr>
                <w:rFonts w:ascii="Cambria" w:hAnsi="Cambria" w:cs="Arial"/>
                <w:szCs w:val="22"/>
                <w:lang w:val="en-GB"/>
              </w:rPr>
            </w:pPr>
            <w:r w:rsidRPr="00A83BBB">
              <w:rPr>
                <w:rFonts w:ascii="Cambria" w:hAnsi="Cambria" w:cs="Arial"/>
                <w:szCs w:val="22"/>
                <w:lang w:val="en-GB"/>
              </w:rPr>
              <w:t xml:space="preserve">Report finalization: Team revises and finalizes report </w:t>
            </w:r>
          </w:p>
          <w:p w14:paraId="428C28CA" w14:textId="77777777" w:rsidR="00582552" w:rsidRPr="00A83BBB" w:rsidRDefault="00582552" w:rsidP="00183DE1">
            <w:pPr>
              <w:pStyle w:val="ListParagraph"/>
              <w:ind w:left="0"/>
              <w:jc w:val="center"/>
              <w:rPr>
                <w:rFonts w:ascii="Cambria" w:hAnsi="Cambria" w:cs="Arial"/>
                <w:szCs w:val="22"/>
                <w:lang w:val="en-GB"/>
              </w:rPr>
            </w:pPr>
          </w:p>
        </w:tc>
      </w:tr>
      <w:tr w:rsidR="00582552" w:rsidRPr="00A83BBB" w14:paraId="428C28CD" w14:textId="77777777" w:rsidTr="00183DE1">
        <w:tc>
          <w:tcPr>
            <w:tcW w:w="9265" w:type="dxa"/>
            <w:gridSpan w:val="2"/>
            <w:shd w:val="clear" w:color="auto" w:fill="000000" w:themeFill="text1"/>
          </w:tcPr>
          <w:p w14:paraId="428C28CC" w14:textId="77777777" w:rsidR="00582552" w:rsidRPr="00A83BBB" w:rsidRDefault="00582552" w:rsidP="00183DE1">
            <w:pPr>
              <w:rPr>
                <w:rFonts w:ascii="Cambria" w:hAnsi="Cambria" w:cs="Arial"/>
                <w:b/>
              </w:rPr>
            </w:pPr>
            <w:r w:rsidRPr="00A83BBB">
              <w:rPr>
                <w:rFonts w:ascii="Cambria" w:hAnsi="Cambria" w:cs="Arial"/>
                <w:b/>
              </w:rPr>
              <w:lastRenderedPageBreak/>
              <w:t xml:space="preserve">Outputs/ Deliverables: </w:t>
            </w:r>
          </w:p>
        </w:tc>
      </w:tr>
      <w:tr w:rsidR="00582552" w:rsidRPr="00A83BBB" w14:paraId="428C28D4" w14:textId="77777777" w:rsidTr="00183DE1">
        <w:tc>
          <w:tcPr>
            <w:tcW w:w="9265" w:type="dxa"/>
            <w:gridSpan w:val="2"/>
          </w:tcPr>
          <w:p w14:paraId="428C28CE" w14:textId="77777777" w:rsidR="00582552" w:rsidRPr="00A83BBB" w:rsidRDefault="00582552" w:rsidP="00183DE1">
            <w:pPr>
              <w:rPr>
                <w:rFonts w:ascii="Cambria" w:hAnsi="Cambria" w:cs="Arial"/>
                <w:lang w:val="en-GB"/>
              </w:rPr>
            </w:pPr>
          </w:p>
          <w:p w14:paraId="428C28CF" w14:textId="77777777" w:rsidR="00582552" w:rsidRPr="00A83BBB" w:rsidRDefault="00582552" w:rsidP="00183DE1">
            <w:pPr>
              <w:rPr>
                <w:rFonts w:ascii="Cambria" w:hAnsi="Cambria" w:cs="Arial"/>
                <w:lang w:val="en-GB"/>
              </w:rPr>
            </w:pPr>
            <w:r w:rsidRPr="00A83BBB">
              <w:rPr>
                <w:rFonts w:ascii="Cambria" w:hAnsi="Cambria" w:cs="Arial"/>
                <w:lang w:val="en-GB"/>
              </w:rPr>
              <w:t>The evaluation team will deliver the following products:</w:t>
            </w:r>
          </w:p>
          <w:p w14:paraId="428C28D0" w14:textId="77777777" w:rsidR="00582552" w:rsidRPr="00A83BBB" w:rsidRDefault="00582552" w:rsidP="00582552">
            <w:pPr>
              <w:pStyle w:val="ListParagraph"/>
              <w:widowControl/>
              <w:numPr>
                <w:ilvl w:val="0"/>
                <w:numId w:val="6"/>
              </w:numPr>
              <w:overflowPunct/>
              <w:adjustRightInd/>
              <w:spacing w:line="240" w:lineRule="auto"/>
              <w:contextualSpacing w:val="0"/>
              <w:jc w:val="both"/>
              <w:rPr>
                <w:rFonts w:ascii="Cambria" w:hAnsi="Cambria" w:cs="Arial"/>
                <w:szCs w:val="22"/>
                <w:lang w:val="en-GB"/>
              </w:rPr>
            </w:pPr>
            <w:r w:rsidRPr="00A83BBB">
              <w:rPr>
                <w:rFonts w:ascii="Cambria" w:hAnsi="Cambria" w:cs="Arial"/>
                <w:b/>
                <w:szCs w:val="22"/>
                <w:lang w:val="en-GB"/>
              </w:rPr>
              <w:t>Brief Inception report</w:t>
            </w:r>
            <w:r w:rsidRPr="00A83BBB">
              <w:rPr>
                <w:rFonts w:ascii="Cambria" w:hAnsi="Cambria" w:cs="Arial"/>
                <w:szCs w:val="22"/>
                <w:lang w:val="en-GB"/>
              </w:rPr>
              <w:t xml:space="preserve"> — Before going into the full-fledged evaluation exercise; it details the team’s understanding of what is being evaluated and why, showing how each assessment question will be answered; it may include a proposed work plan which illustrate schedule of tasks, activities and deliverables</w:t>
            </w:r>
          </w:p>
          <w:p w14:paraId="428C28D1" w14:textId="77777777" w:rsidR="00582552" w:rsidRPr="00A83BBB" w:rsidRDefault="00582552" w:rsidP="00582552">
            <w:pPr>
              <w:numPr>
                <w:ilvl w:val="0"/>
                <w:numId w:val="6"/>
              </w:numPr>
              <w:jc w:val="both"/>
              <w:rPr>
                <w:rFonts w:ascii="Cambria" w:hAnsi="Cambria" w:cs="Arial"/>
              </w:rPr>
            </w:pPr>
            <w:r w:rsidRPr="00A83BBB">
              <w:rPr>
                <w:rFonts w:ascii="Cambria" w:hAnsi="Cambria" w:cs="Arial"/>
                <w:b/>
              </w:rPr>
              <w:t>Draft report</w:t>
            </w:r>
            <w:r w:rsidRPr="00A83BBB">
              <w:rPr>
                <w:rFonts w:ascii="Cambria" w:hAnsi="Cambria" w:cs="Arial"/>
              </w:rPr>
              <w:t xml:space="preserve">—the draft Final Evaluation Report will be submitted to UN Women G &amp; CC team. The team will present initial findings as debriefing at the conclusion of mission to RNE, BCAS and BRAC for their comment and to ensure that the review meets the required quality.  </w:t>
            </w:r>
          </w:p>
          <w:p w14:paraId="428C28D2" w14:textId="77777777" w:rsidR="00582552" w:rsidRPr="00A83BBB" w:rsidRDefault="00582552" w:rsidP="00582552">
            <w:pPr>
              <w:numPr>
                <w:ilvl w:val="0"/>
                <w:numId w:val="6"/>
              </w:numPr>
              <w:jc w:val="both"/>
              <w:rPr>
                <w:rFonts w:ascii="Cambria" w:hAnsi="Cambria" w:cs="Arial"/>
              </w:rPr>
            </w:pPr>
            <w:r w:rsidRPr="00A83BBB">
              <w:rPr>
                <w:rFonts w:ascii="Cambria" w:hAnsi="Cambria" w:cs="Arial"/>
                <w:b/>
              </w:rPr>
              <w:t>Final report</w:t>
            </w:r>
            <w:r w:rsidRPr="00A83BBB">
              <w:rPr>
                <w:rFonts w:ascii="Cambria" w:hAnsi="Cambria" w:cs="Arial"/>
              </w:rPr>
              <w:t xml:space="preserve"> - a comprehensive analytical report in English. The length of the report shall not exceed 30 pages (</w:t>
            </w:r>
            <w:r>
              <w:rPr>
                <w:rFonts w:ascii="Cambria" w:hAnsi="Cambria" w:cs="Arial"/>
              </w:rPr>
              <w:t>ex</w:t>
            </w:r>
            <w:r w:rsidRPr="00A83BBB">
              <w:rPr>
                <w:rFonts w:ascii="Cambria" w:hAnsi="Cambria" w:cs="Arial"/>
              </w:rPr>
              <w:t>cluding annexes).</w:t>
            </w:r>
          </w:p>
          <w:p w14:paraId="428C28D3" w14:textId="77777777" w:rsidR="00582552" w:rsidRPr="00A83BBB" w:rsidRDefault="00582552" w:rsidP="00183DE1">
            <w:pPr>
              <w:rPr>
                <w:rFonts w:ascii="Cambria" w:hAnsi="Cambria" w:cs="Arial"/>
              </w:rPr>
            </w:pPr>
          </w:p>
        </w:tc>
      </w:tr>
      <w:tr w:rsidR="00582552" w:rsidRPr="00A83BBB" w14:paraId="428C28D6" w14:textId="77777777" w:rsidTr="00183DE1">
        <w:tc>
          <w:tcPr>
            <w:tcW w:w="9265" w:type="dxa"/>
            <w:gridSpan w:val="2"/>
            <w:shd w:val="clear" w:color="auto" w:fill="000000" w:themeFill="text1"/>
          </w:tcPr>
          <w:p w14:paraId="428C28D5" w14:textId="77777777" w:rsidR="00582552" w:rsidRPr="00A83BBB" w:rsidRDefault="00582552" w:rsidP="00183DE1">
            <w:pPr>
              <w:rPr>
                <w:rFonts w:ascii="Cambria" w:hAnsi="Cambria" w:cs="Arial"/>
                <w:b/>
              </w:rPr>
            </w:pPr>
            <w:r w:rsidRPr="00A83BBB">
              <w:rPr>
                <w:rFonts w:ascii="Cambria" w:hAnsi="Cambria" w:cs="Arial"/>
                <w:b/>
              </w:rPr>
              <w:t xml:space="preserve">Required competencies  </w:t>
            </w:r>
          </w:p>
        </w:tc>
      </w:tr>
      <w:tr w:rsidR="00582552" w:rsidRPr="00A83BBB" w14:paraId="428C28EE" w14:textId="77777777" w:rsidTr="00183DE1">
        <w:trPr>
          <w:trHeight w:val="980"/>
        </w:trPr>
        <w:tc>
          <w:tcPr>
            <w:tcW w:w="9265" w:type="dxa"/>
            <w:gridSpan w:val="2"/>
          </w:tcPr>
          <w:p w14:paraId="428C28D7" w14:textId="77777777" w:rsidR="00582552" w:rsidRPr="00A83BBB" w:rsidRDefault="00582552" w:rsidP="00183DE1">
            <w:pPr>
              <w:pStyle w:val="Default"/>
              <w:rPr>
                <w:rFonts w:ascii="Cambria" w:eastAsia="Times New Roman" w:hAnsi="Cambria" w:cs="Arial"/>
                <w:color w:val="auto"/>
                <w:sz w:val="22"/>
                <w:szCs w:val="22"/>
              </w:rPr>
            </w:pPr>
            <w:r>
              <w:rPr>
                <w:rFonts w:ascii="Cambria" w:eastAsia="Times New Roman" w:hAnsi="Cambria" w:cs="Arial"/>
                <w:color w:val="auto"/>
                <w:sz w:val="22"/>
                <w:szCs w:val="22"/>
              </w:rPr>
              <w:t>Advised to</w:t>
            </w:r>
            <w:r w:rsidRPr="00A83BBB">
              <w:rPr>
                <w:rFonts w:ascii="Cambria" w:eastAsia="Times New Roman" w:hAnsi="Cambria" w:cs="Arial"/>
                <w:color w:val="auto"/>
                <w:sz w:val="22"/>
                <w:szCs w:val="22"/>
              </w:rPr>
              <w:t xml:space="preserve"> propose a team of three consultants i.e. an evaluation expert, a climate change expert and a gender expert</w:t>
            </w:r>
            <w:r>
              <w:rPr>
                <w:rFonts w:ascii="Cambria" w:eastAsia="Times New Roman" w:hAnsi="Cambria" w:cs="Arial"/>
                <w:color w:val="auto"/>
                <w:sz w:val="22"/>
                <w:szCs w:val="22"/>
              </w:rPr>
              <w:t xml:space="preserve"> for conducting the evaluation. If this expertise can be provided through a two person team that can also be proposed (explaining which roles are covered by which team member) </w:t>
            </w:r>
          </w:p>
          <w:p w14:paraId="428C28D8" w14:textId="77777777" w:rsidR="00582552" w:rsidRPr="00A83BBB" w:rsidRDefault="00582552" w:rsidP="00183DE1">
            <w:pPr>
              <w:pStyle w:val="Default"/>
              <w:rPr>
                <w:rFonts w:ascii="Cambria" w:eastAsia="Times New Roman" w:hAnsi="Cambria" w:cs="Arial"/>
                <w:color w:val="auto"/>
                <w:sz w:val="22"/>
                <w:szCs w:val="22"/>
              </w:rPr>
            </w:pPr>
          </w:p>
          <w:p w14:paraId="428C28D9" w14:textId="77777777" w:rsidR="00582552" w:rsidRPr="00A83BBB" w:rsidRDefault="00582552" w:rsidP="00183DE1">
            <w:pPr>
              <w:pStyle w:val="Default"/>
              <w:rPr>
                <w:rFonts w:ascii="Cambria" w:eastAsia="Times New Roman" w:hAnsi="Cambria" w:cs="Arial"/>
                <w:b/>
                <w:i/>
                <w:color w:val="auto"/>
                <w:sz w:val="22"/>
                <w:szCs w:val="22"/>
              </w:rPr>
            </w:pPr>
            <w:r w:rsidRPr="00A83BBB">
              <w:rPr>
                <w:rFonts w:ascii="Cambria" w:eastAsia="Times New Roman" w:hAnsi="Cambria" w:cs="Arial"/>
                <w:b/>
                <w:i/>
                <w:color w:val="auto"/>
                <w:sz w:val="22"/>
                <w:szCs w:val="22"/>
              </w:rPr>
              <w:t>Competencies and skills required for the Team</w:t>
            </w:r>
          </w:p>
          <w:p w14:paraId="428C28DA" w14:textId="77777777" w:rsidR="00582552" w:rsidRPr="00A83BBB" w:rsidRDefault="00582552" w:rsidP="00183DE1">
            <w:pPr>
              <w:pStyle w:val="Default"/>
              <w:rPr>
                <w:rFonts w:ascii="Cambria" w:eastAsia="Times New Roman" w:hAnsi="Cambria" w:cs="Arial"/>
                <w:b/>
                <w:i/>
                <w:color w:val="auto"/>
                <w:sz w:val="22"/>
                <w:szCs w:val="22"/>
              </w:rPr>
            </w:pPr>
          </w:p>
          <w:p w14:paraId="428C28DB" w14:textId="77777777" w:rsidR="00582552" w:rsidRPr="00656520" w:rsidRDefault="00582552" w:rsidP="00183DE1">
            <w:pPr>
              <w:pStyle w:val="Default"/>
              <w:rPr>
                <w:rFonts w:ascii="Cambria" w:eastAsia="Times New Roman" w:hAnsi="Cambria" w:cs="Arial"/>
                <w:i/>
                <w:color w:val="auto"/>
                <w:sz w:val="22"/>
                <w:szCs w:val="22"/>
              </w:rPr>
            </w:pPr>
            <w:r w:rsidRPr="00656520">
              <w:rPr>
                <w:rFonts w:ascii="Cambria" w:eastAsia="Times New Roman" w:hAnsi="Cambria" w:cs="Arial"/>
                <w:i/>
                <w:color w:val="auto"/>
                <w:sz w:val="22"/>
                <w:szCs w:val="22"/>
              </w:rPr>
              <w:t xml:space="preserve">Team Leader : </w:t>
            </w:r>
          </w:p>
          <w:p w14:paraId="428C28DC"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Advanced university degree in Environmental Science and Management, Development Studies, or Social Sciences any other relevant field </w:t>
            </w:r>
          </w:p>
          <w:p w14:paraId="428C28DD"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At least 10 years’ experience in the design, development and evaluation of projects/programmes in developing country settings, with experience in providing strategic direction. </w:t>
            </w:r>
          </w:p>
          <w:p w14:paraId="428C28DE"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Experience in evaluating of similar types of projects </w:t>
            </w:r>
          </w:p>
          <w:p w14:paraId="428C28DF" w14:textId="77777777" w:rsidR="00582552" w:rsidRPr="00A83BBB" w:rsidRDefault="00582552" w:rsidP="00183DE1">
            <w:pPr>
              <w:pStyle w:val="Default"/>
              <w:rPr>
                <w:rFonts w:ascii="Cambria" w:eastAsia="Times New Roman" w:hAnsi="Cambria" w:cs="Arial"/>
                <w:b/>
                <w:i/>
                <w:color w:val="auto"/>
                <w:sz w:val="22"/>
                <w:szCs w:val="22"/>
              </w:rPr>
            </w:pPr>
          </w:p>
          <w:p w14:paraId="428C28E0" w14:textId="77777777" w:rsidR="00582552" w:rsidRPr="00656520" w:rsidRDefault="00582552" w:rsidP="00183DE1">
            <w:pPr>
              <w:pStyle w:val="Default"/>
              <w:rPr>
                <w:rFonts w:ascii="Cambria" w:eastAsia="Times New Roman" w:hAnsi="Cambria" w:cs="Arial"/>
                <w:i/>
                <w:color w:val="auto"/>
                <w:sz w:val="22"/>
                <w:szCs w:val="22"/>
              </w:rPr>
            </w:pPr>
            <w:r w:rsidRPr="00656520">
              <w:rPr>
                <w:rFonts w:ascii="Cambria" w:eastAsia="Times New Roman" w:hAnsi="Cambria" w:cs="Arial"/>
                <w:i/>
                <w:color w:val="auto"/>
                <w:sz w:val="22"/>
                <w:szCs w:val="22"/>
              </w:rPr>
              <w:t xml:space="preserve">Gender Expert: </w:t>
            </w:r>
          </w:p>
          <w:p w14:paraId="428C28E1"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Advanced university degree in Gender Studies, Gender Equality, Development Studies, or Social Sciences</w:t>
            </w:r>
            <w:r>
              <w:rPr>
                <w:rFonts w:ascii="Cambria" w:eastAsia="Times New Roman" w:hAnsi="Cambria" w:cs="Arial"/>
                <w:color w:val="auto"/>
                <w:sz w:val="22"/>
                <w:szCs w:val="22"/>
              </w:rPr>
              <w:t xml:space="preserve"> of</w:t>
            </w:r>
            <w:r w:rsidRPr="00A83BBB">
              <w:rPr>
                <w:rFonts w:ascii="Cambria" w:eastAsia="Times New Roman" w:hAnsi="Cambria" w:cs="Arial"/>
                <w:color w:val="auto"/>
                <w:sz w:val="22"/>
                <w:szCs w:val="22"/>
              </w:rPr>
              <w:t xml:space="preserve"> any other relevant field </w:t>
            </w:r>
          </w:p>
          <w:p w14:paraId="428C28E2"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Minimum 6 years of relevant national and international experience, in gender equality, women empowerment within a development context. </w:t>
            </w:r>
          </w:p>
          <w:p w14:paraId="428C28E3" w14:textId="77777777" w:rsidR="00582552" w:rsidRPr="00A83BBB" w:rsidRDefault="00582552" w:rsidP="00183DE1">
            <w:pPr>
              <w:pStyle w:val="Default"/>
              <w:rPr>
                <w:rFonts w:ascii="Cambria" w:eastAsia="Times New Roman" w:hAnsi="Cambria" w:cs="Arial"/>
                <w:b/>
                <w:i/>
                <w:color w:val="auto"/>
                <w:sz w:val="22"/>
                <w:szCs w:val="22"/>
              </w:rPr>
            </w:pPr>
          </w:p>
          <w:p w14:paraId="428C28E4" w14:textId="77777777" w:rsidR="00582552" w:rsidRPr="00656520" w:rsidRDefault="00582552" w:rsidP="00183DE1">
            <w:pPr>
              <w:pStyle w:val="Default"/>
              <w:rPr>
                <w:rFonts w:ascii="Cambria" w:eastAsia="Times New Roman" w:hAnsi="Cambria" w:cs="Arial"/>
                <w:i/>
                <w:color w:val="auto"/>
                <w:sz w:val="22"/>
                <w:szCs w:val="22"/>
              </w:rPr>
            </w:pPr>
            <w:r w:rsidRPr="00656520">
              <w:rPr>
                <w:rFonts w:ascii="Cambria" w:eastAsia="Times New Roman" w:hAnsi="Cambria" w:cs="Arial"/>
                <w:i/>
                <w:color w:val="auto"/>
                <w:sz w:val="22"/>
                <w:szCs w:val="22"/>
              </w:rPr>
              <w:t xml:space="preserve">Climate Change Expert: </w:t>
            </w:r>
          </w:p>
          <w:p w14:paraId="428C28E5"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Advanced university degree in Environmental Science and Management, Disaster Management, Climate Change, Development Studies, or Social Sciences </w:t>
            </w:r>
            <w:r>
              <w:rPr>
                <w:rFonts w:ascii="Cambria" w:eastAsia="Times New Roman" w:hAnsi="Cambria" w:cs="Arial"/>
                <w:color w:val="auto"/>
                <w:sz w:val="22"/>
                <w:szCs w:val="22"/>
              </w:rPr>
              <w:t xml:space="preserve">of </w:t>
            </w:r>
            <w:r w:rsidRPr="00A83BBB">
              <w:rPr>
                <w:rFonts w:ascii="Cambria" w:eastAsia="Times New Roman" w:hAnsi="Cambria" w:cs="Arial"/>
                <w:color w:val="auto"/>
                <w:sz w:val="22"/>
                <w:szCs w:val="22"/>
              </w:rPr>
              <w:t xml:space="preserve">any other relevant field </w:t>
            </w:r>
          </w:p>
          <w:p w14:paraId="428C28E6"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Minimum 6 years of relevant national and international experience, in climate change within a development context. </w:t>
            </w:r>
          </w:p>
          <w:p w14:paraId="428C28E7" w14:textId="77777777" w:rsidR="00582552" w:rsidRPr="00A83BBB" w:rsidRDefault="00582552" w:rsidP="00183DE1">
            <w:pPr>
              <w:pStyle w:val="Default"/>
              <w:rPr>
                <w:rFonts w:ascii="Cambria" w:hAnsi="Cambria" w:cs="Arial"/>
                <w:color w:val="auto"/>
                <w:sz w:val="22"/>
                <w:szCs w:val="22"/>
              </w:rPr>
            </w:pPr>
          </w:p>
          <w:p w14:paraId="428C28E8" w14:textId="77777777" w:rsidR="00582552" w:rsidRPr="00656520" w:rsidRDefault="00582552" w:rsidP="00183DE1">
            <w:pPr>
              <w:pStyle w:val="Default"/>
              <w:rPr>
                <w:rFonts w:ascii="Cambria" w:eastAsia="Times New Roman" w:hAnsi="Cambria" w:cs="Arial"/>
                <w:i/>
                <w:color w:val="auto"/>
                <w:sz w:val="22"/>
                <w:szCs w:val="22"/>
              </w:rPr>
            </w:pPr>
            <w:r w:rsidRPr="00656520">
              <w:rPr>
                <w:rFonts w:ascii="Cambria" w:eastAsia="Times New Roman" w:hAnsi="Cambria" w:cs="Arial"/>
                <w:i/>
                <w:color w:val="auto"/>
                <w:sz w:val="22"/>
                <w:szCs w:val="22"/>
              </w:rPr>
              <w:t>General Competencies</w:t>
            </w:r>
            <w:r>
              <w:rPr>
                <w:rFonts w:ascii="Cambria" w:eastAsia="Times New Roman" w:hAnsi="Cambria" w:cs="Arial"/>
                <w:i/>
                <w:color w:val="auto"/>
                <w:sz w:val="22"/>
                <w:szCs w:val="22"/>
              </w:rPr>
              <w:t xml:space="preserve"> needed within the team as a whole</w:t>
            </w:r>
            <w:r w:rsidRPr="00656520">
              <w:rPr>
                <w:rFonts w:ascii="Cambria" w:eastAsia="Times New Roman" w:hAnsi="Cambria" w:cs="Arial"/>
                <w:i/>
                <w:color w:val="auto"/>
                <w:sz w:val="22"/>
                <w:szCs w:val="22"/>
              </w:rPr>
              <w:t xml:space="preserve">: </w:t>
            </w:r>
          </w:p>
          <w:p w14:paraId="428C28E9"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Knowledge on community-based disaster risk reduction, gender equality and climate change adaptation </w:t>
            </w:r>
          </w:p>
          <w:p w14:paraId="428C28EA"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Pr>
                <w:rFonts w:ascii="Cambria" w:eastAsia="Times New Roman" w:hAnsi="Cambria" w:cs="Arial"/>
                <w:color w:val="auto"/>
                <w:sz w:val="22"/>
                <w:szCs w:val="22"/>
              </w:rPr>
              <w:t>Strong facilitation skills</w:t>
            </w:r>
            <w:r w:rsidRPr="00A83BBB">
              <w:rPr>
                <w:rFonts w:ascii="Cambria" w:eastAsia="Times New Roman" w:hAnsi="Cambria" w:cs="Arial"/>
                <w:color w:val="auto"/>
                <w:sz w:val="22"/>
                <w:szCs w:val="22"/>
              </w:rPr>
              <w:t xml:space="preserve"> </w:t>
            </w:r>
          </w:p>
          <w:p w14:paraId="428C28EB" w14:textId="77777777" w:rsidR="00582552" w:rsidRPr="00A83BBB" w:rsidRDefault="00582552" w:rsidP="00582552">
            <w:pPr>
              <w:pStyle w:val="Default"/>
              <w:numPr>
                <w:ilvl w:val="0"/>
                <w:numId w:val="8"/>
              </w:numPr>
              <w:rPr>
                <w:rFonts w:ascii="Cambria" w:eastAsia="Times New Roman" w:hAnsi="Cambria" w:cs="Arial"/>
                <w:color w:val="auto"/>
                <w:sz w:val="22"/>
                <w:szCs w:val="22"/>
              </w:rPr>
            </w:pPr>
            <w:r w:rsidRPr="00A83BBB">
              <w:rPr>
                <w:rFonts w:ascii="Cambria" w:eastAsia="Times New Roman" w:hAnsi="Cambria" w:cs="Arial"/>
                <w:color w:val="auto"/>
                <w:sz w:val="22"/>
                <w:szCs w:val="22"/>
              </w:rPr>
              <w:t>Excellent command of English (written and oral) is required.  Excellent spoken Bangla required.</w:t>
            </w:r>
          </w:p>
          <w:p w14:paraId="428C28EC" w14:textId="77777777" w:rsidR="00582552" w:rsidRPr="00A83BBB" w:rsidRDefault="00582552" w:rsidP="00582552">
            <w:pPr>
              <w:pStyle w:val="Default"/>
              <w:numPr>
                <w:ilvl w:val="0"/>
                <w:numId w:val="8"/>
              </w:numPr>
              <w:rPr>
                <w:rFonts w:ascii="Cambria" w:hAnsi="Cambria" w:cs="Arial"/>
                <w:color w:val="auto"/>
                <w:sz w:val="22"/>
                <w:szCs w:val="22"/>
              </w:rPr>
            </w:pPr>
            <w:r w:rsidRPr="00A83BBB">
              <w:rPr>
                <w:rFonts w:ascii="Cambria" w:eastAsia="Times New Roman" w:hAnsi="Cambria" w:cs="Arial"/>
                <w:color w:val="auto"/>
                <w:sz w:val="22"/>
                <w:szCs w:val="22"/>
              </w:rPr>
              <w:t>Proficiency in the use of the computer</w:t>
            </w:r>
          </w:p>
          <w:p w14:paraId="428C28ED" w14:textId="77777777" w:rsidR="00582552" w:rsidRPr="00A83BBB" w:rsidRDefault="00582552" w:rsidP="00183DE1">
            <w:pPr>
              <w:pStyle w:val="Default"/>
              <w:rPr>
                <w:rFonts w:ascii="Cambria" w:hAnsi="Cambria" w:cs="Arial"/>
                <w:color w:val="auto"/>
                <w:sz w:val="22"/>
                <w:szCs w:val="22"/>
              </w:rPr>
            </w:pPr>
          </w:p>
        </w:tc>
      </w:tr>
      <w:tr w:rsidR="00582552" w:rsidRPr="00A83BBB" w14:paraId="428C28F0" w14:textId="77777777" w:rsidTr="00183DE1">
        <w:tc>
          <w:tcPr>
            <w:tcW w:w="9265" w:type="dxa"/>
            <w:gridSpan w:val="2"/>
            <w:shd w:val="clear" w:color="auto" w:fill="000000" w:themeFill="text1"/>
          </w:tcPr>
          <w:p w14:paraId="428C28EF" w14:textId="77777777" w:rsidR="00582552" w:rsidRPr="00A83BBB" w:rsidRDefault="00582552" w:rsidP="00183DE1">
            <w:pPr>
              <w:pStyle w:val="Default"/>
              <w:rPr>
                <w:rFonts w:ascii="Cambria" w:hAnsi="Cambria" w:cs="Arial"/>
                <w:b/>
                <w:color w:val="auto"/>
                <w:sz w:val="22"/>
                <w:szCs w:val="22"/>
              </w:rPr>
            </w:pPr>
            <w:r w:rsidRPr="00A83BBB">
              <w:rPr>
                <w:rFonts w:ascii="Cambria" w:hAnsi="Cambria" w:cs="Arial"/>
                <w:b/>
                <w:color w:val="auto"/>
                <w:sz w:val="22"/>
                <w:szCs w:val="22"/>
              </w:rPr>
              <w:lastRenderedPageBreak/>
              <w:t xml:space="preserve">Duration of the assignment: </w:t>
            </w:r>
          </w:p>
        </w:tc>
      </w:tr>
      <w:tr w:rsidR="00582552" w:rsidRPr="00A83BBB" w14:paraId="428C28F4" w14:textId="77777777" w:rsidTr="00183DE1">
        <w:tc>
          <w:tcPr>
            <w:tcW w:w="9265" w:type="dxa"/>
            <w:gridSpan w:val="2"/>
          </w:tcPr>
          <w:p w14:paraId="428C28F1" w14:textId="77777777" w:rsidR="00582552" w:rsidRPr="00A83BBB" w:rsidRDefault="00582552" w:rsidP="00183DE1">
            <w:pPr>
              <w:pStyle w:val="Default"/>
              <w:rPr>
                <w:rFonts w:ascii="Cambria" w:eastAsia="Times New Roman" w:hAnsi="Cambria" w:cs="Arial"/>
                <w:color w:val="auto"/>
                <w:sz w:val="22"/>
                <w:szCs w:val="22"/>
              </w:rPr>
            </w:pPr>
          </w:p>
          <w:p w14:paraId="428C28F2" w14:textId="77777777" w:rsidR="00582552" w:rsidRPr="00A83BBB" w:rsidRDefault="00582552" w:rsidP="00183DE1">
            <w:pPr>
              <w:pStyle w:val="Default"/>
              <w:rPr>
                <w:rFonts w:ascii="Cambria" w:hAnsi="Cambria" w:cs="Arial"/>
                <w:color w:val="auto"/>
                <w:sz w:val="22"/>
                <w:szCs w:val="22"/>
              </w:rPr>
            </w:pPr>
            <w:r w:rsidRPr="00A83BBB">
              <w:rPr>
                <w:rFonts w:ascii="Cambria" w:eastAsia="Times New Roman" w:hAnsi="Cambria" w:cs="Arial"/>
                <w:color w:val="auto"/>
                <w:sz w:val="22"/>
                <w:szCs w:val="22"/>
              </w:rPr>
              <w:t xml:space="preserve">The consultancy </w:t>
            </w:r>
            <w:r>
              <w:rPr>
                <w:rFonts w:ascii="Cambria" w:eastAsia="Times New Roman" w:hAnsi="Cambria" w:cs="Arial"/>
                <w:color w:val="auto"/>
                <w:sz w:val="22"/>
                <w:szCs w:val="22"/>
              </w:rPr>
              <w:t>is estimated to require</w:t>
            </w:r>
            <w:r w:rsidRPr="00A83BBB">
              <w:rPr>
                <w:rFonts w:ascii="Cambria" w:eastAsia="Times New Roman" w:hAnsi="Cambria" w:cs="Arial"/>
                <w:color w:val="auto"/>
                <w:sz w:val="22"/>
                <w:szCs w:val="22"/>
              </w:rPr>
              <w:t xml:space="preserve"> </w:t>
            </w:r>
            <w:r>
              <w:rPr>
                <w:rFonts w:ascii="Cambria" w:eastAsia="Times New Roman" w:hAnsi="Cambria" w:cs="Arial"/>
                <w:color w:val="auto"/>
                <w:sz w:val="22"/>
                <w:szCs w:val="22"/>
              </w:rPr>
              <w:t>4</w:t>
            </w:r>
            <w:r w:rsidRPr="00A83BBB">
              <w:rPr>
                <w:rFonts w:ascii="Cambria" w:eastAsia="Times New Roman" w:hAnsi="Cambria" w:cs="Arial"/>
                <w:color w:val="auto"/>
                <w:sz w:val="22"/>
                <w:szCs w:val="22"/>
              </w:rPr>
              <w:t xml:space="preserve">0 working days </w:t>
            </w:r>
            <w:r>
              <w:rPr>
                <w:rFonts w:ascii="Cambria" w:eastAsia="Times New Roman" w:hAnsi="Cambria" w:cs="Arial"/>
                <w:color w:val="auto"/>
                <w:sz w:val="22"/>
                <w:szCs w:val="22"/>
              </w:rPr>
              <w:t xml:space="preserve">total (amongst the three member team) and must be completed by </w:t>
            </w:r>
            <w:r w:rsidR="008F577E">
              <w:rPr>
                <w:rFonts w:ascii="Cambria" w:eastAsia="Times New Roman" w:hAnsi="Cambria" w:cs="Arial"/>
                <w:color w:val="auto"/>
                <w:sz w:val="22"/>
                <w:szCs w:val="22"/>
              </w:rPr>
              <w:t>___________________.</w:t>
            </w:r>
          </w:p>
          <w:p w14:paraId="428C28F3" w14:textId="77777777" w:rsidR="00582552" w:rsidRPr="00A83BBB" w:rsidRDefault="00582552" w:rsidP="00183DE1">
            <w:pPr>
              <w:pStyle w:val="Default"/>
              <w:rPr>
                <w:rFonts w:ascii="Cambria" w:hAnsi="Cambria" w:cs="Arial"/>
                <w:color w:val="auto"/>
                <w:sz w:val="22"/>
                <w:szCs w:val="22"/>
              </w:rPr>
            </w:pPr>
          </w:p>
        </w:tc>
      </w:tr>
      <w:tr w:rsidR="00582552" w:rsidRPr="00A83BBB" w14:paraId="428C28F6" w14:textId="77777777" w:rsidTr="00183DE1">
        <w:tc>
          <w:tcPr>
            <w:tcW w:w="9265" w:type="dxa"/>
            <w:gridSpan w:val="2"/>
            <w:shd w:val="clear" w:color="auto" w:fill="000000" w:themeFill="text1"/>
          </w:tcPr>
          <w:p w14:paraId="428C28F5" w14:textId="77777777" w:rsidR="00582552" w:rsidRPr="00A83BBB" w:rsidRDefault="00582552" w:rsidP="00183DE1">
            <w:pPr>
              <w:pStyle w:val="Default"/>
              <w:rPr>
                <w:rFonts w:ascii="Cambria" w:hAnsi="Cambria" w:cs="Arial"/>
                <w:b/>
                <w:color w:val="auto"/>
                <w:sz w:val="22"/>
                <w:szCs w:val="22"/>
              </w:rPr>
            </w:pPr>
            <w:r w:rsidRPr="00A83BBB">
              <w:rPr>
                <w:rFonts w:ascii="Cambria" w:hAnsi="Cambria" w:cs="Arial"/>
                <w:b/>
                <w:color w:val="auto"/>
                <w:sz w:val="22"/>
                <w:szCs w:val="22"/>
              </w:rPr>
              <w:t xml:space="preserve">Evaluation Process </w:t>
            </w:r>
          </w:p>
        </w:tc>
      </w:tr>
      <w:tr w:rsidR="00582552" w:rsidRPr="00A83BBB" w14:paraId="428C28FF" w14:textId="77777777" w:rsidTr="00183DE1">
        <w:tc>
          <w:tcPr>
            <w:tcW w:w="9265" w:type="dxa"/>
            <w:gridSpan w:val="2"/>
            <w:shd w:val="clear" w:color="auto" w:fill="auto"/>
          </w:tcPr>
          <w:p w14:paraId="428C28F7" w14:textId="77777777" w:rsidR="00582552" w:rsidRPr="00A83BBB" w:rsidRDefault="00582552" w:rsidP="00183DE1">
            <w:pPr>
              <w:pStyle w:val="Default"/>
              <w:rPr>
                <w:rFonts w:ascii="Cambria" w:eastAsia="Times New Roman" w:hAnsi="Cambria" w:cs="Arial"/>
                <w:color w:val="auto"/>
                <w:sz w:val="22"/>
                <w:szCs w:val="22"/>
              </w:rPr>
            </w:pPr>
            <w:r w:rsidRPr="00A83BBB">
              <w:rPr>
                <w:rFonts w:ascii="Cambria" w:eastAsia="Times New Roman" w:hAnsi="Cambria" w:cs="Arial"/>
                <w:color w:val="auto"/>
                <w:sz w:val="22"/>
                <w:szCs w:val="22"/>
              </w:rPr>
              <w:t>The Team of consultants will be evaluated based on the following methodologies:</w:t>
            </w:r>
          </w:p>
          <w:p w14:paraId="428C28F8" w14:textId="77777777" w:rsidR="00582552" w:rsidRPr="00A83BBB" w:rsidRDefault="00582552" w:rsidP="00582552">
            <w:pPr>
              <w:pStyle w:val="Default"/>
              <w:numPr>
                <w:ilvl w:val="0"/>
                <w:numId w:val="13"/>
              </w:numPr>
              <w:rPr>
                <w:rFonts w:ascii="Cambria" w:eastAsia="Times New Roman" w:hAnsi="Cambria" w:cs="Arial"/>
                <w:color w:val="auto"/>
                <w:sz w:val="22"/>
                <w:szCs w:val="22"/>
              </w:rPr>
            </w:pPr>
            <w:r w:rsidRPr="00A83BBB">
              <w:rPr>
                <w:rFonts w:ascii="Cambria" w:eastAsia="Times New Roman" w:hAnsi="Cambria" w:cs="Arial"/>
                <w:color w:val="auto"/>
                <w:sz w:val="22"/>
                <w:szCs w:val="22"/>
              </w:rPr>
              <w:t>Will be evaluated against a pre-determined set of weighted technical criteria in accordance with described ToR</w:t>
            </w:r>
          </w:p>
          <w:p w14:paraId="428C28F9" w14:textId="77777777" w:rsidR="00582552" w:rsidRPr="00A83BBB" w:rsidRDefault="00582552" w:rsidP="00582552">
            <w:pPr>
              <w:pStyle w:val="Default"/>
              <w:numPr>
                <w:ilvl w:val="0"/>
                <w:numId w:val="13"/>
              </w:numPr>
              <w:rPr>
                <w:rFonts w:ascii="Cambria" w:eastAsia="Times New Roman" w:hAnsi="Cambria" w:cs="Arial"/>
                <w:color w:val="auto"/>
                <w:sz w:val="22"/>
                <w:szCs w:val="22"/>
              </w:rPr>
            </w:pPr>
            <w:r w:rsidRPr="00A83BBB">
              <w:rPr>
                <w:rFonts w:ascii="Cambria" w:eastAsia="Times New Roman" w:hAnsi="Cambria" w:cs="Arial"/>
                <w:color w:val="auto"/>
                <w:sz w:val="22"/>
                <w:szCs w:val="22"/>
              </w:rPr>
              <w:t>Only team</w:t>
            </w:r>
            <w:r>
              <w:rPr>
                <w:rFonts w:ascii="Cambria" w:eastAsia="Times New Roman" w:hAnsi="Cambria" w:cs="Arial"/>
                <w:color w:val="auto"/>
                <w:sz w:val="22"/>
                <w:szCs w:val="22"/>
              </w:rPr>
              <w:t>s</w:t>
            </w:r>
            <w:r w:rsidRPr="00A83BBB">
              <w:rPr>
                <w:rFonts w:ascii="Cambria" w:eastAsia="Times New Roman" w:hAnsi="Cambria" w:cs="Arial"/>
                <w:color w:val="auto"/>
                <w:sz w:val="22"/>
                <w:szCs w:val="22"/>
              </w:rPr>
              <w:t xml:space="preserve"> obtaining a minimum of 70% </w:t>
            </w:r>
            <w:r>
              <w:rPr>
                <w:rFonts w:ascii="Cambria" w:eastAsia="Times New Roman" w:hAnsi="Cambria" w:cs="Arial"/>
                <w:color w:val="auto"/>
                <w:sz w:val="22"/>
                <w:szCs w:val="22"/>
              </w:rPr>
              <w:t>of the total</w:t>
            </w:r>
            <w:r w:rsidRPr="00A83BBB">
              <w:rPr>
                <w:rFonts w:ascii="Cambria" w:eastAsia="Times New Roman" w:hAnsi="Cambria" w:cs="Arial"/>
                <w:color w:val="auto"/>
                <w:sz w:val="22"/>
                <w:szCs w:val="22"/>
              </w:rPr>
              <w:t xml:space="preserve"> in the Technical Review </w:t>
            </w:r>
            <w:r>
              <w:rPr>
                <w:rFonts w:ascii="Cambria" w:eastAsia="Times New Roman" w:hAnsi="Cambria" w:cs="Arial"/>
                <w:color w:val="auto"/>
                <w:sz w:val="22"/>
                <w:szCs w:val="22"/>
              </w:rPr>
              <w:t>will have their financial proposals reviewed</w:t>
            </w:r>
          </w:p>
          <w:p w14:paraId="428C28FA" w14:textId="77777777" w:rsidR="00582552" w:rsidRPr="00A83BBB" w:rsidRDefault="00582552" w:rsidP="00582552">
            <w:pPr>
              <w:pStyle w:val="Default"/>
              <w:numPr>
                <w:ilvl w:val="0"/>
                <w:numId w:val="13"/>
              </w:numPr>
              <w:rPr>
                <w:rFonts w:ascii="Cambria" w:eastAsia="Times New Roman" w:hAnsi="Cambria" w:cs="Arial"/>
                <w:color w:val="auto"/>
                <w:sz w:val="22"/>
                <w:szCs w:val="22"/>
              </w:rPr>
            </w:pPr>
            <w:r w:rsidRPr="00A83BBB">
              <w:rPr>
                <w:rFonts w:ascii="Cambria" w:eastAsia="Times New Roman" w:hAnsi="Cambria" w:cs="Arial"/>
                <w:color w:val="auto"/>
                <w:sz w:val="22"/>
                <w:szCs w:val="22"/>
              </w:rPr>
              <w:t xml:space="preserve">Then a cumulative analysis of technical and financial evaluation </w:t>
            </w:r>
            <w:r>
              <w:rPr>
                <w:rFonts w:ascii="Cambria" w:eastAsia="Times New Roman" w:hAnsi="Cambria" w:cs="Arial"/>
                <w:color w:val="auto"/>
                <w:sz w:val="22"/>
                <w:szCs w:val="22"/>
              </w:rPr>
              <w:t>will</w:t>
            </w:r>
            <w:r w:rsidRPr="00A83BBB">
              <w:rPr>
                <w:rFonts w:ascii="Cambria" w:eastAsia="Times New Roman" w:hAnsi="Cambria" w:cs="Arial"/>
                <w:color w:val="auto"/>
                <w:sz w:val="22"/>
                <w:szCs w:val="22"/>
              </w:rPr>
              <w:t xml:space="preserve"> be done and the award of the contract </w:t>
            </w:r>
            <w:r>
              <w:rPr>
                <w:rFonts w:ascii="Cambria" w:eastAsia="Times New Roman" w:hAnsi="Cambria" w:cs="Arial"/>
                <w:color w:val="auto"/>
                <w:sz w:val="22"/>
                <w:szCs w:val="22"/>
              </w:rPr>
              <w:t>will</w:t>
            </w:r>
            <w:r w:rsidRPr="00A83BBB">
              <w:rPr>
                <w:rFonts w:ascii="Cambria" w:eastAsia="Times New Roman" w:hAnsi="Cambria" w:cs="Arial"/>
                <w:color w:val="auto"/>
                <w:sz w:val="22"/>
                <w:szCs w:val="22"/>
              </w:rPr>
              <w:t xml:space="preserve"> be made to the </w:t>
            </w:r>
            <w:r>
              <w:rPr>
                <w:rFonts w:ascii="Cambria" w:eastAsia="Times New Roman" w:hAnsi="Cambria" w:cs="Arial"/>
                <w:color w:val="auto"/>
                <w:sz w:val="22"/>
                <w:szCs w:val="22"/>
              </w:rPr>
              <w:t>proposer</w:t>
            </w:r>
            <w:r w:rsidRPr="00A83BBB">
              <w:rPr>
                <w:rFonts w:ascii="Cambria" w:eastAsia="Times New Roman" w:hAnsi="Cambria" w:cs="Arial"/>
                <w:color w:val="auto"/>
                <w:sz w:val="22"/>
                <w:szCs w:val="22"/>
              </w:rPr>
              <w:t xml:space="preserve"> having highest score. </w:t>
            </w:r>
          </w:p>
          <w:p w14:paraId="428C28FB" w14:textId="77777777" w:rsidR="00582552" w:rsidRPr="00A83BBB" w:rsidRDefault="00582552" w:rsidP="00183DE1">
            <w:pPr>
              <w:pStyle w:val="Default"/>
              <w:ind w:left="720"/>
              <w:rPr>
                <w:rFonts w:ascii="Cambria" w:eastAsia="Times New Roman" w:hAnsi="Cambria" w:cs="Arial"/>
                <w:color w:val="auto"/>
                <w:sz w:val="22"/>
                <w:szCs w:val="22"/>
              </w:rPr>
            </w:pPr>
          </w:p>
          <w:p w14:paraId="428C28FC" w14:textId="77777777" w:rsidR="00582552" w:rsidRPr="00A83BBB" w:rsidRDefault="00582552" w:rsidP="00183DE1">
            <w:pPr>
              <w:pStyle w:val="Default"/>
              <w:rPr>
                <w:rFonts w:ascii="Cambria" w:eastAsia="Times New Roman" w:hAnsi="Cambria" w:cs="Arial"/>
                <w:color w:val="auto"/>
                <w:sz w:val="22"/>
                <w:szCs w:val="22"/>
              </w:rPr>
            </w:pPr>
            <w:r>
              <w:rPr>
                <w:rFonts w:ascii="Cambria" w:eastAsia="Times New Roman" w:hAnsi="Cambria" w:cs="Arial"/>
                <w:color w:val="auto"/>
                <w:sz w:val="22"/>
                <w:szCs w:val="22"/>
              </w:rPr>
              <w:t>* Technical Criteria weight: 70%</w:t>
            </w:r>
          </w:p>
          <w:p w14:paraId="428C28FD" w14:textId="77777777" w:rsidR="00582552" w:rsidRPr="00A83BBB" w:rsidRDefault="00582552" w:rsidP="00183DE1">
            <w:pPr>
              <w:pStyle w:val="Default"/>
              <w:rPr>
                <w:rFonts w:ascii="Cambria" w:eastAsia="Times New Roman" w:hAnsi="Cambria" w:cs="Arial"/>
                <w:color w:val="auto"/>
                <w:sz w:val="22"/>
                <w:szCs w:val="22"/>
              </w:rPr>
            </w:pPr>
            <w:r>
              <w:rPr>
                <w:rFonts w:ascii="Cambria" w:eastAsia="Times New Roman" w:hAnsi="Cambria" w:cs="Arial"/>
                <w:color w:val="auto"/>
                <w:sz w:val="22"/>
                <w:szCs w:val="22"/>
              </w:rPr>
              <w:t>* Financial Criteria weight:</w:t>
            </w:r>
            <w:r w:rsidRPr="00A83BBB">
              <w:rPr>
                <w:rFonts w:ascii="Cambria" w:eastAsia="Times New Roman" w:hAnsi="Cambria" w:cs="Arial"/>
                <w:color w:val="auto"/>
                <w:sz w:val="22"/>
                <w:szCs w:val="22"/>
              </w:rPr>
              <w:t xml:space="preserve"> </w:t>
            </w:r>
            <w:r>
              <w:rPr>
                <w:rFonts w:ascii="Cambria" w:eastAsia="Times New Roman" w:hAnsi="Cambria" w:cs="Arial"/>
                <w:color w:val="auto"/>
                <w:sz w:val="22"/>
                <w:szCs w:val="22"/>
              </w:rPr>
              <w:t xml:space="preserve"> 30%</w:t>
            </w:r>
          </w:p>
          <w:p w14:paraId="428C28FE" w14:textId="77777777" w:rsidR="00582552" w:rsidRPr="00A83BBB" w:rsidRDefault="00582552" w:rsidP="00183DE1">
            <w:pPr>
              <w:pStyle w:val="Default"/>
              <w:rPr>
                <w:rFonts w:ascii="Cambria" w:eastAsia="Times New Roman" w:hAnsi="Cambria" w:cs="Arial"/>
                <w:color w:val="auto"/>
                <w:sz w:val="22"/>
                <w:szCs w:val="22"/>
              </w:rPr>
            </w:pPr>
          </w:p>
        </w:tc>
      </w:tr>
      <w:tr w:rsidR="00582552" w:rsidRPr="00A83BBB" w14:paraId="428C2901" w14:textId="77777777" w:rsidTr="00183DE1">
        <w:tc>
          <w:tcPr>
            <w:tcW w:w="9265" w:type="dxa"/>
            <w:gridSpan w:val="2"/>
            <w:shd w:val="clear" w:color="auto" w:fill="000000" w:themeFill="text1"/>
          </w:tcPr>
          <w:p w14:paraId="428C2900" w14:textId="77777777" w:rsidR="00582552" w:rsidRPr="00A83BBB" w:rsidRDefault="00582552" w:rsidP="00183DE1">
            <w:pPr>
              <w:pStyle w:val="Default"/>
              <w:rPr>
                <w:rFonts w:ascii="Cambria" w:hAnsi="Cambria" w:cs="Arial"/>
                <w:b/>
                <w:color w:val="auto"/>
                <w:sz w:val="22"/>
                <w:szCs w:val="22"/>
              </w:rPr>
            </w:pPr>
            <w:r w:rsidRPr="00A83BBB">
              <w:rPr>
                <w:rFonts w:ascii="Cambria" w:hAnsi="Cambria" w:cs="Arial"/>
                <w:b/>
                <w:color w:val="auto"/>
                <w:sz w:val="22"/>
                <w:szCs w:val="22"/>
              </w:rPr>
              <w:t xml:space="preserve">Payment Schedule </w:t>
            </w:r>
          </w:p>
        </w:tc>
      </w:tr>
      <w:tr w:rsidR="00582552" w:rsidRPr="00A83BBB" w14:paraId="428C2905" w14:textId="77777777" w:rsidTr="00183DE1">
        <w:tc>
          <w:tcPr>
            <w:tcW w:w="9265" w:type="dxa"/>
            <w:gridSpan w:val="2"/>
          </w:tcPr>
          <w:p w14:paraId="428C2902" w14:textId="77777777" w:rsidR="00582552" w:rsidRPr="00A83BBB" w:rsidRDefault="00582552" w:rsidP="00183DE1">
            <w:pPr>
              <w:pStyle w:val="Default"/>
              <w:ind w:left="720"/>
              <w:rPr>
                <w:rFonts w:ascii="Cambria" w:eastAsia="Times New Roman" w:hAnsi="Cambria" w:cs="Arial"/>
                <w:color w:val="auto"/>
                <w:sz w:val="22"/>
                <w:szCs w:val="22"/>
              </w:rPr>
            </w:pPr>
          </w:p>
          <w:p w14:paraId="428C2903" w14:textId="77777777" w:rsidR="00582552" w:rsidRPr="00A83BBB" w:rsidRDefault="00582552" w:rsidP="00183DE1">
            <w:pPr>
              <w:pStyle w:val="Default"/>
              <w:rPr>
                <w:rFonts w:ascii="Cambria" w:eastAsia="Times New Roman" w:hAnsi="Cambria" w:cs="Arial"/>
                <w:color w:val="auto"/>
                <w:sz w:val="22"/>
                <w:szCs w:val="22"/>
              </w:rPr>
            </w:pPr>
            <w:r w:rsidRPr="00A83BBB">
              <w:rPr>
                <w:rFonts w:ascii="Cambria" w:eastAsia="Times New Roman" w:hAnsi="Cambria" w:cs="Arial"/>
                <w:color w:val="auto"/>
                <w:sz w:val="22"/>
                <w:szCs w:val="22"/>
              </w:rPr>
              <w:t>Total contracted amount will be paid upon successful completion of final evaluation report certified by the contract administrator.</w:t>
            </w:r>
          </w:p>
          <w:p w14:paraId="428C2904" w14:textId="77777777" w:rsidR="00582552" w:rsidRPr="00A83BBB" w:rsidRDefault="00582552" w:rsidP="00183DE1">
            <w:pPr>
              <w:pStyle w:val="Default"/>
              <w:ind w:left="720"/>
              <w:rPr>
                <w:rFonts w:ascii="Cambria" w:eastAsia="Times New Roman" w:hAnsi="Cambria" w:cs="Arial"/>
                <w:color w:val="auto"/>
                <w:sz w:val="22"/>
                <w:szCs w:val="22"/>
              </w:rPr>
            </w:pPr>
          </w:p>
        </w:tc>
      </w:tr>
      <w:tr w:rsidR="00582552" w:rsidRPr="00A83BBB" w14:paraId="428C2907" w14:textId="77777777" w:rsidTr="00183DE1">
        <w:tc>
          <w:tcPr>
            <w:tcW w:w="9265" w:type="dxa"/>
            <w:gridSpan w:val="2"/>
            <w:shd w:val="clear" w:color="auto" w:fill="000000" w:themeFill="text1"/>
          </w:tcPr>
          <w:p w14:paraId="428C2906" w14:textId="77777777" w:rsidR="00582552" w:rsidRPr="00A83BBB" w:rsidRDefault="00582552" w:rsidP="00183DE1">
            <w:pPr>
              <w:pStyle w:val="Default"/>
              <w:rPr>
                <w:rFonts w:ascii="Cambria" w:hAnsi="Cambria" w:cs="Arial"/>
                <w:b/>
                <w:color w:val="auto"/>
                <w:sz w:val="22"/>
                <w:szCs w:val="22"/>
              </w:rPr>
            </w:pPr>
            <w:r w:rsidRPr="00A83BBB">
              <w:rPr>
                <w:rFonts w:ascii="Cambria" w:hAnsi="Cambria" w:cs="Arial"/>
                <w:b/>
                <w:color w:val="auto"/>
                <w:sz w:val="22"/>
                <w:szCs w:val="22"/>
              </w:rPr>
              <w:t>Evaluation Ethics:</w:t>
            </w:r>
          </w:p>
        </w:tc>
      </w:tr>
      <w:tr w:rsidR="00582552" w:rsidRPr="00A83BBB" w14:paraId="428C290E" w14:textId="77777777" w:rsidTr="00183DE1">
        <w:tc>
          <w:tcPr>
            <w:tcW w:w="9265" w:type="dxa"/>
            <w:gridSpan w:val="2"/>
          </w:tcPr>
          <w:p w14:paraId="428C2908" w14:textId="77777777" w:rsidR="00582552" w:rsidRPr="00A83BBB" w:rsidRDefault="00582552" w:rsidP="00183DE1">
            <w:pPr>
              <w:rPr>
                <w:rFonts w:ascii="Cambria" w:hAnsi="Cambria" w:cs="Arial"/>
              </w:rPr>
            </w:pPr>
            <w:r w:rsidRPr="00A83BBB">
              <w:rPr>
                <w:rFonts w:ascii="Cambria" w:hAnsi="Cambria" w:cs="Arial"/>
              </w:rPr>
              <w:t xml:space="preserve">Evaluation will be conducted in accordance with the principles outlined in both UNEG Norms and Standards for evaluations in the UN system and by the UNEG ‘Ethical Guidelines for Evaluation’. These documents will be attached to the contract.   </w:t>
            </w:r>
          </w:p>
          <w:p w14:paraId="428C2909" w14:textId="77777777" w:rsidR="00582552" w:rsidRPr="00A83BBB" w:rsidRDefault="00582552" w:rsidP="00183DE1">
            <w:pPr>
              <w:rPr>
                <w:rFonts w:ascii="Cambria" w:hAnsi="Cambria" w:cs="Arial"/>
              </w:rPr>
            </w:pPr>
          </w:p>
          <w:p w14:paraId="428C290A" w14:textId="77777777" w:rsidR="00582552" w:rsidRPr="00A83BBB" w:rsidRDefault="00582552" w:rsidP="00183DE1">
            <w:pPr>
              <w:rPr>
                <w:rFonts w:ascii="Cambria" w:hAnsi="Cambria" w:cs="Arial"/>
              </w:rPr>
            </w:pPr>
            <w:r w:rsidRPr="00A83BBB">
              <w:rPr>
                <w:rFonts w:ascii="Cambria" w:hAnsi="Cambria" w:cs="Arial"/>
              </w:rPr>
              <w:t>The confidentiality of respondents should be respected throughout, in the field this implies interviews take place in the absence of implementing partner’s staff.</w:t>
            </w:r>
          </w:p>
          <w:p w14:paraId="428C290B" w14:textId="77777777" w:rsidR="00582552" w:rsidRPr="00A83BBB" w:rsidRDefault="00582552" w:rsidP="00183DE1">
            <w:pPr>
              <w:pStyle w:val="Default"/>
              <w:rPr>
                <w:rFonts w:ascii="Cambria" w:eastAsia="Times New Roman" w:hAnsi="Cambria" w:cs="Arial"/>
                <w:color w:val="auto"/>
                <w:sz w:val="22"/>
                <w:szCs w:val="22"/>
              </w:rPr>
            </w:pPr>
          </w:p>
          <w:p w14:paraId="428C290C" w14:textId="77777777" w:rsidR="00582552" w:rsidRPr="00A83BBB" w:rsidRDefault="00582552" w:rsidP="00183DE1">
            <w:pPr>
              <w:pStyle w:val="Default"/>
              <w:rPr>
                <w:rFonts w:ascii="Cambria" w:eastAsia="Times New Roman" w:hAnsi="Cambria" w:cs="Arial"/>
                <w:color w:val="auto"/>
                <w:sz w:val="22"/>
                <w:szCs w:val="22"/>
              </w:rPr>
            </w:pPr>
            <w:r w:rsidRPr="00A83BBB">
              <w:rPr>
                <w:rFonts w:ascii="Cambria" w:eastAsia="Times New Roman" w:hAnsi="Cambria" w:cs="Arial"/>
                <w:color w:val="auto"/>
                <w:sz w:val="22"/>
                <w:szCs w:val="22"/>
              </w:rPr>
              <w:t>No documents, researches, raw data collection or analyses (or parts thereof) will be shared outside the UN Women Office and all documents provided to the consultant will be treated as confidential unless otherwise indicated.</w:t>
            </w:r>
          </w:p>
          <w:p w14:paraId="428C290D" w14:textId="77777777" w:rsidR="00582552" w:rsidRPr="00A83BBB" w:rsidRDefault="00582552" w:rsidP="00183DE1">
            <w:pPr>
              <w:pStyle w:val="Default"/>
              <w:rPr>
                <w:rFonts w:ascii="Cambria" w:eastAsia="Times New Roman" w:hAnsi="Cambria" w:cs="Arial"/>
                <w:color w:val="auto"/>
                <w:sz w:val="22"/>
                <w:szCs w:val="22"/>
              </w:rPr>
            </w:pPr>
          </w:p>
        </w:tc>
      </w:tr>
      <w:tr w:rsidR="00582552" w:rsidRPr="00A83BBB" w14:paraId="428C2910" w14:textId="77777777" w:rsidTr="00183DE1">
        <w:tc>
          <w:tcPr>
            <w:tcW w:w="9265" w:type="dxa"/>
            <w:gridSpan w:val="2"/>
            <w:shd w:val="clear" w:color="auto" w:fill="000000" w:themeFill="text1"/>
          </w:tcPr>
          <w:p w14:paraId="428C290F" w14:textId="77777777" w:rsidR="00582552" w:rsidRPr="00A83BBB" w:rsidRDefault="00582552" w:rsidP="00183DE1">
            <w:pPr>
              <w:pStyle w:val="Default"/>
              <w:rPr>
                <w:rFonts w:ascii="Cambria" w:hAnsi="Cambria" w:cs="Arial"/>
                <w:b/>
                <w:color w:val="auto"/>
                <w:sz w:val="22"/>
                <w:szCs w:val="22"/>
              </w:rPr>
            </w:pPr>
            <w:r w:rsidRPr="00A83BBB">
              <w:rPr>
                <w:rFonts w:ascii="Cambria" w:hAnsi="Cambria" w:cs="Arial"/>
                <w:b/>
                <w:color w:val="auto"/>
                <w:sz w:val="22"/>
                <w:szCs w:val="22"/>
              </w:rPr>
              <w:t xml:space="preserve">Application Procedure </w:t>
            </w:r>
          </w:p>
        </w:tc>
      </w:tr>
      <w:tr w:rsidR="00582552" w:rsidRPr="00A83BBB" w14:paraId="428C2914" w14:textId="77777777" w:rsidTr="00183DE1">
        <w:tc>
          <w:tcPr>
            <w:tcW w:w="9265" w:type="dxa"/>
            <w:gridSpan w:val="2"/>
          </w:tcPr>
          <w:p w14:paraId="428C2911" w14:textId="77777777" w:rsidR="00582552" w:rsidRPr="00A83BBB" w:rsidRDefault="00AA3A4F" w:rsidP="00183DE1">
            <w:pPr>
              <w:pStyle w:val="Default"/>
              <w:rPr>
                <w:rFonts w:ascii="Cambria" w:eastAsia="Times New Roman" w:hAnsi="Cambria" w:cs="Arial"/>
                <w:color w:val="auto"/>
                <w:sz w:val="22"/>
                <w:szCs w:val="22"/>
              </w:rPr>
            </w:pPr>
            <w:r>
              <w:rPr>
                <w:rFonts w:ascii="Cambria" w:eastAsia="Times New Roman" w:hAnsi="Cambria" w:cs="Arial"/>
                <w:color w:val="auto"/>
                <w:sz w:val="22"/>
                <w:szCs w:val="22"/>
              </w:rPr>
              <w:t>Service provider</w:t>
            </w:r>
            <w:r w:rsidR="00582552" w:rsidRPr="006056CF">
              <w:rPr>
                <w:rFonts w:ascii="Cambria" w:eastAsia="Times New Roman" w:hAnsi="Cambria" w:cs="Arial"/>
                <w:color w:val="auto"/>
                <w:sz w:val="22"/>
                <w:szCs w:val="22"/>
              </w:rPr>
              <w:t xml:space="preserve"> </w:t>
            </w:r>
            <w:r>
              <w:rPr>
                <w:rFonts w:ascii="Cambria" w:eastAsia="Times New Roman" w:hAnsi="Cambria" w:cs="Arial"/>
                <w:color w:val="auto"/>
                <w:sz w:val="22"/>
                <w:szCs w:val="22"/>
              </w:rPr>
              <w:t>is</w:t>
            </w:r>
            <w:r w:rsidR="00582552" w:rsidRPr="006056CF">
              <w:rPr>
                <w:rFonts w:ascii="Cambria" w:eastAsia="Times New Roman" w:hAnsi="Cambria" w:cs="Arial"/>
                <w:color w:val="auto"/>
                <w:sz w:val="22"/>
                <w:szCs w:val="22"/>
              </w:rPr>
              <w:t xml:space="preserve"> requested </w:t>
            </w:r>
            <w:r w:rsidR="00582552" w:rsidRPr="00A83BBB">
              <w:rPr>
                <w:rFonts w:ascii="Cambria" w:eastAsia="Times New Roman" w:hAnsi="Cambria" w:cs="Arial"/>
                <w:color w:val="auto"/>
                <w:sz w:val="22"/>
                <w:szCs w:val="22"/>
              </w:rPr>
              <w:t>to propose a team of consultants (One Team Leader-Evaluation Expert, One Climate Expert and One Gender Expert) with their up to date CVs and s</w:t>
            </w:r>
            <w:r w:rsidR="00582552" w:rsidRPr="006056CF">
              <w:rPr>
                <w:rFonts w:ascii="Cambria" w:eastAsia="Times New Roman" w:hAnsi="Cambria" w:cs="Arial"/>
                <w:color w:val="auto"/>
                <w:sz w:val="22"/>
                <w:szCs w:val="22"/>
              </w:rPr>
              <w:t xml:space="preserve">ubmit financial proposal along with the application. Proposers </w:t>
            </w:r>
            <w:r w:rsidR="00582552" w:rsidRPr="00A83BBB">
              <w:rPr>
                <w:rFonts w:ascii="Cambria" w:eastAsia="Times New Roman" w:hAnsi="Cambria" w:cs="Arial"/>
                <w:color w:val="auto"/>
                <w:sz w:val="22"/>
                <w:szCs w:val="22"/>
              </w:rPr>
              <w:t>are also</w:t>
            </w:r>
            <w:r w:rsidR="00582552" w:rsidRPr="006056CF">
              <w:rPr>
                <w:rFonts w:ascii="Cambria" w:eastAsia="Times New Roman" w:hAnsi="Cambria" w:cs="Arial"/>
                <w:color w:val="auto"/>
                <w:sz w:val="22"/>
                <w:szCs w:val="22"/>
              </w:rPr>
              <w:t xml:space="preserve"> </w:t>
            </w:r>
            <w:r w:rsidR="00582552" w:rsidRPr="00A83BBB">
              <w:rPr>
                <w:rFonts w:ascii="Cambria" w:eastAsia="Times New Roman" w:hAnsi="Cambria" w:cs="Arial"/>
                <w:color w:val="auto"/>
                <w:sz w:val="22"/>
                <w:szCs w:val="22"/>
              </w:rPr>
              <w:t xml:space="preserve">requested share a sample of work with their application package. </w:t>
            </w:r>
            <w:r w:rsidR="00582552" w:rsidRPr="006056CF">
              <w:rPr>
                <w:rFonts w:ascii="Cambria" w:eastAsia="Times New Roman" w:hAnsi="Cambria" w:cs="Arial"/>
                <w:color w:val="auto"/>
                <w:sz w:val="22"/>
                <w:szCs w:val="22"/>
              </w:rPr>
              <w:t xml:space="preserve"> </w:t>
            </w:r>
          </w:p>
          <w:p w14:paraId="428C2912" w14:textId="77777777" w:rsidR="00582552" w:rsidRPr="00A83BBB" w:rsidRDefault="00582552" w:rsidP="00183DE1">
            <w:pPr>
              <w:pStyle w:val="Default"/>
              <w:rPr>
                <w:rFonts w:ascii="Cambria" w:eastAsia="Times New Roman" w:hAnsi="Cambria" w:cs="Arial"/>
                <w:color w:val="auto"/>
                <w:sz w:val="22"/>
                <w:szCs w:val="22"/>
              </w:rPr>
            </w:pPr>
          </w:p>
          <w:p w14:paraId="428C2913" w14:textId="77777777" w:rsidR="00582552" w:rsidRPr="00A83BBB" w:rsidRDefault="00582552" w:rsidP="00183DE1">
            <w:pPr>
              <w:pStyle w:val="Default"/>
              <w:rPr>
                <w:rFonts w:ascii="Cambria" w:eastAsia="Times New Roman" w:hAnsi="Cambria" w:cs="Arial"/>
                <w:color w:val="auto"/>
                <w:sz w:val="22"/>
                <w:szCs w:val="22"/>
              </w:rPr>
            </w:pPr>
          </w:p>
        </w:tc>
      </w:tr>
    </w:tbl>
    <w:p w14:paraId="428C2915" w14:textId="77777777" w:rsidR="00582552" w:rsidRPr="00CD46A3" w:rsidRDefault="00582552" w:rsidP="00582552">
      <w:pPr>
        <w:rPr>
          <w:rFonts w:ascii="Cambria" w:hAnsi="Cambria"/>
          <w:b/>
          <w:bCs/>
          <w:sz w:val="26"/>
          <w:szCs w:val="26"/>
        </w:rPr>
      </w:pPr>
    </w:p>
    <w:p w14:paraId="428C2916" w14:textId="77777777" w:rsidR="00582552" w:rsidRPr="00CD46A3" w:rsidRDefault="00582552" w:rsidP="00582552">
      <w:pPr>
        <w:rPr>
          <w:rFonts w:ascii="Cambria" w:hAnsi="Cambria"/>
          <w:b/>
          <w:bCs/>
          <w:sz w:val="26"/>
          <w:szCs w:val="26"/>
        </w:rPr>
      </w:pPr>
      <w:r w:rsidRPr="00CD46A3">
        <w:rPr>
          <w:rFonts w:ascii="Cambria" w:hAnsi="Cambria"/>
          <w:b/>
          <w:bCs/>
          <w:sz w:val="26"/>
          <w:szCs w:val="26"/>
        </w:rPr>
        <w:t xml:space="preserve">Annex I: List of documents to be reviewed during the </w:t>
      </w:r>
      <w:r>
        <w:rPr>
          <w:rFonts w:ascii="Cambria" w:hAnsi="Cambria"/>
          <w:b/>
          <w:bCs/>
          <w:sz w:val="26"/>
          <w:szCs w:val="26"/>
        </w:rPr>
        <w:t>Final</w:t>
      </w:r>
      <w:r w:rsidRPr="00CD46A3">
        <w:rPr>
          <w:rFonts w:ascii="Cambria" w:hAnsi="Cambria"/>
          <w:b/>
          <w:bCs/>
          <w:sz w:val="26"/>
          <w:szCs w:val="26"/>
        </w:rPr>
        <w:t xml:space="preserve"> Evaluation </w:t>
      </w:r>
    </w:p>
    <w:p w14:paraId="428C2917"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UN Women Country Office Strategic Note 201</w:t>
      </w:r>
      <w:r>
        <w:rPr>
          <w:rFonts w:ascii="Cambria" w:hAnsi="Cambria"/>
          <w:color w:val="auto"/>
          <w:sz w:val="22"/>
          <w:szCs w:val="22"/>
        </w:rPr>
        <w:t>4</w:t>
      </w:r>
      <w:r w:rsidRPr="00CD46A3">
        <w:rPr>
          <w:rFonts w:ascii="Cambria" w:hAnsi="Cambria"/>
          <w:color w:val="auto"/>
          <w:sz w:val="22"/>
          <w:szCs w:val="22"/>
        </w:rPr>
        <w:t>-2016</w:t>
      </w:r>
    </w:p>
    <w:p w14:paraId="428C2918"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 xml:space="preserve">Project Document </w:t>
      </w:r>
    </w:p>
    <w:p w14:paraId="428C2919"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Annual Progress Report</w:t>
      </w:r>
      <w:r>
        <w:rPr>
          <w:rFonts w:ascii="Cambria" w:hAnsi="Cambria"/>
          <w:color w:val="auto"/>
          <w:sz w:val="22"/>
          <w:szCs w:val="22"/>
        </w:rPr>
        <w:t>s</w:t>
      </w:r>
      <w:r w:rsidRPr="00CD46A3">
        <w:rPr>
          <w:rFonts w:ascii="Cambria" w:hAnsi="Cambria"/>
          <w:color w:val="auto"/>
          <w:sz w:val="22"/>
          <w:szCs w:val="22"/>
        </w:rPr>
        <w:t xml:space="preserve"> </w:t>
      </w:r>
      <w:r>
        <w:rPr>
          <w:rFonts w:ascii="Cambria" w:hAnsi="Cambria"/>
          <w:color w:val="auto"/>
          <w:sz w:val="22"/>
          <w:szCs w:val="22"/>
        </w:rPr>
        <w:t>of the project</w:t>
      </w:r>
    </w:p>
    <w:p w14:paraId="428C291A"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Baseline on trends and impact of climate change on women in vulnerable areas</w:t>
      </w:r>
    </w:p>
    <w:p w14:paraId="428C291B"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Situation analysis identifying livelihood needs of climate vulnerable women</w:t>
      </w:r>
    </w:p>
    <w:p w14:paraId="428C291C"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lastRenderedPageBreak/>
        <w:t>Climate Change and Migration: Gender Perspectives</w:t>
      </w:r>
    </w:p>
    <w:p w14:paraId="428C291D"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 xml:space="preserve">Assessing the role </w:t>
      </w:r>
      <w:r>
        <w:rPr>
          <w:rFonts w:ascii="Cambria" w:hAnsi="Cambria"/>
          <w:color w:val="auto"/>
          <w:sz w:val="22"/>
          <w:szCs w:val="22"/>
        </w:rPr>
        <w:t xml:space="preserve">of </w:t>
      </w:r>
      <w:r w:rsidRPr="00CD46A3">
        <w:rPr>
          <w:rFonts w:ascii="Cambria" w:hAnsi="Cambria"/>
          <w:color w:val="auto"/>
          <w:sz w:val="22"/>
          <w:szCs w:val="22"/>
        </w:rPr>
        <w:t>UDMCs especially the women members in mainstreaming GE</w:t>
      </w:r>
    </w:p>
    <w:p w14:paraId="428C291E" w14:textId="77777777" w:rsidR="00582552" w:rsidRPr="00CD46A3"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Study Report on Climate resilient and empowering livelihoods for Women</w:t>
      </w:r>
    </w:p>
    <w:p w14:paraId="428C291F" w14:textId="77777777" w:rsidR="00582552" w:rsidRDefault="00582552" w:rsidP="00582552">
      <w:pPr>
        <w:pStyle w:val="Default"/>
        <w:numPr>
          <w:ilvl w:val="0"/>
          <w:numId w:val="5"/>
        </w:numPr>
        <w:spacing w:after="58"/>
        <w:rPr>
          <w:rFonts w:ascii="Cambria" w:hAnsi="Cambria"/>
          <w:color w:val="auto"/>
          <w:sz w:val="22"/>
          <w:szCs w:val="22"/>
        </w:rPr>
      </w:pPr>
      <w:r w:rsidRPr="00CD46A3">
        <w:rPr>
          <w:rFonts w:ascii="Cambria" w:hAnsi="Cambria"/>
          <w:color w:val="auto"/>
          <w:sz w:val="22"/>
          <w:szCs w:val="22"/>
        </w:rPr>
        <w:t xml:space="preserve">Policy briefs for mainstreaming gender dimensions in climate change policy dialogues and advocacy </w:t>
      </w:r>
    </w:p>
    <w:p w14:paraId="428C2920" w14:textId="77777777" w:rsidR="00582552" w:rsidRDefault="00582552" w:rsidP="00582552">
      <w:pPr>
        <w:pStyle w:val="Default"/>
        <w:numPr>
          <w:ilvl w:val="0"/>
          <w:numId w:val="5"/>
        </w:numPr>
        <w:spacing w:after="58"/>
        <w:rPr>
          <w:rFonts w:ascii="Cambria" w:hAnsi="Cambria"/>
          <w:color w:val="auto"/>
          <w:sz w:val="22"/>
          <w:szCs w:val="22"/>
        </w:rPr>
      </w:pPr>
      <w:r>
        <w:rPr>
          <w:rFonts w:ascii="Cambria" w:hAnsi="Cambria"/>
          <w:color w:val="auto"/>
          <w:sz w:val="22"/>
          <w:szCs w:val="22"/>
        </w:rPr>
        <w:t xml:space="preserve">Reports on (a) focal point training, (b) ‘costing methodology’ thinkshop report </w:t>
      </w:r>
    </w:p>
    <w:p w14:paraId="428C2921" w14:textId="77777777" w:rsidR="00582552" w:rsidRPr="00CD46A3" w:rsidRDefault="00582552" w:rsidP="00582552">
      <w:pPr>
        <w:pStyle w:val="Default"/>
        <w:spacing w:after="58"/>
        <w:ind w:left="1080"/>
        <w:rPr>
          <w:rFonts w:ascii="Cambria" w:hAnsi="Cambria"/>
          <w:color w:val="auto"/>
          <w:sz w:val="22"/>
          <w:szCs w:val="22"/>
        </w:rPr>
      </w:pPr>
      <w:r>
        <w:rPr>
          <w:rFonts w:ascii="Cambria" w:hAnsi="Cambria"/>
          <w:color w:val="auto"/>
          <w:sz w:val="22"/>
          <w:szCs w:val="22"/>
        </w:rPr>
        <w:t>(c) High Level Meeting side event report, (c) stories at UN Women websites on the project</w:t>
      </w:r>
    </w:p>
    <w:p w14:paraId="428C2922" w14:textId="77777777" w:rsidR="00582552" w:rsidRPr="00CD46A3" w:rsidRDefault="00582552" w:rsidP="00582552">
      <w:pPr>
        <w:rPr>
          <w:rFonts w:ascii="Cambria" w:hAnsi="Cambria"/>
          <w:b/>
          <w:bCs/>
        </w:rPr>
      </w:pPr>
    </w:p>
    <w:p w14:paraId="428C2923" w14:textId="77777777" w:rsidR="00582552" w:rsidRPr="00CD46A3" w:rsidRDefault="00582552" w:rsidP="00582552">
      <w:pPr>
        <w:rPr>
          <w:rFonts w:ascii="Cambria" w:hAnsi="Cambria"/>
          <w:b/>
          <w:bCs/>
          <w:sz w:val="26"/>
        </w:rPr>
      </w:pPr>
      <w:r w:rsidRPr="00CD46A3">
        <w:rPr>
          <w:rFonts w:ascii="Cambria" w:hAnsi="Cambria"/>
          <w:b/>
          <w:bCs/>
          <w:sz w:val="26"/>
        </w:rPr>
        <w:t xml:space="preserve">Annex II: List of partners to meet with </w:t>
      </w:r>
    </w:p>
    <w:p w14:paraId="428C2924"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 xml:space="preserve">Representative from Ministry of Women and Children Affairs </w:t>
      </w:r>
    </w:p>
    <w:p w14:paraId="428C2925"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 xml:space="preserve">Representative from Ministry of Environment and Forests </w:t>
      </w:r>
    </w:p>
    <w:p w14:paraId="428C2926"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 xml:space="preserve">Representative from Bangladesh Climate Change Trust. </w:t>
      </w:r>
    </w:p>
    <w:p w14:paraId="428C2927"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 xml:space="preserve">Representative from BRAC </w:t>
      </w:r>
    </w:p>
    <w:p w14:paraId="428C2928"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 xml:space="preserve">Representative from BCAS  </w:t>
      </w:r>
    </w:p>
    <w:p w14:paraId="428C2929"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 xml:space="preserve">Representative from UNDP  </w:t>
      </w:r>
    </w:p>
    <w:p w14:paraId="428C292A"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 xml:space="preserve">Representative from Royal Norwegian Embassy </w:t>
      </w:r>
    </w:p>
    <w:p w14:paraId="428C292B" w14:textId="77777777" w:rsidR="00582552" w:rsidRPr="00CD46A3" w:rsidRDefault="00582552" w:rsidP="00582552">
      <w:pPr>
        <w:pStyle w:val="Default"/>
        <w:numPr>
          <w:ilvl w:val="0"/>
          <w:numId w:val="9"/>
        </w:numPr>
        <w:spacing w:after="58"/>
        <w:rPr>
          <w:rFonts w:ascii="Cambria" w:hAnsi="Cambria"/>
          <w:color w:val="auto"/>
          <w:sz w:val="22"/>
          <w:szCs w:val="22"/>
        </w:rPr>
      </w:pPr>
      <w:r w:rsidRPr="00CD46A3">
        <w:rPr>
          <w:rFonts w:ascii="Cambria" w:hAnsi="Cambria"/>
          <w:color w:val="auto"/>
          <w:sz w:val="22"/>
          <w:szCs w:val="22"/>
        </w:rPr>
        <w:t>Pioneer Researchers and Experts on Gender and Climate Change (2)</w:t>
      </w:r>
    </w:p>
    <w:p w14:paraId="428C292C" w14:textId="77777777" w:rsidR="00582552" w:rsidRPr="00CD46A3" w:rsidRDefault="00582552" w:rsidP="00582552">
      <w:pPr>
        <w:pStyle w:val="Default"/>
        <w:rPr>
          <w:rFonts w:ascii="Cambria" w:hAnsi="Cambria"/>
          <w:color w:val="auto"/>
          <w:sz w:val="22"/>
          <w:szCs w:val="22"/>
        </w:rPr>
      </w:pPr>
    </w:p>
    <w:p w14:paraId="428C292D" w14:textId="77777777" w:rsidR="00582552" w:rsidRPr="002E5D1E" w:rsidRDefault="00582552" w:rsidP="00582552">
      <w:pPr>
        <w:rPr>
          <w:rFonts w:ascii="Cambria" w:hAnsi="Cambria"/>
          <w:b/>
          <w:bCs/>
          <w:sz w:val="26"/>
        </w:rPr>
      </w:pPr>
      <w:r w:rsidRPr="002E5D1E">
        <w:rPr>
          <w:rFonts w:ascii="Cambria" w:hAnsi="Cambria"/>
          <w:b/>
          <w:bCs/>
          <w:sz w:val="26"/>
        </w:rPr>
        <w:t xml:space="preserve">Annex III: Reporting structure  </w:t>
      </w:r>
    </w:p>
    <w:p w14:paraId="428C292E"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Executive summary</w:t>
      </w:r>
    </w:p>
    <w:p w14:paraId="428C292F"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 xml:space="preserve">Introduction </w:t>
      </w:r>
    </w:p>
    <w:p w14:paraId="428C2930"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Intervention description</w:t>
      </w:r>
    </w:p>
    <w:p w14:paraId="428C2931"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Evaluation purpose</w:t>
      </w:r>
    </w:p>
    <w:p w14:paraId="428C2932"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Evaluation methodology</w:t>
      </w:r>
    </w:p>
    <w:p w14:paraId="428C2933"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Findings</w:t>
      </w:r>
    </w:p>
    <w:p w14:paraId="428C2934"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Conclusions (answers to the Evaluation Questions)</w:t>
      </w:r>
    </w:p>
    <w:p w14:paraId="428C2935"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 xml:space="preserve">Recommendations </w:t>
      </w:r>
    </w:p>
    <w:p w14:paraId="428C2936" w14:textId="77777777" w:rsidR="00582552" w:rsidRPr="00CD46A3" w:rsidRDefault="00582552" w:rsidP="00582552">
      <w:pPr>
        <w:pStyle w:val="Default"/>
        <w:numPr>
          <w:ilvl w:val="0"/>
          <w:numId w:val="7"/>
        </w:numPr>
        <w:spacing w:after="58"/>
        <w:rPr>
          <w:rFonts w:ascii="Cambria" w:hAnsi="Cambria"/>
          <w:color w:val="auto"/>
          <w:sz w:val="22"/>
          <w:szCs w:val="22"/>
        </w:rPr>
      </w:pPr>
      <w:r w:rsidRPr="00CD46A3">
        <w:rPr>
          <w:rFonts w:ascii="Cambria" w:hAnsi="Cambria"/>
          <w:color w:val="auto"/>
          <w:sz w:val="22"/>
          <w:szCs w:val="22"/>
        </w:rPr>
        <w:t>Annexes (list of people interviewed, key documents consulted, data</w:t>
      </w:r>
    </w:p>
    <w:p w14:paraId="428C2937" w14:textId="77777777" w:rsidR="00C438A3" w:rsidRPr="00582552" w:rsidRDefault="00582552" w:rsidP="00582552">
      <w:pPr>
        <w:pStyle w:val="Default"/>
        <w:numPr>
          <w:ilvl w:val="0"/>
          <w:numId w:val="7"/>
        </w:numPr>
        <w:spacing w:after="58"/>
        <w:rPr>
          <w:rFonts w:ascii="Cambria" w:hAnsi="Cambria"/>
          <w:color w:val="auto"/>
          <w:sz w:val="22"/>
          <w:szCs w:val="22"/>
        </w:rPr>
      </w:pPr>
      <w:r>
        <w:rPr>
          <w:rFonts w:ascii="Cambria" w:hAnsi="Cambria"/>
          <w:color w:val="auto"/>
          <w:sz w:val="22"/>
          <w:szCs w:val="22"/>
        </w:rPr>
        <w:t>collection instrument</w:t>
      </w:r>
    </w:p>
    <w:p w14:paraId="428C2938" w14:textId="77777777" w:rsidR="00C438A3" w:rsidRPr="00C438A3" w:rsidRDefault="00C438A3" w:rsidP="00B94798">
      <w:pPr>
        <w:jc w:val="center"/>
        <w:outlineLvl w:val="0"/>
        <w:rPr>
          <w:rFonts w:ascii="Calibri" w:hAnsi="Calibri" w:cs="Arial"/>
          <w:b/>
          <w:bCs/>
          <w:sz w:val="24"/>
          <w:szCs w:val="24"/>
        </w:rPr>
      </w:pPr>
    </w:p>
    <w:p w14:paraId="428C2939" w14:textId="77777777" w:rsidR="00C438A3" w:rsidRPr="00C438A3" w:rsidRDefault="00C438A3" w:rsidP="00B94798">
      <w:pPr>
        <w:jc w:val="center"/>
        <w:outlineLvl w:val="0"/>
        <w:rPr>
          <w:rFonts w:ascii="Calibri" w:hAnsi="Calibri" w:cs="Arial"/>
          <w:b/>
          <w:bCs/>
          <w:sz w:val="24"/>
          <w:szCs w:val="24"/>
        </w:rPr>
      </w:pPr>
    </w:p>
    <w:p w14:paraId="428C293A" w14:textId="77777777" w:rsidR="004E5EE9" w:rsidRPr="00C438A3" w:rsidRDefault="004E5EE9">
      <w:pPr>
        <w:jc w:val="center"/>
        <w:outlineLvl w:val="0"/>
        <w:rPr>
          <w:rFonts w:ascii="Calibri" w:hAnsi="Calibri" w:cs="Arial"/>
          <w:b/>
          <w:bCs/>
          <w:sz w:val="24"/>
          <w:szCs w:val="24"/>
        </w:rPr>
      </w:pPr>
    </w:p>
    <w:sectPr w:rsidR="004E5EE9" w:rsidRPr="00C438A3" w:rsidSect="00C912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C293D" w14:textId="77777777" w:rsidR="00ED350C" w:rsidRDefault="00ED350C" w:rsidP="00C42EAC">
      <w:r>
        <w:separator/>
      </w:r>
    </w:p>
  </w:endnote>
  <w:endnote w:type="continuationSeparator" w:id="0">
    <w:p w14:paraId="428C293E" w14:textId="77777777" w:rsidR="00ED350C" w:rsidRDefault="00ED350C" w:rsidP="00C42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C293B" w14:textId="77777777" w:rsidR="00ED350C" w:rsidRDefault="00ED350C" w:rsidP="00C42EAC">
      <w:r>
        <w:separator/>
      </w:r>
    </w:p>
  </w:footnote>
  <w:footnote w:type="continuationSeparator" w:id="0">
    <w:p w14:paraId="428C293C" w14:textId="77777777" w:rsidR="00ED350C" w:rsidRDefault="00ED350C" w:rsidP="00C42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5279"/>
    <w:multiLevelType w:val="hybridMultilevel"/>
    <w:tmpl w:val="7F5AFFCA"/>
    <w:lvl w:ilvl="0" w:tplc="93CA1BF6">
      <w:start w:val="1"/>
      <w:numFmt w:val="bullet"/>
      <w:lvlText w:val=" "/>
      <w:lvlJc w:val="left"/>
      <w:pPr>
        <w:tabs>
          <w:tab w:val="num" w:pos="720"/>
        </w:tabs>
        <w:ind w:left="720" w:hanging="360"/>
      </w:pPr>
      <w:rPr>
        <w:rFonts w:ascii="Calibri" w:hAnsi="Calibri" w:hint="default"/>
      </w:rPr>
    </w:lvl>
    <w:lvl w:ilvl="1" w:tplc="EC1CAA66" w:tentative="1">
      <w:start w:val="1"/>
      <w:numFmt w:val="bullet"/>
      <w:lvlText w:val=" "/>
      <w:lvlJc w:val="left"/>
      <w:pPr>
        <w:tabs>
          <w:tab w:val="num" w:pos="1440"/>
        </w:tabs>
        <w:ind w:left="1440" w:hanging="360"/>
      </w:pPr>
      <w:rPr>
        <w:rFonts w:ascii="Calibri" w:hAnsi="Calibri" w:hint="default"/>
      </w:rPr>
    </w:lvl>
    <w:lvl w:ilvl="2" w:tplc="81C833C8" w:tentative="1">
      <w:start w:val="1"/>
      <w:numFmt w:val="bullet"/>
      <w:lvlText w:val=" "/>
      <w:lvlJc w:val="left"/>
      <w:pPr>
        <w:tabs>
          <w:tab w:val="num" w:pos="2160"/>
        </w:tabs>
        <w:ind w:left="2160" w:hanging="360"/>
      </w:pPr>
      <w:rPr>
        <w:rFonts w:ascii="Calibri" w:hAnsi="Calibri" w:hint="default"/>
      </w:rPr>
    </w:lvl>
    <w:lvl w:ilvl="3" w:tplc="04B63828" w:tentative="1">
      <w:start w:val="1"/>
      <w:numFmt w:val="bullet"/>
      <w:lvlText w:val=" "/>
      <w:lvlJc w:val="left"/>
      <w:pPr>
        <w:tabs>
          <w:tab w:val="num" w:pos="2880"/>
        </w:tabs>
        <w:ind w:left="2880" w:hanging="360"/>
      </w:pPr>
      <w:rPr>
        <w:rFonts w:ascii="Calibri" w:hAnsi="Calibri" w:hint="default"/>
      </w:rPr>
    </w:lvl>
    <w:lvl w:ilvl="4" w:tplc="B994D350" w:tentative="1">
      <w:start w:val="1"/>
      <w:numFmt w:val="bullet"/>
      <w:lvlText w:val=" "/>
      <w:lvlJc w:val="left"/>
      <w:pPr>
        <w:tabs>
          <w:tab w:val="num" w:pos="3600"/>
        </w:tabs>
        <w:ind w:left="3600" w:hanging="360"/>
      </w:pPr>
      <w:rPr>
        <w:rFonts w:ascii="Calibri" w:hAnsi="Calibri" w:hint="default"/>
      </w:rPr>
    </w:lvl>
    <w:lvl w:ilvl="5" w:tplc="25E04ACA" w:tentative="1">
      <w:start w:val="1"/>
      <w:numFmt w:val="bullet"/>
      <w:lvlText w:val=" "/>
      <w:lvlJc w:val="left"/>
      <w:pPr>
        <w:tabs>
          <w:tab w:val="num" w:pos="4320"/>
        </w:tabs>
        <w:ind w:left="4320" w:hanging="360"/>
      </w:pPr>
      <w:rPr>
        <w:rFonts w:ascii="Calibri" w:hAnsi="Calibri" w:hint="default"/>
      </w:rPr>
    </w:lvl>
    <w:lvl w:ilvl="6" w:tplc="93965D9E" w:tentative="1">
      <w:start w:val="1"/>
      <w:numFmt w:val="bullet"/>
      <w:lvlText w:val=" "/>
      <w:lvlJc w:val="left"/>
      <w:pPr>
        <w:tabs>
          <w:tab w:val="num" w:pos="5040"/>
        </w:tabs>
        <w:ind w:left="5040" w:hanging="360"/>
      </w:pPr>
      <w:rPr>
        <w:rFonts w:ascii="Calibri" w:hAnsi="Calibri" w:hint="default"/>
      </w:rPr>
    </w:lvl>
    <w:lvl w:ilvl="7" w:tplc="CACEB6FE" w:tentative="1">
      <w:start w:val="1"/>
      <w:numFmt w:val="bullet"/>
      <w:lvlText w:val=" "/>
      <w:lvlJc w:val="left"/>
      <w:pPr>
        <w:tabs>
          <w:tab w:val="num" w:pos="5760"/>
        </w:tabs>
        <w:ind w:left="5760" w:hanging="360"/>
      </w:pPr>
      <w:rPr>
        <w:rFonts w:ascii="Calibri" w:hAnsi="Calibri" w:hint="default"/>
      </w:rPr>
    </w:lvl>
    <w:lvl w:ilvl="8" w:tplc="E3CC9096"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3D173A0"/>
    <w:multiLevelType w:val="hybridMultilevel"/>
    <w:tmpl w:val="02ACE0EC"/>
    <w:lvl w:ilvl="0" w:tplc="D9C87224">
      <w:start w:val="11"/>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3023BD"/>
    <w:multiLevelType w:val="hybridMultilevel"/>
    <w:tmpl w:val="A330D112"/>
    <w:lvl w:ilvl="0" w:tplc="D9C87224">
      <w:start w:val="11"/>
      <w:numFmt w:val="bullet"/>
      <w:lvlText w:val="-"/>
      <w:lvlJc w:val="left"/>
      <w:pPr>
        <w:ind w:left="720" w:hanging="360"/>
      </w:pPr>
      <w:rPr>
        <w:rFonts w:ascii="Cambria" w:eastAsiaTheme="minorHAnsi"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2119D2"/>
    <w:multiLevelType w:val="hybridMultilevel"/>
    <w:tmpl w:val="8E4C9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0D7F37"/>
    <w:multiLevelType w:val="hybridMultilevel"/>
    <w:tmpl w:val="86D4E134"/>
    <w:lvl w:ilvl="0" w:tplc="9D74FD5A">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BB6B2E"/>
    <w:multiLevelType w:val="hybridMultilevel"/>
    <w:tmpl w:val="E9E23A02"/>
    <w:lvl w:ilvl="0" w:tplc="04090017">
      <w:start w:val="1"/>
      <w:numFmt w:val="lowerLetter"/>
      <w:lvlText w:val="%1)"/>
      <w:lvlJc w:val="left"/>
      <w:pPr>
        <w:ind w:left="720" w:hanging="360"/>
      </w:pPr>
    </w:lvl>
    <w:lvl w:ilvl="1" w:tplc="C6785D8E">
      <w:start w:val="3"/>
      <w:numFmt w:val="bullet"/>
      <w:lvlText w:val="-"/>
      <w:lvlJc w:val="left"/>
      <w:pPr>
        <w:ind w:left="1440" w:hanging="360"/>
      </w:pPr>
      <w:rPr>
        <w:rFonts w:ascii="Times New Roman" w:eastAsia="Times New Roman" w:hAnsi="Times New Roman" w:cs="Times New Roman" w:hint="default"/>
      </w:rPr>
    </w:lvl>
    <w:lvl w:ilvl="2" w:tplc="34C26548">
      <w:start w:val="7"/>
      <w:numFmt w:val="bullet"/>
      <w:lvlText w:val="-"/>
      <w:lvlJc w:val="left"/>
      <w:pPr>
        <w:ind w:left="2340" w:hanging="360"/>
      </w:pPr>
      <w:rPr>
        <w:rFonts w:ascii="Times New Roman" w:eastAsia="Times New Roman" w:hAnsi="Times New Roman" w:cs="Times New Roman" w:hint="default"/>
      </w:rPr>
    </w:lvl>
    <w:lvl w:ilvl="3" w:tplc="D7F4652E">
      <w:start w:val="1"/>
      <w:numFmt w:val="lowerLetter"/>
      <w:lvlText w:val="%4)"/>
      <w:lvlJc w:val="left"/>
      <w:pPr>
        <w:ind w:left="2880" w:hanging="360"/>
      </w:pPr>
    </w:lvl>
    <w:lvl w:ilvl="4" w:tplc="E7182574">
      <w:start w:val="1"/>
      <w:numFmt w:val="decimal"/>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6D1FE5"/>
    <w:multiLevelType w:val="hybridMultilevel"/>
    <w:tmpl w:val="746CE496"/>
    <w:lvl w:ilvl="0" w:tplc="0409000F">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2F761F"/>
    <w:multiLevelType w:val="hybridMultilevel"/>
    <w:tmpl w:val="A28EC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D334A8"/>
    <w:multiLevelType w:val="hybridMultilevel"/>
    <w:tmpl w:val="B14C32B6"/>
    <w:lvl w:ilvl="0" w:tplc="C786F624">
      <w:start w:val="1"/>
      <w:numFmt w:val="bullet"/>
      <w:lvlText w:val=""/>
      <w:lvlJc w:val="left"/>
      <w:pPr>
        <w:ind w:left="720" w:hanging="360"/>
      </w:pPr>
      <w:rPr>
        <w:rFonts w:ascii="Symbol" w:hAnsi="Symbol" w:hint="default"/>
        <w:color w:val="auto"/>
        <w:sz w:val="22"/>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792CA1"/>
    <w:multiLevelType w:val="hybridMultilevel"/>
    <w:tmpl w:val="B5B8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D15875"/>
    <w:multiLevelType w:val="hybridMultilevel"/>
    <w:tmpl w:val="750E3740"/>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4D376A"/>
    <w:multiLevelType w:val="hybridMultilevel"/>
    <w:tmpl w:val="CDCEE41A"/>
    <w:lvl w:ilvl="0" w:tplc="6DF00ABE">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137B10"/>
    <w:multiLevelType w:val="hybridMultilevel"/>
    <w:tmpl w:val="CD6413D8"/>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AD234E"/>
    <w:multiLevelType w:val="hybridMultilevel"/>
    <w:tmpl w:val="273ED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643559"/>
    <w:multiLevelType w:val="hybridMultilevel"/>
    <w:tmpl w:val="C7E8849C"/>
    <w:lvl w:ilvl="0" w:tplc="0409000F">
      <w:start w:val="1"/>
      <w:numFmt w:val="decimal"/>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8"/>
  </w:num>
  <w:num w:numId="7">
    <w:abstractNumId w:val="10"/>
  </w:num>
  <w:num w:numId="8">
    <w:abstractNumId w:val="1"/>
  </w:num>
  <w:num w:numId="9">
    <w:abstractNumId w:val="6"/>
  </w:num>
  <w:num w:numId="10">
    <w:abstractNumId w:val="4"/>
  </w:num>
  <w:num w:numId="11">
    <w:abstractNumId w:val="12"/>
  </w:num>
  <w:num w:numId="12">
    <w:abstractNumId w:val="0"/>
  </w:num>
  <w:num w:numId="13">
    <w:abstractNumId w:val="13"/>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6CB"/>
    <w:rsid w:val="000140DE"/>
    <w:rsid w:val="00085740"/>
    <w:rsid w:val="00092014"/>
    <w:rsid w:val="001A0459"/>
    <w:rsid w:val="001B0506"/>
    <w:rsid w:val="00202C9F"/>
    <w:rsid w:val="002766CB"/>
    <w:rsid w:val="002B76B6"/>
    <w:rsid w:val="00364A0C"/>
    <w:rsid w:val="003F1AAD"/>
    <w:rsid w:val="004339D6"/>
    <w:rsid w:val="004921FA"/>
    <w:rsid w:val="004E5EE9"/>
    <w:rsid w:val="00507AA4"/>
    <w:rsid w:val="00521867"/>
    <w:rsid w:val="00582552"/>
    <w:rsid w:val="005B0821"/>
    <w:rsid w:val="005B460F"/>
    <w:rsid w:val="005F43AD"/>
    <w:rsid w:val="006C36A4"/>
    <w:rsid w:val="00760C5C"/>
    <w:rsid w:val="00795054"/>
    <w:rsid w:val="00834971"/>
    <w:rsid w:val="00880D8A"/>
    <w:rsid w:val="008F577E"/>
    <w:rsid w:val="00A73F3A"/>
    <w:rsid w:val="00AA3A4F"/>
    <w:rsid w:val="00B859F9"/>
    <w:rsid w:val="00B94798"/>
    <w:rsid w:val="00BD4DCD"/>
    <w:rsid w:val="00BD6A45"/>
    <w:rsid w:val="00C42EAC"/>
    <w:rsid w:val="00C438A3"/>
    <w:rsid w:val="00C84443"/>
    <w:rsid w:val="00C872B0"/>
    <w:rsid w:val="00C91215"/>
    <w:rsid w:val="00CD04E5"/>
    <w:rsid w:val="00D522E5"/>
    <w:rsid w:val="00E5434C"/>
    <w:rsid w:val="00E94BEB"/>
    <w:rsid w:val="00ED350C"/>
    <w:rsid w:val="00F5537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285D"/>
  <w15:chartTrackingRefBased/>
  <w15:docId w15:val="{0959C110-AAF9-43A3-B20B-455AEDA2A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D6A45"/>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5">
    <w:name w:val="Style5"/>
    <w:basedOn w:val="DefaultParagraphFont"/>
    <w:rsid w:val="00BD6A45"/>
  </w:style>
  <w:style w:type="paragraph" w:styleId="BalloonText">
    <w:name w:val="Balloon Text"/>
    <w:basedOn w:val="Normal"/>
    <w:link w:val="BalloonTextChar"/>
    <w:uiPriority w:val="99"/>
    <w:semiHidden/>
    <w:unhideWhenUsed/>
    <w:rsid w:val="00BD6A45"/>
    <w:rPr>
      <w:rFonts w:ascii="Tahoma" w:hAnsi="Tahoma" w:cs="Tahoma"/>
      <w:sz w:val="16"/>
      <w:szCs w:val="16"/>
    </w:rPr>
  </w:style>
  <w:style w:type="character" w:customStyle="1" w:styleId="BalloonTextChar">
    <w:name w:val="Balloon Text Char"/>
    <w:link w:val="BalloonText"/>
    <w:uiPriority w:val="99"/>
    <w:semiHidden/>
    <w:rsid w:val="00BD6A45"/>
    <w:rPr>
      <w:rFonts w:ascii="Tahoma" w:eastAsia="Times New Roman" w:hAnsi="Tahoma" w:cs="Tahoma"/>
      <w:sz w:val="16"/>
      <w:szCs w:val="16"/>
    </w:rPr>
  </w:style>
  <w:style w:type="paragraph" w:styleId="ListParagraph">
    <w:name w:val="List Paragraph"/>
    <w:basedOn w:val="Normal"/>
    <w:link w:val="ListParagraphChar"/>
    <w:uiPriority w:val="34"/>
    <w:qFormat/>
    <w:rsid w:val="00BD6A45"/>
    <w:pPr>
      <w:widowControl w:val="0"/>
      <w:overflowPunct w:val="0"/>
      <w:adjustRightInd w:val="0"/>
      <w:spacing w:line="360" w:lineRule="auto"/>
      <w:ind w:left="720"/>
      <w:contextualSpacing/>
    </w:pPr>
    <w:rPr>
      <w:kern w:val="28"/>
      <w:sz w:val="22"/>
      <w:szCs w:val="24"/>
    </w:rPr>
  </w:style>
  <w:style w:type="character" w:styleId="Strong">
    <w:name w:val="Strong"/>
    <w:uiPriority w:val="22"/>
    <w:qFormat/>
    <w:rsid w:val="00880D8A"/>
    <w:rPr>
      <w:b/>
      <w:bCs/>
    </w:rPr>
  </w:style>
  <w:style w:type="character" w:styleId="PlaceholderText">
    <w:name w:val="Placeholder Text"/>
    <w:uiPriority w:val="99"/>
    <w:semiHidden/>
    <w:rsid w:val="00880D8A"/>
    <w:rPr>
      <w:color w:val="808080"/>
    </w:rPr>
  </w:style>
  <w:style w:type="character" w:styleId="FootnoteReference">
    <w:name w:val="footnote reference"/>
    <w:semiHidden/>
    <w:rsid w:val="00C42EAC"/>
    <w:rPr>
      <w:vertAlign w:val="superscript"/>
    </w:rPr>
  </w:style>
  <w:style w:type="paragraph" w:styleId="FootnoteText">
    <w:name w:val="footnote text"/>
    <w:basedOn w:val="Normal"/>
    <w:link w:val="FootnoteTextChar"/>
    <w:uiPriority w:val="99"/>
    <w:semiHidden/>
    <w:unhideWhenUsed/>
    <w:rsid w:val="00C42EAC"/>
  </w:style>
  <w:style w:type="character" w:customStyle="1" w:styleId="FootnoteTextChar">
    <w:name w:val="Footnote Text Char"/>
    <w:link w:val="FootnoteText"/>
    <w:uiPriority w:val="99"/>
    <w:semiHidden/>
    <w:rsid w:val="00C42EAC"/>
    <w:rPr>
      <w:rFonts w:ascii="Times New Roman" w:eastAsia="Times New Roman" w:hAnsi="Times New Roman" w:cs="Times New Roman"/>
      <w:sz w:val="20"/>
      <w:szCs w:val="20"/>
    </w:rPr>
  </w:style>
  <w:style w:type="table" w:styleId="TableGrid">
    <w:name w:val="Table Grid"/>
    <w:basedOn w:val="TableNormal"/>
    <w:uiPriority w:val="39"/>
    <w:rsid w:val="00B947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94798"/>
    <w:rPr>
      <w:color w:val="0000FF"/>
      <w:u w:val="single"/>
    </w:rPr>
  </w:style>
  <w:style w:type="character" w:customStyle="1" w:styleId="ListParagraphChar">
    <w:name w:val="List Paragraph Char"/>
    <w:link w:val="ListParagraph"/>
    <w:uiPriority w:val="34"/>
    <w:locked/>
    <w:rsid w:val="00B94798"/>
    <w:rPr>
      <w:rFonts w:ascii="Times New Roman" w:eastAsia="Times New Roman" w:hAnsi="Times New Roman"/>
      <w:kern w:val="28"/>
      <w:sz w:val="22"/>
      <w:szCs w:val="24"/>
    </w:rPr>
  </w:style>
  <w:style w:type="character" w:styleId="FollowedHyperlink">
    <w:name w:val="FollowedHyperlink"/>
    <w:uiPriority w:val="99"/>
    <w:semiHidden/>
    <w:unhideWhenUsed/>
    <w:rsid w:val="00C438A3"/>
    <w:rPr>
      <w:color w:val="954F72"/>
      <w:u w:val="single"/>
    </w:rPr>
  </w:style>
  <w:style w:type="paragraph" w:styleId="Header">
    <w:name w:val="header"/>
    <w:basedOn w:val="Normal"/>
    <w:link w:val="HeaderChar"/>
    <w:uiPriority w:val="99"/>
    <w:unhideWhenUsed/>
    <w:rsid w:val="00582552"/>
    <w:pPr>
      <w:tabs>
        <w:tab w:val="center" w:pos="4680"/>
        <w:tab w:val="right" w:pos="9360"/>
      </w:tabs>
    </w:pPr>
  </w:style>
  <w:style w:type="character" w:customStyle="1" w:styleId="HeaderChar">
    <w:name w:val="Header Char"/>
    <w:basedOn w:val="DefaultParagraphFont"/>
    <w:link w:val="Header"/>
    <w:uiPriority w:val="99"/>
    <w:rsid w:val="00582552"/>
    <w:rPr>
      <w:rFonts w:ascii="Times New Roman" w:eastAsia="Times New Roman" w:hAnsi="Times New Roman"/>
    </w:rPr>
  </w:style>
  <w:style w:type="paragraph" w:styleId="Footer">
    <w:name w:val="footer"/>
    <w:basedOn w:val="Normal"/>
    <w:link w:val="FooterChar"/>
    <w:uiPriority w:val="99"/>
    <w:unhideWhenUsed/>
    <w:rsid w:val="00582552"/>
    <w:pPr>
      <w:tabs>
        <w:tab w:val="center" w:pos="4680"/>
        <w:tab w:val="right" w:pos="9360"/>
      </w:tabs>
    </w:pPr>
  </w:style>
  <w:style w:type="character" w:customStyle="1" w:styleId="FooterChar">
    <w:name w:val="Footer Char"/>
    <w:basedOn w:val="DefaultParagraphFont"/>
    <w:link w:val="Footer"/>
    <w:uiPriority w:val="99"/>
    <w:rsid w:val="00582552"/>
    <w:rPr>
      <w:rFonts w:ascii="Times New Roman" w:eastAsia="Times New Roman" w:hAnsi="Times New Roman"/>
    </w:rPr>
  </w:style>
  <w:style w:type="paragraph" w:customStyle="1" w:styleId="Default">
    <w:name w:val="Default"/>
    <w:rsid w:val="00582552"/>
    <w:pPr>
      <w:autoSpaceDE w:val="0"/>
      <w:autoSpaceDN w:val="0"/>
      <w:adjustRightInd w:val="0"/>
    </w:pPr>
    <w:rPr>
      <w:rFonts w:eastAsiaTheme="minorHAns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363560">
      <w:bodyDiv w:val="1"/>
      <w:marLeft w:val="0"/>
      <w:marRight w:val="0"/>
      <w:marTop w:val="0"/>
      <w:marBottom w:val="0"/>
      <w:divBdr>
        <w:top w:val="none" w:sz="0" w:space="0" w:color="auto"/>
        <w:left w:val="none" w:sz="0" w:space="0" w:color="auto"/>
        <w:bottom w:val="none" w:sz="0" w:space="0" w:color="auto"/>
        <w:right w:val="none" w:sz="0" w:space="0" w:color="auto"/>
      </w:divBdr>
    </w:div>
    <w:div w:id="993990878">
      <w:bodyDiv w:val="1"/>
      <w:marLeft w:val="0"/>
      <w:marRight w:val="0"/>
      <w:marTop w:val="0"/>
      <w:marBottom w:val="0"/>
      <w:divBdr>
        <w:top w:val="none" w:sz="0" w:space="0" w:color="auto"/>
        <w:left w:val="none" w:sz="0" w:space="0" w:color="auto"/>
        <w:bottom w:val="none" w:sz="0" w:space="0" w:color="auto"/>
        <w:right w:val="none" w:sz="0" w:space="0" w:color="auto"/>
      </w:divBdr>
    </w:div>
    <w:div w:id="183155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ushan\AppData\Local\Temp\RFQ%20-%20Simple%20Service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RFQ - Simple Services-1</Template>
  <TotalTime>3</TotalTime>
  <Pages>6</Pages>
  <Words>2203</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RFQ FOR SIMPLE SERVICES</vt:lpstr>
    </vt:vector>
  </TitlesOfParts>
  <Company/>
  <LinksUpToDate>false</LinksUpToDate>
  <CharactersWithSpaces>14737</CharactersWithSpaces>
  <SharedDoc>false</SharedDoc>
  <HLinks>
    <vt:vector size="24" baseType="variant">
      <vt:variant>
        <vt:i4>3801140</vt:i4>
      </vt:variant>
      <vt:variant>
        <vt:i4>9</vt:i4>
      </vt:variant>
      <vt:variant>
        <vt:i4>0</vt:i4>
      </vt:variant>
      <vt:variant>
        <vt:i4>5</vt:i4>
      </vt:variant>
      <vt:variant>
        <vt:lpwstr>http://www.unwomen.org/en/about-us/procurement/vendor-protest-procedure</vt:lpwstr>
      </vt:variant>
      <vt:variant>
        <vt:lpwstr/>
      </vt:variant>
      <vt:variant>
        <vt:i4>7012454</vt:i4>
      </vt:variant>
      <vt:variant>
        <vt:i4>6</vt:i4>
      </vt:variant>
      <vt:variant>
        <vt:i4>0</vt:i4>
      </vt:variant>
      <vt:variant>
        <vt:i4>5</vt:i4>
      </vt:variant>
      <vt:variant>
        <vt:lpwstr>http://www.unwomen.org/~/media/Headquarters/Attachments/Sections/About Us/Procurement/UNwomen-GeneralConditionsOfContract-MixedGoodsServices-en.pdf</vt:lpwstr>
      </vt:variant>
      <vt:variant>
        <vt:lpwstr/>
      </vt:variant>
      <vt:variant>
        <vt:i4>1835036</vt:i4>
      </vt:variant>
      <vt:variant>
        <vt:i4>3</vt:i4>
      </vt:variant>
      <vt:variant>
        <vt:i4>0</vt:i4>
      </vt:variant>
      <vt:variant>
        <vt:i4>5</vt:i4>
      </vt:variant>
      <vt:variant>
        <vt:lpwstr>http://www.unwomen.org/~/media/Headquarters/Attachments/Sections/About Us/Procurement/UNwomen-GeneralConditionsOfContract-Services-en.pdf</vt:lpwstr>
      </vt:variant>
      <vt:variant>
        <vt:lpwstr/>
      </vt:variant>
      <vt:variant>
        <vt:i4>1966111</vt:i4>
      </vt:variant>
      <vt:variant>
        <vt:i4>0</vt:i4>
      </vt:variant>
      <vt:variant>
        <vt:i4>0</vt:i4>
      </vt:variant>
      <vt:variant>
        <vt:i4>5</vt:i4>
      </vt:variant>
      <vt:variant>
        <vt:lpwstr>http://www.unwomen.org/~/media/CommonContent/Procurement/UNwomen-GeneralConditionsOfContract-Goods-en.pdf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FOR SIMPLE SERVICES</dc:title>
  <dc:subject/>
  <dc:creator>Roushan</dc:creator>
  <cp:keywords/>
  <cp:lastModifiedBy>Kausik Das</cp:lastModifiedBy>
  <cp:revision>5</cp:revision>
  <dcterms:created xsi:type="dcterms:W3CDTF">2016-02-03T07:10:00Z</dcterms:created>
  <dcterms:modified xsi:type="dcterms:W3CDTF">2016-05-25T05:44:00Z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