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3195EB" w14:textId="77777777" w:rsidR="00BD3C0F" w:rsidRPr="00526D5B" w:rsidRDefault="00BD3C0F" w:rsidP="00BD3C0F">
      <w:pPr>
        <w:spacing w:after="0" w:line="360" w:lineRule="auto"/>
        <w:jc w:val="center"/>
        <w:rPr>
          <w:rFonts w:cs="Arial"/>
          <w:b/>
          <w:bCs/>
          <w:sz w:val="24"/>
          <w:szCs w:val="24"/>
        </w:rPr>
      </w:pPr>
      <w:r w:rsidRPr="00526D5B">
        <w:rPr>
          <w:rFonts w:eastAsia="Times" w:cs="Arial"/>
          <w:noProof/>
          <w:sz w:val="16"/>
          <w:lang w:eastAsia="en-IN"/>
        </w:rPr>
        <w:drawing>
          <wp:inline distT="0" distB="0" distL="0" distR="0" wp14:anchorId="67BC7B76" wp14:editId="44D94412">
            <wp:extent cx="1828800" cy="876300"/>
            <wp:effectExtent l="0" t="0" r="0" b="0"/>
            <wp:docPr id="1" name="Picture 1" descr="UN_Women_English_Blue_TransparentBackground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_Women_English_Blue_TransparentBackground_Small"/>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28800" cy="876300"/>
                    </a:xfrm>
                    <a:prstGeom prst="rect">
                      <a:avLst/>
                    </a:prstGeom>
                    <a:noFill/>
                    <a:ln>
                      <a:noFill/>
                    </a:ln>
                  </pic:spPr>
                </pic:pic>
              </a:graphicData>
            </a:graphic>
          </wp:inline>
        </w:drawing>
      </w:r>
    </w:p>
    <w:p w14:paraId="545139A1" w14:textId="77777777" w:rsidR="00BD3C0F" w:rsidRPr="00526D5B" w:rsidRDefault="00BD3C0F" w:rsidP="00BD3C0F">
      <w:pPr>
        <w:tabs>
          <w:tab w:val="left" w:pos="5955"/>
        </w:tabs>
        <w:spacing w:after="0" w:line="240" w:lineRule="auto"/>
        <w:jc w:val="both"/>
        <w:rPr>
          <w:rFonts w:ascii="Cambria" w:eastAsia="Times New Roman" w:hAnsi="Cambria" w:cs="Times New Roman"/>
          <w:sz w:val="24"/>
          <w:szCs w:val="24"/>
          <w:lang w:val="en-US"/>
        </w:rPr>
      </w:pPr>
    </w:p>
    <w:p w14:paraId="4B1CA67C" w14:textId="77777777" w:rsidR="00BD3C0F" w:rsidRPr="00526D5B" w:rsidRDefault="00BD3C0F" w:rsidP="00BD3C0F">
      <w:pPr>
        <w:tabs>
          <w:tab w:val="left" w:pos="5955"/>
        </w:tabs>
        <w:spacing w:after="0" w:line="240" w:lineRule="auto"/>
        <w:jc w:val="both"/>
        <w:rPr>
          <w:rFonts w:ascii="Cambria" w:eastAsia="Times New Roman" w:hAnsi="Cambria" w:cs="Times New Roman"/>
          <w:sz w:val="24"/>
          <w:szCs w:val="24"/>
          <w:lang w:val="en-US"/>
        </w:rPr>
      </w:pPr>
      <w:r w:rsidRPr="00526D5B">
        <w:rPr>
          <w:rFonts w:ascii="Cambria" w:eastAsia="Times New Roman" w:hAnsi="Cambria" w:cs="Times New Roman"/>
          <w:sz w:val="24"/>
          <w:szCs w:val="24"/>
          <w:lang w:val="en-US"/>
        </w:rPr>
        <w:t xml:space="preserve"> </w:t>
      </w:r>
      <w:bookmarkStart w:id="0" w:name="_GoBack"/>
      <w:bookmarkEnd w:id="0"/>
    </w:p>
    <w:p w14:paraId="252BCA73" w14:textId="0FD7EF18" w:rsidR="00BD3C0F" w:rsidRPr="00526D5B" w:rsidRDefault="00EF3FE5" w:rsidP="00603D83">
      <w:pPr>
        <w:tabs>
          <w:tab w:val="left" w:pos="5955"/>
        </w:tabs>
        <w:spacing w:after="0" w:line="240" w:lineRule="auto"/>
        <w:jc w:val="right"/>
        <w:rPr>
          <w:rFonts w:eastAsia="Times New Roman" w:cs="Times New Roman"/>
          <w:b/>
          <w:sz w:val="24"/>
          <w:szCs w:val="24"/>
          <w:lang w:val="en-US"/>
        </w:rPr>
      </w:pPr>
      <w:r>
        <w:rPr>
          <w:rFonts w:eastAsia="Times New Roman" w:cs="Times New Roman"/>
          <w:b/>
          <w:sz w:val="24"/>
          <w:szCs w:val="24"/>
          <w:lang w:val="en-US"/>
        </w:rPr>
        <w:t xml:space="preserve">   </w:t>
      </w:r>
      <w:r w:rsidR="000D14EE" w:rsidRPr="00526D5B">
        <w:rPr>
          <w:rFonts w:eastAsia="Times New Roman" w:cs="Times New Roman"/>
          <w:b/>
          <w:sz w:val="24"/>
          <w:szCs w:val="24"/>
          <w:lang w:val="en-US"/>
        </w:rPr>
        <w:t xml:space="preserve">Date of Issue:    </w:t>
      </w:r>
      <w:r w:rsidR="0042148C">
        <w:rPr>
          <w:rFonts w:eastAsia="Times New Roman" w:cs="Times New Roman"/>
          <w:b/>
          <w:sz w:val="24"/>
          <w:szCs w:val="24"/>
          <w:lang w:val="en-US"/>
        </w:rPr>
        <w:t>6 Octo</w:t>
      </w:r>
      <w:r w:rsidR="00603D83">
        <w:rPr>
          <w:rFonts w:eastAsia="Times New Roman" w:cs="Times New Roman"/>
          <w:b/>
          <w:sz w:val="24"/>
          <w:szCs w:val="24"/>
          <w:lang w:val="en-US"/>
        </w:rPr>
        <w:t>ber 2016</w:t>
      </w:r>
      <w:r w:rsidR="000D14EE" w:rsidRPr="00526D5B">
        <w:rPr>
          <w:rFonts w:eastAsia="Times New Roman" w:cs="Times New Roman"/>
          <w:b/>
          <w:sz w:val="24"/>
          <w:szCs w:val="24"/>
          <w:lang w:val="en-US"/>
        </w:rPr>
        <w:t xml:space="preserve">     </w:t>
      </w:r>
    </w:p>
    <w:p w14:paraId="1C026ABB" w14:textId="77777777" w:rsidR="00BD3C0F" w:rsidRPr="00526D5B" w:rsidRDefault="00BD3C0F" w:rsidP="00BD3C0F">
      <w:pPr>
        <w:tabs>
          <w:tab w:val="left" w:pos="5955"/>
        </w:tabs>
        <w:spacing w:after="0" w:line="240" w:lineRule="auto"/>
        <w:rPr>
          <w:rFonts w:eastAsia="Times New Roman" w:cs="Times New Roman"/>
          <w:b/>
          <w:sz w:val="24"/>
          <w:szCs w:val="24"/>
          <w:lang w:val="en-US"/>
        </w:rPr>
      </w:pPr>
    </w:p>
    <w:p w14:paraId="23C55051" w14:textId="2C43D7D4" w:rsidR="00BD3C0F" w:rsidRPr="00526D5B" w:rsidRDefault="00EF3FE5" w:rsidP="00603D83">
      <w:pPr>
        <w:tabs>
          <w:tab w:val="left" w:pos="5955"/>
        </w:tabs>
        <w:spacing w:after="0" w:line="240" w:lineRule="auto"/>
        <w:jc w:val="right"/>
        <w:rPr>
          <w:rFonts w:eastAsia="Times New Roman" w:cs="Times New Roman"/>
          <w:b/>
          <w:sz w:val="24"/>
          <w:szCs w:val="24"/>
          <w:lang w:val="en-US"/>
        </w:rPr>
      </w:pPr>
      <w:r>
        <w:rPr>
          <w:rFonts w:eastAsia="Times New Roman" w:cs="Times New Roman"/>
          <w:b/>
          <w:sz w:val="24"/>
          <w:szCs w:val="24"/>
          <w:lang w:val="en-US"/>
        </w:rPr>
        <w:t>Closing Date</w:t>
      </w:r>
      <w:r w:rsidR="000D14EE" w:rsidRPr="00526D5B">
        <w:rPr>
          <w:rFonts w:eastAsia="Times New Roman" w:cs="Times New Roman"/>
          <w:b/>
          <w:sz w:val="24"/>
          <w:szCs w:val="24"/>
          <w:lang w:val="en-US"/>
        </w:rPr>
        <w:t>:</w:t>
      </w:r>
      <w:r w:rsidR="0042148C">
        <w:rPr>
          <w:rFonts w:eastAsia="Times New Roman" w:cs="Times New Roman"/>
          <w:b/>
          <w:sz w:val="24"/>
          <w:szCs w:val="24"/>
          <w:lang w:val="en-US"/>
        </w:rPr>
        <w:t xml:space="preserve"> 1</w:t>
      </w:r>
      <w:r w:rsidR="00603D83">
        <w:rPr>
          <w:rFonts w:eastAsia="Times New Roman" w:cs="Times New Roman"/>
          <w:b/>
          <w:sz w:val="24"/>
          <w:szCs w:val="24"/>
          <w:lang w:val="en-US"/>
        </w:rPr>
        <w:t>3 October 2016</w:t>
      </w:r>
      <w:r w:rsidR="000D14EE" w:rsidRPr="00526D5B">
        <w:rPr>
          <w:rFonts w:eastAsia="Times New Roman" w:cs="Times New Roman"/>
          <w:b/>
          <w:sz w:val="24"/>
          <w:szCs w:val="24"/>
          <w:lang w:val="en-US"/>
        </w:rPr>
        <w:t xml:space="preserve">         </w:t>
      </w:r>
    </w:p>
    <w:p w14:paraId="63A6F8BC" w14:textId="77777777" w:rsidR="00BD3C0F" w:rsidRPr="00526D5B" w:rsidRDefault="00BD3C0F" w:rsidP="00BD3C0F">
      <w:pPr>
        <w:tabs>
          <w:tab w:val="left" w:pos="5955"/>
        </w:tabs>
        <w:spacing w:after="0" w:line="240" w:lineRule="auto"/>
        <w:jc w:val="both"/>
        <w:rPr>
          <w:rFonts w:eastAsia="Times New Roman" w:cs="Times New Roman"/>
          <w:sz w:val="24"/>
          <w:szCs w:val="24"/>
          <w:lang w:val="en-US"/>
        </w:rPr>
      </w:pPr>
    </w:p>
    <w:p w14:paraId="31C63E55" w14:textId="633611EB" w:rsidR="002970A7" w:rsidRPr="002F6E6F" w:rsidRDefault="002970A7" w:rsidP="002970A7">
      <w:pPr>
        <w:rPr>
          <w:rFonts w:ascii="Calibri" w:hAnsi="Calibri" w:cs="Calibri"/>
          <w:b/>
          <w:bCs/>
        </w:rPr>
      </w:pPr>
      <w:r w:rsidRPr="003806E6">
        <w:rPr>
          <w:rFonts w:ascii="Calibri" w:hAnsi="Calibri" w:cs="Calibri"/>
          <w:b/>
          <w:bCs/>
        </w:rPr>
        <w:t>SSA Announcement No. UNWOMEN/MCO/2016/0</w:t>
      </w:r>
      <w:r w:rsidR="0015481B">
        <w:rPr>
          <w:rFonts w:ascii="Calibri" w:hAnsi="Calibri" w:cs="Calibri"/>
          <w:b/>
          <w:bCs/>
        </w:rPr>
        <w:t>48</w:t>
      </w:r>
    </w:p>
    <w:p w14:paraId="622BC65E" w14:textId="77777777" w:rsidR="00BD3C0F" w:rsidRPr="00526D5B" w:rsidRDefault="00BD3C0F" w:rsidP="00BD3C0F">
      <w:pPr>
        <w:numPr>
          <w:ilvl w:val="0"/>
          <w:numId w:val="15"/>
        </w:numPr>
        <w:pBdr>
          <w:top w:val="single" w:sz="4" w:space="1" w:color="auto"/>
          <w:left w:val="single" w:sz="4" w:space="22" w:color="auto"/>
          <w:bottom w:val="single" w:sz="4" w:space="1" w:color="auto"/>
          <w:right w:val="single" w:sz="4" w:space="4" w:color="auto"/>
        </w:pBdr>
        <w:shd w:val="clear" w:color="auto" w:fill="A6A6A6" w:themeFill="background1" w:themeFillShade="A6"/>
        <w:spacing w:after="0" w:line="360" w:lineRule="auto"/>
        <w:contextualSpacing/>
        <w:rPr>
          <w:rFonts w:cs="Arial"/>
          <w:b/>
        </w:rPr>
      </w:pPr>
      <w:r w:rsidRPr="00526D5B">
        <w:rPr>
          <w:rFonts w:cs="Arial"/>
          <w:b/>
        </w:rPr>
        <w:t>POSITION INFORMATION</w:t>
      </w:r>
    </w:p>
    <w:p w14:paraId="4465FC1C" w14:textId="77777777" w:rsidR="00BD3C0F" w:rsidRPr="00526D5B" w:rsidRDefault="00BD3C0F" w:rsidP="00BD3C0F">
      <w:pPr>
        <w:spacing w:after="0" w:line="360" w:lineRule="auto"/>
        <w:ind w:left="720"/>
        <w:contextualSpacing/>
        <w:rPr>
          <w:rFonts w:cs="Arial"/>
          <w:b/>
        </w:rPr>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34"/>
        <w:gridCol w:w="6475"/>
      </w:tblGrid>
      <w:tr w:rsidR="00526D5B" w:rsidRPr="00526D5B" w14:paraId="42F52B0E" w14:textId="77777777" w:rsidTr="00603D83">
        <w:tc>
          <w:tcPr>
            <w:tcW w:w="2734" w:type="dxa"/>
            <w:tcBorders>
              <w:top w:val="single" w:sz="4" w:space="0" w:color="000000"/>
              <w:left w:val="single" w:sz="4" w:space="0" w:color="000000"/>
              <w:bottom w:val="single" w:sz="4" w:space="0" w:color="000000"/>
              <w:right w:val="single" w:sz="4" w:space="0" w:color="000000"/>
            </w:tcBorders>
            <w:hideMark/>
          </w:tcPr>
          <w:p w14:paraId="17859099" w14:textId="77777777" w:rsidR="00BD3C0F" w:rsidRPr="002970A7" w:rsidRDefault="00BD3C0F" w:rsidP="00A835E4">
            <w:pPr>
              <w:jc w:val="both"/>
              <w:rPr>
                <w:rFonts w:cs="Arial"/>
                <w:b/>
                <w:shd w:val="clear" w:color="auto" w:fill="FFFFFF"/>
                <w:lang w:bidi="th-TH"/>
              </w:rPr>
            </w:pPr>
            <w:r w:rsidRPr="002970A7">
              <w:rPr>
                <w:rFonts w:cs="Arial"/>
                <w:b/>
                <w:shd w:val="clear" w:color="auto" w:fill="FFFFFF"/>
              </w:rPr>
              <w:t>Title</w:t>
            </w:r>
          </w:p>
        </w:tc>
        <w:tc>
          <w:tcPr>
            <w:tcW w:w="6475" w:type="dxa"/>
            <w:tcBorders>
              <w:top w:val="single" w:sz="4" w:space="0" w:color="000000"/>
              <w:left w:val="single" w:sz="4" w:space="0" w:color="000000"/>
              <w:bottom w:val="single" w:sz="4" w:space="0" w:color="000000"/>
              <w:right w:val="single" w:sz="4" w:space="0" w:color="000000"/>
            </w:tcBorders>
            <w:hideMark/>
          </w:tcPr>
          <w:p w14:paraId="7A08E990" w14:textId="38C845F9" w:rsidR="00BD3C0F" w:rsidRPr="002970A7" w:rsidRDefault="00BD3C0F" w:rsidP="000D14EE">
            <w:pPr>
              <w:spacing w:line="240" w:lineRule="auto"/>
              <w:rPr>
                <w:rFonts w:cs="Arial"/>
                <w:shd w:val="clear" w:color="auto" w:fill="FFFFFF"/>
                <w:lang w:bidi="th-TH"/>
              </w:rPr>
            </w:pPr>
            <w:r w:rsidRPr="002970A7">
              <w:rPr>
                <w:rFonts w:cs="Arial"/>
                <w:shd w:val="clear" w:color="auto" w:fill="FFFFFF"/>
              </w:rPr>
              <w:t xml:space="preserve">Consultant for </w:t>
            </w:r>
            <w:r w:rsidR="000D14EE" w:rsidRPr="002970A7">
              <w:rPr>
                <w:rFonts w:cs="Arial"/>
              </w:rPr>
              <w:t>Final</w:t>
            </w:r>
            <w:r w:rsidRPr="002970A7">
              <w:rPr>
                <w:rFonts w:cs="Arial"/>
              </w:rPr>
              <w:t xml:space="preserve"> Evaluation of Project</w:t>
            </w:r>
            <w:r w:rsidR="000D14EE" w:rsidRPr="002970A7">
              <w:rPr>
                <w:rFonts w:cs="Arial"/>
              </w:rPr>
              <w:t xml:space="preserve"> </w:t>
            </w:r>
            <w:r w:rsidRPr="002970A7">
              <w:rPr>
                <w:rFonts w:cs="Arial"/>
              </w:rPr>
              <w:t>- ‘</w:t>
            </w:r>
            <w:r w:rsidR="000D14EE" w:rsidRPr="002970A7">
              <w:rPr>
                <w:rFonts w:cs="Arial"/>
              </w:rPr>
              <w:t>Promoting Women’s Political Participation in Sri Lanka</w:t>
            </w:r>
            <w:r w:rsidRPr="002970A7">
              <w:rPr>
                <w:rFonts w:cs="Arial"/>
              </w:rPr>
              <w:t>’</w:t>
            </w:r>
            <w:r w:rsidR="002970A7" w:rsidRPr="002970A7">
              <w:rPr>
                <w:rFonts w:cs="Arial"/>
              </w:rPr>
              <w:t>*</w:t>
            </w:r>
          </w:p>
        </w:tc>
      </w:tr>
      <w:tr w:rsidR="00526D5B" w:rsidRPr="00526D5B" w14:paraId="31B6D7D4" w14:textId="77777777" w:rsidTr="00603D83">
        <w:tc>
          <w:tcPr>
            <w:tcW w:w="2734" w:type="dxa"/>
            <w:tcBorders>
              <w:top w:val="single" w:sz="4" w:space="0" w:color="000000"/>
              <w:left w:val="single" w:sz="4" w:space="0" w:color="000000"/>
              <w:bottom w:val="single" w:sz="4" w:space="0" w:color="000000"/>
              <w:right w:val="single" w:sz="4" w:space="0" w:color="000000"/>
            </w:tcBorders>
            <w:hideMark/>
          </w:tcPr>
          <w:p w14:paraId="528187BC" w14:textId="77777777" w:rsidR="00BD3C0F" w:rsidRPr="002970A7" w:rsidRDefault="00BD3C0F" w:rsidP="00A835E4">
            <w:pPr>
              <w:jc w:val="both"/>
              <w:rPr>
                <w:rFonts w:cs="Arial"/>
                <w:b/>
                <w:shd w:val="clear" w:color="auto" w:fill="FFFFFF"/>
                <w:lang w:bidi="th-TH"/>
              </w:rPr>
            </w:pPr>
            <w:r w:rsidRPr="002970A7">
              <w:rPr>
                <w:rFonts w:cs="Arial"/>
                <w:b/>
                <w:shd w:val="clear" w:color="auto" w:fill="FFFFFF"/>
              </w:rPr>
              <w:t>Duty Station</w:t>
            </w:r>
          </w:p>
        </w:tc>
        <w:tc>
          <w:tcPr>
            <w:tcW w:w="6475" w:type="dxa"/>
            <w:tcBorders>
              <w:top w:val="single" w:sz="4" w:space="0" w:color="000000"/>
              <w:left w:val="single" w:sz="4" w:space="0" w:color="000000"/>
              <w:bottom w:val="single" w:sz="4" w:space="0" w:color="000000"/>
              <w:right w:val="single" w:sz="4" w:space="0" w:color="000000"/>
            </w:tcBorders>
            <w:hideMark/>
          </w:tcPr>
          <w:p w14:paraId="4E41145B" w14:textId="52EFCE21" w:rsidR="00BD3C0F" w:rsidRPr="002970A7" w:rsidRDefault="002970A7" w:rsidP="000D14EE">
            <w:pPr>
              <w:jc w:val="both"/>
              <w:rPr>
                <w:rFonts w:cs="Arial"/>
                <w:shd w:val="clear" w:color="auto" w:fill="FFFFFF"/>
                <w:lang w:bidi="th-TH"/>
              </w:rPr>
            </w:pPr>
            <w:r w:rsidRPr="002970A7">
              <w:rPr>
                <w:rFonts w:cs="Arial"/>
                <w:shd w:val="clear" w:color="auto" w:fill="FFFFFF"/>
                <w:lang w:bidi="th-TH"/>
              </w:rPr>
              <w:t>Colombo, Sri Lanka (H</w:t>
            </w:r>
            <w:r w:rsidR="00BD3C0F" w:rsidRPr="002970A7">
              <w:rPr>
                <w:rFonts w:cs="Arial"/>
                <w:shd w:val="clear" w:color="auto" w:fill="FFFFFF"/>
                <w:lang w:bidi="th-TH"/>
              </w:rPr>
              <w:t>ome-based</w:t>
            </w:r>
            <w:r w:rsidRPr="002970A7">
              <w:rPr>
                <w:rFonts w:cs="Arial"/>
                <w:shd w:val="clear" w:color="auto" w:fill="FFFFFF"/>
                <w:lang w:bidi="th-TH"/>
              </w:rPr>
              <w:t>)</w:t>
            </w:r>
            <w:r w:rsidR="00BD3C0F" w:rsidRPr="002970A7">
              <w:rPr>
                <w:rFonts w:cs="Arial"/>
                <w:shd w:val="clear" w:color="auto" w:fill="FFFFFF"/>
                <w:lang w:bidi="th-TH"/>
              </w:rPr>
              <w:t xml:space="preserve"> </w:t>
            </w:r>
          </w:p>
        </w:tc>
      </w:tr>
      <w:tr w:rsidR="00526D5B" w:rsidRPr="00526D5B" w14:paraId="4C3C8E23" w14:textId="77777777" w:rsidTr="00603D83">
        <w:tc>
          <w:tcPr>
            <w:tcW w:w="2734" w:type="dxa"/>
            <w:tcBorders>
              <w:top w:val="single" w:sz="4" w:space="0" w:color="000000"/>
              <w:left w:val="single" w:sz="4" w:space="0" w:color="000000"/>
              <w:bottom w:val="single" w:sz="4" w:space="0" w:color="000000"/>
              <w:right w:val="single" w:sz="4" w:space="0" w:color="000000"/>
            </w:tcBorders>
            <w:hideMark/>
          </w:tcPr>
          <w:p w14:paraId="4E82A1A7" w14:textId="77777777" w:rsidR="00BD3C0F" w:rsidRPr="002970A7" w:rsidRDefault="00BD3C0F" w:rsidP="00A835E4">
            <w:pPr>
              <w:jc w:val="both"/>
              <w:rPr>
                <w:rFonts w:cs="Arial"/>
                <w:b/>
                <w:shd w:val="clear" w:color="auto" w:fill="FFFFFF"/>
              </w:rPr>
            </w:pPr>
            <w:r w:rsidRPr="002970A7">
              <w:rPr>
                <w:rFonts w:cs="Arial"/>
                <w:b/>
                <w:shd w:val="clear" w:color="auto" w:fill="FFFFFF"/>
              </w:rPr>
              <w:t xml:space="preserve">Type of Contract </w:t>
            </w:r>
          </w:p>
        </w:tc>
        <w:tc>
          <w:tcPr>
            <w:tcW w:w="6475" w:type="dxa"/>
            <w:tcBorders>
              <w:top w:val="single" w:sz="4" w:space="0" w:color="000000"/>
              <w:left w:val="single" w:sz="4" w:space="0" w:color="000000"/>
              <w:bottom w:val="single" w:sz="4" w:space="0" w:color="000000"/>
              <w:right w:val="single" w:sz="4" w:space="0" w:color="000000"/>
            </w:tcBorders>
            <w:hideMark/>
          </w:tcPr>
          <w:p w14:paraId="04806202" w14:textId="77777777" w:rsidR="00BD3C0F" w:rsidRPr="002970A7" w:rsidRDefault="00BD3C0F" w:rsidP="00A835E4">
            <w:pPr>
              <w:jc w:val="both"/>
              <w:rPr>
                <w:rFonts w:cs="Arial"/>
                <w:shd w:val="clear" w:color="auto" w:fill="FFFFFF"/>
              </w:rPr>
            </w:pPr>
            <w:r w:rsidRPr="002970A7">
              <w:rPr>
                <w:rFonts w:cs="Arial"/>
                <w:shd w:val="clear" w:color="auto" w:fill="FFFFFF"/>
              </w:rPr>
              <w:t>SSA</w:t>
            </w:r>
          </w:p>
        </w:tc>
      </w:tr>
      <w:tr w:rsidR="00526D5B" w:rsidRPr="00526D5B" w14:paraId="21B26DF9" w14:textId="77777777" w:rsidTr="00603D83">
        <w:tc>
          <w:tcPr>
            <w:tcW w:w="2734" w:type="dxa"/>
            <w:tcBorders>
              <w:top w:val="single" w:sz="4" w:space="0" w:color="000000"/>
              <w:left w:val="single" w:sz="4" w:space="0" w:color="000000"/>
              <w:bottom w:val="single" w:sz="4" w:space="0" w:color="000000"/>
              <w:right w:val="single" w:sz="4" w:space="0" w:color="000000"/>
            </w:tcBorders>
            <w:hideMark/>
          </w:tcPr>
          <w:p w14:paraId="4A25C362" w14:textId="77777777" w:rsidR="00BD3C0F" w:rsidRPr="002970A7" w:rsidRDefault="00BD3C0F" w:rsidP="00A835E4">
            <w:pPr>
              <w:jc w:val="both"/>
              <w:rPr>
                <w:rFonts w:cs="Arial"/>
                <w:b/>
                <w:shd w:val="clear" w:color="auto" w:fill="FFFFFF"/>
                <w:lang w:bidi="th-TH"/>
              </w:rPr>
            </w:pPr>
            <w:r w:rsidRPr="002970A7">
              <w:rPr>
                <w:rFonts w:cs="Arial"/>
                <w:b/>
                <w:shd w:val="clear" w:color="auto" w:fill="FFFFFF"/>
              </w:rPr>
              <w:t>Contract Duration</w:t>
            </w:r>
          </w:p>
        </w:tc>
        <w:tc>
          <w:tcPr>
            <w:tcW w:w="6475" w:type="dxa"/>
            <w:tcBorders>
              <w:top w:val="single" w:sz="4" w:space="0" w:color="000000"/>
              <w:left w:val="single" w:sz="4" w:space="0" w:color="000000"/>
              <w:bottom w:val="single" w:sz="4" w:space="0" w:color="000000"/>
              <w:right w:val="single" w:sz="4" w:space="0" w:color="000000"/>
            </w:tcBorders>
            <w:hideMark/>
          </w:tcPr>
          <w:p w14:paraId="25C56B4F" w14:textId="2FEA0844" w:rsidR="00BD3C0F" w:rsidRPr="002970A7" w:rsidRDefault="002970A7" w:rsidP="002970A7">
            <w:pPr>
              <w:spacing w:after="0" w:line="240" w:lineRule="auto"/>
              <w:rPr>
                <w:rFonts w:cs="Times New Roman"/>
                <w:lang w:val="en-US"/>
              </w:rPr>
            </w:pPr>
            <w:r w:rsidRPr="002970A7">
              <w:rPr>
                <w:rFonts w:cs="Times New Roman"/>
                <w:lang w:val="en-US"/>
              </w:rPr>
              <w:t>October to December 2016 (</w:t>
            </w:r>
            <w:r w:rsidR="000D14EE" w:rsidRPr="002970A7">
              <w:rPr>
                <w:rFonts w:cs="Times New Roman"/>
                <w:lang w:val="en-US"/>
              </w:rPr>
              <w:t xml:space="preserve">25 </w:t>
            </w:r>
            <w:r w:rsidRPr="002970A7">
              <w:rPr>
                <w:rFonts w:cs="Times New Roman"/>
                <w:lang w:val="en-US"/>
              </w:rPr>
              <w:t>working days</w:t>
            </w:r>
            <w:r w:rsidR="000D14EE" w:rsidRPr="002970A7">
              <w:rPr>
                <w:rFonts w:cs="Times New Roman"/>
                <w:lang w:val="en-US"/>
              </w:rPr>
              <w:t>)</w:t>
            </w:r>
          </w:p>
        </w:tc>
      </w:tr>
      <w:tr w:rsidR="00526D5B" w:rsidRPr="00526D5B" w14:paraId="7FFF7E74" w14:textId="77777777" w:rsidTr="00603D83">
        <w:tc>
          <w:tcPr>
            <w:tcW w:w="2734" w:type="dxa"/>
            <w:tcBorders>
              <w:top w:val="single" w:sz="4" w:space="0" w:color="000000"/>
              <w:left w:val="single" w:sz="4" w:space="0" w:color="000000"/>
              <w:bottom w:val="single" w:sz="4" w:space="0" w:color="000000"/>
              <w:right w:val="single" w:sz="4" w:space="0" w:color="000000"/>
            </w:tcBorders>
            <w:hideMark/>
          </w:tcPr>
          <w:p w14:paraId="5531ACBE" w14:textId="77777777" w:rsidR="00BD3C0F" w:rsidRPr="002970A7" w:rsidRDefault="00BD3C0F" w:rsidP="00A835E4">
            <w:pPr>
              <w:jc w:val="both"/>
              <w:rPr>
                <w:rFonts w:cs="Arial"/>
                <w:b/>
                <w:shd w:val="clear" w:color="auto" w:fill="FFFFFF"/>
              </w:rPr>
            </w:pPr>
            <w:r w:rsidRPr="002970A7">
              <w:rPr>
                <w:rFonts w:cs="Arial"/>
                <w:b/>
                <w:shd w:val="clear" w:color="auto" w:fill="FFFFFF"/>
              </w:rPr>
              <w:t>No of Positions</w:t>
            </w:r>
          </w:p>
        </w:tc>
        <w:tc>
          <w:tcPr>
            <w:tcW w:w="6475" w:type="dxa"/>
            <w:tcBorders>
              <w:top w:val="single" w:sz="4" w:space="0" w:color="000000"/>
              <w:left w:val="single" w:sz="4" w:space="0" w:color="000000"/>
              <w:bottom w:val="single" w:sz="4" w:space="0" w:color="000000"/>
              <w:right w:val="single" w:sz="4" w:space="0" w:color="000000"/>
            </w:tcBorders>
            <w:hideMark/>
          </w:tcPr>
          <w:p w14:paraId="6DBCD335" w14:textId="77777777" w:rsidR="00BD3C0F" w:rsidRPr="002970A7" w:rsidRDefault="00BD3C0F" w:rsidP="00A835E4">
            <w:pPr>
              <w:jc w:val="both"/>
              <w:rPr>
                <w:rFonts w:cs="Arial"/>
                <w:shd w:val="clear" w:color="auto" w:fill="FFFFFF"/>
                <w:lang w:bidi="th-TH"/>
              </w:rPr>
            </w:pPr>
            <w:r w:rsidRPr="002970A7">
              <w:rPr>
                <w:rFonts w:cs="Arial"/>
                <w:shd w:val="clear" w:color="auto" w:fill="FFFFFF"/>
                <w:lang w:bidi="th-TH"/>
              </w:rPr>
              <w:t>1</w:t>
            </w:r>
          </w:p>
        </w:tc>
      </w:tr>
      <w:tr w:rsidR="00BD3C0F" w:rsidRPr="00526D5B" w14:paraId="29B95611" w14:textId="77777777" w:rsidTr="00603D83">
        <w:tc>
          <w:tcPr>
            <w:tcW w:w="2734" w:type="dxa"/>
            <w:tcBorders>
              <w:top w:val="single" w:sz="4" w:space="0" w:color="000000"/>
              <w:left w:val="single" w:sz="4" w:space="0" w:color="000000"/>
              <w:bottom w:val="single" w:sz="4" w:space="0" w:color="000000"/>
              <w:right w:val="single" w:sz="4" w:space="0" w:color="000000"/>
            </w:tcBorders>
            <w:hideMark/>
          </w:tcPr>
          <w:p w14:paraId="07A31F0E" w14:textId="77777777" w:rsidR="00BD3C0F" w:rsidRPr="002970A7" w:rsidRDefault="00BD3C0F" w:rsidP="00A835E4">
            <w:pPr>
              <w:jc w:val="both"/>
              <w:rPr>
                <w:rFonts w:cs="Arial"/>
                <w:b/>
                <w:shd w:val="clear" w:color="auto" w:fill="FFFFFF"/>
                <w:lang w:bidi="th-TH"/>
              </w:rPr>
            </w:pPr>
            <w:r w:rsidRPr="002970A7">
              <w:rPr>
                <w:rFonts w:cs="Arial"/>
                <w:b/>
                <w:shd w:val="clear" w:color="auto" w:fill="FFFFFF"/>
              </w:rPr>
              <w:t>Contract Supervision</w:t>
            </w:r>
          </w:p>
        </w:tc>
        <w:tc>
          <w:tcPr>
            <w:tcW w:w="6475" w:type="dxa"/>
            <w:tcBorders>
              <w:top w:val="single" w:sz="4" w:space="0" w:color="000000"/>
              <w:left w:val="single" w:sz="4" w:space="0" w:color="000000"/>
              <w:bottom w:val="single" w:sz="4" w:space="0" w:color="000000"/>
              <w:right w:val="single" w:sz="4" w:space="0" w:color="000000"/>
            </w:tcBorders>
            <w:hideMark/>
          </w:tcPr>
          <w:p w14:paraId="3147C766" w14:textId="4FE9F23D" w:rsidR="00BD3C0F" w:rsidRPr="002970A7" w:rsidRDefault="004460AD" w:rsidP="002970A7">
            <w:pPr>
              <w:spacing w:after="0"/>
              <w:jc w:val="both"/>
              <w:rPr>
                <w:rFonts w:cs="Arial"/>
                <w:shd w:val="clear" w:color="auto" w:fill="FFFFFF"/>
                <w:lang w:bidi="th-TH"/>
              </w:rPr>
            </w:pPr>
            <w:r w:rsidRPr="002970A7">
              <w:rPr>
                <w:rFonts w:cs="Arial"/>
                <w:shd w:val="clear" w:color="auto" w:fill="FFFFFF"/>
              </w:rPr>
              <w:t>Monitoring and Evaluation Unit, MCO and</w:t>
            </w:r>
            <w:r w:rsidR="002970A7">
              <w:rPr>
                <w:rFonts w:cs="Arial"/>
                <w:shd w:val="clear" w:color="auto" w:fill="FFFFFF"/>
              </w:rPr>
              <w:t xml:space="preserve"> </w:t>
            </w:r>
            <w:r w:rsidR="000D14EE" w:rsidRPr="002970A7">
              <w:rPr>
                <w:rFonts w:cs="Arial"/>
                <w:shd w:val="clear" w:color="auto" w:fill="FFFFFF"/>
              </w:rPr>
              <w:t>Programme Analyst, Sri Lanka</w:t>
            </w:r>
            <w:r w:rsidR="007B249E" w:rsidRPr="002970A7">
              <w:rPr>
                <w:rFonts w:cs="Arial"/>
                <w:shd w:val="clear" w:color="auto" w:fill="FFFFFF"/>
              </w:rPr>
              <w:t xml:space="preserve"> </w:t>
            </w:r>
            <w:r w:rsidR="00BD3C0F" w:rsidRPr="002970A7">
              <w:rPr>
                <w:rFonts w:cs="Arial"/>
                <w:shd w:val="clear" w:color="auto" w:fill="FFFFFF"/>
              </w:rPr>
              <w:t xml:space="preserve"> </w:t>
            </w:r>
          </w:p>
        </w:tc>
      </w:tr>
    </w:tbl>
    <w:p w14:paraId="4627A4FD" w14:textId="01B8436B" w:rsidR="00BD3C0F" w:rsidRPr="002970A7" w:rsidRDefault="002970A7" w:rsidP="00BD3C0F">
      <w:pPr>
        <w:spacing w:line="240" w:lineRule="auto"/>
        <w:jc w:val="both"/>
        <w:rPr>
          <w:i/>
          <w:sz w:val="16"/>
          <w:szCs w:val="16"/>
        </w:rPr>
      </w:pPr>
      <w:r w:rsidRPr="002970A7">
        <w:rPr>
          <w:i/>
          <w:sz w:val="16"/>
          <w:szCs w:val="16"/>
        </w:rPr>
        <w:t>*</w:t>
      </w:r>
      <w:r w:rsidRPr="002970A7">
        <w:rPr>
          <w:i/>
          <w:sz w:val="18"/>
          <w:szCs w:val="18"/>
        </w:rPr>
        <w:t>Open to Sri Lankan Nationals only</w:t>
      </w:r>
    </w:p>
    <w:p w14:paraId="28C8044D" w14:textId="77777777" w:rsidR="00EF3FE5" w:rsidRPr="002F6E6F" w:rsidRDefault="00EF3FE5" w:rsidP="00EF3FE5">
      <w:pPr>
        <w:numPr>
          <w:ilvl w:val="0"/>
          <w:numId w:val="44"/>
        </w:numPr>
        <w:pBdr>
          <w:top w:val="single" w:sz="4" w:space="1" w:color="auto"/>
          <w:left w:val="single" w:sz="4" w:space="19" w:color="auto"/>
          <w:bottom w:val="single" w:sz="4" w:space="1" w:color="auto"/>
          <w:right w:val="single" w:sz="4" w:space="4" w:color="auto"/>
        </w:pBdr>
        <w:shd w:val="clear" w:color="auto" w:fill="A6A6A6"/>
        <w:spacing w:line="240" w:lineRule="auto"/>
        <w:contextualSpacing/>
        <w:jc w:val="both"/>
        <w:rPr>
          <w:rFonts w:ascii="Calibri" w:hAnsi="Calibri" w:cs="Calibri"/>
        </w:rPr>
      </w:pPr>
      <w:r w:rsidRPr="002F6E6F">
        <w:rPr>
          <w:rFonts w:ascii="Calibri" w:eastAsia="Calibri" w:hAnsi="Calibri" w:cs="Calibri"/>
          <w:b/>
          <w:bCs/>
        </w:rPr>
        <w:t>CONTEXT</w:t>
      </w:r>
      <w:r w:rsidRPr="002F6E6F">
        <w:rPr>
          <w:rFonts w:ascii="Calibri" w:hAnsi="Calibri" w:cs="Calibri"/>
        </w:rPr>
        <w:tab/>
      </w:r>
    </w:p>
    <w:p w14:paraId="3742A277" w14:textId="131CA02D" w:rsidR="00587693" w:rsidRPr="002970A7" w:rsidRDefault="00587693" w:rsidP="002970A7">
      <w:pPr>
        <w:spacing w:after="0" w:line="240" w:lineRule="auto"/>
        <w:jc w:val="both"/>
        <w:rPr>
          <w:rFonts w:cs="Arial"/>
          <w:b/>
          <w:sz w:val="24"/>
          <w:szCs w:val="24"/>
        </w:rPr>
      </w:pPr>
    </w:p>
    <w:p w14:paraId="125F8181" w14:textId="77777777" w:rsidR="00B42E4B" w:rsidRPr="00526D5B" w:rsidRDefault="00587693" w:rsidP="003B5DC9">
      <w:pPr>
        <w:spacing w:line="240" w:lineRule="auto"/>
        <w:jc w:val="both"/>
        <w:rPr>
          <w:rFonts w:cs="Arial"/>
        </w:rPr>
      </w:pPr>
      <w:r w:rsidRPr="00526D5B">
        <w:rPr>
          <w:rFonts w:cs="Arial"/>
        </w:rPr>
        <w:t>UN Women, grounded in the vision of equality enshrined in the Charter of the United Nations, works for the elimination of discrimination against women and girls; the empowerment of women; and the achievement of equality between women and men as partners and beneficiaries of development, human rights, humanitarian action and peace and security. Placing women’s rights at the center of all its efforts, UN Women leads and coordinates United Nations system efforts to ensure that commitments on gender equality and gender mainstreaming translate into action throughout the world. It provides strong and coherent leadership in support of Member States’ priorities and efforts, building effective partnerships with civil society and other relevant actors.</w:t>
      </w:r>
    </w:p>
    <w:p w14:paraId="74F7F645" w14:textId="77777777" w:rsidR="00756D06" w:rsidRPr="00526D5B" w:rsidRDefault="0044651E" w:rsidP="00756D06">
      <w:pPr>
        <w:spacing w:after="0" w:line="240" w:lineRule="auto"/>
        <w:jc w:val="both"/>
      </w:pPr>
      <w:r w:rsidRPr="00526D5B">
        <w:rPr>
          <w:lang w:val="en-US"/>
        </w:rPr>
        <w:t xml:space="preserve">In Sri Lanka, </w:t>
      </w:r>
      <w:r w:rsidR="00756D06" w:rsidRPr="00526D5B">
        <w:rPr>
          <w:lang w:val="en-US"/>
        </w:rPr>
        <w:t>UN Women promote</w:t>
      </w:r>
      <w:r w:rsidR="00587693" w:rsidRPr="00526D5B">
        <w:rPr>
          <w:lang w:val="en-US"/>
        </w:rPr>
        <w:t>s</w:t>
      </w:r>
      <w:r w:rsidR="00756D06" w:rsidRPr="00526D5B">
        <w:rPr>
          <w:lang w:val="en-US"/>
        </w:rPr>
        <w:t xml:space="preserve"> women’s political leadership and gender res</w:t>
      </w:r>
      <w:r w:rsidR="00587693" w:rsidRPr="00526D5B">
        <w:rPr>
          <w:lang w:val="en-US"/>
        </w:rPr>
        <w:t>ponsive governance</w:t>
      </w:r>
      <w:r w:rsidR="00293721" w:rsidRPr="00526D5B">
        <w:rPr>
          <w:lang w:val="en-US"/>
        </w:rPr>
        <w:t>,</w:t>
      </w:r>
      <w:r w:rsidR="00587693" w:rsidRPr="00526D5B">
        <w:rPr>
          <w:lang w:val="en-US"/>
        </w:rPr>
        <w:t xml:space="preserve"> </w:t>
      </w:r>
      <w:r w:rsidR="00756D06" w:rsidRPr="00526D5B">
        <w:rPr>
          <w:lang w:val="en-US"/>
        </w:rPr>
        <w:t>based on enhanced capacities of women, youth, female and male parliamentarians and the media</w:t>
      </w:r>
      <w:r w:rsidR="00293721" w:rsidRPr="00526D5B">
        <w:rPr>
          <w:lang w:val="en-US"/>
        </w:rPr>
        <w:t xml:space="preserve"> through its project on Promoting Women's Political Participation</w:t>
      </w:r>
      <w:r w:rsidR="00756D06" w:rsidRPr="00526D5B">
        <w:rPr>
          <w:lang w:val="en-US"/>
        </w:rPr>
        <w:t xml:space="preserve">. The project </w:t>
      </w:r>
      <w:r w:rsidR="00587693" w:rsidRPr="00526D5B">
        <w:rPr>
          <w:lang w:val="en-US"/>
        </w:rPr>
        <w:t>supports the creation of</w:t>
      </w:r>
      <w:r w:rsidR="00756D06" w:rsidRPr="00526D5B">
        <w:rPr>
          <w:lang w:val="en-US"/>
        </w:rPr>
        <w:t xml:space="preserve"> a substantive body of knowledge to inform measures including; policy advocacy, training and capacity building, coalition building and lobbying for mainstreaming gender in the governance structure of Sri Lanka. The </w:t>
      </w:r>
      <w:r w:rsidR="006816FD" w:rsidRPr="00526D5B">
        <w:rPr>
          <w:lang w:val="en-US"/>
        </w:rPr>
        <w:t xml:space="preserve">two-year </w:t>
      </w:r>
      <w:r w:rsidR="00756D06" w:rsidRPr="00526D5B">
        <w:rPr>
          <w:lang w:val="en-US"/>
        </w:rPr>
        <w:t>project</w:t>
      </w:r>
      <w:r w:rsidR="00293721" w:rsidRPr="00526D5B">
        <w:rPr>
          <w:lang w:val="en-US"/>
        </w:rPr>
        <w:t xml:space="preserve"> (2014-2016)</w:t>
      </w:r>
      <w:r w:rsidR="00756D06" w:rsidRPr="00526D5B">
        <w:rPr>
          <w:lang w:val="en-US"/>
        </w:rPr>
        <w:t xml:space="preserve"> </w:t>
      </w:r>
      <w:r w:rsidR="00587693" w:rsidRPr="00526D5B">
        <w:rPr>
          <w:lang w:val="en-US"/>
        </w:rPr>
        <w:t>is</w:t>
      </w:r>
      <w:r w:rsidR="00756D06" w:rsidRPr="00526D5B">
        <w:rPr>
          <w:lang w:val="en-US"/>
        </w:rPr>
        <w:t xml:space="preserve"> implemented in coordination with </w:t>
      </w:r>
      <w:r w:rsidR="00293721" w:rsidRPr="00526D5B">
        <w:rPr>
          <w:lang w:val="en-US"/>
        </w:rPr>
        <w:t xml:space="preserve">three </w:t>
      </w:r>
      <w:r w:rsidR="00756D06" w:rsidRPr="00526D5B">
        <w:rPr>
          <w:lang w:val="en-US"/>
        </w:rPr>
        <w:t xml:space="preserve">local </w:t>
      </w:r>
      <w:r w:rsidR="00293721" w:rsidRPr="00526D5B">
        <w:rPr>
          <w:lang w:val="en-US"/>
        </w:rPr>
        <w:t xml:space="preserve">partner </w:t>
      </w:r>
      <w:r w:rsidR="00756D06" w:rsidRPr="00526D5B">
        <w:rPr>
          <w:lang w:val="en-US"/>
        </w:rPr>
        <w:t>organisations.</w:t>
      </w:r>
      <w:r w:rsidR="00293721" w:rsidRPr="00526D5B">
        <w:rPr>
          <w:lang w:val="en-US"/>
        </w:rPr>
        <w:t xml:space="preserve"> </w:t>
      </w:r>
      <w:r w:rsidR="00293721" w:rsidRPr="00526D5B">
        <w:t xml:space="preserve">Financial support for the implementation of the project is provided by the Government of Norway, amounting to a total </w:t>
      </w:r>
      <w:r w:rsidR="00DC0A59" w:rsidRPr="00526D5B">
        <w:t>budget of USD 300,000</w:t>
      </w:r>
      <w:r w:rsidR="00293721" w:rsidRPr="00526D5B">
        <w:t>.</w:t>
      </w:r>
    </w:p>
    <w:p w14:paraId="67AFAF0C" w14:textId="77777777" w:rsidR="004745E6" w:rsidRPr="00526D5B" w:rsidRDefault="004745E6" w:rsidP="00756D06">
      <w:pPr>
        <w:spacing w:after="0" w:line="240" w:lineRule="auto"/>
        <w:jc w:val="both"/>
      </w:pPr>
    </w:p>
    <w:p w14:paraId="59DB5479" w14:textId="77777777" w:rsidR="004745E6" w:rsidRPr="00526D5B" w:rsidRDefault="004745E6" w:rsidP="004745E6">
      <w:pPr>
        <w:spacing w:after="0" w:line="240" w:lineRule="auto"/>
        <w:jc w:val="both"/>
        <w:rPr>
          <w:lang w:val="en-US"/>
        </w:rPr>
      </w:pPr>
      <w:r w:rsidRPr="00526D5B">
        <w:rPr>
          <w:lang w:val="en-US"/>
        </w:rPr>
        <w:lastRenderedPageBreak/>
        <w:t>In Sri Lanka, the percentage of women in Parliament since the 1930s has never exceeded 6%. Though a majority of women exercise their political rights as voters or campaigners during election periods, less than 5.8% of women were elected in to Parliament at the recently concluded General Elections in 2015. Women’s representation at the municipality and local governments’ level was poorer at 2 % for the period 2008-2012. Further, the lack of opportunity for political training and skills development creates a vicious cycle, impeding women’s participation in politics.</w:t>
      </w:r>
    </w:p>
    <w:p w14:paraId="4E447C20" w14:textId="77777777" w:rsidR="004745E6" w:rsidRPr="00526D5B" w:rsidRDefault="004745E6" w:rsidP="004745E6">
      <w:pPr>
        <w:spacing w:after="0" w:line="240" w:lineRule="auto"/>
        <w:jc w:val="both"/>
        <w:rPr>
          <w:lang w:val="en-US"/>
        </w:rPr>
      </w:pPr>
    </w:p>
    <w:p w14:paraId="345AAD1F" w14:textId="77777777" w:rsidR="004745E6" w:rsidRPr="00526D5B" w:rsidRDefault="004745E6" w:rsidP="004745E6">
      <w:pPr>
        <w:spacing w:after="0" w:line="240" w:lineRule="auto"/>
        <w:jc w:val="both"/>
        <w:rPr>
          <w:lang w:val="en-US"/>
        </w:rPr>
      </w:pPr>
      <w:r w:rsidRPr="00526D5B">
        <w:rPr>
          <w:lang w:val="en-US"/>
        </w:rPr>
        <w:t>There are various factors inherent in Sri Lankan politics which impede women’s political participation. Socio-economic barriers, limited access to resources coupled with a deeply patriarchal society impedes women to participate fully in public life. Gender stereotyping, the lack of financial resources to sponsor election activities, the lack of child care support system at the community level particularly restrict women’s ability to engage in public discourse and social networking, critical to political representation. The gender intensive preferential vote electoral system has further discouraged women’s participation in elections. In Sri Lanka, politics is regularly interspersed with violence, particularly during election periods further discouraging women from engaging in the political sphere.</w:t>
      </w:r>
    </w:p>
    <w:p w14:paraId="15B03B68" w14:textId="77777777" w:rsidR="004745E6" w:rsidRPr="00526D5B" w:rsidRDefault="004745E6" w:rsidP="004745E6">
      <w:pPr>
        <w:spacing w:after="0" w:line="240" w:lineRule="auto"/>
        <w:jc w:val="both"/>
        <w:rPr>
          <w:lang w:val="en-US"/>
        </w:rPr>
      </w:pPr>
    </w:p>
    <w:p w14:paraId="24E3C0A7" w14:textId="77777777" w:rsidR="004745E6" w:rsidRPr="00526D5B" w:rsidRDefault="004745E6" w:rsidP="004745E6">
      <w:pPr>
        <w:spacing w:after="0" w:line="240" w:lineRule="auto"/>
        <w:jc w:val="both"/>
        <w:rPr>
          <w:lang w:val="en-US"/>
        </w:rPr>
      </w:pPr>
      <w:r w:rsidRPr="00526D5B">
        <w:rPr>
          <w:lang w:val="en-US"/>
        </w:rPr>
        <w:t>In response to the socio-political background, UN Women developed the two-year project in 2014 to enhance political will for creating an enabling environment for women’s representation and participation in politics at national and provincial levels.</w:t>
      </w:r>
    </w:p>
    <w:p w14:paraId="50627F2A" w14:textId="77777777" w:rsidR="004745E6" w:rsidRPr="00526D5B" w:rsidRDefault="004745E6" w:rsidP="004745E6">
      <w:pPr>
        <w:spacing w:after="0" w:line="240" w:lineRule="auto"/>
        <w:jc w:val="both"/>
        <w:rPr>
          <w:lang w:val="en-US"/>
        </w:rPr>
      </w:pPr>
    </w:p>
    <w:p w14:paraId="6DB54672" w14:textId="77777777" w:rsidR="004745E6" w:rsidRPr="00526D5B" w:rsidRDefault="004745E6" w:rsidP="004745E6">
      <w:pPr>
        <w:spacing w:after="0" w:line="240" w:lineRule="auto"/>
        <w:jc w:val="both"/>
        <w:rPr>
          <w:lang w:val="en-US"/>
        </w:rPr>
      </w:pPr>
      <w:r w:rsidRPr="00526D5B">
        <w:rPr>
          <w:lang w:val="en-US"/>
        </w:rPr>
        <w:t>The programme works to contribute to the achievement of the following outcomes:</w:t>
      </w:r>
    </w:p>
    <w:p w14:paraId="5E5C7B99" w14:textId="77777777" w:rsidR="004745E6" w:rsidRPr="00526D5B" w:rsidRDefault="004745E6" w:rsidP="004745E6">
      <w:pPr>
        <w:numPr>
          <w:ilvl w:val="1"/>
          <w:numId w:val="24"/>
        </w:numPr>
        <w:spacing w:after="0" w:line="240" w:lineRule="auto"/>
        <w:jc w:val="both"/>
        <w:rPr>
          <w:lang w:val="en-US"/>
        </w:rPr>
      </w:pPr>
      <w:r w:rsidRPr="00526D5B">
        <w:rPr>
          <w:lang w:val="en-US"/>
        </w:rPr>
        <w:t>Strengthened capacities of women including youth and civil society organisations for greater participation of women in political and institutional mechanisms, at national and provincial levels.</w:t>
      </w:r>
    </w:p>
    <w:p w14:paraId="1CFE83E9" w14:textId="77777777" w:rsidR="004745E6" w:rsidRPr="00526D5B" w:rsidRDefault="004745E6" w:rsidP="004745E6">
      <w:pPr>
        <w:pStyle w:val="ListParagraph"/>
        <w:numPr>
          <w:ilvl w:val="1"/>
          <w:numId w:val="24"/>
        </w:numPr>
        <w:spacing w:after="0" w:line="240" w:lineRule="auto"/>
        <w:jc w:val="both"/>
        <w:rPr>
          <w:lang w:val="en-US"/>
        </w:rPr>
      </w:pPr>
      <w:r w:rsidRPr="00526D5B">
        <w:rPr>
          <w:lang w:val="en-US"/>
        </w:rPr>
        <w:t>Enhanced understanding among parliamentarians (both women and men) to support and advocate for greater representation and effective participation of women in Sri Lanka’s governance structures.</w:t>
      </w:r>
    </w:p>
    <w:p w14:paraId="6B1747A0" w14:textId="77777777" w:rsidR="00756D06" w:rsidRPr="00526D5B" w:rsidRDefault="00756D06" w:rsidP="00756D06">
      <w:pPr>
        <w:spacing w:after="0" w:line="240" w:lineRule="auto"/>
        <w:jc w:val="both"/>
        <w:rPr>
          <w:lang w:val="en-US"/>
        </w:rPr>
      </w:pPr>
    </w:p>
    <w:p w14:paraId="7723B7FD" w14:textId="77777777" w:rsidR="00756D06" w:rsidRPr="00526D5B" w:rsidRDefault="00756D06" w:rsidP="00756D06">
      <w:pPr>
        <w:spacing w:after="0" w:line="240" w:lineRule="auto"/>
        <w:jc w:val="both"/>
        <w:rPr>
          <w:lang w:val="en-US"/>
        </w:rPr>
      </w:pPr>
      <w:r w:rsidRPr="00526D5B">
        <w:rPr>
          <w:lang w:val="en-US"/>
        </w:rPr>
        <w:t>There are three main elements to the programme:</w:t>
      </w:r>
    </w:p>
    <w:p w14:paraId="30565049" w14:textId="77777777" w:rsidR="00756D06" w:rsidRPr="00526D5B" w:rsidRDefault="00756D06" w:rsidP="00293721">
      <w:pPr>
        <w:pStyle w:val="ListParagraph"/>
        <w:numPr>
          <w:ilvl w:val="0"/>
          <w:numId w:val="17"/>
        </w:numPr>
        <w:autoSpaceDE w:val="0"/>
        <w:autoSpaceDN w:val="0"/>
        <w:adjustRightInd w:val="0"/>
        <w:spacing w:after="0"/>
        <w:rPr>
          <w:rFonts w:cs="Arial"/>
        </w:rPr>
      </w:pPr>
      <w:r w:rsidRPr="00526D5B">
        <w:rPr>
          <w:rFonts w:cs="Arial"/>
        </w:rPr>
        <w:t>Increase women’s influence in national and local governance institutions by strengthening their voice and participation in political and institutional mechanism at national and local level through capacity development;</w:t>
      </w:r>
    </w:p>
    <w:p w14:paraId="7A52BF3B" w14:textId="77777777" w:rsidR="00756D06" w:rsidRPr="00526D5B" w:rsidRDefault="00756D06" w:rsidP="00293721">
      <w:pPr>
        <w:autoSpaceDE w:val="0"/>
        <w:autoSpaceDN w:val="0"/>
        <w:adjustRightInd w:val="0"/>
        <w:spacing w:after="0"/>
        <w:ind w:left="711" w:hanging="351"/>
        <w:rPr>
          <w:rFonts w:cs="Arial"/>
        </w:rPr>
      </w:pPr>
      <w:r w:rsidRPr="00526D5B">
        <w:rPr>
          <w:rFonts w:cs="Arial"/>
        </w:rPr>
        <w:t>•</w:t>
      </w:r>
      <w:r w:rsidRPr="00526D5B">
        <w:rPr>
          <w:rFonts w:cs="Arial"/>
        </w:rPr>
        <w:tab/>
        <w:t xml:space="preserve">Advocate with parliamentarians for greater representation of women in Sri Lanka’s governance structures and institutions through a mandatory quota for women; </w:t>
      </w:r>
    </w:p>
    <w:p w14:paraId="537F3BE9" w14:textId="77777777" w:rsidR="00756D06" w:rsidRPr="00526D5B" w:rsidRDefault="00756D06" w:rsidP="00293721">
      <w:pPr>
        <w:spacing w:after="0" w:line="240" w:lineRule="auto"/>
        <w:ind w:left="720" w:hanging="360"/>
        <w:jc w:val="both"/>
        <w:rPr>
          <w:lang w:val="en-US"/>
        </w:rPr>
      </w:pPr>
      <w:r w:rsidRPr="00526D5B">
        <w:rPr>
          <w:rFonts w:cs="Arial"/>
        </w:rPr>
        <w:t>•</w:t>
      </w:r>
      <w:r w:rsidRPr="00526D5B">
        <w:rPr>
          <w:rFonts w:cs="Arial"/>
        </w:rPr>
        <w:tab/>
        <w:t>Partner with the media in Sri Lanka to build awareness on the issue of under representation of women in national and local governance and advocate for women’s political participation</w:t>
      </w:r>
    </w:p>
    <w:p w14:paraId="532A2EB0" w14:textId="77777777" w:rsidR="00FE19E8" w:rsidRPr="00526D5B" w:rsidRDefault="00FE19E8" w:rsidP="00756D06">
      <w:pPr>
        <w:spacing w:after="0" w:line="240" w:lineRule="auto"/>
        <w:jc w:val="both"/>
      </w:pPr>
    </w:p>
    <w:p w14:paraId="144DF600" w14:textId="5C4B0199" w:rsidR="00FE19E8" w:rsidRPr="00526D5B" w:rsidRDefault="00FE19E8" w:rsidP="00756D06">
      <w:pPr>
        <w:spacing w:after="0" w:line="240" w:lineRule="auto"/>
        <w:jc w:val="both"/>
        <w:rPr>
          <w:lang w:val="en-US"/>
        </w:rPr>
      </w:pPr>
      <w:r w:rsidRPr="00526D5B">
        <w:t>The project has envisaged the final ev</w:t>
      </w:r>
      <w:r w:rsidR="00293721" w:rsidRPr="00526D5B">
        <w:t>aluation of the project during October-</w:t>
      </w:r>
      <w:r w:rsidR="00FB0848" w:rsidRPr="00526D5B">
        <w:t>December</w:t>
      </w:r>
      <w:r w:rsidR="00293721" w:rsidRPr="00526D5B">
        <w:t xml:space="preserve"> 2016.</w:t>
      </w:r>
      <w:r w:rsidRPr="00526D5B">
        <w:t xml:space="preserve"> The final evaluation is expected to assess the results of the project at different levels (output, outcome and impact), analyse lessons learnt, document good practices and to provide recommendati</w:t>
      </w:r>
      <w:r w:rsidR="00293721" w:rsidRPr="00526D5B">
        <w:t>ons for a future course of action</w:t>
      </w:r>
      <w:r w:rsidRPr="00526D5B">
        <w:t xml:space="preserve"> for enhancing women’s leadership and political participation</w:t>
      </w:r>
      <w:r w:rsidR="00293721" w:rsidRPr="00526D5B">
        <w:t xml:space="preserve"> in Sri Lanka</w:t>
      </w:r>
      <w:r w:rsidRPr="00526D5B">
        <w:t>. It i</w:t>
      </w:r>
      <w:r w:rsidR="00293721" w:rsidRPr="00526D5B">
        <w:t>s in this context that UN Women</w:t>
      </w:r>
      <w:r w:rsidRPr="00526D5B">
        <w:t xml:space="preserve"> intends to commission an independent evaluation of the </w:t>
      </w:r>
      <w:r w:rsidR="00293721" w:rsidRPr="00526D5B">
        <w:t>‘Promoting Women’s Political Participation in Sri Lanka’</w:t>
      </w:r>
      <w:r w:rsidRPr="00526D5B">
        <w:t xml:space="preserve"> Project.</w:t>
      </w:r>
    </w:p>
    <w:p w14:paraId="0DE30C3C" w14:textId="77777777" w:rsidR="00FE19E8" w:rsidRPr="00526D5B" w:rsidRDefault="00FE19E8" w:rsidP="00FE19E8">
      <w:pPr>
        <w:spacing w:after="0" w:line="240" w:lineRule="auto"/>
        <w:jc w:val="both"/>
        <w:rPr>
          <w:lang w:val="en-US"/>
        </w:rPr>
      </w:pPr>
    </w:p>
    <w:p w14:paraId="5A59100B" w14:textId="77777777" w:rsidR="00FE19E8" w:rsidRPr="00526D5B" w:rsidRDefault="00FE19E8" w:rsidP="00FE19E8">
      <w:pPr>
        <w:spacing w:after="0" w:line="240" w:lineRule="auto"/>
        <w:jc w:val="both"/>
        <w:rPr>
          <w:lang w:val="en-US"/>
        </w:rPr>
      </w:pPr>
      <w:r w:rsidRPr="00526D5B">
        <w:rPr>
          <w:lang w:val="en-US"/>
        </w:rPr>
        <w:t xml:space="preserve">The Evaluation shall take into account and should also refer to the guiding documents for evaluation at UN Women, including the </w:t>
      </w:r>
      <w:hyperlink r:id="rId8" w:history="1">
        <w:r w:rsidRPr="00526D5B">
          <w:rPr>
            <w:rStyle w:val="Hyperlink"/>
            <w:color w:val="auto"/>
            <w:lang w:val="en-US"/>
          </w:rPr>
          <w:t>Evaluation Policy</w:t>
        </w:r>
      </w:hyperlink>
      <w:r w:rsidRPr="00526D5B">
        <w:rPr>
          <w:lang w:val="en-US"/>
        </w:rPr>
        <w:t>, </w:t>
      </w:r>
      <w:hyperlink r:id="rId9" w:history="1">
        <w:r w:rsidRPr="00526D5B">
          <w:rPr>
            <w:rStyle w:val="Hyperlink"/>
            <w:color w:val="auto"/>
            <w:lang w:val="en-US"/>
          </w:rPr>
          <w:t>Evaluation Chapter of the POM</w:t>
        </w:r>
      </w:hyperlink>
      <w:r w:rsidRPr="00526D5B">
        <w:rPr>
          <w:lang w:val="en-US"/>
        </w:rPr>
        <w:t>, the GERAAS evaluation report quality checklist, the </w:t>
      </w:r>
      <w:hyperlink r:id="rId10" w:history="1">
        <w:r w:rsidRPr="00526D5B">
          <w:rPr>
            <w:rStyle w:val="Hyperlink"/>
            <w:color w:val="auto"/>
            <w:lang w:val="en-US"/>
          </w:rPr>
          <w:t>United Nations System-wide Action Plan Evaluation Performance Indicator</w:t>
        </w:r>
      </w:hyperlink>
      <w:r w:rsidRPr="00526D5B">
        <w:rPr>
          <w:lang w:val="en-US"/>
        </w:rPr>
        <w:t> (UN-SWAP EPI) and the </w:t>
      </w:r>
      <w:hyperlink r:id="rId11" w:history="1">
        <w:r w:rsidRPr="00526D5B">
          <w:rPr>
            <w:rStyle w:val="Hyperlink"/>
            <w:color w:val="auto"/>
            <w:lang w:val="en-US"/>
          </w:rPr>
          <w:t>Evaluation Handbook</w:t>
        </w:r>
      </w:hyperlink>
      <w:r w:rsidRPr="00526D5B">
        <w:rPr>
          <w:lang w:val="en-US"/>
        </w:rPr>
        <w:t>. These documents serve as the frame of reference for the Evaluation Manager and the evaluation consultant(s) for ensuring compliance with the various requirements and assuring the quality of the evaluation report.</w:t>
      </w:r>
    </w:p>
    <w:p w14:paraId="25C96352" w14:textId="77777777" w:rsidR="00FE19E8" w:rsidRPr="00526D5B" w:rsidRDefault="00FE19E8" w:rsidP="00756D06">
      <w:pPr>
        <w:spacing w:after="0" w:line="240" w:lineRule="auto"/>
        <w:jc w:val="both"/>
        <w:rPr>
          <w:lang w:val="en-US"/>
        </w:rPr>
      </w:pPr>
    </w:p>
    <w:p w14:paraId="39F3F4CA" w14:textId="77777777" w:rsidR="00756D06" w:rsidRPr="00526D5B" w:rsidRDefault="00756D06" w:rsidP="00756D06">
      <w:pPr>
        <w:spacing w:after="0" w:line="240" w:lineRule="auto"/>
        <w:jc w:val="both"/>
      </w:pPr>
    </w:p>
    <w:p w14:paraId="5F02C578" w14:textId="77777777" w:rsidR="002D45AC" w:rsidRPr="004E6D02" w:rsidRDefault="00A7116A" w:rsidP="004E6D02">
      <w:pPr>
        <w:spacing w:line="240" w:lineRule="auto"/>
        <w:jc w:val="both"/>
        <w:rPr>
          <w:rFonts w:cs="Arial"/>
          <w:b/>
          <w:sz w:val="24"/>
          <w:szCs w:val="24"/>
        </w:rPr>
      </w:pPr>
      <w:r w:rsidRPr="004E6D02">
        <w:rPr>
          <w:rFonts w:cs="Arial"/>
          <w:b/>
          <w:sz w:val="24"/>
          <w:szCs w:val="24"/>
        </w:rPr>
        <w:t>Objective</w:t>
      </w:r>
      <w:r w:rsidR="00540D99" w:rsidRPr="004E6D02">
        <w:rPr>
          <w:rFonts w:cs="Arial"/>
          <w:b/>
          <w:sz w:val="24"/>
          <w:szCs w:val="24"/>
        </w:rPr>
        <w:t>s</w:t>
      </w:r>
    </w:p>
    <w:p w14:paraId="085E6F81" w14:textId="5EBA5757" w:rsidR="00040491" w:rsidRPr="00526D5B" w:rsidRDefault="00040491" w:rsidP="00040491">
      <w:pPr>
        <w:spacing w:after="0" w:line="240" w:lineRule="auto"/>
        <w:jc w:val="both"/>
      </w:pPr>
      <w:r w:rsidRPr="00526D5B">
        <w:t>The overall purpose of the end-of-programme evaluation is to assess programmatic progress (and challenges) at the outcome</w:t>
      </w:r>
      <w:r w:rsidR="00F51C6B" w:rsidRPr="00526D5B">
        <w:t xml:space="preserve"> and impact</w:t>
      </w:r>
      <w:r w:rsidRPr="00526D5B">
        <w:t xml:space="preserve"> level, with measurement of the achievement of programme outputs, including identification of factors t</w:t>
      </w:r>
      <w:r w:rsidR="009F0D0E" w:rsidRPr="00526D5B">
        <w:t>hat affected the implementation, assessing g</w:t>
      </w:r>
      <w:r w:rsidRPr="00526D5B">
        <w:t xml:space="preserve">aps and </w:t>
      </w:r>
      <w:r w:rsidR="007512E1" w:rsidRPr="00526D5B">
        <w:t>extracting</w:t>
      </w:r>
      <w:r w:rsidR="009F0D0E" w:rsidRPr="00526D5B">
        <w:t xml:space="preserve"> lessons learnt. The findings of evaluation, especially the lessons learnt, good practices and recommendations will be of paramount importance for strengthening the efforts towards gender equality in gender responsive governance.</w:t>
      </w:r>
    </w:p>
    <w:p w14:paraId="29E85259" w14:textId="77777777" w:rsidR="00040491" w:rsidRPr="00526D5B" w:rsidRDefault="00040491" w:rsidP="00040491">
      <w:pPr>
        <w:spacing w:after="0" w:line="240" w:lineRule="auto"/>
        <w:jc w:val="both"/>
      </w:pPr>
    </w:p>
    <w:p w14:paraId="50ABF9CC" w14:textId="369C5A74" w:rsidR="00040491" w:rsidRPr="00526D5B" w:rsidRDefault="00040491" w:rsidP="00040491">
      <w:pPr>
        <w:spacing w:line="240" w:lineRule="auto"/>
        <w:jc w:val="both"/>
      </w:pPr>
      <w:r w:rsidRPr="00526D5B">
        <w:t>It will c</w:t>
      </w:r>
      <w:r w:rsidR="009F0D0E" w:rsidRPr="00526D5B">
        <w:t>onsist of a desk review,</w:t>
      </w:r>
      <w:r w:rsidR="00F51C6B" w:rsidRPr="00526D5B">
        <w:t xml:space="preserve"> </w:t>
      </w:r>
      <w:r w:rsidR="009F0D0E" w:rsidRPr="00526D5B">
        <w:t>field</w:t>
      </w:r>
      <w:r w:rsidRPr="00526D5B">
        <w:t xml:space="preserve"> visit</w:t>
      </w:r>
      <w:r w:rsidR="009F0D0E" w:rsidRPr="00526D5B">
        <w:t>s</w:t>
      </w:r>
      <w:r w:rsidRPr="00526D5B">
        <w:t xml:space="preserve">, in-depth interviews with UN Women staff, and in-depth interviews with key stakeholders and beneficiaries. It will contribute to results-based management that documents results achieved, challenges to progress, and contributions to the creation of a more conducive environment for </w:t>
      </w:r>
      <w:r w:rsidR="007512E1" w:rsidRPr="00526D5B">
        <w:t>women’s political participation in Sri Lanka</w:t>
      </w:r>
      <w:r w:rsidRPr="00526D5B">
        <w:t>.</w:t>
      </w:r>
    </w:p>
    <w:p w14:paraId="709ADC4D" w14:textId="77777777" w:rsidR="00040491" w:rsidRPr="00526D5B" w:rsidRDefault="00040491" w:rsidP="00040491">
      <w:pPr>
        <w:spacing w:line="240" w:lineRule="auto"/>
        <w:jc w:val="both"/>
        <w:rPr>
          <w:rFonts w:cs="Arial"/>
          <w:b/>
          <w:u w:val="single"/>
        </w:rPr>
      </w:pPr>
      <w:r w:rsidRPr="00526D5B">
        <w:rPr>
          <w:rFonts w:cs="Arial"/>
          <w:b/>
          <w:u w:val="single"/>
        </w:rPr>
        <w:t xml:space="preserve">The specific evaluation objectives are to: </w:t>
      </w:r>
    </w:p>
    <w:p w14:paraId="000263F9" w14:textId="524BF628" w:rsidR="00040491" w:rsidRPr="00526D5B" w:rsidRDefault="00040491" w:rsidP="00040491">
      <w:pPr>
        <w:spacing w:line="240" w:lineRule="auto"/>
        <w:jc w:val="both"/>
        <w:rPr>
          <w:rFonts w:cs="Arial"/>
        </w:rPr>
      </w:pPr>
      <w:r w:rsidRPr="00526D5B">
        <w:rPr>
          <w:rFonts w:cs="Arial"/>
        </w:rPr>
        <w:t xml:space="preserve">a) </w:t>
      </w:r>
      <w:r w:rsidR="00402B37" w:rsidRPr="00526D5B">
        <w:rPr>
          <w:rFonts w:cs="Arial"/>
        </w:rPr>
        <w:t>Analyse</w:t>
      </w:r>
      <w:r w:rsidRPr="00526D5B">
        <w:rPr>
          <w:rFonts w:cs="Arial"/>
        </w:rPr>
        <w:t xml:space="preserve"> the relevance</w:t>
      </w:r>
      <w:r w:rsidR="005F007C" w:rsidRPr="00526D5B">
        <w:rPr>
          <w:rFonts w:cs="Arial"/>
        </w:rPr>
        <w:t>/appropriateness</w:t>
      </w:r>
      <w:r w:rsidRPr="00526D5B">
        <w:rPr>
          <w:rFonts w:cs="Arial"/>
        </w:rPr>
        <w:t xml:space="preserve"> of the </w:t>
      </w:r>
      <w:r w:rsidR="005F007C" w:rsidRPr="00526D5B">
        <w:rPr>
          <w:rFonts w:cs="Arial"/>
        </w:rPr>
        <w:t>project design,</w:t>
      </w:r>
      <w:r w:rsidRPr="00526D5B">
        <w:rPr>
          <w:rFonts w:cs="Arial"/>
        </w:rPr>
        <w:t xml:space="preserve"> strategy and approaches; </w:t>
      </w:r>
    </w:p>
    <w:p w14:paraId="76C1ED71" w14:textId="77777777" w:rsidR="00040491" w:rsidRPr="00526D5B" w:rsidRDefault="00040491" w:rsidP="00040491">
      <w:pPr>
        <w:spacing w:line="240" w:lineRule="auto"/>
        <w:jc w:val="both"/>
        <w:rPr>
          <w:rFonts w:cs="Arial"/>
        </w:rPr>
      </w:pPr>
      <w:r w:rsidRPr="00526D5B">
        <w:rPr>
          <w:rFonts w:cs="Arial"/>
        </w:rPr>
        <w:t xml:space="preserve">b) </w:t>
      </w:r>
      <w:r w:rsidR="00B637C6" w:rsidRPr="00526D5B">
        <w:rPr>
          <w:rFonts w:cs="Arial"/>
        </w:rPr>
        <w:t>Assess achievement of</w:t>
      </w:r>
      <w:r w:rsidRPr="00526D5B">
        <w:rPr>
          <w:rFonts w:cs="Arial"/>
        </w:rPr>
        <w:t xml:space="preserve"> outcomes and outputs, with a critical examination of how/to what extent the project supported efforts </w:t>
      </w:r>
      <w:r w:rsidR="005F007C" w:rsidRPr="00526D5B">
        <w:rPr>
          <w:rFonts w:cs="Arial"/>
        </w:rPr>
        <w:t xml:space="preserve">to promote women’s political </w:t>
      </w:r>
      <w:r w:rsidR="00B637C6" w:rsidRPr="00526D5B">
        <w:rPr>
          <w:rFonts w:cs="Arial"/>
        </w:rPr>
        <w:t xml:space="preserve">participation </w:t>
      </w:r>
      <w:r w:rsidRPr="00526D5B">
        <w:rPr>
          <w:rFonts w:cs="Arial"/>
        </w:rPr>
        <w:t xml:space="preserve">and strengthened the capacities of </w:t>
      </w:r>
      <w:r w:rsidR="00B637C6" w:rsidRPr="00526D5B">
        <w:rPr>
          <w:rFonts w:cs="Arial"/>
        </w:rPr>
        <w:t>beneficiaries</w:t>
      </w:r>
      <w:r w:rsidRPr="00526D5B">
        <w:rPr>
          <w:rFonts w:cs="Arial"/>
        </w:rPr>
        <w:t xml:space="preserve">, </w:t>
      </w:r>
    </w:p>
    <w:p w14:paraId="08BF0BC8" w14:textId="77777777" w:rsidR="00040491" w:rsidRPr="00526D5B" w:rsidRDefault="00040491" w:rsidP="00040491">
      <w:pPr>
        <w:spacing w:line="240" w:lineRule="auto"/>
        <w:jc w:val="both"/>
        <w:rPr>
          <w:rFonts w:cs="Arial"/>
        </w:rPr>
      </w:pPr>
      <w:r w:rsidRPr="00526D5B">
        <w:rPr>
          <w:rFonts w:cs="Arial"/>
        </w:rPr>
        <w:t xml:space="preserve">d) </w:t>
      </w:r>
      <w:r w:rsidR="00B637C6" w:rsidRPr="00526D5B">
        <w:rPr>
          <w:rFonts w:cs="Arial"/>
        </w:rPr>
        <w:t>Analyse and document lessons</w:t>
      </w:r>
      <w:r w:rsidRPr="00526D5B">
        <w:rPr>
          <w:rFonts w:cs="Arial"/>
        </w:rPr>
        <w:t xml:space="preserve"> learned</w:t>
      </w:r>
      <w:r w:rsidR="00B637C6" w:rsidRPr="00526D5B">
        <w:rPr>
          <w:rFonts w:cs="Arial"/>
        </w:rPr>
        <w:t>,</w:t>
      </w:r>
      <w:r w:rsidRPr="00526D5B">
        <w:rPr>
          <w:rFonts w:cs="Arial"/>
        </w:rPr>
        <w:t xml:space="preserve"> best practices, success stories </w:t>
      </w:r>
      <w:r w:rsidR="00B637C6" w:rsidRPr="00526D5B">
        <w:t>that can be up‐scaled for enhancing Women’s political participation</w:t>
      </w:r>
    </w:p>
    <w:p w14:paraId="24339F25" w14:textId="45F43ECE" w:rsidR="00C43300" w:rsidRPr="00526D5B" w:rsidRDefault="00040491" w:rsidP="00040491">
      <w:pPr>
        <w:spacing w:line="240" w:lineRule="auto"/>
        <w:jc w:val="both"/>
        <w:rPr>
          <w:rFonts w:cs="Arial"/>
        </w:rPr>
      </w:pPr>
      <w:r w:rsidRPr="00526D5B">
        <w:rPr>
          <w:rFonts w:cs="Arial"/>
        </w:rPr>
        <w:t xml:space="preserve">e) Document and </w:t>
      </w:r>
      <w:r w:rsidR="00402B37" w:rsidRPr="00526D5B">
        <w:rPr>
          <w:rFonts w:cs="Arial"/>
        </w:rPr>
        <w:t>analyse</w:t>
      </w:r>
      <w:r w:rsidRPr="00526D5B">
        <w:rPr>
          <w:rFonts w:cs="Arial"/>
        </w:rPr>
        <w:t xml:space="preserve"> possible weaknesses</w:t>
      </w:r>
      <w:r w:rsidR="00C43300" w:rsidRPr="00526D5B">
        <w:rPr>
          <w:rFonts w:cs="Arial"/>
        </w:rPr>
        <w:t>,</w:t>
      </w:r>
      <w:r w:rsidR="00C43300" w:rsidRPr="00526D5B">
        <w:t xml:space="preserve"> constraints, challenges and opportunities in project design and implementation</w:t>
      </w:r>
      <w:r w:rsidRPr="00526D5B">
        <w:rPr>
          <w:rFonts w:cs="Arial"/>
        </w:rPr>
        <w:t xml:space="preserve"> </w:t>
      </w:r>
    </w:p>
    <w:p w14:paraId="6B6D1DB7" w14:textId="77777777" w:rsidR="00C43300" w:rsidRPr="00526D5B" w:rsidRDefault="00C43300" w:rsidP="00040491">
      <w:pPr>
        <w:spacing w:line="240" w:lineRule="auto"/>
        <w:jc w:val="both"/>
        <w:rPr>
          <w:rFonts w:cs="Arial"/>
        </w:rPr>
      </w:pPr>
      <w:r w:rsidRPr="00526D5B">
        <w:rPr>
          <w:rFonts w:cs="Arial"/>
        </w:rPr>
        <w:t xml:space="preserve">f) </w:t>
      </w:r>
      <w:r w:rsidRPr="00526D5B">
        <w:t>Provide recommendations to the UN Women and partners regarding specific strategies and approaches for</w:t>
      </w:r>
      <w:r w:rsidR="00C506EA" w:rsidRPr="00526D5B">
        <w:t xml:space="preserve"> </w:t>
      </w:r>
      <w:r w:rsidRPr="00526D5B">
        <w:t>sustaining the gains of the proj</w:t>
      </w:r>
      <w:r w:rsidR="00C506EA" w:rsidRPr="00526D5B">
        <w:t>ect when</w:t>
      </w:r>
      <w:r w:rsidRPr="00526D5B">
        <w:t xml:space="preserve"> designing and implementing similar projects in future</w:t>
      </w:r>
      <w:r w:rsidR="00C506EA" w:rsidRPr="00526D5B">
        <w:t>.</w:t>
      </w:r>
    </w:p>
    <w:p w14:paraId="5419D610" w14:textId="54F68CED" w:rsidR="007512E1" w:rsidRPr="00526D5B" w:rsidRDefault="000446D5" w:rsidP="00040491">
      <w:pPr>
        <w:spacing w:line="240" w:lineRule="auto"/>
        <w:jc w:val="both"/>
        <w:rPr>
          <w:rFonts w:cs="Arial"/>
        </w:rPr>
      </w:pPr>
      <w:r w:rsidRPr="00526D5B">
        <w:rPr>
          <w:rFonts w:cs="Arial"/>
          <w:b/>
          <w:u w:val="single"/>
        </w:rPr>
        <w:t>Key evaluation questions to consider</w:t>
      </w:r>
      <w:r w:rsidR="00680242" w:rsidRPr="00526D5B">
        <w:rPr>
          <w:rFonts w:cs="Arial"/>
        </w:rPr>
        <w:t xml:space="preserve"> (including but not limited to</w:t>
      </w:r>
      <w:r w:rsidR="00042011" w:rsidRPr="00526D5B">
        <w:rPr>
          <w:rFonts w:cs="Arial"/>
        </w:rPr>
        <w:t>):</w:t>
      </w:r>
    </w:p>
    <w:p w14:paraId="7E3602E5" w14:textId="77777777" w:rsidR="000446D5" w:rsidRPr="00526D5B" w:rsidRDefault="000446D5" w:rsidP="0023431F">
      <w:pPr>
        <w:spacing w:after="0" w:line="240" w:lineRule="auto"/>
        <w:jc w:val="both"/>
        <w:rPr>
          <w:rFonts w:cs="Arial"/>
          <w:lang w:val="en-US"/>
        </w:rPr>
      </w:pPr>
      <w:r w:rsidRPr="00526D5B">
        <w:rPr>
          <w:rFonts w:cs="Arial"/>
          <w:b/>
          <w:bCs/>
          <w:lang w:val="en-US"/>
        </w:rPr>
        <w:t xml:space="preserve">Relevance </w:t>
      </w:r>
    </w:p>
    <w:p w14:paraId="7919F849" w14:textId="7B4F3059" w:rsidR="0023431F" w:rsidRPr="00526D5B" w:rsidRDefault="000446D5" w:rsidP="0023431F">
      <w:pPr>
        <w:pStyle w:val="ListParagraph"/>
        <w:numPr>
          <w:ilvl w:val="0"/>
          <w:numId w:val="17"/>
        </w:numPr>
        <w:spacing w:line="240" w:lineRule="auto"/>
        <w:jc w:val="both"/>
        <w:rPr>
          <w:rFonts w:cs="Arial"/>
          <w:lang w:val="en-US"/>
        </w:rPr>
      </w:pPr>
      <w:r w:rsidRPr="00526D5B">
        <w:rPr>
          <w:rFonts w:cs="Arial"/>
          <w:lang w:val="en-US"/>
        </w:rPr>
        <w:t xml:space="preserve">To what extent is the </w:t>
      </w:r>
      <w:r w:rsidR="00DC0A59" w:rsidRPr="00526D5B">
        <w:rPr>
          <w:rFonts w:cs="Arial"/>
          <w:lang w:val="en-US"/>
        </w:rPr>
        <w:t>project</w:t>
      </w:r>
      <w:r w:rsidRPr="00526D5B">
        <w:rPr>
          <w:rFonts w:cs="Arial"/>
          <w:lang w:val="en-US"/>
        </w:rPr>
        <w:t xml:space="preserve"> relevant to the needs and prioriti</w:t>
      </w:r>
      <w:r w:rsidR="0023431F" w:rsidRPr="00526D5B">
        <w:rPr>
          <w:rFonts w:cs="Arial"/>
          <w:lang w:val="en-US"/>
        </w:rPr>
        <w:t>es as defined by beneficiaries</w:t>
      </w:r>
      <w:r w:rsidR="003951CE" w:rsidRPr="00526D5B">
        <w:rPr>
          <w:rFonts w:cs="Arial"/>
          <w:lang w:val="en-US"/>
        </w:rPr>
        <w:t xml:space="preserve"> (individuals, institutions and communities)?</w:t>
      </w:r>
    </w:p>
    <w:p w14:paraId="7456F457" w14:textId="77777777" w:rsidR="0023431F" w:rsidRPr="00526D5B" w:rsidRDefault="000446D5" w:rsidP="0023431F">
      <w:pPr>
        <w:pStyle w:val="ListParagraph"/>
        <w:numPr>
          <w:ilvl w:val="0"/>
          <w:numId w:val="17"/>
        </w:numPr>
        <w:spacing w:line="240" w:lineRule="auto"/>
        <w:jc w:val="both"/>
        <w:rPr>
          <w:rFonts w:cs="Arial"/>
          <w:lang w:val="en-US"/>
        </w:rPr>
      </w:pPr>
      <w:r w:rsidRPr="00526D5B">
        <w:rPr>
          <w:rFonts w:cs="Arial"/>
          <w:lang w:val="en-US"/>
        </w:rPr>
        <w:t xml:space="preserve">To what extent is the </w:t>
      </w:r>
      <w:r w:rsidR="00DC0A59" w:rsidRPr="00526D5B">
        <w:rPr>
          <w:rFonts w:cs="Arial"/>
          <w:lang w:val="en-US"/>
        </w:rPr>
        <w:t>project</w:t>
      </w:r>
      <w:r w:rsidRPr="00526D5B">
        <w:rPr>
          <w:rFonts w:cs="Arial"/>
          <w:lang w:val="en-US"/>
        </w:rPr>
        <w:t xml:space="preserve"> aligned with relevant normative frame</w:t>
      </w:r>
      <w:r w:rsidRPr="00526D5B">
        <w:rPr>
          <w:rFonts w:cs="Arial"/>
          <w:lang w:val="en-US"/>
        </w:rPr>
        <w:softHyphen/>
        <w:t>works for gender equality and women’s empowerment?</w:t>
      </w:r>
    </w:p>
    <w:p w14:paraId="46E89621" w14:textId="77777777" w:rsidR="0023431F" w:rsidRPr="00526D5B" w:rsidRDefault="0023431F" w:rsidP="0023431F">
      <w:pPr>
        <w:pStyle w:val="ListParagraph"/>
        <w:numPr>
          <w:ilvl w:val="0"/>
          <w:numId w:val="17"/>
        </w:numPr>
        <w:spacing w:line="240" w:lineRule="auto"/>
        <w:jc w:val="both"/>
        <w:rPr>
          <w:rFonts w:cs="Arial"/>
          <w:lang w:val="en-US"/>
        </w:rPr>
      </w:pPr>
      <w:r w:rsidRPr="00526D5B">
        <w:rPr>
          <w:rFonts w:cs="Arial"/>
          <w:lang w:val="en-US"/>
        </w:rPr>
        <w:t>What is UN Women’s comparative advantage in this area of work compared with other UN entities and key partners?</w:t>
      </w:r>
    </w:p>
    <w:p w14:paraId="63D458D0" w14:textId="77777777" w:rsidR="0023431F" w:rsidRPr="00526D5B" w:rsidRDefault="0023431F" w:rsidP="0023431F">
      <w:pPr>
        <w:autoSpaceDE w:val="0"/>
        <w:autoSpaceDN w:val="0"/>
        <w:adjustRightInd w:val="0"/>
        <w:spacing w:after="0" w:line="241" w:lineRule="atLeast"/>
        <w:jc w:val="both"/>
        <w:rPr>
          <w:rFonts w:cs="PINXM R+ The Sans Semi Bold"/>
          <w:lang w:val="en-US"/>
        </w:rPr>
      </w:pPr>
      <w:r w:rsidRPr="00526D5B">
        <w:rPr>
          <w:rFonts w:cs="PINXM R+ The Sans Semi Bold"/>
          <w:b/>
          <w:bCs/>
          <w:lang w:val="en-US"/>
        </w:rPr>
        <w:t xml:space="preserve">Effectiveness </w:t>
      </w:r>
    </w:p>
    <w:p w14:paraId="646001D2" w14:textId="77777777" w:rsidR="0023431F" w:rsidRPr="00526D5B" w:rsidRDefault="0023431F" w:rsidP="0023431F">
      <w:pPr>
        <w:pStyle w:val="ListParagraph"/>
        <w:numPr>
          <w:ilvl w:val="0"/>
          <w:numId w:val="18"/>
        </w:numPr>
        <w:autoSpaceDE w:val="0"/>
        <w:autoSpaceDN w:val="0"/>
        <w:adjustRightInd w:val="0"/>
        <w:spacing w:after="0" w:line="241" w:lineRule="atLeast"/>
        <w:jc w:val="both"/>
        <w:rPr>
          <w:rFonts w:cs="PINXM R+ The Sans Semi Bold"/>
          <w:lang w:val="en-US"/>
        </w:rPr>
      </w:pPr>
      <w:r w:rsidRPr="00526D5B">
        <w:rPr>
          <w:rFonts w:cs="PINXM R+ The Sans Light"/>
          <w:lang w:val="en-US"/>
        </w:rPr>
        <w:t xml:space="preserve">To what extent were the expected outcomes achieved and how did UN Women contribute towards these? </w:t>
      </w:r>
    </w:p>
    <w:p w14:paraId="736C84F6" w14:textId="4A5A10CB" w:rsidR="00E165AC" w:rsidRPr="00526D5B" w:rsidRDefault="00952C55" w:rsidP="002B65CE">
      <w:pPr>
        <w:pStyle w:val="ListParagraph"/>
        <w:numPr>
          <w:ilvl w:val="0"/>
          <w:numId w:val="18"/>
        </w:numPr>
        <w:autoSpaceDE w:val="0"/>
        <w:autoSpaceDN w:val="0"/>
        <w:adjustRightInd w:val="0"/>
        <w:spacing w:after="0" w:line="241" w:lineRule="atLeast"/>
        <w:jc w:val="both"/>
        <w:rPr>
          <w:rFonts w:cs="PINXM R+ The Sans Semi Bold"/>
          <w:lang w:val="en-US"/>
        </w:rPr>
      </w:pPr>
      <w:r w:rsidRPr="00526D5B">
        <w:rPr>
          <w:rFonts w:cs="PINXM R+ The Sans Light"/>
          <w:lang w:val="en-US"/>
        </w:rPr>
        <w:t>What strategies where adopted to achieve the expected outcome? What was UN Women’s comparative advantage in each of the strategy area?</w:t>
      </w:r>
      <w:r w:rsidR="00E165AC" w:rsidRPr="00526D5B">
        <w:rPr>
          <w:rFonts w:cs="PINXM R+ The Sans Light"/>
          <w:lang w:val="en-US"/>
        </w:rPr>
        <w:t xml:space="preserve"> Assess the success of these strategies and provide recommendations to scale</w:t>
      </w:r>
      <w:r w:rsidR="002B65CE" w:rsidRPr="00526D5B">
        <w:rPr>
          <w:rFonts w:cs="PINXM R+ The Sans Light"/>
          <w:lang w:val="en-US"/>
        </w:rPr>
        <w:t xml:space="preserve"> up and to </w:t>
      </w:r>
      <w:r w:rsidR="00E165AC" w:rsidRPr="00526D5B">
        <w:rPr>
          <w:rFonts w:cs="PINXM R+ The Sans Light"/>
          <w:lang w:val="en-US"/>
        </w:rPr>
        <w:t>inform future work of UN Women in similar area.</w:t>
      </w:r>
    </w:p>
    <w:p w14:paraId="5232C275" w14:textId="77777777" w:rsidR="0023431F" w:rsidRPr="00526D5B" w:rsidRDefault="0023431F" w:rsidP="0023431F">
      <w:pPr>
        <w:autoSpaceDE w:val="0"/>
        <w:autoSpaceDN w:val="0"/>
        <w:adjustRightInd w:val="0"/>
        <w:spacing w:after="0" w:line="241" w:lineRule="atLeast"/>
        <w:jc w:val="both"/>
        <w:rPr>
          <w:rFonts w:cs="PINXM R+ The Sans Semi Bold"/>
          <w:b/>
          <w:bCs/>
          <w:lang w:val="en-US"/>
        </w:rPr>
      </w:pPr>
      <w:r w:rsidRPr="00526D5B">
        <w:rPr>
          <w:rFonts w:cs="PINXM R+ The Sans Semi Bold"/>
          <w:b/>
          <w:bCs/>
          <w:lang w:val="en-US"/>
        </w:rPr>
        <w:t xml:space="preserve">Efficiency </w:t>
      </w:r>
    </w:p>
    <w:p w14:paraId="005AF54C" w14:textId="77777777" w:rsidR="0023431F" w:rsidRPr="00526D5B" w:rsidRDefault="0023431F" w:rsidP="0023431F">
      <w:pPr>
        <w:pStyle w:val="ListParagraph"/>
        <w:numPr>
          <w:ilvl w:val="0"/>
          <w:numId w:val="18"/>
        </w:numPr>
        <w:autoSpaceDE w:val="0"/>
        <w:autoSpaceDN w:val="0"/>
        <w:adjustRightInd w:val="0"/>
        <w:spacing w:after="0" w:line="241" w:lineRule="atLeast"/>
        <w:jc w:val="both"/>
        <w:rPr>
          <w:rFonts w:cs="PINXM R+ The Sans Semi Bold"/>
          <w:lang w:val="en-US"/>
        </w:rPr>
      </w:pPr>
      <w:r w:rsidRPr="00526D5B">
        <w:rPr>
          <w:rFonts w:cs="PINXM R+ The Sans Semi Bold"/>
          <w:lang w:val="en-US"/>
        </w:rPr>
        <w:t>T</w:t>
      </w:r>
      <w:r w:rsidRPr="00526D5B">
        <w:rPr>
          <w:rFonts w:cs="PINXM R+ The Sans Light"/>
          <w:lang w:val="en-US"/>
        </w:rPr>
        <w:t xml:space="preserve">o what extent does the management structure of the </w:t>
      </w:r>
      <w:r w:rsidR="00DC0A59" w:rsidRPr="00526D5B">
        <w:rPr>
          <w:rFonts w:cs="PINXM R+ The Sans Light"/>
          <w:lang w:val="en-US"/>
        </w:rPr>
        <w:t>project</w:t>
      </w:r>
      <w:r w:rsidRPr="00526D5B">
        <w:rPr>
          <w:rFonts w:cs="PINXM R+ The Sans Light"/>
          <w:lang w:val="en-US"/>
        </w:rPr>
        <w:t xml:space="preserve"> support efficiency for programme implementation? </w:t>
      </w:r>
    </w:p>
    <w:p w14:paraId="3C812293" w14:textId="77777777" w:rsidR="0023431F" w:rsidRPr="00526D5B" w:rsidRDefault="0023431F" w:rsidP="0023431F">
      <w:pPr>
        <w:autoSpaceDE w:val="0"/>
        <w:autoSpaceDN w:val="0"/>
        <w:adjustRightInd w:val="0"/>
        <w:spacing w:after="0" w:line="241" w:lineRule="atLeast"/>
        <w:jc w:val="both"/>
        <w:rPr>
          <w:rFonts w:cs="PINXM R+ The Sans Semi Bold"/>
          <w:lang w:val="en-US"/>
        </w:rPr>
      </w:pPr>
      <w:r w:rsidRPr="00526D5B">
        <w:rPr>
          <w:rFonts w:cs="PINXM R+ The Sans Semi Bold"/>
          <w:b/>
          <w:bCs/>
          <w:lang w:val="en-US"/>
        </w:rPr>
        <w:t xml:space="preserve">Impact </w:t>
      </w:r>
    </w:p>
    <w:p w14:paraId="4118438F" w14:textId="77777777" w:rsidR="0023431F" w:rsidRPr="00526D5B" w:rsidRDefault="0023431F" w:rsidP="0023431F">
      <w:pPr>
        <w:pStyle w:val="ListParagraph"/>
        <w:numPr>
          <w:ilvl w:val="0"/>
          <w:numId w:val="18"/>
        </w:numPr>
        <w:autoSpaceDE w:val="0"/>
        <w:autoSpaceDN w:val="0"/>
        <w:adjustRightInd w:val="0"/>
        <w:spacing w:after="0" w:line="241" w:lineRule="atLeast"/>
        <w:jc w:val="both"/>
        <w:rPr>
          <w:rFonts w:cs="PINXM R+ The Sans Semi Bold"/>
          <w:lang w:val="en-US"/>
        </w:rPr>
      </w:pPr>
      <w:r w:rsidRPr="00526D5B">
        <w:rPr>
          <w:rFonts w:cs="PINXM R+ The Sans Light"/>
          <w:lang w:val="en-US"/>
        </w:rPr>
        <w:lastRenderedPageBreak/>
        <w:t xml:space="preserve">To what extent was gender equality and women’s empowerment advanced as a result of the </w:t>
      </w:r>
      <w:r w:rsidR="00DC0A59" w:rsidRPr="00526D5B">
        <w:rPr>
          <w:rFonts w:cs="PINXM R+ The Sans Light"/>
          <w:lang w:val="en-US"/>
        </w:rPr>
        <w:t>project</w:t>
      </w:r>
      <w:r w:rsidRPr="00526D5B">
        <w:rPr>
          <w:rFonts w:cs="PINXM R+ The Sans Light"/>
          <w:lang w:val="en-US"/>
        </w:rPr>
        <w:t xml:space="preserve">? </w:t>
      </w:r>
    </w:p>
    <w:p w14:paraId="5AE4AB3A" w14:textId="77777777" w:rsidR="0023431F" w:rsidRPr="00526D5B" w:rsidRDefault="0023431F" w:rsidP="0023431F">
      <w:pPr>
        <w:pStyle w:val="ListParagraph"/>
        <w:numPr>
          <w:ilvl w:val="0"/>
          <w:numId w:val="18"/>
        </w:numPr>
        <w:autoSpaceDE w:val="0"/>
        <w:autoSpaceDN w:val="0"/>
        <w:adjustRightInd w:val="0"/>
        <w:spacing w:after="0" w:line="241" w:lineRule="atLeast"/>
        <w:jc w:val="both"/>
        <w:rPr>
          <w:rFonts w:cs="PINXM R+ The Sans Semi Bold"/>
          <w:lang w:val="en-US"/>
        </w:rPr>
      </w:pPr>
      <w:r w:rsidRPr="00526D5B">
        <w:rPr>
          <w:rFonts w:cs="PINXM R+ The Sans Light"/>
          <w:lang w:val="en-US"/>
        </w:rPr>
        <w:t xml:space="preserve">What were the unintended effects, if any, of the </w:t>
      </w:r>
      <w:r w:rsidR="00DC0A59" w:rsidRPr="00526D5B">
        <w:rPr>
          <w:rFonts w:cs="PINXM R+ The Sans Light"/>
          <w:lang w:val="en-US"/>
        </w:rPr>
        <w:t>project</w:t>
      </w:r>
      <w:r w:rsidRPr="00526D5B">
        <w:rPr>
          <w:rFonts w:cs="PINXM R+ The Sans Light"/>
          <w:lang w:val="en-US"/>
        </w:rPr>
        <w:t xml:space="preserve">? </w:t>
      </w:r>
    </w:p>
    <w:p w14:paraId="1189A797" w14:textId="77777777" w:rsidR="0023431F" w:rsidRPr="00526D5B" w:rsidRDefault="0023431F" w:rsidP="0023431F">
      <w:pPr>
        <w:autoSpaceDE w:val="0"/>
        <w:autoSpaceDN w:val="0"/>
        <w:adjustRightInd w:val="0"/>
        <w:spacing w:after="0" w:line="241" w:lineRule="atLeast"/>
        <w:jc w:val="both"/>
        <w:rPr>
          <w:rFonts w:cs="PINXM R+ The Sans Semi Bold"/>
          <w:lang w:val="en-US"/>
        </w:rPr>
      </w:pPr>
      <w:r w:rsidRPr="00526D5B">
        <w:rPr>
          <w:rFonts w:cs="PINXM R+ The Sans Semi Bold"/>
          <w:b/>
          <w:bCs/>
          <w:lang w:val="en-US"/>
        </w:rPr>
        <w:t xml:space="preserve">Sustainability </w:t>
      </w:r>
    </w:p>
    <w:p w14:paraId="68EF0553" w14:textId="77777777" w:rsidR="0023431F" w:rsidRPr="00526D5B" w:rsidRDefault="0023431F" w:rsidP="0023431F">
      <w:pPr>
        <w:pStyle w:val="ListParagraph"/>
        <w:numPr>
          <w:ilvl w:val="0"/>
          <w:numId w:val="19"/>
        </w:numPr>
        <w:autoSpaceDE w:val="0"/>
        <w:autoSpaceDN w:val="0"/>
        <w:adjustRightInd w:val="0"/>
        <w:spacing w:after="40" w:line="191" w:lineRule="atLeast"/>
        <w:jc w:val="both"/>
        <w:rPr>
          <w:rFonts w:cs="PINXM R+ The Sans Light"/>
          <w:lang w:val="en-US"/>
        </w:rPr>
      </w:pPr>
      <w:r w:rsidRPr="00526D5B">
        <w:rPr>
          <w:rFonts w:cs="PINXM R+ The Sans Light"/>
          <w:lang w:val="en-US"/>
        </w:rPr>
        <w:t xml:space="preserve">To what extent was capacity developed in order to ensure sustainability of efforts and benefits? </w:t>
      </w:r>
    </w:p>
    <w:p w14:paraId="4B68DEDD" w14:textId="77777777" w:rsidR="0023431F" w:rsidRPr="00526D5B" w:rsidRDefault="0023431F" w:rsidP="0023431F">
      <w:pPr>
        <w:autoSpaceDE w:val="0"/>
        <w:autoSpaceDN w:val="0"/>
        <w:adjustRightInd w:val="0"/>
        <w:spacing w:after="0" w:line="241" w:lineRule="atLeast"/>
        <w:jc w:val="both"/>
        <w:rPr>
          <w:rFonts w:cs="PINXM R+ The Sans Semi Bold"/>
          <w:lang w:val="en-US"/>
        </w:rPr>
      </w:pPr>
      <w:r w:rsidRPr="00526D5B">
        <w:rPr>
          <w:rFonts w:cs="PINXM R+ The Sans Semi Bold"/>
          <w:b/>
          <w:bCs/>
          <w:lang w:val="en-US"/>
        </w:rPr>
        <w:t xml:space="preserve">Gender Equality and Human Rights </w:t>
      </w:r>
    </w:p>
    <w:p w14:paraId="113AB07C" w14:textId="77777777" w:rsidR="0023431F" w:rsidRPr="00526D5B" w:rsidRDefault="0023431F" w:rsidP="0023431F">
      <w:pPr>
        <w:pStyle w:val="ListParagraph"/>
        <w:numPr>
          <w:ilvl w:val="0"/>
          <w:numId w:val="20"/>
        </w:numPr>
        <w:autoSpaceDE w:val="0"/>
        <w:autoSpaceDN w:val="0"/>
        <w:adjustRightInd w:val="0"/>
        <w:spacing w:after="0" w:line="241" w:lineRule="atLeast"/>
        <w:jc w:val="both"/>
        <w:rPr>
          <w:rFonts w:cs="PINXM R+ The Sans Semi Bold"/>
          <w:lang w:val="en-US"/>
        </w:rPr>
      </w:pPr>
      <w:r w:rsidRPr="00526D5B">
        <w:rPr>
          <w:rFonts w:cs="PINXM R+ The Sans Light"/>
          <w:lang w:val="en-US"/>
        </w:rPr>
        <w:t xml:space="preserve">To what extent has gender and human rights considerations been integrated into the programme design and implementation? </w:t>
      </w:r>
    </w:p>
    <w:p w14:paraId="1391439D" w14:textId="77777777" w:rsidR="0023431F" w:rsidRPr="00526D5B" w:rsidRDefault="0023431F" w:rsidP="0023431F">
      <w:pPr>
        <w:pStyle w:val="ListParagraph"/>
        <w:numPr>
          <w:ilvl w:val="0"/>
          <w:numId w:val="20"/>
        </w:numPr>
        <w:autoSpaceDE w:val="0"/>
        <w:autoSpaceDN w:val="0"/>
        <w:adjustRightInd w:val="0"/>
        <w:spacing w:after="0" w:line="241" w:lineRule="atLeast"/>
        <w:jc w:val="both"/>
        <w:rPr>
          <w:rFonts w:cs="PINXM R+ The Sans Semi Bold"/>
          <w:lang w:val="en-US"/>
        </w:rPr>
      </w:pPr>
      <w:r w:rsidRPr="00526D5B">
        <w:rPr>
          <w:rFonts w:cs="PINXM R+ The Sans Light"/>
          <w:lang w:val="en-US"/>
        </w:rPr>
        <w:t>How has attention to/integration of gender equality and human rights concerns advanced the area of work?</w:t>
      </w:r>
    </w:p>
    <w:p w14:paraId="46DBAB36" w14:textId="77777777" w:rsidR="0023431F" w:rsidRPr="00526D5B" w:rsidRDefault="0023431F" w:rsidP="0023431F">
      <w:pPr>
        <w:spacing w:line="240" w:lineRule="auto"/>
        <w:jc w:val="both"/>
        <w:rPr>
          <w:rFonts w:cs="Arial"/>
        </w:rPr>
      </w:pPr>
    </w:p>
    <w:p w14:paraId="744413E6" w14:textId="77777777" w:rsidR="004460AD" w:rsidRPr="00526D5B" w:rsidRDefault="00147163" w:rsidP="007C1D03">
      <w:pPr>
        <w:spacing w:line="240" w:lineRule="auto"/>
        <w:jc w:val="both"/>
        <w:rPr>
          <w:rFonts w:cs="Arial"/>
          <w:i/>
        </w:rPr>
      </w:pPr>
      <w:r w:rsidRPr="00526D5B">
        <w:rPr>
          <w:rFonts w:ascii="Calibri" w:hAnsi="Calibri" w:cs="Times New Roman"/>
          <w:i/>
        </w:rPr>
        <w:t>These questions are not considered final and it is e</w:t>
      </w:r>
      <w:r w:rsidR="004460AD" w:rsidRPr="00526D5B">
        <w:rPr>
          <w:rFonts w:ascii="Calibri" w:hAnsi="Calibri" w:cs="Times New Roman"/>
          <w:i/>
        </w:rPr>
        <w:t>xpected that the evaluation consultant</w:t>
      </w:r>
      <w:r w:rsidRPr="00526D5B">
        <w:rPr>
          <w:rFonts w:ascii="Calibri" w:hAnsi="Calibri" w:cs="Times New Roman"/>
          <w:i/>
        </w:rPr>
        <w:t xml:space="preserve"> will </w:t>
      </w:r>
      <w:r w:rsidR="004460AD" w:rsidRPr="00526D5B">
        <w:rPr>
          <w:rFonts w:ascii="Calibri" w:hAnsi="Calibri" w:cs="Times New Roman"/>
          <w:i/>
        </w:rPr>
        <w:t xml:space="preserve">refine and </w:t>
      </w:r>
      <w:r w:rsidRPr="00526D5B">
        <w:rPr>
          <w:rFonts w:ascii="Calibri" w:hAnsi="Calibri" w:cs="Times New Roman"/>
          <w:i/>
        </w:rPr>
        <w:t xml:space="preserve">develop </w:t>
      </w:r>
      <w:r w:rsidR="004460AD" w:rsidRPr="00526D5B">
        <w:rPr>
          <w:rFonts w:ascii="Calibri" w:hAnsi="Calibri" w:cs="Times New Roman"/>
          <w:i/>
        </w:rPr>
        <w:t xml:space="preserve">these together with UN Women. </w:t>
      </w:r>
    </w:p>
    <w:p w14:paraId="405DE0B5" w14:textId="77777777" w:rsidR="002D45AC" w:rsidRPr="004E6D02" w:rsidRDefault="00E4727C" w:rsidP="004E6D02">
      <w:pPr>
        <w:spacing w:line="240" w:lineRule="auto"/>
        <w:jc w:val="both"/>
        <w:rPr>
          <w:rFonts w:cs="Arial"/>
          <w:b/>
        </w:rPr>
      </w:pPr>
      <w:r w:rsidRPr="004E6D02">
        <w:rPr>
          <w:rFonts w:cs="Arial"/>
          <w:b/>
        </w:rPr>
        <w:t>Scope of W</w:t>
      </w:r>
      <w:r w:rsidR="00525D45" w:rsidRPr="004E6D02">
        <w:rPr>
          <w:rFonts w:cs="Arial"/>
          <w:b/>
        </w:rPr>
        <w:t xml:space="preserve">ork </w:t>
      </w:r>
    </w:p>
    <w:p w14:paraId="6C825F49" w14:textId="77777777" w:rsidR="00147163" w:rsidRPr="00526D5B" w:rsidRDefault="00147163" w:rsidP="00EC4CD1">
      <w:pPr>
        <w:spacing w:line="240" w:lineRule="auto"/>
        <w:jc w:val="both"/>
        <w:rPr>
          <w:rFonts w:cs="Arial"/>
        </w:rPr>
      </w:pPr>
      <w:r w:rsidRPr="00526D5B">
        <w:rPr>
          <w:rFonts w:cs="Arial"/>
        </w:rPr>
        <w:t>The end-of-project evaluation will assess the collective performance and implementation of all project partners, including UN Women</w:t>
      </w:r>
      <w:r w:rsidR="004460AD" w:rsidRPr="00526D5B">
        <w:rPr>
          <w:rFonts w:cs="Arial"/>
        </w:rPr>
        <w:t>,</w:t>
      </w:r>
      <w:r w:rsidRPr="00526D5B">
        <w:rPr>
          <w:rFonts w:cs="Arial"/>
        </w:rPr>
        <w:t xml:space="preserve"> within the entire project lifespan (December 2014 to November 2016).  The evaluation will cover the national and local levels through which the project operated and will assess all aspect of the project.</w:t>
      </w:r>
    </w:p>
    <w:p w14:paraId="608E640F" w14:textId="77777777" w:rsidR="00EC4CD1" w:rsidRPr="00526D5B" w:rsidRDefault="00525D45" w:rsidP="00EC4CD1">
      <w:pPr>
        <w:spacing w:line="240" w:lineRule="auto"/>
        <w:jc w:val="both"/>
        <w:rPr>
          <w:rFonts w:cs="Arial"/>
        </w:rPr>
      </w:pPr>
      <w:r w:rsidRPr="00526D5B">
        <w:rPr>
          <w:rFonts w:cs="Arial"/>
        </w:rPr>
        <w:t xml:space="preserve">The Consultant will </w:t>
      </w:r>
      <w:r w:rsidR="00E4727C" w:rsidRPr="00526D5B">
        <w:rPr>
          <w:rFonts w:cs="Arial"/>
        </w:rPr>
        <w:t xml:space="preserve">specifically perform the following responsibilities </w:t>
      </w:r>
      <w:r w:rsidRPr="00526D5B">
        <w:rPr>
          <w:rFonts w:cs="Arial"/>
        </w:rPr>
        <w:t>under this assignment:</w:t>
      </w:r>
    </w:p>
    <w:p w14:paraId="51A18D0F" w14:textId="77777777" w:rsidR="00C93821" w:rsidRPr="00526D5B" w:rsidRDefault="003071DD" w:rsidP="002153E7">
      <w:pPr>
        <w:spacing w:after="0" w:line="240" w:lineRule="auto"/>
        <w:jc w:val="both"/>
        <w:rPr>
          <w:rFonts w:cs="Arial"/>
        </w:rPr>
      </w:pPr>
      <w:r w:rsidRPr="00526D5B">
        <w:rPr>
          <w:rFonts w:cs="Arial"/>
          <w:u w:val="single"/>
        </w:rPr>
        <w:t>Desk Review:</w:t>
      </w:r>
      <w:r w:rsidRPr="00526D5B">
        <w:rPr>
          <w:rFonts w:cs="Arial"/>
        </w:rPr>
        <w:t xml:space="preserve"> </w:t>
      </w:r>
    </w:p>
    <w:p w14:paraId="3DAD4AB9" w14:textId="77777777" w:rsidR="003071DD" w:rsidRPr="00526D5B" w:rsidRDefault="00C93821" w:rsidP="002153E7">
      <w:pPr>
        <w:pStyle w:val="ListParagraph"/>
        <w:numPr>
          <w:ilvl w:val="0"/>
          <w:numId w:val="21"/>
        </w:numPr>
        <w:spacing w:line="240" w:lineRule="auto"/>
        <w:ind w:left="180" w:hanging="180"/>
        <w:jc w:val="both"/>
        <w:rPr>
          <w:rFonts w:cs="Arial"/>
          <w:u w:val="single"/>
        </w:rPr>
      </w:pPr>
      <w:r w:rsidRPr="00526D5B">
        <w:rPr>
          <w:rFonts w:cs="Arial"/>
        </w:rPr>
        <w:t>C</w:t>
      </w:r>
      <w:r w:rsidR="003071DD" w:rsidRPr="00526D5B">
        <w:rPr>
          <w:rFonts w:cs="Arial"/>
        </w:rPr>
        <w:t>onduct a d</w:t>
      </w:r>
      <w:r w:rsidR="003071DD" w:rsidRPr="00526D5B">
        <w:t>esk review of project documents, progress reports, other assessment and monitoring reports relating to the project.</w:t>
      </w:r>
    </w:p>
    <w:p w14:paraId="00D06A13" w14:textId="56820CBB" w:rsidR="00D92B32" w:rsidRPr="00526D5B" w:rsidRDefault="00D92B32" w:rsidP="002153E7">
      <w:pPr>
        <w:pStyle w:val="ListParagraph"/>
        <w:numPr>
          <w:ilvl w:val="0"/>
          <w:numId w:val="21"/>
        </w:numPr>
        <w:spacing w:line="240" w:lineRule="auto"/>
        <w:ind w:left="180" w:hanging="180"/>
        <w:jc w:val="both"/>
        <w:rPr>
          <w:rFonts w:cs="Arial"/>
          <w:u w:val="single"/>
        </w:rPr>
      </w:pPr>
      <w:r w:rsidRPr="00526D5B">
        <w:t>Conduct a desk review of relevant project and government documents to reconstruct baseline data.</w:t>
      </w:r>
    </w:p>
    <w:p w14:paraId="3C185F9E" w14:textId="695E9598" w:rsidR="002153E7" w:rsidRPr="00526D5B" w:rsidRDefault="002153E7" w:rsidP="002153E7">
      <w:pPr>
        <w:spacing w:after="0" w:line="240" w:lineRule="auto"/>
        <w:jc w:val="both"/>
        <w:rPr>
          <w:rFonts w:cs="Arial"/>
        </w:rPr>
      </w:pPr>
      <w:r w:rsidRPr="00526D5B">
        <w:rPr>
          <w:rFonts w:cs="Arial"/>
          <w:u w:val="single"/>
        </w:rPr>
        <w:t>Data Collection</w:t>
      </w:r>
      <w:r w:rsidR="00D92B32" w:rsidRPr="00526D5B">
        <w:rPr>
          <w:rFonts w:cs="Arial"/>
          <w:u w:val="single"/>
        </w:rPr>
        <w:t xml:space="preserve"> for reconstructing baseline data and final evaluation</w:t>
      </w:r>
      <w:r w:rsidR="003071DD" w:rsidRPr="00526D5B">
        <w:rPr>
          <w:rFonts w:cs="Arial"/>
          <w:u w:val="single"/>
        </w:rPr>
        <w:t>:</w:t>
      </w:r>
      <w:r w:rsidR="003071DD" w:rsidRPr="00526D5B">
        <w:rPr>
          <w:rFonts w:cs="Arial"/>
        </w:rPr>
        <w:t xml:space="preserve"> </w:t>
      </w:r>
    </w:p>
    <w:p w14:paraId="0E190406" w14:textId="6C9DE7BF" w:rsidR="0067692C" w:rsidRPr="00526D5B" w:rsidRDefault="002153E7" w:rsidP="002153E7">
      <w:pPr>
        <w:pStyle w:val="ListParagraph"/>
        <w:numPr>
          <w:ilvl w:val="0"/>
          <w:numId w:val="21"/>
        </w:numPr>
        <w:spacing w:line="240" w:lineRule="auto"/>
        <w:ind w:left="180" w:hanging="180"/>
        <w:jc w:val="both"/>
        <w:rPr>
          <w:rFonts w:cs="Arial"/>
        </w:rPr>
      </w:pPr>
      <w:r w:rsidRPr="00526D5B">
        <w:rPr>
          <w:rFonts w:cs="Arial"/>
        </w:rPr>
        <w:t>C</w:t>
      </w:r>
      <w:r w:rsidR="003071DD" w:rsidRPr="00526D5B">
        <w:rPr>
          <w:rFonts w:cs="Arial"/>
        </w:rPr>
        <w:t xml:space="preserve">onduct </w:t>
      </w:r>
      <w:r w:rsidR="003071DD" w:rsidRPr="00526D5B">
        <w:t xml:space="preserve">interviews and focus group discussions with the concerned stakeholders </w:t>
      </w:r>
      <w:r w:rsidR="00D92B32" w:rsidRPr="00526D5B">
        <w:t xml:space="preserve">and key informants </w:t>
      </w:r>
      <w:r w:rsidR="003071DD" w:rsidRPr="00526D5B">
        <w:t>at the national and provincial levels. </w:t>
      </w:r>
    </w:p>
    <w:p w14:paraId="70BC0290" w14:textId="77777777" w:rsidR="00B746B5" w:rsidRPr="00526D5B" w:rsidRDefault="00D918F4" w:rsidP="00B746B5">
      <w:pPr>
        <w:spacing w:after="0" w:line="240" w:lineRule="auto"/>
        <w:jc w:val="both"/>
        <w:rPr>
          <w:rFonts w:cs="Arial"/>
          <w:u w:val="single"/>
        </w:rPr>
      </w:pPr>
      <w:r w:rsidRPr="00526D5B">
        <w:rPr>
          <w:rFonts w:cs="Arial"/>
          <w:u w:val="single"/>
        </w:rPr>
        <w:t xml:space="preserve">Analysis - </w:t>
      </w:r>
      <w:r w:rsidR="003071DD" w:rsidRPr="00526D5B">
        <w:rPr>
          <w:rFonts w:cs="Arial"/>
          <w:u w:val="single"/>
        </w:rPr>
        <w:t>Progress A</w:t>
      </w:r>
      <w:r w:rsidR="007B6EF7" w:rsidRPr="00526D5B">
        <w:rPr>
          <w:rFonts w:cs="Arial"/>
          <w:u w:val="single"/>
        </w:rPr>
        <w:t>gainst Objectives</w:t>
      </w:r>
      <w:r w:rsidR="003071DD" w:rsidRPr="00526D5B">
        <w:rPr>
          <w:rFonts w:cs="Arial"/>
          <w:u w:val="single"/>
        </w:rPr>
        <w:t>:</w:t>
      </w:r>
    </w:p>
    <w:p w14:paraId="77BB4AD7" w14:textId="5F29370B" w:rsidR="00EC4CD1" w:rsidRPr="00526D5B" w:rsidRDefault="00EC4CD1" w:rsidP="00846D80">
      <w:pPr>
        <w:pStyle w:val="ListParagraph"/>
        <w:numPr>
          <w:ilvl w:val="0"/>
          <w:numId w:val="21"/>
        </w:numPr>
        <w:spacing w:after="0" w:line="240" w:lineRule="auto"/>
        <w:ind w:left="180" w:hanging="180"/>
        <w:jc w:val="both"/>
        <w:rPr>
          <w:rFonts w:cs="Arial"/>
        </w:rPr>
      </w:pPr>
      <w:r w:rsidRPr="00526D5B">
        <w:rPr>
          <w:rFonts w:cs="Arial"/>
        </w:rPr>
        <w:t xml:space="preserve">Assess the </w:t>
      </w:r>
      <w:r w:rsidR="00CE1978" w:rsidRPr="00526D5B">
        <w:rPr>
          <w:rFonts w:cs="Arial"/>
        </w:rPr>
        <w:t xml:space="preserve">extent to which the project strategies have contributed in </w:t>
      </w:r>
      <w:r w:rsidR="00B44DE3" w:rsidRPr="00526D5B">
        <w:rPr>
          <w:rFonts w:cs="Arial"/>
        </w:rPr>
        <w:t>achieving</w:t>
      </w:r>
      <w:r w:rsidR="00CE1978" w:rsidRPr="00526D5B">
        <w:rPr>
          <w:rFonts w:cs="Arial"/>
        </w:rPr>
        <w:t xml:space="preserve"> the </w:t>
      </w:r>
      <w:r w:rsidRPr="00526D5B">
        <w:rPr>
          <w:rFonts w:cs="Arial"/>
        </w:rPr>
        <w:t>project activities</w:t>
      </w:r>
      <w:r w:rsidR="00D92B32" w:rsidRPr="00526D5B">
        <w:rPr>
          <w:rFonts w:cs="Arial"/>
        </w:rPr>
        <w:t>, outputs and</w:t>
      </w:r>
      <w:r w:rsidRPr="00526D5B">
        <w:rPr>
          <w:rFonts w:cs="Arial"/>
        </w:rPr>
        <w:t xml:space="preserve"> ou</w:t>
      </w:r>
      <w:r w:rsidR="00DC0A59" w:rsidRPr="00526D5B">
        <w:rPr>
          <w:rFonts w:cs="Arial"/>
        </w:rPr>
        <w:t>tcome</w:t>
      </w:r>
      <w:r w:rsidR="00D92B32" w:rsidRPr="00526D5B">
        <w:rPr>
          <w:rFonts w:cs="Arial"/>
        </w:rPr>
        <w:t>s</w:t>
      </w:r>
      <w:r w:rsidR="00DC0A59" w:rsidRPr="00526D5B">
        <w:rPr>
          <w:rFonts w:cs="Arial"/>
        </w:rPr>
        <w:t>.</w:t>
      </w:r>
    </w:p>
    <w:p w14:paraId="6733161C" w14:textId="77777777" w:rsidR="00EC4CD1" w:rsidRPr="00526D5B" w:rsidRDefault="00EC4CD1" w:rsidP="007B2D51">
      <w:pPr>
        <w:pStyle w:val="ListParagraph"/>
        <w:tabs>
          <w:tab w:val="left" w:pos="142"/>
        </w:tabs>
        <w:spacing w:line="240" w:lineRule="auto"/>
        <w:ind w:left="0"/>
        <w:jc w:val="both"/>
        <w:rPr>
          <w:rFonts w:cs="Arial"/>
        </w:rPr>
      </w:pPr>
    </w:p>
    <w:p w14:paraId="2DE421B1" w14:textId="77777777" w:rsidR="00B746B5" w:rsidRPr="00526D5B" w:rsidRDefault="00B746B5" w:rsidP="00EC4CD1">
      <w:pPr>
        <w:pStyle w:val="ListParagraph"/>
        <w:tabs>
          <w:tab w:val="left" w:pos="142"/>
        </w:tabs>
        <w:spacing w:line="240" w:lineRule="auto"/>
        <w:ind w:left="0"/>
        <w:jc w:val="both"/>
        <w:rPr>
          <w:rFonts w:cs="Arial"/>
          <w:u w:val="single"/>
        </w:rPr>
      </w:pPr>
      <w:r w:rsidRPr="00526D5B">
        <w:rPr>
          <w:rFonts w:cs="Arial"/>
          <w:u w:val="single"/>
        </w:rPr>
        <w:t>Sustainability, Replication and Scale up</w:t>
      </w:r>
      <w:r w:rsidR="00DC0A59" w:rsidRPr="00526D5B">
        <w:rPr>
          <w:rFonts w:cs="Arial"/>
          <w:u w:val="single"/>
        </w:rPr>
        <w:t>:</w:t>
      </w:r>
    </w:p>
    <w:p w14:paraId="23ED3DE6" w14:textId="77777777" w:rsidR="00EC4CD1" w:rsidRPr="00526D5B" w:rsidRDefault="00CE1978" w:rsidP="0067692C">
      <w:pPr>
        <w:pStyle w:val="ListParagraph"/>
        <w:numPr>
          <w:ilvl w:val="0"/>
          <w:numId w:val="11"/>
        </w:numPr>
        <w:tabs>
          <w:tab w:val="left" w:pos="142"/>
        </w:tabs>
        <w:spacing w:line="240" w:lineRule="auto"/>
        <w:ind w:left="0" w:firstLine="0"/>
        <w:jc w:val="both"/>
        <w:rPr>
          <w:rFonts w:cs="Arial"/>
        </w:rPr>
      </w:pPr>
      <w:r w:rsidRPr="00526D5B">
        <w:rPr>
          <w:rFonts w:cs="Arial"/>
        </w:rPr>
        <w:t xml:space="preserve">Review the contextual factors which are important in the sustaining and replicating </w:t>
      </w:r>
      <w:r w:rsidR="007B2D51" w:rsidRPr="00526D5B">
        <w:rPr>
          <w:rFonts w:cs="Arial"/>
        </w:rPr>
        <w:t>the project</w:t>
      </w:r>
      <w:r w:rsidRPr="00526D5B">
        <w:rPr>
          <w:rFonts w:cs="Arial"/>
        </w:rPr>
        <w:t xml:space="preserve"> interventions and its impact </w:t>
      </w:r>
    </w:p>
    <w:p w14:paraId="5A1FC5BB" w14:textId="223D3C88" w:rsidR="00EE6158" w:rsidRPr="00526D5B" w:rsidRDefault="00EE6158" w:rsidP="0067692C">
      <w:pPr>
        <w:pStyle w:val="ListParagraph"/>
        <w:numPr>
          <w:ilvl w:val="0"/>
          <w:numId w:val="11"/>
        </w:numPr>
        <w:tabs>
          <w:tab w:val="left" w:pos="142"/>
        </w:tabs>
        <w:spacing w:line="240" w:lineRule="auto"/>
        <w:ind w:left="0" w:firstLine="0"/>
        <w:jc w:val="both"/>
        <w:rPr>
          <w:rFonts w:cs="Arial"/>
        </w:rPr>
      </w:pPr>
      <w:r w:rsidRPr="00526D5B">
        <w:rPr>
          <w:rFonts w:cs="Arial"/>
        </w:rPr>
        <w:t xml:space="preserve">Assess the factors required to scale up initiatives in each of the two project </w:t>
      </w:r>
      <w:r w:rsidR="00D02E7F" w:rsidRPr="00526D5B">
        <w:rPr>
          <w:rFonts w:cs="Arial"/>
        </w:rPr>
        <w:t>outcomes</w:t>
      </w:r>
      <w:r w:rsidRPr="00526D5B">
        <w:rPr>
          <w:rFonts w:cs="Arial"/>
        </w:rPr>
        <w:t xml:space="preserve"> and strategy to </w:t>
      </w:r>
      <w:r w:rsidR="00B44DE3" w:rsidRPr="00526D5B">
        <w:rPr>
          <w:rFonts w:cs="Arial"/>
        </w:rPr>
        <w:t xml:space="preserve">do </w:t>
      </w:r>
      <w:r w:rsidRPr="00526D5B">
        <w:rPr>
          <w:rFonts w:cs="Arial"/>
        </w:rPr>
        <w:t xml:space="preserve">so if required. </w:t>
      </w:r>
    </w:p>
    <w:p w14:paraId="0FF188C1" w14:textId="77777777" w:rsidR="00B746B5" w:rsidRPr="00526D5B" w:rsidRDefault="00B746B5" w:rsidP="00EC4CD1">
      <w:pPr>
        <w:pStyle w:val="ListParagraph"/>
        <w:tabs>
          <w:tab w:val="left" w:pos="142"/>
        </w:tabs>
        <w:spacing w:line="240" w:lineRule="auto"/>
        <w:ind w:left="0"/>
        <w:jc w:val="both"/>
        <w:rPr>
          <w:rFonts w:cs="Arial"/>
        </w:rPr>
      </w:pPr>
    </w:p>
    <w:p w14:paraId="40180438" w14:textId="77777777" w:rsidR="00B746B5" w:rsidRPr="00526D5B" w:rsidRDefault="00B746B5" w:rsidP="00EC4CD1">
      <w:pPr>
        <w:pStyle w:val="ListParagraph"/>
        <w:tabs>
          <w:tab w:val="left" w:pos="142"/>
        </w:tabs>
        <w:spacing w:line="240" w:lineRule="auto"/>
        <w:ind w:left="0"/>
        <w:jc w:val="both"/>
        <w:rPr>
          <w:rFonts w:cs="Arial"/>
          <w:u w:val="single"/>
        </w:rPr>
      </w:pPr>
      <w:r w:rsidRPr="00526D5B">
        <w:rPr>
          <w:rFonts w:cs="Arial"/>
          <w:u w:val="single"/>
        </w:rPr>
        <w:t>Project Management</w:t>
      </w:r>
      <w:r w:rsidR="00DC0A59" w:rsidRPr="00526D5B">
        <w:rPr>
          <w:rFonts w:cs="Arial"/>
          <w:u w:val="single"/>
        </w:rPr>
        <w:t>:</w:t>
      </w:r>
      <w:r w:rsidRPr="00526D5B">
        <w:rPr>
          <w:rFonts w:cs="Arial"/>
          <w:u w:val="single"/>
        </w:rPr>
        <w:t xml:space="preserve"> </w:t>
      </w:r>
    </w:p>
    <w:p w14:paraId="7466A358" w14:textId="77777777" w:rsidR="00B746B5" w:rsidRPr="00526D5B" w:rsidRDefault="007B6EF7" w:rsidP="007B2D51">
      <w:pPr>
        <w:pStyle w:val="ListParagraph"/>
        <w:numPr>
          <w:ilvl w:val="0"/>
          <w:numId w:val="12"/>
        </w:numPr>
        <w:tabs>
          <w:tab w:val="left" w:pos="142"/>
        </w:tabs>
        <w:spacing w:after="0" w:line="240" w:lineRule="auto"/>
        <w:ind w:left="142" w:hanging="142"/>
        <w:jc w:val="both"/>
        <w:rPr>
          <w:rFonts w:cs="Arial"/>
        </w:rPr>
      </w:pPr>
      <w:r w:rsidRPr="00526D5B">
        <w:rPr>
          <w:rFonts w:cs="Arial"/>
        </w:rPr>
        <w:t xml:space="preserve">Review </w:t>
      </w:r>
      <w:r w:rsidR="00B746B5" w:rsidRPr="00526D5B">
        <w:rPr>
          <w:rFonts w:cs="Arial"/>
        </w:rPr>
        <w:t>t</w:t>
      </w:r>
      <w:r w:rsidRPr="00526D5B">
        <w:rPr>
          <w:rFonts w:cs="Arial"/>
        </w:rPr>
        <w:t xml:space="preserve">he capacities (technical, </w:t>
      </w:r>
      <w:r w:rsidR="00B746B5" w:rsidRPr="00526D5B">
        <w:rPr>
          <w:rFonts w:cs="Arial"/>
        </w:rPr>
        <w:t xml:space="preserve">administrative and </w:t>
      </w:r>
      <w:r w:rsidRPr="00526D5B">
        <w:rPr>
          <w:rFonts w:cs="Arial"/>
        </w:rPr>
        <w:t>advocacy</w:t>
      </w:r>
      <w:r w:rsidR="00B746B5" w:rsidRPr="00526D5B">
        <w:rPr>
          <w:rFonts w:cs="Arial"/>
        </w:rPr>
        <w:t xml:space="preserve"> skills</w:t>
      </w:r>
      <w:r w:rsidRPr="00526D5B">
        <w:rPr>
          <w:rFonts w:cs="Arial"/>
        </w:rPr>
        <w:t xml:space="preserve">) </w:t>
      </w:r>
      <w:r w:rsidR="00B746B5" w:rsidRPr="00526D5B">
        <w:rPr>
          <w:rFonts w:cs="Arial"/>
        </w:rPr>
        <w:t xml:space="preserve">of the </w:t>
      </w:r>
      <w:r w:rsidR="007B2D51" w:rsidRPr="00526D5B">
        <w:rPr>
          <w:rFonts w:cs="Arial"/>
        </w:rPr>
        <w:t>Partners</w:t>
      </w:r>
      <w:r w:rsidR="00B746B5" w:rsidRPr="00526D5B">
        <w:rPr>
          <w:rFonts w:cs="Arial"/>
        </w:rPr>
        <w:t xml:space="preserve"> to deliver the </w:t>
      </w:r>
      <w:r w:rsidR="007B2D51" w:rsidRPr="00526D5B">
        <w:rPr>
          <w:rFonts w:cs="Arial"/>
        </w:rPr>
        <w:t>project objectives</w:t>
      </w:r>
      <w:r w:rsidR="00B746B5" w:rsidRPr="00526D5B">
        <w:rPr>
          <w:rFonts w:cs="Arial"/>
        </w:rPr>
        <w:t xml:space="preserve"> and how they can be strengthened to improve impact</w:t>
      </w:r>
    </w:p>
    <w:p w14:paraId="2095605B" w14:textId="36A52824" w:rsidR="007B6EF7" w:rsidRPr="00526D5B" w:rsidRDefault="007B6EF7" w:rsidP="007B2D51">
      <w:pPr>
        <w:pStyle w:val="ListParagraph"/>
        <w:numPr>
          <w:ilvl w:val="0"/>
          <w:numId w:val="12"/>
        </w:numPr>
        <w:tabs>
          <w:tab w:val="left" w:pos="142"/>
        </w:tabs>
        <w:spacing w:after="0" w:line="240" w:lineRule="auto"/>
        <w:ind w:left="142" w:hanging="142"/>
        <w:jc w:val="both"/>
        <w:rPr>
          <w:rFonts w:cs="Arial"/>
        </w:rPr>
      </w:pPr>
      <w:r w:rsidRPr="00526D5B">
        <w:rPr>
          <w:rFonts w:cs="Arial"/>
        </w:rPr>
        <w:t xml:space="preserve">Review the </w:t>
      </w:r>
      <w:r w:rsidR="0067692C" w:rsidRPr="00526D5B">
        <w:rPr>
          <w:rFonts w:cs="Arial"/>
        </w:rPr>
        <w:t>M&amp;E Framework including log</w:t>
      </w:r>
      <w:r w:rsidR="00185741">
        <w:rPr>
          <w:rFonts w:cs="Arial"/>
        </w:rPr>
        <w:t xml:space="preserve"> </w:t>
      </w:r>
      <w:r w:rsidR="0067692C" w:rsidRPr="00526D5B">
        <w:rPr>
          <w:rFonts w:cs="Arial"/>
        </w:rPr>
        <w:t xml:space="preserve">frame indicators, tools and </w:t>
      </w:r>
      <w:r w:rsidRPr="00526D5B">
        <w:rPr>
          <w:rFonts w:cs="Arial"/>
        </w:rPr>
        <w:t xml:space="preserve">processes the Partners </w:t>
      </w:r>
      <w:r w:rsidR="0067692C" w:rsidRPr="00526D5B">
        <w:rPr>
          <w:rFonts w:cs="Arial"/>
        </w:rPr>
        <w:t>use</w:t>
      </w:r>
      <w:r w:rsidRPr="00526D5B">
        <w:rPr>
          <w:rFonts w:cs="Arial"/>
        </w:rPr>
        <w:t xml:space="preserve"> to monitor </w:t>
      </w:r>
      <w:r w:rsidR="007B2D51" w:rsidRPr="00526D5B">
        <w:rPr>
          <w:rFonts w:cs="Arial"/>
        </w:rPr>
        <w:t xml:space="preserve">and report </w:t>
      </w:r>
      <w:r w:rsidRPr="00526D5B">
        <w:rPr>
          <w:rFonts w:cs="Arial"/>
        </w:rPr>
        <w:t xml:space="preserve">their </w:t>
      </w:r>
      <w:r w:rsidR="007B2D51" w:rsidRPr="00526D5B">
        <w:rPr>
          <w:rFonts w:cs="Arial"/>
        </w:rPr>
        <w:t xml:space="preserve">activities. </w:t>
      </w:r>
      <w:r w:rsidRPr="00526D5B">
        <w:rPr>
          <w:rFonts w:cs="Arial"/>
        </w:rPr>
        <w:t>Review the processes used to systematically document any advocacy i</w:t>
      </w:r>
      <w:r w:rsidR="00EC4657" w:rsidRPr="00526D5B">
        <w:rPr>
          <w:rFonts w:cs="Arial"/>
        </w:rPr>
        <w:t>nitiatives that were undertaken.</w:t>
      </w:r>
    </w:p>
    <w:p w14:paraId="1D9E406D" w14:textId="77777777" w:rsidR="007B2D51" w:rsidRPr="00526D5B" w:rsidRDefault="007B2D51" w:rsidP="00EE6158">
      <w:pPr>
        <w:tabs>
          <w:tab w:val="left" w:pos="142"/>
        </w:tabs>
        <w:spacing w:after="0" w:line="240" w:lineRule="auto"/>
        <w:jc w:val="both"/>
        <w:rPr>
          <w:rFonts w:cs="Arial"/>
        </w:rPr>
      </w:pPr>
    </w:p>
    <w:p w14:paraId="5B1A665E" w14:textId="77777777" w:rsidR="007B6EF7" w:rsidRPr="00526D5B" w:rsidRDefault="007B6EF7" w:rsidP="0067692C">
      <w:pPr>
        <w:tabs>
          <w:tab w:val="left" w:pos="142"/>
        </w:tabs>
        <w:spacing w:after="0" w:line="240" w:lineRule="auto"/>
        <w:jc w:val="both"/>
        <w:rPr>
          <w:rFonts w:cs="Arial"/>
          <w:u w:val="single"/>
        </w:rPr>
      </w:pPr>
      <w:r w:rsidRPr="00526D5B">
        <w:rPr>
          <w:rFonts w:cs="Arial"/>
          <w:u w:val="single"/>
        </w:rPr>
        <w:t>Partnership Management</w:t>
      </w:r>
      <w:r w:rsidR="00DC0A59" w:rsidRPr="00526D5B">
        <w:rPr>
          <w:rFonts w:cs="Arial"/>
          <w:u w:val="single"/>
        </w:rPr>
        <w:t>:</w:t>
      </w:r>
      <w:r w:rsidRPr="00526D5B">
        <w:rPr>
          <w:rFonts w:cs="Arial"/>
          <w:u w:val="single"/>
        </w:rPr>
        <w:t xml:space="preserve"> </w:t>
      </w:r>
    </w:p>
    <w:p w14:paraId="1ED61D03" w14:textId="5F6BBC67" w:rsidR="007B2D51" w:rsidRPr="00526D5B" w:rsidRDefault="007B6EF7" w:rsidP="0067692C">
      <w:pPr>
        <w:pStyle w:val="ListParagraph"/>
        <w:numPr>
          <w:ilvl w:val="0"/>
          <w:numId w:val="13"/>
        </w:numPr>
        <w:tabs>
          <w:tab w:val="left" w:pos="0"/>
        </w:tabs>
        <w:spacing w:after="0" w:line="240" w:lineRule="auto"/>
        <w:ind w:left="142" w:hanging="142"/>
        <w:jc w:val="both"/>
        <w:rPr>
          <w:rFonts w:cs="Arial"/>
        </w:rPr>
      </w:pPr>
      <w:r w:rsidRPr="00526D5B">
        <w:rPr>
          <w:rFonts w:cs="Arial"/>
        </w:rPr>
        <w:lastRenderedPageBreak/>
        <w:t xml:space="preserve">Assess the level of engagement between the Partners and </w:t>
      </w:r>
      <w:r w:rsidR="007B2D51" w:rsidRPr="00526D5B">
        <w:rPr>
          <w:rFonts w:cs="Arial"/>
        </w:rPr>
        <w:t>key</w:t>
      </w:r>
      <w:r w:rsidR="00765958" w:rsidRPr="00526D5B">
        <w:rPr>
          <w:rFonts w:cs="Arial"/>
        </w:rPr>
        <w:t xml:space="preserve"> S</w:t>
      </w:r>
      <w:r w:rsidR="007B2D51" w:rsidRPr="00526D5B">
        <w:rPr>
          <w:rFonts w:cs="Arial"/>
        </w:rPr>
        <w:t xml:space="preserve">takeholders at all levels </w:t>
      </w:r>
      <w:r w:rsidR="00765958" w:rsidRPr="00526D5B">
        <w:rPr>
          <w:rFonts w:cs="Arial"/>
        </w:rPr>
        <w:t xml:space="preserve">and the ability to leverage the partnership process to inform the </w:t>
      </w:r>
      <w:r w:rsidR="00EC4657" w:rsidRPr="00526D5B">
        <w:rPr>
          <w:rFonts w:cs="Arial"/>
        </w:rPr>
        <w:t>project</w:t>
      </w:r>
      <w:r w:rsidR="00765958" w:rsidRPr="00526D5B">
        <w:rPr>
          <w:rFonts w:cs="Arial"/>
        </w:rPr>
        <w:t xml:space="preserve"> </w:t>
      </w:r>
      <w:r w:rsidR="0067692C" w:rsidRPr="00526D5B">
        <w:rPr>
          <w:rFonts w:cs="Arial"/>
        </w:rPr>
        <w:t>strategy.</w:t>
      </w:r>
    </w:p>
    <w:p w14:paraId="1723AF0B" w14:textId="77777777" w:rsidR="007B6EF7" w:rsidRPr="00526D5B" w:rsidRDefault="007B2D51" w:rsidP="00765958">
      <w:pPr>
        <w:pStyle w:val="ListParagraph"/>
        <w:numPr>
          <w:ilvl w:val="0"/>
          <w:numId w:val="13"/>
        </w:numPr>
        <w:tabs>
          <w:tab w:val="left" w:pos="0"/>
        </w:tabs>
        <w:spacing w:line="240" w:lineRule="auto"/>
        <w:ind w:left="142" w:hanging="142"/>
        <w:jc w:val="both"/>
        <w:rPr>
          <w:rFonts w:cs="Arial"/>
        </w:rPr>
      </w:pPr>
      <w:r w:rsidRPr="00526D5B">
        <w:rPr>
          <w:rFonts w:cs="Arial"/>
        </w:rPr>
        <w:t xml:space="preserve">Assess the value of addition of UN Women </w:t>
      </w:r>
      <w:r w:rsidR="007B6EF7" w:rsidRPr="00526D5B">
        <w:rPr>
          <w:rFonts w:cs="Arial"/>
        </w:rPr>
        <w:t>in terms of the resources, oversight and technical support</w:t>
      </w:r>
    </w:p>
    <w:p w14:paraId="4EFF0041" w14:textId="77777777" w:rsidR="0089226F" w:rsidRPr="00526D5B" w:rsidRDefault="0089226F" w:rsidP="00765958">
      <w:pPr>
        <w:pStyle w:val="ListParagraph"/>
        <w:tabs>
          <w:tab w:val="left" w:pos="0"/>
        </w:tabs>
        <w:spacing w:line="240" w:lineRule="auto"/>
        <w:ind w:left="142"/>
        <w:jc w:val="both"/>
        <w:rPr>
          <w:rFonts w:cs="Arial"/>
        </w:rPr>
      </w:pPr>
    </w:p>
    <w:p w14:paraId="27B98D7D" w14:textId="77777777" w:rsidR="00EE6158" w:rsidRPr="00526D5B" w:rsidRDefault="00EE6158" w:rsidP="00EE6158">
      <w:pPr>
        <w:pStyle w:val="ListParagraph"/>
        <w:tabs>
          <w:tab w:val="left" w:pos="142"/>
        </w:tabs>
        <w:spacing w:line="240" w:lineRule="auto"/>
        <w:ind w:left="0"/>
        <w:jc w:val="both"/>
        <w:rPr>
          <w:rFonts w:cs="Arial"/>
          <w:u w:val="single"/>
        </w:rPr>
      </w:pPr>
      <w:r w:rsidRPr="00526D5B">
        <w:rPr>
          <w:rFonts w:cs="Arial"/>
          <w:u w:val="single"/>
        </w:rPr>
        <w:t>Cost Effectiveness</w:t>
      </w:r>
      <w:r w:rsidR="00DC0A59" w:rsidRPr="00526D5B">
        <w:rPr>
          <w:rFonts w:cs="Arial"/>
          <w:u w:val="single"/>
        </w:rPr>
        <w:t>:</w:t>
      </w:r>
      <w:r w:rsidRPr="00526D5B">
        <w:rPr>
          <w:rFonts w:cs="Arial"/>
          <w:u w:val="single"/>
        </w:rPr>
        <w:t xml:space="preserve"> </w:t>
      </w:r>
    </w:p>
    <w:p w14:paraId="1475C004" w14:textId="6CC8E52F" w:rsidR="00B44DE3" w:rsidRPr="00526D5B" w:rsidRDefault="00EE6158" w:rsidP="00B44DE3">
      <w:pPr>
        <w:pStyle w:val="ListParagraph"/>
        <w:tabs>
          <w:tab w:val="left" w:pos="142"/>
        </w:tabs>
        <w:spacing w:line="240" w:lineRule="auto"/>
        <w:ind w:left="0"/>
        <w:jc w:val="both"/>
        <w:rPr>
          <w:rFonts w:cs="Arial"/>
        </w:rPr>
      </w:pPr>
      <w:r w:rsidRPr="00526D5B">
        <w:rPr>
          <w:rFonts w:cs="Arial"/>
        </w:rPr>
        <w:t>•</w:t>
      </w:r>
      <w:r w:rsidRPr="00526D5B">
        <w:rPr>
          <w:rFonts w:cs="Arial"/>
        </w:rPr>
        <w:tab/>
        <w:t>Assess the level of investment, both human and financial resources, committed for implementing the project</w:t>
      </w:r>
      <w:r w:rsidR="00B44DE3" w:rsidRPr="00526D5B">
        <w:rPr>
          <w:rFonts w:cs="Arial"/>
        </w:rPr>
        <w:t>. Analyse the Budg</w:t>
      </w:r>
      <w:r w:rsidR="004460AD" w:rsidRPr="00526D5B">
        <w:rPr>
          <w:rFonts w:cs="Arial"/>
        </w:rPr>
        <w:t>et and Expenditure over the two-</w:t>
      </w:r>
      <w:r w:rsidR="00B44DE3" w:rsidRPr="00526D5B">
        <w:rPr>
          <w:rFonts w:cs="Arial"/>
        </w:rPr>
        <w:t>year period</w:t>
      </w:r>
      <w:r w:rsidR="00EC4657" w:rsidRPr="00526D5B">
        <w:rPr>
          <w:rFonts w:cs="Arial"/>
        </w:rPr>
        <w:t>.</w:t>
      </w:r>
    </w:p>
    <w:p w14:paraId="0454177F" w14:textId="1B000FC3" w:rsidR="004460AD" w:rsidRDefault="00B44DE3" w:rsidP="00310539">
      <w:pPr>
        <w:pStyle w:val="ListParagraph"/>
        <w:numPr>
          <w:ilvl w:val="0"/>
          <w:numId w:val="14"/>
        </w:numPr>
        <w:tabs>
          <w:tab w:val="left" w:pos="142"/>
        </w:tabs>
        <w:spacing w:line="240" w:lineRule="auto"/>
        <w:ind w:left="0" w:firstLine="0"/>
        <w:jc w:val="both"/>
        <w:rPr>
          <w:rFonts w:cs="Arial"/>
        </w:rPr>
      </w:pPr>
      <w:r w:rsidRPr="00526D5B">
        <w:rPr>
          <w:rFonts w:cs="Arial"/>
        </w:rPr>
        <w:t>Review the degree to which project strategies are cost effective in making an impact on t</w:t>
      </w:r>
      <w:r w:rsidR="00EC4657" w:rsidRPr="00526D5B">
        <w:rPr>
          <w:rFonts w:cs="Arial"/>
        </w:rPr>
        <w:t>he ground and at various levels.</w:t>
      </w:r>
    </w:p>
    <w:p w14:paraId="51B8BC53" w14:textId="77777777" w:rsidR="00310539" w:rsidRPr="004E6D02" w:rsidRDefault="00CB5345" w:rsidP="004E6D02">
      <w:pPr>
        <w:tabs>
          <w:tab w:val="left" w:pos="142"/>
        </w:tabs>
        <w:spacing w:line="240" w:lineRule="auto"/>
        <w:jc w:val="both"/>
        <w:rPr>
          <w:rFonts w:cs="Arial"/>
          <w:b/>
        </w:rPr>
      </w:pPr>
      <w:r w:rsidRPr="004E6D02">
        <w:rPr>
          <w:rFonts w:cs="Arial"/>
          <w:b/>
        </w:rPr>
        <w:t>Evaluation Design/</w:t>
      </w:r>
      <w:r w:rsidR="00310539" w:rsidRPr="004E6D02">
        <w:rPr>
          <w:rFonts w:cs="Arial"/>
          <w:b/>
        </w:rPr>
        <w:t>Methodology</w:t>
      </w:r>
    </w:p>
    <w:p w14:paraId="371D98D7" w14:textId="77777777" w:rsidR="00CB5345" w:rsidRPr="00526D5B" w:rsidRDefault="00840A01" w:rsidP="00310539">
      <w:pPr>
        <w:spacing w:line="240" w:lineRule="auto"/>
        <w:jc w:val="both"/>
        <w:rPr>
          <w:rFonts w:cs="Arial"/>
        </w:rPr>
      </w:pPr>
      <w:r w:rsidRPr="00526D5B">
        <w:rPr>
          <w:rFonts w:cs="Arial"/>
          <w:lang w:val="en-US"/>
        </w:rPr>
        <w:t xml:space="preserve">The evaluation is expected to have a summative (backwards looking) perspective, to support enhanced accountability for development effectiveness and learning from experience. </w:t>
      </w:r>
      <w:r w:rsidR="00CB5345" w:rsidRPr="00526D5B">
        <w:rPr>
          <w:rFonts w:cs="Arial"/>
        </w:rPr>
        <w:t xml:space="preserve">The evaluation will be </w:t>
      </w:r>
      <w:r w:rsidR="00CB5345" w:rsidRPr="00526D5B">
        <w:rPr>
          <w:rFonts w:cs="Arial"/>
          <w:b/>
        </w:rPr>
        <w:t>results-oriented</w:t>
      </w:r>
      <w:r w:rsidR="00CB5345" w:rsidRPr="00526D5B">
        <w:rPr>
          <w:rFonts w:cs="Arial"/>
        </w:rPr>
        <w:t xml:space="preserve"> and provide evidence of achievement of expected outputs through the use of quantitative and qualitative methods. </w:t>
      </w:r>
    </w:p>
    <w:p w14:paraId="65AB6372" w14:textId="30D0E79C" w:rsidR="00D92B32" w:rsidRPr="00526D5B" w:rsidRDefault="00D92B32" w:rsidP="00310539">
      <w:pPr>
        <w:spacing w:line="240" w:lineRule="auto"/>
        <w:jc w:val="both"/>
        <w:rPr>
          <w:rFonts w:cs="Arial"/>
        </w:rPr>
      </w:pPr>
      <w:r w:rsidRPr="00526D5B">
        <w:rPr>
          <w:rFonts w:cs="Arial"/>
        </w:rPr>
        <w:t xml:space="preserve">In the lack of baseline data the final evaluation will also entail reconstructing the baseline data through secondary data, recall techniques, key informants and group interview techniques.  </w:t>
      </w:r>
    </w:p>
    <w:p w14:paraId="057D3E09" w14:textId="57B951AA" w:rsidR="002153E7" w:rsidRDefault="002153E7" w:rsidP="00310539">
      <w:pPr>
        <w:spacing w:line="240" w:lineRule="auto"/>
        <w:jc w:val="both"/>
        <w:rPr>
          <w:rFonts w:cs="Arial"/>
          <w:i/>
        </w:rPr>
      </w:pPr>
      <w:r w:rsidRPr="00526D5B">
        <w:rPr>
          <w:rFonts w:cs="Arial"/>
          <w:i/>
        </w:rPr>
        <w:t>The methodology will be developed by the Evaluation Consultant and presented for approval by UN Women during the inception phase along with a detail</w:t>
      </w:r>
      <w:r w:rsidR="00CB5345" w:rsidRPr="00526D5B">
        <w:rPr>
          <w:rFonts w:cs="Arial"/>
          <w:i/>
        </w:rPr>
        <w:t>ed work plan for the evaluation</w:t>
      </w:r>
      <w:r w:rsidRPr="00526D5B">
        <w:rPr>
          <w:rFonts w:cs="Arial"/>
          <w:i/>
        </w:rPr>
        <w:t>. </w:t>
      </w:r>
      <w:r w:rsidR="00DC0A59" w:rsidRPr="00526D5B">
        <w:rPr>
          <w:rFonts w:cs="Arial"/>
          <w:i/>
        </w:rPr>
        <w:t>The methodology should detail the data collection methods and tools for consultations with the different stakeholders.</w:t>
      </w:r>
      <w:r w:rsidRPr="00526D5B">
        <w:rPr>
          <w:rFonts w:cs="Arial"/>
          <w:i/>
        </w:rPr>
        <w:t xml:space="preserve"> </w:t>
      </w:r>
    </w:p>
    <w:p w14:paraId="3A356978" w14:textId="77777777" w:rsidR="00DC44F6" w:rsidRPr="002F6E6F" w:rsidRDefault="00DC44F6" w:rsidP="00DC44F6">
      <w:pPr>
        <w:pBdr>
          <w:top w:val="single" w:sz="4" w:space="1" w:color="auto"/>
          <w:left w:val="single" w:sz="4" w:space="21" w:color="auto"/>
          <w:bottom w:val="single" w:sz="4" w:space="1" w:color="auto"/>
          <w:right w:val="single" w:sz="4" w:space="4" w:color="auto"/>
        </w:pBdr>
        <w:shd w:val="clear" w:color="auto" w:fill="A6A6A6"/>
        <w:ind w:left="360"/>
        <w:contextualSpacing/>
        <w:jc w:val="both"/>
        <w:rPr>
          <w:rFonts w:ascii="Calibri" w:eastAsia="Calibri" w:hAnsi="Calibri" w:cs="Calibri"/>
          <w:b/>
          <w:bCs/>
        </w:rPr>
      </w:pPr>
      <w:r>
        <w:rPr>
          <w:rFonts w:ascii="Calibri" w:eastAsia="Calibri" w:hAnsi="Calibri" w:cs="Calibri"/>
          <w:b/>
          <w:bCs/>
        </w:rPr>
        <w:t>III</w:t>
      </w:r>
      <w:r w:rsidRPr="002F6E6F">
        <w:rPr>
          <w:rFonts w:ascii="Calibri" w:eastAsia="Calibri" w:hAnsi="Calibri" w:cs="Calibri"/>
          <w:b/>
          <w:bCs/>
        </w:rPr>
        <w:t>. ROLES AND RESPONSIBILITIES</w:t>
      </w:r>
    </w:p>
    <w:p w14:paraId="33038A6F" w14:textId="77777777" w:rsidR="00DC44F6" w:rsidRDefault="00DC44F6" w:rsidP="00310539">
      <w:pPr>
        <w:spacing w:line="240" w:lineRule="auto"/>
        <w:jc w:val="both"/>
        <w:rPr>
          <w:rFonts w:cs="Arial"/>
        </w:rPr>
      </w:pPr>
    </w:p>
    <w:p w14:paraId="0C9D8145" w14:textId="6FF8B34D" w:rsidR="00310539" w:rsidRPr="00526D5B" w:rsidRDefault="00310539" w:rsidP="00310539">
      <w:pPr>
        <w:spacing w:line="240" w:lineRule="auto"/>
        <w:jc w:val="both"/>
        <w:rPr>
          <w:rFonts w:cs="Arial"/>
        </w:rPr>
      </w:pPr>
      <w:r w:rsidRPr="00526D5B">
        <w:rPr>
          <w:rFonts w:cs="Arial"/>
        </w:rPr>
        <w:t>The Consultant will carry out the following suggested steps for</w:t>
      </w:r>
      <w:r w:rsidR="00863277" w:rsidRPr="00526D5B">
        <w:rPr>
          <w:rFonts w:cs="Arial"/>
        </w:rPr>
        <w:t xml:space="preserve"> the </w:t>
      </w:r>
      <w:r w:rsidR="002153E7" w:rsidRPr="00526D5B">
        <w:rPr>
          <w:rFonts w:cs="Arial"/>
        </w:rPr>
        <w:t>Final</w:t>
      </w:r>
      <w:r w:rsidR="00863277" w:rsidRPr="00526D5B">
        <w:rPr>
          <w:rFonts w:cs="Arial"/>
        </w:rPr>
        <w:t xml:space="preserve"> E</w:t>
      </w:r>
      <w:r w:rsidRPr="00526D5B">
        <w:rPr>
          <w:rFonts w:cs="Arial"/>
        </w:rPr>
        <w:t>valuation:</w:t>
      </w:r>
    </w:p>
    <w:p w14:paraId="1174ED17" w14:textId="013904CA" w:rsidR="00CB5345" w:rsidRPr="00526D5B" w:rsidRDefault="00CB5345" w:rsidP="00310539">
      <w:pPr>
        <w:spacing w:line="240" w:lineRule="auto"/>
        <w:jc w:val="both"/>
        <w:rPr>
          <w:rFonts w:cs="Arial"/>
        </w:rPr>
      </w:pPr>
      <w:r w:rsidRPr="00526D5B">
        <w:rPr>
          <w:rFonts w:cs="Arial"/>
          <w:u w:val="single"/>
        </w:rPr>
        <w:t xml:space="preserve">Inception </w:t>
      </w:r>
      <w:r w:rsidRPr="00526D5B">
        <w:rPr>
          <w:rFonts w:cs="Arial"/>
        </w:rPr>
        <w:t>(October 2016)</w:t>
      </w:r>
    </w:p>
    <w:p w14:paraId="4DB84799" w14:textId="77777777" w:rsidR="00CB5345" w:rsidRPr="00526D5B" w:rsidRDefault="00CB5345" w:rsidP="00CB5345">
      <w:pPr>
        <w:widowControl w:val="0"/>
        <w:numPr>
          <w:ilvl w:val="0"/>
          <w:numId w:val="22"/>
        </w:numPr>
        <w:autoSpaceDE w:val="0"/>
        <w:autoSpaceDN w:val="0"/>
        <w:adjustRightInd w:val="0"/>
        <w:spacing w:after="0" w:line="240" w:lineRule="auto"/>
        <w:ind w:left="810"/>
        <w:jc w:val="both"/>
        <w:textAlignment w:val="center"/>
        <w:rPr>
          <w:rFonts w:ascii="Calibri" w:eastAsiaTheme="minorEastAsia" w:hAnsi="Calibri" w:cs="Times New Roman"/>
          <w:lang w:val="en-US"/>
        </w:rPr>
      </w:pPr>
      <w:r w:rsidRPr="00526D5B">
        <w:rPr>
          <w:rFonts w:ascii="Calibri" w:eastAsiaTheme="minorEastAsia" w:hAnsi="Calibri" w:cs="Times New Roman"/>
          <w:lang w:val="en-US"/>
        </w:rPr>
        <w:t xml:space="preserve">Conduct a preliminary desk review of all relevant documents </w:t>
      </w:r>
      <w:r w:rsidRPr="00526D5B">
        <w:rPr>
          <w:rFonts w:cs="Arial"/>
        </w:rPr>
        <w:t>including the project document, LogFrame, implementation plan, monitoring reports, donor reports, project publications, etc.</w:t>
      </w:r>
    </w:p>
    <w:p w14:paraId="319F93EC" w14:textId="77777777" w:rsidR="00CB5345" w:rsidRPr="00526D5B" w:rsidRDefault="00CB5345" w:rsidP="00CB5345">
      <w:pPr>
        <w:widowControl w:val="0"/>
        <w:numPr>
          <w:ilvl w:val="0"/>
          <w:numId w:val="22"/>
        </w:numPr>
        <w:autoSpaceDE w:val="0"/>
        <w:autoSpaceDN w:val="0"/>
        <w:adjustRightInd w:val="0"/>
        <w:spacing w:after="0" w:line="240" w:lineRule="auto"/>
        <w:ind w:left="810"/>
        <w:jc w:val="both"/>
        <w:textAlignment w:val="center"/>
        <w:rPr>
          <w:rFonts w:ascii="Calibri" w:eastAsiaTheme="minorEastAsia" w:hAnsi="Calibri" w:cs="TheSansLight-Plain"/>
          <w:lang w:val="en-US"/>
        </w:rPr>
      </w:pPr>
      <w:r w:rsidRPr="00526D5B">
        <w:rPr>
          <w:rFonts w:ascii="Calibri" w:eastAsiaTheme="minorEastAsia" w:hAnsi="Calibri" w:cs="TheSansLight-Plain"/>
          <w:lang w:val="en-US"/>
        </w:rPr>
        <w:t>Conduct preliminary discussions with UN Women to refine the evaluation scope, questions and methodology.</w:t>
      </w:r>
    </w:p>
    <w:p w14:paraId="51FA8852" w14:textId="77777777" w:rsidR="00CB5345" w:rsidRPr="00526D5B" w:rsidRDefault="00CB5345" w:rsidP="00CB5345">
      <w:pPr>
        <w:widowControl w:val="0"/>
        <w:numPr>
          <w:ilvl w:val="0"/>
          <w:numId w:val="22"/>
        </w:numPr>
        <w:autoSpaceDE w:val="0"/>
        <w:autoSpaceDN w:val="0"/>
        <w:adjustRightInd w:val="0"/>
        <w:spacing w:after="0" w:line="240" w:lineRule="auto"/>
        <w:ind w:left="810"/>
        <w:jc w:val="both"/>
        <w:textAlignment w:val="center"/>
        <w:rPr>
          <w:rFonts w:ascii="Calibri" w:eastAsiaTheme="minorEastAsia" w:hAnsi="Calibri" w:cs="TheSansLight-Plain"/>
          <w:lang w:val="en-US"/>
        </w:rPr>
      </w:pPr>
      <w:r w:rsidRPr="00526D5B">
        <w:rPr>
          <w:rFonts w:ascii="Calibri" w:eastAsiaTheme="minorEastAsia" w:hAnsi="Calibri" w:cs="TheSansLight-Plain"/>
          <w:lang w:val="en-US"/>
        </w:rPr>
        <w:t xml:space="preserve">Draft an Inception Report </w:t>
      </w:r>
      <w:r w:rsidRPr="00526D5B">
        <w:rPr>
          <w:rFonts w:cs="Arial"/>
        </w:rPr>
        <w:t>with detailed and refined evaluation scope, methodology and plan including time schedules, sampling and data analysis framework with tools</w:t>
      </w:r>
      <w:r w:rsidRPr="00526D5B">
        <w:rPr>
          <w:rFonts w:ascii="Calibri" w:eastAsiaTheme="minorEastAsia" w:hAnsi="Calibri" w:cs="TheSansLight-Plain"/>
          <w:lang w:val="en-US"/>
        </w:rPr>
        <w:t xml:space="preserve"> for review by UN Women. </w:t>
      </w:r>
    </w:p>
    <w:p w14:paraId="134C857D" w14:textId="77777777" w:rsidR="00CB5345" w:rsidRPr="00526D5B" w:rsidRDefault="00CB5345" w:rsidP="00CB5345">
      <w:pPr>
        <w:pStyle w:val="ListParagraph"/>
        <w:numPr>
          <w:ilvl w:val="0"/>
          <w:numId w:val="22"/>
        </w:numPr>
        <w:spacing w:line="240" w:lineRule="auto"/>
        <w:ind w:left="810"/>
        <w:jc w:val="both"/>
        <w:rPr>
          <w:rFonts w:cs="Arial"/>
        </w:rPr>
      </w:pPr>
      <w:r w:rsidRPr="00526D5B">
        <w:rPr>
          <w:rFonts w:ascii="Calibri" w:eastAsiaTheme="minorEastAsia" w:hAnsi="Calibri" w:cs="Cambria"/>
          <w:lang w:val="en-US"/>
        </w:rPr>
        <w:t>Refine the evaluation methodology/question matrix based on UN Women’s feedback.</w:t>
      </w:r>
    </w:p>
    <w:p w14:paraId="79A9BBC3" w14:textId="77777777" w:rsidR="00CB5345" w:rsidRPr="00526D5B" w:rsidRDefault="00CB5345" w:rsidP="00CB5345">
      <w:pPr>
        <w:spacing w:line="240" w:lineRule="auto"/>
        <w:jc w:val="both"/>
        <w:rPr>
          <w:rFonts w:cs="Arial"/>
        </w:rPr>
      </w:pPr>
      <w:r w:rsidRPr="00526D5B">
        <w:rPr>
          <w:rFonts w:cs="Arial"/>
        </w:rPr>
        <w:br/>
      </w:r>
      <w:r w:rsidRPr="00526D5B">
        <w:rPr>
          <w:rFonts w:cs="Arial"/>
          <w:u w:val="single"/>
        </w:rPr>
        <w:t>Data Collection</w:t>
      </w:r>
      <w:r w:rsidRPr="00526D5B">
        <w:rPr>
          <w:rFonts w:cs="Arial"/>
        </w:rPr>
        <w:t xml:space="preserve"> (October – November 2016):</w:t>
      </w:r>
    </w:p>
    <w:p w14:paraId="7F95203F" w14:textId="77777777" w:rsidR="00CB5345" w:rsidRPr="00526D5B" w:rsidRDefault="00CB5345" w:rsidP="00B42D29">
      <w:pPr>
        <w:widowControl w:val="0"/>
        <w:numPr>
          <w:ilvl w:val="0"/>
          <w:numId w:val="22"/>
        </w:numPr>
        <w:autoSpaceDE w:val="0"/>
        <w:autoSpaceDN w:val="0"/>
        <w:adjustRightInd w:val="0"/>
        <w:spacing w:after="0" w:line="240" w:lineRule="auto"/>
        <w:ind w:left="810"/>
        <w:jc w:val="both"/>
        <w:textAlignment w:val="center"/>
        <w:rPr>
          <w:rFonts w:ascii="Calibri" w:eastAsiaTheme="minorEastAsia" w:hAnsi="Calibri" w:cs="TheSansLight-Plain"/>
          <w:lang w:val="en-US"/>
        </w:rPr>
      </w:pPr>
      <w:r w:rsidRPr="00526D5B">
        <w:rPr>
          <w:rFonts w:ascii="Calibri" w:eastAsiaTheme="minorEastAsia" w:hAnsi="Calibri" w:cs="TheSansLight-Plain"/>
          <w:lang w:val="en-US"/>
        </w:rPr>
        <w:t xml:space="preserve">Conduct in-depth review of all relevant programme and project documents and reports </w:t>
      </w:r>
    </w:p>
    <w:p w14:paraId="17030D32" w14:textId="77777777" w:rsidR="00CB5345" w:rsidRPr="00526D5B" w:rsidRDefault="00CB5345" w:rsidP="00B42D29">
      <w:pPr>
        <w:widowControl w:val="0"/>
        <w:numPr>
          <w:ilvl w:val="0"/>
          <w:numId w:val="22"/>
        </w:numPr>
        <w:autoSpaceDE w:val="0"/>
        <w:autoSpaceDN w:val="0"/>
        <w:adjustRightInd w:val="0"/>
        <w:spacing w:after="0" w:line="240" w:lineRule="auto"/>
        <w:ind w:left="810"/>
        <w:jc w:val="both"/>
        <w:textAlignment w:val="center"/>
        <w:rPr>
          <w:rFonts w:ascii="Calibri" w:eastAsiaTheme="minorEastAsia" w:hAnsi="Calibri" w:cs="TheSansLight-Plain"/>
          <w:lang w:val="en-US"/>
        </w:rPr>
      </w:pPr>
      <w:r w:rsidRPr="00526D5B">
        <w:rPr>
          <w:rFonts w:ascii="Calibri" w:eastAsiaTheme="minorEastAsia" w:hAnsi="Calibri" w:cs="TheSansLight-Plain"/>
          <w:lang w:val="en-US"/>
        </w:rPr>
        <w:t xml:space="preserve">Conduct in-depth interviews with main stakeholders (national/regional public authorities, UN staff, implementing staff, donors, and others as necessary) </w:t>
      </w:r>
    </w:p>
    <w:p w14:paraId="6B1DF7D3" w14:textId="77777777" w:rsidR="00CB5345" w:rsidRPr="00526D5B" w:rsidRDefault="00CB5345" w:rsidP="00B42D29">
      <w:pPr>
        <w:widowControl w:val="0"/>
        <w:numPr>
          <w:ilvl w:val="0"/>
          <w:numId w:val="22"/>
        </w:numPr>
        <w:autoSpaceDE w:val="0"/>
        <w:autoSpaceDN w:val="0"/>
        <w:adjustRightInd w:val="0"/>
        <w:spacing w:after="0" w:line="240" w:lineRule="auto"/>
        <w:ind w:left="810"/>
        <w:jc w:val="both"/>
        <w:textAlignment w:val="center"/>
        <w:rPr>
          <w:rFonts w:ascii="Calibri" w:eastAsiaTheme="minorEastAsia" w:hAnsi="Calibri" w:cs="TheSansLight-Plain"/>
          <w:lang w:val="en-US"/>
        </w:rPr>
      </w:pPr>
      <w:r w:rsidRPr="00526D5B">
        <w:rPr>
          <w:rFonts w:ascii="Calibri" w:eastAsiaTheme="minorEastAsia" w:hAnsi="Calibri" w:cs="TheSansLight-Plain"/>
          <w:lang w:val="en-US"/>
        </w:rPr>
        <w:t xml:space="preserve">Conduct programme field visits. </w:t>
      </w:r>
      <w:r w:rsidR="00B42D29" w:rsidRPr="00526D5B">
        <w:rPr>
          <w:rFonts w:ascii="Calibri" w:eastAsiaTheme="minorEastAsia" w:hAnsi="Calibri" w:cs="TheSansLight-Plain"/>
        </w:rPr>
        <w:t>C</w:t>
      </w:r>
      <w:r w:rsidR="003071DD" w:rsidRPr="00526D5B">
        <w:rPr>
          <w:rFonts w:ascii="Calibri" w:eastAsiaTheme="minorEastAsia" w:hAnsi="Calibri" w:cs="TheSansLight-Plain"/>
        </w:rPr>
        <w:t>onduct interviews and focus group discussions with the concerned stakeholders at the national and provincial levels</w:t>
      </w:r>
      <w:r w:rsidR="00713CF7" w:rsidRPr="00526D5B">
        <w:rPr>
          <w:rFonts w:ascii="Calibri" w:eastAsiaTheme="minorEastAsia" w:hAnsi="Calibri" w:cs="TheSansLight-Plain"/>
        </w:rPr>
        <w:t>, ensuring the collection of quantitative and qualitative data and case studies</w:t>
      </w:r>
      <w:r w:rsidR="003071DD" w:rsidRPr="00526D5B">
        <w:rPr>
          <w:rFonts w:ascii="Calibri" w:eastAsiaTheme="minorEastAsia" w:hAnsi="Calibri" w:cs="TheSansLight-Plain"/>
        </w:rPr>
        <w:t>.</w:t>
      </w:r>
      <w:r w:rsidRPr="00526D5B">
        <w:rPr>
          <w:rFonts w:ascii="Calibri" w:eastAsiaTheme="minorEastAsia" w:hAnsi="Calibri" w:cs="TheSansLight-Plain"/>
          <w:lang w:val="en-US"/>
        </w:rPr>
        <w:t xml:space="preserve">  </w:t>
      </w:r>
    </w:p>
    <w:p w14:paraId="77B9507C" w14:textId="77777777" w:rsidR="00A85C9E" w:rsidRPr="00526D5B" w:rsidRDefault="00A85C9E" w:rsidP="00A85C9E">
      <w:pPr>
        <w:spacing w:line="240" w:lineRule="auto"/>
        <w:jc w:val="both"/>
        <w:rPr>
          <w:rFonts w:ascii="Calibri" w:eastAsiaTheme="minorEastAsia" w:hAnsi="Calibri" w:cs="Cambria"/>
          <w:lang w:val="en-US"/>
        </w:rPr>
      </w:pPr>
    </w:p>
    <w:p w14:paraId="1B51A88C" w14:textId="4A8D09D8" w:rsidR="00CB5345" w:rsidRPr="00526D5B" w:rsidRDefault="00235AE8" w:rsidP="00846D80">
      <w:pPr>
        <w:spacing w:line="240" w:lineRule="auto"/>
        <w:ind w:left="810"/>
        <w:jc w:val="both"/>
        <w:rPr>
          <w:rFonts w:cs="Arial"/>
        </w:rPr>
      </w:pPr>
      <w:r w:rsidRPr="00526D5B">
        <w:rPr>
          <w:rFonts w:ascii="Calibri" w:eastAsiaTheme="minorEastAsia" w:hAnsi="Calibri" w:cs="Cambria"/>
        </w:rPr>
        <w:t>I</w:t>
      </w:r>
      <w:r w:rsidR="00A85C9E" w:rsidRPr="00526D5B">
        <w:rPr>
          <w:rFonts w:ascii="Calibri" w:eastAsiaTheme="minorEastAsia" w:hAnsi="Calibri" w:cs="Cambria"/>
        </w:rPr>
        <w:t>ndividual and group discussions, in-dep</w:t>
      </w:r>
      <w:r w:rsidRPr="00526D5B">
        <w:rPr>
          <w:rFonts w:ascii="Calibri" w:eastAsiaTheme="minorEastAsia" w:hAnsi="Calibri" w:cs="Cambria"/>
        </w:rPr>
        <w:t xml:space="preserve">th interviews with key partners and </w:t>
      </w:r>
      <w:r w:rsidR="00A85C9E" w:rsidRPr="00526D5B">
        <w:rPr>
          <w:rFonts w:ascii="Calibri" w:eastAsiaTheme="minorEastAsia" w:hAnsi="Calibri" w:cs="Cambria"/>
        </w:rPr>
        <w:t xml:space="preserve">a series of focus groups with the project management team, national partners, counterparts, beneficiaries </w:t>
      </w:r>
      <w:r w:rsidR="00A85C9E" w:rsidRPr="00526D5B">
        <w:rPr>
          <w:rFonts w:ascii="Calibri" w:eastAsiaTheme="minorEastAsia" w:hAnsi="Calibri" w:cs="Cambria"/>
        </w:rPr>
        <w:lastRenderedPageBreak/>
        <w:t xml:space="preserve">are envisaged to be conducted under this stage. </w:t>
      </w:r>
      <w:r w:rsidR="00CB5345" w:rsidRPr="00526D5B">
        <w:rPr>
          <w:rFonts w:ascii="Calibri" w:eastAsiaTheme="minorEastAsia" w:hAnsi="Calibri" w:cs="Cambria"/>
          <w:lang w:val="en-US"/>
        </w:rPr>
        <w:t>Both qualitative and quantitative data should be collected in order to triangulate and provide the context behind the numbers</w:t>
      </w:r>
      <w:r w:rsidR="00A85C9E" w:rsidRPr="00526D5B">
        <w:rPr>
          <w:rFonts w:ascii="Calibri" w:eastAsiaTheme="minorEastAsia" w:hAnsi="Calibri" w:cs="Cambria"/>
          <w:lang w:val="en-US"/>
        </w:rPr>
        <w:t>.</w:t>
      </w:r>
    </w:p>
    <w:p w14:paraId="26BBD44F" w14:textId="42741B3A" w:rsidR="00961B37" w:rsidRPr="00526D5B" w:rsidRDefault="00B42D29" w:rsidP="00961B37">
      <w:pPr>
        <w:widowControl w:val="0"/>
        <w:autoSpaceDE w:val="0"/>
        <w:autoSpaceDN w:val="0"/>
        <w:adjustRightInd w:val="0"/>
        <w:spacing w:after="120" w:line="240" w:lineRule="auto"/>
        <w:jc w:val="both"/>
        <w:textAlignment w:val="center"/>
        <w:rPr>
          <w:rFonts w:ascii="Calibri" w:eastAsiaTheme="minorEastAsia" w:hAnsi="Calibri" w:cs="Times New Roman"/>
          <w:bCs/>
          <w:lang w:val="en-US"/>
        </w:rPr>
      </w:pPr>
      <w:r w:rsidRPr="00526D5B">
        <w:rPr>
          <w:rFonts w:ascii="Calibri" w:eastAsiaTheme="minorEastAsia" w:hAnsi="Calibri" w:cs="Times New Roman"/>
          <w:bCs/>
          <w:u w:val="single"/>
          <w:lang w:val="en-US"/>
        </w:rPr>
        <w:t>Reporting</w:t>
      </w:r>
      <w:r w:rsidRPr="00526D5B">
        <w:rPr>
          <w:rFonts w:ascii="Calibri" w:eastAsiaTheme="minorEastAsia" w:hAnsi="Calibri" w:cs="Times New Roman"/>
          <w:bCs/>
          <w:lang w:val="en-US"/>
        </w:rPr>
        <w:t xml:space="preserve"> (</w:t>
      </w:r>
      <w:r w:rsidR="00D92B32" w:rsidRPr="00526D5B">
        <w:rPr>
          <w:rFonts w:ascii="Calibri" w:eastAsiaTheme="minorEastAsia" w:hAnsi="Calibri" w:cs="Times New Roman"/>
          <w:bCs/>
          <w:lang w:val="en-US"/>
        </w:rPr>
        <w:t>December</w:t>
      </w:r>
      <w:r w:rsidR="00961B37" w:rsidRPr="00526D5B">
        <w:rPr>
          <w:rFonts w:ascii="Calibri" w:eastAsiaTheme="minorEastAsia" w:hAnsi="Calibri" w:cs="Times New Roman"/>
          <w:bCs/>
          <w:lang w:val="en-US"/>
        </w:rPr>
        <w:t xml:space="preserve"> 2016</w:t>
      </w:r>
      <w:r w:rsidRPr="00526D5B">
        <w:rPr>
          <w:rFonts w:ascii="Calibri" w:eastAsiaTheme="minorEastAsia" w:hAnsi="Calibri" w:cs="Times New Roman"/>
          <w:bCs/>
          <w:lang w:val="en-US"/>
        </w:rPr>
        <w:t xml:space="preserve">): </w:t>
      </w:r>
    </w:p>
    <w:p w14:paraId="0ECC9F30" w14:textId="77777777" w:rsidR="00B42D29" w:rsidRPr="00526D5B" w:rsidRDefault="00B42D29" w:rsidP="00961B37">
      <w:pPr>
        <w:pStyle w:val="ListParagraph"/>
        <w:widowControl w:val="0"/>
        <w:numPr>
          <w:ilvl w:val="0"/>
          <w:numId w:val="23"/>
        </w:numPr>
        <w:autoSpaceDE w:val="0"/>
        <w:autoSpaceDN w:val="0"/>
        <w:adjustRightInd w:val="0"/>
        <w:spacing w:after="0" w:line="240" w:lineRule="auto"/>
        <w:ind w:left="810"/>
        <w:jc w:val="both"/>
        <w:textAlignment w:val="center"/>
        <w:rPr>
          <w:rFonts w:ascii="Calibri" w:eastAsiaTheme="minorEastAsia" w:hAnsi="Calibri" w:cs="TheSansLight-Plain"/>
          <w:lang w:val="en-US"/>
        </w:rPr>
      </w:pPr>
      <w:r w:rsidRPr="00526D5B">
        <w:rPr>
          <w:rFonts w:ascii="Calibri" w:eastAsiaTheme="minorEastAsia" w:hAnsi="Calibri" w:cs="TheSansLight-Plain"/>
          <w:lang w:val="en-US"/>
        </w:rPr>
        <w:t>Review</w:t>
      </w:r>
      <w:r w:rsidR="00A85C9E" w:rsidRPr="00526D5B">
        <w:rPr>
          <w:rFonts w:ascii="Calibri" w:eastAsiaTheme="minorEastAsia" w:hAnsi="Calibri" w:cs="TheSansLight-Plain"/>
          <w:lang w:val="en-US"/>
        </w:rPr>
        <w:t xml:space="preserve"> and analyze all available data.</w:t>
      </w:r>
    </w:p>
    <w:p w14:paraId="5B03A8A9" w14:textId="77777777" w:rsidR="00B42D29" w:rsidRPr="00526D5B" w:rsidRDefault="00B42D29" w:rsidP="00972ADD">
      <w:pPr>
        <w:widowControl w:val="0"/>
        <w:numPr>
          <w:ilvl w:val="0"/>
          <w:numId w:val="22"/>
        </w:numPr>
        <w:autoSpaceDE w:val="0"/>
        <w:autoSpaceDN w:val="0"/>
        <w:adjustRightInd w:val="0"/>
        <w:spacing w:after="0" w:line="240" w:lineRule="auto"/>
        <w:ind w:left="810"/>
        <w:jc w:val="both"/>
        <w:textAlignment w:val="center"/>
        <w:rPr>
          <w:rFonts w:ascii="Calibri" w:eastAsiaTheme="minorEastAsia" w:hAnsi="Calibri" w:cs="TheSansLight-Plain"/>
          <w:lang w:val="en-US"/>
        </w:rPr>
      </w:pPr>
      <w:r w:rsidRPr="00526D5B">
        <w:rPr>
          <w:rFonts w:ascii="Calibri" w:eastAsiaTheme="minorEastAsia" w:hAnsi="Calibri" w:cs="TheSansLight-Plain"/>
          <w:lang w:val="en-US"/>
        </w:rPr>
        <w:t xml:space="preserve">Prepare and submit a first draft of the report </w:t>
      </w:r>
      <w:r w:rsidR="00A85C9E" w:rsidRPr="00526D5B">
        <w:rPr>
          <w:rFonts w:ascii="Calibri" w:eastAsiaTheme="minorEastAsia" w:hAnsi="Calibri" w:cs="TheSansLight-Plain"/>
          <w:lang w:val="en-US"/>
        </w:rPr>
        <w:t>for comments.</w:t>
      </w:r>
      <w:r w:rsidRPr="00526D5B">
        <w:rPr>
          <w:rFonts w:ascii="Calibri" w:eastAsiaTheme="minorEastAsia" w:hAnsi="Calibri" w:cs="TheSansLight-Plain"/>
          <w:lang w:val="en-US"/>
        </w:rPr>
        <w:t xml:space="preserve"> </w:t>
      </w:r>
    </w:p>
    <w:p w14:paraId="366A4C63" w14:textId="77777777" w:rsidR="00B42D29" w:rsidRPr="00526D5B" w:rsidRDefault="00B42D29" w:rsidP="00972ADD">
      <w:pPr>
        <w:widowControl w:val="0"/>
        <w:numPr>
          <w:ilvl w:val="0"/>
          <w:numId w:val="22"/>
        </w:numPr>
        <w:autoSpaceDE w:val="0"/>
        <w:autoSpaceDN w:val="0"/>
        <w:adjustRightInd w:val="0"/>
        <w:spacing w:after="0" w:line="240" w:lineRule="auto"/>
        <w:ind w:left="810"/>
        <w:jc w:val="both"/>
        <w:textAlignment w:val="center"/>
        <w:rPr>
          <w:rFonts w:ascii="Calibri" w:eastAsiaTheme="minorEastAsia" w:hAnsi="Calibri" w:cs="TheSansLight-Plain"/>
          <w:lang w:val="en-US"/>
        </w:rPr>
      </w:pPr>
      <w:r w:rsidRPr="00526D5B">
        <w:rPr>
          <w:rFonts w:ascii="Calibri" w:eastAsiaTheme="minorEastAsia" w:hAnsi="Calibri" w:cs="TheSansLight-Plain"/>
          <w:lang w:val="en-US"/>
        </w:rPr>
        <w:t>Deliver a PowerPoint Presentation of key findings, lessons learned, good practices and initial recommendations to UN Women.</w:t>
      </w:r>
    </w:p>
    <w:p w14:paraId="27014882" w14:textId="77777777" w:rsidR="00B42D29" w:rsidRPr="00526D5B" w:rsidRDefault="00B42D29" w:rsidP="00972ADD">
      <w:pPr>
        <w:widowControl w:val="0"/>
        <w:numPr>
          <w:ilvl w:val="0"/>
          <w:numId w:val="22"/>
        </w:numPr>
        <w:autoSpaceDE w:val="0"/>
        <w:autoSpaceDN w:val="0"/>
        <w:adjustRightInd w:val="0"/>
        <w:spacing w:after="0" w:line="240" w:lineRule="auto"/>
        <w:ind w:left="810"/>
        <w:jc w:val="both"/>
        <w:textAlignment w:val="center"/>
        <w:rPr>
          <w:rFonts w:ascii="Calibri" w:eastAsiaTheme="minorEastAsia" w:hAnsi="Calibri" w:cs="TheSansLight-Plain"/>
          <w:lang w:val="en-US"/>
        </w:rPr>
      </w:pPr>
      <w:r w:rsidRPr="00526D5B">
        <w:rPr>
          <w:rFonts w:ascii="Calibri" w:eastAsiaTheme="minorEastAsia" w:hAnsi="Calibri" w:cs="TheSansLight-Plain"/>
          <w:lang w:val="en-US"/>
        </w:rPr>
        <w:t xml:space="preserve">Revise report based on feedback </w:t>
      </w:r>
      <w:r w:rsidR="00713CF7" w:rsidRPr="00526D5B">
        <w:rPr>
          <w:rFonts w:ascii="Calibri" w:eastAsiaTheme="minorEastAsia" w:hAnsi="Calibri" w:cs="TheSansLight-Plain"/>
          <w:lang w:val="en-US"/>
        </w:rPr>
        <w:t>from implementing partners and UN Women</w:t>
      </w:r>
      <w:r w:rsidR="00A85C9E" w:rsidRPr="00526D5B">
        <w:rPr>
          <w:rFonts w:ascii="Calibri" w:eastAsiaTheme="minorEastAsia" w:hAnsi="Calibri" w:cs="TheSansLight-Plain"/>
          <w:lang w:val="en-US"/>
        </w:rPr>
        <w:t>.</w:t>
      </w:r>
    </w:p>
    <w:p w14:paraId="77477532" w14:textId="77777777" w:rsidR="00CB5345" w:rsidRPr="00526D5B" w:rsidRDefault="00B42D29" w:rsidP="00972ADD">
      <w:pPr>
        <w:pStyle w:val="ListParagraph"/>
        <w:numPr>
          <w:ilvl w:val="0"/>
          <w:numId w:val="22"/>
        </w:numPr>
        <w:spacing w:line="240" w:lineRule="auto"/>
        <w:ind w:left="810"/>
        <w:jc w:val="both"/>
        <w:rPr>
          <w:rFonts w:cs="Arial"/>
        </w:rPr>
      </w:pPr>
      <w:r w:rsidRPr="00526D5B">
        <w:rPr>
          <w:rFonts w:ascii="Calibri" w:eastAsiaTheme="minorEastAsia" w:hAnsi="Calibri" w:cs="Cambria"/>
          <w:lang w:val="en-US"/>
        </w:rPr>
        <w:t>Submit final report.</w:t>
      </w:r>
    </w:p>
    <w:p w14:paraId="0B67F46E" w14:textId="77777777" w:rsidR="00863277" w:rsidRPr="00526D5B" w:rsidRDefault="00863277" w:rsidP="00863277">
      <w:pPr>
        <w:pStyle w:val="ListParagraph"/>
        <w:tabs>
          <w:tab w:val="left" w:pos="142"/>
        </w:tabs>
        <w:spacing w:after="0" w:line="240" w:lineRule="auto"/>
        <w:ind w:left="0"/>
        <w:jc w:val="both"/>
        <w:rPr>
          <w:rFonts w:cs="Arial"/>
        </w:rPr>
      </w:pPr>
    </w:p>
    <w:p w14:paraId="2E18DDC7" w14:textId="77777777" w:rsidR="00917021" w:rsidRPr="00F42F25" w:rsidRDefault="00917021" w:rsidP="00F42F25">
      <w:pPr>
        <w:tabs>
          <w:tab w:val="left" w:pos="142"/>
        </w:tabs>
        <w:spacing w:after="0" w:line="240" w:lineRule="auto"/>
        <w:jc w:val="both"/>
        <w:rPr>
          <w:rFonts w:cs="Arial"/>
          <w:b/>
        </w:rPr>
      </w:pPr>
      <w:r w:rsidRPr="00F42F25">
        <w:rPr>
          <w:rFonts w:cs="Arial"/>
          <w:b/>
        </w:rPr>
        <w:t xml:space="preserve">Deliverables </w:t>
      </w:r>
    </w:p>
    <w:p w14:paraId="0B00EF84" w14:textId="77777777" w:rsidR="00BA62E8" w:rsidRPr="00526D5B" w:rsidRDefault="00BA62E8" w:rsidP="00917021">
      <w:pPr>
        <w:tabs>
          <w:tab w:val="left" w:pos="142"/>
        </w:tabs>
        <w:spacing w:after="0" w:line="240" w:lineRule="auto"/>
        <w:jc w:val="both"/>
        <w:rPr>
          <w:rFonts w:cs="Arial"/>
          <w:b/>
        </w:rPr>
      </w:pPr>
    </w:p>
    <w:p w14:paraId="3DF154B9" w14:textId="77777777" w:rsidR="00917021" w:rsidRPr="00526D5B" w:rsidRDefault="00917021" w:rsidP="00680B39">
      <w:pPr>
        <w:spacing w:after="0" w:line="240" w:lineRule="auto"/>
        <w:jc w:val="both"/>
        <w:rPr>
          <w:rFonts w:cs="Arial"/>
        </w:rPr>
      </w:pPr>
      <w:r w:rsidRPr="00526D5B">
        <w:rPr>
          <w:rFonts w:cs="Arial"/>
        </w:rPr>
        <w:t>The expected outputs of the assignment include:</w:t>
      </w:r>
    </w:p>
    <w:p w14:paraId="6E4C18C4" w14:textId="77777777" w:rsidR="00917021" w:rsidRPr="00526D5B" w:rsidRDefault="00BA62E8" w:rsidP="00680B39">
      <w:pPr>
        <w:tabs>
          <w:tab w:val="left" w:pos="142"/>
        </w:tabs>
        <w:spacing w:after="0" w:line="240" w:lineRule="auto"/>
        <w:jc w:val="both"/>
        <w:rPr>
          <w:rFonts w:cs="Arial"/>
        </w:rPr>
      </w:pPr>
      <w:r w:rsidRPr="00526D5B">
        <w:rPr>
          <w:rFonts w:cs="Arial"/>
        </w:rPr>
        <w:t>•</w:t>
      </w:r>
      <w:r w:rsidRPr="00526D5B">
        <w:rPr>
          <w:rFonts w:cs="Arial"/>
        </w:rPr>
        <w:tab/>
        <w:t>Inception R</w:t>
      </w:r>
      <w:r w:rsidR="00917021" w:rsidRPr="00526D5B">
        <w:rPr>
          <w:rFonts w:cs="Arial"/>
        </w:rPr>
        <w:t xml:space="preserve">eport with details on </w:t>
      </w:r>
      <w:r w:rsidR="00863277" w:rsidRPr="00526D5B">
        <w:rPr>
          <w:rFonts w:cs="Arial"/>
        </w:rPr>
        <w:t xml:space="preserve">Scope of Work, </w:t>
      </w:r>
      <w:r w:rsidR="00917021" w:rsidRPr="00526D5B">
        <w:rPr>
          <w:rFonts w:cs="Arial"/>
        </w:rPr>
        <w:t>Methodology</w:t>
      </w:r>
      <w:r w:rsidRPr="00526D5B">
        <w:rPr>
          <w:rFonts w:cs="Arial"/>
        </w:rPr>
        <w:t>, Tools and Timeframes</w:t>
      </w:r>
    </w:p>
    <w:p w14:paraId="785F160E" w14:textId="77777777" w:rsidR="00917021" w:rsidRPr="00526D5B" w:rsidRDefault="00917021" w:rsidP="00680B39">
      <w:pPr>
        <w:tabs>
          <w:tab w:val="left" w:pos="142"/>
        </w:tabs>
        <w:spacing w:after="0" w:line="240" w:lineRule="auto"/>
        <w:jc w:val="both"/>
        <w:rPr>
          <w:rFonts w:cs="Arial"/>
        </w:rPr>
      </w:pPr>
      <w:r w:rsidRPr="00526D5B">
        <w:rPr>
          <w:rFonts w:cs="Arial"/>
        </w:rPr>
        <w:t>•</w:t>
      </w:r>
      <w:r w:rsidRPr="00526D5B">
        <w:rPr>
          <w:rFonts w:cs="Arial"/>
        </w:rPr>
        <w:tab/>
        <w:t xml:space="preserve">A presentation </w:t>
      </w:r>
      <w:r w:rsidR="00863277" w:rsidRPr="00526D5B">
        <w:rPr>
          <w:rFonts w:cs="Arial"/>
        </w:rPr>
        <w:t>on</w:t>
      </w:r>
      <w:r w:rsidRPr="00526D5B">
        <w:rPr>
          <w:rFonts w:cs="Arial"/>
        </w:rPr>
        <w:t xml:space="preserve"> the draft evaluation findings</w:t>
      </w:r>
    </w:p>
    <w:p w14:paraId="72DE04DA" w14:textId="77777777" w:rsidR="00BA62E8" w:rsidRPr="00526D5B" w:rsidRDefault="00917021" w:rsidP="00BA62E8">
      <w:pPr>
        <w:tabs>
          <w:tab w:val="left" w:pos="142"/>
        </w:tabs>
        <w:spacing w:after="0" w:line="240" w:lineRule="auto"/>
        <w:jc w:val="both"/>
        <w:rPr>
          <w:rFonts w:cs="Arial"/>
        </w:rPr>
      </w:pPr>
      <w:r w:rsidRPr="00526D5B">
        <w:rPr>
          <w:rFonts w:cs="Arial"/>
        </w:rPr>
        <w:t>•</w:t>
      </w:r>
      <w:r w:rsidRPr="00526D5B">
        <w:rPr>
          <w:rFonts w:cs="Arial"/>
        </w:rPr>
        <w:tab/>
      </w:r>
      <w:r w:rsidR="00BA62E8" w:rsidRPr="00526D5B">
        <w:rPr>
          <w:rFonts w:cs="Arial"/>
        </w:rPr>
        <w:t xml:space="preserve">Detailed </w:t>
      </w:r>
      <w:r w:rsidR="00A85C9E" w:rsidRPr="00526D5B">
        <w:rPr>
          <w:rFonts w:cs="Arial"/>
        </w:rPr>
        <w:t>Final</w:t>
      </w:r>
      <w:r w:rsidR="00BA62E8" w:rsidRPr="00526D5B">
        <w:rPr>
          <w:rFonts w:cs="Arial"/>
        </w:rPr>
        <w:t xml:space="preserve"> Evaluation Report</w:t>
      </w:r>
      <w:r w:rsidRPr="00526D5B">
        <w:rPr>
          <w:rFonts w:cs="Arial"/>
        </w:rPr>
        <w:t xml:space="preserve"> </w:t>
      </w:r>
      <w:r w:rsidR="00BA62E8" w:rsidRPr="00526D5B">
        <w:rPr>
          <w:rFonts w:cs="Arial"/>
        </w:rPr>
        <w:t xml:space="preserve">with concrete recommendations </w:t>
      </w:r>
      <w:r w:rsidR="00A85C9E" w:rsidRPr="00526D5B">
        <w:rPr>
          <w:rFonts w:cs="Arial"/>
        </w:rPr>
        <w:t>to inform future strategy of UN Women</w:t>
      </w:r>
      <w:r w:rsidR="00BA62E8" w:rsidRPr="00526D5B">
        <w:rPr>
          <w:rFonts w:cs="Arial"/>
        </w:rPr>
        <w:t xml:space="preserve">. </w:t>
      </w:r>
    </w:p>
    <w:p w14:paraId="4A6D2372" w14:textId="77777777" w:rsidR="00310539" w:rsidRPr="00526D5B" w:rsidRDefault="00BA62E8" w:rsidP="00EF3352">
      <w:pPr>
        <w:spacing w:after="0" w:line="240" w:lineRule="auto"/>
        <w:jc w:val="both"/>
        <w:rPr>
          <w:rFonts w:cs="Arial"/>
        </w:rPr>
      </w:pPr>
      <w:r w:rsidRPr="00526D5B">
        <w:rPr>
          <w:rFonts w:cs="Arial"/>
        </w:rPr>
        <w:t xml:space="preserve"> </w:t>
      </w:r>
    </w:p>
    <w:p w14:paraId="57F596D1" w14:textId="77777777" w:rsidR="00525D45" w:rsidRPr="00F42F25" w:rsidRDefault="00A85C9E" w:rsidP="00F42F25">
      <w:pPr>
        <w:spacing w:line="240" w:lineRule="auto"/>
        <w:jc w:val="both"/>
        <w:rPr>
          <w:rFonts w:cs="Arial"/>
          <w:b/>
        </w:rPr>
      </w:pPr>
      <w:r w:rsidRPr="00F42F25">
        <w:rPr>
          <w:rFonts w:cs="Arial"/>
          <w:b/>
        </w:rPr>
        <w:t>Timeframe</w:t>
      </w:r>
    </w:p>
    <w:p w14:paraId="03A7B7EE" w14:textId="2C56EB25" w:rsidR="00EF3352" w:rsidRPr="00526D5B" w:rsidRDefault="00EF3352" w:rsidP="00EF3352">
      <w:pPr>
        <w:spacing w:after="0" w:line="240" w:lineRule="auto"/>
        <w:jc w:val="both"/>
      </w:pPr>
      <w:r w:rsidRPr="00526D5B">
        <w:t xml:space="preserve">The </w:t>
      </w:r>
      <w:r w:rsidR="00863277" w:rsidRPr="00526D5B">
        <w:t>C</w:t>
      </w:r>
      <w:r w:rsidRPr="00526D5B">
        <w:t xml:space="preserve">onsultancy is expected to begin in </w:t>
      </w:r>
      <w:r w:rsidR="00526D5B">
        <w:t>October</w:t>
      </w:r>
      <w:r w:rsidR="00A85C9E" w:rsidRPr="00526D5B">
        <w:t xml:space="preserve"> 2016</w:t>
      </w:r>
      <w:r w:rsidRPr="00526D5B">
        <w:t xml:space="preserve">. The </w:t>
      </w:r>
      <w:r w:rsidR="00E43502" w:rsidRPr="00526D5B">
        <w:t>first draft of the E</w:t>
      </w:r>
      <w:r w:rsidRPr="00526D5B">
        <w:t>valuation</w:t>
      </w:r>
      <w:r w:rsidR="00E43502" w:rsidRPr="00526D5B">
        <w:t xml:space="preserve"> Report</w:t>
      </w:r>
      <w:r w:rsidRPr="00526D5B">
        <w:t xml:space="preserve"> will be submitted by </w:t>
      </w:r>
      <w:r w:rsidR="00607F0F" w:rsidRPr="00526D5B">
        <w:t>01</w:t>
      </w:r>
      <w:r w:rsidR="00D92B32" w:rsidRPr="00526D5B">
        <w:t xml:space="preserve"> December</w:t>
      </w:r>
      <w:r w:rsidR="00A85C9E" w:rsidRPr="00526D5B">
        <w:t xml:space="preserve"> 2016 </w:t>
      </w:r>
      <w:r w:rsidRPr="00526D5B">
        <w:t xml:space="preserve">and the revised, final Report by </w:t>
      </w:r>
      <w:r w:rsidR="00607F0F" w:rsidRPr="00526D5B">
        <w:t>15 December</w:t>
      </w:r>
      <w:r w:rsidR="00846D80" w:rsidRPr="00526D5B">
        <w:t xml:space="preserve"> </w:t>
      </w:r>
      <w:r w:rsidR="00A85C9E" w:rsidRPr="00526D5B">
        <w:t>2016</w:t>
      </w:r>
      <w:r w:rsidRPr="00526D5B">
        <w:t xml:space="preserve">. The </w:t>
      </w:r>
      <w:r w:rsidR="00E43502" w:rsidRPr="00526D5B">
        <w:t>C</w:t>
      </w:r>
      <w:r w:rsidRPr="00526D5B">
        <w:t xml:space="preserve">onsultant will be expected to provide inputs over a period of </w:t>
      </w:r>
      <w:r w:rsidR="00607F0F" w:rsidRPr="00526D5B">
        <w:t>10</w:t>
      </w:r>
      <w:r w:rsidR="00C20692" w:rsidRPr="00526D5B">
        <w:t xml:space="preserve"> weeks</w:t>
      </w:r>
      <w:r w:rsidR="00CC6A0E" w:rsidRPr="00526D5B">
        <w:t xml:space="preserve"> from </w:t>
      </w:r>
      <w:r w:rsidR="00526D5B">
        <w:t>October</w:t>
      </w:r>
      <w:r w:rsidR="00A85C9E" w:rsidRPr="00526D5B">
        <w:t xml:space="preserve"> to </w:t>
      </w:r>
      <w:r w:rsidR="00D92B32" w:rsidRPr="00526D5B">
        <w:t>December</w:t>
      </w:r>
      <w:r w:rsidR="00A85C9E" w:rsidRPr="00526D5B">
        <w:t xml:space="preserve"> 2016</w:t>
      </w:r>
      <w:r w:rsidRPr="00526D5B">
        <w:t xml:space="preserve">. </w:t>
      </w:r>
    </w:p>
    <w:p w14:paraId="5447DD6E" w14:textId="77777777" w:rsidR="00EF3352" w:rsidRPr="00526D5B" w:rsidRDefault="00EF3352" w:rsidP="00EF3352">
      <w:pPr>
        <w:spacing w:after="0" w:line="240" w:lineRule="auto"/>
        <w:jc w:val="both"/>
      </w:pPr>
    </w:p>
    <w:tbl>
      <w:tblPr>
        <w:tblStyle w:val="TableGrid"/>
        <w:tblW w:w="0" w:type="auto"/>
        <w:tblLook w:val="04A0" w:firstRow="1" w:lastRow="0" w:firstColumn="1" w:lastColumn="0" w:noHBand="0" w:noVBand="1"/>
      </w:tblPr>
      <w:tblGrid>
        <w:gridCol w:w="3708"/>
        <w:gridCol w:w="3038"/>
        <w:gridCol w:w="2270"/>
      </w:tblGrid>
      <w:tr w:rsidR="00526D5B" w:rsidRPr="00526D5B" w14:paraId="7AF774C6" w14:textId="77777777" w:rsidTr="00B553D4">
        <w:tc>
          <w:tcPr>
            <w:tcW w:w="3794" w:type="dxa"/>
            <w:shd w:val="clear" w:color="auto" w:fill="BFBFBF" w:themeFill="background1" w:themeFillShade="BF"/>
          </w:tcPr>
          <w:p w14:paraId="6406B919" w14:textId="77777777" w:rsidR="00EF3352" w:rsidRPr="00526D5B" w:rsidRDefault="00EF3352" w:rsidP="00B553D4">
            <w:pPr>
              <w:jc w:val="both"/>
              <w:rPr>
                <w:b/>
              </w:rPr>
            </w:pPr>
            <w:r w:rsidRPr="00526D5B">
              <w:rPr>
                <w:b/>
              </w:rPr>
              <w:t>Action</w:t>
            </w:r>
          </w:p>
        </w:tc>
        <w:tc>
          <w:tcPr>
            <w:tcW w:w="3118" w:type="dxa"/>
            <w:shd w:val="clear" w:color="auto" w:fill="BFBFBF" w:themeFill="background1" w:themeFillShade="BF"/>
          </w:tcPr>
          <w:p w14:paraId="70F7E2C0" w14:textId="77777777" w:rsidR="00EF3352" w:rsidRPr="00526D5B" w:rsidRDefault="00EF3352" w:rsidP="00B553D4">
            <w:pPr>
              <w:jc w:val="both"/>
              <w:rPr>
                <w:b/>
              </w:rPr>
            </w:pPr>
            <w:r w:rsidRPr="00526D5B">
              <w:rPr>
                <w:b/>
              </w:rPr>
              <w:t>By When</w:t>
            </w:r>
          </w:p>
        </w:tc>
        <w:tc>
          <w:tcPr>
            <w:tcW w:w="2330" w:type="dxa"/>
            <w:shd w:val="clear" w:color="auto" w:fill="BFBFBF" w:themeFill="background1" w:themeFillShade="BF"/>
          </w:tcPr>
          <w:p w14:paraId="70C2C473" w14:textId="77777777" w:rsidR="00EF3352" w:rsidRPr="00526D5B" w:rsidRDefault="00EF3352" w:rsidP="00B553D4">
            <w:pPr>
              <w:jc w:val="both"/>
              <w:rPr>
                <w:b/>
              </w:rPr>
            </w:pPr>
            <w:r w:rsidRPr="00526D5B">
              <w:rPr>
                <w:b/>
              </w:rPr>
              <w:t>Who</w:t>
            </w:r>
          </w:p>
        </w:tc>
      </w:tr>
      <w:tr w:rsidR="00526D5B" w:rsidRPr="00526D5B" w14:paraId="310D6054" w14:textId="77777777" w:rsidTr="00B553D4">
        <w:tc>
          <w:tcPr>
            <w:tcW w:w="3794" w:type="dxa"/>
          </w:tcPr>
          <w:p w14:paraId="0247B9A8" w14:textId="77777777" w:rsidR="00EF3352" w:rsidRPr="00526D5B" w:rsidRDefault="00EF3352" w:rsidP="00B553D4">
            <w:pPr>
              <w:jc w:val="both"/>
            </w:pPr>
            <w:r w:rsidRPr="00526D5B">
              <w:t xml:space="preserve">Signing of Consultancy Contract </w:t>
            </w:r>
          </w:p>
        </w:tc>
        <w:tc>
          <w:tcPr>
            <w:tcW w:w="3118" w:type="dxa"/>
          </w:tcPr>
          <w:p w14:paraId="14AA20E6" w14:textId="120AE61A" w:rsidR="00EF3352" w:rsidRPr="00526D5B" w:rsidRDefault="00526D5B" w:rsidP="00B553D4">
            <w:pPr>
              <w:jc w:val="both"/>
            </w:pPr>
            <w:r>
              <w:t xml:space="preserve">October </w:t>
            </w:r>
            <w:r w:rsidR="00EA722F" w:rsidRPr="00526D5B">
              <w:t>2016</w:t>
            </w:r>
          </w:p>
        </w:tc>
        <w:tc>
          <w:tcPr>
            <w:tcW w:w="2330" w:type="dxa"/>
          </w:tcPr>
          <w:p w14:paraId="5DBCDA3E" w14:textId="77777777" w:rsidR="00EF3352" w:rsidRPr="00526D5B" w:rsidRDefault="00E43502" w:rsidP="00E43502">
            <w:pPr>
              <w:jc w:val="both"/>
            </w:pPr>
            <w:r w:rsidRPr="00526D5B">
              <w:rPr>
                <w:rFonts w:cs="Garamond"/>
                <w:lang w:val="en-IN"/>
              </w:rPr>
              <w:t>UN W</w:t>
            </w:r>
            <w:r w:rsidR="00EF3352" w:rsidRPr="00526D5B">
              <w:rPr>
                <w:rFonts w:cs="Garamond"/>
                <w:lang w:val="en-IN"/>
              </w:rPr>
              <w:t xml:space="preserve"> </w:t>
            </w:r>
            <w:r w:rsidR="00EF3352" w:rsidRPr="00526D5B">
              <w:t>and Consultant</w:t>
            </w:r>
          </w:p>
        </w:tc>
      </w:tr>
      <w:tr w:rsidR="00526D5B" w:rsidRPr="00526D5B" w14:paraId="2DA71FB4" w14:textId="77777777" w:rsidTr="00B553D4">
        <w:tc>
          <w:tcPr>
            <w:tcW w:w="3794" w:type="dxa"/>
          </w:tcPr>
          <w:p w14:paraId="69354E41" w14:textId="77777777" w:rsidR="00FF207B" w:rsidRPr="00526D5B" w:rsidRDefault="00FF207B" w:rsidP="00CD77D4">
            <w:r w:rsidRPr="00526D5B">
              <w:t>Desk Review of Secondary Documents</w:t>
            </w:r>
          </w:p>
        </w:tc>
        <w:tc>
          <w:tcPr>
            <w:tcW w:w="3118" w:type="dxa"/>
            <w:vMerge w:val="restart"/>
          </w:tcPr>
          <w:p w14:paraId="3D08085A" w14:textId="7141469C" w:rsidR="00FF207B" w:rsidRPr="00526D5B" w:rsidRDefault="00BE2445" w:rsidP="00063DE5">
            <w:pPr>
              <w:jc w:val="both"/>
            </w:pPr>
            <w:r w:rsidRPr="00526D5B">
              <w:t>2</w:t>
            </w:r>
            <w:r w:rsidR="00F43E11" w:rsidRPr="00526D5B">
              <w:t xml:space="preserve"> </w:t>
            </w:r>
            <w:r w:rsidRPr="00526D5B">
              <w:t>weeks post contract signing</w:t>
            </w:r>
          </w:p>
        </w:tc>
        <w:tc>
          <w:tcPr>
            <w:tcW w:w="2330" w:type="dxa"/>
            <w:vMerge w:val="restart"/>
          </w:tcPr>
          <w:p w14:paraId="78353E62" w14:textId="77777777" w:rsidR="00FF207B" w:rsidRPr="00526D5B" w:rsidRDefault="00FF207B" w:rsidP="00CD77D4">
            <w:r w:rsidRPr="00526D5B">
              <w:t>Consultant</w:t>
            </w:r>
          </w:p>
        </w:tc>
      </w:tr>
      <w:tr w:rsidR="00526D5B" w:rsidRPr="00526D5B" w14:paraId="79EAAFC3" w14:textId="77777777" w:rsidTr="00B553D4">
        <w:tc>
          <w:tcPr>
            <w:tcW w:w="3794" w:type="dxa"/>
          </w:tcPr>
          <w:p w14:paraId="7F77F7A8" w14:textId="77777777" w:rsidR="00FF207B" w:rsidRPr="00526D5B" w:rsidRDefault="00FF207B" w:rsidP="00E43502">
            <w:pPr>
              <w:jc w:val="both"/>
            </w:pPr>
            <w:r w:rsidRPr="00526D5B">
              <w:t xml:space="preserve">Inception Report </w:t>
            </w:r>
          </w:p>
        </w:tc>
        <w:tc>
          <w:tcPr>
            <w:tcW w:w="3118" w:type="dxa"/>
            <w:vMerge/>
          </w:tcPr>
          <w:p w14:paraId="3864DBDF" w14:textId="77777777" w:rsidR="00FF207B" w:rsidRPr="00526D5B" w:rsidRDefault="00FF207B" w:rsidP="00063DE5">
            <w:pPr>
              <w:jc w:val="both"/>
            </w:pPr>
          </w:p>
        </w:tc>
        <w:tc>
          <w:tcPr>
            <w:tcW w:w="2330" w:type="dxa"/>
            <w:vMerge/>
          </w:tcPr>
          <w:p w14:paraId="1053CCF6" w14:textId="77777777" w:rsidR="00FF207B" w:rsidRPr="00526D5B" w:rsidRDefault="00FF207B" w:rsidP="00E43502">
            <w:pPr>
              <w:jc w:val="both"/>
            </w:pPr>
          </w:p>
        </w:tc>
      </w:tr>
      <w:tr w:rsidR="00526D5B" w:rsidRPr="00526D5B" w14:paraId="703D1A86" w14:textId="77777777" w:rsidTr="00B553D4">
        <w:tc>
          <w:tcPr>
            <w:tcW w:w="3794" w:type="dxa"/>
          </w:tcPr>
          <w:p w14:paraId="3B65C719" w14:textId="77777777" w:rsidR="00EF3352" w:rsidRPr="00526D5B" w:rsidRDefault="00FF207B" w:rsidP="00B553D4">
            <w:pPr>
              <w:jc w:val="both"/>
            </w:pPr>
            <w:r w:rsidRPr="00526D5B">
              <w:t>Data Collection (Field visits, focus group discussions, interviews)</w:t>
            </w:r>
          </w:p>
        </w:tc>
        <w:tc>
          <w:tcPr>
            <w:tcW w:w="3118" w:type="dxa"/>
          </w:tcPr>
          <w:p w14:paraId="4A93DC47" w14:textId="3B596072" w:rsidR="00BE2445" w:rsidRPr="00526D5B" w:rsidRDefault="00BE2445" w:rsidP="00B553D4">
            <w:pPr>
              <w:jc w:val="both"/>
            </w:pPr>
            <w:r w:rsidRPr="00526D5B">
              <w:t>October</w:t>
            </w:r>
            <w:r w:rsidR="00A70DD1" w:rsidRPr="00526D5B">
              <w:t xml:space="preserve"> - November</w:t>
            </w:r>
            <w:r w:rsidRPr="00526D5B">
              <w:t xml:space="preserve"> 2016</w:t>
            </w:r>
          </w:p>
          <w:p w14:paraId="25767399" w14:textId="78CD5C17" w:rsidR="00EF3352" w:rsidRPr="00526D5B" w:rsidRDefault="00EF3352" w:rsidP="00B553D4">
            <w:pPr>
              <w:jc w:val="both"/>
            </w:pPr>
          </w:p>
        </w:tc>
        <w:tc>
          <w:tcPr>
            <w:tcW w:w="2330" w:type="dxa"/>
          </w:tcPr>
          <w:p w14:paraId="4C3D8C53" w14:textId="77777777" w:rsidR="00EF3352" w:rsidRPr="00526D5B" w:rsidRDefault="00F96B27" w:rsidP="00B553D4">
            <w:pPr>
              <w:jc w:val="both"/>
            </w:pPr>
            <w:r w:rsidRPr="00526D5B">
              <w:t>UN W and Consultant</w:t>
            </w:r>
          </w:p>
        </w:tc>
      </w:tr>
      <w:tr w:rsidR="00526D5B" w:rsidRPr="00526D5B" w14:paraId="2AF77210" w14:textId="77777777" w:rsidTr="00B553D4">
        <w:tc>
          <w:tcPr>
            <w:tcW w:w="3794" w:type="dxa"/>
          </w:tcPr>
          <w:p w14:paraId="732F86BB" w14:textId="77777777" w:rsidR="0089226F" w:rsidRPr="00526D5B" w:rsidRDefault="00BE2445" w:rsidP="00F96B27">
            <w:pPr>
              <w:jc w:val="both"/>
            </w:pPr>
            <w:r w:rsidRPr="00526D5B">
              <w:t>Analysis/</w:t>
            </w:r>
            <w:r w:rsidR="0089226F" w:rsidRPr="00526D5B">
              <w:t xml:space="preserve">Presentation on initial draft findings </w:t>
            </w:r>
          </w:p>
        </w:tc>
        <w:tc>
          <w:tcPr>
            <w:tcW w:w="3118" w:type="dxa"/>
          </w:tcPr>
          <w:p w14:paraId="01509E1C" w14:textId="3D3B20F7" w:rsidR="0089226F" w:rsidRPr="00526D5B" w:rsidRDefault="00BE2445" w:rsidP="00B553D4">
            <w:pPr>
              <w:jc w:val="both"/>
            </w:pPr>
            <w:r w:rsidRPr="00526D5B">
              <w:t>November 2016</w:t>
            </w:r>
          </w:p>
          <w:p w14:paraId="0CCE5A7D" w14:textId="7952E599" w:rsidR="00BE2445" w:rsidRPr="00526D5B" w:rsidRDefault="00BE2445" w:rsidP="00B553D4">
            <w:pPr>
              <w:jc w:val="both"/>
            </w:pPr>
          </w:p>
        </w:tc>
        <w:tc>
          <w:tcPr>
            <w:tcW w:w="2330" w:type="dxa"/>
          </w:tcPr>
          <w:p w14:paraId="6372175F" w14:textId="77777777" w:rsidR="0089226F" w:rsidRPr="00526D5B" w:rsidRDefault="0089226F" w:rsidP="00B553D4">
            <w:pPr>
              <w:jc w:val="both"/>
            </w:pPr>
            <w:r w:rsidRPr="00526D5B">
              <w:t>Consultant</w:t>
            </w:r>
          </w:p>
        </w:tc>
      </w:tr>
      <w:tr w:rsidR="00526D5B" w:rsidRPr="00526D5B" w14:paraId="0BD41528" w14:textId="77777777" w:rsidTr="00B553D4">
        <w:tc>
          <w:tcPr>
            <w:tcW w:w="3794" w:type="dxa"/>
          </w:tcPr>
          <w:p w14:paraId="71DFAA2C" w14:textId="77777777" w:rsidR="00BE2445" w:rsidRPr="00526D5B" w:rsidRDefault="00BE2445" w:rsidP="00B553D4">
            <w:pPr>
              <w:jc w:val="both"/>
            </w:pPr>
            <w:r w:rsidRPr="00526D5B">
              <w:t>Submission of Draft Report</w:t>
            </w:r>
          </w:p>
        </w:tc>
        <w:tc>
          <w:tcPr>
            <w:tcW w:w="3118" w:type="dxa"/>
          </w:tcPr>
          <w:p w14:paraId="7E55CE09" w14:textId="58D2E368" w:rsidR="00BE2445" w:rsidRPr="00526D5B" w:rsidRDefault="00A70DD1" w:rsidP="00B553D4">
            <w:pPr>
              <w:jc w:val="both"/>
            </w:pPr>
            <w:r w:rsidRPr="00526D5B">
              <w:t>December</w:t>
            </w:r>
            <w:r w:rsidR="00BE2445" w:rsidRPr="00526D5B">
              <w:t xml:space="preserve"> 2016 </w:t>
            </w:r>
          </w:p>
          <w:p w14:paraId="2C905C70" w14:textId="7009CF94" w:rsidR="00C20692" w:rsidRPr="00526D5B" w:rsidRDefault="00C20692" w:rsidP="00B553D4">
            <w:pPr>
              <w:jc w:val="both"/>
            </w:pPr>
            <w:r w:rsidRPr="00526D5B">
              <w:t xml:space="preserve">(1 week </w:t>
            </w:r>
            <w:r w:rsidR="00F43E11" w:rsidRPr="00526D5B">
              <w:t>post presentation)</w:t>
            </w:r>
          </w:p>
        </w:tc>
        <w:tc>
          <w:tcPr>
            <w:tcW w:w="2330" w:type="dxa"/>
          </w:tcPr>
          <w:p w14:paraId="3936F14E" w14:textId="559B1750" w:rsidR="00BE2445" w:rsidRPr="00526D5B" w:rsidRDefault="00042011" w:rsidP="00B553D4">
            <w:pPr>
              <w:jc w:val="both"/>
            </w:pPr>
            <w:r w:rsidRPr="00526D5B">
              <w:t>Consultant</w:t>
            </w:r>
          </w:p>
        </w:tc>
      </w:tr>
      <w:tr w:rsidR="00526D5B" w:rsidRPr="00526D5B" w14:paraId="1EF79E7A" w14:textId="77777777" w:rsidTr="00B553D4">
        <w:tc>
          <w:tcPr>
            <w:tcW w:w="3794" w:type="dxa"/>
          </w:tcPr>
          <w:p w14:paraId="623C4E82" w14:textId="77777777" w:rsidR="00BE2445" w:rsidRPr="00526D5B" w:rsidRDefault="00BE2445" w:rsidP="00B553D4">
            <w:pPr>
              <w:jc w:val="both"/>
            </w:pPr>
            <w:r w:rsidRPr="00526D5B">
              <w:t>Revision of report following feedback from UN Women, partners</w:t>
            </w:r>
          </w:p>
        </w:tc>
        <w:tc>
          <w:tcPr>
            <w:tcW w:w="3118" w:type="dxa"/>
          </w:tcPr>
          <w:p w14:paraId="769DB1A2" w14:textId="77777777" w:rsidR="00BE2445" w:rsidRPr="00526D5B" w:rsidRDefault="00A70DD1" w:rsidP="00B553D4">
            <w:pPr>
              <w:jc w:val="both"/>
            </w:pPr>
            <w:r w:rsidRPr="00526D5B">
              <w:t>December</w:t>
            </w:r>
            <w:r w:rsidR="00BE2445" w:rsidRPr="00526D5B">
              <w:t xml:space="preserve"> 2016</w:t>
            </w:r>
          </w:p>
          <w:p w14:paraId="3E9CCD29" w14:textId="2E93E065" w:rsidR="00042011" w:rsidRPr="00526D5B" w:rsidRDefault="00042011" w:rsidP="00B553D4">
            <w:pPr>
              <w:jc w:val="both"/>
            </w:pPr>
            <w:r w:rsidRPr="00526D5B">
              <w:t>(1 week for review of draft report)</w:t>
            </w:r>
          </w:p>
        </w:tc>
        <w:tc>
          <w:tcPr>
            <w:tcW w:w="2330" w:type="dxa"/>
          </w:tcPr>
          <w:p w14:paraId="20776202" w14:textId="77777777" w:rsidR="00BE2445" w:rsidRPr="00526D5B" w:rsidRDefault="004460AD" w:rsidP="00B553D4">
            <w:pPr>
              <w:jc w:val="both"/>
            </w:pPr>
            <w:r w:rsidRPr="00526D5B">
              <w:t>Consultant</w:t>
            </w:r>
          </w:p>
        </w:tc>
      </w:tr>
      <w:tr w:rsidR="0089226F" w:rsidRPr="00526D5B" w14:paraId="7FF0CCCF" w14:textId="77777777" w:rsidTr="00B553D4">
        <w:tc>
          <w:tcPr>
            <w:tcW w:w="3794" w:type="dxa"/>
          </w:tcPr>
          <w:p w14:paraId="1C876732" w14:textId="77777777" w:rsidR="0089226F" w:rsidRPr="00526D5B" w:rsidRDefault="00BE2445" w:rsidP="00B553D4">
            <w:pPr>
              <w:jc w:val="both"/>
            </w:pPr>
            <w:r w:rsidRPr="00526D5B">
              <w:t>Submission of Final Report</w:t>
            </w:r>
          </w:p>
        </w:tc>
        <w:tc>
          <w:tcPr>
            <w:tcW w:w="3118" w:type="dxa"/>
          </w:tcPr>
          <w:p w14:paraId="118E9779" w14:textId="5EB7D9B3" w:rsidR="0089226F" w:rsidRPr="00526D5B" w:rsidRDefault="00A70DD1" w:rsidP="00B553D4">
            <w:pPr>
              <w:jc w:val="both"/>
            </w:pPr>
            <w:r w:rsidRPr="00526D5B">
              <w:t>December</w:t>
            </w:r>
            <w:r w:rsidR="00BE2445" w:rsidRPr="00526D5B">
              <w:t>2016</w:t>
            </w:r>
          </w:p>
          <w:p w14:paraId="2655BA2D" w14:textId="4310F50C" w:rsidR="00BE2445" w:rsidRPr="00526D5B" w:rsidRDefault="00185741" w:rsidP="00B553D4">
            <w:pPr>
              <w:jc w:val="both"/>
            </w:pPr>
            <w:r>
              <w:t xml:space="preserve">(1 </w:t>
            </w:r>
            <w:r w:rsidR="00BE2445" w:rsidRPr="00526D5B">
              <w:t xml:space="preserve">week post </w:t>
            </w:r>
            <w:r w:rsidR="004460AD" w:rsidRPr="00526D5B">
              <w:t>UNW/partner feedback)</w:t>
            </w:r>
          </w:p>
        </w:tc>
        <w:tc>
          <w:tcPr>
            <w:tcW w:w="2330" w:type="dxa"/>
          </w:tcPr>
          <w:p w14:paraId="41D4132F" w14:textId="77777777" w:rsidR="0089226F" w:rsidRPr="00526D5B" w:rsidRDefault="0089226F" w:rsidP="00B553D4">
            <w:pPr>
              <w:jc w:val="both"/>
            </w:pPr>
            <w:r w:rsidRPr="00526D5B">
              <w:t>Consultant</w:t>
            </w:r>
          </w:p>
        </w:tc>
      </w:tr>
    </w:tbl>
    <w:p w14:paraId="53EE2020" w14:textId="5DE2D3E3" w:rsidR="00EF3352" w:rsidRPr="00526D5B" w:rsidRDefault="00EF3352" w:rsidP="00EF3352">
      <w:pPr>
        <w:pStyle w:val="yiv3662214781msolistparagraph"/>
        <w:spacing w:before="0" w:beforeAutospacing="0" w:after="0" w:afterAutospacing="0"/>
        <w:jc w:val="both"/>
        <w:rPr>
          <w:rFonts w:asciiTheme="minorHAnsi" w:hAnsiTheme="minorHAnsi"/>
          <w:b/>
          <w:sz w:val="22"/>
          <w:szCs w:val="22"/>
        </w:rPr>
      </w:pPr>
    </w:p>
    <w:p w14:paraId="7153606F" w14:textId="77777777" w:rsidR="00525D45" w:rsidRPr="00DC44F6" w:rsidRDefault="00525D45" w:rsidP="00DC44F6">
      <w:pPr>
        <w:spacing w:line="240" w:lineRule="auto"/>
        <w:jc w:val="both"/>
        <w:rPr>
          <w:rFonts w:cs="Arial"/>
          <w:b/>
        </w:rPr>
      </w:pPr>
      <w:r w:rsidRPr="00DC44F6">
        <w:rPr>
          <w:rFonts w:cs="Arial"/>
          <w:b/>
        </w:rPr>
        <w:t xml:space="preserve">Reporting </w:t>
      </w:r>
    </w:p>
    <w:p w14:paraId="26A78959" w14:textId="6DBCA5F2" w:rsidR="0013226C" w:rsidRPr="00526D5B" w:rsidRDefault="0013226C" w:rsidP="00654B25">
      <w:pPr>
        <w:spacing w:line="240" w:lineRule="auto"/>
        <w:jc w:val="both"/>
        <w:rPr>
          <w:rFonts w:cs="Arial"/>
        </w:rPr>
      </w:pPr>
      <w:r w:rsidRPr="00526D5B">
        <w:rPr>
          <w:rFonts w:cs="Arial"/>
        </w:rPr>
        <w:t xml:space="preserve">The Evaluation will be commissioned UN Women MCO. The Consultant will report to the Monitoring &amp; Evaluation </w:t>
      </w:r>
      <w:r w:rsidR="001751B1" w:rsidRPr="00526D5B">
        <w:rPr>
          <w:rFonts w:cs="Arial"/>
        </w:rPr>
        <w:t>Unit</w:t>
      </w:r>
      <w:r w:rsidRPr="00526D5B">
        <w:rPr>
          <w:rFonts w:cs="Arial"/>
        </w:rPr>
        <w:t>, UN WOMEN MCO</w:t>
      </w:r>
      <w:r w:rsidR="004460AD" w:rsidRPr="00526D5B">
        <w:rPr>
          <w:rFonts w:cs="Arial"/>
        </w:rPr>
        <w:t>, and the Programme Analyst, Sri Lanka</w:t>
      </w:r>
      <w:r w:rsidRPr="00526D5B">
        <w:rPr>
          <w:rFonts w:cs="Arial"/>
        </w:rPr>
        <w:t xml:space="preserve">. </w:t>
      </w:r>
    </w:p>
    <w:p w14:paraId="6248DFA0" w14:textId="77777777" w:rsidR="00DC44F6" w:rsidRDefault="00DC44F6" w:rsidP="00DC44F6">
      <w:pPr>
        <w:pStyle w:val="Default"/>
        <w:jc w:val="both"/>
        <w:rPr>
          <w:rFonts w:asciiTheme="minorHAnsi" w:hAnsiTheme="minorHAnsi"/>
          <w:b/>
          <w:bCs/>
          <w:color w:val="auto"/>
          <w:sz w:val="22"/>
          <w:szCs w:val="22"/>
        </w:rPr>
      </w:pPr>
    </w:p>
    <w:p w14:paraId="7FE38DC7" w14:textId="77777777" w:rsidR="00DC44F6" w:rsidRDefault="00DC44F6" w:rsidP="00DC44F6">
      <w:pPr>
        <w:pStyle w:val="Default"/>
        <w:jc w:val="both"/>
        <w:rPr>
          <w:rFonts w:asciiTheme="minorHAnsi" w:hAnsiTheme="minorHAnsi"/>
          <w:b/>
          <w:bCs/>
          <w:color w:val="auto"/>
          <w:sz w:val="22"/>
          <w:szCs w:val="22"/>
        </w:rPr>
      </w:pPr>
    </w:p>
    <w:p w14:paraId="00D41397" w14:textId="77777777" w:rsidR="00DC44F6" w:rsidRDefault="00DC44F6" w:rsidP="00DC44F6">
      <w:pPr>
        <w:pStyle w:val="Default"/>
        <w:jc w:val="both"/>
        <w:rPr>
          <w:rFonts w:asciiTheme="minorHAnsi" w:hAnsiTheme="minorHAnsi"/>
          <w:b/>
          <w:bCs/>
          <w:color w:val="auto"/>
          <w:sz w:val="22"/>
          <w:szCs w:val="22"/>
        </w:rPr>
      </w:pPr>
    </w:p>
    <w:p w14:paraId="1D944678" w14:textId="77777777" w:rsidR="007F157C" w:rsidRPr="002F6E6F" w:rsidRDefault="007F157C" w:rsidP="007F157C">
      <w:pPr>
        <w:tabs>
          <w:tab w:val="left" w:pos="270"/>
        </w:tabs>
        <w:ind w:left="630"/>
        <w:contextualSpacing/>
        <w:jc w:val="both"/>
        <w:rPr>
          <w:rFonts w:ascii="Calibri" w:eastAsia="Calibri" w:hAnsi="Calibri" w:cs="Calibri"/>
          <w:color w:val="000000"/>
          <w:lang w:val="en-GB"/>
        </w:rPr>
      </w:pPr>
    </w:p>
    <w:p w14:paraId="5C603785" w14:textId="77777777" w:rsidR="007F157C" w:rsidRPr="002F6E6F" w:rsidRDefault="007F157C" w:rsidP="007F157C">
      <w:pPr>
        <w:pBdr>
          <w:top w:val="single" w:sz="4" w:space="1" w:color="auto"/>
          <w:left w:val="single" w:sz="4" w:space="4" w:color="auto"/>
          <w:bottom w:val="single" w:sz="4" w:space="1" w:color="auto"/>
          <w:right w:val="single" w:sz="4" w:space="4" w:color="auto"/>
        </w:pBdr>
        <w:shd w:val="clear" w:color="auto" w:fill="A6A6A6"/>
        <w:contextualSpacing/>
        <w:jc w:val="both"/>
        <w:rPr>
          <w:rFonts w:ascii="Calibri" w:hAnsi="Calibri" w:cs="Calibri"/>
          <w:b/>
          <w:bCs/>
        </w:rPr>
      </w:pPr>
      <w:r>
        <w:rPr>
          <w:rFonts w:ascii="Calibri" w:eastAsia="Calibri" w:hAnsi="Calibri" w:cs="Calibri"/>
          <w:b/>
          <w:bCs/>
        </w:rPr>
        <w:lastRenderedPageBreak/>
        <w:t>IV</w:t>
      </w:r>
      <w:r w:rsidRPr="002F6E6F">
        <w:rPr>
          <w:rFonts w:ascii="Calibri" w:eastAsia="Calibri" w:hAnsi="Calibri" w:cs="Calibri"/>
          <w:b/>
          <w:bCs/>
        </w:rPr>
        <w:t xml:space="preserve">.   COMPETENCIES  </w:t>
      </w:r>
    </w:p>
    <w:p w14:paraId="723EBF8E" w14:textId="77777777" w:rsidR="007F157C" w:rsidRPr="00245F28" w:rsidRDefault="007F157C" w:rsidP="007F157C">
      <w:pPr>
        <w:shd w:val="clear" w:color="auto" w:fill="FFFFFF"/>
        <w:spacing w:before="100" w:beforeAutospacing="1" w:after="100" w:afterAutospacing="1" w:line="215" w:lineRule="atLeast"/>
        <w:rPr>
          <w:rFonts w:ascii="Verdana" w:hAnsi="Verdana"/>
          <w:color w:val="333333"/>
          <w:sz w:val="17"/>
          <w:szCs w:val="17"/>
          <w:lang w:eastAsia="en-IN"/>
        </w:rPr>
      </w:pPr>
      <w:r w:rsidRPr="00245F28">
        <w:rPr>
          <w:rFonts w:ascii="Verdana" w:hAnsi="Verdana"/>
          <w:color w:val="333333"/>
          <w:sz w:val="17"/>
          <w:szCs w:val="17"/>
          <w:lang w:eastAsia="en-IN"/>
        </w:rPr>
        <w:t>Core Values / Guiding Principles:</w:t>
      </w:r>
    </w:p>
    <w:p w14:paraId="6C47AD69" w14:textId="77777777" w:rsidR="007F157C" w:rsidRPr="00245F28" w:rsidRDefault="007F157C" w:rsidP="007F157C">
      <w:pPr>
        <w:shd w:val="clear" w:color="auto" w:fill="FFFFFF"/>
        <w:spacing w:before="100" w:beforeAutospacing="1" w:after="100" w:afterAutospacing="1" w:line="215" w:lineRule="atLeast"/>
        <w:rPr>
          <w:rFonts w:ascii="Verdana" w:hAnsi="Verdana"/>
          <w:color w:val="333333"/>
          <w:sz w:val="17"/>
          <w:szCs w:val="17"/>
          <w:lang w:eastAsia="en-IN"/>
        </w:rPr>
      </w:pPr>
      <w:r w:rsidRPr="00245F28">
        <w:rPr>
          <w:rFonts w:ascii="Verdana" w:hAnsi="Verdana"/>
          <w:color w:val="333333"/>
          <w:sz w:val="17"/>
          <w:szCs w:val="17"/>
          <w:lang w:eastAsia="en-IN"/>
        </w:rPr>
        <w:t>Integrity:</w:t>
      </w:r>
    </w:p>
    <w:p w14:paraId="14D474AE" w14:textId="77777777" w:rsidR="007F157C" w:rsidRPr="00245F28" w:rsidRDefault="007F157C" w:rsidP="007F157C">
      <w:pPr>
        <w:numPr>
          <w:ilvl w:val="0"/>
          <w:numId w:val="26"/>
        </w:numPr>
        <w:shd w:val="clear" w:color="auto" w:fill="FFFFFF"/>
        <w:spacing w:before="100" w:beforeAutospacing="1" w:after="100" w:afterAutospacing="1" w:line="240" w:lineRule="auto"/>
        <w:rPr>
          <w:rFonts w:ascii="Verdana" w:hAnsi="Verdana"/>
          <w:color w:val="333333"/>
          <w:sz w:val="17"/>
          <w:szCs w:val="17"/>
          <w:lang w:eastAsia="en-IN"/>
        </w:rPr>
      </w:pPr>
      <w:r w:rsidRPr="00245F28">
        <w:rPr>
          <w:rFonts w:ascii="Verdana" w:hAnsi="Verdana"/>
          <w:color w:val="333333"/>
          <w:sz w:val="17"/>
          <w:szCs w:val="17"/>
          <w:lang w:eastAsia="en-IN"/>
        </w:rPr>
        <w:t>Demonstrate consistency in upholding and promoting the values of UN Women in actions and decisions, in line with the UN Code of Conduct.</w:t>
      </w:r>
    </w:p>
    <w:p w14:paraId="358D0177" w14:textId="77777777" w:rsidR="007F157C" w:rsidRPr="00245F28" w:rsidRDefault="007F157C" w:rsidP="007F157C">
      <w:pPr>
        <w:shd w:val="clear" w:color="auto" w:fill="FFFFFF"/>
        <w:spacing w:before="100" w:beforeAutospacing="1" w:after="100" w:afterAutospacing="1" w:line="215" w:lineRule="atLeast"/>
        <w:rPr>
          <w:rFonts w:ascii="Verdana" w:hAnsi="Verdana"/>
          <w:color w:val="333333"/>
          <w:sz w:val="17"/>
          <w:szCs w:val="17"/>
          <w:lang w:eastAsia="en-IN"/>
        </w:rPr>
      </w:pPr>
      <w:r w:rsidRPr="00245F28">
        <w:rPr>
          <w:rFonts w:ascii="Verdana" w:hAnsi="Verdana"/>
          <w:color w:val="333333"/>
          <w:sz w:val="17"/>
          <w:szCs w:val="17"/>
          <w:lang w:eastAsia="en-IN"/>
        </w:rPr>
        <w:t>Professionalism:</w:t>
      </w:r>
    </w:p>
    <w:p w14:paraId="7D7E0C4A" w14:textId="77777777" w:rsidR="007F157C" w:rsidRPr="00245F28" w:rsidRDefault="007F157C" w:rsidP="007F157C">
      <w:pPr>
        <w:numPr>
          <w:ilvl w:val="0"/>
          <w:numId w:val="27"/>
        </w:numPr>
        <w:shd w:val="clear" w:color="auto" w:fill="FFFFFF"/>
        <w:spacing w:before="100" w:beforeAutospacing="1" w:after="100" w:afterAutospacing="1" w:line="240" w:lineRule="auto"/>
        <w:rPr>
          <w:rFonts w:ascii="Verdana" w:hAnsi="Verdana"/>
          <w:color w:val="333333"/>
          <w:sz w:val="17"/>
          <w:szCs w:val="17"/>
          <w:lang w:eastAsia="en-IN"/>
        </w:rPr>
      </w:pPr>
      <w:r w:rsidRPr="00245F28">
        <w:rPr>
          <w:rFonts w:ascii="Verdana" w:hAnsi="Verdana"/>
          <w:color w:val="333333"/>
          <w:sz w:val="17"/>
          <w:szCs w:val="17"/>
          <w:lang w:eastAsia="en-IN"/>
        </w:rPr>
        <w:t>Demonstrate professional competence and expert knowledge of the pertinent substantive areas of work.</w:t>
      </w:r>
    </w:p>
    <w:p w14:paraId="67AA7FD2" w14:textId="77777777" w:rsidR="007F157C" w:rsidRPr="00245F28" w:rsidRDefault="007F157C" w:rsidP="007F157C">
      <w:pPr>
        <w:shd w:val="clear" w:color="auto" w:fill="FFFFFF"/>
        <w:spacing w:before="100" w:beforeAutospacing="1" w:after="100" w:afterAutospacing="1" w:line="215" w:lineRule="atLeast"/>
        <w:rPr>
          <w:rFonts w:ascii="Verdana" w:hAnsi="Verdana"/>
          <w:color w:val="333333"/>
          <w:sz w:val="17"/>
          <w:szCs w:val="17"/>
          <w:lang w:eastAsia="en-IN"/>
        </w:rPr>
      </w:pPr>
      <w:r w:rsidRPr="00245F28">
        <w:rPr>
          <w:rFonts w:ascii="Verdana" w:hAnsi="Verdana"/>
          <w:color w:val="333333"/>
          <w:sz w:val="17"/>
          <w:szCs w:val="17"/>
          <w:lang w:eastAsia="en-IN"/>
        </w:rPr>
        <w:t>Cultural sensitivity and valuing diversity:</w:t>
      </w:r>
    </w:p>
    <w:p w14:paraId="12F68EC2" w14:textId="77777777" w:rsidR="007F157C" w:rsidRPr="00245F28" w:rsidRDefault="007F157C" w:rsidP="007F157C">
      <w:pPr>
        <w:numPr>
          <w:ilvl w:val="0"/>
          <w:numId w:val="28"/>
        </w:numPr>
        <w:shd w:val="clear" w:color="auto" w:fill="FFFFFF"/>
        <w:spacing w:before="100" w:beforeAutospacing="1" w:after="100" w:afterAutospacing="1" w:line="240" w:lineRule="auto"/>
        <w:rPr>
          <w:rFonts w:ascii="Verdana" w:hAnsi="Verdana"/>
          <w:color w:val="333333"/>
          <w:sz w:val="17"/>
          <w:szCs w:val="17"/>
          <w:lang w:eastAsia="en-IN"/>
        </w:rPr>
      </w:pPr>
      <w:r w:rsidRPr="00245F28">
        <w:rPr>
          <w:rFonts w:ascii="Verdana" w:hAnsi="Verdana"/>
          <w:color w:val="333333"/>
          <w:sz w:val="17"/>
          <w:szCs w:val="17"/>
          <w:lang w:eastAsia="en-IN"/>
        </w:rPr>
        <w:t>Demonstrate an appreciation of the multicultural nature of the organization and the diversity of its staff;</w:t>
      </w:r>
    </w:p>
    <w:p w14:paraId="17CF586F" w14:textId="77777777" w:rsidR="007F157C" w:rsidRPr="00245F28" w:rsidRDefault="007F157C" w:rsidP="007F157C">
      <w:pPr>
        <w:numPr>
          <w:ilvl w:val="0"/>
          <w:numId w:val="28"/>
        </w:numPr>
        <w:shd w:val="clear" w:color="auto" w:fill="FFFFFF"/>
        <w:spacing w:before="75" w:after="100" w:afterAutospacing="1" w:line="240" w:lineRule="auto"/>
        <w:rPr>
          <w:rFonts w:ascii="Verdana" w:hAnsi="Verdana"/>
          <w:color w:val="333333"/>
          <w:sz w:val="17"/>
          <w:szCs w:val="17"/>
          <w:lang w:eastAsia="en-IN"/>
        </w:rPr>
      </w:pPr>
      <w:r w:rsidRPr="00245F28">
        <w:rPr>
          <w:rFonts w:ascii="Verdana" w:hAnsi="Verdana"/>
          <w:color w:val="333333"/>
          <w:sz w:val="17"/>
          <w:szCs w:val="17"/>
          <w:lang w:eastAsia="en-IN"/>
        </w:rPr>
        <w:t>Demonstrate an international outlook, appreciating difference in values and learning from cultural diversity.</w:t>
      </w:r>
    </w:p>
    <w:p w14:paraId="08805765" w14:textId="77777777" w:rsidR="007F157C" w:rsidRPr="00245F28" w:rsidRDefault="007F157C" w:rsidP="007F157C">
      <w:pPr>
        <w:shd w:val="clear" w:color="auto" w:fill="FFFFFF"/>
        <w:spacing w:before="100" w:beforeAutospacing="1" w:after="100" w:afterAutospacing="1" w:line="215" w:lineRule="atLeast"/>
        <w:rPr>
          <w:rFonts w:ascii="Verdana" w:hAnsi="Verdana"/>
          <w:color w:val="333333"/>
          <w:sz w:val="17"/>
          <w:szCs w:val="17"/>
          <w:lang w:eastAsia="en-IN"/>
        </w:rPr>
      </w:pPr>
      <w:r w:rsidRPr="00245F28">
        <w:rPr>
          <w:rFonts w:ascii="Verdana" w:hAnsi="Verdana"/>
          <w:color w:val="333333"/>
          <w:sz w:val="17"/>
          <w:szCs w:val="17"/>
          <w:lang w:eastAsia="en-IN"/>
        </w:rPr>
        <w:t>Core Competencies:</w:t>
      </w:r>
    </w:p>
    <w:p w14:paraId="3EA57297" w14:textId="77777777" w:rsidR="007F157C" w:rsidRPr="00245F28" w:rsidRDefault="007F157C" w:rsidP="007F157C">
      <w:pPr>
        <w:shd w:val="clear" w:color="auto" w:fill="FFFFFF"/>
        <w:spacing w:before="100" w:beforeAutospacing="1" w:after="100" w:afterAutospacing="1" w:line="215" w:lineRule="atLeast"/>
        <w:rPr>
          <w:rFonts w:ascii="Verdana" w:hAnsi="Verdana"/>
          <w:color w:val="333333"/>
          <w:sz w:val="17"/>
          <w:szCs w:val="17"/>
          <w:lang w:eastAsia="en-IN"/>
        </w:rPr>
      </w:pPr>
      <w:r w:rsidRPr="00245F28">
        <w:rPr>
          <w:rFonts w:ascii="Verdana" w:hAnsi="Verdana"/>
          <w:color w:val="333333"/>
          <w:sz w:val="17"/>
          <w:szCs w:val="17"/>
          <w:lang w:eastAsia="en-IN"/>
        </w:rPr>
        <w:t>Ethics and Values:</w:t>
      </w:r>
    </w:p>
    <w:p w14:paraId="6C29EDD5" w14:textId="77777777" w:rsidR="007F157C" w:rsidRPr="00245F28" w:rsidRDefault="007F157C" w:rsidP="007F157C">
      <w:pPr>
        <w:numPr>
          <w:ilvl w:val="0"/>
          <w:numId w:val="29"/>
        </w:numPr>
        <w:shd w:val="clear" w:color="auto" w:fill="FFFFFF"/>
        <w:spacing w:before="100" w:beforeAutospacing="1" w:after="100" w:afterAutospacing="1" w:line="240" w:lineRule="auto"/>
        <w:rPr>
          <w:rFonts w:ascii="Verdana" w:hAnsi="Verdana"/>
          <w:color w:val="333333"/>
          <w:sz w:val="17"/>
          <w:szCs w:val="17"/>
          <w:lang w:eastAsia="en-IN"/>
        </w:rPr>
      </w:pPr>
      <w:r w:rsidRPr="00245F28">
        <w:rPr>
          <w:rFonts w:ascii="Verdana" w:hAnsi="Verdana"/>
          <w:color w:val="333333"/>
          <w:sz w:val="17"/>
          <w:szCs w:val="17"/>
          <w:lang w:eastAsia="en-IN"/>
        </w:rPr>
        <w:t>Demonstrate and safeguard ethics and integrity.</w:t>
      </w:r>
    </w:p>
    <w:p w14:paraId="1F96028F" w14:textId="77777777" w:rsidR="007F157C" w:rsidRPr="00245F28" w:rsidRDefault="007F157C" w:rsidP="007F157C">
      <w:pPr>
        <w:shd w:val="clear" w:color="auto" w:fill="FFFFFF"/>
        <w:spacing w:before="100" w:beforeAutospacing="1" w:after="100" w:afterAutospacing="1" w:line="215" w:lineRule="atLeast"/>
        <w:rPr>
          <w:rFonts w:ascii="Verdana" w:hAnsi="Verdana"/>
          <w:color w:val="333333"/>
          <w:sz w:val="17"/>
          <w:szCs w:val="17"/>
          <w:lang w:eastAsia="en-IN"/>
        </w:rPr>
      </w:pPr>
      <w:r w:rsidRPr="00245F28">
        <w:rPr>
          <w:rFonts w:ascii="Verdana" w:hAnsi="Verdana"/>
          <w:color w:val="333333"/>
          <w:sz w:val="17"/>
          <w:szCs w:val="17"/>
          <w:lang w:eastAsia="en-IN"/>
        </w:rPr>
        <w:t>Organizational Awareness:</w:t>
      </w:r>
    </w:p>
    <w:p w14:paraId="58ECFD4B" w14:textId="77777777" w:rsidR="007F157C" w:rsidRPr="00245F28" w:rsidRDefault="007F157C" w:rsidP="007F157C">
      <w:pPr>
        <w:numPr>
          <w:ilvl w:val="0"/>
          <w:numId w:val="30"/>
        </w:numPr>
        <w:shd w:val="clear" w:color="auto" w:fill="FFFFFF"/>
        <w:spacing w:before="100" w:beforeAutospacing="1" w:after="100" w:afterAutospacing="1" w:line="240" w:lineRule="auto"/>
        <w:rPr>
          <w:rFonts w:ascii="Verdana" w:hAnsi="Verdana"/>
          <w:color w:val="333333"/>
          <w:sz w:val="17"/>
          <w:szCs w:val="17"/>
          <w:lang w:eastAsia="en-IN"/>
        </w:rPr>
      </w:pPr>
      <w:r w:rsidRPr="00245F28">
        <w:rPr>
          <w:rFonts w:ascii="Verdana" w:hAnsi="Verdana"/>
          <w:color w:val="333333"/>
          <w:sz w:val="17"/>
          <w:szCs w:val="17"/>
          <w:lang w:eastAsia="en-IN"/>
        </w:rPr>
        <w:t>Demonstrate corporate knowledge and sound judgment.</w:t>
      </w:r>
    </w:p>
    <w:p w14:paraId="16BDFBD1" w14:textId="77777777" w:rsidR="007F157C" w:rsidRPr="00245F28" w:rsidRDefault="007F157C" w:rsidP="007F157C">
      <w:pPr>
        <w:shd w:val="clear" w:color="auto" w:fill="FFFFFF"/>
        <w:spacing w:before="100" w:beforeAutospacing="1" w:after="100" w:afterAutospacing="1" w:line="215" w:lineRule="atLeast"/>
        <w:rPr>
          <w:rFonts w:ascii="Verdana" w:hAnsi="Verdana"/>
          <w:color w:val="333333"/>
          <w:sz w:val="17"/>
          <w:szCs w:val="17"/>
          <w:lang w:eastAsia="en-IN"/>
        </w:rPr>
      </w:pPr>
      <w:r w:rsidRPr="00245F28">
        <w:rPr>
          <w:rFonts w:ascii="Verdana" w:hAnsi="Verdana"/>
          <w:color w:val="333333"/>
          <w:sz w:val="17"/>
          <w:szCs w:val="17"/>
          <w:lang w:eastAsia="en-IN"/>
        </w:rPr>
        <w:t>Work in teams:</w:t>
      </w:r>
    </w:p>
    <w:p w14:paraId="1172450A" w14:textId="77777777" w:rsidR="007F157C" w:rsidRPr="00245F28" w:rsidRDefault="007F157C" w:rsidP="007F157C">
      <w:pPr>
        <w:numPr>
          <w:ilvl w:val="0"/>
          <w:numId w:val="31"/>
        </w:numPr>
        <w:shd w:val="clear" w:color="auto" w:fill="FFFFFF"/>
        <w:spacing w:before="100" w:beforeAutospacing="1" w:after="100" w:afterAutospacing="1" w:line="240" w:lineRule="auto"/>
        <w:rPr>
          <w:rFonts w:ascii="Verdana" w:hAnsi="Verdana"/>
          <w:color w:val="333333"/>
          <w:sz w:val="17"/>
          <w:szCs w:val="17"/>
          <w:lang w:eastAsia="en-IN"/>
        </w:rPr>
      </w:pPr>
      <w:r w:rsidRPr="00245F28">
        <w:rPr>
          <w:rFonts w:ascii="Verdana" w:hAnsi="Verdana"/>
          <w:color w:val="333333"/>
          <w:sz w:val="17"/>
          <w:szCs w:val="17"/>
          <w:lang w:eastAsia="en-IN"/>
        </w:rPr>
        <w:t>Demonstrate ability to work in a multicultural, multi ethnic environment and to maintain effective working relations with people of different national and cultural backgrounds.</w:t>
      </w:r>
    </w:p>
    <w:p w14:paraId="67CF4861" w14:textId="77777777" w:rsidR="007F157C" w:rsidRPr="00245F28" w:rsidRDefault="007F157C" w:rsidP="007F157C">
      <w:pPr>
        <w:shd w:val="clear" w:color="auto" w:fill="FFFFFF"/>
        <w:spacing w:before="100" w:beforeAutospacing="1" w:after="100" w:afterAutospacing="1" w:line="215" w:lineRule="atLeast"/>
        <w:rPr>
          <w:rFonts w:ascii="Verdana" w:hAnsi="Verdana"/>
          <w:color w:val="333333"/>
          <w:sz w:val="17"/>
          <w:szCs w:val="17"/>
          <w:lang w:eastAsia="en-IN"/>
        </w:rPr>
      </w:pPr>
      <w:r w:rsidRPr="00245F28">
        <w:rPr>
          <w:rFonts w:ascii="Verdana" w:hAnsi="Verdana"/>
          <w:color w:val="333333"/>
          <w:sz w:val="17"/>
          <w:szCs w:val="17"/>
          <w:lang w:eastAsia="en-IN"/>
        </w:rPr>
        <w:t>Communicating and Information Sharing:</w:t>
      </w:r>
    </w:p>
    <w:p w14:paraId="1618907A" w14:textId="77777777" w:rsidR="007F157C" w:rsidRPr="00245F28" w:rsidRDefault="007F157C" w:rsidP="007F157C">
      <w:pPr>
        <w:numPr>
          <w:ilvl w:val="0"/>
          <w:numId w:val="32"/>
        </w:numPr>
        <w:shd w:val="clear" w:color="auto" w:fill="FFFFFF"/>
        <w:spacing w:before="100" w:beforeAutospacing="1" w:after="100" w:afterAutospacing="1" w:line="240" w:lineRule="auto"/>
        <w:rPr>
          <w:rFonts w:ascii="Verdana" w:hAnsi="Verdana"/>
          <w:color w:val="333333"/>
          <w:sz w:val="17"/>
          <w:szCs w:val="17"/>
          <w:lang w:eastAsia="en-IN"/>
        </w:rPr>
      </w:pPr>
      <w:r w:rsidRPr="00245F28">
        <w:rPr>
          <w:rFonts w:ascii="Verdana" w:hAnsi="Verdana"/>
          <w:color w:val="333333"/>
          <w:sz w:val="17"/>
          <w:szCs w:val="17"/>
          <w:lang w:eastAsia="en-IN"/>
        </w:rPr>
        <w:t>Facilitate and encourage open communication and strive for effective communication.</w:t>
      </w:r>
    </w:p>
    <w:p w14:paraId="476B46A0" w14:textId="77777777" w:rsidR="007F157C" w:rsidRPr="00245F28" w:rsidRDefault="007F157C" w:rsidP="007F157C">
      <w:pPr>
        <w:shd w:val="clear" w:color="auto" w:fill="FFFFFF"/>
        <w:spacing w:before="100" w:beforeAutospacing="1" w:after="100" w:afterAutospacing="1" w:line="215" w:lineRule="atLeast"/>
        <w:rPr>
          <w:rFonts w:ascii="Verdana" w:hAnsi="Verdana"/>
          <w:color w:val="333333"/>
          <w:sz w:val="17"/>
          <w:szCs w:val="17"/>
          <w:lang w:eastAsia="en-IN"/>
        </w:rPr>
      </w:pPr>
      <w:r w:rsidRPr="00245F28">
        <w:rPr>
          <w:rFonts w:ascii="Verdana" w:hAnsi="Verdana"/>
          <w:color w:val="333333"/>
          <w:sz w:val="17"/>
          <w:szCs w:val="17"/>
          <w:lang w:eastAsia="en-IN"/>
        </w:rPr>
        <w:t>Self-management and Emotional Intelligence:</w:t>
      </w:r>
    </w:p>
    <w:p w14:paraId="79814BB4" w14:textId="77777777" w:rsidR="007F157C" w:rsidRPr="00245F28" w:rsidRDefault="007F157C" w:rsidP="007F157C">
      <w:pPr>
        <w:numPr>
          <w:ilvl w:val="0"/>
          <w:numId w:val="33"/>
        </w:numPr>
        <w:shd w:val="clear" w:color="auto" w:fill="FFFFFF"/>
        <w:spacing w:before="100" w:beforeAutospacing="1" w:after="100" w:afterAutospacing="1" w:line="240" w:lineRule="auto"/>
        <w:rPr>
          <w:rFonts w:ascii="Verdana" w:hAnsi="Verdana"/>
          <w:color w:val="333333"/>
          <w:sz w:val="17"/>
          <w:szCs w:val="17"/>
          <w:lang w:eastAsia="en-IN"/>
        </w:rPr>
      </w:pPr>
      <w:r w:rsidRPr="00245F28">
        <w:rPr>
          <w:rFonts w:ascii="Verdana" w:hAnsi="Verdana"/>
          <w:color w:val="333333"/>
          <w:sz w:val="17"/>
          <w:szCs w:val="17"/>
          <w:lang w:eastAsia="en-IN"/>
        </w:rPr>
        <w:t>Stay composed and positive even in difficult moments, handle tense situations with diplomacy and tact, and have a consistent behaviour towards others.</w:t>
      </w:r>
    </w:p>
    <w:p w14:paraId="70422196" w14:textId="77777777" w:rsidR="007F157C" w:rsidRPr="00245F28" w:rsidRDefault="007F157C" w:rsidP="007F157C">
      <w:pPr>
        <w:shd w:val="clear" w:color="auto" w:fill="FFFFFF"/>
        <w:spacing w:before="100" w:beforeAutospacing="1" w:after="100" w:afterAutospacing="1" w:line="215" w:lineRule="atLeast"/>
        <w:rPr>
          <w:rFonts w:ascii="Verdana" w:hAnsi="Verdana"/>
          <w:color w:val="333333"/>
          <w:sz w:val="17"/>
          <w:szCs w:val="17"/>
          <w:lang w:eastAsia="en-IN"/>
        </w:rPr>
      </w:pPr>
      <w:r w:rsidRPr="00245F28">
        <w:rPr>
          <w:rFonts w:ascii="Verdana" w:hAnsi="Verdana"/>
          <w:color w:val="333333"/>
          <w:sz w:val="17"/>
          <w:szCs w:val="17"/>
          <w:lang w:eastAsia="en-IN"/>
        </w:rPr>
        <w:t>Conflict Management:</w:t>
      </w:r>
    </w:p>
    <w:p w14:paraId="340F7898" w14:textId="77777777" w:rsidR="007F157C" w:rsidRPr="00245F28" w:rsidRDefault="007F157C" w:rsidP="007F157C">
      <w:pPr>
        <w:numPr>
          <w:ilvl w:val="0"/>
          <w:numId w:val="34"/>
        </w:numPr>
        <w:shd w:val="clear" w:color="auto" w:fill="FFFFFF"/>
        <w:spacing w:before="100" w:beforeAutospacing="1" w:after="100" w:afterAutospacing="1" w:line="240" w:lineRule="auto"/>
        <w:rPr>
          <w:rFonts w:ascii="Verdana" w:hAnsi="Verdana"/>
          <w:color w:val="333333"/>
          <w:sz w:val="17"/>
          <w:szCs w:val="17"/>
          <w:lang w:eastAsia="en-IN"/>
        </w:rPr>
      </w:pPr>
      <w:r w:rsidRPr="00245F28">
        <w:rPr>
          <w:rFonts w:ascii="Verdana" w:hAnsi="Verdana"/>
          <w:color w:val="333333"/>
          <w:sz w:val="17"/>
          <w:szCs w:val="17"/>
          <w:lang w:eastAsia="en-IN"/>
        </w:rPr>
        <w:t>Surface conflicts and address them proactively acknowledging different feelings and views and directing energy towards a mutually acceptable solution.</w:t>
      </w:r>
    </w:p>
    <w:p w14:paraId="509237DC" w14:textId="77777777" w:rsidR="007F157C" w:rsidRPr="00245F28" w:rsidRDefault="007F157C" w:rsidP="007F157C">
      <w:pPr>
        <w:shd w:val="clear" w:color="auto" w:fill="FFFFFF"/>
        <w:spacing w:before="100" w:beforeAutospacing="1" w:after="100" w:afterAutospacing="1" w:line="215" w:lineRule="atLeast"/>
        <w:rPr>
          <w:rFonts w:ascii="Verdana" w:hAnsi="Verdana"/>
          <w:color w:val="333333"/>
          <w:sz w:val="17"/>
          <w:szCs w:val="17"/>
          <w:lang w:eastAsia="en-IN"/>
        </w:rPr>
      </w:pPr>
      <w:r w:rsidRPr="00245F28">
        <w:rPr>
          <w:rFonts w:ascii="Verdana" w:hAnsi="Verdana"/>
          <w:color w:val="333333"/>
          <w:sz w:val="17"/>
          <w:szCs w:val="17"/>
          <w:lang w:eastAsia="en-IN"/>
        </w:rPr>
        <w:t>Continuous Learning and Knowledge Sharing:</w:t>
      </w:r>
    </w:p>
    <w:p w14:paraId="1475C831" w14:textId="77777777" w:rsidR="007F157C" w:rsidRPr="00245F28" w:rsidRDefault="007F157C" w:rsidP="007F157C">
      <w:pPr>
        <w:numPr>
          <w:ilvl w:val="0"/>
          <w:numId w:val="35"/>
        </w:numPr>
        <w:shd w:val="clear" w:color="auto" w:fill="FFFFFF"/>
        <w:spacing w:before="100" w:beforeAutospacing="1" w:after="100" w:afterAutospacing="1" w:line="240" w:lineRule="auto"/>
        <w:rPr>
          <w:rFonts w:ascii="Verdana" w:hAnsi="Verdana"/>
          <w:color w:val="333333"/>
          <w:sz w:val="17"/>
          <w:szCs w:val="17"/>
          <w:lang w:eastAsia="en-IN"/>
        </w:rPr>
      </w:pPr>
      <w:r w:rsidRPr="00245F28">
        <w:rPr>
          <w:rFonts w:ascii="Verdana" w:hAnsi="Verdana"/>
          <w:color w:val="333333"/>
          <w:sz w:val="17"/>
          <w:szCs w:val="17"/>
          <w:lang w:eastAsia="en-IN"/>
        </w:rPr>
        <w:t>Encourage learning and sharing of knowledge.</w:t>
      </w:r>
    </w:p>
    <w:p w14:paraId="058DCE68" w14:textId="77777777" w:rsidR="007F157C" w:rsidRPr="00245F28" w:rsidRDefault="007F157C" w:rsidP="007F157C">
      <w:pPr>
        <w:shd w:val="clear" w:color="auto" w:fill="FFFFFF"/>
        <w:spacing w:before="100" w:beforeAutospacing="1" w:after="100" w:afterAutospacing="1" w:line="215" w:lineRule="atLeast"/>
        <w:rPr>
          <w:rFonts w:ascii="Verdana" w:hAnsi="Verdana"/>
          <w:color w:val="333333"/>
          <w:sz w:val="17"/>
          <w:szCs w:val="17"/>
          <w:lang w:eastAsia="en-IN"/>
        </w:rPr>
      </w:pPr>
      <w:r w:rsidRPr="00245F28">
        <w:rPr>
          <w:rFonts w:ascii="Verdana" w:hAnsi="Verdana"/>
          <w:color w:val="333333"/>
          <w:sz w:val="17"/>
          <w:szCs w:val="17"/>
          <w:lang w:eastAsia="en-IN"/>
        </w:rPr>
        <w:t>Functional Competencies:</w:t>
      </w:r>
    </w:p>
    <w:p w14:paraId="2C340DA6" w14:textId="77777777" w:rsidR="007F157C" w:rsidRPr="00245F28" w:rsidRDefault="007F157C" w:rsidP="007F157C">
      <w:pPr>
        <w:numPr>
          <w:ilvl w:val="0"/>
          <w:numId w:val="36"/>
        </w:numPr>
        <w:shd w:val="clear" w:color="auto" w:fill="FFFFFF"/>
        <w:spacing w:before="100" w:beforeAutospacing="1" w:after="100" w:afterAutospacing="1" w:line="240" w:lineRule="auto"/>
        <w:rPr>
          <w:rFonts w:ascii="Verdana" w:hAnsi="Verdana"/>
          <w:color w:val="333333"/>
          <w:sz w:val="17"/>
          <w:szCs w:val="17"/>
          <w:lang w:eastAsia="en-IN"/>
        </w:rPr>
      </w:pPr>
      <w:r w:rsidRPr="00245F28">
        <w:rPr>
          <w:rFonts w:ascii="Verdana" w:hAnsi="Verdana"/>
          <w:color w:val="333333"/>
          <w:sz w:val="17"/>
          <w:szCs w:val="17"/>
          <w:lang w:eastAsia="en-IN"/>
        </w:rPr>
        <w:lastRenderedPageBreak/>
        <w:t>Consistently approaches work with energy and a positive, constructive attitude;</w:t>
      </w:r>
    </w:p>
    <w:p w14:paraId="63FC770A" w14:textId="77777777" w:rsidR="007F157C" w:rsidRPr="00245F28" w:rsidRDefault="007F157C" w:rsidP="007F157C">
      <w:pPr>
        <w:numPr>
          <w:ilvl w:val="0"/>
          <w:numId w:val="36"/>
        </w:numPr>
        <w:shd w:val="clear" w:color="auto" w:fill="FFFFFF"/>
        <w:spacing w:before="75" w:after="100" w:afterAutospacing="1" w:line="240" w:lineRule="auto"/>
        <w:rPr>
          <w:rFonts w:ascii="Verdana" w:hAnsi="Verdana"/>
          <w:color w:val="333333"/>
          <w:sz w:val="17"/>
          <w:szCs w:val="17"/>
          <w:lang w:eastAsia="en-IN"/>
        </w:rPr>
      </w:pPr>
      <w:r w:rsidRPr="00245F28">
        <w:rPr>
          <w:rFonts w:ascii="Verdana" w:hAnsi="Verdana"/>
          <w:color w:val="333333"/>
          <w:sz w:val="17"/>
          <w:szCs w:val="17"/>
          <w:lang w:eastAsia="en-IN"/>
        </w:rPr>
        <w:t>Demonstrates good oral and written communication skills;</w:t>
      </w:r>
    </w:p>
    <w:p w14:paraId="676F9D63" w14:textId="77777777" w:rsidR="007F157C" w:rsidRPr="00245F28" w:rsidRDefault="007F157C" w:rsidP="007F157C">
      <w:pPr>
        <w:numPr>
          <w:ilvl w:val="0"/>
          <w:numId w:val="36"/>
        </w:numPr>
        <w:shd w:val="clear" w:color="auto" w:fill="FFFFFF"/>
        <w:spacing w:before="75" w:after="100" w:afterAutospacing="1" w:line="240" w:lineRule="auto"/>
        <w:rPr>
          <w:rFonts w:ascii="Verdana" w:hAnsi="Verdana"/>
          <w:color w:val="333333"/>
          <w:sz w:val="17"/>
          <w:szCs w:val="17"/>
          <w:lang w:eastAsia="en-IN"/>
        </w:rPr>
      </w:pPr>
      <w:r w:rsidRPr="00245F28">
        <w:rPr>
          <w:rFonts w:ascii="Verdana" w:hAnsi="Verdana"/>
          <w:color w:val="333333"/>
          <w:sz w:val="17"/>
          <w:szCs w:val="17"/>
          <w:lang w:eastAsia="en-IN"/>
        </w:rPr>
        <w:t>Focuses on impact and result for the partners and responds positively to feedback.</w:t>
      </w:r>
    </w:p>
    <w:p w14:paraId="3FF5C83D" w14:textId="77777777" w:rsidR="007F157C" w:rsidRPr="008A6BFF" w:rsidRDefault="007F157C" w:rsidP="007F157C">
      <w:pPr>
        <w:tabs>
          <w:tab w:val="left" w:pos="270"/>
        </w:tabs>
        <w:ind w:left="502"/>
        <w:contextualSpacing/>
        <w:jc w:val="both"/>
        <w:rPr>
          <w:rFonts w:ascii="Calibri" w:eastAsia="Calibri" w:hAnsi="Calibri" w:cs="Calibri"/>
          <w:color w:val="000000"/>
        </w:rPr>
      </w:pPr>
    </w:p>
    <w:p w14:paraId="530FADDE" w14:textId="77777777" w:rsidR="007F157C" w:rsidRPr="002F6E6F" w:rsidRDefault="007F157C" w:rsidP="007F157C">
      <w:pPr>
        <w:pBdr>
          <w:top w:val="single" w:sz="4" w:space="1" w:color="auto"/>
          <w:left w:val="single" w:sz="4" w:space="4" w:color="auto"/>
          <w:bottom w:val="single" w:sz="4" w:space="1" w:color="auto"/>
          <w:right w:val="single" w:sz="4" w:space="4" w:color="auto"/>
        </w:pBdr>
        <w:shd w:val="clear" w:color="auto" w:fill="A6A6A6"/>
        <w:contextualSpacing/>
        <w:jc w:val="both"/>
        <w:rPr>
          <w:rFonts w:ascii="Calibri" w:hAnsi="Calibri" w:cs="Calibri"/>
          <w:b/>
          <w:bCs/>
        </w:rPr>
      </w:pPr>
      <w:r>
        <w:rPr>
          <w:rFonts w:ascii="Calibri" w:eastAsia="Calibri" w:hAnsi="Calibri" w:cs="Calibri"/>
          <w:b/>
          <w:bCs/>
        </w:rPr>
        <w:t>V</w:t>
      </w:r>
      <w:r w:rsidRPr="002F6E6F">
        <w:rPr>
          <w:rFonts w:ascii="Calibri" w:eastAsia="Calibri" w:hAnsi="Calibri" w:cs="Calibri"/>
          <w:b/>
          <w:bCs/>
        </w:rPr>
        <w:t xml:space="preserve">.   </w:t>
      </w:r>
      <w:r>
        <w:rPr>
          <w:rFonts w:ascii="Calibri" w:eastAsia="Calibri" w:hAnsi="Calibri" w:cs="Calibri"/>
          <w:b/>
          <w:bCs/>
        </w:rPr>
        <w:t>Q</w:t>
      </w:r>
      <w:r w:rsidRPr="002F6E6F">
        <w:rPr>
          <w:rFonts w:ascii="Calibri" w:eastAsia="Calibri" w:hAnsi="Calibri" w:cs="Calibri"/>
          <w:b/>
          <w:bCs/>
        </w:rPr>
        <w:t>UALIFICATIONS</w:t>
      </w:r>
      <w:r>
        <w:rPr>
          <w:rFonts w:ascii="Calibri" w:eastAsia="Calibri" w:hAnsi="Calibri" w:cs="Calibri"/>
          <w:b/>
          <w:bCs/>
        </w:rPr>
        <w:t xml:space="preserve"> </w:t>
      </w:r>
      <w:r w:rsidRPr="002F6E6F">
        <w:rPr>
          <w:rFonts w:ascii="Calibri" w:eastAsia="Calibri" w:hAnsi="Calibri" w:cs="Calibri"/>
          <w:b/>
          <w:bCs/>
        </w:rPr>
        <w:t xml:space="preserve"> &amp; </w:t>
      </w:r>
      <w:r>
        <w:rPr>
          <w:rFonts w:ascii="Calibri" w:eastAsia="Calibri" w:hAnsi="Calibri" w:cs="Calibri"/>
          <w:b/>
          <w:bCs/>
        </w:rPr>
        <w:t>APPLICATION</w:t>
      </w:r>
      <w:r w:rsidRPr="002F6E6F">
        <w:rPr>
          <w:rFonts w:ascii="Calibri" w:eastAsia="Calibri" w:hAnsi="Calibri" w:cs="Calibri"/>
          <w:b/>
          <w:bCs/>
        </w:rPr>
        <w:t xml:space="preserve"> </w:t>
      </w:r>
    </w:p>
    <w:p w14:paraId="31592F9E" w14:textId="77777777" w:rsidR="007F157C" w:rsidRPr="007F157C" w:rsidRDefault="007F157C" w:rsidP="007F157C">
      <w:pPr>
        <w:spacing w:before="100" w:beforeAutospacing="1" w:after="100" w:afterAutospacing="1" w:line="215" w:lineRule="atLeast"/>
        <w:jc w:val="both"/>
        <w:rPr>
          <w:rFonts w:ascii="Verdana" w:eastAsia="Times New Roman" w:hAnsi="Verdana" w:cs="Times New Roman"/>
          <w:color w:val="333333"/>
          <w:sz w:val="17"/>
          <w:szCs w:val="17"/>
          <w:lang w:eastAsia="en-IN"/>
        </w:rPr>
      </w:pPr>
      <w:r w:rsidRPr="007F157C">
        <w:rPr>
          <w:rFonts w:ascii="Verdana" w:eastAsia="Times New Roman" w:hAnsi="Verdana" w:cs="Times New Roman"/>
          <w:color w:val="333333"/>
          <w:sz w:val="17"/>
          <w:szCs w:val="17"/>
          <w:lang w:eastAsia="en-IN"/>
        </w:rPr>
        <w:t>Education:</w:t>
      </w:r>
    </w:p>
    <w:p w14:paraId="458480D6" w14:textId="77777777" w:rsidR="007F157C" w:rsidRPr="007F157C" w:rsidRDefault="007F157C" w:rsidP="007F157C">
      <w:pPr>
        <w:numPr>
          <w:ilvl w:val="0"/>
          <w:numId w:val="37"/>
        </w:numPr>
        <w:spacing w:before="100" w:beforeAutospacing="1" w:after="100" w:afterAutospacing="1" w:line="240" w:lineRule="auto"/>
        <w:jc w:val="both"/>
        <w:rPr>
          <w:rFonts w:ascii="Verdana" w:eastAsia="Times New Roman" w:hAnsi="Verdana" w:cs="Times New Roman"/>
          <w:color w:val="333333"/>
          <w:sz w:val="17"/>
          <w:szCs w:val="17"/>
          <w:lang w:eastAsia="en-IN"/>
        </w:rPr>
      </w:pPr>
      <w:r w:rsidRPr="007F157C">
        <w:rPr>
          <w:rFonts w:ascii="Verdana" w:eastAsia="Times New Roman" w:hAnsi="Verdana" w:cs="Times New Roman"/>
          <w:color w:val="333333"/>
          <w:sz w:val="17"/>
          <w:szCs w:val="17"/>
          <w:lang w:eastAsia="en-IN"/>
        </w:rPr>
        <w:t>Minimum Masters degree in gender studies, social sciences, statistics, population sciences or other relevant subject</w:t>
      </w:r>
    </w:p>
    <w:p w14:paraId="074F73AD" w14:textId="77777777" w:rsidR="007F157C" w:rsidRPr="007F157C" w:rsidRDefault="007F157C" w:rsidP="007F157C">
      <w:pPr>
        <w:spacing w:before="100" w:beforeAutospacing="1" w:after="100" w:afterAutospacing="1" w:line="215" w:lineRule="atLeast"/>
        <w:jc w:val="both"/>
        <w:rPr>
          <w:rFonts w:ascii="Verdana" w:eastAsia="Times New Roman" w:hAnsi="Verdana" w:cs="Times New Roman"/>
          <w:color w:val="333333"/>
          <w:sz w:val="17"/>
          <w:szCs w:val="17"/>
          <w:lang w:eastAsia="en-IN"/>
        </w:rPr>
      </w:pPr>
      <w:r w:rsidRPr="007F157C">
        <w:rPr>
          <w:rFonts w:ascii="Verdana" w:eastAsia="Times New Roman" w:hAnsi="Verdana" w:cs="Times New Roman"/>
          <w:color w:val="333333"/>
          <w:sz w:val="17"/>
          <w:szCs w:val="17"/>
          <w:lang w:eastAsia="en-IN"/>
        </w:rPr>
        <w:t>Experience:</w:t>
      </w:r>
    </w:p>
    <w:p w14:paraId="0E1576D6" w14:textId="77777777" w:rsidR="007F157C" w:rsidRPr="007F157C" w:rsidRDefault="007F157C" w:rsidP="007F157C">
      <w:pPr>
        <w:numPr>
          <w:ilvl w:val="0"/>
          <w:numId w:val="38"/>
        </w:numPr>
        <w:spacing w:before="100" w:beforeAutospacing="1" w:after="100" w:afterAutospacing="1" w:line="240" w:lineRule="auto"/>
        <w:jc w:val="both"/>
        <w:rPr>
          <w:rFonts w:ascii="Verdana" w:eastAsia="Times New Roman" w:hAnsi="Verdana" w:cs="Times New Roman"/>
          <w:color w:val="333333"/>
          <w:sz w:val="17"/>
          <w:szCs w:val="17"/>
          <w:lang w:eastAsia="en-IN"/>
        </w:rPr>
      </w:pPr>
      <w:r w:rsidRPr="007F157C">
        <w:rPr>
          <w:rFonts w:ascii="Verdana" w:eastAsia="Times New Roman" w:hAnsi="Verdana" w:cs="Times New Roman"/>
          <w:color w:val="333333"/>
          <w:sz w:val="17"/>
          <w:szCs w:val="17"/>
          <w:lang w:eastAsia="en-IN"/>
        </w:rPr>
        <w:t>Minimum 8 years of professional working experience in international development with specialization in Monitoring &amp; Evaluation and quantitative and qualitative data analysis;</w:t>
      </w:r>
    </w:p>
    <w:p w14:paraId="687CB20D" w14:textId="77777777" w:rsidR="007F157C" w:rsidRPr="007F157C" w:rsidRDefault="007F157C" w:rsidP="007F157C">
      <w:pPr>
        <w:numPr>
          <w:ilvl w:val="0"/>
          <w:numId w:val="38"/>
        </w:numPr>
        <w:spacing w:before="75" w:after="100" w:afterAutospacing="1" w:line="240" w:lineRule="auto"/>
        <w:jc w:val="both"/>
        <w:rPr>
          <w:rFonts w:ascii="Verdana" w:eastAsia="Times New Roman" w:hAnsi="Verdana" w:cs="Times New Roman"/>
          <w:color w:val="333333"/>
          <w:sz w:val="17"/>
          <w:szCs w:val="17"/>
          <w:lang w:eastAsia="en-IN"/>
        </w:rPr>
      </w:pPr>
      <w:r w:rsidRPr="007F157C">
        <w:rPr>
          <w:rFonts w:ascii="Verdana" w:eastAsia="Times New Roman" w:hAnsi="Verdana" w:cs="Times New Roman"/>
          <w:color w:val="333333"/>
          <w:sz w:val="17"/>
          <w:szCs w:val="17"/>
          <w:lang w:eastAsia="en-IN"/>
        </w:rPr>
        <w:t>Extensive experience of working on projects related to Issues of Women Empowerment and Inclusion;</w:t>
      </w:r>
    </w:p>
    <w:p w14:paraId="12C7936A" w14:textId="77777777" w:rsidR="007F157C" w:rsidRPr="007F157C" w:rsidRDefault="007F157C" w:rsidP="007F157C">
      <w:pPr>
        <w:numPr>
          <w:ilvl w:val="0"/>
          <w:numId w:val="38"/>
        </w:numPr>
        <w:spacing w:before="75" w:after="100" w:afterAutospacing="1" w:line="240" w:lineRule="auto"/>
        <w:jc w:val="both"/>
        <w:rPr>
          <w:rFonts w:ascii="Verdana" w:eastAsia="Times New Roman" w:hAnsi="Verdana" w:cs="Times New Roman"/>
          <w:color w:val="333333"/>
          <w:sz w:val="17"/>
          <w:szCs w:val="17"/>
          <w:lang w:eastAsia="en-IN"/>
        </w:rPr>
      </w:pPr>
      <w:r w:rsidRPr="007F157C">
        <w:rPr>
          <w:rFonts w:ascii="Verdana" w:eastAsia="Times New Roman" w:hAnsi="Verdana" w:cs="Times New Roman"/>
          <w:color w:val="333333"/>
          <w:sz w:val="17"/>
          <w:szCs w:val="17"/>
          <w:lang w:eastAsia="en-IN"/>
        </w:rPr>
        <w:t>Good writing and documentation skills;</w:t>
      </w:r>
    </w:p>
    <w:p w14:paraId="0D6EF233" w14:textId="77777777" w:rsidR="007F157C" w:rsidRPr="007F157C" w:rsidRDefault="007F157C" w:rsidP="007F157C">
      <w:pPr>
        <w:numPr>
          <w:ilvl w:val="0"/>
          <w:numId w:val="38"/>
        </w:numPr>
        <w:spacing w:before="75" w:after="100" w:afterAutospacing="1" w:line="240" w:lineRule="auto"/>
        <w:jc w:val="both"/>
        <w:rPr>
          <w:rFonts w:ascii="Verdana" w:eastAsia="Times New Roman" w:hAnsi="Verdana" w:cs="Times New Roman"/>
          <w:color w:val="333333"/>
          <w:sz w:val="17"/>
          <w:szCs w:val="17"/>
          <w:lang w:eastAsia="en-IN"/>
        </w:rPr>
      </w:pPr>
      <w:r w:rsidRPr="007F157C">
        <w:rPr>
          <w:rFonts w:ascii="Verdana" w:eastAsia="Times New Roman" w:hAnsi="Verdana" w:cs="Times New Roman"/>
          <w:color w:val="333333"/>
          <w:sz w:val="17"/>
          <w:szCs w:val="17"/>
          <w:lang w:eastAsia="en-IN"/>
        </w:rPr>
        <w:t>Proven track record of work in a multi-cultural and multi-disciplinary environment;</w:t>
      </w:r>
    </w:p>
    <w:p w14:paraId="744E33D7" w14:textId="77777777" w:rsidR="007F157C" w:rsidRPr="007F157C" w:rsidRDefault="007F157C" w:rsidP="007F157C">
      <w:pPr>
        <w:numPr>
          <w:ilvl w:val="0"/>
          <w:numId w:val="38"/>
        </w:numPr>
        <w:spacing w:before="75" w:after="100" w:afterAutospacing="1" w:line="240" w:lineRule="auto"/>
        <w:jc w:val="both"/>
        <w:rPr>
          <w:rFonts w:ascii="Verdana" w:eastAsia="Times New Roman" w:hAnsi="Verdana" w:cs="Times New Roman"/>
          <w:color w:val="333333"/>
          <w:sz w:val="17"/>
          <w:szCs w:val="17"/>
          <w:lang w:eastAsia="en-IN"/>
        </w:rPr>
      </w:pPr>
      <w:r w:rsidRPr="007F157C">
        <w:rPr>
          <w:rFonts w:ascii="Verdana" w:eastAsia="Times New Roman" w:hAnsi="Verdana" w:cs="Times New Roman"/>
          <w:color w:val="333333"/>
          <w:sz w:val="17"/>
          <w:szCs w:val="17"/>
          <w:lang w:eastAsia="en-IN"/>
        </w:rPr>
        <w:t>Knowledge and familiarity with countries in South Asia would be an advantage.</w:t>
      </w:r>
    </w:p>
    <w:p w14:paraId="7727AA7A" w14:textId="77777777" w:rsidR="007F157C" w:rsidRPr="007F157C" w:rsidRDefault="007F157C" w:rsidP="007F157C">
      <w:pPr>
        <w:spacing w:before="100" w:beforeAutospacing="1" w:after="100" w:afterAutospacing="1" w:line="215" w:lineRule="atLeast"/>
        <w:jc w:val="both"/>
        <w:rPr>
          <w:rFonts w:ascii="Verdana" w:eastAsia="Times New Roman" w:hAnsi="Verdana" w:cs="Times New Roman"/>
          <w:color w:val="333333"/>
          <w:sz w:val="17"/>
          <w:szCs w:val="17"/>
          <w:lang w:eastAsia="en-IN"/>
        </w:rPr>
      </w:pPr>
      <w:r w:rsidRPr="007F157C">
        <w:rPr>
          <w:rFonts w:ascii="Verdana" w:eastAsia="Times New Roman" w:hAnsi="Verdana" w:cs="Times New Roman"/>
          <w:color w:val="333333"/>
          <w:sz w:val="17"/>
          <w:szCs w:val="17"/>
          <w:lang w:eastAsia="en-IN"/>
        </w:rPr>
        <w:t>Language:</w:t>
      </w:r>
    </w:p>
    <w:p w14:paraId="47C3EF66" w14:textId="77777777" w:rsidR="007F157C" w:rsidRPr="007F157C" w:rsidRDefault="007F157C" w:rsidP="007F157C">
      <w:pPr>
        <w:numPr>
          <w:ilvl w:val="0"/>
          <w:numId w:val="39"/>
        </w:numPr>
        <w:spacing w:before="100" w:beforeAutospacing="1" w:after="100" w:afterAutospacing="1" w:line="240" w:lineRule="auto"/>
        <w:jc w:val="both"/>
        <w:rPr>
          <w:rFonts w:ascii="Verdana" w:eastAsia="Times New Roman" w:hAnsi="Verdana" w:cs="Times New Roman"/>
          <w:color w:val="333333"/>
          <w:sz w:val="17"/>
          <w:szCs w:val="17"/>
          <w:lang w:eastAsia="en-IN"/>
        </w:rPr>
      </w:pPr>
      <w:r w:rsidRPr="007F157C">
        <w:rPr>
          <w:rFonts w:ascii="Verdana" w:eastAsia="Times New Roman" w:hAnsi="Verdana" w:cs="Times New Roman"/>
          <w:color w:val="333333"/>
          <w:sz w:val="17"/>
          <w:szCs w:val="17"/>
          <w:lang w:eastAsia="en-IN"/>
        </w:rPr>
        <w:t>Fluency in English and Sinhalese/Tamil (both writing and oral).</w:t>
      </w:r>
    </w:p>
    <w:p w14:paraId="42C3F73E" w14:textId="32CB47C5" w:rsidR="007F157C" w:rsidRPr="007F157C" w:rsidRDefault="007F157C" w:rsidP="007F157C">
      <w:pPr>
        <w:spacing w:before="100" w:beforeAutospacing="1" w:after="100" w:afterAutospacing="1" w:line="215" w:lineRule="atLeast"/>
        <w:jc w:val="both"/>
        <w:rPr>
          <w:rFonts w:ascii="Verdana" w:eastAsia="Times New Roman" w:hAnsi="Verdana" w:cs="Times New Roman"/>
          <w:b/>
          <w:color w:val="333333"/>
          <w:sz w:val="17"/>
          <w:szCs w:val="17"/>
          <w:lang w:eastAsia="en-IN"/>
        </w:rPr>
      </w:pPr>
      <w:r w:rsidRPr="007F157C">
        <w:rPr>
          <w:rFonts w:ascii="Verdana" w:eastAsia="Times New Roman" w:hAnsi="Verdana" w:cs="Times New Roman"/>
          <w:b/>
          <w:color w:val="333333"/>
          <w:sz w:val="17"/>
          <w:szCs w:val="17"/>
          <w:lang w:eastAsia="en-IN"/>
        </w:rPr>
        <w:t>Interested applicants should apply to this announcement through UNDP jobs site: jobs.undp.or</w:t>
      </w:r>
      <w:r w:rsidR="00E3551A" w:rsidRPr="00E3551A">
        <w:rPr>
          <w:rFonts w:ascii="Verdana" w:eastAsia="Times New Roman" w:hAnsi="Verdana" w:cs="Times New Roman"/>
          <w:b/>
          <w:color w:val="333333"/>
          <w:sz w:val="17"/>
          <w:szCs w:val="17"/>
          <w:lang w:eastAsia="en-IN"/>
        </w:rPr>
        <w:t>g</w:t>
      </w:r>
    </w:p>
    <w:p w14:paraId="72F0E188" w14:textId="77777777" w:rsidR="007F157C" w:rsidRPr="007F157C" w:rsidRDefault="007F157C" w:rsidP="007F157C">
      <w:pPr>
        <w:spacing w:before="100" w:beforeAutospacing="1" w:after="100" w:afterAutospacing="1" w:line="215" w:lineRule="atLeast"/>
        <w:jc w:val="both"/>
        <w:rPr>
          <w:rFonts w:ascii="Verdana" w:eastAsia="Times New Roman" w:hAnsi="Verdana" w:cs="Times New Roman"/>
          <w:color w:val="333333"/>
          <w:sz w:val="17"/>
          <w:szCs w:val="17"/>
          <w:lang w:eastAsia="en-IN"/>
        </w:rPr>
      </w:pPr>
      <w:r w:rsidRPr="007F157C">
        <w:rPr>
          <w:rFonts w:ascii="Verdana" w:eastAsia="Times New Roman" w:hAnsi="Verdana" w:cs="Times New Roman"/>
          <w:color w:val="333333"/>
          <w:sz w:val="17"/>
          <w:szCs w:val="17"/>
          <w:lang w:eastAsia="en-IN"/>
        </w:rPr>
        <w:t>Interested individual consultants must submit the following documents/information to demonstrate their qualifications in one single PDF document:</w:t>
      </w:r>
    </w:p>
    <w:p w14:paraId="1E0920B5" w14:textId="77777777" w:rsidR="007F157C" w:rsidRPr="007F157C" w:rsidRDefault="007F157C" w:rsidP="007F157C">
      <w:pPr>
        <w:numPr>
          <w:ilvl w:val="0"/>
          <w:numId w:val="40"/>
        </w:numPr>
        <w:spacing w:before="100" w:beforeAutospacing="1" w:after="100" w:afterAutospacing="1" w:line="240" w:lineRule="auto"/>
        <w:jc w:val="both"/>
        <w:rPr>
          <w:rFonts w:ascii="Verdana" w:eastAsia="Times New Roman" w:hAnsi="Verdana" w:cs="Times New Roman"/>
          <w:color w:val="333333"/>
          <w:sz w:val="17"/>
          <w:szCs w:val="17"/>
          <w:lang w:eastAsia="en-IN"/>
        </w:rPr>
      </w:pPr>
      <w:r w:rsidRPr="007F157C">
        <w:rPr>
          <w:rFonts w:ascii="Verdana" w:eastAsia="Times New Roman" w:hAnsi="Verdana" w:cs="Times New Roman"/>
          <w:color w:val="333333"/>
          <w:sz w:val="17"/>
          <w:szCs w:val="17"/>
          <w:lang w:eastAsia="en-IN"/>
        </w:rPr>
        <w:t>All applications must include (as an attachment) the completed UN Women Personal History form (P-11) which can be downloaded from </w:t>
      </w:r>
      <w:hyperlink r:id="rId12" w:history="1">
        <w:r w:rsidRPr="007F157C">
          <w:rPr>
            <w:rFonts w:ascii="Verdana" w:eastAsia="Times New Roman" w:hAnsi="Verdana" w:cs="Times New Roman"/>
            <w:color w:val="336699"/>
            <w:sz w:val="17"/>
            <w:szCs w:val="17"/>
            <w:u w:val="single"/>
            <w:lang w:eastAsia="en-IN"/>
          </w:rPr>
          <w:t>http://www.unwomen.org/about-us/employment;</w:t>
        </w:r>
      </w:hyperlink>
    </w:p>
    <w:p w14:paraId="5F3894CC" w14:textId="77777777" w:rsidR="007F157C" w:rsidRPr="007F157C" w:rsidRDefault="007F157C" w:rsidP="007F157C">
      <w:pPr>
        <w:numPr>
          <w:ilvl w:val="0"/>
          <w:numId w:val="40"/>
        </w:numPr>
        <w:spacing w:before="75" w:after="100" w:afterAutospacing="1" w:line="240" w:lineRule="auto"/>
        <w:jc w:val="both"/>
        <w:rPr>
          <w:rFonts w:ascii="Verdana" w:eastAsia="Times New Roman" w:hAnsi="Verdana" w:cs="Times New Roman"/>
          <w:color w:val="333333"/>
          <w:sz w:val="17"/>
          <w:szCs w:val="17"/>
          <w:lang w:eastAsia="en-IN"/>
        </w:rPr>
      </w:pPr>
      <w:r w:rsidRPr="007F157C">
        <w:rPr>
          <w:rFonts w:ascii="Verdana" w:eastAsia="Times New Roman" w:hAnsi="Verdana" w:cs="Times New Roman"/>
          <w:color w:val="333333"/>
          <w:sz w:val="17"/>
          <w:szCs w:val="17"/>
          <w:lang w:eastAsia="en-IN"/>
        </w:rPr>
        <w:t>Kindly note that the system will only allow one attachment, please combine all your documents into one (1) single PDF document. Applications without the completed UN Women P-11 form will be treated as incomplete and will not be considered for further assessment;</w:t>
      </w:r>
    </w:p>
    <w:p w14:paraId="18B1362C" w14:textId="77777777" w:rsidR="007F157C" w:rsidRPr="007F157C" w:rsidRDefault="007F157C" w:rsidP="007F157C">
      <w:pPr>
        <w:numPr>
          <w:ilvl w:val="0"/>
          <w:numId w:val="40"/>
        </w:numPr>
        <w:spacing w:before="75" w:after="100" w:afterAutospacing="1" w:line="240" w:lineRule="auto"/>
        <w:jc w:val="both"/>
        <w:rPr>
          <w:rFonts w:ascii="Verdana" w:eastAsia="Times New Roman" w:hAnsi="Verdana" w:cs="Times New Roman"/>
          <w:color w:val="333333"/>
          <w:sz w:val="17"/>
          <w:szCs w:val="17"/>
          <w:lang w:eastAsia="en-IN"/>
        </w:rPr>
      </w:pPr>
      <w:r w:rsidRPr="007F157C">
        <w:rPr>
          <w:rFonts w:ascii="Verdana" w:eastAsia="Times New Roman" w:hAnsi="Verdana" w:cs="Times New Roman"/>
          <w:color w:val="333333"/>
          <w:sz w:val="17"/>
          <w:szCs w:val="17"/>
          <w:lang w:eastAsia="en-IN"/>
        </w:rPr>
        <w:t>Applications received after the close date will not be accepted;</w:t>
      </w:r>
    </w:p>
    <w:p w14:paraId="6177E437" w14:textId="77777777" w:rsidR="007F157C" w:rsidRPr="007F157C" w:rsidRDefault="007F157C" w:rsidP="007F157C">
      <w:pPr>
        <w:numPr>
          <w:ilvl w:val="0"/>
          <w:numId w:val="40"/>
        </w:numPr>
        <w:spacing w:before="75" w:after="100" w:afterAutospacing="1" w:line="240" w:lineRule="auto"/>
        <w:jc w:val="both"/>
        <w:rPr>
          <w:rFonts w:ascii="Verdana" w:eastAsia="Times New Roman" w:hAnsi="Verdana" w:cs="Times New Roman"/>
          <w:color w:val="333333"/>
          <w:sz w:val="17"/>
          <w:szCs w:val="17"/>
          <w:lang w:eastAsia="en-IN"/>
        </w:rPr>
      </w:pPr>
      <w:r w:rsidRPr="007F157C">
        <w:rPr>
          <w:rFonts w:ascii="Verdana" w:eastAsia="Times New Roman" w:hAnsi="Verdana" w:cs="Times New Roman"/>
          <w:color w:val="333333"/>
          <w:sz w:val="17"/>
          <w:szCs w:val="17"/>
          <w:lang w:eastAsia="en-IN"/>
        </w:rPr>
        <w:t>Only short-listed candidates will be contacted.</w:t>
      </w:r>
    </w:p>
    <w:p w14:paraId="4F7AEE97" w14:textId="77777777" w:rsidR="007F157C" w:rsidRPr="007F157C" w:rsidRDefault="007F157C" w:rsidP="007F157C">
      <w:pPr>
        <w:spacing w:before="100" w:beforeAutospacing="1" w:after="100" w:afterAutospacing="1" w:line="215" w:lineRule="atLeast"/>
        <w:jc w:val="both"/>
        <w:rPr>
          <w:rFonts w:ascii="Verdana" w:eastAsia="Times New Roman" w:hAnsi="Verdana" w:cs="Times New Roman"/>
          <w:color w:val="333333"/>
          <w:sz w:val="17"/>
          <w:szCs w:val="17"/>
          <w:lang w:eastAsia="en-IN"/>
        </w:rPr>
      </w:pPr>
      <w:r w:rsidRPr="007F157C">
        <w:rPr>
          <w:rFonts w:ascii="Verdana" w:eastAsia="Times New Roman" w:hAnsi="Verdana" w:cs="Times New Roman"/>
          <w:color w:val="333333"/>
          <w:sz w:val="17"/>
          <w:szCs w:val="17"/>
          <w:lang w:eastAsia="en-IN"/>
        </w:rPr>
        <w:t>Evaluation and Selection Criteria</w:t>
      </w:r>
    </w:p>
    <w:p w14:paraId="3A20042D" w14:textId="77777777" w:rsidR="007F157C" w:rsidRPr="007F157C" w:rsidRDefault="007F157C" w:rsidP="007F157C">
      <w:pPr>
        <w:spacing w:before="100" w:beforeAutospacing="1" w:after="100" w:afterAutospacing="1" w:line="215" w:lineRule="atLeast"/>
        <w:jc w:val="both"/>
        <w:rPr>
          <w:rFonts w:ascii="Verdana" w:eastAsia="Times New Roman" w:hAnsi="Verdana" w:cs="Times New Roman"/>
          <w:color w:val="333333"/>
          <w:sz w:val="17"/>
          <w:szCs w:val="17"/>
          <w:lang w:eastAsia="en-IN"/>
        </w:rPr>
      </w:pPr>
      <w:r w:rsidRPr="007F157C">
        <w:rPr>
          <w:rFonts w:ascii="Verdana" w:eastAsia="Times New Roman" w:hAnsi="Verdana" w:cs="Times New Roman"/>
          <w:color w:val="333333"/>
          <w:sz w:val="17"/>
          <w:szCs w:val="17"/>
          <w:lang w:eastAsia="en-IN"/>
        </w:rPr>
        <w:t>Criteria for shortlisting of CVs will be based on the following assessment:</w:t>
      </w:r>
    </w:p>
    <w:p w14:paraId="794D0CB5" w14:textId="77777777" w:rsidR="007F157C" w:rsidRPr="007F157C" w:rsidRDefault="007F157C" w:rsidP="007F157C">
      <w:pPr>
        <w:numPr>
          <w:ilvl w:val="0"/>
          <w:numId w:val="41"/>
        </w:numPr>
        <w:spacing w:before="100" w:beforeAutospacing="1" w:after="100" w:afterAutospacing="1" w:line="240" w:lineRule="auto"/>
        <w:jc w:val="both"/>
        <w:rPr>
          <w:rFonts w:ascii="Verdana" w:eastAsia="Times New Roman" w:hAnsi="Verdana" w:cs="Times New Roman"/>
          <w:color w:val="333333"/>
          <w:sz w:val="17"/>
          <w:szCs w:val="17"/>
          <w:lang w:eastAsia="en-IN"/>
        </w:rPr>
      </w:pPr>
      <w:r w:rsidRPr="007F157C">
        <w:rPr>
          <w:rFonts w:ascii="Verdana" w:eastAsia="Times New Roman" w:hAnsi="Verdana" w:cs="Times New Roman"/>
          <w:color w:val="333333"/>
          <w:sz w:val="17"/>
          <w:szCs w:val="17"/>
          <w:lang w:eastAsia="en-IN"/>
        </w:rPr>
        <w:t>Required Degree and Qualification (5 points);</w:t>
      </w:r>
    </w:p>
    <w:p w14:paraId="1BED7E35" w14:textId="77777777" w:rsidR="007F157C" w:rsidRPr="007F157C" w:rsidRDefault="007F157C" w:rsidP="007F157C">
      <w:pPr>
        <w:numPr>
          <w:ilvl w:val="0"/>
          <w:numId w:val="41"/>
        </w:numPr>
        <w:spacing w:before="75" w:after="100" w:afterAutospacing="1" w:line="240" w:lineRule="auto"/>
        <w:jc w:val="both"/>
        <w:rPr>
          <w:rFonts w:ascii="Verdana" w:eastAsia="Times New Roman" w:hAnsi="Verdana" w:cs="Times New Roman"/>
          <w:color w:val="333333"/>
          <w:sz w:val="17"/>
          <w:szCs w:val="17"/>
          <w:lang w:eastAsia="en-IN"/>
        </w:rPr>
      </w:pPr>
      <w:r w:rsidRPr="007F157C">
        <w:rPr>
          <w:rFonts w:ascii="Verdana" w:eastAsia="Times New Roman" w:hAnsi="Verdana" w:cs="Times New Roman"/>
          <w:color w:val="333333"/>
          <w:sz w:val="17"/>
          <w:szCs w:val="17"/>
          <w:lang w:eastAsia="en-IN"/>
        </w:rPr>
        <w:t>Minimum Experience relevant to the assignment (5 points);</w:t>
      </w:r>
    </w:p>
    <w:p w14:paraId="010F73E0" w14:textId="77777777" w:rsidR="007F157C" w:rsidRPr="007F157C" w:rsidRDefault="007F157C" w:rsidP="007F157C">
      <w:pPr>
        <w:numPr>
          <w:ilvl w:val="0"/>
          <w:numId w:val="41"/>
        </w:numPr>
        <w:spacing w:before="75" w:after="100" w:afterAutospacing="1" w:line="240" w:lineRule="auto"/>
        <w:jc w:val="both"/>
        <w:rPr>
          <w:rFonts w:ascii="Verdana" w:eastAsia="Times New Roman" w:hAnsi="Verdana" w:cs="Times New Roman"/>
          <w:color w:val="333333"/>
          <w:sz w:val="17"/>
          <w:szCs w:val="17"/>
          <w:lang w:eastAsia="en-IN"/>
        </w:rPr>
      </w:pPr>
      <w:r w:rsidRPr="007F157C">
        <w:rPr>
          <w:rFonts w:ascii="Verdana" w:eastAsia="Times New Roman" w:hAnsi="Verdana" w:cs="Times New Roman"/>
          <w:color w:val="333333"/>
          <w:sz w:val="17"/>
          <w:szCs w:val="17"/>
          <w:lang w:eastAsia="en-IN"/>
        </w:rPr>
        <w:t>Experience in M&amp;E (5 points);</w:t>
      </w:r>
    </w:p>
    <w:p w14:paraId="48DD09D4" w14:textId="77777777" w:rsidR="007F157C" w:rsidRPr="007F157C" w:rsidRDefault="007F157C" w:rsidP="007F157C">
      <w:pPr>
        <w:numPr>
          <w:ilvl w:val="0"/>
          <w:numId w:val="41"/>
        </w:numPr>
        <w:spacing w:before="75" w:after="100" w:afterAutospacing="1" w:line="240" w:lineRule="auto"/>
        <w:jc w:val="both"/>
        <w:rPr>
          <w:rFonts w:ascii="Verdana" w:eastAsia="Times New Roman" w:hAnsi="Verdana" w:cs="Times New Roman"/>
          <w:color w:val="333333"/>
          <w:sz w:val="17"/>
          <w:szCs w:val="17"/>
          <w:lang w:eastAsia="en-IN"/>
        </w:rPr>
      </w:pPr>
      <w:r w:rsidRPr="007F157C">
        <w:rPr>
          <w:rFonts w:ascii="Verdana" w:eastAsia="Times New Roman" w:hAnsi="Verdana" w:cs="Times New Roman"/>
          <w:color w:val="333333"/>
          <w:sz w:val="17"/>
          <w:szCs w:val="17"/>
          <w:lang w:eastAsia="en-IN"/>
        </w:rPr>
        <w:t>Working knowledge and use of computers and its programmes / applications. Experience in the usage of computers and office software packages (MS Word, Excel, etc.) and advance knowledge of spread sheet and database packages (5 points).</w:t>
      </w:r>
    </w:p>
    <w:p w14:paraId="62CEDF5C" w14:textId="77777777" w:rsidR="007F157C" w:rsidRPr="007F157C" w:rsidRDefault="007F157C" w:rsidP="007F157C">
      <w:pPr>
        <w:spacing w:before="100" w:beforeAutospacing="1" w:after="100" w:afterAutospacing="1" w:line="215" w:lineRule="atLeast"/>
        <w:jc w:val="both"/>
        <w:rPr>
          <w:rFonts w:ascii="Verdana" w:eastAsia="Times New Roman" w:hAnsi="Verdana" w:cs="Times New Roman"/>
          <w:color w:val="333333"/>
          <w:sz w:val="17"/>
          <w:szCs w:val="17"/>
          <w:lang w:eastAsia="en-IN"/>
        </w:rPr>
      </w:pPr>
      <w:r w:rsidRPr="007F157C">
        <w:rPr>
          <w:rFonts w:ascii="Verdana" w:eastAsia="Times New Roman" w:hAnsi="Verdana" w:cs="Times New Roman"/>
          <w:color w:val="333333"/>
          <w:sz w:val="17"/>
          <w:szCs w:val="17"/>
          <w:lang w:eastAsia="en-IN"/>
        </w:rPr>
        <w:t>The evaluation process for selection of the candidate will be based on the following assessment:</w:t>
      </w:r>
    </w:p>
    <w:p w14:paraId="355BAD74" w14:textId="77777777" w:rsidR="007F157C" w:rsidRPr="007F157C" w:rsidRDefault="007F157C" w:rsidP="007F157C">
      <w:pPr>
        <w:spacing w:before="100" w:beforeAutospacing="1" w:after="100" w:afterAutospacing="1" w:line="215" w:lineRule="atLeast"/>
        <w:jc w:val="both"/>
        <w:rPr>
          <w:rFonts w:ascii="Verdana" w:eastAsia="Times New Roman" w:hAnsi="Verdana" w:cs="Times New Roman"/>
          <w:color w:val="333333"/>
          <w:sz w:val="17"/>
          <w:szCs w:val="17"/>
          <w:lang w:eastAsia="en-IN"/>
        </w:rPr>
      </w:pPr>
      <w:r w:rsidRPr="007F157C">
        <w:rPr>
          <w:rFonts w:ascii="Verdana" w:eastAsia="Times New Roman" w:hAnsi="Verdana" w:cs="Times New Roman"/>
          <w:color w:val="333333"/>
          <w:sz w:val="17"/>
          <w:szCs w:val="17"/>
          <w:lang w:eastAsia="en-IN"/>
        </w:rPr>
        <w:t>The technical proposal should include:</w:t>
      </w:r>
    </w:p>
    <w:p w14:paraId="191A1D99" w14:textId="77777777" w:rsidR="007F157C" w:rsidRPr="007F157C" w:rsidRDefault="007F157C" w:rsidP="007F157C">
      <w:pPr>
        <w:numPr>
          <w:ilvl w:val="0"/>
          <w:numId w:val="42"/>
        </w:numPr>
        <w:spacing w:before="100" w:beforeAutospacing="1" w:after="100" w:afterAutospacing="1" w:line="240" w:lineRule="auto"/>
        <w:jc w:val="both"/>
        <w:rPr>
          <w:rFonts w:ascii="Verdana" w:eastAsia="Times New Roman" w:hAnsi="Verdana" w:cs="Times New Roman"/>
          <w:color w:val="333333"/>
          <w:sz w:val="17"/>
          <w:szCs w:val="17"/>
          <w:lang w:eastAsia="en-IN"/>
        </w:rPr>
      </w:pPr>
      <w:r w:rsidRPr="007F157C">
        <w:rPr>
          <w:rFonts w:ascii="Verdana" w:eastAsia="Times New Roman" w:hAnsi="Verdana" w:cs="Times New Roman"/>
          <w:color w:val="333333"/>
          <w:sz w:val="17"/>
          <w:szCs w:val="17"/>
          <w:lang w:eastAsia="en-IN"/>
        </w:rPr>
        <w:lastRenderedPageBreak/>
        <w:t>Detailed methodology</w:t>
      </w:r>
    </w:p>
    <w:p w14:paraId="19EE43FC" w14:textId="77777777" w:rsidR="007F157C" w:rsidRPr="007F157C" w:rsidRDefault="007F157C" w:rsidP="007F157C">
      <w:pPr>
        <w:numPr>
          <w:ilvl w:val="0"/>
          <w:numId w:val="42"/>
        </w:numPr>
        <w:spacing w:before="75" w:after="100" w:afterAutospacing="1" w:line="240" w:lineRule="auto"/>
        <w:jc w:val="both"/>
        <w:rPr>
          <w:rFonts w:ascii="Verdana" w:eastAsia="Times New Roman" w:hAnsi="Verdana" w:cs="Times New Roman"/>
          <w:color w:val="333333"/>
          <w:sz w:val="17"/>
          <w:szCs w:val="17"/>
          <w:lang w:eastAsia="en-IN"/>
        </w:rPr>
      </w:pPr>
      <w:r w:rsidRPr="007F157C">
        <w:rPr>
          <w:rFonts w:ascii="Verdana" w:eastAsia="Times New Roman" w:hAnsi="Verdana" w:cs="Times New Roman"/>
          <w:color w:val="333333"/>
          <w:sz w:val="17"/>
          <w:szCs w:val="17"/>
          <w:lang w:eastAsia="en-IN"/>
        </w:rPr>
        <w:t>Previous experience in a similar capacity</w:t>
      </w:r>
    </w:p>
    <w:p w14:paraId="64B2E65F" w14:textId="77777777" w:rsidR="007F157C" w:rsidRPr="007F157C" w:rsidRDefault="007F157C" w:rsidP="007F157C">
      <w:pPr>
        <w:numPr>
          <w:ilvl w:val="0"/>
          <w:numId w:val="42"/>
        </w:numPr>
        <w:spacing w:before="75" w:after="100" w:afterAutospacing="1" w:line="240" w:lineRule="auto"/>
        <w:jc w:val="both"/>
        <w:rPr>
          <w:rFonts w:ascii="Verdana" w:eastAsia="Times New Roman" w:hAnsi="Verdana" w:cs="Times New Roman"/>
          <w:color w:val="333333"/>
          <w:sz w:val="17"/>
          <w:szCs w:val="17"/>
          <w:lang w:eastAsia="en-IN"/>
        </w:rPr>
      </w:pPr>
      <w:r w:rsidRPr="007F157C">
        <w:rPr>
          <w:rFonts w:ascii="Verdana" w:eastAsia="Times New Roman" w:hAnsi="Verdana" w:cs="Times New Roman"/>
          <w:color w:val="333333"/>
          <w:sz w:val="17"/>
          <w:szCs w:val="17"/>
          <w:lang w:eastAsia="en-IN"/>
        </w:rPr>
        <w:t>Experience working with UN agencies or other international organizations</w:t>
      </w:r>
    </w:p>
    <w:p w14:paraId="3E3CC3D2" w14:textId="77777777" w:rsidR="007F157C" w:rsidRPr="007F157C" w:rsidRDefault="007F157C" w:rsidP="007F157C">
      <w:pPr>
        <w:numPr>
          <w:ilvl w:val="0"/>
          <w:numId w:val="42"/>
        </w:numPr>
        <w:spacing w:before="75" w:after="100" w:afterAutospacing="1" w:line="240" w:lineRule="auto"/>
        <w:jc w:val="both"/>
        <w:rPr>
          <w:rFonts w:ascii="Verdana" w:eastAsia="Times New Roman" w:hAnsi="Verdana" w:cs="Times New Roman"/>
          <w:color w:val="333333"/>
          <w:sz w:val="17"/>
          <w:szCs w:val="17"/>
          <w:lang w:eastAsia="en-IN"/>
        </w:rPr>
      </w:pPr>
      <w:r w:rsidRPr="007F157C">
        <w:rPr>
          <w:rFonts w:ascii="Verdana" w:eastAsia="Times New Roman" w:hAnsi="Verdana" w:cs="Times New Roman"/>
          <w:color w:val="333333"/>
          <w:sz w:val="17"/>
          <w:szCs w:val="17"/>
          <w:lang w:eastAsia="en-IN"/>
        </w:rPr>
        <w:t>Skills and competencies related to the assignment</w:t>
      </w:r>
    </w:p>
    <w:p w14:paraId="3C312C0D" w14:textId="77777777" w:rsidR="007F157C" w:rsidRPr="007F157C" w:rsidRDefault="007F157C" w:rsidP="007F157C">
      <w:pPr>
        <w:numPr>
          <w:ilvl w:val="0"/>
          <w:numId w:val="42"/>
        </w:numPr>
        <w:spacing w:before="75" w:after="100" w:afterAutospacing="1" w:line="240" w:lineRule="auto"/>
        <w:jc w:val="both"/>
        <w:rPr>
          <w:rFonts w:ascii="Verdana" w:eastAsia="Times New Roman" w:hAnsi="Verdana" w:cs="Times New Roman"/>
          <w:color w:val="333333"/>
          <w:sz w:val="17"/>
          <w:szCs w:val="17"/>
          <w:lang w:eastAsia="en-IN"/>
        </w:rPr>
      </w:pPr>
      <w:r w:rsidRPr="007F157C">
        <w:rPr>
          <w:rFonts w:ascii="Verdana" w:eastAsia="Times New Roman" w:hAnsi="Verdana" w:cs="Times New Roman"/>
          <w:color w:val="333333"/>
          <w:sz w:val="17"/>
          <w:szCs w:val="17"/>
          <w:lang w:eastAsia="en-IN"/>
        </w:rPr>
        <w:t>Availability</w:t>
      </w:r>
    </w:p>
    <w:p w14:paraId="4573C39E" w14:textId="77777777" w:rsidR="007F157C" w:rsidRPr="007F157C" w:rsidRDefault="007F157C" w:rsidP="007F157C">
      <w:pPr>
        <w:spacing w:before="100" w:beforeAutospacing="1" w:after="100" w:afterAutospacing="1" w:line="215" w:lineRule="atLeast"/>
        <w:jc w:val="both"/>
        <w:rPr>
          <w:rFonts w:ascii="Verdana" w:eastAsia="Times New Roman" w:hAnsi="Verdana" w:cs="Times New Roman"/>
          <w:color w:val="333333"/>
          <w:sz w:val="17"/>
          <w:szCs w:val="17"/>
          <w:lang w:eastAsia="en-IN"/>
        </w:rPr>
      </w:pPr>
      <w:r w:rsidRPr="007F157C">
        <w:rPr>
          <w:rFonts w:ascii="Verdana" w:eastAsia="Times New Roman" w:hAnsi="Verdana" w:cs="Times New Roman"/>
          <w:color w:val="333333"/>
          <w:sz w:val="17"/>
          <w:szCs w:val="17"/>
          <w:lang w:eastAsia="en-IN"/>
        </w:rPr>
        <w:t>The financial proposal should include:</w:t>
      </w:r>
    </w:p>
    <w:p w14:paraId="05245686" w14:textId="77777777" w:rsidR="007F157C" w:rsidRPr="007F157C" w:rsidRDefault="007F157C" w:rsidP="007F157C">
      <w:pPr>
        <w:numPr>
          <w:ilvl w:val="0"/>
          <w:numId w:val="43"/>
        </w:numPr>
        <w:spacing w:before="100" w:beforeAutospacing="1" w:after="100" w:afterAutospacing="1" w:line="240" w:lineRule="auto"/>
        <w:jc w:val="both"/>
        <w:rPr>
          <w:rFonts w:ascii="Verdana" w:eastAsia="Times New Roman" w:hAnsi="Verdana" w:cs="Times New Roman"/>
          <w:color w:val="333333"/>
          <w:sz w:val="17"/>
          <w:szCs w:val="17"/>
          <w:lang w:eastAsia="en-IN"/>
        </w:rPr>
      </w:pPr>
      <w:r w:rsidRPr="007F157C">
        <w:rPr>
          <w:rFonts w:ascii="Verdana" w:eastAsia="Times New Roman" w:hAnsi="Verdana" w:cs="Times New Roman"/>
          <w:color w:val="333333"/>
          <w:sz w:val="17"/>
          <w:szCs w:val="17"/>
          <w:lang w:eastAsia="en-IN"/>
        </w:rPr>
        <w:t>Fees - The financial proposal shall specify the consultancy fees and all costs (printing, stationary, telephone, internet etc.) in relation to the scope of work of the consultancy.</w:t>
      </w:r>
    </w:p>
    <w:p w14:paraId="5E180927" w14:textId="77777777" w:rsidR="007F157C" w:rsidRPr="007F157C" w:rsidRDefault="007F157C" w:rsidP="007F157C">
      <w:pPr>
        <w:numPr>
          <w:ilvl w:val="0"/>
          <w:numId w:val="43"/>
        </w:numPr>
        <w:spacing w:before="75" w:after="100" w:afterAutospacing="1" w:line="240" w:lineRule="auto"/>
        <w:jc w:val="both"/>
        <w:rPr>
          <w:rFonts w:ascii="Verdana" w:eastAsia="Times New Roman" w:hAnsi="Verdana" w:cs="Times New Roman"/>
          <w:color w:val="333333"/>
          <w:sz w:val="17"/>
          <w:szCs w:val="17"/>
          <w:lang w:eastAsia="en-IN"/>
        </w:rPr>
      </w:pPr>
      <w:r w:rsidRPr="007F157C">
        <w:rPr>
          <w:rFonts w:ascii="Verdana" w:eastAsia="Times New Roman" w:hAnsi="Verdana" w:cs="Times New Roman"/>
          <w:color w:val="333333"/>
          <w:sz w:val="17"/>
          <w:szCs w:val="17"/>
          <w:lang w:eastAsia="en-IN"/>
        </w:rPr>
        <w:t>Travel - All envisaged travel costs (local travel, living allowance, terminal expenses etc.) must be included in the financial proposal. UN Women will not accept travel costs exceeding those of an economy class ticket.</w:t>
      </w:r>
    </w:p>
    <w:p w14:paraId="5B23F907" w14:textId="77777777" w:rsidR="007F157C" w:rsidRPr="007F157C" w:rsidRDefault="007F157C" w:rsidP="007F157C">
      <w:pPr>
        <w:numPr>
          <w:ilvl w:val="0"/>
          <w:numId w:val="43"/>
        </w:numPr>
        <w:spacing w:before="75" w:after="100" w:afterAutospacing="1" w:line="240" w:lineRule="auto"/>
        <w:jc w:val="both"/>
        <w:rPr>
          <w:rFonts w:ascii="Verdana" w:eastAsia="Times New Roman" w:hAnsi="Verdana" w:cs="Times New Roman"/>
          <w:color w:val="333333"/>
          <w:sz w:val="17"/>
          <w:szCs w:val="17"/>
          <w:lang w:eastAsia="en-IN"/>
        </w:rPr>
      </w:pPr>
      <w:r w:rsidRPr="007F157C">
        <w:rPr>
          <w:rFonts w:ascii="Verdana" w:eastAsia="Times New Roman" w:hAnsi="Verdana" w:cs="Times New Roman"/>
          <w:color w:val="333333"/>
          <w:sz w:val="17"/>
          <w:szCs w:val="17"/>
          <w:lang w:eastAsia="en-IN"/>
        </w:rPr>
        <w:t>In the case of unforeseeable travel, payment of travel costs including tickets, lodging and terminal expenses shall be agreed upon, between UN Women and Individual Consultant, prior to travel and will be reimbursed.</w:t>
      </w:r>
    </w:p>
    <w:p w14:paraId="0E1575E9" w14:textId="77777777" w:rsidR="007F157C" w:rsidRPr="007F157C" w:rsidRDefault="007F157C" w:rsidP="007F157C">
      <w:pPr>
        <w:spacing w:before="100" w:beforeAutospacing="1" w:after="100" w:afterAutospacing="1" w:line="215" w:lineRule="atLeast"/>
        <w:jc w:val="both"/>
        <w:rPr>
          <w:rFonts w:ascii="Verdana" w:eastAsia="Times New Roman" w:hAnsi="Verdana" w:cs="Times New Roman"/>
          <w:color w:val="333333"/>
          <w:sz w:val="17"/>
          <w:szCs w:val="17"/>
          <w:lang w:eastAsia="en-IN"/>
        </w:rPr>
      </w:pPr>
      <w:r w:rsidRPr="007F157C">
        <w:rPr>
          <w:rFonts w:ascii="Verdana" w:eastAsia="Times New Roman" w:hAnsi="Verdana" w:cs="Times New Roman"/>
          <w:color w:val="333333"/>
          <w:sz w:val="17"/>
          <w:szCs w:val="17"/>
          <w:lang w:eastAsia="en-IN"/>
        </w:rPr>
        <w:t>The financial offer will be required at a later stage once the evaluation of the technical proposal is complete. The individuals who achieve the maximum score in technical evaluation will be requested to provide the financial proposal. Only candidates obtaining a minimum of 70% in the technical evaluation will be considered for the financial evaluation. </w:t>
      </w:r>
    </w:p>
    <w:p w14:paraId="6859227D" w14:textId="77777777" w:rsidR="007F157C" w:rsidRPr="007F157C" w:rsidRDefault="007F157C" w:rsidP="007F157C">
      <w:pPr>
        <w:spacing w:before="100" w:beforeAutospacing="1" w:after="100" w:afterAutospacing="1" w:line="215" w:lineRule="atLeast"/>
        <w:jc w:val="both"/>
        <w:rPr>
          <w:rFonts w:ascii="Verdana" w:eastAsia="Times New Roman" w:hAnsi="Verdana" w:cs="Times New Roman"/>
          <w:color w:val="333333"/>
          <w:sz w:val="17"/>
          <w:szCs w:val="17"/>
          <w:lang w:eastAsia="en-IN"/>
        </w:rPr>
      </w:pPr>
      <w:r w:rsidRPr="007F157C">
        <w:rPr>
          <w:rFonts w:ascii="Verdana" w:eastAsia="Times New Roman" w:hAnsi="Verdana" w:cs="Times New Roman"/>
          <w:color w:val="333333"/>
          <w:sz w:val="17"/>
          <w:szCs w:val="17"/>
          <w:lang w:eastAsia="en-IN"/>
        </w:rPr>
        <w:t>Note:</w:t>
      </w:r>
    </w:p>
    <w:p w14:paraId="41673A15" w14:textId="45497C4B" w:rsidR="00DC44F6" w:rsidRPr="007F157C" w:rsidRDefault="007F157C" w:rsidP="007F157C">
      <w:pPr>
        <w:pStyle w:val="Default"/>
        <w:jc w:val="both"/>
        <w:rPr>
          <w:rFonts w:asciiTheme="minorHAnsi" w:hAnsiTheme="minorHAnsi"/>
          <w:b/>
          <w:bCs/>
          <w:color w:val="auto"/>
          <w:sz w:val="16"/>
          <w:szCs w:val="16"/>
        </w:rPr>
      </w:pPr>
      <w:r w:rsidRPr="007F157C">
        <w:rPr>
          <w:rFonts w:ascii="Verdana" w:eastAsia="Times New Roman" w:hAnsi="Verdana"/>
          <w:color w:val="333333"/>
          <w:sz w:val="16"/>
          <w:szCs w:val="16"/>
          <w:lang w:eastAsia="en-IN"/>
        </w:rPr>
        <w:t>In July 2010, the United Nations General Assembly created UN Women, the United Nations Entity for Gender Equality and the Empowerment of Women. The creation of UN Women came about as part of the UN reform agenda, bringing together resources and mandates for greater impact. It merges and builds on the important work of four previously distinct parts of the UN system (DAW, OSAGI, INSTRAW and UNIFEM), which focused exclusively on gender equality and women’s empowerment.</w:t>
      </w:r>
    </w:p>
    <w:p w14:paraId="150934FD" w14:textId="05190C3D" w:rsidR="007F157C" w:rsidRPr="007F157C" w:rsidRDefault="007F157C" w:rsidP="00DC44F6">
      <w:pPr>
        <w:pStyle w:val="Default"/>
        <w:jc w:val="both"/>
        <w:rPr>
          <w:rFonts w:asciiTheme="minorHAnsi" w:hAnsiTheme="minorHAnsi"/>
          <w:b/>
          <w:bCs/>
          <w:color w:val="auto"/>
          <w:sz w:val="16"/>
          <w:szCs w:val="16"/>
        </w:rPr>
      </w:pPr>
    </w:p>
    <w:p w14:paraId="2CF73EA7" w14:textId="3633D641" w:rsidR="007F157C" w:rsidRDefault="007F157C" w:rsidP="00DC44F6">
      <w:pPr>
        <w:pStyle w:val="Default"/>
        <w:jc w:val="both"/>
        <w:rPr>
          <w:rFonts w:asciiTheme="minorHAnsi" w:hAnsiTheme="minorHAnsi"/>
          <w:b/>
          <w:bCs/>
          <w:color w:val="auto"/>
          <w:sz w:val="22"/>
          <w:szCs w:val="22"/>
        </w:rPr>
      </w:pPr>
    </w:p>
    <w:p w14:paraId="7DAF5A9E" w14:textId="1650DA86" w:rsidR="007F157C" w:rsidRDefault="007F157C" w:rsidP="00DC44F6">
      <w:pPr>
        <w:pStyle w:val="Default"/>
        <w:jc w:val="both"/>
        <w:rPr>
          <w:rFonts w:asciiTheme="minorHAnsi" w:hAnsiTheme="minorHAnsi"/>
          <w:b/>
          <w:bCs/>
          <w:color w:val="auto"/>
          <w:sz w:val="22"/>
          <w:szCs w:val="22"/>
        </w:rPr>
      </w:pPr>
    </w:p>
    <w:p w14:paraId="36DC12BC" w14:textId="6443B077" w:rsidR="007F157C" w:rsidRDefault="007F157C" w:rsidP="00DC44F6">
      <w:pPr>
        <w:pStyle w:val="Default"/>
        <w:jc w:val="both"/>
        <w:rPr>
          <w:rFonts w:asciiTheme="minorHAnsi" w:hAnsiTheme="minorHAnsi"/>
          <w:b/>
          <w:bCs/>
          <w:color w:val="auto"/>
          <w:sz w:val="22"/>
          <w:szCs w:val="22"/>
        </w:rPr>
      </w:pPr>
    </w:p>
    <w:p w14:paraId="13D5BD91" w14:textId="2AC503CA" w:rsidR="007F157C" w:rsidRDefault="007F157C" w:rsidP="00DC44F6">
      <w:pPr>
        <w:pStyle w:val="Default"/>
        <w:jc w:val="both"/>
        <w:rPr>
          <w:rFonts w:asciiTheme="minorHAnsi" w:hAnsiTheme="minorHAnsi"/>
          <w:b/>
          <w:bCs/>
          <w:color w:val="auto"/>
          <w:sz w:val="22"/>
          <w:szCs w:val="22"/>
        </w:rPr>
      </w:pPr>
    </w:p>
    <w:p w14:paraId="632F2DD4" w14:textId="75354F6F" w:rsidR="007F157C" w:rsidRDefault="007F157C" w:rsidP="00DC44F6">
      <w:pPr>
        <w:pStyle w:val="Default"/>
        <w:jc w:val="both"/>
        <w:rPr>
          <w:rFonts w:asciiTheme="minorHAnsi" w:hAnsiTheme="minorHAnsi"/>
          <w:b/>
          <w:bCs/>
          <w:color w:val="auto"/>
          <w:sz w:val="22"/>
          <w:szCs w:val="22"/>
        </w:rPr>
      </w:pPr>
    </w:p>
    <w:p w14:paraId="6FCAE034" w14:textId="6849F876" w:rsidR="007F157C" w:rsidRDefault="007F157C" w:rsidP="00ED4D4F">
      <w:pPr>
        <w:pStyle w:val="Default"/>
        <w:jc w:val="both"/>
        <w:rPr>
          <w:rFonts w:asciiTheme="minorHAnsi" w:hAnsiTheme="minorHAnsi"/>
          <w:color w:val="auto"/>
          <w:sz w:val="22"/>
          <w:szCs w:val="22"/>
        </w:rPr>
      </w:pPr>
    </w:p>
    <w:p w14:paraId="78CDBE86" w14:textId="41450EB9" w:rsidR="007F157C" w:rsidRDefault="007F157C" w:rsidP="00ED4D4F">
      <w:pPr>
        <w:pStyle w:val="Default"/>
        <w:jc w:val="both"/>
        <w:rPr>
          <w:rFonts w:asciiTheme="minorHAnsi" w:hAnsiTheme="minorHAnsi"/>
          <w:color w:val="auto"/>
          <w:sz w:val="22"/>
          <w:szCs w:val="22"/>
        </w:rPr>
      </w:pPr>
    </w:p>
    <w:p w14:paraId="1152B1AA" w14:textId="71ED6D8B" w:rsidR="007F157C" w:rsidRDefault="007F157C" w:rsidP="00ED4D4F">
      <w:pPr>
        <w:pStyle w:val="Default"/>
        <w:jc w:val="both"/>
        <w:rPr>
          <w:rFonts w:asciiTheme="minorHAnsi" w:hAnsiTheme="minorHAnsi"/>
          <w:color w:val="auto"/>
          <w:sz w:val="22"/>
          <w:szCs w:val="22"/>
        </w:rPr>
      </w:pPr>
    </w:p>
    <w:p w14:paraId="3C906FB9" w14:textId="4C407786" w:rsidR="007F157C" w:rsidRDefault="007F157C" w:rsidP="00ED4D4F">
      <w:pPr>
        <w:pStyle w:val="Default"/>
        <w:jc w:val="both"/>
        <w:rPr>
          <w:rFonts w:asciiTheme="minorHAnsi" w:hAnsiTheme="minorHAnsi"/>
          <w:color w:val="auto"/>
          <w:sz w:val="22"/>
          <w:szCs w:val="22"/>
        </w:rPr>
      </w:pPr>
    </w:p>
    <w:p w14:paraId="603637C1" w14:textId="7E740C2E" w:rsidR="007F157C" w:rsidRDefault="007F157C" w:rsidP="00ED4D4F">
      <w:pPr>
        <w:pStyle w:val="Default"/>
        <w:jc w:val="both"/>
        <w:rPr>
          <w:rFonts w:asciiTheme="minorHAnsi" w:hAnsiTheme="minorHAnsi"/>
          <w:color w:val="auto"/>
          <w:sz w:val="22"/>
          <w:szCs w:val="22"/>
        </w:rPr>
      </w:pPr>
    </w:p>
    <w:p w14:paraId="45044D5A" w14:textId="7C6B5D7D" w:rsidR="007F157C" w:rsidRDefault="007F157C" w:rsidP="00ED4D4F">
      <w:pPr>
        <w:pStyle w:val="Default"/>
        <w:jc w:val="both"/>
        <w:rPr>
          <w:rFonts w:asciiTheme="minorHAnsi" w:hAnsiTheme="minorHAnsi"/>
          <w:color w:val="auto"/>
          <w:sz w:val="22"/>
          <w:szCs w:val="22"/>
        </w:rPr>
      </w:pPr>
    </w:p>
    <w:p w14:paraId="3DEE8896" w14:textId="66F4DEE2" w:rsidR="007F157C" w:rsidRDefault="007F157C" w:rsidP="00ED4D4F">
      <w:pPr>
        <w:pStyle w:val="Default"/>
        <w:jc w:val="both"/>
        <w:rPr>
          <w:rFonts w:asciiTheme="minorHAnsi" w:hAnsiTheme="minorHAnsi"/>
          <w:color w:val="auto"/>
          <w:sz w:val="22"/>
          <w:szCs w:val="22"/>
        </w:rPr>
      </w:pPr>
    </w:p>
    <w:p w14:paraId="5B1772D8" w14:textId="68709697" w:rsidR="007F157C" w:rsidRDefault="007F157C" w:rsidP="00ED4D4F">
      <w:pPr>
        <w:pStyle w:val="Default"/>
        <w:jc w:val="both"/>
        <w:rPr>
          <w:rFonts w:asciiTheme="minorHAnsi" w:hAnsiTheme="minorHAnsi"/>
          <w:color w:val="auto"/>
          <w:sz w:val="22"/>
          <w:szCs w:val="22"/>
        </w:rPr>
      </w:pPr>
    </w:p>
    <w:sectPr w:rsidR="007F157C">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30F4C0" w14:textId="77777777" w:rsidR="00C963FF" w:rsidRDefault="00C963FF" w:rsidP="00654B25">
      <w:pPr>
        <w:spacing w:after="0" w:line="240" w:lineRule="auto"/>
      </w:pPr>
      <w:r>
        <w:separator/>
      </w:r>
    </w:p>
  </w:endnote>
  <w:endnote w:type="continuationSeparator" w:id="0">
    <w:p w14:paraId="1839007A" w14:textId="77777777" w:rsidR="00C963FF" w:rsidRDefault="00C963FF" w:rsidP="00654B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PINXM R+ The Sans Semi Bold">
    <w:altName w:val="The Sans Semi Bold"/>
    <w:panose1 w:val="00000000000000000000"/>
    <w:charset w:val="00"/>
    <w:family w:val="swiss"/>
    <w:notTrueType/>
    <w:pitch w:val="default"/>
    <w:sig w:usb0="00000003" w:usb1="00000000" w:usb2="00000000" w:usb3="00000000" w:csb0="00000001" w:csb1="00000000"/>
  </w:font>
  <w:font w:name="PINXM R+ The Sans Light">
    <w:altName w:val="The Sans Light"/>
    <w:panose1 w:val="00000000000000000000"/>
    <w:charset w:val="00"/>
    <w:family w:val="swiss"/>
    <w:notTrueType/>
    <w:pitch w:val="default"/>
    <w:sig w:usb0="00000003" w:usb1="00000000" w:usb2="00000000" w:usb3="00000000" w:csb0="00000001" w:csb1="00000000"/>
  </w:font>
  <w:font w:name="TheSansLight-Plain">
    <w:altName w:val="Calibri"/>
    <w:panose1 w:val="00000000000000000000"/>
    <w:charset w:val="00"/>
    <w:family w:val="auto"/>
    <w:notTrueType/>
    <w:pitch w:val="default"/>
    <w:sig w:usb0="00000003" w:usb1="00000000" w:usb2="00000000" w:usb3="00000000" w:csb0="00000001" w:csb1="00000000"/>
  </w:font>
  <w:font w:name="TheSansSemiBold-Plain">
    <w:altName w:val="Calibri"/>
    <w:panose1 w:val="00000000000000000000"/>
    <w:charset w:val="4D"/>
    <w:family w:val="auto"/>
    <w:notTrueType/>
    <w:pitch w:val="default"/>
    <w:sig w:usb0="00000003" w:usb1="00000000" w:usb2="00000000" w:usb3="00000000" w:csb0="00000001" w:csb1="00000000"/>
  </w:font>
  <w:font w:name="Times">
    <w:altName w:val="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86060834"/>
      <w:docPartObj>
        <w:docPartGallery w:val="Page Numbers (Bottom of Page)"/>
        <w:docPartUnique/>
      </w:docPartObj>
    </w:sdtPr>
    <w:sdtEndPr>
      <w:rPr>
        <w:noProof/>
      </w:rPr>
    </w:sdtEndPr>
    <w:sdtContent>
      <w:p w14:paraId="2DC45A99" w14:textId="447E6A2A" w:rsidR="00654B25" w:rsidRDefault="00654B25">
        <w:pPr>
          <w:pStyle w:val="Footer"/>
          <w:jc w:val="right"/>
        </w:pPr>
        <w:r>
          <w:fldChar w:fldCharType="begin"/>
        </w:r>
        <w:r>
          <w:instrText xml:space="preserve"> PAGE   \* MERGEFORMAT </w:instrText>
        </w:r>
        <w:r>
          <w:fldChar w:fldCharType="separate"/>
        </w:r>
        <w:r w:rsidR="0015481B">
          <w:rPr>
            <w:noProof/>
          </w:rPr>
          <w:t>5</w:t>
        </w:r>
        <w:r>
          <w:rPr>
            <w:noProof/>
          </w:rPr>
          <w:fldChar w:fldCharType="end"/>
        </w:r>
      </w:p>
    </w:sdtContent>
  </w:sdt>
  <w:p w14:paraId="60D472D3" w14:textId="77777777" w:rsidR="00654B25" w:rsidRDefault="00654B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EE0C6C" w14:textId="77777777" w:rsidR="00C963FF" w:rsidRDefault="00C963FF" w:rsidP="00654B25">
      <w:pPr>
        <w:spacing w:after="0" w:line="240" w:lineRule="auto"/>
      </w:pPr>
      <w:r>
        <w:separator/>
      </w:r>
    </w:p>
  </w:footnote>
  <w:footnote w:type="continuationSeparator" w:id="0">
    <w:p w14:paraId="4BAEEDCB" w14:textId="77777777" w:rsidR="00C963FF" w:rsidRDefault="00C963FF" w:rsidP="00654B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34948"/>
    <w:multiLevelType w:val="multilevel"/>
    <w:tmpl w:val="4B4C2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544609"/>
    <w:multiLevelType w:val="hybridMultilevel"/>
    <w:tmpl w:val="3272B492"/>
    <w:lvl w:ilvl="0" w:tplc="A5426800">
      <w:start w:val="1"/>
      <w:numFmt w:val="upperLetter"/>
      <w:lvlText w:val="%1."/>
      <w:lvlJc w:val="left"/>
      <w:pPr>
        <w:ind w:left="1440" w:hanging="72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2" w15:restartNumberingAfterBreak="0">
    <w:nsid w:val="070211E8"/>
    <w:multiLevelType w:val="hybridMultilevel"/>
    <w:tmpl w:val="B2CA86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2543F1"/>
    <w:multiLevelType w:val="hybridMultilevel"/>
    <w:tmpl w:val="D7D0D4B4"/>
    <w:lvl w:ilvl="0" w:tplc="CFE2AE58">
      <w:numFmt w:val="bullet"/>
      <w:lvlText w:val="-"/>
      <w:lvlJc w:val="left"/>
      <w:pPr>
        <w:ind w:left="1260" w:hanging="360"/>
      </w:pPr>
      <w:rPr>
        <w:rFonts w:ascii="Calibri" w:eastAsia="Times New Roman" w:hAnsi="Calibri" w:hint="default"/>
      </w:rPr>
    </w:lvl>
    <w:lvl w:ilvl="1" w:tplc="04090003" w:tentative="1">
      <w:start w:val="1"/>
      <w:numFmt w:val="bullet"/>
      <w:lvlText w:val="o"/>
      <w:lvlJc w:val="left"/>
      <w:pPr>
        <w:ind w:left="1980" w:hanging="360"/>
      </w:pPr>
      <w:rPr>
        <w:rFonts w:ascii="Courier New" w:hAnsi="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4" w15:restartNumberingAfterBreak="0">
    <w:nsid w:val="08391C65"/>
    <w:multiLevelType w:val="hybridMultilevel"/>
    <w:tmpl w:val="EBC0E20E"/>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5" w15:restartNumberingAfterBreak="0">
    <w:nsid w:val="086653AC"/>
    <w:multiLevelType w:val="hybridMultilevel"/>
    <w:tmpl w:val="D4B0DD96"/>
    <w:lvl w:ilvl="0" w:tplc="40090001">
      <w:start w:val="1"/>
      <w:numFmt w:val="bullet"/>
      <w:lvlText w:val=""/>
      <w:lvlJc w:val="left"/>
      <w:pPr>
        <w:ind w:left="360" w:hanging="360"/>
      </w:pPr>
      <w:rPr>
        <w:rFonts w:ascii="Symbol" w:hAnsi="Symbol" w:hint="default"/>
      </w:rPr>
    </w:lvl>
    <w:lvl w:ilvl="1" w:tplc="40090003">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6" w15:restartNumberingAfterBreak="0">
    <w:nsid w:val="12B85686"/>
    <w:multiLevelType w:val="multilevel"/>
    <w:tmpl w:val="332ED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292444"/>
    <w:multiLevelType w:val="hybridMultilevel"/>
    <w:tmpl w:val="B2421D8E"/>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8" w15:restartNumberingAfterBreak="0">
    <w:nsid w:val="153D71A5"/>
    <w:multiLevelType w:val="hybridMultilevel"/>
    <w:tmpl w:val="743ED6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BF3793B"/>
    <w:multiLevelType w:val="multilevel"/>
    <w:tmpl w:val="1A7EA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5E61F5"/>
    <w:multiLevelType w:val="hybridMultilevel"/>
    <w:tmpl w:val="0B9A6458"/>
    <w:lvl w:ilvl="0" w:tplc="22C8D320">
      <w:start w:val="1"/>
      <w:numFmt w:val="upperRoman"/>
      <w:lvlText w:val="%1."/>
      <w:lvlJc w:val="left"/>
      <w:pPr>
        <w:tabs>
          <w:tab w:val="num" w:pos="57"/>
        </w:tabs>
        <w:ind w:left="120" w:hanging="63"/>
      </w:pPr>
      <w:rPr>
        <w:rFonts w:ascii="Candara" w:eastAsia="Candara" w:hAnsi="Candara" w:hint="default"/>
        <w:b/>
        <w:bCs/>
        <w:color w:val="0070C0"/>
        <w:w w:val="100"/>
        <w:sz w:val="22"/>
        <w:szCs w:val="22"/>
      </w:rPr>
    </w:lvl>
    <w:lvl w:ilvl="1" w:tplc="E25EB5A8">
      <w:start w:val="1"/>
      <w:numFmt w:val="bullet"/>
      <w:lvlText w:val=""/>
      <w:lvlJc w:val="left"/>
      <w:pPr>
        <w:ind w:left="840" w:hanging="360"/>
      </w:pPr>
      <w:rPr>
        <w:rFonts w:ascii="Symbol" w:eastAsia="Symbol" w:hAnsi="Symbol" w:hint="default"/>
        <w:w w:val="100"/>
        <w:sz w:val="22"/>
        <w:szCs w:val="22"/>
      </w:rPr>
    </w:lvl>
    <w:lvl w:ilvl="2" w:tplc="7AF0CD70">
      <w:start w:val="1"/>
      <w:numFmt w:val="bullet"/>
      <w:lvlText w:val="•"/>
      <w:lvlJc w:val="left"/>
      <w:pPr>
        <w:ind w:left="840" w:hanging="360"/>
      </w:pPr>
      <w:rPr>
        <w:rFonts w:hint="default"/>
      </w:rPr>
    </w:lvl>
    <w:lvl w:ilvl="3" w:tplc="B6C2C1E0">
      <w:start w:val="1"/>
      <w:numFmt w:val="bullet"/>
      <w:lvlText w:val="•"/>
      <w:lvlJc w:val="left"/>
      <w:pPr>
        <w:ind w:left="1890" w:hanging="360"/>
      </w:pPr>
      <w:rPr>
        <w:rFonts w:hint="default"/>
      </w:rPr>
    </w:lvl>
    <w:lvl w:ilvl="4" w:tplc="47329530">
      <w:start w:val="1"/>
      <w:numFmt w:val="bullet"/>
      <w:lvlText w:val="•"/>
      <w:lvlJc w:val="left"/>
      <w:pPr>
        <w:ind w:left="2941" w:hanging="360"/>
      </w:pPr>
      <w:rPr>
        <w:rFonts w:hint="default"/>
      </w:rPr>
    </w:lvl>
    <w:lvl w:ilvl="5" w:tplc="F738D094">
      <w:start w:val="1"/>
      <w:numFmt w:val="bullet"/>
      <w:lvlText w:val="•"/>
      <w:lvlJc w:val="left"/>
      <w:pPr>
        <w:ind w:left="3992" w:hanging="360"/>
      </w:pPr>
      <w:rPr>
        <w:rFonts w:hint="default"/>
      </w:rPr>
    </w:lvl>
    <w:lvl w:ilvl="6" w:tplc="6096E746">
      <w:start w:val="1"/>
      <w:numFmt w:val="bullet"/>
      <w:lvlText w:val="•"/>
      <w:lvlJc w:val="left"/>
      <w:pPr>
        <w:ind w:left="5043" w:hanging="360"/>
      </w:pPr>
      <w:rPr>
        <w:rFonts w:hint="default"/>
      </w:rPr>
    </w:lvl>
    <w:lvl w:ilvl="7" w:tplc="FB8264E8">
      <w:start w:val="1"/>
      <w:numFmt w:val="bullet"/>
      <w:lvlText w:val="•"/>
      <w:lvlJc w:val="left"/>
      <w:pPr>
        <w:ind w:left="6094" w:hanging="360"/>
      </w:pPr>
      <w:rPr>
        <w:rFonts w:hint="default"/>
      </w:rPr>
    </w:lvl>
    <w:lvl w:ilvl="8" w:tplc="8C8E98E6">
      <w:start w:val="1"/>
      <w:numFmt w:val="bullet"/>
      <w:lvlText w:val="•"/>
      <w:lvlJc w:val="left"/>
      <w:pPr>
        <w:ind w:left="7144" w:hanging="360"/>
      </w:pPr>
      <w:rPr>
        <w:rFonts w:hint="default"/>
      </w:rPr>
    </w:lvl>
  </w:abstractNum>
  <w:abstractNum w:abstractNumId="11" w15:restartNumberingAfterBreak="0">
    <w:nsid w:val="1E60118C"/>
    <w:multiLevelType w:val="hybridMultilevel"/>
    <w:tmpl w:val="6868DD6E"/>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1F78077E"/>
    <w:multiLevelType w:val="hybridMultilevel"/>
    <w:tmpl w:val="54FA6856"/>
    <w:lvl w:ilvl="0" w:tplc="2FDEE798">
      <w:start w:val="1"/>
      <w:numFmt w:val="upperRoman"/>
      <w:lvlText w:val="%1."/>
      <w:lvlJc w:val="left"/>
      <w:pPr>
        <w:ind w:left="1080" w:hanging="720"/>
      </w:pPr>
      <w:rPr>
        <w:rFonts w:hint="default"/>
        <w:color w:val="0070C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A57289"/>
    <w:multiLevelType w:val="multilevel"/>
    <w:tmpl w:val="977CF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1F73F5B"/>
    <w:multiLevelType w:val="hybridMultilevel"/>
    <w:tmpl w:val="8FD42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46D1D0A"/>
    <w:multiLevelType w:val="multilevel"/>
    <w:tmpl w:val="80722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B5541B"/>
    <w:multiLevelType w:val="multilevel"/>
    <w:tmpl w:val="98F8D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6431C49"/>
    <w:multiLevelType w:val="hybridMultilevel"/>
    <w:tmpl w:val="972AB40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8" w15:restartNumberingAfterBreak="0">
    <w:nsid w:val="269671D3"/>
    <w:multiLevelType w:val="hybridMultilevel"/>
    <w:tmpl w:val="F3D61A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2DDE68E2"/>
    <w:multiLevelType w:val="multilevel"/>
    <w:tmpl w:val="E68C4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1AD6867"/>
    <w:multiLevelType w:val="multilevel"/>
    <w:tmpl w:val="FD5E8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3D0F4F"/>
    <w:multiLevelType w:val="multilevel"/>
    <w:tmpl w:val="D86E8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7044F20"/>
    <w:multiLevelType w:val="hybridMultilevel"/>
    <w:tmpl w:val="6EB2FC60"/>
    <w:lvl w:ilvl="0" w:tplc="79682134">
      <w:start w:val="1"/>
      <w:numFmt w:val="upperRoman"/>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15:restartNumberingAfterBreak="0">
    <w:nsid w:val="38CA5187"/>
    <w:multiLevelType w:val="hybridMultilevel"/>
    <w:tmpl w:val="D0201A54"/>
    <w:lvl w:ilvl="0" w:tplc="CFE2AE58">
      <w:numFmt w:val="bullet"/>
      <w:lvlText w:val="-"/>
      <w:lvlJc w:val="left"/>
      <w:pPr>
        <w:ind w:left="1260" w:hanging="360"/>
      </w:pPr>
      <w:rPr>
        <w:rFonts w:ascii="Calibri" w:eastAsia="Times New Roman"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A3011CD"/>
    <w:multiLevelType w:val="hybridMultilevel"/>
    <w:tmpl w:val="2FAC53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116360E"/>
    <w:multiLevelType w:val="multilevel"/>
    <w:tmpl w:val="E4D68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3031119"/>
    <w:multiLevelType w:val="hybridMultilevel"/>
    <w:tmpl w:val="88E4270E"/>
    <w:lvl w:ilvl="0" w:tplc="40090001">
      <w:start w:val="1"/>
      <w:numFmt w:val="bullet"/>
      <w:lvlText w:val=""/>
      <w:lvlJc w:val="left"/>
      <w:pPr>
        <w:ind w:left="720" w:hanging="360"/>
      </w:pPr>
      <w:rPr>
        <w:rFonts w:ascii="Symbol" w:hAnsi="Symbol" w:hint="default"/>
      </w:rPr>
    </w:lvl>
    <w:lvl w:ilvl="1" w:tplc="A1688754">
      <w:start w:val="5"/>
      <w:numFmt w:val="bullet"/>
      <w:lvlText w:val="•"/>
      <w:lvlJc w:val="left"/>
      <w:pPr>
        <w:ind w:left="1800" w:hanging="720"/>
      </w:pPr>
      <w:rPr>
        <w:rFonts w:ascii="Calibri" w:eastAsiaTheme="minorHAnsi" w:hAnsi="Calibri" w:cs="Arial"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4A793843"/>
    <w:multiLevelType w:val="hybridMultilevel"/>
    <w:tmpl w:val="63EE02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D740261"/>
    <w:multiLevelType w:val="multilevel"/>
    <w:tmpl w:val="DCB8F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DA95A14"/>
    <w:multiLevelType w:val="multilevel"/>
    <w:tmpl w:val="0E30C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30E61A6"/>
    <w:multiLevelType w:val="hybridMultilevel"/>
    <w:tmpl w:val="B2B2089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15:restartNumberingAfterBreak="0">
    <w:nsid w:val="67B54D1E"/>
    <w:multiLevelType w:val="hybridMultilevel"/>
    <w:tmpl w:val="887EDE1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2" w15:restartNumberingAfterBreak="0">
    <w:nsid w:val="6A55035C"/>
    <w:multiLevelType w:val="multilevel"/>
    <w:tmpl w:val="0AC20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F556C40"/>
    <w:multiLevelType w:val="hybridMultilevel"/>
    <w:tmpl w:val="555654B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4" w15:restartNumberingAfterBreak="0">
    <w:nsid w:val="6F8C217C"/>
    <w:multiLevelType w:val="multilevel"/>
    <w:tmpl w:val="A83EE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33B6124"/>
    <w:multiLevelType w:val="multilevel"/>
    <w:tmpl w:val="EB689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5C12F01"/>
    <w:multiLevelType w:val="hybridMultilevel"/>
    <w:tmpl w:val="6EB2FC60"/>
    <w:lvl w:ilvl="0" w:tplc="79682134">
      <w:start w:val="1"/>
      <w:numFmt w:val="upperRoman"/>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7" w15:restartNumberingAfterBreak="0">
    <w:nsid w:val="770138B5"/>
    <w:multiLevelType w:val="hybridMultilevel"/>
    <w:tmpl w:val="F7C288C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8" w15:restartNumberingAfterBreak="0">
    <w:nsid w:val="77110CDB"/>
    <w:multiLevelType w:val="multilevel"/>
    <w:tmpl w:val="CABE9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89F4FDA"/>
    <w:multiLevelType w:val="hybridMultilevel"/>
    <w:tmpl w:val="3FE22432"/>
    <w:lvl w:ilvl="0" w:tplc="40090001">
      <w:start w:val="1"/>
      <w:numFmt w:val="bullet"/>
      <w:lvlText w:val=""/>
      <w:lvlJc w:val="left"/>
      <w:pPr>
        <w:ind w:left="502" w:hanging="360"/>
      </w:pPr>
      <w:rPr>
        <w:rFonts w:ascii="Symbol" w:hAnsi="Symbol" w:hint="default"/>
      </w:rPr>
    </w:lvl>
    <w:lvl w:ilvl="1" w:tplc="40090003" w:tentative="1">
      <w:start w:val="1"/>
      <w:numFmt w:val="bullet"/>
      <w:lvlText w:val="o"/>
      <w:lvlJc w:val="left"/>
      <w:pPr>
        <w:ind w:left="1222" w:hanging="360"/>
      </w:pPr>
      <w:rPr>
        <w:rFonts w:ascii="Courier New" w:hAnsi="Courier New" w:cs="Courier New" w:hint="default"/>
      </w:rPr>
    </w:lvl>
    <w:lvl w:ilvl="2" w:tplc="40090005" w:tentative="1">
      <w:start w:val="1"/>
      <w:numFmt w:val="bullet"/>
      <w:lvlText w:val=""/>
      <w:lvlJc w:val="left"/>
      <w:pPr>
        <w:ind w:left="1942" w:hanging="360"/>
      </w:pPr>
      <w:rPr>
        <w:rFonts w:ascii="Wingdings" w:hAnsi="Wingdings" w:hint="default"/>
      </w:rPr>
    </w:lvl>
    <w:lvl w:ilvl="3" w:tplc="40090001" w:tentative="1">
      <w:start w:val="1"/>
      <w:numFmt w:val="bullet"/>
      <w:lvlText w:val=""/>
      <w:lvlJc w:val="left"/>
      <w:pPr>
        <w:ind w:left="2662" w:hanging="360"/>
      </w:pPr>
      <w:rPr>
        <w:rFonts w:ascii="Symbol" w:hAnsi="Symbol" w:hint="default"/>
      </w:rPr>
    </w:lvl>
    <w:lvl w:ilvl="4" w:tplc="40090003" w:tentative="1">
      <w:start w:val="1"/>
      <w:numFmt w:val="bullet"/>
      <w:lvlText w:val="o"/>
      <w:lvlJc w:val="left"/>
      <w:pPr>
        <w:ind w:left="3382" w:hanging="360"/>
      </w:pPr>
      <w:rPr>
        <w:rFonts w:ascii="Courier New" w:hAnsi="Courier New" w:cs="Courier New" w:hint="default"/>
      </w:rPr>
    </w:lvl>
    <w:lvl w:ilvl="5" w:tplc="40090005" w:tentative="1">
      <w:start w:val="1"/>
      <w:numFmt w:val="bullet"/>
      <w:lvlText w:val=""/>
      <w:lvlJc w:val="left"/>
      <w:pPr>
        <w:ind w:left="4102" w:hanging="360"/>
      </w:pPr>
      <w:rPr>
        <w:rFonts w:ascii="Wingdings" w:hAnsi="Wingdings" w:hint="default"/>
      </w:rPr>
    </w:lvl>
    <w:lvl w:ilvl="6" w:tplc="40090001" w:tentative="1">
      <w:start w:val="1"/>
      <w:numFmt w:val="bullet"/>
      <w:lvlText w:val=""/>
      <w:lvlJc w:val="left"/>
      <w:pPr>
        <w:ind w:left="4822" w:hanging="360"/>
      </w:pPr>
      <w:rPr>
        <w:rFonts w:ascii="Symbol" w:hAnsi="Symbol" w:hint="default"/>
      </w:rPr>
    </w:lvl>
    <w:lvl w:ilvl="7" w:tplc="40090003" w:tentative="1">
      <w:start w:val="1"/>
      <w:numFmt w:val="bullet"/>
      <w:lvlText w:val="o"/>
      <w:lvlJc w:val="left"/>
      <w:pPr>
        <w:ind w:left="5542" w:hanging="360"/>
      </w:pPr>
      <w:rPr>
        <w:rFonts w:ascii="Courier New" w:hAnsi="Courier New" w:cs="Courier New" w:hint="default"/>
      </w:rPr>
    </w:lvl>
    <w:lvl w:ilvl="8" w:tplc="40090005" w:tentative="1">
      <w:start w:val="1"/>
      <w:numFmt w:val="bullet"/>
      <w:lvlText w:val=""/>
      <w:lvlJc w:val="left"/>
      <w:pPr>
        <w:ind w:left="6262" w:hanging="360"/>
      </w:pPr>
      <w:rPr>
        <w:rFonts w:ascii="Wingdings" w:hAnsi="Wingdings" w:hint="default"/>
      </w:rPr>
    </w:lvl>
  </w:abstractNum>
  <w:abstractNum w:abstractNumId="40" w15:restartNumberingAfterBreak="0">
    <w:nsid w:val="7DF2774F"/>
    <w:multiLevelType w:val="multilevel"/>
    <w:tmpl w:val="A740B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E3D4AC0"/>
    <w:multiLevelType w:val="hybridMultilevel"/>
    <w:tmpl w:val="C8ECB31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2" w15:restartNumberingAfterBreak="0">
    <w:nsid w:val="7E4C021F"/>
    <w:multiLevelType w:val="multilevel"/>
    <w:tmpl w:val="3B4AD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33"/>
  </w:num>
  <w:num w:numId="3">
    <w:abstractNumId w:val="7"/>
  </w:num>
  <w:num w:numId="4">
    <w:abstractNumId w:val="11"/>
  </w:num>
  <w:num w:numId="5">
    <w:abstractNumId w:val="41"/>
  </w:num>
  <w:num w:numId="6">
    <w:abstractNumId w:val="18"/>
  </w:num>
  <w:num w:numId="7">
    <w:abstractNumId w:val="30"/>
  </w:num>
  <w:num w:numId="8">
    <w:abstractNumId w:val="1"/>
  </w:num>
  <w:num w:numId="9">
    <w:abstractNumId w:val="4"/>
  </w:num>
  <w:num w:numId="10">
    <w:abstractNumId w:val="26"/>
  </w:num>
  <w:num w:numId="11">
    <w:abstractNumId w:val="5"/>
  </w:num>
  <w:num w:numId="12">
    <w:abstractNumId w:val="39"/>
  </w:num>
  <w:num w:numId="13">
    <w:abstractNumId w:val="31"/>
  </w:num>
  <w:num w:numId="14">
    <w:abstractNumId w:val="37"/>
  </w:num>
  <w:num w:numId="15">
    <w:abstractNumId w:val="36"/>
  </w:num>
  <w:num w:numId="16">
    <w:abstractNumId w:val="41"/>
  </w:num>
  <w:num w:numId="17">
    <w:abstractNumId w:val="14"/>
  </w:num>
  <w:num w:numId="18">
    <w:abstractNumId w:val="2"/>
  </w:num>
  <w:num w:numId="19">
    <w:abstractNumId w:val="27"/>
  </w:num>
  <w:num w:numId="20">
    <w:abstractNumId w:val="24"/>
  </w:num>
  <w:num w:numId="21">
    <w:abstractNumId w:val="8"/>
  </w:num>
  <w:num w:numId="22">
    <w:abstractNumId w:val="3"/>
  </w:num>
  <w:num w:numId="23">
    <w:abstractNumId w:val="23"/>
  </w:num>
  <w:num w:numId="24">
    <w:abstractNumId w:val="10"/>
  </w:num>
  <w:num w:numId="25">
    <w:abstractNumId w:val="12"/>
  </w:num>
  <w:num w:numId="26">
    <w:abstractNumId w:val="38"/>
  </w:num>
  <w:num w:numId="27">
    <w:abstractNumId w:val="20"/>
  </w:num>
  <w:num w:numId="28">
    <w:abstractNumId w:val="6"/>
  </w:num>
  <w:num w:numId="29">
    <w:abstractNumId w:val="40"/>
  </w:num>
  <w:num w:numId="30">
    <w:abstractNumId w:val="21"/>
  </w:num>
  <w:num w:numId="31">
    <w:abstractNumId w:val="19"/>
  </w:num>
  <w:num w:numId="32">
    <w:abstractNumId w:val="28"/>
  </w:num>
  <w:num w:numId="33">
    <w:abstractNumId w:val="34"/>
  </w:num>
  <w:num w:numId="34">
    <w:abstractNumId w:val="16"/>
  </w:num>
  <w:num w:numId="35">
    <w:abstractNumId w:val="42"/>
  </w:num>
  <w:num w:numId="36">
    <w:abstractNumId w:val="15"/>
  </w:num>
  <w:num w:numId="37">
    <w:abstractNumId w:val="29"/>
  </w:num>
  <w:num w:numId="38">
    <w:abstractNumId w:val="32"/>
  </w:num>
  <w:num w:numId="39">
    <w:abstractNumId w:val="0"/>
  </w:num>
  <w:num w:numId="40">
    <w:abstractNumId w:val="25"/>
  </w:num>
  <w:num w:numId="41">
    <w:abstractNumId w:val="35"/>
  </w:num>
  <w:num w:numId="42">
    <w:abstractNumId w:val="13"/>
  </w:num>
  <w:num w:numId="43">
    <w:abstractNumId w:val="9"/>
  </w:num>
  <w:num w:numId="4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2247"/>
    <w:rsid w:val="000346AF"/>
    <w:rsid w:val="00040491"/>
    <w:rsid w:val="00042011"/>
    <w:rsid w:val="00043B7D"/>
    <w:rsid w:val="000446D5"/>
    <w:rsid w:val="00063DE5"/>
    <w:rsid w:val="00083DEB"/>
    <w:rsid w:val="000D14EE"/>
    <w:rsid w:val="00116A89"/>
    <w:rsid w:val="00130C2F"/>
    <w:rsid w:val="001319C0"/>
    <w:rsid w:val="0013226C"/>
    <w:rsid w:val="00147163"/>
    <w:rsid w:val="0015481B"/>
    <w:rsid w:val="001751B1"/>
    <w:rsid w:val="001844A3"/>
    <w:rsid w:val="00185741"/>
    <w:rsid w:val="001E1392"/>
    <w:rsid w:val="001E7A8F"/>
    <w:rsid w:val="002153E7"/>
    <w:rsid w:val="00224AE0"/>
    <w:rsid w:val="00227E71"/>
    <w:rsid w:val="0023431F"/>
    <w:rsid w:val="00235AE8"/>
    <w:rsid w:val="002536F2"/>
    <w:rsid w:val="002568B3"/>
    <w:rsid w:val="0026204A"/>
    <w:rsid w:val="00293721"/>
    <w:rsid w:val="002970A7"/>
    <w:rsid w:val="002B65CE"/>
    <w:rsid w:val="002D45AC"/>
    <w:rsid w:val="002F30FC"/>
    <w:rsid w:val="003071DD"/>
    <w:rsid w:val="00310539"/>
    <w:rsid w:val="00312F42"/>
    <w:rsid w:val="00331180"/>
    <w:rsid w:val="003469A0"/>
    <w:rsid w:val="003951CE"/>
    <w:rsid w:val="003B5DC9"/>
    <w:rsid w:val="003C0B42"/>
    <w:rsid w:val="003C3F2F"/>
    <w:rsid w:val="003D4447"/>
    <w:rsid w:val="003D71B9"/>
    <w:rsid w:val="003E7BDA"/>
    <w:rsid w:val="00402B37"/>
    <w:rsid w:val="00403796"/>
    <w:rsid w:val="004077A9"/>
    <w:rsid w:val="0042148C"/>
    <w:rsid w:val="0042169D"/>
    <w:rsid w:val="00434D0B"/>
    <w:rsid w:val="004460AD"/>
    <w:rsid w:val="0044651E"/>
    <w:rsid w:val="004745E6"/>
    <w:rsid w:val="0049113F"/>
    <w:rsid w:val="004C014D"/>
    <w:rsid w:val="004C6E2B"/>
    <w:rsid w:val="004D0013"/>
    <w:rsid w:val="004E6D02"/>
    <w:rsid w:val="00516324"/>
    <w:rsid w:val="00525D45"/>
    <w:rsid w:val="00526D5B"/>
    <w:rsid w:val="00540D99"/>
    <w:rsid w:val="00580D39"/>
    <w:rsid w:val="00587693"/>
    <w:rsid w:val="005B3E74"/>
    <w:rsid w:val="005D40AB"/>
    <w:rsid w:val="005F007C"/>
    <w:rsid w:val="005F1B16"/>
    <w:rsid w:val="00603D83"/>
    <w:rsid w:val="00607F0F"/>
    <w:rsid w:val="006221CB"/>
    <w:rsid w:val="006231B0"/>
    <w:rsid w:val="00654B25"/>
    <w:rsid w:val="006641EB"/>
    <w:rsid w:val="0067692C"/>
    <w:rsid w:val="00680242"/>
    <w:rsid w:val="00680B39"/>
    <w:rsid w:val="006816FD"/>
    <w:rsid w:val="006D355A"/>
    <w:rsid w:val="00713CF7"/>
    <w:rsid w:val="007512E1"/>
    <w:rsid w:val="00756D06"/>
    <w:rsid w:val="00765958"/>
    <w:rsid w:val="00790648"/>
    <w:rsid w:val="007B1A78"/>
    <w:rsid w:val="007B249E"/>
    <w:rsid w:val="007B2D51"/>
    <w:rsid w:val="007B2EAF"/>
    <w:rsid w:val="007B6EF7"/>
    <w:rsid w:val="007C1D03"/>
    <w:rsid w:val="007D2CFB"/>
    <w:rsid w:val="007E365B"/>
    <w:rsid w:val="007F157C"/>
    <w:rsid w:val="0081414C"/>
    <w:rsid w:val="00833CCE"/>
    <w:rsid w:val="00840A01"/>
    <w:rsid w:val="00846D80"/>
    <w:rsid w:val="008477FA"/>
    <w:rsid w:val="00850338"/>
    <w:rsid w:val="00863277"/>
    <w:rsid w:val="00890E91"/>
    <w:rsid w:val="0089226F"/>
    <w:rsid w:val="00892365"/>
    <w:rsid w:val="008B7F61"/>
    <w:rsid w:val="008D28B2"/>
    <w:rsid w:val="008F45B9"/>
    <w:rsid w:val="00917021"/>
    <w:rsid w:val="0092407B"/>
    <w:rsid w:val="00952C55"/>
    <w:rsid w:val="00961B37"/>
    <w:rsid w:val="00972ADD"/>
    <w:rsid w:val="00976A8C"/>
    <w:rsid w:val="00977CD4"/>
    <w:rsid w:val="00993895"/>
    <w:rsid w:val="009D512C"/>
    <w:rsid w:val="009F0D0E"/>
    <w:rsid w:val="00A0442F"/>
    <w:rsid w:val="00A12247"/>
    <w:rsid w:val="00A35703"/>
    <w:rsid w:val="00A408A3"/>
    <w:rsid w:val="00A67C13"/>
    <w:rsid w:val="00A70DD1"/>
    <w:rsid w:val="00A7116A"/>
    <w:rsid w:val="00A85C9E"/>
    <w:rsid w:val="00AE7F0E"/>
    <w:rsid w:val="00B20EF1"/>
    <w:rsid w:val="00B2729E"/>
    <w:rsid w:val="00B42D29"/>
    <w:rsid w:val="00B42E4B"/>
    <w:rsid w:val="00B44DE3"/>
    <w:rsid w:val="00B5165E"/>
    <w:rsid w:val="00B637C6"/>
    <w:rsid w:val="00B746B5"/>
    <w:rsid w:val="00BA239E"/>
    <w:rsid w:val="00BA62E8"/>
    <w:rsid w:val="00BD3C0F"/>
    <w:rsid w:val="00BE2445"/>
    <w:rsid w:val="00C175BD"/>
    <w:rsid w:val="00C20692"/>
    <w:rsid w:val="00C422CC"/>
    <w:rsid w:val="00C43300"/>
    <w:rsid w:val="00C506EA"/>
    <w:rsid w:val="00C62ECE"/>
    <w:rsid w:val="00C71767"/>
    <w:rsid w:val="00C93821"/>
    <w:rsid w:val="00C963FF"/>
    <w:rsid w:val="00CB5345"/>
    <w:rsid w:val="00CC6A0E"/>
    <w:rsid w:val="00CE0CC1"/>
    <w:rsid w:val="00CE1978"/>
    <w:rsid w:val="00CE5A8B"/>
    <w:rsid w:val="00CF4094"/>
    <w:rsid w:val="00D02E7F"/>
    <w:rsid w:val="00D77206"/>
    <w:rsid w:val="00D826BD"/>
    <w:rsid w:val="00D918F4"/>
    <w:rsid w:val="00D92B32"/>
    <w:rsid w:val="00D97A87"/>
    <w:rsid w:val="00DB6CDF"/>
    <w:rsid w:val="00DC0117"/>
    <w:rsid w:val="00DC0A59"/>
    <w:rsid w:val="00DC44F6"/>
    <w:rsid w:val="00DE24A4"/>
    <w:rsid w:val="00E165AC"/>
    <w:rsid w:val="00E3551A"/>
    <w:rsid w:val="00E43502"/>
    <w:rsid w:val="00E45D6D"/>
    <w:rsid w:val="00E4727C"/>
    <w:rsid w:val="00E647D1"/>
    <w:rsid w:val="00EA722F"/>
    <w:rsid w:val="00EC4657"/>
    <w:rsid w:val="00EC4CD1"/>
    <w:rsid w:val="00ED4D4F"/>
    <w:rsid w:val="00EE6158"/>
    <w:rsid w:val="00EF3352"/>
    <w:rsid w:val="00EF3FE5"/>
    <w:rsid w:val="00F30C72"/>
    <w:rsid w:val="00F42F25"/>
    <w:rsid w:val="00F43E11"/>
    <w:rsid w:val="00F51C6B"/>
    <w:rsid w:val="00F52658"/>
    <w:rsid w:val="00F53C05"/>
    <w:rsid w:val="00F72946"/>
    <w:rsid w:val="00F90FB9"/>
    <w:rsid w:val="00F96B27"/>
    <w:rsid w:val="00FB0848"/>
    <w:rsid w:val="00FD1ED9"/>
    <w:rsid w:val="00FE19E8"/>
    <w:rsid w:val="00FF207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BDB65"/>
  <w15:docId w15:val="{1E95E89F-C765-4147-A005-10AEE91F5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3B5DC9"/>
    <w:pPr>
      <w:ind w:left="720"/>
      <w:contextualSpacing/>
    </w:pPr>
  </w:style>
  <w:style w:type="table" w:styleId="TableGrid">
    <w:name w:val="Table Grid"/>
    <w:basedOn w:val="TableNormal"/>
    <w:uiPriority w:val="59"/>
    <w:rsid w:val="002D45AC"/>
    <w:pPr>
      <w:spacing w:after="0" w:line="240" w:lineRule="auto"/>
    </w:pPr>
    <w:rPr>
      <w:rFonts w:eastAsiaTheme="minorEastAsia"/>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D77206"/>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yiv3662214781msolistparagraph">
    <w:name w:val="yiv3662214781msolistparagraph"/>
    <w:basedOn w:val="Normal"/>
    <w:rsid w:val="00EF335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CommentReference">
    <w:name w:val="annotation reference"/>
    <w:basedOn w:val="DefaultParagraphFont"/>
    <w:uiPriority w:val="99"/>
    <w:semiHidden/>
    <w:unhideWhenUsed/>
    <w:rsid w:val="00EF3352"/>
    <w:rPr>
      <w:sz w:val="16"/>
      <w:szCs w:val="16"/>
    </w:rPr>
  </w:style>
  <w:style w:type="paragraph" w:styleId="CommentText">
    <w:name w:val="annotation text"/>
    <w:basedOn w:val="Normal"/>
    <w:link w:val="CommentTextChar"/>
    <w:uiPriority w:val="99"/>
    <w:semiHidden/>
    <w:unhideWhenUsed/>
    <w:rsid w:val="00EF3352"/>
    <w:pPr>
      <w:spacing w:line="240" w:lineRule="auto"/>
    </w:pPr>
    <w:rPr>
      <w:sz w:val="20"/>
      <w:szCs w:val="20"/>
    </w:rPr>
  </w:style>
  <w:style w:type="character" w:customStyle="1" w:styleId="CommentTextChar">
    <w:name w:val="Comment Text Char"/>
    <w:basedOn w:val="DefaultParagraphFont"/>
    <w:link w:val="CommentText"/>
    <w:uiPriority w:val="99"/>
    <w:semiHidden/>
    <w:rsid w:val="00EF3352"/>
    <w:rPr>
      <w:sz w:val="20"/>
      <w:szCs w:val="20"/>
    </w:rPr>
  </w:style>
  <w:style w:type="paragraph" w:styleId="BalloonText">
    <w:name w:val="Balloon Text"/>
    <w:basedOn w:val="Normal"/>
    <w:link w:val="BalloonTextChar"/>
    <w:uiPriority w:val="99"/>
    <w:semiHidden/>
    <w:unhideWhenUsed/>
    <w:rsid w:val="00EF33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3352"/>
    <w:rPr>
      <w:rFonts w:ascii="Tahoma" w:hAnsi="Tahoma" w:cs="Tahoma"/>
      <w:sz w:val="16"/>
      <w:szCs w:val="16"/>
    </w:rPr>
  </w:style>
  <w:style w:type="paragraph" w:styleId="Header">
    <w:name w:val="header"/>
    <w:basedOn w:val="Normal"/>
    <w:link w:val="HeaderChar"/>
    <w:uiPriority w:val="99"/>
    <w:unhideWhenUsed/>
    <w:rsid w:val="00654B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4B25"/>
  </w:style>
  <w:style w:type="paragraph" w:styleId="Footer">
    <w:name w:val="footer"/>
    <w:basedOn w:val="Normal"/>
    <w:link w:val="FooterChar"/>
    <w:uiPriority w:val="99"/>
    <w:unhideWhenUsed/>
    <w:rsid w:val="00654B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4B25"/>
  </w:style>
  <w:style w:type="character" w:styleId="Hyperlink">
    <w:name w:val="Hyperlink"/>
    <w:basedOn w:val="DefaultParagraphFont"/>
    <w:uiPriority w:val="99"/>
    <w:unhideWhenUsed/>
    <w:rsid w:val="00FE19E8"/>
    <w:rPr>
      <w:color w:val="0000FF" w:themeColor="hyperlink"/>
      <w:u w:val="single"/>
    </w:rPr>
  </w:style>
  <w:style w:type="character" w:styleId="FollowedHyperlink">
    <w:name w:val="FollowedHyperlink"/>
    <w:basedOn w:val="DefaultParagraphFont"/>
    <w:uiPriority w:val="99"/>
    <w:semiHidden/>
    <w:unhideWhenUsed/>
    <w:rsid w:val="006816FD"/>
    <w:rPr>
      <w:color w:val="800080" w:themeColor="followedHyperlink"/>
      <w:u w:val="single"/>
    </w:rPr>
  </w:style>
  <w:style w:type="paragraph" w:customStyle="1" w:styleId="Pa9">
    <w:name w:val="Pa9"/>
    <w:basedOn w:val="Default"/>
    <w:next w:val="Default"/>
    <w:uiPriority w:val="99"/>
    <w:rsid w:val="0023431F"/>
    <w:pPr>
      <w:spacing w:line="241" w:lineRule="atLeast"/>
    </w:pPr>
    <w:rPr>
      <w:rFonts w:ascii="PINXM R+ The Sans Semi Bold" w:hAnsi="PINXM R+ The Sans Semi Bold" w:cstheme="minorBidi"/>
      <w:color w:val="auto"/>
      <w:lang w:val="en-US"/>
    </w:rPr>
  </w:style>
  <w:style w:type="character" w:customStyle="1" w:styleId="A6">
    <w:name w:val="A6"/>
    <w:uiPriority w:val="99"/>
    <w:rsid w:val="0023431F"/>
    <w:rPr>
      <w:rFonts w:cs="PINXM R+ The Sans Semi Bold"/>
      <w:b/>
      <w:bCs/>
      <w:color w:val="000000"/>
      <w:sz w:val="19"/>
      <w:szCs w:val="19"/>
    </w:rPr>
  </w:style>
  <w:style w:type="paragraph" w:customStyle="1" w:styleId="Pa21">
    <w:name w:val="Pa21"/>
    <w:basedOn w:val="Default"/>
    <w:next w:val="Default"/>
    <w:uiPriority w:val="99"/>
    <w:rsid w:val="0023431F"/>
    <w:pPr>
      <w:spacing w:line="191" w:lineRule="atLeast"/>
    </w:pPr>
    <w:rPr>
      <w:rFonts w:ascii="PINXM R+ The Sans Semi Bold" w:hAnsi="PINXM R+ The Sans Semi Bold" w:cstheme="minorBidi"/>
      <w:color w:val="auto"/>
      <w:lang w:val="en-US"/>
    </w:rPr>
  </w:style>
  <w:style w:type="character" w:customStyle="1" w:styleId="A19">
    <w:name w:val="A19"/>
    <w:uiPriority w:val="99"/>
    <w:rsid w:val="0023431F"/>
    <w:rPr>
      <w:rFonts w:ascii="PINXM R+ The Sans Light" w:hAnsi="PINXM R+ The Sans Light" w:cs="PINXM R+ The Sans Light"/>
      <w:color w:val="000000"/>
    </w:rPr>
  </w:style>
  <w:style w:type="paragraph" w:customStyle="1" w:styleId="Pa58">
    <w:name w:val="Pa58"/>
    <w:basedOn w:val="Default"/>
    <w:next w:val="Default"/>
    <w:uiPriority w:val="99"/>
    <w:rsid w:val="0023431F"/>
    <w:pPr>
      <w:spacing w:line="191" w:lineRule="atLeast"/>
    </w:pPr>
    <w:rPr>
      <w:rFonts w:ascii="PINXM R+ The Sans Semi Bold" w:hAnsi="PINXM R+ The Sans Semi Bold" w:cstheme="minorBidi"/>
      <w:color w:val="auto"/>
      <w:lang w:val="en-US"/>
    </w:rPr>
  </w:style>
  <w:style w:type="paragraph" w:customStyle="1" w:styleId="MAIN">
    <w:name w:val="MAIN"/>
    <w:basedOn w:val="Normal"/>
    <w:uiPriority w:val="99"/>
    <w:rsid w:val="00CB5345"/>
    <w:pPr>
      <w:widowControl w:val="0"/>
      <w:autoSpaceDE w:val="0"/>
      <w:autoSpaceDN w:val="0"/>
      <w:adjustRightInd w:val="0"/>
      <w:spacing w:after="90" w:line="250" w:lineRule="atLeast"/>
      <w:jc w:val="both"/>
      <w:textAlignment w:val="center"/>
    </w:pPr>
    <w:rPr>
      <w:rFonts w:ascii="TheSansLight-Plain" w:eastAsiaTheme="minorEastAsia" w:hAnsi="TheSansLight-Plain" w:cs="TheSansLight-Plain"/>
      <w:color w:val="000000"/>
      <w:sz w:val="19"/>
      <w:szCs w:val="19"/>
      <w:lang w:val="en-US"/>
    </w:rPr>
  </w:style>
  <w:style w:type="character" w:customStyle="1" w:styleId="MAIN-COLORBOLDALL">
    <w:name w:val="MAIN-COLORBOLD ALL"/>
    <w:uiPriority w:val="99"/>
    <w:rsid w:val="00B42D29"/>
    <w:rPr>
      <w:rFonts w:ascii="TheSansSemiBold-Plain" w:hAnsi="TheSansSemiBold-Plain"/>
      <w:b/>
      <w:color w:val="00ADEF"/>
      <w:sz w:val="19"/>
    </w:rPr>
  </w:style>
  <w:style w:type="paragraph" w:styleId="CommentSubject">
    <w:name w:val="annotation subject"/>
    <w:basedOn w:val="CommentText"/>
    <w:next w:val="CommentText"/>
    <w:link w:val="CommentSubjectChar"/>
    <w:uiPriority w:val="99"/>
    <w:semiHidden/>
    <w:unhideWhenUsed/>
    <w:rsid w:val="00235AE8"/>
    <w:rPr>
      <w:b/>
      <w:bCs/>
    </w:rPr>
  </w:style>
  <w:style w:type="character" w:customStyle="1" w:styleId="CommentSubjectChar">
    <w:name w:val="Comment Subject Char"/>
    <w:basedOn w:val="CommentTextChar"/>
    <w:link w:val="CommentSubject"/>
    <w:uiPriority w:val="99"/>
    <w:semiHidden/>
    <w:rsid w:val="00235AE8"/>
    <w:rPr>
      <w:b/>
      <w:bCs/>
      <w:sz w:val="20"/>
      <w:szCs w:val="20"/>
    </w:rPr>
  </w:style>
  <w:style w:type="character" w:customStyle="1" w:styleId="ListParagraphChar">
    <w:name w:val="List Paragraph Char"/>
    <w:link w:val="ListParagraph"/>
    <w:uiPriority w:val="34"/>
    <w:locked/>
    <w:rsid w:val="00DC44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98008">
      <w:bodyDiv w:val="1"/>
      <w:marLeft w:val="0"/>
      <w:marRight w:val="0"/>
      <w:marTop w:val="0"/>
      <w:marBottom w:val="0"/>
      <w:divBdr>
        <w:top w:val="none" w:sz="0" w:space="0" w:color="auto"/>
        <w:left w:val="none" w:sz="0" w:space="0" w:color="auto"/>
        <w:bottom w:val="none" w:sz="0" w:space="0" w:color="auto"/>
        <w:right w:val="none" w:sz="0" w:space="0" w:color="auto"/>
      </w:divBdr>
    </w:div>
    <w:div w:id="207451386">
      <w:bodyDiv w:val="1"/>
      <w:marLeft w:val="0"/>
      <w:marRight w:val="0"/>
      <w:marTop w:val="0"/>
      <w:marBottom w:val="0"/>
      <w:divBdr>
        <w:top w:val="none" w:sz="0" w:space="0" w:color="auto"/>
        <w:left w:val="none" w:sz="0" w:space="0" w:color="auto"/>
        <w:bottom w:val="none" w:sz="0" w:space="0" w:color="auto"/>
        <w:right w:val="none" w:sz="0" w:space="0" w:color="auto"/>
      </w:divBdr>
    </w:div>
    <w:div w:id="411976416">
      <w:bodyDiv w:val="1"/>
      <w:marLeft w:val="0"/>
      <w:marRight w:val="0"/>
      <w:marTop w:val="0"/>
      <w:marBottom w:val="0"/>
      <w:divBdr>
        <w:top w:val="none" w:sz="0" w:space="0" w:color="auto"/>
        <w:left w:val="none" w:sz="0" w:space="0" w:color="auto"/>
        <w:bottom w:val="none" w:sz="0" w:space="0" w:color="auto"/>
        <w:right w:val="none" w:sz="0" w:space="0" w:color="auto"/>
      </w:divBdr>
    </w:div>
    <w:div w:id="976641926">
      <w:bodyDiv w:val="1"/>
      <w:marLeft w:val="0"/>
      <w:marRight w:val="0"/>
      <w:marTop w:val="0"/>
      <w:marBottom w:val="0"/>
      <w:divBdr>
        <w:top w:val="none" w:sz="0" w:space="0" w:color="auto"/>
        <w:left w:val="none" w:sz="0" w:space="0" w:color="auto"/>
        <w:bottom w:val="none" w:sz="0" w:space="0" w:color="auto"/>
        <w:right w:val="none" w:sz="0" w:space="0" w:color="auto"/>
      </w:divBdr>
    </w:div>
    <w:div w:id="1074669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nwomen.org/en/digital-library/publications/2012/10/evaluation-policy-of-the-united-nations-entity-for-gender-equality-and-the-empowerment-of-women"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unwomen.org/about-us/employme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2.unwomen.org/~/media/headquarters/attachments/sections/library/publications/2015/unwomen-evaluationhandbook-web-final.pdf?v=1&amp;d=20150423T183815"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uneval.org/document/detail/1452" TargetMode="External"/><Relationship Id="rId4" Type="http://schemas.openxmlformats.org/officeDocument/2006/relationships/webSettings" Target="webSettings.xml"/><Relationship Id="rId9" Type="http://schemas.openxmlformats.org/officeDocument/2006/relationships/hyperlink" Target="https://unwomen.sharepoint.com/management/POM/POM%20Chapters/EvaluationChapter.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3289</Words>
  <Characters>18750</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Ellora Guha</dc:creator>
  <cp:lastModifiedBy>Anuradha Chandran</cp:lastModifiedBy>
  <cp:revision>3</cp:revision>
  <dcterms:created xsi:type="dcterms:W3CDTF">2016-10-07T07:01:00Z</dcterms:created>
  <dcterms:modified xsi:type="dcterms:W3CDTF">2016-10-07T07:01:00Z</dcterms:modified>
</cp:coreProperties>
</file>