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D1E167" w14:textId="77777777" w:rsidR="00F81368" w:rsidRDefault="00F81368" w:rsidP="007C03BE">
      <w:pPr>
        <w:widowControl w:val="0"/>
        <w:autoSpaceDE w:val="0"/>
        <w:autoSpaceDN w:val="0"/>
        <w:adjustRightInd w:val="0"/>
        <w:ind w:firstLine="180"/>
        <w:jc w:val="center"/>
        <w:rPr>
          <w:rFonts w:ascii="Cambria" w:hAnsi="Cambria" w:cs="Äy8Pˇ"/>
          <w:b/>
          <w:color w:val="0070C0"/>
          <w:sz w:val="30"/>
          <w:szCs w:val="30"/>
        </w:rPr>
      </w:pPr>
      <w:bookmarkStart w:id="0" w:name="_GoBack"/>
      <w:bookmarkEnd w:id="0"/>
    </w:p>
    <w:p w14:paraId="79C11264" w14:textId="77777777" w:rsidR="00F81368" w:rsidRDefault="00F81368" w:rsidP="007C03BE">
      <w:pPr>
        <w:widowControl w:val="0"/>
        <w:autoSpaceDE w:val="0"/>
        <w:autoSpaceDN w:val="0"/>
        <w:adjustRightInd w:val="0"/>
        <w:ind w:firstLine="180"/>
        <w:jc w:val="center"/>
        <w:rPr>
          <w:rFonts w:ascii="Cambria" w:hAnsi="Cambria" w:cs="Äy8Pˇ"/>
          <w:b/>
          <w:color w:val="0070C0"/>
          <w:sz w:val="30"/>
          <w:szCs w:val="30"/>
        </w:rPr>
      </w:pPr>
    </w:p>
    <w:p w14:paraId="5581789B" w14:textId="77777777" w:rsidR="007C03BE" w:rsidRPr="007C03BE" w:rsidRDefault="007C03BE" w:rsidP="007C03BE">
      <w:pPr>
        <w:widowControl w:val="0"/>
        <w:autoSpaceDE w:val="0"/>
        <w:autoSpaceDN w:val="0"/>
        <w:adjustRightInd w:val="0"/>
        <w:ind w:firstLine="180"/>
        <w:jc w:val="center"/>
        <w:rPr>
          <w:rFonts w:ascii="Cambria" w:hAnsi="Cambria" w:cs="Äy8Pˇ"/>
          <w:b/>
          <w:color w:val="0070C0"/>
          <w:sz w:val="30"/>
          <w:szCs w:val="30"/>
        </w:rPr>
      </w:pPr>
      <w:r w:rsidRPr="007C03BE">
        <w:rPr>
          <w:rFonts w:ascii="Cambria" w:hAnsi="Cambria" w:cs="Äy8Pˇ"/>
          <w:b/>
          <w:color w:val="0070C0"/>
          <w:sz w:val="30"/>
          <w:szCs w:val="30"/>
        </w:rPr>
        <w:t>Evaluation finale du projet “Mainstreaming gender into humanitarian response and protection of women and girls affected by Boko Haram terrorism in the far north of Cameroon”</w:t>
      </w:r>
    </w:p>
    <w:p w14:paraId="63989C72" w14:textId="77777777" w:rsidR="00DF4B53" w:rsidRPr="004E59AD" w:rsidRDefault="00DF4B53" w:rsidP="00DF4B53">
      <w:pPr>
        <w:jc w:val="both"/>
        <w:rPr>
          <w:b/>
          <w:color w:val="000000" w:themeColor="text1"/>
          <w:sz w:val="30"/>
          <w:szCs w:val="30"/>
          <w:u w:val="single"/>
        </w:rPr>
      </w:pPr>
    </w:p>
    <w:p w14:paraId="70B6A0DF" w14:textId="7EEB8EB2" w:rsidR="00DF4B53" w:rsidRPr="007C03BE" w:rsidRDefault="007C03BE" w:rsidP="008D04A9">
      <w:pPr>
        <w:ind w:hanging="1260"/>
        <w:jc w:val="center"/>
        <w:outlineLvl w:val="0"/>
        <w:rPr>
          <w:rFonts w:ascii="Cambria" w:hAnsi="Cambria"/>
          <w:b/>
          <w:color w:val="000000" w:themeColor="text1"/>
          <w:sz w:val="30"/>
          <w:szCs w:val="30"/>
          <w:u w:val="single"/>
          <w:lang w:val="fr-FR"/>
        </w:rPr>
      </w:pPr>
      <w:r w:rsidRPr="004E59AD">
        <w:rPr>
          <w:rFonts w:ascii="Cambria" w:hAnsi="Cambria"/>
          <w:b/>
          <w:color w:val="0070C0"/>
          <w:sz w:val="30"/>
          <w:szCs w:val="30"/>
        </w:rPr>
        <w:t xml:space="preserve">           </w:t>
      </w:r>
      <w:r w:rsidR="00F81368">
        <w:rPr>
          <w:rFonts w:ascii="Cambria" w:hAnsi="Cambria"/>
          <w:b/>
          <w:color w:val="0070C0"/>
          <w:sz w:val="30"/>
          <w:szCs w:val="30"/>
        </w:rPr>
        <w:t xml:space="preserve">  </w:t>
      </w:r>
      <w:r w:rsidRPr="004E59AD">
        <w:rPr>
          <w:rFonts w:ascii="Cambria" w:hAnsi="Cambria"/>
          <w:b/>
          <w:color w:val="0070C0"/>
          <w:sz w:val="30"/>
          <w:szCs w:val="30"/>
        </w:rPr>
        <w:t xml:space="preserve"> </w:t>
      </w:r>
      <w:r w:rsidR="00EF7088" w:rsidRPr="007C03BE">
        <w:rPr>
          <w:rFonts w:ascii="Cambria" w:hAnsi="Cambria"/>
          <w:b/>
          <w:color w:val="0070C0"/>
          <w:sz w:val="30"/>
          <w:szCs w:val="30"/>
          <w:u w:val="single"/>
          <w:lang w:val="fr-FR"/>
        </w:rPr>
        <w:t>Recommandations</w:t>
      </w:r>
      <w:r>
        <w:rPr>
          <w:rFonts w:ascii="Cambria" w:hAnsi="Cambria"/>
          <w:b/>
          <w:color w:val="0070C0"/>
          <w:sz w:val="30"/>
          <w:szCs w:val="30"/>
          <w:u w:val="single"/>
          <w:lang w:val="fr-FR"/>
        </w:rPr>
        <w:t xml:space="preserve"> (par critère d’évaluation)</w:t>
      </w:r>
    </w:p>
    <w:p w14:paraId="3DBD344F" w14:textId="77777777" w:rsidR="00EF7088" w:rsidRPr="007C03BE" w:rsidRDefault="00EF7088" w:rsidP="00DF4B53">
      <w:pPr>
        <w:ind w:hanging="1260"/>
        <w:jc w:val="both"/>
        <w:rPr>
          <w:rFonts w:ascii="Cambria" w:hAnsi="Cambria"/>
          <w:b/>
          <w:color w:val="000000" w:themeColor="text1"/>
          <w:u w:val="single"/>
          <w:lang w:val="fr-FR"/>
        </w:rPr>
      </w:pPr>
    </w:p>
    <w:p w14:paraId="125661DE" w14:textId="77777777" w:rsidR="00EF7088" w:rsidRPr="007C03BE" w:rsidRDefault="00EF7088" w:rsidP="00DF4B53">
      <w:pPr>
        <w:ind w:hanging="1260"/>
        <w:jc w:val="both"/>
        <w:rPr>
          <w:rFonts w:ascii="Cambria" w:hAnsi="Cambria"/>
          <w:b/>
          <w:color w:val="000000" w:themeColor="text1"/>
          <w:u w:val="single"/>
          <w:lang w:val="fr-FR"/>
        </w:rPr>
      </w:pPr>
    </w:p>
    <w:p w14:paraId="16F54397" w14:textId="17064B75" w:rsidR="00EF7088" w:rsidRPr="00AB64FA" w:rsidRDefault="00EF7088" w:rsidP="00AB64FA">
      <w:pPr>
        <w:pStyle w:val="ListParagraph"/>
        <w:numPr>
          <w:ilvl w:val="0"/>
          <w:numId w:val="56"/>
        </w:numPr>
        <w:jc w:val="both"/>
        <w:rPr>
          <w:rFonts w:ascii="Cambria" w:hAnsi="Cambria"/>
          <w:b/>
          <w:color w:val="0070C0"/>
          <w:sz w:val="28"/>
          <w:szCs w:val="28"/>
          <w:u w:val="single"/>
          <w:lang w:val="fr-FR"/>
        </w:rPr>
      </w:pPr>
      <w:r w:rsidRPr="00AB64FA">
        <w:rPr>
          <w:rFonts w:ascii="Cambria" w:hAnsi="Cambria"/>
          <w:b/>
          <w:color w:val="0070C0"/>
          <w:sz w:val="28"/>
          <w:szCs w:val="28"/>
          <w:u w:val="single"/>
          <w:lang w:val="fr-FR"/>
        </w:rPr>
        <w:t>PERTINENCE</w:t>
      </w:r>
    </w:p>
    <w:p w14:paraId="29467496" w14:textId="77777777" w:rsidR="00DF4B53" w:rsidRDefault="00DF4B53" w:rsidP="00DF4B53">
      <w:pPr>
        <w:jc w:val="both"/>
        <w:rPr>
          <w:b/>
          <w:color w:val="0070C0"/>
          <w:u w:val="single"/>
          <w:lang w:val="fr-FR"/>
        </w:rPr>
      </w:pPr>
    </w:p>
    <w:tbl>
      <w:tblPr>
        <w:tblW w:w="6325" w:type="pct"/>
        <w:tblInd w:w="-1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1"/>
        <w:gridCol w:w="9638"/>
        <w:gridCol w:w="3127"/>
      </w:tblGrid>
      <w:tr w:rsidR="006D24F4" w:rsidRPr="007D0D15" w14:paraId="7593F436" w14:textId="77777777" w:rsidTr="006D24F4">
        <w:trPr>
          <w:trHeight w:val="890"/>
        </w:trPr>
        <w:tc>
          <w:tcPr>
            <w:tcW w:w="701" w:type="pct"/>
            <w:shd w:val="clear" w:color="auto" w:fill="auto"/>
          </w:tcPr>
          <w:p w14:paraId="04D24D31" w14:textId="561BBC23" w:rsidR="00DF4B53" w:rsidRPr="00D10FCF" w:rsidRDefault="00257F8F" w:rsidP="006D24F4">
            <w:pPr>
              <w:ind w:left="-23" w:right="-102" w:firstLine="23"/>
              <w:jc w:val="center"/>
              <w:rPr>
                <w:rFonts w:ascii="Cambria" w:hAnsi="Cambria"/>
                <w:b/>
                <w:color w:val="0070C0"/>
                <w:lang w:val="fr-FR"/>
              </w:rPr>
            </w:pPr>
            <w:r w:rsidRPr="00D10FCF">
              <w:rPr>
                <w:rFonts w:ascii="Cambria" w:hAnsi="Cambria"/>
                <w:b/>
                <w:color w:val="0070C0"/>
                <w:lang w:val="fr-FR"/>
              </w:rPr>
              <w:t xml:space="preserve">Constats </w:t>
            </w:r>
            <w:r w:rsidR="00DF4B53" w:rsidRPr="00D10FCF">
              <w:rPr>
                <w:rFonts w:ascii="Cambria" w:hAnsi="Cambria"/>
                <w:b/>
                <w:color w:val="0070C0"/>
                <w:lang w:val="fr-FR"/>
              </w:rPr>
              <w:t>et Conclusions Correspondantes</w:t>
            </w:r>
          </w:p>
        </w:tc>
        <w:tc>
          <w:tcPr>
            <w:tcW w:w="3246" w:type="pct"/>
            <w:shd w:val="clear" w:color="auto" w:fill="auto"/>
          </w:tcPr>
          <w:p w14:paraId="48DE4CE0" w14:textId="77777777" w:rsidR="000C2611" w:rsidRPr="00D10FCF" w:rsidRDefault="000C2611" w:rsidP="00DF4B53">
            <w:pPr>
              <w:ind w:left="990" w:hanging="990"/>
              <w:jc w:val="center"/>
              <w:rPr>
                <w:rFonts w:ascii="Cambria" w:hAnsi="Cambria"/>
                <w:b/>
                <w:color w:val="0070C0"/>
                <w:lang w:val="fr-FR"/>
              </w:rPr>
            </w:pPr>
          </w:p>
          <w:p w14:paraId="12E80122" w14:textId="7BE3A8DB" w:rsidR="00DF4B53" w:rsidRPr="00D10FCF" w:rsidRDefault="00DF4B53" w:rsidP="00DF4B53">
            <w:pPr>
              <w:ind w:left="990" w:hanging="990"/>
              <w:jc w:val="center"/>
              <w:rPr>
                <w:rFonts w:ascii="Cambria" w:hAnsi="Cambria"/>
                <w:b/>
                <w:color w:val="0070C0"/>
                <w:lang w:val="fr-FR"/>
              </w:rPr>
            </w:pPr>
            <w:r w:rsidRPr="00D10FCF">
              <w:rPr>
                <w:rFonts w:ascii="Cambria" w:hAnsi="Cambria"/>
                <w:b/>
                <w:color w:val="0070C0"/>
                <w:lang w:val="fr-FR"/>
              </w:rPr>
              <w:t>Recommandation</w:t>
            </w:r>
            <w:r w:rsidR="00F81368">
              <w:rPr>
                <w:rFonts w:ascii="Cambria" w:hAnsi="Cambria"/>
                <w:b/>
                <w:color w:val="0070C0"/>
                <w:lang w:val="fr-FR"/>
              </w:rPr>
              <w:t>s</w:t>
            </w:r>
            <w:r w:rsidR="00D10FCF" w:rsidRPr="00D10FCF">
              <w:rPr>
                <w:rFonts w:ascii="Cambria" w:hAnsi="Cambria"/>
                <w:b/>
                <w:color w:val="0070C0"/>
                <w:lang w:val="fr-FR"/>
              </w:rPr>
              <w:t xml:space="preserve"> Stratégique</w:t>
            </w:r>
            <w:r w:rsidR="00F81368">
              <w:rPr>
                <w:rFonts w:ascii="Cambria" w:hAnsi="Cambria"/>
                <w:b/>
                <w:color w:val="0070C0"/>
                <w:lang w:val="fr-FR"/>
              </w:rPr>
              <w:t>s</w:t>
            </w:r>
            <w:r w:rsidR="00D10FCF" w:rsidRPr="00D10FCF">
              <w:rPr>
                <w:rFonts w:ascii="Cambria" w:hAnsi="Cambria"/>
                <w:b/>
                <w:color w:val="0070C0"/>
                <w:lang w:val="fr-FR"/>
              </w:rPr>
              <w:t xml:space="preserve"> (RS)</w:t>
            </w:r>
          </w:p>
        </w:tc>
        <w:tc>
          <w:tcPr>
            <w:tcW w:w="1053" w:type="pct"/>
            <w:shd w:val="clear" w:color="auto" w:fill="auto"/>
          </w:tcPr>
          <w:p w14:paraId="69802EE5" w14:textId="2CB245C7" w:rsidR="00DF4B53" w:rsidRPr="00D10FCF" w:rsidRDefault="00DF4B53" w:rsidP="009A4CF4">
            <w:pPr>
              <w:ind w:right="-22"/>
              <w:jc w:val="center"/>
              <w:rPr>
                <w:rFonts w:ascii="Cambria" w:hAnsi="Cambria"/>
                <w:b/>
                <w:color w:val="0070C0"/>
                <w:lang w:val="fr-FR"/>
              </w:rPr>
            </w:pPr>
            <w:r w:rsidRPr="00D10FCF">
              <w:rPr>
                <w:rFonts w:ascii="Cambria" w:hAnsi="Cambria"/>
                <w:b/>
                <w:color w:val="0070C0"/>
                <w:lang w:val="fr-FR"/>
              </w:rPr>
              <w:t>Destinataire(s) de la      Recommandation</w:t>
            </w:r>
          </w:p>
        </w:tc>
      </w:tr>
      <w:tr w:rsidR="006D24F4" w:rsidRPr="00CF213F" w14:paraId="40F98246" w14:textId="77777777" w:rsidTr="006D24F4">
        <w:trPr>
          <w:trHeight w:val="485"/>
        </w:trPr>
        <w:tc>
          <w:tcPr>
            <w:tcW w:w="701" w:type="pct"/>
            <w:tcBorders>
              <w:bottom w:val="single" w:sz="4" w:space="0" w:color="auto"/>
            </w:tcBorders>
            <w:shd w:val="clear" w:color="auto" w:fill="F2F2F2" w:themeFill="background1" w:themeFillShade="F2"/>
          </w:tcPr>
          <w:p w14:paraId="1EF34FB6" w14:textId="77777777" w:rsidR="00442CEF" w:rsidRPr="00132D63" w:rsidRDefault="00442CEF" w:rsidP="00B7279E">
            <w:pPr>
              <w:ind w:left="990" w:hanging="990"/>
              <w:jc w:val="both"/>
              <w:rPr>
                <w:rFonts w:ascii="Cambria" w:hAnsi="Cambria"/>
                <w:b/>
                <w:color w:val="0070C0"/>
                <w:sz w:val="23"/>
                <w:szCs w:val="23"/>
                <w:lang w:val="fr-FR"/>
              </w:rPr>
            </w:pPr>
          </w:p>
          <w:p w14:paraId="3A9ECFA8" w14:textId="5CF53B23" w:rsidR="00442CEF" w:rsidRPr="00132D63" w:rsidRDefault="009409D9" w:rsidP="00B7279E">
            <w:pPr>
              <w:ind w:left="990" w:hanging="990"/>
              <w:jc w:val="both"/>
              <w:rPr>
                <w:rFonts w:ascii="Cambria" w:hAnsi="Cambria"/>
                <w:b/>
                <w:color w:val="0070C0"/>
                <w:sz w:val="23"/>
                <w:szCs w:val="23"/>
                <w:lang w:val="fr-FR"/>
              </w:rPr>
            </w:pPr>
            <w:r w:rsidRPr="00132D63">
              <w:rPr>
                <w:rFonts w:ascii="Cambria" w:hAnsi="Cambria"/>
                <w:b/>
                <w:color w:val="0070C0"/>
                <w:sz w:val="23"/>
                <w:szCs w:val="23"/>
                <w:lang w:val="fr-FR"/>
              </w:rPr>
              <w:t>Constats :</w:t>
            </w:r>
            <w:r w:rsidR="00132D63" w:rsidRPr="00132D63">
              <w:rPr>
                <w:rFonts w:ascii="Cambria" w:hAnsi="Cambria"/>
                <w:b/>
                <w:color w:val="0070C0"/>
                <w:sz w:val="23"/>
                <w:szCs w:val="23"/>
                <w:lang w:val="fr-FR"/>
              </w:rPr>
              <w:t xml:space="preserve"> </w:t>
            </w:r>
            <w:r w:rsidR="00442CEF" w:rsidRPr="00132D63">
              <w:rPr>
                <w:rFonts w:ascii="Cambria" w:hAnsi="Cambria"/>
                <w:b/>
                <w:color w:val="0070C0"/>
                <w:sz w:val="23"/>
                <w:szCs w:val="23"/>
                <w:lang w:val="fr-FR"/>
              </w:rPr>
              <w:t>1, 2</w:t>
            </w:r>
          </w:p>
          <w:p w14:paraId="79913B97" w14:textId="77777777" w:rsidR="00442CEF" w:rsidRPr="00132D63" w:rsidRDefault="00442CEF" w:rsidP="00127386">
            <w:pPr>
              <w:ind w:left="990" w:hanging="990"/>
              <w:jc w:val="both"/>
              <w:rPr>
                <w:rFonts w:ascii="Cambria" w:hAnsi="Cambria"/>
                <w:b/>
                <w:color w:val="0070C0"/>
                <w:sz w:val="23"/>
                <w:szCs w:val="23"/>
                <w:lang w:val="fr-FR"/>
              </w:rPr>
            </w:pPr>
          </w:p>
          <w:p w14:paraId="71492385" w14:textId="0047D549" w:rsidR="00442CEF" w:rsidRPr="00132D63" w:rsidRDefault="00442CEF" w:rsidP="00127386">
            <w:pPr>
              <w:ind w:left="990" w:hanging="990"/>
              <w:jc w:val="both"/>
              <w:rPr>
                <w:rFonts w:ascii="Cambria" w:hAnsi="Cambria"/>
                <w:b/>
                <w:color w:val="0070C0"/>
                <w:sz w:val="23"/>
                <w:szCs w:val="23"/>
                <w:lang w:val="fr-FR"/>
              </w:rPr>
            </w:pPr>
            <w:r w:rsidRPr="00132D63">
              <w:rPr>
                <w:rFonts w:ascii="Cambria" w:hAnsi="Cambria"/>
                <w:b/>
                <w:color w:val="0070C0"/>
                <w:sz w:val="23"/>
                <w:szCs w:val="23"/>
                <w:lang w:val="fr-FR"/>
              </w:rPr>
              <w:t>Conclusions :</w:t>
            </w:r>
          </w:p>
          <w:p w14:paraId="515309CB" w14:textId="4EB24CBE" w:rsidR="00442CEF" w:rsidRPr="00132D63" w:rsidRDefault="00442CEF" w:rsidP="00127386">
            <w:pPr>
              <w:ind w:left="990" w:hanging="990"/>
              <w:jc w:val="both"/>
              <w:rPr>
                <w:rFonts w:ascii="Cambria" w:hAnsi="Cambria"/>
                <w:b/>
                <w:color w:val="0070C0"/>
                <w:sz w:val="23"/>
                <w:szCs w:val="23"/>
                <w:lang w:val="fr-FR"/>
              </w:rPr>
            </w:pPr>
            <w:r w:rsidRPr="00132D63">
              <w:rPr>
                <w:rFonts w:ascii="Cambria" w:hAnsi="Cambria"/>
                <w:b/>
                <w:color w:val="0070C0"/>
                <w:sz w:val="23"/>
                <w:szCs w:val="23"/>
                <w:lang w:val="fr-FR"/>
              </w:rPr>
              <w:t>PERT 2</w:t>
            </w:r>
          </w:p>
        </w:tc>
        <w:tc>
          <w:tcPr>
            <w:tcW w:w="3246" w:type="pct"/>
            <w:tcBorders>
              <w:bottom w:val="single" w:sz="4" w:space="0" w:color="auto"/>
            </w:tcBorders>
            <w:shd w:val="clear" w:color="auto" w:fill="F2F2F2" w:themeFill="background1" w:themeFillShade="F2"/>
          </w:tcPr>
          <w:p w14:paraId="79AB8F01" w14:textId="4259868B" w:rsidR="00442CEF" w:rsidRDefault="00442CEF" w:rsidP="00442CEF">
            <w:pPr>
              <w:ind w:left="787" w:right="50" w:hanging="787"/>
              <w:jc w:val="both"/>
              <w:rPr>
                <w:rFonts w:ascii="Cambria" w:hAnsi="Cambria"/>
                <w:b/>
                <w:color w:val="2F5496" w:themeColor="accent5" w:themeShade="BF"/>
                <w:sz w:val="23"/>
                <w:szCs w:val="23"/>
                <w:lang w:val="fr-FR"/>
              </w:rPr>
            </w:pPr>
            <w:r>
              <w:rPr>
                <w:rFonts w:ascii="Cambria" w:hAnsi="Cambria"/>
                <w:b/>
                <w:color w:val="2F5496" w:themeColor="accent5" w:themeShade="BF"/>
                <w:sz w:val="23"/>
                <w:szCs w:val="23"/>
                <w:lang w:val="fr-FR"/>
              </w:rPr>
              <w:t xml:space="preserve">RS 01 : </w:t>
            </w:r>
            <w:r w:rsidRPr="00DF4B53">
              <w:rPr>
                <w:rFonts w:ascii="Cambria" w:hAnsi="Cambria"/>
                <w:b/>
                <w:color w:val="000000" w:themeColor="text1"/>
                <w:sz w:val="23"/>
                <w:szCs w:val="23"/>
                <w:lang w:val="fr-FR"/>
              </w:rPr>
              <w:t>S’assurer que le</w:t>
            </w:r>
            <w:r w:rsidR="00493230">
              <w:rPr>
                <w:rFonts w:ascii="Cambria" w:hAnsi="Cambria"/>
                <w:b/>
                <w:color w:val="000000" w:themeColor="text1"/>
                <w:sz w:val="23"/>
                <w:szCs w:val="23"/>
                <w:lang w:val="fr-FR"/>
              </w:rPr>
              <w:t>s leçons apprises dans le</w:t>
            </w:r>
            <w:r>
              <w:rPr>
                <w:rFonts w:ascii="Cambria" w:hAnsi="Cambria"/>
                <w:b/>
                <w:color w:val="000000" w:themeColor="text1"/>
                <w:sz w:val="23"/>
                <w:szCs w:val="23"/>
                <w:lang w:val="fr-FR"/>
              </w:rPr>
              <w:t xml:space="preserve"> passé</w:t>
            </w:r>
            <w:r w:rsidRPr="00DF4B53">
              <w:rPr>
                <w:rFonts w:ascii="Cambria" w:hAnsi="Cambria"/>
                <w:b/>
                <w:color w:val="000000" w:themeColor="text1"/>
                <w:sz w:val="23"/>
                <w:szCs w:val="23"/>
                <w:lang w:val="fr-FR"/>
              </w:rPr>
              <w:t xml:space="preserve"> ainsi que lors de cette évaluation en matière de coordination et d’intégration des ressources guident l’’engagement et collaboration de ONU FEMMES avec les partenaires de mise en </w:t>
            </w:r>
            <w:r>
              <w:rPr>
                <w:rFonts w:ascii="Cambria" w:hAnsi="Cambria"/>
                <w:b/>
                <w:color w:val="000000" w:themeColor="text1"/>
                <w:sz w:val="23"/>
                <w:szCs w:val="23"/>
                <w:lang w:val="fr-FR"/>
              </w:rPr>
              <w:t>œuvre</w:t>
            </w:r>
            <w:r w:rsidRPr="00DF4B53">
              <w:rPr>
                <w:rFonts w:ascii="Cambria" w:hAnsi="Cambria"/>
                <w:b/>
                <w:color w:val="000000" w:themeColor="text1"/>
                <w:sz w:val="23"/>
                <w:szCs w:val="23"/>
                <w:lang w:val="fr-FR"/>
              </w:rPr>
              <w:t xml:space="preserve"> ainsi que les autres partenaires et bailleurs dans le futur</w:t>
            </w:r>
          </w:p>
        </w:tc>
        <w:tc>
          <w:tcPr>
            <w:tcW w:w="1053" w:type="pct"/>
            <w:vMerge w:val="restart"/>
            <w:shd w:val="clear" w:color="auto" w:fill="auto"/>
          </w:tcPr>
          <w:p w14:paraId="5BCF39AB" w14:textId="11F02029" w:rsidR="00442CEF" w:rsidRPr="00D8312C" w:rsidRDefault="00442CEF" w:rsidP="00DF4B53">
            <w:pPr>
              <w:pStyle w:val="ListParagraph"/>
              <w:numPr>
                <w:ilvl w:val="0"/>
                <w:numId w:val="2"/>
              </w:numPr>
              <w:ind w:left="247" w:hanging="247"/>
              <w:rPr>
                <w:rFonts w:ascii="Cambria" w:hAnsi="Cambria"/>
                <w:color w:val="000000" w:themeColor="text1"/>
                <w:sz w:val="23"/>
                <w:szCs w:val="23"/>
                <w:lang w:val="fr-FR"/>
              </w:rPr>
            </w:pPr>
            <w:r w:rsidRPr="00D8312C">
              <w:rPr>
                <w:rFonts w:ascii="Cambria" w:hAnsi="Cambria"/>
                <w:color w:val="000000" w:themeColor="text1"/>
                <w:sz w:val="23"/>
                <w:szCs w:val="23"/>
                <w:lang w:val="fr-FR"/>
              </w:rPr>
              <w:t>Représentant de ONU Femmes</w:t>
            </w:r>
          </w:p>
          <w:p w14:paraId="3C6576F2" w14:textId="3CFC9106" w:rsidR="00442CEF" w:rsidRPr="00D8312C" w:rsidRDefault="00442CEF" w:rsidP="00DF4B53">
            <w:pPr>
              <w:pStyle w:val="ListParagraph"/>
              <w:numPr>
                <w:ilvl w:val="0"/>
                <w:numId w:val="2"/>
              </w:numPr>
              <w:ind w:left="247" w:hanging="247"/>
              <w:rPr>
                <w:rFonts w:ascii="Cambria" w:hAnsi="Cambria"/>
                <w:color w:val="000000" w:themeColor="text1"/>
                <w:sz w:val="23"/>
                <w:szCs w:val="23"/>
                <w:lang w:val="fr-FR"/>
              </w:rPr>
            </w:pPr>
            <w:r w:rsidRPr="00D8312C">
              <w:rPr>
                <w:rFonts w:ascii="Cambria" w:hAnsi="Cambria"/>
                <w:color w:val="000000" w:themeColor="text1"/>
                <w:sz w:val="23"/>
                <w:szCs w:val="23"/>
                <w:lang w:val="fr-FR"/>
              </w:rPr>
              <w:t>Gestionnaire du programme humanitaire</w:t>
            </w:r>
            <w:r>
              <w:rPr>
                <w:rFonts w:ascii="Cambria" w:hAnsi="Cambria"/>
                <w:color w:val="000000" w:themeColor="text1"/>
                <w:sz w:val="23"/>
                <w:szCs w:val="23"/>
                <w:lang w:val="fr-FR"/>
              </w:rPr>
              <w:t xml:space="preserve"> de ONU FEMMES à Yaoundé</w:t>
            </w:r>
          </w:p>
          <w:p w14:paraId="220EA432" w14:textId="77777777" w:rsidR="00442CEF" w:rsidRPr="00D8312C" w:rsidRDefault="00442CEF" w:rsidP="00DF4B53">
            <w:pPr>
              <w:pStyle w:val="ListParagraph"/>
              <w:numPr>
                <w:ilvl w:val="0"/>
                <w:numId w:val="2"/>
              </w:numPr>
              <w:ind w:left="247" w:hanging="247"/>
              <w:rPr>
                <w:rFonts w:ascii="Cambria" w:hAnsi="Cambria"/>
                <w:color w:val="000000" w:themeColor="text1"/>
                <w:sz w:val="23"/>
                <w:szCs w:val="23"/>
                <w:lang w:val="fr-FR"/>
              </w:rPr>
            </w:pPr>
            <w:r w:rsidRPr="00D8312C">
              <w:rPr>
                <w:rFonts w:ascii="Cambria" w:hAnsi="Cambria"/>
                <w:color w:val="000000" w:themeColor="text1"/>
                <w:sz w:val="23"/>
                <w:szCs w:val="23"/>
                <w:lang w:val="fr-FR"/>
              </w:rPr>
              <w:t>Coordinatrice du Bureau de Maroua</w:t>
            </w:r>
          </w:p>
          <w:p w14:paraId="459A0689" w14:textId="77777777" w:rsidR="00442CEF" w:rsidRDefault="00442CEF" w:rsidP="00127386">
            <w:pPr>
              <w:ind w:left="990" w:hanging="990"/>
              <w:jc w:val="both"/>
              <w:rPr>
                <w:rFonts w:ascii="Cambria" w:hAnsi="Cambria"/>
                <w:b/>
                <w:color w:val="2F5496" w:themeColor="accent5" w:themeShade="BF"/>
                <w:sz w:val="23"/>
                <w:szCs w:val="23"/>
                <w:lang w:val="fr-FR"/>
              </w:rPr>
            </w:pPr>
          </w:p>
        </w:tc>
      </w:tr>
      <w:tr w:rsidR="006D24F4" w:rsidRPr="007D0D15" w14:paraId="7806C5E2" w14:textId="77777777" w:rsidTr="006D24F4">
        <w:trPr>
          <w:trHeight w:val="485"/>
        </w:trPr>
        <w:tc>
          <w:tcPr>
            <w:tcW w:w="701" w:type="pct"/>
            <w:shd w:val="clear" w:color="auto" w:fill="auto"/>
          </w:tcPr>
          <w:p w14:paraId="22127FF9" w14:textId="77777777" w:rsidR="00442CEF" w:rsidRPr="00132D63" w:rsidRDefault="00442CEF" w:rsidP="00B7279E">
            <w:pPr>
              <w:ind w:left="990" w:hanging="990"/>
              <w:jc w:val="both"/>
              <w:rPr>
                <w:rFonts w:ascii="Cambria" w:hAnsi="Cambria"/>
                <w:b/>
                <w:color w:val="0070C0"/>
                <w:sz w:val="23"/>
                <w:szCs w:val="23"/>
                <w:lang w:val="fr-FR"/>
              </w:rPr>
            </w:pPr>
          </w:p>
        </w:tc>
        <w:tc>
          <w:tcPr>
            <w:tcW w:w="3246" w:type="pct"/>
            <w:shd w:val="clear" w:color="auto" w:fill="auto"/>
          </w:tcPr>
          <w:p w14:paraId="2B502886" w14:textId="77777777" w:rsidR="00442CEF" w:rsidRDefault="00442CEF" w:rsidP="00D8312C">
            <w:pPr>
              <w:ind w:left="787" w:hanging="787"/>
              <w:jc w:val="both"/>
              <w:rPr>
                <w:rFonts w:ascii="Cambria" w:hAnsi="Cambria"/>
                <w:b/>
                <w:i/>
                <w:sz w:val="23"/>
                <w:szCs w:val="23"/>
                <w:lang w:val="fr-FR"/>
              </w:rPr>
            </w:pPr>
            <w:r w:rsidRPr="00AB2FE9">
              <w:rPr>
                <w:rFonts w:ascii="Cambria" w:hAnsi="Cambria"/>
                <w:b/>
                <w:i/>
                <w:sz w:val="23"/>
                <w:szCs w:val="23"/>
                <w:lang w:val="fr-FR"/>
              </w:rPr>
              <w:t>Options stratégiques à considérer</w:t>
            </w:r>
            <w:r>
              <w:rPr>
                <w:rFonts w:ascii="Cambria" w:hAnsi="Cambria"/>
                <w:b/>
                <w:i/>
                <w:sz w:val="23"/>
                <w:szCs w:val="23"/>
                <w:lang w:val="fr-FR"/>
              </w:rPr>
              <w:t> :</w:t>
            </w:r>
          </w:p>
          <w:p w14:paraId="6CDECF01" w14:textId="77777777" w:rsidR="00442CEF" w:rsidRDefault="00442CEF" w:rsidP="00442CEF">
            <w:pPr>
              <w:ind w:left="167" w:right="50" w:hanging="90"/>
              <w:jc w:val="both"/>
              <w:rPr>
                <w:rFonts w:ascii="Cambria" w:hAnsi="Cambria"/>
                <w:sz w:val="23"/>
                <w:szCs w:val="23"/>
                <w:lang w:val="fr-FR"/>
              </w:rPr>
            </w:pPr>
            <w:r>
              <w:rPr>
                <w:rFonts w:ascii="Cambria" w:hAnsi="Cambria"/>
                <w:sz w:val="23"/>
                <w:szCs w:val="23"/>
                <w:lang w:val="fr-FR"/>
              </w:rPr>
              <w:t>-</w:t>
            </w:r>
            <w:r w:rsidRPr="00442CEF">
              <w:rPr>
                <w:rFonts w:ascii="Cambria" w:hAnsi="Cambria"/>
                <w:sz w:val="23"/>
                <w:szCs w:val="23"/>
                <w:lang w:val="fr-FR"/>
              </w:rPr>
              <w:t>Assurer la publication d’outils et produits de connaissances sur les questions de genre dans l’humanitaire conçus directement ou commandités par le staff de ONU FEMMES au Cameroun</w:t>
            </w:r>
          </w:p>
          <w:p w14:paraId="3A639EC2" w14:textId="02CC9F0B" w:rsidR="00127386" w:rsidRDefault="00127386" w:rsidP="00442CEF">
            <w:pPr>
              <w:ind w:left="167" w:right="50" w:hanging="90"/>
              <w:jc w:val="both"/>
              <w:rPr>
                <w:rFonts w:ascii="Cambria" w:hAnsi="Cambria"/>
                <w:sz w:val="23"/>
                <w:szCs w:val="23"/>
                <w:lang w:val="fr-FR"/>
              </w:rPr>
            </w:pPr>
            <w:r>
              <w:rPr>
                <w:rFonts w:ascii="Cambria" w:hAnsi="Cambria"/>
                <w:sz w:val="23"/>
                <w:szCs w:val="23"/>
                <w:lang w:val="fr-FR"/>
              </w:rPr>
              <w:t xml:space="preserve">-Assurer la coordination au niveau régional conjointement avec </w:t>
            </w:r>
            <w:r w:rsidR="007D0D15">
              <w:rPr>
                <w:rFonts w:ascii="Cambria" w:hAnsi="Cambria"/>
                <w:sz w:val="23"/>
                <w:szCs w:val="23"/>
                <w:lang w:val="fr-FR"/>
              </w:rPr>
              <w:t xml:space="preserve">le HCR </w:t>
            </w:r>
            <w:r>
              <w:rPr>
                <w:rFonts w:ascii="Cambria" w:hAnsi="Cambria"/>
                <w:sz w:val="23"/>
                <w:szCs w:val="23"/>
                <w:lang w:val="fr-FR"/>
              </w:rPr>
              <w:t>tout en favorisant l’inclusion et la participation de tous les acteurs humanitaires dans l’Extrême Nord et pas seulement les agences de mise en œuvre du projet de ONU FEMMES</w:t>
            </w:r>
          </w:p>
          <w:p w14:paraId="3AC4280F" w14:textId="166647D7" w:rsidR="00442CEF" w:rsidRPr="00442CEF" w:rsidRDefault="00442CEF" w:rsidP="00442CEF">
            <w:pPr>
              <w:ind w:left="167" w:right="50" w:hanging="90"/>
              <w:jc w:val="both"/>
              <w:rPr>
                <w:rFonts w:ascii="Cambria" w:hAnsi="Cambria"/>
                <w:color w:val="2F5496" w:themeColor="accent5" w:themeShade="BF"/>
                <w:sz w:val="23"/>
                <w:szCs w:val="23"/>
                <w:lang w:val="fr-FR"/>
              </w:rPr>
            </w:pPr>
          </w:p>
        </w:tc>
        <w:tc>
          <w:tcPr>
            <w:tcW w:w="1053" w:type="pct"/>
            <w:vMerge/>
            <w:shd w:val="clear" w:color="auto" w:fill="auto"/>
          </w:tcPr>
          <w:p w14:paraId="12418E8F" w14:textId="77777777" w:rsidR="00442CEF" w:rsidRPr="00D8312C" w:rsidRDefault="00442CEF" w:rsidP="00442CEF">
            <w:pPr>
              <w:pStyle w:val="ListParagraph"/>
              <w:ind w:left="247"/>
              <w:rPr>
                <w:rFonts w:ascii="Cambria" w:hAnsi="Cambria"/>
                <w:color w:val="000000" w:themeColor="text1"/>
                <w:sz w:val="23"/>
                <w:szCs w:val="23"/>
                <w:lang w:val="fr-FR"/>
              </w:rPr>
            </w:pPr>
          </w:p>
        </w:tc>
      </w:tr>
      <w:tr w:rsidR="006D24F4" w:rsidRPr="007D0D15" w14:paraId="2CFA6AF3" w14:textId="5A35FD63" w:rsidTr="006D24F4">
        <w:trPr>
          <w:trHeight w:val="485"/>
        </w:trPr>
        <w:tc>
          <w:tcPr>
            <w:tcW w:w="701" w:type="pct"/>
            <w:shd w:val="clear" w:color="auto" w:fill="F2F2F2" w:themeFill="background1" w:themeFillShade="F2"/>
          </w:tcPr>
          <w:p w14:paraId="5B42F239" w14:textId="77777777" w:rsidR="00E41FA0" w:rsidRPr="00132D63" w:rsidRDefault="00442CEF" w:rsidP="00442CEF">
            <w:pPr>
              <w:jc w:val="both"/>
              <w:rPr>
                <w:rFonts w:ascii="Cambria" w:hAnsi="Cambria"/>
                <w:b/>
                <w:color w:val="0070C0"/>
                <w:sz w:val="23"/>
                <w:szCs w:val="23"/>
                <w:lang w:val="fr-FR"/>
              </w:rPr>
            </w:pPr>
            <w:r w:rsidRPr="00132D63">
              <w:rPr>
                <w:rFonts w:ascii="Cambria" w:hAnsi="Cambria"/>
                <w:b/>
                <w:color w:val="0070C0"/>
                <w:sz w:val="23"/>
                <w:szCs w:val="23"/>
                <w:lang w:val="fr-FR"/>
              </w:rPr>
              <w:t>Constats : 3,4,5,6,7</w:t>
            </w:r>
          </w:p>
          <w:p w14:paraId="3253566A" w14:textId="77777777" w:rsidR="00442CEF" w:rsidRPr="00132D63" w:rsidRDefault="00442CEF" w:rsidP="00D54A26">
            <w:pPr>
              <w:jc w:val="center"/>
              <w:rPr>
                <w:rFonts w:ascii="Cambria" w:hAnsi="Cambria"/>
                <w:b/>
                <w:color w:val="0070C0"/>
                <w:sz w:val="23"/>
                <w:szCs w:val="23"/>
                <w:lang w:val="fr-FR"/>
              </w:rPr>
            </w:pPr>
          </w:p>
          <w:p w14:paraId="261C629D" w14:textId="77777777" w:rsidR="00442CEF" w:rsidRPr="00132D63" w:rsidRDefault="00442CEF" w:rsidP="00442CEF">
            <w:pPr>
              <w:jc w:val="both"/>
              <w:rPr>
                <w:rFonts w:ascii="Cambria" w:hAnsi="Cambria"/>
                <w:b/>
                <w:color w:val="0070C0"/>
                <w:sz w:val="23"/>
                <w:szCs w:val="23"/>
                <w:lang w:val="fr-FR"/>
              </w:rPr>
            </w:pPr>
            <w:r w:rsidRPr="00132D63">
              <w:rPr>
                <w:rFonts w:ascii="Cambria" w:hAnsi="Cambria"/>
                <w:b/>
                <w:color w:val="0070C0"/>
                <w:sz w:val="23"/>
                <w:szCs w:val="23"/>
                <w:lang w:val="fr-FR"/>
              </w:rPr>
              <w:t>Conclusions :</w:t>
            </w:r>
          </w:p>
          <w:p w14:paraId="005A9617" w14:textId="77777777" w:rsidR="00FA65E3" w:rsidRPr="00132D63" w:rsidRDefault="00FA65E3" w:rsidP="00442CEF">
            <w:pPr>
              <w:jc w:val="both"/>
              <w:rPr>
                <w:rFonts w:ascii="Cambria" w:hAnsi="Cambria"/>
                <w:b/>
                <w:color w:val="0070C0"/>
                <w:sz w:val="23"/>
                <w:szCs w:val="23"/>
                <w:lang w:val="fr-FR"/>
              </w:rPr>
            </w:pPr>
            <w:r w:rsidRPr="00132D63">
              <w:rPr>
                <w:rFonts w:ascii="Cambria" w:hAnsi="Cambria"/>
                <w:b/>
                <w:color w:val="0070C0"/>
                <w:sz w:val="23"/>
                <w:szCs w:val="23"/>
                <w:lang w:val="fr-FR"/>
              </w:rPr>
              <w:t xml:space="preserve">PERT </w:t>
            </w:r>
            <w:r w:rsidR="00442CEF" w:rsidRPr="00132D63">
              <w:rPr>
                <w:rFonts w:ascii="Cambria" w:hAnsi="Cambria"/>
                <w:b/>
                <w:color w:val="0070C0"/>
                <w:sz w:val="23"/>
                <w:szCs w:val="23"/>
                <w:lang w:val="fr-FR"/>
              </w:rPr>
              <w:t>3,</w:t>
            </w:r>
          </w:p>
          <w:p w14:paraId="277C9994" w14:textId="6ECD3919" w:rsidR="00442CEF" w:rsidRPr="00132D63" w:rsidRDefault="00442CEF" w:rsidP="00442CEF">
            <w:pPr>
              <w:jc w:val="both"/>
              <w:rPr>
                <w:rFonts w:ascii="Cambria" w:hAnsi="Cambria"/>
                <w:b/>
                <w:color w:val="0070C0"/>
                <w:sz w:val="23"/>
                <w:szCs w:val="23"/>
                <w:lang w:val="fr-FR"/>
              </w:rPr>
            </w:pPr>
            <w:r w:rsidRPr="00132D63">
              <w:rPr>
                <w:rFonts w:ascii="Cambria" w:hAnsi="Cambria"/>
                <w:b/>
                <w:color w:val="0070C0"/>
                <w:sz w:val="23"/>
                <w:szCs w:val="23"/>
                <w:lang w:val="fr-FR"/>
              </w:rPr>
              <w:lastRenderedPageBreak/>
              <w:t>PERT 4</w:t>
            </w:r>
          </w:p>
        </w:tc>
        <w:tc>
          <w:tcPr>
            <w:tcW w:w="3246" w:type="pct"/>
            <w:shd w:val="clear" w:color="auto" w:fill="F2F2F2" w:themeFill="background1" w:themeFillShade="F2"/>
          </w:tcPr>
          <w:p w14:paraId="0EF375C9" w14:textId="4553030F" w:rsidR="00E41FA0" w:rsidRPr="00AB2FE9" w:rsidRDefault="00E41FA0" w:rsidP="00042B12">
            <w:pPr>
              <w:ind w:left="784" w:hanging="784"/>
              <w:jc w:val="both"/>
              <w:rPr>
                <w:rFonts w:ascii="Cambria" w:hAnsi="Cambria"/>
                <w:b/>
                <w:sz w:val="23"/>
                <w:szCs w:val="23"/>
                <w:lang w:val="fr-FR"/>
              </w:rPr>
            </w:pPr>
            <w:r>
              <w:rPr>
                <w:rFonts w:ascii="Cambria" w:hAnsi="Cambria"/>
                <w:b/>
                <w:color w:val="2F5496" w:themeColor="accent5" w:themeShade="BF"/>
                <w:sz w:val="23"/>
                <w:szCs w:val="23"/>
                <w:lang w:val="fr-FR"/>
              </w:rPr>
              <w:lastRenderedPageBreak/>
              <w:t>RS 02</w:t>
            </w:r>
            <w:r w:rsidR="00042B12">
              <w:rPr>
                <w:rFonts w:ascii="Cambria" w:hAnsi="Cambria"/>
                <w:b/>
                <w:color w:val="2F5496" w:themeColor="accent5" w:themeShade="BF"/>
                <w:sz w:val="23"/>
                <w:szCs w:val="23"/>
                <w:lang w:val="fr-FR"/>
              </w:rPr>
              <w:t xml:space="preserve"> : </w:t>
            </w:r>
            <w:r w:rsidR="00042B12">
              <w:rPr>
                <w:rFonts w:ascii="Cambria" w:hAnsi="Cambria"/>
                <w:b/>
                <w:color w:val="000000" w:themeColor="text1"/>
                <w:sz w:val="23"/>
                <w:szCs w:val="23"/>
                <w:lang w:val="fr-FR"/>
              </w:rPr>
              <w:t>Continuer à s</w:t>
            </w:r>
            <w:r w:rsidRPr="003E0867">
              <w:rPr>
                <w:rFonts w:ascii="Cambria" w:hAnsi="Cambria"/>
                <w:b/>
                <w:color w:val="000000" w:themeColor="text1"/>
                <w:sz w:val="23"/>
                <w:szCs w:val="23"/>
                <w:lang w:val="fr-FR"/>
              </w:rPr>
              <w:t>’assurer (et suivre) que les partenaires de mis</w:t>
            </w:r>
            <w:r w:rsidR="007D0D15">
              <w:rPr>
                <w:rFonts w:ascii="Cambria" w:hAnsi="Cambria"/>
                <w:b/>
                <w:color w:val="000000" w:themeColor="text1"/>
                <w:sz w:val="23"/>
                <w:szCs w:val="23"/>
                <w:lang w:val="fr-FR"/>
              </w:rPr>
              <w:t>e</w:t>
            </w:r>
            <w:r w:rsidRPr="003E0867">
              <w:rPr>
                <w:rFonts w:ascii="Cambria" w:hAnsi="Cambria"/>
                <w:b/>
                <w:color w:val="000000" w:themeColor="text1"/>
                <w:sz w:val="23"/>
                <w:szCs w:val="23"/>
                <w:lang w:val="fr-FR"/>
              </w:rPr>
              <w:t xml:space="preserve"> en œuvre renforcent l’adaptation des différentes activités du projet au contexte </w:t>
            </w:r>
            <w:r w:rsidR="00127386">
              <w:rPr>
                <w:rFonts w:ascii="Cambria" w:hAnsi="Cambria"/>
                <w:b/>
                <w:color w:val="000000" w:themeColor="text1"/>
                <w:sz w:val="23"/>
                <w:szCs w:val="23"/>
                <w:lang w:val="fr-FR"/>
              </w:rPr>
              <w:t xml:space="preserve">culturel, économique </w:t>
            </w:r>
            <w:r w:rsidRPr="003E0867">
              <w:rPr>
                <w:rFonts w:ascii="Cambria" w:hAnsi="Cambria"/>
                <w:b/>
                <w:color w:val="000000" w:themeColor="text1"/>
                <w:sz w:val="23"/>
                <w:szCs w:val="23"/>
                <w:lang w:val="fr-FR"/>
              </w:rPr>
              <w:t>et sécuritaire dans l’Extrême Nord</w:t>
            </w:r>
            <w:r w:rsidR="00127386">
              <w:rPr>
                <w:rFonts w:ascii="Cambria" w:hAnsi="Cambria"/>
                <w:b/>
                <w:color w:val="000000" w:themeColor="text1"/>
                <w:sz w:val="23"/>
                <w:szCs w:val="23"/>
                <w:lang w:val="fr-FR"/>
              </w:rPr>
              <w:t xml:space="preserve"> et que pour la première fois ils adressent plus systématiquement les questions environnementales liée à la réponse humanitaire dans la région. </w:t>
            </w:r>
          </w:p>
        </w:tc>
        <w:tc>
          <w:tcPr>
            <w:tcW w:w="1053" w:type="pct"/>
            <w:shd w:val="clear" w:color="auto" w:fill="auto"/>
          </w:tcPr>
          <w:p w14:paraId="323AA937" w14:textId="77777777" w:rsidR="00E41FA0" w:rsidRDefault="00E41FA0" w:rsidP="00527E1C">
            <w:pPr>
              <w:pStyle w:val="ListParagraph"/>
              <w:numPr>
                <w:ilvl w:val="0"/>
                <w:numId w:val="2"/>
              </w:numPr>
              <w:ind w:left="247" w:hanging="247"/>
              <w:rPr>
                <w:rFonts w:ascii="Cambria" w:hAnsi="Cambria"/>
                <w:color w:val="000000" w:themeColor="text1"/>
                <w:sz w:val="23"/>
                <w:szCs w:val="23"/>
                <w:lang w:val="fr-FR"/>
              </w:rPr>
            </w:pPr>
            <w:r w:rsidRPr="00D8312C">
              <w:rPr>
                <w:rFonts w:ascii="Cambria" w:hAnsi="Cambria"/>
                <w:color w:val="000000" w:themeColor="text1"/>
                <w:sz w:val="23"/>
                <w:szCs w:val="23"/>
                <w:lang w:val="fr-FR"/>
              </w:rPr>
              <w:t>Gestionnaire du programme humanitaire</w:t>
            </w:r>
            <w:r>
              <w:rPr>
                <w:rFonts w:ascii="Cambria" w:hAnsi="Cambria"/>
                <w:color w:val="000000" w:themeColor="text1"/>
                <w:sz w:val="23"/>
                <w:szCs w:val="23"/>
                <w:lang w:val="fr-FR"/>
              </w:rPr>
              <w:t xml:space="preserve"> de ONU FEMMES à Yaoundé</w:t>
            </w:r>
          </w:p>
          <w:p w14:paraId="4F2161D0" w14:textId="675E699E" w:rsidR="00E41FA0" w:rsidRPr="00527E1C" w:rsidRDefault="00E41FA0" w:rsidP="00527E1C">
            <w:pPr>
              <w:pStyle w:val="ListParagraph"/>
              <w:numPr>
                <w:ilvl w:val="0"/>
                <w:numId w:val="2"/>
              </w:numPr>
              <w:ind w:left="247" w:hanging="247"/>
              <w:rPr>
                <w:rFonts w:ascii="Cambria" w:hAnsi="Cambria"/>
                <w:color w:val="000000" w:themeColor="text1"/>
                <w:sz w:val="23"/>
                <w:szCs w:val="23"/>
                <w:lang w:val="fr-FR"/>
              </w:rPr>
            </w:pPr>
            <w:r>
              <w:rPr>
                <w:rFonts w:ascii="Cambria" w:hAnsi="Cambria"/>
                <w:color w:val="000000" w:themeColor="text1"/>
                <w:sz w:val="23"/>
                <w:szCs w:val="23"/>
                <w:lang w:val="fr-FR"/>
              </w:rPr>
              <w:t xml:space="preserve">Experts nationaux au </w:t>
            </w:r>
            <w:r w:rsidRPr="00527E1C">
              <w:rPr>
                <w:rFonts w:ascii="Cambria" w:hAnsi="Cambria"/>
                <w:color w:val="000000" w:themeColor="text1"/>
                <w:sz w:val="23"/>
                <w:szCs w:val="23"/>
                <w:lang w:val="fr-FR"/>
              </w:rPr>
              <w:lastRenderedPageBreak/>
              <w:t>Bureau de Maroua</w:t>
            </w:r>
          </w:p>
          <w:p w14:paraId="644699B3" w14:textId="77777777" w:rsidR="00E41FA0" w:rsidRDefault="00E41FA0" w:rsidP="00127386">
            <w:pPr>
              <w:ind w:left="990" w:hanging="990"/>
              <w:jc w:val="both"/>
              <w:rPr>
                <w:rFonts w:ascii="Cambria" w:hAnsi="Cambria"/>
                <w:b/>
                <w:color w:val="2F5496" w:themeColor="accent5" w:themeShade="BF"/>
                <w:sz w:val="23"/>
                <w:szCs w:val="23"/>
                <w:lang w:val="fr-FR"/>
              </w:rPr>
            </w:pPr>
          </w:p>
        </w:tc>
      </w:tr>
      <w:tr w:rsidR="006D24F4" w:rsidRPr="00CF213F" w14:paraId="26E7A4C2" w14:textId="038366F6" w:rsidTr="006D24F4">
        <w:trPr>
          <w:trHeight w:val="100"/>
        </w:trPr>
        <w:tc>
          <w:tcPr>
            <w:tcW w:w="701" w:type="pct"/>
          </w:tcPr>
          <w:p w14:paraId="4EAAF83D" w14:textId="77777777" w:rsidR="00E41FA0" w:rsidRPr="00132D63" w:rsidRDefault="00E41FA0" w:rsidP="00127386">
            <w:pPr>
              <w:shd w:val="clear" w:color="F2F2F2" w:themeColor="background1" w:themeShade="F2" w:fill="auto"/>
              <w:ind w:left="90"/>
              <w:jc w:val="both"/>
              <w:rPr>
                <w:rFonts w:ascii="Cambria" w:hAnsi="Cambria"/>
                <w:b/>
                <w:i/>
                <w:color w:val="0070C0"/>
                <w:sz w:val="23"/>
                <w:szCs w:val="23"/>
                <w:lang w:val="fr-FR"/>
              </w:rPr>
            </w:pPr>
          </w:p>
        </w:tc>
        <w:tc>
          <w:tcPr>
            <w:tcW w:w="3246" w:type="pct"/>
            <w:shd w:val="clear" w:color="auto" w:fill="auto"/>
          </w:tcPr>
          <w:p w14:paraId="05764FFF" w14:textId="69518F0F" w:rsidR="00E41FA0" w:rsidRPr="00527E1C" w:rsidRDefault="00E41FA0" w:rsidP="00527E1C">
            <w:pPr>
              <w:shd w:val="clear" w:color="F2F2F2" w:themeColor="background1" w:themeShade="F2" w:fill="auto"/>
              <w:ind w:left="90"/>
              <w:jc w:val="both"/>
              <w:rPr>
                <w:rFonts w:ascii="Cambria" w:hAnsi="Cambria"/>
                <w:b/>
                <w:i/>
                <w:sz w:val="23"/>
                <w:szCs w:val="23"/>
                <w:lang w:val="fr-FR"/>
              </w:rPr>
            </w:pPr>
            <w:r w:rsidRPr="00AB2FE9">
              <w:rPr>
                <w:rFonts w:ascii="Cambria" w:hAnsi="Cambria"/>
                <w:b/>
                <w:i/>
                <w:sz w:val="23"/>
                <w:szCs w:val="23"/>
                <w:lang w:val="fr-FR"/>
              </w:rPr>
              <w:t>Options stratégiques à considérer</w:t>
            </w:r>
          </w:p>
        </w:tc>
        <w:tc>
          <w:tcPr>
            <w:tcW w:w="1053" w:type="pct"/>
            <w:shd w:val="clear" w:color="auto" w:fill="auto"/>
          </w:tcPr>
          <w:p w14:paraId="6311934D" w14:textId="77777777" w:rsidR="00E41FA0" w:rsidRPr="00FE3722" w:rsidRDefault="00E41FA0" w:rsidP="00FE3722">
            <w:pPr>
              <w:rPr>
                <w:rFonts w:ascii="Cambria" w:hAnsi="Cambria"/>
                <w:b/>
                <w:i/>
                <w:sz w:val="23"/>
                <w:szCs w:val="23"/>
                <w:lang w:val="fr-FR"/>
              </w:rPr>
            </w:pPr>
          </w:p>
        </w:tc>
      </w:tr>
      <w:tr w:rsidR="006D24F4" w:rsidRPr="007D0D15" w14:paraId="1799E9B9" w14:textId="77777777" w:rsidTr="006D24F4">
        <w:trPr>
          <w:trHeight w:val="1151"/>
        </w:trPr>
        <w:tc>
          <w:tcPr>
            <w:tcW w:w="701" w:type="pct"/>
          </w:tcPr>
          <w:p w14:paraId="73647B75" w14:textId="70E128DE" w:rsidR="00FA65E3" w:rsidRPr="00D712B8" w:rsidRDefault="00FA65E3" w:rsidP="00127386">
            <w:pPr>
              <w:shd w:val="clear" w:color="F2F2F2" w:themeColor="background1" w:themeShade="F2" w:fill="auto"/>
              <w:ind w:left="90"/>
              <w:jc w:val="both"/>
              <w:rPr>
                <w:rFonts w:ascii="Cambria" w:hAnsi="Cambria"/>
                <w:b/>
                <w:color w:val="0070C0"/>
                <w:sz w:val="23"/>
                <w:szCs w:val="23"/>
                <w:lang w:val="fr-FR"/>
              </w:rPr>
            </w:pPr>
            <w:r w:rsidRPr="00D712B8">
              <w:rPr>
                <w:rFonts w:ascii="Cambria" w:hAnsi="Cambria"/>
                <w:b/>
                <w:color w:val="0070C0"/>
                <w:sz w:val="23"/>
                <w:szCs w:val="23"/>
                <w:lang w:val="fr-FR"/>
              </w:rPr>
              <w:t>Constat : 6</w:t>
            </w:r>
          </w:p>
          <w:p w14:paraId="08E9C61C" w14:textId="77777777" w:rsidR="00FA65E3" w:rsidRPr="00D712B8" w:rsidRDefault="00FA65E3" w:rsidP="00127386">
            <w:pPr>
              <w:shd w:val="clear" w:color="F2F2F2" w:themeColor="background1" w:themeShade="F2" w:fill="auto"/>
              <w:ind w:left="90"/>
              <w:jc w:val="both"/>
              <w:rPr>
                <w:rFonts w:ascii="Cambria" w:hAnsi="Cambria"/>
                <w:b/>
                <w:color w:val="0070C0"/>
                <w:sz w:val="23"/>
                <w:szCs w:val="23"/>
                <w:lang w:val="fr-FR"/>
              </w:rPr>
            </w:pPr>
          </w:p>
          <w:p w14:paraId="7FE8C37F" w14:textId="77777777" w:rsidR="00FA65E3" w:rsidRPr="00D712B8" w:rsidRDefault="00FA65E3" w:rsidP="00127386">
            <w:pPr>
              <w:shd w:val="clear" w:color="F2F2F2" w:themeColor="background1" w:themeShade="F2" w:fill="auto"/>
              <w:ind w:left="90"/>
              <w:jc w:val="both"/>
              <w:rPr>
                <w:rFonts w:ascii="Cambria" w:hAnsi="Cambria"/>
                <w:b/>
                <w:color w:val="0070C0"/>
                <w:sz w:val="23"/>
                <w:szCs w:val="23"/>
                <w:lang w:val="fr-FR"/>
              </w:rPr>
            </w:pPr>
            <w:r w:rsidRPr="00D712B8">
              <w:rPr>
                <w:rFonts w:ascii="Cambria" w:hAnsi="Cambria"/>
                <w:b/>
                <w:color w:val="0070C0"/>
                <w:sz w:val="23"/>
                <w:szCs w:val="23"/>
                <w:lang w:val="fr-FR"/>
              </w:rPr>
              <w:t>Conclusion :</w:t>
            </w:r>
          </w:p>
          <w:p w14:paraId="42A970F7" w14:textId="1FA0DBAB" w:rsidR="00E41FA0" w:rsidRPr="00D712B8" w:rsidRDefault="00FE3722" w:rsidP="00127386">
            <w:pPr>
              <w:shd w:val="clear" w:color="F2F2F2" w:themeColor="background1" w:themeShade="F2" w:fill="auto"/>
              <w:ind w:left="90"/>
              <w:jc w:val="both"/>
              <w:rPr>
                <w:rFonts w:ascii="Cambria" w:hAnsi="Cambria"/>
                <w:b/>
                <w:color w:val="0070C0"/>
                <w:sz w:val="23"/>
                <w:szCs w:val="23"/>
                <w:lang w:val="fr-FR"/>
              </w:rPr>
            </w:pPr>
            <w:r w:rsidRPr="00D712B8">
              <w:rPr>
                <w:rFonts w:ascii="Cambria" w:hAnsi="Cambria"/>
                <w:b/>
                <w:color w:val="0070C0"/>
                <w:sz w:val="23"/>
                <w:szCs w:val="23"/>
                <w:lang w:val="fr-FR"/>
              </w:rPr>
              <w:t>PERT 4</w:t>
            </w:r>
          </w:p>
        </w:tc>
        <w:tc>
          <w:tcPr>
            <w:tcW w:w="3246" w:type="pct"/>
            <w:shd w:val="clear" w:color="auto" w:fill="auto"/>
          </w:tcPr>
          <w:p w14:paraId="59A14399" w14:textId="06A025FF" w:rsidR="00E41FA0" w:rsidRPr="000C2611" w:rsidRDefault="00E41FA0" w:rsidP="000C2611">
            <w:pPr>
              <w:shd w:val="clear" w:color="F2F2F2" w:themeColor="background1" w:themeShade="F2" w:fill="auto"/>
              <w:tabs>
                <w:tab w:val="left" w:pos="270"/>
              </w:tabs>
              <w:spacing w:after="200" w:line="276" w:lineRule="auto"/>
              <w:ind w:right="270" w:firstLine="77"/>
              <w:jc w:val="both"/>
              <w:rPr>
                <w:rFonts w:ascii="Cambria" w:hAnsi="Cambria"/>
                <w:i/>
                <w:sz w:val="23"/>
                <w:szCs w:val="23"/>
                <w:lang w:val="fr-FR"/>
              </w:rPr>
            </w:pPr>
            <w:r w:rsidRPr="00AB2FE9">
              <w:rPr>
                <w:rFonts w:ascii="Cambria" w:hAnsi="Cambria"/>
                <w:i/>
                <w:sz w:val="23"/>
                <w:szCs w:val="23"/>
                <w:lang w:val="fr-FR"/>
              </w:rPr>
              <w:t xml:space="preserve">Adaptation au Contexte culturel : </w:t>
            </w:r>
            <w:r w:rsidRPr="000C2611">
              <w:rPr>
                <w:rFonts w:ascii="Cambria" w:hAnsi="Cambria"/>
                <w:sz w:val="23"/>
                <w:szCs w:val="23"/>
                <w:lang w:val="fr-FR"/>
              </w:rPr>
              <w:t>Assurer l’adoption d’une stratégie de communication multilingue qui couvre toutes les langues parlées par les groupes ciblés par le projet et qui utilise aussi des images facilement compréhensibles par les individus illettrés</w:t>
            </w:r>
          </w:p>
          <w:p w14:paraId="795F8B78" w14:textId="1095A6EB" w:rsidR="00E41FA0" w:rsidRPr="00EB7C99" w:rsidRDefault="00E41FA0" w:rsidP="00EB7C99">
            <w:pPr>
              <w:pStyle w:val="ListParagraph"/>
              <w:numPr>
                <w:ilvl w:val="0"/>
                <w:numId w:val="3"/>
              </w:numPr>
              <w:shd w:val="clear" w:color="F2F2F2" w:themeColor="background1" w:themeShade="F2" w:fill="auto"/>
              <w:tabs>
                <w:tab w:val="left" w:pos="0"/>
              </w:tabs>
              <w:spacing w:after="200" w:line="276" w:lineRule="auto"/>
              <w:ind w:left="157" w:right="270" w:hanging="157"/>
              <w:jc w:val="both"/>
              <w:rPr>
                <w:rFonts w:ascii="Cambria" w:hAnsi="Cambria"/>
                <w:sz w:val="23"/>
                <w:szCs w:val="23"/>
                <w:lang w:val="fr-FR"/>
              </w:rPr>
            </w:pPr>
            <w:r w:rsidRPr="00EB7C99">
              <w:rPr>
                <w:rFonts w:ascii="Cambria" w:hAnsi="Cambria"/>
                <w:lang w:val="fr-FR"/>
              </w:rPr>
              <w:t>Cela inclura la formulation de messages clés dans plusieurs langues destinés pas seulement à certains groupes de bénéficiaires (exemples :  posters de communication dans plusieurs langues devront être mis à disposition dans les espaces de cohésion sociale ainsi que d’autres endroits de la communauté pour leur expliquer les différents types de services fournis par les unités d’assistance intégrés sur les VBG au sein de leur communauté) mais aussi à la population générale (réalisation des sketchs dans plusieurs langues lors des séances de sensibilisation sur les questions de violence et de résolution).</w:t>
            </w:r>
          </w:p>
        </w:tc>
        <w:tc>
          <w:tcPr>
            <w:tcW w:w="1053" w:type="pct"/>
            <w:shd w:val="clear" w:color="auto" w:fill="auto"/>
          </w:tcPr>
          <w:p w14:paraId="09930F99" w14:textId="77777777" w:rsidR="00FE3722" w:rsidRDefault="00FE3722" w:rsidP="00817C87">
            <w:pPr>
              <w:pStyle w:val="ListParagraph"/>
              <w:numPr>
                <w:ilvl w:val="0"/>
                <w:numId w:val="8"/>
              </w:numPr>
              <w:ind w:left="247" w:hanging="247"/>
              <w:rPr>
                <w:rFonts w:ascii="Cambria" w:hAnsi="Cambria"/>
                <w:color w:val="000000" w:themeColor="text1"/>
                <w:sz w:val="23"/>
                <w:szCs w:val="23"/>
                <w:lang w:val="fr-FR"/>
              </w:rPr>
            </w:pPr>
            <w:r w:rsidRPr="00D8312C">
              <w:rPr>
                <w:rFonts w:ascii="Cambria" w:hAnsi="Cambria"/>
                <w:color w:val="000000" w:themeColor="text1"/>
                <w:sz w:val="23"/>
                <w:szCs w:val="23"/>
                <w:lang w:val="fr-FR"/>
              </w:rPr>
              <w:t>Gestionnaire du programme humanitaire</w:t>
            </w:r>
            <w:r>
              <w:rPr>
                <w:rFonts w:ascii="Cambria" w:hAnsi="Cambria"/>
                <w:color w:val="000000" w:themeColor="text1"/>
                <w:sz w:val="23"/>
                <w:szCs w:val="23"/>
                <w:lang w:val="fr-FR"/>
              </w:rPr>
              <w:t xml:space="preserve"> de ONU FEMMES à Yaoundé</w:t>
            </w:r>
          </w:p>
          <w:p w14:paraId="69CA109C" w14:textId="77777777" w:rsidR="00FE3722" w:rsidRPr="00527E1C" w:rsidRDefault="00FE3722" w:rsidP="00817C87">
            <w:pPr>
              <w:pStyle w:val="ListParagraph"/>
              <w:numPr>
                <w:ilvl w:val="0"/>
                <w:numId w:val="8"/>
              </w:numPr>
              <w:ind w:left="247" w:hanging="247"/>
              <w:rPr>
                <w:rFonts w:ascii="Cambria" w:hAnsi="Cambria"/>
                <w:color w:val="000000" w:themeColor="text1"/>
                <w:sz w:val="23"/>
                <w:szCs w:val="23"/>
                <w:lang w:val="fr-FR"/>
              </w:rPr>
            </w:pPr>
            <w:r>
              <w:rPr>
                <w:rFonts w:ascii="Cambria" w:hAnsi="Cambria"/>
                <w:color w:val="000000" w:themeColor="text1"/>
                <w:sz w:val="23"/>
                <w:szCs w:val="23"/>
                <w:lang w:val="fr-FR"/>
              </w:rPr>
              <w:t xml:space="preserve">Experts nationaux au </w:t>
            </w:r>
            <w:r w:rsidRPr="00527E1C">
              <w:rPr>
                <w:rFonts w:ascii="Cambria" w:hAnsi="Cambria"/>
                <w:color w:val="000000" w:themeColor="text1"/>
                <w:sz w:val="23"/>
                <w:szCs w:val="23"/>
                <w:lang w:val="fr-FR"/>
              </w:rPr>
              <w:t>Bureau de Maroua</w:t>
            </w:r>
          </w:p>
          <w:p w14:paraId="61766F55" w14:textId="77777777" w:rsidR="00E41FA0" w:rsidRPr="00D8312C" w:rsidRDefault="00E41FA0" w:rsidP="00FE3722">
            <w:pPr>
              <w:pStyle w:val="ListParagraph"/>
              <w:ind w:left="247"/>
              <w:rPr>
                <w:rFonts w:ascii="Cambria" w:hAnsi="Cambria"/>
                <w:color w:val="000000" w:themeColor="text1"/>
                <w:sz w:val="23"/>
                <w:szCs w:val="23"/>
                <w:lang w:val="fr-FR"/>
              </w:rPr>
            </w:pPr>
          </w:p>
        </w:tc>
      </w:tr>
      <w:tr w:rsidR="006D24F4" w:rsidRPr="007D0D15" w14:paraId="451664A4" w14:textId="77777777" w:rsidTr="006D24F4">
        <w:trPr>
          <w:trHeight w:val="782"/>
        </w:trPr>
        <w:tc>
          <w:tcPr>
            <w:tcW w:w="701" w:type="pct"/>
          </w:tcPr>
          <w:p w14:paraId="0FD9415C" w14:textId="77777777" w:rsidR="002106B6" w:rsidRPr="00D712B8" w:rsidRDefault="00FA65E3" w:rsidP="00127386">
            <w:pPr>
              <w:shd w:val="clear" w:color="F2F2F2" w:themeColor="background1" w:themeShade="F2" w:fill="auto"/>
              <w:ind w:left="90"/>
              <w:jc w:val="both"/>
              <w:rPr>
                <w:rFonts w:ascii="Cambria" w:hAnsi="Cambria"/>
                <w:b/>
                <w:color w:val="0070C0"/>
                <w:lang w:val="fr-FR"/>
              </w:rPr>
            </w:pPr>
            <w:r w:rsidRPr="00D712B8">
              <w:rPr>
                <w:rFonts w:ascii="Cambria" w:hAnsi="Cambria"/>
                <w:b/>
                <w:color w:val="0070C0"/>
                <w:lang w:val="fr-FR"/>
              </w:rPr>
              <w:t>Constat</w:t>
            </w:r>
            <w:r w:rsidR="002106B6" w:rsidRPr="00D712B8">
              <w:rPr>
                <w:rFonts w:ascii="Cambria" w:hAnsi="Cambria"/>
                <w:b/>
                <w:color w:val="0070C0"/>
                <w:lang w:val="fr-FR"/>
              </w:rPr>
              <w:t> :</w:t>
            </w:r>
          </w:p>
          <w:p w14:paraId="391E3C71" w14:textId="1CAD1E05" w:rsidR="00C668FE" w:rsidRPr="00D712B8" w:rsidRDefault="00FA65E3" w:rsidP="00127386">
            <w:pPr>
              <w:shd w:val="clear" w:color="F2F2F2" w:themeColor="background1" w:themeShade="F2" w:fill="auto"/>
              <w:ind w:left="90"/>
              <w:jc w:val="both"/>
              <w:rPr>
                <w:rFonts w:ascii="Cambria" w:hAnsi="Cambria"/>
                <w:b/>
                <w:color w:val="0070C0"/>
                <w:lang w:val="fr-FR"/>
              </w:rPr>
            </w:pPr>
            <w:r w:rsidRPr="00D712B8">
              <w:rPr>
                <w:rFonts w:ascii="Cambria" w:hAnsi="Cambria"/>
                <w:b/>
                <w:color w:val="0070C0"/>
                <w:lang w:val="fr-FR"/>
              </w:rPr>
              <w:t xml:space="preserve"> </w:t>
            </w:r>
            <w:r w:rsidR="00C668FE" w:rsidRPr="00D712B8">
              <w:rPr>
                <w:rFonts w:ascii="Cambria" w:hAnsi="Cambria"/>
                <w:b/>
                <w:color w:val="0070C0"/>
                <w:lang w:val="fr-FR"/>
              </w:rPr>
              <w:t>4</w:t>
            </w:r>
            <w:r w:rsidRPr="00D712B8">
              <w:rPr>
                <w:rFonts w:ascii="Cambria" w:hAnsi="Cambria"/>
                <w:b/>
                <w:color w:val="0070C0"/>
                <w:lang w:val="fr-FR"/>
              </w:rPr>
              <w:t xml:space="preserve"> et la</w:t>
            </w:r>
          </w:p>
          <w:p w14:paraId="70D18BA5" w14:textId="0B96F413" w:rsidR="00C668FE" w:rsidRPr="00D712B8" w:rsidRDefault="00C668FE" w:rsidP="00127386">
            <w:pPr>
              <w:shd w:val="clear" w:color="F2F2F2" w:themeColor="background1" w:themeShade="F2" w:fill="auto"/>
              <w:ind w:left="90"/>
              <w:jc w:val="both"/>
              <w:rPr>
                <w:rFonts w:ascii="Cambria" w:hAnsi="Cambria"/>
                <w:b/>
                <w:color w:val="0070C0"/>
                <w:sz w:val="23"/>
                <w:szCs w:val="23"/>
                <w:lang w:val="fr-FR"/>
              </w:rPr>
            </w:pPr>
            <w:r w:rsidRPr="00D712B8">
              <w:rPr>
                <w:rFonts w:ascii="Cambria" w:hAnsi="Cambria"/>
                <w:b/>
                <w:color w:val="0070C0"/>
                <w:lang w:val="fr-FR"/>
              </w:rPr>
              <w:t>note de bas de page 2)</w:t>
            </w:r>
          </w:p>
          <w:p w14:paraId="31E72584" w14:textId="77777777" w:rsidR="00C668FE" w:rsidRPr="00D712B8" w:rsidRDefault="00C668FE" w:rsidP="00127386">
            <w:pPr>
              <w:shd w:val="clear" w:color="F2F2F2" w:themeColor="background1" w:themeShade="F2" w:fill="auto"/>
              <w:ind w:left="90"/>
              <w:jc w:val="both"/>
              <w:rPr>
                <w:rFonts w:ascii="Cambria" w:hAnsi="Cambria"/>
                <w:b/>
                <w:color w:val="0070C0"/>
                <w:sz w:val="23"/>
                <w:szCs w:val="23"/>
                <w:lang w:val="fr-FR"/>
              </w:rPr>
            </w:pPr>
          </w:p>
          <w:p w14:paraId="5A451D44" w14:textId="25CEE672" w:rsidR="002106B6" w:rsidRPr="00D712B8" w:rsidRDefault="002106B6" w:rsidP="00127386">
            <w:pPr>
              <w:shd w:val="clear" w:color="F2F2F2" w:themeColor="background1" w:themeShade="F2" w:fill="auto"/>
              <w:ind w:left="90"/>
              <w:jc w:val="both"/>
              <w:rPr>
                <w:rFonts w:ascii="Cambria" w:hAnsi="Cambria"/>
                <w:b/>
                <w:color w:val="0070C0"/>
                <w:sz w:val="23"/>
                <w:szCs w:val="23"/>
                <w:lang w:val="fr-FR"/>
              </w:rPr>
            </w:pPr>
            <w:r w:rsidRPr="00D712B8">
              <w:rPr>
                <w:rFonts w:ascii="Cambria" w:hAnsi="Cambria"/>
                <w:b/>
                <w:color w:val="0070C0"/>
                <w:sz w:val="23"/>
                <w:szCs w:val="23"/>
                <w:lang w:val="fr-FR"/>
              </w:rPr>
              <w:t>Conclusions :</w:t>
            </w:r>
          </w:p>
          <w:p w14:paraId="6E8EFA09" w14:textId="3584B017" w:rsidR="002106B6" w:rsidRPr="00D712B8" w:rsidRDefault="00FE3722" w:rsidP="00127386">
            <w:pPr>
              <w:shd w:val="clear" w:color="F2F2F2" w:themeColor="background1" w:themeShade="F2" w:fill="auto"/>
              <w:ind w:left="90"/>
              <w:jc w:val="both"/>
              <w:rPr>
                <w:rFonts w:ascii="Cambria" w:hAnsi="Cambria"/>
                <w:b/>
                <w:color w:val="0070C0"/>
                <w:sz w:val="23"/>
                <w:szCs w:val="23"/>
                <w:lang w:val="fr-FR"/>
              </w:rPr>
            </w:pPr>
            <w:r w:rsidRPr="00D712B8">
              <w:rPr>
                <w:rFonts w:ascii="Cambria" w:hAnsi="Cambria"/>
                <w:b/>
                <w:color w:val="0070C0"/>
                <w:sz w:val="23"/>
                <w:szCs w:val="23"/>
                <w:lang w:val="fr-FR"/>
              </w:rPr>
              <w:t>PERT 3</w:t>
            </w:r>
          </w:p>
          <w:p w14:paraId="521458F0" w14:textId="71A4CC78" w:rsidR="002106B6" w:rsidRPr="00D712B8" w:rsidRDefault="002106B6" w:rsidP="00127386">
            <w:pPr>
              <w:shd w:val="clear" w:color="F2F2F2" w:themeColor="background1" w:themeShade="F2" w:fill="auto"/>
              <w:ind w:left="90"/>
              <w:jc w:val="both"/>
              <w:rPr>
                <w:rFonts w:ascii="Cambria" w:hAnsi="Cambria"/>
                <w:b/>
                <w:color w:val="0070C0"/>
                <w:sz w:val="23"/>
                <w:szCs w:val="23"/>
                <w:lang w:val="fr-FR"/>
              </w:rPr>
            </w:pPr>
            <w:r w:rsidRPr="00D712B8">
              <w:rPr>
                <w:rFonts w:ascii="Cambria" w:hAnsi="Cambria"/>
                <w:b/>
                <w:color w:val="0070C0"/>
                <w:sz w:val="23"/>
                <w:szCs w:val="23"/>
                <w:lang w:val="fr-FR"/>
              </w:rPr>
              <w:t>PERT 4</w:t>
            </w:r>
          </w:p>
          <w:p w14:paraId="3E643467" w14:textId="77777777" w:rsidR="00E41FA0" w:rsidRPr="00D712B8" w:rsidRDefault="00E41FA0" w:rsidP="002106B6">
            <w:pPr>
              <w:rPr>
                <w:rFonts w:ascii="Cambria" w:hAnsi="Cambria"/>
                <w:b/>
                <w:color w:val="0070C0"/>
                <w:sz w:val="23"/>
                <w:szCs w:val="23"/>
                <w:lang w:val="fr-FR"/>
              </w:rPr>
            </w:pPr>
          </w:p>
        </w:tc>
        <w:tc>
          <w:tcPr>
            <w:tcW w:w="3246" w:type="pct"/>
            <w:shd w:val="clear" w:color="auto" w:fill="auto"/>
          </w:tcPr>
          <w:p w14:paraId="0745A8AE" w14:textId="77777777" w:rsidR="00E41FA0" w:rsidRPr="00EB7C99" w:rsidRDefault="00E41FA0" w:rsidP="00EB7C99">
            <w:pPr>
              <w:tabs>
                <w:tab w:val="left" w:pos="450"/>
              </w:tabs>
              <w:spacing w:after="200" w:line="276" w:lineRule="auto"/>
              <w:ind w:right="270"/>
              <w:jc w:val="both"/>
              <w:rPr>
                <w:rFonts w:ascii="Cambria" w:hAnsi="Cambria"/>
                <w:sz w:val="23"/>
                <w:szCs w:val="23"/>
                <w:lang w:val="fr-FR"/>
              </w:rPr>
            </w:pPr>
            <w:r w:rsidRPr="00EB7C99">
              <w:rPr>
                <w:rFonts w:ascii="Cambria" w:hAnsi="Cambria"/>
                <w:i/>
                <w:sz w:val="23"/>
                <w:szCs w:val="23"/>
                <w:lang w:val="fr-FR"/>
              </w:rPr>
              <w:t>Adaptation au Contexte économique : </w:t>
            </w:r>
            <w:r w:rsidRPr="00EB7C99">
              <w:rPr>
                <w:rFonts w:ascii="Cambria" w:hAnsi="Cambria"/>
                <w:sz w:val="23"/>
                <w:szCs w:val="23"/>
                <w:lang w:val="fr-FR"/>
              </w:rPr>
              <w:t xml:space="preserve"> </w:t>
            </w:r>
          </w:p>
          <w:p w14:paraId="6555B0B8" w14:textId="445CD4F1" w:rsidR="00E761FE" w:rsidRDefault="00E41FA0" w:rsidP="00EB7C99">
            <w:pPr>
              <w:pStyle w:val="ListParagraph"/>
              <w:numPr>
                <w:ilvl w:val="0"/>
                <w:numId w:val="4"/>
              </w:numPr>
              <w:tabs>
                <w:tab w:val="left" w:pos="450"/>
              </w:tabs>
              <w:spacing w:after="200" w:line="276" w:lineRule="auto"/>
              <w:ind w:left="247" w:right="270" w:hanging="90"/>
              <w:jc w:val="both"/>
              <w:rPr>
                <w:rFonts w:ascii="Cambria" w:hAnsi="Cambria"/>
                <w:lang w:val="fr-FR"/>
              </w:rPr>
            </w:pPr>
            <w:r w:rsidRPr="00AB2FE9">
              <w:rPr>
                <w:rFonts w:ascii="Cambria" w:hAnsi="Cambria"/>
                <w:sz w:val="23"/>
                <w:szCs w:val="23"/>
                <w:lang w:val="fr-FR"/>
              </w:rPr>
              <w:t xml:space="preserve">Assurer que la gamme d’activités économiques proposées aux femmes </w:t>
            </w:r>
            <w:r w:rsidR="0079675D">
              <w:rPr>
                <w:rFonts w:ascii="Cambria" w:hAnsi="Cambria"/>
                <w:sz w:val="23"/>
                <w:szCs w:val="23"/>
                <w:lang w:val="fr-FR"/>
              </w:rPr>
              <w:t>(ainsi qu’</w:t>
            </w:r>
            <w:r w:rsidR="00E761FE">
              <w:rPr>
                <w:rFonts w:ascii="Cambria" w:hAnsi="Cambria"/>
                <w:sz w:val="23"/>
                <w:szCs w:val="23"/>
                <w:lang w:val="fr-FR"/>
              </w:rPr>
              <w:t>aux</w:t>
            </w:r>
            <w:r w:rsidR="0079675D">
              <w:rPr>
                <w:rFonts w:ascii="Cambria" w:hAnsi="Cambria"/>
                <w:sz w:val="23"/>
                <w:szCs w:val="23"/>
                <w:lang w:val="fr-FR"/>
              </w:rPr>
              <w:t xml:space="preserve"> hommes</w:t>
            </w:r>
            <w:r w:rsidR="00E761FE">
              <w:rPr>
                <w:rFonts w:ascii="Cambria" w:hAnsi="Cambria"/>
                <w:sz w:val="23"/>
                <w:szCs w:val="23"/>
                <w:lang w:val="fr-FR"/>
              </w:rPr>
              <w:t>)</w:t>
            </w:r>
            <w:r w:rsidR="0079675D">
              <w:rPr>
                <w:rFonts w:ascii="Cambria" w:hAnsi="Cambria"/>
                <w:sz w:val="23"/>
                <w:szCs w:val="23"/>
                <w:lang w:val="fr-FR"/>
              </w:rPr>
              <w:t xml:space="preserve"> </w:t>
            </w:r>
            <w:r w:rsidRPr="00AB2FE9">
              <w:rPr>
                <w:rFonts w:ascii="Cambria" w:hAnsi="Cambria"/>
                <w:sz w:val="23"/>
                <w:szCs w:val="23"/>
                <w:lang w:val="fr-FR"/>
              </w:rPr>
              <w:t>bénéficiaires du projet</w:t>
            </w:r>
            <w:r>
              <w:rPr>
                <w:rFonts w:ascii="Cambria" w:hAnsi="Cambria"/>
                <w:sz w:val="23"/>
                <w:szCs w:val="23"/>
                <w:lang w:val="fr-FR"/>
              </w:rPr>
              <w:t xml:space="preserve"> ainsi que la valeur correspondante </w:t>
            </w:r>
            <w:r w:rsidRPr="00AB2FE9">
              <w:rPr>
                <w:rFonts w:ascii="Cambria" w:hAnsi="Cambria"/>
                <w:sz w:val="23"/>
                <w:szCs w:val="23"/>
                <w:lang w:val="fr-FR"/>
              </w:rPr>
              <w:t>soit étendue et que les femmes</w:t>
            </w:r>
            <w:r w:rsidR="0079675D">
              <w:rPr>
                <w:rFonts w:ascii="Cambria" w:hAnsi="Cambria"/>
                <w:sz w:val="23"/>
                <w:szCs w:val="23"/>
                <w:lang w:val="fr-FR"/>
              </w:rPr>
              <w:t xml:space="preserve"> et les hommes</w:t>
            </w:r>
            <w:r w:rsidR="00E761FE">
              <w:rPr>
                <w:rFonts w:ascii="Cambria" w:hAnsi="Cambria"/>
                <w:sz w:val="23"/>
                <w:szCs w:val="23"/>
                <w:lang w:val="fr-FR"/>
              </w:rPr>
              <w:t xml:space="preserve"> ciblés</w:t>
            </w:r>
            <w:r w:rsidRPr="00AB2FE9">
              <w:rPr>
                <w:rFonts w:ascii="Cambria" w:hAnsi="Cambria"/>
                <w:sz w:val="23"/>
                <w:szCs w:val="23"/>
                <w:lang w:val="fr-FR"/>
              </w:rPr>
              <w:t xml:space="preserve">, </w:t>
            </w:r>
            <w:r w:rsidR="001C3A78">
              <w:rPr>
                <w:rFonts w:ascii="Cambria" w:hAnsi="Cambria"/>
                <w:sz w:val="23"/>
                <w:szCs w:val="23"/>
                <w:lang w:val="fr-FR"/>
              </w:rPr>
              <w:t>en fonction du</w:t>
            </w:r>
            <w:r w:rsidRPr="00AB2FE9">
              <w:rPr>
                <w:rFonts w:ascii="Cambria" w:hAnsi="Cambria"/>
                <w:sz w:val="23"/>
                <w:szCs w:val="23"/>
                <w:lang w:val="fr-FR"/>
              </w:rPr>
              <w:t xml:space="preserve"> budget disponible, puissent identifier elles-mêmes</w:t>
            </w:r>
            <w:r w:rsidR="0079675D">
              <w:rPr>
                <w:rFonts w:ascii="Cambria" w:hAnsi="Cambria"/>
                <w:sz w:val="23"/>
                <w:szCs w:val="23"/>
                <w:lang w:val="fr-FR"/>
              </w:rPr>
              <w:t xml:space="preserve"> ou </w:t>
            </w:r>
            <w:r w:rsidR="00E761FE">
              <w:rPr>
                <w:rFonts w:ascii="Cambria" w:hAnsi="Cambria"/>
                <w:sz w:val="23"/>
                <w:szCs w:val="23"/>
                <w:lang w:val="fr-FR"/>
              </w:rPr>
              <w:t xml:space="preserve">eux-mêmes </w:t>
            </w:r>
            <w:r w:rsidR="00E761FE" w:rsidRPr="00AB2FE9">
              <w:rPr>
                <w:rFonts w:ascii="Cambria" w:hAnsi="Cambria"/>
                <w:sz w:val="23"/>
                <w:szCs w:val="23"/>
                <w:lang w:val="fr-FR"/>
              </w:rPr>
              <w:t>le</w:t>
            </w:r>
            <w:r w:rsidRPr="00AB2FE9">
              <w:rPr>
                <w:rFonts w:ascii="Cambria" w:hAnsi="Cambria"/>
                <w:sz w:val="23"/>
                <w:szCs w:val="23"/>
                <w:lang w:val="fr-FR"/>
              </w:rPr>
              <w:t xml:space="preserve"> type d’activité économique à dém</w:t>
            </w:r>
            <w:r>
              <w:rPr>
                <w:rFonts w:ascii="Cambria" w:hAnsi="Cambria"/>
                <w:lang w:val="fr-FR"/>
              </w:rPr>
              <w:t>arrer</w:t>
            </w:r>
            <w:r w:rsidR="001C3A78">
              <w:rPr>
                <w:rFonts w:ascii="Cambria" w:hAnsi="Cambria"/>
                <w:lang w:val="fr-FR"/>
              </w:rPr>
              <w:t> ;</w:t>
            </w:r>
          </w:p>
          <w:p w14:paraId="28851741" w14:textId="14250626" w:rsidR="00E41FA0" w:rsidRPr="001C3A78" w:rsidRDefault="00E761FE" w:rsidP="00EB7C99">
            <w:pPr>
              <w:pStyle w:val="ListParagraph"/>
              <w:numPr>
                <w:ilvl w:val="0"/>
                <w:numId w:val="4"/>
              </w:numPr>
              <w:tabs>
                <w:tab w:val="left" w:pos="450"/>
              </w:tabs>
              <w:spacing w:after="200" w:line="276" w:lineRule="auto"/>
              <w:ind w:left="247" w:right="270" w:hanging="90"/>
              <w:jc w:val="both"/>
              <w:rPr>
                <w:rFonts w:ascii="Cambria" w:hAnsi="Cambria"/>
                <w:sz w:val="23"/>
                <w:szCs w:val="23"/>
                <w:lang w:val="fr-FR"/>
              </w:rPr>
            </w:pPr>
            <w:r w:rsidRPr="001C3A78">
              <w:rPr>
                <w:rFonts w:ascii="Cambria" w:hAnsi="Cambria"/>
                <w:sz w:val="23"/>
                <w:szCs w:val="23"/>
                <w:lang w:val="fr-FR"/>
              </w:rPr>
              <w:t>Assurer que le choix desdites activités par les réfug</w:t>
            </w:r>
            <w:r w:rsidR="001C3A78" w:rsidRPr="001C3A78">
              <w:rPr>
                <w:rFonts w:ascii="Cambria" w:hAnsi="Cambria"/>
                <w:sz w:val="23"/>
                <w:szCs w:val="23"/>
                <w:lang w:val="fr-FR"/>
              </w:rPr>
              <w:t>iés au camp de Minawao ait lieu</w:t>
            </w:r>
            <w:r w:rsidR="0079675D" w:rsidRPr="001C3A78">
              <w:rPr>
                <w:rFonts w:ascii="Cambria" w:hAnsi="Cambria"/>
                <w:sz w:val="23"/>
                <w:szCs w:val="23"/>
                <w:lang w:val="fr-FR"/>
              </w:rPr>
              <w:t xml:space="preserve"> à la suite de formations qui tiennent compte </w:t>
            </w:r>
            <w:r w:rsidR="007D0D15" w:rsidRPr="001C3A78">
              <w:rPr>
                <w:rFonts w:ascii="Cambria" w:hAnsi="Cambria"/>
                <w:sz w:val="23"/>
                <w:szCs w:val="23"/>
                <w:lang w:val="fr-FR"/>
              </w:rPr>
              <w:t xml:space="preserve">des </w:t>
            </w:r>
            <w:r w:rsidR="0079675D" w:rsidRPr="001C3A78">
              <w:rPr>
                <w:rFonts w:ascii="Cambria" w:hAnsi="Cambria"/>
                <w:sz w:val="23"/>
                <w:szCs w:val="23"/>
                <w:lang w:val="fr-FR"/>
              </w:rPr>
              <w:t xml:space="preserve">activités que les participantes et participants </w:t>
            </w:r>
            <w:r w:rsidRPr="001C3A78">
              <w:rPr>
                <w:rFonts w:ascii="Cambria" w:hAnsi="Cambria"/>
                <w:sz w:val="23"/>
                <w:szCs w:val="23"/>
                <w:lang w:val="fr-FR"/>
              </w:rPr>
              <w:t xml:space="preserve">réalisaient déjà au Nigeria </w:t>
            </w:r>
            <w:r w:rsidR="007D0D15" w:rsidRPr="001C3A78">
              <w:rPr>
                <w:rFonts w:ascii="Cambria" w:hAnsi="Cambria"/>
                <w:sz w:val="23"/>
                <w:szCs w:val="23"/>
                <w:lang w:val="fr-FR"/>
              </w:rPr>
              <w:t xml:space="preserve">ou </w:t>
            </w:r>
            <w:r w:rsidRPr="001C3A78">
              <w:rPr>
                <w:rFonts w:ascii="Cambria" w:hAnsi="Cambria"/>
                <w:sz w:val="23"/>
                <w:szCs w:val="23"/>
                <w:lang w:val="fr-FR"/>
              </w:rPr>
              <w:t>souhaiteraient réaliser sur la base du marché du travail dans leurs communautés d’origine</w:t>
            </w:r>
            <w:r w:rsidR="001C3A78" w:rsidRPr="001C3A78">
              <w:rPr>
                <w:rFonts w:ascii="Cambria" w:hAnsi="Cambria"/>
                <w:sz w:val="23"/>
                <w:szCs w:val="23"/>
                <w:lang w:val="fr-FR"/>
              </w:rPr>
              <w:t> ;</w:t>
            </w:r>
          </w:p>
          <w:p w14:paraId="31F69596" w14:textId="3861F3D3" w:rsidR="00E41FA0" w:rsidRPr="001C3A78" w:rsidRDefault="00E41FA0" w:rsidP="00EB7C99">
            <w:pPr>
              <w:pStyle w:val="ListParagraph"/>
              <w:numPr>
                <w:ilvl w:val="0"/>
                <w:numId w:val="4"/>
              </w:numPr>
              <w:tabs>
                <w:tab w:val="left" w:pos="450"/>
              </w:tabs>
              <w:spacing w:after="200" w:line="276" w:lineRule="auto"/>
              <w:ind w:left="247" w:right="270" w:hanging="90"/>
              <w:jc w:val="both"/>
              <w:rPr>
                <w:rFonts w:ascii="Cambria" w:hAnsi="Cambria"/>
                <w:sz w:val="23"/>
                <w:szCs w:val="23"/>
                <w:lang w:val="fr-FR"/>
              </w:rPr>
            </w:pPr>
            <w:r w:rsidRPr="001C3A78">
              <w:rPr>
                <w:rFonts w:ascii="Cambria" w:hAnsi="Cambria"/>
                <w:sz w:val="23"/>
                <w:szCs w:val="23"/>
                <w:lang w:val="fr-FR"/>
              </w:rPr>
              <w:t>Dans ce but, l’analyse des besoins économiques des groupes cibles, laquelle est censée influencer le contenu des activités du volet économique, devrait se réaliser autant que possible parmi les femmes</w:t>
            </w:r>
            <w:r w:rsidR="001C3A78">
              <w:rPr>
                <w:rFonts w:ascii="Cambria" w:hAnsi="Cambria"/>
                <w:sz w:val="23"/>
                <w:szCs w:val="23"/>
                <w:lang w:val="fr-FR"/>
              </w:rPr>
              <w:t xml:space="preserve"> (et hommes)</w:t>
            </w:r>
            <w:r w:rsidRPr="001C3A78">
              <w:rPr>
                <w:rFonts w:ascii="Cambria" w:hAnsi="Cambria"/>
                <w:sz w:val="23"/>
                <w:szCs w:val="23"/>
                <w:lang w:val="fr-FR"/>
              </w:rPr>
              <w:t xml:space="preserve"> qui recevront le soutien du projet plutôt que parmi un groupe générique des femmes au sein de la communauté consulté plusieurs mois avant le démarrage des activités.  </w:t>
            </w:r>
          </w:p>
          <w:p w14:paraId="7E1B0B79" w14:textId="14FFBCB1" w:rsidR="00E41FA0" w:rsidRPr="00EB7C99" w:rsidRDefault="00E41FA0" w:rsidP="00CA1B31">
            <w:pPr>
              <w:pStyle w:val="ListParagraph"/>
              <w:tabs>
                <w:tab w:val="left" w:pos="450"/>
              </w:tabs>
              <w:spacing w:after="200" w:line="276" w:lineRule="auto"/>
              <w:ind w:left="247" w:right="270"/>
              <w:jc w:val="both"/>
              <w:rPr>
                <w:rFonts w:ascii="Cambria" w:hAnsi="Cambria"/>
                <w:lang w:val="fr-FR"/>
              </w:rPr>
            </w:pPr>
          </w:p>
        </w:tc>
        <w:tc>
          <w:tcPr>
            <w:tcW w:w="1053" w:type="pct"/>
            <w:shd w:val="clear" w:color="auto" w:fill="auto"/>
          </w:tcPr>
          <w:p w14:paraId="75140EBD" w14:textId="77777777" w:rsidR="00C668FE" w:rsidRDefault="00C668FE" w:rsidP="00817C87">
            <w:pPr>
              <w:pStyle w:val="ListParagraph"/>
              <w:numPr>
                <w:ilvl w:val="0"/>
                <w:numId w:val="9"/>
              </w:numPr>
              <w:ind w:left="157" w:hanging="157"/>
              <w:rPr>
                <w:rFonts w:ascii="Cambria" w:hAnsi="Cambria"/>
                <w:color w:val="000000" w:themeColor="text1"/>
                <w:sz w:val="23"/>
                <w:szCs w:val="23"/>
                <w:lang w:val="fr-FR"/>
              </w:rPr>
            </w:pPr>
            <w:r w:rsidRPr="00D8312C">
              <w:rPr>
                <w:rFonts w:ascii="Cambria" w:hAnsi="Cambria"/>
                <w:color w:val="000000" w:themeColor="text1"/>
                <w:sz w:val="23"/>
                <w:szCs w:val="23"/>
                <w:lang w:val="fr-FR"/>
              </w:rPr>
              <w:lastRenderedPageBreak/>
              <w:t>Gestionnaire du programme humanitaire</w:t>
            </w:r>
            <w:r>
              <w:rPr>
                <w:rFonts w:ascii="Cambria" w:hAnsi="Cambria"/>
                <w:color w:val="000000" w:themeColor="text1"/>
                <w:sz w:val="23"/>
                <w:szCs w:val="23"/>
                <w:lang w:val="fr-FR"/>
              </w:rPr>
              <w:t xml:space="preserve"> de ONU FEMMES à Yaoundé</w:t>
            </w:r>
          </w:p>
          <w:p w14:paraId="1D866A97" w14:textId="77777777" w:rsidR="00C668FE" w:rsidRPr="00527E1C" w:rsidRDefault="00C668FE" w:rsidP="00817C87">
            <w:pPr>
              <w:pStyle w:val="ListParagraph"/>
              <w:numPr>
                <w:ilvl w:val="0"/>
                <w:numId w:val="9"/>
              </w:numPr>
              <w:ind w:left="157" w:hanging="157"/>
              <w:rPr>
                <w:rFonts w:ascii="Cambria" w:hAnsi="Cambria"/>
                <w:color w:val="000000" w:themeColor="text1"/>
                <w:sz w:val="23"/>
                <w:szCs w:val="23"/>
                <w:lang w:val="fr-FR"/>
              </w:rPr>
            </w:pPr>
            <w:r>
              <w:rPr>
                <w:rFonts w:ascii="Cambria" w:hAnsi="Cambria"/>
                <w:color w:val="000000" w:themeColor="text1"/>
                <w:sz w:val="23"/>
                <w:szCs w:val="23"/>
                <w:lang w:val="fr-FR"/>
              </w:rPr>
              <w:t xml:space="preserve">Experts nationaux au </w:t>
            </w:r>
            <w:r w:rsidRPr="00527E1C">
              <w:rPr>
                <w:rFonts w:ascii="Cambria" w:hAnsi="Cambria"/>
                <w:color w:val="000000" w:themeColor="text1"/>
                <w:sz w:val="23"/>
                <w:szCs w:val="23"/>
                <w:lang w:val="fr-FR"/>
              </w:rPr>
              <w:t>Bureau de Maroua</w:t>
            </w:r>
          </w:p>
          <w:p w14:paraId="6E9429D9" w14:textId="77777777" w:rsidR="00E41FA0" w:rsidRPr="00D8312C" w:rsidRDefault="00E41FA0" w:rsidP="00132D63">
            <w:pPr>
              <w:pStyle w:val="ListParagraph"/>
              <w:ind w:left="157"/>
              <w:rPr>
                <w:rFonts w:ascii="Cambria" w:hAnsi="Cambria"/>
                <w:color w:val="000000" w:themeColor="text1"/>
                <w:sz w:val="23"/>
                <w:szCs w:val="23"/>
                <w:lang w:val="fr-FR"/>
              </w:rPr>
            </w:pPr>
          </w:p>
        </w:tc>
      </w:tr>
      <w:tr w:rsidR="006D24F4" w:rsidRPr="007D0D15" w14:paraId="4FFA3CAE" w14:textId="77777777" w:rsidTr="006D24F4">
        <w:trPr>
          <w:trHeight w:val="2105"/>
        </w:trPr>
        <w:tc>
          <w:tcPr>
            <w:tcW w:w="701" w:type="pct"/>
          </w:tcPr>
          <w:p w14:paraId="16EE36F1" w14:textId="23696753" w:rsidR="002106B6" w:rsidRPr="001D72B5" w:rsidRDefault="002106B6" w:rsidP="00127386">
            <w:pPr>
              <w:shd w:val="clear" w:color="F2F2F2" w:themeColor="background1" w:themeShade="F2" w:fill="auto"/>
              <w:ind w:left="90"/>
              <w:jc w:val="both"/>
              <w:rPr>
                <w:rFonts w:ascii="Cambria" w:hAnsi="Cambria"/>
                <w:b/>
                <w:color w:val="0070C0"/>
                <w:sz w:val="23"/>
                <w:szCs w:val="23"/>
                <w:lang w:val="fr-FR"/>
              </w:rPr>
            </w:pPr>
            <w:r w:rsidRPr="001D72B5">
              <w:rPr>
                <w:rFonts w:ascii="Cambria" w:hAnsi="Cambria"/>
                <w:b/>
                <w:color w:val="0070C0"/>
                <w:sz w:val="23"/>
                <w:szCs w:val="23"/>
                <w:lang w:val="fr-FR"/>
              </w:rPr>
              <w:t>Constat : 7</w:t>
            </w:r>
          </w:p>
          <w:p w14:paraId="650C41D3" w14:textId="77777777" w:rsidR="002106B6" w:rsidRPr="001D72B5" w:rsidRDefault="002106B6" w:rsidP="00127386">
            <w:pPr>
              <w:shd w:val="clear" w:color="F2F2F2" w:themeColor="background1" w:themeShade="F2" w:fill="auto"/>
              <w:ind w:left="90"/>
              <w:jc w:val="both"/>
              <w:rPr>
                <w:rFonts w:ascii="Cambria" w:hAnsi="Cambria"/>
                <w:b/>
                <w:color w:val="0070C0"/>
                <w:sz w:val="23"/>
                <w:szCs w:val="23"/>
                <w:lang w:val="fr-FR"/>
              </w:rPr>
            </w:pPr>
          </w:p>
          <w:p w14:paraId="369CE153" w14:textId="77777777" w:rsidR="002106B6" w:rsidRPr="001D72B5" w:rsidRDefault="002106B6" w:rsidP="00127386">
            <w:pPr>
              <w:shd w:val="clear" w:color="F2F2F2" w:themeColor="background1" w:themeShade="F2" w:fill="auto"/>
              <w:ind w:left="90"/>
              <w:jc w:val="both"/>
              <w:rPr>
                <w:rFonts w:ascii="Cambria" w:hAnsi="Cambria"/>
                <w:b/>
                <w:color w:val="0070C0"/>
                <w:sz w:val="23"/>
                <w:szCs w:val="23"/>
                <w:lang w:val="fr-FR"/>
              </w:rPr>
            </w:pPr>
            <w:r w:rsidRPr="001D72B5">
              <w:rPr>
                <w:rFonts w:ascii="Cambria" w:hAnsi="Cambria"/>
                <w:b/>
                <w:color w:val="0070C0"/>
                <w:sz w:val="23"/>
                <w:szCs w:val="23"/>
                <w:lang w:val="fr-FR"/>
              </w:rPr>
              <w:t>Conclusion :</w:t>
            </w:r>
          </w:p>
          <w:p w14:paraId="071FB655" w14:textId="3B7CFC81" w:rsidR="00E41FA0" w:rsidRPr="001D72B5" w:rsidRDefault="00FE3722" w:rsidP="00127386">
            <w:pPr>
              <w:shd w:val="clear" w:color="F2F2F2" w:themeColor="background1" w:themeShade="F2" w:fill="auto"/>
              <w:ind w:left="90"/>
              <w:jc w:val="both"/>
              <w:rPr>
                <w:rFonts w:ascii="Cambria" w:hAnsi="Cambria"/>
                <w:b/>
                <w:color w:val="0070C0"/>
                <w:sz w:val="23"/>
                <w:szCs w:val="23"/>
                <w:lang w:val="fr-FR"/>
              </w:rPr>
            </w:pPr>
            <w:r w:rsidRPr="001D72B5">
              <w:rPr>
                <w:rFonts w:ascii="Cambria" w:hAnsi="Cambria"/>
                <w:b/>
                <w:color w:val="0070C0"/>
                <w:sz w:val="23"/>
                <w:szCs w:val="23"/>
                <w:lang w:val="fr-FR"/>
              </w:rPr>
              <w:t>PERT 4</w:t>
            </w:r>
          </w:p>
        </w:tc>
        <w:tc>
          <w:tcPr>
            <w:tcW w:w="3246" w:type="pct"/>
            <w:shd w:val="clear" w:color="auto" w:fill="auto"/>
          </w:tcPr>
          <w:p w14:paraId="26DD1682" w14:textId="57708CD2" w:rsidR="00E41FA0" w:rsidRDefault="00E41FA0" w:rsidP="00E41FA0">
            <w:pPr>
              <w:shd w:val="clear" w:color="F2F2F2" w:themeColor="background1" w:themeShade="F2" w:fill="auto"/>
              <w:tabs>
                <w:tab w:val="left" w:pos="450"/>
              </w:tabs>
              <w:spacing w:after="200" w:line="276" w:lineRule="auto"/>
              <w:ind w:left="90" w:right="270"/>
              <w:jc w:val="both"/>
              <w:rPr>
                <w:rFonts w:ascii="Cambria" w:hAnsi="Cambria"/>
                <w:i/>
                <w:sz w:val="23"/>
                <w:szCs w:val="23"/>
                <w:lang w:val="fr-FR"/>
              </w:rPr>
            </w:pPr>
            <w:r w:rsidRPr="00AB2FE9">
              <w:rPr>
                <w:rFonts w:ascii="Cambria" w:hAnsi="Cambria"/>
                <w:i/>
                <w:sz w:val="23"/>
                <w:szCs w:val="23"/>
                <w:lang w:val="fr-FR"/>
              </w:rPr>
              <w:t xml:space="preserve">Adaptation au Contexte </w:t>
            </w:r>
            <w:r>
              <w:rPr>
                <w:rFonts w:ascii="Cambria" w:hAnsi="Cambria"/>
                <w:i/>
                <w:sz w:val="23"/>
                <w:szCs w:val="23"/>
                <w:lang w:val="fr-FR"/>
              </w:rPr>
              <w:t>environnemental :</w:t>
            </w:r>
          </w:p>
          <w:p w14:paraId="66A28AAE" w14:textId="4839E56A" w:rsidR="00E41FA0" w:rsidRPr="00E41FA0" w:rsidRDefault="00E41FA0" w:rsidP="00E41FA0">
            <w:pPr>
              <w:pStyle w:val="ListParagraph"/>
              <w:numPr>
                <w:ilvl w:val="0"/>
                <w:numId w:val="5"/>
              </w:numPr>
              <w:shd w:val="clear" w:color="F2F2F2" w:themeColor="background1" w:themeShade="F2" w:fill="auto"/>
              <w:tabs>
                <w:tab w:val="left" w:pos="450"/>
              </w:tabs>
              <w:spacing w:after="200" w:line="276" w:lineRule="auto"/>
              <w:ind w:left="337" w:right="270" w:hanging="180"/>
              <w:jc w:val="both"/>
              <w:rPr>
                <w:rFonts w:ascii="Cambria" w:hAnsi="Cambria"/>
                <w:i/>
                <w:sz w:val="23"/>
                <w:szCs w:val="23"/>
                <w:lang w:val="fr-FR"/>
              </w:rPr>
            </w:pPr>
            <w:r w:rsidRPr="00E41FA0">
              <w:rPr>
                <w:rFonts w:ascii="Cambria" w:hAnsi="Cambria"/>
                <w:sz w:val="23"/>
                <w:szCs w:val="23"/>
                <w:lang w:val="fr-FR"/>
              </w:rPr>
              <w:t>Promouvoir l’adoption des mesures qui préservent l’environnement contre tout abus et dégradation (exemple : la distribution d’outils alternatifs au bois de chauffage et au charbon de bois, tels que des réchauds éco énergétiques ; la promotion du reboisement et des activités de plaidoyer pour une consommation plus parcimonieuses des ressources naturelles locale</w:t>
            </w:r>
            <w:r w:rsidR="00DE0BFB">
              <w:rPr>
                <w:rFonts w:ascii="Cambria" w:hAnsi="Cambria"/>
                <w:sz w:val="23"/>
                <w:szCs w:val="23"/>
                <w:lang w:val="fr-FR"/>
              </w:rPr>
              <w:t>s</w:t>
            </w:r>
            <w:r w:rsidRPr="00E41FA0">
              <w:rPr>
                <w:rFonts w:ascii="Cambria" w:hAnsi="Cambria"/>
                <w:sz w:val="23"/>
                <w:szCs w:val="23"/>
                <w:lang w:val="fr-FR"/>
              </w:rPr>
              <w:t xml:space="preserve">) </w:t>
            </w:r>
          </w:p>
        </w:tc>
        <w:tc>
          <w:tcPr>
            <w:tcW w:w="1053" w:type="pct"/>
            <w:shd w:val="clear" w:color="auto" w:fill="auto"/>
          </w:tcPr>
          <w:p w14:paraId="48B3D522" w14:textId="77777777" w:rsidR="00C668FE" w:rsidRDefault="00C668FE" w:rsidP="00817C87">
            <w:pPr>
              <w:pStyle w:val="ListParagraph"/>
              <w:numPr>
                <w:ilvl w:val="0"/>
                <w:numId w:val="9"/>
              </w:numPr>
              <w:ind w:left="157" w:hanging="157"/>
              <w:rPr>
                <w:rFonts w:ascii="Cambria" w:hAnsi="Cambria"/>
                <w:color w:val="000000" w:themeColor="text1"/>
                <w:sz w:val="23"/>
                <w:szCs w:val="23"/>
                <w:lang w:val="fr-FR"/>
              </w:rPr>
            </w:pPr>
            <w:r w:rsidRPr="00D8312C">
              <w:rPr>
                <w:rFonts w:ascii="Cambria" w:hAnsi="Cambria"/>
                <w:color w:val="000000" w:themeColor="text1"/>
                <w:sz w:val="23"/>
                <w:szCs w:val="23"/>
                <w:lang w:val="fr-FR"/>
              </w:rPr>
              <w:t>Gestionnaire du programme humanitaire</w:t>
            </w:r>
            <w:r>
              <w:rPr>
                <w:rFonts w:ascii="Cambria" w:hAnsi="Cambria"/>
                <w:color w:val="000000" w:themeColor="text1"/>
                <w:sz w:val="23"/>
                <w:szCs w:val="23"/>
                <w:lang w:val="fr-FR"/>
              </w:rPr>
              <w:t xml:space="preserve"> de ONU FEMMES à Yaoundé</w:t>
            </w:r>
          </w:p>
          <w:p w14:paraId="36044E9F" w14:textId="77777777" w:rsidR="00C668FE" w:rsidRPr="00527E1C" w:rsidRDefault="00C668FE" w:rsidP="00817C87">
            <w:pPr>
              <w:pStyle w:val="ListParagraph"/>
              <w:numPr>
                <w:ilvl w:val="0"/>
                <w:numId w:val="9"/>
              </w:numPr>
              <w:ind w:left="157" w:hanging="157"/>
              <w:rPr>
                <w:rFonts w:ascii="Cambria" w:hAnsi="Cambria"/>
                <w:color w:val="000000" w:themeColor="text1"/>
                <w:sz w:val="23"/>
                <w:szCs w:val="23"/>
                <w:lang w:val="fr-FR"/>
              </w:rPr>
            </w:pPr>
            <w:r>
              <w:rPr>
                <w:rFonts w:ascii="Cambria" w:hAnsi="Cambria"/>
                <w:color w:val="000000" w:themeColor="text1"/>
                <w:sz w:val="23"/>
                <w:szCs w:val="23"/>
                <w:lang w:val="fr-FR"/>
              </w:rPr>
              <w:t xml:space="preserve">Experts nationaux au </w:t>
            </w:r>
            <w:r w:rsidRPr="00527E1C">
              <w:rPr>
                <w:rFonts w:ascii="Cambria" w:hAnsi="Cambria"/>
                <w:color w:val="000000" w:themeColor="text1"/>
                <w:sz w:val="23"/>
                <w:szCs w:val="23"/>
                <w:lang w:val="fr-FR"/>
              </w:rPr>
              <w:t>Bureau de Maroua</w:t>
            </w:r>
          </w:p>
          <w:p w14:paraId="04AF3112" w14:textId="77777777" w:rsidR="00E41FA0" w:rsidRPr="00D8312C" w:rsidRDefault="00E41FA0" w:rsidP="00132D63">
            <w:pPr>
              <w:pStyle w:val="ListParagraph"/>
              <w:ind w:left="157"/>
              <w:rPr>
                <w:rFonts w:ascii="Cambria" w:hAnsi="Cambria"/>
                <w:color w:val="000000" w:themeColor="text1"/>
                <w:sz w:val="23"/>
                <w:szCs w:val="23"/>
                <w:lang w:val="fr-FR"/>
              </w:rPr>
            </w:pPr>
          </w:p>
        </w:tc>
      </w:tr>
      <w:tr w:rsidR="006D24F4" w:rsidRPr="00CF213F" w14:paraId="2FAB1791" w14:textId="77777777" w:rsidTr="006D24F4">
        <w:trPr>
          <w:trHeight w:val="2168"/>
        </w:trPr>
        <w:tc>
          <w:tcPr>
            <w:tcW w:w="701" w:type="pct"/>
          </w:tcPr>
          <w:p w14:paraId="2AB1E468" w14:textId="05942FFE" w:rsidR="001C3A78" w:rsidRPr="001C3A78" w:rsidRDefault="002106B6" w:rsidP="00127386">
            <w:pPr>
              <w:shd w:val="clear" w:color="F2F2F2" w:themeColor="background1" w:themeShade="F2" w:fill="auto"/>
              <w:ind w:left="90"/>
              <w:jc w:val="both"/>
              <w:rPr>
                <w:rFonts w:ascii="Cambria" w:hAnsi="Cambria"/>
                <w:b/>
                <w:color w:val="0070C0"/>
                <w:sz w:val="23"/>
                <w:szCs w:val="23"/>
                <w:lang w:val="fr-FR"/>
              </w:rPr>
            </w:pPr>
            <w:r w:rsidRPr="001C3A78">
              <w:rPr>
                <w:rFonts w:ascii="Cambria" w:hAnsi="Cambria"/>
                <w:b/>
                <w:color w:val="0070C0"/>
                <w:sz w:val="23"/>
                <w:szCs w:val="23"/>
                <w:lang w:val="fr-FR"/>
              </w:rPr>
              <w:t>Constat </w:t>
            </w:r>
            <w:r w:rsidR="00DE0BFB" w:rsidRPr="001C3A78">
              <w:rPr>
                <w:rFonts w:ascii="Cambria" w:hAnsi="Cambria"/>
                <w:b/>
                <w:color w:val="0070C0"/>
                <w:sz w:val="23"/>
                <w:szCs w:val="23"/>
                <w:lang w:val="fr-FR"/>
              </w:rPr>
              <w:t>: 5</w:t>
            </w:r>
            <w:r w:rsidR="001C3A78" w:rsidRPr="001C3A78">
              <w:rPr>
                <w:rFonts w:ascii="Cambria" w:hAnsi="Cambria"/>
                <w:b/>
                <w:color w:val="0070C0"/>
                <w:sz w:val="23"/>
                <w:szCs w:val="23"/>
                <w:lang w:val="fr-FR"/>
              </w:rPr>
              <w:t>,</w:t>
            </w:r>
          </w:p>
          <w:p w14:paraId="079A1453" w14:textId="385811D5" w:rsidR="00C668FE" w:rsidRPr="001C3A78" w:rsidRDefault="00C668FE" w:rsidP="00127386">
            <w:pPr>
              <w:shd w:val="clear" w:color="F2F2F2" w:themeColor="background1" w:themeShade="F2" w:fill="auto"/>
              <w:ind w:left="90"/>
              <w:jc w:val="both"/>
              <w:rPr>
                <w:rFonts w:ascii="Cambria" w:hAnsi="Cambria"/>
                <w:b/>
                <w:color w:val="0070C0"/>
                <w:sz w:val="23"/>
                <w:szCs w:val="23"/>
                <w:lang w:val="fr-FR"/>
              </w:rPr>
            </w:pPr>
            <w:r w:rsidRPr="001C3A78">
              <w:rPr>
                <w:rFonts w:ascii="Cambria" w:hAnsi="Cambria"/>
                <w:b/>
                <w:color w:val="0070C0"/>
                <w:sz w:val="23"/>
                <w:szCs w:val="23"/>
                <w:lang w:val="fr-FR"/>
              </w:rPr>
              <w:t xml:space="preserve">note de bas de page </w:t>
            </w:r>
            <w:r w:rsidR="001C3A78" w:rsidRPr="001C3A78">
              <w:rPr>
                <w:rFonts w:ascii="Cambria" w:hAnsi="Cambria"/>
                <w:b/>
                <w:color w:val="0070C0"/>
                <w:sz w:val="23"/>
                <w:szCs w:val="23"/>
                <w:lang w:val="fr-FR"/>
              </w:rPr>
              <w:t xml:space="preserve">numéro </w:t>
            </w:r>
            <w:r w:rsidRPr="001C3A78">
              <w:rPr>
                <w:rFonts w:ascii="Cambria" w:hAnsi="Cambria"/>
                <w:b/>
                <w:color w:val="0070C0"/>
                <w:sz w:val="23"/>
                <w:szCs w:val="23"/>
                <w:lang w:val="fr-FR"/>
              </w:rPr>
              <w:t>2</w:t>
            </w:r>
          </w:p>
          <w:p w14:paraId="3D0A65FB" w14:textId="77777777" w:rsidR="00C668FE" w:rsidRPr="001C3A78" w:rsidRDefault="00C668FE" w:rsidP="00127386">
            <w:pPr>
              <w:shd w:val="clear" w:color="F2F2F2" w:themeColor="background1" w:themeShade="F2" w:fill="auto"/>
              <w:ind w:left="90"/>
              <w:jc w:val="both"/>
              <w:rPr>
                <w:rFonts w:ascii="Cambria" w:hAnsi="Cambria"/>
                <w:b/>
                <w:color w:val="0070C0"/>
                <w:sz w:val="23"/>
                <w:szCs w:val="23"/>
                <w:lang w:val="fr-FR"/>
              </w:rPr>
            </w:pPr>
          </w:p>
          <w:p w14:paraId="52F72001" w14:textId="67F55F40" w:rsidR="00C668FE" w:rsidRPr="001C3A78" w:rsidRDefault="002106B6" w:rsidP="00127386">
            <w:pPr>
              <w:shd w:val="clear" w:color="F2F2F2" w:themeColor="background1" w:themeShade="F2" w:fill="auto"/>
              <w:ind w:left="90"/>
              <w:jc w:val="both"/>
              <w:rPr>
                <w:rFonts w:ascii="Cambria" w:hAnsi="Cambria"/>
                <w:b/>
                <w:color w:val="0070C0"/>
                <w:sz w:val="23"/>
                <w:szCs w:val="23"/>
                <w:lang w:val="fr-FR"/>
              </w:rPr>
            </w:pPr>
            <w:r w:rsidRPr="001C3A78">
              <w:rPr>
                <w:rFonts w:ascii="Cambria" w:hAnsi="Cambria"/>
                <w:b/>
                <w:color w:val="0070C0"/>
                <w:sz w:val="23"/>
                <w:szCs w:val="23"/>
                <w:lang w:val="fr-FR"/>
              </w:rPr>
              <w:t>Conclusion :</w:t>
            </w:r>
          </w:p>
          <w:p w14:paraId="4DF6C171" w14:textId="2CCA95DC" w:rsidR="00412BA8" w:rsidRPr="001D72B5" w:rsidRDefault="00C668FE" w:rsidP="00127386">
            <w:pPr>
              <w:shd w:val="clear" w:color="F2F2F2" w:themeColor="background1" w:themeShade="F2" w:fill="auto"/>
              <w:ind w:left="90"/>
              <w:jc w:val="both"/>
              <w:rPr>
                <w:rFonts w:ascii="Cambria" w:hAnsi="Cambria"/>
                <w:b/>
                <w:color w:val="0070C0"/>
                <w:sz w:val="23"/>
                <w:szCs w:val="23"/>
                <w:lang w:val="fr-FR"/>
              </w:rPr>
            </w:pPr>
            <w:r w:rsidRPr="001C3A78">
              <w:rPr>
                <w:rFonts w:ascii="Cambria" w:hAnsi="Cambria"/>
                <w:b/>
                <w:color w:val="0070C0"/>
                <w:sz w:val="23"/>
                <w:szCs w:val="23"/>
                <w:lang w:val="fr-FR"/>
              </w:rPr>
              <w:t>PERT 3</w:t>
            </w:r>
          </w:p>
        </w:tc>
        <w:tc>
          <w:tcPr>
            <w:tcW w:w="3246" w:type="pct"/>
            <w:shd w:val="clear" w:color="auto" w:fill="auto"/>
          </w:tcPr>
          <w:p w14:paraId="19FD9754" w14:textId="77777777" w:rsidR="00412BA8" w:rsidRDefault="00412BA8" w:rsidP="00127386">
            <w:pPr>
              <w:shd w:val="clear" w:color="F2F2F2" w:themeColor="background1" w:themeShade="F2" w:fill="auto"/>
              <w:ind w:left="90"/>
              <w:jc w:val="both"/>
              <w:rPr>
                <w:rFonts w:ascii="Cambria" w:hAnsi="Cambria"/>
                <w:i/>
                <w:sz w:val="23"/>
                <w:szCs w:val="23"/>
                <w:lang w:val="fr-FR"/>
              </w:rPr>
            </w:pPr>
            <w:r w:rsidRPr="00AB2FE9">
              <w:rPr>
                <w:rFonts w:ascii="Cambria" w:hAnsi="Cambria"/>
                <w:i/>
                <w:sz w:val="23"/>
                <w:szCs w:val="23"/>
                <w:lang w:val="fr-FR"/>
              </w:rPr>
              <w:t>Adaptation au Contexte sécuritaire :</w:t>
            </w:r>
          </w:p>
          <w:p w14:paraId="02020595" w14:textId="77777777" w:rsidR="00412BA8" w:rsidRDefault="00412BA8" w:rsidP="00127386">
            <w:pPr>
              <w:shd w:val="clear" w:color="F2F2F2" w:themeColor="background1" w:themeShade="F2" w:fill="auto"/>
              <w:ind w:left="90"/>
              <w:jc w:val="both"/>
              <w:rPr>
                <w:rFonts w:ascii="Cambria" w:hAnsi="Cambria"/>
                <w:i/>
                <w:sz w:val="23"/>
                <w:szCs w:val="23"/>
                <w:lang w:val="fr-FR"/>
              </w:rPr>
            </w:pPr>
          </w:p>
          <w:p w14:paraId="4DF0EE8E" w14:textId="27A758ED" w:rsidR="00CA1B31" w:rsidRPr="00CA1B31" w:rsidRDefault="00CA1B31" w:rsidP="00CA1B31">
            <w:pPr>
              <w:pStyle w:val="ListParagraph"/>
              <w:numPr>
                <w:ilvl w:val="0"/>
                <w:numId w:val="6"/>
              </w:numPr>
              <w:tabs>
                <w:tab w:val="left" w:pos="180"/>
              </w:tabs>
              <w:spacing w:after="200" w:line="276" w:lineRule="auto"/>
              <w:ind w:left="270" w:right="270" w:hanging="90"/>
              <w:jc w:val="both"/>
              <w:rPr>
                <w:rFonts w:ascii="Cambria" w:hAnsi="Cambria"/>
                <w:lang w:val="fr-FR"/>
              </w:rPr>
            </w:pPr>
            <w:r w:rsidRPr="00CA1B31">
              <w:rPr>
                <w:rFonts w:ascii="Cambria" w:hAnsi="Cambria"/>
                <w:lang w:val="fr-FR"/>
              </w:rPr>
              <w:t>Faire du plaidoyer au niveau des rencontres mensuelles avec les partenaires et les autres membres du sous-groupe VBG (à Maroua aussi bien qu’à Mokolo et Mora) en faveur d’une planification conjointe des déplacements parmi les acteurs humanitaires afin de favoriser une utilisation plus efficiente des moyens de transport ass</w:t>
            </w:r>
            <w:r>
              <w:rPr>
                <w:rFonts w:ascii="Cambria" w:hAnsi="Cambria"/>
                <w:lang w:val="fr-FR"/>
              </w:rPr>
              <w:t>ez limités au niveau de Maroua. Cela pourrait comprendre</w:t>
            </w:r>
            <w:r w:rsidRPr="00CA1B31">
              <w:rPr>
                <w:rFonts w:ascii="Cambria" w:hAnsi="Cambria"/>
                <w:lang w:val="fr-FR"/>
              </w:rPr>
              <w:t xml:space="preserve"> la création d’un dispositif en ligne pour la mise en commun du transport des humanitaires </w:t>
            </w:r>
            <w:r w:rsidR="001C3A78">
              <w:rPr>
                <w:rFonts w:ascii="Cambria" w:hAnsi="Cambria"/>
                <w:lang w:val="fr-FR"/>
              </w:rPr>
              <w:t xml:space="preserve">pour la conduite d’activités </w:t>
            </w:r>
            <w:r w:rsidRPr="00CA1B31">
              <w:rPr>
                <w:rFonts w:ascii="Cambria" w:hAnsi="Cambria"/>
                <w:lang w:val="fr-FR"/>
              </w:rPr>
              <w:t xml:space="preserve">« sensibles au genre » </w:t>
            </w:r>
            <w:r w:rsidR="001C3A78">
              <w:rPr>
                <w:rFonts w:ascii="Cambria" w:hAnsi="Cambria"/>
                <w:lang w:val="fr-FR"/>
              </w:rPr>
              <w:t xml:space="preserve">(exemple : activités de suivi, analyses des besoins ou évaluation multisectorielles avec une forte composante de genre) </w:t>
            </w:r>
            <w:r w:rsidRPr="00CA1B31">
              <w:rPr>
                <w:rFonts w:ascii="Cambria" w:hAnsi="Cambria"/>
                <w:lang w:val="fr-FR"/>
              </w:rPr>
              <w:t>au niveau de Mar</w:t>
            </w:r>
            <w:r w:rsidR="001C3A78">
              <w:rPr>
                <w:rFonts w:ascii="Cambria" w:hAnsi="Cambria"/>
                <w:lang w:val="fr-FR"/>
              </w:rPr>
              <w:t>oua et en coopération avec OCHA’</w:t>
            </w:r>
          </w:p>
          <w:p w14:paraId="2EFC98A0" w14:textId="4B9E604C" w:rsidR="00CA1B31" w:rsidRPr="00FE3722" w:rsidRDefault="00CA1B31" w:rsidP="00CA1B31">
            <w:pPr>
              <w:pStyle w:val="ListParagraph"/>
              <w:numPr>
                <w:ilvl w:val="0"/>
                <w:numId w:val="6"/>
              </w:numPr>
              <w:tabs>
                <w:tab w:val="left" w:pos="180"/>
              </w:tabs>
              <w:spacing w:after="200" w:line="276" w:lineRule="auto"/>
              <w:ind w:left="247" w:right="270" w:hanging="90"/>
              <w:jc w:val="both"/>
              <w:rPr>
                <w:rFonts w:ascii="Cambria" w:hAnsi="Cambria"/>
                <w:lang w:val="fr-FR"/>
              </w:rPr>
            </w:pPr>
            <w:r>
              <w:rPr>
                <w:rFonts w:ascii="Cambria" w:hAnsi="Cambria"/>
                <w:lang w:val="fr-FR"/>
              </w:rPr>
              <w:t>S</w:t>
            </w:r>
            <w:r w:rsidRPr="00FE3722">
              <w:rPr>
                <w:rFonts w:ascii="Cambria" w:hAnsi="Cambria"/>
                <w:lang w:val="fr-FR"/>
              </w:rPr>
              <w:t>’engager à promouvoir telle pratique au niveau du sous-groupe VBG de Maroua ainsi que des réunions des partenaires organisées dans les autres localités ciblées par le Projet (</w:t>
            </w:r>
            <w:r w:rsidR="001C3A78" w:rsidRPr="00FE3722">
              <w:rPr>
                <w:rFonts w:ascii="Cambria" w:hAnsi="Cambria"/>
                <w:lang w:val="fr-FR"/>
              </w:rPr>
              <w:t>exemple :</w:t>
            </w:r>
            <w:r w:rsidRPr="00FE3722">
              <w:rPr>
                <w:rFonts w:ascii="Cambria" w:hAnsi="Cambria"/>
                <w:lang w:val="fr-FR"/>
              </w:rPr>
              <w:t xml:space="preserve"> Mokolo et Mora).</w:t>
            </w:r>
          </w:p>
          <w:p w14:paraId="0E67EAEA" w14:textId="3F9ED29A" w:rsidR="00412BA8" w:rsidRPr="00AB2FE9" w:rsidRDefault="00412BA8" w:rsidP="00CA1B31">
            <w:pPr>
              <w:rPr>
                <w:b/>
                <w:i/>
                <w:sz w:val="23"/>
                <w:szCs w:val="23"/>
                <w:lang w:val="fr-FR"/>
              </w:rPr>
            </w:pPr>
          </w:p>
        </w:tc>
        <w:tc>
          <w:tcPr>
            <w:tcW w:w="1053" w:type="pct"/>
            <w:shd w:val="clear" w:color="auto" w:fill="auto"/>
          </w:tcPr>
          <w:p w14:paraId="7F30FBA8" w14:textId="77777777" w:rsidR="00CA1B31" w:rsidRDefault="00CA1B31" w:rsidP="00137EFD">
            <w:pPr>
              <w:pStyle w:val="ListParagraph"/>
              <w:numPr>
                <w:ilvl w:val="0"/>
                <w:numId w:val="49"/>
              </w:numPr>
              <w:ind w:left="170" w:hanging="180"/>
              <w:rPr>
                <w:rFonts w:ascii="Cambria" w:hAnsi="Cambria"/>
                <w:lang w:val="fr-FR"/>
              </w:rPr>
            </w:pPr>
            <w:r>
              <w:rPr>
                <w:rFonts w:ascii="Cambria" w:hAnsi="Cambria"/>
                <w:lang w:val="fr-FR"/>
              </w:rPr>
              <w:t>Gestionnaire du Programme de ONU FEMMES à Yaoundé</w:t>
            </w:r>
          </w:p>
          <w:p w14:paraId="153369A6" w14:textId="77777777" w:rsidR="00CA1B31" w:rsidRPr="00FE3722" w:rsidRDefault="00CA1B31" w:rsidP="00137EFD">
            <w:pPr>
              <w:pStyle w:val="ListParagraph"/>
              <w:numPr>
                <w:ilvl w:val="0"/>
                <w:numId w:val="49"/>
              </w:numPr>
              <w:ind w:left="170" w:hanging="180"/>
              <w:rPr>
                <w:rFonts w:ascii="Cambria" w:hAnsi="Cambria"/>
                <w:lang w:val="fr-FR"/>
              </w:rPr>
            </w:pPr>
            <w:r w:rsidRPr="00FE3722">
              <w:rPr>
                <w:rFonts w:ascii="Cambria" w:hAnsi="Cambria"/>
                <w:lang w:val="fr-FR"/>
              </w:rPr>
              <w:t>Coordinatrice du Bureau de Maroua</w:t>
            </w:r>
          </w:p>
          <w:p w14:paraId="43ABC4D6" w14:textId="6687B4D3" w:rsidR="00412BA8" w:rsidRPr="00EA3083" w:rsidRDefault="00412BA8" w:rsidP="00EA3083">
            <w:pPr>
              <w:rPr>
                <w:rFonts w:ascii="Cambria" w:hAnsi="Cambria"/>
                <w:color w:val="000000" w:themeColor="text1"/>
                <w:sz w:val="23"/>
                <w:szCs w:val="23"/>
                <w:lang w:val="fr-FR"/>
              </w:rPr>
            </w:pPr>
          </w:p>
        </w:tc>
      </w:tr>
      <w:tr w:rsidR="006D24F4" w:rsidRPr="007D0D15" w14:paraId="36C0E9D9" w14:textId="344CEA0F" w:rsidTr="00C9288C">
        <w:trPr>
          <w:trHeight w:val="980"/>
        </w:trPr>
        <w:tc>
          <w:tcPr>
            <w:tcW w:w="701" w:type="pct"/>
            <w:vMerge w:val="restart"/>
            <w:shd w:val="clear" w:color="auto" w:fill="auto"/>
          </w:tcPr>
          <w:p w14:paraId="3AF8D203" w14:textId="77777777" w:rsidR="001C3A78" w:rsidRDefault="00A90B67" w:rsidP="00A90B67">
            <w:pPr>
              <w:ind w:left="-23" w:right="-112" w:firstLine="23"/>
              <w:jc w:val="both"/>
              <w:rPr>
                <w:rFonts w:ascii="Cambria" w:hAnsi="Cambria"/>
                <w:b/>
                <w:color w:val="0070C0"/>
                <w:sz w:val="23"/>
                <w:szCs w:val="23"/>
                <w:lang w:val="fr-FR"/>
              </w:rPr>
            </w:pPr>
            <w:r w:rsidRPr="00132D63">
              <w:rPr>
                <w:rFonts w:ascii="Cambria" w:hAnsi="Cambria"/>
                <w:b/>
                <w:color w:val="0070C0"/>
                <w:sz w:val="23"/>
                <w:szCs w:val="23"/>
                <w:lang w:val="fr-FR"/>
              </w:rPr>
              <w:t>Constats :</w:t>
            </w:r>
          </w:p>
          <w:p w14:paraId="6E89A2D3" w14:textId="13839EDD" w:rsidR="00A90B67" w:rsidRPr="00132D63" w:rsidRDefault="00A90B67" w:rsidP="001C3A78">
            <w:pPr>
              <w:ind w:left="-23" w:right="-112" w:firstLine="23"/>
              <w:jc w:val="both"/>
              <w:rPr>
                <w:rFonts w:ascii="Cambria" w:hAnsi="Cambria"/>
                <w:b/>
                <w:color w:val="0070C0"/>
                <w:sz w:val="23"/>
                <w:szCs w:val="23"/>
                <w:lang w:val="fr-FR"/>
              </w:rPr>
            </w:pPr>
            <w:r w:rsidRPr="00132D63">
              <w:rPr>
                <w:rFonts w:ascii="Cambria" w:hAnsi="Cambria"/>
                <w:b/>
                <w:color w:val="0070C0"/>
                <w:sz w:val="23"/>
                <w:szCs w:val="23"/>
                <w:lang w:val="fr-FR"/>
              </w:rPr>
              <w:t>10a, 10b et 10 c</w:t>
            </w:r>
          </w:p>
          <w:p w14:paraId="5B22E21A" w14:textId="77777777" w:rsidR="00A90B67" w:rsidRPr="00132D63" w:rsidRDefault="00A90B67" w:rsidP="00A90B67">
            <w:pPr>
              <w:ind w:left="-23" w:right="-112" w:firstLine="23"/>
              <w:jc w:val="both"/>
              <w:rPr>
                <w:rFonts w:ascii="Cambria" w:hAnsi="Cambria"/>
                <w:b/>
                <w:color w:val="0070C0"/>
                <w:sz w:val="23"/>
                <w:szCs w:val="23"/>
                <w:lang w:val="fr-FR"/>
              </w:rPr>
            </w:pPr>
          </w:p>
          <w:p w14:paraId="152108A5" w14:textId="4C6A31F9" w:rsidR="00A90B67" w:rsidRPr="00132D63" w:rsidRDefault="00A90B67" w:rsidP="00A90B67">
            <w:pPr>
              <w:ind w:left="-23" w:right="-112" w:firstLine="23"/>
              <w:jc w:val="both"/>
              <w:rPr>
                <w:rFonts w:ascii="Cambria" w:hAnsi="Cambria"/>
                <w:b/>
                <w:color w:val="0070C0"/>
                <w:sz w:val="23"/>
                <w:szCs w:val="23"/>
                <w:lang w:val="fr-FR"/>
              </w:rPr>
            </w:pPr>
            <w:r w:rsidRPr="00132D63">
              <w:rPr>
                <w:rFonts w:ascii="Cambria" w:hAnsi="Cambria"/>
                <w:b/>
                <w:color w:val="0070C0"/>
                <w:sz w:val="23"/>
                <w:szCs w:val="23"/>
                <w:lang w:val="fr-FR"/>
              </w:rPr>
              <w:lastRenderedPageBreak/>
              <w:t xml:space="preserve">Conclusion: </w:t>
            </w:r>
          </w:p>
          <w:p w14:paraId="3C3DC239" w14:textId="2F5553C5" w:rsidR="00A90B67" w:rsidRPr="00132D63" w:rsidRDefault="00A90B67" w:rsidP="00A90B67">
            <w:pPr>
              <w:ind w:left="-23" w:right="-112" w:firstLine="23"/>
              <w:jc w:val="both"/>
              <w:rPr>
                <w:rFonts w:ascii="Cambria" w:hAnsi="Cambria"/>
                <w:b/>
                <w:color w:val="0070C0"/>
                <w:sz w:val="23"/>
                <w:szCs w:val="23"/>
                <w:lang w:val="fr-FR"/>
              </w:rPr>
            </w:pPr>
            <w:r w:rsidRPr="00132D63">
              <w:rPr>
                <w:rFonts w:ascii="Cambria" w:hAnsi="Cambria"/>
                <w:b/>
                <w:color w:val="0070C0"/>
                <w:sz w:val="23"/>
                <w:szCs w:val="23"/>
                <w:lang w:val="fr-FR"/>
              </w:rPr>
              <w:t>PERT 6</w:t>
            </w:r>
          </w:p>
        </w:tc>
        <w:tc>
          <w:tcPr>
            <w:tcW w:w="3246" w:type="pct"/>
            <w:shd w:val="clear" w:color="auto" w:fill="E7E6E6" w:themeFill="background2"/>
          </w:tcPr>
          <w:p w14:paraId="1A5E827E" w14:textId="0ACD78F9" w:rsidR="00A90B67" w:rsidRPr="00AB2FE9" w:rsidRDefault="00A90B67" w:rsidP="009409D9">
            <w:pPr>
              <w:ind w:left="990" w:right="170" w:hanging="990"/>
              <w:jc w:val="both"/>
              <w:rPr>
                <w:rFonts w:ascii="Cambria" w:hAnsi="Cambria"/>
                <w:sz w:val="23"/>
                <w:szCs w:val="23"/>
                <w:lang w:val="fr-FR"/>
              </w:rPr>
            </w:pPr>
            <w:r>
              <w:rPr>
                <w:rFonts w:ascii="Cambria" w:hAnsi="Cambria"/>
                <w:b/>
                <w:color w:val="0070C0"/>
                <w:sz w:val="23"/>
                <w:szCs w:val="23"/>
                <w:lang w:val="fr-FR"/>
              </w:rPr>
              <w:lastRenderedPageBreak/>
              <w:t>R</w:t>
            </w:r>
            <w:r w:rsidR="00137EFD">
              <w:rPr>
                <w:rFonts w:ascii="Cambria" w:hAnsi="Cambria"/>
                <w:b/>
                <w:color w:val="0070C0"/>
                <w:sz w:val="23"/>
                <w:szCs w:val="23"/>
                <w:lang w:val="fr-FR"/>
              </w:rPr>
              <w:t>S</w:t>
            </w:r>
            <w:r>
              <w:rPr>
                <w:rFonts w:ascii="Cambria" w:hAnsi="Cambria"/>
                <w:b/>
                <w:color w:val="0070C0"/>
                <w:sz w:val="23"/>
                <w:szCs w:val="23"/>
                <w:lang w:val="fr-FR"/>
              </w:rPr>
              <w:t xml:space="preserve"> 03</w:t>
            </w:r>
            <w:r w:rsidRPr="00AB2FE9">
              <w:rPr>
                <w:rFonts w:ascii="Cambria" w:hAnsi="Cambria"/>
                <w:b/>
                <w:color w:val="0070C0"/>
                <w:sz w:val="23"/>
                <w:szCs w:val="23"/>
                <w:lang w:val="fr-FR"/>
              </w:rPr>
              <w:t xml:space="preserve"> : </w:t>
            </w:r>
            <w:r w:rsidRPr="00AB2FE9">
              <w:rPr>
                <w:rFonts w:ascii="Cambria" w:hAnsi="Cambria"/>
                <w:b/>
                <w:sz w:val="23"/>
                <w:szCs w:val="23"/>
                <w:lang w:val="fr-FR"/>
              </w:rPr>
              <w:t> Améliorer la</w:t>
            </w:r>
            <w:r>
              <w:rPr>
                <w:rFonts w:ascii="Cambria" w:hAnsi="Cambria"/>
                <w:b/>
                <w:sz w:val="23"/>
                <w:szCs w:val="23"/>
                <w:lang w:val="fr-FR"/>
              </w:rPr>
              <w:t xml:space="preserve"> rigueur et</w:t>
            </w:r>
            <w:r w:rsidRPr="00AB2FE9">
              <w:rPr>
                <w:rFonts w:ascii="Cambria" w:hAnsi="Cambria"/>
                <w:b/>
                <w:sz w:val="23"/>
                <w:szCs w:val="23"/>
                <w:lang w:val="fr-FR"/>
              </w:rPr>
              <w:t xml:space="preserve"> transparence des processus de sélection des bénéficiaires des activités visant à renforcer l’autonomisation des femmes et des filles au s</w:t>
            </w:r>
            <w:r>
              <w:rPr>
                <w:rFonts w:ascii="Cambria" w:hAnsi="Cambria"/>
                <w:b/>
                <w:sz w:val="23"/>
                <w:szCs w:val="23"/>
                <w:lang w:val="fr-FR"/>
              </w:rPr>
              <w:t>ein de la communauté</w:t>
            </w:r>
            <w:r w:rsidRPr="00AB2FE9">
              <w:rPr>
                <w:rFonts w:ascii="Cambria" w:hAnsi="Cambria"/>
                <w:b/>
                <w:sz w:val="23"/>
                <w:szCs w:val="23"/>
                <w:lang w:val="fr-FR"/>
              </w:rPr>
              <w:t xml:space="preserve"> </w:t>
            </w:r>
          </w:p>
        </w:tc>
        <w:tc>
          <w:tcPr>
            <w:tcW w:w="1053" w:type="pct"/>
            <w:shd w:val="clear" w:color="auto" w:fill="auto"/>
          </w:tcPr>
          <w:p w14:paraId="05BC094F" w14:textId="39E32BA3" w:rsidR="00A90B67" w:rsidRPr="008A2F09" w:rsidRDefault="00A90B67" w:rsidP="008A2F09">
            <w:pPr>
              <w:rPr>
                <w:rFonts w:ascii="Cambria" w:hAnsi="Cambria"/>
                <w:b/>
                <w:color w:val="0070C0"/>
                <w:sz w:val="23"/>
                <w:szCs w:val="23"/>
                <w:lang w:val="fr-FR"/>
              </w:rPr>
            </w:pPr>
          </w:p>
        </w:tc>
      </w:tr>
      <w:tr w:rsidR="006D24F4" w:rsidRPr="007D0D15" w14:paraId="6E6E7FD4" w14:textId="19BDD698" w:rsidTr="006D24F4">
        <w:trPr>
          <w:trHeight w:val="2278"/>
        </w:trPr>
        <w:tc>
          <w:tcPr>
            <w:tcW w:w="701" w:type="pct"/>
            <w:vMerge/>
            <w:shd w:val="clear" w:color="auto" w:fill="auto"/>
          </w:tcPr>
          <w:p w14:paraId="40683EB0" w14:textId="622A2BD0" w:rsidR="00A90B67" w:rsidRPr="00132D63" w:rsidRDefault="00A90B67" w:rsidP="008A2F09">
            <w:pPr>
              <w:jc w:val="both"/>
              <w:rPr>
                <w:rFonts w:ascii="Cambria" w:hAnsi="Cambria"/>
                <w:b/>
                <w:i/>
                <w:color w:val="0070C0"/>
                <w:sz w:val="23"/>
                <w:szCs w:val="23"/>
                <w:lang w:val="fr-FR"/>
              </w:rPr>
            </w:pPr>
          </w:p>
        </w:tc>
        <w:tc>
          <w:tcPr>
            <w:tcW w:w="3246" w:type="pct"/>
            <w:tcBorders>
              <w:bottom w:val="single" w:sz="4" w:space="0" w:color="auto"/>
            </w:tcBorders>
            <w:shd w:val="clear" w:color="auto" w:fill="auto"/>
          </w:tcPr>
          <w:p w14:paraId="21D80E03" w14:textId="2850D781" w:rsidR="00A90B67" w:rsidRPr="00AB2FE9" w:rsidRDefault="00A90B67" w:rsidP="00127386">
            <w:pPr>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789E5D4E" w14:textId="77777777" w:rsidR="00A90B67" w:rsidRPr="00AB2FE9" w:rsidRDefault="00A90B67" w:rsidP="00127386">
            <w:pPr>
              <w:ind w:left="90" w:right="414"/>
              <w:jc w:val="both"/>
              <w:rPr>
                <w:rFonts w:ascii="Cambria" w:hAnsi="Cambria"/>
                <w:sz w:val="23"/>
                <w:szCs w:val="23"/>
                <w:lang w:val="fr-FR"/>
              </w:rPr>
            </w:pPr>
            <w:r w:rsidRPr="00AB2FE9">
              <w:rPr>
                <w:rFonts w:ascii="Cambria" w:hAnsi="Cambria"/>
                <w:sz w:val="23"/>
                <w:szCs w:val="23"/>
                <w:lang w:val="fr-FR"/>
              </w:rPr>
              <w:t>Revoir la fiche de vulnérabilité actuellement utilisée pour déterminer quels individus dans les zones ciblées par le projet auront accès ou pas aux activités de soutien économique tout en s’assurant que les fiches de vulnérabilité en question soient mieux adaptées au contexte local, caractérisé par une plus grande incidence des cas de violence physique, psychologique et émotionnelle plutôt que des cas de violence sexuelle, comme c’est le cas dans d’autres contextes africains (exemple, la RDC et la RCA).</w:t>
            </w:r>
          </w:p>
        </w:tc>
        <w:tc>
          <w:tcPr>
            <w:tcW w:w="1053" w:type="pct"/>
            <w:tcBorders>
              <w:bottom w:val="single" w:sz="4" w:space="0" w:color="auto"/>
            </w:tcBorders>
            <w:shd w:val="clear" w:color="auto" w:fill="auto"/>
          </w:tcPr>
          <w:p w14:paraId="5B0DE66D" w14:textId="77777777" w:rsidR="00A90B67" w:rsidRPr="008A2F09" w:rsidRDefault="00A90B67" w:rsidP="00F81368">
            <w:pPr>
              <w:pStyle w:val="ListParagraph"/>
              <w:numPr>
                <w:ilvl w:val="0"/>
                <w:numId w:val="11"/>
              </w:numPr>
              <w:ind w:left="247" w:hanging="270"/>
              <w:rPr>
                <w:rFonts w:ascii="Cambria" w:hAnsi="Cambria"/>
                <w:lang w:val="fr-FR"/>
              </w:rPr>
            </w:pPr>
            <w:r w:rsidRPr="008A2F09">
              <w:rPr>
                <w:rFonts w:ascii="Cambria" w:hAnsi="Cambria"/>
                <w:lang w:val="fr-FR"/>
              </w:rPr>
              <w:t>Responsable Suivi/Evaluation de ONU FEMMES à Yaoundé</w:t>
            </w:r>
          </w:p>
          <w:p w14:paraId="22DE5638" w14:textId="3F4DD81D" w:rsidR="00A90B67" w:rsidRPr="008A2F09" w:rsidRDefault="00A90B67" w:rsidP="00F81368">
            <w:pPr>
              <w:pStyle w:val="ListParagraph"/>
              <w:numPr>
                <w:ilvl w:val="0"/>
                <w:numId w:val="11"/>
              </w:numPr>
              <w:ind w:left="247" w:hanging="270"/>
              <w:rPr>
                <w:rFonts w:ascii="Cambria" w:hAnsi="Cambria"/>
                <w:b/>
                <w:i/>
                <w:sz w:val="23"/>
                <w:szCs w:val="23"/>
                <w:lang w:val="fr-FR"/>
              </w:rPr>
            </w:pPr>
            <w:r w:rsidRPr="008A2F09">
              <w:rPr>
                <w:rFonts w:ascii="Cambria" w:hAnsi="Cambria"/>
                <w:lang w:val="fr-FR"/>
              </w:rPr>
              <w:t>Agences de mise en œuvre</w:t>
            </w:r>
          </w:p>
        </w:tc>
      </w:tr>
      <w:tr w:rsidR="006D24F4" w:rsidRPr="007D0D15" w14:paraId="78CEC0BE" w14:textId="77777777" w:rsidTr="006D24F4">
        <w:trPr>
          <w:trHeight w:val="1196"/>
        </w:trPr>
        <w:tc>
          <w:tcPr>
            <w:tcW w:w="701" w:type="pct"/>
            <w:vMerge/>
            <w:tcBorders>
              <w:bottom w:val="single" w:sz="4" w:space="0" w:color="auto"/>
            </w:tcBorders>
            <w:shd w:val="clear" w:color="auto" w:fill="auto"/>
          </w:tcPr>
          <w:p w14:paraId="167188E7" w14:textId="77777777" w:rsidR="00A90B67" w:rsidRPr="00132D63" w:rsidRDefault="00A90B67" w:rsidP="00127386">
            <w:pPr>
              <w:jc w:val="both"/>
              <w:rPr>
                <w:rFonts w:ascii="Cambria" w:hAnsi="Cambria"/>
                <w:b/>
                <w:i/>
                <w:color w:val="0070C0"/>
                <w:sz w:val="23"/>
                <w:szCs w:val="23"/>
                <w:lang w:val="fr-FR"/>
              </w:rPr>
            </w:pPr>
          </w:p>
        </w:tc>
        <w:tc>
          <w:tcPr>
            <w:tcW w:w="3246" w:type="pct"/>
            <w:tcBorders>
              <w:bottom w:val="single" w:sz="4" w:space="0" w:color="auto"/>
            </w:tcBorders>
            <w:shd w:val="clear" w:color="auto" w:fill="auto"/>
          </w:tcPr>
          <w:p w14:paraId="40841A31" w14:textId="7B1EFC47" w:rsidR="00A90B67" w:rsidRPr="008A2F09" w:rsidRDefault="00A90B67" w:rsidP="008A2F09">
            <w:pPr>
              <w:ind w:right="170"/>
              <w:jc w:val="both"/>
              <w:rPr>
                <w:rFonts w:ascii="Cambria" w:hAnsi="Cambria"/>
                <w:sz w:val="23"/>
                <w:szCs w:val="23"/>
                <w:lang w:val="fr-FR"/>
              </w:rPr>
            </w:pPr>
            <w:r>
              <w:rPr>
                <w:rFonts w:ascii="Cambria" w:hAnsi="Cambria"/>
                <w:sz w:val="23"/>
                <w:szCs w:val="23"/>
                <w:lang w:val="fr-FR"/>
              </w:rPr>
              <w:t>Elaborer</w:t>
            </w:r>
            <w:r w:rsidRPr="008A2F09">
              <w:rPr>
                <w:rFonts w:ascii="Cambria" w:hAnsi="Cambria"/>
                <w:sz w:val="23"/>
                <w:szCs w:val="23"/>
                <w:lang w:val="fr-FR"/>
              </w:rPr>
              <w:t xml:space="preserve"> un mécanisme communautaire (représentatif de tous les groupes ethniques présents dans les communautés ciblées par le projet) qui valide les critères de vulnérabilité utilisés par les prestataires des services du projet et ainsi, veille</w:t>
            </w:r>
            <w:r w:rsidR="00DE0BFB">
              <w:rPr>
                <w:rFonts w:ascii="Cambria" w:hAnsi="Cambria"/>
                <w:sz w:val="23"/>
                <w:szCs w:val="23"/>
                <w:lang w:val="fr-FR"/>
              </w:rPr>
              <w:t>r</w:t>
            </w:r>
            <w:r w:rsidRPr="008A2F09">
              <w:rPr>
                <w:rFonts w:ascii="Cambria" w:hAnsi="Cambria"/>
                <w:sz w:val="23"/>
                <w:szCs w:val="23"/>
                <w:lang w:val="fr-FR"/>
              </w:rPr>
              <w:t xml:space="preserve"> au respect desdits critères lors de la sélection des bénéficiaires.</w:t>
            </w:r>
          </w:p>
          <w:p w14:paraId="1C9DC815" w14:textId="77777777" w:rsidR="00A90B67" w:rsidRPr="00AB2FE9" w:rsidRDefault="00A90B67" w:rsidP="00127386">
            <w:pPr>
              <w:jc w:val="both"/>
              <w:rPr>
                <w:rFonts w:ascii="Cambria" w:hAnsi="Cambria"/>
                <w:b/>
                <w:i/>
                <w:sz w:val="23"/>
                <w:szCs w:val="23"/>
                <w:lang w:val="fr-FR"/>
              </w:rPr>
            </w:pPr>
          </w:p>
        </w:tc>
        <w:tc>
          <w:tcPr>
            <w:tcW w:w="1053" w:type="pct"/>
            <w:tcBorders>
              <w:bottom w:val="single" w:sz="4" w:space="0" w:color="auto"/>
            </w:tcBorders>
            <w:shd w:val="clear" w:color="auto" w:fill="auto"/>
          </w:tcPr>
          <w:p w14:paraId="6C119003" w14:textId="4B82D538" w:rsidR="00A90B67" w:rsidRPr="00AB64FA" w:rsidRDefault="00A90B67" w:rsidP="00F81368">
            <w:pPr>
              <w:pStyle w:val="ListParagraph"/>
              <w:numPr>
                <w:ilvl w:val="0"/>
                <w:numId w:val="10"/>
              </w:numPr>
              <w:ind w:left="157" w:hanging="180"/>
              <w:rPr>
                <w:rFonts w:ascii="Cambria" w:hAnsi="Cambria"/>
                <w:sz w:val="23"/>
                <w:szCs w:val="23"/>
                <w:lang w:val="fr-FR"/>
              </w:rPr>
            </w:pPr>
            <w:r w:rsidRPr="00AB64FA">
              <w:rPr>
                <w:rFonts w:ascii="Cambria" w:hAnsi="Cambria"/>
                <w:sz w:val="23"/>
                <w:szCs w:val="23"/>
                <w:lang w:val="fr-FR"/>
              </w:rPr>
              <w:t>Experts nationaux de ONU FEMMES à Maroua</w:t>
            </w:r>
          </w:p>
        </w:tc>
      </w:tr>
      <w:tr w:rsidR="006D24F4" w:rsidRPr="00CF213F" w14:paraId="755B0616" w14:textId="469E6362" w:rsidTr="00C9288C">
        <w:trPr>
          <w:trHeight w:val="197"/>
        </w:trPr>
        <w:tc>
          <w:tcPr>
            <w:tcW w:w="701" w:type="pct"/>
            <w:vMerge w:val="restart"/>
            <w:shd w:val="clear" w:color="auto" w:fill="auto"/>
          </w:tcPr>
          <w:p w14:paraId="263BE4D4" w14:textId="1070E75A" w:rsidR="00A90B67" w:rsidRPr="00132D63" w:rsidRDefault="00A90B67" w:rsidP="00A90B67">
            <w:pPr>
              <w:ind w:left="67" w:right="63" w:hanging="67"/>
              <w:jc w:val="both"/>
              <w:rPr>
                <w:rFonts w:ascii="Cambria" w:hAnsi="Cambria"/>
                <w:b/>
                <w:color w:val="0070C0"/>
                <w:sz w:val="23"/>
                <w:szCs w:val="23"/>
                <w:lang w:val="fr-FR"/>
              </w:rPr>
            </w:pPr>
            <w:r w:rsidRPr="00132D63">
              <w:rPr>
                <w:rFonts w:ascii="Cambria" w:hAnsi="Cambria"/>
                <w:b/>
                <w:color w:val="0070C0"/>
                <w:sz w:val="23"/>
                <w:szCs w:val="23"/>
                <w:lang w:val="fr-FR"/>
              </w:rPr>
              <w:t>Constat : 9, 17</w:t>
            </w:r>
          </w:p>
          <w:p w14:paraId="7C57E3E1" w14:textId="77777777" w:rsidR="00A90B67" w:rsidRPr="00132D63" w:rsidRDefault="00A90B67" w:rsidP="00A90B67">
            <w:pPr>
              <w:ind w:left="67" w:right="63" w:hanging="67"/>
              <w:jc w:val="both"/>
              <w:rPr>
                <w:rFonts w:ascii="Cambria" w:hAnsi="Cambria"/>
                <w:b/>
                <w:color w:val="0070C0"/>
                <w:sz w:val="23"/>
                <w:szCs w:val="23"/>
                <w:lang w:val="fr-FR"/>
              </w:rPr>
            </w:pPr>
          </w:p>
          <w:p w14:paraId="56091B30" w14:textId="18E125B9" w:rsidR="00A90B67" w:rsidRPr="00132D63" w:rsidRDefault="00A90B67" w:rsidP="00A90B67">
            <w:pPr>
              <w:ind w:left="67" w:right="63" w:hanging="67"/>
              <w:jc w:val="both"/>
              <w:rPr>
                <w:rFonts w:ascii="Cambria" w:hAnsi="Cambria"/>
                <w:b/>
                <w:color w:val="0070C0"/>
                <w:sz w:val="23"/>
                <w:szCs w:val="23"/>
                <w:lang w:val="fr-FR"/>
              </w:rPr>
            </w:pPr>
            <w:r w:rsidRPr="00132D63">
              <w:rPr>
                <w:rFonts w:ascii="Cambria" w:hAnsi="Cambria"/>
                <w:b/>
                <w:color w:val="0070C0"/>
                <w:sz w:val="23"/>
                <w:szCs w:val="23"/>
                <w:lang w:val="fr-FR"/>
              </w:rPr>
              <w:t>Conclusions :</w:t>
            </w:r>
          </w:p>
          <w:p w14:paraId="25537053" w14:textId="77777777" w:rsidR="00A90B67" w:rsidRPr="00132D63" w:rsidRDefault="00A90B67" w:rsidP="00A90B67">
            <w:pPr>
              <w:ind w:left="67" w:right="63" w:hanging="67"/>
              <w:jc w:val="both"/>
              <w:rPr>
                <w:rFonts w:ascii="Cambria" w:hAnsi="Cambria"/>
                <w:b/>
                <w:color w:val="0070C0"/>
                <w:sz w:val="23"/>
                <w:szCs w:val="23"/>
                <w:lang w:val="fr-FR"/>
              </w:rPr>
            </w:pPr>
            <w:r w:rsidRPr="00132D63">
              <w:rPr>
                <w:rFonts w:ascii="Cambria" w:hAnsi="Cambria"/>
                <w:b/>
                <w:color w:val="0070C0"/>
                <w:sz w:val="23"/>
                <w:szCs w:val="23"/>
                <w:lang w:val="fr-FR"/>
              </w:rPr>
              <w:t>PERTE 5</w:t>
            </w:r>
          </w:p>
          <w:p w14:paraId="14FD8147" w14:textId="449FD7D1" w:rsidR="00A90B67" w:rsidRPr="00132D63" w:rsidRDefault="00A90B67" w:rsidP="00A90B67">
            <w:pPr>
              <w:ind w:left="67" w:right="63" w:hanging="67"/>
              <w:jc w:val="both"/>
              <w:rPr>
                <w:rFonts w:ascii="Cambria" w:hAnsi="Cambria"/>
                <w:b/>
                <w:color w:val="0070C0"/>
                <w:sz w:val="23"/>
                <w:szCs w:val="23"/>
                <w:lang w:val="fr-FR"/>
              </w:rPr>
            </w:pPr>
            <w:r w:rsidRPr="00132D63">
              <w:rPr>
                <w:rFonts w:ascii="Cambria" w:hAnsi="Cambria"/>
                <w:b/>
                <w:color w:val="0070C0"/>
                <w:sz w:val="23"/>
                <w:szCs w:val="23"/>
                <w:lang w:val="fr-FR"/>
              </w:rPr>
              <w:t>PERTE  6</w:t>
            </w:r>
          </w:p>
        </w:tc>
        <w:tc>
          <w:tcPr>
            <w:tcW w:w="3246" w:type="pct"/>
            <w:shd w:val="clear" w:color="auto" w:fill="F2F2F2" w:themeFill="background1" w:themeFillShade="F2"/>
          </w:tcPr>
          <w:p w14:paraId="202AEA05" w14:textId="6E7D4708" w:rsidR="00A90B67" w:rsidRDefault="00A90B67" w:rsidP="00127386">
            <w:pPr>
              <w:ind w:left="810" w:right="414" w:hanging="810"/>
              <w:jc w:val="both"/>
              <w:rPr>
                <w:rFonts w:ascii="Cambria" w:hAnsi="Cambria"/>
                <w:b/>
                <w:sz w:val="23"/>
                <w:szCs w:val="23"/>
                <w:lang w:val="fr-FR"/>
              </w:rPr>
            </w:pPr>
            <w:r>
              <w:rPr>
                <w:rFonts w:ascii="Cambria" w:hAnsi="Cambria"/>
                <w:b/>
                <w:color w:val="2E74B5"/>
                <w:sz w:val="23"/>
                <w:szCs w:val="23"/>
                <w:lang w:val="fr-FR"/>
              </w:rPr>
              <w:t>RS 04</w:t>
            </w:r>
            <w:r w:rsidRPr="00AB2FE9">
              <w:rPr>
                <w:rFonts w:ascii="Cambria" w:hAnsi="Cambria"/>
                <w:b/>
                <w:color w:val="2E74B5"/>
                <w:sz w:val="23"/>
                <w:szCs w:val="23"/>
                <w:lang w:val="fr-FR"/>
              </w:rPr>
              <w:t xml:space="preserve">.  </w:t>
            </w:r>
            <w:r w:rsidR="00042B12">
              <w:rPr>
                <w:rFonts w:ascii="Cambria" w:hAnsi="Cambria"/>
                <w:b/>
                <w:color w:val="000000" w:themeColor="text1"/>
                <w:sz w:val="23"/>
                <w:szCs w:val="23"/>
                <w:lang w:val="fr-FR"/>
              </w:rPr>
              <w:t xml:space="preserve">Continuer à </w:t>
            </w:r>
            <w:r w:rsidR="00042B12">
              <w:rPr>
                <w:rFonts w:ascii="Cambria" w:hAnsi="Cambria"/>
                <w:b/>
                <w:sz w:val="23"/>
                <w:szCs w:val="23"/>
                <w:lang w:val="fr-FR"/>
              </w:rPr>
              <w:t>s</w:t>
            </w:r>
            <w:r w:rsidRPr="00AB2FE9">
              <w:rPr>
                <w:rFonts w:ascii="Cambria" w:hAnsi="Cambria"/>
                <w:b/>
                <w:sz w:val="23"/>
                <w:szCs w:val="23"/>
                <w:lang w:val="fr-FR"/>
              </w:rPr>
              <w:t>’assurer (et suivre) que les activités de</w:t>
            </w:r>
            <w:r>
              <w:rPr>
                <w:rFonts w:ascii="Cambria" w:hAnsi="Cambria"/>
                <w:b/>
                <w:sz w:val="23"/>
                <w:szCs w:val="23"/>
                <w:lang w:val="fr-FR"/>
              </w:rPr>
              <w:t xml:space="preserve"> sensibilisation ainsi que de</w:t>
            </w:r>
            <w:r w:rsidRPr="00AB2FE9">
              <w:rPr>
                <w:rFonts w:ascii="Cambria" w:hAnsi="Cambria"/>
                <w:b/>
                <w:sz w:val="23"/>
                <w:szCs w:val="23"/>
                <w:lang w:val="fr-FR"/>
              </w:rPr>
              <w:t xml:space="preserve"> </w:t>
            </w:r>
            <w:r>
              <w:rPr>
                <w:rFonts w:ascii="Cambria" w:hAnsi="Cambria"/>
                <w:b/>
                <w:sz w:val="23"/>
                <w:szCs w:val="23"/>
                <w:lang w:val="fr-FR"/>
              </w:rPr>
              <w:t xml:space="preserve">prise en charge psycho-sociale et </w:t>
            </w:r>
            <w:r w:rsidRPr="00AB2FE9">
              <w:rPr>
                <w:rFonts w:ascii="Cambria" w:hAnsi="Cambria"/>
                <w:b/>
                <w:sz w:val="23"/>
                <w:szCs w:val="23"/>
                <w:lang w:val="fr-FR"/>
              </w:rPr>
              <w:t xml:space="preserve">d’appui économique </w:t>
            </w:r>
            <w:r>
              <w:rPr>
                <w:rFonts w:ascii="Cambria" w:hAnsi="Cambria"/>
                <w:b/>
                <w:sz w:val="23"/>
                <w:szCs w:val="23"/>
                <w:lang w:val="fr-FR"/>
              </w:rPr>
              <w:t xml:space="preserve">engagent de plus les </w:t>
            </w:r>
            <w:r w:rsidRPr="00AB2FE9">
              <w:rPr>
                <w:rFonts w:ascii="Cambria" w:hAnsi="Cambria"/>
                <w:b/>
                <w:sz w:val="23"/>
                <w:szCs w:val="23"/>
                <w:lang w:val="fr-FR"/>
              </w:rPr>
              <w:t xml:space="preserve">des hommes de la communauté. </w:t>
            </w:r>
          </w:p>
          <w:p w14:paraId="29607AFD" w14:textId="77777777" w:rsidR="00A90B67" w:rsidRPr="00AB2FE9" w:rsidRDefault="00A90B67" w:rsidP="00127386">
            <w:pPr>
              <w:ind w:left="810" w:right="414" w:hanging="810"/>
              <w:jc w:val="both"/>
              <w:rPr>
                <w:rFonts w:ascii="Cambria" w:hAnsi="Cambria"/>
                <w:b/>
                <w:sz w:val="23"/>
                <w:szCs w:val="23"/>
                <w:lang w:val="fr-FR"/>
              </w:rPr>
            </w:pPr>
          </w:p>
        </w:tc>
        <w:tc>
          <w:tcPr>
            <w:tcW w:w="1053" w:type="pct"/>
            <w:vMerge w:val="restart"/>
            <w:shd w:val="clear" w:color="auto" w:fill="auto"/>
          </w:tcPr>
          <w:p w14:paraId="2AFFE145" w14:textId="77777777" w:rsidR="00A90B67" w:rsidRPr="00AB64FA" w:rsidRDefault="00A90B67" w:rsidP="00F81368">
            <w:pPr>
              <w:pStyle w:val="ListParagraph"/>
              <w:numPr>
                <w:ilvl w:val="0"/>
                <w:numId w:val="7"/>
              </w:numPr>
              <w:ind w:left="337" w:hanging="270"/>
              <w:rPr>
                <w:rFonts w:ascii="Cambria" w:hAnsi="Cambria"/>
                <w:sz w:val="23"/>
                <w:szCs w:val="23"/>
                <w:lang w:val="fr-FR"/>
              </w:rPr>
            </w:pPr>
            <w:r w:rsidRPr="00AB64FA">
              <w:rPr>
                <w:rFonts w:ascii="Cambria" w:hAnsi="Cambria"/>
                <w:sz w:val="23"/>
                <w:szCs w:val="23"/>
                <w:lang w:val="fr-FR"/>
              </w:rPr>
              <w:t>Gestionnaire du Programme de ONU FEMMES à Yaoundé</w:t>
            </w:r>
          </w:p>
          <w:p w14:paraId="6A1848AF" w14:textId="0FB5801F" w:rsidR="00A90B67" w:rsidRPr="00AB64FA" w:rsidRDefault="00A90B67" w:rsidP="00F81368">
            <w:pPr>
              <w:pStyle w:val="ListParagraph"/>
              <w:numPr>
                <w:ilvl w:val="0"/>
                <w:numId w:val="7"/>
              </w:numPr>
              <w:ind w:left="337" w:hanging="270"/>
              <w:rPr>
                <w:rFonts w:ascii="Cambria" w:hAnsi="Cambria"/>
                <w:sz w:val="23"/>
                <w:szCs w:val="23"/>
                <w:lang w:val="fr-FR"/>
              </w:rPr>
            </w:pPr>
            <w:r w:rsidRPr="00AB64FA">
              <w:rPr>
                <w:rFonts w:ascii="Cambria" w:hAnsi="Cambria"/>
                <w:sz w:val="23"/>
                <w:szCs w:val="23"/>
                <w:lang w:val="fr-FR"/>
              </w:rPr>
              <w:t>Experts nationaux au bureau de ONU FEMMES de Maroua</w:t>
            </w:r>
          </w:p>
          <w:p w14:paraId="4100E1A7" w14:textId="4CC5676C" w:rsidR="00A90B67" w:rsidRPr="00AB64FA" w:rsidRDefault="00A90B67" w:rsidP="00F81368">
            <w:pPr>
              <w:pStyle w:val="ListParagraph"/>
              <w:numPr>
                <w:ilvl w:val="0"/>
                <w:numId w:val="7"/>
              </w:numPr>
              <w:ind w:left="337" w:hanging="270"/>
              <w:rPr>
                <w:rFonts w:ascii="Cambria" w:hAnsi="Cambria"/>
                <w:sz w:val="23"/>
                <w:szCs w:val="23"/>
                <w:lang w:val="fr-FR"/>
              </w:rPr>
            </w:pPr>
            <w:r w:rsidRPr="00AB64FA">
              <w:rPr>
                <w:rFonts w:ascii="Cambria" w:hAnsi="Cambria"/>
                <w:sz w:val="23"/>
                <w:szCs w:val="23"/>
                <w:lang w:val="fr-FR"/>
              </w:rPr>
              <w:t>Agences de mise en œuvre</w:t>
            </w:r>
          </w:p>
          <w:p w14:paraId="4557738E" w14:textId="77777777" w:rsidR="00A90B67" w:rsidRPr="00AB64FA" w:rsidRDefault="00A90B67" w:rsidP="00F81368">
            <w:pPr>
              <w:ind w:left="810" w:right="414" w:hanging="810"/>
              <w:rPr>
                <w:rFonts w:ascii="Cambria" w:hAnsi="Cambria"/>
                <w:b/>
                <w:color w:val="2E74B5"/>
                <w:sz w:val="23"/>
                <w:szCs w:val="23"/>
                <w:lang w:val="fr-FR"/>
              </w:rPr>
            </w:pPr>
          </w:p>
        </w:tc>
      </w:tr>
      <w:tr w:rsidR="006D24F4" w:rsidRPr="007D0D15" w14:paraId="7AD41F14" w14:textId="46F8D6F7" w:rsidTr="00C9288C">
        <w:trPr>
          <w:trHeight w:val="100"/>
        </w:trPr>
        <w:tc>
          <w:tcPr>
            <w:tcW w:w="701" w:type="pct"/>
            <w:vMerge/>
            <w:shd w:val="clear" w:color="auto" w:fill="auto"/>
          </w:tcPr>
          <w:p w14:paraId="4D49FB26" w14:textId="77777777" w:rsidR="00A90B67" w:rsidRPr="00132D63" w:rsidRDefault="00A90B67" w:rsidP="00127386">
            <w:pPr>
              <w:jc w:val="both"/>
              <w:rPr>
                <w:rFonts w:ascii="Cambria" w:hAnsi="Cambria"/>
                <w:b/>
                <w:i/>
                <w:color w:val="0070C0"/>
                <w:sz w:val="23"/>
                <w:szCs w:val="23"/>
                <w:lang w:val="fr-FR"/>
              </w:rPr>
            </w:pPr>
          </w:p>
        </w:tc>
        <w:tc>
          <w:tcPr>
            <w:tcW w:w="3246" w:type="pct"/>
            <w:shd w:val="clear" w:color="auto" w:fill="FFFFFF" w:themeFill="background1"/>
          </w:tcPr>
          <w:p w14:paraId="40057374" w14:textId="4E7DB0C6" w:rsidR="00A90B67" w:rsidRPr="00AB2FE9" w:rsidRDefault="00A90B67" w:rsidP="00F253E5">
            <w:pPr>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2C2AED8D" w14:textId="77777777" w:rsidR="00A90B67" w:rsidRPr="00CF29EF" w:rsidRDefault="00A90B67" w:rsidP="00F253E5">
            <w:pPr>
              <w:ind w:left="64" w:right="158" w:hanging="90"/>
              <w:jc w:val="both"/>
              <w:rPr>
                <w:rFonts w:ascii="Cambria" w:hAnsi="Cambria"/>
                <w:color w:val="000000" w:themeColor="text1"/>
                <w:sz w:val="22"/>
                <w:szCs w:val="22"/>
                <w:lang w:val="fr-FR"/>
              </w:rPr>
            </w:pPr>
            <w:r w:rsidRPr="00CF29EF">
              <w:rPr>
                <w:rFonts w:ascii="Cambria" w:hAnsi="Cambria"/>
                <w:color w:val="000000" w:themeColor="text1"/>
                <w:sz w:val="22"/>
                <w:szCs w:val="22"/>
                <w:lang w:val="fr-FR"/>
              </w:rPr>
              <w:t>Au niveau de la cohésion sociale, cela pourrait se traduire dans :</w:t>
            </w:r>
          </w:p>
          <w:p w14:paraId="05E80DD9" w14:textId="1EB0247E" w:rsidR="00A90B67" w:rsidRPr="00CF29EF" w:rsidRDefault="00A90B67" w:rsidP="00F253E5">
            <w:pPr>
              <w:ind w:left="64" w:right="158" w:hanging="90"/>
              <w:jc w:val="both"/>
              <w:rPr>
                <w:rFonts w:ascii="Cambria" w:hAnsi="Cambria"/>
                <w:sz w:val="22"/>
                <w:szCs w:val="22"/>
                <w:lang w:val="fr-FR"/>
              </w:rPr>
            </w:pPr>
            <w:r w:rsidRPr="00CF29EF">
              <w:rPr>
                <w:rFonts w:ascii="Cambria" w:hAnsi="Cambria"/>
                <w:color w:val="000000" w:themeColor="text1"/>
                <w:sz w:val="22"/>
                <w:szCs w:val="22"/>
                <w:lang w:val="fr-FR"/>
              </w:rPr>
              <w:t xml:space="preserve">-l’organisations des sessions de discussion pour les couples sur les problématiques favorisant les VBG (exemple : l’alcoolisme, le jeu, la violence domestique) pendant lesquelles les familles modèles identifiées (ceux qui vivent dans des conditions d’égalité) pourraient parrainer cinq autres couples et les aider dans </w:t>
            </w:r>
            <w:r w:rsidRPr="00CF29EF">
              <w:rPr>
                <w:rFonts w:ascii="Cambria" w:hAnsi="Cambria"/>
                <w:sz w:val="22"/>
                <w:szCs w:val="22"/>
                <w:lang w:val="fr-FR"/>
              </w:rPr>
              <w:t>leur cheminement vers une relation dénuée de toute violence ;</w:t>
            </w:r>
          </w:p>
          <w:p w14:paraId="3267E638" w14:textId="034D5D32" w:rsidR="00A90B67" w:rsidRPr="00CF29EF" w:rsidRDefault="00A90B67" w:rsidP="00F253E5">
            <w:pPr>
              <w:ind w:left="64" w:right="158" w:hanging="90"/>
              <w:jc w:val="both"/>
              <w:rPr>
                <w:rFonts w:ascii="Cambria" w:hAnsi="Cambria"/>
                <w:sz w:val="22"/>
                <w:szCs w:val="22"/>
                <w:lang w:val="fr-FR"/>
              </w:rPr>
            </w:pPr>
            <w:r w:rsidRPr="00CF29EF">
              <w:rPr>
                <w:rFonts w:ascii="Cambria" w:hAnsi="Cambria"/>
                <w:sz w:val="22"/>
                <w:szCs w:val="22"/>
                <w:lang w:val="fr-FR"/>
              </w:rPr>
              <w:t xml:space="preserve">- l’ouverture des espaces de cohésion pour les femmes </w:t>
            </w:r>
            <w:r w:rsidR="00DE0BFB">
              <w:rPr>
                <w:rFonts w:ascii="Cambria" w:hAnsi="Cambria"/>
                <w:sz w:val="22"/>
                <w:szCs w:val="22"/>
                <w:lang w:val="fr-FR"/>
              </w:rPr>
              <w:t>et les</w:t>
            </w:r>
            <w:r w:rsidR="00DE0BFB" w:rsidRPr="00CF29EF">
              <w:rPr>
                <w:rFonts w:ascii="Cambria" w:hAnsi="Cambria"/>
                <w:sz w:val="22"/>
                <w:szCs w:val="22"/>
                <w:lang w:val="fr-FR"/>
              </w:rPr>
              <w:t xml:space="preserve"> </w:t>
            </w:r>
            <w:r w:rsidRPr="00CF29EF">
              <w:rPr>
                <w:rFonts w:ascii="Cambria" w:hAnsi="Cambria"/>
                <w:sz w:val="22"/>
                <w:szCs w:val="22"/>
                <w:lang w:val="fr-FR"/>
              </w:rPr>
              <w:t>hommes (1 ou 2 fois par mois)</w:t>
            </w:r>
          </w:p>
          <w:p w14:paraId="56F7C883" w14:textId="77777777" w:rsidR="00A90B67" w:rsidRPr="004E59AD" w:rsidRDefault="00A90B67" w:rsidP="00127386">
            <w:pPr>
              <w:ind w:left="247" w:right="158"/>
              <w:jc w:val="both"/>
              <w:rPr>
                <w:color w:val="000000" w:themeColor="text1"/>
                <w:sz w:val="23"/>
                <w:szCs w:val="23"/>
                <w:lang w:val="fr-FR"/>
              </w:rPr>
            </w:pPr>
          </w:p>
        </w:tc>
        <w:tc>
          <w:tcPr>
            <w:tcW w:w="1053" w:type="pct"/>
            <w:vMerge/>
            <w:shd w:val="clear" w:color="auto" w:fill="auto"/>
          </w:tcPr>
          <w:p w14:paraId="535BAD67" w14:textId="77777777" w:rsidR="00A90B67" w:rsidRPr="00AB64FA" w:rsidRDefault="00A90B67" w:rsidP="00F81368">
            <w:pPr>
              <w:rPr>
                <w:rFonts w:ascii="Cambria" w:hAnsi="Cambria"/>
                <w:b/>
                <w:i/>
                <w:sz w:val="23"/>
                <w:szCs w:val="23"/>
                <w:lang w:val="fr-FR"/>
              </w:rPr>
            </w:pPr>
          </w:p>
        </w:tc>
      </w:tr>
      <w:tr w:rsidR="006D24F4" w:rsidRPr="00CF213F" w14:paraId="145FB0FE" w14:textId="7F1822EE" w:rsidTr="00C9288C">
        <w:trPr>
          <w:trHeight w:val="278"/>
        </w:trPr>
        <w:tc>
          <w:tcPr>
            <w:tcW w:w="701" w:type="pct"/>
            <w:vMerge w:val="restart"/>
            <w:shd w:val="clear" w:color="auto" w:fill="auto"/>
          </w:tcPr>
          <w:p w14:paraId="43D1D956" w14:textId="56A7E005" w:rsidR="007C775B" w:rsidRPr="00132D63" w:rsidRDefault="007C775B" w:rsidP="00E724D3">
            <w:pPr>
              <w:ind w:right="270"/>
              <w:jc w:val="both"/>
              <w:rPr>
                <w:rFonts w:ascii="Cambria" w:hAnsi="Cambria"/>
                <w:b/>
                <w:color w:val="0070C0"/>
                <w:sz w:val="23"/>
                <w:szCs w:val="23"/>
                <w:lang w:val="fr-FR"/>
              </w:rPr>
            </w:pPr>
            <w:r w:rsidRPr="00132D63">
              <w:rPr>
                <w:rFonts w:ascii="Cambria" w:hAnsi="Cambria"/>
                <w:b/>
                <w:color w:val="0070C0"/>
                <w:sz w:val="23"/>
                <w:szCs w:val="23"/>
                <w:lang w:val="fr-FR"/>
              </w:rPr>
              <w:t>Constat : 15, 16</w:t>
            </w:r>
          </w:p>
          <w:p w14:paraId="590E45B2" w14:textId="77777777" w:rsidR="007C775B" w:rsidRPr="00132D63" w:rsidRDefault="007C775B" w:rsidP="00E724D3">
            <w:pPr>
              <w:ind w:right="270"/>
              <w:jc w:val="both"/>
              <w:rPr>
                <w:rFonts w:ascii="Cambria" w:hAnsi="Cambria"/>
                <w:b/>
                <w:color w:val="0070C0"/>
                <w:sz w:val="23"/>
                <w:szCs w:val="23"/>
                <w:lang w:val="fr-FR"/>
              </w:rPr>
            </w:pPr>
          </w:p>
          <w:p w14:paraId="66036BA7" w14:textId="41D06A4C" w:rsidR="007C775B" w:rsidRPr="00132D63" w:rsidRDefault="007C775B" w:rsidP="00E724D3">
            <w:pPr>
              <w:ind w:right="270"/>
              <w:jc w:val="both"/>
              <w:rPr>
                <w:rFonts w:ascii="Cambria" w:hAnsi="Cambria"/>
                <w:b/>
                <w:color w:val="0070C0"/>
                <w:sz w:val="23"/>
                <w:szCs w:val="23"/>
                <w:lang w:val="fr-FR"/>
              </w:rPr>
            </w:pPr>
            <w:r w:rsidRPr="00132D63">
              <w:rPr>
                <w:rFonts w:ascii="Cambria" w:hAnsi="Cambria"/>
                <w:b/>
                <w:color w:val="0070C0"/>
                <w:sz w:val="23"/>
                <w:szCs w:val="23"/>
                <w:lang w:val="fr-FR"/>
              </w:rPr>
              <w:t xml:space="preserve">Conclusion : </w:t>
            </w:r>
          </w:p>
          <w:p w14:paraId="4616C486" w14:textId="7C369682" w:rsidR="007C775B" w:rsidRPr="00132D63" w:rsidRDefault="007C775B" w:rsidP="00E724D3">
            <w:pPr>
              <w:ind w:right="270"/>
              <w:jc w:val="both"/>
              <w:rPr>
                <w:rFonts w:ascii="Cambria" w:hAnsi="Cambria"/>
                <w:b/>
                <w:color w:val="0070C0"/>
                <w:sz w:val="23"/>
                <w:szCs w:val="23"/>
                <w:lang w:val="fr-FR"/>
              </w:rPr>
            </w:pPr>
            <w:r w:rsidRPr="00132D63">
              <w:rPr>
                <w:rFonts w:ascii="Cambria" w:hAnsi="Cambria"/>
                <w:b/>
                <w:color w:val="0070C0"/>
                <w:sz w:val="23"/>
                <w:szCs w:val="23"/>
                <w:lang w:val="fr-FR"/>
              </w:rPr>
              <w:t>PERT 7, 10 et 11</w:t>
            </w:r>
            <w:r w:rsidR="00334EB3">
              <w:rPr>
                <w:rFonts w:ascii="Cambria" w:hAnsi="Cambria"/>
                <w:b/>
                <w:color w:val="0070C0"/>
                <w:sz w:val="23"/>
                <w:szCs w:val="23"/>
                <w:lang w:val="fr-FR"/>
              </w:rPr>
              <w:t>,1 6</w:t>
            </w:r>
          </w:p>
        </w:tc>
        <w:tc>
          <w:tcPr>
            <w:tcW w:w="3246" w:type="pct"/>
            <w:shd w:val="clear" w:color="auto" w:fill="F2F2F2" w:themeFill="background1" w:themeFillShade="F2"/>
          </w:tcPr>
          <w:p w14:paraId="36B94C22" w14:textId="138A6127" w:rsidR="007C775B" w:rsidRPr="00AB2FE9" w:rsidRDefault="007C775B" w:rsidP="003B0731">
            <w:pPr>
              <w:ind w:left="874" w:right="270" w:hanging="900"/>
              <w:jc w:val="both"/>
              <w:rPr>
                <w:rFonts w:ascii="Cambria" w:hAnsi="Cambria"/>
                <w:b/>
                <w:color w:val="0070C0"/>
                <w:sz w:val="23"/>
                <w:szCs w:val="23"/>
                <w:lang w:val="fr-FR"/>
              </w:rPr>
            </w:pPr>
            <w:r>
              <w:rPr>
                <w:rFonts w:ascii="Cambria" w:hAnsi="Cambria"/>
                <w:b/>
                <w:color w:val="0070C0"/>
                <w:sz w:val="23"/>
                <w:szCs w:val="23"/>
                <w:lang w:val="fr-FR"/>
              </w:rPr>
              <w:t>RS</w:t>
            </w:r>
            <w:r w:rsidR="009409D9">
              <w:rPr>
                <w:rFonts w:ascii="Cambria" w:hAnsi="Cambria"/>
                <w:b/>
                <w:color w:val="0070C0"/>
                <w:sz w:val="23"/>
                <w:szCs w:val="23"/>
                <w:lang w:val="fr-FR"/>
              </w:rPr>
              <w:t xml:space="preserve"> </w:t>
            </w:r>
            <w:r>
              <w:rPr>
                <w:rFonts w:ascii="Cambria" w:hAnsi="Cambria"/>
                <w:b/>
                <w:color w:val="0070C0"/>
                <w:sz w:val="23"/>
                <w:szCs w:val="23"/>
                <w:lang w:val="fr-FR"/>
              </w:rPr>
              <w:t>05</w:t>
            </w:r>
            <w:r w:rsidRPr="00334EB3">
              <w:rPr>
                <w:rFonts w:ascii="Cambria" w:hAnsi="Cambria"/>
                <w:b/>
                <w:color w:val="0070C0"/>
                <w:sz w:val="23"/>
                <w:szCs w:val="23"/>
                <w:lang w:val="fr-FR"/>
              </w:rPr>
              <w:t xml:space="preserve">.  </w:t>
            </w:r>
            <w:r w:rsidR="00334EB3">
              <w:rPr>
                <w:rFonts w:ascii="Cambria" w:hAnsi="Cambria"/>
                <w:b/>
                <w:color w:val="0070C0"/>
                <w:sz w:val="23"/>
                <w:szCs w:val="23"/>
                <w:lang w:val="fr-FR"/>
              </w:rPr>
              <w:t xml:space="preserve"> </w:t>
            </w:r>
            <w:r w:rsidR="00CA1B31" w:rsidRPr="00EA3083">
              <w:rPr>
                <w:rFonts w:ascii="Cambria" w:hAnsi="Cambria"/>
                <w:b/>
                <w:sz w:val="23"/>
                <w:szCs w:val="23"/>
                <w:lang w:val="fr-FR"/>
              </w:rPr>
              <w:t xml:space="preserve">S’assurer (et suivre) que la coopération avec les </w:t>
            </w:r>
            <w:r w:rsidRPr="00EA3083">
              <w:rPr>
                <w:rFonts w:ascii="Cambria" w:hAnsi="Cambria"/>
                <w:b/>
                <w:sz w:val="23"/>
                <w:szCs w:val="23"/>
                <w:lang w:val="fr-FR"/>
              </w:rPr>
              <w:t xml:space="preserve">organisations engagées dans la planification et l’exécution de la prochaine phase du projet (indépendamment du fait qu’elles appartiennent au système </w:t>
            </w:r>
            <w:r w:rsidR="00042B12">
              <w:rPr>
                <w:rFonts w:ascii="Cambria" w:hAnsi="Cambria"/>
                <w:b/>
                <w:sz w:val="23"/>
                <w:szCs w:val="23"/>
                <w:lang w:val="fr-FR"/>
              </w:rPr>
              <w:t>des Nations Unies ou pas) soit</w:t>
            </w:r>
            <w:r w:rsidRPr="00EA3083">
              <w:rPr>
                <w:rFonts w:ascii="Cambria" w:hAnsi="Cambria"/>
                <w:b/>
                <w:sz w:val="23"/>
                <w:szCs w:val="23"/>
                <w:lang w:val="fr-FR"/>
              </w:rPr>
              <w:t xml:space="preserve"> </w:t>
            </w:r>
            <w:r w:rsidR="00CA1B31" w:rsidRPr="00EA3083">
              <w:rPr>
                <w:rFonts w:ascii="Cambria" w:hAnsi="Cambria"/>
                <w:b/>
                <w:sz w:val="23"/>
                <w:szCs w:val="23"/>
                <w:lang w:val="fr-FR"/>
              </w:rPr>
              <w:t>améliorée</w:t>
            </w:r>
            <w:r w:rsidRPr="00EA3083">
              <w:rPr>
                <w:rFonts w:ascii="Cambria" w:hAnsi="Cambria"/>
                <w:b/>
                <w:sz w:val="23"/>
                <w:szCs w:val="23"/>
                <w:lang w:val="fr-FR"/>
              </w:rPr>
              <w:t xml:space="preserve"> conformément aux principes de</w:t>
            </w:r>
            <w:r w:rsidR="00DE0BFB">
              <w:rPr>
                <w:rFonts w:ascii="Cambria" w:hAnsi="Cambria"/>
                <w:b/>
                <w:sz w:val="23"/>
                <w:szCs w:val="23"/>
                <w:lang w:val="fr-FR"/>
              </w:rPr>
              <w:t>s</w:t>
            </w:r>
            <w:r w:rsidRPr="00EA3083">
              <w:rPr>
                <w:rFonts w:ascii="Cambria" w:hAnsi="Cambria"/>
                <w:b/>
                <w:sz w:val="23"/>
                <w:szCs w:val="23"/>
                <w:lang w:val="fr-FR"/>
              </w:rPr>
              <w:t xml:space="preserve"> DH et de EGS</w:t>
            </w:r>
          </w:p>
          <w:p w14:paraId="7DAA9694" w14:textId="77777777" w:rsidR="007C775B" w:rsidRPr="00AB2FE9" w:rsidRDefault="007C775B" w:rsidP="00127386">
            <w:pPr>
              <w:ind w:left="900" w:right="270" w:hanging="900"/>
              <w:jc w:val="both"/>
              <w:rPr>
                <w:rFonts w:ascii="Cambria" w:hAnsi="Cambria"/>
                <w:b/>
                <w:color w:val="0070C0"/>
                <w:sz w:val="23"/>
                <w:szCs w:val="23"/>
                <w:lang w:val="fr-FR"/>
              </w:rPr>
            </w:pPr>
          </w:p>
        </w:tc>
        <w:tc>
          <w:tcPr>
            <w:tcW w:w="1053" w:type="pct"/>
            <w:shd w:val="clear" w:color="auto" w:fill="auto"/>
          </w:tcPr>
          <w:p w14:paraId="0C9ADA22" w14:textId="2BAF12E2" w:rsidR="007C775B" w:rsidRPr="00AB64FA" w:rsidRDefault="007C775B" w:rsidP="00F81368">
            <w:pPr>
              <w:pStyle w:val="ListParagraph"/>
              <w:numPr>
                <w:ilvl w:val="0"/>
                <w:numId w:val="13"/>
              </w:numPr>
              <w:ind w:left="157" w:right="270" w:hanging="157"/>
              <w:rPr>
                <w:rFonts w:ascii="Cambria" w:hAnsi="Cambria"/>
                <w:sz w:val="23"/>
                <w:szCs w:val="23"/>
                <w:lang w:val="fr-FR"/>
              </w:rPr>
            </w:pPr>
            <w:r w:rsidRPr="00AB64FA">
              <w:rPr>
                <w:rFonts w:ascii="Cambria" w:hAnsi="Cambria"/>
                <w:sz w:val="23"/>
                <w:szCs w:val="23"/>
                <w:lang w:val="fr-FR"/>
              </w:rPr>
              <w:t>Représentant de ONU FEMMES</w:t>
            </w:r>
          </w:p>
          <w:p w14:paraId="574F7FCB" w14:textId="77777777" w:rsidR="007C775B" w:rsidRPr="00AB64FA" w:rsidRDefault="007C775B" w:rsidP="00F81368">
            <w:pPr>
              <w:pStyle w:val="ListParagraph"/>
              <w:numPr>
                <w:ilvl w:val="0"/>
                <w:numId w:val="13"/>
              </w:numPr>
              <w:ind w:left="157" w:right="270" w:hanging="157"/>
              <w:rPr>
                <w:rFonts w:ascii="Cambria" w:hAnsi="Cambria"/>
                <w:sz w:val="23"/>
                <w:szCs w:val="23"/>
                <w:lang w:val="fr-FR"/>
              </w:rPr>
            </w:pPr>
            <w:r w:rsidRPr="00AB64FA">
              <w:rPr>
                <w:rFonts w:ascii="Cambria" w:hAnsi="Cambria"/>
                <w:sz w:val="23"/>
                <w:szCs w:val="23"/>
                <w:lang w:val="fr-FR"/>
              </w:rPr>
              <w:t>Gestionnaire du Programme de ONU</w:t>
            </w:r>
          </w:p>
          <w:p w14:paraId="5C00EE7C" w14:textId="141534E4" w:rsidR="007C775B" w:rsidRPr="00AB64FA" w:rsidRDefault="007C775B" w:rsidP="00F81368">
            <w:pPr>
              <w:ind w:left="900" w:right="270" w:hanging="900"/>
              <w:rPr>
                <w:rFonts w:ascii="Cambria" w:hAnsi="Cambria"/>
                <w:b/>
                <w:color w:val="0070C0"/>
                <w:sz w:val="23"/>
                <w:szCs w:val="23"/>
                <w:lang w:val="fr-FR"/>
              </w:rPr>
            </w:pPr>
          </w:p>
        </w:tc>
      </w:tr>
      <w:tr w:rsidR="006D24F4" w:rsidRPr="007D0D15" w14:paraId="3C9F9C50" w14:textId="77777777" w:rsidTr="006D24F4">
        <w:trPr>
          <w:trHeight w:val="278"/>
        </w:trPr>
        <w:tc>
          <w:tcPr>
            <w:tcW w:w="701" w:type="pct"/>
            <w:vMerge/>
            <w:tcBorders>
              <w:bottom w:val="single" w:sz="4" w:space="0" w:color="auto"/>
            </w:tcBorders>
            <w:shd w:val="clear" w:color="auto" w:fill="auto"/>
          </w:tcPr>
          <w:p w14:paraId="681F5242" w14:textId="77777777" w:rsidR="00334EB3" w:rsidRPr="00132D63" w:rsidRDefault="00334EB3" w:rsidP="00E724D3">
            <w:pPr>
              <w:ind w:right="270"/>
              <w:jc w:val="both"/>
              <w:rPr>
                <w:rFonts w:ascii="Cambria" w:hAnsi="Cambria"/>
                <w:b/>
                <w:color w:val="0070C0"/>
                <w:sz w:val="23"/>
                <w:szCs w:val="23"/>
                <w:lang w:val="fr-FR"/>
              </w:rPr>
            </w:pPr>
          </w:p>
        </w:tc>
        <w:tc>
          <w:tcPr>
            <w:tcW w:w="3246" w:type="pct"/>
            <w:vMerge w:val="restart"/>
            <w:shd w:val="clear" w:color="auto" w:fill="auto"/>
          </w:tcPr>
          <w:p w14:paraId="126C0CB2" w14:textId="77777777" w:rsidR="00334EB3" w:rsidRDefault="00334EB3" w:rsidP="00A90B67">
            <w:pPr>
              <w:ind w:left="888" w:right="270" w:hanging="888"/>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556EC129" w14:textId="2F99F8D2" w:rsidR="00E9327C" w:rsidRDefault="00E9327C" w:rsidP="00334EB3">
            <w:pPr>
              <w:pStyle w:val="ListParagraph"/>
              <w:numPr>
                <w:ilvl w:val="0"/>
                <w:numId w:val="39"/>
              </w:numPr>
              <w:ind w:left="360" w:right="270" w:hanging="180"/>
              <w:jc w:val="both"/>
              <w:rPr>
                <w:rFonts w:ascii="Cambria" w:hAnsi="Cambria"/>
                <w:sz w:val="23"/>
                <w:szCs w:val="23"/>
                <w:lang w:val="fr-FR"/>
              </w:rPr>
            </w:pPr>
            <w:r>
              <w:rPr>
                <w:rFonts w:ascii="Cambria" w:hAnsi="Cambria"/>
                <w:sz w:val="23"/>
                <w:szCs w:val="23"/>
                <w:lang w:val="fr-FR"/>
              </w:rPr>
              <w:lastRenderedPageBreak/>
              <w:t xml:space="preserve">Donner plus d’espace et du temps aux agences de mise en œuvre lors de phase de planification de prochains projets afin qu’ils puissent contribuer plus activement au développement du contenu des activités ainsi qu’à l’a détermination de l’enveloppe correspondante. </w:t>
            </w:r>
          </w:p>
          <w:p w14:paraId="0B0A1C04" w14:textId="5BAC0088" w:rsidR="00334EB3" w:rsidRPr="00CF29EF" w:rsidRDefault="00334EB3" w:rsidP="00334EB3">
            <w:pPr>
              <w:pStyle w:val="ListParagraph"/>
              <w:numPr>
                <w:ilvl w:val="0"/>
                <w:numId w:val="39"/>
              </w:numPr>
              <w:ind w:left="360" w:right="270" w:hanging="180"/>
              <w:jc w:val="both"/>
              <w:rPr>
                <w:rFonts w:ascii="Cambria" w:hAnsi="Cambria"/>
                <w:sz w:val="23"/>
                <w:szCs w:val="23"/>
                <w:lang w:val="fr-FR"/>
              </w:rPr>
            </w:pPr>
            <w:r w:rsidRPr="00CF29EF">
              <w:rPr>
                <w:rFonts w:ascii="Cambria" w:hAnsi="Cambria"/>
                <w:sz w:val="23"/>
                <w:szCs w:val="23"/>
                <w:lang w:val="fr-FR"/>
              </w:rPr>
              <w:t>Assurer u</w:t>
            </w:r>
            <w:r w:rsidR="003B0731">
              <w:rPr>
                <w:rFonts w:ascii="Cambria" w:hAnsi="Cambria"/>
                <w:sz w:val="23"/>
                <w:szCs w:val="23"/>
                <w:lang w:val="fr-FR"/>
              </w:rPr>
              <w:t>ne communication plus fréquente</w:t>
            </w:r>
            <w:r w:rsidR="00E9327C">
              <w:rPr>
                <w:rFonts w:ascii="Cambria" w:hAnsi="Cambria"/>
                <w:sz w:val="23"/>
                <w:szCs w:val="23"/>
                <w:lang w:val="fr-FR"/>
              </w:rPr>
              <w:t xml:space="preserve"> </w:t>
            </w:r>
            <w:r w:rsidRPr="00CF29EF">
              <w:rPr>
                <w:rFonts w:ascii="Cambria" w:hAnsi="Cambria"/>
                <w:sz w:val="23"/>
                <w:szCs w:val="23"/>
                <w:lang w:val="fr-FR"/>
              </w:rPr>
              <w:t>avec les autres agences de mise en œuvre</w:t>
            </w:r>
            <w:r w:rsidR="00E9327C">
              <w:rPr>
                <w:rFonts w:ascii="Cambria" w:hAnsi="Cambria"/>
                <w:sz w:val="23"/>
                <w:szCs w:val="23"/>
                <w:lang w:val="fr-FR"/>
              </w:rPr>
              <w:t xml:space="preserve"> lors de l’exécution du projet afin de développer un plus fort sens d’appropriation </w:t>
            </w:r>
            <w:r w:rsidR="00F258B3">
              <w:rPr>
                <w:rFonts w:ascii="Cambria" w:hAnsi="Cambria"/>
                <w:sz w:val="23"/>
                <w:szCs w:val="23"/>
                <w:lang w:val="fr-FR"/>
              </w:rPr>
              <w:t xml:space="preserve">collectif par rapport aux interventions sur le terrain. Cela pourrait se faire </w:t>
            </w:r>
            <w:r w:rsidR="00E9327C">
              <w:rPr>
                <w:rFonts w:ascii="Cambria" w:hAnsi="Cambria"/>
                <w:sz w:val="23"/>
                <w:szCs w:val="23"/>
                <w:lang w:val="fr-FR"/>
              </w:rPr>
              <w:t xml:space="preserve">à travers la </w:t>
            </w:r>
            <w:r w:rsidR="00F258B3">
              <w:rPr>
                <w:rFonts w:ascii="Cambria" w:hAnsi="Cambria"/>
                <w:sz w:val="23"/>
                <w:szCs w:val="23"/>
                <w:lang w:val="fr-FR"/>
              </w:rPr>
              <w:t xml:space="preserve">rédaction et </w:t>
            </w:r>
            <w:r w:rsidR="00E9327C">
              <w:rPr>
                <w:rFonts w:ascii="Cambria" w:hAnsi="Cambria"/>
                <w:sz w:val="23"/>
                <w:szCs w:val="23"/>
                <w:lang w:val="fr-FR"/>
              </w:rPr>
              <w:t>dissémination</w:t>
            </w:r>
            <w:r w:rsidR="00F258B3">
              <w:rPr>
                <w:rFonts w:ascii="Cambria" w:hAnsi="Cambria"/>
                <w:sz w:val="23"/>
                <w:szCs w:val="23"/>
                <w:lang w:val="fr-FR"/>
              </w:rPr>
              <w:t xml:space="preserve"> d’un rapport mensuel qui consolide l</w:t>
            </w:r>
            <w:r w:rsidR="00E9327C">
              <w:rPr>
                <w:rFonts w:ascii="Cambria" w:hAnsi="Cambria"/>
                <w:sz w:val="23"/>
                <w:szCs w:val="23"/>
                <w:lang w:val="fr-FR"/>
              </w:rPr>
              <w:t xml:space="preserve">es résultats atteints </w:t>
            </w:r>
            <w:r w:rsidR="00F258B3">
              <w:rPr>
                <w:rFonts w:ascii="Cambria" w:hAnsi="Cambria"/>
                <w:sz w:val="23"/>
                <w:szCs w:val="23"/>
                <w:lang w:val="fr-FR"/>
              </w:rPr>
              <w:t xml:space="preserve">par tous les partenaires engagés dans le projet. </w:t>
            </w:r>
          </w:p>
          <w:p w14:paraId="6EA7305F" w14:textId="1495D349" w:rsidR="00334EB3" w:rsidRPr="00EA3083" w:rsidRDefault="00334EB3" w:rsidP="00334EB3">
            <w:pPr>
              <w:pStyle w:val="ListParagraph"/>
              <w:numPr>
                <w:ilvl w:val="0"/>
                <w:numId w:val="39"/>
              </w:numPr>
              <w:ind w:left="360" w:right="270" w:hanging="180"/>
              <w:jc w:val="both"/>
              <w:rPr>
                <w:rFonts w:ascii="Cambria" w:hAnsi="Cambria"/>
                <w:b/>
                <w:color w:val="0070C0"/>
                <w:sz w:val="23"/>
                <w:szCs w:val="23"/>
                <w:lang w:val="fr-FR"/>
              </w:rPr>
            </w:pPr>
            <w:r w:rsidRPr="00CF29EF">
              <w:rPr>
                <w:rFonts w:ascii="Cambria" w:hAnsi="Cambria"/>
                <w:sz w:val="23"/>
                <w:szCs w:val="23"/>
                <w:lang w:val="fr-FR"/>
              </w:rPr>
              <w:t>Assurer que</w:t>
            </w:r>
            <w:r>
              <w:rPr>
                <w:rFonts w:ascii="Cambria" w:hAnsi="Cambria"/>
                <w:sz w:val="23"/>
                <w:szCs w:val="23"/>
                <w:lang w:val="fr-FR"/>
              </w:rPr>
              <w:t>, malgré les différents mécanismes contractuels adoptés par ONU FEMMES aux fins</w:t>
            </w:r>
            <w:r w:rsidR="003B0731">
              <w:rPr>
                <w:rFonts w:ascii="Cambria" w:hAnsi="Cambria"/>
                <w:sz w:val="23"/>
                <w:szCs w:val="23"/>
                <w:lang w:val="fr-FR"/>
              </w:rPr>
              <w:t xml:space="preserve"> du recrutement des partenaires</w:t>
            </w:r>
            <w:r>
              <w:rPr>
                <w:rFonts w:ascii="Cambria" w:hAnsi="Cambria"/>
                <w:sz w:val="23"/>
                <w:szCs w:val="23"/>
                <w:lang w:val="fr-FR"/>
              </w:rPr>
              <w:t xml:space="preserve">, </w:t>
            </w:r>
            <w:r w:rsidRPr="00CF29EF">
              <w:rPr>
                <w:rFonts w:ascii="Cambria" w:hAnsi="Cambria"/>
                <w:sz w:val="23"/>
                <w:szCs w:val="23"/>
                <w:lang w:val="fr-FR"/>
              </w:rPr>
              <w:t>toutes les agences de mise en œuvre soient tenues au respect de mêmes règles de redevabilité</w:t>
            </w:r>
          </w:p>
          <w:p w14:paraId="14A39F92" w14:textId="4B8DD51F" w:rsidR="00334EB3" w:rsidRPr="00CF29EF" w:rsidRDefault="00334EB3" w:rsidP="00014BAF">
            <w:pPr>
              <w:pStyle w:val="ListParagraph"/>
              <w:numPr>
                <w:ilvl w:val="0"/>
                <w:numId w:val="39"/>
              </w:numPr>
              <w:ind w:left="360" w:right="308" w:hanging="180"/>
              <w:jc w:val="both"/>
              <w:rPr>
                <w:b/>
                <w:color w:val="0070C0"/>
                <w:lang w:val="fr-FR"/>
              </w:rPr>
            </w:pPr>
          </w:p>
        </w:tc>
        <w:tc>
          <w:tcPr>
            <w:tcW w:w="1053" w:type="pct"/>
            <w:shd w:val="clear" w:color="auto" w:fill="auto"/>
          </w:tcPr>
          <w:p w14:paraId="642D6599" w14:textId="77777777" w:rsidR="00334EB3" w:rsidRPr="00132D63" w:rsidRDefault="00334EB3" w:rsidP="00132D63">
            <w:pPr>
              <w:ind w:right="270"/>
              <w:jc w:val="both"/>
              <w:rPr>
                <w:rFonts w:ascii="Cambria" w:hAnsi="Cambria"/>
                <w:lang w:val="fr-FR"/>
              </w:rPr>
            </w:pPr>
          </w:p>
        </w:tc>
      </w:tr>
      <w:tr w:rsidR="006D24F4" w:rsidRPr="007D0D15" w14:paraId="0287F911" w14:textId="77777777" w:rsidTr="006D24F4">
        <w:trPr>
          <w:trHeight w:val="1385"/>
        </w:trPr>
        <w:tc>
          <w:tcPr>
            <w:tcW w:w="701" w:type="pct"/>
            <w:vMerge/>
            <w:shd w:val="clear" w:color="auto" w:fill="auto"/>
          </w:tcPr>
          <w:p w14:paraId="71E2CC8B" w14:textId="77777777" w:rsidR="00334EB3" w:rsidRPr="00132D63" w:rsidRDefault="00334EB3" w:rsidP="00127386">
            <w:pPr>
              <w:ind w:left="886" w:right="270" w:hanging="886"/>
              <w:jc w:val="both"/>
              <w:rPr>
                <w:rFonts w:ascii="Cambria" w:hAnsi="Cambria"/>
                <w:b/>
                <w:color w:val="0070C0"/>
                <w:sz w:val="23"/>
                <w:szCs w:val="23"/>
                <w:lang w:val="fr-FR"/>
              </w:rPr>
            </w:pPr>
          </w:p>
        </w:tc>
        <w:tc>
          <w:tcPr>
            <w:tcW w:w="3246" w:type="pct"/>
            <w:vMerge/>
            <w:shd w:val="clear" w:color="auto" w:fill="auto"/>
          </w:tcPr>
          <w:p w14:paraId="24CDE277" w14:textId="77777777" w:rsidR="00334EB3" w:rsidRPr="00AB2FE9" w:rsidRDefault="00334EB3" w:rsidP="00EA3083">
            <w:pPr>
              <w:pStyle w:val="ListParagraph"/>
              <w:numPr>
                <w:ilvl w:val="0"/>
                <w:numId w:val="12"/>
              </w:numPr>
              <w:ind w:left="337" w:right="308" w:hanging="270"/>
              <w:jc w:val="both"/>
              <w:rPr>
                <w:rFonts w:ascii="Cambria" w:hAnsi="Cambria"/>
                <w:b/>
                <w:color w:val="0070C0"/>
                <w:sz w:val="23"/>
                <w:szCs w:val="23"/>
                <w:lang w:val="fr-FR"/>
              </w:rPr>
            </w:pPr>
          </w:p>
        </w:tc>
        <w:tc>
          <w:tcPr>
            <w:tcW w:w="1053" w:type="pct"/>
            <w:shd w:val="clear" w:color="auto" w:fill="auto"/>
          </w:tcPr>
          <w:p w14:paraId="0975AD5A" w14:textId="77777777" w:rsidR="00334EB3" w:rsidRPr="00AB2FE9" w:rsidRDefault="00334EB3" w:rsidP="00127386">
            <w:pPr>
              <w:ind w:left="886" w:right="270" w:hanging="886"/>
              <w:jc w:val="both"/>
              <w:rPr>
                <w:rFonts w:ascii="Cambria" w:hAnsi="Cambria"/>
                <w:b/>
                <w:color w:val="0070C0"/>
                <w:sz w:val="23"/>
                <w:szCs w:val="23"/>
                <w:lang w:val="fr-FR"/>
              </w:rPr>
            </w:pPr>
          </w:p>
        </w:tc>
      </w:tr>
      <w:tr w:rsidR="006D24F4" w:rsidRPr="007D0D15" w14:paraId="24E2F175" w14:textId="77777777" w:rsidTr="00C9288C">
        <w:trPr>
          <w:trHeight w:val="1223"/>
        </w:trPr>
        <w:tc>
          <w:tcPr>
            <w:tcW w:w="701" w:type="pct"/>
            <w:vMerge w:val="restart"/>
            <w:shd w:val="clear" w:color="auto" w:fill="auto"/>
          </w:tcPr>
          <w:p w14:paraId="6DB0E726" w14:textId="481F0538" w:rsidR="007C775B" w:rsidRPr="00132D63" w:rsidRDefault="007C775B" w:rsidP="007C775B">
            <w:pPr>
              <w:ind w:right="270"/>
              <w:jc w:val="both"/>
              <w:rPr>
                <w:rFonts w:ascii="Cambria" w:hAnsi="Cambria"/>
                <w:b/>
                <w:color w:val="0070C0"/>
                <w:sz w:val="23"/>
                <w:szCs w:val="23"/>
                <w:lang w:val="fr-FR"/>
              </w:rPr>
            </w:pPr>
            <w:r w:rsidRPr="00132D63">
              <w:rPr>
                <w:rFonts w:ascii="Cambria" w:hAnsi="Cambria"/>
                <w:b/>
                <w:color w:val="0070C0"/>
                <w:sz w:val="23"/>
                <w:szCs w:val="23"/>
                <w:lang w:val="fr-FR"/>
              </w:rPr>
              <w:t>Conclusions :</w:t>
            </w:r>
          </w:p>
          <w:p w14:paraId="36A08BC6" w14:textId="77777777" w:rsidR="007C775B" w:rsidRPr="00132D63" w:rsidRDefault="007C775B" w:rsidP="00127386">
            <w:pPr>
              <w:ind w:left="886" w:right="270" w:hanging="886"/>
              <w:jc w:val="both"/>
              <w:rPr>
                <w:rFonts w:ascii="Cambria" w:hAnsi="Cambria"/>
                <w:b/>
                <w:color w:val="0070C0"/>
                <w:sz w:val="23"/>
                <w:szCs w:val="23"/>
                <w:lang w:val="fr-FR"/>
              </w:rPr>
            </w:pPr>
            <w:r w:rsidRPr="00132D63">
              <w:rPr>
                <w:rFonts w:ascii="Cambria" w:hAnsi="Cambria"/>
                <w:b/>
                <w:color w:val="0070C0"/>
                <w:sz w:val="23"/>
                <w:szCs w:val="23"/>
                <w:lang w:val="fr-FR"/>
              </w:rPr>
              <w:t>PERT 13</w:t>
            </w:r>
          </w:p>
          <w:p w14:paraId="3AC40D18" w14:textId="7792E993" w:rsidR="007C775B" w:rsidRPr="00132D63" w:rsidRDefault="007C775B" w:rsidP="00127386">
            <w:pPr>
              <w:ind w:left="886" w:right="270" w:hanging="886"/>
              <w:jc w:val="both"/>
              <w:rPr>
                <w:rFonts w:ascii="Cambria" w:hAnsi="Cambria"/>
                <w:b/>
                <w:color w:val="0070C0"/>
                <w:sz w:val="23"/>
                <w:szCs w:val="23"/>
                <w:lang w:val="fr-FR"/>
              </w:rPr>
            </w:pPr>
            <w:r w:rsidRPr="00132D63">
              <w:rPr>
                <w:rFonts w:ascii="Cambria" w:hAnsi="Cambria"/>
                <w:b/>
                <w:color w:val="0070C0"/>
                <w:sz w:val="23"/>
                <w:szCs w:val="23"/>
                <w:lang w:val="fr-FR"/>
              </w:rPr>
              <w:t>PERT 1</w:t>
            </w:r>
            <w:r w:rsidR="00EF223F">
              <w:rPr>
                <w:rFonts w:ascii="Cambria" w:hAnsi="Cambria"/>
                <w:b/>
                <w:color w:val="0070C0"/>
                <w:sz w:val="23"/>
                <w:szCs w:val="23"/>
                <w:lang w:val="fr-FR"/>
              </w:rPr>
              <w:t>7</w:t>
            </w:r>
          </w:p>
        </w:tc>
        <w:tc>
          <w:tcPr>
            <w:tcW w:w="3246" w:type="pct"/>
            <w:tcBorders>
              <w:bottom w:val="single" w:sz="4" w:space="0" w:color="auto"/>
            </w:tcBorders>
            <w:shd w:val="clear" w:color="auto" w:fill="F2F2F2" w:themeFill="background1" w:themeFillShade="F2"/>
          </w:tcPr>
          <w:p w14:paraId="0E371C47" w14:textId="07E9259C" w:rsidR="007C775B" w:rsidRPr="00AB2FE9" w:rsidRDefault="007C775B" w:rsidP="00EA4332">
            <w:pPr>
              <w:ind w:left="783" w:right="317" w:hanging="783"/>
              <w:jc w:val="both"/>
              <w:rPr>
                <w:rFonts w:ascii="Cambria" w:hAnsi="Cambria"/>
                <w:b/>
                <w:color w:val="0070C0"/>
                <w:sz w:val="23"/>
                <w:szCs w:val="23"/>
                <w:lang w:val="fr-FR"/>
              </w:rPr>
            </w:pPr>
            <w:r w:rsidRPr="00441964">
              <w:rPr>
                <w:rFonts w:ascii="Cambria" w:hAnsi="Cambria"/>
                <w:b/>
                <w:color w:val="0070C0"/>
                <w:sz w:val="23"/>
                <w:szCs w:val="23"/>
                <w:lang w:val="fr-FR"/>
              </w:rPr>
              <w:t>RS 0</w:t>
            </w:r>
            <w:r w:rsidR="00334EB3">
              <w:rPr>
                <w:rFonts w:ascii="Cambria" w:hAnsi="Cambria"/>
                <w:b/>
                <w:color w:val="0070C0"/>
                <w:sz w:val="23"/>
                <w:szCs w:val="23"/>
                <w:lang w:val="fr-FR"/>
              </w:rPr>
              <w:t>6</w:t>
            </w:r>
            <w:r w:rsidRPr="00441964">
              <w:rPr>
                <w:rFonts w:ascii="Cambria" w:hAnsi="Cambria"/>
                <w:b/>
                <w:color w:val="0070C0"/>
                <w:sz w:val="23"/>
                <w:szCs w:val="23"/>
                <w:lang w:val="fr-FR"/>
              </w:rPr>
              <w:t xml:space="preserve">. </w:t>
            </w:r>
            <w:r w:rsidR="009409D9">
              <w:rPr>
                <w:rFonts w:ascii="Cambria" w:hAnsi="Cambria"/>
                <w:b/>
                <w:color w:val="0070C0"/>
                <w:sz w:val="23"/>
                <w:szCs w:val="23"/>
                <w:lang w:val="fr-FR"/>
              </w:rPr>
              <w:t xml:space="preserve"> </w:t>
            </w:r>
            <w:r w:rsidRPr="00441964">
              <w:rPr>
                <w:rFonts w:ascii="Cambria" w:hAnsi="Cambria"/>
                <w:b/>
                <w:sz w:val="23"/>
                <w:szCs w:val="23"/>
                <w:lang w:val="fr-FR"/>
              </w:rPr>
              <w:t>Capitaliser de plus sur les mécanismes d’identification de cas de vulnérabilité ainsi que la résolution des cas de conflits, tout en confirmant que le droit international et national prévaut sur le système de résolution des conflits à base communautaire</w:t>
            </w:r>
            <w:r w:rsidRPr="00441964">
              <w:rPr>
                <w:rFonts w:ascii="Cambria" w:hAnsi="Cambria"/>
                <w:b/>
                <w:lang w:val="fr-FR"/>
              </w:rPr>
              <w:t>.</w:t>
            </w:r>
          </w:p>
        </w:tc>
        <w:tc>
          <w:tcPr>
            <w:tcW w:w="1053" w:type="pct"/>
            <w:shd w:val="clear" w:color="auto" w:fill="auto"/>
          </w:tcPr>
          <w:p w14:paraId="73447900" w14:textId="04077907" w:rsidR="007C775B" w:rsidRPr="00132D63" w:rsidRDefault="007C775B" w:rsidP="00EA3083">
            <w:pPr>
              <w:pStyle w:val="ListParagraph"/>
              <w:ind w:left="248" w:right="270"/>
              <w:jc w:val="both"/>
              <w:rPr>
                <w:rFonts w:ascii="Cambria" w:hAnsi="Cambria"/>
                <w:sz w:val="23"/>
                <w:szCs w:val="23"/>
                <w:lang w:val="fr-FR"/>
              </w:rPr>
            </w:pPr>
          </w:p>
        </w:tc>
      </w:tr>
      <w:tr w:rsidR="006D24F4" w:rsidRPr="007D0D15" w14:paraId="10C6452A" w14:textId="77777777" w:rsidTr="006D24F4">
        <w:trPr>
          <w:trHeight w:val="1664"/>
        </w:trPr>
        <w:tc>
          <w:tcPr>
            <w:tcW w:w="701" w:type="pct"/>
            <w:vMerge/>
            <w:shd w:val="clear" w:color="auto" w:fill="auto"/>
          </w:tcPr>
          <w:p w14:paraId="39CFD55E" w14:textId="20789613" w:rsidR="007C775B" w:rsidRDefault="007C775B" w:rsidP="00127386">
            <w:pPr>
              <w:ind w:left="886" w:right="270" w:hanging="886"/>
              <w:jc w:val="both"/>
              <w:rPr>
                <w:rFonts w:ascii="Cambria" w:hAnsi="Cambria"/>
                <w:b/>
                <w:color w:val="0070C0"/>
                <w:sz w:val="23"/>
                <w:szCs w:val="23"/>
                <w:lang w:val="fr-FR"/>
              </w:rPr>
            </w:pPr>
          </w:p>
        </w:tc>
        <w:tc>
          <w:tcPr>
            <w:tcW w:w="3246" w:type="pct"/>
            <w:shd w:val="clear" w:color="auto" w:fill="auto"/>
          </w:tcPr>
          <w:p w14:paraId="442D41C1" w14:textId="77777777" w:rsidR="007C775B" w:rsidRDefault="007C775B" w:rsidP="00127386">
            <w:pPr>
              <w:ind w:left="886" w:right="270" w:hanging="886"/>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54109DC9" w14:textId="44461A46" w:rsidR="007C775B" w:rsidRPr="00441964" w:rsidRDefault="007C775B" w:rsidP="00014BAF">
            <w:pPr>
              <w:pStyle w:val="ListParagraph"/>
              <w:numPr>
                <w:ilvl w:val="0"/>
                <w:numId w:val="34"/>
              </w:numPr>
              <w:ind w:left="424" w:right="270" w:hanging="270"/>
              <w:jc w:val="both"/>
              <w:rPr>
                <w:rFonts w:ascii="Cambria" w:hAnsi="Cambria"/>
                <w:sz w:val="23"/>
                <w:szCs w:val="23"/>
                <w:lang w:val="fr-FR"/>
              </w:rPr>
            </w:pPr>
            <w:r>
              <w:rPr>
                <w:rFonts w:ascii="Cambria" w:hAnsi="Cambria"/>
                <w:sz w:val="23"/>
                <w:szCs w:val="23"/>
                <w:lang w:val="fr-FR"/>
              </w:rPr>
              <w:t>P</w:t>
            </w:r>
            <w:r w:rsidRPr="00441964">
              <w:rPr>
                <w:rFonts w:ascii="Cambria" w:hAnsi="Cambria"/>
                <w:sz w:val="23"/>
                <w:szCs w:val="23"/>
                <w:lang w:val="fr-FR"/>
              </w:rPr>
              <w:t>révoir que les agences de mise en œuvre engagent les populations cibles d’une manière plus efficace lors de la conception et la mise en œuvre du projet ; et</w:t>
            </w:r>
          </w:p>
          <w:p w14:paraId="75394033" w14:textId="17405DC9" w:rsidR="007C775B" w:rsidRPr="00441964" w:rsidRDefault="007C775B" w:rsidP="00441964">
            <w:pPr>
              <w:ind w:right="270"/>
              <w:jc w:val="both"/>
              <w:rPr>
                <w:rFonts w:ascii="Cambria" w:hAnsi="Cambria"/>
                <w:b/>
                <w:color w:val="0070C0"/>
                <w:sz w:val="23"/>
                <w:szCs w:val="23"/>
                <w:lang w:val="fr-FR"/>
              </w:rPr>
            </w:pPr>
          </w:p>
        </w:tc>
        <w:tc>
          <w:tcPr>
            <w:tcW w:w="1053" w:type="pct"/>
            <w:shd w:val="clear" w:color="auto" w:fill="auto"/>
          </w:tcPr>
          <w:p w14:paraId="3A52B987" w14:textId="77777777" w:rsidR="00137EFD" w:rsidRDefault="00137EFD" w:rsidP="00F81368">
            <w:pPr>
              <w:pStyle w:val="ListParagraph"/>
              <w:numPr>
                <w:ilvl w:val="0"/>
                <w:numId w:val="35"/>
              </w:numPr>
              <w:ind w:left="248" w:right="270" w:hanging="248"/>
              <w:rPr>
                <w:rFonts w:ascii="Cambria" w:hAnsi="Cambria"/>
                <w:sz w:val="23"/>
                <w:szCs w:val="23"/>
                <w:lang w:val="fr-FR"/>
              </w:rPr>
            </w:pPr>
            <w:r w:rsidRPr="00D72441">
              <w:rPr>
                <w:rFonts w:ascii="Cambria" w:hAnsi="Cambria"/>
                <w:sz w:val="23"/>
                <w:szCs w:val="23"/>
                <w:lang w:val="fr-FR"/>
              </w:rPr>
              <w:t xml:space="preserve">La gestionnaire du programme humanitaire </w:t>
            </w:r>
            <w:r>
              <w:rPr>
                <w:rFonts w:ascii="Cambria" w:hAnsi="Cambria"/>
                <w:sz w:val="23"/>
                <w:szCs w:val="23"/>
                <w:lang w:val="fr-FR"/>
              </w:rPr>
              <w:t>à Yaoundé</w:t>
            </w:r>
          </w:p>
          <w:p w14:paraId="3060E88D" w14:textId="12A43402" w:rsidR="007C775B" w:rsidRPr="00EA3083" w:rsidRDefault="00137EFD" w:rsidP="00F81368">
            <w:pPr>
              <w:pStyle w:val="ListParagraph"/>
              <w:numPr>
                <w:ilvl w:val="0"/>
                <w:numId w:val="35"/>
              </w:numPr>
              <w:ind w:left="248" w:right="270" w:hanging="248"/>
              <w:rPr>
                <w:rFonts w:ascii="Cambria" w:hAnsi="Cambria"/>
                <w:sz w:val="23"/>
                <w:szCs w:val="23"/>
                <w:lang w:val="fr-FR"/>
              </w:rPr>
            </w:pPr>
            <w:r w:rsidRPr="00EA3083">
              <w:rPr>
                <w:rFonts w:ascii="Cambria" w:hAnsi="Cambria"/>
                <w:sz w:val="23"/>
                <w:szCs w:val="23"/>
                <w:lang w:val="fr-FR"/>
              </w:rPr>
              <w:t>Les deux experts nationaux au bureau de Maroua</w:t>
            </w:r>
          </w:p>
        </w:tc>
      </w:tr>
      <w:tr w:rsidR="006D24F4" w:rsidRPr="007D0D15" w14:paraId="1EF97E9E" w14:textId="77777777" w:rsidTr="006D24F4">
        <w:trPr>
          <w:trHeight w:val="90"/>
        </w:trPr>
        <w:tc>
          <w:tcPr>
            <w:tcW w:w="701" w:type="pct"/>
            <w:vMerge/>
            <w:tcBorders>
              <w:bottom w:val="single" w:sz="4" w:space="0" w:color="auto"/>
            </w:tcBorders>
            <w:shd w:val="clear" w:color="auto" w:fill="auto"/>
          </w:tcPr>
          <w:p w14:paraId="2CD06482" w14:textId="77777777" w:rsidR="007C775B" w:rsidRDefault="007C775B" w:rsidP="00127386">
            <w:pPr>
              <w:ind w:left="886" w:right="270" w:hanging="886"/>
              <w:jc w:val="both"/>
              <w:rPr>
                <w:rFonts w:ascii="Cambria" w:hAnsi="Cambria"/>
                <w:b/>
                <w:color w:val="0070C0"/>
                <w:sz w:val="23"/>
                <w:szCs w:val="23"/>
                <w:lang w:val="fr-FR"/>
              </w:rPr>
            </w:pPr>
          </w:p>
        </w:tc>
        <w:tc>
          <w:tcPr>
            <w:tcW w:w="3246" w:type="pct"/>
            <w:tcBorders>
              <w:bottom w:val="single" w:sz="4" w:space="0" w:color="auto"/>
            </w:tcBorders>
            <w:shd w:val="clear" w:color="auto" w:fill="auto"/>
          </w:tcPr>
          <w:p w14:paraId="27086713" w14:textId="46AD47D8" w:rsidR="007C775B" w:rsidRPr="00014BAF" w:rsidRDefault="007C775B" w:rsidP="00EA3083">
            <w:pPr>
              <w:pStyle w:val="ListParagraph"/>
              <w:ind w:left="243" w:right="270"/>
              <w:jc w:val="both"/>
              <w:rPr>
                <w:rFonts w:ascii="Cambria" w:hAnsi="Cambria"/>
                <w:sz w:val="23"/>
                <w:szCs w:val="23"/>
                <w:lang w:val="fr-FR"/>
              </w:rPr>
            </w:pPr>
            <w:r w:rsidRPr="00014BAF">
              <w:rPr>
                <w:rFonts w:ascii="Cambria" w:hAnsi="Cambria"/>
                <w:sz w:val="23"/>
                <w:szCs w:val="23"/>
                <w:lang w:val="fr-FR"/>
              </w:rPr>
              <w:t xml:space="preserve">En collaboration avec les relais communautaires et les membres des comités VBG dans chacun des sites d’intervention, suivre les activités de tous les mécanismes d’identification et dénonciation des cas de VBG au sein de la communauté (soit créés par le projet, soit déjà existants). </w:t>
            </w:r>
          </w:p>
          <w:p w14:paraId="65C49644" w14:textId="086718F3" w:rsidR="007C775B" w:rsidRPr="00014BAF" w:rsidRDefault="007C775B" w:rsidP="00817C87">
            <w:pPr>
              <w:pStyle w:val="ListParagraph"/>
              <w:numPr>
                <w:ilvl w:val="0"/>
                <w:numId w:val="34"/>
              </w:numPr>
              <w:ind w:left="243" w:right="270" w:hanging="180"/>
              <w:jc w:val="both"/>
              <w:rPr>
                <w:rFonts w:ascii="Cambria" w:hAnsi="Cambria"/>
                <w:sz w:val="23"/>
                <w:szCs w:val="23"/>
                <w:lang w:val="fr-FR"/>
              </w:rPr>
            </w:pPr>
            <w:r w:rsidRPr="00014BAF">
              <w:rPr>
                <w:rFonts w:ascii="Cambria" w:hAnsi="Cambria"/>
                <w:sz w:val="23"/>
                <w:szCs w:val="23"/>
                <w:lang w:val="fr-FR"/>
              </w:rPr>
              <w:t>L’utilisation des méthodes participatives, telle qu’une analyse participative du réseautage communautaire en matière de VBG (expérimentée par l’équipe d’évaluation pendant la mission) pourrait contribuer à un diagnostic plus précis de tout changement de comportement individuel et collectif en matière de dénonciation et résolution des cas de VBG.</w:t>
            </w:r>
          </w:p>
          <w:p w14:paraId="51ACAB8A" w14:textId="77777777" w:rsidR="007C775B" w:rsidRPr="00AB2FE9" w:rsidRDefault="007C775B" w:rsidP="00127386">
            <w:pPr>
              <w:ind w:left="886" w:right="270" w:hanging="886"/>
              <w:jc w:val="both"/>
              <w:rPr>
                <w:rFonts w:ascii="Cambria" w:hAnsi="Cambria"/>
                <w:b/>
                <w:i/>
                <w:sz w:val="23"/>
                <w:szCs w:val="23"/>
                <w:lang w:val="fr-FR"/>
              </w:rPr>
            </w:pPr>
          </w:p>
        </w:tc>
        <w:tc>
          <w:tcPr>
            <w:tcW w:w="1053" w:type="pct"/>
            <w:shd w:val="clear" w:color="auto" w:fill="auto"/>
          </w:tcPr>
          <w:p w14:paraId="683D9E94" w14:textId="1DA8C59A" w:rsidR="007C775B" w:rsidRPr="00D57E2D" w:rsidRDefault="007C775B" w:rsidP="00F81368">
            <w:pPr>
              <w:pStyle w:val="ListParagraph"/>
              <w:numPr>
                <w:ilvl w:val="0"/>
                <w:numId w:val="36"/>
              </w:numPr>
              <w:ind w:left="248" w:right="270" w:hanging="248"/>
              <w:rPr>
                <w:rFonts w:ascii="Cambria" w:hAnsi="Cambria"/>
                <w:lang w:val="fr-FR"/>
              </w:rPr>
            </w:pPr>
            <w:r w:rsidRPr="00441964">
              <w:rPr>
                <w:rFonts w:ascii="Cambria" w:hAnsi="Cambria"/>
                <w:lang w:val="fr-FR"/>
              </w:rPr>
              <w:t>Les agences de mise en œuvre</w:t>
            </w:r>
          </w:p>
        </w:tc>
      </w:tr>
    </w:tbl>
    <w:p w14:paraId="66FF0384" w14:textId="77777777" w:rsidR="00E531A5" w:rsidRDefault="00E531A5" w:rsidP="0026023A">
      <w:pPr>
        <w:ind w:hanging="1350"/>
        <w:rPr>
          <w:lang w:val="fr-FR"/>
        </w:rPr>
      </w:pPr>
    </w:p>
    <w:p w14:paraId="085DF5DF" w14:textId="7EB15458" w:rsidR="0026023A" w:rsidRPr="00AB64FA" w:rsidRDefault="0026023A" w:rsidP="00AB64FA">
      <w:pPr>
        <w:pStyle w:val="ListParagraph"/>
        <w:numPr>
          <w:ilvl w:val="0"/>
          <w:numId w:val="56"/>
        </w:numPr>
        <w:rPr>
          <w:rFonts w:ascii="Cambria" w:hAnsi="Cambria"/>
          <w:b/>
          <w:color w:val="0070C0"/>
          <w:sz w:val="28"/>
          <w:szCs w:val="28"/>
          <w:u w:val="single"/>
          <w:lang w:val="fr-FR"/>
        </w:rPr>
      </w:pPr>
      <w:r w:rsidRPr="00AB64FA">
        <w:rPr>
          <w:rFonts w:ascii="Cambria" w:hAnsi="Cambria"/>
          <w:b/>
          <w:color w:val="0070C0"/>
          <w:sz w:val="28"/>
          <w:szCs w:val="28"/>
          <w:u w:val="single"/>
          <w:lang w:val="fr-FR"/>
        </w:rPr>
        <w:t>EFFICACITE</w:t>
      </w:r>
    </w:p>
    <w:p w14:paraId="103C9617" w14:textId="77777777" w:rsidR="0026023A" w:rsidRDefault="0026023A">
      <w:pPr>
        <w:rPr>
          <w:rFonts w:ascii="Cambria" w:hAnsi="Cambria"/>
          <w:b/>
          <w:color w:val="0070C0"/>
          <w:u w:val="single"/>
          <w:lang w:val="fr-FR"/>
        </w:rPr>
      </w:pPr>
    </w:p>
    <w:tbl>
      <w:tblPr>
        <w:tblW w:w="6295" w:type="pct"/>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9327"/>
        <w:gridCol w:w="3080"/>
      </w:tblGrid>
      <w:tr w:rsidR="00D10FCF" w:rsidRPr="007D0D15" w14:paraId="376F58DA" w14:textId="77777777" w:rsidTr="00897A15">
        <w:trPr>
          <w:trHeight w:val="640"/>
        </w:trPr>
        <w:tc>
          <w:tcPr>
            <w:tcW w:w="790" w:type="pct"/>
            <w:tcBorders>
              <w:bottom w:val="single" w:sz="4" w:space="0" w:color="auto"/>
            </w:tcBorders>
            <w:shd w:val="clear" w:color="auto" w:fill="auto"/>
          </w:tcPr>
          <w:p w14:paraId="391EA079" w14:textId="77777777" w:rsidR="00D10FCF" w:rsidRDefault="00D10FCF" w:rsidP="00ED31FA">
            <w:pPr>
              <w:ind w:right="253"/>
              <w:jc w:val="center"/>
              <w:rPr>
                <w:rFonts w:ascii="Cambria" w:hAnsi="Cambria"/>
                <w:b/>
                <w:color w:val="0070C0"/>
                <w:lang w:val="fr-FR"/>
              </w:rPr>
            </w:pPr>
            <w:r w:rsidRPr="00D10FCF">
              <w:rPr>
                <w:rFonts w:ascii="Cambria" w:hAnsi="Cambria"/>
                <w:b/>
                <w:color w:val="0070C0"/>
                <w:lang w:val="fr-FR"/>
              </w:rPr>
              <w:t>Constats et Conclusions Correspondantes</w:t>
            </w:r>
          </w:p>
          <w:p w14:paraId="1B73A1F7" w14:textId="1AA476E7" w:rsidR="00E531A5" w:rsidRPr="00AB2FE9" w:rsidRDefault="00E531A5" w:rsidP="00ED31FA">
            <w:pPr>
              <w:ind w:right="253"/>
              <w:jc w:val="center"/>
              <w:rPr>
                <w:rFonts w:ascii="Cambria" w:hAnsi="Cambria"/>
                <w:b/>
                <w:color w:val="2E74B5"/>
                <w:lang w:val="fr-FR"/>
              </w:rPr>
            </w:pPr>
          </w:p>
        </w:tc>
        <w:tc>
          <w:tcPr>
            <w:tcW w:w="3162" w:type="pct"/>
            <w:shd w:val="clear" w:color="auto" w:fill="auto"/>
          </w:tcPr>
          <w:p w14:paraId="32722B93" w14:textId="77777777" w:rsidR="00D10FCF" w:rsidRPr="00D10FCF" w:rsidRDefault="00D10FCF" w:rsidP="00E9327C">
            <w:pPr>
              <w:ind w:left="990" w:hanging="990"/>
              <w:jc w:val="center"/>
              <w:rPr>
                <w:rFonts w:ascii="Cambria" w:hAnsi="Cambria"/>
                <w:b/>
                <w:color w:val="0070C0"/>
                <w:lang w:val="fr-FR"/>
              </w:rPr>
            </w:pPr>
          </w:p>
          <w:p w14:paraId="3E193A20" w14:textId="3D8396DC" w:rsidR="00D10FCF" w:rsidRPr="00AB2FE9" w:rsidRDefault="00D10FCF" w:rsidP="0026023A">
            <w:pPr>
              <w:ind w:left="900" w:right="253" w:hanging="900"/>
              <w:jc w:val="center"/>
              <w:rPr>
                <w:rFonts w:ascii="Cambria" w:hAnsi="Cambria"/>
                <w:b/>
                <w:color w:val="2E74B5"/>
                <w:lang w:val="fr-FR"/>
              </w:rPr>
            </w:pPr>
            <w:r w:rsidRPr="00D10FCF">
              <w:rPr>
                <w:rFonts w:ascii="Cambria" w:hAnsi="Cambria"/>
                <w:b/>
                <w:color w:val="0070C0"/>
                <w:lang w:val="fr-FR"/>
              </w:rPr>
              <w:t>Recommandation</w:t>
            </w:r>
            <w:r w:rsidR="00F81368">
              <w:rPr>
                <w:rFonts w:ascii="Cambria" w:hAnsi="Cambria"/>
                <w:b/>
                <w:color w:val="0070C0"/>
                <w:lang w:val="fr-FR"/>
              </w:rPr>
              <w:t>s</w:t>
            </w:r>
            <w:r w:rsidRPr="00D10FCF">
              <w:rPr>
                <w:rFonts w:ascii="Cambria" w:hAnsi="Cambria"/>
                <w:b/>
                <w:color w:val="0070C0"/>
                <w:lang w:val="fr-FR"/>
              </w:rPr>
              <w:t xml:space="preserve"> Stratégique</w:t>
            </w:r>
            <w:r w:rsidR="00F81368">
              <w:rPr>
                <w:rFonts w:ascii="Cambria" w:hAnsi="Cambria"/>
                <w:b/>
                <w:color w:val="0070C0"/>
                <w:lang w:val="fr-FR"/>
              </w:rPr>
              <w:t>s</w:t>
            </w:r>
            <w:r w:rsidRPr="00D10FCF">
              <w:rPr>
                <w:rFonts w:ascii="Cambria" w:hAnsi="Cambria"/>
                <w:b/>
                <w:color w:val="0070C0"/>
                <w:lang w:val="fr-FR"/>
              </w:rPr>
              <w:t xml:space="preserve"> (RS)</w:t>
            </w:r>
          </w:p>
        </w:tc>
        <w:tc>
          <w:tcPr>
            <w:tcW w:w="1048" w:type="pct"/>
            <w:shd w:val="clear" w:color="auto" w:fill="auto"/>
          </w:tcPr>
          <w:p w14:paraId="68D7BCB5" w14:textId="1BCD3BC1" w:rsidR="00D10FCF" w:rsidRPr="00AB2FE9" w:rsidRDefault="00D10FCF" w:rsidP="00E531A5">
            <w:pPr>
              <w:ind w:left="-23" w:right="57" w:firstLine="23"/>
              <w:jc w:val="center"/>
              <w:rPr>
                <w:rFonts w:ascii="Cambria" w:hAnsi="Cambria"/>
                <w:b/>
                <w:color w:val="2E74B5"/>
                <w:lang w:val="fr-FR"/>
              </w:rPr>
            </w:pPr>
            <w:r w:rsidRPr="00D10FCF">
              <w:rPr>
                <w:rFonts w:ascii="Cambria" w:hAnsi="Cambria"/>
                <w:b/>
                <w:color w:val="0070C0"/>
                <w:lang w:val="fr-FR"/>
              </w:rPr>
              <w:t>Destinataire(s) de la      Recommandation</w:t>
            </w:r>
          </w:p>
        </w:tc>
      </w:tr>
      <w:tr w:rsidR="00D10FCF" w:rsidRPr="007D0D15" w14:paraId="7341F4D6" w14:textId="77777777" w:rsidTr="00421EC6">
        <w:trPr>
          <w:trHeight w:val="640"/>
        </w:trPr>
        <w:tc>
          <w:tcPr>
            <w:tcW w:w="790" w:type="pct"/>
            <w:shd w:val="clear" w:color="auto" w:fill="FFFFFF" w:themeFill="background1"/>
          </w:tcPr>
          <w:p w14:paraId="22AF5576" w14:textId="3B6E4A89" w:rsidR="00D10FCF" w:rsidRPr="00132D63" w:rsidRDefault="00D10FCF" w:rsidP="007C775B">
            <w:pPr>
              <w:ind w:right="253"/>
              <w:rPr>
                <w:rFonts w:ascii="Cambria" w:hAnsi="Cambria"/>
                <w:b/>
                <w:color w:val="0070C0"/>
                <w:sz w:val="23"/>
                <w:szCs w:val="23"/>
                <w:lang w:val="fr-FR"/>
              </w:rPr>
            </w:pPr>
            <w:r w:rsidRPr="00132D63">
              <w:rPr>
                <w:rFonts w:ascii="Cambria" w:hAnsi="Cambria"/>
                <w:b/>
                <w:color w:val="0070C0"/>
                <w:sz w:val="23"/>
                <w:szCs w:val="23"/>
                <w:lang w:val="fr-FR"/>
              </w:rPr>
              <w:t>Constat : 25</w:t>
            </w:r>
          </w:p>
          <w:p w14:paraId="112E4C3A" w14:textId="77777777" w:rsidR="00D10FCF" w:rsidRPr="00132D63" w:rsidRDefault="00D10FCF" w:rsidP="007C775B">
            <w:pPr>
              <w:ind w:right="253"/>
              <w:rPr>
                <w:rFonts w:ascii="Cambria" w:hAnsi="Cambria"/>
                <w:b/>
                <w:color w:val="0070C0"/>
                <w:sz w:val="23"/>
                <w:szCs w:val="23"/>
                <w:lang w:val="fr-FR"/>
              </w:rPr>
            </w:pPr>
          </w:p>
          <w:p w14:paraId="55C274F7" w14:textId="77777777" w:rsidR="00D10FCF" w:rsidRPr="00132D63" w:rsidRDefault="00D10FCF" w:rsidP="007C775B">
            <w:pPr>
              <w:ind w:right="253"/>
              <w:rPr>
                <w:rFonts w:ascii="Cambria" w:hAnsi="Cambria"/>
                <w:b/>
                <w:color w:val="0070C0"/>
                <w:sz w:val="23"/>
                <w:szCs w:val="23"/>
                <w:lang w:val="fr-FR"/>
              </w:rPr>
            </w:pPr>
            <w:r w:rsidRPr="00132D63">
              <w:rPr>
                <w:rFonts w:ascii="Cambria" w:hAnsi="Cambria"/>
                <w:b/>
                <w:color w:val="0070C0"/>
                <w:sz w:val="23"/>
                <w:szCs w:val="23"/>
                <w:lang w:val="fr-FR"/>
              </w:rPr>
              <w:t>Conclusion :</w:t>
            </w:r>
          </w:p>
          <w:p w14:paraId="5ECBFFE2" w14:textId="200E047F" w:rsidR="00D10FCF" w:rsidRPr="00132D63" w:rsidRDefault="00D10FCF" w:rsidP="007C775B">
            <w:pPr>
              <w:ind w:right="253"/>
              <w:rPr>
                <w:rFonts w:ascii="Cambria" w:hAnsi="Cambria"/>
                <w:b/>
                <w:color w:val="0070C0"/>
                <w:sz w:val="23"/>
                <w:szCs w:val="23"/>
                <w:lang w:val="fr-FR"/>
              </w:rPr>
            </w:pPr>
            <w:r w:rsidRPr="00132D63">
              <w:rPr>
                <w:rFonts w:ascii="Cambria" w:hAnsi="Cambria"/>
                <w:b/>
                <w:color w:val="0070C0"/>
                <w:sz w:val="23"/>
                <w:szCs w:val="23"/>
                <w:lang w:val="fr-FR"/>
              </w:rPr>
              <w:t>EFFICAC 4</w:t>
            </w:r>
          </w:p>
        </w:tc>
        <w:tc>
          <w:tcPr>
            <w:tcW w:w="3162" w:type="pct"/>
            <w:shd w:val="clear" w:color="auto" w:fill="F2F2F2" w:themeFill="background1" w:themeFillShade="F2"/>
          </w:tcPr>
          <w:p w14:paraId="445A9C2B" w14:textId="06F1EA2D" w:rsidR="00D10FCF" w:rsidRPr="00F43BA9" w:rsidRDefault="00D10FCF" w:rsidP="00F43BA9">
            <w:pPr>
              <w:ind w:left="832" w:right="360" w:hanging="832"/>
              <w:jc w:val="both"/>
              <w:rPr>
                <w:rFonts w:ascii="Cambria" w:hAnsi="Cambria"/>
                <w:b/>
                <w:color w:val="000000" w:themeColor="text1"/>
                <w:sz w:val="23"/>
                <w:szCs w:val="23"/>
                <w:lang w:val="fr-FR"/>
              </w:rPr>
            </w:pPr>
            <w:r w:rsidRPr="00AB2FE9">
              <w:rPr>
                <w:rFonts w:ascii="Cambria" w:hAnsi="Cambria"/>
                <w:b/>
                <w:color w:val="2E74B5"/>
                <w:lang w:val="fr-FR"/>
              </w:rPr>
              <w:t>RS 01</w:t>
            </w:r>
            <w:r>
              <w:rPr>
                <w:rFonts w:ascii="Cambria" w:hAnsi="Cambria"/>
                <w:color w:val="000000" w:themeColor="text1"/>
                <w:sz w:val="23"/>
                <w:szCs w:val="23"/>
                <w:lang w:val="fr-FR"/>
              </w:rPr>
              <w:t xml:space="preserve">.  </w:t>
            </w:r>
            <w:r w:rsidRPr="00F43BA9">
              <w:rPr>
                <w:rFonts w:ascii="Cambria" w:hAnsi="Cambria"/>
                <w:b/>
                <w:color w:val="000000" w:themeColor="text1"/>
                <w:sz w:val="23"/>
                <w:szCs w:val="23"/>
                <w:lang w:val="fr-FR"/>
              </w:rPr>
              <w:t>S’assurer que, pour chacune des activités prévues par le cadre logique du projet, un nombre réaliste et détaillé des livrables soit indiqué dans le futur</w:t>
            </w:r>
            <w:r w:rsidRPr="00F43BA9">
              <w:rPr>
                <w:rFonts w:ascii="Cambria" w:hAnsi="Cambria"/>
                <w:color w:val="000000" w:themeColor="text1"/>
                <w:sz w:val="23"/>
                <w:szCs w:val="23"/>
                <w:lang w:val="fr-FR"/>
              </w:rPr>
              <w:t xml:space="preserve">. </w:t>
            </w:r>
            <w:r>
              <w:rPr>
                <w:rFonts w:ascii="Cambria" w:hAnsi="Cambria"/>
                <w:b/>
                <w:color w:val="000000" w:themeColor="text1"/>
                <w:sz w:val="23"/>
                <w:szCs w:val="23"/>
                <w:lang w:val="fr-FR"/>
              </w:rPr>
              <w:t>Au même moment,</w:t>
            </w:r>
            <w:r w:rsidRPr="00F43BA9">
              <w:rPr>
                <w:rFonts w:ascii="Cambria" w:hAnsi="Cambria"/>
                <w:b/>
                <w:color w:val="000000" w:themeColor="text1"/>
                <w:sz w:val="23"/>
                <w:szCs w:val="23"/>
                <w:lang w:val="fr-FR"/>
              </w:rPr>
              <w:t xml:space="preserve"> dans le cas où les livrables inclus dans les contrats signés avec les agences d’exécution ne soient pas les mêmes que ce qui avait été indiqué dans le cadre logique, il faudra amender le cadre logiqu</w:t>
            </w:r>
            <w:r>
              <w:rPr>
                <w:rFonts w:ascii="Cambria" w:hAnsi="Cambria"/>
                <w:b/>
                <w:color w:val="000000" w:themeColor="text1"/>
                <w:sz w:val="23"/>
                <w:szCs w:val="23"/>
                <w:lang w:val="fr-FR"/>
              </w:rPr>
              <w:t>e et expliquer les raisons de l</w:t>
            </w:r>
            <w:r w:rsidRPr="00F43BA9">
              <w:rPr>
                <w:rFonts w:ascii="Cambria" w:hAnsi="Cambria"/>
                <w:b/>
                <w:color w:val="000000" w:themeColor="text1"/>
                <w:sz w:val="23"/>
                <w:szCs w:val="23"/>
                <w:lang w:val="fr-FR"/>
              </w:rPr>
              <w:t xml:space="preserve">a modification apportée. </w:t>
            </w:r>
          </w:p>
          <w:p w14:paraId="53246774" w14:textId="77777777" w:rsidR="00D10FCF" w:rsidRDefault="00D10FCF" w:rsidP="0026023A">
            <w:pPr>
              <w:ind w:left="900" w:right="253" w:hanging="900"/>
              <w:jc w:val="center"/>
              <w:rPr>
                <w:rFonts w:ascii="Cambria" w:hAnsi="Cambria"/>
                <w:b/>
                <w:color w:val="2F5496" w:themeColor="accent5" w:themeShade="BF"/>
                <w:sz w:val="23"/>
                <w:szCs w:val="23"/>
                <w:lang w:val="fr-FR"/>
              </w:rPr>
            </w:pPr>
          </w:p>
        </w:tc>
        <w:tc>
          <w:tcPr>
            <w:tcW w:w="1048" w:type="pct"/>
            <w:shd w:val="clear" w:color="auto" w:fill="F2F2F2" w:themeFill="background1" w:themeFillShade="F2"/>
          </w:tcPr>
          <w:p w14:paraId="36A1ABA0" w14:textId="56713F46" w:rsidR="00D10FCF" w:rsidRPr="00AB64FA" w:rsidRDefault="00D10FCF" w:rsidP="00F81368">
            <w:pPr>
              <w:pStyle w:val="ListParagraph"/>
              <w:numPr>
                <w:ilvl w:val="0"/>
                <w:numId w:val="13"/>
              </w:numPr>
              <w:ind w:left="157" w:right="253" w:hanging="157"/>
              <w:rPr>
                <w:rFonts w:ascii="Cambria" w:hAnsi="Cambria"/>
                <w:b/>
                <w:color w:val="2F5496" w:themeColor="accent5" w:themeShade="BF"/>
                <w:sz w:val="23"/>
                <w:szCs w:val="23"/>
                <w:lang w:val="fr-FR"/>
              </w:rPr>
            </w:pPr>
            <w:r w:rsidRPr="00AB64FA">
              <w:rPr>
                <w:rFonts w:ascii="Cambria" w:hAnsi="Cambria"/>
                <w:color w:val="000000" w:themeColor="text1"/>
                <w:sz w:val="23"/>
                <w:szCs w:val="23"/>
                <w:lang w:val="fr-FR"/>
              </w:rPr>
              <w:t>Gestionnaire du Programme Humanitaire au Bureau ONU Femmes de Yaoundé</w:t>
            </w:r>
          </w:p>
        </w:tc>
      </w:tr>
      <w:tr w:rsidR="00D10FCF" w:rsidRPr="007D0D15" w14:paraId="767D7065" w14:textId="452F7369" w:rsidTr="00421EC6">
        <w:trPr>
          <w:trHeight w:val="640"/>
        </w:trPr>
        <w:tc>
          <w:tcPr>
            <w:tcW w:w="790" w:type="pct"/>
            <w:shd w:val="clear" w:color="auto" w:fill="FFFFFF" w:themeFill="background1"/>
          </w:tcPr>
          <w:p w14:paraId="488DE449" w14:textId="5BE5329F" w:rsidR="00D10FCF" w:rsidRPr="00132D63" w:rsidRDefault="00D10FCF" w:rsidP="001C01D8">
            <w:pPr>
              <w:ind w:right="253"/>
              <w:jc w:val="both"/>
              <w:rPr>
                <w:rFonts w:ascii="Cambria" w:hAnsi="Cambria"/>
                <w:b/>
                <w:color w:val="0070C0"/>
                <w:lang w:val="fr-FR"/>
              </w:rPr>
            </w:pPr>
            <w:r w:rsidRPr="00132D63">
              <w:rPr>
                <w:rFonts w:ascii="Cambria" w:hAnsi="Cambria"/>
                <w:b/>
                <w:color w:val="0070C0"/>
                <w:lang w:val="fr-FR"/>
              </w:rPr>
              <w:t>Constats : 23, 27, Tableau 9 , 31 f</w:t>
            </w:r>
          </w:p>
        </w:tc>
        <w:tc>
          <w:tcPr>
            <w:tcW w:w="3162" w:type="pct"/>
            <w:shd w:val="clear" w:color="auto" w:fill="F2F2F2" w:themeFill="background1" w:themeFillShade="F2"/>
          </w:tcPr>
          <w:p w14:paraId="6DB93D9C" w14:textId="334A1C36" w:rsidR="00D10FCF" w:rsidRPr="00AB2FE9" w:rsidRDefault="00D10FCF" w:rsidP="00EA4332">
            <w:pPr>
              <w:ind w:left="900" w:right="253" w:hanging="900"/>
              <w:jc w:val="both"/>
              <w:rPr>
                <w:rFonts w:ascii="Cambria" w:eastAsia="Times New Roman" w:hAnsi="Cambria" w:cs="Arial"/>
                <w:b/>
                <w:color w:val="000000" w:themeColor="text1"/>
                <w:shd w:val="clear" w:color="auto" w:fill="FFFFFF"/>
                <w:lang w:val="fr-FR"/>
              </w:rPr>
            </w:pPr>
            <w:r>
              <w:rPr>
                <w:rFonts w:ascii="Cambria" w:hAnsi="Cambria"/>
                <w:b/>
                <w:color w:val="2E74B5"/>
                <w:lang w:val="fr-FR"/>
              </w:rPr>
              <w:t>RS 02</w:t>
            </w:r>
            <w:r w:rsidRPr="00AB2FE9">
              <w:rPr>
                <w:rFonts w:ascii="Cambria" w:hAnsi="Cambria"/>
                <w:b/>
                <w:color w:val="2E74B5"/>
                <w:lang w:val="fr-FR"/>
              </w:rPr>
              <w:t xml:space="preserve">. </w:t>
            </w:r>
            <w:r>
              <w:rPr>
                <w:rFonts w:ascii="Cambria" w:hAnsi="Cambria"/>
                <w:b/>
                <w:color w:val="2E74B5"/>
                <w:lang w:val="fr-FR"/>
              </w:rPr>
              <w:t xml:space="preserve">   </w:t>
            </w:r>
            <w:r w:rsidRPr="003831FC">
              <w:rPr>
                <w:rFonts w:ascii="Cambria" w:hAnsi="Cambria"/>
                <w:b/>
                <w:color w:val="000000" w:themeColor="text1"/>
                <w:sz w:val="23"/>
                <w:szCs w:val="23"/>
                <w:lang w:val="fr-FR"/>
              </w:rPr>
              <w:t xml:space="preserve">Revoir la stratégie d’assistance économique à travers les coopératives, tout en adoptant </w:t>
            </w:r>
            <w:r w:rsidR="00014BAF">
              <w:rPr>
                <w:rFonts w:ascii="Cambria" w:hAnsi="Cambria"/>
                <w:b/>
                <w:color w:val="000000" w:themeColor="text1"/>
                <w:sz w:val="23"/>
                <w:szCs w:val="23"/>
                <w:lang w:val="fr-FR"/>
              </w:rPr>
              <w:t xml:space="preserve">une </w:t>
            </w:r>
            <w:r w:rsidRPr="003831FC">
              <w:rPr>
                <w:rFonts w:ascii="Cambria" w:hAnsi="Cambria"/>
                <w:b/>
                <w:color w:val="000000" w:themeColor="text1"/>
                <w:sz w:val="23"/>
                <w:szCs w:val="23"/>
                <w:lang w:val="fr-FR"/>
              </w:rPr>
              <w:t>dé</w:t>
            </w:r>
            <w:r w:rsidR="00F75071">
              <w:rPr>
                <w:rFonts w:ascii="Cambria" w:hAnsi="Cambria"/>
                <w:b/>
                <w:color w:val="000000" w:themeColor="text1"/>
                <w:sz w:val="23"/>
                <w:szCs w:val="23"/>
                <w:lang w:val="fr-FR"/>
              </w:rPr>
              <w:t>marche prospective qui prende</w:t>
            </w:r>
            <w:r w:rsidRPr="003831FC">
              <w:rPr>
                <w:rFonts w:ascii="Cambria" w:hAnsi="Cambria"/>
                <w:b/>
                <w:color w:val="000000" w:themeColor="text1"/>
                <w:sz w:val="23"/>
                <w:szCs w:val="23"/>
                <w:lang w:val="fr-FR"/>
              </w:rPr>
              <w:t xml:space="preserve"> en considération l’évolution</w:t>
            </w:r>
            <w:r w:rsidR="00F75071">
              <w:rPr>
                <w:rFonts w:ascii="Cambria" w:hAnsi="Cambria"/>
                <w:b/>
                <w:color w:val="000000" w:themeColor="text1"/>
                <w:sz w:val="23"/>
                <w:szCs w:val="23"/>
                <w:lang w:val="fr-FR"/>
              </w:rPr>
              <w:t xml:space="preserve"> graduelle</w:t>
            </w:r>
            <w:r w:rsidRPr="003831FC">
              <w:rPr>
                <w:rFonts w:ascii="Cambria" w:hAnsi="Cambria"/>
                <w:b/>
                <w:color w:val="000000" w:themeColor="text1"/>
                <w:sz w:val="23"/>
                <w:szCs w:val="23"/>
                <w:lang w:val="fr-FR"/>
              </w:rPr>
              <w:t xml:space="preserve"> des AGR</w:t>
            </w:r>
          </w:p>
        </w:tc>
        <w:tc>
          <w:tcPr>
            <w:tcW w:w="1048" w:type="pct"/>
            <w:shd w:val="clear" w:color="auto" w:fill="F2F2F2" w:themeFill="background1" w:themeFillShade="F2"/>
          </w:tcPr>
          <w:p w14:paraId="486B4CCD" w14:textId="6074E20D" w:rsidR="00D10FCF" w:rsidRPr="00AB64FA" w:rsidRDefault="00D10FCF" w:rsidP="00F81368">
            <w:pPr>
              <w:pStyle w:val="ListParagraph"/>
              <w:numPr>
                <w:ilvl w:val="0"/>
                <w:numId w:val="55"/>
              </w:numPr>
              <w:ind w:left="195" w:right="253" w:hanging="180"/>
              <w:rPr>
                <w:rFonts w:ascii="Cambria" w:hAnsi="Cambria"/>
                <w:b/>
                <w:color w:val="2E74B5"/>
                <w:sz w:val="23"/>
                <w:szCs w:val="23"/>
                <w:lang w:val="fr-FR"/>
              </w:rPr>
            </w:pPr>
            <w:r w:rsidRPr="00AB64FA">
              <w:rPr>
                <w:rFonts w:ascii="Cambria" w:hAnsi="Cambria"/>
                <w:color w:val="000000" w:themeColor="text1"/>
                <w:sz w:val="23"/>
                <w:szCs w:val="23"/>
                <w:lang w:val="fr-FR"/>
              </w:rPr>
              <w:t>Gestionnaire du Programme Humanitaire au Bureau de ONU FEMMES à Yaoundé et l’expert national d’autonomisation économique au bureau de ONU</w:t>
            </w:r>
          </w:p>
        </w:tc>
      </w:tr>
      <w:tr w:rsidR="00D10FCF" w:rsidRPr="007D0D15" w14:paraId="20B85FE1" w14:textId="576E1D27" w:rsidTr="00EA3083">
        <w:trPr>
          <w:trHeight w:val="2852"/>
        </w:trPr>
        <w:tc>
          <w:tcPr>
            <w:tcW w:w="790" w:type="pct"/>
          </w:tcPr>
          <w:p w14:paraId="4F040644" w14:textId="77777777" w:rsidR="00D10FCF" w:rsidRPr="00AB2FE9" w:rsidRDefault="00D10FCF" w:rsidP="00127386">
            <w:pPr>
              <w:jc w:val="both"/>
              <w:rPr>
                <w:rFonts w:ascii="Cambria" w:hAnsi="Cambria"/>
                <w:b/>
                <w:i/>
                <w:lang w:val="fr-FR"/>
              </w:rPr>
            </w:pPr>
          </w:p>
        </w:tc>
        <w:tc>
          <w:tcPr>
            <w:tcW w:w="3162" w:type="pct"/>
            <w:shd w:val="clear" w:color="auto" w:fill="auto"/>
          </w:tcPr>
          <w:p w14:paraId="454DD418" w14:textId="067B9B5E" w:rsidR="00D10FCF" w:rsidRPr="00AB2FE9" w:rsidRDefault="00D10FCF" w:rsidP="00127386">
            <w:pPr>
              <w:jc w:val="both"/>
              <w:rPr>
                <w:rFonts w:ascii="Cambria" w:hAnsi="Cambria"/>
                <w:b/>
                <w:i/>
                <w:lang w:val="fr-FR"/>
              </w:rPr>
            </w:pPr>
            <w:r w:rsidRPr="00AB2FE9">
              <w:rPr>
                <w:rFonts w:ascii="Cambria" w:hAnsi="Cambria"/>
                <w:b/>
                <w:i/>
                <w:lang w:val="fr-FR"/>
              </w:rPr>
              <w:t>Options stratégiques à considérer :</w:t>
            </w:r>
          </w:p>
          <w:p w14:paraId="55CE6ADE" w14:textId="6A7C0448" w:rsidR="00D10FCF" w:rsidRPr="00F75071" w:rsidRDefault="00D10FCF" w:rsidP="00817C87">
            <w:pPr>
              <w:pStyle w:val="ListParagraph"/>
              <w:numPr>
                <w:ilvl w:val="0"/>
                <w:numId w:val="14"/>
              </w:numPr>
              <w:ind w:left="180" w:right="253" w:hanging="90"/>
              <w:jc w:val="both"/>
              <w:rPr>
                <w:rFonts w:ascii="Cambria" w:eastAsia="Times New Roman" w:hAnsi="Cambria" w:cs="Arial"/>
                <w:color w:val="000000" w:themeColor="text1"/>
                <w:sz w:val="23"/>
                <w:szCs w:val="23"/>
                <w:shd w:val="clear" w:color="auto" w:fill="FFFFFF"/>
                <w:lang w:val="fr-FR"/>
              </w:rPr>
            </w:pPr>
            <w:r w:rsidRPr="00F75071">
              <w:rPr>
                <w:rFonts w:ascii="Cambria" w:hAnsi="Cambria"/>
                <w:color w:val="000000" w:themeColor="text1"/>
                <w:sz w:val="23"/>
                <w:szCs w:val="23"/>
                <w:lang w:val="fr-FR"/>
              </w:rPr>
              <w:t>Le projet devrait s’appuyer dans un premier temps sur la viabilisation</w:t>
            </w:r>
            <w:r w:rsidR="00F75071" w:rsidRPr="00F75071">
              <w:rPr>
                <w:rFonts w:ascii="Cambria" w:hAnsi="Cambria"/>
                <w:color w:val="000000" w:themeColor="text1"/>
                <w:sz w:val="23"/>
                <w:szCs w:val="23"/>
                <w:lang w:val="fr-FR"/>
              </w:rPr>
              <w:t xml:space="preserve"> et rentabilité</w:t>
            </w:r>
            <w:r w:rsidRPr="00F75071">
              <w:rPr>
                <w:rFonts w:ascii="Cambria" w:hAnsi="Cambria"/>
                <w:color w:val="000000" w:themeColor="text1"/>
                <w:sz w:val="23"/>
                <w:szCs w:val="23"/>
                <w:lang w:val="fr-FR"/>
              </w:rPr>
              <w:t xml:space="preserve"> des AGR. </w:t>
            </w:r>
          </w:p>
          <w:p w14:paraId="6AE6B1CB" w14:textId="77777777" w:rsidR="00D10FCF" w:rsidRPr="00F75071" w:rsidRDefault="00D10FCF" w:rsidP="00817C87">
            <w:pPr>
              <w:pStyle w:val="ListParagraph"/>
              <w:numPr>
                <w:ilvl w:val="0"/>
                <w:numId w:val="14"/>
              </w:numPr>
              <w:ind w:left="180" w:right="253" w:hanging="90"/>
              <w:jc w:val="both"/>
              <w:rPr>
                <w:rFonts w:ascii="Cambria" w:eastAsia="Times New Roman" w:hAnsi="Cambria" w:cs="Arial"/>
                <w:color w:val="000000" w:themeColor="text1"/>
                <w:sz w:val="23"/>
                <w:szCs w:val="23"/>
                <w:shd w:val="clear" w:color="auto" w:fill="FFFFFF"/>
                <w:lang w:val="fr-FR"/>
              </w:rPr>
            </w:pPr>
            <w:r w:rsidRPr="00F75071">
              <w:rPr>
                <w:rFonts w:ascii="Cambria" w:hAnsi="Cambria"/>
                <w:color w:val="000000" w:themeColor="text1"/>
                <w:sz w:val="23"/>
                <w:szCs w:val="23"/>
                <w:lang w:val="fr-FR"/>
              </w:rPr>
              <w:t xml:space="preserve">Par la suite, lorsque les différents AGR deviennent viables, l’on pourra demander aux bénéficiaires de se constituer en coopératives pour mieux défendre leurs intérêts ; </w:t>
            </w:r>
          </w:p>
          <w:p w14:paraId="2F3FAF36" w14:textId="77777777" w:rsidR="00D10FCF" w:rsidRPr="00F75071" w:rsidRDefault="00D10FCF" w:rsidP="00817C87">
            <w:pPr>
              <w:pStyle w:val="ListParagraph"/>
              <w:numPr>
                <w:ilvl w:val="0"/>
                <w:numId w:val="14"/>
              </w:numPr>
              <w:ind w:left="180" w:right="253" w:hanging="90"/>
              <w:jc w:val="both"/>
              <w:rPr>
                <w:rFonts w:ascii="Cambria" w:eastAsia="Times New Roman" w:hAnsi="Cambria" w:cs="Arial"/>
                <w:color w:val="000000" w:themeColor="text1"/>
                <w:sz w:val="23"/>
                <w:szCs w:val="23"/>
                <w:shd w:val="clear" w:color="auto" w:fill="FFFFFF"/>
                <w:lang w:val="fr-FR"/>
              </w:rPr>
            </w:pPr>
            <w:r w:rsidRPr="00F75071">
              <w:rPr>
                <w:rFonts w:ascii="Cambria" w:hAnsi="Cambria"/>
                <w:color w:val="000000" w:themeColor="text1"/>
                <w:sz w:val="23"/>
                <w:szCs w:val="23"/>
                <w:lang w:val="fr-FR"/>
              </w:rPr>
              <w:t>Au Cameroun, c’est le droit de l’OHADA qui ne reconnait que l’entreprise coopérative qui prime ;</w:t>
            </w:r>
          </w:p>
          <w:p w14:paraId="36F644C1" w14:textId="7639C6B0" w:rsidR="00D10FCF" w:rsidRPr="00F75071" w:rsidRDefault="00D10FCF" w:rsidP="00F75071">
            <w:pPr>
              <w:pStyle w:val="ListParagraph"/>
              <w:numPr>
                <w:ilvl w:val="0"/>
                <w:numId w:val="14"/>
              </w:numPr>
              <w:ind w:left="180" w:right="253" w:hanging="90"/>
              <w:jc w:val="both"/>
              <w:rPr>
                <w:rFonts w:ascii="Cambria" w:eastAsia="Times New Roman" w:hAnsi="Cambria" w:cs="Arial"/>
                <w:color w:val="000000" w:themeColor="text1"/>
                <w:sz w:val="23"/>
                <w:szCs w:val="23"/>
                <w:shd w:val="clear" w:color="auto" w:fill="FFFFFF"/>
                <w:lang w:val="fr-FR"/>
              </w:rPr>
            </w:pPr>
            <w:r w:rsidRPr="00F75071">
              <w:rPr>
                <w:rFonts w:ascii="Cambria" w:hAnsi="Cambria"/>
                <w:color w:val="000000" w:themeColor="text1"/>
                <w:sz w:val="23"/>
                <w:szCs w:val="23"/>
                <w:lang w:val="fr-FR"/>
              </w:rPr>
              <w:t>A partir de ce moment, le Cameroun a été obligé d’abandonner les GIC qui ne sont pas reconnus dans la nomenclature comptable de l’Organisation pour l’Harmonisation en Afrique du Droit des Affaires (OHADA).</w:t>
            </w:r>
          </w:p>
        </w:tc>
        <w:tc>
          <w:tcPr>
            <w:tcW w:w="1048" w:type="pct"/>
          </w:tcPr>
          <w:p w14:paraId="3661425A" w14:textId="77777777" w:rsidR="00D10FCF" w:rsidRPr="00AB64FA" w:rsidRDefault="00D10FCF" w:rsidP="00127386">
            <w:pPr>
              <w:jc w:val="both"/>
              <w:rPr>
                <w:rFonts w:ascii="Cambria" w:hAnsi="Cambria"/>
                <w:b/>
                <w:i/>
                <w:sz w:val="23"/>
                <w:szCs w:val="23"/>
                <w:lang w:val="fr-FR"/>
              </w:rPr>
            </w:pPr>
          </w:p>
        </w:tc>
      </w:tr>
      <w:tr w:rsidR="00D10FCF" w:rsidRPr="007D0D15" w14:paraId="79C6A864" w14:textId="5BA20522" w:rsidTr="00421EC6">
        <w:trPr>
          <w:trHeight w:val="153"/>
        </w:trPr>
        <w:tc>
          <w:tcPr>
            <w:tcW w:w="790" w:type="pct"/>
            <w:tcBorders>
              <w:bottom w:val="single" w:sz="4" w:space="0" w:color="auto"/>
            </w:tcBorders>
            <w:shd w:val="clear" w:color="auto" w:fill="F2F2F2" w:themeFill="background1" w:themeFillShade="F2"/>
          </w:tcPr>
          <w:p w14:paraId="7FC83EA5" w14:textId="726A9F38" w:rsidR="00D10FCF" w:rsidRDefault="00D10FCF" w:rsidP="001C01D8">
            <w:pPr>
              <w:ind w:right="253"/>
              <w:jc w:val="both"/>
              <w:rPr>
                <w:rFonts w:ascii="Cambria" w:hAnsi="Cambria"/>
                <w:b/>
                <w:color w:val="2E74B5"/>
                <w:lang w:val="fr-FR"/>
              </w:rPr>
            </w:pPr>
            <w:r>
              <w:rPr>
                <w:rFonts w:ascii="Cambria" w:hAnsi="Cambria"/>
                <w:b/>
                <w:color w:val="2E74B5"/>
                <w:lang w:val="fr-FR"/>
              </w:rPr>
              <w:lastRenderedPageBreak/>
              <w:t>Constats : Tableau 11 A, Tableau 11 B,</w:t>
            </w:r>
          </w:p>
          <w:p w14:paraId="40182BFD" w14:textId="77777777" w:rsidR="00D10FCF" w:rsidRDefault="00D10FCF" w:rsidP="001C01D8">
            <w:pPr>
              <w:ind w:right="253"/>
              <w:jc w:val="both"/>
              <w:rPr>
                <w:rFonts w:ascii="Cambria" w:hAnsi="Cambria"/>
                <w:b/>
                <w:color w:val="2E74B5"/>
                <w:lang w:val="fr-FR"/>
              </w:rPr>
            </w:pPr>
          </w:p>
          <w:p w14:paraId="7A5C600C" w14:textId="77777777" w:rsidR="00D10FCF" w:rsidRDefault="00D10FCF" w:rsidP="001C01D8">
            <w:pPr>
              <w:ind w:right="253"/>
              <w:jc w:val="both"/>
              <w:rPr>
                <w:rFonts w:ascii="Cambria" w:hAnsi="Cambria"/>
                <w:b/>
                <w:color w:val="2E74B5"/>
                <w:lang w:val="fr-FR"/>
              </w:rPr>
            </w:pPr>
          </w:p>
          <w:p w14:paraId="54ABA1CA" w14:textId="77777777" w:rsidR="00D10FCF" w:rsidRDefault="00D10FCF" w:rsidP="001C01D8">
            <w:pPr>
              <w:ind w:left="810" w:right="360" w:hanging="810"/>
              <w:jc w:val="both"/>
              <w:rPr>
                <w:rFonts w:ascii="Cambria" w:hAnsi="Cambria"/>
                <w:b/>
                <w:color w:val="2E74B5"/>
                <w:lang w:val="fr-FR"/>
              </w:rPr>
            </w:pPr>
            <w:r>
              <w:rPr>
                <w:rFonts w:ascii="Cambria" w:hAnsi="Cambria"/>
                <w:b/>
                <w:color w:val="2E74B5"/>
                <w:lang w:val="fr-FR"/>
              </w:rPr>
              <w:t>Conclusions :</w:t>
            </w:r>
          </w:p>
          <w:p w14:paraId="238D15F5" w14:textId="576AB7F2" w:rsidR="00D10FCF" w:rsidRPr="00AB2FE9" w:rsidRDefault="00D10FCF" w:rsidP="001C01D8">
            <w:pPr>
              <w:ind w:left="810" w:right="360" w:hanging="810"/>
              <w:jc w:val="both"/>
              <w:rPr>
                <w:rFonts w:ascii="Cambria" w:hAnsi="Cambria"/>
                <w:b/>
                <w:color w:val="2E74B5"/>
                <w:lang w:val="fr-FR"/>
              </w:rPr>
            </w:pPr>
            <w:r>
              <w:rPr>
                <w:rFonts w:ascii="Cambria" w:hAnsi="Cambria"/>
                <w:b/>
                <w:color w:val="2E74B5"/>
                <w:lang w:val="fr-FR"/>
              </w:rPr>
              <w:t>EFFICAC 4</w:t>
            </w:r>
          </w:p>
        </w:tc>
        <w:tc>
          <w:tcPr>
            <w:tcW w:w="3162" w:type="pct"/>
            <w:tcBorders>
              <w:bottom w:val="single" w:sz="4" w:space="0" w:color="auto"/>
            </w:tcBorders>
            <w:shd w:val="clear" w:color="auto" w:fill="F2F2F2" w:themeFill="background1" w:themeFillShade="F2"/>
          </w:tcPr>
          <w:p w14:paraId="3216EF89" w14:textId="11E85D84" w:rsidR="00D10FCF" w:rsidRPr="00AB2FE9" w:rsidRDefault="00D10FCF" w:rsidP="00127386">
            <w:pPr>
              <w:ind w:left="810" w:right="360" w:hanging="810"/>
              <w:jc w:val="both"/>
              <w:rPr>
                <w:rFonts w:ascii="Cambria" w:hAnsi="Cambria"/>
                <w:sz w:val="23"/>
                <w:szCs w:val="23"/>
                <w:lang w:val="fr-FR"/>
              </w:rPr>
            </w:pPr>
            <w:r w:rsidRPr="00AB2FE9">
              <w:rPr>
                <w:rFonts w:ascii="Cambria" w:hAnsi="Cambria"/>
                <w:b/>
                <w:color w:val="2E74B5"/>
                <w:lang w:val="fr-FR"/>
              </w:rPr>
              <w:t xml:space="preserve">RS </w:t>
            </w:r>
            <w:r>
              <w:rPr>
                <w:rFonts w:ascii="Cambria" w:hAnsi="Cambria"/>
                <w:b/>
                <w:color w:val="2E74B5"/>
                <w:lang w:val="fr-FR"/>
              </w:rPr>
              <w:t>03</w:t>
            </w:r>
            <w:r w:rsidRPr="00AB2FE9">
              <w:rPr>
                <w:rFonts w:ascii="Cambria" w:hAnsi="Cambria"/>
                <w:b/>
                <w:color w:val="2E74B5"/>
                <w:lang w:val="fr-FR"/>
              </w:rPr>
              <w:t xml:space="preserve">. </w:t>
            </w:r>
            <w:r w:rsidR="00F75071">
              <w:rPr>
                <w:rFonts w:ascii="Cambria" w:hAnsi="Cambria"/>
                <w:b/>
                <w:sz w:val="23"/>
                <w:szCs w:val="23"/>
                <w:lang w:val="fr-FR"/>
              </w:rPr>
              <w:t>Prendre en considération</w:t>
            </w:r>
            <w:r w:rsidRPr="00AB2FE9">
              <w:rPr>
                <w:rFonts w:ascii="Cambria" w:hAnsi="Cambria"/>
                <w:b/>
                <w:sz w:val="23"/>
                <w:szCs w:val="23"/>
                <w:lang w:val="fr-FR"/>
              </w:rPr>
              <w:t xml:space="preserve"> la liste des facteurs qu</w:t>
            </w:r>
            <w:r>
              <w:rPr>
                <w:rFonts w:ascii="Cambria" w:hAnsi="Cambria"/>
                <w:b/>
                <w:sz w:val="23"/>
                <w:szCs w:val="23"/>
                <w:lang w:val="fr-FR"/>
              </w:rPr>
              <w:t>i ont été indiqués comme ceux</w:t>
            </w:r>
            <w:r w:rsidRPr="00AB2FE9">
              <w:rPr>
                <w:rFonts w:ascii="Cambria" w:hAnsi="Cambria"/>
                <w:b/>
                <w:sz w:val="23"/>
                <w:szCs w:val="23"/>
                <w:lang w:val="fr-FR"/>
              </w:rPr>
              <w:t xml:space="preserve"> qui ont contribué le plus à la bonne réussite du projet et développer avec les collègues de Yaoundé et Maroua une liste d’activités qui puissent les renforcer ultérieurement</w:t>
            </w:r>
            <w:r w:rsidR="00F75071">
              <w:rPr>
                <w:rFonts w:ascii="Cambria" w:hAnsi="Cambria"/>
                <w:b/>
                <w:sz w:val="23"/>
                <w:szCs w:val="23"/>
                <w:lang w:val="fr-FR"/>
              </w:rPr>
              <w:t>. De la même façon, prendre en considération</w:t>
            </w:r>
            <w:r w:rsidRPr="00AB2FE9">
              <w:rPr>
                <w:rFonts w:ascii="Cambria" w:hAnsi="Cambria"/>
                <w:b/>
                <w:sz w:val="23"/>
                <w:szCs w:val="23"/>
                <w:lang w:val="fr-FR"/>
              </w:rPr>
              <w:t xml:space="preserve"> la liste des facteurs qu</w:t>
            </w:r>
            <w:r>
              <w:rPr>
                <w:rFonts w:ascii="Cambria" w:hAnsi="Cambria"/>
                <w:b/>
                <w:sz w:val="23"/>
                <w:szCs w:val="23"/>
                <w:lang w:val="fr-FR"/>
              </w:rPr>
              <w:t xml:space="preserve">i ont été indiqués comme ceux qui ont empêché le plus </w:t>
            </w:r>
            <w:r w:rsidRPr="00AB2FE9">
              <w:rPr>
                <w:rFonts w:ascii="Cambria" w:hAnsi="Cambria"/>
                <w:b/>
                <w:sz w:val="23"/>
                <w:szCs w:val="23"/>
                <w:lang w:val="fr-FR"/>
              </w:rPr>
              <w:t xml:space="preserve">la bonne réussite du projet et développer avec les collègues de Yaoundé </w:t>
            </w:r>
            <w:r>
              <w:rPr>
                <w:rFonts w:ascii="Cambria" w:hAnsi="Cambria"/>
                <w:b/>
                <w:sz w:val="23"/>
                <w:szCs w:val="23"/>
                <w:lang w:val="fr-FR"/>
              </w:rPr>
              <w:t>et Maroua une liste de stratégies de mitigation</w:t>
            </w:r>
          </w:p>
          <w:p w14:paraId="34F0179D" w14:textId="77777777" w:rsidR="00D10FCF" w:rsidRPr="00AB2FE9" w:rsidRDefault="00D10FCF" w:rsidP="00127386">
            <w:pPr>
              <w:pStyle w:val="ListParagraph"/>
              <w:ind w:left="270" w:right="360"/>
              <w:jc w:val="both"/>
              <w:rPr>
                <w:rFonts w:ascii="Cambria" w:eastAsia="Calibri" w:hAnsi="Cambria"/>
                <w:b/>
                <w:sz w:val="22"/>
                <w:szCs w:val="22"/>
                <w:lang w:val="fr-FR" w:eastAsia="en-US"/>
              </w:rPr>
            </w:pPr>
          </w:p>
        </w:tc>
        <w:tc>
          <w:tcPr>
            <w:tcW w:w="1048" w:type="pct"/>
            <w:tcBorders>
              <w:bottom w:val="single" w:sz="4" w:space="0" w:color="auto"/>
            </w:tcBorders>
            <w:shd w:val="clear" w:color="auto" w:fill="auto"/>
          </w:tcPr>
          <w:p w14:paraId="1B994374" w14:textId="34DE196B" w:rsidR="00D10FCF" w:rsidRPr="00AB64FA" w:rsidRDefault="00D10FCF" w:rsidP="00F81368">
            <w:pPr>
              <w:pStyle w:val="ListParagraph"/>
              <w:numPr>
                <w:ilvl w:val="0"/>
                <w:numId w:val="41"/>
              </w:numPr>
              <w:ind w:left="238" w:right="360" w:hanging="180"/>
              <w:rPr>
                <w:rFonts w:ascii="Cambria" w:hAnsi="Cambria"/>
                <w:color w:val="000000" w:themeColor="text1"/>
                <w:sz w:val="23"/>
                <w:szCs w:val="23"/>
                <w:lang w:val="fr-FR"/>
              </w:rPr>
            </w:pPr>
            <w:r w:rsidRPr="00AB64FA">
              <w:rPr>
                <w:rFonts w:ascii="Cambria" w:hAnsi="Cambria"/>
                <w:color w:val="000000" w:themeColor="text1"/>
                <w:sz w:val="23"/>
                <w:szCs w:val="23"/>
                <w:lang w:val="fr-FR"/>
              </w:rPr>
              <w:t>Gestionnaire du Programme Humanitaire de ONU FEMMES à Yaoundé</w:t>
            </w:r>
          </w:p>
          <w:p w14:paraId="71ABC775" w14:textId="61BD87BD" w:rsidR="00D10FCF" w:rsidRPr="00AB64FA" w:rsidRDefault="00D10FCF" w:rsidP="00F81368">
            <w:pPr>
              <w:pStyle w:val="ListParagraph"/>
              <w:numPr>
                <w:ilvl w:val="0"/>
                <w:numId w:val="41"/>
              </w:numPr>
              <w:ind w:left="238" w:right="360" w:hanging="180"/>
              <w:rPr>
                <w:rFonts w:ascii="Cambria" w:hAnsi="Cambria"/>
                <w:b/>
                <w:color w:val="2E74B5"/>
                <w:sz w:val="23"/>
                <w:szCs w:val="23"/>
                <w:lang w:val="fr-FR"/>
              </w:rPr>
            </w:pPr>
            <w:r w:rsidRPr="00AB64FA">
              <w:rPr>
                <w:rFonts w:ascii="Cambria" w:hAnsi="Cambria"/>
                <w:color w:val="000000" w:themeColor="text1"/>
                <w:sz w:val="23"/>
                <w:szCs w:val="23"/>
                <w:lang w:val="fr-FR"/>
              </w:rPr>
              <w:t>Equipe ONU FEMMES à Maroua</w:t>
            </w:r>
            <w:r w:rsidRPr="00AB64FA">
              <w:rPr>
                <w:rFonts w:ascii="Cambria" w:hAnsi="Cambria"/>
                <w:b/>
                <w:color w:val="000000" w:themeColor="text1"/>
                <w:sz w:val="23"/>
                <w:szCs w:val="23"/>
                <w:lang w:val="fr-FR"/>
              </w:rPr>
              <w:t xml:space="preserve"> </w:t>
            </w:r>
          </w:p>
        </w:tc>
      </w:tr>
      <w:tr w:rsidR="00D10FCF" w:rsidRPr="007D0D15" w14:paraId="126BABB0" w14:textId="77777777" w:rsidTr="00421EC6">
        <w:trPr>
          <w:trHeight w:val="108"/>
        </w:trPr>
        <w:tc>
          <w:tcPr>
            <w:tcW w:w="790" w:type="pct"/>
            <w:shd w:val="clear" w:color="auto" w:fill="auto"/>
          </w:tcPr>
          <w:p w14:paraId="6D769FF2" w14:textId="506D7748" w:rsidR="00D10FCF" w:rsidRDefault="00D10FCF" w:rsidP="00421EC6">
            <w:pPr>
              <w:ind w:right="414"/>
              <w:jc w:val="both"/>
              <w:rPr>
                <w:rFonts w:ascii="Cambria" w:hAnsi="Cambria"/>
                <w:b/>
                <w:color w:val="0070C0"/>
                <w:lang w:val="fr-FR"/>
              </w:rPr>
            </w:pPr>
            <w:r>
              <w:rPr>
                <w:rFonts w:ascii="Cambria" w:hAnsi="Cambria"/>
                <w:b/>
                <w:color w:val="0070C0"/>
                <w:lang w:val="fr-FR"/>
              </w:rPr>
              <w:t xml:space="preserve">Constat : </w:t>
            </w:r>
            <w:r w:rsidR="006645DA">
              <w:rPr>
                <w:rFonts w:ascii="Cambria" w:hAnsi="Cambria"/>
                <w:b/>
                <w:color w:val="0070C0"/>
                <w:lang w:val="fr-FR"/>
              </w:rPr>
              <w:t xml:space="preserve">31 b, </w:t>
            </w:r>
            <w:r>
              <w:rPr>
                <w:rFonts w:ascii="Cambria" w:hAnsi="Cambria"/>
                <w:b/>
                <w:color w:val="0070C0"/>
                <w:lang w:val="fr-FR"/>
              </w:rPr>
              <w:t>31 n</w:t>
            </w:r>
          </w:p>
          <w:p w14:paraId="733B9424" w14:textId="77777777" w:rsidR="00D10FCF" w:rsidRDefault="00D10FCF" w:rsidP="00421EC6">
            <w:pPr>
              <w:ind w:right="414"/>
              <w:jc w:val="both"/>
              <w:rPr>
                <w:rFonts w:ascii="Cambria" w:hAnsi="Cambria"/>
                <w:b/>
                <w:color w:val="0070C0"/>
                <w:lang w:val="fr-FR"/>
              </w:rPr>
            </w:pPr>
          </w:p>
          <w:p w14:paraId="069B2E4E" w14:textId="69FB20D5" w:rsidR="00D10FCF" w:rsidRPr="00AB2FE9" w:rsidRDefault="00D10FCF" w:rsidP="00421EC6">
            <w:pPr>
              <w:ind w:right="414"/>
              <w:jc w:val="both"/>
              <w:rPr>
                <w:rFonts w:ascii="Cambria" w:hAnsi="Cambria"/>
                <w:b/>
                <w:color w:val="0070C0"/>
                <w:lang w:val="fr-FR"/>
              </w:rPr>
            </w:pPr>
            <w:r>
              <w:rPr>
                <w:rFonts w:ascii="Cambria" w:hAnsi="Cambria"/>
                <w:b/>
                <w:color w:val="0070C0"/>
                <w:lang w:val="fr-FR"/>
              </w:rPr>
              <w:t>Conclusion : EFFICAC 7</w:t>
            </w:r>
          </w:p>
        </w:tc>
        <w:tc>
          <w:tcPr>
            <w:tcW w:w="3162" w:type="pct"/>
            <w:tcBorders>
              <w:bottom w:val="single" w:sz="4" w:space="0" w:color="auto"/>
            </w:tcBorders>
            <w:shd w:val="clear" w:color="auto" w:fill="F2F2F2" w:themeFill="background1" w:themeFillShade="F2"/>
          </w:tcPr>
          <w:p w14:paraId="47A62932" w14:textId="778053AA" w:rsidR="00D10FCF" w:rsidRPr="00ED3EE7" w:rsidRDefault="00D10FCF" w:rsidP="001D0BF5">
            <w:pPr>
              <w:ind w:left="850" w:right="253" w:hanging="850"/>
              <w:jc w:val="both"/>
              <w:rPr>
                <w:rFonts w:ascii="Cambria" w:hAnsi="Cambria"/>
                <w:sz w:val="23"/>
                <w:szCs w:val="23"/>
                <w:lang w:val="fr-FR"/>
              </w:rPr>
            </w:pPr>
            <w:r>
              <w:rPr>
                <w:rFonts w:ascii="Cambria" w:hAnsi="Cambria"/>
                <w:b/>
                <w:color w:val="1F4E79" w:themeColor="accent1" w:themeShade="80"/>
                <w:sz w:val="23"/>
                <w:szCs w:val="23"/>
                <w:lang w:val="fr-FR"/>
              </w:rPr>
              <w:t>RS 04</w:t>
            </w:r>
            <w:r w:rsidRPr="00ED3EE7">
              <w:rPr>
                <w:rFonts w:ascii="Cambria" w:hAnsi="Cambria"/>
                <w:b/>
                <w:color w:val="1F4E79" w:themeColor="accent1" w:themeShade="80"/>
                <w:sz w:val="23"/>
                <w:szCs w:val="23"/>
                <w:lang w:val="fr-FR"/>
              </w:rPr>
              <w:t>.</w:t>
            </w:r>
            <w:r w:rsidRPr="00ED3EE7">
              <w:rPr>
                <w:rFonts w:ascii="Cambria" w:hAnsi="Cambria"/>
                <w:color w:val="1F4E79" w:themeColor="accent1" w:themeShade="80"/>
                <w:sz w:val="23"/>
                <w:szCs w:val="23"/>
                <w:lang w:val="fr-FR"/>
              </w:rPr>
              <w:t xml:space="preserve"> </w:t>
            </w:r>
            <w:r>
              <w:rPr>
                <w:rFonts w:ascii="Cambria" w:hAnsi="Cambria"/>
                <w:color w:val="1F4E79" w:themeColor="accent1" w:themeShade="80"/>
                <w:sz w:val="23"/>
                <w:szCs w:val="23"/>
                <w:lang w:val="fr-FR"/>
              </w:rPr>
              <w:t xml:space="preserve"> </w:t>
            </w:r>
            <w:r w:rsidRPr="00CF5B27">
              <w:rPr>
                <w:rFonts w:ascii="Cambria" w:hAnsi="Cambria"/>
                <w:b/>
                <w:sz w:val="23"/>
                <w:szCs w:val="23"/>
                <w:lang w:val="fr-FR"/>
              </w:rPr>
              <w:t xml:space="preserve">Fournir un appui technique à la Gestionnaire du Programme Humanitaire de ONU FEMMES à Yaoundé ainsi qu’au staff de ONU FEMMES à Maroua afin de faciliter le développement participatif d’une stratégie de communication </w:t>
            </w:r>
          </w:p>
          <w:p w14:paraId="0A4C129F" w14:textId="77777777" w:rsidR="00D10FCF" w:rsidRPr="00ED3EE7" w:rsidRDefault="00D10FCF" w:rsidP="00ED3EE7">
            <w:pPr>
              <w:ind w:right="253"/>
              <w:jc w:val="both"/>
              <w:rPr>
                <w:rFonts w:ascii="Cambria" w:hAnsi="Cambria"/>
                <w:sz w:val="23"/>
                <w:szCs w:val="23"/>
                <w:lang w:val="fr-FR"/>
              </w:rPr>
            </w:pPr>
          </w:p>
        </w:tc>
        <w:tc>
          <w:tcPr>
            <w:tcW w:w="1048" w:type="pct"/>
            <w:shd w:val="clear" w:color="auto" w:fill="auto"/>
          </w:tcPr>
          <w:p w14:paraId="23731EA7" w14:textId="4044A2ED" w:rsidR="00D10FCF" w:rsidRPr="00421EC6" w:rsidRDefault="00D10FCF" w:rsidP="00421EC6">
            <w:pPr>
              <w:pStyle w:val="ListParagraph"/>
              <w:numPr>
                <w:ilvl w:val="0"/>
                <w:numId w:val="46"/>
              </w:numPr>
              <w:ind w:left="238" w:right="360" w:hanging="270"/>
              <w:rPr>
                <w:rFonts w:ascii="Cambria" w:hAnsi="Cambria"/>
                <w:sz w:val="23"/>
                <w:szCs w:val="23"/>
                <w:lang w:val="fr-FR"/>
              </w:rPr>
            </w:pPr>
            <w:r w:rsidRPr="00421EC6">
              <w:rPr>
                <w:rFonts w:ascii="Cambria" w:hAnsi="Cambria"/>
                <w:sz w:val="23"/>
                <w:szCs w:val="23"/>
                <w:lang w:val="fr-FR"/>
              </w:rPr>
              <w:t>L’expert de communication du bureau de ONU FEMMES à Yaoundé</w:t>
            </w:r>
          </w:p>
        </w:tc>
      </w:tr>
      <w:tr w:rsidR="00D10FCF" w:rsidRPr="007D0D15" w14:paraId="41189C3E" w14:textId="77777777" w:rsidTr="00421EC6">
        <w:trPr>
          <w:trHeight w:val="108"/>
        </w:trPr>
        <w:tc>
          <w:tcPr>
            <w:tcW w:w="790" w:type="pct"/>
            <w:shd w:val="clear" w:color="auto" w:fill="auto"/>
          </w:tcPr>
          <w:p w14:paraId="483C5F26" w14:textId="77777777" w:rsidR="00D10FCF" w:rsidRPr="00AB2FE9" w:rsidRDefault="00D10FCF" w:rsidP="00127386">
            <w:pPr>
              <w:ind w:left="900" w:right="414" w:hanging="900"/>
              <w:jc w:val="both"/>
              <w:rPr>
                <w:rFonts w:ascii="Cambria" w:hAnsi="Cambria"/>
                <w:b/>
                <w:color w:val="0070C0"/>
                <w:lang w:val="fr-FR"/>
              </w:rPr>
            </w:pPr>
          </w:p>
        </w:tc>
        <w:tc>
          <w:tcPr>
            <w:tcW w:w="3162" w:type="pct"/>
            <w:shd w:val="clear" w:color="auto" w:fill="auto"/>
          </w:tcPr>
          <w:p w14:paraId="5BE59355" w14:textId="4AB30085" w:rsidR="00D10FCF" w:rsidRPr="00AB2FE9" w:rsidRDefault="00D10FCF" w:rsidP="00ED3EE7">
            <w:pPr>
              <w:jc w:val="both"/>
              <w:rPr>
                <w:rFonts w:ascii="Cambria" w:hAnsi="Cambria"/>
                <w:b/>
                <w:i/>
                <w:lang w:val="fr-FR"/>
              </w:rPr>
            </w:pPr>
            <w:r w:rsidRPr="00ED3EE7">
              <w:rPr>
                <w:rFonts w:ascii="Cambria" w:hAnsi="Cambria"/>
                <w:b/>
                <w:i/>
                <w:lang w:val="fr-FR"/>
              </w:rPr>
              <w:t>Option stratégique à considérer :</w:t>
            </w:r>
          </w:p>
          <w:p w14:paraId="1152097C" w14:textId="3984C689" w:rsidR="00D10FCF" w:rsidRPr="000C4531" w:rsidRDefault="00D10FCF" w:rsidP="00ED3EE7">
            <w:pPr>
              <w:pStyle w:val="ListParagraph"/>
              <w:numPr>
                <w:ilvl w:val="0"/>
                <w:numId w:val="44"/>
              </w:numPr>
              <w:ind w:left="391" w:right="253" w:hanging="270"/>
              <w:jc w:val="both"/>
              <w:rPr>
                <w:rFonts w:ascii="Cambria" w:hAnsi="Cambria"/>
                <w:b/>
                <w:sz w:val="23"/>
                <w:szCs w:val="23"/>
                <w:lang w:val="fr-FR"/>
              </w:rPr>
            </w:pPr>
            <w:r w:rsidRPr="000C4531">
              <w:rPr>
                <w:rFonts w:ascii="Cambria" w:hAnsi="Cambria"/>
                <w:sz w:val="23"/>
                <w:szCs w:val="23"/>
                <w:lang w:val="fr-FR"/>
              </w:rPr>
              <w:t xml:space="preserve">Après avoir identifié le message clé de cette nouvelle stratégie de communication, les partenaires de mise en œuvre devront </w:t>
            </w:r>
            <w:r w:rsidR="00F75071">
              <w:rPr>
                <w:rFonts w:ascii="Cambria" w:hAnsi="Cambria"/>
                <w:sz w:val="23"/>
                <w:szCs w:val="23"/>
                <w:lang w:val="fr-FR"/>
              </w:rPr>
              <w:t>les</w:t>
            </w:r>
            <w:r w:rsidRPr="000C4531">
              <w:rPr>
                <w:rFonts w:ascii="Cambria" w:hAnsi="Cambria"/>
                <w:sz w:val="23"/>
                <w:szCs w:val="23"/>
                <w:lang w:val="fr-FR"/>
              </w:rPr>
              <w:t xml:space="preserve"> diffuser dans le cadre de leurs activités</w:t>
            </w:r>
            <w:r w:rsidR="00F75071">
              <w:rPr>
                <w:rFonts w:ascii="Cambria" w:hAnsi="Cambria"/>
                <w:sz w:val="23"/>
                <w:szCs w:val="23"/>
                <w:lang w:val="fr-FR"/>
              </w:rPr>
              <w:t xml:space="preserve"> respectives</w:t>
            </w:r>
            <w:r w:rsidRPr="000C4531">
              <w:rPr>
                <w:rFonts w:ascii="Cambria" w:hAnsi="Cambria"/>
                <w:sz w:val="23"/>
                <w:szCs w:val="23"/>
                <w:lang w:val="fr-FR"/>
              </w:rPr>
              <w:t xml:space="preserve">, afin </w:t>
            </w:r>
            <w:r w:rsidR="006645DA">
              <w:rPr>
                <w:rFonts w:ascii="Cambria" w:hAnsi="Cambria"/>
                <w:sz w:val="23"/>
                <w:szCs w:val="23"/>
                <w:lang w:val="fr-FR"/>
              </w:rPr>
              <w:t>de</w:t>
            </w:r>
            <w:r>
              <w:rPr>
                <w:rFonts w:ascii="Cambria" w:hAnsi="Cambria"/>
                <w:sz w:val="23"/>
                <w:szCs w:val="23"/>
                <w:lang w:val="fr-FR"/>
              </w:rPr>
              <w:t xml:space="preserve"> changer les croyances </w:t>
            </w:r>
            <w:r w:rsidRPr="000C4531">
              <w:rPr>
                <w:rFonts w:ascii="Cambria" w:hAnsi="Cambria"/>
                <w:sz w:val="23"/>
                <w:szCs w:val="23"/>
                <w:lang w:val="fr-FR"/>
              </w:rPr>
              <w:t>qui empêchent le succès du projet (par exemple, en réitérant la gratuité de la procédure de dénonciation auprès des postes de police).</w:t>
            </w:r>
          </w:p>
          <w:p w14:paraId="4F1B14F0" w14:textId="77777777" w:rsidR="00D10FCF" w:rsidRPr="00ED3EE7" w:rsidRDefault="00D10FCF" w:rsidP="00ED3EE7">
            <w:pPr>
              <w:ind w:left="661" w:right="253" w:hanging="661"/>
              <w:jc w:val="both"/>
              <w:rPr>
                <w:rFonts w:ascii="Cambria" w:hAnsi="Cambria"/>
                <w:b/>
                <w:color w:val="1F4E79" w:themeColor="accent1" w:themeShade="80"/>
                <w:sz w:val="23"/>
                <w:szCs w:val="23"/>
                <w:lang w:val="fr-FR"/>
              </w:rPr>
            </w:pPr>
          </w:p>
        </w:tc>
        <w:tc>
          <w:tcPr>
            <w:tcW w:w="1048" w:type="pct"/>
            <w:shd w:val="clear" w:color="auto" w:fill="auto"/>
          </w:tcPr>
          <w:p w14:paraId="5CFF16C0" w14:textId="77777777" w:rsidR="00D10FCF" w:rsidRPr="00ED3EE7" w:rsidRDefault="00D10FCF" w:rsidP="00ED3EE7">
            <w:pPr>
              <w:ind w:right="360"/>
              <w:jc w:val="center"/>
              <w:rPr>
                <w:rFonts w:ascii="Cambria" w:hAnsi="Cambria"/>
                <w:sz w:val="23"/>
                <w:szCs w:val="23"/>
                <w:lang w:val="fr-FR"/>
              </w:rPr>
            </w:pPr>
          </w:p>
        </w:tc>
      </w:tr>
    </w:tbl>
    <w:p w14:paraId="2F52262B" w14:textId="77B8E62D" w:rsidR="0026023A" w:rsidRDefault="0026023A">
      <w:pPr>
        <w:rPr>
          <w:rFonts w:ascii="Cambria" w:hAnsi="Cambria"/>
          <w:b/>
          <w:color w:val="0070C0"/>
          <w:u w:val="single"/>
          <w:lang w:val="fr-FR"/>
        </w:rPr>
      </w:pPr>
    </w:p>
    <w:p w14:paraId="7D8F1B8E" w14:textId="77777777" w:rsidR="0026023A" w:rsidRDefault="0026023A">
      <w:pPr>
        <w:rPr>
          <w:rFonts w:ascii="Cambria" w:hAnsi="Cambria"/>
          <w:b/>
          <w:color w:val="0070C0"/>
          <w:u w:val="single"/>
          <w:lang w:val="fr-FR"/>
        </w:rPr>
      </w:pPr>
    </w:p>
    <w:p w14:paraId="310402A0" w14:textId="77777777" w:rsidR="007C03BE" w:rsidRDefault="007C03BE" w:rsidP="007C03BE">
      <w:pPr>
        <w:rPr>
          <w:rFonts w:ascii="Cambria" w:hAnsi="Cambria"/>
          <w:b/>
          <w:color w:val="0070C0"/>
          <w:u w:val="single"/>
          <w:lang w:val="fr-FR"/>
        </w:rPr>
      </w:pPr>
    </w:p>
    <w:p w14:paraId="01E57A56" w14:textId="77777777" w:rsidR="007C03BE" w:rsidRDefault="007C03BE" w:rsidP="007C03BE">
      <w:pPr>
        <w:rPr>
          <w:rFonts w:ascii="Cambria" w:hAnsi="Cambria"/>
          <w:b/>
          <w:color w:val="0070C0"/>
          <w:u w:val="single"/>
          <w:lang w:val="fr-FR"/>
        </w:rPr>
      </w:pPr>
    </w:p>
    <w:p w14:paraId="47EB8961" w14:textId="25646E77" w:rsidR="0026023A" w:rsidRPr="00AB64FA" w:rsidRDefault="0026023A" w:rsidP="00AB64FA">
      <w:pPr>
        <w:pStyle w:val="ListParagraph"/>
        <w:numPr>
          <w:ilvl w:val="0"/>
          <w:numId w:val="56"/>
        </w:numPr>
        <w:rPr>
          <w:rFonts w:ascii="Cambria" w:hAnsi="Cambria"/>
          <w:b/>
          <w:color w:val="0070C0"/>
          <w:sz w:val="28"/>
          <w:szCs w:val="28"/>
          <w:u w:val="single"/>
          <w:lang w:val="fr-FR"/>
        </w:rPr>
      </w:pPr>
      <w:r w:rsidRPr="00AB64FA">
        <w:rPr>
          <w:rFonts w:ascii="Cambria" w:hAnsi="Cambria"/>
          <w:b/>
          <w:color w:val="0070C0"/>
          <w:sz w:val="28"/>
          <w:szCs w:val="28"/>
          <w:u w:val="single"/>
          <w:lang w:val="fr-FR"/>
        </w:rPr>
        <w:t>EFFICIENCE</w:t>
      </w:r>
    </w:p>
    <w:p w14:paraId="7A270382" w14:textId="77777777" w:rsidR="0026023A" w:rsidRDefault="0026023A">
      <w:pPr>
        <w:rPr>
          <w:rFonts w:ascii="Cambria" w:hAnsi="Cambria"/>
          <w:b/>
          <w:color w:val="0070C0"/>
          <w:u w:val="single"/>
          <w:lang w:val="fr-FR"/>
        </w:rPr>
      </w:pPr>
    </w:p>
    <w:tbl>
      <w:tblPr>
        <w:tblW w:w="6289" w:type="pct"/>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5"/>
        <w:gridCol w:w="9392"/>
        <w:gridCol w:w="2935"/>
      </w:tblGrid>
      <w:tr w:rsidR="00E531A5" w:rsidRPr="007D0D15" w14:paraId="7CD20E7A" w14:textId="77777777" w:rsidTr="00E531A5">
        <w:trPr>
          <w:trHeight w:val="640"/>
        </w:trPr>
        <w:tc>
          <w:tcPr>
            <w:tcW w:w="825" w:type="pct"/>
            <w:shd w:val="clear" w:color="auto" w:fill="auto"/>
          </w:tcPr>
          <w:p w14:paraId="67625135" w14:textId="6DDB4351" w:rsidR="00E531A5" w:rsidRPr="00AB2FE9" w:rsidRDefault="00E531A5" w:rsidP="00E531A5">
            <w:pPr>
              <w:ind w:right="-7"/>
              <w:jc w:val="center"/>
              <w:rPr>
                <w:rFonts w:ascii="Cambria" w:hAnsi="Cambria"/>
                <w:b/>
                <w:color w:val="2E74B5"/>
                <w:sz w:val="23"/>
                <w:szCs w:val="23"/>
                <w:lang w:val="fr-FR"/>
              </w:rPr>
            </w:pPr>
            <w:r w:rsidRPr="00D10FCF">
              <w:rPr>
                <w:rFonts w:ascii="Cambria" w:hAnsi="Cambria"/>
                <w:b/>
                <w:color w:val="0070C0"/>
                <w:lang w:val="fr-FR"/>
              </w:rPr>
              <w:t>Constats et Conclusions Correspondantes</w:t>
            </w:r>
          </w:p>
        </w:tc>
        <w:tc>
          <w:tcPr>
            <w:tcW w:w="3181" w:type="pct"/>
            <w:shd w:val="clear" w:color="auto" w:fill="auto"/>
          </w:tcPr>
          <w:p w14:paraId="0FB264D4" w14:textId="77777777" w:rsidR="00E531A5" w:rsidRPr="00D10FCF" w:rsidRDefault="00E531A5" w:rsidP="00E9327C">
            <w:pPr>
              <w:ind w:left="990" w:hanging="990"/>
              <w:jc w:val="center"/>
              <w:rPr>
                <w:rFonts w:ascii="Cambria" w:hAnsi="Cambria"/>
                <w:b/>
                <w:color w:val="0070C0"/>
                <w:lang w:val="fr-FR"/>
              </w:rPr>
            </w:pPr>
          </w:p>
          <w:p w14:paraId="41D24EDF" w14:textId="22798DCF" w:rsidR="00E531A5" w:rsidRPr="00AB2FE9" w:rsidRDefault="00E531A5" w:rsidP="00613C41">
            <w:pPr>
              <w:ind w:left="810" w:right="350" w:hanging="810"/>
              <w:jc w:val="center"/>
              <w:rPr>
                <w:rFonts w:ascii="Cambria" w:hAnsi="Cambria"/>
                <w:b/>
                <w:color w:val="2E74B5"/>
                <w:sz w:val="23"/>
                <w:szCs w:val="23"/>
                <w:lang w:val="fr-FR"/>
              </w:rPr>
            </w:pPr>
            <w:r w:rsidRPr="00D10FCF">
              <w:rPr>
                <w:rFonts w:ascii="Cambria" w:hAnsi="Cambria"/>
                <w:b/>
                <w:color w:val="0070C0"/>
                <w:lang w:val="fr-FR"/>
              </w:rPr>
              <w:t>Recommandation</w:t>
            </w:r>
            <w:r w:rsidR="00F81368">
              <w:rPr>
                <w:rFonts w:ascii="Cambria" w:hAnsi="Cambria"/>
                <w:b/>
                <w:color w:val="0070C0"/>
                <w:lang w:val="fr-FR"/>
              </w:rPr>
              <w:t>s</w:t>
            </w:r>
            <w:r w:rsidRPr="00D10FCF">
              <w:rPr>
                <w:rFonts w:ascii="Cambria" w:hAnsi="Cambria"/>
                <w:b/>
                <w:color w:val="0070C0"/>
                <w:lang w:val="fr-FR"/>
              </w:rPr>
              <w:t xml:space="preserve"> Stratégique</w:t>
            </w:r>
            <w:r w:rsidR="00F81368">
              <w:rPr>
                <w:rFonts w:ascii="Cambria" w:hAnsi="Cambria"/>
                <w:b/>
                <w:color w:val="0070C0"/>
                <w:lang w:val="fr-FR"/>
              </w:rPr>
              <w:t>s</w:t>
            </w:r>
            <w:r w:rsidRPr="00D10FCF">
              <w:rPr>
                <w:rFonts w:ascii="Cambria" w:hAnsi="Cambria"/>
                <w:b/>
                <w:color w:val="0070C0"/>
                <w:lang w:val="fr-FR"/>
              </w:rPr>
              <w:t xml:space="preserve"> (RS)</w:t>
            </w:r>
          </w:p>
        </w:tc>
        <w:tc>
          <w:tcPr>
            <w:tcW w:w="994" w:type="pct"/>
            <w:tcBorders>
              <w:bottom w:val="single" w:sz="4" w:space="0" w:color="auto"/>
            </w:tcBorders>
            <w:shd w:val="clear" w:color="auto" w:fill="auto"/>
          </w:tcPr>
          <w:p w14:paraId="3C289B13" w14:textId="3694541A" w:rsidR="00E531A5" w:rsidRPr="00AB2FE9" w:rsidRDefault="00E531A5" w:rsidP="00613C41">
            <w:pPr>
              <w:ind w:left="180" w:right="350" w:hanging="180"/>
              <w:jc w:val="center"/>
              <w:rPr>
                <w:rFonts w:ascii="Cambria" w:hAnsi="Cambria"/>
                <w:b/>
                <w:color w:val="2E74B5"/>
                <w:sz w:val="23"/>
                <w:szCs w:val="23"/>
                <w:lang w:val="fr-FR"/>
              </w:rPr>
            </w:pPr>
            <w:r w:rsidRPr="00D10FCF">
              <w:rPr>
                <w:rFonts w:ascii="Cambria" w:hAnsi="Cambria"/>
                <w:b/>
                <w:color w:val="0070C0"/>
                <w:lang w:val="fr-FR"/>
              </w:rPr>
              <w:t>Destinataire(s) de la      Recommandation</w:t>
            </w:r>
          </w:p>
        </w:tc>
      </w:tr>
      <w:tr w:rsidR="00E531A5" w:rsidRPr="007D0D15" w14:paraId="1DC5C741" w14:textId="05DCBF44" w:rsidTr="00442CEF">
        <w:trPr>
          <w:trHeight w:val="640"/>
        </w:trPr>
        <w:tc>
          <w:tcPr>
            <w:tcW w:w="825" w:type="pct"/>
            <w:shd w:val="clear" w:color="auto" w:fill="F2F2F2" w:themeFill="background1" w:themeFillShade="F2"/>
          </w:tcPr>
          <w:p w14:paraId="32BCC82D" w14:textId="77777777" w:rsidR="00E531A5" w:rsidRDefault="00E531A5" w:rsidP="00127386">
            <w:pPr>
              <w:ind w:left="810" w:right="350" w:hanging="810"/>
              <w:jc w:val="both"/>
              <w:rPr>
                <w:rFonts w:ascii="Cambria" w:hAnsi="Cambria"/>
                <w:b/>
                <w:color w:val="2E74B5"/>
                <w:sz w:val="23"/>
                <w:szCs w:val="23"/>
                <w:lang w:val="fr-FR"/>
              </w:rPr>
            </w:pPr>
          </w:p>
          <w:p w14:paraId="57405F0C" w14:textId="2861BBD7" w:rsidR="00E531A5" w:rsidRDefault="00E531A5" w:rsidP="00127386">
            <w:pPr>
              <w:ind w:left="810" w:right="350" w:hanging="810"/>
              <w:jc w:val="both"/>
              <w:rPr>
                <w:rFonts w:ascii="Cambria" w:hAnsi="Cambria"/>
                <w:b/>
                <w:color w:val="2E74B5"/>
                <w:sz w:val="23"/>
                <w:szCs w:val="23"/>
                <w:lang w:val="fr-FR"/>
              </w:rPr>
            </w:pPr>
            <w:r>
              <w:rPr>
                <w:rFonts w:ascii="Cambria" w:hAnsi="Cambria"/>
                <w:b/>
                <w:color w:val="2E74B5"/>
                <w:sz w:val="23"/>
                <w:szCs w:val="23"/>
                <w:lang w:val="fr-FR"/>
              </w:rPr>
              <w:t>Constats : 38, 45</w:t>
            </w:r>
          </w:p>
          <w:p w14:paraId="466FA389" w14:textId="77777777" w:rsidR="00E531A5" w:rsidRDefault="00E531A5" w:rsidP="00127386">
            <w:pPr>
              <w:ind w:left="810" w:right="350" w:hanging="810"/>
              <w:jc w:val="both"/>
              <w:rPr>
                <w:rFonts w:ascii="Cambria" w:hAnsi="Cambria"/>
                <w:b/>
                <w:color w:val="2E74B5"/>
                <w:sz w:val="23"/>
                <w:szCs w:val="23"/>
                <w:lang w:val="fr-FR"/>
              </w:rPr>
            </w:pPr>
            <w:r>
              <w:rPr>
                <w:rFonts w:ascii="Cambria" w:hAnsi="Cambria"/>
                <w:b/>
                <w:color w:val="2E74B5"/>
                <w:sz w:val="23"/>
                <w:szCs w:val="23"/>
                <w:lang w:val="fr-FR"/>
              </w:rPr>
              <w:t>Conclusion :</w:t>
            </w:r>
          </w:p>
          <w:p w14:paraId="7F4DF1BD" w14:textId="43E19E9A" w:rsidR="00E531A5" w:rsidRPr="00AB2FE9" w:rsidRDefault="00E531A5" w:rsidP="00127386">
            <w:pPr>
              <w:ind w:left="810" w:right="350" w:hanging="810"/>
              <w:jc w:val="both"/>
              <w:rPr>
                <w:rFonts w:ascii="Cambria" w:hAnsi="Cambria"/>
                <w:b/>
                <w:color w:val="2E74B5"/>
                <w:sz w:val="23"/>
                <w:szCs w:val="23"/>
                <w:lang w:val="fr-FR"/>
              </w:rPr>
            </w:pPr>
            <w:r>
              <w:rPr>
                <w:rFonts w:ascii="Cambria" w:hAnsi="Cambria"/>
                <w:b/>
                <w:color w:val="2E74B5"/>
                <w:sz w:val="23"/>
                <w:szCs w:val="23"/>
                <w:lang w:val="fr-FR"/>
              </w:rPr>
              <w:t>EFFICIE 1</w:t>
            </w:r>
          </w:p>
        </w:tc>
        <w:tc>
          <w:tcPr>
            <w:tcW w:w="3181" w:type="pct"/>
            <w:shd w:val="clear" w:color="auto" w:fill="F2F2F2" w:themeFill="background1" w:themeFillShade="F2"/>
          </w:tcPr>
          <w:p w14:paraId="3C696AF2" w14:textId="0F1DA4F5" w:rsidR="00E531A5" w:rsidRDefault="00E531A5" w:rsidP="00127386">
            <w:pPr>
              <w:ind w:left="810" w:right="350" w:hanging="810"/>
              <w:jc w:val="both"/>
              <w:rPr>
                <w:rFonts w:ascii="Cambria" w:hAnsi="Cambria" w:cs="Arial"/>
                <w:b/>
                <w:color w:val="000000" w:themeColor="text1"/>
                <w:sz w:val="23"/>
                <w:szCs w:val="23"/>
                <w:lang w:val="fr-FR"/>
              </w:rPr>
            </w:pPr>
            <w:r w:rsidRPr="00AB2FE9">
              <w:rPr>
                <w:rFonts w:ascii="Cambria" w:hAnsi="Cambria"/>
                <w:b/>
                <w:color w:val="2E74B5"/>
                <w:sz w:val="23"/>
                <w:szCs w:val="23"/>
                <w:lang w:val="fr-FR"/>
              </w:rPr>
              <w:t xml:space="preserve">RS 01.  </w:t>
            </w:r>
            <w:r w:rsidRPr="00AB2FE9">
              <w:rPr>
                <w:rFonts w:ascii="Cambria" w:hAnsi="Cambria" w:cs="Arial"/>
                <w:b/>
                <w:color w:val="000000" w:themeColor="text1"/>
                <w:sz w:val="23"/>
                <w:szCs w:val="23"/>
                <w:lang w:val="fr-FR"/>
              </w:rPr>
              <w:t>Assurer (et suivre) que l’enveloppe destinée à la réalisation des activités d’appui économique reste assez importante tout au long du projet</w:t>
            </w:r>
            <w:r w:rsidRPr="00FC0084">
              <w:rPr>
                <w:rFonts w:ascii="Cambria" w:hAnsi="Cambria" w:cs="Arial"/>
                <w:b/>
                <w:color w:val="000000" w:themeColor="text1"/>
                <w:sz w:val="23"/>
                <w:szCs w:val="23"/>
                <w:lang w:val="fr-FR"/>
              </w:rPr>
              <w:t xml:space="preserve">, </w:t>
            </w:r>
            <w:r w:rsidRPr="00AB2FE9">
              <w:rPr>
                <w:rFonts w:ascii="Cambria" w:hAnsi="Cambria" w:cs="Arial"/>
                <w:b/>
                <w:color w:val="000000" w:themeColor="text1"/>
                <w:sz w:val="23"/>
                <w:szCs w:val="23"/>
                <w:lang w:val="fr-FR"/>
              </w:rPr>
              <w:t>sauf en cas d’évidence attestant des besoins plus forts dans d’autres domaines.</w:t>
            </w:r>
          </w:p>
          <w:p w14:paraId="33389C02" w14:textId="77777777" w:rsidR="00E531A5" w:rsidRPr="00AB2FE9" w:rsidRDefault="00E531A5" w:rsidP="00127386">
            <w:pPr>
              <w:ind w:left="810" w:right="350" w:hanging="810"/>
              <w:jc w:val="both"/>
              <w:rPr>
                <w:rFonts w:ascii="Cambria" w:hAnsi="Cambria"/>
                <w:b/>
                <w:color w:val="000000" w:themeColor="text1"/>
                <w:sz w:val="23"/>
                <w:szCs w:val="23"/>
                <w:lang w:val="fr-FR"/>
              </w:rPr>
            </w:pPr>
          </w:p>
        </w:tc>
        <w:tc>
          <w:tcPr>
            <w:tcW w:w="994" w:type="pct"/>
            <w:shd w:val="clear" w:color="auto" w:fill="auto"/>
          </w:tcPr>
          <w:p w14:paraId="00A25977" w14:textId="0C26093D" w:rsidR="00E531A5" w:rsidRPr="00FB7764" w:rsidRDefault="00E531A5" w:rsidP="00F81368">
            <w:pPr>
              <w:pStyle w:val="ListParagraph"/>
              <w:numPr>
                <w:ilvl w:val="0"/>
                <w:numId w:val="13"/>
              </w:numPr>
              <w:ind w:left="360" w:right="350" w:hanging="270"/>
              <w:rPr>
                <w:rFonts w:ascii="Cambria" w:hAnsi="Cambria"/>
                <w:b/>
                <w:color w:val="2E74B5"/>
                <w:sz w:val="23"/>
                <w:szCs w:val="23"/>
                <w:lang w:val="fr-FR"/>
              </w:rPr>
            </w:pPr>
            <w:r w:rsidRPr="00FB7764">
              <w:rPr>
                <w:rFonts w:ascii="Cambria" w:hAnsi="Cambria"/>
                <w:sz w:val="23"/>
                <w:szCs w:val="23"/>
                <w:lang w:val="fr-FR"/>
              </w:rPr>
              <w:t>La Coordinatrice du Programme Humanitaire de ONU FEMMES à</w:t>
            </w:r>
          </w:p>
        </w:tc>
      </w:tr>
      <w:tr w:rsidR="00E531A5" w:rsidRPr="007D0D15" w14:paraId="504E855C" w14:textId="6F4EE1D3" w:rsidTr="003C63AB">
        <w:trPr>
          <w:trHeight w:val="153"/>
        </w:trPr>
        <w:tc>
          <w:tcPr>
            <w:tcW w:w="825" w:type="pct"/>
            <w:tcBorders>
              <w:bottom w:val="single" w:sz="4" w:space="0" w:color="auto"/>
            </w:tcBorders>
          </w:tcPr>
          <w:p w14:paraId="68F4D908" w14:textId="77777777" w:rsidR="00E531A5" w:rsidRPr="00AB2FE9" w:rsidRDefault="00E531A5" w:rsidP="00127386">
            <w:pPr>
              <w:ind w:right="350"/>
              <w:jc w:val="both"/>
              <w:rPr>
                <w:rFonts w:ascii="Cambria" w:hAnsi="Cambria"/>
                <w:b/>
                <w:i/>
                <w:sz w:val="23"/>
                <w:szCs w:val="23"/>
                <w:lang w:val="fr-FR"/>
              </w:rPr>
            </w:pPr>
          </w:p>
        </w:tc>
        <w:tc>
          <w:tcPr>
            <w:tcW w:w="3181" w:type="pct"/>
            <w:tcBorders>
              <w:bottom w:val="single" w:sz="4" w:space="0" w:color="auto"/>
            </w:tcBorders>
            <w:shd w:val="clear" w:color="auto" w:fill="auto"/>
          </w:tcPr>
          <w:p w14:paraId="4779C9E0" w14:textId="6C3FDC57" w:rsidR="00E531A5" w:rsidRPr="00AB2FE9" w:rsidRDefault="00E531A5" w:rsidP="00127386">
            <w:pPr>
              <w:ind w:right="350"/>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3334E0D5" w14:textId="77777777" w:rsidR="00F75071" w:rsidRPr="00F75071" w:rsidRDefault="00E531A5" w:rsidP="00F75071">
            <w:pPr>
              <w:pStyle w:val="ListParagraph"/>
              <w:numPr>
                <w:ilvl w:val="0"/>
                <w:numId w:val="1"/>
              </w:numPr>
              <w:ind w:left="270" w:right="350" w:hanging="180"/>
              <w:jc w:val="both"/>
              <w:rPr>
                <w:rFonts w:ascii="Cambria" w:hAnsi="Cambria"/>
                <w:i/>
                <w:sz w:val="23"/>
                <w:szCs w:val="23"/>
                <w:lang w:val="fr-FR"/>
              </w:rPr>
            </w:pPr>
            <w:r w:rsidRPr="00FC0084">
              <w:rPr>
                <w:rFonts w:ascii="Cambria" w:hAnsi="Cambria" w:cs="Arial"/>
                <w:color w:val="000000" w:themeColor="text1"/>
                <w:sz w:val="23"/>
                <w:szCs w:val="23"/>
                <w:lang w:val="fr-FR"/>
              </w:rPr>
              <w:t>Assure</w:t>
            </w:r>
            <w:r>
              <w:rPr>
                <w:rFonts w:ascii="Cambria" w:hAnsi="Cambria" w:cs="Arial"/>
                <w:color w:val="000000" w:themeColor="text1"/>
                <w:sz w:val="23"/>
                <w:szCs w:val="23"/>
                <w:lang w:val="fr-FR"/>
              </w:rPr>
              <w:t>r</w:t>
            </w:r>
            <w:r w:rsidRPr="00FC0084">
              <w:rPr>
                <w:rFonts w:ascii="Cambria" w:hAnsi="Cambria" w:cs="Arial"/>
                <w:color w:val="000000" w:themeColor="text1"/>
                <w:sz w:val="23"/>
                <w:szCs w:val="23"/>
                <w:lang w:val="fr-FR"/>
              </w:rPr>
              <w:t xml:space="preserve"> des estimations plus réalistes des couts des activités sur le terrain et qu’il y ait une connaissance mieux partagée du budget et de toutes ses modifications.</w:t>
            </w:r>
          </w:p>
          <w:p w14:paraId="5F0B51D0" w14:textId="0EA2291E" w:rsidR="00E531A5" w:rsidRPr="00F75071" w:rsidRDefault="00E531A5" w:rsidP="00F75071">
            <w:pPr>
              <w:pStyle w:val="ListParagraph"/>
              <w:numPr>
                <w:ilvl w:val="0"/>
                <w:numId w:val="1"/>
              </w:numPr>
              <w:ind w:left="270" w:right="350" w:hanging="180"/>
              <w:jc w:val="both"/>
              <w:rPr>
                <w:rFonts w:ascii="Cambria" w:hAnsi="Cambria"/>
                <w:i/>
                <w:sz w:val="23"/>
                <w:szCs w:val="23"/>
                <w:lang w:val="fr-FR"/>
              </w:rPr>
            </w:pPr>
            <w:r w:rsidRPr="00F75071">
              <w:rPr>
                <w:rFonts w:ascii="Cambria" w:hAnsi="Cambria"/>
                <w:sz w:val="23"/>
                <w:szCs w:val="23"/>
                <w:lang w:val="fr-FR"/>
              </w:rPr>
              <w:t>Vu la très forte demande d’assistance économique dans les communautés hôtes, les agences de mise en œuvre devront développer une stratégie de sélection et distribution des kits économique qui soit mieux adaptées et qui puisse identifier véritablement les plus vulnérables</w:t>
            </w:r>
          </w:p>
        </w:tc>
        <w:tc>
          <w:tcPr>
            <w:tcW w:w="994" w:type="pct"/>
            <w:shd w:val="clear" w:color="auto" w:fill="auto"/>
          </w:tcPr>
          <w:p w14:paraId="403A5350" w14:textId="77777777" w:rsidR="00E531A5" w:rsidRPr="00FB7764" w:rsidRDefault="00E531A5" w:rsidP="00F81368">
            <w:pPr>
              <w:pStyle w:val="ListParagraph"/>
              <w:ind w:left="360" w:right="350"/>
              <w:rPr>
                <w:rFonts w:ascii="Cambria" w:hAnsi="Cambria"/>
                <w:b/>
                <w:i/>
                <w:sz w:val="23"/>
                <w:szCs w:val="23"/>
                <w:lang w:val="fr-FR"/>
              </w:rPr>
            </w:pPr>
          </w:p>
        </w:tc>
      </w:tr>
      <w:tr w:rsidR="00E531A5" w:rsidRPr="00AB2FE9" w14:paraId="141F4C72" w14:textId="77777777" w:rsidTr="003C63AB">
        <w:trPr>
          <w:trHeight w:val="153"/>
        </w:trPr>
        <w:tc>
          <w:tcPr>
            <w:tcW w:w="825" w:type="pct"/>
            <w:shd w:val="clear" w:color="auto" w:fill="F2F2F2" w:themeFill="background1" w:themeFillShade="F2"/>
          </w:tcPr>
          <w:p w14:paraId="6D3D0C45" w14:textId="5A0CA029" w:rsidR="00E531A5" w:rsidRPr="003C63AB" w:rsidRDefault="00E531A5" w:rsidP="00127386">
            <w:pPr>
              <w:ind w:right="350"/>
              <w:jc w:val="both"/>
              <w:rPr>
                <w:rFonts w:ascii="Cambria" w:hAnsi="Cambria"/>
                <w:b/>
                <w:i/>
                <w:color w:val="0070C0"/>
                <w:sz w:val="23"/>
                <w:szCs w:val="23"/>
                <w:lang w:val="fr-FR"/>
              </w:rPr>
            </w:pPr>
            <w:r w:rsidRPr="003C63AB">
              <w:rPr>
                <w:rFonts w:ascii="Cambria" w:hAnsi="Cambria"/>
                <w:b/>
                <w:i/>
                <w:color w:val="0070C0"/>
                <w:sz w:val="23"/>
                <w:szCs w:val="23"/>
                <w:lang w:val="fr-FR"/>
              </w:rPr>
              <w:t>Constats : 38, 44</w:t>
            </w:r>
          </w:p>
          <w:p w14:paraId="1BFD9A0D" w14:textId="316930B8" w:rsidR="00E531A5" w:rsidRPr="00AB2FE9" w:rsidRDefault="00E531A5" w:rsidP="00127386">
            <w:pPr>
              <w:ind w:right="350"/>
              <w:jc w:val="both"/>
              <w:rPr>
                <w:rFonts w:ascii="Cambria" w:hAnsi="Cambria"/>
                <w:b/>
                <w:i/>
                <w:sz w:val="23"/>
                <w:szCs w:val="23"/>
                <w:lang w:val="fr-FR"/>
              </w:rPr>
            </w:pPr>
            <w:r w:rsidRPr="003C63AB">
              <w:rPr>
                <w:rFonts w:ascii="Cambria" w:hAnsi="Cambria"/>
                <w:b/>
                <w:i/>
                <w:color w:val="0070C0"/>
                <w:sz w:val="23"/>
                <w:szCs w:val="23"/>
                <w:lang w:val="fr-FR"/>
              </w:rPr>
              <w:t>Conclusion : EFFICIE 3</w:t>
            </w:r>
          </w:p>
        </w:tc>
        <w:tc>
          <w:tcPr>
            <w:tcW w:w="3181" w:type="pct"/>
            <w:shd w:val="clear" w:color="auto" w:fill="F2F2F2" w:themeFill="background1" w:themeFillShade="F2"/>
          </w:tcPr>
          <w:p w14:paraId="1F88E747" w14:textId="736B3DBD" w:rsidR="00E531A5" w:rsidRDefault="00E531A5" w:rsidP="00E531A5">
            <w:pPr>
              <w:ind w:left="995" w:right="350" w:hanging="995"/>
              <w:jc w:val="both"/>
              <w:rPr>
                <w:rFonts w:ascii="Cambria" w:hAnsi="Cambria"/>
                <w:b/>
                <w:color w:val="000000" w:themeColor="text1"/>
                <w:sz w:val="23"/>
                <w:szCs w:val="23"/>
                <w:lang w:val="fr-FR"/>
              </w:rPr>
            </w:pPr>
            <w:r>
              <w:rPr>
                <w:rFonts w:ascii="Cambria" w:hAnsi="Cambria"/>
                <w:b/>
                <w:color w:val="2E74B5"/>
                <w:sz w:val="23"/>
                <w:szCs w:val="23"/>
                <w:lang w:val="fr-FR"/>
              </w:rPr>
              <w:t>RS 02</w:t>
            </w:r>
            <w:r w:rsidRPr="00AB2FE9">
              <w:rPr>
                <w:rFonts w:ascii="Cambria" w:hAnsi="Cambria"/>
                <w:b/>
                <w:color w:val="2E74B5"/>
                <w:sz w:val="23"/>
                <w:szCs w:val="23"/>
                <w:lang w:val="fr-FR"/>
              </w:rPr>
              <w:t>.</w:t>
            </w:r>
            <w:r>
              <w:rPr>
                <w:rFonts w:ascii="Cambria" w:hAnsi="Cambria"/>
                <w:b/>
                <w:color w:val="2E74B5"/>
                <w:sz w:val="23"/>
                <w:szCs w:val="23"/>
                <w:lang w:val="fr-FR"/>
              </w:rPr>
              <w:t xml:space="preserve"> </w:t>
            </w:r>
            <w:r w:rsidRPr="003C63AB">
              <w:rPr>
                <w:rFonts w:ascii="Cambria" w:hAnsi="Cambria"/>
                <w:b/>
                <w:color w:val="000000" w:themeColor="text1"/>
                <w:sz w:val="23"/>
                <w:szCs w:val="23"/>
                <w:lang w:val="fr-FR"/>
              </w:rPr>
              <w:t xml:space="preserve">Réduire le nombre d’activités et essayer de limiter les coûts de </w:t>
            </w:r>
            <w:r>
              <w:rPr>
                <w:rFonts w:ascii="Cambria" w:hAnsi="Cambria"/>
                <w:b/>
                <w:color w:val="000000" w:themeColor="text1"/>
                <w:sz w:val="23"/>
                <w:szCs w:val="23"/>
                <w:lang w:val="fr-FR"/>
              </w:rPr>
              <w:t xml:space="preserve">  </w:t>
            </w:r>
            <w:r w:rsidRPr="003C63AB">
              <w:rPr>
                <w:rFonts w:ascii="Cambria" w:hAnsi="Cambria"/>
                <w:b/>
                <w:color w:val="000000" w:themeColor="text1"/>
                <w:sz w:val="23"/>
                <w:szCs w:val="23"/>
                <w:lang w:val="fr-FR"/>
              </w:rPr>
              <w:t xml:space="preserve">fonctionnement du projet </w:t>
            </w:r>
          </w:p>
          <w:p w14:paraId="6B0B93C6" w14:textId="5DE6DF9C" w:rsidR="00E531A5" w:rsidRPr="00AB2FE9" w:rsidRDefault="00E531A5" w:rsidP="003C63AB">
            <w:pPr>
              <w:ind w:left="923" w:right="350" w:hanging="923"/>
              <w:jc w:val="both"/>
              <w:rPr>
                <w:rFonts w:ascii="Cambria" w:hAnsi="Cambria"/>
                <w:b/>
                <w:i/>
                <w:sz w:val="23"/>
                <w:szCs w:val="23"/>
                <w:lang w:val="fr-FR"/>
              </w:rPr>
            </w:pPr>
          </w:p>
        </w:tc>
        <w:tc>
          <w:tcPr>
            <w:tcW w:w="994" w:type="pct"/>
            <w:shd w:val="clear" w:color="auto" w:fill="auto"/>
          </w:tcPr>
          <w:p w14:paraId="363115D5" w14:textId="7D892822" w:rsidR="00E531A5" w:rsidRPr="00FB7764" w:rsidRDefault="00E531A5" w:rsidP="00F81368">
            <w:pPr>
              <w:pStyle w:val="ListParagraph"/>
              <w:numPr>
                <w:ilvl w:val="0"/>
                <w:numId w:val="13"/>
              </w:numPr>
              <w:ind w:left="328" w:right="350" w:hanging="180"/>
              <w:rPr>
                <w:rFonts w:ascii="Cambria" w:hAnsi="Cambria"/>
                <w:b/>
                <w:i/>
                <w:sz w:val="23"/>
                <w:szCs w:val="23"/>
                <w:lang w:val="fr-FR"/>
              </w:rPr>
            </w:pPr>
            <w:r>
              <w:rPr>
                <w:rFonts w:ascii="Cambria" w:hAnsi="Cambria"/>
                <w:sz w:val="23"/>
                <w:szCs w:val="23"/>
                <w:lang w:val="fr-FR"/>
              </w:rPr>
              <w:t xml:space="preserve">Représentant de ONU FEMMES </w:t>
            </w:r>
          </w:p>
        </w:tc>
      </w:tr>
      <w:tr w:rsidR="00E531A5" w:rsidRPr="007D0D15" w14:paraId="12663311" w14:textId="189B0C97" w:rsidTr="00442CEF">
        <w:trPr>
          <w:trHeight w:val="379"/>
        </w:trPr>
        <w:tc>
          <w:tcPr>
            <w:tcW w:w="825" w:type="pct"/>
            <w:shd w:val="clear" w:color="auto" w:fill="F2F2F2" w:themeFill="background1" w:themeFillShade="F2"/>
          </w:tcPr>
          <w:p w14:paraId="357E7469" w14:textId="17E82985" w:rsidR="00E531A5" w:rsidRDefault="00E531A5" w:rsidP="009E61E3">
            <w:pPr>
              <w:ind w:left="74" w:right="350" w:hanging="74"/>
              <w:jc w:val="both"/>
              <w:rPr>
                <w:rFonts w:ascii="Cambria" w:hAnsi="Cambria"/>
                <w:b/>
                <w:color w:val="2E74B5"/>
                <w:sz w:val="23"/>
                <w:szCs w:val="23"/>
                <w:lang w:val="fr-FR"/>
              </w:rPr>
            </w:pPr>
            <w:r>
              <w:rPr>
                <w:rFonts w:ascii="Cambria" w:hAnsi="Cambria"/>
                <w:b/>
                <w:color w:val="2E74B5"/>
                <w:sz w:val="23"/>
                <w:szCs w:val="23"/>
                <w:lang w:val="fr-FR"/>
              </w:rPr>
              <w:t>Constats : 47, 48</w:t>
            </w:r>
          </w:p>
          <w:p w14:paraId="1E786942" w14:textId="408D8631" w:rsidR="00E531A5" w:rsidRPr="00AB2FE9" w:rsidRDefault="00E531A5" w:rsidP="009E61E3">
            <w:pPr>
              <w:ind w:left="74" w:right="350" w:hanging="74"/>
              <w:jc w:val="both"/>
              <w:rPr>
                <w:rFonts w:ascii="Cambria" w:hAnsi="Cambria"/>
                <w:b/>
                <w:color w:val="2E74B5"/>
                <w:sz w:val="23"/>
                <w:szCs w:val="23"/>
                <w:lang w:val="fr-FR"/>
              </w:rPr>
            </w:pPr>
            <w:r>
              <w:rPr>
                <w:rFonts w:ascii="Cambria" w:hAnsi="Cambria"/>
                <w:b/>
                <w:color w:val="2E74B5"/>
                <w:sz w:val="23"/>
                <w:szCs w:val="23"/>
                <w:lang w:val="fr-FR"/>
              </w:rPr>
              <w:t>Conclusion : EFFICIE 8</w:t>
            </w:r>
          </w:p>
        </w:tc>
        <w:tc>
          <w:tcPr>
            <w:tcW w:w="3181" w:type="pct"/>
            <w:shd w:val="clear" w:color="auto" w:fill="F2F2F2" w:themeFill="background1" w:themeFillShade="F2"/>
          </w:tcPr>
          <w:p w14:paraId="6F5EEA5E" w14:textId="2E2E0B8F" w:rsidR="00E531A5" w:rsidRDefault="00E531A5" w:rsidP="00E531A5">
            <w:pPr>
              <w:ind w:left="995" w:right="350" w:hanging="1055"/>
              <w:jc w:val="both"/>
              <w:rPr>
                <w:rFonts w:ascii="Cambria" w:hAnsi="Cambria"/>
                <w:b/>
                <w:color w:val="000000" w:themeColor="text1"/>
                <w:sz w:val="23"/>
                <w:szCs w:val="23"/>
                <w:lang w:val="fr-FR"/>
              </w:rPr>
            </w:pPr>
            <w:r>
              <w:rPr>
                <w:rFonts w:ascii="Cambria" w:hAnsi="Cambria"/>
                <w:b/>
                <w:color w:val="2E74B5"/>
                <w:sz w:val="23"/>
                <w:szCs w:val="23"/>
                <w:lang w:val="fr-FR"/>
              </w:rPr>
              <w:t xml:space="preserve">RS 03. </w:t>
            </w:r>
            <w:r w:rsidRPr="00AB2FE9">
              <w:rPr>
                <w:rFonts w:ascii="Cambria" w:hAnsi="Cambria"/>
                <w:b/>
                <w:color w:val="000000" w:themeColor="text1"/>
                <w:sz w:val="23"/>
                <w:szCs w:val="23"/>
                <w:lang w:val="fr-FR"/>
              </w:rPr>
              <w:t>Prévoir</w:t>
            </w:r>
            <w:r>
              <w:rPr>
                <w:rFonts w:ascii="Cambria" w:hAnsi="Cambria"/>
                <w:b/>
                <w:color w:val="000000" w:themeColor="text1"/>
                <w:sz w:val="23"/>
                <w:szCs w:val="23"/>
                <w:lang w:val="fr-FR"/>
              </w:rPr>
              <w:t xml:space="preserve"> que </w:t>
            </w:r>
            <w:r w:rsidRPr="00AB2FE9">
              <w:rPr>
                <w:rFonts w:ascii="Cambria" w:hAnsi="Cambria"/>
                <w:b/>
                <w:color w:val="000000" w:themeColor="text1"/>
                <w:sz w:val="23"/>
                <w:szCs w:val="23"/>
                <w:lang w:val="fr-FR"/>
              </w:rPr>
              <w:t>les contrats signés par ONU FEMMES incluent</w:t>
            </w:r>
            <w:r>
              <w:rPr>
                <w:rFonts w:ascii="Cambria" w:hAnsi="Cambria"/>
                <w:b/>
                <w:color w:val="000000" w:themeColor="text1"/>
                <w:sz w:val="23"/>
                <w:szCs w:val="23"/>
                <w:lang w:val="fr-FR"/>
              </w:rPr>
              <w:t xml:space="preserve"> plus systématiquement </w:t>
            </w:r>
            <w:r w:rsidRPr="00AB2FE9">
              <w:rPr>
                <w:rFonts w:ascii="Cambria" w:hAnsi="Cambria"/>
                <w:b/>
                <w:color w:val="000000" w:themeColor="text1"/>
                <w:sz w:val="23"/>
                <w:szCs w:val="23"/>
                <w:lang w:val="fr-FR"/>
              </w:rPr>
              <w:t xml:space="preserve">des références </w:t>
            </w:r>
            <w:r>
              <w:rPr>
                <w:rFonts w:ascii="Cambria" w:hAnsi="Cambria"/>
                <w:b/>
                <w:color w:val="000000" w:themeColor="text1"/>
                <w:sz w:val="23"/>
                <w:szCs w:val="23"/>
                <w:lang w:val="fr-FR"/>
              </w:rPr>
              <w:t xml:space="preserve"> </w:t>
            </w:r>
            <w:r w:rsidRPr="00AB2FE9">
              <w:rPr>
                <w:rFonts w:ascii="Cambria" w:hAnsi="Cambria"/>
                <w:b/>
                <w:color w:val="000000" w:themeColor="text1"/>
                <w:sz w:val="23"/>
                <w:szCs w:val="23"/>
                <w:lang w:val="fr-FR"/>
              </w:rPr>
              <w:t xml:space="preserve">aux pénalités dans les paiements pour les partenaires d’exécution en cas de retard ou échec dans l’exécution </w:t>
            </w:r>
          </w:p>
          <w:p w14:paraId="27521116" w14:textId="77777777" w:rsidR="00E531A5" w:rsidRPr="00AB2FE9" w:rsidRDefault="00E531A5" w:rsidP="00127386">
            <w:pPr>
              <w:ind w:left="810" w:right="350" w:hanging="810"/>
              <w:jc w:val="both"/>
              <w:rPr>
                <w:rFonts w:ascii="Cambria" w:eastAsia="Times New Roman" w:hAnsi="Cambria" w:cs="Arial"/>
                <w:color w:val="000000" w:themeColor="text1"/>
                <w:sz w:val="23"/>
                <w:szCs w:val="23"/>
                <w:shd w:val="clear" w:color="auto" w:fill="FFFFFF"/>
                <w:lang w:val="fr-FR"/>
              </w:rPr>
            </w:pPr>
          </w:p>
        </w:tc>
        <w:tc>
          <w:tcPr>
            <w:tcW w:w="994" w:type="pct"/>
            <w:shd w:val="clear" w:color="auto" w:fill="auto"/>
          </w:tcPr>
          <w:p w14:paraId="0F3EBF3F" w14:textId="631CD12C" w:rsidR="00E531A5" w:rsidRPr="00FB7764" w:rsidRDefault="00E531A5" w:rsidP="00817C87">
            <w:pPr>
              <w:pStyle w:val="ListParagraph"/>
              <w:numPr>
                <w:ilvl w:val="0"/>
                <w:numId w:val="13"/>
              </w:numPr>
              <w:ind w:left="360" w:right="350" w:hanging="270"/>
              <w:rPr>
                <w:rFonts w:ascii="Cambria" w:hAnsi="Cambria"/>
                <w:b/>
                <w:color w:val="2E74B5"/>
                <w:sz w:val="23"/>
                <w:szCs w:val="23"/>
                <w:lang w:val="fr-FR"/>
              </w:rPr>
            </w:pPr>
            <w:r w:rsidRPr="00FB7764">
              <w:rPr>
                <w:rFonts w:ascii="Cambria" w:hAnsi="Cambria"/>
                <w:sz w:val="23"/>
                <w:szCs w:val="23"/>
                <w:lang w:val="fr-FR"/>
              </w:rPr>
              <w:t>Le responsable financier de ONU FEMMES Yaoundé</w:t>
            </w:r>
          </w:p>
        </w:tc>
      </w:tr>
      <w:tr w:rsidR="00E531A5" w:rsidRPr="007D0D15" w14:paraId="13EFCD03" w14:textId="753B84D0" w:rsidTr="00442CEF">
        <w:trPr>
          <w:trHeight w:val="153"/>
        </w:trPr>
        <w:tc>
          <w:tcPr>
            <w:tcW w:w="825" w:type="pct"/>
          </w:tcPr>
          <w:p w14:paraId="7AA08833" w14:textId="77777777" w:rsidR="00E531A5" w:rsidRPr="00AB2FE9" w:rsidRDefault="00E531A5" w:rsidP="00127386">
            <w:pPr>
              <w:ind w:right="350"/>
              <w:jc w:val="both"/>
              <w:rPr>
                <w:rFonts w:ascii="Cambria" w:hAnsi="Cambria"/>
                <w:b/>
                <w:i/>
                <w:sz w:val="23"/>
                <w:szCs w:val="23"/>
                <w:lang w:val="fr-FR"/>
              </w:rPr>
            </w:pPr>
          </w:p>
        </w:tc>
        <w:tc>
          <w:tcPr>
            <w:tcW w:w="3181" w:type="pct"/>
            <w:shd w:val="clear" w:color="auto" w:fill="auto"/>
          </w:tcPr>
          <w:p w14:paraId="75C1BDE2" w14:textId="0C6ADCAD" w:rsidR="00E531A5" w:rsidRPr="003831FC" w:rsidRDefault="00E531A5" w:rsidP="00127386">
            <w:pPr>
              <w:ind w:right="350"/>
              <w:jc w:val="both"/>
              <w:rPr>
                <w:rFonts w:ascii="Cambria" w:hAnsi="Cambria"/>
                <w:b/>
                <w:i/>
                <w:sz w:val="23"/>
                <w:szCs w:val="23"/>
                <w:lang w:val="fr-FR"/>
              </w:rPr>
            </w:pPr>
            <w:r w:rsidRPr="003831FC">
              <w:rPr>
                <w:rFonts w:ascii="Cambria" w:hAnsi="Cambria"/>
                <w:b/>
                <w:i/>
                <w:sz w:val="23"/>
                <w:szCs w:val="23"/>
                <w:lang w:val="fr-FR"/>
              </w:rPr>
              <w:t>Options stratégiques à considérer :</w:t>
            </w:r>
          </w:p>
          <w:p w14:paraId="249E7579" w14:textId="77777777" w:rsidR="00E531A5" w:rsidRPr="003831FC" w:rsidRDefault="00E531A5" w:rsidP="00127386">
            <w:pPr>
              <w:pStyle w:val="ListParagraph"/>
              <w:ind w:left="360" w:right="350" w:hanging="180"/>
              <w:jc w:val="both"/>
              <w:rPr>
                <w:rFonts w:ascii="Cambria" w:hAnsi="Cambria"/>
                <w:sz w:val="23"/>
                <w:szCs w:val="23"/>
                <w:lang w:val="fr-FR"/>
              </w:rPr>
            </w:pPr>
            <w:r w:rsidRPr="003831FC">
              <w:rPr>
                <w:rFonts w:ascii="Cambria" w:hAnsi="Cambria"/>
                <w:sz w:val="23"/>
                <w:szCs w:val="23"/>
                <w:lang w:val="fr-FR"/>
              </w:rPr>
              <w:t xml:space="preserve">-Prévoir que les agences de mise en œuvre, à leur tour incluent des dispositions claires sur d’éventuelles pénalités réservées aux sous-traitants en cas de défaut de performance) </w:t>
            </w:r>
          </w:p>
          <w:p w14:paraId="6E0D6BDC" w14:textId="77777777" w:rsidR="00E531A5" w:rsidRPr="003831FC" w:rsidRDefault="00E531A5" w:rsidP="003831FC">
            <w:pPr>
              <w:pStyle w:val="ListParagraph"/>
              <w:ind w:right="350"/>
              <w:jc w:val="both"/>
              <w:rPr>
                <w:rFonts w:ascii="Cambria" w:hAnsi="Cambria"/>
                <w:b/>
                <w:i/>
                <w:sz w:val="23"/>
                <w:szCs w:val="23"/>
                <w:lang w:val="fr-FR"/>
              </w:rPr>
            </w:pPr>
          </w:p>
        </w:tc>
        <w:tc>
          <w:tcPr>
            <w:tcW w:w="994" w:type="pct"/>
            <w:shd w:val="clear" w:color="auto" w:fill="auto"/>
          </w:tcPr>
          <w:p w14:paraId="076310DC" w14:textId="77777777" w:rsidR="00E531A5" w:rsidRPr="00FB7764" w:rsidRDefault="00E531A5" w:rsidP="00FB7764">
            <w:pPr>
              <w:pStyle w:val="ListParagraph"/>
              <w:ind w:left="360" w:right="350"/>
              <w:rPr>
                <w:rFonts w:ascii="Cambria" w:hAnsi="Cambria"/>
                <w:b/>
                <w:i/>
                <w:sz w:val="23"/>
                <w:szCs w:val="23"/>
                <w:lang w:val="fr-FR"/>
              </w:rPr>
            </w:pPr>
          </w:p>
        </w:tc>
      </w:tr>
      <w:tr w:rsidR="00E531A5" w:rsidRPr="007D0D15" w14:paraId="08B53DC3" w14:textId="7E8A6D9B" w:rsidTr="00442CEF">
        <w:trPr>
          <w:trHeight w:val="379"/>
        </w:trPr>
        <w:tc>
          <w:tcPr>
            <w:tcW w:w="825" w:type="pct"/>
            <w:shd w:val="clear" w:color="auto" w:fill="F2F2F2" w:themeFill="background1" w:themeFillShade="F2"/>
          </w:tcPr>
          <w:p w14:paraId="45484121" w14:textId="7B275FF6" w:rsidR="00E531A5" w:rsidRPr="00AB2FE9" w:rsidRDefault="00E531A5" w:rsidP="002D56F3">
            <w:pPr>
              <w:ind w:right="350"/>
              <w:jc w:val="both"/>
              <w:rPr>
                <w:rFonts w:ascii="Cambria" w:hAnsi="Cambria"/>
                <w:b/>
                <w:color w:val="2E74B5"/>
                <w:sz w:val="23"/>
                <w:szCs w:val="23"/>
                <w:lang w:val="fr-FR"/>
              </w:rPr>
            </w:pPr>
          </w:p>
        </w:tc>
        <w:tc>
          <w:tcPr>
            <w:tcW w:w="3181" w:type="pct"/>
            <w:shd w:val="clear" w:color="auto" w:fill="F2F2F2" w:themeFill="background1" w:themeFillShade="F2"/>
          </w:tcPr>
          <w:p w14:paraId="7198A9C1" w14:textId="291953FB" w:rsidR="00E531A5" w:rsidRPr="003831FC" w:rsidRDefault="00E531A5" w:rsidP="00C27A4E">
            <w:pPr>
              <w:ind w:left="930" w:right="350" w:hanging="930"/>
              <w:jc w:val="both"/>
              <w:rPr>
                <w:rFonts w:ascii="Cambria" w:hAnsi="Cambria"/>
                <w:b/>
                <w:color w:val="2E74B5"/>
                <w:sz w:val="23"/>
                <w:szCs w:val="23"/>
                <w:lang w:val="fr-FR"/>
              </w:rPr>
            </w:pPr>
            <w:r w:rsidRPr="003831FC">
              <w:rPr>
                <w:rFonts w:ascii="Cambria" w:hAnsi="Cambria"/>
                <w:b/>
                <w:color w:val="2E74B5"/>
                <w:sz w:val="23"/>
                <w:szCs w:val="23"/>
                <w:lang w:val="fr-FR"/>
              </w:rPr>
              <w:t xml:space="preserve">RS 04.   </w:t>
            </w:r>
            <w:r w:rsidRPr="003831FC">
              <w:rPr>
                <w:rFonts w:ascii="Cambria" w:hAnsi="Cambria"/>
                <w:b/>
                <w:sz w:val="23"/>
                <w:szCs w:val="23"/>
                <w:lang w:val="fr-FR"/>
              </w:rPr>
              <w:t>Plaidoyer auprès des bailleurs en faveur du lien entre les urgences et le développement ainsi</w:t>
            </w:r>
            <w:r w:rsidR="00C27A4E">
              <w:rPr>
                <w:rFonts w:ascii="Cambria" w:hAnsi="Cambria"/>
                <w:b/>
                <w:sz w:val="23"/>
                <w:szCs w:val="23"/>
                <w:lang w:val="fr-FR"/>
              </w:rPr>
              <w:t xml:space="preserve"> que</w:t>
            </w:r>
            <w:r w:rsidRPr="003831FC">
              <w:rPr>
                <w:rFonts w:ascii="Cambria" w:hAnsi="Cambria"/>
                <w:b/>
                <w:sz w:val="23"/>
                <w:szCs w:val="23"/>
                <w:lang w:val="fr-FR"/>
              </w:rPr>
              <w:t xml:space="preserve"> de l’extension</w:t>
            </w:r>
            <w:r w:rsidR="00C27A4E">
              <w:rPr>
                <w:rFonts w:ascii="Cambria" w:hAnsi="Cambria"/>
                <w:b/>
                <w:sz w:val="23"/>
                <w:szCs w:val="23"/>
                <w:lang w:val="fr-FR"/>
              </w:rPr>
              <w:t xml:space="preserve"> de la durée du projet à 2 ans . </w:t>
            </w:r>
            <w:r w:rsidR="00C27A4E" w:rsidRPr="00C27A4E">
              <w:rPr>
                <w:rFonts w:ascii="Cambria" w:hAnsi="Cambria"/>
                <w:b/>
                <w:sz w:val="23"/>
                <w:szCs w:val="23"/>
                <w:lang w:val="fr-FR"/>
              </w:rPr>
              <w:t>Sinon</w:t>
            </w:r>
            <w:r w:rsidRPr="00C27A4E">
              <w:rPr>
                <w:rFonts w:ascii="Cambria" w:hAnsi="Cambria"/>
                <w:b/>
                <w:sz w:val="23"/>
                <w:szCs w:val="23"/>
                <w:lang w:val="fr-FR"/>
              </w:rPr>
              <w:t xml:space="preserve">, </w:t>
            </w:r>
            <w:r w:rsidR="00C27A4E" w:rsidRPr="00C27A4E">
              <w:rPr>
                <w:rFonts w:ascii="Cambria" w:hAnsi="Cambria"/>
                <w:b/>
                <w:sz w:val="23"/>
                <w:szCs w:val="23"/>
                <w:lang w:val="fr-FR"/>
              </w:rPr>
              <w:t>ONU FEMMES pourrait aussi bien proposer au gouvernement du Japon que les différents projets humanitaires qu’il finance en Afrique soient englobés dans un seul projet régional dans le futur.</w:t>
            </w:r>
          </w:p>
        </w:tc>
        <w:tc>
          <w:tcPr>
            <w:tcW w:w="994" w:type="pct"/>
            <w:shd w:val="clear" w:color="auto" w:fill="auto"/>
          </w:tcPr>
          <w:p w14:paraId="1F9BE186" w14:textId="2F072216" w:rsidR="00E531A5" w:rsidRPr="00FB7764" w:rsidRDefault="00E531A5" w:rsidP="00817C87">
            <w:pPr>
              <w:pStyle w:val="ListParagraph"/>
              <w:numPr>
                <w:ilvl w:val="0"/>
                <w:numId w:val="13"/>
              </w:numPr>
              <w:ind w:left="360" w:right="350" w:hanging="270"/>
              <w:rPr>
                <w:rFonts w:ascii="Cambria" w:hAnsi="Cambria"/>
                <w:b/>
                <w:color w:val="2E74B5"/>
                <w:sz w:val="23"/>
                <w:szCs w:val="23"/>
                <w:lang w:val="fr-FR"/>
              </w:rPr>
            </w:pPr>
            <w:r>
              <w:rPr>
                <w:rFonts w:ascii="Cambria" w:hAnsi="Cambria"/>
                <w:sz w:val="23"/>
                <w:szCs w:val="23"/>
                <w:lang w:val="fr-FR"/>
              </w:rPr>
              <w:t>Coordinatrice Humanitaire et le Représentant au Bureau de ONU FEMMES à Yaoundé</w:t>
            </w:r>
          </w:p>
        </w:tc>
      </w:tr>
      <w:tr w:rsidR="00E531A5" w:rsidRPr="007D0D15" w14:paraId="7261DE9D" w14:textId="77777777" w:rsidTr="00442CEF">
        <w:trPr>
          <w:trHeight w:val="379"/>
        </w:trPr>
        <w:tc>
          <w:tcPr>
            <w:tcW w:w="825" w:type="pct"/>
            <w:shd w:val="clear" w:color="auto" w:fill="F2F2F2" w:themeFill="background1" w:themeFillShade="F2"/>
          </w:tcPr>
          <w:p w14:paraId="00B17A19" w14:textId="77777777" w:rsidR="00E531A5" w:rsidRDefault="00E531A5" w:rsidP="002D56F3">
            <w:pPr>
              <w:ind w:right="350"/>
              <w:jc w:val="both"/>
              <w:rPr>
                <w:rFonts w:ascii="Cambria" w:hAnsi="Cambria"/>
                <w:b/>
                <w:color w:val="2E74B5"/>
                <w:sz w:val="23"/>
                <w:szCs w:val="23"/>
                <w:lang w:val="fr-FR"/>
              </w:rPr>
            </w:pPr>
            <w:r>
              <w:rPr>
                <w:rFonts w:ascii="Cambria" w:hAnsi="Cambria"/>
                <w:b/>
                <w:color w:val="2E74B5"/>
                <w:sz w:val="23"/>
                <w:szCs w:val="23"/>
                <w:lang w:val="fr-FR"/>
              </w:rPr>
              <w:t>Constats : 51</w:t>
            </w:r>
          </w:p>
          <w:p w14:paraId="06DFA57A" w14:textId="77777777" w:rsidR="00E531A5" w:rsidRDefault="00E531A5" w:rsidP="002D56F3">
            <w:pPr>
              <w:ind w:left="1001" w:right="350" w:hanging="990"/>
              <w:jc w:val="both"/>
              <w:rPr>
                <w:rFonts w:ascii="Cambria" w:hAnsi="Cambria"/>
                <w:b/>
                <w:color w:val="2E74B5"/>
                <w:sz w:val="23"/>
                <w:szCs w:val="23"/>
                <w:lang w:val="fr-FR"/>
              </w:rPr>
            </w:pPr>
            <w:r>
              <w:rPr>
                <w:rFonts w:ascii="Cambria" w:hAnsi="Cambria"/>
                <w:b/>
                <w:color w:val="2E74B5"/>
                <w:sz w:val="23"/>
                <w:szCs w:val="23"/>
                <w:lang w:val="fr-FR"/>
              </w:rPr>
              <w:t>Conclusion :</w:t>
            </w:r>
          </w:p>
          <w:p w14:paraId="737951E4" w14:textId="4CDBFE8E" w:rsidR="00E531A5" w:rsidRPr="00AB2FE9" w:rsidRDefault="00E531A5" w:rsidP="002D56F3">
            <w:pPr>
              <w:ind w:left="1001" w:right="350" w:hanging="990"/>
              <w:jc w:val="both"/>
              <w:rPr>
                <w:rFonts w:ascii="Cambria" w:hAnsi="Cambria"/>
                <w:b/>
                <w:color w:val="2E74B5"/>
                <w:sz w:val="23"/>
                <w:szCs w:val="23"/>
                <w:lang w:val="fr-FR"/>
              </w:rPr>
            </w:pPr>
            <w:r>
              <w:rPr>
                <w:rFonts w:ascii="Cambria" w:hAnsi="Cambria"/>
                <w:b/>
                <w:color w:val="2E74B5"/>
                <w:sz w:val="23"/>
                <w:szCs w:val="23"/>
                <w:lang w:val="fr-FR"/>
              </w:rPr>
              <w:t>EFFICIE 7</w:t>
            </w:r>
          </w:p>
        </w:tc>
        <w:tc>
          <w:tcPr>
            <w:tcW w:w="3181" w:type="pct"/>
            <w:shd w:val="clear" w:color="auto" w:fill="F2F2F2" w:themeFill="background1" w:themeFillShade="F2"/>
          </w:tcPr>
          <w:p w14:paraId="10477E2F" w14:textId="742C62C2" w:rsidR="00E531A5" w:rsidRPr="00FB7764" w:rsidRDefault="00E531A5" w:rsidP="003C63AB">
            <w:pPr>
              <w:ind w:right="337"/>
              <w:jc w:val="both"/>
              <w:rPr>
                <w:rFonts w:ascii="Cambria" w:hAnsi="Cambria"/>
                <w:b/>
                <w:color w:val="2E74B5"/>
                <w:sz w:val="23"/>
                <w:szCs w:val="23"/>
                <w:lang w:val="fr-FR"/>
              </w:rPr>
            </w:pPr>
            <w:r w:rsidRPr="00AB2FE9">
              <w:rPr>
                <w:rFonts w:ascii="Cambria" w:hAnsi="Cambria"/>
                <w:b/>
                <w:color w:val="2E74B5"/>
                <w:sz w:val="23"/>
                <w:szCs w:val="23"/>
                <w:lang w:val="fr-FR"/>
              </w:rPr>
              <w:t xml:space="preserve">RS </w:t>
            </w:r>
            <w:r>
              <w:rPr>
                <w:rFonts w:ascii="Cambria" w:hAnsi="Cambria"/>
                <w:b/>
                <w:color w:val="2E74B5"/>
                <w:sz w:val="23"/>
                <w:szCs w:val="23"/>
                <w:lang w:val="fr-FR"/>
              </w:rPr>
              <w:t>05.</w:t>
            </w:r>
            <w:r w:rsidRPr="00AB2FE9">
              <w:rPr>
                <w:rFonts w:ascii="Cambria" w:hAnsi="Cambria"/>
                <w:b/>
                <w:color w:val="2E74B5"/>
                <w:sz w:val="23"/>
                <w:szCs w:val="23"/>
                <w:lang w:val="fr-FR"/>
              </w:rPr>
              <w:t xml:space="preserve"> </w:t>
            </w:r>
            <w:r>
              <w:rPr>
                <w:rFonts w:ascii="Cambria" w:hAnsi="Cambria"/>
                <w:b/>
                <w:color w:val="2E74B5"/>
                <w:sz w:val="23"/>
                <w:szCs w:val="23"/>
                <w:lang w:val="fr-FR"/>
              </w:rPr>
              <w:t xml:space="preserve">    </w:t>
            </w:r>
            <w:r w:rsidRPr="00FB7764">
              <w:rPr>
                <w:rFonts w:ascii="Cambria" w:hAnsi="Cambria"/>
                <w:b/>
                <w:color w:val="000000" w:themeColor="text1"/>
                <w:sz w:val="23"/>
                <w:szCs w:val="23"/>
                <w:lang w:val="fr-FR"/>
              </w:rPr>
              <w:t xml:space="preserve">Adopter des mécanismes de passation des marches innovants </w:t>
            </w:r>
          </w:p>
        </w:tc>
        <w:tc>
          <w:tcPr>
            <w:tcW w:w="994" w:type="pct"/>
            <w:shd w:val="clear" w:color="auto" w:fill="auto"/>
          </w:tcPr>
          <w:p w14:paraId="21C08959" w14:textId="1F99CF12" w:rsidR="00E531A5" w:rsidRDefault="00E531A5" w:rsidP="00817C87">
            <w:pPr>
              <w:pStyle w:val="ListParagraph"/>
              <w:numPr>
                <w:ilvl w:val="0"/>
                <w:numId w:val="13"/>
              </w:numPr>
              <w:ind w:left="360" w:right="350" w:hanging="270"/>
              <w:rPr>
                <w:rFonts w:ascii="Cambria" w:hAnsi="Cambria"/>
                <w:sz w:val="23"/>
                <w:szCs w:val="23"/>
                <w:lang w:val="fr-FR"/>
              </w:rPr>
            </w:pPr>
            <w:r>
              <w:rPr>
                <w:rFonts w:ascii="Cambria" w:hAnsi="Cambria"/>
                <w:sz w:val="23"/>
                <w:szCs w:val="23"/>
                <w:lang w:val="fr-FR"/>
              </w:rPr>
              <w:t>Le responsable financier, en collaboration avec le staff du bureau de Maroua</w:t>
            </w:r>
          </w:p>
        </w:tc>
      </w:tr>
      <w:tr w:rsidR="00E531A5" w:rsidRPr="007D0D15" w14:paraId="7AC1290A" w14:textId="3A27A23A" w:rsidTr="00442CEF">
        <w:trPr>
          <w:trHeight w:val="1009"/>
        </w:trPr>
        <w:tc>
          <w:tcPr>
            <w:tcW w:w="825" w:type="pct"/>
          </w:tcPr>
          <w:p w14:paraId="537747ED" w14:textId="77777777" w:rsidR="00E531A5" w:rsidRPr="00AB2FE9" w:rsidRDefault="00E531A5" w:rsidP="00127386">
            <w:pPr>
              <w:ind w:right="350"/>
              <w:jc w:val="both"/>
              <w:rPr>
                <w:rFonts w:ascii="Cambria" w:hAnsi="Cambria"/>
                <w:b/>
                <w:i/>
                <w:sz w:val="23"/>
                <w:szCs w:val="23"/>
                <w:lang w:val="fr-FR"/>
              </w:rPr>
            </w:pPr>
          </w:p>
        </w:tc>
        <w:tc>
          <w:tcPr>
            <w:tcW w:w="3181" w:type="pct"/>
            <w:shd w:val="clear" w:color="auto" w:fill="auto"/>
          </w:tcPr>
          <w:p w14:paraId="4C4EEDC4" w14:textId="77777777" w:rsidR="00E531A5" w:rsidRPr="00AB2FE9" w:rsidRDefault="00E531A5" w:rsidP="00FB7764">
            <w:pPr>
              <w:ind w:right="350"/>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3BE098F5" w14:textId="5E9CCEE1" w:rsidR="00E531A5" w:rsidRPr="00EA3083" w:rsidRDefault="00E531A5" w:rsidP="00EA3083">
            <w:pPr>
              <w:pStyle w:val="ListParagraph"/>
              <w:numPr>
                <w:ilvl w:val="0"/>
                <w:numId w:val="54"/>
              </w:numPr>
              <w:ind w:left="390" w:right="337" w:hanging="270"/>
              <w:jc w:val="both"/>
              <w:rPr>
                <w:rFonts w:ascii="Cambria" w:eastAsia="Times New Roman" w:hAnsi="Cambria"/>
                <w:color w:val="000000" w:themeColor="text1"/>
                <w:sz w:val="23"/>
                <w:szCs w:val="23"/>
                <w:lang w:val="fr-FR"/>
              </w:rPr>
            </w:pPr>
            <w:r w:rsidRPr="00EA3083">
              <w:rPr>
                <w:rFonts w:ascii="Cambria" w:hAnsi="Cambria"/>
                <w:color w:val="000000" w:themeColor="text1"/>
                <w:sz w:val="23"/>
                <w:szCs w:val="23"/>
                <w:lang w:val="fr-FR"/>
              </w:rPr>
              <w:t xml:space="preserve">Identifier </w:t>
            </w:r>
            <w:r>
              <w:rPr>
                <w:rFonts w:ascii="Cambria" w:hAnsi="Cambria"/>
                <w:color w:val="000000" w:themeColor="text1"/>
                <w:sz w:val="23"/>
                <w:szCs w:val="23"/>
                <w:lang w:val="fr-FR"/>
              </w:rPr>
              <w:t xml:space="preserve">les </w:t>
            </w:r>
            <w:r w:rsidRPr="00EA3083">
              <w:rPr>
                <w:rFonts w:ascii="Cambria" w:hAnsi="Cambria"/>
                <w:color w:val="000000" w:themeColor="text1"/>
                <w:sz w:val="23"/>
                <w:szCs w:val="23"/>
                <w:lang w:val="fr-FR"/>
              </w:rPr>
              <w:t xml:space="preserve">opportunités de piggy-back (rattachement aux mécanismes de passation des marchés déjà utilisés par d’autre partenaires des Nations Unies) ainsi  que de </w:t>
            </w:r>
            <w:r w:rsidRPr="00EA3083">
              <w:rPr>
                <w:rFonts w:ascii="Cambria" w:hAnsi="Cambria"/>
                <w:i/>
                <w:color w:val="000000" w:themeColor="text1"/>
                <w:sz w:val="23"/>
                <w:szCs w:val="23"/>
                <w:lang w:val="fr-FR"/>
              </w:rPr>
              <w:t xml:space="preserve">long-term </w:t>
            </w:r>
            <w:r w:rsidRPr="00EA3083">
              <w:rPr>
                <w:rFonts w:ascii="Cambria" w:hAnsi="Cambria"/>
                <w:i/>
                <w:color w:val="000000" w:themeColor="text1"/>
                <w:sz w:val="23"/>
                <w:szCs w:val="23"/>
                <w:shd w:val="clear" w:color="auto" w:fill="DEEAF6" w:themeFill="accent1" w:themeFillTint="33"/>
                <w:lang w:val="fr-FR"/>
              </w:rPr>
              <w:t>ag</w:t>
            </w:r>
            <w:r w:rsidRPr="00EA3083">
              <w:rPr>
                <w:rFonts w:ascii="Cambria" w:hAnsi="Cambria"/>
                <w:i/>
                <w:color w:val="000000" w:themeColor="text1"/>
                <w:sz w:val="23"/>
                <w:szCs w:val="23"/>
                <w:lang w:val="fr-FR"/>
              </w:rPr>
              <w:t>reements (</w:t>
            </w:r>
            <w:r w:rsidRPr="00EA3083">
              <w:rPr>
                <w:rFonts w:ascii="Cambria" w:hAnsi="Cambria"/>
                <w:color w:val="000000" w:themeColor="text1"/>
                <w:sz w:val="23"/>
                <w:szCs w:val="23"/>
                <w:lang w:val="fr-FR"/>
              </w:rPr>
              <w:t xml:space="preserve">accord de long durée) </w:t>
            </w:r>
            <w:r w:rsidRPr="00EA3083">
              <w:rPr>
                <w:rFonts w:ascii="Cambria" w:eastAsia="Times New Roman" w:hAnsi="Cambria"/>
                <w:color w:val="000000" w:themeColor="text1"/>
                <w:sz w:val="23"/>
                <w:szCs w:val="23"/>
                <w:lang w:val="fr-FR"/>
              </w:rPr>
              <w:t xml:space="preserve">avec les prestataires de services dans les différents domaines d’intervention du projet (par exemple., la distribution des </w:t>
            </w:r>
            <w:r w:rsidRPr="00EA3083">
              <w:rPr>
                <w:rFonts w:ascii="Cambria" w:eastAsia="Times New Roman" w:hAnsi="Cambria"/>
                <w:color w:val="000000" w:themeColor="text1"/>
                <w:sz w:val="23"/>
                <w:szCs w:val="23"/>
                <w:lang w:val="fr-FR"/>
              </w:rPr>
              <w:lastRenderedPageBreak/>
              <w:t>machines de transformation agro-alimentaires, la location de voitures, la construction des hangars et l’entretien des véhicules, la conduite d’évaluations et analyse conjointes</w:t>
            </w:r>
            <w:r>
              <w:rPr>
                <w:rFonts w:ascii="Cambria" w:eastAsia="Times New Roman" w:hAnsi="Cambria"/>
                <w:color w:val="000000" w:themeColor="text1"/>
                <w:sz w:val="23"/>
                <w:szCs w:val="23"/>
                <w:lang w:val="fr-FR"/>
              </w:rPr>
              <w:t>, etc.</w:t>
            </w:r>
            <w:r w:rsidRPr="00EA3083">
              <w:rPr>
                <w:rFonts w:ascii="Cambria" w:eastAsia="Times New Roman" w:hAnsi="Cambria"/>
                <w:color w:val="000000" w:themeColor="text1"/>
                <w:sz w:val="23"/>
                <w:szCs w:val="23"/>
                <w:lang w:val="fr-FR"/>
              </w:rPr>
              <w:t xml:space="preserve">) ; </w:t>
            </w:r>
          </w:p>
          <w:p w14:paraId="0108DA5B" w14:textId="54119FE8" w:rsidR="00E531A5" w:rsidRPr="00EA3083" w:rsidRDefault="00E531A5" w:rsidP="00EA3083">
            <w:pPr>
              <w:pStyle w:val="ListParagraph"/>
              <w:numPr>
                <w:ilvl w:val="0"/>
                <w:numId w:val="54"/>
              </w:numPr>
              <w:ind w:left="390" w:right="337" w:hanging="270"/>
              <w:jc w:val="both"/>
              <w:rPr>
                <w:rFonts w:ascii="Cambria" w:eastAsia="Times New Roman" w:hAnsi="Cambria"/>
                <w:color w:val="000000" w:themeColor="text1"/>
                <w:sz w:val="23"/>
                <w:szCs w:val="23"/>
                <w:lang w:val="fr-FR"/>
              </w:rPr>
            </w:pPr>
            <w:r>
              <w:rPr>
                <w:rFonts w:ascii="Cambria" w:eastAsia="Times New Roman" w:hAnsi="Cambria"/>
                <w:color w:val="000000" w:themeColor="text1"/>
                <w:sz w:val="23"/>
                <w:szCs w:val="23"/>
                <w:lang w:val="fr-FR"/>
              </w:rPr>
              <w:t>A</w:t>
            </w:r>
            <w:r w:rsidRPr="00EA3083">
              <w:rPr>
                <w:rFonts w:ascii="Cambria" w:eastAsia="Times New Roman" w:hAnsi="Cambria"/>
                <w:color w:val="000000" w:themeColor="text1"/>
                <w:sz w:val="23"/>
                <w:szCs w:val="23"/>
                <w:lang w:val="fr-FR"/>
              </w:rPr>
              <w:t>mélior</w:t>
            </w:r>
            <w:r>
              <w:rPr>
                <w:rFonts w:ascii="Cambria" w:eastAsia="Times New Roman" w:hAnsi="Cambria"/>
                <w:color w:val="000000" w:themeColor="text1"/>
                <w:sz w:val="23"/>
                <w:szCs w:val="23"/>
                <w:lang w:val="fr-FR"/>
              </w:rPr>
              <w:t xml:space="preserve">er </w:t>
            </w:r>
            <w:r w:rsidRPr="00EA3083">
              <w:rPr>
                <w:rFonts w:ascii="Cambria" w:eastAsia="Times New Roman" w:hAnsi="Cambria"/>
                <w:color w:val="000000" w:themeColor="text1"/>
                <w:sz w:val="23"/>
                <w:szCs w:val="23"/>
                <w:lang w:val="fr-FR"/>
              </w:rPr>
              <w:t xml:space="preserve"> la gestion des risques relatifs à la passation des marchés ; et </w:t>
            </w:r>
          </w:p>
          <w:p w14:paraId="5775B886" w14:textId="40B9676D" w:rsidR="00E531A5" w:rsidRPr="00EA3083" w:rsidRDefault="00E531A5" w:rsidP="00EA3083">
            <w:pPr>
              <w:pStyle w:val="ListParagraph"/>
              <w:numPr>
                <w:ilvl w:val="0"/>
                <w:numId w:val="54"/>
              </w:numPr>
              <w:ind w:left="390" w:right="337" w:hanging="270"/>
              <w:jc w:val="both"/>
              <w:rPr>
                <w:rFonts w:ascii="Cambria" w:hAnsi="Cambria"/>
                <w:color w:val="000000" w:themeColor="text1"/>
                <w:sz w:val="23"/>
                <w:szCs w:val="23"/>
                <w:lang w:val="fr-FR"/>
              </w:rPr>
            </w:pPr>
            <w:r>
              <w:rPr>
                <w:rFonts w:ascii="Cambria" w:eastAsia="Times New Roman" w:hAnsi="Cambria"/>
                <w:color w:val="000000" w:themeColor="text1"/>
                <w:sz w:val="23"/>
                <w:szCs w:val="23"/>
                <w:lang w:val="fr-FR"/>
              </w:rPr>
              <w:t>R</w:t>
            </w:r>
            <w:r w:rsidRPr="00EA3083">
              <w:rPr>
                <w:rFonts w:ascii="Cambria" w:eastAsia="Times New Roman" w:hAnsi="Cambria"/>
                <w:color w:val="000000" w:themeColor="text1"/>
                <w:sz w:val="23"/>
                <w:szCs w:val="23"/>
                <w:lang w:val="fr-FR"/>
              </w:rPr>
              <w:t>éalis</w:t>
            </w:r>
            <w:r>
              <w:rPr>
                <w:rFonts w:ascii="Cambria" w:eastAsia="Times New Roman" w:hAnsi="Cambria"/>
                <w:color w:val="000000" w:themeColor="text1"/>
                <w:sz w:val="23"/>
                <w:szCs w:val="23"/>
                <w:lang w:val="fr-FR"/>
              </w:rPr>
              <w:t>er</w:t>
            </w:r>
            <w:r w:rsidRPr="00EA3083">
              <w:rPr>
                <w:rFonts w:ascii="Cambria" w:eastAsia="Times New Roman" w:hAnsi="Cambria"/>
                <w:color w:val="000000" w:themeColor="text1"/>
                <w:sz w:val="23"/>
                <w:szCs w:val="23"/>
                <w:lang w:val="fr-FR"/>
              </w:rPr>
              <w:t xml:space="preserve"> une liste des prestataires des services performants (par secteur d’activités) en matière de genre dans l’Extrême Nord</w:t>
            </w:r>
            <w:r>
              <w:rPr>
                <w:rFonts w:ascii="Cambria" w:eastAsia="Times New Roman" w:hAnsi="Cambria"/>
                <w:color w:val="000000" w:themeColor="text1"/>
                <w:sz w:val="23"/>
                <w:szCs w:val="23"/>
                <w:lang w:val="fr-FR"/>
              </w:rPr>
              <w:t>.</w:t>
            </w:r>
            <w:r w:rsidRPr="00EA3083">
              <w:rPr>
                <w:rFonts w:ascii="Cambria" w:eastAsia="Times New Roman" w:hAnsi="Cambria"/>
                <w:color w:val="000000" w:themeColor="text1"/>
                <w:sz w:val="23"/>
                <w:szCs w:val="23"/>
                <w:lang w:val="fr-FR"/>
              </w:rPr>
              <w:t xml:space="preserve"> </w:t>
            </w:r>
          </w:p>
          <w:p w14:paraId="5BE4FCC0" w14:textId="77777777" w:rsidR="00E531A5" w:rsidRPr="00AB2FE9" w:rsidRDefault="00E531A5" w:rsidP="00FB7764">
            <w:pPr>
              <w:ind w:right="350"/>
              <w:jc w:val="both"/>
              <w:rPr>
                <w:rFonts w:ascii="Cambria" w:hAnsi="Cambria"/>
                <w:b/>
                <w:color w:val="2E74B5"/>
                <w:sz w:val="23"/>
                <w:szCs w:val="23"/>
                <w:lang w:val="fr-FR"/>
              </w:rPr>
            </w:pPr>
          </w:p>
        </w:tc>
        <w:tc>
          <w:tcPr>
            <w:tcW w:w="994" w:type="pct"/>
            <w:shd w:val="clear" w:color="auto" w:fill="auto"/>
          </w:tcPr>
          <w:p w14:paraId="1D876F07" w14:textId="77777777" w:rsidR="00E531A5" w:rsidRPr="00FB7764" w:rsidRDefault="00E531A5" w:rsidP="00FB7764">
            <w:pPr>
              <w:pStyle w:val="ListParagraph"/>
              <w:ind w:left="360" w:right="350"/>
              <w:jc w:val="both"/>
              <w:rPr>
                <w:rFonts w:ascii="Cambria" w:hAnsi="Cambria"/>
                <w:b/>
                <w:i/>
                <w:sz w:val="23"/>
                <w:szCs w:val="23"/>
                <w:lang w:val="fr-FR"/>
              </w:rPr>
            </w:pPr>
          </w:p>
        </w:tc>
      </w:tr>
    </w:tbl>
    <w:p w14:paraId="45BE9401" w14:textId="77777777" w:rsidR="0026023A" w:rsidRDefault="0026023A">
      <w:pPr>
        <w:rPr>
          <w:rFonts w:ascii="Cambria" w:hAnsi="Cambria"/>
          <w:b/>
          <w:color w:val="0070C0"/>
          <w:u w:val="single"/>
          <w:lang w:val="fr-FR"/>
        </w:rPr>
      </w:pPr>
    </w:p>
    <w:p w14:paraId="3B40B4EB" w14:textId="77777777" w:rsidR="0026023A" w:rsidRDefault="0026023A">
      <w:pPr>
        <w:rPr>
          <w:rFonts w:ascii="Cambria" w:hAnsi="Cambria"/>
          <w:b/>
          <w:color w:val="0070C0"/>
          <w:u w:val="single"/>
          <w:lang w:val="fr-FR"/>
        </w:rPr>
      </w:pPr>
    </w:p>
    <w:p w14:paraId="7F56B30A" w14:textId="77777777" w:rsidR="0026023A" w:rsidRPr="007C03BE" w:rsidRDefault="0026023A">
      <w:pPr>
        <w:rPr>
          <w:rFonts w:ascii="Cambria" w:hAnsi="Cambria"/>
          <w:b/>
          <w:color w:val="0070C0"/>
          <w:sz w:val="28"/>
          <w:szCs w:val="28"/>
          <w:u w:val="single"/>
          <w:lang w:val="fr-FR"/>
        </w:rPr>
      </w:pPr>
    </w:p>
    <w:p w14:paraId="3C1F79CC" w14:textId="7D4395B9" w:rsidR="0026023A" w:rsidRPr="00AB64FA" w:rsidRDefault="0026023A" w:rsidP="00AB64FA">
      <w:pPr>
        <w:pStyle w:val="ListParagraph"/>
        <w:numPr>
          <w:ilvl w:val="0"/>
          <w:numId w:val="56"/>
        </w:numPr>
        <w:rPr>
          <w:rFonts w:ascii="Cambria" w:hAnsi="Cambria"/>
          <w:b/>
          <w:color w:val="0070C0"/>
          <w:sz w:val="28"/>
          <w:szCs w:val="28"/>
          <w:u w:val="single"/>
          <w:lang w:val="fr-FR"/>
        </w:rPr>
      </w:pPr>
      <w:r w:rsidRPr="00AB64FA">
        <w:rPr>
          <w:rFonts w:ascii="Cambria" w:hAnsi="Cambria"/>
          <w:b/>
          <w:color w:val="0070C0"/>
          <w:sz w:val="28"/>
          <w:szCs w:val="28"/>
          <w:u w:val="single"/>
          <w:lang w:val="fr-FR"/>
        </w:rPr>
        <w:t>COORDINATION</w:t>
      </w:r>
    </w:p>
    <w:p w14:paraId="3B506A81" w14:textId="77777777" w:rsidR="0026023A" w:rsidRDefault="0026023A">
      <w:pPr>
        <w:rPr>
          <w:rFonts w:ascii="Cambria" w:hAnsi="Cambria"/>
          <w:b/>
          <w:color w:val="0070C0"/>
          <w:u w:val="single"/>
          <w:lang w:val="fr-FR"/>
        </w:rPr>
      </w:pPr>
    </w:p>
    <w:tbl>
      <w:tblPr>
        <w:tblW w:w="6289" w:type="pct"/>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9439"/>
        <w:gridCol w:w="2935"/>
      </w:tblGrid>
      <w:tr w:rsidR="00E531A5" w:rsidRPr="007D0D15" w14:paraId="5E1EE0B3" w14:textId="77777777" w:rsidTr="00AB64FA">
        <w:trPr>
          <w:trHeight w:val="505"/>
        </w:trPr>
        <w:tc>
          <w:tcPr>
            <w:tcW w:w="809" w:type="pct"/>
            <w:shd w:val="clear" w:color="auto" w:fill="auto"/>
          </w:tcPr>
          <w:p w14:paraId="1925DDC0" w14:textId="762C7C7F" w:rsidR="00E531A5" w:rsidRPr="00DF60B9" w:rsidRDefault="00E531A5" w:rsidP="00E531A5">
            <w:pPr>
              <w:spacing w:after="200" w:line="276" w:lineRule="auto"/>
              <w:ind w:left="-113" w:firstLine="22"/>
              <w:jc w:val="center"/>
              <w:rPr>
                <w:rFonts w:ascii="Cambria" w:hAnsi="Cambria"/>
                <w:b/>
                <w:color w:val="2E74B5"/>
                <w:lang w:val="fr-FR"/>
              </w:rPr>
            </w:pPr>
            <w:r w:rsidRPr="00D10FCF">
              <w:rPr>
                <w:rFonts w:ascii="Cambria" w:hAnsi="Cambria"/>
                <w:b/>
                <w:color w:val="0070C0"/>
                <w:lang w:val="fr-FR"/>
              </w:rPr>
              <w:t>Constats et Conclusions Correspondantes</w:t>
            </w:r>
          </w:p>
        </w:tc>
        <w:tc>
          <w:tcPr>
            <w:tcW w:w="3197" w:type="pct"/>
            <w:shd w:val="clear" w:color="auto" w:fill="auto"/>
          </w:tcPr>
          <w:p w14:paraId="23B0F8C4" w14:textId="77777777" w:rsidR="00E531A5" w:rsidRPr="00D10FCF" w:rsidRDefault="00E531A5" w:rsidP="00E9327C">
            <w:pPr>
              <w:ind w:left="990" w:hanging="990"/>
              <w:jc w:val="center"/>
              <w:rPr>
                <w:rFonts w:ascii="Cambria" w:hAnsi="Cambria"/>
                <w:b/>
                <w:color w:val="0070C0"/>
                <w:lang w:val="fr-FR"/>
              </w:rPr>
            </w:pPr>
          </w:p>
          <w:p w14:paraId="5CB8CE5D" w14:textId="5E831FEA" w:rsidR="00E531A5" w:rsidRPr="00DF60B9" w:rsidRDefault="00E531A5" w:rsidP="00613C41">
            <w:pPr>
              <w:spacing w:after="200" w:line="276" w:lineRule="auto"/>
              <w:ind w:left="900" w:right="260" w:hanging="900"/>
              <w:jc w:val="center"/>
              <w:rPr>
                <w:rFonts w:ascii="Cambria" w:hAnsi="Cambria"/>
                <w:b/>
                <w:color w:val="2E74B5"/>
                <w:lang w:val="fr-FR"/>
              </w:rPr>
            </w:pPr>
            <w:r w:rsidRPr="00D10FCF">
              <w:rPr>
                <w:rFonts w:ascii="Cambria" w:hAnsi="Cambria"/>
                <w:b/>
                <w:color w:val="0070C0"/>
                <w:lang w:val="fr-FR"/>
              </w:rPr>
              <w:t>Recommandation</w:t>
            </w:r>
            <w:r w:rsidR="00F81368">
              <w:rPr>
                <w:rFonts w:ascii="Cambria" w:hAnsi="Cambria"/>
                <w:b/>
                <w:color w:val="0070C0"/>
                <w:lang w:val="fr-FR"/>
              </w:rPr>
              <w:t>s</w:t>
            </w:r>
            <w:r w:rsidRPr="00D10FCF">
              <w:rPr>
                <w:rFonts w:ascii="Cambria" w:hAnsi="Cambria"/>
                <w:b/>
                <w:color w:val="0070C0"/>
                <w:lang w:val="fr-FR"/>
              </w:rPr>
              <w:t xml:space="preserve"> Stratégique</w:t>
            </w:r>
            <w:r w:rsidR="00F81368">
              <w:rPr>
                <w:rFonts w:ascii="Cambria" w:hAnsi="Cambria"/>
                <w:b/>
                <w:color w:val="0070C0"/>
                <w:lang w:val="fr-FR"/>
              </w:rPr>
              <w:t>s</w:t>
            </w:r>
            <w:r w:rsidRPr="00D10FCF">
              <w:rPr>
                <w:rFonts w:ascii="Cambria" w:hAnsi="Cambria"/>
                <w:b/>
                <w:color w:val="0070C0"/>
                <w:lang w:val="fr-FR"/>
              </w:rPr>
              <w:t xml:space="preserve"> (RS)</w:t>
            </w:r>
          </w:p>
        </w:tc>
        <w:tc>
          <w:tcPr>
            <w:tcW w:w="994" w:type="pct"/>
            <w:shd w:val="clear" w:color="auto" w:fill="auto"/>
          </w:tcPr>
          <w:p w14:paraId="38D1A7CB" w14:textId="72956849" w:rsidR="00E531A5" w:rsidRPr="00DF60B9" w:rsidRDefault="00E531A5" w:rsidP="00E531A5">
            <w:pPr>
              <w:spacing w:after="200" w:line="276" w:lineRule="auto"/>
              <w:ind w:left="50" w:right="57" w:hanging="50"/>
              <w:jc w:val="center"/>
              <w:rPr>
                <w:rFonts w:ascii="Cambria" w:hAnsi="Cambria"/>
                <w:b/>
                <w:color w:val="2E74B5"/>
                <w:lang w:val="fr-FR"/>
              </w:rPr>
            </w:pPr>
            <w:r w:rsidRPr="00D10FCF">
              <w:rPr>
                <w:rFonts w:ascii="Cambria" w:hAnsi="Cambria"/>
                <w:b/>
                <w:color w:val="0070C0"/>
                <w:lang w:val="fr-FR"/>
              </w:rPr>
              <w:t>Destinataire(s) de la      Recommandation</w:t>
            </w:r>
          </w:p>
        </w:tc>
      </w:tr>
      <w:tr w:rsidR="00E531A5" w:rsidRPr="007D0D15" w14:paraId="74E81DEB" w14:textId="0D158F20" w:rsidTr="00442CEF">
        <w:trPr>
          <w:trHeight w:val="505"/>
        </w:trPr>
        <w:tc>
          <w:tcPr>
            <w:tcW w:w="809" w:type="pct"/>
            <w:shd w:val="clear" w:color="auto" w:fill="F2F2F2" w:themeFill="background1" w:themeFillShade="F2"/>
          </w:tcPr>
          <w:p w14:paraId="41EC44C7" w14:textId="77777777" w:rsidR="00E531A5" w:rsidRPr="009E61E3" w:rsidRDefault="00E531A5" w:rsidP="00132D63">
            <w:pPr>
              <w:ind w:right="260"/>
              <w:jc w:val="both"/>
              <w:rPr>
                <w:rFonts w:ascii="Cambria" w:hAnsi="Cambria"/>
                <w:b/>
                <w:color w:val="0070C0"/>
                <w:sz w:val="23"/>
                <w:szCs w:val="23"/>
                <w:lang w:val="fr-FR"/>
              </w:rPr>
            </w:pPr>
            <w:r w:rsidRPr="009E61E3">
              <w:rPr>
                <w:rFonts w:ascii="Cambria" w:hAnsi="Cambria"/>
                <w:b/>
                <w:color w:val="0070C0"/>
                <w:sz w:val="23"/>
                <w:szCs w:val="23"/>
                <w:lang w:val="fr-FR"/>
              </w:rPr>
              <w:t>Constats : 56, 57, 59, 60, 64, 65</w:t>
            </w:r>
          </w:p>
          <w:p w14:paraId="20175173" w14:textId="77777777" w:rsidR="00E531A5" w:rsidRPr="009E61E3" w:rsidRDefault="00E531A5" w:rsidP="00132D63">
            <w:pPr>
              <w:ind w:right="260"/>
              <w:jc w:val="both"/>
              <w:rPr>
                <w:rFonts w:ascii="Cambria" w:hAnsi="Cambria"/>
                <w:b/>
                <w:color w:val="0070C0"/>
                <w:sz w:val="23"/>
                <w:szCs w:val="23"/>
                <w:lang w:val="fr-FR"/>
              </w:rPr>
            </w:pPr>
          </w:p>
          <w:p w14:paraId="399C635F" w14:textId="77777777" w:rsidR="00E531A5" w:rsidRPr="009E61E3" w:rsidRDefault="00E531A5" w:rsidP="00132D63">
            <w:pPr>
              <w:ind w:right="260"/>
              <w:jc w:val="both"/>
              <w:rPr>
                <w:rFonts w:ascii="Cambria" w:hAnsi="Cambria"/>
                <w:b/>
                <w:color w:val="0070C0"/>
                <w:sz w:val="23"/>
                <w:szCs w:val="23"/>
                <w:lang w:val="fr-FR"/>
              </w:rPr>
            </w:pPr>
            <w:r w:rsidRPr="009E61E3">
              <w:rPr>
                <w:rFonts w:ascii="Cambria" w:hAnsi="Cambria"/>
                <w:b/>
                <w:color w:val="0070C0"/>
                <w:sz w:val="23"/>
                <w:szCs w:val="23"/>
                <w:lang w:val="fr-FR"/>
              </w:rPr>
              <w:t>Conclusions :</w:t>
            </w:r>
          </w:p>
          <w:p w14:paraId="3EB18BE7" w14:textId="3F9D0F00" w:rsidR="00E531A5" w:rsidRPr="00DF60B9" w:rsidRDefault="00E531A5" w:rsidP="00132D63">
            <w:pPr>
              <w:spacing w:after="200" w:line="276" w:lineRule="auto"/>
              <w:ind w:left="900" w:right="260" w:hanging="900"/>
              <w:jc w:val="both"/>
              <w:rPr>
                <w:rFonts w:ascii="Cambria" w:hAnsi="Cambria"/>
                <w:b/>
                <w:color w:val="2E74B5"/>
                <w:lang w:val="fr-FR"/>
              </w:rPr>
            </w:pPr>
            <w:r w:rsidRPr="009E61E3">
              <w:rPr>
                <w:rFonts w:ascii="Cambria" w:hAnsi="Cambria"/>
                <w:b/>
                <w:color w:val="0070C0"/>
                <w:sz w:val="23"/>
                <w:szCs w:val="23"/>
                <w:lang w:val="fr-FR"/>
              </w:rPr>
              <w:t>COORD 1, 2, 7</w:t>
            </w:r>
          </w:p>
        </w:tc>
        <w:tc>
          <w:tcPr>
            <w:tcW w:w="3197" w:type="pct"/>
            <w:shd w:val="clear" w:color="auto" w:fill="F2F2F2" w:themeFill="background1" w:themeFillShade="F2"/>
          </w:tcPr>
          <w:p w14:paraId="42AFFF76" w14:textId="446913D2" w:rsidR="00E531A5" w:rsidRPr="00AB2FE9" w:rsidRDefault="00E531A5" w:rsidP="00E531A5">
            <w:pPr>
              <w:spacing w:after="200" w:line="276" w:lineRule="auto"/>
              <w:ind w:left="1032" w:right="260" w:hanging="1032"/>
              <w:jc w:val="both"/>
              <w:rPr>
                <w:rFonts w:ascii="Cambria" w:hAnsi="Cambria"/>
                <w:b/>
                <w:color w:val="000000" w:themeColor="text1"/>
                <w:sz w:val="23"/>
                <w:szCs w:val="23"/>
                <w:lang w:val="fr-CD"/>
              </w:rPr>
            </w:pPr>
            <w:r w:rsidRPr="00DF60B9">
              <w:rPr>
                <w:rFonts w:ascii="Cambria" w:hAnsi="Cambria"/>
                <w:b/>
                <w:color w:val="2E74B5"/>
                <w:lang w:val="fr-FR"/>
              </w:rPr>
              <w:t>RS 01.</w:t>
            </w:r>
            <w:r w:rsidRPr="008F7290">
              <w:rPr>
                <w:rFonts w:ascii="Cambria" w:hAnsi="Cambria"/>
                <w:b/>
                <w:color w:val="2E74B5"/>
                <w:lang w:val="fr-FR"/>
              </w:rPr>
              <w:t xml:space="preserve">  </w:t>
            </w:r>
            <w:r w:rsidRPr="008F7290">
              <w:rPr>
                <w:rFonts w:ascii="Cambria" w:hAnsi="Cambria"/>
                <w:b/>
                <w:color w:val="000000" w:themeColor="text1"/>
                <w:lang w:val="fr-CD"/>
              </w:rPr>
              <w:t xml:space="preserve">Renforcer la présence du staff de ONU FEMMES à Maroua dans les     </w:t>
            </w:r>
            <w:r>
              <w:rPr>
                <w:rFonts w:ascii="Cambria" w:hAnsi="Cambria"/>
                <w:b/>
                <w:color w:val="000000" w:themeColor="text1"/>
                <w:lang w:val="fr-CD"/>
              </w:rPr>
              <w:t xml:space="preserve">    </w:t>
            </w:r>
            <w:r w:rsidRPr="008F7290">
              <w:rPr>
                <w:rFonts w:ascii="Cambria" w:hAnsi="Cambria"/>
                <w:b/>
                <w:color w:val="000000" w:themeColor="text1"/>
                <w:lang w:val="fr-CD"/>
              </w:rPr>
              <w:t>structures</w:t>
            </w:r>
            <w:r w:rsidRPr="008F7290">
              <w:rPr>
                <w:rFonts w:ascii="Cambria" w:hAnsi="Cambria"/>
                <w:b/>
                <w:color w:val="000000" w:themeColor="text1"/>
                <w:sz w:val="23"/>
                <w:szCs w:val="23"/>
                <w:lang w:val="fr-CD"/>
              </w:rPr>
              <w:t xml:space="preserve"> de coordination </w:t>
            </w:r>
            <w:r>
              <w:rPr>
                <w:rFonts w:ascii="Cambria" w:hAnsi="Cambria"/>
                <w:b/>
                <w:color w:val="000000" w:themeColor="text1"/>
                <w:sz w:val="23"/>
                <w:szCs w:val="23"/>
                <w:lang w:val="fr-CD"/>
              </w:rPr>
              <w:t>régionale</w:t>
            </w:r>
            <w:r w:rsidR="00C27A4E">
              <w:rPr>
                <w:rFonts w:ascii="Cambria" w:hAnsi="Cambria"/>
                <w:b/>
                <w:color w:val="000000" w:themeColor="text1"/>
                <w:sz w:val="23"/>
                <w:szCs w:val="23"/>
                <w:lang w:val="fr-CD"/>
              </w:rPr>
              <w:t xml:space="preserve"> (pas seulement en matière de GBV mais aussi au niveau de tous les secteurs)</w:t>
            </w:r>
          </w:p>
        </w:tc>
        <w:tc>
          <w:tcPr>
            <w:tcW w:w="994" w:type="pct"/>
            <w:shd w:val="clear" w:color="auto" w:fill="F2F2F2" w:themeFill="background1" w:themeFillShade="F2"/>
          </w:tcPr>
          <w:p w14:paraId="0F2076E6" w14:textId="77777777" w:rsidR="00E531A5" w:rsidRPr="00DF60B9" w:rsidRDefault="00E531A5" w:rsidP="00127386">
            <w:pPr>
              <w:spacing w:after="200" w:line="276" w:lineRule="auto"/>
              <w:ind w:left="900" w:right="260" w:hanging="900"/>
              <w:jc w:val="both"/>
              <w:rPr>
                <w:rFonts w:ascii="Cambria" w:hAnsi="Cambria"/>
                <w:b/>
                <w:color w:val="2E74B5"/>
                <w:lang w:val="fr-FR"/>
              </w:rPr>
            </w:pPr>
          </w:p>
        </w:tc>
      </w:tr>
      <w:tr w:rsidR="00E531A5" w:rsidRPr="007D0D15" w14:paraId="3F89A0EF" w14:textId="6B7E18D7" w:rsidTr="00442CEF">
        <w:trPr>
          <w:trHeight w:val="153"/>
        </w:trPr>
        <w:tc>
          <w:tcPr>
            <w:tcW w:w="809" w:type="pct"/>
          </w:tcPr>
          <w:p w14:paraId="0796137B" w14:textId="6CD1A678" w:rsidR="00E531A5" w:rsidRPr="00AB2FE9" w:rsidRDefault="00E531A5" w:rsidP="00127386">
            <w:pPr>
              <w:ind w:right="260"/>
              <w:jc w:val="both"/>
              <w:rPr>
                <w:rFonts w:ascii="Cambria" w:hAnsi="Cambria"/>
                <w:b/>
                <w:i/>
                <w:sz w:val="23"/>
                <w:szCs w:val="23"/>
                <w:lang w:val="fr-FR"/>
              </w:rPr>
            </w:pPr>
          </w:p>
        </w:tc>
        <w:tc>
          <w:tcPr>
            <w:tcW w:w="3197" w:type="pct"/>
            <w:shd w:val="clear" w:color="auto" w:fill="auto"/>
          </w:tcPr>
          <w:p w14:paraId="07D0A83A" w14:textId="3C50ECB8" w:rsidR="00E531A5" w:rsidRPr="00AB2FE9" w:rsidRDefault="00E531A5" w:rsidP="00127386">
            <w:pPr>
              <w:ind w:right="260"/>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6AD26341" w14:textId="028CEC89" w:rsidR="00E531A5" w:rsidRPr="00B0627D" w:rsidRDefault="00E531A5" w:rsidP="00127386">
            <w:pPr>
              <w:pStyle w:val="ListParagraph"/>
              <w:spacing w:after="200" w:line="276" w:lineRule="auto"/>
              <w:ind w:left="180" w:right="260"/>
              <w:jc w:val="both"/>
              <w:rPr>
                <w:rFonts w:ascii="Cambria" w:hAnsi="Cambria"/>
                <w:color w:val="000000" w:themeColor="text1"/>
                <w:sz w:val="23"/>
                <w:szCs w:val="23"/>
                <w:lang w:val="fr-CD"/>
              </w:rPr>
            </w:pPr>
            <w:r w:rsidRPr="00AB2FE9">
              <w:rPr>
                <w:rFonts w:ascii="Cambria" w:hAnsi="Cambria"/>
                <w:color w:val="000000" w:themeColor="text1"/>
                <w:sz w:val="23"/>
                <w:szCs w:val="23"/>
                <w:lang w:val="fr-CD"/>
              </w:rPr>
              <w:t>-participer aux réunions des secteurs, de co</w:t>
            </w:r>
            <w:r>
              <w:rPr>
                <w:rFonts w:ascii="Cambria" w:hAnsi="Cambria"/>
                <w:color w:val="000000" w:themeColor="text1"/>
                <w:sz w:val="23"/>
                <w:szCs w:val="23"/>
                <w:lang w:val="fr-CD"/>
              </w:rPr>
              <w:t xml:space="preserve">ordination intersectorielles et </w:t>
            </w:r>
            <w:r w:rsidRPr="00AB2FE9">
              <w:rPr>
                <w:rFonts w:ascii="Cambria" w:hAnsi="Cambria"/>
                <w:color w:val="000000" w:themeColor="text1"/>
                <w:sz w:val="23"/>
                <w:szCs w:val="23"/>
                <w:lang w:val="fr-CD"/>
              </w:rPr>
              <w:t xml:space="preserve">prendre part </w:t>
            </w:r>
            <w:r w:rsidRPr="00B0627D">
              <w:rPr>
                <w:rFonts w:ascii="Cambria" w:hAnsi="Cambria"/>
                <w:color w:val="000000" w:themeColor="text1"/>
                <w:sz w:val="23"/>
                <w:szCs w:val="23"/>
                <w:lang w:val="fr-CD"/>
              </w:rPr>
              <w:t>aux missions d’évaluation intersectorielles ;</w:t>
            </w:r>
          </w:p>
          <w:p w14:paraId="24369892" w14:textId="15AAC83F" w:rsidR="00E531A5" w:rsidRPr="00B0627D" w:rsidRDefault="00E531A5" w:rsidP="00127386">
            <w:pPr>
              <w:pStyle w:val="ListParagraph"/>
              <w:spacing w:after="200" w:line="276" w:lineRule="auto"/>
              <w:ind w:left="180" w:right="260"/>
              <w:jc w:val="both"/>
              <w:rPr>
                <w:rFonts w:ascii="Cambria" w:hAnsi="Cambria"/>
                <w:color w:val="000000" w:themeColor="text1"/>
                <w:sz w:val="23"/>
                <w:szCs w:val="23"/>
                <w:lang w:val="fr-CD"/>
              </w:rPr>
            </w:pPr>
            <w:r w:rsidRPr="00B0627D">
              <w:rPr>
                <w:rFonts w:ascii="Cambria" w:hAnsi="Cambria"/>
                <w:color w:val="000000" w:themeColor="text1"/>
                <w:sz w:val="23"/>
                <w:szCs w:val="23"/>
                <w:lang w:val="fr-CD"/>
              </w:rPr>
              <w:t>- organiser des sessions spécifiques sur la collecte, analyse et dissémination de SADD afin d’améliorer le suivi des interventions sensibles au genre</w:t>
            </w:r>
            <w:r w:rsidR="00B0627D" w:rsidRPr="00B0627D">
              <w:rPr>
                <w:rFonts w:ascii="Cambria" w:hAnsi="Cambria"/>
                <w:color w:val="000000" w:themeColor="text1"/>
                <w:sz w:val="23"/>
                <w:szCs w:val="23"/>
                <w:lang w:val="fr-CD"/>
              </w:rPr>
              <w:t xml:space="preserve"> auprès de membres des groupes thématiques sectoriels ;</w:t>
            </w:r>
            <w:r w:rsidRPr="00B0627D">
              <w:rPr>
                <w:rFonts w:ascii="Cambria" w:hAnsi="Cambria"/>
                <w:color w:val="000000" w:themeColor="text1"/>
                <w:sz w:val="23"/>
                <w:szCs w:val="23"/>
                <w:lang w:val="fr-CD"/>
              </w:rPr>
              <w:t xml:space="preserve">, </w:t>
            </w:r>
          </w:p>
          <w:p w14:paraId="1F771B25" w14:textId="0108DD61" w:rsidR="00E531A5" w:rsidRPr="00B0627D" w:rsidRDefault="00E531A5" w:rsidP="00817C87">
            <w:pPr>
              <w:pStyle w:val="ListParagraph"/>
              <w:numPr>
                <w:ilvl w:val="0"/>
                <w:numId w:val="37"/>
              </w:numPr>
              <w:ind w:left="203" w:right="256" w:hanging="90"/>
              <w:jc w:val="both"/>
              <w:rPr>
                <w:rFonts w:ascii="Cambria" w:hAnsi="Cambria"/>
                <w:b/>
                <w:sz w:val="23"/>
                <w:szCs w:val="23"/>
                <w:lang w:val="fr-FR"/>
              </w:rPr>
            </w:pPr>
            <w:r w:rsidRPr="00B0627D">
              <w:rPr>
                <w:rFonts w:ascii="Cambria" w:hAnsi="Cambria"/>
                <w:sz w:val="23"/>
                <w:szCs w:val="23"/>
                <w:lang w:val="fr-FR"/>
              </w:rPr>
              <w:t xml:space="preserve">Au niveau de la recherche des synergies ultérieures entre les ressources de la nouvelle phase du projet et celles d’autres partenaires, se familiariser avec le contenu des projets dans l’Extrême Nord qui font l’objet de l’analyse du Gender Marker aux fins d’identifier des opportunités de collaboration (pas seulement au niveau opérationnel, mais bien au </w:t>
            </w:r>
            <w:r w:rsidRPr="00B0627D">
              <w:rPr>
                <w:rFonts w:ascii="Cambria" w:hAnsi="Cambria"/>
                <w:sz w:val="23"/>
                <w:szCs w:val="23"/>
                <w:lang w:val="fr-FR"/>
              </w:rPr>
              <w:lastRenderedPageBreak/>
              <w:t xml:space="preserve">niveau de plaidoyer). </w:t>
            </w:r>
          </w:p>
          <w:p w14:paraId="37591FAD" w14:textId="4C218650" w:rsidR="00E531A5" w:rsidRPr="00B0627D" w:rsidRDefault="00E531A5" w:rsidP="00817C87">
            <w:pPr>
              <w:pStyle w:val="ListParagraph"/>
              <w:numPr>
                <w:ilvl w:val="0"/>
                <w:numId w:val="37"/>
              </w:numPr>
              <w:ind w:left="203" w:right="256" w:hanging="90"/>
              <w:jc w:val="both"/>
              <w:rPr>
                <w:rFonts w:ascii="Cambria" w:hAnsi="Cambria"/>
                <w:b/>
                <w:sz w:val="23"/>
                <w:szCs w:val="23"/>
                <w:lang w:val="fr-FR"/>
              </w:rPr>
            </w:pPr>
            <w:r w:rsidRPr="00B0627D">
              <w:rPr>
                <w:rFonts w:ascii="Cambria" w:hAnsi="Cambria"/>
                <w:sz w:val="23"/>
                <w:szCs w:val="23"/>
                <w:lang w:val="fr-FR"/>
              </w:rPr>
              <w:t>De plus, la participation plus assidue de la coordinatrice du Bureau de Maroua aux réunions de coordination tenues au camp de Minawao pourrait faciliter des opportunités de co-financement de certaines activités au niveau du camp ainsi qu’un meilleur engagement des associations de la société civile dans l’Extrême Nord (contrairement à la séparation « fonctionnelle » des activités entre secteurs, comme ça été le cas avec Plan International).</w:t>
            </w:r>
          </w:p>
          <w:p w14:paraId="5D87D880" w14:textId="77777777" w:rsidR="00E531A5" w:rsidRPr="00EA3083" w:rsidRDefault="00E531A5" w:rsidP="00EA3083">
            <w:pPr>
              <w:ind w:right="260"/>
              <w:jc w:val="both"/>
              <w:rPr>
                <w:rFonts w:ascii="Cambria" w:hAnsi="Cambria"/>
                <w:b/>
                <w:color w:val="2E74B5"/>
                <w:sz w:val="23"/>
                <w:szCs w:val="23"/>
                <w:lang w:val="fr-FR"/>
              </w:rPr>
            </w:pPr>
          </w:p>
        </w:tc>
        <w:tc>
          <w:tcPr>
            <w:tcW w:w="994" w:type="pct"/>
          </w:tcPr>
          <w:p w14:paraId="62FFD903" w14:textId="40EA6555" w:rsidR="00E531A5" w:rsidRDefault="00E531A5" w:rsidP="00F81368">
            <w:pPr>
              <w:pStyle w:val="ListParagraph"/>
              <w:numPr>
                <w:ilvl w:val="0"/>
                <w:numId w:val="38"/>
              </w:numPr>
              <w:ind w:left="235" w:right="260" w:hanging="180"/>
              <w:rPr>
                <w:rFonts w:ascii="Cambria" w:hAnsi="Cambria"/>
                <w:sz w:val="23"/>
                <w:szCs w:val="23"/>
                <w:lang w:val="fr-FR"/>
              </w:rPr>
            </w:pPr>
            <w:r w:rsidRPr="00257F8F">
              <w:rPr>
                <w:rFonts w:ascii="Cambria" w:hAnsi="Cambria"/>
                <w:sz w:val="23"/>
                <w:szCs w:val="23"/>
                <w:lang w:val="fr-FR"/>
              </w:rPr>
              <w:lastRenderedPageBreak/>
              <w:t>Gestionnaire du Programme Humanitaire de ONU FEMMES à Yaoundé</w:t>
            </w:r>
          </w:p>
          <w:p w14:paraId="5D144B1B" w14:textId="6E921FC6" w:rsidR="00E531A5" w:rsidRPr="00257F8F" w:rsidRDefault="00E531A5" w:rsidP="00F81368">
            <w:pPr>
              <w:pStyle w:val="ListParagraph"/>
              <w:numPr>
                <w:ilvl w:val="0"/>
                <w:numId w:val="38"/>
              </w:numPr>
              <w:ind w:left="235" w:right="260" w:hanging="180"/>
              <w:rPr>
                <w:rFonts w:ascii="Cambria" w:hAnsi="Cambria"/>
                <w:sz w:val="23"/>
                <w:szCs w:val="23"/>
                <w:lang w:val="fr-FR"/>
              </w:rPr>
            </w:pPr>
            <w:r>
              <w:rPr>
                <w:rFonts w:ascii="Cambria" w:hAnsi="Cambria"/>
                <w:sz w:val="23"/>
                <w:szCs w:val="23"/>
                <w:lang w:val="fr-FR"/>
              </w:rPr>
              <w:t>Coordinatrice du Bureau de ONU FEMMES à Maroua</w:t>
            </w:r>
          </w:p>
          <w:p w14:paraId="7B3E5101" w14:textId="77777777" w:rsidR="00E531A5" w:rsidRPr="00257F8F" w:rsidRDefault="00E531A5" w:rsidP="00F81368">
            <w:pPr>
              <w:pStyle w:val="ListParagraph"/>
              <w:numPr>
                <w:ilvl w:val="0"/>
                <w:numId w:val="38"/>
              </w:numPr>
              <w:ind w:left="235" w:right="260" w:hanging="180"/>
              <w:rPr>
                <w:rFonts w:ascii="Cambria" w:hAnsi="Cambria"/>
                <w:b/>
                <w:i/>
                <w:sz w:val="23"/>
                <w:szCs w:val="23"/>
                <w:lang w:val="fr-FR"/>
              </w:rPr>
            </w:pPr>
            <w:r w:rsidRPr="00257F8F">
              <w:rPr>
                <w:rFonts w:ascii="Cambria" w:hAnsi="Cambria"/>
                <w:sz w:val="23"/>
                <w:szCs w:val="23"/>
                <w:lang w:val="fr-FR"/>
              </w:rPr>
              <w:t>Experts nationaux de ONU FEMMES à Maroua</w:t>
            </w:r>
          </w:p>
          <w:p w14:paraId="5F8BCE4A" w14:textId="41E08327" w:rsidR="00E531A5" w:rsidRPr="00257F8F" w:rsidRDefault="00E531A5" w:rsidP="00257F8F">
            <w:pPr>
              <w:pStyle w:val="ListParagraph"/>
              <w:ind w:left="235" w:right="260"/>
              <w:jc w:val="both"/>
              <w:rPr>
                <w:rFonts w:ascii="Cambria" w:hAnsi="Cambria"/>
                <w:b/>
                <w:i/>
                <w:sz w:val="23"/>
                <w:szCs w:val="23"/>
                <w:lang w:val="fr-FR"/>
              </w:rPr>
            </w:pPr>
          </w:p>
        </w:tc>
      </w:tr>
      <w:tr w:rsidR="00E531A5" w:rsidRPr="007D0D15" w14:paraId="12197AA0" w14:textId="1175D32A" w:rsidTr="00442CEF">
        <w:trPr>
          <w:trHeight w:val="379"/>
        </w:trPr>
        <w:tc>
          <w:tcPr>
            <w:tcW w:w="809" w:type="pct"/>
            <w:shd w:val="clear" w:color="auto" w:fill="F2F2F2" w:themeFill="background1" w:themeFillShade="F2"/>
          </w:tcPr>
          <w:p w14:paraId="4F9043AD" w14:textId="6514A60F" w:rsidR="00E531A5" w:rsidRDefault="00E531A5" w:rsidP="009E61E3">
            <w:pPr>
              <w:ind w:right="158"/>
              <w:jc w:val="both"/>
              <w:rPr>
                <w:rFonts w:ascii="Cambria" w:hAnsi="Cambria"/>
                <w:b/>
                <w:color w:val="2E74B5"/>
                <w:sz w:val="23"/>
                <w:szCs w:val="23"/>
                <w:lang w:val="fr-FR"/>
              </w:rPr>
            </w:pPr>
            <w:r>
              <w:rPr>
                <w:rFonts w:ascii="Cambria" w:hAnsi="Cambria"/>
                <w:b/>
                <w:color w:val="2E74B5"/>
                <w:sz w:val="23"/>
                <w:szCs w:val="23"/>
                <w:lang w:val="fr-FR"/>
              </w:rPr>
              <w:t xml:space="preserve">Constats :7,17, 61, Tableau 16 </w:t>
            </w:r>
          </w:p>
          <w:p w14:paraId="5407E94D" w14:textId="77777777" w:rsidR="00E531A5" w:rsidRDefault="00E531A5" w:rsidP="002D56F3">
            <w:pPr>
              <w:ind w:right="350"/>
              <w:jc w:val="both"/>
              <w:rPr>
                <w:rFonts w:ascii="Cambria" w:hAnsi="Cambria"/>
                <w:b/>
                <w:color w:val="2E74B5"/>
                <w:sz w:val="23"/>
                <w:szCs w:val="23"/>
                <w:lang w:val="fr-FR"/>
              </w:rPr>
            </w:pPr>
          </w:p>
          <w:p w14:paraId="4DDB000D" w14:textId="77777777" w:rsidR="00E531A5" w:rsidRDefault="00E531A5" w:rsidP="002D56F3">
            <w:pPr>
              <w:ind w:left="952" w:right="260" w:hanging="990"/>
              <w:jc w:val="both"/>
              <w:rPr>
                <w:rFonts w:ascii="Cambria" w:hAnsi="Cambria"/>
                <w:b/>
                <w:color w:val="2E74B5"/>
                <w:sz w:val="23"/>
                <w:szCs w:val="23"/>
                <w:lang w:val="fr-FR"/>
              </w:rPr>
            </w:pPr>
            <w:r>
              <w:rPr>
                <w:rFonts w:ascii="Cambria" w:hAnsi="Cambria"/>
                <w:b/>
                <w:color w:val="2E74B5"/>
                <w:sz w:val="23"/>
                <w:szCs w:val="23"/>
                <w:lang w:val="fr-FR"/>
              </w:rPr>
              <w:t>Conclusion :</w:t>
            </w:r>
          </w:p>
          <w:p w14:paraId="72923869" w14:textId="77777777" w:rsidR="00E531A5" w:rsidRDefault="00E531A5" w:rsidP="002D56F3">
            <w:pPr>
              <w:ind w:left="952" w:right="260" w:hanging="990"/>
              <w:jc w:val="both"/>
              <w:rPr>
                <w:rFonts w:ascii="Cambria" w:hAnsi="Cambria"/>
                <w:b/>
                <w:color w:val="2E74B5"/>
                <w:sz w:val="23"/>
                <w:szCs w:val="23"/>
                <w:lang w:val="fr-FR"/>
              </w:rPr>
            </w:pPr>
            <w:r>
              <w:rPr>
                <w:rFonts w:ascii="Cambria" w:hAnsi="Cambria"/>
                <w:b/>
                <w:color w:val="2E74B5"/>
                <w:sz w:val="23"/>
                <w:szCs w:val="23"/>
                <w:lang w:val="fr-FR"/>
              </w:rPr>
              <w:t xml:space="preserve">COORD 6, </w:t>
            </w:r>
          </w:p>
          <w:p w14:paraId="047DA239" w14:textId="6E8B15D8" w:rsidR="00E531A5" w:rsidRPr="00AB2FE9" w:rsidRDefault="00E531A5" w:rsidP="002D56F3">
            <w:pPr>
              <w:ind w:left="952" w:right="260" w:hanging="990"/>
              <w:jc w:val="both"/>
              <w:rPr>
                <w:rFonts w:ascii="Cambria" w:hAnsi="Cambria"/>
                <w:b/>
                <w:color w:val="2E74B5"/>
                <w:sz w:val="23"/>
                <w:szCs w:val="23"/>
                <w:lang w:val="fr-FR"/>
              </w:rPr>
            </w:pPr>
            <w:r>
              <w:rPr>
                <w:rFonts w:ascii="Cambria" w:hAnsi="Cambria"/>
                <w:b/>
                <w:color w:val="2E74B5"/>
                <w:sz w:val="23"/>
                <w:szCs w:val="23"/>
                <w:lang w:val="fr-FR"/>
              </w:rPr>
              <w:t>COORD 7</w:t>
            </w:r>
          </w:p>
        </w:tc>
        <w:tc>
          <w:tcPr>
            <w:tcW w:w="3197" w:type="pct"/>
            <w:shd w:val="clear" w:color="auto" w:fill="F2F2F2" w:themeFill="background1" w:themeFillShade="F2"/>
          </w:tcPr>
          <w:p w14:paraId="1DEFC306" w14:textId="237617D9" w:rsidR="00E531A5" w:rsidRPr="00AB2FE9" w:rsidRDefault="00E531A5" w:rsidP="00127386">
            <w:pPr>
              <w:ind w:left="990" w:right="260" w:hanging="990"/>
              <w:jc w:val="both"/>
              <w:rPr>
                <w:rFonts w:ascii="Cambria" w:eastAsia="Times New Roman" w:hAnsi="Cambria" w:cs="Arial"/>
                <w:color w:val="000000" w:themeColor="text1"/>
                <w:sz w:val="23"/>
                <w:szCs w:val="23"/>
                <w:shd w:val="clear" w:color="auto" w:fill="FFFFFF"/>
                <w:lang w:val="fr-FR"/>
              </w:rPr>
            </w:pPr>
            <w:r w:rsidRPr="00AB2FE9">
              <w:rPr>
                <w:rFonts w:ascii="Cambria" w:hAnsi="Cambria"/>
                <w:b/>
                <w:color w:val="2E74B5"/>
                <w:sz w:val="23"/>
                <w:szCs w:val="23"/>
                <w:lang w:val="fr-FR"/>
              </w:rPr>
              <w:t xml:space="preserve">RS 02.    </w:t>
            </w:r>
            <w:r w:rsidRPr="00AB2FE9">
              <w:rPr>
                <w:rFonts w:ascii="Cambria" w:hAnsi="Cambria"/>
                <w:b/>
                <w:color w:val="000000" w:themeColor="text1"/>
                <w:sz w:val="23"/>
                <w:szCs w:val="23"/>
                <w:lang w:val="fr-FR"/>
              </w:rPr>
              <w:t>Renforcer la coordination tout au long de la chaine des intervenants de prise en change des VBG dans l’Extrême Nord</w:t>
            </w:r>
          </w:p>
        </w:tc>
        <w:tc>
          <w:tcPr>
            <w:tcW w:w="994" w:type="pct"/>
            <w:shd w:val="clear" w:color="auto" w:fill="F2F2F2" w:themeFill="background1" w:themeFillShade="F2"/>
          </w:tcPr>
          <w:p w14:paraId="6A55D7E9" w14:textId="76AD872A" w:rsidR="00E531A5" w:rsidRPr="00257F8F" w:rsidRDefault="00E531A5" w:rsidP="00697EAA">
            <w:pPr>
              <w:pStyle w:val="ListParagraph"/>
              <w:numPr>
                <w:ilvl w:val="0"/>
                <w:numId w:val="38"/>
              </w:numPr>
              <w:ind w:left="235" w:right="260" w:hanging="180"/>
              <w:jc w:val="both"/>
              <w:rPr>
                <w:rFonts w:ascii="Cambria" w:hAnsi="Cambria"/>
                <w:sz w:val="23"/>
                <w:szCs w:val="23"/>
                <w:lang w:val="fr-FR"/>
              </w:rPr>
            </w:pPr>
            <w:r>
              <w:rPr>
                <w:rFonts w:ascii="Cambria" w:hAnsi="Cambria"/>
                <w:sz w:val="23"/>
                <w:szCs w:val="23"/>
                <w:lang w:val="fr-FR"/>
              </w:rPr>
              <w:t>Coordinatrice du Bureau de ONU FEMMES à Maroua</w:t>
            </w:r>
          </w:p>
          <w:p w14:paraId="7A48F403" w14:textId="77777777" w:rsidR="00E531A5" w:rsidRPr="00257F8F" w:rsidRDefault="00E531A5" w:rsidP="00697EAA">
            <w:pPr>
              <w:pStyle w:val="ListParagraph"/>
              <w:numPr>
                <w:ilvl w:val="0"/>
                <w:numId w:val="38"/>
              </w:numPr>
              <w:ind w:left="235" w:right="260" w:hanging="180"/>
              <w:jc w:val="both"/>
              <w:rPr>
                <w:rFonts w:ascii="Cambria" w:hAnsi="Cambria"/>
                <w:b/>
                <w:i/>
                <w:sz w:val="23"/>
                <w:szCs w:val="23"/>
                <w:lang w:val="fr-FR"/>
              </w:rPr>
            </w:pPr>
            <w:r w:rsidRPr="00257F8F">
              <w:rPr>
                <w:rFonts w:ascii="Cambria" w:hAnsi="Cambria"/>
                <w:sz w:val="23"/>
                <w:szCs w:val="23"/>
                <w:lang w:val="fr-FR"/>
              </w:rPr>
              <w:t>Experts nationaux de ONU FEMMES à Maroua</w:t>
            </w:r>
          </w:p>
          <w:p w14:paraId="7032A368" w14:textId="77777777" w:rsidR="00E531A5" w:rsidRPr="00AB2FE9" w:rsidRDefault="00E531A5" w:rsidP="00127386">
            <w:pPr>
              <w:ind w:left="990" w:right="260" w:hanging="990"/>
              <w:jc w:val="both"/>
              <w:rPr>
                <w:rFonts w:ascii="Cambria" w:hAnsi="Cambria"/>
                <w:b/>
                <w:color w:val="2E74B5"/>
                <w:sz w:val="23"/>
                <w:szCs w:val="23"/>
                <w:lang w:val="fr-FR"/>
              </w:rPr>
            </w:pPr>
          </w:p>
        </w:tc>
      </w:tr>
      <w:tr w:rsidR="00E531A5" w:rsidRPr="007D0D15" w14:paraId="018516C0" w14:textId="61B3D2FA" w:rsidTr="00442CEF">
        <w:trPr>
          <w:trHeight w:val="153"/>
        </w:trPr>
        <w:tc>
          <w:tcPr>
            <w:tcW w:w="809" w:type="pct"/>
          </w:tcPr>
          <w:p w14:paraId="3DDBD925" w14:textId="77777777" w:rsidR="00E531A5" w:rsidRPr="00AB2FE9" w:rsidRDefault="00E531A5" w:rsidP="00127386">
            <w:pPr>
              <w:ind w:right="260"/>
              <w:jc w:val="both"/>
              <w:rPr>
                <w:rFonts w:ascii="Cambria" w:hAnsi="Cambria"/>
                <w:b/>
                <w:i/>
                <w:sz w:val="23"/>
                <w:szCs w:val="23"/>
                <w:lang w:val="fr-FR"/>
              </w:rPr>
            </w:pPr>
          </w:p>
        </w:tc>
        <w:tc>
          <w:tcPr>
            <w:tcW w:w="3197" w:type="pct"/>
            <w:shd w:val="clear" w:color="auto" w:fill="auto"/>
          </w:tcPr>
          <w:p w14:paraId="7681FD80" w14:textId="62C515A2" w:rsidR="00E531A5" w:rsidRPr="00AB2FE9" w:rsidRDefault="00E531A5" w:rsidP="00127386">
            <w:pPr>
              <w:ind w:right="260"/>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73E70C3C" w14:textId="77777777" w:rsidR="00E531A5" w:rsidRPr="00AB2FE9" w:rsidRDefault="00E531A5" w:rsidP="00817C87">
            <w:pPr>
              <w:pStyle w:val="ListParagraph"/>
              <w:numPr>
                <w:ilvl w:val="0"/>
                <w:numId w:val="16"/>
              </w:numPr>
              <w:spacing w:after="200" w:line="276" w:lineRule="auto"/>
              <w:ind w:left="180" w:right="260" w:hanging="180"/>
              <w:jc w:val="both"/>
              <w:rPr>
                <w:rFonts w:ascii="Cambria" w:hAnsi="Cambria"/>
                <w:color w:val="000000" w:themeColor="text1"/>
                <w:sz w:val="23"/>
                <w:szCs w:val="23"/>
                <w:lang w:val="fr-CD"/>
              </w:rPr>
            </w:pPr>
            <w:r w:rsidRPr="00AB2FE9">
              <w:rPr>
                <w:rFonts w:ascii="Cambria" w:hAnsi="Cambria"/>
                <w:color w:val="000000" w:themeColor="text1"/>
                <w:sz w:val="23"/>
                <w:szCs w:val="23"/>
                <w:lang w:val="fr-CD"/>
              </w:rPr>
              <w:t xml:space="preserve">L’expert national </w:t>
            </w:r>
            <w:r>
              <w:rPr>
                <w:rFonts w:ascii="Cambria" w:hAnsi="Cambria"/>
                <w:color w:val="000000" w:themeColor="text1"/>
                <w:sz w:val="23"/>
                <w:szCs w:val="23"/>
                <w:lang w:val="fr-CD"/>
              </w:rPr>
              <w:t>VBG</w:t>
            </w:r>
            <w:r w:rsidRPr="00AB2FE9">
              <w:rPr>
                <w:rFonts w:ascii="Cambria" w:hAnsi="Cambria"/>
                <w:color w:val="000000" w:themeColor="text1"/>
                <w:sz w:val="23"/>
                <w:szCs w:val="23"/>
                <w:lang w:val="fr-CD"/>
              </w:rPr>
              <w:t xml:space="preserve"> au bureau de ONU FEMMES à Maroua devra :</w:t>
            </w:r>
          </w:p>
          <w:p w14:paraId="01CD5A01" w14:textId="77777777" w:rsidR="00E531A5" w:rsidRPr="00AB2FE9" w:rsidRDefault="00E531A5" w:rsidP="00127386">
            <w:pPr>
              <w:pStyle w:val="ListParagraph"/>
              <w:spacing w:after="200" w:line="276" w:lineRule="auto"/>
              <w:ind w:left="180" w:right="260"/>
              <w:jc w:val="both"/>
              <w:rPr>
                <w:rFonts w:ascii="Cambria" w:hAnsi="Cambria"/>
                <w:color w:val="000000" w:themeColor="text1"/>
                <w:sz w:val="23"/>
                <w:szCs w:val="23"/>
                <w:lang w:val="fr-CD"/>
              </w:rPr>
            </w:pPr>
            <w:r w:rsidRPr="00AB2FE9">
              <w:rPr>
                <w:rFonts w:ascii="Cambria" w:hAnsi="Cambria"/>
                <w:color w:val="000000" w:themeColor="text1"/>
                <w:sz w:val="23"/>
                <w:szCs w:val="23"/>
                <w:lang w:val="fr-CD"/>
              </w:rPr>
              <w:t>-renforcer la collaboration entre les formations sanitaires (où le personnel a une compétence plus directe sur la prise en charge médicale de cas de viol) et les autres centres où les survivantes pourraient se rendre (exemple : les unités intégrées auprès de CPF). Cela inclut que des listes soient distribuées avec le nom du responsable sanitaire, son numéro de téléphone et le nom du centre) ;</w:t>
            </w:r>
          </w:p>
          <w:p w14:paraId="3E0283BF" w14:textId="77777777" w:rsidR="00E531A5" w:rsidRPr="00AB2FE9" w:rsidRDefault="00E531A5" w:rsidP="00127386">
            <w:pPr>
              <w:pStyle w:val="ListParagraph"/>
              <w:spacing w:after="200" w:line="276" w:lineRule="auto"/>
              <w:ind w:left="180" w:right="260"/>
              <w:jc w:val="both"/>
              <w:rPr>
                <w:rFonts w:ascii="Cambria" w:hAnsi="Cambria"/>
                <w:color w:val="000000" w:themeColor="text1"/>
                <w:sz w:val="23"/>
                <w:szCs w:val="23"/>
                <w:lang w:val="fr-CD"/>
              </w:rPr>
            </w:pPr>
            <w:r w:rsidRPr="00AB2FE9">
              <w:rPr>
                <w:rFonts w:ascii="Cambria" w:hAnsi="Cambria"/>
                <w:color w:val="000000" w:themeColor="text1"/>
                <w:sz w:val="23"/>
                <w:szCs w:val="23"/>
                <w:lang w:val="fr-CD"/>
              </w:rPr>
              <w:t xml:space="preserve">-Assurer la </w:t>
            </w:r>
            <w:r w:rsidRPr="00AB2FE9">
              <w:rPr>
                <w:rFonts w:ascii="Cambria" w:hAnsi="Cambria"/>
                <w:sz w:val="23"/>
                <w:szCs w:val="23"/>
                <w:lang w:val="fr-FR"/>
              </w:rPr>
              <w:t xml:space="preserve">tenue régulière de rencontres mensuelles où les participants pourront discuter des leçons apprises ainsi que le défis rencontrés lors de l’application des SOP en matière de prise en charge des VBG (incluant le référencement et contre-référencement) </w:t>
            </w:r>
          </w:p>
        </w:tc>
        <w:tc>
          <w:tcPr>
            <w:tcW w:w="994" w:type="pct"/>
          </w:tcPr>
          <w:p w14:paraId="4AB1A6F2" w14:textId="77777777" w:rsidR="00E531A5" w:rsidRPr="00AB2FE9" w:rsidRDefault="00E531A5" w:rsidP="00127386">
            <w:pPr>
              <w:ind w:right="260"/>
              <w:jc w:val="both"/>
              <w:rPr>
                <w:rFonts w:ascii="Cambria" w:hAnsi="Cambria"/>
                <w:b/>
                <w:i/>
                <w:sz w:val="23"/>
                <w:szCs w:val="23"/>
                <w:lang w:val="fr-FR"/>
              </w:rPr>
            </w:pPr>
          </w:p>
        </w:tc>
      </w:tr>
      <w:tr w:rsidR="00E531A5" w:rsidRPr="007D0D15" w14:paraId="349DBEFC" w14:textId="0EA7AA28" w:rsidTr="00442CEF">
        <w:trPr>
          <w:trHeight w:val="379"/>
        </w:trPr>
        <w:tc>
          <w:tcPr>
            <w:tcW w:w="809" w:type="pct"/>
            <w:shd w:val="clear" w:color="auto" w:fill="F2F2F2" w:themeFill="background1" w:themeFillShade="F2"/>
          </w:tcPr>
          <w:p w14:paraId="58F3E0BE" w14:textId="4F9FA677" w:rsidR="00E531A5" w:rsidRDefault="00E531A5" w:rsidP="00B278D4">
            <w:pPr>
              <w:widowControl w:val="0"/>
              <w:autoSpaceDE w:val="0"/>
              <w:autoSpaceDN w:val="0"/>
              <w:adjustRightInd w:val="0"/>
              <w:ind w:left="74" w:right="260" w:hanging="74"/>
              <w:rPr>
                <w:rFonts w:ascii="Cambria" w:hAnsi="Cambria"/>
                <w:b/>
                <w:color w:val="2E74B5"/>
                <w:sz w:val="23"/>
                <w:szCs w:val="23"/>
                <w:lang w:val="fr-FR"/>
              </w:rPr>
            </w:pPr>
            <w:r>
              <w:rPr>
                <w:rFonts w:ascii="Cambria" w:hAnsi="Cambria"/>
                <w:b/>
                <w:color w:val="2E74B5"/>
                <w:sz w:val="23"/>
                <w:szCs w:val="23"/>
                <w:lang w:val="fr-FR"/>
              </w:rPr>
              <w:t>Conclusion :</w:t>
            </w:r>
          </w:p>
          <w:p w14:paraId="4CF2F9C6" w14:textId="0B1E8269" w:rsidR="00E531A5" w:rsidRPr="00AB2FE9" w:rsidRDefault="00E531A5" w:rsidP="00B278D4">
            <w:pPr>
              <w:widowControl w:val="0"/>
              <w:autoSpaceDE w:val="0"/>
              <w:autoSpaceDN w:val="0"/>
              <w:adjustRightInd w:val="0"/>
              <w:ind w:left="990" w:right="260" w:hanging="990"/>
              <w:jc w:val="both"/>
              <w:rPr>
                <w:rFonts w:ascii="Cambria" w:hAnsi="Cambria"/>
                <w:sz w:val="23"/>
                <w:szCs w:val="23"/>
                <w:lang w:val="fr-FR"/>
              </w:rPr>
            </w:pPr>
            <w:r>
              <w:rPr>
                <w:rFonts w:ascii="Cambria" w:hAnsi="Cambria"/>
                <w:b/>
                <w:color w:val="2E74B5"/>
                <w:sz w:val="23"/>
                <w:szCs w:val="23"/>
                <w:lang w:val="fr-FR"/>
              </w:rPr>
              <w:t>COORD 4</w:t>
            </w:r>
          </w:p>
        </w:tc>
        <w:tc>
          <w:tcPr>
            <w:tcW w:w="3197" w:type="pct"/>
            <w:shd w:val="clear" w:color="auto" w:fill="F2F2F2" w:themeFill="background1" w:themeFillShade="F2"/>
          </w:tcPr>
          <w:p w14:paraId="32A30FB1" w14:textId="315A4A7C" w:rsidR="00E531A5" w:rsidRPr="00AB2FE9" w:rsidRDefault="00E531A5" w:rsidP="00127386">
            <w:pPr>
              <w:widowControl w:val="0"/>
              <w:autoSpaceDE w:val="0"/>
              <w:autoSpaceDN w:val="0"/>
              <w:adjustRightInd w:val="0"/>
              <w:ind w:left="990" w:right="260" w:hanging="990"/>
              <w:jc w:val="both"/>
              <w:rPr>
                <w:rFonts w:ascii="Cambria" w:hAnsi="Cambria"/>
                <w:b/>
                <w:color w:val="2E74B5"/>
                <w:sz w:val="23"/>
                <w:szCs w:val="23"/>
                <w:lang w:val="fr-FR"/>
              </w:rPr>
            </w:pPr>
            <w:r w:rsidRPr="00AB2FE9">
              <w:rPr>
                <w:rFonts w:ascii="Cambria" w:hAnsi="Cambria"/>
                <w:sz w:val="23"/>
                <w:szCs w:val="23"/>
                <w:lang w:val="fr-FR"/>
              </w:rPr>
              <w:t xml:space="preserve"> </w:t>
            </w:r>
            <w:r w:rsidRPr="00AB2FE9">
              <w:rPr>
                <w:rFonts w:ascii="Cambria" w:hAnsi="Cambria"/>
                <w:b/>
                <w:color w:val="2E74B5"/>
                <w:sz w:val="23"/>
                <w:szCs w:val="23"/>
                <w:lang w:val="fr-FR"/>
              </w:rPr>
              <w:t>RS 0</w:t>
            </w:r>
            <w:r>
              <w:rPr>
                <w:rFonts w:ascii="Cambria" w:hAnsi="Cambria"/>
                <w:b/>
                <w:color w:val="2E74B5"/>
                <w:sz w:val="23"/>
                <w:szCs w:val="23"/>
                <w:lang w:val="fr-FR"/>
              </w:rPr>
              <w:t>3</w:t>
            </w:r>
            <w:r w:rsidRPr="00AB2FE9">
              <w:rPr>
                <w:rFonts w:ascii="Cambria" w:hAnsi="Cambria"/>
                <w:b/>
                <w:color w:val="2E74B5"/>
                <w:sz w:val="23"/>
                <w:szCs w:val="23"/>
                <w:lang w:val="fr-FR"/>
              </w:rPr>
              <w:t xml:space="preserve">.    </w:t>
            </w:r>
            <w:r w:rsidRPr="00AB2FE9">
              <w:rPr>
                <w:rFonts w:ascii="Cambria" w:hAnsi="Cambria"/>
                <w:b/>
                <w:sz w:val="23"/>
                <w:szCs w:val="23"/>
                <w:lang w:val="fr-FR"/>
              </w:rPr>
              <w:t>Recherche des synergies ultérieures entre les ressources du projet Japon III et celles d’autres partenaires</w:t>
            </w:r>
          </w:p>
        </w:tc>
        <w:tc>
          <w:tcPr>
            <w:tcW w:w="994" w:type="pct"/>
            <w:shd w:val="clear" w:color="auto" w:fill="F2F2F2" w:themeFill="background1" w:themeFillShade="F2"/>
          </w:tcPr>
          <w:p w14:paraId="51378A2F" w14:textId="0BD879AB" w:rsidR="00E531A5" w:rsidRPr="00AB2FE9" w:rsidRDefault="00E531A5" w:rsidP="00127386">
            <w:pPr>
              <w:widowControl w:val="0"/>
              <w:autoSpaceDE w:val="0"/>
              <w:autoSpaceDN w:val="0"/>
              <w:adjustRightInd w:val="0"/>
              <w:ind w:left="990" w:right="260" w:hanging="990"/>
              <w:jc w:val="both"/>
              <w:rPr>
                <w:rFonts w:ascii="Cambria" w:hAnsi="Cambria"/>
                <w:sz w:val="23"/>
                <w:szCs w:val="23"/>
                <w:lang w:val="fr-FR"/>
              </w:rPr>
            </w:pPr>
          </w:p>
        </w:tc>
      </w:tr>
      <w:tr w:rsidR="00E531A5" w:rsidRPr="007D0D15" w14:paraId="749EDCD3" w14:textId="5ABD1C1E" w:rsidTr="00442CEF">
        <w:trPr>
          <w:trHeight w:val="964"/>
        </w:trPr>
        <w:tc>
          <w:tcPr>
            <w:tcW w:w="809" w:type="pct"/>
          </w:tcPr>
          <w:p w14:paraId="5B431CC4" w14:textId="77777777" w:rsidR="00E531A5" w:rsidRPr="00AB2FE9" w:rsidRDefault="00E531A5" w:rsidP="00127386">
            <w:pPr>
              <w:jc w:val="both"/>
              <w:rPr>
                <w:rFonts w:ascii="Cambria" w:hAnsi="Cambria"/>
                <w:b/>
                <w:i/>
                <w:sz w:val="23"/>
                <w:szCs w:val="23"/>
                <w:lang w:val="fr-FR"/>
              </w:rPr>
            </w:pPr>
          </w:p>
        </w:tc>
        <w:tc>
          <w:tcPr>
            <w:tcW w:w="3197" w:type="pct"/>
            <w:shd w:val="clear" w:color="auto" w:fill="auto"/>
          </w:tcPr>
          <w:p w14:paraId="22B4A08A" w14:textId="2064EF75" w:rsidR="00E531A5" w:rsidRPr="00AB2FE9" w:rsidRDefault="00E531A5" w:rsidP="00127386">
            <w:pPr>
              <w:jc w:val="both"/>
              <w:rPr>
                <w:rFonts w:ascii="Cambria" w:hAnsi="Cambria"/>
                <w:b/>
                <w:i/>
                <w:sz w:val="23"/>
                <w:szCs w:val="23"/>
                <w:lang w:val="fr-FR"/>
              </w:rPr>
            </w:pPr>
            <w:r w:rsidRPr="00AB2FE9">
              <w:rPr>
                <w:rFonts w:ascii="Cambria" w:hAnsi="Cambria"/>
                <w:b/>
                <w:i/>
                <w:sz w:val="23"/>
                <w:szCs w:val="23"/>
                <w:lang w:val="fr-FR"/>
              </w:rPr>
              <w:t xml:space="preserve">Option stratégique à considérer </w:t>
            </w:r>
          </w:p>
          <w:p w14:paraId="69B234C2" w14:textId="77777777" w:rsidR="00E531A5" w:rsidRPr="00AB2FE9" w:rsidRDefault="00E531A5" w:rsidP="0026023A">
            <w:pPr>
              <w:pStyle w:val="ListParagraph"/>
              <w:numPr>
                <w:ilvl w:val="0"/>
                <w:numId w:val="1"/>
              </w:numPr>
              <w:ind w:left="270" w:hanging="180"/>
              <w:jc w:val="both"/>
              <w:rPr>
                <w:rFonts w:ascii="Cambria" w:hAnsi="Cambria"/>
                <w:b/>
                <w:i/>
                <w:sz w:val="23"/>
                <w:szCs w:val="23"/>
                <w:lang w:val="fr-FR"/>
              </w:rPr>
            </w:pPr>
            <w:r w:rsidRPr="00AB2FE9">
              <w:rPr>
                <w:rFonts w:ascii="Cambria" w:hAnsi="Cambria"/>
                <w:sz w:val="23"/>
                <w:szCs w:val="23"/>
                <w:lang w:val="fr-FR"/>
              </w:rPr>
              <w:t>Participer plus assidument aux réunions de coordination tenues au camp de Minawao afin d’identifier des opportunités de co-financement de certaines activités au niveau du camps (contrairement à la séparation « fonctionnelle » des activités entre secteurs, comme ça été le cas avec Plan International</w:t>
            </w:r>
            <w:r>
              <w:rPr>
                <w:rFonts w:ascii="Cambria" w:hAnsi="Cambria"/>
                <w:sz w:val="23"/>
                <w:szCs w:val="23"/>
                <w:lang w:val="fr-FR"/>
              </w:rPr>
              <w:t>).</w:t>
            </w:r>
          </w:p>
        </w:tc>
        <w:tc>
          <w:tcPr>
            <w:tcW w:w="994" w:type="pct"/>
          </w:tcPr>
          <w:p w14:paraId="23EC8C15" w14:textId="225A2D8C" w:rsidR="00E531A5" w:rsidRPr="00697EAA" w:rsidRDefault="00B0627D" w:rsidP="00B0627D">
            <w:pPr>
              <w:pStyle w:val="ListParagraph"/>
              <w:numPr>
                <w:ilvl w:val="0"/>
                <w:numId w:val="1"/>
              </w:numPr>
              <w:ind w:left="270" w:hanging="180"/>
              <w:rPr>
                <w:rFonts w:ascii="Cambria" w:hAnsi="Cambria"/>
                <w:b/>
                <w:i/>
                <w:sz w:val="23"/>
                <w:szCs w:val="23"/>
                <w:lang w:val="fr-FR"/>
              </w:rPr>
            </w:pPr>
            <w:r>
              <w:rPr>
                <w:rFonts w:ascii="Cambria" w:hAnsi="Cambria"/>
                <w:color w:val="000000" w:themeColor="text1"/>
                <w:sz w:val="23"/>
                <w:szCs w:val="23"/>
                <w:lang w:val="fr-FR"/>
              </w:rPr>
              <w:t>La Coordinatrice</w:t>
            </w:r>
            <w:r w:rsidR="00E531A5" w:rsidRPr="00697EAA">
              <w:rPr>
                <w:rFonts w:ascii="Cambria" w:hAnsi="Cambria"/>
                <w:color w:val="000000" w:themeColor="text1"/>
                <w:sz w:val="23"/>
                <w:szCs w:val="23"/>
                <w:lang w:val="fr-FR"/>
              </w:rPr>
              <w:t xml:space="preserve"> du Programme Humanitaire au Bureau de ONU FEMMES à </w:t>
            </w:r>
            <w:r>
              <w:rPr>
                <w:rFonts w:ascii="Cambria" w:hAnsi="Cambria"/>
                <w:color w:val="000000" w:themeColor="text1"/>
                <w:sz w:val="23"/>
                <w:szCs w:val="23"/>
                <w:lang w:val="fr-FR"/>
              </w:rPr>
              <w:t>Maroua</w:t>
            </w:r>
          </w:p>
        </w:tc>
      </w:tr>
    </w:tbl>
    <w:p w14:paraId="1712AE28" w14:textId="77777777" w:rsidR="0026023A" w:rsidRDefault="0026023A">
      <w:pPr>
        <w:rPr>
          <w:rFonts w:ascii="Cambria" w:hAnsi="Cambria"/>
          <w:b/>
          <w:color w:val="0070C0"/>
          <w:u w:val="single"/>
          <w:lang w:val="fr-FR"/>
        </w:rPr>
      </w:pPr>
    </w:p>
    <w:p w14:paraId="07CBC41D" w14:textId="77777777" w:rsidR="00330E83" w:rsidRPr="007C03BE" w:rsidRDefault="00330E83" w:rsidP="00EA3083">
      <w:pPr>
        <w:rPr>
          <w:rFonts w:ascii="Cambria" w:hAnsi="Cambria"/>
          <w:b/>
          <w:color w:val="0070C0"/>
          <w:sz w:val="28"/>
          <w:szCs w:val="28"/>
          <w:u w:val="single"/>
          <w:lang w:val="fr-FR"/>
        </w:rPr>
      </w:pPr>
    </w:p>
    <w:p w14:paraId="7EEBF463" w14:textId="0AF370B8" w:rsidR="0026023A" w:rsidRPr="00AB64FA" w:rsidRDefault="0026023A" w:rsidP="00AB64FA">
      <w:pPr>
        <w:pStyle w:val="ListParagraph"/>
        <w:numPr>
          <w:ilvl w:val="0"/>
          <w:numId w:val="56"/>
        </w:numPr>
        <w:rPr>
          <w:rFonts w:ascii="Cambria" w:hAnsi="Cambria"/>
          <w:b/>
          <w:color w:val="0070C0"/>
          <w:sz w:val="28"/>
          <w:szCs w:val="28"/>
          <w:u w:val="single"/>
          <w:lang w:val="fr-FR"/>
        </w:rPr>
      </w:pPr>
      <w:r w:rsidRPr="00AB64FA">
        <w:rPr>
          <w:rFonts w:ascii="Cambria" w:hAnsi="Cambria"/>
          <w:b/>
          <w:color w:val="0070C0"/>
          <w:sz w:val="28"/>
          <w:szCs w:val="28"/>
          <w:u w:val="single"/>
          <w:lang w:val="fr-FR"/>
        </w:rPr>
        <w:t>RENFORCEMENT DES CAPACITES</w:t>
      </w:r>
    </w:p>
    <w:p w14:paraId="4B23A72F" w14:textId="77777777" w:rsidR="0026023A" w:rsidRDefault="0026023A">
      <w:pPr>
        <w:rPr>
          <w:rFonts w:ascii="Cambria" w:hAnsi="Cambria"/>
          <w:b/>
          <w:color w:val="0070C0"/>
          <w:u w:val="single"/>
          <w:lang w:val="fr-FR"/>
        </w:rPr>
      </w:pPr>
    </w:p>
    <w:tbl>
      <w:tblPr>
        <w:tblW w:w="6450" w:type="pct"/>
        <w:tblInd w:w="-1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6"/>
        <w:gridCol w:w="9843"/>
        <w:gridCol w:w="3200"/>
      </w:tblGrid>
      <w:tr w:rsidR="00E531A5" w:rsidRPr="007D0D15" w14:paraId="4F775A7B" w14:textId="77777777" w:rsidTr="00AB64FA">
        <w:trPr>
          <w:trHeight w:val="640"/>
        </w:trPr>
        <w:tc>
          <w:tcPr>
            <w:tcW w:w="692" w:type="pct"/>
            <w:shd w:val="clear" w:color="auto" w:fill="auto"/>
          </w:tcPr>
          <w:p w14:paraId="277EAC2A" w14:textId="5511C441" w:rsidR="00E531A5" w:rsidRPr="00AB2FE9" w:rsidRDefault="00E531A5" w:rsidP="00E531A5">
            <w:pPr>
              <w:ind w:left="-160" w:right="-122" w:firstLine="160"/>
              <w:jc w:val="center"/>
              <w:rPr>
                <w:rFonts w:ascii="Cambria" w:hAnsi="Cambria"/>
                <w:b/>
                <w:color w:val="2E74B5"/>
                <w:lang w:val="fr-FR"/>
              </w:rPr>
            </w:pPr>
            <w:r w:rsidRPr="00D10FCF">
              <w:rPr>
                <w:rFonts w:ascii="Cambria" w:hAnsi="Cambria"/>
                <w:b/>
                <w:color w:val="0070C0"/>
                <w:lang w:val="fr-FR"/>
              </w:rPr>
              <w:t>Constats et Conclusions Correspondantes</w:t>
            </w:r>
          </w:p>
        </w:tc>
        <w:tc>
          <w:tcPr>
            <w:tcW w:w="3251" w:type="pct"/>
            <w:shd w:val="clear" w:color="auto" w:fill="auto"/>
          </w:tcPr>
          <w:p w14:paraId="25A2C755" w14:textId="77777777" w:rsidR="00E531A5" w:rsidRPr="00D10FCF" w:rsidRDefault="00E531A5" w:rsidP="00E9327C">
            <w:pPr>
              <w:ind w:left="990" w:hanging="990"/>
              <w:jc w:val="center"/>
              <w:rPr>
                <w:rFonts w:ascii="Cambria" w:hAnsi="Cambria"/>
                <w:b/>
                <w:color w:val="0070C0"/>
                <w:lang w:val="fr-FR"/>
              </w:rPr>
            </w:pPr>
          </w:p>
          <w:p w14:paraId="419F9209" w14:textId="0A693B34" w:rsidR="00E531A5" w:rsidRPr="00AB2FE9" w:rsidRDefault="00E531A5" w:rsidP="00E531A5">
            <w:pPr>
              <w:ind w:left="810" w:right="252" w:hanging="810"/>
              <w:jc w:val="center"/>
              <w:rPr>
                <w:rFonts w:ascii="Cambria" w:hAnsi="Cambria"/>
                <w:b/>
                <w:color w:val="2E74B5"/>
                <w:lang w:val="fr-FR"/>
              </w:rPr>
            </w:pPr>
            <w:r w:rsidRPr="00D10FCF">
              <w:rPr>
                <w:rFonts w:ascii="Cambria" w:hAnsi="Cambria"/>
                <w:b/>
                <w:color w:val="0070C0"/>
                <w:lang w:val="fr-FR"/>
              </w:rPr>
              <w:t>Recommandation</w:t>
            </w:r>
            <w:r w:rsidR="00F81368">
              <w:rPr>
                <w:rFonts w:ascii="Cambria" w:hAnsi="Cambria"/>
                <w:b/>
                <w:color w:val="0070C0"/>
                <w:lang w:val="fr-FR"/>
              </w:rPr>
              <w:t>s</w:t>
            </w:r>
            <w:r w:rsidRPr="00D10FCF">
              <w:rPr>
                <w:rFonts w:ascii="Cambria" w:hAnsi="Cambria"/>
                <w:b/>
                <w:color w:val="0070C0"/>
                <w:lang w:val="fr-FR"/>
              </w:rPr>
              <w:t xml:space="preserve"> Stratégique</w:t>
            </w:r>
            <w:r w:rsidR="00F81368">
              <w:rPr>
                <w:rFonts w:ascii="Cambria" w:hAnsi="Cambria"/>
                <w:b/>
                <w:color w:val="0070C0"/>
                <w:lang w:val="fr-FR"/>
              </w:rPr>
              <w:t>s</w:t>
            </w:r>
            <w:r w:rsidRPr="00D10FCF">
              <w:rPr>
                <w:rFonts w:ascii="Cambria" w:hAnsi="Cambria"/>
                <w:b/>
                <w:color w:val="0070C0"/>
                <w:lang w:val="fr-FR"/>
              </w:rPr>
              <w:t xml:space="preserve"> (RS)</w:t>
            </w:r>
          </w:p>
        </w:tc>
        <w:tc>
          <w:tcPr>
            <w:tcW w:w="1057" w:type="pct"/>
            <w:shd w:val="clear" w:color="auto" w:fill="auto"/>
          </w:tcPr>
          <w:p w14:paraId="21B247C0" w14:textId="3C47EED8" w:rsidR="00E531A5" w:rsidRPr="00AB2FE9" w:rsidRDefault="00AB64FA" w:rsidP="00AB64FA">
            <w:pPr>
              <w:ind w:left="51" w:hanging="51"/>
              <w:jc w:val="center"/>
              <w:rPr>
                <w:rFonts w:ascii="Cambria" w:hAnsi="Cambria"/>
                <w:b/>
                <w:color w:val="2E74B5"/>
                <w:lang w:val="fr-FR"/>
              </w:rPr>
            </w:pPr>
            <w:r>
              <w:rPr>
                <w:rFonts w:ascii="Cambria" w:hAnsi="Cambria"/>
                <w:b/>
                <w:color w:val="0070C0"/>
                <w:lang w:val="fr-FR"/>
              </w:rPr>
              <w:t xml:space="preserve">Destinataire(s) de la    </w:t>
            </w:r>
            <w:r w:rsidR="00E531A5" w:rsidRPr="00D10FCF">
              <w:rPr>
                <w:rFonts w:ascii="Cambria" w:hAnsi="Cambria"/>
                <w:b/>
                <w:color w:val="0070C0"/>
                <w:lang w:val="fr-FR"/>
              </w:rPr>
              <w:t>Recommandation</w:t>
            </w:r>
          </w:p>
        </w:tc>
      </w:tr>
      <w:tr w:rsidR="00E531A5" w:rsidRPr="007D0D15" w14:paraId="1A1A524F" w14:textId="09CE22BC" w:rsidTr="00E531A5">
        <w:trPr>
          <w:trHeight w:val="640"/>
        </w:trPr>
        <w:tc>
          <w:tcPr>
            <w:tcW w:w="692" w:type="pct"/>
            <w:shd w:val="clear" w:color="auto" w:fill="F2F2F2" w:themeFill="background1" w:themeFillShade="F2"/>
          </w:tcPr>
          <w:p w14:paraId="6C3CE4FB" w14:textId="3305B2DD" w:rsidR="00E531A5" w:rsidRDefault="00E531A5" w:rsidP="00AB64FA">
            <w:pPr>
              <w:ind w:left="810" w:right="58" w:hanging="810"/>
              <w:jc w:val="both"/>
              <w:rPr>
                <w:rFonts w:ascii="Cambria" w:hAnsi="Cambria"/>
                <w:b/>
                <w:color w:val="2E74B5"/>
                <w:sz w:val="23"/>
                <w:szCs w:val="23"/>
                <w:lang w:val="fr-FR"/>
              </w:rPr>
            </w:pPr>
            <w:r>
              <w:rPr>
                <w:rFonts w:ascii="Cambria" w:hAnsi="Cambria"/>
                <w:b/>
                <w:color w:val="2E74B5"/>
                <w:sz w:val="23"/>
                <w:szCs w:val="23"/>
                <w:lang w:val="fr-FR"/>
              </w:rPr>
              <w:t>Constats :</w:t>
            </w:r>
            <w:r w:rsidR="00AB64FA">
              <w:rPr>
                <w:rFonts w:ascii="Cambria" w:hAnsi="Cambria"/>
                <w:b/>
                <w:color w:val="2E74B5"/>
                <w:sz w:val="23"/>
                <w:szCs w:val="23"/>
                <w:lang w:val="fr-FR"/>
              </w:rPr>
              <w:t xml:space="preserve"> 70, </w:t>
            </w:r>
            <w:r>
              <w:rPr>
                <w:rFonts w:ascii="Cambria" w:hAnsi="Cambria"/>
                <w:b/>
                <w:color w:val="2E74B5"/>
                <w:sz w:val="23"/>
                <w:szCs w:val="23"/>
                <w:lang w:val="fr-FR"/>
              </w:rPr>
              <w:t>80</w:t>
            </w:r>
          </w:p>
          <w:p w14:paraId="6ADB7633" w14:textId="77777777" w:rsidR="00E531A5" w:rsidRDefault="00E531A5" w:rsidP="009E61E3">
            <w:pPr>
              <w:ind w:right="252"/>
              <w:rPr>
                <w:rFonts w:ascii="Cambria" w:hAnsi="Cambria"/>
                <w:b/>
                <w:color w:val="2E74B5"/>
                <w:sz w:val="23"/>
                <w:szCs w:val="23"/>
                <w:lang w:val="fr-FR"/>
              </w:rPr>
            </w:pPr>
            <w:r>
              <w:rPr>
                <w:rFonts w:ascii="Cambria" w:hAnsi="Cambria"/>
                <w:b/>
                <w:color w:val="2E74B5"/>
                <w:sz w:val="23"/>
                <w:szCs w:val="23"/>
                <w:lang w:val="fr-FR"/>
              </w:rPr>
              <w:t>Conclusion : RENFCAP 1 (a, b)</w:t>
            </w:r>
          </w:p>
          <w:p w14:paraId="77124167" w14:textId="77777777" w:rsidR="00E531A5" w:rsidRDefault="00E531A5" w:rsidP="009E61E3">
            <w:pPr>
              <w:ind w:right="252"/>
              <w:rPr>
                <w:rFonts w:ascii="Cambria" w:hAnsi="Cambria"/>
                <w:b/>
                <w:color w:val="2E74B5"/>
                <w:sz w:val="23"/>
                <w:szCs w:val="23"/>
                <w:lang w:val="fr-FR"/>
              </w:rPr>
            </w:pPr>
            <w:r>
              <w:rPr>
                <w:rFonts w:ascii="Cambria" w:hAnsi="Cambria"/>
                <w:b/>
                <w:color w:val="2E74B5"/>
                <w:sz w:val="23"/>
                <w:szCs w:val="23"/>
                <w:lang w:val="fr-FR"/>
              </w:rPr>
              <w:t>RENFCAP 7</w:t>
            </w:r>
          </w:p>
          <w:p w14:paraId="7AB25369" w14:textId="1F87DAE3" w:rsidR="00E531A5" w:rsidRPr="00AB2FE9" w:rsidRDefault="00E531A5" w:rsidP="00421EC6">
            <w:pPr>
              <w:ind w:left="810" w:right="252" w:hanging="810"/>
              <w:rPr>
                <w:rFonts w:ascii="Cambria" w:hAnsi="Cambria"/>
                <w:b/>
                <w:color w:val="2E74B5"/>
                <w:lang w:val="fr-FR"/>
              </w:rPr>
            </w:pPr>
            <w:r>
              <w:rPr>
                <w:rFonts w:ascii="Cambria" w:hAnsi="Cambria"/>
                <w:b/>
                <w:color w:val="2E74B5"/>
                <w:sz w:val="23"/>
                <w:szCs w:val="23"/>
                <w:lang w:val="fr-FR"/>
              </w:rPr>
              <w:t>RENFCAP 10</w:t>
            </w:r>
          </w:p>
        </w:tc>
        <w:tc>
          <w:tcPr>
            <w:tcW w:w="3251" w:type="pct"/>
            <w:shd w:val="clear" w:color="auto" w:fill="F2F2F2" w:themeFill="background1" w:themeFillShade="F2"/>
          </w:tcPr>
          <w:p w14:paraId="51B59CB8" w14:textId="2BA1FE31" w:rsidR="00E531A5" w:rsidRPr="00B0627D" w:rsidRDefault="00E531A5" w:rsidP="00B0627D">
            <w:pPr>
              <w:ind w:left="984" w:right="338" w:hanging="990"/>
              <w:jc w:val="both"/>
              <w:rPr>
                <w:rFonts w:ascii="Cambria" w:hAnsi="Cambria"/>
                <w:b/>
                <w:color w:val="000000" w:themeColor="text1"/>
                <w:sz w:val="23"/>
                <w:szCs w:val="23"/>
                <w:lang w:val="fr-CD"/>
              </w:rPr>
            </w:pPr>
            <w:r w:rsidRPr="00B0627D">
              <w:rPr>
                <w:rFonts w:ascii="Cambria" w:hAnsi="Cambria"/>
                <w:b/>
                <w:color w:val="2E74B5"/>
                <w:sz w:val="23"/>
                <w:szCs w:val="23"/>
                <w:lang w:val="fr-FR"/>
              </w:rPr>
              <w:t xml:space="preserve">RS 01. </w:t>
            </w:r>
            <w:r w:rsidR="00B0627D">
              <w:rPr>
                <w:rFonts w:ascii="Cambria" w:hAnsi="Cambria"/>
                <w:b/>
                <w:color w:val="2E74B5"/>
                <w:sz w:val="23"/>
                <w:szCs w:val="23"/>
                <w:lang w:val="fr-FR"/>
              </w:rPr>
              <w:t xml:space="preserve">     </w:t>
            </w:r>
            <w:r w:rsidRPr="00B0627D">
              <w:rPr>
                <w:rFonts w:ascii="Cambria" w:hAnsi="Cambria"/>
                <w:b/>
                <w:color w:val="000000" w:themeColor="text1"/>
                <w:sz w:val="23"/>
                <w:szCs w:val="23"/>
                <w:lang w:val="fr-FR"/>
              </w:rPr>
              <w:t xml:space="preserve">Développer un programme de </w:t>
            </w:r>
            <w:r w:rsidRPr="00B0627D">
              <w:rPr>
                <w:rFonts w:ascii="Cambria" w:hAnsi="Cambria"/>
                <w:b/>
                <w:color w:val="000000" w:themeColor="text1"/>
                <w:sz w:val="23"/>
                <w:szCs w:val="23"/>
                <w:lang w:val="fr-CD"/>
              </w:rPr>
              <w:t xml:space="preserve">renforcement des capacités pour les partenaires d’exécution et </w:t>
            </w:r>
            <w:r w:rsidRPr="00B0627D">
              <w:rPr>
                <w:rFonts w:ascii="Cambria" w:hAnsi="Cambria"/>
                <w:b/>
                <w:sz w:val="23"/>
                <w:szCs w:val="23"/>
                <w:lang w:val="fr-FR"/>
              </w:rPr>
              <w:t>assurer la disponibilité des ressources adéquate pour l’exécuter</w:t>
            </w:r>
          </w:p>
          <w:p w14:paraId="3F4A2280" w14:textId="77777777" w:rsidR="00E531A5" w:rsidRPr="00AB2FE9" w:rsidRDefault="00E531A5" w:rsidP="00127386">
            <w:pPr>
              <w:ind w:left="900" w:right="252" w:hanging="900"/>
              <w:jc w:val="both"/>
              <w:rPr>
                <w:rFonts w:ascii="Cambria" w:eastAsia="Times New Roman" w:hAnsi="Cambria" w:cs="Arial"/>
                <w:b/>
                <w:color w:val="000000" w:themeColor="text1"/>
                <w:shd w:val="clear" w:color="auto" w:fill="FFFFFF"/>
                <w:lang w:val="fr-FR"/>
              </w:rPr>
            </w:pPr>
          </w:p>
        </w:tc>
        <w:tc>
          <w:tcPr>
            <w:tcW w:w="1057" w:type="pct"/>
            <w:shd w:val="clear" w:color="auto" w:fill="F2F2F2" w:themeFill="background1" w:themeFillShade="F2"/>
          </w:tcPr>
          <w:p w14:paraId="44172C49" w14:textId="77777777" w:rsidR="00E531A5" w:rsidRPr="00AB2FE9" w:rsidRDefault="00E531A5" w:rsidP="00127386">
            <w:pPr>
              <w:ind w:left="810" w:right="252" w:hanging="810"/>
              <w:rPr>
                <w:rFonts w:ascii="Cambria" w:hAnsi="Cambria"/>
                <w:b/>
                <w:color w:val="2E74B5"/>
                <w:lang w:val="fr-FR"/>
              </w:rPr>
            </w:pPr>
          </w:p>
        </w:tc>
      </w:tr>
      <w:tr w:rsidR="00E531A5" w:rsidRPr="007D0D15" w14:paraId="508C8154" w14:textId="480AC9E1" w:rsidTr="00AB64FA">
        <w:trPr>
          <w:trHeight w:val="2060"/>
        </w:trPr>
        <w:tc>
          <w:tcPr>
            <w:tcW w:w="692" w:type="pct"/>
            <w:tcBorders>
              <w:bottom w:val="single" w:sz="4" w:space="0" w:color="auto"/>
            </w:tcBorders>
          </w:tcPr>
          <w:p w14:paraId="1F13893E" w14:textId="2195CA32" w:rsidR="00E531A5" w:rsidRPr="00095451" w:rsidRDefault="00E531A5" w:rsidP="00127386">
            <w:pPr>
              <w:ind w:right="252"/>
              <w:jc w:val="both"/>
              <w:rPr>
                <w:rFonts w:ascii="Cambria" w:hAnsi="Cambria"/>
                <w:b/>
                <w:lang w:val="fr-FR"/>
              </w:rPr>
            </w:pPr>
          </w:p>
        </w:tc>
        <w:tc>
          <w:tcPr>
            <w:tcW w:w="3251" w:type="pct"/>
            <w:tcBorders>
              <w:bottom w:val="single" w:sz="4" w:space="0" w:color="auto"/>
            </w:tcBorders>
            <w:shd w:val="clear" w:color="auto" w:fill="auto"/>
          </w:tcPr>
          <w:p w14:paraId="7ED450F3" w14:textId="2636CAEC" w:rsidR="00E531A5" w:rsidRPr="002449E5" w:rsidRDefault="00E531A5" w:rsidP="00127386">
            <w:pPr>
              <w:ind w:right="252"/>
              <w:jc w:val="both"/>
              <w:rPr>
                <w:rFonts w:ascii="Cambria" w:hAnsi="Cambria"/>
                <w:b/>
                <w:i/>
                <w:lang w:val="fr-FR"/>
              </w:rPr>
            </w:pPr>
            <w:r w:rsidRPr="00921AD5">
              <w:rPr>
                <w:rFonts w:ascii="Cambria" w:hAnsi="Cambria"/>
                <w:b/>
                <w:i/>
                <w:lang w:val="fr-FR"/>
              </w:rPr>
              <w:t>Options stratégiques à considérer :</w:t>
            </w:r>
          </w:p>
          <w:p w14:paraId="32327995" w14:textId="77777777" w:rsidR="00E531A5" w:rsidRPr="00921AD5" w:rsidRDefault="00E531A5" w:rsidP="00E531A5">
            <w:pPr>
              <w:pStyle w:val="ListParagraph"/>
              <w:numPr>
                <w:ilvl w:val="0"/>
                <w:numId w:val="25"/>
              </w:numPr>
              <w:spacing w:after="200" w:line="276" w:lineRule="auto"/>
              <w:ind w:left="337" w:right="252" w:hanging="253"/>
              <w:jc w:val="both"/>
              <w:rPr>
                <w:rFonts w:ascii="Cambria" w:hAnsi="Cambria" w:cs="Arial"/>
                <w:sz w:val="23"/>
                <w:szCs w:val="23"/>
                <w:lang w:val="fr-FR"/>
              </w:rPr>
            </w:pPr>
            <w:r w:rsidRPr="00921AD5">
              <w:rPr>
                <w:rFonts w:ascii="Cambria" w:hAnsi="Cambria" w:cs="Arial"/>
                <w:sz w:val="23"/>
                <w:szCs w:val="23"/>
                <w:lang w:val="fr-FR"/>
              </w:rPr>
              <w:t>Assurer qu’une analyse des capacités (mieux structurée que celle-là réalisée dans le passé) des partenaires d’exécution soit conduite lors du démarrage de la troisième phase du projet et développer un plan de renforcement des capacités afin d’adresser les faiblesses identifiées</w:t>
            </w:r>
          </w:p>
          <w:p w14:paraId="556F13FB" w14:textId="77777777" w:rsidR="00E531A5" w:rsidRPr="00921AD5" w:rsidRDefault="00E531A5" w:rsidP="00E531A5">
            <w:pPr>
              <w:pStyle w:val="ListParagraph"/>
              <w:numPr>
                <w:ilvl w:val="0"/>
                <w:numId w:val="25"/>
              </w:numPr>
              <w:spacing w:after="200" w:line="276" w:lineRule="auto"/>
              <w:ind w:left="337" w:right="252" w:hanging="253"/>
              <w:jc w:val="both"/>
              <w:rPr>
                <w:rFonts w:ascii="Cambria" w:hAnsi="Cambria" w:cs="Arial"/>
                <w:sz w:val="23"/>
                <w:szCs w:val="23"/>
                <w:lang w:val="fr-FR"/>
              </w:rPr>
            </w:pPr>
            <w:r w:rsidRPr="00921AD5">
              <w:rPr>
                <w:rFonts w:ascii="Cambria" w:hAnsi="Cambria" w:cs="Arial"/>
                <w:sz w:val="23"/>
                <w:szCs w:val="23"/>
                <w:lang w:val="fr-FR"/>
              </w:rPr>
              <w:t xml:space="preserve">Renforcer l’analyse de risque de chacun des partenaires d’exécution engagé dans la mise en œuvre de la troisième phase du projet. </w:t>
            </w:r>
          </w:p>
          <w:p w14:paraId="215E6FA2" w14:textId="77777777" w:rsidR="00E531A5" w:rsidRPr="00921AD5" w:rsidRDefault="00E531A5" w:rsidP="00E531A5">
            <w:pPr>
              <w:pStyle w:val="ListParagraph"/>
              <w:numPr>
                <w:ilvl w:val="0"/>
                <w:numId w:val="25"/>
              </w:numPr>
              <w:spacing w:after="200" w:line="276" w:lineRule="auto"/>
              <w:ind w:left="337" w:right="252" w:hanging="253"/>
              <w:jc w:val="both"/>
              <w:rPr>
                <w:rFonts w:ascii="Cambria" w:hAnsi="Cambria" w:cs="Arial"/>
                <w:sz w:val="23"/>
                <w:szCs w:val="23"/>
                <w:lang w:val="fr-FR"/>
              </w:rPr>
            </w:pPr>
            <w:r w:rsidRPr="00921AD5">
              <w:rPr>
                <w:rFonts w:ascii="Cambria" w:hAnsi="Cambria" w:cs="Arial"/>
                <w:sz w:val="23"/>
                <w:szCs w:val="23"/>
                <w:lang w:val="fr-FR"/>
              </w:rPr>
              <w:t>Etablir une enveloppe « renforcement des capacités » dans le budget de la troisième phase du projet, pas seulement en faveur des partenaires d’exécution mais aussi pour le staff de ONU FEMMES à Maroua</w:t>
            </w:r>
          </w:p>
          <w:p w14:paraId="3EED5F76" w14:textId="4C8ECABA" w:rsidR="00E531A5" w:rsidRPr="002449E5" w:rsidRDefault="00E531A5" w:rsidP="00E531A5">
            <w:pPr>
              <w:pStyle w:val="ListParagraph"/>
              <w:numPr>
                <w:ilvl w:val="0"/>
                <w:numId w:val="25"/>
              </w:numPr>
              <w:spacing w:after="200" w:line="276" w:lineRule="auto"/>
              <w:ind w:left="337" w:right="252" w:hanging="253"/>
              <w:jc w:val="both"/>
              <w:rPr>
                <w:rFonts w:ascii="Cambria" w:hAnsi="Cambria" w:cs="Arial"/>
                <w:sz w:val="23"/>
                <w:szCs w:val="23"/>
                <w:lang w:val="fr-FR"/>
              </w:rPr>
            </w:pPr>
            <w:r w:rsidRPr="00921AD5">
              <w:rPr>
                <w:rFonts w:ascii="Cambria" w:eastAsia="PMingLiU" w:hAnsi="Cambria" w:cs="Arial"/>
                <w:sz w:val="23"/>
                <w:szCs w:val="23"/>
                <w:lang w:val="fr-FR"/>
              </w:rPr>
              <w:t xml:space="preserve">S’assurer que la gestionnaire du projet concentre son appui en renforcement des capacités pour le staff de Maroua ainsi que pour les partenaires et les agences d’exécution </w:t>
            </w:r>
            <w:r w:rsidRPr="003831FC">
              <w:rPr>
                <w:rFonts w:ascii="Cambria" w:eastAsia="PMingLiU" w:hAnsi="Cambria" w:cs="Arial"/>
                <w:sz w:val="23"/>
                <w:szCs w:val="23"/>
                <w:lang w:val="fr-FR"/>
              </w:rPr>
              <w:t>pendant les premiers 60 jours d’activités du projet et qu’elle reste à Maroua pour une période prolongée (au moins 2 semaines pe</w:t>
            </w:r>
            <w:r w:rsidR="00B0627D">
              <w:rPr>
                <w:rFonts w:ascii="Cambria" w:eastAsia="PMingLiU" w:hAnsi="Cambria" w:cs="Arial"/>
                <w:sz w:val="23"/>
                <w:szCs w:val="23"/>
                <w:lang w:val="fr-FR"/>
              </w:rPr>
              <w:t xml:space="preserve">ndant le premier et 2 semaines </w:t>
            </w:r>
            <w:r w:rsidRPr="003831FC">
              <w:rPr>
                <w:rFonts w:ascii="Cambria" w:eastAsia="PMingLiU" w:hAnsi="Cambria" w:cs="Arial"/>
                <w:sz w:val="23"/>
                <w:szCs w:val="23"/>
                <w:lang w:val="fr-FR"/>
              </w:rPr>
              <w:t xml:space="preserve">pendant le deuxième mois depuis le recrutement du staff des agences de mises en </w:t>
            </w:r>
            <w:r w:rsidRPr="002449E5">
              <w:rPr>
                <w:rFonts w:ascii="Cambria" w:eastAsia="PMingLiU" w:hAnsi="Cambria" w:cs="Arial"/>
                <w:sz w:val="23"/>
                <w:szCs w:val="23"/>
                <w:lang w:val="fr-FR"/>
              </w:rPr>
              <w:t>œuvre</w:t>
            </w:r>
            <w:r w:rsidRPr="003831FC">
              <w:rPr>
                <w:rFonts w:ascii="Cambria" w:eastAsia="PMingLiU" w:hAnsi="Cambria" w:cs="Arial"/>
                <w:sz w:val="23"/>
                <w:szCs w:val="23"/>
                <w:lang w:val="fr-FR"/>
              </w:rPr>
              <w:t>).</w:t>
            </w:r>
            <w:r w:rsidRPr="00921AD5">
              <w:rPr>
                <w:rFonts w:ascii="Cambria" w:eastAsia="PMingLiU" w:hAnsi="Cambria" w:cs="Arial"/>
                <w:sz w:val="23"/>
                <w:szCs w:val="23"/>
                <w:lang w:val="fr-FR"/>
              </w:rPr>
              <w:t xml:space="preserve">  </w:t>
            </w:r>
          </w:p>
          <w:p w14:paraId="337401E4" w14:textId="77777777" w:rsidR="00E531A5" w:rsidRPr="00921AD5" w:rsidRDefault="00E531A5" w:rsidP="00E531A5">
            <w:pPr>
              <w:pStyle w:val="ListParagraph"/>
              <w:numPr>
                <w:ilvl w:val="0"/>
                <w:numId w:val="25"/>
              </w:numPr>
              <w:spacing w:after="200" w:line="276" w:lineRule="auto"/>
              <w:ind w:left="337" w:right="252" w:hanging="253"/>
              <w:jc w:val="both"/>
              <w:rPr>
                <w:rFonts w:ascii="Cambria" w:hAnsi="Cambria" w:cs="Arial"/>
                <w:sz w:val="23"/>
                <w:szCs w:val="23"/>
                <w:lang w:val="fr-FR"/>
              </w:rPr>
            </w:pPr>
            <w:r w:rsidRPr="00921AD5">
              <w:rPr>
                <w:rFonts w:ascii="Cambria" w:eastAsia="PMingLiU" w:hAnsi="Cambria" w:cs="Arial"/>
                <w:sz w:val="23"/>
                <w:szCs w:val="23"/>
                <w:lang w:val="fr-FR"/>
              </w:rPr>
              <w:t>Renforcer les messages à travers l’adoption d’approches d’apprentissage pour les adultes adaptés au niveau d’instruction des cibles (pas de cahiers à distribuer parmi un public d’illettrés)</w:t>
            </w:r>
          </w:p>
          <w:p w14:paraId="0479615F" w14:textId="4EDAB62E" w:rsidR="00E531A5" w:rsidRPr="00921AD5" w:rsidRDefault="00E531A5" w:rsidP="00E531A5">
            <w:pPr>
              <w:pStyle w:val="ListParagraph"/>
              <w:numPr>
                <w:ilvl w:val="0"/>
                <w:numId w:val="25"/>
              </w:numPr>
              <w:spacing w:after="200" w:line="276" w:lineRule="auto"/>
              <w:ind w:left="337" w:right="252" w:hanging="253"/>
              <w:jc w:val="both"/>
              <w:rPr>
                <w:rFonts w:ascii="Cambria" w:hAnsi="Cambria" w:cs="Arial"/>
                <w:sz w:val="23"/>
                <w:szCs w:val="23"/>
                <w:lang w:val="fr-FR"/>
              </w:rPr>
            </w:pPr>
            <w:r w:rsidRPr="00921AD5">
              <w:rPr>
                <w:rFonts w:ascii="Cambria" w:eastAsia="PMingLiU" w:hAnsi="Cambria" w:cs="Arial"/>
                <w:sz w:val="23"/>
                <w:szCs w:val="23"/>
                <w:lang w:val="fr-FR"/>
              </w:rPr>
              <w:lastRenderedPageBreak/>
              <w:t>Se renseigner sur le contenu et la terminologie des formations et sensibilisation déjà reçu par le</w:t>
            </w:r>
            <w:r>
              <w:rPr>
                <w:rFonts w:ascii="Cambria" w:eastAsia="PMingLiU" w:hAnsi="Cambria" w:cs="Arial"/>
                <w:sz w:val="23"/>
                <w:szCs w:val="23"/>
                <w:lang w:val="fr-FR"/>
              </w:rPr>
              <w:t>s</w:t>
            </w:r>
            <w:r w:rsidRPr="002449E5">
              <w:rPr>
                <w:rFonts w:ascii="Cambria" w:eastAsia="PMingLiU" w:hAnsi="Cambria" w:cs="Arial"/>
                <w:sz w:val="23"/>
                <w:szCs w:val="23"/>
                <w:lang w:val="fr-FR"/>
              </w:rPr>
              <w:t xml:space="preserve"> cibles</w:t>
            </w:r>
            <w:r w:rsidRPr="00921AD5">
              <w:rPr>
                <w:rFonts w:ascii="Cambria" w:eastAsia="PMingLiU" w:hAnsi="Cambria" w:cs="Arial"/>
                <w:sz w:val="23"/>
                <w:szCs w:val="23"/>
                <w:lang w:val="fr-FR"/>
              </w:rPr>
              <w:t xml:space="preserve"> dans le contexte d’autres projets afin de « capitaliser » et renforcer certains messages</w:t>
            </w:r>
          </w:p>
          <w:p w14:paraId="3648C8F4" w14:textId="77777777" w:rsidR="00E531A5" w:rsidRPr="00921AD5" w:rsidRDefault="00E531A5" w:rsidP="00E531A5">
            <w:pPr>
              <w:pStyle w:val="ListParagraph"/>
              <w:numPr>
                <w:ilvl w:val="0"/>
                <w:numId w:val="25"/>
              </w:numPr>
              <w:spacing w:after="200" w:line="276" w:lineRule="auto"/>
              <w:ind w:left="337" w:right="252" w:hanging="253"/>
              <w:jc w:val="both"/>
              <w:rPr>
                <w:rFonts w:ascii="Cambria" w:hAnsi="Cambria"/>
                <w:sz w:val="23"/>
                <w:szCs w:val="23"/>
                <w:lang w:val="fr-FR"/>
              </w:rPr>
            </w:pPr>
            <w:r w:rsidRPr="00921AD5">
              <w:rPr>
                <w:rFonts w:ascii="Cambria" w:eastAsia="PMingLiU" w:hAnsi="Cambria" w:cs="Arial"/>
                <w:sz w:val="23"/>
                <w:szCs w:val="23"/>
                <w:lang w:val="fr-FR"/>
              </w:rPr>
              <w:t>Am</w:t>
            </w:r>
            <w:r w:rsidRPr="00921AD5">
              <w:rPr>
                <w:rFonts w:ascii="Cambria" w:hAnsi="Cambria"/>
                <w:sz w:val="23"/>
                <w:szCs w:val="23"/>
                <w:lang w:val="fr-FR"/>
              </w:rPr>
              <w:t>éliorer le processus d’apprentissage mutuel entre les partenaires</w:t>
            </w:r>
          </w:p>
          <w:p w14:paraId="72B8D392" w14:textId="73C2B004" w:rsidR="00E531A5" w:rsidRPr="00921AD5" w:rsidRDefault="00E531A5" w:rsidP="00E531A5">
            <w:pPr>
              <w:pStyle w:val="ListParagraph"/>
              <w:numPr>
                <w:ilvl w:val="0"/>
                <w:numId w:val="25"/>
              </w:numPr>
              <w:spacing w:after="200" w:line="276" w:lineRule="auto"/>
              <w:ind w:left="337" w:right="252" w:hanging="253"/>
              <w:jc w:val="both"/>
              <w:rPr>
                <w:rFonts w:ascii="Cambria" w:hAnsi="Cambria"/>
                <w:sz w:val="23"/>
                <w:szCs w:val="23"/>
                <w:lang w:val="fr-FR"/>
              </w:rPr>
            </w:pPr>
            <w:r w:rsidRPr="00921AD5">
              <w:rPr>
                <w:rFonts w:ascii="Cambria" w:hAnsi="Cambria"/>
                <w:color w:val="000000" w:themeColor="text1"/>
                <w:sz w:val="23"/>
                <w:szCs w:val="23"/>
                <w:lang w:val="fr-FR"/>
              </w:rPr>
              <w:t xml:space="preserve">Assurer </w:t>
            </w:r>
            <w:r w:rsidRPr="00921AD5">
              <w:rPr>
                <w:rFonts w:ascii="Cambria" w:eastAsia="Cambria" w:hAnsi="Cambria"/>
                <w:color w:val="000000"/>
                <w:sz w:val="23"/>
                <w:szCs w:val="23"/>
                <w:lang w:val="fr-FR"/>
              </w:rPr>
              <w:t xml:space="preserve">que </w:t>
            </w:r>
            <w:r w:rsidRPr="00921AD5">
              <w:rPr>
                <w:rFonts w:ascii="Cambria" w:eastAsia="Cambria" w:hAnsi="Cambria"/>
                <w:sz w:val="23"/>
                <w:szCs w:val="23"/>
                <w:lang w:val="fr-FR"/>
              </w:rPr>
              <w:t>les acteurs humanitaires qui participent aux formations du projet soient regroupés par secteur au cours des séances de formation</w:t>
            </w:r>
          </w:p>
          <w:p w14:paraId="37997B21" w14:textId="1D040F80" w:rsidR="00E531A5" w:rsidRPr="00921AD5" w:rsidRDefault="00E531A5" w:rsidP="00E531A5">
            <w:pPr>
              <w:pStyle w:val="ListParagraph"/>
              <w:numPr>
                <w:ilvl w:val="0"/>
                <w:numId w:val="25"/>
              </w:numPr>
              <w:spacing w:line="276" w:lineRule="auto"/>
              <w:ind w:left="337" w:right="252" w:hanging="253"/>
              <w:jc w:val="both"/>
              <w:rPr>
                <w:rFonts w:ascii="Cambria" w:hAnsi="Cambria"/>
                <w:sz w:val="23"/>
                <w:szCs w:val="23"/>
                <w:lang w:val="fr-FR"/>
              </w:rPr>
            </w:pPr>
            <w:r w:rsidRPr="00921AD5">
              <w:rPr>
                <w:rFonts w:ascii="Cambria" w:hAnsi="Cambria"/>
                <w:sz w:val="23"/>
                <w:szCs w:val="23"/>
                <w:lang w:val="fr-FR"/>
              </w:rPr>
              <w:t>Etendre la durée des formations et explorer l’opportunité d’employer des modalités de renforcement des capacités innovantes (coaching à distance, modules de formation en ligne, évènement de partage et dissémination des leçons apprises parmi les membres des plusieurs partenaires sur le terrain</w:t>
            </w:r>
            <w:r w:rsidR="00B0627D">
              <w:rPr>
                <w:rFonts w:ascii="Cambria" w:hAnsi="Cambria"/>
                <w:sz w:val="23"/>
                <w:szCs w:val="23"/>
                <w:lang w:val="fr-FR"/>
              </w:rPr>
              <w:t>)</w:t>
            </w:r>
            <w:r w:rsidRPr="00921AD5">
              <w:rPr>
                <w:rFonts w:ascii="Cambria" w:hAnsi="Cambria"/>
                <w:sz w:val="23"/>
                <w:szCs w:val="23"/>
                <w:lang w:val="fr-FR"/>
              </w:rPr>
              <w:t xml:space="preserve">. </w:t>
            </w:r>
          </w:p>
          <w:p w14:paraId="60E4BCFD" w14:textId="73BD9226" w:rsidR="00E531A5" w:rsidRPr="00921AD5" w:rsidRDefault="00E531A5" w:rsidP="00E531A5">
            <w:pPr>
              <w:pStyle w:val="ListParagraph"/>
              <w:numPr>
                <w:ilvl w:val="0"/>
                <w:numId w:val="25"/>
              </w:numPr>
              <w:spacing w:line="276" w:lineRule="auto"/>
              <w:ind w:left="337" w:right="252" w:hanging="253"/>
              <w:rPr>
                <w:rFonts w:ascii="Cambria" w:eastAsia="Calibri" w:hAnsi="Cambria"/>
                <w:sz w:val="23"/>
                <w:szCs w:val="23"/>
                <w:lang w:val="fr-FR" w:eastAsia="en-US"/>
              </w:rPr>
            </w:pPr>
            <w:r w:rsidRPr="00921AD5">
              <w:rPr>
                <w:rFonts w:ascii="Cambria" w:hAnsi="Cambria"/>
                <w:sz w:val="23"/>
                <w:szCs w:val="23"/>
                <w:lang w:val="fr-FR"/>
              </w:rPr>
              <w:t xml:space="preserve">Afin d’économiser du temps, assurer que les définitions sur le genre soient mieux valorisées lors des formations, à travers les communications qui précèdent la tenue de ces formations ainsi que l’organisation des quiz et jeux des groupes sur les définitions en question lors de la formation. </w:t>
            </w:r>
          </w:p>
          <w:p w14:paraId="5115E8B0" w14:textId="6F2E0D01" w:rsidR="00E531A5" w:rsidRPr="00921AD5" w:rsidRDefault="00E531A5" w:rsidP="00095451">
            <w:pPr>
              <w:pStyle w:val="ListParagraph"/>
              <w:ind w:left="337" w:right="252"/>
              <w:rPr>
                <w:rFonts w:ascii="Cambria" w:eastAsia="Calibri" w:hAnsi="Cambria"/>
                <w:sz w:val="23"/>
                <w:szCs w:val="23"/>
                <w:lang w:val="fr-FR" w:eastAsia="en-US"/>
              </w:rPr>
            </w:pPr>
          </w:p>
        </w:tc>
        <w:tc>
          <w:tcPr>
            <w:tcW w:w="1057" w:type="pct"/>
            <w:tcBorders>
              <w:bottom w:val="single" w:sz="4" w:space="0" w:color="auto"/>
            </w:tcBorders>
          </w:tcPr>
          <w:p w14:paraId="0ECD4BB2" w14:textId="77777777" w:rsidR="00E531A5" w:rsidRPr="00921AD5" w:rsidRDefault="00E531A5" w:rsidP="00F81368">
            <w:pPr>
              <w:pStyle w:val="ListParagraph"/>
              <w:numPr>
                <w:ilvl w:val="0"/>
                <w:numId w:val="17"/>
              </w:numPr>
              <w:ind w:left="337" w:right="252" w:hanging="270"/>
              <w:rPr>
                <w:rFonts w:ascii="Cambria" w:hAnsi="Cambria"/>
                <w:color w:val="000000" w:themeColor="text1"/>
                <w:sz w:val="23"/>
                <w:szCs w:val="23"/>
                <w:lang w:val="fr-FR"/>
              </w:rPr>
            </w:pPr>
            <w:r w:rsidRPr="00921AD5">
              <w:rPr>
                <w:rFonts w:ascii="Cambria" w:hAnsi="Cambria"/>
                <w:color w:val="000000" w:themeColor="text1"/>
                <w:sz w:val="23"/>
                <w:szCs w:val="23"/>
                <w:lang w:val="fr-FR"/>
              </w:rPr>
              <w:lastRenderedPageBreak/>
              <w:t>Le Représentant de ONU FEMMES</w:t>
            </w:r>
          </w:p>
          <w:p w14:paraId="60EFA304" w14:textId="780FBCDC" w:rsidR="00E531A5" w:rsidRPr="00921AD5" w:rsidRDefault="00E531A5" w:rsidP="00F81368">
            <w:pPr>
              <w:pStyle w:val="ListParagraph"/>
              <w:numPr>
                <w:ilvl w:val="0"/>
                <w:numId w:val="17"/>
              </w:numPr>
              <w:ind w:left="337" w:right="252" w:hanging="270"/>
              <w:rPr>
                <w:rFonts w:ascii="Cambria" w:hAnsi="Cambria"/>
                <w:color w:val="000000" w:themeColor="text1"/>
                <w:sz w:val="23"/>
                <w:szCs w:val="23"/>
                <w:lang w:val="fr-FR"/>
              </w:rPr>
            </w:pPr>
            <w:r w:rsidRPr="00921AD5">
              <w:rPr>
                <w:rFonts w:ascii="Cambria" w:hAnsi="Cambria"/>
                <w:color w:val="000000" w:themeColor="text1"/>
                <w:sz w:val="23"/>
                <w:szCs w:val="23"/>
                <w:lang w:val="fr-FR"/>
              </w:rPr>
              <w:t>la Gestionnaire du Programme Humanitaire au Bureau de ONU FEMMES à Yaoundé</w:t>
            </w:r>
          </w:p>
        </w:tc>
      </w:tr>
      <w:tr w:rsidR="00E531A5" w:rsidRPr="007D0D15" w14:paraId="6922C9FC" w14:textId="77777777" w:rsidTr="00E531A5">
        <w:trPr>
          <w:trHeight w:val="153"/>
        </w:trPr>
        <w:tc>
          <w:tcPr>
            <w:tcW w:w="692" w:type="pct"/>
            <w:shd w:val="clear" w:color="auto" w:fill="F2F2F2" w:themeFill="background1" w:themeFillShade="F2"/>
          </w:tcPr>
          <w:p w14:paraId="60E3DFD5" w14:textId="77777777" w:rsidR="00E531A5" w:rsidRPr="00B278D4" w:rsidRDefault="00E531A5" w:rsidP="00921AD5">
            <w:pPr>
              <w:ind w:right="252"/>
              <w:jc w:val="both"/>
              <w:rPr>
                <w:rFonts w:ascii="Cambria" w:hAnsi="Cambria"/>
                <w:b/>
                <w:color w:val="0070C0"/>
                <w:lang w:val="fr-FR"/>
              </w:rPr>
            </w:pPr>
            <w:r w:rsidRPr="00B278D4">
              <w:rPr>
                <w:rFonts w:ascii="Cambria" w:hAnsi="Cambria"/>
                <w:b/>
                <w:color w:val="0070C0"/>
                <w:sz w:val="23"/>
                <w:szCs w:val="23"/>
                <w:lang w:val="fr-FR"/>
              </w:rPr>
              <w:t>Constats :</w:t>
            </w:r>
            <w:r w:rsidRPr="00B278D4">
              <w:rPr>
                <w:rFonts w:ascii="Cambria" w:hAnsi="Cambria"/>
                <w:b/>
                <w:color w:val="0070C0"/>
                <w:lang w:val="fr-FR"/>
              </w:rPr>
              <w:t xml:space="preserve"> 82, 83, 100</w:t>
            </w:r>
          </w:p>
          <w:p w14:paraId="210EDE53" w14:textId="77777777" w:rsidR="00E531A5" w:rsidRPr="00B278D4" w:rsidRDefault="00E531A5" w:rsidP="00921AD5">
            <w:pPr>
              <w:ind w:left="810" w:right="350" w:firstLine="90"/>
              <w:jc w:val="both"/>
              <w:rPr>
                <w:rFonts w:ascii="Cambria" w:hAnsi="Cambria"/>
                <w:b/>
                <w:color w:val="0070C0"/>
                <w:sz w:val="23"/>
                <w:szCs w:val="23"/>
                <w:lang w:val="fr-FR"/>
              </w:rPr>
            </w:pPr>
          </w:p>
          <w:p w14:paraId="59E6CF2E" w14:textId="5273D7DD" w:rsidR="00E531A5" w:rsidRPr="00095451" w:rsidRDefault="00E531A5" w:rsidP="00127386">
            <w:pPr>
              <w:ind w:right="252"/>
              <w:jc w:val="both"/>
              <w:rPr>
                <w:rFonts w:ascii="Cambria" w:hAnsi="Cambria"/>
                <w:b/>
                <w:lang w:val="fr-FR"/>
              </w:rPr>
            </w:pPr>
            <w:r w:rsidRPr="00B278D4">
              <w:rPr>
                <w:rFonts w:ascii="Cambria" w:hAnsi="Cambria"/>
                <w:b/>
                <w:color w:val="0070C0"/>
                <w:sz w:val="23"/>
                <w:szCs w:val="23"/>
                <w:lang w:val="fr-FR"/>
              </w:rPr>
              <w:t xml:space="preserve">Conclusion : </w:t>
            </w:r>
            <w:r w:rsidRPr="00B278D4">
              <w:rPr>
                <w:rFonts w:ascii="Cambria" w:hAnsi="Cambria"/>
                <w:b/>
                <w:color w:val="0070C0"/>
                <w:lang w:val="fr-FR"/>
              </w:rPr>
              <w:t>RENFCAP</w:t>
            </w:r>
            <w:r>
              <w:rPr>
                <w:rFonts w:ascii="Cambria" w:hAnsi="Cambria"/>
                <w:b/>
                <w:color w:val="0070C0"/>
                <w:lang w:val="fr-FR"/>
              </w:rPr>
              <w:t xml:space="preserve"> 1 A, 8, </w:t>
            </w:r>
            <w:r w:rsidRPr="00B278D4">
              <w:rPr>
                <w:rFonts w:ascii="Cambria" w:hAnsi="Cambria"/>
                <w:b/>
                <w:color w:val="0070C0"/>
                <w:lang w:val="fr-FR"/>
              </w:rPr>
              <w:t xml:space="preserve"> 9, 18</w:t>
            </w:r>
          </w:p>
        </w:tc>
        <w:tc>
          <w:tcPr>
            <w:tcW w:w="3251" w:type="pct"/>
            <w:shd w:val="clear" w:color="auto" w:fill="F2F2F2" w:themeFill="background1" w:themeFillShade="F2"/>
          </w:tcPr>
          <w:p w14:paraId="06A710CD" w14:textId="05BB18CF" w:rsidR="00E531A5" w:rsidRPr="00B0627D" w:rsidRDefault="00E531A5" w:rsidP="00B0627D">
            <w:pPr>
              <w:ind w:left="1070" w:right="252" w:hanging="1080"/>
              <w:jc w:val="both"/>
              <w:rPr>
                <w:rFonts w:ascii="Cambria" w:hAnsi="Cambria"/>
                <w:b/>
                <w:color w:val="000000" w:themeColor="text1"/>
                <w:sz w:val="23"/>
                <w:szCs w:val="23"/>
                <w:lang w:val="fr-FR"/>
              </w:rPr>
            </w:pPr>
            <w:r w:rsidRPr="00B0627D">
              <w:rPr>
                <w:rFonts w:ascii="Cambria" w:hAnsi="Cambria"/>
                <w:b/>
                <w:color w:val="2E74B5"/>
                <w:sz w:val="23"/>
                <w:szCs w:val="23"/>
                <w:lang w:val="fr-FR"/>
              </w:rPr>
              <w:t xml:space="preserve">RS 02. </w:t>
            </w:r>
            <w:r w:rsidRPr="00B0627D">
              <w:rPr>
                <w:rFonts w:ascii="Cambria" w:hAnsi="Cambria"/>
                <w:b/>
                <w:color w:val="000000" w:themeColor="text1"/>
                <w:sz w:val="23"/>
                <w:szCs w:val="23"/>
                <w:lang w:val="fr-FR"/>
              </w:rPr>
              <w:t xml:space="preserve">  </w:t>
            </w:r>
            <w:r w:rsidR="00AB64FA" w:rsidRPr="00B0627D">
              <w:rPr>
                <w:rFonts w:ascii="Cambria" w:hAnsi="Cambria"/>
                <w:b/>
                <w:color w:val="000000" w:themeColor="text1"/>
                <w:sz w:val="23"/>
                <w:szCs w:val="23"/>
                <w:lang w:val="fr-FR"/>
              </w:rPr>
              <w:t xml:space="preserve">  </w:t>
            </w:r>
            <w:r w:rsidRPr="00B0627D">
              <w:rPr>
                <w:rFonts w:ascii="Cambria" w:hAnsi="Cambria"/>
                <w:b/>
                <w:color w:val="000000" w:themeColor="text1"/>
                <w:sz w:val="23"/>
                <w:szCs w:val="23"/>
                <w:lang w:val="fr-FR"/>
              </w:rPr>
              <w:t>Assurer la conduite d’un</w:t>
            </w:r>
            <w:r w:rsidR="00B0627D">
              <w:rPr>
                <w:rFonts w:ascii="Cambria" w:hAnsi="Cambria"/>
                <w:b/>
                <w:color w:val="000000" w:themeColor="text1"/>
                <w:sz w:val="23"/>
                <w:szCs w:val="23"/>
                <w:lang w:val="fr-FR"/>
              </w:rPr>
              <w:t>e</w:t>
            </w:r>
            <w:r w:rsidRPr="00B0627D">
              <w:rPr>
                <w:rFonts w:ascii="Cambria" w:hAnsi="Cambria"/>
                <w:b/>
                <w:color w:val="000000" w:themeColor="text1"/>
                <w:sz w:val="23"/>
                <w:szCs w:val="23"/>
                <w:lang w:val="fr-FR"/>
              </w:rPr>
              <w:t xml:space="preserve"> analyse rigoureuse des capacités des </w:t>
            </w:r>
            <w:r w:rsidR="00B0627D" w:rsidRPr="00B0627D">
              <w:rPr>
                <w:rFonts w:ascii="Cambria" w:hAnsi="Cambria"/>
                <w:b/>
                <w:color w:val="000000" w:themeColor="text1"/>
                <w:sz w:val="23"/>
                <w:szCs w:val="23"/>
                <w:lang w:val="fr-FR"/>
              </w:rPr>
              <w:t>p</w:t>
            </w:r>
            <w:r w:rsidR="00B0627D">
              <w:rPr>
                <w:rFonts w:ascii="Cambria" w:hAnsi="Cambria"/>
                <w:b/>
                <w:color w:val="000000" w:themeColor="text1"/>
                <w:sz w:val="23"/>
                <w:szCs w:val="23"/>
                <w:lang w:val="fr-FR"/>
              </w:rPr>
              <w:t>artenaires sur le t</w:t>
            </w:r>
            <w:r w:rsidRPr="00B0627D">
              <w:rPr>
                <w:rFonts w:ascii="Cambria" w:hAnsi="Cambria"/>
                <w:b/>
                <w:color w:val="000000" w:themeColor="text1"/>
                <w:sz w:val="23"/>
                <w:szCs w:val="23"/>
                <w:lang w:val="fr-FR"/>
              </w:rPr>
              <w:t>errain</w:t>
            </w:r>
          </w:p>
        </w:tc>
        <w:tc>
          <w:tcPr>
            <w:tcW w:w="1057" w:type="pct"/>
            <w:shd w:val="clear" w:color="auto" w:fill="F2F2F2" w:themeFill="background1" w:themeFillShade="F2"/>
          </w:tcPr>
          <w:p w14:paraId="523C29F7" w14:textId="77777777" w:rsidR="00E531A5" w:rsidRDefault="00E531A5" w:rsidP="00EA3083">
            <w:pPr>
              <w:pStyle w:val="ListParagraph"/>
              <w:ind w:left="337" w:right="252"/>
              <w:jc w:val="both"/>
              <w:rPr>
                <w:rFonts w:ascii="Cambria" w:hAnsi="Cambria"/>
                <w:color w:val="000000" w:themeColor="text1"/>
                <w:sz w:val="23"/>
                <w:szCs w:val="23"/>
                <w:lang w:val="fr-FR"/>
              </w:rPr>
            </w:pPr>
          </w:p>
        </w:tc>
      </w:tr>
      <w:tr w:rsidR="00E531A5" w:rsidRPr="00453237" w14:paraId="4D712F6C" w14:textId="77777777" w:rsidTr="00E531A5">
        <w:trPr>
          <w:trHeight w:val="305"/>
        </w:trPr>
        <w:tc>
          <w:tcPr>
            <w:tcW w:w="692" w:type="pct"/>
          </w:tcPr>
          <w:p w14:paraId="7AFB5082" w14:textId="642CAEC4" w:rsidR="00E531A5" w:rsidRPr="00372EFE" w:rsidRDefault="00E531A5" w:rsidP="00921AD5">
            <w:pPr>
              <w:ind w:right="252"/>
              <w:jc w:val="both"/>
              <w:rPr>
                <w:rFonts w:ascii="Cambria" w:hAnsi="Cambria"/>
                <w:b/>
                <w:lang w:val="fr-FR"/>
              </w:rPr>
            </w:pPr>
          </w:p>
          <w:p w14:paraId="76ABBFE8" w14:textId="77777777" w:rsidR="00E531A5" w:rsidRPr="00095451" w:rsidRDefault="00E531A5" w:rsidP="00127386">
            <w:pPr>
              <w:ind w:right="252"/>
              <w:jc w:val="both"/>
              <w:rPr>
                <w:rFonts w:ascii="Cambria" w:hAnsi="Cambria"/>
                <w:b/>
                <w:lang w:val="fr-FR"/>
              </w:rPr>
            </w:pPr>
          </w:p>
        </w:tc>
        <w:tc>
          <w:tcPr>
            <w:tcW w:w="3251" w:type="pct"/>
            <w:shd w:val="clear" w:color="auto" w:fill="auto"/>
          </w:tcPr>
          <w:p w14:paraId="164C7A46" w14:textId="77777777" w:rsidR="00E531A5" w:rsidRPr="00B0627D" w:rsidRDefault="00E531A5" w:rsidP="00921AD5">
            <w:pPr>
              <w:ind w:right="252"/>
              <w:jc w:val="both"/>
              <w:rPr>
                <w:rFonts w:ascii="Cambria" w:hAnsi="Cambria"/>
                <w:b/>
                <w:i/>
                <w:sz w:val="23"/>
                <w:szCs w:val="23"/>
                <w:lang w:val="fr-FR"/>
              </w:rPr>
            </w:pPr>
            <w:r w:rsidRPr="00B0627D">
              <w:rPr>
                <w:rFonts w:ascii="Cambria" w:hAnsi="Cambria"/>
                <w:b/>
                <w:i/>
                <w:sz w:val="23"/>
                <w:szCs w:val="23"/>
                <w:lang w:val="fr-FR"/>
              </w:rPr>
              <w:t>Option stratégique à considérer :</w:t>
            </w:r>
          </w:p>
          <w:p w14:paraId="0EFB8A67" w14:textId="77777777" w:rsidR="00E531A5" w:rsidRPr="00B0627D" w:rsidRDefault="00E531A5" w:rsidP="00921AD5">
            <w:pPr>
              <w:spacing w:line="276" w:lineRule="auto"/>
              <w:ind w:right="252"/>
              <w:jc w:val="both"/>
              <w:rPr>
                <w:rFonts w:ascii="Cambria" w:hAnsi="Cambria"/>
                <w:sz w:val="23"/>
                <w:szCs w:val="23"/>
                <w:lang w:val="fr-FR"/>
              </w:rPr>
            </w:pPr>
            <w:r w:rsidRPr="00B0627D">
              <w:rPr>
                <w:rFonts w:ascii="Cambria" w:hAnsi="Cambria"/>
                <w:sz w:val="23"/>
                <w:szCs w:val="23"/>
                <w:lang w:val="fr-FR"/>
              </w:rPr>
              <w:t xml:space="preserve">-Formuler le contenu des formations, du coaching à distance ou des cours en ligne (ou autre) destinés aux partenaire d’exécution sur la base d’un diagnostic individuel qui visera à identifier les domaines techniques et fonctionnels spécifiques dans lesquels les partenaires d’exécution nécessitent plus d’assistance.  </w:t>
            </w:r>
          </w:p>
          <w:p w14:paraId="62F94305" w14:textId="77777777" w:rsidR="00E531A5" w:rsidRPr="00B0627D" w:rsidRDefault="00E531A5" w:rsidP="00921AD5">
            <w:pPr>
              <w:spacing w:line="276" w:lineRule="auto"/>
              <w:ind w:right="252"/>
              <w:rPr>
                <w:rFonts w:ascii="Cambria" w:hAnsi="Cambria"/>
                <w:sz w:val="23"/>
                <w:szCs w:val="23"/>
                <w:lang w:val="fr-FR"/>
              </w:rPr>
            </w:pPr>
            <w:r w:rsidRPr="00B0627D">
              <w:rPr>
                <w:rFonts w:ascii="Cambria" w:hAnsi="Cambria"/>
                <w:sz w:val="23"/>
                <w:szCs w:val="23"/>
                <w:lang w:val="fr-FR"/>
              </w:rPr>
              <w:t>-Améliorer la qualité des traducteurs employés lors des formations, ainsi que l’archivage de la documentation afférant aux formations tout en s’assurant que les membres du staff de ONU FEMMES et les partenaires d’exécution utilisent les mêmes règles de classification (à partir de l’inclusion de la date, auteur, type d’évènement, localité et thématique)</w:t>
            </w:r>
          </w:p>
          <w:p w14:paraId="35EE0EAF" w14:textId="77777777" w:rsidR="00E531A5" w:rsidRPr="00B0627D" w:rsidRDefault="00E531A5" w:rsidP="00127386">
            <w:pPr>
              <w:ind w:right="252"/>
              <w:jc w:val="both"/>
              <w:rPr>
                <w:rFonts w:ascii="Cambria" w:hAnsi="Cambria"/>
                <w:b/>
                <w:i/>
                <w:sz w:val="23"/>
                <w:szCs w:val="23"/>
                <w:lang w:val="fr-FR"/>
              </w:rPr>
            </w:pPr>
          </w:p>
        </w:tc>
        <w:tc>
          <w:tcPr>
            <w:tcW w:w="1057" w:type="pct"/>
          </w:tcPr>
          <w:p w14:paraId="0F8CFA1A" w14:textId="77777777" w:rsidR="00E531A5" w:rsidRPr="00F81368" w:rsidRDefault="00E531A5" w:rsidP="00F81368">
            <w:pPr>
              <w:pStyle w:val="ListParagraph"/>
              <w:numPr>
                <w:ilvl w:val="0"/>
                <w:numId w:val="28"/>
              </w:numPr>
              <w:ind w:left="247" w:right="252" w:hanging="180"/>
              <w:rPr>
                <w:rFonts w:ascii="Cambria" w:hAnsi="Cambria"/>
                <w:color w:val="2E74B5"/>
                <w:sz w:val="23"/>
                <w:szCs w:val="23"/>
                <w:lang w:val="fr-FR"/>
              </w:rPr>
            </w:pPr>
            <w:r w:rsidRPr="00F81368">
              <w:rPr>
                <w:rFonts w:ascii="Cambria" w:hAnsi="Cambria"/>
                <w:color w:val="000000" w:themeColor="text1"/>
                <w:sz w:val="23"/>
                <w:szCs w:val="23"/>
                <w:lang w:val="fr-FR"/>
              </w:rPr>
              <w:t>La Gestionnaire du Programme Humanitaire au Bureau de ONU FEMMES à Yaoundé</w:t>
            </w:r>
          </w:p>
          <w:p w14:paraId="2E635E69" w14:textId="77777777" w:rsidR="00E531A5" w:rsidRPr="00F81368" w:rsidRDefault="00E531A5" w:rsidP="00F81368">
            <w:pPr>
              <w:pStyle w:val="ListParagraph"/>
              <w:numPr>
                <w:ilvl w:val="0"/>
                <w:numId w:val="28"/>
              </w:numPr>
              <w:ind w:left="247" w:right="252" w:hanging="180"/>
              <w:rPr>
                <w:rFonts w:ascii="Cambria" w:hAnsi="Cambria"/>
                <w:color w:val="2E74B5"/>
                <w:sz w:val="23"/>
                <w:szCs w:val="23"/>
                <w:lang w:val="fr-FR"/>
              </w:rPr>
            </w:pPr>
            <w:r w:rsidRPr="00F81368">
              <w:rPr>
                <w:rFonts w:ascii="Cambria" w:hAnsi="Cambria"/>
                <w:color w:val="000000" w:themeColor="text1"/>
                <w:sz w:val="23"/>
                <w:szCs w:val="23"/>
                <w:lang w:val="fr-FR"/>
              </w:rPr>
              <w:t>Staff du Bureau ONU FEMMES à Maroua</w:t>
            </w:r>
          </w:p>
          <w:p w14:paraId="3529A701" w14:textId="77777777" w:rsidR="00E531A5" w:rsidRPr="00F81368" w:rsidRDefault="00E531A5" w:rsidP="00F81368">
            <w:pPr>
              <w:pStyle w:val="ListParagraph"/>
              <w:numPr>
                <w:ilvl w:val="0"/>
                <w:numId w:val="28"/>
              </w:numPr>
              <w:ind w:left="247" w:right="252" w:hanging="180"/>
              <w:rPr>
                <w:rFonts w:ascii="Cambria" w:hAnsi="Cambria"/>
                <w:color w:val="2E74B5"/>
                <w:sz w:val="23"/>
                <w:szCs w:val="23"/>
                <w:lang w:val="fr-FR"/>
              </w:rPr>
            </w:pPr>
            <w:r w:rsidRPr="00F81368">
              <w:rPr>
                <w:rFonts w:ascii="Cambria" w:hAnsi="Cambria"/>
                <w:color w:val="000000" w:themeColor="text1"/>
                <w:sz w:val="23"/>
                <w:szCs w:val="23"/>
                <w:lang w:val="fr-FR"/>
              </w:rPr>
              <w:t>Consultant externe</w:t>
            </w:r>
          </w:p>
          <w:p w14:paraId="08B61C87" w14:textId="77777777" w:rsidR="00E531A5" w:rsidRPr="00F81368" w:rsidRDefault="00E531A5" w:rsidP="00F81368">
            <w:pPr>
              <w:pStyle w:val="ListParagraph"/>
              <w:ind w:left="337" w:right="252"/>
              <w:rPr>
                <w:rFonts w:ascii="Cambria" w:hAnsi="Cambria"/>
                <w:color w:val="000000" w:themeColor="text1"/>
                <w:sz w:val="23"/>
                <w:szCs w:val="23"/>
                <w:lang w:val="fr-FR"/>
              </w:rPr>
            </w:pPr>
          </w:p>
        </w:tc>
      </w:tr>
      <w:tr w:rsidR="00E531A5" w:rsidRPr="007D0D15" w14:paraId="70C8E1C6" w14:textId="644DA7F8" w:rsidTr="00E531A5">
        <w:trPr>
          <w:trHeight w:val="379"/>
        </w:trPr>
        <w:tc>
          <w:tcPr>
            <w:tcW w:w="692" w:type="pct"/>
            <w:shd w:val="clear" w:color="auto" w:fill="F2F2F2" w:themeFill="background1" w:themeFillShade="F2"/>
          </w:tcPr>
          <w:p w14:paraId="0A26A934" w14:textId="1C0289A2" w:rsidR="00E531A5" w:rsidRPr="00B278D4" w:rsidRDefault="00E531A5" w:rsidP="00B278D4">
            <w:pPr>
              <w:ind w:right="350"/>
              <w:jc w:val="both"/>
              <w:rPr>
                <w:rFonts w:ascii="Cambria" w:hAnsi="Cambria"/>
                <w:b/>
                <w:color w:val="0070C0"/>
                <w:sz w:val="23"/>
                <w:szCs w:val="23"/>
                <w:lang w:val="fr-FR"/>
              </w:rPr>
            </w:pPr>
            <w:r w:rsidRPr="00B278D4">
              <w:rPr>
                <w:rFonts w:ascii="Cambria" w:hAnsi="Cambria"/>
                <w:b/>
                <w:color w:val="0070C0"/>
                <w:sz w:val="23"/>
                <w:szCs w:val="23"/>
                <w:lang w:val="fr-FR"/>
              </w:rPr>
              <w:lastRenderedPageBreak/>
              <w:t>Constats :</w:t>
            </w:r>
            <w:r w:rsidRPr="00B278D4">
              <w:rPr>
                <w:rFonts w:ascii="Cambria" w:hAnsi="Cambria"/>
                <w:b/>
                <w:color w:val="0070C0"/>
                <w:lang w:val="fr-FR"/>
              </w:rPr>
              <w:t xml:space="preserve"> 53, 54, 71, 72 73, 75, 80</w:t>
            </w:r>
          </w:p>
          <w:p w14:paraId="2866CA6B" w14:textId="77777777" w:rsidR="00E531A5" w:rsidRPr="00B278D4" w:rsidRDefault="00E531A5" w:rsidP="00421EC6">
            <w:pPr>
              <w:ind w:left="810" w:right="252" w:hanging="810"/>
              <w:rPr>
                <w:rFonts w:ascii="Cambria" w:hAnsi="Cambria"/>
                <w:b/>
                <w:color w:val="0070C0"/>
                <w:lang w:val="fr-FR"/>
              </w:rPr>
            </w:pPr>
            <w:r w:rsidRPr="00B278D4">
              <w:rPr>
                <w:rFonts w:ascii="Cambria" w:hAnsi="Cambria"/>
                <w:b/>
                <w:color w:val="0070C0"/>
                <w:sz w:val="23"/>
                <w:szCs w:val="23"/>
                <w:lang w:val="fr-FR"/>
              </w:rPr>
              <w:t>Conclusion :</w:t>
            </w:r>
            <w:r w:rsidRPr="00B278D4">
              <w:rPr>
                <w:rFonts w:ascii="Cambria" w:hAnsi="Cambria"/>
                <w:b/>
                <w:color w:val="0070C0"/>
                <w:lang w:val="fr-FR"/>
              </w:rPr>
              <w:t xml:space="preserve"> </w:t>
            </w:r>
          </w:p>
          <w:p w14:paraId="40507C21" w14:textId="3ED862C3" w:rsidR="00E531A5" w:rsidRPr="00AB2FE9" w:rsidRDefault="00E531A5" w:rsidP="00E531A5">
            <w:pPr>
              <w:ind w:left="810" w:right="148" w:hanging="810"/>
              <w:rPr>
                <w:rFonts w:ascii="Cambria" w:hAnsi="Cambria"/>
                <w:b/>
                <w:color w:val="2E74B5"/>
                <w:lang w:val="fr-FR"/>
              </w:rPr>
            </w:pPr>
            <w:r>
              <w:rPr>
                <w:rFonts w:ascii="Cambria" w:hAnsi="Cambria"/>
                <w:b/>
                <w:color w:val="0070C0"/>
                <w:lang w:val="fr-FR"/>
              </w:rPr>
              <w:t xml:space="preserve">RENF 2 (a, b, </w:t>
            </w:r>
            <w:r w:rsidRPr="00B278D4">
              <w:rPr>
                <w:rFonts w:ascii="Cambria" w:hAnsi="Cambria"/>
                <w:b/>
                <w:color w:val="0070C0"/>
                <w:lang w:val="fr-FR"/>
              </w:rPr>
              <w:t>c)</w:t>
            </w:r>
          </w:p>
        </w:tc>
        <w:tc>
          <w:tcPr>
            <w:tcW w:w="3251" w:type="pct"/>
            <w:shd w:val="clear" w:color="auto" w:fill="F2F2F2" w:themeFill="background1" w:themeFillShade="F2"/>
          </w:tcPr>
          <w:p w14:paraId="394A41BE" w14:textId="7056F02D" w:rsidR="00E531A5" w:rsidRPr="00B0627D" w:rsidRDefault="00E531A5" w:rsidP="00AB64FA">
            <w:pPr>
              <w:ind w:left="1164" w:right="252" w:hanging="1164"/>
              <w:jc w:val="both"/>
              <w:rPr>
                <w:rFonts w:ascii="Cambria" w:hAnsi="Cambria"/>
                <w:b/>
                <w:i/>
                <w:sz w:val="23"/>
                <w:szCs w:val="23"/>
                <w:lang w:val="fr-CD"/>
              </w:rPr>
            </w:pPr>
            <w:r w:rsidRPr="00B0627D">
              <w:rPr>
                <w:rFonts w:ascii="Cambria" w:hAnsi="Cambria"/>
                <w:b/>
                <w:color w:val="2E74B5"/>
                <w:sz w:val="23"/>
                <w:szCs w:val="23"/>
                <w:lang w:val="fr-FR"/>
              </w:rPr>
              <w:t xml:space="preserve">RS 03.    </w:t>
            </w:r>
            <w:r w:rsidRPr="00B0627D">
              <w:rPr>
                <w:rFonts w:ascii="Cambria" w:hAnsi="Cambria"/>
                <w:b/>
                <w:color w:val="000000" w:themeColor="text1"/>
                <w:sz w:val="23"/>
                <w:szCs w:val="23"/>
                <w:lang w:val="fr-FR"/>
              </w:rPr>
              <w:t xml:space="preserve">Développer un programme de </w:t>
            </w:r>
            <w:r w:rsidRPr="00B0627D">
              <w:rPr>
                <w:rFonts w:ascii="Cambria" w:hAnsi="Cambria"/>
                <w:b/>
                <w:sz w:val="23"/>
                <w:szCs w:val="23"/>
                <w:lang w:val="fr-CD"/>
              </w:rPr>
              <w:t xml:space="preserve">Renforcement des capacité internes à ONU </w:t>
            </w:r>
            <w:r w:rsidR="00AB64FA" w:rsidRPr="00B0627D">
              <w:rPr>
                <w:rFonts w:ascii="Cambria" w:hAnsi="Cambria"/>
                <w:b/>
                <w:sz w:val="23"/>
                <w:szCs w:val="23"/>
                <w:lang w:val="fr-CD"/>
              </w:rPr>
              <w:t xml:space="preserve">  </w:t>
            </w:r>
            <w:r w:rsidRPr="00B0627D">
              <w:rPr>
                <w:rFonts w:ascii="Cambria" w:hAnsi="Cambria"/>
                <w:b/>
                <w:sz w:val="23"/>
                <w:szCs w:val="23"/>
                <w:lang w:val="fr-CD"/>
              </w:rPr>
              <w:t xml:space="preserve">Femmes et </w:t>
            </w:r>
            <w:r w:rsidRPr="00B0627D">
              <w:rPr>
                <w:rFonts w:ascii="Cambria" w:hAnsi="Cambria"/>
                <w:b/>
                <w:sz w:val="23"/>
                <w:szCs w:val="23"/>
                <w:lang w:val="fr-FR"/>
              </w:rPr>
              <w:t>assurer la disponibilité des ressources adéquate pour l’exécuter</w:t>
            </w:r>
          </w:p>
        </w:tc>
        <w:tc>
          <w:tcPr>
            <w:tcW w:w="1057" w:type="pct"/>
            <w:shd w:val="clear" w:color="auto" w:fill="F2F2F2" w:themeFill="background1" w:themeFillShade="F2"/>
          </w:tcPr>
          <w:p w14:paraId="1231B4EE" w14:textId="77777777" w:rsidR="00E531A5" w:rsidRPr="00F81368" w:rsidRDefault="00E531A5" w:rsidP="00F81368">
            <w:pPr>
              <w:ind w:left="810" w:right="252" w:hanging="810"/>
              <w:rPr>
                <w:rFonts w:ascii="Cambria" w:hAnsi="Cambria"/>
                <w:b/>
                <w:color w:val="2E74B5"/>
                <w:sz w:val="23"/>
                <w:szCs w:val="23"/>
                <w:lang w:val="fr-FR"/>
              </w:rPr>
            </w:pPr>
          </w:p>
        </w:tc>
      </w:tr>
      <w:tr w:rsidR="00E531A5" w:rsidRPr="007D0D15" w14:paraId="1F91D4BB" w14:textId="17F6CE27" w:rsidTr="00E531A5">
        <w:trPr>
          <w:trHeight w:val="153"/>
        </w:trPr>
        <w:tc>
          <w:tcPr>
            <w:tcW w:w="692" w:type="pct"/>
          </w:tcPr>
          <w:p w14:paraId="0E2301A6" w14:textId="77777777" w:rsidR="00E531A5" w:rsidRDefault="00E531A5" w:rsidP="00127386">
            <w:pPr>
              <w:ind w:right="252"/>
              <w:jc w:val="both"/>
              <w:rPr>
                <w:rFonts w:ascii="Cambria" w:hAnsi="Cambria"/>
                <w:b/>
                <w:lang w:val="fr-FR"/>
              </w:rPr>
            </w:pPr>
          </w:p>
          <w:p w14:paraId="01076E46" w14:textId="0EF13DDD" w:rsidR="00E531A5" w:rsidRPr="00372EFE" w:rsidRDefault="00E531A5" w:rsidP="00127386">
            <w:pPr>
              <w:ind w:right="252"/>
              <w:jc w:val="both"/>
              <w:rPr>
                <w:rFonts w:ascii="Cambria" w:hAnsi="Cambria"/>
                <w:b/>
                <w:lang w:val="fr-FR"/>
              </w:rPr>
            </w:pPr>
          </w:p>
        </w:tc>
        <w:tc>
          <w:tcPr>
            <w:tcW w:w="3251" w:type="pct"/>
            <w:shd w:val="clear" w:color="auto" w:fill="auto"/>
          </w:tcPr>
          <w:p w14:paraId="658A5B45" w14:textId="6AB6C744" w:rsidR="00E531A5" w:rsidRPr="00AB2FE9" w:rsidRDefault="00E531A5" w:rsidP="00127386">
            <w:pPr>
              <w:ind w:right="252"/>
              <w:jc w:val="both"/>
              <w:rPr>
                <w:rFonts w:ascii="Cambria" w:hAnsi="Cambria"/>
                <w:b/>
                <w:i/>
                <w:lang w:val="fr-FR"/>
              </w:rPr>
            </w:pPr>
            <w:r w:rsidRPr="00AB2FE9">
              <w:rPr>
                <w:rFonts w:ascii="Cambria" w:hAnsi="Cambria"/>
                <w:b/>
                <w:i/>
                <w:lang w:val="fr-FR"/>
              </w:rPr>
              <w:t>Options stratégiques à considérer :</w:t>
            </w:r>
          </w:p>
          <w:p w14:paraId="07DC471A" w14:textId="454F0D2A" w:rsidR="00E531A5" w:rsidRPr="00F845A4" w:rsidRDefault="00E531A5" w:rsidP="00817C87">
            <w:pPr>
              <w:pStyle w:val="ListParagraph"/>
              <w:numPr>
                <w:ilvl w:val="0"/>
                <w:numId w:val="24"/>
              </w:numPr>
              <w:tabs>
                <w:tab w:val="left" w:pos="0"/>
              </w:tabs>
              <w:spacing w:line="276" w:lineRule="auto"/>
              <w:ind w:left="337" w:right="252" w:hanging="270"/>
              <w:jc w:val="both"/>
              <w:rPr>
                <w:rFonts w:ascii="Cambria" w:eastAsia="Calibri" w:hAnsi="Cambria"/>
                <w:color w:val="000000" w:themeColor="text1"/>
                <w:sz w:val="23"/>
                <w:szCs w:val="23"/>
                <w:lang w:val="fr-FR" w:eastAsia="en-US"/>
              </w:rPr>
            </w:pPr>
            <w:r>
              <w:rPr>
                <w:rFonts w:ascii="Cambria" w:hAnsi="Cambria"/>
                <w:color w:val="000000" w:themeColor="text1"/>
                <w:sz w:val="23"/>
                <w:szCs w:val="23"/>
                <w:lang w:val="fr-FR"/>
              </w:rPr>
              <w:t>S ‘a</w:t>
            </w:r>
            <w:r w:rsidRPr="0099428C">
              <w:rPr>
                <w:rFonts w:ascii="Cambria" w:hAnsi="Cambria"/>
                <w:color w:val="000000" w:themeColor="text1"/>
                <w:sz w:val="23"/>
                <w:szCs w:val="23"/>
                <w:lang w:val="fr-FR"/>
              </w:rPr>
              <w:t xml:space="preserve">ssurer </w:t>
            </w:r>
            <w:r>
              <w:rPr>
                <w:rFonts w:ascii="Cambria" w:hAnsi="Cambria"/>
                <w:color w:val="000000" w:themeColor="text1"/>
                <w:sz w:val="23"/>
                <w:szCs w:val="23"/>
                <w:lang w:val="fr-FR"/>
              </w:rPr>
              <w:t>qu’un plan</w:t>
            </w:r>
            <w:r w:rsidRPr="0099428C">
              <w:rPr>
                <w:rFonts w:ascii="Cambria" w:hAnsi="Cambria"/>
                <w:color w:val="000000" w:themeColor="text1"/>
                <w:sz w:val="23"/>
                <w:szCs w:val="23"/>
                <w:lang w:val="fr-FR"/>
              </w:rPr>
              <w:t xml:space="preserve"> de renforcement des capacités du staff d</w:t>
            </w:r>
            <w:r>
              <w:rPr>
                <w:rFonts w:ascii="Cambria" w:hAnsi="Cambria"/>
                <w:color w:val="000000" w:themeColor="text1"/>
                <w:sz w:val="23"/>
                <w:szCs w:val="23"/>
                <w:lang w:val="fr-FR"/>
              </w:rPr>
              <w:t xml:space="preserve">e </w:t>
            </w:r>
            <w:r w:rsidRPr="0099428C">
              <w:rPr>
                <w:rFonts w:ascii="Cambria" w:hAnsi="Cambria"/>
                <w:color w:val="000000" w:themeColor="text1"/>
                <w:sz w:val="23"/>
                <w:szCs w:val="23"/>
                <w:lang w:val="fr-FR"/>
              </w:rPr>
              <w:t xml:space="preserve">ONU FEMMES à Maroua </w:t>
            </w:r>
            <w:r>
              <w:rPr>
                <w:rFonts w:ascii="Cambria" w:hAnsi="Cambria"/>
                <w:color w:val="000000" w:themeColor="text1"/>
                <w:sz w:val="23"/>
                <w:szCs w:val="23"/>
                <w:lang w:val="fr-FR"/>
              </w:rPr>
              <w:t xml:space="preserve">soit développé et exécuté pendant les premiers deux mois d’exécution du projet </w:t>
            </w:r>
            <w:r w:rsidRPr="0099428C">
              <w:rPr>
                <w:rFonts w:ascii="Cambria" w:hAnsi="Cambria"/>
                <w:color w:val="000000" w:themeColor="text1"/>
                <w:sz w:val="23"/>
                <w:szCs w:val="23"/>
                <w:lang w:val="fr-FR"/>
              </w:rPr>
              <w:t xml:space="preserve">en matière de (i) gestion axée sur les résultats (y compris du suivi et de l’évaluation) surtout dans les domaines techniques de </w:t>
            </w:r>
            <w:r>
              <w:rPr>
                <w:rFonts w:ascii="Cambria" w:hAnsi="Cambria"/>
                <w:color w:val="000000" w:themeColor="text1"/>
                <w:sz w:val="23"/>
                <w:szCs w:val="23"/>
                <w:lang w:val="fr-FR"/>
              </w:rPr>
              <w:t>VBG</w:t>
            </w:r>
            <w:r w:rsidRPr="0099428C">
              <w:rPr>
                <w:rFonts w:ascii="Cambria" w:hAnsi="Cambria"/>
                <w:color w:val="000000" w:themeColor="text1"/>
                <w:sz w:val="23"/>
                <w:szCs w:val="23"/>
                <w:lang w:val="fr-FR"/>
              </w:rPr>
              <w:t xml:space="preserve"> et autonomisation économique des femmes ; (ii) techniques innovantes d’enseignement pour les adultes ;</w:t>
            </w:r>
            <w:r>
              <w:rPr>
                <w:rFonts w:ascii="Cambria" w:hAnsi="Cambria"/>
                <w:color w:val="000000" w:themeColor="text1"/>
                <w:sz w:val="23"/>
                <w:szCs w:val="23"/>
                <w:lang w:val="fr-FR"/>
              </w:rPr>
              <w:t xml:space="preserve"> </w:t>
            </w:r>
            <w:r w:rsidRPr="0099428C">
              <w:rPr>
                <w:rFonts w:ascii="Cambria" w:hAnsi="Cambria"/>
                <w:color w:val="000000" w:themeColor="text1"/>
                <w:sz w:val="23"/>
                <w:szCs w:val="23"/>
                <w:lang w:val="fr-FR"/>
              </w:rPr>
              <w:t xml:space="preserve">et (III) coordination multisectorielle. </w:t>
            </w:r>
          </w:p>
          <w:p w14:paraId="28A06C8A" w14:textId="249AFF26" w:rsidR="00E531A5" w:rsidRDefault="00E531A5" w:rsidP="00817C87">
            <w:pPr>
              <w:pStyle w:val="ListParagraph"/>
              <w:numPr>
                <w:ilvl w:val="0"/>
                <w:numId w:val="24"/>
              </w:numPr>
              <w:tabs>
                <w:tab w:val="left" w:pos="0"/>
              </w:tabs>
              <w:spacing w:line="276" w:lineRule="auto"/>
              <w:ind w:left="337" w:right="252" w:hanging="270"/>
              <w:jc w:val="both"/>
              <w:rPr>
                <w:rFonts w:ascii="Cambria" w:hAnsi="Cambria"/>
                <w:color w:val="000000" w:themeColor="text1"/>
                <w:sz w:val="23"/>
                <w:szCs w:val="23"/>
                <w:lang w:val="fr-FR"/>
              </w:rPr>
            </w:pPr>
            <w:r w:rsidRPr="00E15AD1">
              <w:rPr>
                <w:rFonts w:ascii="Cambria" w:hAnsi="Cambria"/>
                <w:color w:val="000000" w:themeColor="text1"/>
                <w:sz w:val="23"/>
                <w:szCs w:val="23"/>
                <w:lang w:val="fr-FR"/>
              </w:rPr>
              <w:t>Prévoir une interaction plus étroite entre le consultant de GenC</w:t>
            </w:r>
            <w:r>
              <w:rPr>
                <w:rFonts w:ascii="Cambria" w:hAnsi="Cambria"/>
                <w:color w:val="000000" w:themeColor="text1"/>
                <w:sz w:val="23"/>
                <w:szCs w:val="23"/>
                <w:lang w:val="fr-FR"/>
              </w:rPr>
              <w:t xml:space="preserve">AP et les membres de l’équipe de </w:t>
            </w:r>
            <w:r w:rsidRPr="00E15AD1">
              <w:rPr>
                <w:rFonts w:ascii="Cambria" w:hAnsi="Cambria"/>
                <w:color w:val="000000" w:themeColor="text1"/>
                <w:sz w:val="23"/>
                <w:szCs w:val="23"/>
                <w:lang w:val="fr-FR"/>
              </w:rPr>
              <w:t>ONU FEMMES à Maroua, incluant du coaching plus intense aussi bien en matière de développement du contenu du curriculum des formation</w:t>
            </w:r>
            <w:r>
              <w:rPr>
                <w:rFonts w:ascii="Cambria" w:hAnsi="Cambria"/>
                <w:color w:val="000000" w:themeColor="text1"/>
                <w:sz w:val="23"/>
                <w:szCs w:val="23"/>
                <w:lang w:val="fr-FR"/>
              </w:rPr>
              <w:t xml:space="preserve">s ainsi que </w:t>
            </w:r>
            <w:r w:rsidRPr="00E15AD1">
              <w:rPr>
                <w:rFonts w:ascii="Cambria" w:hAnsi="Cambria"/>
                <w:color w:val="000000" w:themeColor="text1"/>
                <w:sz w:val="23"/>
                <w:szCs w:val="23"/>
                <w:lang w:val="fr-FR"/>
              </w:rPr>
              <w:t xml:space="preserve">l’analyse des besoins des individus à former. </w:t>
            </w:r>
          </w:p>
          <w:p w14:paraId="2D70B789" w14:textId="77777777" w:rsidR="00E531A5" w:rsidRDefault="00E531A5" w:rsidP="00817C87">
            <w:pPr>
              <w:pStyle w:val="ListParagraph"/>
              <w:numPr>
                <w:ilvl w:val="0"/>
                <w:numId w:val="24"/>
              </w:numPr>
              <w:tabs>
                <w:tab w:val="left" w:pos="0"/>
              </w:tabs>
              <w:spacing w:line="276" w:lineRule="auto"/>
              <w:ind w:left="337" w:right="252" w:hanging="270"/>
              <w:jc w:val="both"/>
              <w:rPr>
                <w:rFonts w:ascii="Cambria" w:hAnsi="Cambria"/>
                <w:sz w:val="23"/>
                <w:szCs w:val="23"/>
                <w:lang w:val="fr-FR"/>
              </w:rPr>
            </w:pPr>
            <w:r>
              <w:rPr>
                <w:rFonts w:ascii="Cambria" w:hAnsi="Cambria"/>
                <w:sz w:val="23"/>
                <w:szCs w:val="23"/>
                <w:lang w:val="fr-FR"/>
              </w:rPr>
              <w:t xml:space="preserve">Organiser </w:t>
            </w:r>
            <w:r w:rsidRPr="00E15AD1">
              <w:rPr>
                <w:rFonts w:ascii="Cambria" w:hAnsi="Cambria"/>
                <w:sz w:val="23"/>
                <w:szCs w:val="23"/>
                <w:lang w:val="fr-FR"/>
              </w:rPr>
              <w:t>une série de formations sur « les techniques d’apprentissage pour populations vulnérables et agences d’exécution dans des contex</w:t>
            </w:r>
            <w:r>
              <w:rPr>
                <w:rFonts w:ascii="Cambria" w:hAnsi="Cambria"/>
                <w:sz w:val="23"/>
                <w:szCs w:val="23"/>
                <w:lang w:val="fr-FR"/>
              </w:rPr>
              <w:t xml:space="preserve">te d’urgences » pour le staff de </w:t>
            </w:r>
            <w:r w:rsidRPr="00E15AD1">
              <w:rPr>
                <w:rFonts w:ascii="Cambria" w:hAnsi="Cambria"/>
                <w:sz w:val="23"/>
                <w:szCs w:val="23"/>
                <w:lang w:val="fr-FR"/>
              </w:rPr>
              <w:t>ONU FEMMES ainsi que pour le staff des agences d’exécution avant le 30 juillet 2017.</w:t>
            </w:r>
          </w:p>
          <w:p w14:paraId="7FA34BC4" w14:textId="693B1E02" w:rsidR="00E531A5" w:rsidRDefault="00E531A5" w:rsidP="00817C87">
            <w:pPr>
              <w:pStyle w:val="ListParagraph"/>
              <w:numPr>
                <w:ilvl w:val="0"/>
                <w:numId w:val="24"/>
              </w:numPr>
              <w:tabs>
                <w:tab w:val="left" w:pos="0"/>
              </w:tabs>
              <w:spacing w:line="276" w:lineRule="auto"/>
              <w:ind w:left="337" w:right="252" w:hanging="270"/>
              <w:jc w:val="both"/>
              <w:rPr>
                <w:rFonts w:ascii="Cambria" w:hAnsi="Cambria"/>
                <w:sz w:val="23"/>
                <w:szCs w:val="23"/>
                <w:lang w:val="fr-FR"/>
              </w:rPr>
            </w:pPr>
            <w:r w:rsidRPr="00E15AD1">
              <w:rPr>
                <w:rFonts w:ascii="Cambria" w:hAnsi="Cambria"/>
                <w:sz w:val="23"/>
                <w:szCs w:val="23"/>
                <w:lang w:val="fr-FR"/>
              </w:rPr>
              <w:t xml:space="preserve"> </w:t>
            </w:r>
            <w:r>
              <w:rPr>
                <w:rFonts w:ascii="Cambria" w:hAnsi="Cambria"/>
                <w:sz w:val="23"/>
                <w:szCs w:val="23"/>
                <w:lang w:val="fr-FR"/>
              </w:rPr>
              <w:t>V</w:t>
            </w:r>
            <w:r w:rsidRPr="00E15AD1">
              <w:rPr>
                <w:rFonts w:ascii="Cambria" w:hAnsi="Cambria"/>
                <w:sz w:val="23"/>
                <w:szCs w:val="23"/>
                <w:lang w:val="fr-FR"/>
              </w:rPr>
              <w:t>aloriser le rôle d’un consultant externe en formation de manière que les experts du bureau au niveau de Maroua puissent se dédier plus à la gestion et au suivi plus qu’à l’exécution du projet</w:t>
            </w:r>
            <w:r>
              <w:rPr>
                <w:rFonts w:ascii="Cambria" w:hAnsi="Cambria"/>
                <w:sz w:val="23"/>
                <w:szCs w:val="23"/>
                <w:lang w:val="fr-FR"/>
              </w:rPr>
              <w:t xml:space="preserve"> et</w:t>
            </w:r>
            <w:r w:rsidRPr="00095451">
              <w:rPr>
                <w:rFonts w:ascii="Cambria" w:hAnsi="Cambria"/>
                <w:sz w:val="23"/>
                <w:szCs w:val="23"/>
                <w:lang w:val="fr-FR"/>
              </w:rPr>
              <w:t xml:space="preserve"> l’archivage de la documentation afférant aux formations tout en s’assurant que les membres du staff de ONU FEMMES et les partenaires d’exécution utilisent les mêmes règles de classification (à partir de l’inclusion de la date, auteur, type d’évènement, localité et thématique)</w:t>
            </w:r>
          </w:p>
          <w:p w14:paraId="2FFF4DC3" w14:textId="77777777" w:rsidR="00E531A5" w:rsidRDefault="00E531A5" w:rsidP="00AB64FA">
            <w:pPr>
              <w:pStyle w:val="ListParagraph"/>
              <w:numPr>
                <w:ilvl w:val="0"/>
                <w:numId w:val="24"/>
              </w:numPr>
              <w:tabs>
                <w:tab w:val="left" w:pos="0"/>
              </w:tabs>
              <w:spacing w:line="276" w:lineRule="auto"/>
              <w:ind w:left="337" w:right="252" w:hanging="270"/>
              <w:jc w:val="both"/>
              <w:rPr>
                <w:rFonts w:ascii="Cambria" w:hAnsi="Cambria"/>
                <w:sz w:val="23"/>
                <w:szCs w:val="23"/>
                <w:lang w:val="fr-FR"/>
              </w:rPr>
            </w:pPr>
            <w:r>
              <w:rPr>
                <w:rFonts w:ascii="Cambria" w:hAnsi="Cambria"/>
                <w:sz w:val="23"/>
                <w:szCs w:val="23"/>
                <w:lang w:val="fr-FR"/>
              </w:rPr>
              <w:t>Dans ce but, s’assurer</w:t>
            </w:r>
            <w:r w:rsidRPr="00C61266">
              <w:rPr>
                <w:rFonts w:ascii="Cambria" w:hAnsi="Cambria"/>
                <w:sz w:val="23"/>
                <w:szCs w:val="23"/>
                <w:lang w:val="fr-FR"/>
              </w:rPr>
              <w:t>, entre autres, que pour chaque formation, tous les documents soi</w:t>
            </w:r>
            <w:r>
              <w:rPr>
                <w:rFonts w:ascii="Cambria" w:hAnsi="Cambria"/>
                <w:sz w:val="23"/>
                <w:szCs w:val="23"/>
                <w:lang w:val="fr-FR"/>
              </w:rPr>
              <w:t>en</w:t>
            </w:r>
            <w:r w:rsidRPr="00C61266">
              <w:rPr>
                <w:rFonts w:ascii="Cambria" w:hAnsi="Cambria"/>
                <w:sz w:val="23"/>
                <w:szCs w:val="23"/>
                <w:lang w:val="fr-FR"/>
              </w:rPr>
              <w:t>t classés dans les fichiers suivants : (i) Présentation Power Point, (ii) Activités de Groupe, (iii) Documents de référence ; (iv) liste des participants, (v) évaluation.  Il faudrait aussi que les membres du staff de ONU FEMMES et les partenaires d’exécution utilisent les mêmes règles de classification chaque fois qu’ils créent un document (à partir de l’inclusion de la date, auteur, type d’évènement, localité et thématique). (</w:t>
            </w:r>
            <w:r w:rsidRPr="00C61266">
              <w:rPr>
                <w:rFonts w:ascii="Cambria" w:hAnsi="Cambria"/>
                <w:i/>
                <w:sz w:val="23"/>
                <w:szCs w:val="23"/>
                <w:lang w:val="fr-FR"/>
              </w:rPr>
              <w:t>RENFCAP 18</w:t>
            </w:r>
            <w:r w:rsidRPr="00C61266">
              <w:rPr>
                <w:rFonts w:ascii="Cambria" w:hAnsi="Cambria"/>
                <w:sz w:val="23"/>
                <w:szCs w:val="23"/>
                <w:lang w:val="fr-FR"/>
              </w:rPr>
              <w:t xml:space="preserve">) </w:t>
            </w:r>
          </w:p>
          <w:p w14:paraId="613A95CD" w14:textId="5042DC03" w:rsidR="00AB64FA" w:rsidRPr="00AB64FA" w:rsidRDefault="00AB64FA" w:rsidP="00AB64FA">
            <w:pPr>
              <w:pStyle w:val="ListParagraph"/>
              <w:tabs>
                <w:tab w:val="left" w:pos="0"/>
              </w:tabs>
              <w:spacing w:line="276" w:lineRule="auto"/>
              <w:ind w:left="337" w:right="252"/>
              <w:jc w:val="both"/>
              <w:rPr>
                <w:rFonts w:ascii="Cambria" w:hAnsi="Cambria"/>
                <w:sz w:val="23"/>
                <w:szCs w:val="23"/>
                <w:lang w:val="fr-FR"/>
              </w:rPr>
            </w:pPr>
          </w:p>
        </w:tc>
        <w:tc>
          <w:tcPr>
            <w:tcW w:w="1057" w:type="pct"/>
          </w:tcPr>
          <w:p w14:paraId="0279B330" w14:textId="77777777" w:rsidR="00E531A5" w:rsidRPr="00F81368" w:rsidRDefault="00E531A5" w:rsidP="00F81368">
            <w:pPr>
              <w:pStyle w:val="ListParagraph"/>
              <w:numPr>
                <w:ilvl w:val="0"/>
                <w:numId w:val="23"/>
              </w:numPr>
              <w:ind w:left="157" w:right="252" w:hanging="157"/>
              <w:rPr>
                <w:rFonts w:ascii="Cambria" w:hAnsi="Cambria"/>
                <w:color w:val="000000" w:themeColor="text1"/>
                <w:sz w:val="23"/>
                <w:szCs w:val="23"/>
                <w:lang w:val="fr-FR"/>
              </w:rPr>
            </w:pPr>
            <w:r w:rsidRPr="00F81368">
              <w:rPr>
                <w:rFonts w:ascii="Cambria" w:hAnsi="Cambria"/>
                <w:color w:val="000000" w:themeColor="text1"/>
                <w:sz w:val="23"/>
                <w:szCs w:val="23"/>
                <w:lang w:val="fr-FR"/>
              </w:rPr>
              <w:lastRenderedPageBreak/>
              <w:t xml:space="preserve">Le Représentant de ONU FEMMES </w:t>
            </w:r>
          </w:p>
          <w:p w14:paraId="724F70C7" w14:textId="5C2D3D30" w:rsidR="00E531A5" w:rsidRPr="00F81368" w:rsidRDefault="00AB64FA" w:rsidP="00F81368">
            <w:pPr>
              <w:pStyle w:val="ListParagraph"/>
              <w:numPr>
                <w:ilvl w:val="0"/>
                <w:numId w:val="23"/>
              </w:numPr>
              <w:ind w:left="157" w:right="252" w:hanging="157"/>
              <w:rPr>
                <w:rFonts w:ascii="Cambria" w:hAnsi="Cambria"/>
                <w:b/>
                <w:i/>
                <w:sz w:val="23"/>
                <w:szCs w:val="23"/>
                <w:lang w:val="fr-FR"/>
              </w:rPr>
            </w:pPr>
            <w:r w:rsidRPr="00F81368">
              <w:rPr>
                <w:rFonts w:ascii="Cambria" w:hAnsi="Cambria"/>
                <w:color w:val="000000" w:themeColor="text1"/>
                <w:sz w:val="23"/>
                <w:szCs w:val="23"/>
                <w:lang w:val="fr-FR"/>
              </w:rPr>
              <w:t>L</w:t>
            </w:r>
            <w:r w:rsidR="00E531A5" w:rsidRPr="00F81368">
              <w:rPr>
                <w:rFonts w:ascii="Cambria" w:hAnsi="Cambria"/>
                <w:color w:val="000000" w:themeColor="text1"/>
                <w:sz w:val="23"/>
                <w:szCs w:val="23"/>
                <w:lang w:val="fr-FR"/>
              </w:rPr>
              <w:t>a Gestionnaire du Programme Humanitaire au Bureau de ONU FEMMES à Yaoundé</w:t>
            </w:r>
          </w:p>
        </w:tc>
      </w:tr>
      <w:tr w:rsidR="00E531A5" w:rsidRPr="007D0D15" w14:paraId="689054A2" w14:textId="77777777" w:rsidTr="00E531A5">
        <w:trPr>
          <w:trHeight w:val="1009"/>
        </w:trPr>
        <w:tc>
          <w:tcPr>
            <w:tcW w:w="692" w:type="pct"/>
            <w:tcBorders>
              <w:bottom w:val="single" w:sz="4" w:space="0" w:color="auto"/>
            </w:tcBorders>
            <w:shd w:val="clear" w:color="auto" w:fill="F2F2F2" w:themeFill="background1" w:themeFillShade="F2"/>
          </w:tcPr>
          <w:p w14:paraId="00E9F31C" w14:textId="3A5131E2" w:rsidR="00E531A5" w:rsidRDefault="00E531A5" w:rsidP="00B278D4">
            <w:pPr>
              <w:ind w:right="252"/>
              <w:jc w:val="both"/>
              <w:rPr>
                <w:rFonts w:ascii="Cambria" w:hAnsi="Cambria"/>
                <w:b/>
                <w:color w:val="2E74B5"/>
                <w:lang w:val="fr-FR"/>
              </w:rPr>
            </w:pPr>
            <w:r w:rsidRPr="009E61E3">
              <w:rPr>
                <w:rFonts w:ascii="Cambria" w:hAnsi="Cambria"/>
                <w:b/>
                <w:color w:val="0070C0"/>
                <w:sz w:val="23"/>
                <w:szCs w:val="23"/>
                <w:lang w:val="fr-FR"/>
              </w:rPr>
              <w:t>Constats :</w:t>
            </w:r>
            <w:r w:rsidRPr="009E61E3">
              <w:rPr>
                <w:rFonts w:ascii="Cambria" w:hAnsi="Cambria"/>
                <w:b/>
                <w:color w:val="0070C0"/>
                <w:lang w:val="fr-FR"/>
              </w:rPr>
              <w:t xml:space="preserve"> </w:t>
            </w:r>
            <w:r>
              <w:rPr>
                <w:rFonts w:ascii="Cambria" w:hAnsi="Cambria"/>
                <w:b/>
                <w:color w:val="0070C0"/>
                <w:lang w:val="fr-FR"/>
              </w:rPr>
              <w:t xml:space="preserve">31, </w:t>
            </w:r>
            <w:r w:rsidRPr="009E61E3">
              <w:rPr>
                <w:rFonts w:ascii="Cambria" w:hAnsi="Cambria"/>
                <w:b/>
                <w:color w:val="0070C0"/>
                <w:lang w:val="fr-FR"/>
              </w:rPr>
              <w:t xml:space="preserve">80, 81, 82, 87 </w:t>
            </w:r>
          </w:p>
          <w:p w14:paraId="0547947D" w14:textId="77777777" w:rsidR="00E531A5" w:rsidRDefault="00E531A5" w:rsidP="00EA3083">
            <w:pPr>
              <w:ind w:right="252"/>
              <w:jc w:val="both"/>
              <w:rPr>
                <w:rFonts w:ascii="Cambria" w:hAnsi="Cambria"/>
                <w:b/>
                <w:color w:val="2E74B5"/>
                <w:lang w:val="fr-FR"/>
              </w:rPr>
            </w:pPr>
            <w:r>
              <w:rPr>
                <w:rFonts w:ascii="Cambria" w:hAnsi="Cambria"/>
                <w:b/>
                <w:color w:val="2E74B5"/>
                <w:lang w:val="fr-FR"/>
              </w:rPr>
              <w:t>Tableau 11 A, Tableau 11 B,</w:t>
            </w:r>
          </w:p>
          <w:p w14:paraId="26183882" w14:textId="77777777" w:rsidR="00E531A5" w:rsidRDefault="00E531A5" w:rsidP="00F22CFB">
            <w:pPr>
              <w:ind w:right="253"/>
              <w:jc w:val="both"/>
              <w:rPr>
                <w:rFonts w:ascii="Cambria" w:hAnsi="Cambria"/>
                <w:b/>
                <w:color w:val="2E74B5"/>
                <w:lang w:val="fr-FR"/>
              </w:rPr>
            </w:pPr>
            <w:r>
              <w:rPr>
                <w:rFonts w:ascii="Cambria" w:hAnsi="Cambria"/>
                <w:b/>
                <w:color w:val="2E74B5"/>
                <w:lang w:val="fr-FR"/>
              </w:rPr>
              <w:t>Tableau 12</w:t>
            </w:r>
          </w:p>
          <w:p w14:paraId="0A3C9671" w14:textId="77777777" w:rsidR="00E531A5" w:rsidRDefault="00E531A5" w:rsidP="00F22CFB">
            <w:pPr>
              <w:ind w:right="253"/>
              <w:jc w:val="both"/>
              <w:rPr>
                <w:rFonts w:ascii="Cambria" w:hAnsi="Cambria"/>
                <w:b/>
                <w:color w:val="2E74B5"/>
                <w:lang w:val="fr-FR"/>
              </w:rPr>
            </w:pPr>
            <w:r>
              <w:rPr>
                <w:rFonts w:ascii="Cambria" w:hAnsi="Cambria"/>
                <w:b/>
                <w:color w:val="2E74B5"/>
                <w:lang w:val="fr-FR"/>
              </w:rPr>
              <w:t>Tableau 13</w:t>
            </w:r>
          </w:p>
          <w:p w14:paraId="5E1163BC" w14:textId="77777777" w:rsidR="00E531A5" w:rsidRPr="009E61E3" w:rsidRDefault="00E531A5" w:rsidP="00EA3083">
            <w:pPr>
              <w:ind w:right="350"/>
              <w:jc w:val="both"/>
              <w:rPr>
                <w:rFonts w:ascii="Cambria" w:hAnsi="Cambria"/>
                <w:b/>
                <w:color w:val="0070C0"/>
                <w:sz w:val="23"/>
                <w:szCs w:val="23"/>
                <w:lang w:val="fr-FR"/>
              </w:rPr>
            </w:pPr>
          </w:p>
          <w:p w14:paraId="4EF12299" w14:textId="77777777" w:rsidR="00E531A5" w:rsidRDefault="00E531A5" w:rsidP="00421EC6">
            <w:pPr>
              <w:ind w:right="252"/>
              <w:jc w:val="both"/>
              <w:rPr>
                <w:rFonts w:ascii="Cambria" w:hAnsi="Cambria"/>
                <w:b/>
                <w:color w:val="0070C0"/>
                <w:lang w:val="fr-FR"/>
              </w:rPr>
            </w:pPr>
            <w:r w:rsidRPr="009E61E3">
              <w:rPr>
                <w:rFonts w:ascii="Cambria" w:hAnsi="Cambria"/>
                <w:b/>
                <w:color w:val="0070C0"/>
                <w:sz w:val="23"/>
                <w:szCs w:val="23"/>
                <w:lang w:val="fr-FR"/>
              </w:rPr>
              <w:t>Conclusion :</w:t>
            </w:r>
            <w:r>
              <w:rPr>
                <w:rFonts w:ascii="Cambria" w:hAnsi="Cambria"/>
                <w:b/>
                <w:color w:val="0070C0"/>
                <w:lang w:val="fr-FR"/>
              </w:rPr>
              <w:t xml:space="preserve"> </w:t>
            </w:r>
            <w:r w:rsidRPr="009E61E3">
              <w:rPr>
                <w:rFonts w:ascii="Cambria" w:hAnsi="Cambria"/>
                <w:b/>
                <w:color w:val="0070C0"/>
                <w:lang w:val="fr-FR"/>
              </w:rPr>
              <w:t>6, 7, 1,11, 12</w:t>
            </w:r>
          </w:p>
          <w:p w14:paraId="540907A1" w14:textId="77777777" w:rsidR="00E531A5" w:rsidRDefault="00E531A5" w:rsidP="00421EC6">
            <w:pPr>
              <w:ind w:right="252"/>
              <w:jc w:val="both"/>
              <w:rPr>
                <w:rFonts w:ascii="Cambria" w:hAnsi="Cambria"/>
                <w:b/>
                <w:color w:val="0070C0"/>
                <w:lang w:val="fr-FR"/>
              </w:rPr>
            </w:pPr>
          </w:p>
          <w:p w14:paraId="2257A6D2" w14:textId="77777777" w:rsidR="00E531A5" w:rsidRDefault="00E531A5" w:rsidP="00F22CFB">
            <w:pPr>
              <w:ind w:right="253"/>
              <w:jc w:val="both"/>
              <w:rPr>
                <w:rFonts w:ascii="Cambria" w:hAnsi="Cambria"/>
                <w:b/>
                <w:color w:val="2E74B5"/>
                <w:lang w:val="fr-FR"/>
              </w:rPr>
            </w:pPr>
          </w:p>
          <w:p w14:paraId="36C7EBC9" w14:textId="77777777" w:rsidR="00E531A5" w:rsidRDefault="00E531A5" w:rsidP="00F22CFB">
            <w:pPr>
              <w:rPr>
                <w:rFonts w:ascii="Cambria" w:hAnsi="Cambria"/>
                <w:b/>
                <w:color w:val="2E74B5"/>
                <w:lang w:val="fr-FR"/>
              </w:rPr>
            </w:pPr>
            <w:r>
              <w:rPr>
                <w:rFonts w:ascii="Cambria" w:hAnsi="Cambria"/>
                <w:b/>
                <w:color w:val="2E74B5"/>
                <w:lang w:val="fr-FR"/>
              </w:rPr>
              <w:t xml:space="preserve">Conclusions : </w:t>
            </w:r>
          </w:p>
          <w:p w14:paraId="17A77BF1" w14:textId="2EAD5E14" w:rsidR="00E531A5" w:rsidRDefault="00E531A5" w:rsidP="00F22CFB">
            <w:pPr>
              <w:rPr>
                <w:rFonts w:ascii="Cambria" w:hAnsi="Cambria"/>
                <w:b/>
                <w:color w:val="2E74B5"/>
                <w:lang w:val="fr-FR"/>
              </w:rPr>
            </w:pPr>
            <w:r>
              <w:rPr>
                <w:rFonts w:ascii="Cambria" w:hAnsi="Cambria"/>
                <w:b/>
                <w:color w:val="2E74B5"/>
                <w:lang w:val="fr-FR"/>
              </w:rPr>
              <w:t>EFFICAC 4</w:t>
            </w:r>
          </w:p>
          <w:p w14:paraId="478FA1FC" w14:textId="0F4A8221" w:rsidR="00E531A5" w:rsidRPr="009E61E3" w:rsidRDefault="00E531A5" w:rsidP="00F22CFB">
            <w:pPr>
              <w:ind w:right="252"/>
              <w:jc w:val="both"/>
              <w:rPr>
                <w:rFonts w:ascii="Cambria" w:hAnsi="Cambria"/>
                <w:b/>
                <w:color w:val="0070C0"/>
                <w:lang w:val="fr-FR"/>
              </w:rPr>
            </w:pPr>
            <w:r>
              <w:rPr>
                <w:rFonts w:ascii="Cambria" w:hAnsi="Cambria"/>
                <w:b/>
                <w:color w:val="2E74B5"/>
                <w:lang w:val="fr-FR"/>
              </w:rPr>
              <w:t>EFFICAC 5</w:t>
            </w:r>
          </w:p>
        </w:tc>
        <w:tc>
          <w:tcPr>
            <w:tcW w:w="3251" w:type="pct"/>
            <w:tcBorders>
              <w:bottom w:val="single" w:sz="4" w:space="0" w:color="auto"/>
            </w:tcBorders>
            <w:shd w:val="clear" w:color="auto" w:fill="F2F2F2" w:themeFill="background1" w:themeFillShade="F2"/>
          </w:tcPr>
          <w:p w14:paraId="6C4616F0" w14:textId="1BFB1E53" w:rsidR="00E531A5" w:rsidRPr="003C0F86" w:rsidRDefault="00E531A5" w:rsidP="002449E5">
            <w:pPr>
              <w:spacing w:after="200" w:line="276" w:lineRule="auto"/>
              <w:ind w:left="787" w:right="450" w:hanging="787"/>
              <w:jc w:val="both"/>
              <w:rPr>
                <w:rFonts w:ascii="Cambria" w:hAnsi="Cambria"/>
                <w:b/>
                <w:i/>
                <w:lang w:val="fr-FR"/>
              </w:rPr>
            </w:pPr>
            <w:r w:rsidRPr="00AB2FE9">
              <w:rPr>
                <w:rFonts w:ascii="Cambria" w:hAnsi="Cambria"/>
                <w:b/>
                <w:color w:val="2E74B5"/>
                <w:lang w:val="fr-FR"/>
              </w:rPr>
              <w:t xml:space="preserve">RS </w:t>
            </w:r>
            <w:r>
              <w:rPr>
                <w:rFonts w:ascii="Cambria" w:hAnsi="Cambria"/>
                <w:b/>
                <w:color w:val="2E74B5"/>
                <w:lang w:val="fr-FR"/>
              </w:rPr>
              <w:t xml:space="preserve">04.  </w:t>
            </w:r>
            <w:r w:rsidRPr="003C0F86">
              <w:rPr>
                <w:rFonts w:ascii="Cambria" w:hAnsi="Cambria"/>
                <w:b/>
                <w:color w:val="000000" w:themeColor="text1"/>
                <w:lang w:val="fr-FR"/>
              </w:rPr>
              <w:t xml:space="preserve">Assurer la mise en œuvre </w:t>
            </w:r>
            <w:r>
              <w:rPr>
                <w:rFonts w:ascii="Cambria" w:hAnsi="Cambria"/>
                <w:b/>
                <w:color w:val="000000" w:themeColor="text1"/>
                <w:sz w:val="23"/>
                <w:szCs w:val="23"/>
                <w:lang w:val="fr-FR"/>
              </w:rPr>
              <w:t>d</w:t>
            </w:r>
            <w:r w:rsidRPr="003C0F86">
              <w:rPr>
                <w:rFonts w:ascii="Cambria" w:hAnsi="Cambria"/>
                <w:b/>
                <w:color w:val="000000" w:themeColor="text1"/>
                <w:sz w:val="23"/>
                <w:szCs w:val="23"/>
                <w:lang w:val="fr-FR"/>
              </w:rPr>
              <w:t>’un programme intensif de formations en suivi/évaluation pour les partenaires de  mise en œuvre ainsi que le staff de ONU FEMMES.</w:t>
            </w:r>
          </w:p>
        </w:tc>
        <w:tc>
          <w:tcPr>
            <w:tcW w:w="1057" w:type="pct"/>
            <w:tcBorders>
              <w:bottom w:val="single" w:sz="4" w:space="0" w:color="auto"/>
            </w:tcBorders>
            <w:shd w:val="clear" w:color="auto" w:fill="F2F2F2" w:themeFill="background1" w:themeFillShade="F2"/>
          </w:tcPr>
          <w:p w14:paraId="57EADF96" w14:textId="77777777" w:rsidR="00E531A5" w:rsidRPr="00AB2FE9" w:rsidRDefault="00E531A5" w:rsidP="00127386">
            <w:pPr>
              <w:ind w:right="252"/>
              <w:jc w:val="both"/>
              <w:rPr>
                <w:rFonts w:ascii="Cambria" w:hAnsi="Cambria"/>
                <w:b/>
                <w:i/>
                <w:lang w:val="fr-FR"/>
              </w:rPr>
            </w:pPr>
          </w:p>
        </w:tc>
      </w:tr>
      <w:tr w:rsidR="00E531A5" w:rsidRPr="00453237" w14:paraId="5AD1E84A" w14:textId="77777777" w:rsidTr="00230BDD">
        <w:trPr>
          <w:trHeight w:val="4292"/>
        </w:trPr>
        <w:tc>
          <w:tcPr>
            <w:tcW w:w="692" w:type="pct"/>
            <w:vMerge w:val="restart"/>
          </w:tcPr>
          <w:p w14:paraId="271A94BE" w14:textId="5D11F937" w:rsidR="00E531A5" w:rsidRPr="009E61E3" w:rsidRDefault="00E531A5" w:rsidP="00B278D4">
            <w:pPr>
              <w:ind w:right="252"/>
              <w:jc w:val="both"/>
              <w:rPr>
                <w:rFonts w:ascii="Cambria" w:hAnsi="Cambria"/>
                <w:b/>
                <w:color w:val="0070C0"/>
                <w:lang w:val="fr-FR"/>
              </w:rPr>
            </w:pPr>
            <w:r w:rsidRPr="009E61E3">
              <w:rPr>
                <w:rFonts w:ascii="Cambria" w:hAnsi="Cambria"/>
                <w:b/>
                <w:color w:val="0070C0"/>
                <w:lang w:val="fr-FR"/>
              </w:rPr>
              <w:t xml:space="preserve"> </w:t>
            </w:r>
          </w:p>
        </w:tc>
        <w:tc>
          <w:tcPr>
            <w:tcW w:w="3251" w:type="pct"/>
            <w:tcBorders>
              <w:bottom w:val="single" w:sz="4" w:space="0" w:color="auto"/>
            </w:tcBorders>
            <w:shd w:val="clear" w:color="auto" w:fill="auto"/>
          </w:tcPr>
          <w:p w14:paraId="2C38F7EC" w14:textId="5548FB80" w:rsidR="00B0627D" w:rsidRPr="00B0627D" w:rsidRDefault="00B0627D" w:rsidP="00B0627D">
            <w:pPr>
              <w:ind w:right="252"/>
              <w:jc w:val="both"/>
              <w:rPr>
                <w:rFonts w:ascii="Cambria" w:hAnsi="Cambria"/>
                <w:b/>
                <w:i/>
                <w:lang w:val="fr-FR"/>
              </w:rPr>
            </w:pPr>
            <w:r w:rsidRPr="00AB2FE9">
              <w:rPr>
                <w:rFonts w:ascii="Cambria" w:hAnsi="Cambria"/>
                <w:b/>
                <w:i/>
                <w:lang w:val="fr-FR"/>
              </w:rPr>
              <w:t>Options stratégiques à considérer :</w:t>
            </w:r>
          </w:p>
          <w:p w14:paraId="4E5AC3FF" w14:textId="4554E87F" w:rsidR="00E531A5" w:rsidRPr="00EA3083" w:rsidRDefault="00B0627D" w:rsidP="001D0BF5">
            <w:pPr>
              <w:pStyle w:val="ListParagraph"/>
              <w:numPr>
                <w:ilvl w:val="0"/>
                <w:numId w:val="26"/>
              </w:numPr>
              <w:spacing w:after="200" w:line="276" w:lineRule="auto"/>
              <w:ind w:left="427" w:right="450" w:hanging="270"/>
              <w:jc w:val="both"/>
              <w:rPr>
                <w:rFonts w:ascii="Cambria" w:hAnsi="Cambria"/>
                <w:sz w:val="23"/>
                <w:szCs w:val="23"/>
                <w:lang w:val="fr-FR"/>
              </w:rPr>
            </w:pPr>
            <w:r>
              <w:rPr>
                <w:rFonts w:ascii="Cambria" w:hAnsi="Cambria"/>
                <w:sz w:val="23"/>
                <w:szCs w:val="23"/>
                <w:lang w:val="fr-FR"/>
              </w:rPr>
              <w:t>S’a</w:t>
            </w:r>
            <w:r w:rsidR="00E531A5" w:rsidRPr="00EA3083">
              <w:rPr>
                <w:rFonts w:ascii="Cambria" w:hAnsi="Cambria"/>
                <w:sz w:val="23"/>
                <w:szCs w:val="23"/>
                <w:lang w:val="fr-FR"/>
              </w:rPr>
              <w:t>ssurer que le curri</w:t>
            </w:r>
            <w:r w:rsidR="00230BDD">
              <w:rPr>
                <w:rFonts w:ascii="Cambria" w:hAnsi="Cambria"/>
                <w:sz w:val="23"/>
                <w:szCs w:val="23"/>
                <w:lang w:val="fr-FR"/>
              </w:rPr>
              <w:t>culum de ces formations inclue</w:t>
            </w:r>
            <w:r w:rsidR="00E531A5" w:rsidRPr="00EA3083">
              <w:rPr>
                <w:rFonts w:ascii="Cambria" w:hAnsi="Cambria"/>
                <w:sz w:val="23"/>
                <w:szCs w:val="23"/>
                <w:lang w:val="fr-FR"/>
              </w:rPr>
              <w:t xml:space="preserve"> des modules sur les techniques d’identification (et de communication au bailleur par l’intermédiation du bureau à Maroua et à Yaoundé) des </w:t>
            </w:r>
            <w:r w:rsidR="00E531A5" w:rsidRPr="00EA3083">
              <w:rPr>
                <w:rFonts w:ascii="Cambria" w:eastAsia="PMingLiU" w:hAnsi="Cambria" w:cs="0©çSˇ"/>
                <w:sz w:val="23"/>
                <w:szCs w:val="23"/>
                <w:lang w:val="fr-FR" w:eastAsia="en-US"/>
              </w:rPr>
              <w:t>« résultats non attendus », ainsi que des</w:t>
            </w:r>
            <w:r w:rsidRPr="00EA3083">
              <w:rPr>
                <w:rFonts w:ascii="Cambria" w:eastAsia="PMingLiU" w:hAnsi="Cambria" w:cs="0©çSˇ"/>
                <w:sz w:val="23"/>
                <w:szCs w:val="23"/>
                <w:lang w:val="fr-FR" w:eastAsia="en-US"/>
              </w:rPr>
              <w:t xml:space="preserve"> « besoins</w:t>
            </w:r>
            <w:r w:rsidR="00E531A5" w:rsidRPr="00EA3083">
              <w:rPr>
                <w:rFonts w:ascii="Cambria" w:eastAsia="PMingLiU" w:hAnsi="Cambria" w:cs="0©çSˇ"/>
                <w:sz w:val="23"/>
                <w:szCs w:val="23"/>
                <w:lang w:val="fr-FR" w:eastAsia="en-US"/>
              </w:rPr>
              <w:t xml:space="preserve"> émergents » parmi les cibles du projet</w:t>
            </w:r>
            <w:r w:rsidR="00230BDD">
              <w:rPr>
                <w:rFonts w:ascii="Cambria" w:eastAsia="PMingLiU" w:hAnsi="Cambria" w:cs="0©çSˇ"/>
                <w:sz w:val="23"/>
                <w:szCs w:val="23"/>
                <w:lang w:val="fr-FR" w:eastAsia="en-US"/>
              </w:rPr>
              <w:t> </w:t>
            </w:r>
            <w:r w:rsidR="00230BDD">
              <w:rPr>
                <w:rFonts w:ascii="Cambria" w:eastAsia="PMingLiU" w:hAnsi="Cambria" w:cs="0©çSˇ"/>
                <w:b/>
                <w:sz w:val="23"/>
                <w:szCs w:val="23"/>
                <w:lang w:val="fr-FR" w:eastAsia="en-US"/>
              </w:rPr>
              <w:t>;</w:t>
            </w:r>
          </w:p>
          <w:p w14:paraId="0B1DF424" w14:textId="681EAF7A" w:rsidR="00E531A5" w:rsidRDefault="00E531A5" w:rsidP="00137EFD">
            <w:pPr>
              <w:pStyle w:val="ListParagraph"/>
              <w:numPr>
                <w:ilvl w:val="0"/>
                <w:numId w:val="26"/>
              </w:numPr>
              <w:spacing w:after="200" w:line="276" w:lineRule="auto"/>
              <w:ind w:left="427" w:right="450" w:hanging="270"/>
              <w:jc w:val="both"/>
              <w:rPr>
                <w:rFonts w:ascii="Cambria" w:hAnsi="Cambria"/>
                <w:sz w:val="23"/>
                <w:szCs w:val="23"/>
                <w:lang w:val="fr-FR"/>
              </w:rPr>
            </w:pPr>
            <w:r w:rsidRPr="007E075D">
              <w:rPr>
                <w:rFonts w:ascii="Cambria" w:hAnsi="Cambria"/>
                <w:sz w:val="23"/>
                <w:szCs w:val="23"/>
                <w:lang w:val="fr-FR"/>
              </w:rPr>
              <w:t>Prévoir que les outils de suivi utilisés par le staff de ONU FEMMES permettent de prendre en compte toute préoccupation des partenaires (y compris les travailleurs sociaux, les psychologues, les formateurs, les experts économiques, les relais communautaires et les autorités locales) quant aux défis rencontrés lors de l’exé</w:t>
            </w:r>
            <w:r w:rsidR="00230BDD">
              <w:rPr>
                <w:rFonts w:ascii="Cambria" w:hAnsi="Cambria"/>
                <w:sz w:val="23"/>
                <w:szCs w:val="23"/>
                <w:lang w:val="fr-FR"/>
              </w:rPr>
              <w:t>cution du projet sur le terrain ;</w:t>
            </w:r>
          </w:p>
          <w:p w14:paraId="41C9046E" w14:textId="1A9A8E39" w:rsidR="00E531A5" w:rsidRPr="007E075D" w:rsidRDefault="00E531A5" w:rsidP="00137EFD">
            <w:pPr>
              <w:pStyle w:val="ListParagraph"/>
              <w:numPr>
                <w:ilvl w:val="0"/>
                <w:numId w:val="26"/>
              </w:numPr>
              <w:spacing w:after="200" w:line="276" w:lineRule="auto"/>
              <w:ind w:left="427" w:right="450" w:hanging="270"/>
              <w:jc w:val="both"/>
              <w:rPr>
                <w:rFonts w:ascii="Cambria" w:hAnsi="Cambria"/>
                <w:sz w:val="23"/>
                <w:szCs w:val="23"/>
                <w:lang w:val="fr-FR"/>
              </w:rPr>
            </w:pPr>
            <w:r w:rsidRPr="008756E6">
              <w:rPr>
                <w:rFonts w:ascii="Cambria" w:hAnsi="Cambria"/>
                <w:sz w:val="23"/>
                <w:szCs w:val="23"/>
                <w:lang w:val="fr-FR"/>
              </w:rPr>
              <w:t xml:space="preserve">En cas d’absence de visites </w:t>
            </w:r>
            <w:r>
              <w:rPr>
                <w:rFonts w:ascii="Cambria" w:hAnsi="Cambria"/>
                <w:sz w:val="23"/>
                <w:szCs w:val="23"/>
                <w:lang w:val="fr-FR"/>
              </w:rPr>
              <w:t xml:space="preserve">du staff de ONU FEMMES </w:t>
            </w:r>
            <w:r w:rsidRPr="008756E6">
              <w:rPr>
                <w:rFonts w:ascii="Cambria" w:hAnsi="Cambria"/>
                <w:sz w:val="23"/>
                <w:szCs w:val="23"/>
                <w:lang w:val="fr-FR"/>
              </w:rPr>
              <w:t xml:space="preserve">sur le terrain, </w:t>
            </w:r>
            <w:r>
              <w:rPr>
                <w:rFonts w:ascii="Cambria" w:hAnsi="Cambria"/>
                <w:sz w:val="23"/>
                <w:szCs w:val="23"/>
                <w:lang w:val="fr-FR"/>
              </w:rPr>
              <w:t>fournir aux p</w:t>
            </w:r>
            <w:r w:rsidRPr="008756E6">
              <w:rPr>
                <w:rFonts w:ascii="Cambria" w:hAnsi="Cambria"/>
                <w:sz w:val="23"/>
                <w:szCs w:val="23"/>
                <w:lang w:val="fr-FR"/>
              </w:rPr>
              <w:t>artenaires des moyens (une fiche mensuelle à remplir, un numéro de téléphone à appeler) pour communiquer toute préoccupation (et d’une façon confidentielle) à ONU FEMMES</w:t>
            </w:r>
            <w:r w:rsidR="00230BDD">
              <w:rPr>
                <w:rFonts w:ascii="Cambria" w:hAnsi="Cambria"/>
                <w:sz w:val="23"/>
                <w:szCs w:val="23"/>
                <w:lang w:val="fr-FR"/>
              </w:rPr>
              <w:t> ;</w:t>
            </w:r>
          </w:p>
        </w:tc>
        <w:tc>
          <w:tcPr>
            <w:tcW w:w="1057" w:type="pct"/>
            <w:tcBorders>
              <w:bottom w:val="single" w:sz="4" w:space="0" w:color="auto"/>
            </w:tcBorders>
          </w:tcPr>
          <w:p w14:paraId="10AC7E51" w14:textId="77777777" w:rsidR="00E531A5" w:rsidRPr="00AB64FA" w:rsidRDefault="00E531A5" w:rsidP="00F81368">
            <w:pPr>
              <w:pStyle w:val="ListParagraph"/>
              <w:numPr>
                <w:ilvl w:val="0"/>
                <w:numId w:val="53"/>
              </w:numPr>
              <w:ind w:left="270" w:right="360" w:hanging="270"/>
              <w:rPr>
                <w:rFonts w:ascii="Cambria" w:hAnsi="Cambria"/>
                <w:color w:val="000000" w:themeColor="text1"/>
                <w:sz w:val="23"/>
                <w:szCs w:val="23"/>
                <w:lang w:val="fr-FR"/>
              </w:rPr>
            </w:pPr>
            <w:r w:rsidRPr="00AB64FA">
              <w:rPr>
                <w:rFonts w:ascii="Cambria" w:hAnsi="Cambria"/>
                <w:color w:val="000000" w:themeColor="text1"/>
                <w:sz w:val="23"/>
                <w:szCs w:val="23"/>
                <w:lang w:val="fr-FR"/>
              </w:rPr>
              <w:t>Gestionnaire du Programme Humanitaire de ONU FEMMES à Yaoundé</w:t>
            </w:r>
          </w:p>
          <w:p w14:paraId="44769ACE" w14:textId="77777777" w:rsidR="00E531A5" w:rsidRPr="00AB64FA" w:rsidRDefault="00E531A5" w:rsidP="00F81368">
            <w:pPr>
              <w:pStyle w:val="ListParagraph"/>
              <w:numPr>
                <w:ilvl w:val="0"/>
                <w:numId w:val="53"/>
              </w:numPr>
              <w:ind w:left="270" w:right="360" w:hanging="270"/>
              <w:rPr>
                <w:rFonts w:ascii="Cambria" w:hAnsi="Cambria"/>
                <w:color w:val="000000" w:themeColor="text1"/>
                <w:sz w:val="23"/>
                <w:szCs w:val="23"/>
                <w:lang w:val="fr-FR"/>
              </w:rPr>
            </w:pPr>
            <w:r w:rsidRPr="00AB64FA">
              <w:rPr>
                <w:rFonts w:ascii="Cambria" w:hAnsi="Cambria"/>
                <w:color w:val="000000" w:themeColor="text1"/>
                <w:sz w:val="23"/>
                <w:szCs w:val="23"/>
                <w:lang w:val="fr-FR"/>
              </w:rPr>
              <w:t>Représentant de ONU FEMMES</w:t>
            </w:r>
          </w:p>
          <w:p w14:paraId="57BBCDC5" w14:textId="151D9F37" w:rsidR="00E531A5" w:rsidRPr="00095451" w:rsidRDefault="00E531A5" w:rsidP="00F81368">
            <w:pPr>
              <w:pStyle w:val="ListParagraph"/>
              <w:numPr>
                <w:ilvl w:val="0"/>
                <w:numId w:val="53"/>
              </w:numPr>
              <w:ind w:left="270" w:right="252" w:hanging="270"/>
              <w:rPr>
                <w:rFonts w:ascii="Cambria" w:hAnsi="Cambria"/>
                <w:color w:val="000000" w:themeColor="text1"/>
                <w:sz w:val="23"/>
                <w:szCs w:val="23"/>
                <w:lang w:val="fr-FR"/>
              </w:rPr>
            </w:pPr>
            <w:r w:rsidRPr="00AB64FA">
              <w:rPr>
                <w:rFonts w:ascii="Cambria" w:hAnsi="Cambria"/>
                <w:color w:val="000000" w:themeColor="text1"/>
                <w:sz w:val="23"/>
                <w:szCs w:val="23"/>
                <w:lang w:val="fr-FR"/>
              </w:rPr>
              <w:t>Responsable de suivi/évaluation</w:t>
            </w:r>
          </w:p>
        </w:tc>
      </w:tr>
      <w:tr w:rsidR="00E531A5" w:rsidRPr="007D0D15" w14:paraId="724FCD62" w14:textId="77777777" w:rsidTr="00230BDD">
        <w:trPr>
          <w:trHeight w:val="845"/>
        </w:trPr>
        <w:tc>
          <w:tcPr>
            <w:tcW w:w="692" w:type="pct"/>
            <w:vMerge/>
          </w:tcPr>
          <w:p w14:paraId="3A89D163" w14:textId="31B3E2D6" w:rsidR="00E531A5" w:rsidRPr="009E61E3" w:rsidRDefault="00E531A5" w:rsidP="00B278D4">
            <w:pPr>
              <w:ind w:right="252"/>
              <w:jc w:val="both"/>
              <w:rPr>
                <w:rFonts w:ascii="Cambria" w:hAnsi="Cambria"/>
                <w:b/>
                <w:color w:val="0070C0"/>
                <w:lang w:val="fr-FR"/>
              </w:rPr>
            </w:pPr>
          </w:p>
        </w:tc>
        <w:tc>
          <w:tcPr>
            <w:tcW w:w="3251" w:type="pct"/>
            <w:shd w:val="clear" w:color="auto" w:fill="auto"/>
          </w:tcPr>
          <w:p w14:paraId="07D0DED9" w14:textId="364EF24E" w:rsidR="00E531A5" w:rsidRPr="00AB64FA" w:rsidRDefault="00E531A5" w:rsidP="00AB64FA">
            <w:pPr>
              <w:pStyle w:val="ListParagraph"/>
              <w:numPr>
                <w:ilvl w:val="0"/>
                <w:numId w:val="26"/>
              </w:numPr>
              <w:spacing w:after="200" w:line="276" w:lineRule="auto"/>
              <w:ind w:left="440" w:right="450" w:hanging="176"/>
              <w:jc w:val="both"/>
              <w:rPr>
                <w:rFonts w:ascii="Cambria" w:hAnsi="Cambria"/>
                <w:b/>
                <w:color w:val="2E74B5"/>
                <w:lang w:val="fr-FR"/>
              </w:rPr>
            </w:pPr>
            <w:r w:rsidRPr="00AB64FA">
              <w:rPr>
                <w:rFonts w:ascii="Cambria" w:hAnsi="Cambria"/>
                <w:sz w:val="23"/>
                <w:szCs w:val="23"/>
                <w:lang w:val="fr-FR"/>
              </w:rPr>
              <w:t>Développer et dispenser un programme de formations technique fondé sur l’apprentissage expérimentales avec l’assistance pointue d’un spécialiste externe en suivi et évaluation (3 séances)</w:t>
            </w:r>
            <w:r w:rsidR="00230BDD">
              <w:rPr>
                <w:rFonts w:ascii="Cambria" w:hAnsi="Cambria"/>
                <w:sz w:val="23"/>
                <w:szCs w:val="23"/>
                <w:lang w:val="fr-FR"/>
              </w:rPr>
              <w:t>.</w:t>
            </w:r>
          </w:p>
          <w:p w14:paraId="5432A5DF" w14:textId="5F2D7ACD" w:rsidR="00E531A5" w:rsidRPr="00AB64FA" w:rsidRDefault="00E531A5" w:rsidP="00AB64FA">
            <w:pPr>
              <w:ind w:left="170" w:hanging="176"/>
              <w:rPr>
                <w:rFonts w:ascii="Cambria" w:hAnsi="Cambria"/>
                <w:b/>
                <w:color w:val="2E74B5"/>
                <w:lang w:val="fr-FR"/>
              </w:rPr>
            </w:pPr>
          </w:p>
        </w:tc>
        <w:tc>
          <w:tcPr>
            <w:tcW w:w="1057" w:type="pct"/>
          </w:tcPr>
          <w:p w14:paraId="4D562272" w14:textId="77777777" w:rsidR="00E531A5" w:rsidRDefault="00E531A5" w:rsidP="00F81368">
            <w:pPr>
              <w:pStyle w:val="ListParagraph"/>
              <w:numPr>
                <w:ilvl w:val="0"/>
                <w:numId w:val="23"/>
              </w:numPr>
              <w:ind w:left="157" w:right="252" w:hanging="157"/>
              <w:rPr>
                <w:rFonts w:ascii="Cambria" w:hAnsi="Cambria"/>
                <w:color w:val="000000" w:themeColor="text1"/>
                <w:sz w:val="23"/>
                <w:szCs w:val="23"/>
                <w:lang w:val="fr-FR"/>
              </w:rPr>
            </w:pPr>
            <w:r w:rsidRPr="00095451">
              <w:rPr>
                <w:rFonts w:ascii="Cambria" w:hAnsi="Cambria"/>
                <w:color w:val="000000" w:themeColor="text1"/>
                <w:sz w:val="23"/>
                <w:szCs w:val="23"/>
                <w:lang w:val="fr-FR"/>
              </w:rPr>
              <w:t xml:space="preserve">Le Représentant de ONU FEMMES </w:t>
            </w:r>
          </w:p>
          <w:p w14:paraId="36122CDC" w14:textId="4570E1F5" w:rsidR="00E531A5" w:rsidRPr="00EA3083" w:rsidRDefault="00E531A5" w:rsidP="00F81368">
            <w:pPr>
              <w:pStyle w:val="ListParagraph"/>
              <w:numPr>
                <w:ilvl w:val="0"/>
                <w:numId w:val="23"/>
              </w:numPr>
              <w:ind w:left="157" w:right="252" w:hanging="157"/>
              <w:rPr>
                <w:rFonts w:ascii="Cambria" w:hAnsi="Cambria"/>
                <w:color w:val="000000" w:themeColor="text1"/>
                <w:sz w:val="23"/>
                <w:szCs w:val="23"/>
                <w:lang w:val="fr-FR"/>
              </w:rPr>
            </w:pPr>
            <w:r>
              <w:rPr>
                <w:rFonts w:ascii="Cambria" w:hAnsi="Cambria"/>
                <w:color w:val="000000" w:themeColor="text1"/>
                <w:sz w:val="23"/>
                <w:szCs w:val="23"/>
                <w:lang w:val="fr-FR"/>
              </w:rPr>
              <w:t>L</w:t>
            </w:r>
            <w:r w:rsidRPr="00F8553C">
              <w:rPr>
                <w:rFonts w:ascii="Cambria" w:hAnsi="Cambria"/>
                <w:color w:val="000000" w:themeColor="text1"/>
                <w:sz w:val="23"/>
                <w:szCs w:val="23"/>
                <w:lang w:val="fr-FR"/>
              </w:rPr>
              <w:t>a Gestionnaire du Programme Humanitaire au Bureau de ONU FEMMES à Yaoundé</w:t>
            </w:r>
          </w:p>
        </w:tc>
      </w:tr>
      <w:tr w:rsidR="00E531A5" w:rsidRPr="007D0D15" w14:paraId="5A1C1BC4" w14:textId="77777777" w:rsidTr="00E531A5">
        <w:trPr>
          <w:trHeight w:val="1009"/>
        </w:trPr>
        <w:tc>
          <w:tcPr>
            <w:tcW w:w="692" w:type="pct"/>
            <w:vMerge/>
            <w:tcBorders>
              <w:bottom w:val="single" w:sz="4" w:space="0" w:color="auto"/>
            </w:tcBorders>
          </w:tcPr>
          <w:p w14:paraId="4F9147C6" w14:textId="77777777" w:rsidR="00E531A5" w:rsidRDefault="00E531A5" w:rsidP="00127386">
            <w:pPr>
              <w:ind w:right="252"/>
              <w:jc w:val="both"/>
              <w:rPr>
                <w:rFonts w:ascii="Cambria" w:hAnsi="Cambria"/>
                <w:b/>
                <w:i/>
                <w:lang w:val="fr-FR"/>
              </w:rPr>
            </w:pPr>
          </w:p>
        </w:tc>
        <w:tc>
          <w:tcPr>
            <w:tcW w:w="3251" w:type="pct"/>
            <w:tcBorders>
              <w:bottom w:val="single" w:sz="4" w:space="0" w:color="auto"/>
            </w:tcBorders>
            <w:shd w:val="clear" w:color="auto" w:fill="auto"/>
          </w:tcPr>
          <w:p w14:paraId="137B4BD4" w14:textId="72977FCE" w:rsidR="00E531A5" w:rsidRPr="00AB64FA" w:rsidRDefault="00E531A5" w:rsidP="00AB64FA">
            <w:pPr>
              <w:pStyle w:val="ListParagraph"/>
              <w:numPr>
                <w:ilvl w:val="0"/>
                <w:numId w:val="26"/>
              </w:numPr>
              <w:ind w:left="440" w:right="360" w:hanging="176"/>
              <w:jc w:val="both"/>
              <w:rPr>
                <w:rFonts w:ascii="Cambria" w:hAnsi="Cambria"/>
                <w:sz w:val="23"/>
                <w:szCs w:val="23"/>
                <w:lang w:val="fr-FR"/>
              </w:rPr>
            </w:pPr>
            <w:r w:rsidRPr="00AB64FA">
              <w:rPr>
                <w:rFonts w:ascii="Cambria" w:hAnsi="Cambria"/>
                <w:sz w:val="23"/>
                <w:szCs w:val="23"/>
                <w:lang w:val="fr-FR"/>
              </w:rPr>
              <w:t>Développer un roster de consultants francophones spécialisés dans le suivi évaluation ainsi que la planification stratégique dans les contextes d’urgence qui puissent être déployés auprès des pays bureaux engagés dans les projets d’urgences</w:t>
            </w:r>
          </w:p>
        </w:tc>
        <w:tc>
          <w:tcPr>
            <w:tcW w:w="1057" w:type="pct"/>
            <w:tcBorders>
              <w:bottom w:val="single" w:sz="4" w:space="0" w:color="auto"/>
            </w:tcBorders>
          </w:tcPr>
          <w:p w14:paraId="6ADA56DC" w14:textId="77777777" w:rsidR="00E531A5" w:rsidRPr="00421EC6" w:rsidRDefault="00E531A5" w:rsidP="00F81368">
            <w:pPr>
              <w:pStyle w:val="ListParagraph"/>
              <w:numPr>
                <w:ilvl w:val="0"/>
                <w:numId w:val="47"/>
              </w:numPr>
              <w:ind w:left="238" w:right="360" w:hanging="180"/>
              <w:rPr>
                <w:rFonts w:ascii="Cambria" w:hAnsi="Cambria"/>
                <w:sz w:val="23"/>
                <w:szCs w:val="23"/>
                <w:lang w:val="fr-FR"/>
              </w:rPr>
            </w:pPr>
            <w:r w:rsidRPr="00421EC6">
              <w:rPr>
                <w:rFonts w:ascii="Cambria" w:hAnsi="Cambria"/>
                <w:sz w:val="23"/>
                <w:szCs w:val="23"/>
                <w:lang w:val="fr-FR"/>
              </w:rPr>
              <w:t>Le Burea</w:t>
            </w:r>
            <w:r>
              <w:rPr>
                <w:rFonts w:ascii="Cambria" w:hAnsi="Cambria"/>
                <w:sz w:val="23"/>
                <w:szCs w:val="23"/>
                <w:lang w:val="fr-FR"/>
              </w:rPr>
              <w:t xml:space="preserve">u Régional de ONU FEMMES </w:t>
            </w:r>
          </w:p>
          <w:p w14:paraId="7C18AFC5" w14:textId="77777777" w:rsidR="00E531A5" w:rsidRDefault="00E531A5" w:rsidP="00F81368">
            <w:pPr>
              <w:pStyle w:val="ListParagraph"/>
              <w:ind w:left="157" w:right="252"/>
              <w:rPr>
                <w:rFonts w:ascii="Cambria" w:hAnsi="Cambria"/>
                <w:color w:val="000000" w:themeColor="text1"/>
                <w:sz w:val="23"/>
                <w:szCs w:val="23"/>
                <w:lang w:val="fr-FR"/>
              </w:rPr>
            </w:pPr>
          </w:p>
        </w:tc>
      </w:tr>
      <w:tr w:rsidR="00E531A5" w:rsidRPr="007D0D15" w14:paraId="3E865903" w14:textId="77777777" w:rsidTr="00E531A5">
        <w:trPr>
          <w:trHeight w:val="323"/>
        </w:trPr>
        <w:tc>
          <w:tcPr>
            <w:tcW w:w="692" w:type="pct"/>
            <w:tcBorders>
              <w:bottom w:val="single" w:sz="4" w:space="0" w:color="auto"/>
            </w:tcBorders>
            <w:shd w:val="clear" w:color="auto" w:fill="F2F2F2" w:themeFill="background1" w:themeFillShade="F2"/>
          </w:tcPr>
          <w:p w14:paraId="207DE3AA" w14:textId="2D48B6F8" w:rsidR="00E531A5" w:rsidRDefault="00E531A5" w:rsidP="00421EC6">
            <w:pPr>
              <w:ind w:left="810" w:right="350" w:hanging="810"/>
              <w:jc w:val="both"/>
              <w:rPr>
                <w:rFonts w:ascii="Cambria" w:hAnsi="Cambria"/>
                <w:b/>
                <w:color w:val="2E74B5"/>
                <w:sz w:val="23"/>
                <w:szCs w:val="23"/>
                <w:lang w:val="fr-FR"/>
              </w:rPr>
            </w:pPr>
            <w:r>
              <w:rPr>
                <w:rFonts w:ascii="Cambria" w:hAnsi="Cambria"/>
                <w:b/>
                <w:color w:val="2E74B5"/>
                <w:sz w:val="23"/>
                <w:szCs w:val="23"/>
                <w:lang w:val="fr-FR"/>
              </w:rPr>
              <w:t>Constats : 91</w:t>
            </w:r>
          </w:p>
          <w:p w14:paraId="29B4E123" w14:textId="77777777" w:rsidR="00E531A5" w:rsidRDefault="00E531A5" w:rsidP="00B278D4">
            <w:pPr>
              <w:ind w:left="-90" w:right="252" w:firstLine="90"/>
              <w:jc w:val="both"/>
              <w:rPr>
                <w:rFonts w:ascii="Cambria" w:hAnsi="Cambria"/>
                <w:b/>
                <w:color w:val="2E74B5"/>
                <w:sz w:val="23"/>
                <w:szCs w:val="23"/>
                <w:lang w:val="fr-FR"/>
              </w:rPr>
            </w:pPr>
            <w:r>
              <w:rPr>
                <w:rFonts w:ascii="Cambria" w:hAnsi="Cambria"/>
                <w:b/>
                <w:color w:val="2E74B5"/>
                <w:sz w:val="23"/>
                <w:szCs w:val="23"/>
                <w:lang w:val="fr-FR"/>
              </w:rPr>
              <w:t xml:space="preserve">Conclusion : </w:t>
            </w:r>
          </w:p>
          <w:p w14:paraId="3BA2168D" w14:textId="1B2DCA8B" w:rsidR="00E531A5" w:rsidRPr="00AB2FE9" w:rsidRDefault="00E531A5" w:rsidP="00B278D4">
            <w:pPr>
              <w:ind w:left="-90" w:right="252" w:firstLine="90"/>
              <w:jc w:val="both"/>
              <w:rPr>
                <w:rFonts w:ascii="Cambria" w:hAnsi="Cambria"/>
                <w:b/>
                <w:color w:val="2E74B5"/>
                <w:lang w:val="fr-FR"/>
              </w:rPr>
            </w:pPr>
            <w:r>
              <w:rPr>
                <w:rFonts w:ascii="Cambria" w:hAnsi="Cambria"/>
                <w:b/>
                <w:color w:val="2E74B5"/>
                <w:sz w:val="23"/>
                <w:szCs w:val="23"/>
                <w:lang w:val="fr-FR"/>
              </w:rPr>
              <w:t>RENFCAP 13</w:t>
            </w:r>
          </w:p>
        </w:tc>
        <w:tc>
          <w:tcPr>
            <w:tcW w:w="3251" w:type="pct"/>
            <w:tcBorders>
              <w:bottom w:val="single" w:sz="4" w:space="0" w:color="auto"/>
            </w:tcBorders>
            <w:shd w:val="clear" w:color="auto" w:fill="F2F2F2" w:themeFill="background1" w:themeFillShade="F2"/>
          </w:tcPr>
          <w:p w14:paraId="426D9653" w14:textId="22DE759A" w:rsidR="00E531A5" w:rsidRPr="00AB64FA" w:rsidRDefault="00E531A5" w:rsidP="007B70A2">
            <w:pPr>
              <w:spacing w:line="276" w:lineRule="auto"/>
              <w:ind w:left="877" w:right="270" w:hanging="877"/>
              <w:jc w:val="both"/>
              <w:rPr>
                <w:rFonts w:ascii="Cambria" w:hAnsi="Cambria"/>
                <w:sz w:val="23"/>
                <w:szCs w:val="23"/>
                <w:lang w:val="fr-FR"/>
              </w:rPr>
            </w:pPr>
            <w:r w:rsidRPr="00AB64FA">
              <w:rPr>
                <w:rFonts w:ascii="Cambria" w:hAnsi="Cambria"/>
                <w:b/>
                <w:color w:val="2E74B5"/>
                <w:lang w:val="fr-FR"/>
              </w:rPr>
              <w:t xml:space="preserve">RS 05. </w:t>
            </w:r>
            <w:r w:rsidR="00AB64FA" w:rsidRPr="00AB64FA">
              <w:rPr>
                <w:rFonts w:ascii="Cambria" w:hAnsi="Cambria"/>
                <w:b/>
                <w:color w:val="2E74B5"/>
                <w:lang w:val="fr-FR"/>
              </w:rPr>
              <w:t xml:space="preserve">  </w:t>
            </w:r>
            <w:r w:rsidRPr="00AB64FA">
              <w:rPr>
                <w:rFonts w:ascii="Cambria" w:hAnsi="Cambria"/>
                <w:b/>
                <w:sz w:val="23"/>
                <w:szCs w:val="23"/>
                <w:lang w:val="fr-FR"/>
              </w:rPr>
              <w:t>Poursuivre le renforcement des capacités des relais communautaires</w:t>
            </w:r>
            <w:r w:rsidRPr="00AB64FA">
              <w:rPr>
                <w:rFonts w:ascii="Cambria" w:hAnsi="Cambria"/>
                <w:sz w:val="23"/>
                <w:szCs w:val="23"/>
                <w:lang w:val="fr-FR"/>
              </w:rPr>
              <w:t xml:space="preserve"> </w:t>
            </w:r>
          </w:p>
          <w:p w14:paraId="5447F072" w14:textId="77777777" w:rsidR="00E531A5" w:rsidRPr="00AB64FA" w:rsidRDefault="00E531A5" w:rsidP="00127386">
            <w:pPr>
              <w:ind w:left="990" w:right="252" w:hanging="990"/>
              <w:jc w:val="both"/>
              <w:rPr>
                <w:rFonts w:ascii="Cambria" w:hAnsi="Cambria"/>
                <w:b/>
                <w:color w:val="2E74B5"/>
                <w:lang w:val="fr-FR"/>
              </w:rPr>
            </w:pPr>
          </w:p>
        </w:tc>
        <w:tc>
          <w:tcPr>
            <w:tcW w:w="1057" w:type="pct"/>
            <w:tcBorders>
              <w:bottom w:val="single" w:sz="4" w:space="0" w:color="auto"/>
            </w:tcBorders>
            <w:shd w:val="clear" w:color="auto" w:fill="F2F2F2" w:themeFill="background1" w:themeFillShade="F2"/>
          </w:tcPr>
          <w:p w14:paraId="66E01B5B" w14:textId="77777777" w:rsidR="00E531A5" w:rsidRPr="00AB2FE9" w:rsidRDefault="00E531A5" w:rsidP="00F81368">
            <w:pPr>
              <w:ind w:left="990" w:right="252" w:hanging="990"/>
              <w:rPr>
                <w:rFonts w:ascii="Cambria" w:hAnsi="Cambria"/>
                <w:b/>
                <w:color w:val="2E74B5"/>
                <w:lang w:val="fr-FR"/>
              </w:rPr>
            </w:pPr>
          </w:p>
        </w:tc>
      </w:tr>
      <w:tr w:rsidR="00E531A5" w:rsidRPr="007D0D15" w14:paraId="32D0AED4" w14:textId="77777777" w:rsidTr="00E531A5">
        <w:trPr>
          <w:trHeight w:val="1745"/>
        </w:trPr>
        <w:tc>
          <w:tcPr>
            <w:tcW w:w="692" w:type="pct"/>
            <w:shd w:val="clear" w:color="auto" w:fill="auto"/>
          </w:tcPr>
          <w:p w14:paraId="08120B1F" w14:textId="6AADD442" w:rsidR="00E531A5" w:rsidRPr="00AB2FE9" w:rsidRDefault="00E531A5" w:rsidP="00127386">
            <w:pPr>
              <w:ind w:left="990" w:right="252" w:hanging="990"/>
              <w:jc w:val="both"/>
              <w:rPr>
                <w:rFonts w:ascii="Cambria" w:hAnsi="Cambria"/>
                <w:b/>
                <w:color w:val="2E74B5"/>
                <w:lang w:val="fr-FR"/>
              </w:rPr>
            </w:pPr>
            <w:r w:rsidRPr="00AE07E9">
              <w:rPr>
                <w:rFonts w:ascii="Cambria" w:hAnsi="Cambria"/>
                <w:b/>
                <w:color w:val="000000" w:themeColor="text1"/>
                <w:lang w:val="fr-FR"/>
              </w:rPr>
              <w:t xml:space="preserve"> </w:t>
            </w:r>
          </w:p>
        </w:tc>
        <w:tc>
          <w:tcPr>
            <w:tcW w:w="3251" w:type="pct"/>
            <w:shd w:val="clear" w:color="auto" w:fill="auto"/>
          </w:tcPr>
          <w:p w14:paraId="21E2F64A" w14:textId="3388952F" w:rsidR="00E531A5" w:rsidRPr="00AB64FA" w:rsidRDefault="00E531A5" w:rsidP="00D95ECE">
            <w:pPr>
              <w:ind w:left="810" w:right="252" w:hanging="810"/>
              <w:jc w:val="both"/>
              <w:rPr>
                <w:rFonts w:ascii="Cambria" w:eastAsia="Calibri" w:hAnsi="Cambria"/>
                <w:b/>
                <w:sz w:val="22"/>
                <w:szCs w:val="22"/>
                <w:lang w:val="fr-FR"/>
              </w:rPr>
            </w:pPr>
            <w:r w:rsidRPr="00AB64FA">
              <w:rPr>
                <w:rFonts w:ascii="Cambria" w:hAnsi="Cambria"/>
                <w:b/>
                <w:i/>
                <w:lang w:val="fr-FR"/>
              </w:rPr>
              <w:t>Option stratégique à considérer :</w:t>
            </w:r>
          </w:p>
          <w:p w14:paraId="7501A6B1" w14:textId="77777777" w:rsidR="00E531A5" w:rsidRPr="00AB64FA" w:rsidRDefault="00E531A5" w:rsidP="00817C87">
            <w:pPr>
              <w:pStyle w:val="ListParagraph"/>
              <w:keepNext/>
              <w:numPr>
                <w:ilvl w:val="0"/>
                <w:numId w:val="27"/>
              </w:numPr>
              <w:spacing w:after="160" w:line="276" w:lineRule="auto"/>
              <w:ind w:left="337" w:right="270" w:hanging="180"/>
              <w:jc w:val="both"/>
              <w:outlineLvl w:val="0"/>
              <w:rPr>
                <w:rFonts w:ascii="Cambria" w:hAnsi="Cambria" w:cs="Arial"/>
                <w:sz w:val="23"/>
                <w:szCs w:val="23"/>
                <w:lang w:val="fr-FR"/>
              </w:rPr>
            </w:pPr>
            <w:r w:rsidRPr="00AB64FA">
              <w:rPr>
                <w:rFonts w:ascii="Cambria" w:hAnsi="Cambria" w:cs="Arial"/>
                <w:sz w:val="23"/>
                <w:szCs w:val="23"/>
                <w:lang w:val="fr-FR"/>
              </w:rPr>
              <w:t>Prévoir l’achat de vélos et des motos pour la réalisation des activités dans le camp de Minawao et ailleurs</w:t>
            </w:r>
          </w:p>
          <w:p w14:paraId="0E73370B" w14:textId="0DB26CC3" w:rsidR="00E531A5" w:rsidRPr="00AB64FA" w:rsidRDefault="00E531A5" w:rsidP="00817C87">
            <w:pPr>
              <w:pStyle w:val="ListParagraph"/>
              <w:keepNext/>
              <w:numPr>
                <w:ilvl w:val="0"/>
                <w:numId w:val="27"/>
              </w:numPr>
              <w:spacing w:after="160" w:line="276" w:lineRule="auto"/>
              <w:ind w:left="337" w:right="270" w:hanging="180"/>
              <w:jc w:val="both"/>
              <w:outlineLvl w:val="0"/>
              <w:rPr>
                <w:rFonts w:ascii="Cambria" w:hAnsi="Cambria" w:cs="Arial"/>
                <w:sz w:val="23"/>
                <w:szCs w:val="23"/>
                <w:lang w:val="fr-FR"/>
              </w:rPr>
            </w:pPr>
            <w:r w:rsidRPr="00AB64FA">
              <w:rPr>
                <w:rFonts w:ascii="Cambria" w:hAnsi="Cambria" w:cs="Arial"/>
                <w:sz w:val="23"/>
                <w:szCs w:val="23"/>
                <w:lang w:val="fr-FR"/>
              </w:rPr>
              <w:t>Renforcer leur capacité surtout en matière d’analyse des besoins</w:t>
            </w:r>
            <w:r w:rsidR="00230BDD">
              <w:rPr>
                <w:rFonts w:ascii="Cambria" w:hAnsi="Cambria" w:cs="Arial"/>
                <w:sz w:val="23"/>
                <w:szCs w:val="23"/>
                <w:lang w:val="fr-FR"/>
              </w:rPr>
              <w:t xml:space="preserve"> et de communication</w:t>
            </w:r>
          </w:p>
          <w:p w14:paraId="37414E72" w14:textId="77777777" w:rsidR="00E531A5" w:rsidRPr="00AB64FA" w:rsidRDefault="00E531A5" w:rsidP="00127386">
            <w:pPr>
              <w:ind w:left="990" w:right="252" w:hanging="990"/>
              <w:jc w:val="both"/>
              <w:rPr>
                <w:rFonts w:ascii="Cambria" w:hAnsi="Cambria"/>
                <w:b/>
                <w:color w:val="2E74B5"/>
                <w:lang w:val="fr-FR"/>
              </w:rPr>
            </w:pPr>
          </w:p>
        </w:tc>
        <w:tc>
          <w:tcPr>
            <w:tcW w:w="1057" w:type="pct"/>
            <w:shd w:val="clear" w:color="auto" w:fill="auto"/>
          </w:tcPr>
          <w:p w14:paraId="66147575" w14:textId="77777777" w:rsidR="00E531A5" w:rsidRPr="00D95ECE" w:rsidRDefault="00E531A5" w:rsidP="00F81368">
            <w:pPr>
              <w:pStyle w:val="ListParagraph"/>
              <w:numPr>
                <w:ilvl w:val="0"/>
                <w:numId w:val="28"/>
              </w:numPr>
              <w:ind w:left="247" w:right="252" w:hanging="180"/>
              <w:rPr>
                <w:rFonts w:ascii="Cambria" w:hAnsi="Cambria"/>
                <w:color w:val="2E74B5"/>
                <w:lang w:val="fr-FR"/>
              </w:rPr>
            </w:pPr>
            <w:r w:rsidRPr="00D95ECE">
              <w:rPr>
                <w:rFonts w:ascii="Cambria" w:hAnsi="Cambria"/>
                <w:color w:val="000000" w:themeColor="text1"/>
                <w:lang w:val="fr-FR"/>
              </w:rPr>
              <w:t>Coordinatrice du Bureau ONU FEMMES à</w:t>
            </w:r>
            <w:r>
              <w:rPr>
                <w:rFonts w:ascii="Cambria" w:hAnsi="Cambria"/>
                <w:color w:val="000000" w:themeColor="text1"/>
                <w:lang w:val="fr-FR"/>
              </w:rPr>
              <w:t xml:space="preserve"> Maroua</w:t>
            </w:r>
          </w:p>
          <w:p w14:paraId="5F6B4F5E" w14:textId="0722AA7A" w:rsidR="00E531A5" w:rsidRPr="00D95ECE" w:rsidRDefault="00E531A5" w:rsidP="00F81368">
            <w:pPr>
              <w:pStyle w:val="ListParagraph"/>
              <w:numPr>
                <w:ilvl w:val="0"/>
                <w:numId w:val="28"/>
              </w:numPr>
              <w:ind w:left="247" w:right="252" w:hanging="180"/>
              <w:rPr>
                <w:rFonts w:ascii="Cambria" w:hAnsi="Cambria"/>
                <w:color w:val="2E74B5"/>
                <w:lang w:val="fr-FR"/>
              </w:rPr>
            </w:pPr>
            <w:r w:rsidRPr="00D95ECE">
              <w:rPr>
                <w:rFonts w:ascii="Cambria" w:hAnsi="Cambria"/>
                <w:color w:val="000000" w:themeColor="text1"/>
                <w:lang w:val="fr-FR"/>
              </w:rPr>
              <w:t>Responsable Financier</w:t>
            </w:r>
            <w:r>
              <w:rPr>
                <w:rFonts w:ascii="Cambria" w:hAnsi="Cambria"/>
                <w:color w:val="000000" w:themeColor="text1"/>
                <w:lang w:val="fr-FR"/>
              </w:rPr>
              <w:t xml:space="preserve"> de ONU FEMMES</w:t>
            </w:r>
          </w:p>
        </w:tc>
      </w:tr>
      <w:tr w:rsidR="00E531A5" w:rsidRPr="007D0D15" w14:paraId="75EBBBA5" w14:textId="77777777" w:rsidTr="00E531A5">
        <w:trPr>
          <w:trHeight w:val="1061"/>
        </w:trPr>
        <w:tc>
          <w:tcPr>
            <w:tcW w:w="692" w:type="pct"/>
            <w:shd w:val="clear" w:color="auto" w:fill="F2F2F2" w:themeFill="background1" w:themeFillShade="F2"/>
          </w:tcPr>
          <w:p w14:paraId="12DFCF50" w14:textId="77777777" w:rsidR="00E531A5" w:rsidRDefault="00E531A5" w:rsidP="00421EC6">
            <w:pPr>
              <w:ind w:left="810" w:right="350" w:hanging="810"/>
              <w:jc w:val="both"/>
              <w:rPr>
                <w:rFonts w:ascii="Cambria" w:hAnsi="Cambria"/>
                <w:b/>
                <w:color w:val="2E74B5"/>
                <w:sz w:val="23"/>
                <w:szCs w:val="23"/>
                <w:lang w:val="fr-FR"/>
              </w:rPr>
            </w:pPr>
            <w:r>
              <w:rPr>
                <w:rFonts w:ascii="Cambria" w:hAnsi="Cambria"/>
                <w:b/>
                <w:color w:val="2E74B5"/>
                <w:sz w:val="23"/>
                <w:szCs w:val="23"/>
                <w:lang w:val="fr-FR"/>
              </w:rPr>
              <w:t>Constats : 91, 92, 93,</w:t>
            </w:r>
          </w:p>
          <w:p w14:paraId="72BA2759" w14:textId="2F20E33D" w:rsidR="00E531A5" w:rsidRDefault="00E531A5" w:rsidP="009E61E3">
            <w:pPr>
              <w:ind w:right="350"/>
              <w:jc w:val="both"/>
              <w:rPr>
                <w:rFonts w:ascii="Cambria" w:hAnsi="Cambria"/>
                <w:b/>
                <w:color w:val="2E74B5"/>
                <w:sz w:val="23"/>
                <w:szCs w:val="23"/>
                <w:lang w:val="fr-FR"/>
              </w:rPr>
            </w:pPr>
            <w:r>
              <w:rPr>
                <w:rFonts w:ascii="Cambria" w:hAnsi="Cambria"/>
                <w:b/>
                <w:color w:val="2E74B5"/>
                <w:sz w:val="23"/>
                <w:szCs w:val="23"/>
                <w:lang w:val="fr-FR"/>
              </w:rPr>
              <w:t>94 97</w:t>
            </w:r>
          </w:p>
          <w:p w14:paraId="1BBA7753" w14:textId="77777777" w:rsidR="00E531A5" w:rsidRDefault="00E531A5" w:rsidP="009E61E3">
            <w:pPr>
              <w:ind w:right="350"/>
              <w:jc w:val="both"/>
              <w:rPr>
                <w:rFonts w:ascii="Cambria" w:hAnsi="Cambria"/>
                <w:b/>
                <w:color w:val="2E74B5"/>
                <w:sz w:val="23"/>
                <w:szCs w:val="23"/>
                <w:lang w:val="fr-FR"/>
              </w:rPr>
            </w:pPr>
          </w:p>
          <w:p w14:paraId="2499385C" w14:textId="77777777" w:rsidR="00E531A5" w:rsidRDefault="00E531A5" w:rsidP="00421EC6">
            <w:pPr>
              <w:ind w:left="990" w:right="252" w:hanging="990"/>
              <w:jc w:val="both"/>
              <w:rPr>
                <w:rFonts w:ascii="Cambria" w:hAnsi="Cambria"/>
                <w:b/>
                <w:color w:val="2E74B5"/>
                <w:sz w:val="23"/>
                <w:szCs w:val="23"/>
                <w:lang w:val="fr-FR"/>
              </w:rPr>
            </w:pPr>
            <w:r>
              <w:rPr>
                <w:rFonts w:ascii="Cambria" w:hAnsi="Cambria"/>
                <w:b/>
                <w:color w:val="2E74B5"/>
                <w:sz w:val="23"/>
                <w:szCs w:val="23"/>
                <w:lang w:val="fr-FR"/>
              </w:rPr>
              <w:t xml:space="preserve">Conclusion : </w:t>
            </w:r>
          </w:p>
          <w:p w14:paraId="57EE8171" w14:textId="2513EE86" w:rsidR="00E531A5" w:rsidRDefault="00E531A5" w:rsidP="00421EC6">
            <w:pPr>
              <w:ind w:left="990" w:right="252" w:hanging="990"/>
              <w:jc w:val="both"/>
              <w:rPr>
                <w:rFonts w:ascii="Cambria" w:hAnsi="Cambria"/>
                <w:b/>
                <w:color w:val="2E74B5"/>
                <w:lang w:val="fr-FR"/>
              </w:rPr>
            </w:pPr>
            <w:r>
              <w:rPr>
                <w:rFonts w:ascii="Cambria" w:hAnsi="Cambria"/>
                <w:b/>
                <w:color w:val="2E74B5"/>
                <w:sz w:val="23"/>
                <w:szCs w:val="23"/>
                <w:lang w:val="fr-FR"/>
              </w:rPr>
              <w:t>RENFCAP 14</w:t>
            </w:r>
          </w:p>
        </w:tc>
        <w:tc>
          <w:tcPr>
            <w:tcW w:w="3251" w:type="pct"/>
            <w:shd w:val="clear" w:color="auto" w:fill="F2F2F2" w:themeFill="background1" w:themeFillShade="F2"/>
          </w:tcPr>
          <w:p w14:paraId="73E8BE17" w14:textId="4F9344EF" w:rsidR="00E531A5" w:rsidRPr="00AB64FA" w:rsidRDefault="00E531A5" w:rsidP="00697EAA">
            <w:pPr>
              <w:tabs>
                <w:tab w:val="left" w:pos="5490"/>
              </w:tabs>
              <w:ind w:left="810" w:right="252" w:hanging="810"/>
              <w:jc w:val="both"/>
              <w:rPr>
                <w:rFonts w:ascii="Cambria" w:hAnsi="Cambria"/>
                <w:b/>
                <w:color w:val="2E74B5"/>
                <w:lang w:val="fr-FR"/>
              </w:rPr>
            </w:pPr>
            <w:r w:rsidRPr="00AB64FA">
              <w:rPr>
                <w:rFonts w:ascii="Cambria" w:hAnsi="Cambria"/>
                <w:b/>
                <w:color w:val="2E74B5"/>
                <w:lang w:val="fr-FR"/>
              </w:rPr>
              <w:t>RS 06.</w:t>
            </w:r>
            <w:r w:rsidRPr="00AB64FA">
              <w:rPr>
                <w:rFonts w:ascii="Cambria" w:hAnsi="Cambria"/>
                <w:b/>
                <w:color w:val="2E74B5"/>
                <w:lang w:val="fr-FR"/>
              </w:rPr>
              <w:tab/>
            </w:r>
            <w:r w:rsidRPr="00AB64FA">
              <w:rPr>
                <w:rFonts w:ascii="Cambria" w:hAnsi="Cambria"/>
                <w:b/>
                <w:color w:val="000000" w:themeColor="text1"/>
                <w:lang w:val="fr-FR"/>
              </w:rPr>
              <w:t xml:space="preserve">Renforcer la capacité de tous les partenaires humanitaires dans l’Extrême Nord en matière d’intégration du genre dans leurs stratégies et activités sur le terrain, surtout en matière d’intégration du genre dans leurs projets, conformément au système de notation du </w:t>
            </w:r>
            <w:r w:rsidRPr="00AB64FA">
              <w:rPr>
                <w:rFonts w:ascii="Cambria" w:hAnsi="Cambria"/>
                <w:b/>
                <w:i/>
                <w:color w:val="000000" w:themeColor="text1"/>
                <w:lang w:val="fr-FR"/>
              </w:rPr>
              <w:t>gender marker</w:t>
            </w:r>
          </w:p>
        </w:tc>
        <w:tc>
          <w:tcPr>
            <w:tcW w:w="1057" w:type="pct"/>
            <w:shd w:val="clear" w:color="auto" w:fill="auto"/>
          </w:tcPr>
          <w:p w14:paraId="42D163BA" w14:textId="77777777" w:rsidR="00E531A5" w:rsidRPr="00D95ECE" w:rsidRDefault="00E531A5" w:rsidP="00F81368">
            <w:pPr>
              <w:pStyle w:val="ListParagraph"/>
              <w:ind w:left="247" w:right="252"/>
              <w:rPr>
                <w:rFonts w:ascii="Cambria" w:hAnsi="Cambria"/>
                <w:color w:val="000000" w:themeColor="text1"/>
                <w:lang w:val="fr-FR"/>
              </w:rPr>
            </w:pPr>
          </w:p>
        </w:tc>
      </w:tr>
      <w:tr w:rsidR="00E531A5" w:rsidRPr="00AB2FE9" w14:paraId="2F3F7412" w14:textId="77777777" w:rsidTr="00E531A5">
        <w:trPr>
          <w:trHeight w:val="153"/>
        </w:trPr>
        <w:tc>
          <w:tcPr>
            <w:tcW w:w="692" w:type="pct"/>
            <w:vMerge w:val="restart"/>
            <w:shd w:val="clear" w:color="auto" w:fill="auto"/>
          </w:tcPr>
          <w:p w14:paraId="3C977B9E" w14:textId="1106D521" w:rsidR="00E531A5" w:rsidRDefault="00E531A5" w:rsidP="00AE07E9">
            <w:pPr>
              <w:pStyle w:val="ListParagraph"/>
              <w:ind w:left="1848" w:right="249" w:hanging="1620"/>
              <w:jc w:val="both"/>
              <w:rPr>
                <w:rFonts w:ascii="Cambria" w:eastAsia="Times New Roman" w:hAnsi="Cambria" w:cs="Tahoma"/>
                <w:i/>
                <w:color w:val="212121"/>
                <w:sz w:val="23"/>
                <w:szCs w:val="23"/>
                <w:lang w:val="fr-FR"/>
              </w:rPr>
            </w:pPr>
          </w:p>
          <w:p w14:paraId="748B6DE8" w14:textId="77777777" w:rsidR="00E531A5" w:rsidRDefault="00E531A5" w:rsidP="00B278D4">
            <w:pPr>
              <w:ind w:right="249"/>
              <w:jc w:val="both"/>
              <w:rPr>
                <w:rFonts w:ascii="Cambria" w:hAnsi="Cambria"/>
                <w:b/>
                <w:color w:val="2E74B5"/>
                <w:lang w:val="fr-FR"/>
              </w:rPr>
            </w:pPr>
          </w:p>
        </w:tc>
        <w:tc>
          <w:tcPr>
            <w:tcW w:w="3251" w:type="pct"/>
            <w:shd w:val="clear" w:color="auto" w:fill="auto"/>
          </w:tcPr>
          <w:p w14:paraId="6E3AFD10" w14:textId="04E92231" w:rsidR="00E531A5" w:rsidRPr="00697EAA" w:rsidRDefault="00E531A5" w:rsidP="00697EAA">
            <w:pPr>
              <w:ind w:left="810" w:right="252" w:hanging="810"/>
              <w:jc w:val="both"/>
              <w:rPr>
                <w:rFonts w:ascii="Cambria" w:eastAsia="Calibri" w:hAnsi="Cambria"/>
                <w:b/>
                <w:sz w:val="22"/>
                <w:szCs w:val="22"/>
                <w:lang w:val="fr-FR"/>
              </w:rPr>
            </w:pPr>
            <w:r w:rsidRPr="00AB2FE9">
              <w:rPr>
                <w:rFonts w:ascii="Cambria" w:hAnsi="Cambria"/>
                <w:b/>
                <w:i/>
                <w:lang w:val="fr-FR"/>
              </w:rPr>
              <w:t>Option stratégique à considérer :</w:t>
            </w:r>
          </w:p>
          <w:p w14:paraId="3AC8D8E1" w14:textId="16995B08" w:rsidR="00E531A5" w:rsidRPr="00EA5200" w:rsidRDefault="00E531A5" w:rsidP="00817C87">
            <w:pPr>
              <w:pStyle w:val="ListParagraph"/>
              <w:numPr>
                <w:ilvl w:val="0"/>
                <w:numId w:val="32"/>
              </w:numPr>
              <w:ind w:left="337" w:right="360" w:hanging="180"/>
              <w:jc w:val="both"/>
              <w:rPr>
                <w:rFonts w:ascii="Cambria" w:hAnsi="Cambria"/>
                <w:color w:val="000000" w:themeColor="text1"/>
                <w:sz w:val="23"/>
                <w:szCs w:val="23"/>
                <w:lang w:val="fr-FR"/>
              </w:rPr>
            </w:pPr>
            <w:r w:rsidRPr="00EA5200">
              <w:rPr>
                <w:rFonts w:ascii="Cambria" w:hAnsi="Cambria"/>
                <w:color w:val="000000" w:themeColor="text1"/>
                <w:sz w:val="23"/>
                <w:szCs w:val="23"/>
                <w:lang w:val="fr-FR"/>
              </w:rPr>
              <w:t xml:space="preserve">Explorer l’opportunité de trouver du financement nécessaire pour que le GenCap actuellement basé au bureau de ONU FEMMES à Yaoundé puisse rester pour une période supplémentaire de 6 mois afin d’assister au démarrage de la nouvelle phase projet. </w:t>
            </w:r>
          </w:p>
          <w:p w14:paraId="24045757" w14:textId="77777777" w:rsidR="00E531A5" w:rsidRPr="00EA5200" w:rsidRDefault="00E531A5" w:rsidP="00EA5200">
            <w:pPr>
              <w:ind w:left="270" w:right="360"/>
              <w:jc w:val="both"/>
              <w:rPr>
                <w:rFonts w:ascii="Cambria" w:hAnsi="Cambria"/>
                <w:color w:val="000000" w:themeColor="text1"/>
                <w:sz w:val="23"/>
                <w:szCs w:val="23"/>
                <w:highlight w:val="yellow"/>
                <w:lang w:val="fr-FR"/>
              </w:rPr>
            </w:pPr>
          </w:p>
        </w:tc>
        <w:tc>
          <w:tcPr>
            <w:tcW w:w="1057" w:type="pct"/>
            <w:shd w:val="clear" w:color="auto" w:fill="auto"/>
          </w:tcPr>
          <w:p w14:paraId="79619F98" w14:textId="77777777" w:rsidR="00E531A5" w:rsidRPr="00AB64FA" w:rsidRDefault="00E531A5" w:rsidP="00F81368">
            <w:pPr>
              <w:pStyle w:val="ListParagraph"/>
              <w:numPr>
                <w:ilvl w:val="0"/>
                <w:numId w:val="23"/>
              </w:numPr>
              <w:ind w:left="157" w:right="252" w:hanging="157"/>
              <w:rPr>
                <w:rFonts w:ascii="Cambria" w:hAnsi="Cambria"/>
                <w:color w:val="000000" w:themeColor="text1"/>
                <w:sz w:val="23"/>
                <w:szCs w:val="23"/>
                <w:lang w:val="fr-FR"/>
              </w:rPr>
            </w:pPr>
            <w:r w:rsidRPr="00AB64FA">
              <w:rPr>
                <w:rFonts w:ascii="Cambria" w:hAnsi="Cambria"/>
                <w:color w:val="000000" w:themeColor="text1"/>
                <w:sz w:val="23"/>
                <w:szCs w:val="23"/>
                <w:lang w:val="fr-FR"/>
              </w:rPr>
              <w:t xml:space="preserve">Le Représentant de ONU FEMMES </w:t>
            </w:r>
          </w:p>
          <w:p w14:paraId="55977A66" w14:textId="77777777" w:rsidR="00E531A5" w:rsidRPr="00AB64FA" w:rsidRDefault="00E531A5" w:rsidP="00F81368">
            <w:pPr>
              <w:ind w:right="252"/>
              <w:rPr>
                <w:rFonts w:ascii="Cambria" w:hAnsi="Cambria"/>
                <w:color w:val="000000" w:themeColor="text1"/>
                <w:sz w:val="23"/>
                <w:szCs w:val="23"/>
                <w:lang w:val="fr-FR"/>
              </w:rPr>
            </w:pPr>
          </w:p>
        </w:tc>
      </w:tr>
      <w:tr w:rsidR="00E531A5" w:rsidRPr="007D0D15" w14:paraId="359AA4A4" w14:textId="77777777" w:rsidTr="00E531A5">
        <w:trPr>
          <w:trHeight w:val="2267"/>
        </w:trPr>
        <w:tc>
          <w:tcPr>
            <w:tcW w:w="692" w:type="pct"/>
            <w:vMerge/>
            <w:shd w:val="clear" w:color="auto" w:fill="auto"/>
          </w:tcPr>
          <w:p w14:paraId="6F8AAA6A" w14:textId="77777777" w:rsidR="00E531A5" w:rsidRDefault="00E531A5" w:rsidP="00127386">
            <w:pPr>
              <w:ind w:left="990" w:right="252" w:hanging="990"/>
              <w:jc w:val="both"/>
              <w:rPr>
                <w:rFonts w:ascii="Cambria" w:hAnsi="Cambria"/>
                <w:b/>
                <w:color w:val="2E74B5"/>
                <w:lang w:val="fr-FR"/>
              </w:rPr>
            </w:pPr>
          </w:p>
        </w:tc>
        <w:tc>
          <w:tcPr>
            <w:tcW w:w="3251" w:type="pct"/>
            <w:tcBorders>
              <w:bottom w:val="single" w:sz="4" w:space="0" w:color="auto"/>
            </w:tcBorders>
            <w:shd w:val="clear" w:color="auto" w:fill="auto"/>
          </w:tcPr>
          <w:p w14:paraId="0BFA476D" w14:textId="14461262" w:rsidR="00E531A5" w:rsidRPr="00EA5200" w:rsidRDefault="00E531A5" w:rsidP="00817C87">
            <w:pPr>
              <w:pStyle w:val="ListParagraph"/>
              <w:numPr>
                <w:ilvl w:val="0"/>
                <w:numId w:val="31"/>
              </w:numPr>
              <w:ind w:left="247" w:right="360" w:hanging="90"/>
              <w:jc w:val="both"/>
              <w:rPr>
                <w:rFonts w:ascii="Cambria" w:hAnsi="Cambria"/>
                <w:color w:val="000000" w:themeColor="text1"/>
                <w:sz w:val="23"/>
                <w:szCs w:val="23"/>
                <w:lang w:val="fr-FR"/>
              </w:rPr>
            </w:pPr>
            <w:r w:rsidRPr="00EA5200">
              <w:rPr>
                <w:rFonts w:ascii="Cambria" w:hAnsi="Cambria"/>
                <w:color w:val="000000" w:themeColor="text1"/>
                <w:sz w:val="23"/>
                <w:szCs w:val="23"/>
                <w:lang w:val="fr-FR"/>
              </w:rPr>
              <w:t>Assurer l’engagement du GenCap :</w:t>
            </w:r>
          </w:p>
          <w:p w14:paraId="1B92D87F" w14:textId="390F027D" w:rsidR="00E531A5" w:rsidRPr="00EA5200" w:rsidRDefault="00E531A5" w:rsidP="00EA5200">
            <w:pPr>
              <w:ind w:left="247" w:right="360" w:hanging="90"/>
              <w:jc w:val="both"/>
              <w:rPr>
                <w:rFonts w:ascii="Cambria" w:hAnsi="Cambria"/>
                <w:color w:val="000000" w:themeColor="text1"/>
                <w:sz w:val="23"/>
                <w:szCs w:val="23"/>
                <w:lang w:val="fr-FR"/>
              </w:rPr>
            </w:pPr>
            <w:r w:rsidRPr="00EA5200">
              <w:rPr>
                <w:rFonts w:ascii="Cambria" w:hAnsi="Cambria"/>
                <w:color w:val="000000" w:themeColor="text1"/>
                <w:sz w:val="23"/>
                <w:szCs w:val="23"/>
                <w:lang w:val="fr-FR"/>
              </w:rPr>
              <w:t xml:space="preserve">   -</w:t>
            </w:r>
            <w:r>
              <w:rPr>
                <w:rFonts w:ascii="Cambria" w:hAnsi="Cambria"/>
                <w:color w:val="000000" w:themeColor="text1"/>
                <w:sz w:val="23"/>
                <w:szCs w:val="23"/>
                <w:lang w:val="fr-FR"/>
              </w:rPr>
              <w:t>dans</w:t>
            </w:r>
            <w:r w:rsidRPr="00EA5200">
              <w:rPr>
                <w:rFonts w:ascii="Cambria" w:hAnsi="Cambria"/>
                <w:color w:val="000000" w:themeColor="text1"/>
                <w:sz w:val="23"/>
                <w:szCs w:val="23"/>
                <w:lang w:val="fr-FR"/>
              </w:rPr>
              <w:t xml:space="preserve"> la planification et finalisation des stratégies d’exécution de la prochaine phase du projet ;</w:t>
            </w:r>
          </w:p>
          <w:p w14:paraId="35B89FEA" w14:textId="6D7A2AF8" w:rsidR="00E531A5" w:rsidRPr="00EA5200" w:rsidRDefault="00E531A5" w:rsidP="000C7D8C">
            <w:pPr>
              <w:pStyle w:val="ListParagraph"/>
              <w:ind w:left="450" w:right="360" w:hanging="180"/>
              <w:jc w:val="both"/>
              <w:rPr>
                <w:rFonts w:ascii="Cambria" w:hAnsi="Cambria"/>
                <w:b/>
                <w:color w:val="000000" w:themeColor="text1"/>
                <w:sz w:val="23"/>
                <w:szCs w:val="23"/>
                <w:lang w:val="fr-FR"/>
              </w:rPr>
            </w:pPr>
            <w:r w:rsidRPr="00EA5200">
              <w:rPr>
                <w:rFonts w:ascii="Cambria" w:hAnsi="Cambria"/>
                <w:color w:val="000000" w:themeColor="text1"/>
                <w:sz w:val="23"/>
                <w:szCs w:val="23"/>
                <w:lang w:val="fr-FR"/>
              </w:rPr>
              <w:t xml:space="preserve">   -</w:t>
            </w:r>
            <w:r>
              <w:rPr>
                <w:rFonts w:ascii="Cambria" w:hAnsi="Cambria"/>
                <w:color w:val="000000" w:themeColor="text1"/>
                <w:sz w:val="23"/>
                <w:szCs w:val="23"/>
                <w:lang w:val="fr-FR"/>
              </w:rPr>
              <w:t>pour la mise en œuvre</w:t>
            </w:r>
            <w:r w:rsidRPr="00EA5200">
              <w:rPr>
                <w:rFonts w:ascii="Cambria" w:hAnsi="Cambria"/>
                <w:color w:val="000000" w:themeColor="text1"/>
                <w:sz w:val="23"/>
                <w:szCs w:val="23"/>
                <w:lang w:val="fr-FR"/>
              </w:rPr>
              <w:t xml:space="preserve"> de 4 </w:t>
            </w:r>
            <w:r>
              <w:rPr>
                <w:rFonts w:ascii="Cambria" w:hAnsi="Cambria"/>
                <w:color w:val="000000" w:themeColor="text1"/>
                <w:sz w:val="23"/>
                <w:szCs w:val="23"/>
                <w:lang w:val="fr-FR"/>
              </w:rPr>
              <w:t xml:space="preserve">séances de </w:t>
            </w:r>
            <w:r w:rsidRPr="00EA5200">
              <w:rPr>
                <w:rFonts w:ascii="Cambria" w:hAnsi="Cambria"/>
                <w:color w:val="000000" w:themeColor="text1"/>
                <w:sz w:val="23"/>
                <w:szCs w:val="23"/>
                <w:lang w:val="fr-FR"/>
              </w:rPr>
              <w:t>formations de</w:t>
            </w:r>
            <w:r>
              <w:rPr>
                <w:rFonts w:ascii="Cambria" w:hAnsi="Cambria"/>
                <w:color w:val="000000" w:themeColor="text1"/>
                <w:sz w:val="23"/>
                <w:szCs w:val="23"/>
                <w:lang w:val="fr-FR"/>
              </w:rPr>
              <w:t>s</w:t>
            </w:r>
            <w:r w:rsidRPr="00EA5200">
              <w:rPr>
                <w:rFonts w:ascii="Cambria" w:hAnsi="Cambria"/>
                <w:color w:val="000000" w:themeColor="text1"/>
                <w:sz w:val="23"/>
                <w:szCs w:val="23"/>
                <w:lang w:val="fr-FR"/>
              </w:rPr>
              <w:t xml:space="preserve"> formateurs sur le </w:t>
            </w:r>
            <w:r w:rsidRPr="00AB64FA">
              <w:rPr>
                <w:rFonts w:ascii="Cambria" w:hAnsi="Cambria"/>
                <w:i/>
                <w:color w:val="000000" w:themeColor="text1"/>
                <w:sz w:val="23"/>
                <w:szCs w:val="23"/>
                <w:lang w:val="fr-FR"/>
              </w:rPr>
              <w:t>Gender Marker</w:t>
            </w:r>
            <w:r w:rsidRPr="00EA5200">
              <w:rPr>
                <w:rFonts w:ascii="Cambria" w:hAnsi="Cambria"/>
                <w:color w:val="000000" w:themeColor="text1"/>
                <w:sz w:val="23"/>
                <w:szCs w:val="23"/>
                <w:lang w:val="fr-FR"/>
              </w:rPr>
              <w:t xml:space="preserve"> (exemple : 1 formation à Yaoundé et 3 formations à Maroua) destiné</w:t>
            </w:r>
            <w:r>
              <w:rPr>
                <w:rFonts w:ascii="Cambria" w:hAnsi="Cambria"/>
                <w:color w:val="000000" w:themeColor="text1"/>
                <w:sz w:val="23"/>
                <w:szCs w:val="23"/>
                <w:lang w:val="fr-FR"/>
              </w:rPr>
              <w:t>es</w:t>
            </w:r>
            <w:r w:rsidRPr="00EA5200">
              <w:rPr>
                <w:rFonts w:ascii="Cambria" w:hAnsi="Cambria"/>
                <w:color w:val="000000" w:themeColor="text1"/>
                <w:sz w:val="23"/>
                <w:szCs w:val="23"/>
                <w:lang w:val="fr-FR"/>
              </w:rPr>
              <w:t xml:space="preserve">, entre autres, </w:t>
            </w:r>
            <w:r>
              <w:rPr>
                <w:rFonts w:ascii="Cambria" w:hAnsi="Cambria"/>
                <w:color w:val="000000" w:themeColor="text1"/>
                <w:sz w:val="23"/>
                <w:szCs w:val="23"/>
                <w:lang w:val="fr-FR"/>
              </w:rPr>
              <w:t xml:space="preserve">au </w:t>
            </w:r>
            <w:r w:rsidRPr="00EA5200">
              <w:rPr>
                <w:rFonts w:ascii="Cambria" w:hAnsi="Cambria"/>
                <w:color w:val="000000" w:themeColor="text1"/>
                <w:sz w:val="23"/>
                <w:szCs w:val="23"/>
                <w:lang w:val="fr-FR"/>
              </w:rPr>
              <w:t>staff du bureau de ONU FEMMES, aux agences de mise en œuvre, et à un nombre restreint d’acteurs humanitaires et consultants nationaux qui pourraient être recrutés dans l’Extrême Nord dans le futur se</w:t>
            </w:r>
            <w:r>
              <w:rPr>
                <w:rFonts w:ascii="Cambria" w:hAnsi="Cambria"/>
                <w:color w:val="000000" w:themeColor="text1"/>
                <w:sz w:val="23"/>
                <w:szCs w:val="23"/>
                <w:lang w:val="fr-FR"/>
              </w:rPr>
              <w:t>lon le nécessité</w:t>
            </w:r>
          </w:p>
        </w:tc>
        <w:tc>
          <w:tcPr>
            <w:tcW w:w="1057" w:type="pct"/>
            <w:tcBorders>
              <w:bottom w:val="single" w:sz="4" w:space="0" w:color="auto"/>
            </w:tcBorders>
            <w:shd w:val="clear" w:color="auto" w:fill="auto"/>
          </w:tcPr>
          <w:p w14:paraId="06DBB425" w14:textId="62206BDD" w:rsidR="00E531A5" w:rsidRPr="00AB64FA" w:rsidRDefault="00E531A5" w:rsidP="00F81368">
            <w:pPr>
              <w:pStyle w:val="ListParagraph"/>
              <w:numPr>
                <w:ilvl w:val="0"/>
                <w:numId w:val="23"/>
              </w:numPr>
              <w:ind w:left="157" w:right="252" w:hanging="157"/>
              <w:rPr>
                <w:rFonts w:ascii="Cambria" w:hAnsi="Cambria"/>
                <w:color w:val="000000" w:themeColor="text1"/>
                <w:sz w:val="23"/>
                <w:szCs w:val="23"/>
                <w:lang w:val="fr-FR"/>
              </w:rPr>
            </w:pPr>
            <w:r w:rsidRPr="00AB64FA">
              <w:rPr>
                <w:rFonts w:ascii="Cambria" w:hAnsi="Cambria"/>
                <w:color w:val="000000" w:themeColor="text1"/>
                <w:sz w:val="23"/>
                <w:szCs w:val="23"/>
                <w:lang w:val="fr-FR"/>
              </w:rPr>
              <w:t>La Gestionnaire du Programme Humanitaire au Bureau ONU FEMMES à Yaoundé</w:t>
            </w:r>
          </w:p>
        </w:tc>
      </w:tr>
      <w:tr w:rsidR="00E531A5" w:rsidRPr="007D0D15" w14:paraId="14A480C0" w14:textId="77777777" w:rsidTr="00E531A5">
        <w:trPr>
          <w:trHeight w:val="153"/>
        </w:trPr>
        <w:tc>
          <w:tcPr>
            <w:tcW w:w="692" w:type="pct"/>
            <w:vMerge/>
            <w:shd w:val="clear" w:color="auto" w:fill="auto"/>
          </w:tcPr>
          <w:p w14:paraId="69E9A676" w14:textId="77777777" w:rsidR="00E531A5" w:rsidRPr="00EA5200" w:rsidRDefault="00E531A5" w:rsidP="00127386">
            <w:pPr>
              <w:ind w:left="990" w:right="252" w:hanging="990"/>
              <w:jc w:val="both"/>
              <w:rPr>
                <w:rFonts w:ascii="Cambria" w:hAnsi="Cambria"/>
                <w:b/>
                <w:color w:val="2E74B5"/>
                <w:lang w:val="fr-FR"/>
              </w:rPr>
            </w:pPr>
          </w:p>
        </w:tc>
        <w:tc>
          <w:tcPr>
            <w:tcW w:w="3251" w:type="pct"/>
            <w:shd w:val="clear" w:color="auto" w:fill="auto"/>
          </w:tcPr>
          <w:p w14:paraId="05EC12C8" w14:textId="77777777" w:rsidR="00E531A5" w:rsidRPr="00EA5200" w:rsidRDefault="00E531A5" w:rsidP="00EA5200">
            <w:pPr>
              <w:spacing w:line="276" w:lineRule="auto"/>
              <w:ind w:right="249"/>
              <w:jc w:val="both"/>
              <w:rPr>
                <w:rFonts w:ascii="Cambria" w:eastAsia="Times New Roman" w:hAnsi="Cambria" w:cs="Tahoma"/>
                <w:color w:val="212121"/>
                <w:sz w:val="23"/>
                <w:szCs w:val="23"/>
                <w:lang w:val="fr-FR"/>
              </w:rPr>
            </w:pPr>
          </w:p>
          <w:p w14:paraId="4C9942A5" w14:textId="043DE3F2" w:rsidR="00E531A5" w:rsidRPr="00EA5200" w:rsidRDefault="00E531A5" w:rsidP="00817C87">
            <w:pPr>
              <w:pStyle w:val="ListParagraph"/>
              <w:numPr>
                <w:ilvl w:val="0"/>
                <w:numId w:val="30"/>
              </w:numPr>
              <w:spacing w:line="276" w:lineRule="auto"/>
              <w:ind w:left="247" w:right="249" w:hanging="180"/>
              <w:jc w:val="both"/>
              <w:rPr>
                <w:rFonts w:ascii="Cambria" w:eastAsia="Times New Roman" w:hAnsi="Cambria" w:cs="Tahoma"/>
                <w:color w:val="212121"/>
                <w:sz w:val="23"/>
                <w:szCs w:val="23"/>
                <w:lang w:val="fr-FR"/>
              </w:rPr>
            </w:pPr>
            <w:r w:rsidRPr="00EA5200">
              <w:rPr>
                <w:rFonts w:ascii="Cambria" w:eastAsia="Times New Roman" w:hAnsi="Cambria" w:cs="Tahoma"/>
                <w:color w:val="212121"/>
                <w:sz w:val="23"/>
                <w:szCs w:val="23"/>
                <w:lang w:val="fr-FR"/>
              </w:rPr>
              <w:t xml:space="preserve">Former une masse critique des gens </w:t>
            </w:r>
            <w:r>
              <w:rPr>
                <w:rFonts w:ascii="Cambria" w:eastAsia="Times New Roman" w:hAnsi="Cambria" w:cs="Tahoma"/>
                <w:color w:val="212121"/>
                <w:sz w:val="23"/>
                <w:szCs w:val="23"/>
                <w:lang w:val="fr-FR"/>
              </w:rPr>
              <w:t>ayant</w:t>
            </w:r>
            <w:r w:rsidRPr="00EA5200">
              <w:rPr>
                <w:rFonts w:ascii="Cambria" w:eastAsia="Times New Roman" w:hAnsi="Cambria" w:cs="Tahoma"/>
                <w:color w:val="212121"/>
                <w:sz w:val="23"/>
                <w:szCs w:val="23"/>
                <w:lang w:val="fr-FR"/>
              </w:rPr>
              <w:t xml:space="preserve"> assez de connaissances dans ce domaine et les encadrer pour utiliser ces connaissances dans leur travail.</w:t>
            </w:r>
          </w:p>
          <w:p w14:paraId="2E9E926D" w14:textId="5DE12F0F" w:rsidR="00E531A5" w:rsidRPr="00EA5200" w:rsidRDefault="00E531A5" w:rsidP="00817C87">
            <w:pPr>
              <w:pStyle w:val="ListParagraph"/>
              <w:numPr>
                <w:ilvl w:val="0"/>
                <w:numId w:val="30"/>
              </w:numPr>
              <w:spacing w:line="276" w:lineRule="auto"/>
              <w:ind w:left="247" w:right="249" w:hanging="180"/>
              <w:jc w:val="both"/>
              <w:rPr>
                <w:rFonts w:ascii="Cambria" w:eastAsia="Calibri" w:hAnsi="Cambria"/>
                <w:color w:val="000000" w:themeColor="text1"/>
                <w:sz w:val="23"/>
                <w:szCs w:val="23"/>
                <w:lang w:val="fr-FR"/>
              </w:rPr>
            </w:pPr>
            <w:r w:rsidRPr="00EA5200">
              <w:rPr>
                <w:rFonts w:ascii="Cambria" w:eastAsia="Times New Roman" w:hAnsi="Cambria" w:cs="Tahoma"/>
                <w:color w:val="212121"/>
                <w:sz w:val="23"/>
                <w:szCs w:val="23"/>
                <w:lang w:val="fr-FR"/>
              </w:rPr>
              <w:t>Capitaliser sur l’expérience du GenCap au Sud Soudan pour promouvoir le développement d’un Cadre de Responsabilisation</w:t>
            </w:r>
            <w:r>
              <w:rPr>
                <w:rFonts w:ascii="Cambria" w:eastAsia="Times New Roman" w:hAnsi="Cambria" w:cs="Tahoma"/>
                <w:color w:val="212121"/>
                <w:sz w:val="23"/>
                <w:szCs w:val="23"/>
                <w:lang w:val="fr-FR"/>
              </w:rPr>
              <w:t xml:space="preserve"> </w:t>
            </w:r>
            <w:r w:rsidRPr="00EA5200">
              <w:rPr>
                <w:rFonts w:ascii="Cambria" w:eastAsia="Times New Roman" w:hAnsi="Cambria" w:cs="Tahoma"/>
                <w:color w:val="212121"/>
                <w:sz w:val="23"/>
                <w:szCs w:val="23"/>
                <w:lang w:val="fr-FR"/>
              </w:rPr>
              <w:t xml:space="preserve">parmi les différents groupes et cluster au niveau de Yaoundé et Maroua pour suivre leur performance et vérifier l’état de leurs engagements en matière d’intégration du genre </w:t>
            </w:r>
          </w:p>
          <w:p w14:paraId="43A3ED7C" w14:textId="20606267" w:rsidR="00E531A5" w:rsidRPr="00AE07E9" w:rsidRDefault="00E531A5" w:rsidP="00817C87">
            <w:pPr>
              <w:pStyle w:val="ListParagraph"/>
              <w:numPr>
                <w:ilvl w:val="0"/>
                <w:numId w:val="30"/>
              </w:numPr>
              <w:spacing w:line="276" w:lineRule="auto"/>
              <w:ind w:left="247" w:right="249" w:hanging="180"/>
              <w:jc w:val="both"/>
              <w:rPr>
                <w:rFonts w:ascii="Cambria" w:eastAsia="Calibri" w:hAnsi="Cambria"/>
                <w:color w:val="000000" w:themeColor="text1"/>
                <w:sz w:val="23"/>
                <w:szCs w:val="23"/>
                <w:lang w:val="fr-FR" w:eastAsia="en-US"/>
              </w:rPr>
            </w:pPr>
            <w:r w:rsidRPr="00EA5200">
              <w:rPr>
                <w:rFonts w:ascii="Cambria" w:eastAsia="Times New Roman" w:hAnsi="Cambria" w:cs="Tahoma"/>
                <w:color w:val="212121"/>
                <w:sz w:val="23"/>
                <w:szCs w:val="23"/>
                <w:lang w:val="fr-FR"/>
              </w:rPr>
              <w:t>A</w:t>
            </w:r>
            <w:r w:rsidRPr="00EA5200">
              <w:rPr>
                <w:rFonts w:ascii="Cambria" w:hAnsi="Cambria"/>
                <w:sz w:val="23"/>
                <w:szCs w:val="23"/>
                <w:lang w:val="fr-FR"/>
              </w:rPr>
              <w:t>ssurer que tous les individus participent aux formations financées par le projet deviennent systématiquement formateurs des formateurs</w:t>
            </w:r>
          </w:p>
        </w:tc>
        <w:tc>
          <w:tcPr>
            <w:tcW w:w="1057" w:type="pct"/>
            <w:shd w:val="clear" w:color="auto" w:fill="auto"/>
          </w:tcPr>
          <w:p w14:paraId="02DA881D" w14:textId="216FD840" w:rsidR="00E531A5" w:rsidRPr="00AB64FA" w:rsidRDefault="00E531A5" w:rsidP="00F81368">
            <w:pPr>
              <w:pStyle w:val="ListParagraph"/>
              <w:numPr>
                <w:ilvl w:val="0"/>
                <w:numId w:val="29"/>
              </w:numPr>
              <w:ind w:left="180" w:right="252" w:hanging="180"/>
              <w:rPr>
                <w:rFonts w:ascii="Cambria" w:hAnsi="Cambria"/>
                <w:color w:val="2E74B5"/>
                <w:sz w:val="23"/>
                <w:szCs w:val="23"/>
                <w:lang w:val="fr-FR"/>
              </w:rPr>
            </w:pPr>
            <w:r w:rsidRPr="00AB64FA">
              <w:rPr>
                <w:rFonts w:ascii="Cambria" w:hAnsi="Cambria"/>
                <w:color w:val="000000" w:themeColor="text1"/>
                <w:sz w:val="23"/>
                <w:szCs w:val="23"/>
                <w:lang w:val="fr-FR"/>
              </w:rPr>
              <w:t>Consultant GenCap ou d’autres formateurs employés par le projet</w:t>
            </w:r>
          </w:p>
        </w:tc>
      </w:tr>
      <w:tr w:rsidR="00E531A5" w:rsidRPr="00AB2FE9" w14:paraId="4101F965" w14:textId="77777777" w:rsidTr="00230BDD">
        <w:trPr>
          <w:trHeight w:val="2321"/>
        </w:trPr>
        <w:tc>
          <w:tcPr>
            <w:tcW w:w="692" w:type="pct"/>
            <w:shd w:val="clear" w:color="auto" w:fill="auto"/>
          </w:tcPr>
          <w:p w14:paraId="39A39EDC" w14:textId="77777777" w:rsidR="00E531A5" w:rsidRPr="00EA5200" w:rsidRDefault="00E531A5" w:rsidP="00127386">
            <w:pPr>
              <w:ind w:left="990" w:right="252" w:hanging="990"/>
              <w:jc w:val="both"/>
              <w:rPr>
                <w:rFonts w:ascii="Cambria" w:hAnsi="Cambria"/>
                <w:b/>
                <w:color w:val="2E74B5"/>
                <w:lang w:val="fr-FR"/>
              </w:rPr>
            </w:pPr>
          </w:p>
        </w:tc>
        <w:tc>
          <w:tcPr>
            <w:tcW w:w="3251" w:type="pct"/>
            <w:shd w:val="clear" w:color="auto" w:fill="auto"/>
          </w:tcPr>
          <w:p w14:paraId="5B737A92" w14:textId="77777777" w:rsidR="00230BDD" w:rsidRDefault="00E531A5" w:rsidP="00230BDD">
            <w:pPr>
              <w:pStyle w:val="ListParagraph"/>
              <w:numPr>
                <w:ilvl w:val="0"/>
                <w:numId w:val="33"/>
              </w:numPr>
              <w:spacing w:line="276" w:lineRule="auto"/>
              <w:ind w:left="337" w:right="249" w:hanging="270"/>
              <w:jc w:val="both"/>
              <w:rPr>
                <w:rFonts w:ascii="Cambria" w:eastAsia="Times New Roman" w:hAnsi="Cambria" w:cs="Tahoma"/>
                <w:color w:val="212121"/>
                <w:sz w:val="23"/>
                <w:szCs w:val="23"/>
                <w:lang w:val="fr-FR"/>
              </w:rPr>
            </w:pPr>
            <w:r w:rsidRPr="00EA5200">
              <w:rPr>
                <w:rFonts w:ascii="Cambria" w:eastAsia="Times New Roman" w:hAnsi="Cambria" w:cs="Tahoma"/>
                <w:color w:val="212121"/>
                <w:sz w:val="23"/>
                <w:szCs w:val="23"/>
                <w:lang w:val="fr-FR"/>
              </w:rPr>
              <w:t>Rendre obligatoire parmi les agences d’exécution et les autres partenaires (engagées dans la prochaine phase du projet) des formations fréquente et gratuite sur « le Genre dans l’Action Humanitaire » disponible dans plusieurs langues sur le site de ONU FEMMES (&lt;</w:t>
            </w:r>
            <w:hyperlink r:id="rId8" w:history="1">
              <w:r w:rsidRPr="00EA5200">
                <w:rPr>
                  <w:rStyle w:val="Hyperlink"/>
                  <w:rFonts w:ascii="Cambria" w:eastAsia="Times New Roman" w:hAnsi="Cambria" w:cs="Tahoma"/>
                  <w:sz w:val="23"/>
                  <w:szCs w:val="23"/>
                  <w:lang w:val="fr-FR"/>
                </w:rPr>
                <w:t>https://trainingcentre.unwomen.org/enrol/index.php?id=35&amp;lang=fr</w:t>
              </w:r>
            </w:hyperlink>
            <w:r w:rsidRPr="00EA5200">
              <w:rPr>
                <w:rFonts w:ascii="Cambria" w:eastAsia="Times New Roman" w:hAnsi="Cambria" w:cs="Tahoma"/>
                <w:color w:val="212121"/>
                <w:sz w:val="23"/>
                <w:szCs w:val="23"/>
                <w:lang w:val="fr-FR"/>
              </w:rPr>
              <w:t>&gt;</w:t>
            </w:r>
          </w:p>
          <w:p w14:paraId="55122D32" w14:textId="783211BF" w:rsidR="00E531A5" w:rsidRPr="00230BDD" w:rsidRDefault="00E531A5" w:rsidP="00230BDD">
            <w:pPr>
              <w:pStyle w:val="ListParagraph"/>
              <w:numPr>
                <w:ilvl w:val="0"/>
                <w:numId w:val="33"/>
              </w:numPr>
              <w:spacing w:line="276" w:lineRule="auto"/>
              <w:ind w:left="337" w:right="249" w:hanging="270"/>
              <w:jc w:val="both"/>
              <w:rPr>
                <w:rFonts w:ascii="Cambria" w:eastAsia="Times New Roman" w:hAnsi="Cambria" w:cs="Tahoma"/>
                <w:color w:val="212121"/>
                <w:sz w:val="23"/>
                <w:szCs w:val="23"/>
                <w:lang w:val="fr-FR"/>
              </w:rPr>
            </w:pPr>
            <w:r w:rsidRPr="00230BDD">
              <w:rPr>
                <w:rFonts w:ascii="Cambria" w:eastAsia="Calibri" w:hAnsi="Cambria"/>
                <w:sz w:val="23"/>
                <w:szCs w:val="23"/>
                <w:lang w:val="fr-FR" w:eastAsia="en-US"/>
              </w:rPr>
              <w:t>Prévoir que chaque participant ait du matériel à partager avec leurs collègues et</w:t>
            </w:r>
            <w:r w:rsidR="00AB64FA" w:rsidRPr="00230BDD">
              <w:rPr>
                <w:rFonts w:ascii="Cambria" w:eastAsia="Calibri" w:hAnsi="Cambria"/>
                <w:sz w:val="23"/>
                <w:szCs w:val="23"/>
                <w:lang w:val="fr-FR" w:eastAsia="en-US"/>
              </w:rPr>
              <w:t xml:space="preserve"> </w:t>
            </w:r>
            <w:r w:rsidRPr="00230BDD">
              <w:rPr>
                <w:rFonts w:ascii="Cambria" w:eastAsia="Calibri" w:hAnsi="Cambria"/>
                <w:sz w:val="23"/>
                <w:szCs w:val="23"/>
                <w:lang w:val="fr-FR" w:eastAsia="en-US"/>
              </w:rPr>
              <w:t>bénéficiaires (brochures, pamphlets avec messages clés, liste d’adresses utiles des responsables de différents activités/services) une fois rentrés dans leurs communautés</w:t>
            </w:r>
          </w:p>
        </w:tc>
        <w:tc>
          <w:tcPr>
            <w:tcW w:w="1057" w:type="pct"/>
            <w:shd w:val="clear" w:color="auto" w:fill="auto"/>
          </w:tcPr>
          <w:p w14:paraId="55409A6E" w14:textId="77777777" w:rsidR="00E531A5" w:rsidRPr="00AB64FA" w:rsidRDefault="00E531A5" w:rsidP="00F81368">
            <w:pPr>
              <w:pStyle w:val="ListParagraph"/>
              <w:numPr>
                <w:ilvl w:val="0"/>
                <w:numId w:val="23"/>
              </w:numPr>
              <w:ind w:left="157" w:right="252" w:hanging="157"/>
              <w:rPr>
                <w:rFonts w:ascii="Cambria" w:hAnsi="Cambria"/>
                <w:color w:val="000000" w:themeColor="text1"/>
                <w:sz w:val="23"/>
                <w:szCs w:val="23"/>
                <w:lang w:val="fr-FR"/>
              </w:rPr>
            </w:pPr>
            <w:r w:rsidRPr="00AB64FA">
              <w:rPr>
                <w:rFonts w:ascii="Cambria" w:hAnsi="Cambria"/>
                <w:color w:val="000000" w:themeColor="text1"/>
                <w:sz w:val="23"/>
                <w:szCs w:val="23"/>
                <w:lang w:val="fr-FR"/>
              </w:rPr>
              <w:t xml:space="preserve">Le Représentant de ONU FEMMES </w:t>
            </w:r>
          </w:p>
          <w:p w14:paraId="355CB7BF" w14:textId="77777777" w:rsidR="00E531A5" w:rsidRPr="00AB64FA" w:rsidRDefault="00E531A5" w:rsidP="00F81368">
            <w:pPr>
              <w:ind w:left="990" w:right="252" w:hanging="990"/>
              <w:rPr>
                <w:rFonts w:ascii="Cambria" w:hAnsi="Cambria"/>
                <w:b/>
                <w:color w:val="2E74B5"/>
                <w:sz w:val="23"/>
                <w:szCs w:val="23"/>
                <w:lang w:val="fr-FR"/>
              </w:rPr>
            </w:pPr>
          </w:p>
        </w:tc>
      </w:tr>
      <w:tr w:rsidR="00E531A5" w:rsidRPr="007D0D15" w14:paraId="141E5E84" w14:textId="4EABBBC0" w:rsidTr="00E531A5">
        <w:trPr>
          <w:trHeight w:val="153"/>
        </w:trPr>
        <w:tc>
          <w:tcPr>
            <w:tcW w:w="692" w:type="pct"/>
            <w:shd w:val="clear" w:color="auto" w:fill="F2F2F2" w:themeFill="background1" w:themeFillShade="F2"/>
          </w:tcPr>
          <w:p w14:paraId="59B9A366" w14:textId="6571683E" w:rsidR="00E531A5" w:rsidRDefault="00E531A5" w:rsidP="00AB64FA">
            <w:pPr>
              <w:ind w:left="810" w:right="58" w:hanging="810"/>
              <w:jc w:val="both"/>
              <w:rPr>
                <w:rFonts w:ascii="Cambria" w:hAnsi="Cambria"/>
                <w:b/>
                <w:color w:val="2E74B5"/>
                <w:sz w:val="23"/>
                <w:szCs w:val="23"/>
                <w:lang w:val="fr-FR"/>
              </w:rPr>
            </w:pPr>
            <w:r>
              <w:rPr>
                <w:rFonts w:ascii="Cambria" w:hAnsi="Cambria"/>
                <w:b/>
                <w:color w:val="2E74B5"/>
                <w:sz w:val="23"/>
                <w:szCs w:val="23"/>
                <w:lang w:val="fr-FR"/>
              </w:rPr>
              <w:t>Constats : 93, 94</w:t>
            </w:r>
          </w:p>
          <w:p w14:paraId="0786180C" w14:textId="77777777" w:rsidR="00E531A5" w:rsidRDefault="00E531A5" w:rsidP="00421EC6">
            <w:pPr>
              <w:ind w:left="990" w:right="252" w:hanging="990"/>
              <w:jc w:val="both"/>
              <w:rPr>
                <w:rFonts w:ascii="Cambria" w:hAnsi="Cambria"/>
                <w:b/>
                <w:color w:val="2E74B5"/>
                <w:sz w:val="23"/>
                <w:szCs w:val="23"/>
                <w:lang w:val="fr-FR"/>
              </w:rPr>
            </w:pPr>
            <w:r>
              <w:rPr>
                <w:rFonts w:ascii="Cambria" w:hAnsi="Cambria"/>
                <w:b/>
                <w:color w:val="2E74B5"/>
                <w:sz w:val="23"/>
                <w:szCs w:val="23"/>
                <w:lang w:val="fr-FR"/>
              </w:rPr>
              <w:t xml:space="preserve">Conclusion : </w:t>
            </w:r>
          </w:p>
          <w:p w14:paraId="1C20E80C" w14:textId="3E553224" w:rsidR="00E531A5" w:rsidRPr="00AB2FE9" w:rsidRDefault="00E531A5" w:rsidP="00421EC6">
            <w:pPr>
              <w:ind w:left="990" w:right="252" w:hanging="990"/>
              <w:jc w:val="both"/>
              <w:rPr>
                <w:rFonts w:ascii="Cambria" w:hAnsi="Cambria"/>
                <w:b/>
                <w:color w:val="2E74B5"/>
                <w:lang w:val="fr-FR"/>
              </w:rPr>
            </w:pPr>
            <w:r>
              <w:rPr>
                <w:rFonts w:ascii="Cambria" w:hAnsi="Cambria"/>
                <w:b/>
                <w:color w:val="2E74B5"/>
                <w:sz w:val="23"/>
                <w:szCs w:val="23"/>
                <w:lang w:val="fr-FR"/>
              </w:rPr>
              <w:t>RENFCAP 15</w:t>
            </w:r>
          </w:p>
        </w:tc>
        <w:tc>
          <w:tcPr>
            <w:tcW w:w="3251" w:type="pct"/>
            <w:shd w:val="clear" w:color="auto" w:fill="F2F2F2" w:themeFill="background1" w:themeFillShade="F2"/>
          </w:tcPr>
          <w:p w14:paraId="30A063B8" w14:textId="33DFBD01" w:rsidR="00E531A5" w:rsidRPr="00AB2FE9" w:rsidRDefault="00E531A5" w:rsidP="00127386">
            <w:pPr>
              <w:ind w:left="990" w:right="252" w:hanging="990"/>
              <w:jc w:val="both"/>
              <w:rPr>
                <w:rFonts w:ascii="Cambria" w:eastAsia="Calibri" w:hAnsi="Cambria"/>
                <w:b/>
                <w:sz w:val="22"/>
                <w:szCs w:val="22"/>
                <w:lang w:val="fr-FR" w:eastAsia="en-US"/>
              </w:rPr>
            </w:pPr>
            <w:r w:rsidRPr="00AB2FE9">
              <w:rPr>
                <w:rFonts w:ascii="Cambria" w:hAnsi="Cambria"/>
                <w:b/>
                <w:color w:val="2E74B5"/>
                <w:lang w:val="fr-FR"/>
              </w:rPr>
              <w:t xml:space="preserve">RS </w:t>
            </w:r>
            <w:r>
              <w:rPr>
                <w:rFonts w:ascii="Cambria" w:hAnsi="Cambria"/>
                <w:b/>
                <w:color w:val="2E74B5"/>
                <w:lang w:val="fr-FR"/>
              </w:rPr>
              <w:t>07</w:t>
            </w:r>
            <w:r w:rsidRPr="00AB2FE9">
              <w:rPr>
                <w:rFonts w:ascii="Cambria" w:hAnsi="Cambria"/>
                <w:b/>
                <w:color w:val="2E74B5"/>
                <w:lang w:val="fr-FR"/>
              </w:rPr>
              <w:t>.</w:t>
            </w:r>
            <w:r>
              <w:rPr>
                <w:rFonts w:ascii="Cambria" w:hAnsi="Cambria"/>
                <w:b/>
                <w:color w:val="2E74B5"/>
                <w:lang w:val="fr-FR"/>
              </w:rPr>
              <w:t xml:space="preserve"> </w:t>
            </w:r>
            <w:r w:rsidR="00AB64FA">
              <w:rPr>
                <w:rFonts w:ascii="Cambria" w:hAnsi="Cambria"/>
                <w:b/>
                <w:color w:val="2E74B5"/>
                <w:lang w:val="fr-FR"/>
              </w:rPr>
              <w:t xml:space="preserve">  </w:t>
            </w:r>
            <w:r w:rsidR="00230BDD">
              <w:rPr>
                <w:rFonts w:ascii="Cambria" w:hAnsi="Cambria"/>
                <w:b/>
                <w:color w:val="2E74B5"/>
                <w:lang w:val="fr-FR"/>
              </w:rPr>
              <w:t xml:space="preserve">  </w:t>
            </w:r>
            <w:r w:rsidRPr="00230BDD">
              <w:rPr>
                <w:rFonts w:ascii="Cambria" w:hAnsi="Cambria"/>
                <w:b/>
                <w:color w:val="000000" w:themeColor="text1"/>
                <w:sz w:val="23"/>
                <w:szCs w:val="23"/>
                <w:lang w:val="fr-FR"/>
              </w:rPr>
              <w:t xml:space="preserve">Travailler plus étroitement avec OCHA afin de </w:t>
            </w:r>
            <w:r w:rsidRPr="00230BDD">
              <w:rPr>
                <w:rFonts w:ascii="Cambria" w:hAnsi="Cambria"/>
                <w:b/>
                <w:sz w:val="23"/>
                <w:szCs w:val="23"/>
                <w:lang w:val="fr-FR"/>
              </w:rPr>
              <w:t>renforcer les capacités en suivi et évaluation sensibles au genre parmi les acteurs humanitaire dans l’Extrême Nord</w:t>
            </w:r>
          </w:p>
        </w:tc>
        <w:tc>
          <w:tcPr>
            <w:tcW w:w="1057" w:type="pct"/>
            <w:shd w:val="clear" w:color="auto" w:fill="F2F2F2" w:themeFill="background1" w:themeFillShade="F2"/>
          </w:tcPr>
          <w:p w14:paraId="2D4E90C3" w14:textId="77777777" w:rsidR="00E531A5" w:rsidRPr="00AB2FE9" w:rsidRDefault="00E531A5" w:rsidP="00127386">
            <w:pPr>
              <w:ind w:left="990" w:right="252" w:hanging="990"/>
              <w:jc w:val="both"/>
              <w:rPr>
                <w:rFonts w:ascii="Cambria" w:hAnsi="Cambria"/>
                <w:b/>
                <w:color w:val="2E74B5"/>
                <w:lang w:val="fr-FR"/>
              </w:rPr>
            </w:pPr>
          </w:p>
        </w:tc>
      </w:tr>
      <w:tr w:rsidR="00E531A5" w:rsidRPr="00AB2FE9" w14:paraId="7B14B99E" w14:textId="3A1464C7" w:rsidTr="00E531A5">
        <w:trPr>
          <w:trHeight w:val="413"/>
        </w:trPr>
        <w:tc>
          <w:tcPr>
            <w:tcW w:w="692" w:type="pct"/>
          </w:tcPr>
          <w:p w14:paraId="122F2E79" w14:textId="4AB8F235" w:rsidR="00E531A5" w:rsidRPr="00AB2FE9" w:rsidRDefault="00E531A5" w:rsidP="00127386">
            <w:pPr>
              <w:ind w:left="810" w:right="252" w:hanging="810"/>
              <w:jc w:val="both"/>
              <w:rPr>
                <w:rFonts w:ascii="Cambria" w:hAnsi="Cambria"/>
                <w:b/>
                <w:i/>
                <w:lang w:val="fr-FR"/>
              </w:rPr>
            </w:pPr>
          </w:p>
        </w:tc>
        <w:tc>
          <w:tcPr>
            <w:tcW w:w="3251" w:type="pct"/>
            <w:shd w:val="clear" w:color="auto" w:fill="auto"/>
          </w:tcPr>
          <w:p w14:paraId="6C1CAB2B" w14:textId="3572DA58" w:rsidR="00E531A5" w:rsidRPr="00AB2FE9" w:rsidRDefault="00E531A5" w:rsidP="00127386">
            <w:pPr>
              <w:ind w:left="810" w:right="252" w:hanging="810"/>
              <w:jc w:val="both"/>
              <w:rPr>
                <w:rFonts w:ascii="Cambria" w:eastAsia="Calibri" w:hAnsi="Cambria"/>
                <w:b/>
                <w:sz w:val="22"/>
                <w:szCs w:val="22"/>
                <w:lang w:val="fr-FR"/>
              </w:rPr>
            </w:pPr>
            <w:r w:rsidRPr="00AB2FE9">
              <w:rPr>
                <w:rFonts w:ascii="Cambria" w:hAnsi="Cambria"/>
                <w:b/>
                <w:i/>
                <w:lang w:val="fr-FR"/>
              </w:rPr>
              <w:t>Option stratégique à considérer :</w:t>
            </w:r>
          </w:p>
          <w:p w14:paraId="22DF79D3" w14:textId="197BA482" w:rsidR="00E531A5" w:rsidRPr="00230BDD" w:rsidRDefault="00E531A5" w:rsidP="00230BDD">
            <w:pPr>
              <w:pStyle w:val="NoSpacing"/>
              <w:numPr>
                <w:ilvl w:val="0"/>
                <w:numId w:val="18"/>
              </w:numPr>
              <w:spacing w:line="276" w:lineRule="auto"/>
              <w:ind w:left="247" w:right="252" w:hanging="247"/>
              <w:jc w:val="both"/>
              <w:rPr>
                <w:rFonts w:ascii="Cambria" w:hAnsi="Cambria"/>
                <w:i w:val="0"/>
                <w:sz w:val="23"/>
                <w:szCs w:val="23"/>
                <w:lang w:val="fr-FR"/>
              </w:rPr>
            </w:pPr>
            <w:r w:rsidRPr="00230BDD">
              <w:rPr>
                <w:rFonts w:ascii="Cambria" w:hAnsi="Cambria"/>
                <w:i w:val="0"/>
                <w:sz w:val="23"/>
                <w:szCs w:val="23"/>
                <w:lang w:val="fr-CD"/>
              </w:rPr>
              <w:t xml:space="preserve">Avec l’assistance du GenCap, revoir les différents canevas que chaque institution utilise afin de promouvoir la collecte des données ventilées par sexe et âge (en anglais </w:t>
            </w:r>
            <w:r w:rsidRPr="00230BDD">
              <w:rPr>
                <w:rFonts w:ascii="Cambria" w:hAnsi="Cambria"/>
                <w:sz w:val="23"/>
                <w:szCs w:val="23"/>
                <w:lang w:val="fr-CD"/>
              </w:rPr>
              <w:t>Sex- and Age-</w:t>
            </w:r>
            <w:r w:rsidRPr="00230BDD">
              <w:rPr>
                <w:rFonts w:ascii="Cambria" w:hAnsi="Cambria"/>
                <w:sz w:val="23"/>
                <w:szCs w:val="23"/>
                <w:lang w:val="fr-CD"/>
              </w:rPr>
              <w:lastRenderedPageBreak/>
              <w:t xml:space="preserve">Disaggregated Data </w:t>
            </w:r>
            <w:r w:rsidRPr="00230BDD">
              <w:rPr>
                <w:rFonts w:ascii="Cambria" w:hAnsi="Cambria"/>
                <w:i w:val="0"/>
                <w:sz w:val="23"/>
                <w:szCs w:val="23"/>
                <w:lang w:val="fr-CD"/>
              </w:rPr>
              <w:t xml:space="preserve">or SADDs). </w:t>
            </w:r>
          </w:p>
          <w:p w14:paraId="72514806" w14:textId="77777777" w:rsidR="00E531A5" w:rsidRPr="00230BDD" w:rsidRDefault="00E531A5" w:rsidP="00230BDD">
            <w:pPr>
              <w:pStyle w:val="NoSpacing"/>
              <w:numPr>
                <w:ilvl w:val="0"/>
                <w:numId w:val="18"/>
              </w:numPr>
              <w:spacing w:line="276" w:lineRule="auto"/>
              <w:ind w:left="247" w:right="252" w:hanging="247"/>
              <w:jc w:val="both"/>
              <w:rPr>
                <w:rFonts w:ascii="Cambria" w:hAnsi="Cambria"/>
                <w:i w:val="0"/>
                <w:sz w:val="23"/>
                <w:szCs w:val="23"/>
                <w:lang w:val="fr-FR"/>
              </w:rPr>
            </w:pPr>
            <w:r w:rsidRPr="00230BDD">
              <w:rPr>
                <w:rFonts w:ascii="Cambria" w:hAnsi="Cambria"/>
                <w:i w:val="0"/>
                <w:sz w:val="23"/>
                <w:szCs w:val="23"/>
                <w:lang w:val="fr-CD"/>
              </w:rPr>
              <w:t>Plaidoyer pour une standardisation des outils de collecte des données par secteur lors des réunions de coordination. Il faudrait en outre revoir les outils de collecte des données des évaluations multisectorielles. Ceci étant, il faudra s’appuyer autant que possible sur le Dashboard de OCHA</w:t>
            </w:r>
          </w:p>
          <w:p w14:paraId="35DD8E2D" w14:textId="77777777" w:rsidR="00E531A5" w:rsidRPr="00230BDD" w:rsidRDefault="00E531A5" w:rsidP="00230BDD">
            <w:pPr>
              <w:pStyle w:val="NoSpacing"/>
              <w:numPr>
                <w:ilvl w:val="0"/>
                <w:numId w:val="18"/>
              </w:numPr>
              <w:spacing w:line="276" w:lineRule="auto"/>
              <w:ind w:left="247" w:right="160" w:hanging="247"/>
              <w:jc w:val="both"/>
              <w:rPr>
                <w:rFonts w:ascii="Cambria" w:hAnsi="Cambria"/>
                <w:i w:val="0"/>
                <w:sz w:val="23"/>
                <w:szCs w:val="23"/>
                <w:lang w:val="fr-FR"/>
              </w:rPr>
            </w:pPr>
            <w:r w:rsidRPr="00230BDD">
              <w:rPr>
                <w:rFonts w:ascii="Cambria" w:hAnsi="Cambria"/>
                <w:i w:val="0"/>
                <w:sz w:val="23"/>
                <w:szCs w:val="23"/>
                <w:lang w:val="fr-FR"/>
              </w:rPr>
              <w:t xml:space="preserve">Assurer que la hiérarchie de chaque agence et institution s’engage réellement à encadrer leurs chefs de programme et le reste de leur staff et à institutionnaliser un peu plus la prise en compte de la dimension genre et de la redevabilité dans le cadre de leur travail. </w:t>
            </w:r>
          </w:p>
          <w:p w14:paraId="0FA4310A" w14:textId="77777777" w:rsidR="00E531A5" w:rsidRPr="00230BDD" w:rsidRDefault="00E531A5" w:rsidP="00230BDD">
            <w:pPr>
              <w:pStyle w:val="NoSpacing"/>
              <w:numPr>
                <w:ilvl w:val="0"/>
                <w:numId w:val="18"/>
              </w:numPr>
              <w:spacing w:line="276" w:lineRule="auto"/>
              <w:ind w:left="247" w:right="160" w:hanging="247"/>
              <w:jc w:val="both"/>
              <w:rPr>
                <w:rFonts w:ascii="Cambria" w:hAnsi="Cambria"/>
                <w:i w:val="0"/>
                <w:sz w:val="23"/>
                <w:szCs w:val="23"/>
                <w:lang w:val="fr-FR"/>
              </w:rPr>
            </w:pPr>
            <w:r w:rsidRPr="00230BDD">
              <w:rPr>
                <w:rFonts w:ascii="Cambria" w:hAnsi="Cambria"/>
                <w:i w:val="0"/>
                <w:sz w:val="23"/>
                <w:szCs w:val="23"/>
                <w:lang w:val="fr-FR"/>
              </w:rPr>
              <w:t>Assurer que les représentants soient redevables par rapport à la politique et aux standards relatifs au genre dans leur travail.</w:t>
            </w:r>
            <w:r w:rsidRPr="00230BDD">
              <w:rPr>
                <w:rFonts w:ascii="Cambria" w:hAnsi="Cambria"/>
                <w:i w:val="0"/>
                <w:sz w:val="23"/>
                <w:szCs w:val="23"/>
                <w:lang w:val="fr-CD"/>
              </w:rPr>
              <w:t xml:space="preserve"> </w:t>
            </w:r>
          </w:p>
          <w:p w14:paraId="68162D87" w14:textId="2446CEF2" w:rsidR="00E531A5" w:rsidRPr="00230BDD" w:rsidRDefault="00230BDD" w:rsidP="00230BDD">
            <w:pPr>
              <w:pStyle w:val="NoSpacing"/>
              <w:numPr>
                <w:ilvl w:val="0"/>
                <w:numId w:val="18"/>
              </w:numPr>
              <w:spacing w:line="276" w:lineRule="auto"/>
              <w:ind w:left="247" w:right="160" w:hanging="247"/>
              <w:jc w:val="both"/>
              <w:rPr>
                <w:rFonts w:ascii="Cambria" w:hAnsi="Cambria"/>
                <w:i w:val="0"/>
                <w:sz w:val="23"/>
                <w:szCs w:val="23"/>
                <w:lang w:val="fr-FR"/>
              </w:rPr>
            </w:pPr>
            <w:r>
              <w:rPr>
                <w:rFonts w:ascii="Cambria" w:hAnsi="Cambria"/>
                <w:i w:val="0"/>
                <w:sz w:val="23"/>
                <w:szCs w:val="23"/>
                <w:lang w:val="fr-CD"/>
              </w:rPr>
              <w:t xml:space="preserve">Organiser plusieurs interventions ainsi qu’une </w:t>
            </w:r>
            <w:r w:rsidR="00E531A5" w:rsidRPr="00230BDD">
              <w:rPr>
                <w:rFonts w:ascii="Cambria" w:hAnsi="Cambria"/>
                <w:i w:val="0"/>
                <w:sz w:val="23"/>
                <w:szCs w:val="23"/>
                <w:lang w:val="fr-CD"/>
              </w:rPr>
              <w:t>journée de sensibilisation sur le genre à l’intention des facilitateurs des secteurs au niveau de Maroua</w:t>
            </w:r>
          </w:p>
          <w:p w14:paraId="33450D1C" w14:textId="5A86ABD0" w:rsidR="00E531A5" w:rsidRPr="00AB2FE9" w:rsidRDefault="00E531A5" w:rsidP="00230BDD">
            <w:pPr>
              <w:pStyle w:val="ListParagraph"/>
              <w:numPr>
                <w:ilvl w:val="0"/>
                <w:numId w:val="18"/>
              </w:numPr>
              <w:spacing w:line="276" w:lineRule="auto"/>
              <w:ind w:left="247" w:right="252" w:hanging="247"/>
              <w:jc w:val="both"/>
              <w:rPr>
                <w:rFonts w:ascii="Cambria" w:hAnsi="Cambria"/>
                <w:b/>
                <w:color w:val="0070C0"/>
                <w:lang w:val="fr-FR"/>
              </w:rPr>
            </w:pPr>
            <w:r w:rsidRPr="00230BDD">
              <w:rPr>
                <w:rFonts w:ascii="Cambria" w:hAnsi="Cambria"/>
                <w:sz w:val="23"/>
                <w:szCs w:val="23"/>
                <w:lang w:val="fr-CD"/>
              </w:rPr>
              <w:t>Plaidoyer au sein du HCT en faveur de l’adoption des mesures pratiques qui guideraient une réponse humanitaire sensible au genre, avec des mécanismes de suivi et la responsabilisation de chacu</w:t>
            </w:r>
            <w:r w:rsidR="00F81368" w:rsidRPr="00230BDD">
              <w:rPr>
                <w:rFonts w:ascii="Cambria" w:hAnsi="Cambria"/>
                <w:sz w:val="23"/>
                <w:szCs w:val="23"/>
                <w:lang w:val="fr-CD"/>
              </w:rPr>
              <w:t>n des chefs d’agence et des ONG</w:t>
            </w:r>
            <w:r w:rsidRPr="00230BDD">
              <w:rPr>
                <w:rFonts w:ascii="Cambria" w:hAnsi="Cambria"/>
                <w:sz w:val="23"/>
                <w:szCs w:val="23"/>
                <w:lang w:val="fr-CD"/>
              </w:rPr>
              <w:t xml:space="preserve"> internationales et nationales</w:t>
            </w:r>
          </w:p>
        </w:tc>
        <w:tc>
          <w:tcPr>
            <w:tcW w:w="1057" w:type="pct"/>
          </w:tcPr>
          <w:p w14:paraId="284170F3" w14:textId="77777777" w:rsidR="00E531A5" w:rsidRPr="00B7417D" w:rsidRDefault="00E531A5" w:rsidP="00817C87">
            <w:pPr>
              <w:pStyle w:val="ListParagraph"/>
              <w:numPr>
                <w:ilvl w:val="0"/>
                <w:numId w:val="18"/>
              </w:numPr>
              <w:ind w:left="247" w:right="252" w:hanging="180"/>
              <w:jc w:val="both"/>
              <w:rPr>
                <w:rFonts w:ascii="Cambria" w:hAnsi="Cambria"/>
                <w:color w:val="000000" w:themeColor="text1"/>
                <w:sz w:val="23"/>
                <w:szCs w:val="23"/>
                <w:lang w:val="fr-FR"/>
              </w:rPr>
            </w:pPr>
            <w:r w:rsidRPr="00B7417D">
              <w:rPr>
                <w:rFonts w:ascii="Cambria" w:hAnsi="Cambria"/>
                <w:color w:val="000000" w:themeColor="text1"/>
                <w:sz w:val="23"/>
                <w:szCs w:val="23"/>
                <w:lang w:val="fr-FR"/>
              </w:rPr>
              <w:lastRenderedPageBreak/>
              <w:t xml:space="preserve">Le Représentant de ONU FEMMES </w:t>
            </w:r>
          </w:p>
          <w:p w14:paraId="3B6AFB43" w14:textId="77777777" w:rsidR="00E531A5" w:rsidRPr="00AB2FE9" w:rsidRDefault="00E531A5" w:rsidP="00127386">
            <w:pPr>
              <w:ind w:left="810" w:right="252" w:hanging="810"/>
              <w:jc w:val="both"/>
              <w:rPr>
                <w:rFonts w:ascii="Cambria" w:hAnsi="Cambria"/>
                <w:b/>
                <w:i/>
                <w:lang w:val="fr-FR"/>
              </w:rPr>
            </w:pPr>
          </w:p>
        </w:tc>
      </w:tr>
    </w:tbl>
    <w:p w14:paraId="31D19E60" w14:textId="77777777" w:rsidR="0026023A" w:rsidRDefault="0026023A"/>
    <w:sectPr w:rsidR="0026023A" w:rsidSect="00132D63">
      <w:footerReference w:type="even" r:id="rId9"/>
      <w:footerReference w:type="default" r:id="rId10"/>
      <w:pgSz w:w="15840" w:h="12240" w:orient="landscape"/>
      <w:pgMar w:top="1071" w:right="2160" w:bottom="180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4AF05" w14:textId="77777777" w:rsidR="000F3C16" w:rsidRDefault="000F3C16" w:rsidP="00132D63">
      <w:r>
        <w:separator/>
      </w:r>
    </w:p>
  </w:endnote>
  <w:endnote w:type="continuationSeparator" w:id="0">
    <w:p w14:paraId="47F08CDD" w14:textId="77777777" w:rsidR="000F3C16" w:rsidRDefault="000F3C16" w:rsidP="00132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0©çSˇ">
    <w:altName w:val="Calibri"/>
    <w:panose1 w:val="020B0604020202020204"/>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altName w:val="Calibri"/>
    <w:panose1 w:val="020B0604020202020204"/>
    <w:charset w:val="00"/>
    <w:family w:val="swiss"/>
    <w:pitch w:val="variable"/>
    <w:sig w:usb0="E4002EFF" w:usb1="C000E47F" w:usb2="00000009" w:usb3="00000000" w:csb0="000001FF" w:csb1="00000000"/>
  </w:font>
  <w:font w:name="Äy8Pˇ">
    <w:altName w:val="Calibri"/>
    <w:panose1 w:val="020B0604020202020204"/>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8834F" w14:textId="77777777" w:rsidR="00E9327C" w:rsidRDefault="00E9327C" w:rsidP="00132D6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9A42FC" w14:textId="77777777" w:rsidR="00E9327C" w:rsidRDefault="00E9327C" w:rsidP="00132D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9231" w14:textId="40A4104B" w:rsidR="00E9327C" w:rsidRDefault="00E9327C" w:rsidP="00132D63">
    <w:pPr>
      <w:pStyle w:val="Footer"/>
      <w:framePr w:h="415" w:hRule="exact" w:wrap="none" w:vAnchor="text" w:hAnchor="page" w:x="14902" w:y="-260"/>
      <w:rPr>
        <w:rStyle w:val="PageNumber"/>
      </w:rPr>
    </w:pPr>
    <w:r>
      <w:rPr>
        <w:rStyle w:val="PageNumber"/>
      </w:rPr>
      <w:fldChar w:fldCharType="begin"/>
    </w:r>
    <w:r>
      <w:rPr>
        <w:rStyle w:val="PageNumber"/>
      </w:rPr>
      <w:instrText xml:space="preserve">PAGE  </w:instrText>
    </w:r>
    <w:r>
      <w:rPr>
        <w:rStyle w:val="PageNumber"/>
      </w:rPr>
      <w:fldChar w:fldCharType="separate"/>
    </w:r>
    <w:r w:rsidR="00230BDD">
      <w:rPr>
        <w:rStyle w:val="PageNumber"/>
        <w:noProof/>
      </w:rPr>
      <w:t>1</w:t>
    </w:r>
    <w:r>
      <w:rPr>
        <w:rStyle w:val="PageNumber"/>
      </w:rPr>
      <w:fldChar w:fldCharType="end"/>
    </w:r>
  </w:p>
  <w:p w14:paraId="557DA5E8" w14:textId="77777777" w:rsidR="00E9327C" w:rsidRDefault="00E9327C" w:rsidP="00132D6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564600" w14:textId="77777777" w:rsidR="000F3C16" w:rsidRDefault="000F3C16" w:rsidP="00132D63">
      <w:r>
        <w:separator/>
      </w:r>
    </w:p>
  </w:footnote>
  <w:footnote w:type="continuationSeparator" w:id="0">
    <w:p w14:paraId="0CEF0680" w14:textId="77777777" w:rsidR="000F3C16" w:rsidRDefault="000F3C16" w:rsidP="00132D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36DE0"/>
    <w:multiLevelType w:val="hybridMultilevel"/>
    <w:tmpl w:val="9A620FB2"/>
    <w:lvl w:ilvl="0" w:tplc="5E2E8142">
      <w:start w:val="1"/>
      <w:numFmt w:val="bullet"/>
      <w:lvlText w:val=""/>
      <w:lvlJc w:val="left"/>
      <w:pPr>
        <w:ind w:left="360" w:hanging="360"/>
      </w:pPr>
      <w:rPr>
        <w:rFonts w:ascii="Symbol" w:hAnsi="Symbol" w:hint="default"/>
        <w:color w:val="000000" w:themeColor="text1"/>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912BD5"/>
    <w:multiLevelType w:val="hybridMultilevel"/>
    <w:tmpl w:val="A566B90C"/>
    <w:lvl w:ilvl="0" w:tplc="FB942ADE">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EC07D7"/>
    <w:multiLevelType w:val="hybridMultilevel"/>
    <w:tmpl w:val="D6E219B2"/>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1A66DD"/>
    <w:multiLevelType w:val="hybridMultilevel"/>
    <w:tmpl w:val="EB68B8FE"/>
    <w:lvl w:ilvl="0" w:tplc="FB942ADE">
      <w:start w:val="1"/>
      <w:numFmt w:val="bullet"/>
      <w:lvlText w:val="-"/>
      <w:lvlJc w:val="left"/>
      <w:pPr>
        <w:ind w:left="900" w:hanging="360"/>
      </w:pPr>
      <w:rPr>
        <w:rFonts w:ascii="Calibri" w:hAnsi="Calibri" w:hint="default"/>
        <w:sz w:val="18"/>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13BF33A1"/>
    <w:multiLevelType w:val="hybridMultilevel"/>
    <w:tmpl w:val="D7A434E0"/>
    <w:lvl w:ilvl="0" w:tplc="FB942ADE">
      <w:start w:val="1"/>
      <w:numFmt w:val="bullet"/>
      <w:lvlText w:val="-"/>
      <w:lvlJc w:val="left"/>
      <w:pPr>
        <w:ind w:left="720"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D74347"/>
    <w:multiLevelType w:val="hybridMultilevel"/>
    <w:tmpl w:val="6548E0AC"/>
    <w:lvl w:ilvl="0" w:tplc="FB942ADE">
      <w:start w:val="1"/>
      <w:numFmt w:val="bullet"/>
      <w:lvlText w:val="-"/>
      <w:lvlJc w:val="left"/>
      <w:pPr>
        <w:ind w:left="810" w:hanging="360"/>
      </w:pPr>
      <w:rPr>
        <w:rFonts w:ascii="Calibri" w:hAnsi="Calibri" w:hint="default"/>
        <w:sz w:val="18"/>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15:restartNumberingAfterBreak="0">
    <w:nsid w:val="19B57634"/>
    <w:multiLevelType w:val="hybridMultilevel"/>
    <w:tmpl w:val="DDD26274"/>
    <w:lvl w:ilvl="0" w:tplc="D99840A4">
      <w:start w:val="742"/>
      <w:numFmt w:val="bullet"/>
      <w:lvlText w:val="-"/>
      <w:lvlJc w:val="left"/>
      <w:pPr>
        <w:ind w:left="720" w:hanging="360"/>
      </w:pPr>
      <w:rPr>
        <w:rFonts w:ascii="Calibri" w:eastAsiaTheme="minorEastAsia" w:hAnsi="Calibri" w:cstheme="minorBidi"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CF5BA7"/>
    <w:multiLevelType w:val="hybridMultilevel"/>
    <w:tmpl w:val="A3AED84A"/>
    <w:lvl w:ilvl="0" w:tplc="FB942ADE">
      <w:start w:val="1"/>
      <w:numFmt w:val="bullet"/>
      <w:lvlText w:val="-"/>
      <w:lvlJc w:val="left"/>
      <w:pPr>
        <w:ind w:left="720"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E2229B"/>
    <w:multiLevelType w:val="hybridMultilevel"/>
    <w:tmpl w:val="87903F7A"/>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762795"/>
    <w:multiLevelType w:val="hybridMultilevel"/>
    <w:tmpl w:val="9B965A58"/>
    <w:lvl w:ilvl="0" w:tplc="FB942ADE">
      <w:start w:val="1"/>
      <w:numFmt w:val="bullet"/>
      <w:lvlText w:val="-"/>
      <w:lvlJc w:val="left"/>
      <w:pPr>
        <w:ind w:left="720"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5B74EA"/>
    <w:multiLevelType w:val="hybridMultilevel"/>
    <w:tmpl w:val="E946C12C"/>
    <w:lvl w:ilvl="0" w:tplc="DB76F5BE">
      <w:start w:val="1"/>
      <w:numFmt w:val="bullet"/>
      <w:lvlText w:val=""/>
      <w:lvlJc w:val="left"/>
      <w:pPr>
        <w:ind w:left="881" w:hanging="360"/>
      </w:pPr>
      <w:rPr>
        <w:rFonts w:ascii="Symbol" w:hAnsi="Symbol" w:hint="default"/>
        <w:color w:val="000000" w:themeColor="text1"/>
        <w:sz w:val="20"/>
      </w:rPr>
    </w:lvl>
    <w:lvl w:ilvl="1" w:tplc="04090003" w:tentative="1">
      <w:start w:val="1"/>
      <w:numFmt w:val="bullet"/>
      <w:lvlText w:val="o"/>
      <w:lvlJc w:val="left"/>
      <w:pPr>
        <w:ind w:left="1601" w:hanging="360"/>
      </w:pPr>
      <w:rPr>
        <w:rFonts w:ascii="Courier New" w:hAnsi="Courier New" w:cs="Courier New" w:hint="default"/>
      </w:rPr>
    </w:lvl>
    <w:lvl w:ilvl="2" w:tplc="04090005" w:tentative="1">
      <w:start w:val="1"/>
      <w:numFmt w:val="bullet"/>
      <w:lvlText w:val=""/>
      <w:lvlJc w:val="left"/>
      <w:pPr>
        <w:ind w:left="2321" w:hanging="360"/>
      </w:pPr>
      <w:rPr>
        <w:rFonts w:ascii="Wingdings" w:hAnsi="Wingdings" w:hint="default"/>
      </w:rPr>
    </w:lvl>
    <w:lvl w:ilvl="3" w:tplc="04090001" w:tentative="1">
      <w:start w:val="1"/>
      <w:numFmt w:val="bullet"/>
      <w:lvlText w:val=""/>
      <w:lvlJc w:val="left"/>
      <w:pPr>
        <w:ind w:left="3041" w:hanging="360"/>
      </w:pPr>
      <w:rPr>
        <w:rFonts w:ascii="Symbol" w:hAnsi="Symbol" w:hint="default"/>
      </w:rPr>
    </w:lvl>
    <w:lvl w:ilvl="4" w:tplc="04090003" w:tentative="1">
      <w:start w:val="1"/>
      <w:numFmt w:val="bullet"/>
      <w:lvlText w:val="o"/>
      <w:lvlJc w:val="left"/>
      <w:pPr>
        <w:ind w:left="3761" w:hanging="360"/>
      </w:pPr>
      <w:rPr>
        <w:rFonts w:ascii="Courier New" w:hAnsi="Courier New" w:cs="Courier New" w:hint="default"/>
      </w:rPr>
    </w:lvl>
    <w:lvl w:ilvl="5" w:tplc="04090005" w:tentative="1">
      <w:start w:val="1"/>
      <w:numFmt w:val="bullet"/>
      <w:lvlText w:val=""/>
      <w:lvlJc w:val="left"/>
      <w:pPr>
        <w:ind w:left="4481" w:hanging="360"/>
      </w:pPr>
      <w:rPr>
        <w:rFonts w:ascii="Wingdings" w:hAnsi="Wingdings" w:hint="default"/>
      </w:rPr>
    </w:lvl>
    <w:lvl w:ilvl="6" w:tplc="04090001" w:tentative="1">
      <w:start w:val="1"/>
      <w:numFmt w:val="bullet"/>
      <w:lvlText w:val=""/>
      <w:lvlJc w:val="left"/>
      <w:pPr>
        <w:ind w:left="5201" w:hanging="360"/>
      </w:pPr>
      <w:rPr>
        <w:rFonts w:ascii="Symbol" w:hAnsi="Symbol" w:hint="default"/>
      </w:rPr>
    </w:lvl>
    <w:lvl w:ilvl="7" w:tplc="04090003" w:tentative="1">
      <w:start w:val="1"/>
      <w:numFmt w:val="bullet"/>
      <w:lvlText w:val="o"/>
      <w:lvlJc w:val="left"/>
      <w:pPr>
        <w:ind w:left="5921" w:hanging="360"/>
      </w:pPr>
      <w:rPr>
        <w:rFonts w:ascii="Courier New" w:hAnsi="Courier New" w:cs="Courier New" w:hint="default"/>
      </w:rPr>
    </w:lvl>
    <w:lvl w:ilvl="8" w:tplc="04090005" w:tentative="1">
      <w:start w:val="1"/>
      <w:numFmt w:val="bullet"/>
      <w:lvlText w:val=""/>
      <w:lvlJc w:val="left"/>
      <w:pPr>
        <w:ind w:left="6641" w:hanging="360"/>
      </w:pPr>
      <w:rPr>
        <w:rFonts w:ascii="Wingdings" w:hAnsi="Wingdings" w:hint="default"/>
      </w:rPr>
    </w:lvl>
  </w:abstractNum>
  <w:abstractNum w:abstractNumId="11" w15:restartNumberingAfterBreak="0">
    <w:nsid w:val="1CE93ACA"/>
    <w:multiLevelType w:val="hybridMultilevel"/>
    <w:tmpl w:val="0D32A400"/>
    <w:lvl w:ilvl="0" w:tplc="D99840A4">
      <w:start w:val="742"/>
      <w:numFmt w:val="bullet"/>
      <w:lvlText w:val="-"/>
      <w:lvlJc w:val="left"/>
      <w:pPr>
        <w:ind w:left="720" w:hanging="360"/>
      </w:pPr>
      <w:rPr>
        <w:rFonts w:ascii="Calibri" w:eastAsiaTheme="minorEastAsia" w:hAnsi="Calibri" w:cstheme="minorBidi"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845023"/>
    <w:multiLevelType w:val="hybridMultilevel"/>
    <w:tmpl w:val="3504401A"/>
    <w:lvl w:ilvl="0" w:tplc="FB942ADE">
      <w:start w:val="1"/>
      <w:numFmt w:val="bullet"/>
      <w:lvlText w:val="-"/>
      <w:lvlJc w:val="left"/>
      <w:pPr>
        <w:ind w:left="720" w:hanging="360"/>
      </w:pPr>
      <w:rPr>
        <w:rFonts w:ascii="Calibri" w:hAnsi="Calibri" w:hint="default"/>
        <w:color w:val="000000" w:themeColor="text1"/>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286357B"/>
    <w:multiLevelType w:val="hybridMultilevel"/>
    <w:tmpl w:val="C6E8336C"/>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312877"/>
    <w:multiLevelType w:val="hybridMultilevel"/>
    <w:tmpl w:val="840889D8"/>
    <w:lvl w:ilvl="0" w:tplc="5D8C2C8C">
      <w:start w:val="1"/>
      <w:numFmt w:val="bullet"/>
      <w:lvlText w:val=""/>
      <w:lvlJc w:val="left"/>
      <w:pPr>
        <w:ind w:left="1151" w:hanging="360"/>
      </w:pPr>
      <w:rPr>
        <w:rFonts w:ascii="Symbol" w:hAnsi="Symbol" w:hint="default"/>
        <w:color w:val="000000" w:themeColor="text1"/>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FE338B"/>
    <w:multiLevelType w:val="hybridMultilevel"/>
    <w:tmpl w:val="535ECFCC"/>
    <w:lvl w:ilvl="0" w:tplc="D99840A4">
      <w:start w:val="742"/>
      <w:numFmt w:val="bullet"/>
      <w:lvlText w:val="-"/>
      <w:lvlJc w:val="left"/>
      <w:pPr>
        <w:ind w:left="720" w:hanging="360"/>
      </w:pPr>
      <w:rPr>
        <w:rFonts w:ascii="Calibri" w:eastAsiaTheme="minorEastAsia" w:hAnsi="Calibri" w:cstheme="minorBidi"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BD3665"/>
    <w:multiLevelType w:val="hybridMultilevel"/>
    <w:tmpl w:val="F978F67A"/>
    <w:lvl w:ilvl="0" w:tplc="D99840A4">
      <w:start w:val="742"/>
      <w:numFmt w:val="bullet"/>
      <w:lvlText w:val="-"/>
      <w:lvlJc w:val="left"/>
      <w:pPr>
        <w:ind w:left="720" w:hanging="360"/>
      </w:pPr>
      <w:rPr>
        <w:rFonts w:ascii="Calibri" w:eastAsiaTheme="minorEastAsia" w:hAnsi="Calibri" w:cstheme="minorBidi"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684F34"/>
    <w:multiLevelType w:val="hybridMultilevel"/>
    <w:tmpl w:val="9040675E"/>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2B2A72"/>
    <w:multiLevelType w:val="hybridMultilevel"/>
    <w:tmpl w:val="35EE44DE"/>
    <w:lvl w:ilvl="0" w:tplc="FB942ADE">
      <w:start w:val="1"/>
      <w:numFmt w:val="bullet"/>
      <w:lvlText w:val="-"/>
      <w:lvlJc w:val="left"/>
      <w:pPr>
        <w:ind w:left="720" w:hanging="360"/>
      </w:pPr>
      <w:rPr>
        <w:rFonts w:ascii="Calibri" w:hAnsi="Calibri" w:hint="default"/>
        <w:color w:val="000000" w:themeColor="text1"/>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2F4171"/>
    <w:multiLevelType w:val="hybridMultilevel"/>
    <w:tmpl w:val="87DEF238"/>
    <w:lvl w:ilvl="0" w:tplc="DB76F5BE">
      <w:start w:val="1"/>
      <w:numFmt w:val="bullet"/>
      <w:lvlText w:val=""/>
      <w:lvlJc w:val="left"/>
      <w:pPr>
        <w:ind w:left="1151" w:hanging="360"/>
      </w:pPr>
      <w:rPr>
        <w:rFonts w:ascii="Symbol" w:hAnsi="Symbol" w:hint="default"/>
        <w:color w:val="000000" w:themeColor="text1"/>
        <w:sz w:val="20"/>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0" w15:restartNumberingAfterBreak="0">
    <w:nsid w:val="33BE3B8A"/>
    <w:multiLevelType w:val="hybridMultilevel"/>
    <w:tmpl w:val="D8F8262A"/>
    <w:lvl w:ilvl="0" w:tplc="DB76F5BE">
      <w:start w:val="1"/>
      <w:numFmt w:val="bullet"/>
      <w:lvlText w:val=""/>
      <w:lvlJc w:val="left"/>
      <w:pPr>
        <w:ind w:left="881" w:hanging="360"/>
      </w:pPr>
      <w:rPr>
        <w:rFonts w:ascii="Symbol" w:hAnsi="Symbol" w:hint="default"/>
        <w:color w:val="000000" w:themeColor="text1"/>
        <w:sz w:val="20"/>
      </w:rPr>
    </w:lvl>
    <w:lvl w:ilvl="1" w:tplc="04090003" w:tentative="1">
      <w:start w:val="1"/>
      <w:numFmt w:val="bullet"/>
      <w:lvlText w:val="o"/>
      <w:lvlJc w:val="left"/>
      <w:pPr>
        <w:ind w:left="1601" w:hanging="360"/>
      </w:pPr>
      <w:rPr>
        <w:rFonts w:ascii="Courier New" w:hAnsi="Courier New" w:cs="Courier New" w:hint="default"/>
      </w:rPr>
    </w:lvl>
    <w:lvl w:ilvl="2" w:tplc="04090005" w:tentative="1">
      <w:start w:val="1"/>
      <w:numFmt w:val="bullet"/>
      <w:lvlText w:val=""/>
      <w:lvlJc w:val="left"/>
      <w:pPr>
        <w:ind w:left="2321" w:hanging="360"/>
      </w:pPr>
      <w:rPr>
        <w:rFonts w:ascii="Wingdings" w:hAnsi="Wingdings" w:hint="default"/>
      </w:rPr>
    </w:lvl>
    <w:lvl w:ilvl="3" w:tplc="04090001" w:tentative="1">
      <w:start w:val="1"/>
      <w:numFmt w:val="bullet"/>
      <w:lvlText w:val=""/>
      <w:lvlJc w:val="left"/>
      <w:pPr>
        <w:ind w:left="3041" w:hanging="360"/>
      </w:pPr>
      <w:rPr>
        <w:rFonts w:ascii="Symbol" w:hAnsi="Symbol" w:hint="default"/>
      </w:rPr>
    </w:lvl>
    <w:lvl w:ilvl="4" w:tplc="04090003" w:tentative="1">
      <w:start w:val="1"/>
      <w:numFmt w:val="bullet"/>
      <w:lvlText w:val="o"/>
      <w:lvlJc w:val="left"/>
      <w:pPr>
        <w:ind w:left="3761" w:hanging="360"/>
      </w:pPr>
      <w:rPr>
        <w:rFonts w:ascii="Courier New" w:hAnsi="Courier New" w:cs="Courier New" w:hint="default"/>
      </w:rPr>
    </w:lvl>
    <w:lvl w:ilvl="5" w:tplc="04090005" w:tentative="1">
      <w:start w:val="1"/>
      <w:numFmt w:val="bullet"/>
      <w:lvlText w:val=""/>
      <w:lvlJc w:val="left"/>
      <w:pPr>
        <w:ind w:left="4481" w:hanging="360"/>
      </w:pPr>
      <w:rPr>
        <w:rFonts w:ascii="Wingdings" w:hAnsi="Wingdings" w:hint="default"/>
      </w:rPr>
    </w:lvl>
    <w:lvl w:ilvl="6" w:tplc="04090001" w:tentative="1">
      <w:start w:val="1"/>
      <w:numFmt w:val="bullet"/>
      <w:lvlText w:val=""/>
      <w:lvlJc w:val="left"/>
      <w:pPr>
        <w:ind w:left="5201" w:hanging="360"/>
      </w:pPr>
      <w:rPr>
        <w:rFonts w:ascii="Symbol" w:hAnsi="Symbol" w:hint="default"/>
      </w:rPr>
    </w:lvl>
    <w:lvl w:ilvl="7" w:tplc="04090003" w:tentative="1">
      <w:start w:val="1"/>
      <w:numFmt w:val="bullet"/>
      <w:lvlText w:val="o"/>
      <w:lvlJc w:val="left"/>
      <w:pPr>
        <w:ind w:left="5921" w:hanging="360"/>
      </w:pPr>
      <w:rPr>
        <w:rFonts w:ascii="Courier New" w:hAnsi="Courier New" w:cs="Courier New" w:hint="default"/>
      </w:rPr>
    </w:lvl>
    <w:lvl w:ilvl="8" w:tplc="04090005" w:tentative="1">
      <w:start w:val="1"/>
      <w:numFmt w:val="bullet"/>
      <w:lvlText w:val=""/>
      <w:lvlJc w:val="left"/>
      <w:pPr>
        <w:ind w:left="6641" w:hanging="360"/>
      </w:pPr>
      <w:rPr>
        <w:rFonts w:ascii="Wingdings" w:hAnsi="Wingdings" w:hint="default"/>
      </w:rPr>
    </w:lvl>
  </w:abstractNum>
  <w:abstractNum w:abstractNumId="21" w15:restartNumberingAfterBreak="0">
    <w:nsid w:val="36784D8E"/>
    <w:multiLevelType w:val="hybridMultilevel"/>
    <w:tmpl w:val="FCFA8F0C"/>
    <w:lvl w:ilvl="0" w:tplc="FB942ADE">
      <w:start w:val="1"/>
      <w:numFmt w:val="bullet"/>
      <w:lvlText w:val="-"/>
      <w:lvlJc w:val="left"/>
      <w:pPr>
        <w:ind w:left="1151" w:hanging="360"/>
      </w:pPr>
      <w:rPr>
        <w:rFonts w:ascii="Calibri" w:hAnsi="Calibri" w:hint="default"/>
        <w:sz w:val="18"/>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2" w15:restartNumberingAfterBreak="0">
    <w:nsid w:val="383F7AB2"/>
    <w:multiLevelType w:val="hybridMultilevel"/>
    <w:tmpl w:val="91E6AE32"/>
    <w:lvl w:ilvl="0" w:tplc="B0D0C6EE">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FF4720"/>
    <w:multiLevelType w:val="hybridMultilevel"/>
    <w:tmpl w:val="C5420EF8"/>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CD1B5A"/>
    <w:multiLevelType w:val="hybridMultilevel"/>
    <w:tmpl w:val="E6948134"/>
    <w:lvl w:ilvl="0" w:tplc="FB942ADE">
      <w:start w:val="1"/>
      <w:numFmt w:val="bullet"/>
      <w:lvlText w:val="-"/>
      <w:lvlJc w:val="left"/>
      <w:pPr>
        <w:ind w:left="1421" w:hanging="360"/>
      </w:pPr>
      <w:rPr>
        <w:rFonts w:ascii="Calibri" w:hAnsi="Calibri" w:hint="default"/>
        <w:sz w:val="18"/>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5" w15:restartNumberingAfterBreak="0">
    <w:nsid w:val="40071D44"/>
    <w:multiLevelType w:val="hybridMultilevel"/>
    <w:tmpl w:val="BC8A90D2"/>
    <w:lvl w:ilvl="0" w:tplc="DB76F5BE">
      <w:start w:val="1"/>
      <w:numFmt w:val="bullet"/>
      <w:lvlText w:val=""/>
      <w:lvlJc w:val="left"/>
      <w:pPr>
        <w:ind w:left="877" w:hanging="360"/>
      </w:pPr>
      <w:rPr>
        <w:rFonts w:ascii="Symbol" w:hAnsi="Symbol" w:hint="default"/>
        <w:color w:val="000000" w:themeColor="text1"/>
        <w:sz w:val="20"/>
      </w:rPr>
    </w:lvl>
    <w:lvl w:ilvl="1" w:tplc="04090003" w:tentative="1">
      <w:start w:val="1"/>
      <w:numFmt w:val="bullet"/>
      <w:lvlText w:val="o"/>
      <w:lvlJc w:val="left"/>
      <w:pPr>
        <w:ind w:left="1597" w:hanging="360"/>
      </w:pPr>
      <w:rPr>
        <w:rFonts w:ascii="Courier New" w:hAnsi="Courier New" w:cs="Courier New" w:hint="default"/>
      </w:rPr>
    </w:lvl>
    <w:lvl w:ilvl="2" w:tplc="04090005" w:tentative="1">
      <w:start w:val="1"/>
      <w:numFmt w:val="bullet"/>
      <w:lvlText w:val=""/>
      <w:lvlJc w:val="left"/>
      <w:pPr>
        <w:ind w:left="2317" w:hanging="360"/>
      </w:pPr>
      <w:rPr>
        <w:rFonts w:ascii="Wingdings" w:hAnsi="Wingdings" w:hint="default"/>
      </w:rPr>
    </w:lvl>
    <w:lvl w:ilvl="3" w:tplc="04090001" w:tentative="1">
      <w:start w:val="1"/>
      <w:numFmt w:val="bullet"/>
      <w:lvlText w:val=""/>
      <w:lvlJc w:val="left"/>
      <w:pPr>
        <w:ind w:left="3037" w:hanging="360"/>
      </w:pPr>
      <w:rPr>
        <w:rFonts w:ascii="Symbol" w:hAnsi="Symbol" w:hint="default"/>
      </w:rPr>
    </w:lvl>
    <w:lvl w:ilvl="4" w:tplc="04090003" w:tentative="1">
      <w:start w:val="1"/>
      <w:numFmt w:val="bullet"/>
      <w:lvlText w:val="o"/>
      <w:lvlJc w:val="left"/>
      <w:pPr>
        <w:ind w:left="3757" w:hanging="360"/>
      </w:pPr>
      <w:rPr>
        <w:rFonts w:ascii="Courier New" w:hAnsi="Courier New" w:cs="Courier New" w:hint="default"/>
      </w:rPr>
    </w:lvl>
    <w:lvl w:ilvl="5" w:tplc="04090005" w:tentative="1">
      <w:start w:val="1"/>
      <w:numFmt w:val="bullet"/>
      <w:lvlText w:val=""/>
      <w:lvlJc w:val="left"/>
      <w:pPr>
        <w:ind w:left="4477" w:hanging="360"/>
      </w:pPr>
      <w:rPr>
        <w:rFonts w:ascii="Wingdings" w:hAnsi="Wingdings" w:hint="default"/>
      </w:rPr>
    </w:lvl>
    <w:lvl w:ilvl="6" w:tplc="04090001" w:tentative="1">
      <w:start w:val="1"/>
      <w:numFmt w:val="bullet"/>
      <w:lvlText w:val=""/>
      <w:lvlJc w:val="left"/>
      <w:pPr>
        <w:ind w:left="5197" w:hanging="360"/>
      </w:pPr>
      <w:rPr>
        <w:rFonts w:ascii="Symbol" w:hAnsi="Symbol" w:hint="default"/>
      </w:rPr>
    </w:lvl>
    <w:lvl w:ilvl="7" w:tplc="04090003" w:tentative="1">
      <w:start w:val="1"/>
      <w:numFmt w:val="bullet"/>
      <w:lvlText w:val="o"/>
      <w:lvlJc w:val="left"/>
      <w:pPr>
        <w:ind w:left="5917" w:hanging="360"/>
      </w:pPr>
      <w:rPr>
        <w:rFonts w:ascii="Courier New" w:hAnsi="Courier New" w:cs="Courier New" w:hint="default"/>
      </w:rPr>
    </w:lvl>
    <w:lvl w:ilvl="8" w:tplc="04090005" w:tentative="1">
      <w:start w:val="1"/>
      <w:numFmt w:val="bullet"/>
      <w:lvlText w:val=""/>
      <w:lvlJc w:val="left"/>
      <w:pPr>
        <w:ind w:left="6637" w:hanging="360"/>
      </w:pPr>
      <w:rPr>
        <w:rFonts w:ascii="Wingdings" w:hAnsi="Wingdings" w:hint="default"/>
      </w:rPr>
    </w:lvl>
  </w:abstractNum>
  <w:abstractNum w:abstractNumId="26" w15:restartNumberingAfterBreak="0">
    <w:nsid w:val="42323E3C"/>
    <w:multiLevelType w:val="hybridMultilevel"/>
    <w:tmpl w:val="A25C49AC"/>
    <w:lvl w:ilvl="0" w:tplc="FB942ADE">
      <w:start w:val="1"/>
      <w:numFmt w:val="bullet"/>
      <w:lvlText w:val="-"/>
      <w:lvlJc w:val="left"/>
      <w:pPr>
        <w:ind w:left="720"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CE0375"/>
    <w:multiLevelType w:val="hybridMultilevel"/>
    <w:tmpl w:val="6E9E021C"/>
    <w:lvl w:ilvl="0" w:tplc="DB76F5BE">
      <w:start w:val="1"/>
      <w:numFmt w:val="bullet"/>
      <w:lvlText w:val=""/>
      <w:lvlJc w:val="left"/>
      <w:pPr>
        <w:ind w:left="990" w:hanging="360"/>
      </w:pPr>
      <w:rPr>
        <w:rFonts w:ascii="Symbol" w:hAnsi="Symbol" w:hint="default"/>
        <w:color w:val="000000" w:themeColor="text1"/>
        <w:sz w:val="20"/>
      </w:rPr>
    </w:lvl>
    <w:lvl w:ilvl="1" w:tplc="04090003" w:tentative="1">
      <w:start w:val="1"/>
      <w:numFmt w:val="bullet"/>
      <w:lvlText w:val="o"/>
      <w:lvlJc w:val="left"/>
      <w:pPr>
        <w:ind w:left="1636" w:hanging="360"/>
      </w:pPr>
      <w:rPr>
        <w:rFonts w:ascii="Courier New" w:hAnsi="Courier New" w:cs="Courier New" w:hint="default"/>
      </w:rPr>
    </w:lvl>
    <w:lvl w:ilvl="2" w:tplc="04090005" w:tentative="1">
      <w:start w:val="1"/>
      <w:numFmt w:val="bullet"/>
      <w:lvlText w:val=""/>
      <w:lvlJc w:val="left"/>
      <w:pPr>
        <w:ind w:left="2356" w:hanging="360"/>
      </w:pPr>
      <w:rPr>
        <w:rFonts w:ascii="Wingdings" w:hAnsi="Wingdings" w:hint="default"/>
      </w:rPr>
    </w:lvl>
    <w:lvl w:ilvl="3" w:tplc="04090001" w:tentative="1">
      <w:start w:val="1"/>
      <w:numFmt w:val="bullet"/>
      <w:lvlText w:val=""/>
      <w:lvlJc w:val="left"/>
      <w:pPr>
        <w:ind w:left="3076" w:hanging="360"/>
      </w:pPr>
      <w:rPr>
        <w:rFonts w:ascii="Symbol" w:hAnsi="Symbol" w:hint="default"/>
      </w:rPr>
    </w:lvl>
    <w:lvl w:ilvl="4" w:tplc="04090003" w:tentative="1">
      <w:start w:val="1"/>
      <w:numFmt w:val="bullet"/>
      <w:lvlText w:val="o"/>
      <w:lvlJc w:val="left"/>
      <w:pPr>
        <w:ind w:left="3796" w:hanging="360"/>
      </w:pPr>
      <w:rPr>
        <w:rFonts w:ascii="Courier New" w:hAnsi="Courier New" w:cs="Courier New" w:hint="default"/>
      </w:rPr>
    </w:lvl>
    <w:lvl w:ilvl="5" w:tplc="04090005" w:tentative="1">
      <w:start w:val="1"/>
      <w:numFmt w:val="bullet"/>
      <w:lvlText w:val=""/>
      <w:lvlJc w:val="left"/>
      <w:pPr>
        <w:ind w:left="4516" w:hanging="360"/>
      </w:pPr>
      <w:rPr>
        <w:rFonts w:ascii="Wingdings" w:hAnsi="Wingdings" w:hint="default"/>
      </w:rPr>
    </w:lvl>
    <w:lvl w:ilvl="6" w:tplc="04090001" w:tentative="1">
      <w:start w:val="1"/>
      <w:numFmt w:val="bullet"/>
      <w:lvlText w:val=""/>
      <w:lvlJc w:val="left"/>
      <w:pPr>
        <w:ind w:left="5236" w:hanging="360"/>
      </w:pPr>
      <w:rPr>
        <w:rFonts w:ascii="Symbol" w:hAnsi="Symbol" w:hint="default"/>
      </w:rPr>
    </w:lvl>
    <w:lvl w:ilvl="7" w:tplc="04090003" w:tentative="1">
      <w:start w:val="1"/>
      <w:numFmt w:val="bullet"/>
      <w:lvlText w:val="o"/>
      <w:lvlJc w:val="left"/>
      <w:pPr>
        <w:ind w:left="5956" w:hanging="360"/>
      </w:pPr>
      <w:rPr>
        <w:rFonts w:ascii="Courier New" w:hAnsi="Courier New" w:cs="Courier New" w:hint="default"/>
      </w:rPr>
    </w:lvl>
    <w:lvl w:ilvl="8" w:tplc="04090005" w:tentative="1">
      <w:start w:val="1"/>
      <w:numFmt w:val="bullet"/>
      <w:lvlText w:val=""/>
      <w:lvlJc w:val="left"/>
      <w:pPr>
        <w:ind w:left="6676" w:hanging="360"/>
      </w:pPr>
      <w:rPr>
        <w:rFonts w:ascii="Wingdings" w:hAnsi="Wingdings" w:hint="default"/>
      </w:rPr>
    </w:lvl>
  </w:abstractNum>
  <w:abstractNum w:abstractNumId="28" w15:restartNumberingAfterBreak="0">
    <w:nsid w:val="440D7A06"/>
    <w:multiLevelType w:val="hybridMultilevel"/>
    <w:tmpl w:val="08B8EFD6"/>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9" w15:restartNumberingAfterBreak="0">
    <w:nsid w:val="47815D8C"/>
    <w:multiLevelType w:val="hybridMultilevel"/>
    <w:tmpl w:val="35823EBA"/>
    <w:lvl w:ilvl="0" w:tplc="D99840A4">
      <w:start w:val="742"/>
      <w:numFmt w:val="bullet"/>
      <w:lvlText w:val="-"/>
      <w:lvlJc w:val="left"/>
      <w:pPr>
        <w:ind w:left="720" w:hanging="360"/>
      </w:pPr>
      <w:rPr>
        <w:rFonts w:ascii="Calibri" w:eastAsiaTheme="minorEastAsia" w:hAnsi="Calibri" w:cstheme="minorBidi"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2F4AEC"/>
    <w:multiLevelType w:val="hybridMultilevel"/>
    <w:tmpl w:val="1520EC4A"/>
    <w:lvl w:ilvl="0" w:tplc="DB76F5BE">
      <w:start w:val="1"/>
      <w:numFmt w:val="bullet"/>
      <w:lvlText w:val=""/>
      <w:lvlJc w:val="left"/>
      <w:pPr>
        <w:ind w:left="881" w:hanging="360"/>
      </w:pPr>
      <w:rPr>
        <w:rFonts w:ascii="Symbol" w:hAnsi="Symbol" w:hint="default"/>
        <w:color w:val="000000" w:themeColor="text1"/>
        <w:sz w:val="20"/>
      </w:rPr>
    </w:lvl>
    <w:lvl w:ilvl="1" w:tplc="04090003" w:tentative="1">
      <w:start w:val="1"/>
      <w:numFmt w:val="bullet"/>
      <w:lvlText w:val="o"/>
      <w:lvlJc w:val="left"/>
      <w:pPr>
        <w:ind w:left="1601" w:hanging="360"/>
      </w:pPr>
      <w:rPr>
        <w:rFonts w:ascii="Courier New" w:hAnsi="Courier New" w:cs="Courier New" w:hint="default"/>
      </w:rPr>
    </w:lvl>
    <w:lvl w:ilvl="2" w:tplc="04090005" w:tentative="1">
      <w:start w:val="1"/>
      <w:numFmt w:val="bullet"/>
      <w:lvlText w:val=""/>
      <w:lvlJc w:val="left"/>
      <w:pPr>
        <w:ind w:left="2321" w:hanging="360"/>
      </w:pPr>
      <w:rPr>
        <w:rFonts w:ascii="Wingdings" w:hAnsi="Wingdings" w:hint="default"/>
      </w:rPr>
    </w:lvl>
    <w:lvl w:ilvl="3" w:tplc="04090001" w:tentative="1">
      <w:start w:val="1"/>
      <w:numFmt w:val="bullet"/>
      <w:lvlText w:val=""/>
      <w:lvlJc w:val="left"/>
      <w:pPr>
        <w:ind w:left="3041" w:hanging="360"/>
      </w:pPr>
      <w:rPr>
        <w:rFonts w:ascii="Symbol" w:hAnsi="Symbol" w:hint="default"/>
      </w:rPr>
    </w:lvl>
    <w:lvl w:ilvl="4" w:tplc="04090003" w:tentative="1">
      <w:start w:val="1"/>
      <w:numFmt w:val="bullet"/>
      <w:lvlText w:val="o"/>
      <w:lvlJc w:val="left"/>
      <w:pPr>
        <w:ind w:left="3761" w:hanging="360"/>
      </w:pPr>
      <w:rPr>
        <w:rFonts w:ascii="Courier New" w:hAnsi="Courier New" w:cs="Courier New" w:hint="default"/>
      </w:rPr>
    </w:lvl>
    <w:lvl w:ilvl="5" w:tplc="04090005" w:tentative="1">
      <w:start w:val="1"/>
      <w:numFmt w:val="bullet"/>
      <w:lvlText w:val=""/>
      <w:lvlJc w:val="left"/>
      <w:pPr>
        <w:ind w:left="4481" w:hanging="360"/>
      </w:pPr>
      <w:rPr>
        <w:rFonts w:ascii="Wingdings" w:hAnsi="Wingdings" w:hint="default"/>
      </w:rPr>
    </w:lvl>
    <w:lvl w:ilvl="6" w:tplc="04090001" w:tentative="1">
      <w:start w:val="1"/>
      <w:numFmt w:val="bullet"/>
      <w:lvlText w:val=""/>
      <w:lvlJc w:val="left"/>
      <w:pPr>
        <w:ind w:left="5201" w:hanging="360"/>
      </w:pPr>
      <w:rPr>
        <w:rFonts w:ascii="Symbol" w:hAnsi="Symbol" w:hint="default"/>
      </w:rPr>
    </w:lvl>
    <w:lvl w:ilvl="7" w:tplc="04090003" w:tentative="1">
      <w:start w:val="1"/>
      <w:numFmt w:val="bullet"/>
      <w:lvlText w:val="o"/>
      <w:lvlJc w:val="left"/>
      <w:pPr>
        <w:ind w:left="5921" w:hanging="360"/>
      </w:pPr>
      <w:rPr>
        <w:rFonts w:ascii="Courier New" w:hAnsi="Courier New" w:cs="Courier New" w:hint="default"/>
      </w:rPr>
    </w:lvl>
    <w:lvl w:ilvl="8" w:tplc="04090005" w:tentative="1">
      <w:start w:val="1"/>
      <w:numFmt w:val="bullet"/>
      <w:lvlText w:val=""/>
      <w:lvlJc w:val="left"/>
      <w:pPr>
        <w:ind w:left="6641" w:hanging="360"/>
      </w:pPr>
      <w:rPr>
        <w:rFonts w:ascii="Wingdings" w:hAnsi="Wingdings" w:hint="default"/>
      </w:rPr>
    </w:lvl>
  </w:abstractNum>
  <w:abstractNum w:abstractNumId="31" w15:restartNumberingAfterBreak="0">
    <w:nsid w:val="4BD0219F"/>
    <w:multiLevelType w:val="hybridMultilevel"/>
    <w:tmpl w:val="0FF8FFFC"/>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5C361F"/>
    <w:multiLevelType w:val="hybridMultilevel"/>
    <w:tmpl w:val="25429C52"/>
    <w:lvl w:ilvl="0" w:tplc="FB942ADE">
      <w:start w:val="1"/>
      <w:numFmt w:val="bullet"/>
      <w:lvlText w:val="-"/>
      <w:lvlJc w:val="left"/>
      <w:pPr>
        <w:ind w:left="720"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4B27378"/>
    <w:multiLevelType w:val="hybridMultilevel"/>
    <w:tmpl w:val="444A5394"/>
    <w:lvl w:ilvl="0" w:tplc="FB942ADE">
      <w:start w:val="1"/>
      <w:numFmt w:val="bullet"/>
      <w:lvlText w:val="-"/>
      <w:lvlJc w:val="left"/>
      <w:pPr>
        <w:ind w:left="720"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946124"/>
    <w:multiLevelType w:val="hybridMultilevel"/>
    <w:tmpl w:val="F1168F0E"/>
    <w:lvl w:ilvl="0" w:tplc="D99840A4">
      <w:start w:val="742"/>
      <w:numFmt w:val="bullet"/>
      <w:lvlText w:val="-"/>
      <w:lvlJc w:val="left"/>
      <w:pPr>
        <w:ind w:left="720" w:hanging="360"/>
      </w:pPr>
      <w:rPr>
        <w:rFonts w:ascii="Calibri" w:eastAsiaTheme="minorEastAsia" w:hAnsi="Calibri" w:cstheme="minorBidi"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68F0028"/>
    <w:multiLevelType w:val="hybridMultilevel"/>
    <w:tmpl w:val="648CDA60"/>
    <w:lvl w:ilvl="0" w:tplc="B0D0C6EE">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8087E86"/>
    <w:multiLevelType w:val="hybridMultilevel"/>
    <w:tmpl w:val="3766C0F0"/>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AD25A5"/>
    <w:multiLevelType w:val="hybridMultilevel"/>
    <w:tmpl w:val="EC9E0A9E"/>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AB81FF3"/>
    <w:multiLevelType w:val="hybridMultilevel"/>
    <w:tmpl w:val="6FAEDCDE"/>
    <w:lvl w:ilvl="0" w:tplc="DB76F5BE">
      <w:start w:val="1"/>
      <w:numFmt w:val="bullet"/>
      <w:lvlText w:val=""/>
      <w:lvlJc w:val="left"/>
      <w:pPr>
        <w:ind w:left="1151" w:hanging="360"/>
      </w:pPr>
      <w:rPr>
        <w:rFonts w:ascii="Symbol" w:hAnsi="Symbol" w:hint="default"/>
        <w:color w:val="000000" w:themeColor="text1"/>
        <w:sz w:val="20"/>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9" w15:restartNumberingAfterBreak="0">
    <w:nsid w:val="5B6446CF"/>
    <w:multiLevelType w:val="hybridMultilevel"/>
    <w:tmpl w:val="8C865716"/>
    <w:lvl w:ilvl="0" w:tplc="FB942ADE">
      <w:start w:val="1"/>
      <w:numFmt w:val="bullet"/>
      <w:lvlText w:val="-"/>
      <w:lvlJc w:val="left"/>
      <w:pPr>
        <w:ind w:left="720"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C376A1F"/>
    <w:multiLevelType w:val="hybridMultilevel"/>
    <w:tmpl w:val="D0365776"/>
    <w:lvl w:ilvl="0" w:tplc="D99840A4">
      <w:start w:val="742"/>
      <w:numFmt w:val="bullet"/>
      <w:lvlText w:val="-"/>
      <w:lvlJc w:val="left"/>
      <w:pPr>
        <w:ind w:left="720" w:hanging="360"/>
      </w:pPr>
      <w:rPr>
        <w:rFonts w:ascii="Calibri" w:eastAsiaTheme="minorEastAsia" w:hAnsi="Calibri" w:cstheme="minorBidi"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B47C9B"/>
    <w:multiLevelType w:val="hybridMultilevel"/>
    <w:tmpl w:val="565221C2"/>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E261495"/>
    <w:multiLevelType w:val="hybridMultilevel"/>
    <w:tmpl w:val="BBF08B12"/>
    <w:lvl w:ilvl="0" w:tplc="FB942ADE">
      <w:start w:val="1"/>
      <w:numFmt w:val="bullet"/>
      <w:lvlText w:val="-"/>
      <w:lvlJc w:val="left"/>
      <w:pPr>
        <w:ind w:left="881"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E48306C"/>
    <w:multiLevelType w:val="hybridMultilevel"/>
    <w:tmpl w:val="B2E8F340"/>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F77257A"/>
    <w:multiLevelType w:val="hybridMultilevel"/>
    <w:tmpl w:val="09403BC2"/>
    <w:lvl w:ilvl="0" w:tplc="FB942ADE">
      <w:start w:val="1"/>
      <w:numFmt w:val="bullet"/>
      <w:lvlText w:val="-"/>
      <w:lvlJc w:val="left"/>
      <w:pPr>
        <w:ind w:left="1151" w:hanging="360"/>
      </w:pPr>
      <w:rPr>
        <w:rFonts w:ascii="Calibri" w:hAnsi="Calibri" w:hint="default"/>
        <w:sz w:val="18"/>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45" w15:restartNumberingAfterBreak="0">
    <w:nsid w:val="61FB3019"/>
    <w:multiLevelType w:val="hybridMultilevel"/>
    <w:tmpl w:val="EBCA69FA"/>
    <w:lvl w:ilvl="0" w:tplc="DB76F5BE">
      <w:start w:val="1"/>
      <w:numFmt w:val="bullet"/>
      <w:lvlText w:val=""/>
      <w:lvlJc w:val="left"/>
      <w:pPr>
        <w:ind w:left="967" w:hanging="360"/>
      </w:pPr>
      <w:rPr>
        <w:rFonts w:ascii="Symbol" w:hAnsi="Symbol" w:hint="default"/>
        <w:color w:val="000000" w:themeColor="text1"/>
        <w:sz w:val="20"/>
      </w:rPr>
    </w:lvl>
    <w:lvl w:ilvl="1" w:tplc="04090003" w:tentative="1">
      <w:start w:val="1"/>
      <w:numFmt w:val="bullet"/>
      <w:lvlText w:val="o"/>
      <w:lvlJc w:val="left"/>
      <w:pPr>
        <w:ind w:left="1687" w:hanging="360"/>
      </w:pPr>
      <w:rPr>
        <w:rFonts w:ascii="Courier New" w:hAnsi="Courier New" w:cs="Courier New" w:hint="default"/>
      </w:rPr>
    </w:lvl>
    <w:lvl w:ilvl="2" w:tplc="04090005" w:tentative="1">
      <w:start w:val="1"/>
      <w:numFmt w:val="bullet"/>
      <w:lvlText w:val=""/>
      <w:lvlJc w:val="left"/>
      <w:pPr>
        <w:ind w:left="2407" w:hanging="360"/>
      </w:pPr>
      <w:rPr>
        <w:rFonts w:ascii="Wingdings" w:hAnsi="Wingdings" w:hint="default"/>
      </w:rPr>
    </w:lvl>
    <w:lvl w:ilvl="3" w:tplc="04090001" w:tentative="1">
      <w:start w:val="1"/>
      <w:numFmt w:val="bullet"/>
      <w:lvlText w:val=""/>
      <w:lvlJc w:val="left"/>
      <w:pPr>
        <w:ind w:left="3127" w:hanging="360"/>
      </w:pPr>
      <w:rPr>
        <w:rFonts w:ascii="Symbol" w:hAnsi="Symbol" w:hint="default"/>
      </w:rPr>
    </w:lvl>
    <w:lvl w:ilvl="4" w:tplc="04090003" w:tentative="1">
      <w:start w:val="1"/>
      <w:numFmt w:val="bullet"/>
      <w:lvlText w:val="o"/>
      <w:lvlJc w:val="left"/>
      <w:pPr>
        <w:ind w:left="3847" w:hanging="360"/>
      </w:pPr>
      <w:rPr>
        <w:rFonts w:ascii="Courier New" w:hAnsi="Courier New" w:cs="Courier New" w:hint="default"/>
      </w:rPr>
    </w:lvl>
    <w:lvl w:ilvl="5" w:tplc="04090005" w:tentative="1">
      <w:start w:val="1"/>
      <w:numFmt w:val="bullet"/>
      <w:lvlText w:val=""/>
      <w:lvlJc w:val="left"/>
      <w:pPr>
        <w:ind w:left="4567" w:hanging="360"/>
      </w:pPr>
      <w:rPr>
        <w:rFonts w:ascii="Wingdings" w:hAnsi="Wingdings" w:hint="default"/>
      </w:rPr>
    </w:lvl>
    <w:lvl w:ilvl="6" w:tplc="04090001" w:tentative="1">
      <w:start w:val="1"/>
      <w:numFmt w:val="bullet"/>
      <w:lvlText w:val=""/>
      <w:lvlJc w:val="left"/>
      <w:pPr>
        <w:ind w:left="5287" w:hanging="360"/>
      </w:pPr>
      <w:rPr>
        <w:rFonts w:ascii="Symbol" w:hAnsi="Symbol" w:hint="default"/>
      </w:rPr>
    </w:lvl>
    <w:lvl w:ilvl="7" w:tplc="04090003" w:tentative="1">
      <w:start w:val="1"/>
      <w:numFmt w:val="bullet"/>
      <w:lvlText w:val="o"/>
      <w:lvlJc w:val="left"/>
      <w:pPr>
        <w:ind w:left="6007" w:hanging="360"/>
      </w:pPr>
      <w:rPr>
        <w:rFonts w:ascii="Courier New" w:hAnsi="Courier New" w:cs="Courier New" w:hint="default"/>
      </w:rPr>
    </w:lvl>
    <w:lvl w:ilvl="8" w:tplc="04090005" w:tentative="1">
      <w:start w:val="1"/>
      <w:numFmt w:val="bullet"/>
      <w:lvlText w:val=""/>
      <w:lvlJc w:val="left"/>
      <w:pPr>
        <w:ind w:left="6727" w:hanging="360"/>
      </w:pPr>
      <w:rPr>
        <w:rFonts w:ascii="Wingdings" w:hAnsi="Wingdings" w:hint="default"/>
      </w:rPr>
    </w:lvl>
  </w:abstractNum>
  <w:abstractNum w:abstractNumId="46" w15:restartNumberingAfterBreak="0">
    <w:nsid w:val="672C5849"/>
    <w:multiLevelType w:val="hybridMultilevel"/>
    <w:tmpl w:val="80FE0604"/>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788217B"/>
    <w:multiLevelType w:val="hybridMultilevel"/>
    <w:tmpl w:val="8EF86CCC"/>
    <w:lvl w:ilvl="0" w:tplc="6C1036FA">
      <w:start w:val="1"/>
      <w:numFmt w:val="decimal"/>
      <w:lvlText w:val="%1."/>
      <w:lvlJc w:val="left"/>
      <w:pPr>
        <w:ind w:left="-1170" w:hanging="360"/>
      </w:pPr>
      <w:rPr>
        <w:rFonts w:hint="default"/>
      </w:rPr>
    </w:lvl>
    <w:lvl w:ilvl="1" w:tplc="04090019" w:tentative="1">
      <w:start w:val="1"/>
      <w:numFmt w:val="lowerLetter"/>
      <w:lvlText w:val="%2."/>
      <w:lvlJc w:val="left"/>
      <w:pPr>
        <w:ind w:left="-450" w:hanging="360"/>
      </w:pPr>
    </w:lvl>
    <w:lvl w:ilvl="2" w:tplc="0409001B" w:tentative="1">
      <w:start w:val="1"/>
      <w:numFmt w:val="lowerRoman"/>
      <w:lvlText w:val="%3."/>
      <w:lvlJc w:val="right"/>
      <w:pPr>
        <w:ind w:left="270" w:hanging="180"/>
      </w:pPr>
    </w:lvl>
    <w:lvl w:ilvl="3" w:tplc="0409000F" w:tentative="1">
      <w:start w:val="1"/>
      <w:numFmt w:val="decimal"/>
      <w:lvlText w:val="%4."/>
      <w:lvlJc w:val="left"/>
      <w:pPr>
        <w:ind w:left="99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2430" w:hanging="180"/>
      </w:pPr>
    </w:lvl>
    <w:lvl w:ilvl="6" w:tplc="0409000F" w:tentative="1">
      <w:start w:val="1"/>
      <w:numFmt w:val="decimal"/>
      <w:lvlText w:val="%7."/>
      <w:lvlJc w:val="left"/>
      <w:pPr>
        <w:ind w:left="3150" w:hanging="360"/>
      </w:pPr>
    </w:lvl>
    <w:lvl w:ilvl="7" w:tplc="04090019" w:tentative="1">
      <w:start w:val="1"/>
      <w:numFmt w:val="lowerLetter"/>
      <w:lvlText w:val="%8."/>
      <w:lvlJc w:val="left"/>
      <w:pPr>
        <w:ind w:left="3870" w:hanging="360"/>
      </w:pPr>
    </w:lvl>
    <w:lvl w:ilvl="8" w:tplc="0409001B" w:tentative="1">
      <w:start w:val="1"/>
      <w:numFmt w:val="lowerRoman"/>
      <w:lvlText w:val="%9."/>
      <w:lvlJc w:val="right"/>
      <w:pPr>
        <w:ind w:left="4590" w:hanging="180"/>
      </w:pPr>
    </w:lvl>
  </w:abstractNum>
  <w:abstractNum w:abstractNumId="48" w15:restartNumberingAfterBreak="0">
    <w:nsid w:val="68AA0AE4"/>
    <w:multiLevelType w:val="hybridMultilevel"/>
    <w:tmpl w:val="0AC6BC1A"/>
    <w:lvl w:ilvl="0" w:tplc="B0D0C6EE">
      <w:start w:val="1"/>
      <w:numFmt w:val="bullet"/>
      <w:lvlText w:val=""/>
      <w:lvlJc w:val="left"/>
      <w:pPr>
        <w:ind w:left="90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ACF590C"/>
    <w:multiLevelType w:val="hybridMultilevel"/>
    <w:tmpl w:val="D45EB350"/>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B514A52"/>
    <w:multiLevelType w:val="hybridMultilevel"/>
    <w:tmpl w:val="F930343C"/>
    <w:lvl w:ilvl="0" w:tplc="DB76F5BE">
      <w:start w:val="1"/>
      <w:numFmt w:val="bullet"/>
      <w:lvlText w:val=""/>
      <w:lvlJc w:val="left"/>
      <w:pPr>
        <w:ind w:left="1151" w:hanging="360"/>
      </w:pPr>
      <w:rPr>
        <w:rFonts w:ascii="Symbol" w:hAnsi="Symbol" w:hint="default"/>
        <w:color w:val="000000" w:themeColor="text1"/>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6D466BB5"/>
    <w:multiLevelType w:val="hybridMultilevel"/>
    <w:tmpl w:val="7F042D64"/>
    <w:lvl w:ilvl="0" w:tplc="7D86DF32">
      <w:numFmt w:val="bullet"/>
      <w:lvlText w:val="-"/>
      <w:lvlJc w:val="left"/>
      <w:pPr>
        <w:ind w:left="720" w:hanging="360"/>
      </w:pPr>
      <w:rPr>
        <w:rFonts w:ascii="0©çSˇ" w:eastAsiaTheme="minorEastAsia" w:hAnsi="0©çSˇ" w:cs="0©çSˇ"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E003321"/>
    <w:multiLevelType w:val="hybridMultilevel"/>
    <w:tmpl w:val="5C22F2BC"/>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1201A8B"/>
    <w:multiLevelType w:val="hybridMultilevel"/>
    <w:tmpl w:val="104204DE"/>
    <w:lvl w:ilvl="0" w:tplc="D99840A4">
      <w:start w:val="742"/>
      <w:numFmt w:val="bullet"/>
      <w:lvlText w:val="-"/>
      <w:lvlJc w:val="left"/>
      <w:pPr>
        <w:ind w:left="720" w:hanging="360"/>
      </w:pPr>
      <w:rPr>
        <w:rFonts w:ascii="Calibri" w:eastAsiaTheme="minorEastAsia" w:hAnsi="Calibri" w:cstheme="minorBidi" w:hint="default"/>
        <w:sz w:val="16"/>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D0151C7"/>
    <w:multiLevelType w:val="hybridMultilevel"/>
    <w:tmpl w:val="1CC61AD6"/>
    <w:lvl w:ilvl="0" w:tplc="FB942ADE">
      <w:start w:val="1"/>
      <w:numFmt w:val="bullet"/>
      <w:lvlText w:val="-"/>
      <w:lvlJc w:val="left"/>
      <w:pPr>
        <w:ind w:left="720" w:hanging="360"/>
      </w:pPr>
      <w:rPr>
        <w:rFonts w:ascii="Calibri" w:hAnsi="Calibri" w:hint="default"/>
        <w:color w:val="000000" w:themeColor="text1"/>
        <w:sz w:val="18"/>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5" w15:restartNumberingAfterBreak="0">
    <w:nsid w:val="7F11048E"/>
    <w:multiLevelType w:val="hybridMultilevel"/>
    <w:tmpl w:val="23AA9960"/>
    <w:lvl w:ilvl="0" w:tplc="DB76F5BE">
      <w:start w:val="1"/>
      <w:numFmt w:val="bullet"/>
      <w:lvlText w:val=""/>
      <w:lvlJc w:val="left"/>
      <w:pPr>
        <w:ind w:left="1151" w:hanging="360"/>
      </w:pPr>
      <w:rPr>
        <w:rFonts w:ascii="Symbol" w:hAnsi="Symbol" w:hint="default"/>
        <w:color w:val="000000" w:themeColor="text1"/>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8"/>
  </w:num>
  <w:num w:numId="3">
    <w:abstractNumId w:val="4"/>
  </w:num>
  <w:num w:numId="4">
    <w:abstractNumId w:val="21"/>
  </w:num>
  <w:num w:numId="5">
    <w:abstractNumId w:val="5"/>
  </w:num>
  <w:num w:numId="6">
    <w:abstractNumId w:val="44"/>
  </w:num>
  <w:num w:numId="7">
    <w:abstractNumId w:val="19"/>
  </w:num>
  <w:num w:numId="8">
    <w:abstractNumId w:val="2"/>
  </w:num>
  <w:num w:numId="9">
    <w:abstractNumId w:val="43"/>
  </w:num>
  <w:num w:numId="10">
    <w:abstractNumId w:val="31"/>
  </w:num>
  <w:num w:numId="11">
    <w:abstractNumId w:val="17"/>
  </w:num>
  <w:num w:numId="12">
    <w:abstractNumId w:val="39"/>
  </w:num>
  <w:num w:numId="13">
    <w:abstractNumId w:val="55"/>
  </w:num>
  <w:num w:numId="14">
    <w:abstractNumId w:val="40"/>
  </w:num>
  <w:num w:numId="15">
    <w:abstractNumId w:val="51"/>
  </w:num>
  <w:num w:numId="16">
    <w:abstractNumId w:val="27"/>
  </w:num>
  <w:num w:numId="17">
    <w:abstractNumId w:val="22"/>
  </w:num>
  <w:num w:numId="18">
    <w:abstractNumId w:val="30"/>
  </w:num>
  <w:num w:numId="19">
    <w:abstractNumId w:val="16"/>
  </w:num>
  <w:num w:numId="20">
    <w:abstractNumId w:val="1"/>
  </w:num>
  <w:num w:numId="21">
    <w:abstractNumId w:val="48"/>
  </w:num>
  <w:num w:numId="22">
    <w:abstractNumId w:val="35"/>
  </w:num>
  <w:num w:numId="23">
    <w:abstractNumId w:val="52"/>
  </w:num>
  <w:num w:numId="24">
    <w:abstractNumId w:val="26"/>
  </w:num>
  <w:num w:numId="25">
    <w:abstractNumId w:val="42"/>
  </w:num>
  <w:num w:numId="26">
    <w:abstractNumId w:val="33"/>
  </w:num>
  <w:num w:numId="27">
    <w:abstractNumId w:val="7"/>
  </w:num>
  <w:num w:numId="28">
    <w:abstractNumId w:val="37"/>
  </w:num>
  <w:num w:numId="29">
    <w:abstractNumId w:val="0"/>
  </w:num>
  <w:num w:numId="30">
    <w:abstractNumId w:val="12"/>
  </w:num>
  <w:num w:numId="31">
    <w:abstractNumId w:val="9"/>
  </w:num>
  <w:num w:numId="32">
    <w:abstractNumId w:val="18"/>
  </w:num>
  <w:num w:numId="33">
    <w:abstractNumId w:val="3"/>
  </w:num>
  <w:num w:numId="34">
    <w:abstractNumId w:val="15"/>
  </w:num>
  <w:num w:numId="35">
    <w:abstractNumId w:val="41"/>
  </w:num>
  <w:num w:numId="36">
    <w:abstractNumId w:val="25"/>
  </w:num>
  <w:num w:numId="37">
    <w:abstractNumId w:val="53"/>
  </w:num>
  <w:num w:numId="38">
    <w:abstractNumId w:val="10"/>
  </w:num>
  <w:num w:numId="39">
    <w:abstractNumId w:val="6"/>
  </w:num>
  <w:num w:numId="40">
    <w:abstractNumId w:val="29"/>
  </w:num>
  <w:num w:numId="41">
    <w:abstractNumId w:val="50"/>
  </w:num>
  <w:num w:numId="42">
    <w:abstractNumId w:val="49"/>
  </w:num>
  <w:num w:numId="43">
    <w:abstractNumId w:val="11"/>
  </w:num>
  <w:num w:numId="44">
    <w:abstractNumId w:val="34"/>
  </w:num>
  <w:num w:numId="45">
    <w:abstractNumId w:val="13"/>
  </w:num>
  <w:num w:numId="46">
    <w:abstractNumId w:val="46"/>
  </w:num>
  <w:num w:numId="47">
    <w:abstractNumId w:val="23"/>
  </w:num>
  <w:num w:numId="48">
    <w:abstractNumId w:val="8"/>
  </w:num>
  <w:num w:numId="49">
    <w:abstractNumId w:val="45"/>
  </w:num>
  <w:num w:numId="50">
    <w:abstractNumId w:val="24"/>
  </w:num>
  <w:num w:numId="51">
    <w:abstractNumId w:val="38"/>
  </w:num>
  <w:num w:numId="52">
    <w:abstractNumId w:val="54"/>
  </w:num>
  <w:num w:numId="53">
    <w:abstractNumId w:val="36"/>
  </w:num>
  <w:num w:numId="54">
    <w:abstractNumId w:val="32"/>
  </w:num>
  <w:num w:numId="55">
    <w:abstractNumId w:val="14"/>
  </w:num>
  <w:num w:numId="56">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doNotDisplayPageBoundaries/>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E9D"/>
    <w:rsid w:val="00012CEA"/>
    <w:rsid w:val="00014BAF"/>
    <w:rsid w:val="00042B12"/>
    <w:rsid w:val="00055EDE"/>
    <w:rsid w:val="00065539"/>
    <w:rsid w:val="00081B0E"/>
    <w:rsid w:val="00095451"/>
    <w:rsid w:val="000C2611"/>
    <w:rsid w:val="000C7D8C"/>
    <w:rsid w:val="000F3C16"/>
    <w:rsid w:val="000F46DF"/>
    <w:rsid w:val="00127386"/>
    <w:rsid w:val="00132D63"/>
    <w:rsid w:val="00137EFD"/>
    <w:rsid w:val="00141C63"/>
    <w:rsid w:val="00171342"/>
    <w:rsid w:val="001826A2"/>
    <w:rsid w:val="001A24F1"/>
    <w:rsid w:val="001C01D8"/>
    <w:rsid w:val="001C3A78"/>
    <w:rsid w:val="001D0BF5"/>
    <w:rsid w:val="001D72B5"/>
    <w:rsid w:val="001F14E3"/>
    <w:rsid w:val="001F3A16"/>
    <w:rsid w:val="002106B6"/>
    <w:rsid w:val="00230BDD"/>
    <w:rsid w:val="002449E5"/>
    <w:rsid w:val="00257F8F"/>
    <w:rsid w:val="0026023A"/>
    <w:rsid w:val="00290035"/>
    <w:rsid w:val="002D56F3"/>
    <w:rsid w:val="00326B8E"/>
    <w:rsid w:val="00330E83"/>
    <w:rsid w:val="00334EB3"/>
    <w:rsid w:val="00372EFE"/>
    <w:rsid w:val="003831FC"/>
    <w:rsid w:val="003B0731"/>
    <w:rsid w:val="003B7A2C"/>
    <w:rsid w:val="003C0F86"/>
    <w:rsid w:val="003C63AB"/>
    <w:rsid w:val="0040483A"/>
    <w:rsid w:val="00412BA8"/>
    <w:rsid w:val="00421EC6"/>
    <w:rsid w:val="00422463"/>
    <w:rsid w:val="00427B39"/>
    <w:rsid w:val="00441964"/>
    <w:rsid w:val="00442CEF"/>
    <w:rsid w:val="00444B34"/>
    <w:rsid w:val="00452598"/>
    <w:rsid w:val="00453237"/>
    <w:rsid w:val="0047109B"/>
    <w:rsid w:val="0048218E"/>
    <w:rsid w:val="00486E46"/>
    <w:rsid w:val="00493230"/>
    <w:rsid w:val="004D0148"/>
    <w:rsid w:val="004E39D7"/>
    <w:rsid w:val="004E59AD"/>
    <w:rsid w:val="004F31BE"/>
    <w:rsid w:val="00511A1C"/>
    <w:rsid w:val="005259A2"/>
    <w:rsid w:val="00527E1C"/>
    <w:rsid w:val="005549B9"/>
    <w:rsid w:val="00570D6D"/>
    <w:rsid w:val="00592CA5"/>
    <w:rsid w:val="005A519F"/>
    <w:rsid w:val="005B52EE"/>
    <w:rsid w:val="00602DF0"/>
    <w:rsid w:val="00613C41"/>
    <w:rsid w:val="00663393"/>
    <w:rsid w:val="006645DA"/>
    <w:rsid w:val="00697EAA"/>
    <w:rsid w:val="006B3392"/>
    <w:rsid w:val="006D24F4"/>
    <w:rsid w:val="00723277"/>
    <w:rsid w:val="00747E9D"/>
    <w:rsid w:val="0079675D"/>
    <w:rsid w:val="0079710E"/>
    <w:rsid w:val="007B21B8"/>
    <w:rsid w:val="007B70A2"/>
    <w:rsid w:val="007C03BE"/>
    <w:rsid w:val="007C775B"/>
    <w:rsid w:val="007D0D15"/>
    <w:rsid w:val="007E075D"/>
    <w:rsid w:val="00804CEE"/>
    <w:rsid w:val="00807636"/>
    <w:rsid w:val="00817C87"/>
    <w:rsid w:val="00823A67"/>
    <w:rsid w:val="0089217C"/>
    <w:rsid w:val="00897A15"/>
    <w:rsid w:val="008A2F09"/>
    <w:rsid w:val="008C7E25"/>
    <w:rsid w:val="008D04A9"/>
    <w:rsid w:val="008F26D7"/>
    <w:rsid w:val="00921AD5"/>
    <w:rsid w:val="009409D9"/>
    <w:rsid w:val="00951B33"/>
    <w:rsid w:val="009853A5"/>
    <w:rsid w:val="009A4CF4"/>
    <w:rsid w:val="009C65C3"/>
    <w:rsid w:val="009E61E3"/>
    <w:rsid w:val="00A01CFA"/>
    <w:rsid w:val="00A478F6"/>
    <w:rsid w:val="00A51365"/>
    <w:rsid w:val="00A66117"/>
    <w:rsid w:val="00A86FFE"/>
    <w:rsid w:val="00A90B67"/>
    <w:rsid w:val="00AB3040"/>
    <w:rsid w:val="00AB64FA"/>
    <w:rsid w:val="00AE07E9"/>
    <w:rsid w:val="00B0627D"/>
    <w:rsid w:val="00B26C73"/>
    <w:rsid w:val="00B278D4"/>
    <w:rsid w:val="00B3582D"/>
    <w:rsid w:val="00B62929"/>
    <w:rsid w:val="00B7279E"/>
    <w:rsid w:val="00B7417D"/>
    <w:rsid w:val="00B92704"/>
    <w:rsid w:val="00B9753A"/>
    <w:rsid w:val="00BA52D2"/>
    <w:rsid w:val="00BB03A6"/>
    <w:rsid w:val="00BB4CEC"/>
    <w:rsid w:val="00C27A4E"/>
    <w:rsid w:val="00C4764B"/>
    <w:rsid w:val="00C61266"/>
    <w:rsid w:val="00C668FE"/>
    <w:rsid w:val="00C778E7"/>
    <w:rsid w:val="00C8761A"/>
    <w:rsid w:val="00C9288C"/>
    <w:rsid w:val="00CA1B31"/>
    <w:rsid w:val="00CF29EF"/>
    <w:rsid w:val="00CF5B27"/>
    <w:rsid w:val="00D07549"/>
    <w:rsid w:val="00D10FCF"/>
    <w:rsid w:val="00D1702C"/>
    <w:rsid w:val="00D46437"/>
    <w:rsid w:val="00D54A26"/>
    <w:rsid w:val="00D712B8"/>
    <w:rsid w:val="00D7615B"/>
    <w:rsid w:val="00D8312C"/>
    <w:rsid w:val="00D95ECE"/>
    <w:rsid w:val="00DE0BFB"/>
    <w:rsid w:val="00DF4B53"/>
    <w:rsid w:val="00E41FA0"/>
    <w:rsid w:val="00E531A5"/>
    <w:rsid w:val="00E724D3"/>
    <w:rsid w:val="00E761FE"/>
    <w:rsid w:val="00E9327C"/>
    <w:rsid w:val="00EA3083"/>
    <w:rsid w:val="00EA4332"/>
    <w:rsid w:val="00EA5200"/>
    <w:rsid w:val="00EA73CD"/>
    <w:rsid w:val="00EB7C99"/>
    <w:rsid w:val="00EC7DB5"/>
    <w:rsid w:val="00ED31FA"/>
    <w:rsid w:val="00ED3EE7"/>
    <w:rsid w:val="00EF223F"/>
    <w:rsid w:val="00EF7088"/>
    <w:rsid w:val="00F22CFB"/>
    <w:rsid w:val="00F253E5"/>
    <w:rsid w:val="00F258B3"/>
    <w:rsid w:val="00F43BA9"/>
    <w:rsid w:val="00F71738"/>
    <w:rsid w:val="00F75071"/>
    <w:rsid w:val="00F81368"/>
    <w:rsid w:val="00F8553C"/>
    <w:rsid w:val="00F9343C"/>
    <w:rsid w:val="00FA65E3"/>
    <w:rsid w:val="00FB7764"/>
    <w:rsid w:val="00FE06FF"/>
    <w:rsid w:val="00FE3722"/>
    <w:rsid w:val="00FE63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16CE6"/>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F4B53"/>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34"/>
    <w:qFormat/>
    <w:rsid w:val="00DF4B53"/>
    <w:pPr>
      <w:ind w:left="720"/>
      <w:contextualSpacing/>
    </w:p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34"/>
    <w:rsid w:val="00DF4B53"/>
    <w:rPr>
      <w:rFonts w:ascii="Times New Roman" w:hAnsi="Times New Roman" w:cs="Times New Roman"/>
    </w:rPr>
  </w:style>
  <w:style w:type="paragraph" w:styleId="NoSpacing">
    <w:name w:val="No Spacing"/>
    <w:link w:val="NoSpacingChar"/>
    <w:uiPriority w:val="1"/>
    <w:qFormat/>
    <w:rsid w:val="0026023A"/>
    <w:rPr>
      <w:rFonts w:ascii="Times New Roman" w:eastAsia="Cambria" w:hAnsi="Times New Roman" w:cs="Times New Roman"/>
      <w:i/>
      <w:lang w:eastAsia="en-US"/>
    </w:rPr>
  </w:style>
  <w:style w:type="character" w:customStyle="1" w:styleId="NoSpacingChar">
    <w:name w:val="No Spacing Char"/>
    <w:basedOn w:val="DefaultParagraphFont"/>
    <w:link w:val="NoSpacing"/>
    <w:uiPriority w:val="1"/>
    <w:rsid w:val="0026023A"/>
    <w:rPr>
      <w:rFonts w:ascii="Times New Roman" w:eastAsia="Cambria" w:hAnsi="Times New Roman" w:cs="Times New Roman"/>
      <w:i/>
      <w:lang w:eastAsia="en-US"/>
    </w:rPr>
  </w:style>
  <w:style w:type="character" w:styleId="Hyperlink">
    <w:name w:val="Hyperlink"/>
    <w:basedOn w:val="DefaultParagraphFont"/>
    <w:uiPriority w:val="99"/>
    <w:unhideWhenUsed/>
    <w:rsid w:val="00F8553C"/>
    <w:rPr>
      <w:color w:val="0000FF"/>
      <w:u w:val="single"/>
    </w:rPr>
  </w:style>
  <w:style w:type="paragraph" w:styleId="Footer">
    <w:name w:val="footer"/>
    <w:basedOn w:val="Normal"/>
    <w:link w:val="FooterChar"/>
    <w:uiPriority w:val="99"/>
    <w:unhideWhenUsed/>
    <w:rsid w:val="00132D63"/>
    <w:pPr>
      <w:tabs>
        <w:tab w:val="center" w:pos="4680"/>
        <w:tab w:val="right" w:pos="9360"/>
      </w:tabs>
    </w:pPr>
  </w:style>
  <w:style w:type="character" w:customStyle="1" w:styleId="FooterChar">
    <w:name w:val="Footer Char"/>
    <w:basedOn w:val="DefaultParagraphFont"/>
    <w:link w:val="Footer"/>
    <w:uiPriority w:val="99"/>
    <w:rsid w:val="00132D63"/>
    <w:rPr>
      <w:rFonts w:ascii="Times New Roman" w:hAnsi="Times New Roman" w:cs="Times New Roman"/>
    </w:rPr>
  </w:style>
  <w:style w:type="character" w:styleId="PageNumber">
    <w:name w:val="page number"/>
    <w:basedOn w:val="DefaultParagraphFont"/>
    <w:uiPriority w:val="99"/>
    <w:semiHidden/>
    <w:unhideWhenUsed/>
    <w:rsid w:val="00132D63"/>
  </w:style>
  <w:style w:type="paragraph" w:styleId="Header">
    <w:name w:val="header"/>
    <w:basedOn w:val="Normal"/>
    <w:link w:val="HeaderChar"/>
    <w:uiPriority w:val="99"/>
    <w:unhideWhenUsed/>
    <w:rsid w:val="00132D63"/>
    <w:pPr>
      <w:tabs>
        <w:tab w:val="center" w:pos="4680"/>
        <w:tab w:val="right" w:pos="9360"/>
      </w:tabs>
    </w:pPr>
  </w:style>
  <w:style w:type="character" w:customStyle="1" w:styleId="HeaderChar">
    <w:name w:val="Header Char"/>
    <w:basedOn w:val="DefaultParagraphFont"/>
    <w:link w:val="Header"/>
    <w:uiPriority w:val="99"/>
    <w:rsid w:val="00132D63"/>
    <w:rPr>
      <w:rFonts w:ascii="Times New Roman" w:hAnsi="Times New Roman" w:cs="Times New Roman"/>
    </w:rPr>
  </w:style>
  <w:style w:type="character" w:styleId="CommentReference">
    <w:name w:val="annotation reference"/>
    <w:basedOn w:val="DefaultParagraphFont"/>
    <w:uiPriority w:val="99"/>
    <w:semiHidden/>
    <w:unhideWhenUsed/>
    <w:rsid w:val="004E59AD"/>
    <w:rPr>
      <w:sz w:val="16"/>
      <w:szCs w:val="16"/>
    </w:rPr>
  </w:style>
  <w:style w:type="paragraph" w:styleId="CommentText">
    <w:name w:val="annotation text"/>
    <w:basedOn w:val="Normal"/>
    <w:link w:val="CommentTextChar"/>
    <w:uiPriority w:val="99"/>
    <w:semiHidden/>
    <w:unhideWhenUsed/>
    <w:rsid w:val="004E59AD"/>
    <w:rPr>
      <w:sz w:val="20"/>
      <w:szCs w:val="20"/>
    </w:rPr>
  </w:style>
  <w:style w:type="character" w:customStyle="1" w:styleId="CommentTextChar">
    <w:name w:val="Comment Text Char"/>
    <w:basedOn w:val="DefaultParagraphFont"/>
    <w:link w:val="CommentText"/>
    <w:uiPriority w:val="99"/>
    <w:semiHidden/>
    <w:rsid w:val="004E59A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E59AD"/>
    <w:rPr>
      <w:b/>
      <w:bCs/>
    </w:rPr>
  </w:style>
  <w:style w:type="character" w:customStyle="1" w:styleId="CommentSubjectChar">
    <w:name w:val="Comment Subject Char"/>
    <w:basedOn w:val="CommentTextChar"/>
    <w:link w:val="CommentSubject"/>
    <w:uiPriority w:val="99"/>
    <w:semiHidden/>
    <w:rsid w:val="004E59AD"/>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4E59A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AD"/>
    <w:rPr>
      <w:rFonts w:ascii="Segoe UI" w:hAnsi="Segoe UI" w:cs="Segoe UI"/>
      <w:sz w:val="18"/>
      <w:szCs w:val="18"/>
    </w:rPr>
  </w:style>
  <w:style w:type="paragraph" w:styleId="Revision">
    <w:name w:val="Revision"/>
    <w:hidden/>
    <w:uiPriority w:val="99"/>
    <w:semiHidden/>
    <w:rsid w:val="005549B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iningcentre.unwomen.org/enrol/index.php?id=35&amp;lang=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0561A82-B4B4-6547-A27E-AC87EFCC3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4852</Words>
  <Characters>27663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Michele Tarsilla</dc:creator>
  <cp:lastModifiedBy>Cyuma MBAYIHA</cp:lastModifiedBy>
  <cp:revision>2</cp:revision>
  <dcterms:created xsi:type="dcterms:W3CDTF">2018-02-26T17:15:00Z</dcterms:created>
  <dcterms:modified xsi:type="dcterms:W3CDTF">2018-02-26T17:15:00Z</dcterms:modified>
</cp:coreProperties>
</file>