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FA562" w14:textId="77777777" w:rsidR="00374503" w:rsidRPr="00CF2296" w:rsidRDefault="008D2D9D" w:rsidP="001B766E">
      <w:pPr>
        <w:jc w:val="center"/>
        <w:rPr>
          <w:b/>
          <w:sz w:val="32"/>
        </w:rPr>
      </w:pPr>
      <w:r w:rsidRPr="00CF2296">
        <w:rPr>
          <w:b/>
          <w:sz w:val="32"/>
        </w:rPr>
        <w:t>TERMS of REFERENCE</w:t>
      </w:r>
    </w:p>
    <w:p w14:paraId="05E885E9" w14:textId="77777777" w:rsidR="008D2D9D" w:rsidRPr="00CF2296" w:rsidRDefault="008D2D9D" w:rsidP="001B766E">
      <w:pPr>
        <w:jc w:val="center"/>
        <w:rPr>
          <w:sz w:val="32"/>
        </w:rPr>
      </w:pPr>
    </w:p>
    <w:p w14:paraId="4465DEF0" w14:textId="77777777" w:rsidR="00AA7BE5" w:rsidRPr="00CF2296" w:rsidRDefault="008D2D9D" w:rsidP="001B766E">
      <w:pPr>
        <w:jc w:val="center"/>
        <w:rPr>
          <w:sz w:val="32"/>
        </w:rPr>
      </w:pPr>
      <w:r w:rsidRPr="00CF2296">
        <w:rPr>
          <w:sz w:val="32"/>
        </w:rPr>
        <w:t xml:space="preserve">UN Women </w:t>
      </w:r>
      <w:r w:rsidR="008C690C">
        <w:rPr>
          <w:sz w:val="32"/>
        </w:rPr>
        <w:t>Paraguay</w:t>
      </w:r>
      <w:r w:rsidR="00D2769B" w:rsidRPr="00CF2296">
        <w:rPr>
          <w:sz w:val="32"/>
        </w:rPr>
        <w:t xml:space="preserve"> </w:t>
      </w:r>
      <w:r w:rsidRPr="00CF2296">
        <w:rPr>
          <w:sz w:val="32"/>
        </w:rPr>
        <w:t>Country Portfolio Evaluation</w:t>
      </w:r>
    </w:p>
    <w:p w14:paraId="132665DF" w14:textId="77777777" w:rsidR="00FF0E3D" w:rsidRPr="00CF2296" w:rsidRDefault="00F67A7D" w:rsidP="00FF0E3D">
      <w:pPr>
        <w:pStyle w:val="Ttulo1"/>
        <w:rPr>
          <w:color w:val="auto"/>
        </w:rPr>
      </w:pPr>
      <w:r w:rsidRPr="00CF2296">
        <w:rPr>
          <w:color w:val="auto"/>
        </w:rPr>
        <w:t xml:space="preserve">I. </w:t>
      </w:r>
      <w:r w:rsidR="00FF0E3D" w:rsidRPr="00CF2296">
        <w:rPr>
          <w:color w:val="auto"/>
        </w:rPr>
        <w:t xml:space="preserve">Background </w:t>
      </w:r>
    </w:p>
    <w:tbl>
      <w:tblPr>
        <w:tblStyle w:val="Tablaconcuadrcula"/>
        <w:tblW w:w="499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39"/>
      </w:tblGrid>
      <w:tr w:rsidR="00E47C9D" w:rsidRPr="00CF2296" w14:paraId="5B1EA4E9" w14:textId="77777777" w:rsidTr="00E47C9D">
        <w:tc>
          <w:tcPr>
            <w:tcW w:w="5000" w:type="pct"/>
          </w:tcPr>
          <w:p w14:paraId="431ED6D5" w14:textId="77777777" w:rsidR="00C950A0" w:rsidRPr="00CF2296" w:rsidRDefault="00C950A0" w:rsidP="00206843">
            <w:pPr>
              <w:spacing w:line="276" w:lineRule="auto"/>
              <w:jc w:val="both"/>
            </w:pPr>
          </w:p>
          <w:p w14:paraId="11247369" w14:textId="77777777" w:rsidR="00E47C9D" w:rsidRPr="00CF2296" w:rsidRDefault="00E47C9D" w:rsidP="00206843">
            <w:pPr>
              <w:spacing w:line="276" w:lineRule="auto"/>
              <w:jc w:val="both"/>
            </w:pPr>
            <w:r w:rsidRPr="00CF2296">
              <w:t xml:space="preserve">The Country Office (CO) Strategic Note (SN) is the main planning tool for UN Women’s support to normative, coordination and operational work in </w:t>
            </w:r>
            <w:r w:rsidR="008C690C">
              <w:t>Paraguay</w:t>
            </w:r>
            <w:r w:rsidRPr="00CF2296">
              <w:t xml:space="preserve">. The CO has been operational in </w:t>
            </w:r>
            <w:r w:rsidR="008C690C">
              <w:t>Paraguay</w:t>
            </w:r>
            <w:r w:rsidRPr="00CF2296">
              <w:t xml:space="preserve"> since </w:t>
            </w:r>
            <w:r w:rsidR="00281063" w:rsidRPr="00CF2296">
              <w:t>2013</w:t>
            </w:r>
            <w:r w:rsidRPr="00CF2296">
              <w:t>. Before this, it was preceded by UNIFEM</w:t>
            </w:r>
            <w:r w:rsidR="008C690C">
              <w:t xml:space="preserve"> Programme Office, dependent of the</w:t>
            </w:r>
            <w:r w:rsidRPr="00CF2296">
              <w:t xml:space="preserve"> Sub-r</w:t>
            </w:r>
            <w:r w:rsidR="008C690C">
              <w:t>egional Office for Brazil</w:t>
            </w:r>
            <w:r w:rsidRPr="00CF2296">
              <w:t xml:space="preserve"> and </w:t>
            </w:r>
            <w:r w:rsidR="008C690C">
              <w:t>Southern Cone</w:t>
            </w:r>
            <w:r w:rsidRPr="00CF2296">
              <w:t xml:space="preserve">. This evaluation will consider the Strategic Note covering the period </w:t>
            </w:r>
            <w:r w:rsidR="008C690C">
              <w:t>2015-2019</w:t>
            </w:r>
            <w:r w:rsidRPr="00CF2296">
              <w:t>. A new Strategic Note is due to</w:t>
            </w:r>
            <w:r w:rsidR="008C690C">
              <w:t xml:space="preserve"> be developed starting in July 2019</w:t>
            </w:r>
            <w:r w:rsidRPr="00CF2296">
              <w:t xml:space="preserve"> for the period </w:t>
            </w:r>
            <w:r w:rsidR="008C690C">
              <w:t>2020-2024</w:t>
            </w:r>
            <w:r w:rsidR="00E32B92" w:rsidRPr="00CF2296">
              <w:t>.</w:t>
            </w:r>
          </w:p>
          <w:p w14:paraId="3E6C484E" w14:textId="77777777" w:rsidR="00E47C9D" w:rsidRPr="00CF2296" w:rsidRDefault="00E47C9D" w:rsidP="00206843">
            <w:pPr>
              <w:spacing w:line="276" w:lineRule="auto"/>
              <w:jc w:val="both"/>
            </w:pPr>
          </w:p>
        </w:tc>
      </w:tr>
      <w:tr w:rsidR="00E47C9D" w:rsidRPr="00CF2296" w14:paraId="699CAC80" w14:textId="77777777" w:rsidTr="00E47C9D">
        <w:tc>
          <w:tcPr>
            <w:tcW w:w="5000" w:type="pct"/>
          </w:tcPr>
          <w:p w14:paraId="41A970E9" w14:textId="1BE8E5FB" w:rsidR="00E47C9D" w:rsidRPr="00CF2296" w:rsidRDefault="00E47C9D" w:rsidP="00206843">
            <w:pPr>
              <w:spacing w:line="276" w:lineRule="auto"/>
              <w:jc w:val="both"/>
            </w:pPr>
            <w:r w:rsidRPr="00CF2296">
              <w:t>The Strategic Note is linked to the UN Women G</w:t>
            </w:r>
            <w:r w:rsidR="008C690C">
              <w:t xml:space="preserve">lobal Strategic Plan 2014-2017, aligned to the recently approved </w:t>
            </w:r>
            <w:r w:rsidR="008C690C" w:rsidRPr="00CF2296">
              <w:t>UN Women G</w:t>
            </w:r>
            <w:r w:rsidR="008C690C">
              <w:t>lobal Strategic Plan 2018-2021</w:t>
            </w:r>
            <w:r w:rsidR="00BF3AF7">
              <w:t>, the III National Plan for Equal Opportunities between Women and Men 2008-2017</w:t>
            </w:r>
            <w:r w:rsidR="008C690C">
              <w:t xml:space="preserve"> </w:t>
            </w:r>
            <w:r w:rsidRPr="00CF2296">
              <w:t xml:space="preserve">and </w:t>
            </w:r>
            <w:r w:rsidR="00B742AC">
              <w:t xml:space="preserve">the Paraguay </w:t>
            </w:r>
            <w:r w:rsidR="00496F55" w:rsidRPr="00CF2296">
              <w:t>UN</w:t>
            </w:r>
            <w:r w:rsidR="007A6B1C" w:rsidRPr="00CF2296">
              <w:t>DAF 201</w:t>
            </w:r>
            <w:r w:rsidR="008C690C">
              <w:t>5-2019</w:t>
            </w:r>
            <w:r w:rsidRPr="00CF2296">
              <w:t>.</w:t>
            </w:r>
          </w:p>
          <w:p w14:paraId="1C5D7490" w14:textId="77777777" w:rsidR="00E47C9D" w:rsidRPr="00CF2296" w:rsidRDefault="00E47C9D" w:rsidP="00206843">
            <w:pPr>
              <w:spacing w:line="276" w:lineRule="auto"/>
              <w:jc w:val="both"/>
            </w:pPr>
          </w:p>
          <w:p w14:paraId="484D6A97" w14:textId="77777777" w:rsidR="00E47C9D" w:rsidRPr="00CF2296" w:rsidRDefault="00E47C9D" w:rsidP="00206843">
            <w:pPr>
              <w:spacing w:line="276" w:lineRule="auto"/>
              <w:jc w:val="both"/>
            </w:pPr>
            <w:r w:rsidRPr="00CF2296">
              <w:t>The CO Strategic Note supports the following Goals contained in UN Women’s Strategic Plan 2014-2017:</w:t>
            </w:r>
          </w:p>
          <w:p w14:paraId="5CFEF81F" w14:textId="77777777" w:rsidR="00E47C9D" w:rsidRPr="00CF2296" w:rsidRDefault="00E47C9D" w:rsidP="007967A0">
            <w:pPr>
              <w:pStyle w:val="Prrafodelista"/>
              <w:numPr>
                <w:ilvl w:val="0"/>
                <w:numId w:val="16"/>
              </w:numPr>
              <w:spacing w:line="276" w:lineRule="auto"/>
              <w:jc w:val="both"/>
            </w:pPr>
            <w:r w:rsidRPr="00CF2296">
              <w:t>SG1: Women’s leadership and political participation</w:t>
            </w:r>
          </w:p>
          <w:p w14:paraId="3C81B23A" w14:textId="77777777" w:rsidR="00E47C9D" w:rsidRPr="00CF2296" w:rsidRDefault="00E47C9D" w:rsidP="007967A0">
            <w:pPr>
              <w:pStyle w:val="Prrafodelista"/>
              <w:numPr>
                <w:ilvl w:val="0"/>
                <w:numId w:val="16"/>
              </w:numPr>
              <w:spacing w:line="276" w:lineRule="auto"/>
              <w:jc w:val="both"/>
            </w:pPr>
            <w:r w:rsidRPr="00CF2296">
              <w:t>SG2: Women’s economic empowerment</w:t>
            </w:r>
          </w:p>
          <w:p w14:paraId="569F234D" w14:textId="77777777" w:rsidR="00E47C9D" w:rsidRPr="00CF2296" w:rsidRDefault="00E47C9D" w:rsidP="007967A0">
            <w:pPr>
              <w:pStyle w:val="Prrafodelista"/>
              <w:numPr>
                <w:ilvl w:val="0"/>
                <w:numId w:val="16"/>
              </w:numPr>
              <w:spacing w:line="276" w:lineRule="auto"/>
              <w:jc w:val="both"/>
            </w:pPr>
            <w:r w:rsidRPr="00CF2296">
              <w:t>SG3: Ending violence against women</w:t>
            </w:r>
          </w:p>
          <w:p w14:paraId="2F18E883" w14:textId="48877128" w:rsidR="00E47C9D" w:rsidRPr="00CF2296" w:rsidRDefault="00E47C9D" w:rsidP="00FB1532">
            <w:pPr>
              <w:pStyle w:val="Prrafodelista"/>
              <w:numPr>
                <w:ilvl w:val="0"/>
                <w:numId w:val="16"/>
              </w:numPr>
              <w:spacing w:line="276" w:lineRule="auto"/>
              <w:jc w:val="both"/>
            </w:pPr>
            <w:r w:rsidRPr="00CF2296">
              <w:t>SG5: Mainstreaming gender in national governance systems</w:t>
            </w:r>
          </w:p>
        </w:tc>
      </w:tr>
      <w:tr w:rsidR="00E47C9D" w:rsidRPr="00CF2296" w14:paraId="295D1EB4" w14:textId="0E7A12FC" w:rsidTr="00E47C9D">
        <w:tc>
          <w:tcPr>
            <w:tcW w:w="5000" w:type="pct"/>
          </w:tcPr>
          <w:p w14:paraId="3A928C35" w14:textId="4F379DED" w:rsidR="009A4EA1" w:rsidRPr="00A75FC1" w:rsidRDefault="009A4EA1" w:rsidP="006A04D0">
            <w:pPr>
              <w:autoSpaceDE w:val="0"/>
              <w:autoSpaceDN w:val="0"/>
              <w:adjustRightInd w:val="0"/>
              <w:jc w:val="both"/>
              <w:rPr>
                <w:rFonts w:cs="Arial"/>
                <w:szCs w:val="22"/>
                <w:lang w:val="en-US"/>
              </w:rPr>
            </w:pPr>
          </w:p>
          <w:p w14:paraId="2319A1B3" w14:textId="23B26930" w:rsidR="00484E69" w:rsidRPr="00CF2296" w:rsidRDefault="009A4EA1" w:rsidP="00935D58">
            <w:pPr>
              <w:spacing w:line="276" w:lineRule="auto"/>
              <w:jc w:val="both"/>
              <w:rPr>
                <w:lang w:val="en-US"/>
              </w:rPr>
            </w:pPr>
            <w:r w:rsidRPr="00CF2296">
              <w:rPr>
                <w:rStyle w:val="hps"/>
                <w:lang w:val="en"/>
              </w:rPr>
              <w:t>The</w:t>
            </w:r>
            <w:r w:rsidRPr="00CF2296">
              <w:rPr>
                <w:rStyle w:val="hps"/>
              </w:rPr>
              <w:t xml:space="preserve"> </w:t>
            </w:r>
            <w:r w:rsidRPr="00CF2296">
              <w:rPr>
                <w:rStyle w:val="hps"/>
                <w:lang w:val="en"/>
              </w:rPr>
              <w:t>Strategic</w:t>
            </w:r>
            <w:r w:rsidRPr="00CF2296">
              <w:rPr>
                <w:rStyle w:val="hps"/>
              </w:rPr>
              <w:t xml:space="preserve"> </w:t>
            </w:r>
            <w:r w:rsidRPr="00CF2296">
              <w:rPr>
                <w:rStyle w:val="hps"/>
                <w:lang w:val="en"/>
              </w:rPr>
              <w:t>Note</w:t>
            </w:r>
            <w:r w:rsidRPr="00CF2296">
              <w:rPr>
                <w:rStyle w:val="hps"/>
              </w:rPr>
              <w:t xml:space="preserve"> </w:t>
            </w:r>
            <w:r w:rsidRPr="00CF2296">
              <w:rPr>
                <w:rStyle w:val="hps"/>
                <w:lang w:val="en"/>
              </w:rPr>
              <w:t>is</w:t>
            </w:r>
            <w:r w:rsidRPr="00CF2296">
              <w:rPr>
                <w:rStyle w:val="hps"/>
              </w:rPr>
              <w:t xml:space="preserve"> </w:t>
            </w:r>
            <w:r w:rsidRPr="00CF2296">
              <w:rPr>
                <w:rStyle w:val="hps"/>
                <w:lang w:val="en"/>
              </w:rPr>
              <w:t>aligned</w:t>
            </w:r>
            <w:r w:rsidRPr="00CF2296">
              <w:rPr>
                <w:rStyle w:val="hps"/>
              </w:rPr>
              <w:t xml:space="preserve"> </w:t>
            </w:r>
            <w:r w:rsidR="00B742AC">
              <w:rPr>
                <w:rStyle w:val="hps"/>
              </w:rPr>
              <w:t>w</w:t>
            </w:r>
            <w:r w:rsidRPr="00CF2296">
              <w:rPr>
                <w:rStyle w:val="hps"/>
                <w:lang w:val="en"/>
              </w:rPr>
              <w:t>ith</w:t>
            </w:r>
            <w:r w:rsidRPr="00CF2296">
              <w:rPr>
                <w:rStyle w:val="hps"/>
              </w:rPr>
              <w:t xml:space="preserve"> </w:t>
            </w:r>
            <w:r w:rsidRPr="00CF2296">
              <w:rPr>
                <w:rStyle w:val="hps"/>
                <w:lang w:val="en"/>
              </w:rPr>
              <w:t>the results of the</w:t>
            </w:r>
            <w:r w:rsidRPr="00CF2296">
              <w:rPr>
                <w:rStyle w:val="hps"/>
              </w:rPr>
              <w:t xml:space="preserve"> </w:t>
            </w:r>
            <w:r w:rsidRPr="00CF2296">
              <w:rPr>
                <w:rStyle w:val="hps"/>
                <w:lang w:val="en"/>
              </w:rPr>
              <w:t>UNDAF</w:t>
            </w:r>
            <w:r w:rsidRPr="00CF2296">
              <w:rPr>
                <w:rStyle w:val="hps"/>
              </w:rPr>
              <w:t xml:space="preserve">, specifically the </w:t>
            </w:r>
            <w:r w:rsidRPr="00CF2296">
              <w:rPr>
                <w:rStyle w:val="hps"/>
                <w:lang w:val="en"/>
              </w:rPr>
              <w:t>following</w:t>
            </w:r>
            <w:r w:rsidRPr="00CF2296">
              <w:rPr>
                <w:rStyle w:val="hps"/>
              </w:rPr>
              <w:t xml:space="preserve"> </w:t>
            </w:r>
            <w:r w:rsidR="005D6516">
              <w:rPr>
                <w:rStyle w:val="hps"/>
              </w:rPr>
              <w:t>3</w:t>
            </w:r>
            <w:r w:rsidRPr="00CF2296">
              <w:rPr>
                <w:rStyle w:val="hps"/>
              </w:rPr>
              <w:t xml:space="preserve"> </w:t>
            </w:r>
            <w:r w:rsidR="00935D58" w:rsidRPr="00CF2296">
              <w:rPr>
                <w:rStyle w:val="hps"/>
                <w:lang w:val="en"/>
              </w:rPr>
              <w:t>development</w:t>
            </w:r>
            <w:r w:rsidR="00935D58" w:rsidRPr="00CF2296">
              <w:rPr>
                <w:rStyle w:val="shorttext"/>
                <w:lang w:val="en"/>
              </w:rPr>
              <w:t xml:space="preserve"> </w:t>
            </w:r>
            <w:r w:rsidR="00935D58" w:rsidRPr="00CF2296">
              <w:rPr>
                <w:rStyle w:val="hps"/>
                <w:lang w:val="en"/>
              </w:rPr>
              <w:t>effects:</w:t>
            </w:r>
          </w:p>
        </w:tc>
      </w:tr>
      <w:tr w:rsidR="00E47C9D" w:rsidRPr="00CF2296" w14:paraId="52D4456F" w14:textId="77777777" w:rsidTr="00E47C9D">
        <w:tc>
          <w:tcPr>
            <w:tcW w:w="5000" w:type="pct"/>
          </w:tcPr>
          <w:p w14:paraId="07884A38" w14:textId="7A06F216" w:rsidR="00013A43" w:rsidRDefault="00013A43" w:rsidP="003C2749">
            <w:pPr>
              <w:spacing w:line="276" w:lineRule="auto"/>
              <w:ind w:left="720"/>
              <w:jc w:val="both"/>
              <w:rPr>
                <w:rStyle w:val="hps"/>
                <w:lang w:val="en"/>
              </w:rPr>
            </w:pPr>
            <w:r w:rsidRPr="00BF3AF7">
              <w:rPr>
                <w:rStyle w:val="hps"/>
                <w:lang w:val="en"/>
              </w:rPr>
              <w:t xml:space="preserve">UNDAF Result 1.1:  Paraguay will have progressed in the protection and guarantee of rights for all people, especially on those groups who are discriminated and excluded.  </w:t>
            </w:r>
          </w:p>
          <w:p w14:paraId="746FAE96" w14:textId="0D928A42" w:rsidR="00BF3AF7" w:rsidRDefault="00BF3AF7" w:rsidP="003C2749">
            <w:pPr>
              <w:spacing w:line="276" w:lineRule="auto"/>
              <w:ind w:left="720"/>
              <w:jc w:val="both"/>
              <w:rPr>
                <w:rStyle w:val="hps"/>
                <w:lang w:val="en"/>
              </w:rPr>
            </w:pPr>
            <w:r w:rsidRPr="00BF3AF7">
              <w:rPr>
                <w:rStyle w:val="hps"/>
                <w:lang w:val="en"/>
              </w:rPr>
              <w:t>UNDAF Result 1.</w:t>
            </w:r>
            <w:r w:rsidR="003C2749">
              <w:rPr>
                <w:rStyle w:val="hps"/>
                <w:lang w:val="en"/>
              </w:rPr>
              <w:t>3</w:t>
            </w:r>
            <w:r w:rsidRPr="00BF3AF7">
              <w:rPr>
                <w:rStyle w:val="hps"/>
                <w:lang w:val="en"/>
              </w:rPr>
              <w:t>: Paraguay will have advanced in the empowerment of women and their effective participation in public life and in politics.</w:t>
            </w:r>
          </w:p>
          <w:p w14:paraId="7B89B077" w14:textId="1A099030" w:rsidR="00BF3AF7" w:rsidRDefault="00BF3AF7" w:rsidP="003C2749">
            <w:pPr>
              <w:spacing w:line="276" w:lineRule="auto"/>
              <w:ind w:left="720"/>
              <w:jc w:val="both"/>
              <w:rPr>
                <w:rStyle w:val="hps"/>
                <w:lang w:val="en"/>
              </w:rPr>
            </w:pPr>
            <w:r w:rsidRPr="00BF3AF7">
              <w:rPr>
                <w:rStyle w:val="hps"/>
                <w:lang w:val="en"/>
              </w:rPr>
              <w:t>UNDAF Result 2.1: Paraguay will have significantly reduced the level of poverty, will established decent work and will guarantee the improvement of income for the working population and discriminated and excluded groups.</w:t>
            </w:r>
          </w:p>
          <w:p w14:paraId="005E750A" w14:textId="77777777" w:rsidR="009A4EA1" w:rsidRPr="00CF2296" w:rsidRDefault="009A4EA1" w:rsidP="00206843">
            <w:pPr>
              <w:spacing w:line="276" w:lineRule="auto"/>
              <w:jc w:val="both"/>
            </w:pPr>
          </w:p>
          <w:p w14:paraId="42BCAE6A" w14:textId="4879DDF8" w:rsidR="00E47C9D" w:rsidRPr="00CF2296" w:rsidRDefault="00E47C9D" w:rsidP="00206843">
            <w:pPr>
              <w:spacing w:line="276" w:lineRule="auto"/>
              <w:jc w:val="both"/>
            </w:pPr>
            <w:r w:rsidRPr="00CF2296">
              <w:t xml:space="preserve">The Strategic Note is grounded in the standards, principles and obligations of the Convention to Eliminate All Forms of Discrimination Against Women (CEDAW), Beijing Declaration and Platform for Action, Concluding Observations of the Commission on the Status of Women, </w:t>
            </w:r>
            <w:r w:rsidR="0046671B">
              <w:t xml:space="preserve">Security Council Resolution </w:t>
            </w:r>
            <w:r w:rsidRPr="00CF2296">
              <w:t xml:space="preserve">1325, </w:t>
            </w:r>
            <w:r w:rsidR="00E32B92" w:rsidRPr="00CF2296">
              <w:t xml:space="preserve">and </w:t>
            </w:r>
            <w:r w:rsidR="0046671B">
              <w:t>Sustainable</w:t>
            </w:r>
            <w:r w:rsidR="0046671B" w:rsidRPr="00CF2296">
              <w:t xml:space="preserve"> </w:t>
            </w:r>
            <w:r w:rsidRPr="00CF2296">
              <w:t>Development Goals</w:t>
            </w:r>
            <w:r w:rsidR="00E32B92" w:rsidRPr="00CF2296">
              <w:t>.</w:t>
            </w:r>
          </w:p>
          <w:p w14:paraId="5B7BF1AC" w14:textId="77777777" w:rsidR="00E47C9D" w:rsidRDefault="00E47C9D" w:rsidP="00206843">
            <w:pPr>
              <w:spacing w:line="276" w:lineRule="auto"/>
              <w:jc w:val="both"/>
            </w:pPr>
          </w:p>
          <w:p w14:paraId="5B26B7E8" w14:textId="23D6D316" w:rsidR="00CA342B" w:rsidRDefault="00CA342B" w:rsidP="00206843">
            <w:pPr>
              <w:spacing w:line="276" w:lineRule="auto"/>
              <w:jc w:val="both"/>
            </w:pPr>
            <w:r>
              <w:t>The description of the country context, including economic context and inequity between social groups is the following:</w:t>
            </w:r>
          </w:p>
          <w:p w14:paraId="776A1885" w14:textId="77777777" w:rsidR="00CA342B" w:rsidRPr="00CA342B" w:rsidRDefault="00CA342B" w:rsidP="00CA342B">
            <w:pPr>
              <w:spacing w:line="276" w:lineRule="auto"/>
              <w:jc w:val="both"/>
              <w:rPr>
                <w:lang w:val="en"/>
              </w:rPr>
            </w:pPr>
            <w:r w:rsidRPr="00CA342B">
              <w:rPr>
                <w:lang w:val="en"/>
              </w:rPr>
              <w:t>•</w:t>
            </w:r>
            <w:r w:rsidRPr="00CA342B">
              <w:rPr>
                <w:lang w:val="en"/>
              </w:rPr>
              <w:tab/>
            </w:r>
            <w:r w:rsidRPr="00CA342B">
              <w:rPr>
                <w:b/>
                <w:lang w:val="en"/>
              </w:rPr>
              <w:t>Government:</w:t>
            </w:r>
            <w:r w:rsidRPr="00CA342B">
              <w:rPr>
                <w:lang w:val="en"/>
              </w:rPr>
              <w:t xml:space="preserve"> Repre</w:t>
            </w:r>
            <w:r>
              <w:rPr>
                <w:lang w:val="en"/>
              </w:rPr>
              <w:t xml:space="preserve">sentative Democratic Republic. </w:t>
            </w:r>
          </w:p>
          <w:p w14:paraId="3C3B8CF8" w14:textId="064552C8" w:rsidR="00CA342B" w:rsidRPr="00CA342B" w:rsidRDefault="00CA342B" w:rsidP="00CA342B">
            <w:pPr>
              <w:spacing w:line="276" w:lineRule="auto"/>
              <w:jc w:val="both"/>
              <w:rPr>
                <w:lang w:val="en"/>
              </w:rPr>
            </w:pPr>
            <w:r w:rsidRPr="00CA342B">
              <w:rPr>
                <w:lang w:val="en"/>
              </w:rPr>
              <w:t>•</w:t>
            </w:r>
            <w:r w:rsidRPr="00CA342B">
              <w:rPr>
                <w:lang w:val="en"/>
              </w:rPr>
              <w:tab/>
            </w:r>
            <w:r w:rsidRPr="00CA342B">
              <w:rPr>
                <w:b/>
                <w:lang w:val="en"/>
              </w:rPr>
              <w:t>Total population:</w:t>
            </w:r>
            <w:r w:rsidRPr="00CA342B">
              <w:rPr>
                <w:lang w:val="en"/>
              </w:rPr>
              <w:t xml:space="preserve"> 6.775.786</w:t>
            </w:r>
            <w:r w:rsidR="0011732D">
              <w:rPr>
                <w:rStyle w:val="Refdenotaalpie"/>
                <w:lang w:val="en"/>
              </w:rPr>
              <w:footnoteReference w:id="2"/>
            </w:r>
            <w:r w:rsidRPr="00CA342B">
              <w:rPr>
                <w:lang w:val="en"/>
              </w:rPr>
              <w:t>.</w:t>
            </w:r>
          </w:p>
          <w:p w14:paraId="539BDA3D" w14:textId="5B48B865" w:rsidR="00CA342B" w:rsidRPr="00CA342B" w:rsidRDefault="00CA342B" w:rsidP="00CA342B">
            <w:pPr>
              <w:spacing w:line="276" w:lineRule="auto"/>
              <w:jc w:val="both"/>
              <w:rPr>
                <w:lang w:val="en"/>
              </w:rPr>
            </w:pPr>
            <w:r w:rsidRPr="00CA342B">
              <w:rPr>
                <w:lang w:val="en"/>
              </w:rPr>
              <w:t>•</w:t>
            </w:r>
            <w:r w:rsidRPr="00CA342B">
              <w:rPr>
                <w:lang w:val="en"/>
              </w:rPr>
              <w:tab/>
            </w:r>
            <w:r w:rsidRPr="00CA342B">
              <w:rPr>
                <w:b/>
                <w:lang w:val="en"/>
              </w:rPr>
              <w:t>MIC</w:t>
            </w:r>
            <w:r w:rsidRPr="00CA342B">
              <w:rPr>
                <w:lang w:val="en"/>
              </w:rPr>
              <w:t xml:space="preserve"> with sustained growth rates, second most unequal country in the region (GINI coefficient </w:t>
            </w:r>
            <w:r w:rsidR="002B687A">
              <w:rPr>
                <w:lang w:val="en"/>
              </w:rPr>
              <w:t>0,48 - 2016</w:t>
            </w:r>
            <w:r w:rsidR="002B687A">
              <w:rPr>
                <w:rStyle w:val="Refdenotaalpie"/>
                <w:lang w:val="en"/>
              </w:rPr>
              <w:footnoteReference w:id="3"/>
            </w:r>
            <w:r w:rsidRPr="00CA342B">
              <w:rPr>
                <w:lang w:val="en"/>
              </w:rPr>
              <w:t>).</w:t>
            </w:r>
          </w:p>
          <w:p w14:paraId="1D102F54" w14:textId="7CF2D130" w:rsidR="00CA342B" w:rsidRPr="00CA342B" w:rsidRDefault="00CA342B" w:rsidP="00CA342B">
            <w:pPr>
              <w:spacing w:line="276" w:lineRule="auto"/>
              <w:jc w:val="both"/>
              <w:rPr>
                <w:lang w:val="en"/>
              </w:rPr>
            </w:pPr>
            <w:r w:rsidRPr="00CA342B">
              <w:rPr>
                <w:lang w:val="en"/>
              </w:rPr>
              <w:t>•</w:t>
            </w:r>
            <w:r w:rsidRPr="00CA342B">
              <w:rPr>
                <w:lang w:val="en"/>
              </w:rPr>
              <w:tab/>
            </w:r>
            <w:r w:rsidRPr="0068619C">
              <w:rPr>
                <w:b/>
                <w:lang w:val="en"/>
              </w:rPr>
              <w:t>GDP:</w:t>
            </w:r>
            <w:r w:rsidRPr="00CA342B">
              <w:rPr>
                <w:lang w:val="en"/>
              </w:rPr>
              <w:t xml:space="preserve"> USD </w:t>
            </w:r>
            <w:r w:rsidR="005A5667">
              <w:rPr>
                <w:lang w:val="en"/>
              </w:rPr>
              <w:t>24</w:t>
            </w:r>
            <w:r w:rsidRPr="00CA342B">
              <w:rPr>
                <w:lang w:val="en"/>
              </w:rPr>
              <w:t>.</w:t>
            </w:r>
            <w:r w:rsidR="005A5667">
              <w:rPr>
                <w:lang w:val="en"/>
              </w:rPr>
              <w:t>8</w:t>
            </w:r>
            <w:r w:rsidRPr="00CA342B">
              <w:rPr>
                <w:lang w:val="en"/>
              </w:rPr>
              <w:t xml:space="preserve"> billion (201</w:t>
            </w:r>
            <w:r w:rsidR="005A5667">
              <w:rPr>
                <w:lang w:val="en"/>
              </w:rPr>
              <w:t>6</w:t>
            </w:r>
            <w:r w:rsidRPr="00CA342B">
              <w:rPr>
                <w:lang w:val="en"/>
              </w:rPr>
              <w:t>), GDP per c</w:t>
            </w:r>
            <w:r w:rsidR="005F6C90">
              <w:rPr>
                <w:lang w:val="en"/>
              </w:rPr>
              <w:t>a</w:t>
            </w:r>
            <w:r w:rsidRPr="00CA342B">
              <w:rPr>
                <w:lang w:val="en"/>
              </w:rPr>
              <w:t>pita: USD 4,</w:t>
            </w:r>
            <w:r w:rsidR="005A5667">
              <w:rPr>
                <w:lang w:val="en"/>
              </w:rPr>
              <w:t>077</w:t>
            </w:r>
            <w:r w:rsidRPr="00CA342B">
              <w:rPr>
                <w:lang w:val="en"/>
              </w:rPr>
              <w:t>.</w:t>
            </w:r>
            <w:r w:rsidR="005A5667">
              <w:rPr>
                <w:lang w:val="en"/>
              </w:rPr>
              <w:t>7</w:t>
            </w:r>
            <w:r w:rsidRPr="00CA342B">
              <w:rPr>
                <w:lang w:val="en"/>
              </w:rPr>
              <w:t xml:space="preserve"> (201</w:t>
            </w:r>
            <w:r w:rsidR="005A5667">
              <w:rPr>
                <w:lang w:val="en"/>
              </w:rPr>
              <w:t>6</w:t>
            </w:r>
            <w:r w:rsidRPr="00CA342B">
              <w:rPr>
                <w:lang w:val="en"/>
              </w:rPr>
              <w:t>)</w:t>
            </w:r>
            <w:r w:rsidR="005A5667">
              <w:rPr>
                <w:rStyle w:val="Refdenotaalpie"/>
                <w:lang w:val="en"/>
              </w:rPr>
              <w:footnoteReference w:id="4"/>
            </w:r>
            <w:r w:rsidRPr="00CA342B">
              <w:rPr>
                <w:lang w:val="en"/>
              </w:rPr>
              <w:t>.</w:t>
            </w:r>
          </w:p>
          <w:p w14:paraId="10F462D7" w14:textId="0A50137B" w:rsidR="00CA342B" w:rsidRPr="00CA342B" w:rsidRDefault="00CA342B" w:rsidP="00CA342B">
            <w:pPr>
              <w:spacing w:line="276" w:lineRule="auto"/>
              <w:jc w:val="both"/>
              <w:rPr>
                <w:lang w:val="en"/>
              </w:rPr>
            </w:pPr>
            <w:r w:rsidRPr="00CA342B">
              <w:rPr>
                <w:lang w:val="en"/>
              </w:rPr>
              <w:lastRenderedPageBreak/>
              <w:t>•</w:t>
            </w:r>
            <w:r w:rsidRPr="00CA342B">
              <w:rPr>
                <w:lang w:val="en"/>
              </w:rPr>
              <w:tab/>
            </w:r>
            <w:r w:rsidRPr="0068619C">
              <w:rPr>
                <w:b/>
                <w:lang w:val="en"/>
              </w:rPr>
              <w:t>Poverty:</w:t>
            </w:r>
            <w:r w:rsidRPr="00CA342B">
              <w:rPr>
                <w:lang w:val="en"/>
              </w:rPr>
              <w:t xml:space="preserve"> 28.8 per cent of inhabitants (1.949.272 people) live in poverty, and 5.7 per cent (387.242 people) live in extreme poverty</w:t>
            </w:r>
            <w:r w:rsidR="005A5503">
              <w:rPr>
                <w:rStyle w:val="Refdenotaalpie"/>
                <w:lang w:val="en"/>
              </w:rPr>
              <w:footnoteReference w:id="5"/>
            </w:r>
            <w:r w:rsidRPr="00CA342B">
              <w:rPr>
                <w:lang w:val="en"/>
              </w:rPr>
              <w:t>.</w:t>
            </w:r>
          </w:p>
          <w:p w14:paraId="0A8083DD" w14:textId="0B15E49B" w:rsidR="00CA342B" w:rsidRPr="00CA342B" w:rsidRDefault="00CA342B" w:rsidP="00CA342B">
            <w:pPr>
              <w:spacing w:line="276" w:lineRule="auto"/>
              <w:jc w:val="both"/>
              <w:rPr>
                <w:lang w:val="en"/>
              </w:rPr>
            </w:pPr>
            <w:r w:rsidRPr="00CA342B">
              <w:rPr>
                <w:lang w:val="en"/>
              </w:rPr>
              <w:t>•</w:t>
            </w:r>
            <w:r w:rsidRPr="00CA342B">
              <w:rPr>
                <w:lang w:val="en"/>
              </w:rPr>
              <w:tab/>
            </w:r>
            <w:r w:rsidRPr="0068619C">
              <w:rPr>
                <w:b/>
                <w:lang w:val="en"/>
              </w:rPr>
              <w:t>Paraguay’s rural and indigenous population</w:t>
            </w:r>
            <w:r w:rsidRPr="00CA342B">
              <w:rPr>
                <w:lang w:val="en"/>
              </w:rPr>
              <w:t xml:space="preserve"> is most affected by both poverty and extreme poverty: poverty 39,7% and extreme poverty 12,1%</w:t>
            </w:r>
            <w:r w:rsidR="005A5667">
              <w:rPr>
                <w:rStyle w:val="Refdenotaalpie"/>
                <w:lang w:val="en"/>
              </w:rPr>
              <w:footnoteReference w:id="6"/>
            </w:r>
            <w:r w:rsidRPr="00CA342B">
              <w:rPr>
                <w:lang w:val="en"/>
              </w:rPr>
              <w:t>.</w:t>
            </w:r>
          </w:p>
          <w:p w14:paraId="7F4F59C6" w14:textId="3B8AE698" w:rsidR="00CA342B" w:rsidRPr="00CA342B" w:rsidRDefault="00CA342B" w:rsidP="00CA342B">
            <w:pPr>
              <w:spacing w:line="276" w:lineRule="auto"/>
              <w:jc w:val="both"/>
              <w:rPr>
                <w:lang w:val="en"/>
              </w:rPr>
            </w:pPr>
            <w:r w:rsidRPr="00CA342B">
              <w:rPr>
                <w:lang w:val="en"/>
              </w:rPr>
              <w:t>•</w:t>
            </w:r>
            <w:r w:rsidRPr="00CA342B">
              <w:rPr>
                <w:lang w:val="en"/>
              </w:rPr>
              <w:tab/>
            </w:r>
            <w:r w:rsidRPr="0068619C">
              <w:rPr>
                <w:b/>
                <w:lang w:val="en"/>
              </w:rPr>
              <w:t>Country of young people</w:t>
            </w:r>
            <w:r w:rsidRPr="00CA342B">
              <w:rPr>
                <w:lang w:val="en"/>
              </w:rPr>
              <w:t xml:space="preserve"> (over 60% in working-ages 15 to 64</w:t>
            </w:r>
            <w:r w:rsidR="00224F2D">
              <w:rPr>
                <w:rStyle w:val="Refdenotaalpie"/>
                <w:lang w:val="en"/>
              </w:rPr>
              <w:footnoteReference w:id="7"/>
            </w:r>
            <w:r w:rsidRPr="00CA342B">
              <w:rPr>
                <w:lang w:val="en"/>
              </w:rPr>
              <w:t>).</w:t>
            </w:r>
          </w:p>
          <w:p w14:paraId="3D000AFF" w14:textId="715395CD" w:rsidR="00CA342B" w:rsidRPr="00CA342B" w:rsidRDefault="00CA342B" w:rsidP="00CA342B">
            <w:pPr>
              <w:spacing w:line="276" w:lineRule="auto"/>
              <w:jc w:val="both"/>
              <w:rPr>
                <w:lang w:val="en"/>
              </w:rPr>
            </w:pPr>
            <w:r w:rsidRPr="00CA342B">
              <w:rPr>
                <w:lang w:val="en"/>
              </w:rPr>
              <w:t>•</w:t>
            </w:r>
            <w:r w:rsidRPr="00CA342B">
              <w:rPr>
                <w:lang w:val="en"/>
              </w:rPr>
              <w:tab/>
            </w:r>
            <w:r w:rsidRPr="0068619C">
              <w:rPr>
                <w:b/>
                <w:lang w:val="en"/>
              </w:rPr>
              <w:t>Birth-rates</w:t>
            </w:r>
            <w:r w:rsidRPr="00CA342B">
              <w:rPr>
                <w:lang w:val="en"/>
              </w:rPr>
              <w:t xml:space="preserve"> and high levels of teenage pregnancy (20% of all pregnancies with highest figures between ages 10 and 14</w:t>
            </w:r>
            <w:r w:rsidR="00E276EF">
              <w:rPr>
                <w:rStyle w:val="Refdenotaalpie"/>
                <w:lang w:val="en"/>
              </w:rPr>
              <w:footnoteReference w:id="8"/>
            </w:r>
            <w:r w:rsidRPr="00CA342B">
              <w:rPr>
                <w:lang w:val="en"/>
              </w:rPr>
              <w:t>).</w:t>
            </w:r>
          </w:p>
          <w:p w14:paraId="45B2B699" w14:textId="3D07FEAB" w:rsidR="00CA342B" w:rsidRPr="00CA342B" w:rsidRDefault="00CA342B" w:rsidP="00CA342B">
            <w:pPr>
              <w:spacing w:line="276" w:lineRule="auto"/>
              <w:jc w:val="both"/>
              <w:rPr>
                <w:lang w:val="en"/>
              </w:rPr>
            </w:pPr>
            <w:r w:rsidRPr="00CA342B">
              <w:rPr>
                <w:lang w:val="en"/>
              </w:rPr>
              <w:t>•</w:t>
            </w:r>
            <w:r w:rsidRPr="00CA342B">
              <w:rPr>
                <w:lang w:val="en"/>
              </w:rPr>
              <w:tab/>
              <w:t xml:space="preserve">High rates of </w:t>
            </w:r>
            <w:r w:rsidRPr="0068619C">
              <w:rPr>
                <w:b/>
                <w:lang w:val="en"/>
              </w:rPr>
              <w:t>feminicide:</w:t>
            </w:r>
            <w:r w:rsidRPr="00CA342B">
              <w:rPr>
                <w:lang w:val="en"/>
              </w:rPr>
              <w:t xml:space="preserve"> </w:t>
            </w:r>
            <w:r w:rsidR="0068619C">
              <w:rPr>
                <w:lang w:val="en"/>
              </w:rPr>
              <w:t xml:space="preserve">49 </w:t>
            </w:r>
            <w:r w:rsidR="009734EC">
              <w:rPr>
                <w:lang w:val="en"/>
              </w:rPr>
              <w:t>women</w:t>
            </w:r>
            <w:r w:rsidR="0068619C">
              <w:rPr>
                <w:lang w:val="en"/>
              </w:rPr>
              <w:t xml:space="preserve"> murdered in 2017 in a small country</w:t>
            </w:r>
            <w:r w:rsidR="005C224B">
              <w:rPr>
                <w:rStyle w:val="Refdenotaalpie"/>
                <w:lang w:val="en"/>
              </w:rPr>
              <w:footnoteReference w:id="9"/>
            </w:r>
            <w:r w:rsidR="0068619C">
              <w:rPr>
                <w:lang w:val="en"/>
              </w:rPr>
              <w:t>.</w:t>
            </w:r>
            <w:r w:rsidRPr="00CA342B">
              <w:rPr>
                <w:lang w:val="en"/>
              </w:rPr>
              <w:t xml:space="preserve"> </w:t>
            </w:r>
          </w:p>
          <w:p w14:paraId="390D80A6" w14:textId="2D92F18E" w:rsidR="0068619C" w:rsidRPr="00CA342B" w:rsidRDefault="00CA342B" w:rsidP="00CA342B">
            <w:pPr>
              <w:spacing w:line="276" w:lineRule="auto"/>
              <w:jc w:val="both"/>
              <w:rPr>
                <w:lang w:val="en"/>
              </w:rPr>
            </w:pPr>
            <w:r w:rsidRPr="00CA342B">
              <w:rPr>
                <w:lang w:val="en"/>
              </w:rPr>
              <w:t>•</w:t>
            </w:r>
            <w:r w:rsidRPr="00CA342B">
              <w:rPr>
                <w:lang w:val="en"/>
              </w:rPr>
              <w:tab/>
            </w:r>
            <w:r w:rsidRPr="0068619C">
              <w:rPr>
                <w:b/>
                <w:lang w:val="en"/>
              </w:rPr>
              <w:t>Tax system:</w:t>
            </w:r>
            <w:r w:rsidRPr="00CA342B">
              <w:rPr>
                <w:lang w:val="en"/>
              </w:rPr>
              <w:t xml:space="preserve"> Paraguay collects 57% through indirect taxes and has a limited application of personal income tax (0.5% of taxpayers)</w:t>
            </w:r>
            <w:r w:rsidR="00D75D3E">
              <w:rPr>
                <w:rStyle w:val="Refdenotaalpie"/>
                <w:lang w:val="en"/>
              </w:rPr>
              <w:footnoteReference w:id="10"/>
            </w:r>
            <w:r w:rsidRPr="00CA342B">
              <w:rPr>
                <w:lang w:val="en"/>
              </w:rPr>
              <w:t>.</w:t>
            </w:r>
          </w:p>
          <w:p w14:paraId="6A46554A" w14:textId="77777777" w:rsidR="00F90B28" w:rsidRDefault="00F90B28" w:rsidP="00CA342B">
            <w:pPr>
              <w:spacing w:line="276" w:lineRule="auto"/>
              <w:jc w:val="both"/>
              <w:rPr>
                <w:lang w:val="en"/>
              </w:rPr>
            </w:pPr>
          </w:p>
          <w:p w14:paraId="560D4322" w14:textId="7523677E" w:rsidR="00CA342B" w:rsidRDefault="00CA342B" w:rsidP="00CA342B">
            <w:pPr>
              <w:spacing w:line="276" w:lineRule="auto"/>
              <w:jc w:val="both"/>
              <w:rPr>
                <w:lang w:val="en"/>
              </w:rPr>
            </w:pPr>
            <w:r w:rsidRPr="00CA342B">
              <w:rPr>
                <w:lang w:val="en"/>
              </w:rPr>
              <w:t>In response to the economic and social challenges faced by the country, the government prepared the first 2030 National Development Plan (NDP) around three pillars: Poverty reduction and social development, Inclusive economic growth and Inclusion of Paraguay in global markets. The Government linked the NDP with the SDGs for the implementation of the 2030 Agenda</w:t>
            </w:r>
            <w:r w:rsidR="0068619C">
              <w:rPr>
                <w:lang w:val="en"/>
              </w:rPr>
              <w:t>.</w:t>
            </w:r>
          </w:p>
          <w:p w14:paraId="0E20DEA8" w14:textId="77777777" w:rsidR="0068619C" w:rsidRPr="00CA342B" w:rsidRDefault="0068619C" w:rsidP="00CA342B">
            <w:pPr>
              <w:spacing w:line="276" w:lineRule="auto"/>
              <w:jc w:val="both"/>
              <w:rPr>
                <w:lang w:val="en"/>
              </w:rPr>
            </w:pPr>
          </w:p>
          <w:p w14:paraId="1E0A9E30" w14:textId="71E8168A" w:rsidR="00CA342B" w:rsidRPr="00CA342B" w:rsidRDefault="00CA342B" w:rsidP="00CA342B">
            <w:pPr>
              <w:spacing w:line="276" w:lineRule="auto"/>
              <w:jc w:val="both"/>
              <w:rPr>
                <w:lang w:val="en"/>
              </w:rPr>
            </w:pPr>
            <w:r w:rsidRPr="00CA342B">
              <w:rPr>
                <w:lang w:val="en"/>
              </w:rPr>
              <w:t xml:space="preserve">The Presidential elections and General elections </w:t>
            </w:r>
            <w:r w:rsidR="0068619C">
              <w:rPr>
                <w:lang w:val="en"/>
              </w:rPr>
              <w:t xml:space="preserve">that took place </w:t>
            </w:r>
            <w:r w:rsidR="00284743">
              <w:rPr>
                <w:lang w:val="en"/>
              </w:rPr>
              <w:t>in April 2018</w:t>
            </w:r>
            <w:r w:rsidRPr="00CA342B">
              <w:rPr>
                <w:lang w:val="en"/>
              </w:rPr>
              <w:t xml:space="preserve"> increases </w:t>
            </w:r>
            <w:r w:rsidR="0068619C" w:rsidRPr="0068619C">
              <w:rPr>
                <w:lang w:val="en"/>
              </w:rPr>
              <w:t>important institutional changes with a new government that will take office</w:t>
            </w:r>
            <w:r w:rsidR="00284743">
              <w:rPr>
                <w:lang w:val="en"/>
              </w:rPr>
              <w:t xml:space="preserve"> o</w:t>
            </w:r>
            <w:r w:rsidR="0068619C">
              <w:rPr>
                <w:lang w:val="en"/>
              </w:rPr>
              <w:t xml:space="preserve">n </w:t>
            </w:r>
            <w:r w:rsidR="00284743">
              <w:rPr>
                <w:lang w:val="en"/>
              </w:rPr>
              <w:t xml:space="preserve">15 </w:t>
            </w:r>
            <w:r w:rsidR="0068619C">
              <w:rPr>
                <w:lang w:val="en"/>
              </w:rPr>
              <w:t>August 2018</w:t>
            </w:r>
            <w:r w:rsidRPr="00CA342B">
              <w:rPr>
                <w:lang w:val="en"/>
              </w:rPr>
              <w:t>.</w:t>
            </w:r>
          </w:p>
          <w:p w14:paraId="18635209" w14:textId="77777777" w:rsidR="00CA342B" w:rsidRDefault="00CA342B" w:rsidP="00284743">
            <w:pPr>
              <w:spacing w:line="276" w:lineRule="auto"/>
              <w:jc w:val="both"/>
            </w:pPr>
          </w:p>
          <w:p w14:paraId="354ED865" w14:textId="41EE8B76" w:rsidR="00487A9B" w:rsidRDefault="00487A9B" w:rsidP="00284743">
            <w:pPr>
              <w:spacing w:line="276" w:lineRule="auto"/>
              <w:jc w:val="both"/>
            </w:pPr>
            <w:r>
              <w:t>Paraguay, i</w:t>
            </w:r>
            <w:r w:rsidRPr="00487A9B">
              <w:t>s a MIC</w:t>
            </w:r>
            <w:r>
              <w:t xml:space="preserve"> with limited resource mobilization opportunities. The country</w:t>
            </w:r>
            <w:r w:rsidRPr="00487A9B">
              <w:t xml:space="preserve"> largely stopped receiving resources from traditional donors. This situation equally affects other United Nations agencies while government itself does not contribute to UN funding in country. Moreover, Paraguay remains as a non-priority country of gender equality focused aid in the region and globally and the country does not possess a large private sector with most national and multinational companies offering in-kind contributions rather than financial resources.</w:t>
            </w:r>
          </w:p>
          <w:p w14:paraId="2CD06C37" w14:textId="77777777" w:rsidR="00487A9B" w:rsidRPr="00CF2296" w:rsidRDefault="00487A9B" w:rsidP="00907C3C">
            <w:pPr>
              <w:spacing w:line="276" w:lineRule="auto"/>
              <w:jc w:val="both"/>
            </w:pPr>
          </w:p>
        </w:tc>
      </w:tr>
      <w:tr w:rsidR="00E47C9D" w:rsidRPr="00CF2296" w14:paraId="0F4AFBC1" w14:textId="77777777" w:rsidTr="00E47C9D">
        <w:tc>
          <w:tcPr>
            <w:tcW w:w="5000" w:type="pct"/>
          </w:tcPr>
          <w:p w14:paraId="347889CB" w14:textId="77777777" w:rsidR="00E47C9D" w:rsidRPr="00CF2296" w:rsidRDefault="00E47C9D" w:rsidP="00BD2825">
            <w:pPr>
              <w:spacing w:line="276" w:lineRule="auto"/>
              <w:jc w:val="both"/>
            </w:pPr>
            <w:r w:rsidRPr="00CF2296">
              <w:lastRenderedPageBreak/>
              <w:t xml:space="preserve">The situation of women in </w:t>
            </w:r>
            <w:r w:rsidR="00BD2825">
              <w:t xml:space="preserve">Paraguay </w:t>
            </w:r>
            <w:r w:rsidRPr="00CF2296">
              <w:t>can be described as follows:</w:t>
            </w:r>
          </w:p>
        </w:tc>
      </w:tr>
      <w:tr w:rsidR="00496F55" w:rsidRPr="00CF2296" w14:paraId="111B2DF3" w14:textId="77777777" w:rsidTr="00E47C9D">
        <w:tc>
          <w:tcPr>
            <w:tcW w:w="5000" w:type="pct"/>
          </w:tcPr>
          <w:p w14:paraId="4AA8C7C5" w14:textId="77777777" w:rsidR="00496F55" w:rsidRPr="00CF2296" w:rsidRDefault="00496F55" w:rsidP="00206843">
            <w:pPr>
              <w:spacing w:line="276" w:lineRule="auto"/>
              <w:jc w:val="both"/>
            </w:pPr>
          </w:p>
          <w:p w14:paraId="4804B44C" w14:textId="77777777" w:rsidR="00CA342B" w:rsidRDefault="00CA342B" w:rsidP="00CA342B">
            <w:pPr>
              <w:spacing w:line="276" w:lineRule="auto"/>
              <w:jc w:val="both"/>
            </w:pPr>
            <w:r>
              <w:t>While legal and normative contexts for women's rights and gender equality have improved in recent years, high gender gaps remain in all areas and the implementation of legal and policy measures is slow and under-resourced. In addition, gender stereotypes and social norms constitute serious bottlenecks to women and girls' empowerment and rights in public and private spheres. The cultures of "machismo" and violence/discrimination against women and girls remain widespread.</w:t>
            </w:r>
          </w:p>
          <w:p w14:paraId="77859861" w14:textId="77777777" w:rsidR="00CA342B" w:rsidRDefault="00CA342B" w:rsidP="00CA342B">
            <w:pPr>
              <w:spacing w:line="276" w:lineRule="auto"/>
              <w:jc w:val="both"/>
            </w:pPr>
          </w:p>
          <w:p w14:paraId="5B33BA19" w14:textId="77777777" w:rsidR="00284743" w:rsidRDefault="00284743" w:rsidP="00CA342B">
            <w:pPr>
              <w:spacing w:line="276" w:lineRule="auto"/>
              <w:jc w:val="both"/>
            </w:pPr>
            <w:r>
              <w:t>In terms of indicators, the following are the most important:</w:t>
            </w:r>
          </w:p>
          <w:p w14:paraId="6A772A78" w14:textId="77777777" w:rsidR="00284743" w:rsidRDefault="00284743" w:rsidP="00CA342B">
            <w:pPr>
              <w:spacing w:line="276" w:lineRule="auto"/>
              <w:jc w:val="both"/>
            </w:pPr>
          </w:p>
          <w:p w14:paraId="78A5322E" w14:textId="77777777" w:rsidR="00284743" w:rsidRPr="00CF2296" w:rsidRDefault="00284743" w:rsidP="007967A0">
            <w:pPr>
              <w:pStyle w:val="Ttulo1"/>
              <w:widowControl w:val="0"/>
              <w:numPr>
                <w:ilvl w:val="0"/>
                <w:numId w:val="22"/>
              </w:numPr>
              <w:spacing w:before="0" w:line="276" w:lineRule="auto"/>
              <w:jc w:val="both"/>
              <w:rPr>
                <w:rFonts w:ascii="Arial" w:hAnsi="Arial" w:cs="Arial"/>
                <w:b w:val="0"/>
                <w:i/>
                <w:color w:val="auto"/>
                <w:sz w:val="22"/>
                <w:szCs w:val="22"/>
              </w:rPr>
            </w:pPr>
            <w:bookmarkStart w:id="0" w:name="_Toc387423590"/>
            <w:r w:rsidRPr="00CF2296">
              <w:rPr>
                <w:rFonts w:ascii="Arial" w:hAnsi="Arial" w:cs="Arial"/>
                <w:b w:val="0"/>
                <w:i/>
                <w:color w:val="auto"/>
                <w:sz w:val="22"/>
                <w:szCs w:val="22"/>
              </w:rPr>
              <w:t>Women are under-represented in decision making in all spheres of development:</w:t>
            </w:r>
            <w:bookmarkEnd w:id="0"/>
            <w:r w:rsidRPr="00CF2296">
              <w:rPr>
                <w:rFonts w:ascii="Arial" w:hAnsi="Arial" w:cs="Arial"/>
                <w:b w:val="0"/>
                <w:i/>
                <w:color w:val="auto"/>
                <w:sz w:val="22"/>
                <w:szCs w:val="22"/>
              </w:rPr>
              <w:t xml:space="preserve"> </w:t>
            </w:r>
          </w:p>
          <w:p w14:paraId="60C39111" w14:textId="3E8B8FAD" w:rsidR="00284743" w:rsidRDefault="00CA342B" w:rsidP="00CA342B">
            <w:pPr>
              <w:spacing w:line="276" w:lineRule="auto"/>
              <w:jc w:val="both"/>
            </w:pPr>
            <w:r>
              <w:t>Paraguay remains one of the three Latin-American countries with the lowest female political representation (16.8% in Congress; 16.6% in the Executive; 10% of May</w:t>
            </w:r>
            <w:r w:rsidR="00061FF8">
              <w:t>ors and 20% of City Council</w:t>
            </w:r>
            <w:r w:rsidR="00A145B8">
              <w:t>l</w:t>
            </w:r>
            <w:r w:rsidR="00061FF8">
              <w:t>ors</w:t>
            </w:r>
            <w:r w:rsidR="00D75D3E">
              <w:rPr>
                <w:rStyle w:val="Refdenotaalpie"/>
              </w:rPr>
              <w:footnoteReference w:id="11"/>
            </w:r>
            <w:r w:rsidR="00061FF8">
              <w:t>).</w:t>
            </w:r>
            <w:r>
              <w:t xml:space="preserve"> </w:t>
            </w:r>
            <w:r w:rsidR="00061FF8">
              <w:t xml:space="preserve">After the General Elections of April 2018, the electoral mission of the OAS and EU reiterates their concern over the law level of female representation in the legislative bodies, a situation generated in part due to deficient </w:t>
            </w:r>
            <w:r w:rsidR="00061FF8">
              <w:lastRenderedPageBreak/>
              <w:t xml:space="preserve">quota legislation. The Missions recommended the approval of the Parity Bill, currently being debated in the </w:t>
            </w:r>
            <w:r w:rsidR="00907C3C">
              <w:t>Congress</w:t>
            </w:r>
            <w:r w:rsidR="00061FF8">
              <w:t>, as an important possibility of improvement in the conditions of equality in elections and in access to representation for women.</w:t>
            </w:r>
          </w:p>
          <w:p w14:paraId="49A1211A" w14:textId="77777777" w:rsidR="00284743" w:rsidRDefault="00284743" w:rsidP="00CA342B">
            <w:pPr>
              <w:spacing w:line="276" w:lineRule="auto"/>
              <w:jc w:val="both"/>
            </w:pPr>
          </w:p>
          <w:p w14:paraId="457FB9D0" w14:textId="77777777" w:rsidR="00284743" w:rsidRPr="00CF2296" w:rsidRDefault="00284743" w:rsidP="007967A0">
            <w:pPr>
              <w:pStyle w:val="Ttulo1"/>
              <w:widowControl w:val="0"/>
              <w:numPr>
                <w:ilvl w:val="0"/>
                <w:numId w:val="22"/>
              </w:numPr>
              <w:spacing w:before="0" w:line="276" w:lineRule="auto"/>
              <w:jc w:val="both"/>
              <w:rPr>
                <w:rFonts w:ascii="Arial" w:hAnsi="Arial" w:cs="Arial"/>
                <w:b w:val="0"/>
                <w:i/>
                <w:color w:val="auto"/>
                <w:sz w:val="22"/>
                <w:szCs w:val="22"/>
              </w:rPr>
            </w:pPr>
            <w:bookmarkStart w:id="1" w:name="_Toc387423591"/>
            <w:r w:rsidRPr="00CF2296">
              <w:rPr>
                <w:rFonts w:ascii="Arial" w:hAnsi="Arial" w:cs="Arial"/>
                <w:b w:val="0"/>
                <w:i/>
                <w:color w:val="auto"/>
                <w:sz w:val="22"/>
                <w:szCs w:val="22"/>
              </w:rPr>
              <w:t>Persistent gaps between men and women in the economic sector:</w:t>
            </w:r>
            <w:bookmarkEnd w:id="1"/>
          </w:p>
          <w:p w14:paraId="6584A0CC" w14:textId="1A8B5F06" w:rsidR="00CA342B" w:rsidRDefault="00284743" w:rsidP="00CA342B">
            <w:pPr>
              <w:spacing w:line="276" w:lineRule="auto"/>
              <w:jc w:val="both"/>
            </w:pPr>
            <w:r>
              <w:t>F</w:t>
            </w:r>
            <w:r w:rsidR="00CA342B">
              <w:t>emale headed households represent a total of 30% of all HHs and their poverty level reaches 38.3%</w:t>
            </w:r>
            <w:r w:rsidR="00D75D3E">
              <w:rPr>
                <w:rStyle w:val="Refdenotaalpie"/>
              </w:rPr>
              <w:footnoteReference w:id="12"/>
            </w:r>
            <w:r w:rsidR="00CA342B">
              <w:t>; rural and indigenous women remain the face of extreme poverty in the country, occupied in small scale agriculture with no labour rights or social protection, low access and control of resources (13 % of land</w:t>
            </w:r>
            <w:r w:rsidR="00D75D3E">
              <w:rPr>
                <w:rStyle w:val="Refdenotaalpie"/>
              </w:rPr>
              <w:footnoteReference w:id="13"/>
            </w:r>
            <w:r w:rsidR="00CA342B">
              <w:t>), credit and assets. In the formal economy, women’s salaries are 77.8%</w:t>
            </w:r>
            <w:r w:rsidR="004E5916">
              <w:rPr>
                <w:rStyle w:val="Refdenotaalpie"/>
              </w:rPr>
              <w:footnoteReference w:id="14"/>
            </w:r>
            <w:r w:rsidR="00CA342B">
              <w:t xml:space="preserve"> of men’s yet women`s employment remains concentrated in domestic work where the legal minimum wage is 60% of the minimum wage in other sectors. </w:t>
            </w:r>
          </w:p>
          <w:p w14:paraId="2C199A56" w14:textId="77777777" w:rsidR="00CA342B" w:rsidRDefault="00CA342B" w:rsidP="00CA342B">
            <w:pPr>
              <w:spacing w:line="276" w:lineRule="auto"/>
              <w:jc w:val="both"/>
            </w:pPr>
          </w:p>
          <w:p w14:paraId="6D42A21E" w14:textId="77777777" w:rsidR="00284743" w:rsidRPr="00CF2296" w:rsidRDefault="00284743" w:rsidP="007967A0">
            <w:pPr>
              <w:pStyle w:val="Ttulo1"/>
              <w:widowControl w:val="0"/>
              <w:numPr>
                <w:ilvl w:val="0"/>
                <w:numId w:val="22"/>
              </w:numPr>
              <w:spacing w:before="0" w:line="276" w:lineRule="auto"/>
              <w:jc w:val="both"/>
              <w:rPr>
                <w:rFonts w:ascii="Arial" w:hAnsi="Arial" w:cs="Arial"/>
                <w:b w:val="0"/>
                <w:i/>
                <w:color w:val="auto"/>
                <w:sz w:val="22"/>
                <w:szCs w:val="22"/>
              </w:rPr>
            </w:pPr>
            <w:bookmarkStart w:id="2" w:name="_Toc387423592"/>
            <w:r w:rsidRPr="00CF2296">
              <w:rPr>
                <w:rFonts w:ascii="Arial" w:hAnsi="Arial" w:cs="Arial"/>
                <w:b w:val="0"/>
                <w:i/>
                <w:color w:val="auto"/>
                <w:sz w:val="22"/>
                <w:szCs w:val="22"/>
              </w:rPr>
              <w:t>Violence against women:</w:t>
            </w:r>
            <w:bookmarkEnd w:id="2"/>
            <w:r w:rsidRPr="00CF2296">
              <w:rPr>
                <w:rFonts w:ascii="Arial" w:hAnsi="Arial" w:cs="Arial"/>
                <w:b w:val="0"/>
                <w:i/>
                <w:color w:val="auto"/>
                <w:sz w:val="22"/>
                <w:szCs w:val="22"/>
              </w:rPr>
              <w:t xml:space="preserve"> </w:t>
            </w:r>
          </w:p>
          <w:p w14:paraId="5E87F65A" w14:textId="59CCE014" w:rsidR="00CA342B" w:rsidRDefault="00284743" w:rsidP="00CA342B">
            <w:pPr>
              <w:spacing w:line="276" w:lineRule="auto"/>
              <w:jc w:val="both"/>
            </w:pPr>
            <w:r>
              <w:t>T</w:t>
            </w:r>
            <w:r w:rsidR="00CA342B">
              <w:t>he Comprehensive Law to protect women against all forms of violence came into force in December 2017. The new normative introduces for the first time the penal figure of feminicide among other advances in legislation.</w:t>
            </w:r>
          </w:p>
          <w:p w14:paraId="2102BBCE" w14:textId="77777777" w:rsidR="00CA342B" w:rsidRDefault="00CA342B" w:rsidP="00CA342B">
            <w:pPr>
              <w:spacing w:line="276" w:lineRule="auto"/>
              <w:jc w:val="both"/>
            </w:pPr>
          </w:p>
          <w:p w14:paraId="682290D5" w14:textId="7FE5822F" w:rsidR="00496F55" w:rsidRPr="00CF2296" w:rsidRDefault="00CA342B" w:rsidP="00206843">
            <w:pPr>
              <w:spacing w:line="276" w:lineRule="auto"/>
              <w:jc w:val="both"/>
              <w:rPr>
                <w:rFonts w:cs="Arial"/>
                <w:szCs w:val="22"/>
              </w:rPr>
            </w:pPr>
            <w:r>
              <w:t>The situation of physical, psychological and sexual violence suffered by indigenous women puts women and girls in a particular scenario of vulnerability to HIV, particularly in areas like Boquerón, one of the poorest departments in the country, with the second highest indigenous population (21.2 per cent), where the incidence of HIV is 29.7 new cases per 100,000 inhabitants, much higher than the national or Chaco region rates</w:t>
            </w:r>
            <w:r w:rsidR="004E5916">
              <w:rPr>
                <w:rStyle w:val="Refdenotaalpie"/>
              </w:rPr>
              <w:footnoteReference w:id="15"/>
            </w:r>
            <w:r>
              <w:t xml:space="preserve">. </w:t>
            </w:r>
          </w:p>
        </w:tc>
      </w:tr>
    </w:tbl>
    <w:p w14:paraId="5ABE77CD" w14:textId="77777777" w:rsidR="00FF0E3D" w:rsidRPr="00CF2296" w:rsidRDefault="00F67A7D" w:rsidP="00FF0E3D">
      <w:pPr>
        <w:pStyle w:val="Ttulo1"/>
        <w:rPr>
          <w:color w:val="auto"/>
        </w:rPr>
      </w:pPr>
      <w:r w:rsidRPr="00CF2296">
        <w:rPr>
          <w:color w:val="auto"/>
        </w:rPr>
        <w:lastRenderedPageBreak/>
        <w:t xml:space="preserve">II. </w:t>
      </w:r>
      <w:r w:rsidR="00FF0E3D" w:rsidRPr="00CF2296">
        <w:rPr>
          <w:color w:val="auto"/>
        </w:rPr>
        <w:t xml:space="preserve">Description of the programme </w:t>
      </w:r>
    </w:p>
    <w:tbl>
      <w:tblPr>
        <w:tblStyle w:val="Tablaconcuadrcula"/>
        <w:tblW w:w="10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60"/>
      </w:tblGrid>
      <w:tr w:rsidR="00E47C9D" w:rsidRPr="00CF2296" w14:paraId="04A3B975" w14:textId="77777777" w:rsidTr="00E47C9D">
        <w:tc>
          <w:tcPr>
            <w:tcW w:w="10260" w:type="dxa"/>
          </w:tcPr>
          <w:p w14:paraId="5806D9F9" w14:textId="77777777" w:rsidR="00C950A0" w:rsidRPr="00CF2296" w:rsidRDefault="00C950A0" w:rsidP="00680FB4">
            <w:pPr>
              <w:rPr>
                <w:lang w:val="en-US"/>
              </w:rPr>
            </w:pPr>
          </w:p>
          <w:p w14:paraId="19E511E2" w14:textId="77777777" w:rsidR="00E47C9D" w:rsidRPr="00CF2296" w:rsidRDefault="00E47C9D" w:rsidP="00680FB4">
            <w:pPr>
              <w:rPr>
                <w:lang w:val="en-US"/>
              </w:rPr>
            </w:pPr>
            <w:r w:rsidRPr="00CF2296">
              <w:rPr>
                <w:lang w:val="en-US"/>
              </w:rPr>
              <w:t xml:space="preserve">The total </w:t>
            </w:r>
            <w:r w:rsidRPr="0066241A">
              <w:rPr>
                <w:lang w:val="en-US"/>
              </w:rPr>
              <w:t>planned budget</w:t>
            </w:r>
            <w:r w:rsidRPr="00CF2296">
              <w:rPr>
                <w:lang w:val="en-US"/>
              </w:rPr>
              <w:t xml:space="preserve"> of the Strategic Note </w:t>
            </w:r>
            <w:r w:rsidR="00061FF8">
              <w:rPr>
                <w:lang w:val="en-US"/>
              </w:rPr>
              <w:t>2015-2019</w:t>
            </w:r>
            <w:r w:rsidRPr="00CF2296">
              <w:rPr>
                <w:lang w:val="en-US"/>
              </w:rPr>
              <w:t xml:space="preserve"> was </w:t>
            </w:r>
            <w:r w:rsidR="0090799F" w:rsidRPr="00CF2296">
              <w:rPr>
                <w:lang w:val="en-US"/>
              </w:rPr>
              <w:t xml:space="preserve">USD </w:t>
            </w:r>
            <w:r w:rsidR="00061FF8" w:rsidRPr="00061FF8">
              <w:rPr>
                <w:lang w:val="en-US"/>
              </w:rPr>
              <w:t>5.367.291</w:t>
            </w:r>
            <w:r w:rsidR="0090799F" w:rsidRPr="00CF2296">
              <w:rPr>
                <w:lang w:val="en-US"/>
              </w:rPr>
              <w:t>.</w:t>
            </w:r>
            <w:r w:rsidRPr="00CF2296">
              <w:rPr>
                <w:lang w:val="en-US"/>
              </w:rPr>
              <w:t xml:space="preserve"> As of </w:t>
            </w:r>
            <w:r w:rsidR="00061FF8">
              <w:rPr>
                <w:lang w:val="en-US"/>
              </w:rPr>
              <w:t>2018</w:t>
            </w:r>
            <w:r w:rsidRPr="00CF2296">
              <w:rPr>
                <w:lang w:val="en-US"/>
              </w:rPr>
              <w:t>, the total r</w:t>
            </w:r>
            <w:r w:rsidR="00487A9B">
              <w:rPr>
                <w:lang w:val="en-US"/>
              </w:rPr>
              <w:t>esources mobilized were USD 724,260</w:t>
            </w:r>
            <w:r w:rsidR="0090799F" w:rsidRPr="00CF2296">
              <w:rPr>
                <w:lang w:val="en-US"/>
              </w:rPr>
              <w:t>.</w:t>
            </w:r>
            <w:r w:rsidR="004E5851" w:rsidRPr="00CF2296">
              <w:rPr>
                <w:lang w:val="en-US"/>
              </w:rPr>
              <w:t xml:space="preserve"> </w:t>
            </w:r>
          </w:p>
          <w:p w14:paraId="03EBB836" w14:textId="77777777" w:rsidR="004E5851" w:rsidRPr="00CF2296" w:rsidRDefault="004E5851" w:rsidP="00680FB4">
            <w:pPr>
              <w:rPr>
                <w:lang w:val="en-US"/>
              </w:rPr>
            </w:pPr>
          </w:p>
          <w:p w14:paraId="0506B06F" w14:textId="77777777" w:rsidR="00E47C9D" w:rsidRPr="00CF2296" w:rsidRDefault="00E47C9D" w:rsidP="00680FB4">
            <w:pPr>
              <w:rPr>
                <w:lang w:val="en-US"/>
              </w:rPr>
            </w:pPr>
            <w:r w:rsidRPr="00CF2296">
              <w:rPr>
                <w:lang w:val="en-US"/>
              </w:rPr>
              <w:t>UN Women undertakes interventions across its three mandate areas:</w:t>
            </w:r>
          </w:p>
          <w:p w14:paraId="6CAB4A5E" w14:textId="77777777" w:rsidR="00E47C9D" w:rsidRPr="00CF2296" w:rsidRDefault="00E47C9D" w:rsidP="00680FB4">
            <w:pPr>
              <w:rPr>
                <w:lang w:val="en-US"/>
              </w:rPr>
            </w:pPr>
          </w:p>
          <w:p w14:paraId="0250F342" w14:textId="77777777" w:rsidR="00E47C9D" w:rsidRPr="00CF2296" w:rsidRDefault="00E47C9D" w:rsidP="007967A0">
            <w:pPr>
              <w:pStyle w:val="Prrafodelista"/>
              <w:numPr>
                <w:ilvl w:val="0"/>
                <w:numId w:val="18"/>
              </w:numPr>
              <w:spacing w:line="276" w:lineRule="auto"/>
              <w:ind w:left="360"/>
              <w:jc w:val="both"/>
              <w:rPr>
                <w:i/>
              </w:rPr>
            </w:pPr>
            <w:r w:rsidRPr="00CF2296">
              <w:rPr>
                <w:b/>
                <w:i/>
              </w:rPr>
              <w:t>Normative work</w:t>
            </w:r>
            <w:r w:rsidRPr="00CF2296">
              <w:rPr>
                <w:i/>
              </w:rPr>
              <w:t xml:space="preserve">: to support inter-governmental bodies, such as the Commission on the Status of Women (CSW) and the General Assembly, in their formulation of policies, global standards and norms; </w:t>
            </w:r>
          </w:p>
          <w:p w14:paraId="7690EF3C" w14:textId="77777777" w:rsidR="00E47C9D" w:rsidRPr="00CF2296" w:rsidRDefault="00E47C9D" w:rsidP="007967A0">
            <w:pPr>
              <w:pStyle w:val="Prrafodelista"/>
              <w:numPr>
                <w:ilvl w:val="0"/>
                <w:numId w:val="18"/>
              </w:numPr>
              <w:spacing w:line="276" w:lineRule="auto"/>
              <w:ind w:left="360"/>
              <w:jc w:val="both"/>
              <w:rPr>
                <w:i/>
              </w:rPr>
            </w:pPr>
            <w:r w:rsidRPr="00CF2296">
              <w:rPr>
                <w:b/>
                <w:i/>
              </w:rPr>
              <w:t>Operational work</w:t>
            </w:r>
            <w:r w:rsidRPr="00CF2296">
              <w:rPr>
                <w:i/>
              </w:rPr>
              <w:t>: to help Member States to implement international standards and to forge effective partnerships with civil society; and</w:t>
            </w:r>
          </w:p>
          <w:p w14:paraId="3136BCD9" w14:textId="77777777" w:rsidR="00E47C9D" w:rsidRPr="00CF2296" w:rsidRDefault="00E47C9D" w:rsidP="007967A0">
            <w:pPr>
              <w:pStyle w:val="Prrafodelista"/>
              <w:numPr>
                <w:ilvl w:val="0"/>
                <w:numId w:val="18"/>
              </w:numPr>
              <w:spacing w:line="276" w:lineRule="auto"/>
              <w:ind w:left="360"/>
              <w:jc w:val="both"/>
              <w:rPr>
                <w:lang w:val="en-US"/>
              </w:rPr>
            </w:pPr>
            <w:r w:rsidRPr="00CF2296">
              <w:rPr>
                <w:b/>
                <w:i/>
              </w:rPr>
              <w:t>Coordination work</w:t>
            </w:r>
            <w:r w:rsidRPr="00CF2296">
              <w:rPr>
                <w:i/>
              </w:rPr>
              <w:t>: entails both work to promote the accountability of the United Nations system on gender equality and empowerment of women (GEEW), including regular monitoring of system-wide progress, and more broadly mobilizing and convening key stakeholders to ensure greater coherence and gender mainstreaming across the UN.</w:t>
            </w:r>
          </w:p>
          <w:p w14:paraId="1BF7988A" w14:textId="77777777" w:rsidR="00E47C9D" w:rsidRPr="00CF2296" w:rsidRDefault="00E47C9D" w:rsidP="00680FB4">
            <w:pPr>
              <w:rPr>
                <w:lang w:val="en-US"/>
              </w:rPr>
            </w:pPr>
          </w:p>
        </w:tc>
      </w:tr>
      <w:tr w:rsidR="00E47C9D" w:rsidRPr="00CF2296" w14:paraId="06B68AA5" w14:textId="77777777" w:rsidTr="00E47C9D">
        <w:tc>
          <w:tcPr>
            <w:tcW w:w="10260" w:type="dxa"/>
          </w:tcPr>
          <w:p w14:paraId="180E7062" w14:textId="77777777" w:rsidR="00E47C9D" w:rsidRPr="0019757D" w:rsidRDefault="00E47C9D" w:rsidP="00680FB4">
            <w:pPr>
              <w:rPr>
                <w:lang w:val="en-US"/>
              </w:rPr>
            </w:pPr>
            <w:r w:rsidRPr="0019757D">
              <w:rPr>
                <w:lang w:val="en-US"/>
              </w:rPr>
              <w:t>The main interventions undertaken under the Strategic Note are:</w:t>
            </w:r>
          </w:p>
          <w:tbl>
            <w:tblPr>
              <w:tblStyle w:val="Tablaconcuadrcula"/>
              <w:tblW w:w="9967" w:type="dxa"/>
              <w:tblLayout w:type="fixed"/>
              <w:tblLook w:val="04A0" w:firstRow="1" w:lastRow="0" w:firstColumn="1" w:lastColumn="0" w:noHBand="0" w:noVBand="1"/>
            </w:tblPr>
            <w:tblGrid>
              <w:gridCol w:w="1994"/>
              <w:gridCol w:w="1994"/>
              <w:gridCol w:w="1993"/>
              <w:gridCol w:w="1993"/>
              <w:gridCol w:w="1993"/>
            </w:tblGrid>
            <w:tr w:rsidR="00E47C9D" w:rsidRPr="0019757D" w14:paraId="22154FBA" w14:textId="77777777" w:rsidTr="004E5851">
              <w:tc>
                <w:tcPr>
                  <w:tcW w:w="1000" w:type="pct"/>
                </w:tcPr>
                <w:p w14:paraId="7CFA1FE3" w14:textId="77777777" w:rsidR="00E47C9D" w:rsidRPr="0019757D" w:rsidRDefault="00E47C9D" w:rsidP="00680FB4">
                  <w:pPr>
                    <w:rPr>
                      <w:lang w:val="en-US"/>
                    </w:rPr>
                  </w:pPr>
                  <w:r w:rsidRPr="0019757D">
                    <w:rPr>
                      <w:lang w:val="en-US"/>
                    </w:rPr>
                    <w:t>Normative</w:t>
                  </w:r>
                </w:p>
              </w:tc>
              <w:tc>
                <w:tcPr>
                  <w:tcW w:w="1000" w:type="pct"/>
                </w:tcPr>
                <w:p w14:paraId="22A641D3" w14:textId="77777777" w:rsidR="00E47C9D" w:rsidRPr="0019757D" w:rsidRDefault="00E47C9D" w:rsidP="00680FB4">
                  <w:pPr>
                    <w:rPr>
                      <w:lang w:val="en-US"/>
                    </w:rPr>
                  </w:pPr>
                  <w:r w:rsidRPr="0019757D">
                    <w:rPr>
                      <w:lang w:val="en-US"/>
                    </w:rPr>
                    <w:t>Coordination</w:t>
                  </w:r>
                </w:p>
              </w:tc>
              <w:tc>
                <w:tcPr>
                  <w:tcW w:w="1000" w:type="pct"/>
                </w:tcPr>
                <w:p w14:paraId="5F3806F4" w14:textId="77777777" w:rsidR="00E47C9D" w:rsidRPr="0019757D" w:rsidRDefault="00E47C9D" w:rsidP="00680FB4">
                  <w:pPr>
                    <w:rPr>
                      <w:lang w:val="en-US"/>
                    </w:rPr>
                  </w:pPr>
                  <w:r w:rsidRPr="0019757D">
                    <w:rPr>
                      <w:lang w:val="en-US"/>
                    </w:rPr>
                    <w:t>National programmes</w:t>
                  </w:r>
                </w:p>
              </w:tc>
              <w:tc>
                <w:tcPr>
                  <w:tcW w:w="1000" w:type="pct"/>
                </w:tcPr>
                <w:p w14:paraId="036FAD8A" w14:textId="77777777" w:rsidR="00E47C9D" w:rsidRPr="0019757D" w:rsidRDefault="00E47C9D" w:rsidP="00680FB4">
                  <w:pPr>
                    <w:rPr>
                      <w:lang w:val="en-US"/>
                    </w:rPr>
                  </w:pPr>
                  <w:r w:rsidRPr="0019757D">
                    <w:rPr>
                      <w:lang w:val="en-US"/>
                    </w:rPr>
                    <w:t>Regional programmes</w:t>
                  </w:r>
                </w:p>
              </w:tc>
              <w:tc>
                <w:tcPr>
                  <w:tcW w:w="1000" w:type="pct"/>
                </w:tcPr>
                <w:p w14:paraId="6E613403" w14:textId="77777777" w:rsidR="00E47C9D" w:rsidRPr="0019757D" w:rsidRDefault="00E47C9D" w:rsidP="00680FB4">
                  <w:pPr>
                    <w:rPr>
                      <w:lang w:val="en-US"/>
                    </w:rPr>
                  </w:pPr>
                  <w:r w:rsidRPr="0019757D">
                    <w:rPr>
                      <w:lang w:val="en-US"/>
                    </w:rPr>
                    <w:t>Global programmes</w:t>
                  </w:r>
                </w:p>
              </w:tc>
            </w:tr>
            <w:tr w:rsidR="00E47C9D" w:rsidRPr="00487A9B" w14:paraId="64AF9EAC" w14:textId="77777777" w:rsidTr="004E5851">
              <w:tc>
                <w:tcPr>
                  <w:tcW w:w="1000" w:type="pct"/>
                </w:tcPr>
                <w:p w14:paraId="26A05722" w14:textId="6E4BC1F5" w:rsidR="001F2249" w:rsidRPr="00487A9B" w:rsidRDefault="0019757D" w:rsidP="00907C3C">
                  <w:pPr>
                    <w:rPr>
                      <w:highlight w:val="yellow"/>
                      <w:lang w:val="en-US"/>
                    </w:rPr>
                  </w:pPr>
                  <w:r w:rsidRPr="0019757D">
                    <w:rPr>
                      <w:lang w:val="en-US"/>
                    </w:rPr>
                    <w:t xml:space="preserve">Political and technical </w:t>
                  </w:r>
                  <w:r>
                    <w:rPr>
                      <w:lang w:val="en-US"/>
                    </w:rPr>
                    <w:t>assistance</w:t>
                  </w:r>
                  <w:r w:rsidRPr="0019757D">
                    <w:rPr>
                      <w:lang w:val="en-US"/>
                    </w:rPr>
                    <w:t xml:space="preserve"> for the </w:t>
                  </w:r>
                  <w:r w:rsidRPr="0019757D">
                    <w:rPr>
                      <w:lang w:val="en-US"/>
                    </w:rPr>
                    <w:lastRenderedPageBreak/>
                    <w:t>design of the Law on Integral Protection for Women against all forms of violence (Law No. 5777/16)</w:t>
                  </w:r>
                </w:p>
              </w:tc>
              <w:tc>
                <w:tcPr>
                  <w:tcW w:w="1000" w:type="pct"/>
                </w:tcPr>
                <w:p w14:paraId="703B6E8B" w14:textId="798C9516" w:rsidR="00E47C9D" w:rsidRPr="00487A9B" w:rsidRDefault="00E47C9D" w:rsidP="00340FC7">
                  <w:pPr>
                    <w:rPr>
                      <w:highlight w:val="yellow"/>
                      <w:lang w:val="en-US"/>
                    </w:rPr>
                  </w:pPr>
                  <w:r w:rsidRPr="00340FC7">
                    <w:rPr>
                      <w:lang w:val="en-US"/>
                    </w:rPr>
                    <w:lastRenderedPageBreak/>
                    <w:t xml:space="preserve">UN Women CO is a member of </w:t>
                  </w:r>
                  <w:r w:rsidR="00340FC7" w:rsidRPr="00340FC7">
                    <w:rPr>
                      <w:lang w:val="en-US"/>
                    </w:rPr>
                    <w:t>Paraguay</w:t>
                  </w:r>
                  <w:r w:rsidRPr="00340FC7">
                    <w:rPr>
                      <w:lang w:val="en-US"/>
                    </w:rPr>
                    <w:t xml:space="preserve">´s </w:t>
                  </w:r>
                  <w:r w:rsidRPr="00340FC7">
                    <w:rPr>
                      <w:lang w:val="en-US"/>
                    </w:rPr>
                    <w:lastRenderedPageBreak/>
                    <w:t>UNCT and leads the</w:t>
                  </w:r>
                  <w:r w:rsidR="009539F4">
                    <w:rPr>
                      <w:lang w:val="en-US"/>
                    </w:rPr>
                    <w:t xml:space="preserve"> </w:t>
                  </w:r>
                  <w:r w:rsidR="009539F4" w:rsidRPr="005B5E59">
                    <w:rPr>
                      <w:lang w:val="en-US"/>
                    </w:rPr>
                    <w:t>UN Gender Focal Points</w:t>
                  </w:r>
                  <w:r w:rsidR="009539F4">
                    <w:rPr>
                      <w:lang w:val="en-US"/>
                    </w:rPr>
                    <w:t xml:space="preserve"> (</w:t>
                  </w:r>
                  <w:r w:rsidRPr="00340FC7">
                    <w:rPr>
                      <w:lang w:val="en-US"/>
                    </w:rPr>
                    <w:t>GTG</w:t>
                  </w:r>
                  <w:r w:rsidR="009539F4">
                    <w:rPr>
                      <w:lang w:val="en-US"/>
                    </w:rPr>
                    <w:t>)</w:t>
                  </w:r>
                </w:p>
              </w:tc>
              <w:tc>
                <w:tcPr>
                  <w:tcW w:w="1000" w:type="pct"/>
                </w:tcPr>
                <w:p w14:paraId="330CB75E" w14:textId="77777777" w:rsidR="00E47C9D" w:rsidRPr="0019757D" w:rsidRDefault="0066241A" w:rsidP="006A04D0">
                  <w:pPr>
                    <w:rPr>
                      <w:lang w:val="en-US"/>
                    </w:rPr>
                  </w:pPr>
                  <w:r w:rsidRPr="0019757D">
                    <w:rPr>
                      <w:lang w:val="en-US"/>
                    </w:rPr>
                    <w:lastRenderedPageBreak/>
                    <w:t xml:space="preserve">Campaign to eradicate the </w:t>
                  </w:r>
                  <w:r w:rsidRPr="0019757D">
                    <w:rPr>
                      <w:lang w:val="en-US"/>
                    </w:rPr>
                    <w:lastRenderedPageBreak/>
                    <w:t>violence against women</w:t>
                  </w:r>
                </w:p>
              </w:tc>
              <w:tc>
                <w:tcPr>
                  <w:tcW w:w="1000" w:type="pct"/>
                </w:tcPr>
                <w:p w14:paraId="0750C016" w14:textId="1105F500" w:rsidR="00886863" w:rsidRPr="00840241" w:rsidRDefault="00F8498C" w:rsidP="00840241">
                  <w:pPr>
                    <w:rPr>
                      <w:lang w:val="en-US"/>
                    </w:rPr>
                  </w:pPr>
                  <w:r w:rsidRPr="00840241">
                    <w:rPr>
                      <w:lang w:val="en-US"/>
                    </w:rPr>
                    <w:lastRenderedPageBreak/>
                    <w:t xml:space="preserve">International colloquium: </w:t>
                  </w:r>
                  <w:r w:rsidRPr="00FC6525">
                    <w:rPr>
                      <w:lang w:val="en-US"/>
                    </w:rPr>
                    <w:t xml:space="preserve">To govern the land in </w:t>
                  </w:r>
                  <w:r w:rsidRPr="00FC6525">
                    <w:rPr>
                      <w:lang w:val="en-US"/>
                    </w:rPr>
                    <w:lastRenderedPageBreak/>
                    <w:t xml:space="preserve">equality, within the framework of the regional initiative “Women’s access to land: economic autonomy, equal rights and </w:t>
                  </w:r>
                  <w:r w:rsidR="00956D79" w:rsidRPr="00FC6525">
                    <w:rPr>
                      <w:lang w:val="en-US"/>
                    </w:rPr>
                    <w:t xml:space="preserve">food </w:t>
                  </w:r>
                  <w:r w:rsidR="00956D79">
                    <w:rPr>
                      <w:lang w:val="en-US"/>
                    </w:rPr>
                    <w:t>security</w:t>
                  </w:r>
                  <w:r w:rsidR="00956D79" w:rsidRPr="00FC6525">
                    <w:rPr>
                      <w:lang w:val="en-US"/>
                    </w:rPr>
                    <w:t>“</w:t>
                  </w:r>
                  <w:r w:rsidR="00956D79">
                    <w:rPr>
                      <w:lang w:val="en-US"/>
                    </w:rPr>
                    <w:t xml:space="preserve"> </w:t>
                  </w:r>
                  <w:r w:rsidR="00956D79" w:rsidRPr="00FC6525">
                    <w:rPr>
                      <w:lang w:val="en-US"/>
                    </w:rPr>
                    <w:t>with</w:t>
                  </w:r>
                  <w:r w:rsidR="00956D79">
                    <w:rPr>
                      <w:lang w:val="en-US"/>
                    </w:rPr>
                    <w:t xml:space="preserve"> </w:t>
                  </w:r>
                  <w:r w:rsidRPr="00FC6525">
                    <w:rPr>
                      <w:lang w:val="en-US"/>
                    </w:rPr>
                    <w:t>FAO/Regional inter-agency work plan being implemented with FAO, UNDP, IOM and WFP.</w:t>
                  </w:r>
                </w:p>
                <w:p w14:paraId="09E36825" w14:textId="21406062" w:rsidR="00E47C9D" w:rsidRPr="00487A9B" w:rsidRDefault="00E47C9D" w:rsidP="00F35ED6">
                  <w:pPr>
                    <w:rPr>
                      <w:highlight w:val="yellow"/>
                      <w:lang w:val="en-US"/>
                    </w:rPr>
                  </w:pPr>
                </w:p>
              </w:tc>
              <w:tc>
                <w:tcPr>
                  <w:tcW w:w="1000" w:type="pct"/>
                </w:tcPr>
                <w:p w14:paraId="741F027E" w14:textId="77777777" w:rsidR="00E47C9D" w:rsidRPr="00487A9B" w:rsidRDefault="0066241A" w:rsidP="00680FB4">
                  <w:pPr>
                    <w:rPr>
                      <w:highlight w:val="yellow"/>
                      <w:lang w:val="en-US"/>
                    </w:rPr>
                  </w:pPr>
                  <w:r w:rsidRPr="0019757D">
                    <w:rPr>
                      <w:lang w:val="en-US"/>
                    </w:rPr>
                    <w:lastRenderedPageBreak/>
                    <w:t xml:space="preserve">Global Action Programme on Migrant Domestic </w:t>
                  </w:r>
                  <w:r w:rsidRPr="0019757D">
                    <w:rPr>
                      <w:lang w:val="en-US"/>
                    </w:rPr>
                    <w:lastRenderedPageBreak/>
                    <w:t>Workers and their Families</w:t>
                  </w:r>
                </w:p>
              </w:tc>
            </w:tr>
            <w:tr w:rsidR="00340FC7" w:rsidRPr="00487A9B" w14:paraId="07E7AC21" w14:textId="77777777" w:rsidTr="004E5851">
              <w:tc>
                <w:tcPr>
                  <w:tcW w:w="1000" w:type="pct"/>
                </w:tcPr>
                <w:p w14:paraId="406712E9" w14:textId="54C88404" w:rsidR="00340FC7" w:rsidRPr="0019757D" w:rsidRDefault="00340FC7" w:rsidP="0019757D">
                  <w:pPr>
                    <w:rPr>
                      <w:lang w:val="en-US"/>
                    </w:rPr>
                  </w:pPr>
                  <w:r>
                    <w:rPr>
                      <w:lang w:val="en-US"/>
                    </w:rPr>
                    <w:lastRenderedPageBreak/>
                    <w:t xml:space="preserve">Technical </w:t>
                  </w:r>
                  <w:r w:rsidRPr="0019757D">
                    <w:rPr>
                      <w:rStyle w:val="hps"/>
                      <w:lang w:val="en"/>
                    </w:rPr>
                    <w:t>assistance</w:t>
                  </w:r>
                  <w:r>
                    <w:rPr>
                      <w:rStyle w:val="hps"/>
                      <w:lang w:val="en"/>
                    </w:rPr>
                    <w:t xml:space="preserve"> and advocacy</w:t>
                  </w:r>
                  <w:r w:rsidRPr="0019757D">
                    <w:rPr>
                      <w:rStyle w:val="hps"/>
                      <w:lang w:val="en"/>
                    </w:rPr>
                    <w:t xml:space="preserve"> for</w:t>
                  </w:r>
                  <w:r>
                    <w:rPr>
                      <w:rStyle w:val="hps"/>
                      <w:lang w:val="en"/>
                    </w:rPr>
                    <w:t xml:space="preserve"> the approval</w:t>
                  </w:r>
                  <w:r w:rsidRPr="0019757D">
                    <w:rPr>
                      <w:rStyle w:val="hps"/>
                      <w:lang w:val="en"/>
                    </w:rPr>
                    <w:t xml:space="preserve"> </w:t>
                  </w:r>
                  <w:r>
                    <w:rPr>
                      <w:rStyle w:val="hps"/>
                      <w:lang w:val="en"/>
                    </w:rPr>
                    <w:t xml:space="preserve">of </w:t>
                  </w:r>
                  <w:r w:rsidRPr="0019757D">
                    <w:rPr>
                      <w:rStyle w:val="hps"/>
                      <w:lang w:val="en"/>
                    </w:rPr>
                    <w:t>the Law 5407/15 for domestic workers</w:t>
                  </w:r>
                </w:p>
              </w:tc>
              <w:tc>
                <w:tcPr>
                  <w:tcW w:w="1000" w:type="pct"/>
                </w:tcPr>
                <w:p w14:paraId="4D4D5A19" w14:textId="23BD4C37" w:rsidR="00340FC7" w:rsidRPr="00340FC7" w:rsidRDefault="00340FC7" w:rsidP="00521BA1">
                  <w:pPr>
                    <w:rPr>
                      <w:rFonts w:cs="Arial"/>
                      <w:szCs w:val="22"/>
                      <w:lang w:val="en-US"/>
                    </w:rPr>
                  </w:pPr>
                  <w:r w:rsidRPr="00340FC7">
                    <w:rPr>
                      <w:rFonts w:cs="Arial"/>
                      <w:szCs w:val="22"/>
                    </w:rPr>
                    <w:t>Boosted strategic actions to raise people’s awareness about VAW, in the framework of the UNITE’s Campaign</w:t>
                  </w:r>
                </w:p>
              </w:tc>
              <w:tc>
                <w:tcPr>
                  <w:tcW w:w="1000" w:type="pct"/>
                </w:tcPr>
                <w:p w14:paraId="2B8648AD" w14:textId="32B04C4B" w:rsidR="00340FC7" w:rsidRPr="0019757D" w:rsidRDefault="00FA7E12" w:rsidP="00521BA1">
                  <w:pPr>
                    <w:rPr>
                      <w:lang w:val="en-US"/>
                    </w:rPr>
                  </w:pPr>
                  <w:r w:rsidRPr="00FA7E12">
                    <w:rPr>
                      <w:lang w:val="en-US"/>
                    </w:rPr>
                    <w:t xml:space="preserve">Strengthening capacities </w:t>
                  </w:r>
                  <w:r w:rsidR="00EF5443">
                    <w:rPr>
                      <w:lang w:val="en-US"/>
                    </w:rPr>
                    <w:t xml:space="preserve">of political </w:t>
                  </w:r>
                  <w:r w:rsidR="00EF5443" w:rsidRPr="00EF5443">
                    <w:rPr>
                      <w:lang w:val="en-US"/>
                    </w:rPr>
                    <w:t>women, civil society</w:t>
                  </w:r>
                  <w:r w:rsidR="00EF5443">
                    <w:rPr>
                      <w:lang w:val="en-US"/>
                    </w:rPr>
                    <w:t xml:space="preserve"> advocates, among others</w:t>
                  </w:r>
                  <w:r w:rsidR="00521BA1">
                    <w:rPr>
                      <w:lang w:val="en-US"/>
                    </w:rPr>
                    <w:t>.</w:t>
                  </w:r>
                  <w:r w:rsidR="00EF5443">
                    <w:rPr>
                      <w:lang w:val="en-US"/>
                    </w:rPr>
                    <w:t xml:space="preserve"> </w:t>
                  </w:r>
                </w:p>
              </w:tc>
              <w:tc>
                <w:tcPr>
                  <w:tcW w:w="1000" w:type="pct"/>
                </w:tcPr>
                <w:p w14:paraId="599ED549" w14:textId="77777777" w:rsidR="00340FC7" w:rsidRPr="00487A9B" w:rsidRDefault="00340FC7" w:rsidP="00F35ED6">
                  <w:pPr>
                    <w:rPr>
                      <w:highlight w:val="yellow"/>
                      <w:lang w:val="en-US"/>
                    </w:rPr>
                  </w:pPr>
                </w:p>
              </w:tc>
              <w:tc>
                <w:tcPr>
                  <w:tcW w:w="1000" w:type="pct"/>
                </w:tcPr>
                <w:p w14:paraId="3D693374" w14:textId="77777777" w:rsidR="00340FC7" w:rsidRPr="0019757D" w:rsidRDefault="00340FC7" w:rsidP="00680FB4">
                  <w:pPr>
                    <w:rPr>
                      <w:lang w:val="en-US"/>
                    </w:rPr>
                  </w:pPr>
                </w:p>
              </w:tc>
            </w:tr>
            <w:tr w:rsidR="004E5851" w:rsidRPr="00487A9B" w14:paraId="6C8F13A5" w14:textId="77777777" w:rsidTr="004E5851">
              <w:tc>
                <w:tcPr>
                  <w:tcW w:w="1000" w:type="pct"/>
                </w:tcPr>
                <w:p w14:paraId="5DC3304C" w14:textId="2EBF44CB" w:rsidR="004E5851" w:rsidRPr="00487A9B" w:rsidRDefault="00A209B4" w:rsidP="00521BA1">
                  <w:pPr>
                    <w:rPr>
                      <w:highlight w:val="yellow"/>
                      <w:lang w:val="en-US"/>
                    </w:rPr>
                  </w:pPr>
                  <w:r w:rsidRPr="0019757D">
                    <w:rPr>
                      <w:lang w:val="en-US"/>
                    </w:rPr>
                    <w:t xml:space="preserve">Political and technical </w:t>
                  </w:r>
                  <w:r>
                    <w:rPr>
                      <w:lang w:val="en-US"/>
                    </w:rPr>
                    <w:t>assistance</w:t>
                  </w:r>
                  <w:r w:rsidRPr="0019757D">
                    <w:rPr>
                      <w:lang w:val="en-US"/>
                    </w:rPr>
                    <w:t xml:space="preserve"> for the design </w:t>
                  </w:r>
                  <w:r>
                    <w:rPr>
                      <w:lang w:val="en-US"/>
                    </w:rPr>
                    <w:t xml:space="preserve">and approval </w:t>
                  </w:r>
                  <w:r w:rsidRPr="0019757D">
                    <w:rPr>
                      <w:lang w:val="en-US"/>
                    </w:rPr>
                    <w:t xml:space="preserve">of the </w:t>
                  </w:r>
                  <w:r>
                    <w:rPr>
                      <w:lang w:val="en-US"/>
                    </w:rPr>
                    <w:t>Parity Bill</w:t>
                  </w:r>
                  <w:r w:rsidRPr="00A209B4">
                    <w:rPr>
                      <w:lang w:val="en-US"/>
                    </w:rPr>
                    <w:t>.</w:t>
                  </w:r>
                </w:p>
              </w:tc>
              <w:tc>
                <w:tcPr>
                  <w:tcW w:w="1000" w:type="pct"/>
                </w:tcPr>
                <w:p w14:paraId="2420CA4C" w14:textId="72062170" w:rsidR="004E5851" w:rsidRPr="00487A9B" w:rsidRDefault="004E5851" w:rsidP="00A209B4">
                  <w:pPr>
                    <w:rPr>
                      <w:highlight w:val="yellow"/>
                      <w:lang w:val="en-US"/>
                    </w:rPr>
                  </w:pPr>
                </w:p>
              </w:tc>
              <w:tc>
                <w:tcPr>
                  <w:tcW w:w="1000" w:type="pct"/>
                </w:tcPr>
                <w:p w14:paraId="18FD94A9" w14:textId="1AA7C2B7" w:rsidR="004E5851" w:rsidRPr="00840241" w:rsidRDefault="00FC6525" w:rsidP="001F2249">
                  <w:r w:rsidRPr="00FC6525">
                    <w:rPr>
                      <w:lang w:val="en-US"/>
                    </w:rPr>
                    <w:t>Production of sex-</w:t>
                  </w:r>
                  <w:r w:rsidR="008C12C3" w:rsidRPr="00FC6525">
                    <w:rPr>
                      <w:lang w:val="en-US"/>
                    </w:rPr>
                    <w:t>disaggregated</w:t>
                  </w:r>
                  <w:r w:rsidRPr="00FC6525">
                    <w:rPr>
                      <w:lang w:val="en-US"/>
                    </w:rPr>
                    <w:t xml:space="preserve"> data and gender analysis  on  women´s situation (including the </w:t>
                  </w:r>
                  <w:r w:rsidRPr="00FC6525">
                    <w:rPr>
                      <w:b/>
                      <w:bCs/>
                      <w:lang w:val="en-US"/>
                    </w:rPr>
                    <w:t>first time use survey</w:t>
                  </w:r>
                  <w:r w:rsidRPr="00FC6525">
                    <w:rPr>
                      <w:lang w:val="en-US"/>
                    </w:rPr>
                    <w:t>) and to monitor the N</w:t>
                  </w:r>
                  <w:r>
                    <w:rPr>
                      <w:lang w:val="en-US"/>
                    </w:rPr>
                    <w:t xml:space="preserve">ational </w:t>
                  </w:r>
                  <w:r w:rsidRPr="00FC6525">
                    <w:rPr>
                      <w:lang w:val="en-US"/>
                    </w:rPr>
                    <w:t>D</w:t>
                  </w:r>
                  <w:r>
                    <w:rPr>
                      <w:lang w:val="en-US"/>
                    </w:rPr>
                    <w:t xml:space="preserve">evelopment </w:t>
                  </w:r>
                  <w:r w:rsidRPr="00FC6525">
                    <w:rPr>
                      <w:lang w:val="en-US"/>
                    </w:rPr>
                    <w:t>P</w:t>
                  </w:r>
                  <w:r>
                    <w:rPr>
                      <w:lang w:val="en-US"/>
                    </w:rPr>
                    <w:t>lan</w:t>
                  </w:r>
                  <w:r w:rsidRPr="00FC6525">
                    <w:rPr>
                      <w:lang w:val="en-US"/>
                    </w:rPr>
                    <w:t xml:space="preserve"> and S</w:t>
                  </w:r>
                  <w:r>
                    <w:rPr>
                      <w:lang w:val="en-US"/>
                    </w:rPr>
                    <w:t xml:space="preserve">ustainable </w:t>
                  </w:r>
                  <w:r w:rsidRPr="00FC6525">
                    <w:rPr>
                      <w:lang w:val="en-US"/>
                    </w:rPr>
                    <w:t>D</w:t>
                  </w:r>
                  <w:r>
                    <w:rPr>
                      <w:lang w:val="en-US"/>
                    </w:rPr>
                    <w:t xml:space="preserve">evelopment </w:t>
                  </w:r>
                  <w:r w:rsidRPr="00FC6525">
                    <w:rPr>
                      <w:lang w:val="en-US"/>
                    </w:rPr>
                    <w:t>G</w:t>
                  </w:r>
                  <w:r>
                    <w:rPr>
                      <w:lang w:val="en-US"/>
                    </w:rPr>
                    <w:t>oals</w:t>
                  </w:r>
                  <w:r w:rsidRPr="00FC6525">
                    <w:rPr>
                      <w:lang w:val="en-US"/>
                    </w:rPr>
                    <w:t xml:space="preserve"> with the </w:t>
                  </w:r>
                  <w:r>
                    <w:rPr>
                      <w:lang w:val="en-US"/>
                    </w:rPr>
                    <w:t xml:space="preserve">General </w:t>
                  </w:r>
                  <w:r w:rsidR="008C12C3">
                    <w:rPr>
                      <w:lang w:val="en-US"/>
                    </w:rPr>
                    <w:t>Directorate</w:t>
                  </w:r>
                  <w:r>
                    <w:rPr>
                      <w:lang w:val="en-US"/>
                    </w:rPr>
                    <w:t xml:space="preserve"> of Statistics, Surveys and Censuses (</w:t>
                  </w:r>
                  <w:r w:rsidRPr="00FC6525">
                    <w:rPr>
                      <w:lang w:val="en-US"/>
                    </w:rPr>
                    <w:t>DGEEC</w:t>
                  </w:r>
                  <w:r>
                    <w:rPr>
                      <w:lang w:val="en-US"/>
                    </w:rPr>
                    <w:t>)</w:t>
                  </w:r>
                  <w:r w:rsidRPr="00FC6525">
                    <w:rPr>
                      <w:lang w:val="en-US"/>
                    </w:rPr>
                    <w:t>.</w:t>
                  </w:r>
                </w:p>
              </w:tc>
              <w:tc>
                <w:tcPr>
                  <w:tcW w:w="1000" w:type="pct"/>
                </w:tcPr>
                <w:p w14:paraId="533CE312" w14:textId="77777777" w:rsidR="004E5851" w:rsidRPr="00487A9B" w:rsidRDefault="004E5851" w:rsidP="00680FB4">
                  <w:pPr>
                    <w:rPr>
                      <w:highlight w:val="yellow"/>
                      <w:lang w:val="en-US"/>
                    </w:rPr>
                  </w:pPr>
                </w:p>
              </w:tc>
              <w:tc>
                <w:tcPr>
                  <w:tcW w:w="1000" w:type="pct"/>
                </w:tcPr>
                <w:p w14:paraId="61E014E9" w14:textId="77777777" w:rsidR="004E5851" w:rsidRPr="00487A9B" w:rsidRDefault="004E5851" w:rsidP="00680FB4">
                  <w:pPr>
                    <w:rPr>
                      <w:highlight w:val="yellow"/>
                      <w:lang w:val="en-US"/>
                    </w:rPr>
                  </w:pPr>
                </w:p>
              </w:tc>
            </w:tr>
            <w:tr w:rsidR="00D858A4" w:rsidRPr="00487A9B" w14:paraId="5ED32A9B" w14:textId="77777777" w:rsidTr="004E5851">
              <w:tc>
                <w:tcPr>
                  <w:tcW w:w="1000" w:type="pct"/>
                </w:tcPr>
                <w:p w14:paraId="47F19B73" w14:textId="6D790F47" w:rsidR="003A30D6" w:rsidRPr="00A209B4" w:rsidRDefault="00A209B4" w:rsidP="00521BA1">
                  <w:pPr>
                    <w:rPr>
                      <w:rFonts w:cs="Arial"/>
                      <w:szCs w:val="22"/>
                      <w:highlight w:val="yellow"/>
                      <w:lang w:val="en-US"/>
                    </w:rPr>
                  </w:pPr>
                  <w:r>
                    <w:rPr>
                      <w:rFonts w:cs="Arial"/>
                      <w:szCs w:val="22"/>
                    </w:rPr>
                    <w:t>I</w:t>
                  </w:r>
                  <w:r w:rsidRPr="00A209B4">
                    <w:rPr>
                      <w:rFonts w:cs="Arial"/>
                      <w:szCs w:val="22"/>
                    </w:rPr>
                    <w:t>nclusion of gender indicators in public-private suppliers contracting</w:t>
                  </w:r>
                  <w:r w:rsidR="00521BA1">
                    <w:rPr>
                      <w:rFonts w:cs="Arial"/>
                      <w:szCs w:val="22"/>
                    </w:rPr>
                    <w:t xml:space="preserve"> w</w:t>
                  </w:r>
                  <w:r w:rsidRPr="00A209B4">
                    <w:rPr>
                      <w:rFonts w:cs="Arial"/>
                      <w:szCs w:val="22"/>
                    </w:rPr>
                    <w:t>ith UN WOMEN`s technical support</w:t>
                  </w:r>
                  <w:r w:rsidR="00521BA1">
                    <w:rPr>
                      <w:rFonts w:cs="Arial"/>
                      <w:szCs w:val="22"/>
                    </w:rPr>
                    <w:t>.</w:t>
                  </w:r>
                  <w:r w:rsidRPr="00A209B4">
                    <w:rPr>
                      <w:rFonts w:cs="Arial"/>
                      <w:szCs w:val="22"/>
                    </w:rPr>
                    <w:t>.</w:t>
                  </w:r>
                </w:p>
              </w:tc>
              <w:tc>
                <w:tcPr>
                  <w:tcW w:w="1000" w:type="pct"/>
                </w:tcPr>
                <w:p w14:paraId="1AE56405" w14:textId="2B4455A4" w:rsidR="0057730D" w:rsidRPr="00487A9B" w:rsidRDefault="0057730D" w:rsidP="00A209B4">
                  <w:pPr>
                    <w:rPr>
                      <w:highlight w:val="yellow"/>
                      <w:lang w:val="en-US"/>
                    </w:rPr>
                  </w:pPr>
                </w:p>
              </w:tc>
              <w:tc>
                <w:tcPr>
                  <w:tcW w:w="1000" w:type="pct"/>
                </w:tcPr>
                <w:p w14:paraId="6D3AD41A" w14:textId="7857BAC2" w:rsidR="00D858A4" w:rsidRPr="00487A9B" w:rsidRDefault="00007B82" w:rsidP="00521BA1">
                  <w:pPr>
                    <w:rPr>
                      <w:highlight w:val="yellow"/>
                      <w:lang w:val="en-US"/>
                    </w:rPr>
                  </w:pPr>
                  <w:r>
                    <w:rPr>
                      <w:lang w:val="en-US"/>
                    </w:rPr>
                    <w:t>F</w:t>
                  </w:r>
                  <w:r w:rsidRPr="00151510">
                    <w:rPr>
                      <w:lang w:val="en-US"/>
                    </w:rPr>
                    <w:t>ostered coordination to the creation of a national working g</w:t>
                  </w:r>
                  <w:r>
                    <w:rPr>
                      <w:lang w:val="en-US"/>
                    </w:rPr>
                    <w:t>roup for the design of a National Care Policy.</w:t>
                  </w:r>
                </w:p>
              </w:tc>
              <w:tc>
                <w:tcPr>
                  <w:tcW w:w="1000" w:type="pct"/>
                </w:tcPr>
                <w:p w14:paraId="04E7E3CF" w14:textId="77777777" w:rsidR="00D858A4" w:rsidRPr="00487A9B" w:rsidRDefault="00D858A4" w:rsidP="00680FB4">
                  <w:pPr>
                    <w:rPr>
                      <w:highlight w:val="yellow"/>
                      <w:lang w:val="en-US"/>
                    </w:rPr>
                  </w:pPr>
                </w:p>
              </w:tc>
              <w:tc>
                <w:tcPr>
                  <w:tcW w:w="1000" w:type="pct"/>
                </w:tcPr>
                <w:p w14:paraId="4F1B2123" w14:textId="77777777" w:rsidR="00D858A4" w:rsidRPr="00487A9B" w:rsidRDefault="00D858A4" w:rsidP="00680FB4">
                  <w:pPr>
                    <w:rPr>
                      <w:highlight w:val="yellow"/>
                      <w:lang w:val="en-US"/>
                    </w:rPr>
                  </w:pPr>
                </w:p>
              </w:tc>
            </w:tr>
            <w:tr w:rsidR="00007B82" w:rsidRPr="00487A9B" w14:paraId="78570093" w14:textId="77777777" w:rsidTr="004E5851">
              <w:tc>
                <w:tcPr>
                  <w:tcW w:w="1000" w:type="pct"/>
                </w:tcPr>
                <w:p w14:paraId="4A5A436F" w14:textId="12103687" w:rsidR="00007B82" w:rsidRDefault="00007B82" w:rsidP="00521BA1">
                  <w:pPr>
                    <w:rPr>
                      <w:rFonts w:cs="Arial"/>
                      <w:szCs w:val="22"/>
                    </w:rPr>
                  </w:pPr>
                  <w:r w:rsidRPr="00FA7E12">
                    <w:rPr>
                      <w:rStyle w:val="hps"/>
                      <w:lang w:val="en"/>
                    </w:rPr>
                    <w:t>Assistance for the</w:t>
                  </w:r>
                  <w:r w:rsidRPr="00FA7E12">
                    <w:rPr>
                      <w:rStyle w:val="hps"/>
                    </w:rPr>
                    <w:t xml:space="preserve"> </w:t>
                  </w:r>
                  <w:r w:rsidRPr="00FA7E12">
                    <w:rPr>
                      <w:rStyle w:val="hps"/>
                      <w:lang w:val="en"/>
                    </w:rPr>
                    <w:t xml:space="preserve">establishment of the </w:t>
                  </w:r>
                  <w:r>
                    <w:rPr>
                      <w:rStyle w:val="hps"/>
                      <w:lang w:val="en"/>
                    </w:rPr>
                    <w:t>Democratic Parity Group</w:t>
                  </w:r>
                  <w:r w:rsidRPr="00FA7E12">
                    <w:rPr>
                      <w:rStyle w:val="hps"/>
                      <w:lang w:val="en"/>
                    </w:rPr>
                    <w:t xml:space="preserve"> for </w:t>
                  </w:r>
                  <w:r w:rsidRPr="00FA7E12">
                    <w:rPr>
                      <w:rStyle w:val="hps"/>
                      <w:lang w:val="en"/>
                    </w:rPr>
                    <w:lastRenderedPageBreak/>
                    <w:t>the approval of the Parity Bill</w:t>
                  </w:r>
                  <w:r w:rsidR="00521BA1">
                    <w:rPr>
                      <w:rStyle w:val="hps"/>
                      <w:lang w:val="en"/>
                    </w:rPr>
                    <w:t>.</w:t>
                  </w:r>
                  <w:r w:rsidRPr="00FA7E12">
                    <w:rPr>
                      <w:rStyle w:val="hps"/>
                      <w:lang w:val="en"/>
                    </w:rPr>
                    <w:t xml:space="preserve"> </w:t>
                  </w:r>
                </w:p>
              </w:tc>
              <w:tc>
                <w:tcPr>
                  <w:tcW w:w="1000" w:type="pct"/>
                </w:tcPr>
                <w:p w14:paraId="03D9E380" w14:textId="77777777" w:rsidR="00007B82" w:rsidRPr="00FA7E12" w:rsidRDefault="00007B82" w:rsidP="00A209B4">
                  <w:pPr>
                    <w:rPr>
                      <w:rStyle w:val="hps"/>
                      <w:lang w:val="en"/>
                    </w:rPr>
                  </w:pPr>
                </w:p>
              </w:tc>
              <w:tc>
                <w:tcPr>
                  <w:tcW w:w="1000" w:type="pct"/>
                </w:tcPr>
                <w:p w14:paraId="58F967BC" w14:textId="68E950EC" w:rsidR="00007B82" w:rsidRDefault="00956D79" w:rsidP="00521BA1">
                  <w:pPr>
                    <w:rPr>
                      <w:lang w:val="en-US"/>
                    </w:rPr>
                  </w:pPr>
                  <w:r>
                    <w:rPr>
                      <w:lang w:val="en"/>
                    </w:rPr>
                    <w:t>Incorporated</w:t>
                  </w:r>
                  <w:r w:rsidR="00FC6525" w:rsidRPr="00FC6525">
                    <w:rPr>
                      <w:lang w:val="en-US"/>
                    </w:rPr>
                    <w:t xml:space="preserve"> the gender perspective into the Tenondera program. Also </w:t>
                  </w:r>
                  <w:r w:rsidR="00FC6525" w:rsidRPr="00FC6525">
                    <w:rPr>
                      <w:lang w:val="en-US"/>
                    </w:rPr>
                    <w:lastRenderedPageBreak/>
                    <w:t>approved by Resolution No. 1074/2017 its own manual to address violence against women from SAS programs</w:t>
                  </w:r>
                  <w:r w:rsidR="00521BA1">
                    <w:rPr>
                      <w:lang w:val="en-US"/>
                    </w:rPr>
                    <w:t>.</w:t>
                  </w:r>
                </w:p>
              </w:tc>
              <w:tc>
                <w:tcPr>
                  <w:tcW w:w="1000" w:type="pct"/>
                </w:tcPr>
                <w:p w14:paraId="730D8703" w14:textId="77777777" w:rsidR="00007B82" w:rsidRPr="00487A9B" w:rsidRDefault="00007B82" w:rsidP="00680FB4">
                  <w:pPr>
                    <w:rPr>
                      <w:highlight w:val="yellow"/>
                      <w:lang w:val="en-US"/>
                    </w:rPr>
                  </w:pPr>
                </w:p>
              </w:tc>
              <w:tc>
                <w:tcPr>
                  <w:tcW w:w="1000" w:type="pct"/>
                </w:tcPr>
                <w:p w14:paraId="6901779F" w14:textId="77777777" w:rsidR="00007B82" w:rsidRPr="00487A9B" w:rsidRDefault="00007B82" w:rsidP="00680FB4">
                  <w:pPr>
                    <w:rPr>
                      <w:highlight w:val="yellow"/>
                      <w:lang w:val="en-US"/>
                    </w:rPr>
                  </w:pPr>
                </w:p>
              </w:tc>
            </w:tr>
          </w:tbl>
          <w:p w14:paraId="661675EA" w14:textId="77777777" w:rsidR="00E47C9D" w:rsidRPr="00CF2296" w:rsidRDefault="00E47C9D" w:rsidP="00680FB4">
            <w:pPr>
              <w:rPr>
                <w:lang w:val="en-US"/>
              </w:rPr>
            </w:pPr>
          </w:p>
        </w:tc>
      </w:tr>
      <w:tr w:rsidR="00E47C9D" w:rsidRPr="00CF2296" w14:paraId="19468414" w14:textId="77777777" w:rsidTr="00E47C9D">
        <w:tc>
          <w:tcPr>
            <w:tcW w:w="10260" w:type="dxa"/>
          </w:tcPr>
          <w:p w14:paraId="23F1A05A" w14:textId="77777777" w:rsidR="00E47C9D" w:rsidRPr="00CF2296" w:rsidRDefault="00E47C9D" w:rsidP="00680FB4">
            <w:pPr>
              <w:rPr>
                <w:lang w:val="en-US"/>
              </w:rPr>
            </w:pPr>
          </w:p>
          <w:p w14:paraId="64806E83" w14:textId="7E674CC6" w:rsidR="00E47C9D" w:rsidRPr="00CF2296" w:rsidRDefault="00E47C9D" w:rsidP="00680FB4">
            <w:pPr>
              <w:rPr>
                <w:lang w:val="en-US"/>
              </w:rPr>
            </w:pPr>
            <w:r w:rsidRPr="00CF2296">
              <w:rPr>
                <w:lang w:val="en-US"/>
              </w:rPr>
              <w:t xml:space="preserve">A draft stakeholder analysis has been undertaken by the CO. This is expected to be reviewed and updated by the </w:t>
            </w:r>
            <w:r w:rsidR="00B84A37" w:rsidRPr="00CF2296">
              <w:rPr>
                <w:lang w:val="en-US"/>
              </w:rPr>
              <w:t>evaluator</w:t>
            </w:r>
            <w:r w:rsidRPr="00CF2296">
              <w:rPr>
                <w:lang w:val="en-US"/>
              </w:rPr>
              <w:t xml:space="preserve"> as part of the inception phase.</w:t>
            </w:r>
          </w:p>
          <w:p w14:paraId="265801B7" w14:textId="77777777" w:rsidR="00E47C9D" w:rsidRPr="00CF2296" w:rsidRDefault="00E47C9D" w:rsidP="00680FB4">
            <w:pPr>
              <w:rPr>
                <w:lang w:val="en-US"/>
              </w:rPr>
            </w:pPr>
          </w:p>
        </w:tc>
      </w:tr>
      <w:tr w:rsidR="00E47C9D" w:rsidRPr="00CF2296" w14:paraId="3D32BEA0" w14:textId="77777777" w:rsidTr="00E47C9D">
        <w:tc>
          <w:tcPr>
            <w:tcW w:w="10260" w:type="dxa"/>
          </w:tcPr>
          <w:p w14:paraId="4CED0DAF" w14:textId="77777777" w:rsidR="00E47C9D" w:rsidRPr="00CF2296" w:rsidRDefault="00E47C9D" w:rsidP="00E47C9D">
            <w:pPr>
              <w:jc w:val="both"/>
              <w:rPr>
                <w:lang w:val="en-US"/>
              </w:rPr>
            </w:pPr>
            <w:r w:rsidRPr="00CF2296">
              <w:rPr>
                <w:lang w:val="en-US"/>
              </w:rPr>
              <w:t>In line with UN Women’s commitment to Results Based Management, a Development Results Framework (DRF) was developed with performance indicators</w:t>
            </w:r>
            <w:r w:rsidR="00B84A37" w:rsidRPr="00CF2296">
              <w:rPr>
                <w:lang w:val="en-US"/>
              </w:rPr>
              <w:t>.</w:t>
            </w:r>
            <w:r w:rsidRPr="00CF2296">
              <w:rPr>
                <w:lang w:val="en-US"/>
              </w:rPr>
              <w:t xml:space="preserve"> This includes basic assumptions, but a full theory of change will need to be reconstructed by the evaluation team through a participatory process.</w:t>
            </w:r>
          </w:p>
        </w:tc>
      </w:tr>
      <w:tr w:rsidR="00E47C9D" w:rsidRPr="00CF2296" w14:paraId="240CF45B" w14:textId="77777777" w:rsidTr="00E47C9D">
        <w:tc>
          <w:tcPr>
            <w:tcW w:w="10260" w:type="dxa"/>
          </w:tcPr>
          <w:p w14:paraId="5EC7E7F9" w14:textId="77777777" w:rsidR="000334DF" w:rsidRPr="00CF2296" w:rsidRDefault="000334DF" w:rsidP="00133181">
            <w:pPr>
              <w:jc w:val="both"/>
            </w:pPr>
          </w:p>
          <w:p w14:paraId="361B3238" w14:textId="77777777" w:rsidR="00E47C9D" w:rsidRPr="00CF2296" w:rsidRDefault="00E47C9D" w:rsidP="00133181">
            <w:pPr>
              <w:jc w:val="both"/>
            </w:pPr>
            <w:r w:rsidRPr="00CF2296">
              <w:t xml:space="preserve">The Strategic Note </w:t>
            </w:r>
            <w:r w:rsidR="00B84A37" w:rsidRPr="00CF2296">
              <w:t xml:space="preserve">also </w:t>
            </w:r>
            <w:r w:rsidRPr="00CF2296">
              <w:t>includes an Organisational Effectiveness and Efficiency Framework (OEEF) with performance indicators</w:t>
            </w:r>
            <w:r w:rsidR="00B84A37" w:rsidRPr="00CF2296">
              <w:t>.</w:t>
            </w:r>
            <w:r w:rsidRPr="00CF2296">
              <w:t xml:space="preserve"> The evaluation is expected to use this to assess organizational performance.</w:t>
            </w:r>
          </w:p>
          <w:p w14:paraId="75B10B57" w14:textId="77777777" w:rsidR="005A3C54" w:rsidRPr="00CF2296" w:rsidRDefault="00E47C9D" w:rsidP="0013785C">
            <w:pPr>
              <w:jc w:val="both"/>
            </w:pPr>
            <w:r w:rsidRPr="00CF2296">
              <w:t xml:space="preserve">The Country Office is based in </w:t>
            </w:r>
            <w:r w:rsidR="0013785C">
              <w:t>Asuncion, Paraguay</w:t>
            </w:r>
            <w:r w:rsidRPr="00CF2296">
              <w:t xml:space="preserve"> with </w:t>
            </w:r>
            <w:r w:rsidR="0013785C">
              <w:t>a total of 9</w:t>
            </w:r>
            <w:r w:rsidR="00F7455D" w:rsidRPr="00CF2296">
              <w:t xml:space="preserve"> people working. </w:t>
            </w:r>
          </w:p>
        </w:tc>
      </w:tr>
    </w:tbl>
    <w:p w14:paraId="20070254" w14:textId="77777777" w:rsidR="00FF0E3D" w:rsidRPr="00CF2296" w:rsidRDefault="00F67A7D" w:rsidP="00FF0E3D">
      <w:pPr>
        <w:pStyle w:val="Ttulo1"/>
        <w:rPr>
          <w:color w:val="auto"/>
        </w:rPr>
      </w:pPr>
      <w:r w:rsidRPr="00CF2296">
        <w:rPr>
          <w:color w:val="auto"/>
        </w:rPr>
        <w:t xml:space="preserve">III. </w:t>
      </w:r>
      <w:r w:rsidR="00FF0E3D" w:rsidRPr="00CF2296">
        <w:rPr>
          <w:color w:val="auto"/>
        </w:rPr>
        <w:t>Purp</w:t>
      </w:r>
      <w:r w:rsidR="00297580" w:rsidRPr="00CF2296">
        <w:rPr>
          <w:color w:val="auto"/>
        </w:rPr>
        <w:t>ose (and use of the evaluation)</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0"/>
      </w:tblGrid>
      <w:tr w:rsidR="00E47C9D" w:rsidRPr="00CF2296" w14:paraId="33CB75EC" w14:textId="77777777" w:rsidTr="00E47C9D">
        <w:tc>
          <w:tcPr>
            <w:tcW w:w="5000" w:type="pct"/>
          </w:tcPr>
          <w:p w14:paraId="08186C13" w14:textId="2963728D" w:rsidR="00E47C9D" w:rsidRPr="00CF2296" w:rsidRDefault="00E47C9D" w:rsidP="00E47C9D">
            <w:pPr>
              <w:jc w:val="both"/>
            </w:pPr>
            <w:r w:rsidRPr="00CF2296">
              <w:t>The work of UN Women is framed by the Convention on the Elimination of All Forms of Discrimination Against Women</w:t>
            </w:r>
            <w:r w:rsidR="002804F6">
              <w:t xml:space="preserve"> (CEDAW)</w:t>
            </w:r>
            <w:r w:rsidRPr="00CF2296">
              <w:t xml:space="preserve">, which is often called the “international bill of women’s rights”, and the Beijing Platform for Action, which sets forth governments’ commitments to enhance women’s rights. The spirit of these agreements has been affirmed by the </w:t>
            </w:r>
            <w:r w:rsidR="002804F6">
              <w:t>Sustainable</w:t>
            </w:r>
            <w:r w:rsidR="002804F6" w:rsidRPr="00CF2296">
              <w:t xml:space="preserve"> </w:t>
            </w:r>
            <w:r w:rsidRPr="00CF2296">
              <w:t>Development Goals; UN Security Council resolutions on women, peace and security and on sexual violence in conflict</w:t>
            </w:r>
            <w:r w:rsidRPr="00CF2296">
              <w:rPr>
                <w:vertAlign w:val="superscript"/>
              </w:rPr>
              <w:footnoteReference w:id="16"/>
            </w:r>
            <w:r w:rsidRPr="00CF2296">
              <w:t>; Economic and Social Council agreed conclusions 1997/2 and resolution 2011/5; and the UN System Chief Executives Board for Coordination policy on gender equality and women’s empowerment and its corresponding system-wide action plan.</w:t>
            </w:r>
          </w:p>
          <w:p w14:paraId="2BF6BD5D" w14:textId="77777777" w:rsidR="00E47C9D" w:rsidRPr="00CF2296" w:rsidRDefault="00E47C9D" w:rsidP="00E47C9D">
            <w:pPr>
              <w:jc w:val="both"/>
            </w:pPr>
          </w:p>
        </w:tc>
      </w:tr>
      <w:tr w:rsidR="00E47C9D" w:rsidRPr="00CF2296" w14:paraId="3BD1A03A" w14:textId="77777777" w:rsidTr="00E47C9D">
        <w:tc>
          <w:tcPr>
            <w:tcW w:w="5000" w:type="pct"/>
          </w:tcPr>
          <w:p w14:paraId="1F77B01C" w14:textId="50450036" w:rsidR="00E47C9D" w:rsidRPr="00CF2296" w:rsidRDefault="00E47C9D" w:rsidP="00E47C9D">
            <w:pPr>
              <w:jc w:val="both"/>
            </w:pPr>
            <w:r w:rsidRPr="00CF2296">
              <w:t xml:space="preserve">Evaluation in UN Women is guided by these normative agreements to be gender-responsive and utilizes the entity’s strategic plan as a starting point for identifying the expected outcomes and impacts of its work and for measuring progress towards the achievement of results. The UN Women Evaluation Policy and the UN Women </w:t>
            </w:r>
            <w:r w:rsidR="003C2749">
              <w:t xml:space="preserve">Global </w:t>
            </w:r>
            <w:r w:rsidRPr="00CF2296">
              <w:t>Evaluation Strateg</w:t>
            </w:r>
            <w:r w:rsidR="003C2749">
              <w:t>y</w:t>
            </w:r>
            <w:r w:rsidRPr="00CF2296">
              <w:t xml:space="preserve"> 201</w:t>
            </w:r>
            <w:r w:rsidR="003C2749">
              <w:t>8</w:t>
            </w:r>
            <w:r w:rsidRPr="00CF2296">
              <w:t>-20</w:t>
            </w:r>
            <w:r w:rsidR="003C2749">
              <w:t>21</w:t>
            </w:r>
            <w:r w:rsidRPr="00CF2296">
              <w:t xml:space="preserve"> are the main guiding documents that set forth the principles and organizational framework for evaluation planning, conduct and follow-up in UN Women. These principles are aligned with the United Nations Evaluation Group (UNEG) Norms for Evaluation in the UN System, Standards for Evaluation in the UN System</w:t>
            </w:r>
            <w:r w:rsidRPr="00CF2296">
              <w:rPr>
                <w:vertAlign w:val="superscript"/>
              </w:rPr>
              <w:footnoteReference w:id="17"/>
            </w:r>
            <w:r w:rsidRPr="00CF2296">
              <w:t xml:space="preserve"> and Ethical Guidelines</w:t>
            </w:r>
            <w:r w:rsidRPr="00CF2296">
              <w:rPr>
                <w:vertAlign w:val="superscript"/>
              </w:rPr>
              <w:footnoteReference w:id="18"/>
            </w:r>
            <w:r w:rsidRPr="00CF2296">
              <w:t>.</w:t>
            </w:r>
          </w:p>
          <w:p w14:paraId="4DABDFB0" w14:textId="77777777" w:rsidR="00E47C9D" w:rsidRPr="00CF2296" w:rsidRDefault="00E47C9D" w:rsidP="00E47C9D">
            <w:pPr>
              <w:jc w:val="both"/>
            </w:pPr>
          </w:p>
          <w:p w14:paraId="55B141A5" w14:textId="77777777" w:rsidR="00E47C9D" w:rsidRPr="00CF2296" w:rsidRDefault="00E47C9D" w:rsidP="00E47C9D">
            <w:pPr>
              <w:jc w:val="both"/>
            </w:pPr>
            <w:r w:rsidRPr="00CF2296">
              <w:t xml:space="preserve">The key principles for gender-responsive evaluation at UN Women are: </w:t>
            </w:r>
          </w:p>
          <w:p w14:paraId="0C304790" w14:textId="77777777" w:rsidR="00E47C9D" w:rsidRPr="00CF2296" w:rsidRDefault="00E47C9D" w:rsidP="007967A0">
            <w:pPr>
              <w:pStyle w:val="Prrafodelista"/>
              <w:numPr>
                <w:ilvl w:val="0"/>
                <w:numId w:val="20"/>
              </w:numPr>
              <w:jc w:val="both"/>
            </w:pPr>
            <w:r w:rsidRPr="00CF2296">
              <w:t xml:space="preserve">National ownership and leadership; </w:t>
            </w:r>
          </w:p>
          <w:p w14:paraId="33361304" w14:textId="77777777" w:rsidR="00E47C9D" w:rsidRPr="00CF2296" w:rsidRDefault="00E47C9D" w:rsidP="007967A0">
            <w:pPr>
              <w:pStyle w:val="Prrafodelista"/>
              <w:numPr>
                <w:ilvl w:val="0"/>
                <w:numId w:val="20"/>
              </w:numPr>
              <w:jc w:val="both"/>
            </w:pPr>
            <w:r w:rsidRPr="00CF2296">
              <w:t xml:space="preserve">UN system coordination and coherence with regard to gender equality and the empowerment of women; </w:t>
            </w:r>
          </w:p>
          <w:p w14:paraId="3C8440AB" w14:textId="77777777" w:rsidR="00E47C9D" w:rsidRPr="00CF2296" w:rsidRDefault="00E47C9D" w:rsidP="007967A0">
            <w:pPr>
              <w:pStyle w:val="Prrafodelista"/>
              <w:numPr>
                <w:ilvl w:val="0"/>
                <w:numId w:val="20"/>
              </w:numPr>
              <w:jc w:val="both"/>
            </w:pPr>
            <w:r w:rsidRPr="00CF2296">
              <w:t xml:space="preserve">Innovation; </w:t>
            </w:r>
          </w:p>
          <w:p w14:paraId="38B1AD26" w14:textId="77777777" w:rsidR="00E47C9D" w:rsidRPr="00CF2296" w:rsidRDefault="00E47C9D" w:rsidP="007967A0">
            <w:pPr>
              <w:pStyle w:val="Prrafodelista"/>
              <w:numPr>
                <w:ilvl w:val="0"/>
                <w:numId w:val="20"/>
              </w:numPr>
              <w:jc w:val="both"/>
            </w:pPr>
            <w:r w:rsidRPr="00CF2296">
              <w:t xml:space="preserve">Fair power relations and empowerment; </w:t>
            </w:r>
          </w:p>
          <w:p w14:paraId="134C5A28" w14:textId="77777777" w:rsidR="00E47C9D" w:rsidRPr="00CF2296" w:rsidRDefault="00E47C9D" w:rsidP="007967A0">
            <w:pPr>
              <w:pStyle w:val="Prrafodelista"/>
              <w:numPr>
                <w:ilvl w:val="0"/>
                <w:numId w:val="20"/>
              </w:numPr>
              <w:jc w:val="both"/>
            </w:pPr>
            <w:r w:rsidRPr="00CF2296">
              <w:t xml:space="preserve">Participation and inclusion; </w:t>
            </w:r>
          </w:p>
          <w:p w14:paraId="732B71B7" w14:textId="77777777" w:rsidR="00E47C9D" w:rsidRPr="00CF2296" w:rsidRDefault="00E47C9D" w:rsidP="007967A0">
            <w:pPr>
              <w:pStyle w:val="Prrafodelista"/>
              <w:numPr>
                <w:ilvl w:val="0"/>
                <w:numId w:val="20"/>
              </w:numPr>
              <w:jc w:val="both"/>
            </w:pPr>
            <w:r w:rsidRPr="00CF2296">
              <w:t xml:space="preserve">Independence and impartiality; </w:t>
            </w:r>
          </w:p>
          <w:p w14:paraId="64B67ABB" w14:textId="77777777" w:rsidR="00E47C9D" w:rsidRPr="00CF2296" w:rsidRDefault="00E47C9D" w:rsidP="007967A0">
            <w:pPr>
              <w:pStyle w:val="Prrafodelista"/>
              <w:numPr>
                <w:ilvl w:val="0"/>
                <w:numId w:val="20"/>
              </w:numPr>
              <w:jc w:val="both"/>
            </w:pPr>
            <w:r w:rsidRPr="00CF2296">
              <w:t xml:space="preserve">Transparency; </w:t>
            </w:r>
          </w:p>
          <w:p w14:paraId="478F3E83" w14:textId="77777777" w:rsidR="00E47C9D" w:rsidRPr="00CF2296" w:rsidRDefault="00E47C9D" w:rsidP="007967A0">
            <w:pPr>
              <w:pStyle w:val="Prrafodelista"/>
              <w:numPr>
                <w:ilvl w:val="0"/>
                <w:numId w:val="20"/>
              </w:numPr>
              <w:jc w:val="both"/>
            </w:pPr>
            <w:r w:rsidRPr="00CF2296">
              <w:t xml:space="preserve">Quality and credibility; </w:t>
            </w:r>
          </w:p>
          <w:p w14:paraId="5D5DF49D" w14:textId="77777777" w:rsidR="00E47C9D" w:rsidRPr="00CF2296" w:rsidRDefault="00E47C9D" w:rsidP="007967A0">
            <w:pPr>
              <w:pStyle w:val="Prrafodelista"/>
              <w:numPr>
                <w:ilvl w:val="0"/>
                <w:numId w:val="20"/>
              </w:numPr>
              <w:jc w:val="both"/>
            </w:pPr>
            <w:r w:rsidRPr="00CF2296">
              <w:t xml:space="preserve">Intentionality and use of evaluation; </w:t>
            </w:r>
          </w:p>
          <w:p w14:paraId="787E20BF" w14:textId="77777777" w:rsidR="00E47C9D" w:rsidRPr="00CF2296" w:rsidRDefault="00E47C9D" w:rsidP="007967A0">
            <w:pPr>
              <w:pStyle w:val="Prrafodelista"/>
              <w:numPr>
                <w:ilvl w:val="0"/>
                <w:numId w:val="20"/>
              </w:numPr>
              <w:jc w:val="both"/>
            </w:pPr>
            <w:r w:rsidRPr="00CF2296">
              <w:t>Ethics.</w:t>
            </w:r>
          </w:p>
          <w:p w14:paraId="19BB26F1" w14:textId="77777777" w:rsidR="00E47C9D" w:rsidRPr="00CF2296" w:rsidRDefault="00E47C9D" w:rsidP="00E47C9D">
            <w:pPr>
              <w:jc w:val="both"/>
            </w:pPr>
          </w:p>
        </w:tc>
      </w:tr>
      <w:tr w:rsidR="00E47C9D" w:rsidRPr="00CF2296" w14:paraId="3DFB7712" w14:textId="77777777" w:rsidTr="00E47C9D">
        <w:tc>
          <w:tcPr>
            <w:tcW w:w="5000" w:type="pct"/>
          </w:tcPr>
          <w:p w14:paraId="73FC9F25" w14:textId="77777777" w:rsidR="00E47C9D" w:rsidRPr="00CF2296" w:rsidRDefault="00E47C9D" w:rsidP="00E47C9D">
            <w:pPr>
              <w:jc w:val="both"/>
            </w:pPr>
            <w:r w:rsidRPr="00CF2296">
              <w:lastRenderedPageBreak/>
              <w:t>A Country Portfolio Evaluation (CPE) is a systematic assessment of the contributions made by UN Women to development results with respect to gender equality at the country level.</w:t>
            </w:r>
          </w:p>
          <w:p w14:paraId="3D72329F" w14:textId="77777777" w:rsidR="00E47C9D" w:rsidRPr="00CF2296" w:rsidRDefault="00E47C9D" w:rsidP="00E47C9D">
            <w:pPr>
              <w:jc w:val="both"/>
            </w:pPr>
          </w:p>
          <w:p w14:paraId="610CD20E" w14:textId="46757E8C" w:rsidR="00E47C9D" w:rsidRPr="00CF2296" w:rsidRDefault="00E47C9D" w:rsidP="00E47C9D">
            <w:pPr>
              <w:jc w:val="both"/>
            </w:pPr>
            <w:r w:rsidRPr="00CF2296">
              <w:t>The UN Women portfolio is a set of interventions that includes normative, operation</w:t>
            </w:r>
            <w:r w:rsidR="009F0E06">
              <w:t>al</w:t>
            </w:r>
            <w:r w:rsidRPr="00CF2296">
              <w:t xml:space="preserve"> and coordination work. The CPE focuses on their individual and combined success in advancing gender equality in </w:t>
            </w:r>
            <w:r w:rsidR="0013785C">
              <w:t>Paraguay</w:t>
            </w:r>
            <w:r w:rsidRPr="00CF2296">
              <w:t>. It uses the Strategic Note as the main point of reference.</w:t>
            </w:r>
          </w:p>
          <w:p w14:paraId="43E34A30" w14:textId="77777777" w:rsidR="00E47C9D" w:rsidRPr="00CF2296" w:rsidRDefault="00E47C9D" w:rsidP="00E47C9D">
            <w:pPr>
              <w:jc w:val="both"/>
            </w:pPr>
          </w:p>
          <w:p w14:paraId="01A1EAE2" w14:textId="77777777" w:rsidR="00E47C9D" w:rsidRPr="00CF2296" w:rsidRDefault="00E47C9D" w:rsidP="00E47C9D">
            <w:pPr>
              <w:jc w:val="both"/>
            </w:pPr>
            <w:r w:rsidRPr="00CF2296">
              <w:t xml:space="preserve">This CPE has been primarily commissioned by the Country Office (CO) as a formative (forward-looking) evaluation to support the CO and national stakeholders’ strategic learning and decision-making for the next Strategic Note, due to be developed in </w:t>
            </w:r>
            <w:r w:rsidR="0013785C">
              <w:t>July 2019</w:t>
            </w:r>
            <w:r w:rsidRPr="00CF2296">
              <w:t>. The evaluation is expected to have a secondary summative (backwards looking) perspective, to support enhanced accountability for development effectiveness and learning from experience.</w:t>
            </w:r>
          </w:p>
          <w:p w14:paraId="3BBC929B" w14:textId="77777777" w:rsidR="00E47C9D" w:rsidRPr="00CF2296" w:rsidRDefault="00E47C9D" w:rsidP="00E47C9D">
            <w:pPr>
              <w:jc w:val="both"/>
            </w:pPr>
          </w:p>
          <w:p w14:paraId="4C51081F" w14:textId="77777777" w:rsidR="00E47C9D" w:rsidRPr="00CF2296" w:rsidRDefault="00E47C9D" w:rsidP="00E47C9D">
            <w:pPr>
              <w:jc w:val="both"/>
              <w:rPr>
                <w:lang w:val="en-US"/>
              </w:rPr>
            </w:pPr>
            <w:r w:rsidRPr="00CF2296">
              <w:rPr>
                <w:lang w:val="en-US"/>
              </w:rPr>
              <w:t>It is a priority for UN Women that the CPE will be gender-responsive, and will actively support the achievement of gender equality and women’s empowerment.</w:t>
            </w:r>
          </w:p>
          <w:p w14:paraId="5BB15AF6" w14:textId="77777777" w:rsidR="00E47C9D" w:rsidRPr="00CF2296" w:rsidRDefault="00E47C9D" w:rsidP="00E47C9D">
            <w:pPr>
              <w:jc w:val="both"/>
              <w:rPr>
                <w:lang w:val="en-US"/>
              </w:rPr>
            </w:pPr>
          </w:p>
        </w:tc>
      </w:tr>
      <w:tr w:rsidR="00E47C9D" w:rsidRPr="00CF2296" w14:paraId="34483D2B" w14:textId="77777777" w:rsidTr="00E47C9D">
        <w:tc>
          <w:tcPr>
            <w:tcW w:w="5000" w:type="pct"/>
          </w:tcPr>
          <w:p w14:paraId="7313AFFF" w14:textId="77777777" w:rsidR="00E47C9D" w:rsidRPr="00CF2296" w:rsidRDefault="00E47C9D" w:rsidP="00E47C9D">
            <w:pPr>
              <w:jc w:val="both"/>
            </w:pPr>
            <w:r w:rsidRPr="00CF2296">
              <w:t>The primary intend</w:t>
            </w:r>
            <w:r w:rsidR="00993E0D" w:rsidRPr="00CF2296">
              <w:t>ed users of this evaluation are:</w:t>
            </w:r>
          </w:p>
          <w:p w14:paraId="5553CE42" w14:textId="77777777" w:rsidR="00E47C9D" w:rsidRPr="00CF2296" w:rsidRDefault="00E47C9D" w:rsidP="007967A0">
            <w:pPr>
              <w:pStyle w:val="Prrafodelista"/>
              <w:numPr>
                <w:ilvl w:val="0"/>
                <w:numId w:val="21"/>
              </w:numPr>
              <w:jc w:val="both"/>
              <w:rPr>
                <w:lang w:val="en-US"/>
              </w:rPr>
            </w:pPr>
            <w:r w:rsidRPr="00CF2296">
              <w:rPr>
                <w:lang w:val="en-US"/>
              </w:rPr>
              <w:t xml:space="preserve">UN Women </w:t>
            </w:r>
            <w:r w:rsidR="0013785C">
              <w:rPr>
                <w:lang w:val="en-US"/>
              </w:rPr>
              <w:t>Paraguay</w:t>
            </w:r>
            <w:r w:rsidRPr="00CF2296">
              <w:rPr>
                <w:lang w:val="en-US"/>
              </w:rPr>
              <w:t xml:space="preserve"> CO, UN Women ACRO and other internal UN Women stakeholders</w:t>
            </w:r>
          </w:p>
          <w:p w14:paraId="0B1CA74D" w14:textId="77777777" w:rsidR="00E47C9D" w:rsidRPr="00CF2296" w:rsidRDefault="00E47C9D" w:rsidP="007967A0">
            <w:pPr>
              <w:pStyle w:val="Prrafodelista"/>
              <w:numPr>
                <w:ilvl w:val="0"/>
                <w:numId w:val="21"/>
              </w:numPr>
              <w:jc w:val="both"/>
              <w:rPr>
                <w:lang w:val="en-US"/>
              </w:rPr>
            </w:pPr>
            <w:r w:rsidRPr="00CF2296">
              <w:rPr>
                <w:lang w:val="en-US"/>
              </w:rPr>
              <w:t>Target groups, their households and community membe</w:t>
            </w:r>
            <w:r w:rsidR="00B526A8" w:rsidRPr="00CF2296">
              <w:rPr>
                <w:lang w:val="en-US"/>
              </w:rPr>
              <w:t>rs programme/project partners</w:t>
            </w:r>
          </w:p>
          <w:p w14:paraId="654AE8F9" w14:textId="77777777" w:rsidR="00E47C9D" w:rsidRPr="00CF2296" w:rsidRDefault="00E47C9D" w:rsidP="007967A0">
            <w:pPr>
              <w:pStyle w:val="Prrafodelista"/>
              <w:numPr>
                <w:ilvl w:val="0"/>
                <w:numId w:val="21"/>
              </w:numPr>
              <w:jc w:val="both"/>
              <w:rPr>
                <w:lang w:val="en-US"/>
              </w:rPr>
            </w:pPr>
            <w:r w:rsidRPr="00CF2296">
              <w:rPr>
                <w:lang w:val="en-US"/>
              </w:rPr>
              <w:t>N</w:t>
            </w:r>
            <w:r w:rsidR="00B526A8" w:rsidRPr="00CF2296">
              <w:rPr>
                <w:lang w:val="en-US"/>
              </w:rPr>
              <w:t>ational government institutions</w:t>
            </w:r>
          </w:p>
          <w:p w14:paraId="05D8748C" w14:textId="77777777" w:rsidR="00E47C9D" w:rsidRPr="00CF2296" w:rsidRDefault="00B526A8" w:rsidP="007967A0">
            <w:pPr>
              <w:pStyle w:val="Prrafodelista"/>
              <w:numPr>
                <w:ilvl w:val="0"/>
                <w:numId w:val="21"/>
              </w:numPr>
              <w:jc w:val="both"/>
              <w:rPr>
                <w:lang w:val="en-US"/>
              </w:rPr>
            </w:pPr>
            <w:r w:rsidRPr="00CF2296">
              <w:rPr>
                <w:lang w:val="en-US"/>
              </w:rPr>
              <w:t>Civil society representatives</w:t>
            </w:r>
          </w:p>
          <w:p w14:paraId="5BFBDB66" w14:textId="77777777" w:rsidR="00E47C9D" w:rsidRPr="00CF2296" w:rsidRDefault="00B526A8" w:rsidP="007967A0">
            <w:pPr>
              <w:pStyle w:val="Prrafodelista"/>
              <w:numPr>
                <w:ilvl w:val="0"/>
                <w:numId w:val="21"/>
              </w:numPr>
              <w:jc w:val="both"/>
              <w:rPr>
                <w:lang w:val="en-US"/>
              </w:rPr>
            </w:pPr>
            <w:r w:rsidRPr="00CF2296">
              <w:rPr>
                <w:lang w:val="en-US"/>
              </w:rPr>
              <w:t>Donors and development partners</w:t>
            </w:r>
          </w:p>
          <w:p w14:paraId="681CCF43" w14:textId="77777777" w:rsidR="00E47C9D" w:rsidRPr="00CF2296" w:rsidRDefault="00E47C9D" w:rsidP="007967A0">
            <w:pPr>
              <w:pStyle w:val="Prrafodelista"/>
              <w:numPr>
                <w:ilvl w:val="0"/>
                <w:numId w:val="21"/>
              </w:numPr>
              <w:jc w:val="both"/>
              <w:rPr>
                <w:lang w:val="en-US"/>
              </w:rPr>
            </w:pPr>
            <w:r w:rsidRPr="00CF2296">
              <w:rPr>
                <w:lang w:val="en-US"/>
              </w:rPr>
              <w:t>UN Country T</w:t>
            </w:r>
            <w:r w:rsidR="00B526A8" w:rsidRPr="00CF2296">
              <w:rPr>
                <w:lang w:val="en-US"/>
              </w:rPr>
              <w:t>eam</w:t>
            </w:r>
          </w:p>
        </w:tc>
      </w:tr>
      <w:tr w:rsidR="00E47C9D" w:rsidRPr="00CF2296" w14:paraId="06E9B44F" w14:textId="77777777" w:rsidTr="00E47C9D">
        <w:trPr>
          <w:trHeight w:val="1755"/>
        </w:trPr>
        <w:tc>
          <w:tcPr>
            <w:tcW w:w="5000" w:type="pct"/>
          </w:tcPr>
          <w:p w14:paraId="2D6955C4" w14:textId="77777777" w:rsidR="002804F6" w:rsidRDefault="002804F6" w:rsidP="00E47C9D">
            <w:pPr>
              <w:jc w:val="both"/>
              <w:rPr>
                <w:lang w:val="en-US"/>
              </w:rPr>
            </w:pPr>
          </w:p>
          <w:p w14:paraId="525F6FD0" w14:textId="0225FAFA" w:rsidR="00E47C9D" w:rsidRPr="00CF2296" w:rsidRDefault="00A743E5" w:rsidP="00E47C9D">
            <w:pPr>
              <w:jc w:val="both"/>
              <w:rPr>
                <w:lang w:val="en-US"/>
              </w:rPr>
            </w:pPr>
            <w:r>
              <w:rPr>
                <w:lang w:val="en-US"/>
              </w:rPr>
              <w:t>The p</w:t>
            </w:r>
            <w:r w:rsidR="00E47C9D" w:rsidRPr="00CF2296">
              <w:rPr>
                <w:lang w:val="en-US"/>
              </w:rPr>
              <w:t>rimary intended uses of this evaluation are:</w:t>
            </w:r>
          </w:p>
          <w:p w14:paraId="32516C8F" w14:textId="77777777" w:rsidR="00E47C9D" w:rsidRPr="00CF2296" w:rsidRDefault="00E47C9D" w:rsidP="007967A0">
            <w:pPr>
              <w:pStyle w:val="Prrafodelista"/>
              <w:numPr>
                <w:ilvl w:val="0"/>
                <w:numId w:val="3"/>
              </w:numPr>
              <w:jc w:val="both"/>
            </w:pPr>
            <w:r w:rsidRPr="00CF2296">
              <w:t xml:space="preserve">Learning and improved decision-making to support the development of the next Strategic Note </w:t>
            </w:r>
            <w:r w:rsidR="0013785C">
              <w:t>2019-2024</w:t>
            </w:r>
            <w:r w:rsidRPr="00CF2296">
              <w:t>;</w:t>
            </w:r>
          </w:p>
          <w:p w14:paraId="78BE764C" w14:textId="77777777" w:rsidR="00E47C9D" w:rsidRPr="00CF2296" w:rsidRDefault="00E47C9D" w:rsidP="007967A0">
            <w:pPr>
              <w:pStyle w:val="Prrafodelista"/>
              <w:numPr>
                <w:ilvl w:val="0"/>
                <w:numId w:val="3"/>
              </w:numPr>
              <w:jc w:val="both"/>
            </w:pPr>
            <w:r w:rsidRPr="00CF2296">
              <w:t xml:space="preserve">Accountability for the development effectiveness of the CO Strategic Note </w:t>
            </w:r>
            <w:r w:rsidR="0013785C">
              <w:t>2015-2019</w:t>
            </w:r>
            <w:r w:rsidRPr="00CF2296">
              <w:t xml:space="preserve"> in terms of UN Women’s contribution to gender equality and women’s empowerment;</w:t>
            </w:r>
          </w:p>
          <w:p w14:paraId="3DCD4555" w14:textId="77777777" w:rsidR="00E47C9D" w:rsidRPr="00CF2296" w:rsidRDefault="00E47C9D" w:rsidP="007967A0">
            <w:pPr>
              <w:pStyle w:val="Prrafodelista"/>
              <w:numPr>
                <w:ilvl w:val="0"/>
                <w:numId w:val="3"/>
              </w:numPr>
              <w:jc w:val="both"/>
            </w:pPr>
            <w:r w:rsidRPr="00CF2296">
              <w:t>Capacity development and mobilisation of national stakeholders to advance gender equality and the empowerment of women.</w:t>
            </w:r>
          </w:p>
        </w:tc>
      </w:tr>
    </w:tbl>
    <w:p w14:paraId="4EB6F9CA" w14:textId="77777777" w:rsidR="00FF0E3D" w:rsidRPr="00CF2296" w:rsidRDefault="00F67A7D" w:rsidP="00FF0E3D">
      <w:pPr>
        <w:pStyle w:val="Ttulo1"/>
        <w:rPr>
          <w:color w:val="auto"/>
        </w:rPr>
      </w:pPr>
      <w:r w:rsidRPr="00CF2296">
        <w:rPr>
          <w:color w:val="auto"/>
        </w:rPr>
        <w:t xml:space="preserve">IV. </w:t>
      </w:r>
      <w:r w:rsidR="00FF0E3D" w:rsidRPr="00CF2296">
        <w:rPr>
          <w:color w:val="auto"/>
        </w:rPr>
        <w:t>Objectives (evaluation criteria and key questions)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0"/>
      </w:tblGrid>
      <w:tr w:rsidR="00E47C9D" w:rsidRPr="00CF2296" w14:paraId="49DE8F3E" w14:textId="77777777" w:rsidTr="00E47C9D">
        <w:tc>
          <w:tcPr>
            <w:tcW w:w="10350" w:type="dxa"/>
          </w:tcPr>
          <w:p w14:paraId="5C9991F9" w14:textId="77777777" w:rsidR="00C950A0" w:rsidRPr="00CF2296" w:rsidRDefault="00C950A0" w:rsidP="00E47C9D">
            <w:pPr>
              <w:jc w:val="both"/>
              <w:rPr>
                <w:lang w:val="en-US"/>
              </w:rPr>
            </w:pPr>
          </w:p>
          <w:p w14:paraId="0A81E443" w14:textId="77777777" w:rsidR="00E47C9D" w:rsidRPr="00CF2296" w:rsidRDefault="00E47C9D" w:rsidP="00E47C9D">
            <w:pPr>
              <w:jc w:val="both"/>
              <w:rPr>
                <w:lang w:val="en-US"/>
              </w:rPr>
            </w:pPr>
            <w:r w:rsidRPr="00CF2296">
              <w:rPr>
                <w:lang w:val="en-US"/>
              </w:rPr>
              <w:t>The evaluation has specific objectives:</w:t>
            </w:r>
          </w:p>
          <w:p w14:paraId="341E99E9" w14:textId="77777777" w:rsidR="00E47C9D" w:rsidRPr="00CF2296" w:rsidRDefault="00E47C9D" w:rsidP="007967A0">
            <w:pPr>
              <w:pStyle w:val="Prrafodelista"/>
              <w:numPr>
                <w:ilvl w:val="0"/>
                <w:numId w:val="17"/>
              </w:numPr>
              <w:jc w:val="both"/>
            </w:pPr>
            <w:r w:rsidRPr="00CF2296">
              <w:t>Assess the relevance of UN Women contribution to the intervention at national level and alignment with international agreements and conventions on gender equality and women’s empowerment.</w:t>
            </w:r>
          </w:p>
          <w:p w14:paraId="150342A2" w14:textId="77777777" w:rsidR="00E47C9D" w:rsidRPr="00CF2296" w:rsidRDefault="00E47C9D" w:rsidP="007967A0">
            <w:pPr>
              <w:pStyle w:val="Prrafodelista"/>
              <w:numPr>
                <w:ilvl w:val="0"/>
                <w:numId w:val="17"/>
              </w:numPr>
              <w:jc w:val="both"/>
            </w:pPr>
            <w:r w:rsidRPr="00CF2296">
              <w:t xml:space="preserve">Assess effectiveness and organizational efficiency in progressing towards the achievement of gender equality and women’s empowerment results as defined in the Strategic Note. </w:t>
            </w:r>
          </w:p>
          <w:p w14:paraId="3920032A" w14:textId="77777777" w:rsidR="00E47C9D" w:rsidRPr="00CF2296" w:rsidRDefault="00E47C9D" w:rsidP="007967A0">
            <w:pPr>
              <w:pStyle w:val="Prrafodelista"/>
              <w:numPr>
                <w:ilvl w:val="0"/>
                <w:numId w:val="17"/>
              </w:numPr>
              <w:jc w:val="both"/>
            </w:pPr>
            <w:r w:rsidRPr="00CF2296">
              <w:t xml:space="preserve">Enable the UN Women </w:t>
            </w:r>
            <w:r w:rsidR="0013785C">
              <w:t>Paraguay</w:t>
            </w:r>
            <w:r w:rsidRPr="00CF2296">
              <w:t xml:space="preserve"> CO to improve its strategic positioning to better support the achievement of sustained gender equality and women’s empowerment. </w:t>
            </w:r>
          </w:p>
          <w:p w14:paraId="1C263295" w14:textId="77777777" w:rsidR="00E47C9D" w:rsidRPr="00CF2296" w:rsidRDefault="00E47C9D" w:rsidP="007967A0">
            <w:pPr>
              <w:pStyle w:val="Prrafodelista"/>
              <w:numPr>
                <w:ilvl w:val="0"/>
                <w:numId w:val="17"/>
              </w:numPr>
              <w:jc w:val="both"/>
            </w:pPr>
            <w:r w:rsidRPr="00CF2296">
              <w:t xml:space="preserve">Analyse how human rights approach and gender equality principles are integrated in the design and implementation of the Strategic Note. </w:t>
            </w:r>
          </w:p>
          <w:p w14:paraId="006F4D2F" w14:textId="77777777" w:rsidR="00E47C9D" w:rsidRPr="00CF2296" w:rsidRDefault="00E47C9D" w:rsidP="007967A0">
            <w:pPr>
              <w:pStyle w:val="Prrafodelista"/>
              <w:numPr>
                <w:ilvl w:val="0"/>
                <w:numId w:val="17"/>
              </w:numPr>
              <w:jc w:val="both"/>
            </w:pPr>
            <w:r w:rsidRPr="00CF2296">
              <w:t>Identify and validate lessons learned, good practices and examples of innovation that supports gender equality and human rights.</w:t>
            </w:r>
          </w:p>
          <w:p w14:paraId="48F0A963" w14:textId="55D927EF" w:rsidR="00E47C9D" w:rsidRPr="00CF2296" w:rsidRDefault="00E47C9D" w:rsidP="007967A0">
            <w:pPr>
              <w:pStyle w:val="Prrafodelista"/>
              <w:numPr>
                <w:ilvl w:val="0"/>
                <w:numId w:val="17"/>
              </w:numPr>
              <w:jc w:val="both"/>
            </w:pPr>
            <w:r w:rsidRPr="00CF2296">
              <w:t>Provide insights into the extent to which the UN Women CO has realized synergies between its three mandates (normative, coordination and operation</w:t>
            </w:r>
            <w:r w:rsidR="009E0500">
              <w:t>al</w:t>
            </w:r>
            <w:r w:rsidRPr="00CF2296">
              <w:t>).</w:t>
            </w:r>
          </w:p>
          <w:p w14:paraId="539F2656" w14:textId="06DDD657" w:rsidR="00E47C9D" w:rsidRPr="00CF2296" w:rsidRDefault="00E47C9D" w:rsidP="007967A0">
            <w:pPr>
              <w:pStyle w:val="Prrafodelista"/>
              <w:numPr>
                <w:ilvl w:val="0"/>
                <w:numId w:val="17"/>
              </w:numPr>
              <w:jc w:val="both"/>
            </w:pPr>
            <w:r w:rsidRPr="00CF2296">
              <w:t xml:space="preserve">Provide actionable recommendations with respect to the development of the next UN Women </w:t>
            </w:r>
            <w:r w:rsidR="0013785C">
              <w:t>Paraguay</w:t>
            </w:r>
            <w:r w:rsidRPr="00CF2296">
              <w:t xml:space="preserve"> CO Strategic Note </w:t>
            </w:r>
            <w:r w:rsidR="0013785C">
              <w:t>2019-2024</w:t>
            </w:r>
            <w:r w:rsidRPr="00CF2296">
              <w:t xml:space="preserve">. </w:t>
            </w:r>
          </w:p>
          <w:p w14:paraId="1B8EA1B6" w14:textId="77777777" w:rsidR="00E47C9D" w:rsidRPr="00CF2296" w:rsidRDefault="00E47C9D" w:rsidP="00E47C9D">
            <w:pPr>
              <w:jc w:val="both"/>
            </w:pPr>
          </w:p>
        </w:tc>
      </w:tr>
      <w:tr w:rsidR="00E47C9D" w:rsidRPr="00CF2296" w14:paraId="122D7D82" w14:textId="77777777" w:rsidTr="00E47C9D">
        <w:tc>
          <w:tcPr>
            <w:tcW w:w="10350" w:type="dxa"/>
          </w:tcPr>
          <w:p w14:paraId="7A2A2C57" w14:textId="77777777" w:rsidR="00E47C9D" w:rsidRPr="00CF2296" w:rsidRDefault="00E47C9D" w:rsidP="00E47C9D">
            <w:pPr>
              <w:jc w:val="both"/>
            </w:pPr>
            <w:r w:rsidRPr="00CF2296">
              <w:t>The evaluation will apply four OECD/DAC evaluation criteria (relevance, effectiveness, efficiency, and sustainability) and 11 sub-criteria. Human Rights and Gender Equality is mainstreamed as a sub-criterion. The evaluation will not consider impact (as defined by UNEG) as it is considered too premature to assess this.</w:t>
            </w:r>
          </w:p>
          <w:p w14:paraId="3EF3F83F" w14:textId="77777777" w:rsidR="00E47C9D" w:rsidRPr="00CF2296" w:rsidRDefault="00E47C9D" w:rsidP="007364A1"/>
          <w:p w14:paraId="30875F6E" w14:textId="77777777" w:rsidR="00E47C9D" w:rsidRPr="00CF2296" w:rsidRDefault="00E47C9D" w:rsidP="007364A1">
            <w:r w:rsidRPr="00CF2296">
              <w:t>The evaluation will seek to answer the following key evaluation questions and sub-questions:</w:t>
            </w:r>
          </w:p>
          <w:p w14:paraId="5464D0EE" w14:textId="77777777" w:rsidR="00E47C9D" w:rsidRPr="00CF2296" w:rsidRDefault="00E47C9D" w:rsidP="007364A1"/>
          <w:tbl>
            <w:tblPr>
              <w:tblStyle w:val="Tablaconcuadrcula"/>
              <w:tblW w:w="9157" w:type="dxa"/>
              <w:tblLook w:val="04A0" w:firstRow="1" w:lastRow="0" w:firstColumn="1" w:lastColumn="0" w:noHBand="0" w:noVBand="1"/>
            </w:tblPr>
            <w:tblGrid>
              <w:gridCol w:w="1777"/>
              <w:gridCol w:w="1826"/>
              <w:gridCol w:w="2044"/>
              <w:gridCol w:w="3510"/>
            </w:tblGrid>
            <w:tr w:rsidR="00E47C9D" w:rsidRPr="00CF2296" w14:paraId="4453C59D" w14:textId="77777777" w:rsidTr="00001635">
              <w:tc>
                <w:tcPr>
                  <w:tcW w:w="1777" w:type="dxa"/>
                </w:tcPr>
                <w:p w14:paraId="3AB02FB9" w14:textId="77777777" w:rsidR="00E47C9D" w:rsidRPr="00CF2296" w:rsidRDefault="00E47C9D" w:rsidP="007364A1">
                  <w:pPr>
                    <w:rPr>
                      <w:b/>
                      <w:lang w:val="en-US"/>
                    </w:rPr>
                  </w:pPr>
                  <w:r w:rsidRPr="00CF2296">
                    <w:rPr>
                      <w:b/>
                      <w:lang w:val="en-US"/>
                    </w:rPr>
                    <w:lastRenderedPageBreak/>
                    <w:t>Key Criteria</w:t>
                  </w:r>
                </w:p>
              </w:tc>
              <w:tc>
                <w:tcPr>
                  <w:tcW w:w="1826" w:type="dxa"/>
                </w:tcPr>
                <w:p w14:paraId="1423B050" w14:textId="77777777" w:rsidR="00E47C9D" w:rsidRPr="00CF2296" w:rsidRDefault="00E47C9D" w:rsidP="007364A1">
                  <w:pPr>
                    <w:rPr>
                      <w:b/>
                      <w:lang w:val="en-US"/>
                    </w:rPr>
                  </w:pPr>
                  <w:r w:rsidRPr="00CF2296">
                    <w:rPr>
                      <w:b/>
                      <w:lang w:val="en-US"/>
                    </w:rPr>
                    <w:t>Key Questions</w:t>
                  </w:r>
                </w:p>
              </w:tc>
              <w:tc>
                <w:tcPr>
                  <w:tcW w:w="2044" w:type="dxa"/>
                </w:tcPr>
                <w:p w14:paraId="382FBA50" w14:textId="77777777" w:rsidR="00E47C9D" w:rsidRPr="00CF2296" w:rsidRDefault="00E47C9D" w:rsidP="007364A1">
                  <w:pPr>
                    <w:rPr>
                      <w:b/>
                      <w:lang w:val="en-US"/>
                    </w:rPr>
                  </w:pPr>
                  <w:r w:rsidRPr="00CF2296">
                    <w:rPr>
                      <w:b/>
                      <w:lang w:val="en-US"/>
                    </w:rPr>
                    <w:t>Sub Criteria</w:t>
                  </w:r>
                </w:p>
              </w:tc>
              <w:tc>
                <w:tcPr>
                  <w:tcW w:w="3510" w:type="dxa"/>
                </w:tcPr>
                <w:p w14:paraId="1A0B7352" w14:textId="77777777" w:rsidR="00E47C9D" w:rsidRPr="00CF2296" w:rsidRDefault="00E47C9D" w:rsidP="007364A1">
                  <w:pPr>
                    <w:rPr>
                      <w:b/>
                      <w:lang w:val="en-US"/>
                    </w:rPr>
                  </w:pPr>
                  <w:r w:rsidRPr="00CF2296">
                    <w:rPr>
                      <w:b/>
                      <w:lang w:val="en-US"/>
                    </w:rPr>
                    <w:t>Sub Questions</w:t>
                  </w:r>
                </w:p>
              </w:tc>
            </w:tr>
            <w:tr w:rsidR="00E47C9D" w:rsidRPr="00CF2296" w14:paraId="64734C46" w14:textId="77777777" w:rsidTr="00001635">
              <w:tc>
                <w:tcPr>
                  <w:tcW w:w="1777" w:type="dxa"/>
                  <w:vMerge w:val="restart"/>
                </w:tcPr>
                <w:p w14:paraId="5CD0F40C" w14:textId="77777777" w:rsidR="00E47C9D" w:rsidRPr="00CF2296" w:rsidRDefault="00E47C9D" w:rsidP="007364A1">
                  <w:pPr>
                    <w:rPr>
                      <w:lang w:val="en-US"/>
                    </w:rPr>
                  </w:pPr>
                  <w:r w:rsidRPr="00CF2296">
                    <w:rPr>
                      <w:lang w:val="en-US"/>
                    </w:rPr>
                    <w:t>Relevance</w:t>
                  </w:r>
                </w:p>
              </w:tc>
              <w:tc>
                <w:tcPr>
                  <w:tcW w:w="1826" w:type="dxa"/>
                  <w:vMerge w:val="restart"/>
                </w:tcPr>
                <w:p w14:paraId="572F4C4C" w14:textId="77777777" w:rsidR="00E47C9D" w:rsidRPr="00CF2296" w:rsidRDefault="00E47C9D" w:rsidP="007364A1">
                  <w:r w:rsidRPr="00CF2296">
                    <w:t>Are we doing the right things?</w:t>
                  </w:r>
                </w:p>
              </w:tc>
              <w:tc>
                <w:tcPr>
                  <w:tcW w:w="2044" w:type="dxa"/>
                </w:tcPr>
                <w:p w14:paraId="4C8ED494" w14:textId="77777777" w:rsidR="00E47C9D" w:rsidRPr="00CF2296" w:rsidRDefault="00E47C9D" w:rsidP="007364A1">
                  <w:pPr>
                    <w:rPr>
                      <w:lang w:val="en-US"/>
                    </w:rPr>
                  </w:pPr>
                  <w:r w:rsidRPr="00CF2296">
                    <w:rPr>
                      <w:lang w:val="en-US"/>
                    </w:rPr>
                    <w:t>Alignment</w:t>
                  </w:r>
                </w:p>
              </w:tc>
              <w:tc>
                <w:tcPr>
                  <w:tcW w:w="3510" w:type="dxa"/>
                </w:tcPr>
                <w:p w14:paraId="1E7E0ADC" w14:textId="77777777" w:rsidR="00E47C9D" w:rsidRPr="00CF2296" w:rsidRDefault="00E47C9D" w:rsidP="007364A1">
                  <w:r w:rsidRPr="00CF2296">
                    <w:t>Is the portfolio aligned with national policies and international human rights norms?</w:t>
                  </w:r>
                </w:p>
              </w:tc>
            </w:tr>
            <w:tr w:rsidR="00E47C9D" w:rsidRPr="00CF2296" w14:paraId="033A0E7A" w14:textId="77777777" w:rsidTr="00001635">
              <w:trPr>
                <w:trHeight w:val="2780"/>
              </w:trPr>
              <w:tc>
                <w:tcPr>
                  <w:tcW w:w="1777" w:type="dxa"/>
                  <w:vMerge/>
                </w:tcPr>
                <w:p w14:paraId="3641F5AB" w14:textId="77777777" w:rsidR="00E47C9D" w:rsidRPr="00CF2296" w:rsidRDefault="00E47C9D" w:rsidP="007364A1">
                  <w:pPr>
                    <w:rPr>
                      <w:lang w:val="en-US"/>
                    </w:rPr>
                  </w:pPr>
                </w:p>
              </w:tc>
              <w:tc>
                <w:tcPr>
                  <w:tcW w:w="1826" w:type="dxa"/>
                  <w:vMerge/>
                </w:tcPr>
                <w:p w14:paraId="1B7A6B9A" w14:textId="77777777" w:rsidR="00E47C9D" w:rsidRPr="00CF2296" w:rsidRDefault="00E47C9D" w:rsidP="007364A1"/>
              </w:tc>
              <w:tc>
                <w:tcPr>
                  <w:tcW w:w="2044" w:type="dxa"/>
                </w:tcPr>
                <w:p w14:paraId="427EBB8D" w14:textId="77777777" w:rsidR="00E47C9D" w:rsidRPr="00CF2296" w:rsidRDefault="00E47C9D" w:rsidP="007364A1">
                  <w:pPr>
                    <w:rPr>
                      <w:lang w:val="en-US"/>
                    </w:rPr>
                  </w:pPr>
                  <w:r w:rsidRPr="00CF2296">
                    <w:rPr>
                      <w:lang w:val="en-US"/>
                    </w:rPr>
                    <w:t>Human Rights and Gender Equality</w:t>
                  </w:r>
                </w:p>
                <w:p w14:paraId="12EDEA70" w14:textId="77777777" w:rsidR="00E47C9D" w:rsidRPr="00CF2296" w:rsidRDefault="00E47C9D" w:rsidP="007364A1">
                  <w:pPr>
                    <w:rPr>
                      <w:lang w:val="en-US"/>
                    </w:rPr>
                  </w:pPr>
                </w:p>
              </w:tc>
              <w:tc>
                <w:tcPr>
                  <w:tcW w:w="3510" w:type="dxa"/>
                </w:tcPr>
                <w:p w14:paraId="4C4798D6" w14:textId="77777777" w:rsidR="00E47C9D" w:rsidRPr="00CF2296" w:rsidRDefault="00E47C9D" w:rsidP="007364A1">
                  <w:r w:rsidRPr="00CF2296">
                    <w:t>Is the choice of partners most relevant to the situation of women and marginalised groups?</w:t>
                  </w:r>
                </w:p>
                <w:p w14:paraId="71BF34E3" w14:textId="77777777" w:rsidR="00E47C9D" w:rsidRPr="00CF2296" w:rsidRDefault="00E47C9D" w:rsidP="007364A1"/>
                <w:p w14:paraId="4F5CDEED" w14:textId="77777777" w:rsidR="00E47C9D" w:rsidRPr="00CF2296" w:rsidRDefault="00E47C9D" w:rsidP="007364A1">
                  <w:r w:rsidRPr="00CF2296">
                    <w:t>Is the choice of interventions most relevant to the situation in the target thematic areas?</w:t>
                  </w:r>
                </w:p>
                <w:p w14:paraId="38E10AAE" w14:textId="77777777" w:rsidR="00E47C9D" w:rsidRPr="00CF2296" w:rsidRDefault="00E47C9D" w:rsidP="007364A1"/>
                <w:p w14:paraId="2C639439" w14:textId="77777777" w:rsidR="00E47C9D" w:rsidRPr="00CF2296" w:rsidRDefault="00E47C9D" w:rsidP="007364A1">
                  <w:r w:rsidRPr="00CF2296">
                    <w:t>Do interventions target the underlying causes of gender inequality?</w:t>
                  </w:r>
                </w:p>
              </w:tc>
            </w:tr>
            <w:tr w:rsidR="00E47C9D" w:rsidRPr="00CF2296" w14:paraId="77B3D203" w14:textId="77777777" w:rsidTr="00001635">
              <w:tc>
                <w:tcPr>
                  <w:tcW w:w="1777" w:type="dxa"/>
                  <w:vMerge w:val="restart"/>
                </w:tcPr>
                <w:p w14:paraId="654A0189" w14:textId="77777777" w:rsidR="00E47C9D" w:rsidRPr="00CF2296" w:rsidRDefault="00E47C9D" w:rsidP="007364A1">
                  <w:pPr>
                    <w:rPr>
                      <w:lang w:val="en-US"/>
                    </w:rPr>
                  </w:pPr>
                  <w:r w:rsidRPr="00CF2296">
                    <w:rPr>
                      <w:lang w:val="en-US"/>
                    </w:rPr>
                    <w:t>Efficiency</w:t>
                  </w:r>
                </w:p>
              </w:tc>
              <w:tc>
                <w:tcPr>
                  <w:tcW w:w="1826" w:type="dxa"/>
                  <w:vMerge w:val="restart"/>
                </w:tcPr>
                <w:p w14:paraId="6329CCD8" w14:textId="7DA1AAE0" w:rsidR="00E47C9D" w:rsidRPr="00CF2296" w:rsidRDefault="00E47C9D" w:rsidP="007364A1">
                  <w:r w:rsidRPr="00CF2296">
                    <w:t>Are we doing</w:t>
                  </w:r>
                  <w:r w:rsidR="00F83272">
                    <w:t xml:space="preserve"> </w:t>
                  </w:r>
                  <w:r w:rsidRPr="00CF2296">
                    <w:t>things right?</w:t>
                  </w:r>
                </w:p>
              </w:tc>
              <w:tc>
                <w:tcPr>
                  <w:tcW w:w="2044" w:type="dxa"/>
                </w:tcPr>
                <w:p w14:paraId="55A476C6" w14:textId="77777777" w:rsidR="00E47C9D" w:rsidRPr="00CF2296" w:rsidRDefault="00E47C9D" w:rsidP="007364A1">
                  <w:pPr>
                    <w:rPr>
                      <w:lang w:val="en-US"/>
                    </w:rPr>
                  </w:pPr>
                  <w:r w:rsidRPr="00CF2296">
                    <w:rPr>
                      <w:lang w:val="en-US"/>
                    </w:rPr>
                    <w:t>Organizational Efficiency</w:t>
                  </w:r>
                </w:p>
              </w:tc>
              <w:tc>
                <w:tcPr>
                  <w:tcW w:w="3510" w:type="dxa"/>
                </w:tcPr>
                <w:p w14:paraId="216D70E2" w14:textId="77777777" w:rsidR="00E47C9D" w:rsidRPr="00CF2296" w:rsidRDefault="00E47C9D" w:rsidP="007364A1">
                  <w:r w:rsidRPr="00CF2296">
                    <w:t>To what extent does the UN Women CO management structure support efficiency for implementation?</w:t>
                  </w:r>
                </w:p>
                <w:p w14:paraId="7E90579A" w14:textId="77777777" w:rsidR="00E47C9D" w:rsidRPr="00CF2296" w:rsidRDefault="00E47C9D" w:rsidP="007364A1"/>
                <w:p w14:paraId="027DB66B" w14:textId="77777777" w:rsidR="00E47C9D" w:rsidRPr="00CF2296" w:rsidRDefault="00E47C9D" w:rsidP="007364A1">
                  <w:r w:rsidRPr="00CF2296">
                    <w:t>Does the organisation have access to the necessary skills, knowledge and capacities needed to deliver to portfolio?</w:t>
                  </w:r>
                </w:p>
                <w:p w14:paraId="2BCBE9EF" w14:textId="77777777" w:rsidR="00E47C9D" w:rsidRPr="00CF2296" w:rsidRDefault="00E47C9D" w:rsidP="007364A1"/>
                <w:p w14:paraId="48DA3F1B" w14:textId="77777777" w:rsidR="00E47C9D" w:rsidRPr="00CF2296" w:rsidRDefault="00E47C9D" w:rsidP="007364A1">
                  <w:r w:rsidRPr="00CF2296">
                    <w:t>Has a Results Based Management system been established and implemented?</w:t>
                  </w:r>
                </w:p>
              </w:tc>
            </w:tr>
            <w:tr w:rsidR="00E47C9D" w:rsidRPr="00CF2296" w14:paraId="3F0E6228" w14:textId="77777777" w:rsidTr="00001635">
              <w:trPr>
                <w:trHeight w:val="3617"/>
              </w:trPr>
              <w:tc>
                <w:tcPr>
                  <w:tcW w:w="1777" w:type="dxa"/>
                  <w:vMerge/>
                </w:tcPr>
                <w:p w14:paraId="488CA9D0" w14:textId="77777777" w:rsidR="00E47C9D" w:rsidRPr="00CF2296" w:rsidRDefault="00E47C9D" w:rsidP="007364A1">
                  <w:pPr>
                    <w:rPr>
                      <w:lang w:val="en-US"/>
                    </w:rPr>
                  </w:pPr>
                </w:p>
              </w:tc>
              <w:tc>
                <w:tcPr>
                  <w:tcW w:w="1826" w:type="dxa"/>
                  <w:vMerge/>
                </w:tcPr>
                <w:p w14:paraId="575B599E" w14:textId="77777777" w:rsidR="00E47C9D" w:rsidRPr="00CF2296" w:rsidRDefault="00E47C9D" w:rsidP="007364A1"/>
              </w:tc>
              <w:tc>
                <w:tcPr>
                  <w:tcW w:w="2044" w:type="dxa"/>
                </w:tcPr>
                <w:p w14:paraId="6689E00F" w14:textId="77777777" w:rsidR="00E47C9D" w:rsidRPr="00CF2296" w:rsidRDefault="00E47C9D" w:rsidP="007364A1">
                  <w:pPr>
                    <w:rPr>
                      <w:lang w:val="en-US"/>
                    </w:rPr>
                  </w:pPr>
                  <w:r w:rsidRPr="00CF2296">
                    <w:rPr>
                      <w:lang w:val="en-US"/>
                    </w:rPr>
                    <w:t>Coherence</w:t>
                  </w:r>
                </w:p>
              </w:tc>
              <w:tc>
                <w:tcPr>
                  <w:tcW w:w="3510" w:type="dxa"/>
                </w:tcPr>
                <w:p w14:paraId="52657B3C" w14:textId="77777777" w:rsidR="00E47C9D" w:rsidRPr="00CF2296" w:rsidRDefault="00E47C9D" w:rsidP="0023330C">
                  <w:r w:rsidRPr="00CF2296">
                    <w:t>Are the interventions achieving synergies within the UN Women portfolio and the work of the UN Country Team?</w:t>
                  </w:r>
                </w:p>
                <w:p w14:paraId="1A359A32" w14:textId="77777777" w:rsidR="00E47C9D" w:rsidRPr="00CF2296" w:rsidRDefault="00E47C9D" w:rsidP="0023330C"/>
                <w:p w14:paraId="15692B23" w14:textId="77777777" w:rsidR="00E47C9D" w:rsidRPr="00CF2296" w:rsidRDefault="00E47C9D" w:rsidP="007364A1">
                  <w:r w:rsidRPr="00CF2296">
                    <w:t>Is the balance and coherence between programming-operational, coordination and policy-normative work optimal?</w:t>
                  </w:r>
                </w:p>
                <w:p w14:paraId="7EA88F50" w14:textId="77777777" w:rsidR="00E47C9D" w:rsidRPr="00CF2296" w:rsidRDefault="00E47C9D" w:rsidP="007364A1"/>
                <w:p w14:paraId="238EF9B5" w14:textId="77777777" w:rsidR="00E47C9D" w:rsidRPr="00CF2296" w:rsidDel="00BB1BAC" w:rsidRDefault="00E47C9D" w:rsidP="007364A1">
                  <w:r w:rsidRPr="00CF2296">
                    <w:t>What is UN Women’s comparative advantage in this area of work compared with other UN entities and key partners?</w:t>
                  </w:r>
                </w:p>
              </w:tc>
            </w:tr>
            <w:tr w:rsidR="00E47C9D" w:rsidRPr="00CF2296" w14:paraId="27F65513" w14:textId="77777777" w:rsidTr="00001635">
              <w:trPr>
                <w:trHeight w:val="827"/>
              </w:trPr>
              <w:tc>
                <w:tcPr>
                  <w:tcW w:w="1777" w:type="dxa"/>
                  <w:vMerge/>
                </w:tcPr>
                <w:p w14:paraId="25D8645C" w14:textId="77777777" w:rsidR="00E47C9D" w:rsidRPr="00CF2296" w:rsidRDefault="00E47C9D" w:rsidP="007364A1">
                  <w:pPr>
                    <w:rPr>
                      <w:lang w:val="en-US"/>
                    </w:rPr>
                  </w:pPr>
                </w:p>
              </w:tc>
              <w:tc>
                <w:tcPr>
                  <w:tcW w:w="1826" w:type="dxa"/>
                  <w:vMerge/>
                </w:tcPr>
                <w:p w14:paraId="798EF05D" w14:textId="77777777" w:rsidR="00E47C9D" w:rsidRPr="00CF2296" w:rsidRDefault="00E47C9D" w:rsidP="007364A1"/>
              </w:tc>
              <w:tc>
                <w:tcPr>
                  <w:tcW w:w="2044" w:type="dxa"/>
                </w:tcPr>
                <w:p w14:paraId="7BA822E8" w14:textId="77777777" w:rsidR="00E47C9D" w:rsidRPr="00CF2296" w:rsidRDefault="00E47C9D" w:rsidP="00516241">
                  <w:pPr>
                    <w:rPr>
                      <w:lang w:val="en-US"/>
                    </w:rPr>
                  </w:pPr>
                  <w:r w:rsidRPr="00CF2296">
                    <w:rPr>
                      <w:lang w:val="en-US"/>
                    </w:rPr>
                    <w:t>Human Rights and Gender Equality</w:t>
                  </w:r>
                </w:p>
              </w:tc>
              <w:tc>
                <w:tcPr>
                  <w:tcW w:w="3510" w:type="dxa"/>
                </w:tcPr>
                <w:p w14:paraId="7C5019AF" w14:textId="77777777" w:rsidR="00E47C9D" w:rsidRPr="00CF2296" w:rsidRDefault="00E47C9D" w:rsidP="00001635">
                  <w:r w:rsidRPr="00CF2296">
                    <w:t>Which groups is the portfolio reaching the most, and which are being excluded?</w:t>
                  </w:r>
                </w:p>
              </w:tc>
            </w:tr>
            <w:tr w:rsidR="00E47C9D" w:rsidRPr="00CF2296" w14:paraId="3891DC10" w14:textId="77777777" w:rsidTr="00001635">
              <w:tc>
                <w:tcPr>
                  <w:tcW w:w="1777" w:type="dxa"/>
                  <w:vMerge w:val="restart"/>
                </w:tcPr>
                <w:p w14:paraId="302A6F2D" w14:textId="77777777" w:rsidR="00E47C9D" w:rsidRPr="00CF2296" w:rsidRDefault="00E47C9D" w:rsidP="007364A1">
                  <w:pPr>
                    <w:rPr>
                      <w:lang w:val="en-US"/>
                    </w:rPr>
                  </w:pPr>
                  <w:r w:rsidRPr="00CF2296">
                    <w:rPr>
                      <w:lang w:val="en-US"/>
                    </w:rPr>
                    <w:t>Effectiveness</w:t>
                  </w:r>
                </w:p>
              </w:tc>
              <w:tc>
                <w:tcPr>
                  <w:tcW w:w="1826" w:type="dxa"/>
                  <w:vMerge w:val="restart"/>
                </w:tcPr>
                <w:p w14:paraId="66F7F0CE" w14:textId="77777777" w:rsidR="00E47C9D" w:rsidRPr="00CF2296" w:rsidRDefault="00E47C9D" w:rsidP="007364A1">
                  <w:r w:rsidRPr="00CF2296">
                    <w:t>Are the things we are doing working?</w:t>
                  </w:r>
                </w:p>
                <w:p w14:paraId="50DDF869" w14:textId="77777777" w:rsidR="00E47C9D" w:rsidRPr="00CF2296" w:rsidRDefault="00E47C9D" w:rsidP="007364A1"/>
              </w:tc>
              <w:tc>
                <w:tcPr>
                  <w:tcW w:w="2044" w:type="dxa"/>
                </w:tcPr>
                <w:p w14:paraId="6E8FAB5C" w14:textId="77777777" w:rsidR="00E47C9D" w:rsidRPr="00CF2296" w:rsidRDefault="00E47C9D" w:rsidP="007364A1">
                  <w:pPr>
                    <w:rPr>
                      <w:lang w:val="en-US"/>
                    </w:rPr>
                  </w:pPr>
                  <w:r w:rsidRPr="00CF2296">
                    <w:rPr>
                      <w:lang w:val="en-US"/>
                    </w:rPr>
                    <w:t>Achievements</w:t>
                  </w:r>
                </w:p>
              </w:tc>
              <w:tc>
                <w:tcPr>
                  <w:tcW w:w="3510" w:type="dxa"/>
                </w:tcPr>
                <w:p w14:paraId="18ADD2BF" w14:textId="77777777" w:rsidR="00E47C9D" w:rsidRPr="00CF2296" w:rsidRDefault="00E47C9D" w:rsidP="00BB1BAC">
                  <w:r w:rsidRPr="00CF2296">
                    <w:t>To what extent have planned outputs been achieved on time?</w:t>
                  </w:r>
                </w:p>
                <w:p w14:paraId="5F7AB9A2" w14:textId="77777777" w:rsidR="00E47C9D" w:rsidRPr="00CF2296" w:rsidRDefault="00E47C9D" w:rsidP="007364A1"/>
                <w:p w14:paraId="02306A4D" w14:textId="77777777" w:rsidR="00E47C9D" w:rsidRPr="00CF2296" w:rsidRDefault="00E47C9D" w:rsidP="007364A1">
                  <w:r w:rsidRPr="00CF2296">
                    <w:t>Are interventions contributing to the expected outcomes? For who?</w:t>
                  </w:r>
                </w:p>
                <w:p w14:paraId="166AB569" w14:textId="77777777" w:rsidR="00E47C9D" w:rsidRPr="00CF2296" w:rsidRDefault="00E47C9D" w:rsidP="007364A1"/>
                <w:p w14:paraId="16BE41C9" w14:textId="77777777" w:rsidR="00E47C9D" w:rsidRPr="00CF2296" w:rsidRDefault="00E47C9D" w:rsidP="007364A1">
                  <w:r w:rsidRPr="00CF2296">
                    <w:t>What unexpected outcomes (positive and negative) have been achieved? For who?</w:t>
                  </w:r>
                </w:p>
                <w:p w14:paraId="1BEE6ED3" w14:textId="77777777" w:rsidR="00E47C9D" w:rsidRPr="00CF2296" w:rsidRDefault="00E47C9D" w:rsidP="007364A1"/>
                <w:p w14:paraId="251E4DF9" w14:textId="77777777" w:rsidR="00E47C9D" w:rsidRPr="00CF2296" w:rsidRDefault="00E47C9D" w:rsidP="00A04324">
                  <w:r w:rsidRPr="00CF2296">
                    <w:lastRenderedPageBreak/>
                    <w:t>What has been UN Women’s contribution to the progress of the achievement of outcomes?</w:t>
                  </w:r>
                </w:p>
                <w:p w14:paraId="16A22193" w14:textId="77777777" w:rsidR="00FA1330" w:rsidRPr="00CF2296" w:rsidRDefault="00FA1330" w:rsidP="00A04324"/>
                <w:p w14:paraId="64EECF41" w14:textId="77777777" w:rsidR="00E47C9D" w:rsidRPr="00CF2296" w:rsidRDefault="00E47C9D" w:rsidP="00001635">
                  <w:r w:rsidRPr="00CF2296">
                    <w:t>What are the main enabling and hindering factors to achieving planned outcomes?</w:t>
                  </w:r>
                </w:p>
              </w:tc>
            </w:tr>
            <w:tr w:rsidR="00E47C9D" w:rsidRPr="00CF2296" w14:paraId="7D0019CD" w14:textId="77777777" w:rsidTr="00135C13">
              <w:trPr>
                <w:trHeight w:val="431"/>
              </w:trPr>
              <w:tc>
                <w:tcPr>
                  <w:tcW w:w="1777" w:type="dxa"/>
                  <w:vMerge/>
                </w:tcPr>
                <w:p w14:paraId="4EB4176C" w14:textId="77777777" w:rsidR="00E47C9D" w:rsidRPr="00CF2296" w:rsidRDefault="00E47C9D" w:rsidP="007364A1">
                  <w:pPr>
                    <w:rPr>
                      <w:lang w:val="en-US"/>
                    </w:rPr>
                  </w:pPr>
                </w:p>
              </w:tc>
              <w:tc>
                <w:tcPr>
                  <w:tcW w:w="1826" w:type="dxa"/>
                  <w:vMerge/>
                </w:tcPr>
                <w:p w14:paraId="6DF35A41" w14:textId="77777777" w:rsidR="00E47C9D" w:rsidRPr="00CF2296" w:rsidRDefault="00E47C9D" w:rsidP="007364A1"/>
              </w:tc>
              <w:tc>
                <w:tcPr>
                  <w:tcW w:w="2044" w:type="dxa"/>
                </w:tcPr>
                <w:p w14:paraId="2BDA6F84" w14:textId="77777777" w:rsidR="00E47C9D" w:rsidRPr="00CF2296" w:rsidRDefault="00E47C9D" w:rsidP="0023330C">
                  <w:pPr>
                    <w:rPr>
                      <w:lang w:val="en-US"/>
                    </w:rPr>
                  </w:pPr>
                  <w:r w:rsidRPr="00CF2296">
                    <w:rPr>
                      <w:lang w:val="en-US"/>
                    </w:rPr>
                    <w:t>Human Rights and Gender Equality</w:t>
                  </w:r>
                </w:p>
              </w:tc>
              <w:tc>
                <w:tcPr>
                  <w:tcW w:w="3510" w:type="dxa"/>
                </w:tcPr>
                <w:p w14:paraId="75F4F730" w14:textId="77777777" w:rsidR="00E47C9D" w:rsidRPr="00CF2296" w:rsidRDefault="00E47C9D" w:rsidP="007364A1">
                  <w:r w:rsidRPr="00CF2296">
                    <w:t>Is the portfolio addressing the root causes of gender inequality?</w:t>
                  </w:r>
                </w:p>
                <w:p w14:paraId="51BBDD47" w14:textId="77777777" w:rsidR="00E47C9D" w:rsidRPr="00CF2296" w:rsidRDefault="00E47C9D" w:rsidP="007364A1"/>
                <w:p w14:paraId="2F24DBEA" w14:textId="77777777" w:rsidR="00E47C9D" w:rsidRPr="00CF2296" w:rsidRDefault="00E47C9D" w:rsidP="007364A1">
                  <w:r w:rsidRPr="00CF2296">
                    <w:t>To what extent is the portfolio changing the dynamics of power in relationships between different groups?</w:t>
                  </w:r>
                </w:p>
                <w:p w14:paraId="341561CC" w14:textId="77777777" w:rsidR="00E47C9D" w:rsidRPr="00CF2296" w:rsidRDefault="00E47C9D" w:rsidP="007364A1"/>
                <w:p w14:paraId="33559505" w14:textId="77777777" w:rsidR="00E47C9D" w:rsidRPr="00CF2296" w:rsidRDefault="00E47C9D" w:rsidP="00001635">
                  <w:r w:rsidRPr="00CF2296">
                    <w:t>Has the portfolio been implemented according to human rights and development effectiveness principles:</w:t>
                  </w:r>
                </w:p>
                <w:p w14:paraId="7542A659" w14:textId="77777777" w:rsidR="00E47C9D" w:rsidRPr="00CF2296" w:rsidRDefault="00E47C9D" w:rsidP="007967A0">
                  <w:pPr>
                    <w:pStyle w:val="Prrafodelista"/>
                    <w:numPr>
                      <w:ilvl w:val="0"/>
                      <w:numId w:val="4"/>
                    </w:numPr>
                  </w:pPr>
                  <w:r w:rsidRPr="00CF2296">
                    <w:t>Participation/empowerment</w:t>
                  </w:r>
                </w:p>
                <w:p w14:paraId="18F493C1" w14:textId="77777777" w:rsidR="00E47C9D" w:rsidRPr="00CF2296" w:rsidRDefault="00E47C9D" w:rsidP="007967A0">
                  <w:pPr>
                    <w:pStyle w:val="Prrafodelista"/>
                    <w:numPr>
                      <w:ilvl w:val="0"/>
                      <w:numId w:val="4"/>
                    </w:numPr>
                  </w:pPr>
                  <w:r w:rsidRPr="00CF2296">
                    <w:t>Inclusion/non-discrimination</w:t>
                  </w:r>
                </w:p>
                <w:p w14:paraId="79D50A7B" w14:textId="77777777" w:rsidR="00E47C9D" w:rsidRPr="00CF2296" w:rsidRDefault="00E47C9D" w:rsidP="007967A0">
                  <w:pPr>
                    <w:pStyle w:val="Prrafodelista"/>
                    <w:numPr>
                      <w:ilvl w:val="0"/>
                      <w:numId w:val="4"/>
                    </w:numPr>
                  </w:pPr>
                  <w:r w:rsidRPr="00CF2296">
                    <w:t>National accountability/transparency</w:t>
                  </w:r>
                </w:p>
              </w:tc>
            </w:tr>
            <w:tr w:rsidR="00E47C9D" w:rsidRPr="00CF2296" w14:paraId="0F80C22B" w14:textId="77777777" w:rsidTr="00001635">
              <w:tc>
                <w:tcPr>
                  <w:tcW w:w="1777" w:type="dxa"/>
                  <w:vMerge/>
                </w:tcPr>
                <w:p w14:paraId="07EAB6E7" w14:textId="77777777" w:rsidR="00E47C9D" w:rsidRPr="00CF2296" w:rsidRDefault="00E47C9D" w:rsidP="007364A1">
                  <w:pPr>
                    <w:rPr>
                      <w:lang w:val="en-US"/>
                    </w:rPr>
                  </w:pPr>
                </w:p>
              </w:tc>
              <w:tc>
                <w:tcPr>
                  <w:tcW w:w="1826" w:type="dxa"/>
                  <w:vMerge/>
                </w:tcPr>
                <w:p w14:paraId="52775EE9" w14:textId="77777777" w:rsidR="00E47C9D" w:rsidRPr="00CF2296" w:rsidRDefault="00E47C9D" w:rsidP="007364A1"/>
              </w:tc>
              <w:tc>
                <w:tcPr>
                  <w:tcW w:w="2044" w:type="dxa"/>
                </w:tcPr>
                <w:p w14:paraId="4880E3D1" w14:textId="77777777" w:rsidR="00E47C9D" w:rsidRPr="00CF2296" w:rsidRDefault="00E47C9D" w:rsidP="007364A1">
                  <w:pPr>
                    <w:rPr>
                      <w:lang w:val="en-US"/>
                    </w:rPr>
                  </w:pPr>
                  <w:r w:rsidRPr="00CF2296">
                    <w:rPr>
                      <w:lang w:val="en-US"/>
                    </w:rPr>
                    <w:t>UN Coordination</w:t>
                  </w:r>
                </w:p>
              </w:tc>
              <w:tc>
                <w:tcPr>
                  <w:tcW w:w="3510" w:type="dxa"/>
                </w:tcPr>
                <w:p w14:paraId="13B0943B" w14:textId="77777777" w:rsidR="00E47C9D" w:rsidRPr="00CF2296" w:rsidRDefault="00E47C9D" w:rsidP="006D07D7">
                  <w:r w:rsidRPr="00CF2296">
                    <w:t xml:space="preserve">What contribution is UN Women making to UN coordination on GEEW in </w:t>
                  </w:r>
                  <w:r w:rsidR="0013785C">
                    <w:t>Paraguay</w:t>
                  </w:r>
                  <w:r w:rsidRPr="00CF2296">
                    <w:t>? Which roles is UN Women playing in this field?</w:t>
                  </w:r>
                </w:p>
                <w:p w14:paraId="783363F6" w14:textId="77777777" w:rsidR="00E47C9D" w:rsidRPr="00CF2296" w:rsidRDefault="00E47C9D" w:rsidP="006D07D7"/>
                <w:p w14:paraId="668ECDF9" w14:textId="77777777" w:rsidR="00E47C9D" w:rsidRPr="00CF2296" w:rsidRDefault="00E47C9D" w:rsidP="006D07D7">
                  <w:r w:rsidRPr="00CF2296">
                    <w:t>To what extent has gender equality and women’s empowerment been mainstreamed in UN joint programming such as UNDAF?</w:t>
                  </w:r>
                </w:p>
              </w:tc>
            </w:tr>
            <w:tr w:rsidR="00E47C9D" w:rsidRPr="00CF2296" w14:paraId="66AA4BCC" w14:textId="77777777" w:rsidTr="00F74BE7">
              <w:trPr>
                <w:trHeight w:val="2546"/>
              </w:trPr>
              <w:tc>
                <w:tcPr>
                  <w:tcW w:w="1777" w:type="dxa"/>
                  <w:vMerge/>
                </w:tcPr>
                <w:p w14:paraId="59A5B6FF" w14:textId="77777777" w:rsidR="00E47C9D" w:rsidRPr="00CF2296" w:rsidRDefault="00E47C9D" w:rsidP="007364A1">
                  <w:pPr>
                    <w:rPr>
                      <w:lang w:val="en-US"/>
                    </w:rPr>
                  </w:pPr>
                </w:p>
              </w:tc>
              <w:tc>
                <w:tcPr>
                  <w:tcW w:w="1826" w:type="dxa"/>
                  <w:vMerge/>
                </w:tcPr>
                <w:p w14:paraId="456A4A80" w14:textId="77777777" w:rsidR="00E47C9D" w:rsidRPr="00CF2296" w:rsidRDefault="00E47C9D" w:rsidP="007364A1"/>
              </w:tc>
              <w:tc>
                <w:tcPr>
                  <w:tcW w:w="2044" w:type="dxa"/>
                </w:tcPr>
                <w:p w14:paraId="19B8DFA0" w14:textId="77777777" w:rsidR="00E47C9D" w:rsidRPr="00CF2296" w:rsidRDefault="00E47C9D" w:rsidP="007364A1">
                  <w:pPr>
                    <w:rPr>
                      <w:lang w:val="en-US"/>
                    </w:rPr>
                  </w:pPr>
                  <w:r w:rsidRPr="00CF2296">
                    <w:rPr>
                      <w:lang w:val="en-US"/>
                    </w:rPr>
                    <w:t>Normative</w:t>
                  </w:r>
                </w:p>
                <w:p w14:paraId="6467CFC5" w14:textId="77777777" w:rsidR="00E47C9D" w:rsidRPr="00CF2296" w:rsidRDefault="00E47C9D" w:rsidP="007364A1">
                  <w:pPr>
                    <w:rPr>
                      <w:lang w:val="en-US"/>
                    </w:rPr>
                  </w:pPr>
                </w:p>
              </w:tc>
              <w:tc>
                <w:tcPr>
                  <w:tcW w:w="3510" w:type="dxa"/>
                </w:tcPr>
                <w:p w14:paraId="7D9A9FD0" w14:textId="77777777" w:rsidR="00E47C9D" w:rsidRPr="00CF2296" w:rsidRDefault="00E47C9D" w:rsidP="007364A1">
                  <w:r w:rsidRPr="00CF2296">
                    <w:t>To what extent have lessons learned been shared with or informed global normative work and other country offices?</w:t>
                  </w:r>
                </w:p>
                <w:p w14:paraId="2FF1FA4E" w14:textId="77777777" w:rsidR="00E47C9D" w:rsidRPr="00CF2296" w:rsidRDefault="00E47C9D" w:rsidP="007364A1"/>
                <w:p w14:paraId="711C5308" w14:textId="77777777" w:rsidR="00E47C9D" w:rsidRPr="00CF2296" w:rsidRDefault="00E47C9D" w:rsidP="0013785C">
                  <w:r w:rsidRPr="00CF2296">
                    <w:t xml:space="preserve">What contribution is UN Women making to implementing global norms and standards for gender equality and the empowerment of women in </w:t>
                  </w:r>
                  <w:r w:rsidR="0013785C">
                    <w:t>Paraguay</w:t>
                  </w:r>
                  <w:r w:rsidRPr="00CF2296">
                    <w:t>?</w:t>
                  </w:r>
                </w:p>
              </w:tc>
            </w:tr>
            <w:tr w:rsidR="00E47C9D" w:rsidRPr="00CF2296" w14:paraId="67BD378D" w14:textId="77777777" w:rsidTr="00001635">
              <w:tc>
                <w:tcPr>
                  <w:tcW w:w="1777" w:type="dxa"/>
                  <w:vMerge w:val="restart"/>
                </w:tcPr>
                <w:p w14:paraId="2E2AAE8C" w14:textId="77777777" w:rsidR="00E47C9D" w:rsidRPr="00CF2296" w:rsidRDefault="00E47C9D" w:rsidP="007364A1">
                  <w:pPr>
                    <w:rPr>
                      <w:lang w:val="en-US"/>
                    </w:rPr>
                  </w:pPr>
                  <w:r w:rsidRPr="00CF2296">
                    <w:rPr>
                      <w:lang w:val="en-US"/>
                    </w:rPr>
                    <w:t>Sustainability</w:t>
                  </w:r>
                </w:p>
              </w:tc>
              <w:tc>
                <w:tcPr>
                  <w:tcW w:w="1826" w:type="dxa"/>
                  <w:vMerge w:val="restart"/>
                </w:tcPr>
                <w:p w14:paraId="3676F7BE" w14:textId="77777777" w:rsidR="00E47C9D" w:rsidRPr="00CF2296" w:rsidRDefault="00E47C9D" w:rsidP="008E7AD8">
                  <w:r w:rsidRPr="00CF2296">
                    <w:t>Will the changes last?</w:t>
                  </w:r>
                </w:p>
                <w:p w14:paraId="0D0B076C" w14:textId="77777777" w:rsidR="00E47C9D" w:rsidRPr="00CF2296" w:rsidRDefault="00E47C9D" w:rsidP="004C4096">
                  <w:pPr>
                    <w:pStyle w:val="Textocomentario"/>
                  </w:pPr>
                </w:p>
              </w:tc>
              <w:tc>
                <w:tcPr>
                  <w:tcW w:w="2044" w:type="dxa"/>
                </w:tcPr>
                <w:p w14:paraId="7B287413" w14:textId="77777777" w:rsidR="00E47C9D" w:rsidRPr="00CF2296" w:rsidRDefault="00E47C9D" w:rsidP="007364A1">
                  <w:pPr>
                    <w:rPr>
                      <w:lang w:val="en-US"/>
                    </w:rPr>
                  </w:pPr>
                  <w:r w:rsidRPr="00CF2296">
                    <w:rPr>
                      <w:lang w:val="en-US"/>
                    </w:rPr>
                    <w:t>Capacity development</w:t>
                  </w:r>
                </w:p>
              </w:tc>
              <w:tc>
                <w:tcPr>
                  <w:tcW w:w="3510" w:type="dxa"/>
                </w:tcPr>
                <w:p w14:paraId="59FA05CC" w14:textId="77777777" w:rsidR="00E47C9D" w:rsidRPr="00CF2296" w:rsidRDefault="00E47C9D" w:rsidP="007364A1">
                  <w:r w:rsidRPr="00CF2296">
                    <w:t>To what extent was capacity developed in order to ensure sustainability of efforts and benefits?</w:t>
                  </w:r>
                </w:p>
              </w:tc>
            </w:tr>
            <w:tr w:rsidR="00E47C9D" w:rsidRPr="00CF2296" w14:paraId="0A62479F" w14:textId="77777777" w:rsidTr="00001635">
              <w:tc>
                <w:tcPr>
                  <w:tcW w:w="1777" w:type="dxa"/>
                  <w:vMerge/>
                </w:tcPr>
                <w:p w14:paraId="61091142" w14:textId="77777777" w:rsidR="00E47C9D" w:rsidRPr="00CF2296" w:rsidRDefault="00E47C9D" w:rsidP="007364A1">
                  <w:pPr>
                    <w:rPr>
                      <w:lang w:val="en-US"/>
                    </w:rPr>
                  </w:pPr>
                </w:p>
              </w:tc>
              <w:tc>
                <w:tcPr>
                  <w:tcW w:w="1826" w:type="dxa"/>
                  <w:vMerge/>
                </w:tcPr>
                <w:p w14:paraId="33E8068A" w14:textId="77777777" w:rsidR="00E47C9D" w:rsidRPr="00CF2296" w:rsidRDefault="00E47C9D" w:rsidP="008E7AD8"/>
              </w:tc>
              <w:tc>
                <w:tcPr>
                  <w:tcW w:w="2044" w:type="dxa"/>
                </w:tcPr>
                <w:p w14:paraId="674FB5BF" w14:textId="77777777" w:rsidR="00E47C9D" w:rsidRPr="00CF2296" w:rsidRDefault="00E47C9D" w:rsidP="007364A1">
                  <w:pPr>
                    <w:rPr>
                      <w:lang w:val="en-US"/>
                    </w:rPr>
                  </w:pPr>
                  <w:r w:rsidRPr="00CF2296">
                    <w:rPr>
                      <w:lang w:val="en-US"/>
                    </w:rPr>
                    <w:t>Ownership</w:t>
                  </w:r>
                </w:p>
              </w:tc>
              <w:tc>
                <w:tcPr>
                  <w:tcW w:w="3510" w:type="dxa"/>
                </w:tcPr>
                <w:p w14:paraId="77FC4384" w14:textId="77777777" w:rsidR="00E47C9D" w:rsidRPr="00CF2296" w:rsidRDefault="00E47C9D" w:rsidP="0023330C">
                  <w:pPr>
                    <w:pStyle w:val="Textocomentario"/>
                  </w:pPr>
                  <w:r w:rsidRPr="00CF2296">
                    <w:rPr>
                      <w:sz w:val="22"/>
                      <w:szCs w:val="24"/>
                    </w:rPr>
                    <w:t xml:space="preserve">Is there national ownership and are there national champions for different parts of the portfolio? </w:t>
                  </w:r>
                </w:p>
                <w:p w14:paraId="23B704B5" w14:textId="77777777" w:rsidR="00E47C9D" w:rsidRPr="00CF2296" w:rsidRDefault="00E47C9D" w:rsidP="0023330C"/>
                <w:p w14:paraId="3F3C6101" w14:textId="77777777" w:rsidR="00E47C9D" w:rsidRPr="00CF2296" w:rsidRDefault="00E47C9D" w:rsidP="0023330C">
                  <w:r w:rsidRPr="00CF2296">
                    <w:t>What local accountability and oversight systems have been established to support the sustainability of activities?</w:t>
                  </w:r>
                </w:p>
              </w:tc>
            </w:tr>
          </w:tbl>
          <w:p w14:paraId="77625395" w14:textId="77777777" w:rsidR="00E47C9D" w:rsidRPr="00CF2296" w:rsidRDefault="00E47C9D" w:rsidP="002E6851"/>
        </w:tc>
      </w:tr>
      <w:tr w:rsidR="00E47C9D" w:rsidRPr="00CF2296" w14:paraId="781D35B9" w14:textId="77777777" w:rsidTr="00E47C9D">
        <w:tc>
          <w:tcPr>
            <w:tcW w:w="10350" w:type="dxa"/>
          </w:tcPr>
          <w:p w14:paraId="763499CC" w14:textId="77777777" w:rsidR="00135C13" w:rsidRPr="00CF2296" w:rsidRDefault="00135C13" w:rsidP="00E47C9D">
            <w:pPr>
              <w:jc w:val="both"/>
              <w:rPr>
                <w:lang w:val="en-US"/>
              </w:rPr>
            </w:pPr>
          </w:p>
          <w:p w14:paraId="5AFD2271" w14:textId="77777777" w:rsidR="00E47C9D" w:rsidRPr="00CF2296" w:rsidRDefault="00E47C9D" w:rsidP="00E47C9D">
            <w:pPr>
              <w:jc w:val="both"/>
            </w:pPr>
            <w:r w:rsidRPr="00CF2296">
              <w:rPr>
                <w:lang w:val="en-US"/>
              </w:rPr>
              <w:lastRenderedPageBreak/>
              <w:t xml:space="preserve">The evaluation is expected to take a gender-responsive approach. </w:t>
            </w:r>
            <w:r w:rsidRPr="00CF2296">
              <w:t xml:space="preserve">Gender-responsive evaluations use a systematic approach to examining factors related to gender that assesses and promotes gender equality issues and provides an analysis of the structures of political and social control that create gender equality. This technique ensures that the data collected is analysed in the following ways: </w:t>
            </w:r>
          </w:p>
          <w:p w14:paraId="3C1F224A" w14:textId="77777777" w:rsidR="00E47C9D" w:rsidRPr="00CF2296" w:rsidRDefault="00E47C9D" w:rsidP="00E47C9D">
            <w:pPr>
              <w:jc w:val="both"/>
            </w:pPr>
          </w:p>
          <w:p w14:paraId="1173578A" w14:textId="77777777" w:rsidR="00E47C9D" w:rsidRPr="00CF2296" w:rsidRDefault="00E47C9D" w:rsidP="007967A0">
            <w:pPr>
              <w:pStyle w:val="Prrafodelista"/>
              <w:numPr>
                <w:ilvl w:val="0"/>
                <w:numId w:val="6"/>
              </w:numPr>
              <w:jc w:val="both"/>
            </w:pPr>
            <w:r w:rsidRPr="00CF2296">
              <w:t>Determining the claims of rights holders and obligations of duty bearers</w:t>
            </w:r>
          </w:p>
          <w:p w14:paraId="10F1F6C4" w14:textId="77777777" w:rsidR="00E47C9D" w:rsidRPr="00CF2296" w:rsidRDefault="00E47C9D" w:rsidP="007967A0">
            <w:pPr>
              <w:pStyle w:val="Prrafodelista"/>
              <w:numPr>
                <w:ilvl w:val="0"/>
                <w:numId w:val="6"/>
              </w:numPr>
              <w:jc w:val="both"/>
              <w:rPr>
                <w:lang w:val="en-US"/>
              </w:rPr>
            </w:pPr>
            <w:r w:rsidRPr="00CF2296">
              <w:t>Assessing the extent to which the intervention was guided by the relevant international (national and regional) normative frameworks for gender equality and women’s rights, UN system-wide mandates and organizational objectives</w:t>
            </w:r>
          </w:p>
          <w:p w14:paraId="2D94886F" w14:textId="789C41FC" w:rsidR="00E47C9D" w:rsidRPr="00CF2296" w:rsidRDefault="00E47C9D" w:rsidP="007967A0">
            <w:pPr>
              <w:pStyle w:val="Prrafodelista"/>
              <w:numPr>
                <w:ilvl w:val="0"/>
                <w:numId w:val="6"/>
              </w:numPr>
              <w:jc w:val="both"/>
            </w:pPr>
            <w:r w:rsidRPr="00CF2296">
              <w:t>Comparing with existing information on the situation of human rights and gender equality in the community, country, etc.</w:t>
            </w:r>
          </w:p>
          <w:p w14:paraId="3642CBE3" w14:textId="77777777" w:rsidR="00E47C9D" w:rsidRPr="00CF2296" w:rsidRDefault="00E47C9D" w:rsidP="007967A0">
            <w:pPr>
              <w:pStyle w:val="Prrafodelista"/>
              <w:numPr>
                <w:ilvl w:val="0"/>
                <w:numId w:val="6"/>
              </w:numPr>
              <w:jc w:val="both"/>
            </w:pPr>
            <w:r w:rsidRPr="00CF2296">
              <w:t>Identifying trends, common responses and differences between groups of stakeholders (disaggregation of data), for example, through the use of graphs or illustrative quotes (that do not allow for identification of the individual)</w:t>
            </w:r>
          </w:p>
          <w:p w14:paraId="3B949AD5" w14:textId="77777777" w:rsidR="00E47C9D" w:rsidRPr="00CF2296" w:rsidRDefault="00E47C9D" w:rsidP="007967A0">
            <w:pPr>
              <w:pStyle w:val="Prrafodelista"/>
              <w:numPr>
                <w:ilvl w:val="0"/>
                <w:numId w:val="6"/>
              </w:numPr>
              <w:jc w:val="both"/>
            </w:pPr>
            <w:r w:rsidRPr="00CF2296">
              <w:t>Integrating into the analysis the context, relationships, power dynamics, etc.</w:t>
            </w:r>
          </w:p>
          <w:p w14:paraId="4F04AF46" w14:textId="77777777" w:rsidR="00E47C9D" w:rsidRPr="00CF2296" w:rsidRDefault="00E47C9D" w:rsidP="007967A0">
            <w:pPr>
              <w:pStyle w:val="Prrafodelista"/>
              <w:numPr>
                <w:ilvl w:val="0"/>
                <w:numId w:val="6"/>
              </w:numPr>
              <w:jc w:val="both"/>
            </w:pPr>
            <w:r w:rsidRPr="00CF2296">
              <w:t>Analysing the structures that contribute to inequalities experienced by women, men, girls and boys, especially those experiencing multiple forms of exclusion</w:t>
            </w:r>
          </w:p>
          <w:p w14:paraId="01C4FEBA" w14:textId="77777777" w:rsidR="00E47C9D" w:rsidRPr="00CF2296" w:rsidRDefault="00E47C9D" w:rsidP="007967A0">
            <w:pPr>
              <w:pStyle w:val="Prrafodelista"/>
              <w:numPr>
                <w:ilvl w:val="0"/>
                <w:numId w:val="6"/>
              </w:numPr>
              <w:jc w:val="both"/>
            </w:pPr>
            <w:r w:rsidRPr="00CF2296">
              <w:t xml:space="preserve">Assessing the extent to which participation and inclusiveness (with respect to rights holders and duty bearers) was maximized in the interventions planning, design, implementation and decision-making processes </w:t>
            </w:r>
          </w:p>
          <w:p w14:paraId="7D6CE76E" w14:textId="77777777" w:rsidR="00E47C9D" w:rsidRPr="00CF2296" w:rsidRDefault="00E47C9D" w:rsidP="007967A0">
            <w:pPr>
              <w:pStyle w:val="Prrafodelista"/>
              <w:numPr>
                <w:ilvl w:val="0"/>
                <w:numId w:val="6"/>
              </w:numPr>
              <w:jc w:val="both"/>
            </w:pPr>
            <w:r w:rsidRPr="00CF2296">
              <w:t xml:space="preserve">Triangulating information to identify similarities and/or discrepancies in data obtained in different ways (i.e., interviews, focus groups, observations, etc.) and from different stakeholders (e.g., duty bearers, rights holders, etc.) </w:t>
            </w:r>
          </w:p>
          <w:p w14:paraId="55F75A34" w14:textId="77777777" w:rsidR="00E47C9D" w:rsidRPr="00CF2296" w:rsidRDefault="00E47C9D" w:rsidP="007967A0">
            <w:pPr>
              <w:pStyle w:val="Prrafodelista"/>
              <w:numPr>
                <w:ilvl w:val="0"/>
                <w:numId w:val="6"/>
              </w:numPr>
              <w:jc w:val="both"/>
            </w:pPr>
            <w:r w:rsidRPr="00CF2296">
              <w:t xml:space="preserve">Identifying the context behind the numbers and people (using case studies to illustrate broader findings or to go into more depth on an issue) </w:t>
            </w:r>
          </w:p>
          <w:p w14:paraId="0D4C5562" w14:textId="77777777" w:rsidR="00E47C9D" w:rsidRPr="00CF2296" w:rsidRDefault="00E47C9D" w:rsidP="007967A0">
            <w:pPr>
              <w:pStyle w:val="Prrafodelista"/>
              <w:numPr>
                <w:ilvl w:val="0"/>
                <w:numId w:val="6"/>
              </w:numPr>
              <w:jc w:val="both"/>
            </w:pPr>
            <w:r w:rsidRPr="00CF2296">
              <w:t xml:space="preserve">Comparing the results obtained with the original plan (e.g., through the application of the evaluation matrix) </w:t>
            </w:r>
          </w:p>
          <w:p w14:paraId="447457EF" w14:textId="77777777" w:rsidR="00E47C9D" w:rsidRPr="00CF2296" w:rsidRDefault="00E47C9D" w:rsidP="007967A0">
            <w:pPr>
              <w:pStyle w:val="Prrafodelista"/>
              <w:numPr>
                <w:ilvl w:val="0"/>
                <w:numId w:val="6"/>
              </w:numPr>
              <w:jc w:val="both"/>
            </w:pPr>
            <w:r w:rsidRPr="00CF2296">
              <w:t>Assessing the extent to which sustainability was built into the intervention through the empowerment and capacity building of women and groups of rights holders and duty bearers</w:t>
            </w:r>
          </w:p>
          <w:p w14:paraId="3E5E42AB" w14:textId="77777777" w:rsidR="00E47C9D" w:rsidRPr="00CF2296" w:rsidRDefault="00E47C9D" w:rsidP="00E47C9D">
            <w:pPr>
              <w:jc w:val="both"/>
            </w:pPr>
          </w:p>
          <w:p w14:paraId="4130619A" w14:textId="77777777" w:rsidR="00E47C9D" w:rsidRPr="00CF2296" w:rsidRDefault="00E47C9D" w:rsidP="00A44A8A">
            <w:pPr>
              <w:jc w:val="both"/>
            </w:pPr>
            <w:r w:rsidRPr="00CF2296">
              <w:t xml:space="preserve">The preliminary findings obtained through this process should be validated through a stakeholder workshop with evaluation management and reference groups towards the end of the </w:t>
            </w:r>
            <w:r w:rsidR="00A44A8A" w:rsidRPr="00CF2296">
              <w:t>field mission</w:t>
            </w:r>
            <w:r w:rsidRPr="00CF2296">
              <w:t>.</w:t>
            </w:r>
          </w:p>
        </w:tc>
      </w:tr>
    </w:tbl>
    <w:p w14:paraId="13A2DFD0" w14:textId="77777777" w:rsidR="00FF0E3D" w:rsidRPr="00CF2296" w:rsidRDefault="00F67A7D" w:rsidP="00FF0E3D">
      <w:pPr>
        <w:pStyle w:val="Ttulo1"/>
        <w:rPr>
          <w:color w:val="auto"/>
        </w:rPr>
      </w:pPr>
      <w:r w:rsidRPr="00CF2296">
        <w:rPr>
          <w:color w:val="auto"/>
        </w:rPr>
        <w:lastRenderedPageBreak/>
        <w:t xml:space="preserve">V. </w:t>
      </w:r>
      <w:r w:rsidR="00FF0E3D" w:rsidRPr="00CF2296">
        <w:rPr>
          <w:color w:val="auto"/>
        </w:rPr>
        <w:t xml:space="preserve">Scope of the evaluation </w:t>
      </w:r>
    </w:p>
    <w:tbl>
      <w:tblPr>
        <w:tblStyle w:val="Tablaconcuadrcula"/>
        <w:tblW w:w="49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9"/>
      </w:tblGrid>
      <w:tr w:rsidR="00E47C9D" w:rsidRPr="00CF2296" w14:paraId="18F955AB" w14:textId="77777777" w:rsidTr="00E47C9D">
        <w:tc>
          <w:tcPr>
            <w:tcW w:w="5000" w:type="pct"/>
          </w:tcPr>
          <w:p w14:paraId="6A70EDBA" w14:textId="77777777" w:rsidR="00C950A0" w:rsidRPr="00CF2296" w:rsidRDefault="00C950A0" w:rsidP="00E47C9D">
            <w:pPr>
              <w:jc w:val="both"/>
            </w:pPr>
          </w:p>
          <w:p w14:paraId="095CD722" w14:textId="77777777" w:rsidR="00E47C9D" w:rsidRPr="00CF2296" w:rsidRDefault="00E47C9D" w:rsidP="00E47C9D">
            <w:pPr>
              <w:jc w:val="both"/>
            </w:pPr>
            <w:r w:rsidRPr="00CF2296">
              <w:t xml:space="preserve">The timing of this Country Portfolio Evaluation is intended to assess the effectiveness and lessons </w:t>
            </w:r>
            <w:r w:rsidR="00AA3969" w:rsidRPr="00CF2296">
              <w:t xml:space="preserve">learned </w:t>
            </w:r>
            <w:r w:rsidRPr="00CF2296">
              <w:t>as we approach the end of the current Strategic Note.</w:t>
            </w:r>
          </w:p>
          <w:p w14:paraId="49B5EFAB" w14:textId="77777777" w:rsidR="00E47C9D" w:rsidRPr="00CF2296" w:rsidRDefault="00E47C9D" w:rsidP="00E47C9D">
            <w:pPr>
              <w:jc w:val="both"/>
            </w:pPr>
          </w:p>
          <w:p w14:paraId="63B8556D" w14:textId="07748B45" w:rsidR="00E47C9D" w:rsidRPr="00CF2296" w:rsidRDefault="00E47C9D" w:rsidP="00AA3969">
            <w:pPr>
              <w:jc w:val="both"/>
            </w:pPr>
            <w:r w:rsidRPr="00CF2296">
              <w:t>The period covered by the evaluation will be</w:t>
            </w:r>
            <w:r w:rsidR="0013785C">
              <w:t xml:space="preserve"> 2015-</w:t>
            </w:r>
            <w:r w:rsidR="00681F59">
              <w:t>mid 2018</w:t>
            </w:r>
            <w:r w:rsidR="00AA3969" w:rsidRPr="00CF2296">
              <w:t xml:space="preserve">. </w:t>
            </w:r>
            <w:r w:rsidRPr="00CF2296">
              <w:t>The CPE will focus on all activities undertaken by the CO under the Strategic Note, including general support to normative policy and UN coordination. Programme work will be considered based on the thematic areas established by the UN Women Strategic Plan 2014-2017.</w:t>
            </w:r>
          </w:p>
          <w:p w14:paraId="31B21C6D" w14:textId="77777777" w:rsidR="00AA3969" w:rsidRPr="00CF2296" w:rsidRDefault="00AA3969" w:rsidP="00AA3969">
            <w:pPr>
              <w:jc w:val="both"/>
            </w:pPr>
          </w:p>
        </w:tc>
      </w:tr>
      <w:tr w:rsidR="00E47C9D" w:rsidRPr="00CF2296" w14:paraId="6AB9BBE5" w14:textId="77777777" w:rsidTr="00E47C9D">
        <w:tc>
          <w:tcPr>
            <w:tcW w:w="5000" w:type="pct"/>
          </w:tcPr>
          <w:p w14:paraId="30585352" w14:textId="77777777" w:rsidR="00E47C9D" w:rsidRPr="00CF2296" w:rsidRDefault="00E47C9D" w:rsidP="00E47C9D">
            <w:pPr>
              <w:jc w:val="both"/>
            </w:pPr>
            <w:r w:rsidRPr="00CF2296">
              <w:t>The evaluato</w:t>
            </w:r>
            <w:r w:rsidR="003A7E49" w:rsidRPr="00CF2296">
              <w:t>r</w:t>
            </w:r>
            <w:r w:rsidRPr="00CF2296">
              <w:t xml:space="preserve"> </w:t>
            </w:r>
            <w:r w:rsidR="003A7E49" w:rsidRPr="00CF2296">
              <w:t>is</w:t>
            </w:r>
            <w:r w:rsidRPr="00CF2296">
              <w:t xml:space="preserve"> expected to establish the boundaries for the evaluation, especially in terms of which stakeholders and relationships will be included or excluded from the evaluation. These will need to be clearly described and justified </w:t>
            </w:r>
            <w:r w:rsidR="003A7E49" w:rsidRPr="00CF2296">
              <w:t>during</w:t>
            </w:r>
            <w:r w:rsidRPr="00CF2296">
              <w:t xml:space="preserve"> the Inception </w:t>
            </w:r>
            <w:r w:rsidR="003A7E49" w:rsidRPr="00CF2296">
              <w:t>Phase</w:t>
            </w:r>
            <w:r w:rsidRPr="00CF2296">
              <w:t>.</w:t>
            </w:r>
          </w:p>
          <w:p w14:paraId="47812E3B" w14:textId="77777777" w:rsidR="00E47C9D" w:rsidRPr="00CF2296" w:rsidRDefault="00E47C9D" w:rsidP="00E47C9D">
            <w:pPr>
              <w:jc w:val="both"/>
            </w:pPr>
          </w:p>
          <w:p w14:paraId="41D7652D" w14:textId="77777777" w:rsidR="00E47C9D" w:rsidRPr="00CF2296" w:rsidRDefault="00E47C9D" w:rsidP="00E47C9D">
            <w:pPr>
              <w:jc w:val="both"/>
            </w:pPr>
            <w:r w:rsidRPr="00CF2296">
              <w:t>UN Women organisational structures and systems outside of the CO (such as regional architecture) are not within the scope of this evaluation, and should be referenced only where there is a clear implication for the design and implement of the CO Strategic Note.</w:t>
            </w:r>
          </w:p>
          <w:p w14:paraId="7F513DB8" w14:textId="77777777" w:rsidR="00E47C9D" w:rsidRPr="00CF2296" w:rsidRDefault="00E47C9D" w:rsidP="00E47C9D">
            <w:pPr>
              <w:jc w:val="both"/>
            </w:pPr>
          </w:p>
        </w:tc>
      </w:tr>
      <w:tr w:rsidR="00E47C9D" w:rsidRPr="00CF2296" w14:paraId="7C491151" w14:textId="77777777" w:rsidTr="00E47C9D">
        <w:tc>
          <w:tcPr>
            <w:tcW w:w="5000" w:type="pct"/>
          </w:tcPr>
          <w:p w14:paraId="726A2A5D" w14:textId="77777777" w:rsidR="00E47C9D" w:rsidRPr="00CF2296" w:rsidRDefault="003E633A" w:rsidP="00E47C9D">
            <w:pPr>
              <w:jc w:val="both"/>
            </w:pPr>
            <w:r w:rsidRPr="00CF2296">
              <w:t>The evaluation is</w:t>
            </w:r>
            <w:r w:rsidR="00E47C9D" w:rsidRPr="00CF2296">
              <w:t xml:space="preserve"> expected to consider the main cultural, religious, social and economic differences between the different regions/ provinces covered by the evaluation when analysing the contributions of UN Women.</w:t>
            </w:r>
          </w:p>
          <w:p w14:paraId="6DE81A62" w14:textId="77777777" w:rsidR="00E47C9D" w:rsidRPr="00CF2296" w:rsidRDefault="00E47C9D" w:rsidP="00E47C9D">
            <w:pPr>
              <w:jc w:val="both"/>
            </w:pPr>
          </w:p>
        </w:tc>
      </w:tr>
      <w:tr w:rsidR="00E47C9D" w:rsidRPr="00CF2296" w14:paraId="4460ED48" w14:textId="77777777" w:rsidTr="00E47C9D">
        <w:tc>
          <w:tcPr>
            <w:tcW w:w="5000" w:type="pct"/>
          </w:tcPr>
          <w:p w14:paraId="1A2A4A09" w14:textId="77777777" w:rsidR="00E47C9D" w:rsidRPr="00CF2296" w:rsidRDefault="00E47C9D" w:rsidP="00E47C9D">
            <w:pPr>
              <w:jc w:val="both"/>
            </w:pPr>
            <w:r w:rsidRPr="00CF2296">
              <w:t xml:space="preserve">The </w:t>
            </w:r>
            <w:r w:rsidR="0064573E" w:rsidRPr="00CF2296">
              <w:rPr>
                <w:lang w:val="en-US"/>
              </w:rPr>
              <w:t xml:space="preserve">evaluator </w:t>
            </w:r>
            <w:r w:rsidRPr="00CF2296">
              <w:t>is expected to undertake a rapid evaluability assessment at the inception stage. This should include the following:</w:t>
            </w:r>
          </w:p>
          <w:p w14:paraId="63670D9D" w14:textId="77777777" w:rsidR="00E47C9D" w:rsidRPr="00CF2296" w:rsidRDefault="00E47C9D" w:rsidP="007967A0">
            <w:pPr>
              <w:pStyle w:val="Prrafodelista"/>
              <w:numPr>
                <w:ilvl w:val="0"/>
                <w:numId w:val="5"/>
              </w:numPr>
              <w:jc w:val="both"/>
            </w:pPr>
            <w:r w:rsidRPr="00CF2296">
              <w:lastRenderedPageBreak/>
              <w:t>An assessment of the relevance, appropriateness and coherence of the implicit or explicit theory of change, strengthening or reconstructing it where necessary;</w:t>
            </w:r>
          </w:p>
          <w:p w14:paraId="038231C8" w14:textId="77777777" w:rsidR="00E47C9D" w:rsidRPr="00CF2296" w:rsidRDefault="00E47C9D" w:rsidP="007967A0">
            <w:pPr>
              <w:pStyle w:val="Prrafodelista"/>
              <w:numPr>
                <w:ilvl w:val="0"/>
                <w:numId w:val="5"/>
              </w:numPr>
              <w:jc w:val="both"/>
            </w:pPr>
            <w:r w:rsidRPr="00CF2296">
              <w:t>An assessment of the quality of performance indicators in the DRF and OEEF, and the accessibility and adequacy of relevant documents and secondary data;</w:t>
            </w:r>
          </w:p>
          <w:p w14:paraId="34BC6ECB" w14:textId="77777777" w:rsidR="00E47C9D" w:rsidRPr="00CF2296" w:rsidRDefault="00E47C9D" w:rsidP="007967A0">
            <w:pPr>
              <w:pStyle w:val="Prrafodelista"/>
              <w:numPr>
                <w:ilvl w:val="0"/>
                <w:numId w:val="5"/>
              </w:numPr>
              <w:jc w:val="both"/>
            </w:pPr>
            <w:r w:rsidRPr="00CF2296">
              <w:t>A review of the conduciveness of the context for the evaluation;</w:t>
            </w:r>
          </w:p>
          <w:p w14:paraId="7BA6ADA8" w14:textId="107C3ED4" w:rsidR="00E47C9D" w:rsidRPr="00CF2296" w:rsidRDefault="00E47C9D" w:rsidP="001E001A">
            <w:pPr>
              <w:pStyle w:val="Prrafodelista"/>
              <w:numPr>
                <w:ilvl w:val="0"/>
                <w:numId w:val="5"/>
              </w:numPr>
              <w:jc w:val="both"/>
            </w:pPr>
            <w:r w:rsidRPr="00CF2296">
              <w:t>Ensuring familiarity with accountability and management structures for the evaluation.</w:t>
            </w:r>
          </w:p>
        </w:tc>
      </w:tr>
      <w:tr w:rsidR="00E47C9D" w:rsidRPr="00CF2296" w14:paraId="779B733E" w14:textId="77777777" w:rsidTr="00E47C9D">
        <w:tc>
          <w:tcPr>
            <w:tcW w:w="5000" w:type="pct"/>
          </w:tcPr>
          <w:p w14:paraId="79AB5F31" w14:textId="77777777" w:rsidR="00AD2F67" w:rsidRDefault="00AD2F67" w:rsidP="00E47C9D">
            <w:pPr>
              <w:jc w:val="both"/>
            </w:pPr>
          </w:p>
          <w:p w14:paraId="6FE004A6" w14:textId="77777777" w:rsidR="005F76FC" w:rsidRPr="00CF2296" w:rsidRDefault="00E47C9D" w:rsidP="00E47C9D">
            <w:pPr>
              <w:jc w:val="both"/>
            </w:pPr>
            <w:r w:rsidRPr="00CF2296">
              <w:t xml:space="preserve">The evaluation is expected to face the following logistics constraints: </w:t>
            </w:r>
          </w:p>
          <w:p w14:paraId="001F37E3" w14:textId="77777777" w:rsidR="008D1079" w:rsidRPr="00281AF6" w:rsidRDefault="008D1079" w:rsidP="007967A0">
            <w:pPr>
              <w:pStyle w:val="Prrafodelista"/>
              <w:numPr>
                <w:ilvl w:val="0"/>
                <w:numId w:val="24"/>
              </w:numPr>
              <w:jc w:val="both"/>
            </w:pPr>
            <w:r w:rsidRPr="00281AF6">
              <w:t xml:space="preserve">Budget </w:t>
            </w:r>
            <w:r w:rsidR="00B654C8" w:rsidRPr="00281AF6">
              <w:t>and time constraints</w:t>
            </w:r>
            <w:r w:rsidR="00281AF6">
              <w:t>.</w:t>
            </w:r>
          </w:p>
          <w:p w14:paraId="48AFC260" w14:textId="77777777" w:rsidR="007A3C44" w:rsidRPr="00FC2E51" w:rsidRDefault="00281AF6" w:rsidP="007967A0">
            <w:pPr>
              <w:pStyle w:val="Prrafodelista"/>
              <w:numPr>
                <w:ilvl w:val="0"/>
                <w:numId w:val="24"/>
              </w:numPr>
              <w:spacing w:line="276" w:lineRule="auto"/>
              <w:jc w:val="both"/>
              <w:rPr>
                <w:lang w:val="en"/>
              </w:rPr>
            </w:pPr>
            <w:r w:rsidRPr="00281AF6">
              <w:rPr>
                <w:lang w:val="en"/>
              </w:rPr>
              <w:t xml:space="preserve">The Presidential elections and </w:t>
            </w:r>
            <w:r w:rsidRPr="00047080">
              <w:rPr>
                <w:lang w:val="en"/>
              </w:rPr>
              <w:t>General elections that took place in April 2018 increases important institutional changes with a new government that will take office on 15 August 2018</w:t>
            </w:r>
            <w:r w:rsidR="00047080" w:rsidRPr="00047080">
              <w:rPr>
                <w:lang w:val="en"/>
              </w:rPr>
              <w:t xml:space="preserve">. Some </w:t>
            </w:r>
            <w:r w:rsidR="00FC2E51">
              <w:t>institutions of</w:t>
            </w:r>
            <w:r w:rsidR="00047080" w:rsidRPr="00047080">
              <w:t xml:space="preserve"> the Executive Branch</w:t>
            </w:r>
            <w:r w:rsidR="00FC2E51">
              <w:t xml:space="preserve"> could already have movements and new</w:t>
            </w:r>
            <w:r w:rsidR="00191AFC" w:rsidRPr="00047080">
              <w:t xml:space="preserve"> </w:t>
            </w:r>
            <w:r w:rsidR="00FC2E51">
              <w:t xml:space="preserve">officials could </w:t>
            </w:r>
            <w:r w:rsidR="00191AFC" w:rsidRPr="00047080">
              <w:t xml:space="preserve">not know </w:t>
            </w:r>
            <w:r w:rsidR="00FC2E51">
              <w:t>about UNW programme</w:t>
            </w:r>
            <w:r w:rsidR="00191AFC" w:rsidRPr="00047080">
              <w:t xml:space="preserve">. </w:t>
            </w:r>
          </w:p>
          <w:p w14:paraId="19C0BE96" w14:textId="77777777" w:rsidR="00FC2E51" w:rsidRPr="00FC2E51" w:rsidRDefault="00FC2E51" w:rsidP="00FC2E51">
            <w:pPr>
              <w:pStyle w:val="Prrafodelista"/>
              <w:spacing w:line="276" w:lineRule="auto"/>
              <w:jc w:val="both"/>
              <w:rPr>
                <w:lang w:val="en"/>
              </w:rPr>
            </w:pPr>
          </w:p>
          <w:p w14:paraId="125C3CF6" w14:textId="77777777" w:rsidR="00E47C9D" w:rsidRPr="00CF2296" w:rsidRDefault="00E47C9D" w:rsidP="0064573E">
            <w:pPr>
              <w:jc w:val="both"/>
            </w:pPr>
            <w:r w:rsidRPr="00CF2296">
              <w:t>Where these constraints create limitations in the data that can be collected, these limitations should be understood and generalizing findings should be avoided</w:t>
            </w:r>
            <w:r w:rsidR="00031578" w:rsidRPr="00CF2296">
              <w:t xml:space="preserve">. </w:t>
            </w:r>
            <w:r w:rsidRPr="00CF2296">
              <w:t xml:space="preserve">In addition, cultural aspects that could impact the collection of data should be analysed and integrated into data collection methods and tools. </w:t>
            </w:r>
            <w:r w:rsidR="0064573E" w:rsidRPr="00CF2296">
              <w:t xml:space="preserve">The evaluator </w:t>
            </w:r>
            <w:r w:rsidR="00031578" w:rsidRPr="00CF2296">
              <w:t>is</w:t>
            </w:r>
            <w:r w:rsidRPr="00CF2296">
              <w:t xml:space="preserve"> expected to include adequate time for testing data collection tools.</w:t>
            </w:r>
          </w:p>
        </w:tc>
      </w:tr>
    </w:tbl>
    <w:p w14:paraId="21A11579" w14:textId="77777777" w:rsidR="00FF0E3D" w:rsidRPr="00CF2296" w:rsidRDefault="00F67A7D" w:rsidP="00FF0E3D">
      <w:pPr>
        <w:pStyle w:val="Ttulo1"/>
        <w:rPr>
          <w:color w:val="auto"/>
        </w:rPr>
      </w:pPr>
      <w:r w:rsidRPr="00CF2296">
        <w:rPr>
          <w:color w:val="auto"/>
        </w:rPr>
        <w:t xml:space="preserve">VI. </w:t>
      </w:r>
      <w:r w:rsidR="00FF0E3D" w:rsidRPr="00CF2296">
        <w:rPr>
          <w:color w:val="auto"/>
        </w:rPr>
        <w:t>Evaluation design (process and methods)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70"/>
      </w:tblGrid>
      <w:tr w:rsidR="00E47C9D" w:rsidRPr="00CF2296" w14:paraId="78C54C1A" w14:textId="77777777" w:rsidTr="00E47C9D">
        <w:tc>
          <w:tcPr>
            <w:tcW w:w="10170" w:type="dxa"/>
          </w:tcPr>
          <w:p w14:paraId="3BC197DA" w14:textId="77777777" w:rsidR="00C950A0" w:rsidRPr="00CF2296" w:rsidRDefault="00C950A0" w:rsidP="00E47C9D">
            <w:pPr>
              <w:jc w:val="both"/>
              <w:rPr>
                <w:lang w:val="en-US"/>
              </w:rPr>
            </w:pPr>
          </w:p>
          <w:p w14:paraId="0CEB5852" w14:textId="77777777" w:rsidR="00E47C9D" w:rsidRPr="00CF2296" w:rsidRDefault="00E47C9D" w:rsidP="00E47C9D">
            <w:pPr>
              <w:jc w:val="both"/>
              <w:rPr>
                <w:lang w:val="en-US"/>
              </w:rPr>
            </w:pPr>
            <w:r w:rsidRPr="00CF2296">
              <w:rPr>
                <w:lang w:val="en-US"/>
              </w:rPr>
              <w:t>The evaluation will use a theory-based</w:t>
            </w:r>
            <w:r w:rsidRPr="00CF2296">
              <w:rPr>
                <w:rStyle w:val="Refdenotaalpie"/>
                <w:lang w:val="en-US"/>
              </w:rPr>
              <w:footnoteReference w:id="19"/>
            </w:r>
            <w:r w:rsidRPr="00CF2296">
              <w:rPr>
                <w:lang w:val="en-US"/>
              </w:rPr>
              <w:t xml:space="preserve"> design. The performance of the country portfolio will be assessed according to </w:t>
            </w:r>
            <w:r w:rsidRPr="006B125D">
              <w:rPr>
                <w:lang w:val="en-US"/>
              </w:rPr>
              <w:t xml:space="preserve">the theory of change </w:t>
            </w:r>
            <w:r w:rsidRPr="00CF2296">
              <w:rPr>
                <w:lang w:val="en-US"/>
              </w:rPr>
              <w:t>stated in the Strategic Note</w:t>
            </w:r>
            <w:r w:rsidR="0086623F">
              <w:rPr>
                <w:lang w:val="en-US"/>
              </w:rPr>
              <w:t xml:space="preserve"> 2015-2019</w:t>
            </w:r>
            <w:r w:rsidRPr="00CF2296">
              <w:rPr>
                <w:lang w:val="en-US"/>
              </w:rPr>
              <w:t xml:space="preserve">. To achieve sufficient depth, the evaluation will </w:t>
            </w:r>
            <w:r w:rsidR="00031578" w:rsidRPr="00CF2296">
              <w:rPr>
                <w:lang w:val="en-US"/>
              </w:rPr>
              <w:t xml:space="preserve">analyze </w:t>
            </w:r>
            <w:r w:rsidRPr="00CF2296">
              <w:rPr>
                <w:lang w:val="en-US"/>
              </w:rPr>
              <w:t xml:space="preserve">programming, coordination, and </w:t>
            </w:r>
            <w:r w:rsidR="003E633A" w:rsidRPr="00CF2296">
              <w:rPr>
                <w:lang w:val="en-US"/>
              </w:rPr>
              <w:t>normative</w:t>
            </w:r>
            <w:r w:rsidRPr="00CF2296">
              <w:rPr>
                <w:lang w:val="en-US"/>
              </w:rPr>
              <w:t xml:space="preserve"> activities of the Country Office around the thematic areas stated in the UN Women Strategic Plan 2014-2017.</w:t>
            </w:r>
          </w:p>
          <w:p w14:paraId="3BA7F843" w14:textId="77777777" w:rsidR="00E47C9D" w:rsidRPr="00CF2296" w:rsidRDefault="00E47C9D" w:rsidP="00E47C9D">
            <w:pPr>
              <w:jc w:val="both"/>
              <w:rPr>
                <w:lang w:val="en-US"/>
              </w:rPr>
            </w:pPr>
          </w:p>
          <w:p w14:paraId="35EBFE34" w14:textId="783C09BE" w:rsidR="00E47C9D" w:rsidRPr="00CF2296" w:rsidRDefault="00E47C9D" w:rsidP="00E47C9D">
            <w:pPr>
              <w:jc w:val="both"/>
              <w:rPr>
                <w:lang w:val="en-US"/>
              </w:rPr>
            </w:pPr>
            <w:r w:rsidRPr="00CF2296">
              <w:rPr>
                <w:lang w:val="en-US"/>
              </w:rPr>
              <w:t xml:space="preserve">The evaluation will undertake a portfolio analysis that includes a synthesis of secondary results data for the Development Results Framework </w:t>
            </w:r>
            <w:r w:rsidR="0064573E" w:rsidRPr="00CF2296">
              <w:rPr>
                <w:lang w:val="en-US"/>
              </w:rPr>
              <w:t xml:space="preserve">(DRF) </w:t>
            </w:r>
            <w:r w:rsidRPr="00CF2296">
              <w:rPr>
                <w:lang w:val="en-US"/>
              </w:rPr>
              <w:t>and the Organizational Effectiveness and Efficiency Framework (</w:t>
            </w:r>
            <w:r w:rsidR="0064573E" w:rsidRPr="00CF2296">
              <w:rPr>
                <w:lang w:val="en-US"/>
              </w:rPr>
              <w:t>OEEF</w:t>
            </w:r>
            <w:r w:rsidRPr="00CF2296">
              <w:rPr>
                <w:lang w:val="en-US"/>
              </w:rPr>
              <w:t>) of the Country Office. This will cover all activities undertaken by the Country Office</w:t>
            </w:r>
            <w:r w:rsidR="0075376E">
              <w:rPr>
                <w:lang w:val="en-US"/>
              </w:rPr>
              <w:t>.</w:t>
            </w:r>
            <w:r w:rsidRPr="00CF2296">
              <w:rPr>
                <w:lang w:val="en-US"/>
              </w:rPr>
              <w:t xml:space="preserve"> </w:t>
            </w:r>
          </w:p>
          <w:p w14:paraId="3983DEE4" w14:textId="77777777" w:rsidR="00E47C9D" w:rsidRPr="00CF2296" w:rsidRDefault="00E47C9D" w:rsidP="00E47C9D">
            <w:pPr>
              <w:pStyle w:val="Prrafodelista"/>
              <w:jc w:val="both"/>
              <w:rPr>
                <w:lang w:val="en-US"/>
              </w:rPr>
            </w:pPr>
          </w:p>
          <w:p w14:paraId="130AAE0B" w14:textId="77777777" w:rsidR="00E47C9D" w:rsidRPr="00CF2296" w:rsidRDefault="00E47C9D" w:rsidP="00E47C9D">
            <w:pPr>
              <w:jc w:val="both"/>
              <w:rPr>
                <w:lang w:val="en-US"/>
              </w:rPr>
            </w:pPr>
            <w:r w:rsidRPr="00CF2296">
              <w:rPr>
                <w:lang w:val="en-US"/>
              </w:rPr>
              <w:t>The portfolio analysis will be triangulated through a mixed methods approach that will include:</w:t>
            </w:r>
          </w:p>
          <w:p w14:paraId="1BC38DFA" w14:textId="77777777" w:rsidR="00E47C9D" w:rsidRPr="00CF2296" w:rsidRDefault="00E47C9D" w:rsidP="007967A0">
            <w:pPr>
              <w:pStyle w:val="Prrafodelista"/>
              <w:numPr>
                <w:ilvl w:val="0"/>
                <w:numId w:val="2"/>
              </w:numPr>
              <w:jc w:val="both"/>
              <w:rPr>
                <w:lang w:val="en-US"/>
              </w:rPr>
            </w:pPr>
            <w:r w:rsidRPr="00CF2296">
              <w:rPr>
                <w:lang w:val="en-US"/>
              </w:rPr>
              <w:t>Desk review of additional documentary evidence;</w:t>
            </w:r>
          </w:p>
          <w:p w14:paraId="382A6937" w14:textId="77777777" w:rsidR="00E47C9D" w:rsidRPr="00CF2296" w:rsidRDefault="00E47C9D" w:rsidP="007967A0">
            <w:pPr>
              <w:pStyle w:val="Prrafodelista"/>
              <w:numPr>
                <w:ilvl w:val="0"/>
                <w:numId w:val="2"/>
              </w:numPr>
              <w:jc w:val="both"/>
              <w:rPr>
                <w:lang w:val="en-US"/>
              </w:rPr>
            </w:pPr>
            <w:r w:rsidRPr="00CF2296">
              <w:rPr>
                <w:lang w:val="en-US"/>
              </w:rPr>
              <w:t>Consultation with all main stakeholder groups; and</w:t>
            </w:r>
          </w:p>
          <w:p w14:paraId="4E134210" w14:textId="77777777" w:rsidR="00E47C9D" w:rsidRPr="00CF2296" w:rsidRDefault="00E47C9D" w:rsidP="007967A0">
            <w:pPr>
              <w:pStyle w:val="Prrafodelista"/>
              <w:numPr>
                <w:ilvl w:val="0"/>
                <w:numId w:val="2"/>
              </w:numPr>
              <w:jc w:val="both"/>
              <w:rPr>
                <w:lang w:val="en-US"/>
              </w:rPr>
            </w:pPr>
            <w:r w:rsidRPr="00CF2296">
              <w:rPr>
                <w:lang w:val="en-US"/>
              </w:rPr>
              <w:t xml:space="preserve">An independent assessment of development effectiveness. </w:t>
            </w:r>
          </w:p>
          <w:p w14:paraId="53DA4CE8" w14:textId="77777777" w:rsidR="00E47C9D" w:rsidRPr="00CF2296" w:rsidRDefault="00E47C9D" w:rsidP="00E47C9D">
            <w:pPr>
              <w:jc w:val="both"/>
              <w:rPr>
                <w:lang w:val="en-US"/>
              </w:rPr>
            </w:pPr>
          </w:p>
        </w:tc>
      </w:tr>
      <w:tr w:rsidR="00E47C9D" w:rsidRPr="00CF2296" w14:paraId="6271F758" w14:textId="77777777" w:rsidTr="00E47C9D">
        <w:tc>
          <w:tcPr>
            <w:tcW w:w="10170" w:type="dxa"/>
          </w:tcPr>
          <w:p w14:paraId="440569E5" w14:textId="77777777" w:rsidR="00E47C9D" w:rsidRPr="00CF2296" w:rsidRDefault="00E47C9D" w:rsidP="00E47C9D">
            <w:pPr>
              <w:widowControl w:val="0"/>
              <w:autoSpaceDE w:val="0"/>
              <w:autoSpaceDN w:val="0"/>
              <w:adjustRightInd w:val="0"/>
              <w:spacing w:after="240"/>
              <w:jc w:val="both"/>
            </w:pPr>
            <w:r w:rsidRPr="00CF2296">
              <w:t xml:space="preserve">The method should include a wide range of data sources (including documents, field information, institutional information systems, financial records, beneficiaries, staff, funders, experts, government officials and community groups). </w:t>
            </w:r>
          </w:p>
          <w:p w14:paraId="1EBC5820" w14:textId="77777777" w:rsidR="00E47C9D" w:rsidRPr="00CF2296" w:rsidRDefault="00E47C9D" w:rsidP="00E47C9D">
            <w:pPr>
              <w:jc w:val="both"/>
              <w:rPr>
                <w:lang w:val="en-US"/>
              </w:rPr>
            </w:pPr>
            <w:r w:rsidRPr="00CF2296">
              <w:rPr>
                <w:lang w:val="en-US"/>
              </w:rPr>
              <w:t xml:space="preserve">The evaluation is particularly encouraged to use participatory methods to ensure that all stakeholders are consulted as part of the evaluation process. At a minimum, this should include participatory tools for consultation with stakeholder groups and </w:t>
            </w:r>
            <w:r w:rsidR="00031578" w:rsidRPr="00CF2296">
              <w:rPr>
                <w:lang w:val="en-US"/>
              </w:rPr>
              <w:t>the</w:t>
            </w:r>
            <w:r w:rsidRPr="00CF2296">
              <w:rPr>
                <w:lang w:val="en-US"/>
              </w:rPr>
              <w:t xml:space="preserve"> inclusion of women and individuals and groups who are vulnerable and/or discriminated against in the consultation process</w:t>
            </w:r>
            <w:r w:rsidR="00031578" w:rsidRPr="00CF2296">
              <w:rPr>
                <w:lang w:val="en-US"/>
              </w:rPr>
              <w:t xml:space="preserve">. </w:t>
            </w:r>
            <w:r w:rsidRPr="00CF2296">
              <w:rPr>
                <w:lang w:val="en-US"/>
              </w:rPr>
              <w:t xml:space="preserve">The </w:t>
            </w:r>
            <w:r w:rsidR="00031578" w:rsidRPr="00CF2296">
              <w:rPr>
                <w:lang w:val="en-US"/>
              </w:rPr>
              <w:t>consultant</w:t>
            </w:r>
            <w:r w:rsidRPr="00CF2296">
              <w:rPr>
                <w:lang w:val="en-US"/>
              </w:rPr>
              <w:t xml:space="preserve"> should guarantee the protection of participants and respect for confidentiality.</w:t>
            </w:r>
          </w:p>
          <w:p w14:paraId="3A8D869D" w14:textId="77777777" w:rsidR="00E47C9D" w:rsidRPr="00CF2296" w:rsidRDefault="00E47C9D" w:rsidP="00031578">
            <w:pPr>
              <w:jc w:val="both"/>
              <w:rPr>
                <w:lang w:val="en-US"/>
              </w:rPr>
            </w:pPr>
          </w:p>
        </w:tc>
      </w:tr>
      <w:tr w:rsidR="00E47C9D" w:rsidRPr="00CF2296" w14:paraId="46C31358" w14:textId="77777777" w:rsidTr="00E47C9D">
        <w:tc>
          <w:tcPr>
            <w:tcW w:w="10170" w:type="dxa"/>
          </w:tcPr>
          <w:p w14:paraId="492AE1A8" w14:textId="77777777" w:rsidR="00E47C9D" w:rsidRPr="00CF2296" w:rsidRDefault="00E47C9D" w:rsidP="00E47C9D">
            <w:pPr>
              <w:jc w:val="both"/>
              <w:rPr>
                <w:lang w:val="en-US"/>
              </w:rPr>
            </w:pPr>
            <w:r w:rsidRPr="00CF2296">
              <w:rPr>
                <w:lang w:val="en-US"/>
              </w:rPr>
              <w:t>The evaluation is encouraged to use the following data collection tools:</w:t>
            </w:r>
          </w:p>
          <w:p w14:paraId="0D1FB916" w14:textId="77777777" w:rsidR="00E47C9D" w:rsidRPr="00CF2296" w:rsidRDefault="00E47C9D" w:rsidP="007967A0">
            <w:pPr>
              <w:pStyle w:val="Prrafodelista"/>
              <w:numPr>
                <w:ilvl w:val="0"/>
                <w:numId w:val="1"/>
              </w:numPr>
              <w:jc w:val="both"/>
              <w:rPr>
                <w:lang w:val="en-US"/>
              </w:rPr>
            </w:pPr>
            <w:r w:rsidRPr="00CF2296">
              <w:rPr>
                <w:lang w:val="en-US"/>
              </w:rPr>
              <w:t>Interviews</w:t>
            </w:r>
          </w:p>
          <w:p w14:paraId="150C264F" w14:textId="77777777" w:rsidR="00E47C9D" w:rsidRPr="00CF2296" w:rsidRDefault="00E47C9D" w:rsidP="007967A0">
            <w:pPr>
              <w:pStyle w:val="Prrafodelista"/>
              <w:numPr>
                <w:ilvl w:val="0"/>
                <w:numId w:val="1"/>
              </w:numPr>
              <w:jc w:val="both"/>
              <w:rPr>
                <w:lang w:val="en-US"/>
              </w:rPr>
            </w:pPr>
            <w:r w:rsidRPr="00CF2296">
              <w:rPr>
                <w:lang w:val="en-US"/>
              </w:rPr>
              <w:t>Focus Groups</w:t>
            </w:r>
          </w:p>
          <w:p w14:paraId="0E2669B6" w14:textId="77777777" w:rsidR="00E47C9D" w:rsidRPr="00CF2296" w:rsidRDefault="00E47C9D" w:rsidP="007967A0">
            <w:pPr>
              <w:pStyle w:val="Prrafodelista"/>
              <w:numPr>
                <w:ilvl w:val="0"/>
                <w:numId w:val="1"/>
              </w:numPr>
              <w:jc w:val="both"/>
              <w:rPr>
                <w:lang w:val="en-US"/>
              </w:rPr>
            </w:pPr>
            <w:r w:rsidRPr="00CF2296">
              <w:rPr>
                <w:lang w:val="en-US"/>
              </w:rPr>
              <w:t>Secondary document analysis</w:t>
            </w:r>
          </w:p>
          <w:p w14:paraId="72B229C1" w14:textId="77777777" w:rsidR="00E47C9D" w:rsidRPr="00CF2296" w:rsidRDefault="00E47C9D" w:rsidP="007967A0">
            <w:pPr>
              <w:pStyle w:val="Prrafodelista"/>
              <w:numPr>
                <w:ilvl w:val="0"/>
                <w:numId w:val="1"/>
              </w:numPr>
              <w:jc w:val="both"/>
              <w:rPr>
                <w:lang w:val="en-US"/>
              </w:rPr>
            </w:pPr>
            <w:r w:rsidRPr="00CF2296">
              <w:rPr>
                <w:lang w:val="en-US"/>
              </w:rPr>
              <w:t>Survey</w:t>
            </w:r>
          </w:p>
          <w:p w14:paraId="37F8CB9F" w14:textId="77777777" w:rsidR="00E47C9D" w:rsidRPr="00CF2296" w:rsidRDefault="00E47C9D" w:rsidP="007967A0">
            <w:pPr>
              <w:pStyle w:val="Prrafodelista"/>
              <w:numPr>
                <w:ilvl w:val="0"/>
                <w:numId w:val="1"/>
              </w:numPr>
              <w:jc w:val="both"/>
              <w:rPr>
                <w:lang w:val="en-US"/>
              </w:rPr>
            </w:pPr>
            <w:r w:rsidRPr="00CF2296">
              <w:rPr>
                <w:lang w:val="en-US"/>
              </w:rPr>
              <w:t>Observation</w:t>
            </w:r>
          </w:p>
          <w:p w14:paraId="5EA86C00" w14:textId="77777777" w:rsidR="00E47C9D" w:rsidRPr="00CF2296" w:rsidRDefault="00E47C9D" w:rsidP="007967A0">
            <w:pPr>
              <w:pStyle w:val="Prrafodelista"/>
              <w:numPr>
                <w:ilvl w:val="0"/>
                <w:numId w:val="1"/>
              </w:numPr>
              <w:jc w:val="both"/>
              <w:rPr>
                <w:lang w:val="en-US"/>
              </w:rPr>
            </w:pPr>
            <w:r w:rsidRPr="00CF2296">
              <w:rPr>
                <w:lang w:val="en-US"/>
              </w:rPr>
              <w:t>Multimedia (video, photography, drawing)</w:t>
            </w:r>
          </w:p>
          <w:p w14:paraId="7E4422A6" w14:textId="77777777" w:rsidR="00E47C9D" w:rsidRPr="00CF2296" w:rsidRDefault="00E47C9D" w:rsidP="00E47C9D">
            <w:pPr>
              <w:jc w:val="both"/>
              <w:rPr>
                <w:lang w:val="en-US"/>
              </w:rPr>
            </w:pPr>
          </w:p>
          <w:p w14:paraId="16F234AA" w14:textId="77777777" w:rsidR="00E47C9D" w:rsidRPr="00CF2296" w:rsidRDefault="00E47C9D" w:rsidP="00E47C9D">
            <w:pPr>
              <w:jc w:val="both"/>
              <w:rPr>
                <w:lang w:val="en-US"/>
              </w:rPr>
            </w:pPr>
            <w:r w:rsidRPr="00CF2296">
              <w:rPr>
                <w:lang w:val="en-US"/>
              </w:rPr>
              <w:lastRenderedPageBreak/>
              <w:t xml:space="preserve">The </w:t>
            </w:r>
            <w:r w:rsidR="0064573E" w:rsidRPr="00CF2296">
              <w:rPr>
                <w:lang w:val="en-US"/>
              </w:rPr>
              <w:t>evaluator</w:t>
            </w:r>
            <w:r w:rsidRPr="00CF2296">
              <w:rPr>
                <w:lang w:val="en-US"/>
              </w:rPr>
              <w:t xml:space="preserve"> should take measures to ensure data quality, reliability and validity of data collection tools and methods and their responsiveness to gender equality </w:t>
            </w:r>
            <w:r w:rsidRPr="00CF2296">
              <w:rPr>
                <w:szCs w:val="22"/>
                <w:lang w:val="en-US"/>
              </w:rPr>
              <w:t>and human rights</w:t>
            </w:r>
            <w:r w:rsidRPr="00CF2296">
              <w:rPr>
                <w:lang w:val="en-US"/>
              </w:rPr>
              <w:t>.</w:t>
            </w:r>
          </w:p>
          <w:p w14:paraId="64DB290F" w14:textId="77777777" w:rsidR="00E47C9D" w:rsidRPr="00CF2296" w:rsidRDefault="00E47C9D" w:rsidP="00031578">
            <w:pPr>
              <w:tabs>
                <w:tab w:val="left" w:pos="1152"/>
              </w:tabs>
              <w:jc w:val="both"/>
              <w:rPr>
                <w:lang w:val="en-US"/>
              </w:rPr>
            </w:pPr>
          </w:p>
        </w:tc>
      </w:tr>
      <w:tr w:rsidR="00E47C9D" w:rsidRPr="00CF2296" w14:paraId="3C680C06" w14:textId="77777777" w:rsidTr="00E47C9D">
        <w:tc>
          <w:tcPr>
            <w:tcW w:w="10170" w:type="dxa"/>
          </w:tcPr>
          <w:p w14:paraId="44C9EA37" w14:textId="77777777" w:rsidR="00E47C9D" w:rsidRPr="00CF2296" w:rsidRDefault="00E47C9D" w:rsidP="00E47C9D">
            <w:pPr>
              <w:jc w:val="both"/>
              <w:rPr>
                <w:lang w:val="en-US"/>
              </w:rPr>
            </w:pPr>
            <w:r w:rsidRPr="00CF2296">
              <w:rPr>
                <w:lang w:val="en-US"/>
              </w:rPr>
              <w:lastRenderedPageBreak/>
              <w:t xml:space="preserve">The evaluation is expected to reconstruct the theory of change using a participatory process during the inception stage. This should be </w:t>
            </w:r>
            <w:r w:rsidR="002D0EA9" w:rsidRPr="00CF2296">
              <w:rPr>
                <w:lang w:val="en-US"/>
              </w:rPr>
              <w:t>analyzed</w:t>
            </w:r>
            <w:r w:rsidRPr="00CF2296">
              <w:rPr>
                <w:lang w:val="en-US"/>
              </w:rPr>
              <w:t xml:space="preserve"> based on feminist and institutional analysis.</w:t>
            </w:r>
          </w:p>
          <w:p w14:paraId="112B1241" w14:textId="77777777" w:rsidR="00E47C9D" w:rsidRPr="00CF2296" w:rsidRDefault="00E47C9D" w:rsidP="00E47C9D">
            <w:pPr>
              <w:pStyle w:val="Prrafodelista"/>
              <w:jc w:val="both"/>
              <w:rPr>
                <w:lang w:val="en-US"/>
              </w:rPr>
            </w:pPr>
          </w:p>
        </w:tc>
      </w:tr>
      <w:tr w:rsidR="00E47C9D" w:rsidRPr="00CF2296" w14:paraId="2B2B2839" w14:textId="77777777" w:rsidTr="00E47C9D">
        <w:tc>
          <w:tcPr>
            <w:tcW w:w="10170" w:type="dxa"/>
          </w:tcPr>
          <w:p w14:paraId="76DFD4DC" w14:textId="032E6C9F" w:rsidR="00AA2B5A" w:rsidRDefault="00E47C9D" w:rsidP="00AA2B5A">
            <w:pPr>
              <w:jc w:val="both"/>
              <w:rPr>
                <w:lang w:val="en-US"/>
              </w:rPr>
            </w:pPr>
            <w:r w:rsidRPr="00CF2296">
              <w:rPr>
                <w:lang w:val="en-US"/>
              </w:rPr>
              <w:t>The evaluation will apply Contribution Analysis to assess the effectiveness of UN Women’s country portfolio.</w:t>
            </w:r>
            <w:r w:rsidR="00031578" w:rsidRPr="00CF2296">
              <w:rPr>
                <w:lang w:val="en-US"/>
              </w:rPr>
              <w:t xml:space="preserve"> </w:t>
            </w:r>
            <w:r w:rsidRPr="00CF2296">
              <w:rPr>
                <w:lang w:val="en-US"/>
              </w:rPr>
              <w:t xml:space="preserve">The evaluation will </w:t>
            </w:r>
            <w:r w:rsidR="00AA2B5A" w:rsidRPr="00CF2296">
              <w:rPr>
                <w:lang w:val="en-US"/>
              </w:rPr>
              <w:t xml:space="preserve">also </w:t>
            </w:r>
            <w:r w:rsidRPr="00CF2296">
              <w:rPr>
                <w:lang w:val="en-US"/>
              </w:rPr>
              <w:t>include a basic analysis of risk in the country portfolio</w:t>
            </w:r>
            <w:r w:rsidR="00AA2B5A" w:rsidRPr="00CF2296">
              <w:rPr>
                <w:lang w:val="en-US"/>
              </w:rPr>
              <w:t xml:space="preserve">. </w:t>
            </w:r>
          </w:p>
          <w:p w14:paraId="51034665" w14:textId="77777777" w:rsidR="00ED6EB6" w:rsidRDefault="00ED6EB6" w:rsidP="00AA2B5A">
            <w:pPr>
              <w:jc w:val="both"/>
              <w:rPr>
                <w:lang w:val="en-US"/>
              </w:rPr>
            </w:pPr>
          </w:p>
          <w:p w14:paraId="7EA215CC" w14:textId="6F6950EA" w:rsidR="00ED6EB6" w:rsidRPr="00CF2296" w:rsidRDefault="00ED6EB6" w:rsidP="00AA2B5A">
            <w:pPr>
              <w:jc w:val="both"/>
              <w:rPr>
                <w:lang w:val="en-US"/>
              </w:rPr>
            </w:pPr>
            <w:r>
              <w:rPr>
                <w:lang w:val="en-US"/>
              </w:rPr>
              <w:t xml:space="preserve">Given the small size of the portfolio, the evaluation is expected to cover interventions in all thematic areas in addition to </w:t>
            </w:r>
            <w:r w:rsidR="008C12C3">
              <w:rPr>
                <w:lang w:val="en-US"/>
              </w:rPr>
              <w:t xml:space="preserve">UN </w:t>
            </w:r>
            <w:r>
              <w:rPr>
                <w:lang w:val="en-US"/>
              </w:rPr>
              <w:t>coordination and normative work.</w:t>
            </w:r>
          </w:p>
        </w:tc>
      </w:tr>
    </w:tbl>
    <w:p w14:paraId="31B2E8F3" w14:textId="77777777" w:rsidR="00FF0E3D" w:rsidRPr="00CF2296" w:rsidRDefault="00F67A7D" w:rsidP="00FF0E3D">
      <w:pPr>
        <w:pStyle w:val="Ttulo1"/>
        <w:rPr>
          <w:color w:val="auto"/>
        </w:rPr>
      </w:pPr>
      <w:r w:rsidRPr="00CF2296">
        <w:rPr>
          <w:color w:val="auto"/>
        </w:rPr>
        <w:t xml:space="preserve">VII. </w:t>
      </w:r>
      <w:r w:rsidR="00FF0E3D" w:rsidRPr="00CF2296">
        <w:rPr>
          <w:color w:val="auto"/>
        </w:rPr>
        <w:t xml:space="preserve">Stakeholder </w:t>
      </w:r>
      <w:r w:rsidR="00A31A28" w:rsidRPr="00CF2296">
        <w:rPr>
          <w:color w:val="auto"/>
        </w:rPr>
        <w:t>participation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50"/>
      </w:tblGrid>
      <w:tr w:rsidR="00C009AD" w:rsidRPr="00CF2296" w14:paraId="69EB5F48" w14:textId="77777777" w:rsidTr="00C009AD">
        <w:tc>
          <w:tcPr>
            <w:tcW w:w="10350" w:type="dxa"/>
          </w:tcPr>
          <w:p w14:paraId="379F8EBD" w14:textId="77777777" w:rsidR="00C950A0" w:rsidRPr="00CF2296" w:rsidRDefault="00C950A0" w:rsidP="00C009AD">
            <w:pPr>
              <w:jc w:val="both"/>
            </w:pPr>
          </w:p>
          <w:p w14:paraId="7F33C80A" w14:textId="77777777" w:rsidR="00C009AD" w:rsidRPr="00CF2296" w:rsidRDefault="00C009AD" w:rsidP="00C009AD">
            <w:pPr>
              <w:jc w:val="both"/>
            </w:pPr>
            <w:r w:rsidRPr="00CF2296">
              <w:t xml:space="preserve">The </w:t>
            </w:r>
            <w:r w:rsidR="002D5465" w:rsidRPr="00CF2296">
              <w:rPr>
                <w:lang w:val="en-US"/>
              </w:rPr>
              <w:t>consultant is</w:t>
            </w:r>
            <w:r w:rsidRPr="00CF2296">
              <w:t xml:space="preserve"> expected to discuss during the inception phase how the evaluation will ensure participation of stakeholders at all stages, with a particular emphasis on rights holders and their representatives.</w:t>
            </w:r>
          </w:p>
          <w:p w14:paraId="008E309B" w14:textId="77777777" w:rsidR="00C009AD" w:rsidRPr="00CF2296" w:rsidRDefault="00C009AD" w:rsidP="00C009AD">
            <w:pPr>
              <w:pStyle w:val="Prrafodelista"/>
              <w:jc w:val="both"/>
            </w:pPr>
          </w:p>
        </w:tc>
      </w:tr>
      <w:tr w:rsidR="00C009AD" w:rsidRPr="00CF2296" w14:paraId="0EED701A" w14:textId="77777777" w:rsidTr="00AD2F67">
        <w:tc>
          <w:tcPr>
            <w:tcW w:w="10350" w:type="dxa"/>
          </w:tcPr>
          <w:p w14:paraId="05B3371C" w14:textId="77777777" w:rsidR="00C009AD" w:rsidRPr="00CF2296" w:rsidRDefault="00C009AD" w:rsidP="00C009AD">
            <w:pPr>
              <w:jc w:val="both"/>
            </w:pPr>
            <w:r w:rsidRPr="00CF2296">
              <w:t>Stakeholders should include:</w:t>
            </w:r>
          </w:p>
          <w:p w14:paraId="4755E5F8" w14:textId="77777777" w:rsidR="00C009AD" w:rsidRPr="00CF2296" w:rsidRDefault="00C009AD" w:rsidP="007967A0">
            <w:pPr>
              <w:pStyle w:val="Prrafodelista"/>
              <w:numPr>
                <w:ilvl w:val="0"/>
                <w:numId w:val="7"/>
              </w:numPr>
              <w:jc w:val="both"/>
            </w:pPr>
            <w:r w:rsidRPr="00CF2296">
              <w:t>Target groups, their households and community members;</w:t>
            </w:r>
          </w:p>
          <w:p w14:paraId="456428CB" w14:textId="77777777" w:rsidR="00C009AD" w:rsidRPr="00CF2296" w:rsidRDefault="00C009AD" w:rsidP="007967A0">
            <w:pPr>
              <w:pStyle w:val="Prrafodelista"/>
              <w:numPr>
                <w:ilvl w:val="0"/>
                <w:numId w:val="7"/>
              </w:numPr>
              <w:jc w:val="both"/>
            </w:pPr>
            <w:r w:rsidRPr="00CF2296">
              <w:t>Programme and project partners;</w:t>
            </w:r>
          </w:p>
          <w:p w14:paraId="2E7DDB73" w14:textId="77777777" w:rsidR="00C009AD" w:rsidRPr="00CF2296" w:rsidRDefault="00C009AD" w:rsidP="007967A0">
            <w:pPr>
              <w:pStyle w:val="Prrafodelista"/>
              <w:numPr>
                <w:ilvl w:val="0"/>
                <w:numId w:val="7"/>
              </w:numPr>
              <w:jc w:val="both"/>
            </w:pPr>
            <w:r w:rsidRPr="00CF2296">
              <w:t>National government institutions;</w:t>
            </w:r>
          </w:p>
          <w:p w14:paraId="2D588D3D" w14:textId="77777777" w:rsidR="00C009AD" w:rsidRPr="00CF2296" w:rsidRDefault="00C009AD" w:rsidP="007967A0">
            <w:pPr>
              <w:pStyle w:val="Prrafodelista"/>
              <w:numPr>
                <w:ilvl w:val="0"/>
                <w:numId w:val="7"/>
              </w:numPr>
              <w:jc w:val="both"/>
            </w:pPr>
            <w:r w:rsidRPr="00CF2296">
              <w:t>Internal UN Women stakeholders;</w:t>
            </w:r>
          </w:p>
          <w:p w14:paraId="392F3B6C" w14:textId="77777777" w:rsidR="00C009AD" w:rsidRPr="00CF2296" w:rsidRDefault="00C009AD" w:rsidP="007967A0">
            <w:pPr>
              <w:pStyle w:val="Prrafodelista"/>
              <w:numPr>
                <w:ilvl w:val="0"/>
                <w:numId w:val="7"/>
              </w:numPr>
              <w:jc w:val="both"/>
            </w:pPr>
            <w:r w:rsidRPr="00CF2296">
              <w:t>Civil society representatives;</w:t>
            </w:r>
          </w:p>
          <w:p w14:paraId="6407650A" w14:textId="77777777" w:rsidR="00C009AD" w:rsidRPr="00CF2296" w:rsidRDefault="004E3BE9" w:rsidP="007967A0">
            <w:pPr>
              <w:pStyle w:val="Prrafodelista"/>
              <w:numPr>
                <w:ilvl w:val="0"/>
                <w:numId w:val="7"/>
              </w:numPr>
              <w:jc w:val="both"/>
            </w:pPr>
            <w:r w:rsidRPr="00CF2296">
              <w:t>Political leaders and representatives</w:t>
            </w:r>
          </w:p>
          <w:p w14:paraId="0ABC236D" w14:textId="77777777" w:rsidR="00C009AD" w:rsidRPr="00CF2296" w:rsidRDefault="004E3BE9" w:rsidP="007967A0">
            <w:pPr>
              <w:pStyle w:val="Prrafodelista"/>
              <w:numPr>
                <w:ilvl w:val="0"/>
                <w:numId w:val="7"/>
              </w:numPr>
              <w:jc w:val="both"/>
            </w:pPr>
            <w:r w:rsidRPr="00CF2296">
              <w:t>Private sector and trade unions representatives</w:t>
            </w:r>
            <w:r w:rsidR="00C009AD" w:rsidRPr="00CF2296">
              <w:t>;</w:t>
            </w:r>
          </w:p>
          <w:p w14:paraId="6EA7CA90" w14:textId="77777777" w:rsidR="00C009AD" w:rsidRPr="00CF2296" w:rsidRDefault="00C009AD" w:rsidP="007967A0">
            <w:pPr>
              <w:pStyle w:val="Prrafodelista"/>
              <w:numPr>
                <w:ilvl w:val="0"/>
                <w:numId w:val="7"/>
              </w:numPr>
              <w:jc w:val="both"/>
            </w:pPr>
            <w:r w:rsidRPr="00CF2296">
              <w:t>Donors and development partners;</w:t>
            </w:r>
          </w:p>
          <w:p w14:paraId="0C074BA3" w14:textId="4E0F7359" w:rsidR="00C009AD" w:rsidRPr="00CF2296" w:rsidRDefault="00C009AD" w:rsidP="001E001A">
            <w:pPr>
              <w:pStyle w:val="Prrafodelista"/>
              <w:numPr>
                <w:ilvl w:val="0"/>
                <w:numId w:val="7"/>
              </w:numPr>
              <w:jc w:val="both"/>
            </w:pPr>
            <w:r w:rsidRPr="00CF2296">
              <w:t>UN Country Team</w:t>
            </w:r>
            <w:r w:rsidR="002D0EA9" w:rsidRPr="00CF2296">
              <w:t>.</w:t>
            </w:r>
          </w:p>
        </w:tc>
      </w:tr>
      <w:tr w:rsidR="00C009AD" w:rsidRPr="00CF2296" w14:paraId="00EF7BEE" w14:textId="77777777" w:rsidTr="00C009AD">
        <w:tc>
          <w:tcPr>
            <w:tcW w:w="10350" w:type="dxa"/>
          </w:tcPr>
          <w:p w14:paraId="58D7153A" w14:textId="77777777" w:rsidR="00AD2F67" w:rsidRDefault="00AD2F67" w:rsidP="00C009AD">
            <w:pPr>
              <w:jc w:val="both"/>
            </w:pPr>
          </w:p>
          <w:p w14:paraId="036D3D95" w14:textId="77777777" w:rsidR="00C009AD" w:rsidRPr="00CF2296" w:rsidRDefault="00C009AD" w:rsidP="00C009AD">
            <w:pPr>
              <w:jc w:val="both"/>
            </w:pPr>
            <w:r w:rsidRPr="00CF2296">
              <w:t xml:space="preserve">The </w:t>
            </w:r>
            <w:r w:rsidR="002D5465" w:rsidRPr="00CF2296">
              <w:t>consultant</w:t>
            </w:r>
            <w:r w:rsidRPr="00CF2296">
              <w:t xml:space="preserve"> </w:t>
            </w:r>
            <w:r w:rsidR="002D5465" w:rsidRPr="00CF2296">
              <w:t>is</w:t>
            </w:r>
            <w:r w:rsidRPr="00CF2296">
              <w:t xml:space="preserve"> encouraged to extend this analysis through mapping relationships and power dynamics as part of the evaluation. It is important to pay particular attention to participation of rights holders—in particular women and vulnerable and marginalized groups—to ensure the application of a gender-responsive approach. It is also important to specify ethical safeguards that will be employed.</w:t>
            </w:r>
          </w:p>
          <w:p w14:paraId="10E01E1A" w14:textId="77777777" w:rsidR="00C009AD" w:rsidRPr="00CF2296" w:rsidRDefault="00C009AD" w:rsidP="00C009AD">
            <w:pPr>
              <w:jc w:val="both"/>
            </w:pPr>
          </w:p>
        </w:tc>
      </w:tr>
      <w:tr w:rsidR="00C009AD" w:rsidRPr="00CF2296" w14:paraId="75A6E48B" w14:textId="77777777" w:rsidTr="00C009AD">
        <w:tc>
          <w:tcPr>
            <w:tcW w:w="10350" w:type="dxa"/>
          </w:tcPr>
          <w:p w14:paraId="7E71FA93" w14:textId="77777777" w:rsidR="00C009AD" w:rsidRPr="00CF2296" w:rsidRDefault="00C009AD" w:rsidP="0064573E">
            <w:pPr>
              <w:jc w:val="both"/>
            </w:pPr>
            <w:r w:rsidRPr="00CF2296">
              <w:t xml:space="preserve">The </w:t>
            </w:r>
            <w:r w:rsidR="0064573E" w:rsidRPr="00CF2296">
              <w:t>evaluator</w:t>
            </w:r>
            <w:r w:rsidRPr="00CF2296">
              <w:t xml:space="preserve"> </w:t>
            </w:r>
            <w:r w:rsidR="002D5465" w:rsidRPr="00CF2296">
              <w:t>is</w:t>
            </w:r>
            <w:r w:rsidRPr="00CF2296">
              <w:t xml:space="preserve"> expected to validate findings through engagement with stakeholders at stakeholder workshops, debriefings or other forms of engagement.</w:t>
            </w:r>
          </w:p>
        </w:tc>
      </w:tr>
    </w:tbl>
    <w:p w14:paraId="1E9A99B7" w14:textId="77777777" w:rsidR="00FF0E3D" w:rsidRPr="00CF2296" w:rsidRDefault="00F67A7D" w:rsidP="00FF0E3D">
      <w:pPr>
        <w:pStyle w:val="Ttulo1"/>
        <w:rPr>
          <w:color w:val="auto"/>
        </w:rPr>
      </w:pPr>
      <w:r w:rsidRPr="00CF2296">
        <w:rPr>
          <w:color w:val="auto"/>
        </w:rPr>
        <w:t xml:space="preserve">VIII. </w:t>
      </w:r>
      <w:r w:rsidR="00FF0E3D" w:rsidRPr="00CF2296">
        <w:rPr>
          <w:color w:val="auto"/>
        </w:rPr>
        <w:t xml:space="preserve">Time frame </w:t>
      </w:r>
    </w:p>
    <w:tbl>
      <w:tblPr>
        <w:tblStyle w:val="Tablaconcuadrcula"/>
        <w:tblW w:w="49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9"/>
      </w:tblGrid>
      <w:tr w:rsidR="00C009AD" w:rsidRPr="00CF2296" w14:paraId="10F92D16" w14:textId="77777777" w:rsidTr="00C009AD">
        <w:tc>
          <w:tcPr>
            <w:tcW w:w="5000" w:type="pct"/>
          </w:tcPr>
          <w:p w14:paraId="2C07C6A4" w14:textId="77777777" w:rsidR="00C950A0" w:rsidRPr="00CF2296" w:rsidRDefault="00C950A0" w:rsidP="00C009AD">
            <w:pPr>
              <w:jc w:val="both"/>
            </w:pPr>
          </w:p>
          <w:p w14:paraId="415C4E28" w14:textId="77777777" w:rsidR="00C009AD" w:rsidRPr="00CF2296" w:rsidRDefault="00C009AD" w:rsidP="00C009AD">
            <w:pPr>
              <w:jc w:val="both"/>
            </w:pPr>
            <w:r w:rsidRPr="00CF2296">
              <w:t>The evaluation is expected to be conducted according to the following time frame, with the Inception Phase commencing in</w:t>
            </w:r>
            <w:r w:rsidR="0026450E" w:rsidRPr="00CF2296">
              <w:t xml:space="preserve"> July.</w:t>
            </w:r>
          </w:p>
          <w:p w14:paraId="0D2F2070" w14:textId="77777777" w:rsidR="0026450E" w:rsidRPr="00CF2296" w:rsidRDefault="0026450E" w:rsidP="00C009AD">
            <w:pPr>
              <w:jc w:val="both"/>
            </w:pPr>
          </w:p>
          <w:p w14:paraId="63FC1C3C" w14:textId="0278A676" w:rsidR="00C009AD" w:rsidRPr="00CF2296" w:rsidRDefault="00C009AD" w:rsidP="00C009AD">
            <w:pPr>
              <w:jc w:val="both"/>
            </w:pPr>
            <w:r w:rsidRPr="00CF2296">
              <w:t xml:space="preserve">The estimated number of person-days required for the evaluation is </w:t>
            </w:r>
            <w:r w:rsidR="00734250">
              <w:t>40</w:t>
            </w:r>
          </w:p>
          <w:p w14:paraId="59D428CD" w14:textId="77777777" w:rsidR="00C009AD" w:rsidRPr="00CF2296" w:rsidRDefault="00C009AD" w:rsidP="00064C6E"/>
          <w:tbl>
            <w:tblPr>
              <w:tblStyle w:val="Tablaconcuadrcula"/>
              <w:tblW w:w="0" w:type="auto"/>
              <w:tblLook w:val="0000" w:firstRow="0" w:lastRow="0" w:firstColumn="0" w:lastColumn="0" w:noHBand="0" w:noVBand="0"/>
            </w:tblPr>
            <w:tblGrid>
              <w:gridCol w:w="3847"/>
              <w:gridCol w:w="2677"/>
              <w:gridCol w:w="3263"/>
            </w:tblGrid>
            <w:tr w:rsidR="00C009AD" w:rsidRPr="00CF2296" w14:paraId="296322CC" w14:textId="77777777" w:rsidTr="00C009AD">
              <w:tc>
                <w:tcPr>
                  <w:tcW w:w="3847" w:type="dxa"/>
                </w:tcPr>
                <w:p w14:paraId="3B2E15BE" w14:textId="77777777" w:rsidR="00C009AD" w:rsidRPr="00CF2296" w:rsidRDefault="00C009AD" w:rsidP="00353B4E">
                  <w:pPr>
                    <w:widowControl w:val="0"/>
                    <w:autoSpaceDE w:val="0"/>
                    <w:autoSpaceDN w:val="0"/>
                    <w:adjustRightInd w:val="0"/>
                    <w:spacing w:after="240"/>
                    <w:rPr>
                      <w:b/>
                    </w:rPr>
                  </w:pPr>
                  <w:r w:rsidRPr="00CF2296">
                    <w:rPr>
                      <w:b/>
                    </w:rPr>
                    <w:t>Task</w:t>
                  </w:r>
                </w:p>
              </w:tc>
              <w:tc>
                <w:tcPr>
                  <w:tcW w:w="2677" w:type="dxa"/>
                </w:tcPr>
                <w:p w14:paraId="7204E89F" w14:textId="77777777" w:rsidR="00C009AD" w:rsidRPr="00CF2296" w:rsidRDefault="00C009AD" w:rsidP="00353B4E">
                  <w:pPr>
                    <w:widowControl w:val="0"/>
                    <w:autoSpaceDE w:val="0"/>
                    <w:autoSpaceDN w:val="0"/>
                    <w:adjustRightInd w:val="0"/>
                    <w:spacing w:after="240"/>
                    <w:rPr>
                      <w:b/>
                    </w:rPr>
                  </w:pPr>
                  <w:r w:rsidRPr="00CF2296">
                    <w:rPr>
                      <w:b/>
                    </w:rPr>
                    <w:t>Time frame</w:t>
                  </w:r>
                </w:p>
              </w:tc>
              <w:tc>
                <w:tcPr>
                  <w:tcW w:w="3263" w:type="dxa"/>
                </w:tcPr>
                <w:p w14:paraId="415D0A5B" w14:textId="77777777" w:rsidR="00C009AD" w:rsidRPr="00CF2296" w:rsidRDefault="00C009AD" w:rsidP="00353B4E">
                  <w:pPr>
                    <w:widowControl w:val="0"/>
                    <w:autoSpaceDE w:val="0"/>
                    <w:autoSpaceDN w:val="0"/>
                    <w:adjustRightInd w:val="0"/>
                    <w:spacing w:after="240"/>
                    <w:rPr>
                      <w:b/>
                    </w:rPr>
                  </w:pPr>
                  <w:r w:rsidRPr="00CF2296">
                    <w:rPr>
                      <w:b/>
                    </w:rPr>
                    <w:t>Responsible party</w:t>
                  </w:r>
                </w:p>
              </w:tc>
            </w:tr>
            <w:tr w:rsidR="00C009AD" w:rsidRPr="00CF2296" w14:paraId="041AD1AA" w14:textId="77777777" w:rsidTr="00C009AD">
              <w:tc>
                <w:tcPr>
                  <w:tcW w:w="3847" w:type="dxa"/>
                </w:tcPr>
                <w:p w14:paraId="5B3AA880" w14:textId="77777777" w:rsidR="00C009AD" w:rsidRPr="00CF2296" w:rsidRDefault="00C009AD" w:rsidP="0088780B">
                  <w:pPr>
                    <w:widowControl w:val="0"/>
                    <w:autoSpaceDE w:val="0"/>
                    <w:autoSpaceDN w:val="0"/>
                    <w:adjustRightInd w:val="0"/>
                    <w:spacing w:after="240"/>
                  </w:pPr>
                  <w:r w:rsidRPr="00CF2296">
                    <w:t>Inception phase (desk review to prepare</w:t>
                  </w:r>
                  <w:r w:rsidR="0088780B" w:rsidRPr="00CF2296">
                    <w:t xml:space="preserve"> for evaluation</w:t>
                  </w:r>
                  <w:r w:rsidRPr="00CF2296">
                    <w:t>)</w:t>
                  </w:r>
                </w:p>
              </w:tc>
              <w:tc>
                <w:tcPr>
                  <w:tcW w:w="2677" w:type="dxa"/>
                </w:tcPr>
                <w:p w14:paraId="745F1FC5" w14:textId="6996B510" w:rsidR="00C009AD" w:rsidRPr="00CF2296" w:rsidRDefault="00FD1F1A" w:rsidP="00353B4E">
                  <w:pPr>
                    <w:widowControl w:val="0"/>
                    <w:autoSpaceDE w:val="0"/>
                    <w:autoSpaceDN w:val="0"/>
                    <w:adjustRightInd w:val="0"/>
                    <w:spacing w:after="240"/>
                  </w:pPr>
                  <w:r w:rsidRPr="00CF2296">
                    <w:t>1</w:t>
                  </w:r>
                  <w:r w:rsidR="00734250">
                    <w:t>5</w:t>
                  </w:r>
                  <w:r w:rsidRPr="00CF2296">
                    <w:t xml:space="preserve"> days</w:t>
                  </w:r>
                  <w:r w:rsidR="00C009AD" w:rsidRPr="00CF2296">
                    <w:t xml:space="preserve"> (post contract signing)</w:t>
                  </w:r>
                </w:p>
              </w:tc>
              <w:tc>
                <w:tcPr>
                  <w:tcW w:w="3263" w:type="dxa"/>
                </w:tcPr>
                <w:p w14:paraId="0052D0A4" w14:textId="77777777" w:rsidR="00C009AD" w:rsidRPr="00CF2296" w:rsidRDefault="00C009AD" w:rsidP="00353B4E">
                  <w:pPr>
                    <w:widowControl w:val="0"/>
                    <w:autoSpaceDE w:val="0"/>
                    <w:autoSpaceDN w:val="0"/>
                    <w:adjustRightInd w:val="0"/>
                    <w:spacing w:after="240"/>
                  </w:pPr>
                  <w:r w:rsidRPr="00CF2296">
                    <w:t>Evaluator</w:t>
                  </w:r>
                </w:p>
              </w:tc>
            </w:tr>
            <w:tr w:rsidR="00C009AD" w:rsidRPr="00CF2296" w14:paraId="4269F9B9" w14:textId="77777777" w:rsidTr="00C009AD">
              <w:tc>
                <w:tcPr>
                  <w:tcW w:w="3847" w:type="dxa"/>
                </w:tcPr>
                <w:p w14:paraId="13EA0F13" w14:textId="77777777" w:rsidR="00C009AD" w:rsidRPr="00CF2296" w:rsidRDefault="0088780B" w:rsidP="00FD1F1A">
                  <w:pPr>
                    <w:widowControl w:val="0"/>
                    <w:autoSpaceDE w:val="0"/>
                    <w:autoSpaceDN w:val="0"/>
                    <w:adjustRightInd w:val="0"/>
                    <w:spacing w:after="240"/>
                  </w:pPr>
                  <w:r w:rsidRPr="00CF2296">
                    <w:t>Inception Workshop</w:t>
                  </w:r>
                  <w:r w:rsidR="002D5465" w:rsidRPr="00CF2296">
                    <w:t xml:space="preserve"> </w:t>
                  </w:r>
                  <w:r w:rsidRPr="00CF2296">
                    <w:t>and preparation of Aide Memoire</w:t>
                  </w:r>
                </w:p>
              </w:tc>
              <w:tc>
                <w:tcPr>
                  <w:tcW w:w="2677" w:type="dxa"/>
                </w:tcPr>
                <w:p w14:paraId="1551031D" w14:textId="77777777" w:rsidR="00C009AD" w:rsidRPr="00CF2296" w:rsidRDefault="00FD1F1A" w:rsidP="00201405">
                  <w:pPr>
                    <w:widowControl w:val="0"/>
                    <w:autoSpaceDE w:val="0"/>
                    <w:autoSpaceDN w:val="0"/>
                    <w:adjustRightInd w:val="0"/>
                    <w:spacing w:after="240"/>
                  </w:pPr>
                  <w:r w:rsidRPr="00CF2296">
                    <w:t>2 days</w:t>
                  </w:r>
                </w:p>
              </w:tc>
              <w:tc>
                <w:tcPr>
                  <w:tcW w:w="3263" w:type="dxa"/>
                </w:tcPr>
                <w:p w14:paraId="5FF12D76" w14:textId="77777777" w:rsidR="00C009AD" w:rsidRPr="00CF2296" w:rsidRDefault="00C009AD" w:rsidP="00FD1F1A">
                  <w:pPr>
                    <w:widowControl w:val="0"/>
                    <w:autoSpaceDE w:val="0"/>
                    <w:autoSpaceDN w:val="0"/>
                    <w:adjustRightInd w:val="0"/>
                    <w:spacing w:after="240"/>
                  </w:pPr>
                  <w:r w:rsidRPr="00CF2296">
                    <w:t>Evaluator</w:t>
                  </w:r>
                  <w:r w:rsidR="00FD1F1A" w:rsidRPr="00CF2296">
                    <w:t>, task manager and UN Women staff</w:t>
                  </w:r>
                </w:p>
              </w:tc>
            </w:tr>
            <w:tr w:rsidR="00C009AD" w:rsidRPr="00CF2296" w14:paraId="066FC001" w14:textId="77777777" w:rsidTr="00C009AD">
              <w:tc>
                <w:tcPr>
                  <w:tcW w:w="3847" w:type="dxa"/>
                </w:tcPr>
                <w:p w14:paraId="769DF4F0" w14:textId="77777777" w:rsidR="00C009AD" w:rsidRPr="00CF2296" w:rsidRDefault="00C009AD" w:rsidP="007E6E49">
                  <w:pPr>
                    <w:widowControl w:val="0"/>
                    <w:autoSpaceDE w:val="0"/>
                    <w:autoSpaceDN w:val="0"/>
                    <w:adjustRightInd w:val="0"/>
                    <w:spacing w:after="240"/>
                  </w:pPr>
                  <w:r w:rsidRPr="00CF2296">
                    <w:t>Data collection stage (field mission)</w:t>
                  </w:r>
                </w:p>
              </w:tc>
              <w:tc>
                <w:tcPr>
                  <w:tcW w:w="2677" w:type="dxa"/>
                </w:tcPr>
                <w:p w14:paraId="24CA8703" w14:textId="77777777" w:rsidR="00C009AD" w:rsidRPr="00CF2296" w:rsidRDefault="00FD1F1A" w:rsidP="00CE281D">
                  <w:pPr>
                    <w:widowControl w:val="0"/>
                    <w:autoSpaceDE w:val="0"/>
                    <w:autoSpaceDN w:val="0"/>
                    <w:adjustRightInd w:val="0"/>
                    <w:spacing w:after="240"/>
                  </w:pPr>
                  <w:r w:rsidRPr="00CF2296">
                    <w:t>5 days</w:t>
                  </w:r>
                  <w:r w:rsidR="00C009AD" w:rsidRPr="00CF2296">
                    <w:t xml:space="preserve"> </w:t>
                  </w:r>
                </w:p>
              </w:tc>
              <w:tc>
                <w:tcPr>
                  <w:tcW w:w="3263" w:type="dxa"/>
                </w:tcPr>
                <w:p w14:paraId="08AA4041" w14:textId="77777777" w:rsidR="00C009AD" w:rsidRPr="00CF2296" w:rsidRDefault="00C009AD" w:rsidP="00353B4E">
                  <w:pPr>
                    <w:widowControl w:val="0"/>
                    <w:autoSpaceDE w:val="0"/>
                    <w:autoSpaceDN w:val="0"/>
                    <w:adjustRightInd w:val="0"/>
                    <w:spacing w:after="240"/>
                  </w:pPr>
                  <w:r w:rsidRPr="00CF2296">
                    <w:t>Evaluator</w:t>
                  </w:r>
                </w:p>
              </w:tc>
            </w:tr>
            <w:tr w:rsidR="00C009AD" w:rsidRPr="00CF2296" w14:paraId="4F2B8DE8" w14:textId="77777777" w:rsidTr="00C009AD">
              <w:tc>
                <w:tcPr>
                  <w:tcW w:w="3847" w:type="dxa"/>
                </w:tcPr>
                <w:p w14:paraId="0825974C" w14:textId="77777777" w:rsidR="00C009AD" w:rsidRPr="00CF2296" w:rsidRDefault="00C009AD" w:rsidP="004B69BB">
                  <w:pPr>
                    <w:widowControl w:val="0"/>
                    <w:autoSpaceDE w:val="0"/>
                    <w:autoSpaceDN w:val="0"/>
                    <w:adjustRightInd w:val="0"/>
                    <w:spacing w:after="240"/>
                  </w:pPr>
                  <w:r w:rsidRPr="00CF2296">
                    <w:t xml:space="preserve">Reporting stage (analysis and </w:t>
                  </w:r>
                  <w:r w:rsidRPr="00CF2296">
                    <w:lastRenderedPageBreak/>
                    <w:t>presentation of draft Final Report)</w:t>
                  </w:r>
                </w:p>
              </w:tc>
              <w:tc>
                <w:tcPr>
                  <w:tcW w:w="2677" w:type="dxa"/>
                </w:tcPr>
                <w:p w14:paraId="2529E32D" w14:textId="77777777" w:rsidR="00C009AD" w:rsidRPr="00CF2296" w:rsidRDefault="00FD1F1A" w:rsidP="007E6E49">
                  <w:pPr>
                    <w:widowControl w:val="0"/>
                    <w:autoSpaceDE w:val="0"/>
                    <w:autoSpaceDN w:val="0"/>
                    <w:adjustRightInd w:val="0"/>
                    <w:spacing w:after="240"/>
                  </w:pPr>
                  <w:r w:rsidRPr="00CF2296">
                    <w:lastRenderedPageBreak/>
                    <w:t>12 days</w:t>
                  </w:r>
                  <w:r w:rsidR="00C009AD" w:rsidRPr="00CF2296">
                    <w:t xml:space="preserve"> (post final data </w:t>
                  </w:r>
                  <w:r w:rsidR="00C009AD" w:rsidRPr="00CF2296">
                    <w:lastRenderedPageBreak/>
                    <w:t>collection)</w:t>
                  </w:r>
                </w:p>
              </w:tc>
              <w:tc>
                <w:tcPr>
                  <w:tcW w:w="3263" w:type="dxa"/>
                </w:tcPr>
                <w:p w14:paraId="52FD0166" w14:textId="77777777" w:rsidR="00C009AD" w:rsidRPr="00CF2296" w:rsidRDefault="00C009AD" w:rsidP="00353B4E">
                  <w:pPr>
                    <w:widowControl w:val="0"/>
                    <w:autoSpaceDE w:val="0"/>
                    <w:autoSpaceDN w:val="0"/>
                    <w:adjustRightInd w:val="0"/>
                    <w:spacing w:after="240"/>
                  </w:pPr>
                  <w:r w:rsidRPr="00CF2296">
                    <w:lastRenderedPageBreak/>
                    <w:t>Evaluator</w:t>
                  </w:r>
                </w:p>
              </w:tc>
            </w:tr>
            <w:tr w:rsidR="00C009AD" w:rsidRPr="00CF2296" w14:paraId="73D36056" w14:textId="77777777" w:rsidTr="00C009AD">
              <w:tc>
                <w:tcPr>
                  <w:tcW w:w="3847" w:type="dxa"/>
                </w:tcPr>
                <w:p w14:paraId="0FE667AB" w14:textId="77777777" w:rsidR="00C009AD" w:rsidRPr="00CF2296" w:rsidRDefault="00C009AD" w:rsidP="00CE281D">
                  <w:pPr>
                    <w:widowControl w:val="0"/>
                    <w:autoSpaceDE w:val="0"/>
                    <w:autoSpaceDN w:val="0"/>
                    <w:adjustRightInd w:val="0"/>
                    <w:spacing w:after="240"/>
                  </w:pPr>
                  <w:r w:rsidRPr="00CF2296">
                    <w:t>Evaluation Reference Group feedback to draft Final Report</w:t>
                  </w:r>
                </w:p>
              </w:tc>
              <w:tc>
                <w:tcPr>
                  <w:tcW w:w="2677" w:type="dxa"/>
                </w:tcPr>
                <w:p w14:paraId="1523B23D" w14:textId="77777777" w:rsidR="00C009AD" w:rsidRPr="00CF2296" w:rsidRDefault="00FD1F1A" w:rsidP="00201405">
                  <w:pPr>
                    <w:widowControl w:val="0"/>
                    <w:autoSpaceDE w:val="0"/>
                    <w:autoSpaceDN w:val="0"/>
                    <w:adjustRightInd w:val="0"/>
                    <w:spacing w:after="240"/>
                  </w:pPr>
                  <w:r w:rsidRPr="00CF2296">
                    <w:t>5 days</w:t>
                  </w:r>
                </w:p>
              </w:tc>
              <w:tc>
                <w:tcPr>
                  <w:tcW w:w="3263" w:type="dxa"/>
                </w:tcPr>
                <w:p w14:paraId="15799199" w14:textId="77777777" w:rsidR="00C009AD" w:rsidRPr="00CF2296" w:rsidRDefault="00C009AD" w:rsidP="00FD1F1A">
                  <w:pPr>
                    <w:widowControl w:val="0"/>
                    <w:autoSpaceDE w:val="0"/>
                    <w:autoSpaceDN w:val="0"/>
                    <w:adjustRightInd w:val="0"/>
                    <w:spacing w:after="240"/>
                  </w:pPr>
                  <w:r w:rsidRPr="00CF2296">
                    <w:t xml:space="preserve">UN Women evaluation </w:t>
                  </w:r>
                  <w:r w:rsidR="00FD1F1A" w:rsidRPr="00CF2296">
                    <w:t>reference group</w:t>
                  </w:r>
                </w:p>
              </w:tc>
            </w:tr>
            <w:tr w:rsidR="00CE6636" w:rsidRPr="00CF2296" w14:paraId="317BAB1E" w14:textId="77777777" w:rsidTr="00C009AD">
              <w:tc>
                <w:tcPr>
                  <w:tcW w:w="3847" w:type="dxa"/>
                </w:tcPr>
                <w:p w14:paraId="3425DDC0" w14:textId="4E5D9225" w:rsidR="00CE6636" w:rsidRPr="00CF2296" w:rsidRDefault="00CE6636" w:rsidP="00CE6636">
                  <w:pPr>
                    <w:widowControl w:val="0"/>
                    <w:autoSpaceDE w:val="0"/>
                    <w:autoSpaceDN w:val="0"/>
                    <w:adjustRightInd w:val="0"/>
                    <w:spacing w:after="240"/>
                  </w:pPr>
                  <w:r w:rsidRPr="00CF2296">
                    <w:t>Findings validation and participatory recommendations workshop</w:t>
                  </w:r>
                </w:p>
              </w:tc>
              <w:tc>
                <w:tcPr>
                  <w:tcW w:w="2677" w:type="dxa"/>
                </w:tcPr>
                <w:p w14:paraId="2BB8DFE6" w14:textId="347F006B" w:rsidR="00CE6636" w:rsidRPr="00CF2296" w:rsidRDefault="00CE6636" w:rsidP="00CE6636">
                  <w:pPr>
                    <w:widowControl w:val="0"/>
                    <w:autoSpaceDE w:val="0"/>
                    <w:autoSpaceDN w:val="0"/>
                    <w:adjustRightInd w:val="0"/>
                    <w:spacing w:after="240"/>
                  </w:pPr>
                  <w:r w:rsidRPr="00CF2296">
                    <w:t>1 day</w:t>
                  </w:r>
                </w:p>
              </w:tc>
              <w:tc>
                <w:tcPr>
                  <w:tcW w:w="3263" w:type="dxa"/>
                </w:tcPr>
                <w:p w14:paraId="6E724987" w14:textId="073FD36E" w:rsidR="00CE6636" w:rsidRPr="00CF2296" w:rsidRDefault="00CE6636" w:rsidP="00CE6636">
                  <w:pPr>
                    <w:widowControl w:val="0"/>
                    <w:autoSpaceDE w:val="0"/>
                    <w:autoSpaceDN w:val="0"/>
                    <w:adjustRightInd w:val="0"/>
                    <w:spacing w:after="240"/>
                  </w:pPr>
                  <w:r w:rsidRPr="00CF2296">
                    <w:t>Evaluator, task manager and UN Women staff</w:t>
                  </w:r>
                </w:p>
              </w:tc>
            </w:tr>
            <w:tr w:rsidR="00CE6636" w:rsidRPr="00CF2296" w14:paraId="13792BC3" w14:textId="77777777" w:rsidTr="00C009AD">
              <w:tc>
                <w:tcPr>
                  <w:tcW w:w="3847" w:type="dxa"/>
                </w:tcPr>
                <w:p w14:paraId="0F23C792" w14:textId="77777777" w:rsidR="00CE6636" w:rsidRPr="00CF2296" w:rsidRDefault="00CE6636" w:rsidP="00CE6636">
                  <w:pPr>
                    <w:widowControl w:val="0"/>
                    <w:autoSpaceDE w:val="0"/>
                    <w:autoSpaceDN w:val="0"/>
                    <w:adjustRightInd w:val="0"/>
                    <w:spacing w:after="240"/>
                  </w:pPr>
                  <w:r w:rsidRPr="00CF2296">
                    <w:t>Presentation of Final Report</w:t>
                  </w:r>
                </w:p>
              </w:tc>
              <w:tc>
                <w:tcPr>
                  <w:tcW w:w="2677" w:type="dxa"/>
                </w:tcPr>
                <w:p w14:paraId="6AABD71F" w14:textId="77777777" w:rsidR="00CE6636" w:rsidRPr="00CF2296" w:rsidRDefault="00CE6636" w:rsidP="00CE6636">
                  <w:pPr>
                    <w:widowControl w:val="0"/>
                    <w:autoSpaceDE w:val="0"/>
                    <w:autoSpaceDN w:val="0"/>
                    <w:adjustRightInd w:val="0"/>
                    <w:spacing w:after="240"/>
                  </w:pPr>
                  <w:r w:rsidRPr="00CF2296">
                    <w:t>5 days</w:t>
                  </w:r>
                </w:p>
              </w:tc>
              <w:tc>
                <w:tcPr>
                  <w:tcW w:w="3263" w:type="dxa"/>
                </w:tcPr>
                <w:p w14:paraId="5D68AB1C" w14:textId="77777777" w:rsidR="00CE6636" w:rsidRPr="00CF2296" w:rsidRDefault="00CE6636" w:rsidP="00CE6636">
                  <w:pPr>
                    <w:widowControl w:val="0"/>
                    <w:autoSpaceDE w:val="0"/>
                    <w:autoSpaceDN w:val="0"/>
                    <w:adjustRightInd w:val="0"/>
                    <w:spacing w:after="240"/>
                  </w:pPr>
                  <w:r w:rsidRPr="00CF2296">
                    <w:t>Evaluator</w:t>
                  </w:r>
                </w:p>
              </w:tc>
            </w:tr>
            <w:tr w:rsidR="00CE6636" w:rsidRPr="00CF2296" w14:paraId="32B70AD7" w14:textId="77777777" w:rsidTr="00C009AD">
              <w:tc>
                <w:tcPr>
                  <w:tcW w:w="3847" w:type="dxa"/>
                </w:tcPr>
                <w:p w14:paraId="2A90A278" w14:textId="77777777" w:rsidR="00CE6636" w:rsidRPr="00CF2296" w:rsidRDefault="00CE6636" w:rsidP="00CE6636">
                  <w:pPr>
                    <w:widowControl w:val="0"/>
                    <w:autoSpaceDE w:val="0"/>
                    <w:autoSpaceDN w:val="0"/>
                    <w:adjustRightInd w:val="0"/>
                    <w:spacing w:after="240"/>
                    <w:rPr>
                      <w:b/>
                    </w:rPr>
                  </w:pPr>
                  <w:r w:rsidRPr="00CF2296">
                    <w:rPr>
                      <w:b/>
                    </w:rPr>
                    <w:t>TOTAL (Evaluator)</w:t>
                  </w:r>
                </w:p>
              </w:tc>
              <w:tc>
                <w:tcPr>
                  <w:tcW w:w="2677" w:type="dxa"/>
                </w:tcPr>
                <w:p w14:paraId="09B5AC24" w14:textId="57F11B07" w:rsidR="00CE6636" w:rsidRPr="00CF2296" w:rsidRDefault="00734250" w:rsidP="00CE6636">
                  <w:pPr>
                    <w:widowControl w:val="0"/>
                    <w:autoSpaceDE w:val="0"/>
                    <w:autoSpaceDN w:val="0"/>
                    <w:adjustRightInd w:val="0"/>
                    <w:spacing w:after="240"/>
                    <w:rPr>
                      <w:b/>
                    </w:rPr>
                  </w:pPr>
                  <w:r>
                    <w:rPr>
                      <w:b/>
                    </w:rPr>
                    <w:t>40</w:t>
                  </w:r>
                  <w:r w:rsidR="00CE6636" w:rsidRPr="00CF2296">
                    <w:rPr>
                      <w:b/>
                    </w:rPr>
                    <w:t xml:space="preserve"> days</w:t>
                  </w:r>
                </w:p>
              </w:tc>
              <w:tc>
                <w:tcPr>
                  <w:tcW w:w="3263" w:type="dxa"/>
                </w:tcPr>
                <w:p w14:paraId="19998CB0" w14:textId="77777777" w:rsidR="00CE6636" w:rsidRPr="00CF2296" w:rsidRDefault="00CE6636" w:rsidP="00CE6636">
                  <w:pPr>
                    <w:widowControl w:val="0"/>
                    <w:autoSpaceDE w:val="0"/>
                    <w:autoSpaceDN w:val="0"/>
                    <w:adjustRightInd w:val="0"/>
                    <w:spacing w:after="240"/>
                    <w:rPr>
                      <w:b/>
                    </w:rPr>
                  </w:pPr>
                </w:p>
              </w:tc>
            </w:tr>
          </w:tbl>
          <w:p w14:paraId="332797D9" w14:textId="77777777" w:rsidR="00C009AD" w:rsidRPr="00CF2296" w:rsidRDefault="00C009AD" w:rsidP="00DA714F"/>
        </w:tc>
      </w:tr>
      <w:tr w:rsidR="00C009AD" w:rsidRPr="00CF2296" w14:paraId="13C35019" w14:textId="77777777" w:rsidTr="00C009AD">
        <w:tc>
          <w:tcPr>
            <w:tcW w:w="5000" w:type="pct"/>
          </w:tcPr>
          <w:p w14:paraId="424362E2" w14:textId="77777777" w:rsidR="00CC5368" w:rsidRPr="00CF2296" w:rsidRDefault="00CC5368" w:rsidP="00C009AD">
            <w:pPr>
              <w:jc w:val="both"/>
            </w:pPr>
          </w:p>
          <w:p w14:paraId="2E35534A" w14:textId="77777777" w:rsidR="00C009AD" w:rsidRPr="00CF2296" w:rsidRDefault="00C009AD" w:rsidP="00C009AD">
            <w:pPr>
              <w:jc w:val="both"/>
            </w:pPr>
            <w:r w:rsidRPr="00CF2296">
              <w:t xml:space="preserve">The evaluator </w:t>
            </w:r>
            <w:r w:rsidR="00FD1F1A" w:rsidRPr="00CF2296">
              <w:t>is</w:t>
            </w:r>
            <w:r w:rsidRPr="00CF2296">
              <w:t xml:space="preserve"> expected to design and facilitate the following events:</w:t>
            </w:r>
          </w:p>
          <w:p w14:paraId="4EC919E5" w14:textId="77777777" w:rsidR="00C009AD" w:rsidRPr="00CF2296" w:rsidRDefault="00C009AD" w:rsidP="007967A0">
            <w:pPr>
              <w:pStyle w:val="Prrafodelista"/>
              <w:numPr>
                <w:ilvl w:val="0"/>
                <w:numId w:val="8"/>
              </w:numPr>
              <w:jc w:val="both"/>
            </w:pPr>
            <w:r w:rsidRPr="00CF2296">
              <w:t>Participatory inception workshop (including refining the evaluation framework, stakeholder map, and theory of change);</w:t>
            </w:r>
          </w:p>
          <w:p w14:paraId="13F34222" w14:textId="77777777" w:rsidR="00C009AD" w:rsidRPr="00CF2296" w:rsidRDefault="00C009AD" w:rsidP="007967A0">
            <w:pPr>
              <w:pStyle w:val="Prrafodelista"/>
              <w:numPr>
                <w:ilvl w:val="0"/>
                <w:numId w:val="8"/>
              </w:numPr>
              <w:jc w:val="both"/>
            </w:pPr>
            <w:r w:rsidRPr="00CF2296">
              <w:t>In-country entry and exit briefs for UN Women staff and key stakeholders;</w:t>
            </w:r>
          </w:p>
          <w:p w14:paraId="763CC0F4" w14:textId="77777777" w:rsidR="00C009AD" w:rsidRPr="00CF2296" w:rsidRDefault="00C009AD" w:rsidP="007967A0">
            <w:pPr>
              <w:pStyle w:val="Prrafodelista"/>
              <w:numPr>
                <w:ilvl w:val="0"/>
                <w:numId w:val="8"/>
              </w:numPr>
              <w:jc w:val="both"/>
            </w:pPr>
            <w:r w:rsidRPr="00CF2296">
              <w:t>Findings validation and participatory recommendations workshop.</w:t>
            </w:r>
          </w:p>
        </w:tc>
      </w:tr>
    </w:tbl>
    <w:p w14:paraId="46E48182" w14:textId="77777777" w:rsidR="00F67A7D" w:rsidRPr="00CF2296" w:rsidRDefault="00F67A7D" w:rsidP="00FF0E3D">
      <w:pPr>
        <w:pStyle w:val="Ttulo1"/>
        <w:rPr>
          <w:color w:val="auto"/>
        </w:rPr>
      </w:pPr>
      <w:r w:rsidRPr="00CF2296">
        <w:rPr>
          <w:color w:val="auto"/>
        </w:rPr>
        <w:t>IX.</w:t>
      </w:r>
      <w:r w:rsidR="00FF0E3D" w:rsidRPr="00CF2296">
        <w:rPr>
          <w:color w:val="auto"/>
        </w:rPr>
        <w:t xml:space="preserve"> Expected deliverables </w:t>
      </w:r>
    </w:p>
    <w:tbl>
      <w:tblPr>
        <w:tblStyle w:val="Tablaconcuadrcula"/>
        <w:tblW w:w="49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9"/>
      </w:tblGrid>
      <w:tr w:rsidR="00C009AD" w:rsidRPr="00CF2296" w14:paraId="12CB95FB" w14:textId="77777777" w:rsidTr="00C009AD">
        <w:tc>
          <w:tcPr>
            <w:tcW w:w="5000" w:type="pct"/>
          </w:tcPr>
          <w:p w14:paraId="47493B6E" w14:textId="77777777" w:rsidR="00C950A0" w:rsidRPr="00CF2296" w:rsidRDefault="00C950A0" w:rsidP="00C009AD">
            <w:pPr>
              <w:jc w:val="both"/>
              <w:rPr>
                <w:lang w:val="en-US"/>
              </w:rPr>
            </w:pPr>
          </w:p>
          <w:p w14:paraId="5F79D7AE" w14:textId="77777777" w:rsidR="00C009AD" w:rsidRPr="00CF2296" w:rsidRDefault="00C009AD" w:rsidP="00C009AD">
            <w:pPr>
              <w:jc w:val="both"/>
              <w:rPr>
                <w:lang w:val="en-US"/>
              </w:rPr>
            </w:pPr>
            <w:r w:rsidRPr="00CF2296">
              <w:rPr>
                <w:lang w:val="en-US"/>
              </w:rPr>
              <w:t>This section describes the type of products (reports, briefs or other) that are expected from the evaluation, who will use them and how they will be used.</w:t>
            </w:r>
          </w:p>
          <w:p w14:paraId="60541D8D" w14:textId="77777777" w:rsidR="00C009AD" w:rsidRPr="00CF2296" w:rsidRDefault="00C009AD" w:rsidP="00C009AD">
            <w:pPr>
              <w:jc w:val="both"/>
              <w:rPr>
                <w:lang w:val="en-US"/>
              </w:rPr>
            </w:pPr>
          </w:p>
          <w:tbl>
            <w:tblPr>
              <w:tblStyle w:val="Tablaconcuadrcula"/>
              <w:tblW w:w="0" w:type="auto"/>
              <w:tblLook w:val="0000" w:firstRow="0" w:lastRow="0" w:firstColumn="0" w:lastColumn="0" w:noHBand="0" w:noVBand="0"/>
            </w:tblPr>
            <w:tblGrid>
              <w:gridCol w:w="2590"/>
              <w:gridCol w:w="2826"/>
              <w:gridCol w:w="3118"/>
              <w:gridCol w:w="1499"/>
            </w:tblGrid>
            <w:tr w:rsidR="006A0271" w:rsidRPr="00CF2296" w14:paraId="429D8F37" w14:textId="6C109547" w:rsidTr="005B3A89">
              <w:tc>
                <w:tcPr>
                  <w:tcW w:w="2590" w:type="dxa"/>
                </w:tcPr>
                <w:p w14:paraId="15FEA748" w14:textId="77777777" w:rsidR="006A0271" w:rsidRPr="00CF2296" w:rsidRDefault="006A0271" w:rsidP="00C009AD">
                  <w:pPr>
                    <w:rPr>
                      <w:b/>
                      <w:lang w:val="en-US"/>
                    </w:rPr>
                  </w:pPr>
                  <w:r w:rsidRPr="00CF2296">
                    <w:rPr>
                      <w:b/>
                      <w:lang w:val="en-US"/>
                    </w:rPr>
                    <w:t>Deliverable</w:t>
                  </w:r>
                </w:p>
              </w:tc>
              <w:tc>
                <w:tcPr>
                  <w:tcW w:w="2826" w:type="dxa"/>
                </w:tcPr>
                <w:p w14:paraId="65642EB3" w14:textId="77777777" w:rsidR="006A0271" w:rsidRPr="00CF2296" w:rsidRDefault="006A0271" w:rsidP="00C009AD">
                  <w:pPr>
                    <w:rPr>
                      <w:b/>
                      <w:lang w:val="en-US"/>
                    </w:rPr>
                  </w:pPr>
                  <w:r w:rsidRPr="00CF2296">
                    <w:rPr>
                      <w:b/>
                      <w:lang w:val="en-US"/>
                    </w:rPr>
                    <w:t>Time frame for submission</w:t>
                  </w:r>
                </w:p>
              </w:tc>
              <w:tc>
                <w:tcPr>
                  <w:tcW w:w="3118" w:type="dxa"/>
                </w:tcPr>
                <w:p w14:paraId="4F60760C" w14:textId="77777777" w:rsidR="006A0271" w:rsidRPr="00CF2296" w:rsidRDefault="006A0271" w:rsidP="00C009AD">
                  <w:pPr>
                    <w:rPr>
                      <w:b/>
                      <w:lang w:val="en-US"/>
                    </w:rPr>
                  </w:pPr>
                  <w:r w:rsidRPr="00CF2296">
                    <w:rPr>
                      <w:b/>
                      <w:lang w:val="en-US"/>
                    </w:rPr>
                    <w:t>Person responsible</w:t>
                  </w:r>
                </w:p>
              </w:tc>
              <w:tc>
                <w:tcPr>
                  <w:tcW w:w="1499" w:type="dxa"/>
                </w:tcPr>
                <w:p w14:paraId="533BB27D" w14:textId="3267454A" w:rsidR="006A0271" w:rsidRPr="00CF2296" w:rsidRDefault="006A0271" w:rsidP="00C009AD">
                  <w:pPr>
                    <w:rPr>
                      <w:b/>
                      <w:lang w:val="en-US"/>
                    </w:rPr>
                  </w:pPr>
                  <w:r>
                    <w:rPr>
                      <w:b/>
                      <w:lang w:val="en-US"/>
                    </w:rPr>
                    <w:t>Payment schedule</w:t>
                  </w:r>
                </w:p>
              </w:tc>
            </w:tr>
            <w:tr w:rsidR="006A0271" w:rsidRPr="00CF2296" w14:paraId="720EB68D" w14:textId="343B3C41" w:rsidTr="005B3A89">
              <w:tc>
                <w:tcPr>
                  <w:tcW w:w="2590" w:type="dxa"/>
                </w:tcPr>
                <w:p w14:paraId="77EC6796" w14:textId="56C28685" w:rsidR="006A0271" w:rsidRPr="00CF2296" w:rsidRDefault="006A0271" w:rsidP="0088780B">
                  <w:pPr>
                    <w:rPr>
                      <w:lang w:val="en-US"/>
                    </w:rPr>
                  </w:pPr>
                  <w:r>
                    <w:rPr>
                      <w:lang w:val="en-US"/>
                    </w:rPr>
                    <w:t xml:space="preserve">Work plan (Word format) </w:t>
                  </w:r>
                  <w:r w:rsidR="005B3A89">
                    <w:rPr>
                      <w:lang w:val="en-US"/>
                    </w:rPr>
                    <w:t>in Spanish.</w:t>
                  </w:r>
                </w:p>
              </w:tc>
              <w:tc>
                <w:tcPr>
                  <w:tcW w:w="2826" w:type="dxa"/>
                </w:tcPr>
                <w:p w14:paraId="434ED06A" w14:textId="00F38061" w:rsidR="006A0271" w:rsidRPr="00CF2296" w:rsidRDefault="006A0271" w:rsidP="00C009AD">
                  <w:r>
                    <w:t xml:space="preserve">5 days </w:t>
                  </w:r>
                  <w:r w:rsidRPr="00CF2296">
                    <w:t>(post contract signing)</w:t>
                  </w:r>
                </w:p>
              </w:tc>
              <w:tc>
                <w:tcPr>
                  <w:tcW w:w="3118" w:type="dxa"/>
                </w:tcPr>
                <w:p w14:paraId="419E5424" w14:textId="07FAFF15" w:rsidR="006A0271" w:rsidRPr="00CF2296" w:rsidRDefault="006A0271" w:rsidP="00F4459A">
                  <w:pPr>
                    <w:rPr>
                      <w:lang w:val="en-US"/>
                    </w:rPr>
                  </w:pPr>
                  <w:r>
                    <w:rPr>
                      <w:lang w:val="en-US"/>
                    </w:rPr>
                    <w:t>Evaluator</w:t>
                  </w:r>
                </w:p>
              </w:tc>
              <w:tc>
                <w:tcPr>
                  <w:tcW w:w="1499" w:type="dxa"/>
                </w:tcPr>
                <w:p w14:paraId="5F835118" w14:textId="255A9A09" w:rsidR="006A0271" w:rsidRDefault="006A0271" w:rsidP="00F4459A">
                  <w:pPr>
                    <w:rPr>
                      <w:lang w:val="en-US"/>
                    </w:rPr>
                  </w:pPr>
                  <w:r>
                    <w:rPr>
                      <w:lang w:val="en-US"/>
                    </w:rPr>
                    <w:t>20%</w:t>
                  </w:r>
                </w:p>
              </w:tc>
            </w:tr>
            <w:tr w:rsidR="006A0271" w:rsidRPr="00CF2296" w14:paraId="19596C94" w14:textId="4BCAEA7F" w:rsidTr="005B3A89">
              <w:tc>
                <w:tcPr>
                  <w:tcW w:w="2590" w:type="dxa"/>
                </w:tcPr>
                <w:p w14:paraId="318BF731" w14:textId="705930B6" w:rsidR="006A0271" w:rsidRPr="00CF2296" w:rsidRDefault="006A0271" w:rsidP="0088780B">
                  <w:pPr>
                    <w:rPr>
                      <w:lang w:val="en-US"/>
                    </w:rPr>
                  </w:pPr>
                  <w:r w:rsidRPr="00CF2296">
                    <w:rPr>
                      <w:lang w:val="en-US"/>
                    </w:rPr>
                    <w:t>Inception Aide Memoire (Word format)</w:t>
                  </w:r>
                  <w:r w:rsidR="005B3A89">
                    <w:rPr>
                      <w:lang w:val="en-US"/>
                    </w:rPr>
                    <w:t xml:space="preserve"> in Spanish.</w:t>
                  </w:r>
                </w:p>
              </w:tc>
              <w:tc>
                <w:tcPr>
                  <w:tcW w:w="2826" w:type="dxa"/>
                </w:tcPr>
                <w:p w14:paraId="6196CDD8" w14:textId="529A114B" w:rsidR="006A0271" w:rsidRPr="00CF2296" w:rsidRDefault="006A0271" w:rsidP="00C009AD">
                  <w:pPr>
                    <w:rPr>
                      <w:lang w:val="en-US"/>
                    </w:rPr>
                  </w:pPr>
                  <w:r>
                    <w:t>During</w:t>
                  </w:r>
                  <w:r w:rsidRPr="00CF2296">
                    <w:t xml:space="preserve"> Field Mission</w:t>
                  </w:r>
                </w:p>
              </w:tc>
              <w:tc>
                <w:tcPr>
                  <w:tcW w:w="3118" w:type="dxa"/>
                </w:tcPr>
                <w:p w14:paraId="7163B666" w14:textId="77777777" w:rsidR="006A0271" w:rsidRPr="00CF2296" w:rsidRDefault="006A0271" w:rsidP="00F4459A">
                  <w:pPr>
                    <w:rPr>
                      <w:lang w:val="en-US"/>
                    </w:rPr>
                  </w:pPr>
                  <w:r w:rsidRPr="00CF2296">
                    <w:rPr>
                      <w:lang w:val="en-US"/>
                    </w:rPr>
                    <w:t>Evaluator (task manager and RES feedback)</w:t>
                  </w:r>
                </w:p>
              </w:tc>
              <w:tc>
                <w:tcPr>
                  <w:tcW w:w="1499" w:type="dxa"/>
                </w:tcPr>
                <w:p w14:paraId="4292EFBD" w14:textId="3B83C60A" w:rsidR="006A0271" w:rsidRPr="00CF2296" w:rsidRDefault="006A0271" w:rsidP="00F4459A">
                  <w:pPr>
                    <w:rPr>
                      <w:lang w:val="en-US"/>
                    </w:rPr>
                  </w:pPr>
                  <w:r>
                    <w:rPr>
                      <w:lang w:val="en-US"/>
                    </w:rPr>
                    <w:t>20%</w:t>
                  </w:r>
                </w:p>
              </w:tc>
            </w:tr>
            <w:tr w:rsidR="006A0271" w:rsidRPr="00CF2296" w14:paraId="6151852F" w14:textId="1A040B31" w:rsidTr="005B3A89">
              <w:tc>
                <w:tcPr>
                  <w:tcW w:w="2590" w:type="dxa"/>
                </w:tcPr>
                <w:p w14:paraId="16A7379E" w14:textId="666B54B3" w:rsidR="006A0271" w:rsidRPr="00CF2296" w:rsidRDefault="006A0271" w:rsidP="00C009AD">
                  <w:pPr>
                    <w:rPr>
                      <w:lang w:val="en-US"/>
                    </w:rPr>
                  </w:pPr>
                  <w:r w:rsidRPr="00CF2296">
                    <w:rPr>
                      <w:lang w:val="en-US"/>
                    </w:rPr>
                    <w:t>Draft Final report (Word format)</w:t>
                  </w:r>
                  <w:r>
                    <w:rPr>
                      <w:lang w:val="en-US"/>
                    </w:rPr>
                    <w:t xml:space="preserve"> </w:t>
                  </w:r>
                  <w:r w:rsidRPr="005F188B">
                    <w:rPr>
                      <w:lang w:val="en-US"/>
                    </w:rPr>
                    <w:t>(including 2 rounds of revision)</w:t>
                  </w:r>
                  <w:r w:rsidR="005B3A89">
                    <w:rPr>
                      <w:lang w:val="en-US"/>
                    </w:rPr>
                    <w:t xml:space="preserve"> in Spanish.</w:t>
                  </w:r>
                </w:p>
              </w:tc>
              <w:tc>
                <w:tcPr>
                  <w:tcW w:w="2826" w:type="dxa"/>
                </w:tcPr>
                <w:p w14:paraId="280D77AD" w14:textId="77777777" w:rsidR="006A0271" w:rsidRPr="00CF2296" w:rsidRDefault="006A0271" w:rsidP="00C009AD">
                  <w:pPr>
                    <w:rPr>
                      <w:lang w:val="en-US"/>
                    </w:rPr>
                  </w:pPr>
                  <w:r w:rsidRPr="00CF2296">
                    <w:rPr>
                      <w:lang w:val="en-US"/>
                    </w:rPr>
                    <w:t>2 weeks after field mission</w:t>
                  </w:r>
                </w:p>
              </w:tc>
              <w:tc>
                <w:tcPr>
                  <w:tcW w:w="3118" w:type="dxa"/>
                </w:tcPr>
                <w:p w14:paraId="27B4E212" w14:textId="77777777" w:rsidR="006A0271" w:rsidRPr="00CF2296" w:rsidRDefault="006A0271" w:rsidP="00C009AD">
                  <w:pPr>
                    <w:rPr>
                      <w:lang w:val="en-US"/>
                    </w:rPr>
                  </w:pPr>
                  <w:r w:rsidRPr="00CF2296">
                    <w:rPr>
                      <w:lang w:val="en-US"/>
                    </w:rPr>
                    <w:t>Evaluator (reference group feedback)</w:t>
                  </w:r>
                </w:p>
              </w:tc>
              <w:tc>
                <w:tcPr>
                  <w:tcW w:w="1499" w:type="dxa"/>
                </w:tcPr>
                <w:p w14:paraId="282E0F00" w14:textId="00BEA1C5" w:rsidR="006A0271" w:rsidRPr="00CF2296" w:rsidRDefault="006A0271" w:rsidP="00C009AD">
                  <w:pPr>
                    <w:rPr>
                      <w:lang w:val="en-US"/>
                    </w:rPr>
                  </w:pPr>
                  <w:r>
                    <w:rPr>
                      <w:lang w:val="en-US"/>
                    </w:rPr>
                    <w:t>30%</w:t>
                  </w:r>
                </w:p>
              </w:tc>
            </w:tr>
            <w:tr w:rsidR="006A0271" w:rsidRPr="00CF2296" w14:paraId="0A397A6E" w14:textId="0A022F52" w:rsidTr="005B3A89">
              <w:tc>
                <w:tcPr>
                  <w:tcW w:w="2590" w:type="dxa"/>
                </w:tcPr>
                <w:p w14:paraId="0F6F4234" w14:textId="54F7C962" w:rsidR="006A0271" w:rsidRPr="00CF2296" w:rsidRDefault="006A0271" w:rsidP="00C009AD">
                  <w:pPr>
                    <w:rPr>
                      <w:lang w:val="en-US"/>
                    </w:rPr>
                  </w:pPr>
                  <w:r w:rsidRPr="00CF2296">
                    <w:rPr>
                      <w:lang w:val="en-US"/>
                    </w:rPr>
                    <w:t>Final report (PDF/Word formats)</w:t>
                  </w:r>
                  <w:r w:rsidR="005B3A89">
                    <w:rPr>
                      <w:lang w:val="en-US"/>
                    </w:rPr>
                    <w:t xml:space="preserve"> in Spanish.</w:t>
                  </w:r>
                </w:p>
              </w:tc>
              <w:tc>
                <w:tcPr>
                  <w:tcW w:w="2826" w:type="dxa"/>
                </w:tcPr>
                <w:p w14:paraId="3A4B8E79" w14:textId="77777777" w:rsidR="006A0271" w:rsidRPr="00CF2296" w:rsidRDefault="006A0271" w:rsidP="00C009AD">
                  <w:pPr>
                    <w:rPr>
                      <w:lang w:val="en-US"/>
                    </w:rPr>
                  </w:pPr>
                  <w:r w:rsidRPr="00CF2296">
                    <w:rPr>
                      <w:lang w:val="en-US"/>
                    </w:rPr>
                    <w:t xml:space="preserve">1 week once consolidated inputs are received </w:t>
                  </w:r>
                </w:p>
              </w:tc>
              <w:tc>
                <w:tcPr>
                  <w:tcW w:w="3118" w:type="dxa"/>
                </w:tcPr>
                <w:p w14:paraId="7FA579AA" w14:textId="77777777" w:rsidR="006A0271" w:rsidRPr="00CF2296" w:rsidRDefault="006A0271" w:rsidP="00C009AD">
                  <w:r w:rsidRPr="00CF2296">
                    <w:rPr>
                      <w:lang w:val="en-US"/>
                    </w:rPr>
                    <w:t>Evaluator</w:t>
                  </w:r>
                </w:p>
              </w:tc>
              <w:tc>
                <w:tcPr>
                  <w:tcW w:w="1499" w:type="dxa"/>
                </w:tcPr>
                <w:p w14:paraId="10DE18BC" w14:textId="5539A9BA" w:rsidR="006A0271" w:rsidRPr="00CF2296" w:rsidRDefault="006A0271" w:rsidP="00C009AD">
                  <w:pPr>
                    <w:rPr>
                      <w:lang w:val="en-US"/>
                    </w:rPr>
                  </w:pPr>
                  <w:r>
                    <w:rPr>
                      <w:lang w:val="en-US"/>
                    </w:rPr>
                    <w:t>30%</w:t>
                  </w:r>
                </w:p>
              </w:tc>
            </w:tr>
            <w:tr w:rsidR="006A0271" w:rsidRPr="00CF2296" w14:paraId="74BD96FD" w14:textId="3367A3C3" w:rsidTr="005B3A89">
              <w:tc>
                <w:tcPr>
                  <w:tcW w:w="2590" w:type="dxa"/>
                </w:tcPr>
                <w:p w14:paraId="5A1A7140" w14:textId="2AE15FE2" w:rsidR="006A0271" w:rsidRPr="00CF2296" w:rsidRDefault="006A0271" w:rsidP="00F4021F">
                  <w:pPr>
                    <w:rPr>
                      <w:lang w:val="en-US"/>
                    </w:rPr>
                  </w:pPr>
                  <w:r w:rsidRPr="00CF2296">
                    <w:rPr>
                      <w:lang w:val="en-US"/>
                    </w:rPr>
                    <w:t>Management Response</w:t>
                  </w:r>
                </w:p>
              </w:tc>
              <w:tc>
                <w:tcPr>
                  <w:tcW w:w="2826" w:type="dxa"/>
                </w:tcPr>
                <w:p w14:paraId="4377934B" w14:textId="40AC93AB" w:rsidR="006A0271" w:rsidRPr="00CF2296" w:rsidRDefault="006A0271" w:rsidP="00734250">
                  <w:pPr>
                    <w:rPr>
                      <w:lang w:val="en-US"/>
                    </w:rPr>
                  </w:pPr>
                  <w:r w:rsidRPr="00CF2296">
                    <w:rPr>
                      <w:lang w:val="en-US"/>
                    </w:rPr>
                    <w:t>Within 6 weeks once the report is cleared</w:t>
                  </w:r>
                </w:p>
              </w:tc>
              <w:tc>
                <w:tcPr>
                  <w:tcW w:w="3118" w:type="dxa"/>
                </w:tcPr>
                <w:p w14:paraId="5D5A856D" w14:textId="77777777" w:rsidR="006A0271" w:rsidRPr="00CF2296" w:rsidRDefault="006A0271" w:rsidP="00F4459A">
                  <w:pPr>
                    <w:rPr>
                      <w:lang w:val="en-US"/>
                    </w:rPr>
                  </w:pPr>
                  <w:r w:rsidRPr="00CF2296">
                    <w:rPr>
                      <w:lang w:val="en-US"/>
                    </w:rPr>
                    <w:t>CO Representative- Evaluation task manager</w:t>
                  </w:r>
                </w:p>
              </w:tc>
              <w:tc>
                <w:tcPr>
                  <w:tcW w:w="1499" w:type="dxa"/>
                </w:tcPr>
                <w:p w14:paraId="2A0243E9" w14:textId="115D1B8A" w:rsidR="006A0271" w:rsidRPr="00CF2296" w:rsidRDefault="007A02C0" w:rsidP="00F4459A">
                  <w:pPr>
                    <w:rPr>
                      <w:lang w:val="en-US"/>
                    </w:rPr>
                  </w:pPr>
                  <w:r>
                    <w:rPr>
                      <w:lang w:val="en-US"/>
                    </w:rPr>
                    <w:t>N/A</w:t>
                  </w:r>
                </w:p>
              </w:tc>
            </w:tr>
            <w:tr w:rsidR="006A0271" w:rsidRPr="00CF2296" w14:paraId="298B8EDF" w14:textId="33F413D8" w:rsidTr="005B3A89">
              <w:tc>
                <w:tcPr>
                  <w:tcW w:w="2590" w:type="dxa"/>
                </w:tcPr>
                <w:p w14:paraId="6B228B6B" w14:textId="1A57BC1C" w:rsidR="006A0271" w:rsidRPr="00CF2296" w:rsidRDefault="006A0271" w:rsidP="00C009AD">
                  <w:pPr>
                    <w:rPr>
                      <w:lang w:val="en-US"/>
                    </w:rPr>
                  </w:pPr>
                  <w:r>
                    <w:t>Development of knowledge products.</w:t>
                  </w:r>
                </w:p>
              </w:tc>
              <w:tc>
                <w:tcPr>
                  <w:tcW w:w="2826" w:type="dxa"/>
                </w:tcPr>
                <w:p w14:paraId="274B86A7" w14:textId="02520708" w:rsidR="006A0271" w:rsidRPr="00CF2296" w:rsidRDefault="006A0271" w:rsidP="00734250">
                  <w:pPr>
                    <w:rPr>
                      <w:lang w:val="en-US"/>
                    </w:rPr>
                  </w:pPr>
                  <w:r>
                    <w:rPr>
                      <w:lang w:val="en-US"/>
                    </w:rPr>
                    <w:t>Within 8 weeks once the once the report is cleared</w:t>
                  </w:r>
                </w:p>
              </w:tc>
              <w:tc>
                <w:tcPr>
                  <w:tcW w:w="3118" w:type="dxa"/>
                </w:tcPr>
                <w:p w14:paraId="17797509" w14:textId="53756460" w:rsidR="006A0271" w:rsidRPr="00CF2296" w:rsidRDefault="006A0271" w:rsidP="00F4459A">
                  <w:pPr>
                    <w:rPr>
                      <w:lang w:val="en-US"/>
                    </w:rPr>
                  </w:pPr>
                  <w:r w:rsidRPr="00CF2296">
                    <w:rPr>
                      <w:lang w:val="en-US"/>
                    </w:rPr>
                    <w:t>CO Representative- Evaluation task manager</w:t>
                  </w:r>
                  <w:r>
                    <w:rPr>
                      <w:lang w:val="en-US"/>
                    </w:rPr>
                    <w:t xml:space="preserve"> – Communication Associate</w:t>
                  </w:r>
                </w:p>
              </w:tc>
              <w:tc>
                <w:tcPr>
                  <w:tcW w:w="1499" w:type="dxa"/>
                </w:tcPr>
                <w:p w14:paraId="35AA02E9" w14:textId="70B5ED90" w:rsidR="006A0271" w:rsidRPr="00CF2296" w:rsidRDefault="007A02C0" w:rsidP="00F4459A">
                  <w:pPr>
                    <w:rPr>
                      <w:lang w:val="en-US"/>
                    </w:rPr>
                  </w:pPr>
                  <w:r>
                    <w:rPr>
                      <w:lang w:val="en-US"/>
                    </w:rPr>
                    <w:t>N/A</w:t>
                  </w:r>
                </w:p>
              </w:tc>
            </w:tr>
          </w:tbl>
          <w:p w14:paraId="2856536F" w14:textId="77777777" w:rsidR="00C009AD" w:rsidRPr="00CF2296" w:rsidRDefault="00C009AD" w:rsidP="00C009AD">
            <w:pPr>
              <w:jc w:val="both"/>
            </w:pPr>
          </w:p>
        </w:tc>
      </w:tr>
      <w:tr w:rsidR="00C009AD" w:rsidRPr="00CF2296" w14:paraId="7AC717BB" w14:textId="77777777" w:rsidTr="00C009AD">
        <w:tc>
          <w:tcPr>
            <w:tcW w:w="5000" w:type="pct"/>
          </w:tcPr>
          <w:p w14:paraId="27456AB1" w14:textId="77777777" w:rsidR="0064573E" w:rsidRPr="00CF2296" w:rsidRDefault="0064573E" w:rsidP="00C009AD">
            <w:pPr>
              <w:jc w:val="both"/>
            </w:pPr>
          </w:p>
          <w:p w14:paraId="2D1ADE18" w14:textId="78178970" w:rsidR="00C009AD" w:rsidRPr="00CF2296" w:rsidRDefault="00C009AD" w:rsidP="00C009AD">
            <w:pPr>
              <w:jc w:val="both"/>
            </w:pPr>
          </w:p>
        </w:tc>
      </w:tr>
      <w:tr w:rsidR="00C009AD" w:rsidRPr="00CF2296" w14:paraId="233CDEC9" w14:textId="77777777" w:rsidTr="00C009AD">
        <w:tc>
          <w:tcPr>
            <w:tcW w:w="5000" w:type="pct"/>
          </w:tcPr>
          <w:p w14:paraId="19F2DB6E" w14:textId="4B767659" w:rsidR="00C009AD" w:rsidRPr="00CF2296" w:rsidRDefault="00C009AD" w:rsidP="00C009AD">
            <w:pPr>
              <w:jc w:val="both"/>
            </w:pPr>
            <w:r w:rsidRPr="00CF2296">
              <w:t xml:space="preserve">A model Final Evaluation Report will be provided to the evaluator based on the following outline. The evaluation </w:t>
            </w:r>
            <w:r w:rsidR="00F4459A" w:rsidRPr="00CF2296">
              <w:t xml:space="preserve">task </w:t>
            </w:r>
            <w:r w:rsidRPr="00CF2296">
              <w:t>manager and the Regional Evaluation Specialist will quality assure the evaluation report. The draft</w:t>
            </w:r>
            <w:r w:rsidR="00F07DBE">
              <w:t xml:space="preserve"> and</w:t>
            </w:r>
            <w:r w:rsidRPr="00CF2296">
              <w:t xml:space="preserve"> final evaluation report will be shared with the evaluation reference group for quality review. The final report will be approved by the Evaluation Management Group.</w:t>
            </w:r>
          </w:p>
          <w:p w14:paraId="14D8DC09" w14:textId="77777777" w:rsidR="00C009AD" w:rsidRPr="00CF2296" w:rsidRDefault="00C009AD" w:rsidP="00C009AD">
            <w:pPr>
              <w:jc w:val="both"/>
            </w:pPr>
          </w:p>
          <w:p w14:paraId="5E7E0D46" w14:textId="77777777" w:rsidR="00C009AD" w:rsidRPr="00CF2296" w:rsidRDefault="00C009AD" w:rsidP="00C009AD">
            <w:pPr>
              <w:jc w:val="both"/>
            </w:pPr>
            <w:r w:rsidRPr="00CF2296">
              <w:t>1) Title and opening pages</w:t>
            </w:r>
          </w:p>
          <w:p w14:paraId="24D025A0" w14:textId="77777777" w:rsidR="00C009AD" w:rsidRPr="00CF2296" w:rsidRDefault="00C009AD" w:rsidP="00C009AD">
            <w:pPr>
              <w:jc w:val="both"/>
            </w:pPr>
            <w:r w:rsidRPr="00CF2296">
              <w:t>2) Executive summary</w:t>
            </w:r>
          </w:p>
          <w:p w14:paraId="604033E1" w14:textId="77777777" w:rsidR="00C009AD" w:rsidRPr="00CF2296" w:rsidRDefault="00C009AD" w:rsidP="00C009AD">
            <w:pPr>
              <w:jc w:val="both"/>
            </w:pPr>
            <w:r w:rsidRPr="00CF2296">
              <w:t>3) Background and purpose of the evaluation</w:t>
            </w:r>
          </w:p>
          <w:p w14:paraId="1A1326E4" w14:textId="77777777" w:rsidR="00C009AD" w:rsidRPr="00CF2296" w:rsidRDefault="00C009AD" w:rsidP="00C009AD">
            <w:pPr>
              <w:jc w:val="both"/>
            </w:pPr>
            <w:r w:rsidRPr="00CF2296">
              <w:t>4) Programme/object of evaluation description and context</w:t>
            </w:r>
          </w:p>
          <w:p w14:paraId="6BC7BEBC" w14:textId="77777777" w:rsidR="00C009AD" w:rsidRPr="00CF2296" w:rsidRDefault="00C009AD" w:rsidP="00C009AD">
            <w:pPr>
              <w:jc w:val="both"/>
            </w:pPr>
            <w:r w:rsidRPr="00CF2296">
              <w:t>5) Evaluation objectives and scope</w:t>
            </w:r>
          </w:p>
          <w:p w14:paraId="68ED1E31" w14:textId="77777777" w:rsidR="00C009AD" w:rsidRPr="00CF2296" w:rsidRDefault="00C009AD" w:rsidP="00C009AD">
            <w:pPr>
              <w:jc w:val="both"/>
            </w:pPr>
            <w:r w:rsidRPr="00CF2296">
              <w:t>6) Evaluation methodology and limitations</w:t>
            </w:r>
          </w:p>
          <w:p w14:paraId="6BAC2D38" w14:textId="77777777" w:rsidR="00C009AD" w:rsidRPr="00CF2296" w:rsidRDefault="00C009AD" w:rsidP="00C009AD">
            <w:pPr>
              <w:jc w:val="both"/>
            </w:pPr>
            <w:r w:rsidRPr="00CF2296">
              <w:t>7) Findings: relevance, effectiveness (normative, coordination, operational), efficiency, sustainability, and gender and human rights</w:t>
            </w:r>
          </w:p>
          <w:p w14:paraId="474F9B01" w14:textId="77777777" w:rsidR="00C009AD" w:rsidRPr="00CF2296" w:rsidRDefault="00C009AD" w:rsidP="00C009AD">
            <w:pPr>
              <w:jc w:val="both"/>
            </w:pPr>
            <w:r w:rsidRPr="00CF2296">
              <w:lastRenderedPageBreak/>
              <w:t>8) Conclusions</w:t>
            </w:r>
          </w:p>
          <w:p w14:paraId="53FA514D" w14:textId="77777777" w:rsidR="00C009AD" w:rsidRPr="00CF2296" w:rsidRDefault="00C009AD" w:rsidP="00C009AD">
            <w:pPr>
              <w:jc w:val="both"/>
            </w:pPr>
            <w:r w:rsidRPr="00CF2296">
              <w:t>9) Recommendations</w:t>
            </w:r>
          </w:p>
          <w:p w14:paraId="450DCBF1" w14:textId="77777777" w:rsidR="00C009AD" w:rsidRPr="00CF2296" w:rsidRDefault="00C009AD" w:rsidP="00C009AD">
            <w:pPr>
              <w:jc w:val="both"/>
            </w:pPr>
            <w:r w:rsidRPr="00CF2296">
              <w:t>10) Lessons learned</w:t>
            </w:r>
          </w:p>
          <w:p w14:paraId="3D55B5A4" w14:textId="77777777" w:rsidR="00C009AD" w:rsidRPr="00CF2296" w:rsidRDefault="00C009AD" w:rsidP="00C009AD">
            <w:pPr>
              <w:jc w:val="both"/>
            </w:pPr>
          </w:p>
          <w:p w14:paraId="1C262D4C" w14:textId="77777777" w:rsidR="00C009AD" w:rsidRPr="00CF2296" w:rsidRDefault="00C009AD" w:rsidP="00C009AD">
            <w:pPr>
              <w:jc w:val="both"/>
            </w:pPr>
            <w:r w:rsidRPr="00CF2296">
              <w:t>ANNEXES:</w:t>
            </w:r>
          </w:p>
          <w:p w14:paraId="7FA4727B" w14:textId="77777777" w:rsidR="00C009AD" w:rsidRPr="00CF2296" w:rsidRDefault="00C009AD" w:rsidP="00C009AD">
            <w:pPr>
              <w:jc w:val="both"/>
            </w:pPr>
            <w:r w:rsidRPr="00CF2296">
              <w:t>• Terms of Reference</w:t>
            </w:r>
          </w:p>
          <w:p w14:paraId="62C8C986" w14:textId="77777777" w:rsidR="00C009AD" w:rsidRPr="00CF2296" w:rsidRDefault="00C009AD" w:rsidP="00C009AD">
            <w:pPr>
              <w:jc w:val="both"/>
            </w:pPr>
            <w:r w:rsidRPr="00CF2296">
              <w:t>• Documents consulted</w:t>
            </w:r>
          </w:p>
          <w:p w14:paraId="4BE808CC" w14:textId="77777777" w:rsidR="00C009AD" w:rsidRPr="00CF2296" w:rsidRDefault="00C009AD" w:rsidP="00C009AD">
            <w:pPr>
              <w:jc w:val="both"/>
            </w:pPr>
            <w:r w:rsidRPr="00CF2296">
              <w:t>• Lists of institutions interviewed or consulted and sites visited (without direct reference to individuals)</w:t>
            </w:r>
          </w:p>
          <w:p w14:paraId="1FA66243" w14:textId="77777777" w:rsidR="00C009AD" w:rsidRPr="00CF2296" w:rsidRDefault="00C009AD" w:rsidP="00C009AD">
            <w:pPr>
              <w:jc w:val="both"/>
            </w:pPr>
            <w:r w:rsidRPr="00CF2296">
              <w:t>• Analytical results and methodology related documentation, such as evaluation matrix</w:t>
            </w:r>
          </w:p>
          <w:p w14:paraId="4D146A3F" w14:textId="77777777" w:rsidR="00C009AD" w:rsidRPr="00CF2296" w:rsidRDefault="00C009AD" w:rsidP="00C009AD">
            <w:pPr>
              <w:jc w:val="both"/>
            </w:pPr>
            <w:r w:rsidRPr="00CF2296">
              <w:t>• List of findings and recommendations</w:t>
            </w:r>
          </w:p>
        </w:tc>
      </w:tr>
    </w:tbl>
    <w:p w14:paraId="713B8E12" w14:textId="77777777" w:rsidR="00FF0E3D" w:rsidRPr="00CF2296" w:rsidRDefault="00F67A7D" w:rsidP="00FF0E3D">
      <w:pPr>
        <w:pStyle w:val="Ttulo1"/>
        <w:rPr>
          <w:color w:val="auto"/>
        </w:rPr>
      </w:pPr>
      <w:r w:rsidRPr="00CF2296">
        <w:rPr>
          <w:color w:val="auto"/>
        </w:rPr>
        <w:lastRenderedPageBreak/>
        <w:t xml:space="preserve">X. </w:t>
      </w:r>
      <w:r w:rsidR="00FF0E3D" w:rsidRPr="00CF2296">
        <w:rPr>
          <w:color w:val="auto"/>
        </w:rPr>
        <w:t xml:space="preserve">Management of </w:t>
      </w:r>
      <w:r w:rsidR="00DD09B6" w:rsidRPr="00CF2296">
        <w:rPr>
          <w:color w:val="auto"/>
        </w:rPr>
        <w:t xml:space="preserve">the </w:t>
      </w:r>
      <w:r w:rsidR="00FF0E3D" w:rsidRPr="00CF2296">
        <w:rPr>
          <w:color w:val="auto"/>
        </w:rPr>
        <w:t xml:space="preserve">evaluation </w:t>
      </w:r>
    </w:p>
    <w:tbl>
      <w:tblPr>
        <w:tblStyle w:val="Tablaconcuadrcula"/>
        <w:tblW w:w="49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9"/>
      </w:tblGrid>
      <w:tr w:rsidR="00C009AD" w:rsidRPr="00CF2296" w14:paraId="0535BA63" w14:textId="77777777" w:rsidTr="00C009AD">
        <w:tc>
          <w:tcPr>
            <w:tcW w:w="5000" w:type="pct"/>
          </w:tcPr>
          <w:p w14:paraId="14C64C91" w14:textId="77777777" w:rsidR="00C950A0" w:rsidRPr="00CF2296" w:rsidRDefault="00C950A0" w:rsidP="00C009AD">
            <w:pPr>
              <w:jc w:val="both"/>
            </w:pPr>
          </w:p>
          <w:p w14:paraId="16740C41" w14:textId="77777777" w:rsidR="00C009AD" w:rsidRPr="00CF2296" w:rsidRDefault="00C009AD" w:rsidP="00C009AD">
            <w:pPr>
              <w:jc w:val="both"/>
            </w:pPr>
            <w:r w:rsidRPr="00CF2296">
              <w:t>This evaluation will have the following management structures:</w:t>
            </w:r>
          </w:p>
          <w:p w14:paraId="7D06C837" w14:textId="77777777" w:rsidR="00C009AD" w:rsidRPr="00CF2296" w:rsidRDefault="00C009AD" w:rsidP="007967A0">
            <w:pPr>
              <w:pStyle w:val="Prrafodelista"/>
              <w:numPr>
                <w:ilvl w:val="0"/>
                <w:numId w:val="12"/>
              </w:numPr>
              <w:jc w:val="both"/>
            </w:pPr>
            <w:r w:rsidRPr="00CF2296">
              <w:t xml:space="preserve">UN Women Evaluation </w:t>
            </w:r>
            <w:r w:rsidR="000865B3" w:rsidRPr="00CF2296">
              <w:t xml:space="preserve">Task </w:t>
            </w:r>
            <w:r w:rsidRPr="00CF2296">
              <w:t>Manager for coordination and day-to-day management;</w:t>
            </w:r>
          </w:p>
          <w:p w14:paraId="083BE570" w14:textId="3A0082A7" w:rsidR="00C009AD" w:rsidRPr="00CF2296" w:rsidRDefault="00C009AD" w:rsidP="007967A0">
            <w:pPr>
              <w:pStyle w:val="Prrafodelista"/>
              <w:numPr>
                <w:ilvl w:val="0"/>
                <w:numId w:val="12"/>
              </w:numPr>
              <w:jc w:val="both"/>
            </w:pPr>
            <w:r w:rsidRPr="00CF2296">
              <w:t xml:space="preserve">Evaluation Management Group for decision-making: Country Representative, Evaluation </w:t>
            </w:r>
            <w:r w:rsidR="000865B3" w:rsidRPr="00CF2296">
              <w:t xml:space="preserve">Task </w:t>
            </w:r>
            <w:r w:rsidRPr="00CF2296">
              <w:t>Manager, Regional Evaluation Specialist</w:t>
            </w:r>
          </w:p>
          <w:p w14:paraId="7CDDAC1C" w14:textId="77777777" w:rsidR="00C009AD" w:rsidRPr="00CF2296" w:rsidRDefault="00C009AD" w:rsidP="007967A0">
            <w:pPr>
              <w:pStyle w:val="Prrafodelista"/>
              <w:numPr>
                <w:ilvl w:val="0"/>
                <w:numId w:val="12"/>
              </w:numPr>
              <w:jc w:val="both"/>
            </w:pPr>
            <w:r w:rsidRPr="00CF2296">
              <w:t>Evaluation Reference Group for substantive technical support: UN Women programme staff, National government partners, Development partners/donors, UNCT representatives, Civil Society Advisory Group.</w:t>
            </w:r>
          </w:p>
          <w:p w14:paraId="5F20B7BD" w14:textId="77777777" w:rsidR="00C009AD" w:rsidRPr="00CF2296" w:rsidRDefault="00C009AD" w:rsidP="00FF0E3D"/>
        </w:tc>
      </w:tr>
      <w:tr w:rsidR="00C009AD" w:rsidRPr="00CF2296" w14:paraId="00E2082D" w14:textId="77777777" w:rsidTr="00C009AD">
        <w:tc>
          <w:tcPr>
            <w:tcW w:w="5000" w:type="pct"/>
          </w:tcPr>
          <w:p w14:paraId="793C0A94" w14:textId="77777777" w:rsidR="00C009AD" w:rsidRPr="00CF2296" w:rsidRDefault="00C009AD" w:rsidP="00361503">
            <w:r w:rsidRPr="00CF2296">
              <w:t>The main roles and responsibility for the management of the evaluation are:</w:t>
            </w:r>
          </w:p>
          <w:p w14:paraId="0F6ECCD3" w14:textId="77777777" w:rsidR="00C009AD" w:rsidRPr="00CF2296" w:rsidRDefault="00C009AD" w:rsidP="00361503"/>
          <w:tbl>
            <w:tblPr>
              <w:tblStyle w:val="Tablaconcuadrcula"/>
              <w:tblW w:w="0" w:type="auto"/>
              <w:tblLook w:val="0000" w:firstRow="0" w:lastRow="0" w:firstColumn="0" w:lastColumn="0" w:noHBand="0" w:noVBand="0"/>
            </w:tblPr>
            <w:tblGrid>
              <w:gridCol w:w="2554"/>
              <w:gridCol w:w="7479"/>
            </w:tblGrid>
            <w:tr w:rsidR="00C009AD" w:rsidRPr="00CF2296" w14:paraId="00167AE7" w14:textId="77777777" w:rsidTr="00A67D58">
              <w:tc>
                <w:tcPr>
                  <w:tcW w:w="3460" w:type="dxa"/>
                </w:tcPr>
                <w:p w14:paraId="28B47446" w14:textId="77777777" w:rsidR="00C009AD" w:rsidRPr="00CF2296" w:rsidRDefault="00C009AD" w:rsidP="00F44E6F">
                  <w:r w:rsidRPr="00CF2296">
                    <w:t>Evaluator</w:t>
                  </w:r>
                </w:p>
              </w:tc>
              <w:tc>
                <w:tcPr>
                  <w:tcW w:w="12140" w:type="dxa"/>
                </w:tcPr>
                <w:p w14:paraId="2DDD6F0F" w14:textId="77777777" w:rsidR="00C009AD" w:rsidRPr="00CF2296" w:rsidRDefault="00C009AD" w:rsidP="007967A0">
                  <w:pPr>
                    <w:pStyle w:val="Prrafodelista"/>
                    <w:numPr>
                      <w:ilvl w:val="0"/>
                      <w:numId w:val="10"/>
                    </w:numPr>
                  </w:pPr>
                  <w:r w:rsidRPr="00CF2296">
                    <w:t>To avoid conflict of interest and undue pressure, the evaluator need to be independent, implying that he/she must not have been directly responsible for the design, or overall management of the subject of the evaluation, nor expect to be in the near future.</w:t>
                  </w:r>
                </w:p>
                <w:p w14:paraId="22FA4CD2" w14:textId="77777777" w:rsidR="00C009AD" w:rsidRPr="00CF2296" w:rsidRDefault="00C009AD" w:rsidP="007967A0">
                  <w:pPr>
                    <w:pStyle w:val="Prrafodelista"/>
                    <w:numPr>
                      <w:ilvl w:val="0"/>
                      <w:numId w:val="10"/>
                    </w:numPr>
                  </w:pPr>
                  <w:r w:rsidRPr="00CF2296">
                    <w:t>Evaluator must have no vested interest and must have the full freedom to conduct the evaluative work impartially. He/she must be able to express his/her opinion in a free manner.</w:t>
                  </w:r>
                </w:p>
                <w:p w14:paraId="7761DADE" w14:textId="77777777" w:rsidR="00C009AD" w:rsidRPr="00CF2296" w:rsidRDefault="00C009AD" w:rsidP="007967A0">
                  <w:pPr>
                    <w:pStyle w:val="Prrafodelista"/>
                    <w:numPr>
                      <w:ilvl w:val="0"/>
                      <w:numId w:val="10"/>
                    </w:numPr>
                  </w:pPr>
                  <w:r w:rsidRPr="00CF2296">
                    <w:t>The evaluator prepares all evaluation reports, which should reflect an agreed- upon approach and design for the evaluation from the perspective of the evaluator, the evaluation manager and RES.</w:t>
                  </w:r>
                </w:p>
              </w:tc>
            </w:tr>
            <w:tr w:rsidR="00C009AD" w:rsidRPr="00CF2296" w14:paraId="2065B052" w14:textId="77777777" w:rsidTr="00A67D58">
              <w:tc>
                <w:tcPr>
                  <w:tcW w:w="3460" w:type="dxa"/>
                </w:tcPr>
                <w:p w14:paraId="39D81C8B" w14:textId="77777777" w:rsidR="00C009AD" w:rsidRDefault="00C009AD" w:rsidP="00816034">
                  <w:r w:rsidRPr="00CF2296">
                    <w:t>Evaluation manager</w:t>
                  </w:r>
                </w:p>
                <w:p w14:paraId="797593F5" w14:textId="28745BE0" w:rsidR="00391250" w:rsidRPr="00CF2296" w:rsidRDefault="00391250" w:rsidP="00816034">
                  <w:r w:rsidRPr="00CF2296">
                    <w:t>(</w:t>
                  </w:r>
                  <w:r>
                    <w:t>supported by</w:t>
                  </w:r>
                  <w:r w:rsidRPr="00CF2296">
                    <w:t xml:space="preserve"> the Regional Evaluation Specialist)</w:t>
                  </w:r>
                  <w:r w:rsidR="005B7878">
                    <w:rPr>
                      <w:rStyle w:val="Refdenotaalpie"/>
                    </w:rPr>
                    <w:footnoteReference w:id="20"/>
                  </w:r>
                </w:p>
              </w:tc>
              <w:tc>
                <w:tcPr>
                  <w:tcW w:w="12140" w:type="dxa"/>
                </w:tcPr>
                <w:p w14:paraId="2EBA0602" w14:textId="77777777" w:rsidR="00C009AD" w:rsidRPr="00CF2296" w:rsidRDefault="00C009AD" w:rsidP="007967A0">
                  <w:pPr>
                    <w:pStyle w:val="Prrafodelista"/>
                    <w:numPr>
                      <w:ilvl w:val="0"/>
                      <w:numId w:val="19"/>
                    </w:numPr>
                  </w:pPr>
                  <w:r w:rsidRPr="00CF2296">
                    <w:t>Conducts a preliminary assessment of the quality of reports and comments for action by the evaluator</w:t>
                  </w:r>
                </w:p>
                <w:p w14:paraId="3185407C" w14:textId="77777777" w:rsidR="00C009AD" w:rsidRPr="00CF2296" w:rsidRDefault="00C009AD" w:rsidP="007967A0">
                  <w:pPr>
                    <w:pStyle w:val="Prrafodelista"/>
                    <w:numPr>
                      <w:ilvl w:val="0"/>
                      <w:numId w:val="19"/>
                    </w:numPr>
                  </w:pPr>
                  <w:r w:rsidRPr="00CF2296">
                    <w:t>Provides substantive comments on the conceptual and methodological approach and other aspects of the evaluation design</w:t>
                  </w:r>
                </w:p>
                <w:p w14:paraId="6007B301" w14:textId="77777777" w:rsidR="00C009AD" w:rsidRPr="00CF2296" w:rsidRDefault="00C009AD" w:rsidP="007967A0">
                  <w:pPr>
                    <w:pStyle w:val="Prrafodelista"/>
                    <w:numPr>
                      <w:ilvl w:val="0"/>
                      <w:numId w:val="19"/>
                    </w:numPr>
                  </w:pPr>
                  <w:r w:rsidRPr="00CF2296">
                    <w:t>Manages logistics for the field mission</w:t>
                  </w:r>
                </w:p>
                <w:p w14:paraId="226B2507" w14:textId="77777777" w:rsidR="00C009AD" w:rsidRPr="00CF2296" w:rsidRDefault="00C009AD" w:rsidP="007967A0">
                  <w:pPr>
                    <w:pStyle w:val="Prrafodelista"/>
                    <w:numPr>
                      <w:ilvl w:val="0"/>
                      <w:numId w:val="19"/>
                    </w:numPr>
                  </w:pPr>
                  <w:r w:rsidRPr="00CF2296">
                    <w:t>Initiates timely payment of the evaluator</w:t>
                  </w:r>
                </w:p>
                <w:p w14:paraId="03783418" w14:textId="09858C88" w:rsidR="00C009AD" w:rsidRPr="00CF2296" w:rsidRDefault="00C009AD" w:rsidP="007967A0">
                  <w:pPr>
                    <w:pStyle w:val="Prrafodelista"/>
                    <w:numPr>
                      <w:ilvl w:val="0"/>
                      <w:numId w:val="19"/>
                    </w:numPr>
                  </w:pPr>
                  <w:r w:rsidRPr="00CF2296">
                    <w:t>Coordinates feedback on the draft and final report from the evaluation management and reference groups</w:t>
                  </w:r>
                </w:p>
                <w:p w14:paraId="35733930" w14:textId="77777777" w:rsidR="00C009AD" w:rsidRPr="00CF2296" w:rsidRDefault="00C009AD" w:rsidP="007967A0">
                  <w:pPr>
                    <w:pStyle w:val="Prrafodelista"/>
                    <w:numPr>
                      <w:ilvl w:val="0"/>
                      <w:numId w:val="19"/>
                    </w:numPr>
                  </w:pPr>
                  <w:r w:rsidRPr="00CF2296">
                    <w:t>Maintains an audit trail of comments on the evaluation products so that there is transparency in how the evaluator is responding to the comments</w:t>
                  </w:r>
                </w:p>
              </w:tc>
            </w:tr>
            <w:tr w:rsidR="00C009AD" w:rsidRPr="00CF2296" w14:paraId="544FA824" w14:textId="77777777" w:rsidTr="00A67D58">
              <w:tc>
                <w:tcPr>
                  <w:tcW w:w="3460" w:type="dxa"/>
                </w:tcPr>
                <w:p w14:paraId="7829F102" w14:textId="67C3445B" w:rsidR="00C009AD" w:rsidRPr="00CF2296" w:rsidRDefault="00C009AD" w:rsidP="00F44E6F">
                  <w:r w:rsidRPr="00CF2296">
                    <w:t xml:space="preserve">Evaluation management and reference groups </w:t>
                  </w:r>
                </w:p>
              </w:tc>
              <w:tc>
                <w:tcPr>
                  <w:tcW w:w="12140" w:type="dxa"/>
                </w:tcPr>
                <w:p w14:paraId="7C0FD4E8" w14:textId="77777777" w:rsidR="00C009AD" w:rsidRPr="00CF2296" w:rsidRDefault="00C009AD" w:rsidP="007967A0">
                  <w:pPr>
                    <w:pStyle w:val="Prrafodelista"/>
                    <w:numPr>
                      <w:ilvl w:val="0"/>
                      <w:numId w:val="9"/>
                    </w:numPr>
                  </w:pPr>
                  <w:r w:rsidRPr="00CF2296">
                    <w:t>Provide substantive comments and other operational assistance throughout the preparation of reports.</w:t>
                  </w:r>
                </w:p>
                <w:p w14:paraId="0667B9CD" w14:textId="77777777" w:rsidR="00C009AD" w:rsidRPr="00CF2296" w:rsidRDefault="00C009AD" w:rsidP="007967A0">
                  <w:pPr>
                    <w:pStyle w:val="Prrafodelista"/>
                    <w:numPr>
                      <w:ilvl w:val="0"/>
                      <w:numId w:val="9"/>
                    </w:numPr>
                  </w:pPr>
                  <w:r w:rsidRPr="00CF2296">
                    <w:t>Where appropriate, participates in meetings and workshops with other key partners and stakeholders before finalization of reports.</w:t>
                  </w:r>
                </w:p>
              </w:tc>
            </w:tr>
          </w:tbl>
          <w:p w14:paraId="0EF24F8A" w14:textId="77777777" w:rsidR="00C009AD" w:rsidRPr="00CF2296" w:rsidRDefault="00C009AD" w:rsidP="00FF0E3D"/>
        </w:tc>
      </w:tr>
      <w:tr w:rsidR="00C009AD" w:rsidRPr="00CF2296" w14:paraId="5586DA97" w14:textId="77777777" w:rsidTr="00C009AD">
        <w:tc>
          <w:tcPr>
            <w:tcW w:w="5000" w:type="pct"/>
          </w:tcPr>
          <w:p w14:paraId="52104729" w14:textId="753B6300" w:rsidR="00877F23" w:rsidRPr="00CF2296" w:rsidRDefault="00877F23" w:rsidP="00AD2F67"/>
        </w:tc>
      </w:tr>
    </w:tbl>
    <w:p w14:paraId="317CC5DF" w14:textId="77777777" w:rsidR="00FF0E3D" w:rsidRPr="00CF2296" w:rsidRDefault="00F67A7D" w:rsidP="00FF0E3D">
      <w:pPr>
        <w:pStyle w:val="Ttulo1"/>
        <w:rPr>
          <w:color w:val="auto"/>
        </w:rPr>
      </w:pPr>
      <w:r w:rsidRPr="00CF2296">
        <w:rPr>
          <w:color w:val="auto"/>
        </w:rPr>
        <w:t xml:space="preserve">XI. </w:t>
      </w:r>
      <w:r w:rsidR="00FF0E3D" w:rsidRPr="00CF2296">
        <w:rPr>
          <w:color w:val="auto"/>
        </w:rPr>
        <w:t>Evaluato</w:t>
      </w:r>
      <w:r w:rsidR="00D267F3" w:rsidRPr="00CF2296">
        <w:rPr>
          <w:color w:val="auto"/>
        </w:rPr>
        <w:t>r</w:t>
      </w:r>
      <w:r w:rsidR="00FF0E3D" w:rsidRPr="00CF2296">
        <w:rPr>
          <w:color w:val="auto"/>
        </w:rPr>
        <w:t xml:space="preserve"> skills and experiences </w:t>
      </w:r>
    </w:p>
    <w:tbl>
      <w:tblPr>
        <w:tblStyle w:val="Tablaconcuadrcula"/>
        <w:tblW w:w="49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59"/>
      </w:tblGrid>
      <w:tr w:rsidR="00C009AD" w:rsidRPr="00CF2296" w14:paraId="02F39601" w14:textId="77777777" w:rsidTr="00C009AD">
        <w:tc>
          <w:tcPr>
            <w:tcW w:w="5000" w:type="pct"/>
          </w:tcPr>
          <w:p w14:paraId="1ABFCEE3" w14:textId="77777777" w:rsidR="001A2A57" w:rsidRPr="00CF2296" w:rsidRDefault="001A2A57" w:rsidP="00C009AD">
            <w:pPr>
              <w:jc w:val="both"/>
            </w:pPr>
          </w:p>
          <w:p w14:paraId="4B7089E5" w14:textId="77777777" w:rsidR="00C009AD" w:rsidRPr="00CF2296" w:rsidRDefault="00C009AD" w:rsidP="00C009AD">
            <w:pPr>
              <w:jc w:val="both"/>
            </w:pPr>
            <w:r w:rsidRPr="00CF2296">
              <w:t>UN Women are seeking to appoint a qualified national/regional consultant to undertake the evaluation.</w:t>
            </w:r>
          </w:p>
          <w:p w14:paraId="3766EF35" w14:textId="77777777" w:rsidR="00C009AD" w:rsidRPr="00CF2296" w:rsidRDefault="00C009AD" w:rsidP="00C009AD">
            <w:pPr>
              <w:jc w:val="both"/>
            </w:pPr>
          </w:p>
        </w:tc>
      </w:tr>
      <w:tr w:rsidR="00C009AD" w:rsidRPr="00CF2296" w14:paraId="25540321" w14:textId="77777777" w:rsidTr="002D0EA9">
        <w:trPr>
          <w:trHeight w:val="2547"/>
        </w:trPr>
        <w:tc>
          <w:tcPr>
            <w:tcW w:w="5000" w:type="pct"/>
          </w:tcPr>
          <w:p w14:paraId="55CE5E5B" w14:textId="77777777" w:rsidR="00C009AD" w:rsidRPr="00CF2296" w:rsidRDefault="00C009AD" w:rsidP="00C009AD">
            <w:pPr>
              <w:jc w:val="both"/>
            </w:pPr>
            <w:r w:rsidRPr="00CF2296">
              <w:lastRenderedPageBreak/>
              <w:t>The evaluator is expected to be able to demonstrate evidence of the following capabilities:</w:t>
            </w:r>
          </w:p>
          <w:p w14:paraId="6906B987" w14:textId="3F54EE3E" w:rsidR="00C009AD" w:rsidRPr="00AD2F67" w:rsidRDefault="00FB1532" w:rsidP="00FB1532">
            <w:pPr>
              <w:pStyle w:val="Prrafodelista"/>
              <w:numPr>
                <w:ilvl w:val="0"/>
                <w:numId w:val="15"/>
              </w:numPr>
              <w:jc w:val="both"/>
              <w:rPr>
                <w:lang w:val="en-US"/>
              </w:rPr>
            </w:pPr>
            <w:r>
              <w:t>At least f</w:t>
            </w:r>
            <w:r w:rsidRPr="00AD2F67">
              <w:rPr>
                <w:lang w:val="en-US"/>
              </w:rPr>
              <w:t xml:space="preserve">ive (5) years of experience in conducting evaluations, </w:t>
            </w:r>
            <w:r w:rsidRPr="00FB1532">
              <w:rPr>
                <w:lang w:val="en-US"/>
              </w:rPr>
              <w:t>desirable</w:t>
            </w:r>
            <w:r w:rsidRPr="00AD2F67">
              <w:rPr>
                <w:lang w:val="en-US"/>
              </w:rPr>
              <w:t xml:space="preserve"> </w:t>
            </w:r>
            <w:r>
              <w:rPr>
                <w:lang w:val="en-US"/>
              </w:rPr>
              <w:t>e</w:t>
            </w:r>
            <w:r w:rsidR="00C009AD" w:rsidRPr="00CF2296">
              <w:t>xperience in conducting gender-responsive evaluation</w:t>
            </w:r>
            <w:r w:rsidR="00B4537A">
              <w:t xml:space="preserve">. </w:t>
            </w:r>
          </w:p>
          <w:p w14:paraId="4208532C" w14:textId="4986285E" w:rsidR="00C009AD" w:rsidRPr="00CF2296" w:rsidRDefault="00C009AD" w:rsidP="007967A0">
            <w:pPr>
              <w:pStyle w:val="Prrafodelista"/>
              <w:numPr>
                <w:ilvl w:val="0"/>
                <w:numId w:val="15"/>
              </w:numPr>
              <w:jc w:val="both"/>
            </w:pPr>
            <w:r w:rsidRPr="00CF2296">
              <w:t>Extensive knowledge of, and experience in applying, qualitative and quantitative evaluation methods</w:t>
            </w:r>
            <w:r w:rsidR="00FB1532">
              <w:t>.</w:t>
            </w:r>
            <w:r w:rsidRPr="00CF2296">
              <w:t xml:space="preserve"> </w:t>
            </w:r>
          </w:p>
          <w:p w14:paraId="546BA4BC" w14:textId="221F8A62" w:rsidR="00C009AD" w:rsidRPr="00CF2296" w:rsidRDefault="00FB1532" w:rsidP="007967A0">
            <w:pPr>
              <w:pStyle w:val="Prrafodelista"/>
              <w:numPr>
                <w:ilvl w:val="0"/>
                <w:numId w:val="15"/>
              </w:numPr>
              <w:jc w:val="both"/>
            </w:pPr>
            <w:r>
              <w:t>Proven e</w:t>
            </w:r>
            <w:r w:rsidR="00C009AD" w:rsidRPr="00CF2296">
              <w:t>xperience in gender analysis and human-rights based approaches</w:t>
            </w:r>
            <w:r>
              <w:t>.</w:t>
            </w:r>
          </w:p>
          <w:p w14:paraId="409BB3C3" w14:textId="77777777" w:rsidR="00C009AD" w:rsidRPr="00CF2296" w:rsidRDefault="00C009AD" w:rsidP="007967A0">
            <w:pPr>
              <w:pStyle w:val="Prrafodelista"/>
              <w:numPr>
                <w:ilvl w:val="0"/>
                <w:numId w:val="15"/>
              </w:numPr>
              <w:jc w:val="both"/>
            </w:pPr>
            <w:r w:rsidRPr="00CF2296">
              <w:t xml:space="preserve">Data analysis skills </w:t>
            </w:r>
          </w:p>
          <w:p w14:paraId="304C1629" w14:textId="77777777" w:rsidR="00C009AD" w:rsidRPr="00CF2296" w:rsidRDefault="00C009AD" w:rsidP="007967A0">
            <w:pPr>
              <w:pStyle w:val="Prrafodelista"/>
              <w:numPr>
                <w:ilvl w:val="0"/>
                <w:numId w:val="15"/>
              </w:numPr>
              <w:jc w:val="both"/>
            </w:pPr>
            <w:r w:rsidRPr="00CF2296">
              <w:t xml:space="preserve">Excellent ability to communicate with stakeholders </w:t>
            </w:r>
          </w:p>
          <w:p w14:paraId="71FADFF5" w14:textId="77777777" w:rsidR="00C009AD" w:rsidRPr="00CF2296" w:rsidRDefault="00C009AD" w:rsidP="007967A0">
            <w:pPr>
              <w:pStyle w:val="Prrafodelista"/>
              <w:numPr>
                <w:ilvl w:val="0"/>
                <w:numId w:val="15"/>
              </w:numPr>
              <w:jc w:val="both"/>
            </w:pPr>
            <w:r w:rsidRPr="00CF2296">
              <w:t xml:space="preserve">Technical competence in the thematic areas to be evaluated </w:t>
            </w:r>
          </w:p>
          <w:p w14:paraId="406EBBA1" w14:textId="77777777" w:rsidR="00C009AD" w:rsidRPr="00CF2296" w:rsidRDefault="00C009AD" w:rsidP="007967A0">
            <w:pPr>
              <w:pStyle w:val="Prrafodelista"/>
              <w:numPr>
                <w:ilvl w:val="0"/>
                <w:numId w:val="15"/>
              </w:numPr>
              <w:jc w:val="both"/>
            </w:pPr>
            <w:r w:rsidRPr="00CF2296">
              <w:t>Process management skills, including facilitation and communication skills</w:t>
            </w:r>
          </w:p>
          <w:p w14:paraId="7320F29E" w14:textId="77777777" w:rsidR="00C009AD" w:rsidRPr="00CF2296" w:rsidRDefault="00C009AD" w:rsidP="007967A0">
            <w:pPr>
              <w:pStyle w:val="Prrafodelista"/>
              <w:numPr>
                <w:ilvl w:val="0"/>
                <w:numId w:val="15"/>
              </w:numPr>
              <w:jc w:val="both"/>
            </w:pPr>
            <w:r w:rsidRPr="00CF2296">
              <w:t xml:space="preserve">Knowledge of the role of UN Women and its programming, coordination and normative roles at the regional and country level </w:t>
            </w:r>
          </w:p>
          <w:p w14:paraId="52087D26" w14:textId="77777777" w:rsidR="00C009AD" w:rsidRPr="00CF2296" w:rsidRDefault="00C009AD" w:rsidP="007967A0">
            <w:pPr>
              <w:pStyle w:val="Prrafodelista"/>
              <w:numPr>
                <w:ilvl w:val="0"/>
                <w:numId w:val="15"/>
              </w:numPr>
              <w:jc w:val="both"/>
            </w:pPr>
            <w:r w:rsidRPr="00CF2296">
              <w:t>Proficiency in Spanish and working knowledge of English</w:t>
            </w:r>
          </w:p>
          <w:p w14:paraId="2AB60E6C" w14:textId="40F6EB00" w:rsidR="00C009AD" w:rsidRPr="00CE7F9D" w:rsidRDefault="00877F23" w:rsidP="007967A0">
            <w:pPr>
              <w:pStyle w:val="Prrafodelista"/>
              <w:numPr>
                <w:ilvl w:val="0"/>
                <w:numId w:val="15"/>
              </w:numPr>
              <w:jc w:val="both"/>
              <w:rPr>
                <w:lang w:val="en-US"/>
              </w:rPr>
            </w:pPr>
            <w:r>
              <w:rPr>
                <w:lang w:val="en-US"/>
              </w:rPr>
              <w:t>Desirable</w:t>
            </w:r>
            <w:r w:rsidRPr="00CE7F9D">
              <w:rPr>
                <w:lang w:val="en-US"/>
              </w:rPr>
              <w:t xml:space="preserve"> </w:t>
            </w:r>
            <w:r w:rsidR="00AF4E36" w:rsidRPr="00CE7F9D">
              <w:rPr>
                <w:lang w:val="en-US"/>
              </w:rPr>
              <w:t>working</w:t>
            </w:r>
            <w:r w:rsidR="002D0EA9" w:rsidRPr="00CE7F9D">
              <w:rPr>
                <w:lang w:val="en-US"/>
              </w:rPr>
              <w:t xml:space="preserve"> </w:t>
            </w:r>
            <w:r w:rsidR="00C009AD" w:rsidRPr="00CE7F9D">
              <w:rPr>
                <w:lang w:val="en-US"/>
              </w:rPr>
              <w:t>experience</w:t>
            </w:r>
            <w:r w:rsidR="00CE7F9D" w:rsidRPr="00CE7F9D">
              <w:rPr>
                <w:lang w:val="en-US"/>
              </w:rPr>
              <w:t xml:space="preserve"> and </w:t>
            </w:r>
            <w:r>
              <w:rPr>
                <w:lang w:val="en-US"/>
              </w:rPr>
              <w:t xml:space="preserve">proven </w:t>
            </w:r>
            <w:r w:rsidR="00CE7F9D" w:rsidRPr="00CE7F9D">
              <w:rPr>
                <w:lang w:val="en-US"/>
              </w:rPr>
              <w:t>knowledge of the context</w:t>
            </w:r>
            <w:r w:rsidR="00C009AD" w:rsidRPr="00CE7F9D">
              <w:rPr>
                <w:lang w:val="en-US"/>
              </w:rPr>
              <w:t xml:space="preserve"> in </w:t>
            </w:r>
            <w:r w:rsidR="00CE7F9D" w:rsidRPr="00CE7F9D">
              <w:rPr>
                <w:lang w:val="en-US"/>
              </w:rPr>
              <w:t>Paraguay</w:t>
            </w:r>
            <w:r w:rsidR="001A2A57" w:rsidRPr="00CE7F9D">
              <w:rPr>
                <w:lang w:val="en-US"/>
              </w:rPr>
              <w:t>.</w:t>
            </w:r>
          </w:p>
        </w:tc>
      </w:tr>
    </w:tbl>
    <w:p w14:paraId="2308BDD1" w14:textId="75CDA670" w:rsidR="00F67A7D" w:rsidRPr="00CF2296" w:rsidRDefault="00F67A7D" w:rsidP="00FF0E3D">
      <w:pPr>
        <w:pStyle w:val="Ttulo1"/>
        <w:rPr>
          <w:color w:val="auto"/>
        </w:rPr>
      </w:pPr>
      <w:r w:rsidRPr="00CF2296">
        <w:rPr>
          <w:color w:val="auto"/>
        </w:rPr>
        <w:t>XII.</w:t>
      </w:r>
      <w:r w:rsidR="00FF0E3D" w:rsidRPr="00CF2296">
        <w:rPr>
          <w:color w:val="auto"/>
        </w:rPr>
        <w:t xml:space="preserve"> </w:t>
      </w:r>
      <w:r w:rsidR="00FB1532">
        <w:rPr>
          <w:color w:val="auto"/>
        </w:rPr>
        <w:t>UN Core values</w:t>
      </w:r>
      <w:r w:rsidR="00AD6230">
        <w:rPr>
          <w:color w:val="auto"/>
        </w:rPr>
        <w:t xml:space="preserve"> and competencies</w:t>
      </w:r>
    </w:p>
    <w:tbl>
      <w:tblPr>
        <w:tblStyle w:val="Tablaconcuadrcula"/>
        <w:tblW w:w="486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69"/>
      </w:tblGrid>
      <w:tr w:rsidR="00C009AD" w:rsidRPr="00CF2296" w14:paraId="72498F14" w14:textId="77777777" w:rsidTr="00C009AD">
        <w:tc>
          <w:tcPr>
            <w:tcW w:w="5000" w:type="pct"/>
          </w:tcPr>
          <w:p w14:paraId="2135C27D" w14:textId="77777777" w:rsidR="00AD6230" w:rsidRPr="00AD6230" w:rsidRDefault="00AD6230" w:rsidP="00AD6230">
            <w:pPr>
              <w:shd w:val="clear" w:color="auto" w:fill="FFFFFF"/>
              <w:spacing w:line="215" w:lineRule="atLeast"/>
              <w:rPr>
                <w:rFonts w:cs="Arial"/>
                <w:color w:val="333333"/>
                <w:szCs w:val="22"/>
                <w:lang w:val="en-US" w:eastAsia="es-PY"/>
              </w:rPr>
            </w:pPr>
            <w:r w:rsidRPr="00AD6230">
              <w:rPr>
                <w:rFonts w:cs="Arial"/>
                <w:color w:val="333333"/>
                <w:szCs w:val="22"/>
                <w:lang w:eastAsia="es-PY"/>
              </w:rPr>
              <w:t>Core Values:</w:t>
            </w:r>
          </w:p>
          <w:p w14:paraId="267301FD"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Respect for Diversity</w:t>
            </w:r>
          </w:p>
          <w:p w14:paraId="252012D1"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Integrity</w:t>
            </w:r>
          </w:p>
          <w:p w14:paraId="5A7E8F7A"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Professionalism</w:t>
            </w:r>
          </w:p>
          <w:p w14:paraId="445313F6"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Core Competencies:</w:t>
            </w:r>
          </w:p>
          <w:p w14:paraId="423199A3"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Awareness and Sensitivity Regarding Gender Issues</w:t>
            </w:r>
          </w:p>
          <w:p w14:paraId="03DFD0D2"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Accountability</w:t>
            </w:r>
          </w:p>
          <w:p w14:paraId="3C5AAA28"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Creative Problem Solving</w:t>
            </w:r>
          </w:p>
          <w:p w14:paraId="7D3E9E43"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xml:space="preserve">* Effective Communication </w:t>
            </w:r>
          </w:p>
          <w:p w14:paraId="664A7975"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Inclusive Collaboration</w:t>
            </w:r>
          </w:p>
          <w:p w14:paraId="522266ED" w14:textId="77777777" w:rsidR="00AD6230"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xml:space="preserve">* Stakeholder Engagement </w:t>
            </w:r>
          </w:p>
          <w:p w14:paraId="2166B094" w14:textId="3B58BCBA" w:rsidR="001A2A57" w:rsidRPr="00AD6230" w:rsidRDefault="00AD6230" w:rsidP="00AD6230">
            <w:pPr>
              <w:shd w:val="clear" w:color="auto" w:fill="FFFFFF"/>
              <w:spacing w:line="215" w:lineRule="atLeast"/>
              <w:rPr>
                <w:rFonts w:cs="Arial"/>
                <w:color w:val="333333"/>
                <w:szCs w:val="22"/>
                <w:lang w:eastAsia="es-PY"/>
              </w:rPr>
            </w:pPr>
            <w:r w:rsidRPr="00AD6230">
              <w:rPr>
                <w:rFonts w:cs="Arial"/>
                <w:color w:val="333333"/>
                <w:szCs w:val="22"/>
                <w:lang w:eastAsia="es-PY"/>
              </w:rPr>
              <w:t>* Leading by Example</w:t>
            </w:r>
          </w:p>
          <w:p w14:paraId="72A6564C" w14:textId="77777777" w:rsidR="00C009AD" w:rsidRPr="00CF2296" w:rsidRDefault="00C009AD" w:rsidP="00FB1532"/>
        </w:tc>
      </w:tr>
    </w:tbl>
    <w:p w14:paraId="37BC7DBF" w14:textId="6F4960CD" w:rsidR="00A47F9C" w:rsidRPr="00AD2F67" w:rsidRDefault="00CF2296" w:rsidP="00291619">
      <w:pPr>
        <w:pStyle w:val="Ttulo1"/>
        <w:rPr>
          <w:color w:val="auto"/>
          <w:lang w:val="en-US"/>
        </w:rPr>
      </w:pPr>
      <w:r w:rsidRPr="00AD2F67">
        <w:rPr>
          <w:color w:val="auto"/>
          <w:lang w:val="en-US"/>
        </w:rPr>
        <w:t>Application process</w:t>
      </w:r>
    </w:p>
    <w:p w14:paraId="4F861B31" w14:textId="5A6E994A" w:rsidR="00A47F9C" w:rsidRDefault="00A47F9C" w:rsidP="00AD2F67">
      <w:pPr>
        <w:pStyle w:val="Ttulo1"/>
        <w:jc w:val="both"/>
        <w:rPr>
          <w:rFonts w:ascii="Arial" w:hAnsi="Arial" w:cs="Arial"/>
          <w:b w:val="0"/>
          <w:color w:val="auto"/>
          <w:sz w:val="22"/>
          <w:szCs w:val="22"/>
          <w:lang w:val="en-US"/>
        </w:rPr>
      </w:pPr>
      <w:r w:rsidRPr="00A47F9C">
        <w:rPr>
          <w:rFonts w:ascii="Arial" w:hAnsi="Arial" w:cs="Arial"/>
          <w:b w:val="0"/>
          <w:color w:val="auto"/>
          <w:sz w:val="22"/>
          <w:szCs w:val="22"/>
          <w:lang w:val="en-US"/>
        </w:rPr>
        <w:t>All applications must include only one attachment that consists in</w:t>
      </w:r>
      <w:r>
        <w:rPr>
          <w:rFonts w:ascii="Arial" w:hAnsi="Arial" w:cs="Arial"/>
          <w:b w:val="0"/>
          <w:color w:val="auto"/>
          <w:sz w:val="22"/>
          <w:szCs w:val="22"/>
          <w:lang w:val="en-US"/>
        </w:rPr>
        <w:t xml:space="preserve"> an updated CV/</w:t>
      </w:r>
      <w:r w:rsidRPr="00A47F9C">
        <w:rPr>
          <w:rFonts w:ascii="Arial" w:hAnsi="Arial" w:cs="Arial"/>
          <w:b w:val="0"/>
          <w:color w:val="auto"/>
          <w:sz w:val="22"/>
          <w:szCs w:val="22"/>
          <w:lang w:val="en-US"/>
        </w:rPr>
        <w:t>UNDP</w:t>
      </w:r>
      <w:r>
        <w:rPr>
          <w:rFonts w:ascii="Arial" w:hAnsi="Arial" w:cs="Arial"/>
          <w:b w:val="0"/>
          <w:color w:val="auto"/>
          <w:sz w:val="22"/>
          <w:szCs w:val="22"/>
          <w:lang w:val="en-US"/>
        </w:rPr>
        <w:t xml:space="preserve"> P11</w:t>
      </w:r>
      <w:r w:rsidRPr="00A47F9C">
        <w:rPr>
          <w:rFonts w:ascii="Arial" w:hAnsi="Arial" w:cs="Arial"/>
          <w:b w:val="0"/>
          <w:color w:val="auto"/>
          <w:sz w:val="22"/>
          <w:szCs w:val="22"/>
          <w:lang w:val="en-US"/>
        </w:rPr>
        <w:t xml:space="preserve"> (Personal History) duly signed an</w:t>
      </w:r>
      <w:r>
        <w:rPr>
          <w:rFonts w:ascii="Arial" w:hAnsi="Arial" w:cs="Arial"/>
          <w:b w:val="0"/>
          <w:color w:val="auto"/>
          <w:sz w:val="22"/>
          <w:szCs w:val="22"/>
          <w:lang w:val="en-US"/>
        </w:rPr>
        <w:t>d</w:t>
      </w:r>
      <w:r w:rsidRPr="00A47F9C">
        <w:rPr>
          <w:rFonts w:ascii="Arial" w:hAnsi="Arial" w:cs="Arial"/>
          <w:b w:val="0"/>
          <w:color w:val="auto"/>
          <w:sz w:val="22"/>
          <w:szCs w:val="22"/>
          <w:lang w:val="en-US"/>
        </w:rPr>
        <w:t xml:space="preserve"> economic </w:t>
      </w:r>
      <w:r>
        <w:rPr>
          <w:rFonts w:ascii="Arial" w:hAnsi="Arial" w:cs="Arial"/>
          <w:b w:val="0"/>
          <w:color w:val="auto"/>
          <w:sz w:val="22"/>
          <w:szCs w:val="22"/>
          <w:lang w:val="en-US"/>
        </w:rPr>
        <w:t>offer</w:t>
      </w:r>
      <w:r w:rsidRPr="00A47F9C">
        <w:rPr>
          <w:rFonts w:ascii="Arial" w:hAnsi="Arial" w:cs="Arial"/>
          <w:b w:val="0"/>
          <w:color w:val="auto"/>
          <w:sz w:val="22"/>
          <w:szCs w:val="22"/>
          <w:lang w:val="en-US"/>
        </w:rPr>
        <w:t xml:space="preserve"> in accordance with the indicated products. Applications without complete and duly signed P11 will not be considered for evaluation and will be treated as incomplete.</w:t>
      </w:r>
      <w:r>
        <w:rPr>
          <w:rFonts w:ascii="Arial" w:hAnsi="Arial" w:cs="Arial"/>
          <w:b w:val="0"/>
          <w:color w:val="auto"/>
          <w:sz w:val="22"/>
          <w:szCs w:val="22"/>
          <w:lang w:val="en-US"/>
        </w:rPr>
        <w:t xml:space="preserve"> </w:t>
      </w:r>
      <w:r w:rsidRPr="00A47F9C">
        <w:rPr>
          <w:rFonts w:ascii="Arial" w:hAnsi="Arial" w:cs="Arial"/>
          <w:b w:val="0"/>
          <w:color w:val="auto"/>
          <w:sz w:val="22"/>
          <w:szCs w:val="22"/>
          <w:lang w:val="en-US"/>
        </w:rPr>
        <w:t>The P11 form can be found at the following link:</w:t>
      </w:r>
      <w:r w:rsidRPr="00A47F9C">
        <w:t xml:space="preserve"> </w:t>
      </w:r>
      <w:hyperlink r:id="rId8" w:history="1">
        <w:r w:rsidRPr="00314A88">
          <w:rPr>
            <w:rStyle w:val="Hipervnculo"/>
            <w:rFonts w:ascii="Arial" w:hAnsi="Arial" w:cs="Arial"/>
            <w:b w:val="0"/>
            <w:sz w:val="22"/>
            <w:szCs w:val="22"/>
            <w:lang w:val="en-US"/>
          </w:rPr>
          <w:t>http://www.unwomen.org/en/about-us/employment</w:t>
        </w:r>
      </w:hyperlink>
      <w:r w:rsidRPr="00A47F9C">
        <w:rPr>
          <w:rFonts w:ascii="Arial" w:hAnsi="Arial" w:cs="Arial"/>
          <w:b w:val="0"/>
          <w:color w:val="auto"/>
          <w:sz w:val="22"/>
          <w:szCs w:val="22"/>
          <w:lang w:val="en-US"/>
        </w:rPr>
        <w:t>.</w:t>
      </w:r>
    </w:p>
    <w:p w14:paraId="255638A2" w14:textId="54DB9674" w:rsidR="00A47F9C" w:rsidRDefault="00A47F9C" w:rsidP="00AD2F67">
      <w:pPr>
        <w:jc w:val="both"/>
        <w:rPr>
          <w:lang w:val="en-US"/>
        </w:rPr>
      </w:pPr>
      <w:r w:rsidRPr="00A47F9C">
        <w:rPr>
          <w:lang w:val="en-US"/>
        </w:rPr>
        <w:t>Only the candidates selected for the short list will be contacted. Applications received after the deadline will not be considered.</w:t>
      </w:r>
    </w:p>
    <w:p w14:paraId="076FC88F" w14:textId="77777777" w:rsidR="00A47F9C" w:rsidRDefault="00A47F9C" w:rsidP="00AD2F67">
      <w:pPr>
        <w:jc w:val="both"/>
        <w:rPr>
          <w:lang w:val="en-US"/>
        </w:rPr>
      </w:pPr>
    </w:p>
    <w:p w14:paraId="6ADA1725" w14:textId="01A57AA0" w:rsidR="00A47F9C" w:rsidRPr="00A47F9C" w:rsidRDefault="00A47F9C" w:rsidP="00AD2F67">
      <w:pPr>
        <w:jc w:val="both"/>
        <w:rPr>
          <w:lang w:val="en-US"/>
        </w:rPr>
      </w:pPr>
      <w:r w:rsidRPr="00A47F9C">
        <w:rPr>
          <w:lang w:val="en-US"/>
        </w:rPr>
        <w:t>UNDP and UN</w:t>
      </w:r>
      <w:r w:rsidR="00AF59D7">
        <w:rPr>
          <w:lang w:val="en-US"/>
        </w:rPr>
        <w:t xml:space="preserve"> </w:t>
      </w:r>
      <w:r w:rsidRPr="00A47F9C">
        <w:rPr>
          <w:lang w:val="en-US"/>
        </w:rPr>
        <w:t>Women are committed to achieving workforce diversity in terms of gender, nationality and culture. Individuals from minority groups, indigenous groups and persons with disabilities are equally encouraged to apply. All applications will be treated with the strictest confidence.</w:t>
      </w:r>
    </w:p>
    <w:p w14:paraId="0640B92C" w14:textId="1055CA3A" w:rsidR="00A47F9C" w:rsidRPr="00A47F9C" w:rsidRDefault="00A47F9C" w:rsidP="00AD2F67">
      <w:pPr>
        <w:jc w:val="both"/>
        <w:rPr>
          <w:lang w:val="en-US"/>
        </w:rPr>
      </w:pPr>
      <w:r w:rsidRPr="00A47F9C">
        <w:rPr>
          <w:lang w:val="en-US"/>
        </w:rPr>
        <w:t>If you are experiencing difficulties with online job applications, please contact jobs.help@undp.org</w:t>
      </w:r>
    </w:p>
    <w:p w14:paraId="0257BBD0" w14:textId="77777777" w:rsidR="00CF2296" w:rsidRDefault="00CF2296" w:rsidP="00291619">
      <w:pPr>
        <w:rPr>
          <w:lang w:val="en-US"/>
        </w:rPr>
      </w:pPr>
    </w:p>
    <w:p w14:paraId="6362DE08" w14:textId="77777777" w:rsidR="00AD2F67" w:rsidRPr="00CF2296" w:rsidRDefault="00AD2F67" w:rsidP="00291619">
      <w:pPr>
        <w:rPr>
          <w:lang w:val="en-US"/>
        </w:rPr>
      </w:pPr>
    </w:p>
    <w:p w14:paraId="7ACCD621" w14:textId="77777777" w:rsidR="00015585" w:rsidRPr="00CF2296" w:rsidRDefault="00F67A7D" w:rsidP="00FF0E3D">
      <w:pPr>
        <w:pStyle w:val="Ttulo1"/>
        <w:rPr>
          <w:color w:val="auto"/>
        </w:rPr>
      </w:pPr>
      <w:r w:rsidRPr="00CF2296">
        <w:rPr>
          <w:color w:val="auto"/>
        </w:rPr>
        <w:t>Ann</w:t>
      </w:r>
      <w:bookmarkStart w:id="3" w:name="_GoBack"/>
      <w:bookmarkEnd w:id="3"/>
      <w:r w:rsidRPr="00CF2296">
        <w:rPr>
          <w:color w:val="auto"/>
        </w:rPr>
        <w:t xml:space="preserve">ex 1 </w:t>
      </w:r>
      <w:r w:rsidR="00FF0E3D" w:rsidRPr="00CF2296">
        <w:rPr>
          <w:color w:val="auto"/>
        </w:rPr>
        <w:t>UN</w:t>
      </w:r>
      <w:r w:rsidR="00015585" w:rsidRPr="00CF2296">
        <w:rPr>
          <w:color w:val="auto"/>
        </w:rPr>
        <w:t xml:space="preserve">EG Quality Checklist for evaluation reports and </w:t>
      </w:r>
    </w:p>
    <w:p w14:paraId="1F3F9958" w14:textId="77777777" w:rsidR="00015585" w:rsidRPr="00CF2296" w:rsidRDefault="0027597D" w:rsidP="00015585">
      <w:hyperlink r:id="rId9" w:history="1">
        <w:r w:rsidR="00015585" w:rsidRPr="00CF2296">
          <w:rPr>
            <w:rStyle w:val="Hipervnculo"/>
            <w:color w:val="auto"/>
          </w:rPr>
          <w:t>http://uneval.org/document/detail/607</w:t>
        </w:r>
      </w:hyperlink>
    </w:p>
    <w:p w14:paraId="65EA77FE" w14:textId="77777777" w:rsidR="00FF0E3D" w:rsidRPr="00CF2296" w:rsidRDefault="00015585" w:rsidP="00FF0E3D">
      <w:pPr>
        <w:pStyle w:val="Ttulo1"/>
        <w:rPr>
          <w:color w:val="auto"/>
        </w:rPr>
      </w:pPr>
      <w:r w:rsidRPr="00CF2296">
        <w:rPr>
          <w:color w:val="auto"/>
        </w:rPr>
        <w:t>Annex 2 UN-SWAP Evaluation technical note and Scorecard</w:t>
      </w:r>
      <w:r w:rsidR="00FF0E3D" w:rsidRPr="00CF2296">
        <w:rPr>
          <w:color w:val="auto"/>
        </w:rPr>
        <w:t xml:space="preserve"> </w:t>
      </w:r>
    </w:p>
    <w:p w14:paraId="6F0A3FDC" w14:textId="77777777" w:rsidR="00015585" w:rsidRPr="00CF2296" w:rsidRDefault="0027597D" w:rsidP="00FF0E3D">
      <w:hyperlink r:id="rId10" w:history="1">
        <w:r w:rsidR="00015585" w:rsidRPr="00CF2296">
          <w:rPr>
            <w:rStyle w:val="Hipervnculo"/>
            <w:color w:val="auto"/>
          </w:rPr>
          <w:t>http://uneval.org/document/detail/1452</w:t>
        </w:r>
      </w:hyperlink>
      <w:r w:rsidR="00015585" w:rsidRPr="00CF2296">
        <w:t xml:space="preserve"> </w:t>
      </w:r>
    </w:p>
    <w:p w14:paraId="7740CD09" w14:textId="77777777" w:rsidR="00015585" w:rsidRPr="00CF2296" w:rsidRDefault="00F67A7D" w:rsidP="00FF0E3D">
      <w:pPr>
        <w:pStyle w:val="Ttulo1"/>
        <w:rPr>
          <w:color w:val="auto"/>
        </w:rPr>
      </w:pPr>
      <w:r w:rsidRPr="00CF2296">
        <w:rPr>
          <w:color w:val="auto"/>
        </w:rPr>
        <w:lastRenderedPageBreak/>
        <w:t xml:space="preserve">Annex </w:t>
      </w:r>
      <w:r w:rsidR="00015585" w:rsidRPr="00CF2296">
        <w:rPr>
          <w:color w:val="auto"/>
        </w:rPr>
        <w:t>3</w:t>
      </w:r>
      <w:r w:rsidRPr="00CF2296">
        <w:rPr>
          <w:color w:val="auto"/>
        </w:rPr>
        <w:t xml:space="preserve"> </w:t>
      </w:r>
      <w:r w:rsidR="00FF0E3D" w:rsidRPr="00CF2296">
        <w:rPr>
          <w:color w:val="auto"/>
        </w:rPr>
        <w:t>UN</w:t>
      </w:r>
      <w:r w:rsidR="00015585" w:rsidRPr="00CF2296">
        <w:rPr>
          <w:color w:val="auto"/>
        </w:rPr>
        <w:t>EG</w:t>
      </w:r>
      <w:r w:rsidR="00FF0E3D" w:rsidRPr="00CF2296">
        <w:rPr>
          <w:color w:val="auto"/>
        </w:rPr>
        <w:t xml:space="preserve"> </w:t>
      </w:r>
      <w:r w:rsidR="00015585" w:rsidRPr="00CF2296">
        <w:rPr>
          <w:color w:val="auto"/>
        </w:rPr>
        <w:t>Ethical Guidelines</w:t>
      </w:r>
    </w:p>
    <w:p w14:paraId="0C06C4B0" w14:textId="77777777" w:rsidR="00015585" w:rsidRPr="00CF2296" w:rsidRDefault="0027597D" w:rsidP="00015585">
      <w:hyperlink r:id="rId11" w:history="1">
        <w:r w:rsidR="00015585" w:rsidRPr="00CF2296">
          <w:rPr>
            <w:rStyle w:val="Hipervnculo"/>
            <w:color w:val="auto"/>
          </w:rPr>
          <w:t>http://uneval.org/document/detail/102</w:t>
        </w:r>
      </w:hyperlink>
    </w:p>
    <w:p w14:paraId="7AB4557F" w14:textId="77777777" w:rsidR="00015585" w:rsidRPr="00CF2296" w:rsidRDefault="00015585" w:rsidP="00015585">
      <w:pPr>
        <w:pStyle w:val="Ttulo1"/>
        <w:rPr>
          <w:color w:val="auto"/>
        </w:rPr>
      </w:pPr>
      <w:r w:rsidRPr="00CF2296">
        <w:rPr>
          <w:color w:val="auto"/>
        </w:rPr>
        <w:t>Annex 4 UNEG Code of Conduct for Evaluation in the UN system</w:t>
      </w:r>
    </w:p>
    <w:p w14:paraId="7340E6DD" w14:textId="77777777" w:rsidR="00015585" w:rsidRPr="00CF2296" w:rsidRDefault="0027597D" w:rsidP="00015585">
      <w:hyperlink r:id="rId12" w:history="1">
        <w:r w:rsidR="00015585" w:rsidRPr="00CF2296">
          <w:rPr>
            <w:rStyle w:val="Hipervnculo"/>
            <w:color w:val="auto"/>
          </w:rPr>
          <w:t>http://uneval.org/document/detail/100</w:t>
        </w:r>
      </w:hyperlink>
    </w:p>
    <w:p w14:paraId="1BE5A4B3" w14:textId="77777777" w:rsidR="00FF0E3D" w:rsidRPr="00CF2296" w:rsidRDefault="00F67A7D" w:rsidP="00FF0E3D">
      <w:pPr>
        <w:pStyle w:val="Ttulo1"/>
        <w:rPr>
          <w:color w:val="auto"/>
        </w:rPr>
      </w:pPr>
      <w:r w:rsidRPr="00CF2296">
        <w:rPr>
          <w:color w:val="auto"/>
        </w:rPr>
        <w:t xml:space="preserve">Annex </w:t>
      </w:r>
      <w:r w:rsidR="00015585" w:rsidRPr="00CF2296">
        <w:rPr>
          <w:color w:val="auto"/>
        </w:rPr>
        <w:t>5</w:t>
      </w:r>
      <w:r w:rsidRPr="00CF2296">
        <w:rPr>
          <w:color w:val="auto"/>
        </w:rPr>
        <w:t xml:space="preserve"> </w:t>
      </w:r>
      <w:r w:rsidR="00FF0E3D" w:rsidRPr="00CF2296">
        <w:rPr>
          <w:color w:val="auto"/>
        </w:rPr>
        <w:t>UNEG Nor</w:t>
      </w:r>
      <w:r w:rsidR="00CC03E3" w:rsidRPr="00CF2296">
        <w:rPr>
          <w:color w:val="auto"/>
        </w:rPr>
        <w:t>ms and Standards for evaluation</w:t>
      </w:r>
    </w:p>
    <w:p w14:paraId="53EC169B" w14:textId="77777777" w:rsidR="00015585" w:rsidRPr="00CF2296" w:rsidRDefault="0027597D" w:rsidP="00015585">
      <w:hyperlink r:id="rId13" w:history="1">
        <w:r w:rsidR="00015585" w:rsidRPr="00CF2296">
          <w:rPr>
            <w:rStyle w:val="Hipervnculo"/>
            <w:color w:val="auto"/>
          </w:rPr>
          <w:t>http://uneval.org/document/detail/21</w:t>
        </w:r>
      </w:hyperlink>
      <w:r w:rsidR="00015585" w:rsidRPr="00CF2296">
        <w:t xml:space="preserve"> </w:t>
      </w:r>
    </w:p>
    <w:p w14:paraId="232C1F43" w14:textId="77777777" w:rsidR="00015585" w:rsidRPr="00CF2296" w:rsidRDefault="0027597D" w:rsidP="00015585">
      <w:hyperlink r:id="rId14" w:history="1">
        <w:r w:rsidR="00015585" w:rsidRPr="00CF2296">
          <w:rPr>
            <w:rStyle w:val="Hipervnculo"/>
            <w:color w:val="auto"/>
          </w:rPr>
          <w:t>http://uneval.org/document/detail/22</w:t>
        </w:r>
      </w:hyperlink>
      <w:r w:rsidR="00015585" w:rsidRPr="00CF2296">
        <w:t xml:space="preserve"> </w:t>
      </w:r>
    </w:p>
    <w:p w14:paraId="6EB816D8" w14:textId="77777777" w:rsidR="00FF0E3D" w:rsidRPr="00CF2296" w:rsidRDefault="00F67A7D" w:rsidP="00FF0E3D">
      <w:pPr>
        <w:pStyle w:val="Ttulo1"/>
        <w:rPr>
          <w:color w:val="auto"/>
        </w:rPr>
      </w:pPr>
      <w:r w:rsidRPr="00CF2296">
        <w:rPr>
          <w:color w:val="auto"/>
        </w:rPr>
        <w:t>A</w:t>
      </w:r>
      <w:r w:rsidR="00015585" w:rsidRPr="00CF2296">
        <w:rPr>
          <w:color w:val="auto"/>
        </w:rPr>
        <w:t>nnex 6</w:t>
      </w:r>
      <w:r w:rsidR="00FF0E3D" w:rsidRPr="00CF2296">
        <w:rPr>
          <w:color w:val="auto"/>
        </w:rPr>
        <w:t xml:space="preserve"> UN Women Evaluation Handbook</w:t>
      </w:r>
    </w:p>
    <w:p w14:paraId="27513D94" w14:textId="77777777" w:rsidR="00F67A7D" w:rsidRPr="00CF2296" w:rsidRDefault="0027597D">
      <w:hyperlink r:id="rId15" w:history="1">
        <w:r w:rsidR="00015585" w:rsidRPr="00CF2296">
          <w:rPr>
            <w:rStyle w:val="Hipervnculo"/>
            <w:color w:val="auto"/>
          </w:rPr>
          <w:t>http://genderevaluation.unwomen.org/en/evaluation-handbook</w:t>
        </w:r>
      </w:hyperlink>
      <w:r w:rsidR="00015585" w:rsidRPr="00CF2296">
        <w:t xml:space="preserve"> </w:t>
      </w:r>
    </w:p>
    <w:p w14:paraId="60EB5A8F" w14:textId="4E08124E" w:rsidR="00E74B84" w:rsidRPr="00CF2296" w:rsidRDefault="00015585" w:rsidP="00816034">
      <w:pPr>
        <w:widowControl w:val="0"/>
        <w:tabs>
          <w:tab w:val="left" w:pos="220"/>
          <w:tab w:val="left" w:pos="720"/>
        </w:tabs>
        <w:autoSpaceDE w:val="0"/>
        <w:autoSpaceDN w:val="0"/>
        <w:adjustRightInd w:val="0"/>
        <w:spacing w:after="320"/>
      </w:pPr>
      <w:r w:rsidRPr="00CF2296">
        <w:t xml:space="preserve"> </w:t>
      </w:r>
    </w:p>
    <w:sectPr w:rsidR="00E74B84" w:rsidRPr="00CF2296" w:rsidSect="0063280D">
      <w:footerReference w:type="default" r:id="rId16"/>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5486E6" w14:textId="77777777" w:rsidR="0027597D" w:rsidRDefault="0027597D" w:rsidP="00DA7112">
      <w:r>
        <w:separator/>
      </w:r>
    </w:p>
  </w:endnote>
  <w:endnote w:type="continuationSeparator" w:id="0">
    <w:p w14:paraId="4041C703" w14:textId="77777777" w:rsidR="0027597D" w:rsidRDefault="0027597D" w:rsidP="00DA7112">
      <w:r>
        <w:continuationSeparator/>
      </w:r>
    </w:p>
  </w:endnote>
  <w:endnote w:type="continuationNotice" w:id="1">
    <w:p w14:paraId="64C93809" w14:textId="77777777" w:rsidR="0027597D" w:rsidRDefault="00275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ill Sans Ultra Bold">
    <w:panose1 w:val="020B0A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E1000AEF" w:usb1="5000A1FF" w:usb2="00000000" w:usb3="00000000" w:csb0="000001BF" w:csb1="00000000"/>
  </w:font>
  <w:font w:name="Times">
    <w:altName w:val="Times Roman"/>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58102"/>
      <w:docPartObj>
        <w:docPartGallery w:val="Page Numbers (Bottom of Page)"/>
        <w:docPartUnique/>
      </w:docPartObj>
    </w:sdtPr>
    <w:sdtEndPr>
      <w:rPr>
        <w:noProof/>
      </w:rPr>
    </w:sdtEndPr>
    <w:sdtContent>
      <w:p w14:paraId="5363D66C" w14:textId="7C638CDB" w:rsidR="00B4537A" w:rsidRDefault="00B4537A">
        <w:pPr>
          <w:pStyle w:val="Piedepgina"/>
          <w:jc w:val="center"/>
        </w:pPr>
        <w:r>
          <w:fldChar w:fldCharType="begin"/>
        </w:r>
        <w:r>
          <w:instrText xml:space="preserve"> PAGE   \* MERGEFORMAT </w:instrText>
        </w:r>
        <w:r>
          <w:fldChar w:fldCharType="separate"/>
        </w:r>
        <w:r w:rsidR="00AD2F67">
          <w:rPr>
            <w:noProof/>
          </w:rPr>
          <w:t>15</w:t>
        </w:r>
        <w:r>
          <w:rPr>
            <w:noProof/>
          </w:rPr>
          <w:fldChar w:fldCharType="end"/>
        </w:r>
      </w:p>
    </w:sdtContent>
  </w:sdt>
  <w:p w14:paraId="3825C547" w14:textId="77777777" w:rsidR="00B4537A" w:rsidRDefault="00B4537A" w:rsidP="002216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7DAA2C" w14:textId="77777777" w:rsidR="0027597D" w:rsidRDefault="0027597D" w:rsidP="00DA7112">
      <w:r>
        <w:separator/>
      </w:r>
    </w:p>
  </w:footnote>
  <w:footnote w:type="continuationSeparator" w:id="0">
    <w:p w14:paraId="6F625DF9" w14:textId="77777777" w:rsidR="0027597D" w:rsidRDefault="0027597D" w:rsidP="00DA7112">
      <w:r>
        <w:continuationSeparator/>
      </w:r>
    </w:p>
  </w:footnote>
  <w:footnote w:type="continuationNotice" w:id="1">
    <w:p w14:paraId="69CF7E89" w14:textId="77777777" w:rsidR="0027597D" w:rsidRDefault="0027597D"/>
  </w:footnote>
  <w:footnote w:id="2">
    <w:p w14:paraId="306EC0FA" w14:textId="4DB30423" w:rsidR="00B4537A" w:rsidRPr="0011732D" w:rsidRDefault="00B4537A">
      <w:pPr>
        <w:pStyle w:val="Textonotapie"/>
      </w:pPr>
      <w:r>
        <w:rPr>
          <w:rStyle w:val="Refdenotaalpie"/>
        </w:rPr>
        <w:footnoteRef/>
      </w:r>
      <w:r w:rsidRPr="00B426BA">
        <w:rPr>
          <w:sz w:val="16"/>
          <w:szCs w:val="16"/>
        </w:rPr>
        <w:t xml:space="preserve">General Directorate of Statistics, Surveys and Censuses </w:t>
      </w:r>
      <w:r>
        <w:rPr>
          <w:sz w:val="16"/>
          <w:szCs w:val="16"/>
        </w:rPr>
        <w:t xml:space="preserve">- </w:t>
      </w:r>
      <w:r w:rsidRPr="005A5503">
        <w:rPr>
          <w:sz w:val="16"/>
          <w:szCs w:val="16"/>
        </w:rPr>
        <w:t>DGEEC, National</w:t>
      </w:r>
      <w:r w:rsidRPr="00AB6F95">
        <w:rPr>
          <w:sz w:val="16"/>
          <w:szCs w:val="16"/>
        </w:rPr>
        <w:t xml:space="preserve"> Integrated Household Survey </w:t>
      </w:r>
      <w:r>
        <w:rPr>
          <w:sz w:val="16"/>
          <w:szCs w:val="16"/>
        </w:rPr>
        <w:t xml:space="preserve">(Encuesta Permanente de Hogares), </w:t>
      </w:r>
      <w:r w:rsidRPr="00AB6F95">
        <w:rPr>
          <w:sz w:val="16"/>
          <w:szCs w:val="16"/>
        </w:rPr>
        <w:t>201</w:t>
      </w:r>
      <w:r>
        <w:rPr>
          <w:sz w:val="16"/>
          <w:szCs w:val="16"/>
        </w:rPr>
        <w:t>6.</w:t>
      </w:r>
    </w:p>
  </w:footnote>
  <w:footnote w:id="3">
    <w:p w14:paraId="473EB2EC" w14:textId="43372F26" w:rsidR="00B4537A" w:rsidRPr="002B687A" w:rsidRDefault="00B4537A" w:rsidP="00224F2D">
      <w:pPr>
        <w:pStyle w:val="Textonotapie"/>
        <w:jc w:val="both"/>
      </w:pPr>
      <w:r>
        <w:rPr>
          <w:rStyle w:val="Refdenotaalpie"/>
        </w:rPr>
        <w:footnoteRef/>
      </w:r>
      <w:r>
        <w:t xml:space="preserve"> </w:t>
      </w:r>
      <w:r w:rsidRPr="00C217C4">
        <w:rPr>
          <w:sz w:val="16"/>
          <w:szCs w:val="16"/>
        </w:rPr>
        <w:t xml:space="preserve">General Directorate of Statistics, Surveys and Censuses </w:t>
      </w:r>
      <w:r>
        <w:rPr>
          <w:sz w:val="16"/>
          <w:szCs w:val="16"/>
        </w:rPr>
        <w:t xml:space="preserve">- </w:t>
      </w:r>
      <w:r w:rsidRPr="005A5503">
        <w:rPr>
          <w:sz w:val="16"/>
          <w:szCs w:val="16"/>
        </w:rPr>
        <w:t>DGEEC, National</w:t>
      </w:r>
      <w:r w:rsidRPr="00AB6F95">
        <w:rPr>
          <w:sz w:val="16"/>
          <w:szCs w:val="16"/>
        </w:rPr>
        <w:t xml:space="preserve"> Integrated Household Survey </w:t>
      </w:r>
      <w:r>
        <w:rPr>
          <w:sz w:val="16"/>
          <w:szCs w:val="16"/>
        </w:rPr>
        <w:t xml:space="preserve">(Encuesta Permanente de Hogares), </w:t>
      </w:r>
      <w:r w:rsidRPr="00AB6F95">
        <w:rPr>
          <w:sz w:val="16"/>
          <w:szCs w:val="16"/>
        </w:rPr>
        <w:t>201</w:t>
      </w:r>
      <w:r>
        <w:rPr>
          <w:sz w:val="16"/>
          <w:szCs w:val="16"/>
        </w:rPr>
        <w:t>6.</w:t>
      </w:r>
    </w:p>
  </w:footnote>
  <w:footnote w:id="4">
    <w:p w14:paraId="53989799" w14:textId="580DA3CF" w:rsidR="00B4537A" w:rsidRPr="00224F2D" w:rsidRDefault="00B4537A" w:rsidP="00224F2D">
      <w:pPr>
        <w:pStyle w:val="Textonotapie"/>
        <w:jc w:val="both"/>
        <w:rPr>
          <w:sz w:val="16"/>
          <w:szCs w:val="16"/>
        </w:rPr>
      </w:pPr>
      <w:r w:rsidRPr="00224F2D">
        <w:rPr>
          <w:rStyle w:val="Refdenotaalpie"/>
          <w:sz w:val="16"/>
          <w:szCs w:val="16"/>
        </w:rPr>
        <w:footnoteRef/>
      </w:r>
      <w:r w:rsidRPr="00224F2D">
        <w:rPr>
          <w:sz w:val="16"/>
          <w:szCs w:val="16"/>
        </w:rPr>
        <w:t xml:space="preserve"> World Bank national accounts data, and OECD National Accounts data files</w:t>
      </w:r>
      <w:r>
        <w:rPr>
          <w:sz w:val="16"/>
          <w:szCs w:val="16"/>
        </w:rPr>
        <w:t>, 2016.</w:t>
      </w:r>
    </w:p>
  </w:footnote>
  <w:footnote w:id="5">
    <w:p w14:paraId="58F7940F" w14:textId="594665C1" w:rsidR="00B4537A" w:rsidRPr="005A5503" w:rsidRDefault="00B4537A" w:rsidP="00224F2D">
      <w:pPr>
        <w:pStyle w:val="Textonotapie"/>
        <w:jc w:val="both"/>
      </w:pPr>
      <w:r>
        <w:rPr>
          <w:rStyle w:val="Refdenotaalpie"/>
        </w:rPr>
        <w:footnoteRef/>
      </w:r>
      <w:r>
        <w:t xml:space="preserve"> </w:t>
      </w:r>
      <w:r w:rsidRPr="00C217C4">
        <w:rPr>
          <w:sz w:val="16"/>
          <w:szCs w:val="16"/>
        </w:rPr>
        <w:t xml:space="preserve">General Directorate of Statistics, Surveys and Censuses </w:t>
      </w:r>
      <w:r>
        <w:rPr>
          <w:sz w:val="16"/>
          <w:szCs w:val="16"/>
        </w:rPr>
        <w:t xml:space="preserve">- </w:t>
      </w:r>
      <w:r w:rsidRPr="005A5503">
        <w:rPr>
          <w:sz w:val="16"/>
          <w:szCs w:val="16"/>
        </w:rPr>
        <w:t>DGEEC, National</w:t>
      </w:r>
      <w:r w:rsidRPr="00AB6F95">
        <w:rPr>
          <w:sz w:val="16"/>
          <w:szCs w:val="16"/>
        </w:rPr>
        <w:t xml:space="preserve"> Integrated Household Survey </w:t>
      </w:r>
      <w:r>
        <w:rPr>
          <w:sz w:val="16"/>
          <w:szCs w:val="16"/>
        </w:rPr>
        <w:t xml:space="preserve">(Encuesta Permanente de Hogares), </w:t>
      </w:r>
      <w:r w:rsidRPr="00AB6F95">
        <w:rPr>
          <w:sz w:val="16"/>
          <w:szCs w:val="16"/>
        </w:rPr>
        <w:t>201</w:t>
      </w:r>
      <w:r>
        <w:rPr>
          <w:sz w:val="16"/>
          <w:szCs w:val="16"/>
        </w:rPr>
        <w:t>6.</w:t>
      </w:r>
    </w:p>
  </w:footnote>
  <w:footnote w:id="6">
    <w:p w14:paraId="61EFD257" w14:textId="2F2D01E6" w:rsidR="00B4537A" w:rsidRPr="005A5667" w:rsidRDefault="00B4537A" w:rsidP="00224F2D">
      <w:pPr>
        <w:pStyle w:val="Textonotapie"/>
        <w:jc w:val="both"/>
      </w:pPr>
      <w:r>
        <w:rPr>
          <w:rStyle w:val="Refdenotaalpie"/>
        </w:rPr>
        <w:footnoteRef/>
      </w:r>
      <w:r>
        <w:t xml:space="preserve"> </w:t>
      </w:r>
      <w:r w:rsidRPr="00C217C4">
        <w:rPr>
          <w:sz w:val="16"/>
          <w:szCs w:val="16"/>
        </w:rPr>
        <w:t xml:space="preserve">General Directorate of Statistics, Surveys and Censuses </w:t>
      </w:r>
      <w:r>
        <w:rPr>
          <w:sz w:val="16"/>
          <w:szCs w:val="16"/>
        </w:rPr>
        <w:t xml:space="preserve">- </w:t>
      </w:r>
      <w:r w:rsidRPr="005A5503">
        <w:rPr>
          <w:sz w:val="16"/>
          <w:szCs w:val="16"/>
        </w:rPr>
        <w:t>DGEEC, National</w:t>
      </w:r>
      <w:r w:rsidRPr="00AB6F95">
        <w:rPr>
          <w:sz w:val="16"/>
          <w:szCs w:val="16"/>
        </w:rPr>
        <w:t xml:space="preserve"> Integrated Household Survey </w:t>
      </w:r>
      <w:r>
        <w:rPr>
          <w:sz w:val="16"/>
          <w:szCs w:val="16"/>
        </w:rPr>
        <w:t xml:space="preserve">(Encuesta Permanente de Hogares), </w:t>
      </w:r>
      <w:r w:rsidRPr="00AB6F95">
        <w:rPr>
          <w:sz w:val="16"/>
          <w:szCs w:val="16"/>
        </w:rPr>
        <w:t>201</w:t>
      </w:r>
      <w:r>
        <w:rPr>
          <w:sz w:val="16"/>
          <w:szCs w:val="16"/>
        </w:rPr>
        <w:t>6.</w:t>
      </w:r>
    </w:p>
  </w:footnote>
  <w:footnote w:id="7">
    <w:p w14:paraId="5ABD1655" w14:textId="19ABFD5E" w:rsidR="00B4537A" w:rsidRPr="00224F2D" w:rsidRDefault="00B4537A" w:rsidP="00224F2D">
      <w:pPr>
        <w:pStyle w:val="Textonotapie"/>
        <w:jc w:val="both"/>
      </w:pPr>
      <w:r>
        <w:rPr>
          <w:rStyle w:val="Refdenotaalpie"/>
        </w:rPr>
        <w:footnoteRef/>
      </w:r>
      <w:r w:rsidRPr="00224F2D">
        <w:rPr>
          <w:lang w:val="es-PY"/>
        </w:rPr>
        <w:t xml:space="preserve"> </w:t>
      </w:r>
      <w:r w:rsidRPr="00224F2D">
        <w:rPr>
          <w:sz w:val="16"/>
          <w:szCs w:val="16"/>
          <w:lang w:val="es-PY"/>
        </w:rPr>
        <w:t xml:space="preserve">General Directorate of Statistics, Surveys and Censuses – DGEEC, Aprovechar ahora la juventud: un análisis del bono demográfico del Paraguay. </w:t>
      </w:r>
      <w:r w:rsidRPr="00E276EF">
        <w:rPr>
          <w:sz w:val="16"/>
          <w:szCs w:val="16"/>
          <w:lang w:val="en-US"/>
        </w:rPr>
        <w:t>Período 2000 – 2025, 2016.</w:t>
      </w:r>
    </w:p>
  </w:footnote>
  <w:footnote w:id="8">
    <w:p w14:paraId="0435D16B" w14:textId="759F0F4F" w:rsidR="00B4537A" w:rsidRPr="00840241" w:rsidRDefault="00B4537A" w:rsidP="00E276EF">
      <w:pPr>
        <w:pStyle w:val="Textonotapie"/>
        <w:jc w:val="both"/>
        <w:rPr>
          <w:lang w:val="en-US"/>
        </w:rPr>
      </w:pPr>
      <w:r>
        <w:rPr>
          <w:rStyle w:val="Refdenotaalpie"/>
        </w:rPr>
        <w:footnoteRef/>
      </w:r>
      <w:r w:rsidRPr="00E276EF">
        <w:rPr>
          <w:lang w:val="en-US"/>
        </w:rPr>
        <w:t xml:space="preserve"> : </w:t>
      </w:r>
      <w:r w:rsidRPr="00E276EF">
        <w:rPr>
          <w:sz w:val="16"/>
          <w:szCs w:val="16"/>
          <w:lang w:val="en-US"/>
        </w:rPr>
        <w:t>National Demographic Survey, Sexual and Reproductive Health</w:t>
      </w:r>
      <w:r>
        <w:rPr>
          <w:lang w:val="en-US"/>
        </w:rPr>
        <w:t xml:space="preserve"> </w:t>
      </w:r>
      <w:r w:rsidRPr="00E276EF">
        <w:rPr>
          <w:sz w:val="16"/>
          <w:szCs w:val="16"/>
          <w:lang w:val="en-US"/>
        </w:rPr>
        <w:t xml:space="preserve">(ENDSSR 2008), </w:t>
      </w:r>
      <w:r>
        <w:rPr>
          <w:sz w:val="16"/>
          <w:szCs w:val="16"/>
          <w:lang w:val="en-US"/>
        </w:rPr>
        <w:t>CEPEP and official data from the Ministry of Public Health (MSPyBS).</w:t>
      </w:r>
    </w:p>
  </w:footnote>
  <w:footnote w:id="9">
    <w:p w14:paraId="3D1D1DAA" w14:textId="1F24170B" w:rsidR="00B4537A" w:rsidRPr="005C224B" w:rsidRDefault="00B4537A">
      <w:pPr>
        <w:pStyle w:val="Textonotapie"/>
        <w:rPr>
          <w:sz w:val="16"/>
          <w:szCs w:val="16"/>
        </w:rPr>
      </w:pPr>
      <w:r w:rsidRPr="005C224B">
        <w:rPr>
          <w:rStyle w:val="Refdenotaalpie"/>
          <w:sz w:val="16"/>
          <w:szCs w:val="16"/>
        </w:rPr>
        <w:footnoteRef/>
      </w:r>
      <w:r w:rsidRPr="005C224B">
        <w:rPr>
          <w:sz w:val="16"/>
          <w:szCs w:val="16"/>
        </w:rPr>
        <w:t xml:space="preserve"> Ministry of Women with support of the Public Ministry, January 2018.</w:t>
      </w:r>
    </w:p>
  </w:footnote>
  <w:footnote w:id="10">
    <w:p w14:paraId="32DCC102" w14:textId="4A79E201" w:rsidR="00B4537A" w:rsidRPr="00D75D3E" w:rsidRDefault="00B4537A">
      <w:pPr>
        <w:pStyle w:val="Textonotapie"/>
      </w:pPr>
      <w:r>
        <w:rPr>
          <w:rStyle w:val="Refdenotaalpie"/>
        </w:rPr>
        <w:footnoteRef/>
      </w:r>
      <w:r>
        <w:t xml:space="preserve"> </w:t>
      </w:r>
      <w:r w:rsidRPr="00224F2D">
        <w:rPr>
          <w:sz w:val="16"/>
          <w:szCs w:val="16"/>
        </w:rPr>
        <w:t>World Bank national accounts data</w:t>
      </w:r>
      <w:r>
        <w:rPr>
          <w:sz w:val="16"/>
          <w:szCs w:val="16"/>
        </w:rPr>
        <w:t>, 2017.</w:t>
      </w:r>
    </w:p>
  </w:footnote>
  <w:footnote w:id="11">
    <w:p w14:paraId="714CC543" w14:textId="27650389" w:rsidR="00B4537A" w:rsidRPr="00D75D3E" w:rsidRDefault="00B4537A">
      <w:pPr>
        <w:pStyle w:val="Textonotapie"/>
      </w:pPr>
      <w:r>
        <w:rPr>
          <w:rStyle w:val="Refdenotaalpie"/>
        </w:rPr>
        <w:footnoteRef/>
      </w:r>
      <w:r>
        <w:t xml:space="preserve"> </w:t>
      </w:r>
      <w:r w:rsidRPr="00B426BA">
        <w:rPr>
          <w:sz w:val="16"/>
          <w:szCs w:val="16"/>
        </w:rPr>
        <w:t>Superior Court of Electoral Justice</w:t>
      </w:r>
      <w:r>
        <w:rPr>
          <w:sz w:val="16"/>
          <w:szCs w:val="16"/>
        </w:rPr>
        <w:t xml:space="preserve"> (TSJE), 2017.</w:t>
      </w:r>
    </w:p>
  </w:footnote>
  <w:footnote w:id="12">
    <w:p w14:paraId="7D55853E" w14:textId="77777777" w:rsidR="00B4537A" w:rsidRPr="005A5503" w:rsidRDefault="00B4537A" w:rsidP="00D75D3E">
      <w:pPr>
        <w:pStyle w:val="Textonotapie"/>
        <w:jc w:val="both"/>
      </w:pPr>
      <w:r>
        <w:rPr>
          <w:rStyle w:val="Refdenotaalpie"/>
        </w:rPr>
        <w:footnoteRef/>
      </w:r>
      <w:r>
        <w:t xml:space="preserve"> </w:t>
      </w:r>
      <w:r w:rsidRPr="00C217C4">
        <w:rPr>
          <w:sz w:val="16"/>
          <w:szCs w:val="16"/>
        </w:rPr>
        <w:t xml:space="preserve">General Directorate of Statistics, Surveys and Censuses </w:t>
      </w:r>
      <w:r>
        <w:rPr>
          <w:sz w:val="16"/>
          <w:szCs w:val="16"/>
        </w:rPr>
        <w:t xml:space="preserve">- </w:t>
      </w:r>
      <w:r w:rsidRPr="005A5503">
        <w:rPr>
          <w:sz w:val="16"/>
          <w:szCs w:val="16"/>
        </w:rPr>
        <w:t>DGEEC, National</w:t>
      </w:r>
      <w:r w:rsidRPr="00AB6F95">
        <w:rPr>
          <w:sz w:val="16"/>
          <w:szCs w:val="16"/>
        </w:rPr>
        <w:t xml:space="preserve"> Integrated Household Survey </w:t>
      </w:r>
      <w:r>
        <w:rPr>
          <w:sz w:val="16"/>
          <w:szCs w:val="16"/>
        </w:rPr>
        <w:t xml:space="preserve">(Encuesta Permanente de Hogares), </w:t>
      </w:r>
      <w:r w:rsidRPr="00AB6F95">
        <w:rPr>
          <w:sz w:val="16"/>
          <w:szCs w:val="16"/>
        </w:rPr>
        <w:t>201</w:t>
      </w:r>
      <w:r>
        <w:rPr>
          <w:sz w:val="16"/>
          <w:szCs w:val="16"/>
        </w:rPr>
        <w:t>6.</w:t>
      </w:r>
    </w:p>
    <w:p w14:paraId="0E195372" w14:textId="1141765B" w:rsidR="00B4537A" w:rsidRPr="00D75D3E" w:rsidRDefault="00B4537A">
      <w:pPr>
        <w:pStyle w:val="Textonotapie"/>
      </w:pPr>
    </w:p>
  </w:footnote>
  <w:footnote w:id="13">
    <w:p w14:paraId="3AD2ACD3" w14:textId="379D30B5" w:rsidR="00B4537A" w:rsidRPr="00B426BA" w:rsidRDefault="00B4537A">
      <w:pPr>
        <w:pStyle w:val="Textonotapie"/>
        <w:rPr>
          <w:sz w:val="16"/>
          <w:szCs w:val="16"/>
          <w:lang w:val="es-PY"/>
        </w:rPr>
      </w:pPr>
      <w:r w:rsidRPr="00B426BA">
        <w:rPr>
          <w:rStyle w:val="Refdenotaalpie"/>
          <w:sz w:val="16"/>
          <w:szCs w:val="16"/>
        </w:rPr>
        <w:footnoteRef/>
      </w:r>
      <w:r w:rsidRPr="00B426BA">
        <w:rPr>
          <w:sz w:val="16"/>
          <w:szCs w:val="16"/>
          <w:lang w:val="es-PY"/>
        </w:rPr>
        <w:t xml:space="preserve"> Kuña ha yvy · Desigualdades de género en el acceso a la tierra en Paraguay</w:t>
      </w:r>
      <w:r>
        <w:rPr>
          <w:sz w:val="16"/>
          <w:szCs w:val="16"/>
          <w:lang w:val="es-PY"/>
        </w:rPr>
        <w:t>, UN Women Paraguay – Oxfam in Paraguay, July 2017.</w:t>
      </w:r>
    </w:p>
  </w:footnote>
  <w:footnote w:id="14">
    <w:p w14:paraId="6FC92139" w14:textId="1B902B58" w:rsidR="00B4537A" w:rsidRPr="004E5916" w:rsidRDefault="00B4537A">
      <w:pPr>
        <w:pStyle w:val="Textonotapie"/>
      </w:pPr>
      <w:r>
        <w:rPr>
          <w:rStyle w:val="Refdenotaalpie"/>
        </w:rPr>
        <w:footnoteRef/>
      </w:r>
      <w:r>
        <w:t xml:space="preserve"> </w:t>
      </w:r>
      <w:r w:rsidRPr="00C217C4">
        <w:rPr>
          <w:sz w:val="16"/>
          <w:szCs w:val="16"/>
        </w:rPr>
        <w:t xml:space="preserve">General Directorate of Statistics, Surveys and Censuses </w:t>
      </w:r>
      <w:r>
        <w:rPr>
          <w:sz w:val="16"/>
          <w:szCs w:val="16"/>
        </w:rPr>
        <w:t xml:space="preserve">- </w:t>
      </w:r>
      <w:r w:rsidRPr="005A5503">
        <w:rPr>
          <w:sz w:val="16"/>
          <w:szCs w:val="16"/>
        </w:rPr>
        <w:t>DGEEC, National</w:t>
      </w:r>
      <w:r w:rsidRPr="00AB6F95">
        <w:rPr>
          <w:sz w:val="16"/>
          <w:szCs w:val="16"/>
        </w:rPr>
        <w:t xml:space="preserve"> Integrated Household Survey </w:t>
      </w:r>
      <w:r>
        <w:rPr>
          <w:sz w:val="16"/>
          <w:szCs w:val="16"/>
        </w:rPr>
        <w:t xml:space="preserve">(Encuesta Permanente de Hogares), </w:t>
      </w:r>
      <w:r w:rsidRPr="00AB6F95">
        <w:rPr>
          <w:sz w:val="16"/>
          <w:szCs w:val="16"/>
        </w:rPr>
        <w:t>201</w:t>
      </w:r>
      <w:r>
        <w:rPr>
          <w:sz w:val="16"/>
          <w:szCs w:val="16"/>
        </w:rPr>
        <w:t>5.</w:t>
      </w:r>
    </w:p>
  </w:footnote>
  <w:footnote w:id="15">
    <w:p w14:paraId="2F567038" w14:textId="03FC1A60" w:rsidR="00B4537A" w:rsidRPr="00840241" w:rsidRDefault="00B4537A">
      <w:pPr>
        <w:pStyle w:val="Textonotapie"/>
        <w:rPr>
          <w:sz w:val="16"/>
          <w:szCs w:val="16"/>
          <w:lang w:val="en-US"/>
        </w:rPr>
      </w:pPr>
      <w:r w:rsidRPr="00B426BA">
        <w:rPr>
          <w:rStyle w:val="Refdenotaalpie"/>
          <w:sz w:val="16"/>
          <w:szCs w:val="16"/>
        </w:rPr>
        <w:footnoteRef/>
      </w:r>
      <w:r w:rsidRPr="00B426BA">
        <w:rPr>
          <w:sz w:val="16"/>
          <w:szCs w:val="16"/>
          <w:lang w:val="en-US"/>
        </w:rPr>
        <w:t xml:space="preserve"> Ministry of Health (MSPBS)/ General Directorate of Strategic Information on Health</w:t>
      </w:r>
      <w:r w:rsidRPr="00840241">
        <w:rPr>
          <w:sz w:val="16"/>
          <w:szCs w:val="16"/>
          <w:lang w:val="en-US"/>
        </w:rPr>
        <w:t xml:space="preserve"> (DIGIES). Health Basic Indicators. Paraguay 2015.</w:t>
      </w:r>
    </w:p>
  </w:footnote>
  <w:footnote w:id="16">
    <w:p w14:paraId="1BF2721B" w14:textId="77777777" w:rsidR="00B4537A" w:rsidRPr="00135C13" w:rsidRDefault="00B4537A" w:rsidP="0063280D">
      <w:pPr>
        <w:pStyle w:val="Textonotapie"/>
        <w:rPr>
          <w:sz w:val="16"/>
          <w:szCs w:val="16"/>
          <w:lang w:val="en-US"/>
        </w:rPr>
      </w:pPr>
      <w:r w:rsidRPr="00135C13">
        <w:rPr>
          <w:rStyle w:val="Refdenotaalpie"/>
          <w:sz w:val="16"/>
          <w:szCs w:val="16"/>
        </w:rPr>
        <w:footnoteRef/>
      </w:r>
      <w:r w:rsidRPr="00135C13">
        <w:rPr>
          <w:sz w:val="16"/>
          <w:szCs w:val="16"/>
        </w:rPr>
        <w:t xml:space="preserve"> UN Security Council resolutions on women, peace and security and on sexual violence in conflict include: 1325 (2000), and 1820 (2008), 1888 (2009), 1889 (2009), 1960 (2010), 2106 (2013), and 2122 (2013);</w:t>
      </w:r>
    </w:p>
  </w:footnote>
  <w:footnote w:id="17">
    <w:p w14:paraId="3F10495B" w14:textId="3F807004" w:rsidR="00B4537A" w:rsidRPr="00135C13" w:rsidRDefault="00B4537A" w:rsidP="0063280D">
      <w:pPr>
        <w:pStyle w:val="Textonotapie"/>
        <w:rPr>
          <w:rFonts w:ascii="Times" w:hAnsi="Times" w:cs="Times"/>
          <w:sz w:val="16"/>
          <w:szCs w:val="16"/>
          <w:lang w:val="en-US"/>
        </w:rPr>
      </w:pPr>
      <w:r w:rsidRPr="00135C13">
        <w:rPr>
          <w:rStyle w:val="Refdenotaalpie"/>
          <w:sz w:val="16"/>
          <w:szCs w:val="16"/>
        </w:rPr>
        <w:footnoteRef/>
      </w:r>
      <w:r w:rsidRPr="00135C13">
        <w:rPr>
          <w:sz w:val="16"/>
          <w:szCs w:val="16"/>
        </w:rPr>
        <w:t xml:space="preserve"> </w:t>
      </w:r>
      <w:r w:rsidRPr="00135C13">
        <w:rPr>
          <w:rStyle w:val="TextonotapieCar"/>
          <w:sz w:val="16"/>
          <w:szCs w:val="16"/>
        </w:rPr>
        <w:t xml:space="preserve">UNEG, “Norms for evaluation in the UN system”, 2005, available online at: </w:t>
      </w:r>
      <w:hyperlink r:id="rId1" w:history="1">
        <w:r w:rsidRPr="00340AEB">
          <w:rPr>
            <w:rStyle w:val="Hipervnculo"/>
            <w:sz w:val="16"/>
            <w:szCs w:val="16"/>
          </w:rPr>
          <w:t>http://www.unevaluation.org/document/detail/21</w:t>
        </w:r>
      </w:hyperlink>
      <w:r w:rsidRPr="00135C13">
        <w:rPr>
          <w:rStyle w:val="TextonotapieCar"/>
          <w:sz w:val="16"/>
          <w:szCs w:val="16"/>
        </w:rPr>
        <w:t xml:space="preserve">, and “Standards for evaluation in the UN system”, 2005, available online at: </w:t>
      </w:r>
      <w:hyperlink r:id="rId2" w:history="1">
        <w:r w:rsidRPr="00340AEB">
          <w:rPr>
            <w:rStyle w:val="Hipervnculo"/>
            <w:sz w:val="16"/>
            <w:szCs w:val="16"/>
          </w:rPr>
          <w:t>http://www.unevaluation.org/document/detail/22</w:t>
        </w:r>
      </w:hyperlink>
    </w:p>
  </w:footnote>
  <w:footnote w:id="18">
    <w:p w14:paraId="6EDAEFD6" w14:textId="034F6FA1" w:rsidR="00B4537A" w:rsidRPr="00DA7112" w:rsidRDefault="00B4537A" w:rsidP="0063280D">
      <w:pPr>
        <w:pStyle w:val="Textonotapie"/>
        <w:rPr>
          <w:lang w:val="en-US"/>
        </w:rPr>
      </w:pPr>
      <w:r w:rsidRPr="00135C13">
        <w:rPr>
          <w:rStyle w:val="Refdenotaalpie"/>
          <w:sz w:val="16"/>
          <w:szCs w:val="16"/>
        </w:rPr>
        <w:footnoteRef/>
      </w:r>
      <w:r w:rsidRPr="00135C13">
        <w:rPr>
          <w:sz w:val="16"/>
          <w:szCs w:val="16"/>
        </w:rPr>
        <w:t xml:space="preserve"> </w:t>
      </w:r>
      <w:r w:rsidRPr="00135C13">
        <w:rPr>
          <w:sz w:val="16"/>
          <w:szCs w:val="16"/>
          <w:lang w:val="en-US"/>
        </w:rPr>
        <w:t xml:space="preserve">UNEG, “Ethical guidelines”, 2008, available online at: </w:t>
      </w:r>
      <w:hyperlink r:id="rId3" w:history="1">
        <w:r w:rsidRPr="00340AEB">
          <w:rPr>
            <w:rStyle w:val="Hipervnculo"/>
            <w:sz w:val="16"/>
            <w:szCs w:val="16"/>
            <w:lang w:val="en-US"/>
          </w:rPr>
          <w:t>http://www.unevaluation.org/document/detail/102</w:t>
        </w:r>
      </w:hyperlink>
      <w:r>
        <w:rPr>
          <w:sz w:val="16"/>
          <w:szCs w:val="16"/>
          <w:lang w:val="en-US"/>
        </w:rPr>
        <w:t xml:space="preserve"> </w:t>
      </w:r>
    </w:p>
  </w:footnote>
  <w:footnote w:id="19">
    <w:p w14:paraId="602FE564" w14:textId="77777777" w:rsidR="00B4537A" w:rsidRPr="00B6288D" w:rsidRDefault="00B4537A">
      <w:pPr>
        <w:pStyle w:val="Textonotapie"/>
        <w:rPr>
          <w:lang w:val="en-US"/>
        </w:rPr>
      </w:pPr>
      <w:r>
        <w:rPr>
          <w:rStyle w:val="Refdenotaalpie"/>
        </w:rPr>
        <w:footnoteRef/>
      </w:r>
      <w:r>
        <w:t xml:space="preserve"> </w:t>
      </w:r>
      <w:r>
        <w:rPr>
          <w:lang w:val="en-US"/>
        </w:rPr>
        <w:t>A theory based-design assesses the performance of the Strategic Note based upon its stated assumptions about how change happens. These assumptions can be challenged, validated or expanded upon by the evaluation.</w:t>
      </w:r>
    </w:p>
  </w:footnote>
  <w:footnote w:id="20">
    <w:p w14:paraId="12F56D54" w14:textId="1482B3E0" w:rsidR="00B4537A" w:rsidRPr="005B7878" w:rsidRDefault="00B4537A">
      <w:pPr>
        <w:pStyle w:val="Textonotapie"/>
        <w:rPr>
          <w:lang w:val="en-US"/>
        </w:rPr>
      </w:pPr>
      <w:r>
        <w:rPr>
          <w:rStyle w:val="Refdenotaalpie"/>
        </w:rPr>
        <w:footnoteRef/>
      </w:r>
      <w:r>
        <w:t xml:space="preserve"> The regional evaluation specialist p</w:t>
      </w:r>
      <w:r w:rsidRPr="00877F23">
        <w:t>articipates in the country visit including data collection in an active advisory and quality assurance role, ensuring that learning stays within the organization.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6D54"/>
    <w:multiLevelType w:val="hybridMultilevel"/>
    <w:tmpl w:val="0E227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64301"/>
    <w:multiLevelType w:val="hybridMultilevel"/>
    <w:tmpl w:val="9702B04C"/>
    <w:lvl w:ilvl="0" w:tplc="440A0017">
      <w:start w:val="1"/>
      <w:numFmt w:val="lowerLetter"/>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0173841"/>
    <w:multiLevelType w:val="hybridMultilevel"/>
    <w:tmpl w:val="CA2EC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A24A8"/>
    <w:multiLevelType w:val="hybridMultilevel"/>
    <w:tmpl w:val="FC5A9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6B540B"/>
    <w:multiLevelType w:val="hybridMultilevel"/>
    <w:tmpl w:val="EBA23B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C47319"/>
    <w:multiLevelType w:val="hybridMultilevel"/>
    <w:tmpl w:val="89A855D8"/>
    <w:lvl w:ilvl="0" w:tplc="FC40A866">
      <w:start w:val="1"/>
      <w:numFmt w:val="bullet"/>
      <w:lvlText w:val=""/>
      <w:lvlJc w:val="left"/>
      <w:pPr>
        <w:ind w:left="720" w:hanging="360"/>
      </w:pPr>
      <w:rPr>
        <w:rFonts w:ascii="Gill Sans Ultra Bold" w:hAnsi="Gill Sans Ultra Bold" w:hint="default"/>
        <w:color w:val="4F81BD" w:themeColor="accen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5A76DB"/>
    <w:multiLevelType w:val="hybridMultilevel"/>
    <w:tmpl w:val="E34A09FC"/>
    <w:lvl w:ilvl="0" w:tplc="85023C56">
      <w:start w:val="1"/>
      <w:numFmt w:val="bullet"/>
      <w:lvlText w:val="o"/>
      <w:lvlJc w:val="left"/>
      <w:pPr>
        <w:tabs>
          <w:tab w:val="num" w:pos="720"/>
        </w:tabs>
        <w:ind w:left="720" w:hanging="360"/>
      </w:pPr>
      <w:rPr>
        <w:rFonts w:ascii="Courier New" w:hAnsi="Courier New" w:hint="default"/>
      </w:rPr>
    </w:lvl>
    <w:lvl w:ilvl="1" w:tplc="1AE62AB0" w:tentative="1">
      <w:start w:val="1"/>
      <w:numFmt w:val="bullet"/>
      <w:lvlText w:val="o"/>
      <w:lvlJc w:val="left"/>
      <w:pPr>
        <w:tabs>
          <w:tab w:val="num" w:pos="1440"/>
        </w:tabs>
        <w:ind w:left="1440" w:hanging="360"/>
      </w:pPr>
      <w:rPr>
        <w:rFonts w:ascii="Courier New" w:hAnsi="Courier New" w:hint="default"/>
      </w:rPr>
    </w:lvl>
    <w:lvl w:ilvl="2" w:tplc="E4D43646" w:tentative="1">
      <w:start w:val="1"/>
      <w:numFmt w:val="bullet"/>
      <w:lvlText w:val="o"/>
      <w:lvlJc w:val="left"/>
      <w:pPr>
        <w:tabs>
          <w:tab w:val="num" w:pos="2160"/>
        </w:tabs>
        <w:ind w:left="2160" w:hanging="360"/>
      </w:pPr>
      <w:rPr>
        <w:rFonts w:ascii="Courier New" w:hAnsi="Courier New" w:hint="default"/>
      </w:rPr>
    </w:lvl>
    <w:lvl w:ilvl="3" w:tplc="A4FC05F6" w:tentative="1">
      <w:start w:val="1"/>
      <w:numFmt w:val="bullet"/>
      <w:lvlText w:val="o"/>
      <w:lvlJc w:val="left"/>
      <w:pPr>
        <w:tabs>
          <w:tab w:val="num" w:pos="2880"/>
        </w:tabs>
        <w:ind w:left="2880" w:hanging="360"/>
      </w:pPr>
      <w:rPr>
        <w:rFonts w:ascii="Courier New" w:hAnsi="Courier New" w:hint="default"/>
      </w:rPr>
    </w:lvl>
    <w:lvl w:ilvl="4" w:tplc="23B6589A" w:tentative="1">
      <w:start w:val="1"/>
      <w:numFmt w:val="bullet"/>
      <w:lvlText w:val="o"/>
      <w:lvlJc w:val="left"/>
      <w:pPr>
        <w:tabs>
          <w:tab w:val="num" w:pos="3600"/>
        </w:tabs>
        <w:ind w:left="3600" w:hanging="360"/>
      </w:pPr>
      <w:rPr>
        <w:rFonts w:ascii="Courier New" w:hAnsi="Courier New" w:hint="default"/>
      </w:rPr>
    </w:lvl>
    <w:lvl w:ilvl="5" w:tplc="6F4AF9EA" w:tentative="1">
      <w:start w:val="1"/>
      <w:numFmt w:val="bullet"/>
      <w:lvlText w:val="o"/>
      <w:lvlJc w:val="left"/>
      <w:pPr>
        <w:tabs>
          <w:tab w:val="num" w:pos="4320"/>
        </w:tabs>
        <w:ind w:left="4320" w:hanging="360"/>
      </w:pPr>
      <w:rPr>
        <w:rFonts w:ascii="Courier New" w:hAnsi="Courier New" w:hint="default"/>
      </w:rPr>
    </w:lvl>
    <w:lvl w:ilvl="6" w:tplc="2D568FC6" w:tentative="1">
      <w:start w:val="1"/>
      <w:numFmt w:val="bullet"/>
      <w:lvlText w:val="o"/>
      <w:lvlJc w:val="left"/>
      <w:pPr>
        <w:tabs>
          <w:tab w:val="num" w:pos="5040"/>
        </w:tabs>
        <w:ind w:left="5040" w:hanging="360"/>
      </w:pPr>
      <w:rPr>
        <w:rFonts w:ascii="Courier New" w:hAnsi="Courier New" w:hint="default"/>
      </w:rPr>
    </w:lvl>
    <w:lvl w:ilvl="7" w:tplc="1FE05F3A" w:tentative="1">
      <w:start w:val="1"/>
      <w:numFmt w:val="bullet"/>
      <w:lvlText w:val="o"/>
      <w:lvlJc w:val="left"/>
      <w:pPr>
        <w:tabs>
          <w:tab w:val="num" w:pos="5760"/>
        </w:tabs>
        <w:ind w:left="5760" w:hanging="360"/>
      </w:pPr>
      <w:rPr>
        <w:rFonts w:ascii="Courier New" w:hAnsi="Courier New" w:hint="default"/>
      </w:rPr>
    </w:lvl>
    <w:lvl w:ilvl="8" w:tplc="CD9A3856"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503E6"/>
    <w:multiLevelType w:val="hybridMultilevel"/>
    <w:tmpl w:val="A4FA8D80"/>
    <w:lvl w:ilvl="0" w:tplc="A6EEA126">
      <w:numFmt w:val="bullet"/>
      <w:lvlText w:val="•"/>
      <w:lvlJc w:val="left"/>
      <w:pPr>
        <w:ind w:left="720" w:hanging="360"/>
      </w:pPr>
      <w:rPr>
        <w:rFonts w:ascii="Arial" w:eastAsiaTheme="minorEastAsia" w:hAnsi="Arial"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C22DB8"/>
    <w:multiLevelType w:val="hybridMultilevel"/>
    <w:tmpl w:val="EA486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E53359"/>
    <w:multiLevelType w:val="hybridMultilevel"/>
    <w:tmpl w:val="21B21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C527F1"/>
    <w:multiLevelType w:val="hybridMultilevel"/>
    <w:tmpl w:val="2A9AB8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E09728F"/>
    <w:multiLevelType w:val="hybridMultilevel"/>
    <w:tmpl w:val="A594CE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805E12"/>
    <w:multiLevelType w:val="hybridMultilevel"/>
    <w:tmpl w:val="48FC57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810D89"/>
    <w:multiLevelType w:val="hybridMultilevel"/>
    <w:tmpl w:val="E42890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5904F9F"/>
    <w:multiLevelType w:val="hybridMultilevel"/>
    <w:tmpl w:val="E57207E2"/>
    <w:lvl w:ilvl="0" w:tplc="3A403864">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A0165C"/>
    <w:multiLevelType w:val="hybridMultilevel"/>
    <w:tmpl w:val="869A50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E8A2C21"/>
    <w:multiLevelType w:val="hybridMultilevel"/>
    <w:tmpl w:val="2DF2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2654CB"/>
    <w:multiLevelType w:val="hybridMultilevel"/>
    <w:tmpl w:val="75129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023E33"/>
    <w:multiLevelType w:val="hybridMultilevel"/>
    <w:tmpl w:val="C21C467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BA44279"/>
    <w:multiLevelType w:val="hybridMultilevel"/>
    <w:tmpl w:val="AA249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97248"/>
    <w:multiLevelType w:val="hybridMultilevel"/>
    <w:tmpl w:val="286C21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B46248"/>
    <w:multiLevelType w:val="hybridMultilevel"/>
    <w:tmpl w:val="1F2C3264"/>
    <w:lvl w:ilvl="0" w:tplc="919C9EF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993F90"/>
    <w:multiLevelType w:val="hybridMultilevel"/>
    <w:tmpl w:val="85FA28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72D3EBB"/>
    <w:multiLevelType w:val="hybridMultilevel"/>
    <w:tmpl w:val="A808A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9"/>
  </w:num>
  <w:num w:numId="2">
    <w:abstractNumId w:val="22"/>
  </w:num>
  <w:num w:numId="3">
    <w:abstractNumId w:val="14"/>
  </w:num>
  <w:num w:numId="4">
    <w:abstractNumId w:val="20"/>
  </w:num>
  <w:num w:numId="5">
    <w:abstractNumId w:val="9"/>
  </w:num>
  <w:num w:numId="6">
    <w:abstractNumId w:val="12"/>
  </w:num>
  <w:num w:numId="7">
    <w:abstractNumId w:val="0"/>
  </w:num>
  <w:num w:numId="8">
    <w:abstractNumId w:val="21"/>
  </w:num>
  <w:num w:numId="9">
    <w:abstractNumId w:val="15"/>
  </w:num>
  <w:num w:numId="10">
    <w:abstractNumId w:val="24"/>
  </w:num>
  <w:num w:numId="11">
    <w:abstractNumId w:val="13"/>
  </w:num>
  <w:num w:numId="12">
    <w:abstractNumId w:val="25"/>
  </w:num>
  <w:num w:numId="13">
    <w:abstractNumId w:val="18"/>
  </w:num>
  <w:num w:numId="14">
    <w:abstractNumId w:val="4"/>
  </w:num>
  <w:num w:numId="15">
    <w:abstractNumId w:val="10"/>
  </w:num>
  <w:num w:numId="16">
    <w:abstractNumId w:val="5"/>
  </w:num>
  <w:num w:numId="17">
    <w:abstractNumId w:val="7"/>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3"/>
  </w:num>
  <w:num w:numId="21">
    <w:abstractNumId w:val="2"/>
  </w:num>
  <w:num w:numId="22">
    <w:abstractNumId w:val="1"/>
  </w:num>
  <w:num w:numId="23">
    <w:abstractNumId w:val="8"/>
  </w:num>
  <w:num w:numId="24">
    <w:abstractNumId w:val="23"/>
  </w:num>
  <w:num w:numId="25">
    <w:abstractNumId w:val="16"/>
  </w:num>
  <w:num w:numId="26">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D9D"/>
    <w:rsid w:val="00001635"/>
    <w:rsid w:val="00004970"/>
    <w:rsid w:val="00007B82"/>
    <w:rsid w:val="00010601"/>
    <w:rsid w:val="00013A43"/>
    <w:rsid w:val="00015585"/>
    <w:rsid w:val="00022CE8"/>
    <w:rsid w:val="00030163"/>
    <w:rsid w:val="00031578"/>
    <w:rsid w:val="000334DF"/>
    <w:rsid w:val="00043E5F"/>
    <w:rsid w:val="00044C1C"/>
    <w:rsid w:val="00046F40"/>
    <w:rsid w:val="00047080"/>
    <w:rsid w:val="00053979"/>
    <w:rsid w:val="00061FF8"/>
    <w:rsid w:val="00064C6E"/>
    <w:rsid w:val="00072E04"/>
    <w:rsid w:val="00072F72"/>
    <w:rsid w:val="00073444"/>
    <w:rsid w:val="00084743"/>
    <w:rsid w:val="000848FA"/>
    <w:rsid w:val="000865B3"/>
    <w:rsid w:val="00092825"/>
    <w:rsid w:val="0009455E"/>
    <w:rsid w:val="00094FF6"/>
    <w:rsid w:val="00097D51"/>
    <w:rsid w:val="000A0565"/>
    <w:rsid w:val="000A18D0"/>
    <w:rsid w:val="000C202B"/>
    <w:rsid w:val="000C2449"/>
    <w:rsid w:val="000C4D1A"/>
    <w:rsid w:val="000D5B93"/>
    <w:rsid w:val="000D6316"/>
    <w:rsid w:val="000E1129"/>
    <w:rsid w:val="000E1F37"/>
    <w:rsid w:val="001118DF"/>
    <w:rsid w:val="00115D6B"/>
    <w:rsid w:val="00117086"/>
    <w:rsid w:val="0011732D"/>
    <w:rsid w:val="00126495"/>
    <w:rsid w:val="00132BBE"/>
    <w:rsid w:val="00133181"/>
    <w:rsid w:val="00135C13"/>
    <w:rsid w:val="0013785C"/>
    <w:rsid w:val="001413CD"/>
    <w:rsid w:val="00142CF8"/>
    <w:rsid w:val="00145B9A"/>
    <w:rsid w:val="00151510"/>
    <w:rsid w:val="001529D6"/>
    <w:rsid w:val="00153E74"/>
    <w:rsid w:val="001656D8"/>
    <w:rsid w:val="00172F90"/>
    <w:rsid w:val="001740CE"/>
    <w:rsid w:val="00175AE6"/>
    <w:rsid w:val="00182868"/>
    <w:rsid w:val="001875B4"/>
    <w:rsid w:val="00191AFC"/>
    <w:rsid w:val="00193887"/>
    <w:rsid w:val="0019401F"/>
    <w:rsid w:val="00196AEA"/>
    <w:rsid w:val="0019757D"/>
    <w:rsid w:val="001A2A57"/>
    <w:rsid w:val="001B2A09"/>
    <w:rsid w:val="001B738D"/>
    <w:rsid w:val="001B766E"/>
    <w:rsid w:val="001B7783"/>
    <w:rsid w:val="001C1378"/>
    <w:rsid w:val="001D74CD"/>
    <w:rsid w:val="001E001A"/>
    <w:rsid w:val="001E1093"/>
    <w:rsid w:val="001F00A3"/>
    <w:rsid w:val="001F2249"/>
    <w:rsid w:val="001F26F1"/>
    <w:rsid w:val="001F7C7F"/>
    <w:rsid w:val="00201405"/>
    <w:rsid w:val="00206843"/>
    <w:rsid w:val="00207828"/>
    <w:rsid w:val="002216DA"/>
    <w:rsid w:val="002233BC"/>
    <w:rsid w:val="00223AF2"/>
    <w:rsid w:val="00224F2D"/>
    <w:rsid w:val="002269D9"/>
    <w:rsid w:val="0023330C"/>
    <w:rsid w:val="0023645A"/>
    <w:rsid w:val="0024015C"/>
    <w:rsid w:val="002425A0"/>
    <w:rsid w:val="00246ADE"/>
    <w:rsid w:val="002500E7"/>
    <w:rsid w:val="00250B91"/>
    <w:rsid w:val="00254940"/>
    <w:rsid w:val="00257667"/>
    <w:rsid w:val="0026033F"/>
    <w:rsid w:val="0026450E"/>
    <w:rsid w:val="00266E12"/>
    <w:rsid w:val="00267E2E"/>
    <w:rsid w:val="002748F5"/>
    <w:rsid w:val="00275111"/>
    <w:rsid w:val="0027597D"/>
    <w:rsid w:val="002761E9"/>
    <w:rsid w:val="002804F6"/>
    <w:rsid w:val="002805A1"/>
    <w:rsid w:val="00281063"/>
    <w:rsid w:val="00281AF6"/>
    <w:rsid w:val="00284743"/>
    <w:rsid w:val="00285885"/>
    <w:rsid w:val="0029021F"/>
    <w:rsid w:val="00291619"/>
    <w:rsid w:val="00295176"/>
    <w:rsid w:val="00297580"/>
    <w:rsid w:val="002A6C13"/>
    <w:rsid w:val="002B687A"/>
    <w:rsid w:val="002C16B9"/>
    <w:rsid w:val="002C2A8D"/>
    <w:rsid w:val="002C654F"/>
    <w:rsid w:val="002D0EA9"/>
    <w:rsid w:val="002D5465"/>
    <w:rsid w:val="002E6851"/>
    <w:rsid w:val="002F131C"/>
    <w:rsid w:val="002F2F44"/>
    <w:rsid w:val="00305350"/>
    <w:rsid w:val="00321A50"/>
    <w:rsid w:val="00321F4B"/>
    <w:rsid w:val="00327767"/>
    <w:rsid w:val="00333B94"/>
    <w:rsid w:val="0033591D"/>
    <w:rsid w:val="00340FC7"/>
    <w:rsid w:val="00347EA7"/>
    <w:rsid w:val="00350E6F"/>
    <w:rsid w:val="0035248C"/>
    <w:rsid w:val="003533AF"/>
    <w:rsid w:val="00353B4E"/>
    <w:rsid w:val="0035492F"/>
    <w:rsid w:val="00361503"/>
    <w:rsid w:val="00370C4F"/>
    <w:rsid w:val="00374503"/>
    <w:rsid w:val="00374588"/>
    <w:rsid w:val="00377495"/>
    <w:rsid w:val="00383A0F"/>
    <w:rsid w:val="00386E7F"/>
    <w:rsid w:val="00391250"/>
    <w:rsid w:val="00391AEB"/>
    <w:rsid w:val="00395331"/>
    <w:rsid w:val="003A1837"/>
    <w:rsid w:val="003A290B"/>
    <w:rsid w:val="003A30D6"/>
    <w:rsid w:val="003A3D40"/>
    <w:rsid w:val="003A5332"/>
    <w:rsid w:val="003A7E49"/>
    <w:rsid w:val="003B263C"/>
    <w:rsid w:val="003B3F4B"/>
    <w:rsid w:val="003B73CD"/>
    <w:rsid w:val="003C2749"/>
    <w:rsid w:val="003C5BC6"/>
    <w:rsid w:val="003C68F0"/>
    <w:rsid w:val="003D2F68"/>
    <w:rsid w:val="003E2F2F"/>
    <w:rsid w:val="003E4B21"/>
    <w:rsid w:val="003E633A"/>
    <w:rsid w:val="003F16C0"/>
    <w:rsid w:val="003F2153"/>
    <w:rsid w:val="004035B7"/>
    <w:rsid w:val="004221E7"/>
    <w:rsid w:val="004234EE"/>
    <w:rsid w:val="00430E79"/>
    <w:rsid w:val="00434CC8"/>
    <w:rsid w:val="00437BD4"/>
    <w:rsid w:val="00446C5C"/>
    <w:rsid w:val="0045355B"/>
    <w:rsid w:val="00460C2C"/>
    <w:rsid w:val="00460C95"/>
    <w:rsid w:val="00461F77"/>
    <w:rsid w:val="00464A75"/>
    <w:rsid w:val="0046671B"/>
    <w:rsid w:val="00475BC2"/>
    <w:rsid w:val="004806CB"/>
    <w:rsid w:val="00484E69"/>
    <w:rsid w:val="004875D1"/>
    <w:rsid w:val="00487A9B"/>
    <w:rsid w:val="00496F55"/>
    <w:rsid w:val="004A2F68"/>
    <w:rsid w:val="004B0C42"/>
    <w:rsid w:val="004B50E8"/>
    <w:rsid w:val="004B69BB"/>
    <w:rsid w:val="004C267C"/>
    <w:rsid w:val="004C4096"/>
    <w:rsid w:val="004C521D"/>
    <w:rsid w:val="004C5365"/>
    <w:rsid w:val="004C7873"/>
    <w:rsid w:val="004E052C"/>
    <w:rsid w:val="004E3BE9"/>
    <w:rsid w:val="004E3EB7"/>
    <w:rsid w:val="004E5851"/>
    <w:rsid w:val="004E5916"/>
    <w:rsid w:val="00500B82"/>
    <w:rsid w:val="00502B51"/>
    <w:rsid w:val="00503A12"/>
    <w:rsid w:val="005078A0"/>
    <w:rsid w:val="00511ED2"/>
    <w:rsid w:val="00516241"/>
    <w:rsid w:val="00521441"/>
    <w:rsid w:val="00521BA1"/>
    <w:rsid w:val="00522212"/>
    <w:rsid w:val="0052506C"/>
    <w:rsid w:val="005340CA"/>
    <w:rsid w:val="00551EC4"/>
    <w:rsid w:val="005569DA"/>
    <w:rsid w:val="00562B85"/>
    <w:rsid w:val="00564410"/>
    <w:rsid w:val="00565E5B"/>
    <w:rsid w:val="005702F6"/>
    <w:rsid w:val="00571DFC"/>
    <w:rsid w:val="0057395B"/>
    <w:rsid w:val="005755BA"/>
    <w:rsid w:val="0057730D"/>
    <w:rsid w:val="00580298"/>
    <w:rsid w:val="00582E81"/>
    <w:rsid w:val="005864B8"/>
    <w:rsid w:val="0058722A"/>
    <w:rsid w:val="005A3C54"/>
    <w:rsid w:val="005A5503"/>
    <w:rsid w:val="005A5667"/>
    <w:rsid w:val="005A5FAF"/>
    <w:rsid w:val="005A7D79"/>
    <w:rsid w:val="005B3A89"/>
    <w:rsid w:val="005B59E2"/>
    <w:rsid w:val="005B5E59"/>
    <w:rsid w:val="005B6172"/>
    <w:rsid w:val="005B619E"/>
    <w:rsid w:val="005B7878"/>
    <w:rsid w:val="005B7951"/>
    <w:rsid w:val="005C131C"/>
    <w:rsid w:val="005C224B"/>
    <w:rsid w:val="005C4D0A"/>
    <w:rsid w:val="005C557B"/>
    <w:rsid w:val="005C6377"/>
    <w:rsid w:val="005C7974"/>
    <w:rsid w:val="005D2C2E"/>
    <w:rsid w:val="005D6516"/>
    <w:rsid w:val="005F1745"/>
    <w:rsid w:val="005F3853"/>
    <w:rsid w:val="005F6C90"/>
    <w:rsid w:val="005F76FC"/>
    <w:rsid w:val="00603A4B"/>
    <w:rsid w:val="00631390"/>
    <w:rsid w:val="0063280D"/>
    <w:rsid w:val="0064573E"/>
    <w:rsid w:val="00651192"/>
    <w:rsid w:val="00652B34"/>
    <w:rsid w:val="00660A91"/>
    <w:rsid w:val="0066241A"/>
    <w:rsid w:val="00664A51"/>
    <w:rsid w:val="00671804"/>
    <w:rsid w:val="00680FB4"/>
    <w:rsid w:val="00681451"/>
    <w:rsid w:val="00681F59"/>
    <w:rsid w:val="0068509A"/>
    <w:rsid w:val="0068619C"/>
    <w:rsid w:val="006917D2"/>
    <w:rsid w:val="006A0271"/>
    <w:rsid w:val="006A04D0"/>
    <w:rsid w:val="006A28B4"/>
    <w:rsid w:val="006A2FDE"/>
    <w:rsid w:val="006B125D"/>
    <w:rsid w:val="006B2690"/>
    <w:rsid w:val="006B455D"/>
    <w:rsid w:val="006B5E29"/>
    <w:rsid w:val="006C0DEF"/>
    <w:rsid w:val="006D07D7"/>
    <w:rsid w:val="006D75A8"/>
    <w:rsid w:val="006E0C8F"/>
    <w:rsid w:val="006F2B48"/>
    <w:rsid w:val="0070155C"/>
    <w:rsid w:val="007034D8"/>
    <w:rsid w:val="00734250"/>
    <w:rsid w:val="00735BDB"/>
    <w:rsid w:val="007364A1"/>
    <w:rsid w:val="00743BB3"/>
    <w:rsid w:val="007505D1"/>
    <w:rsid w:val="0075376E"/>
    <w:rsid w:val="00753C5A"/>
    <w:rsid w:val="0076563F"/>
    <w:rsid w:val="00767DE0"/>
    <w:rsid w:val="00771BC7"/>
    <w:rsid w:val="007801D6"/>
    <w:rsid w:val="00782B4E"/>
    <w:rsid w:val="0079427F"/>
    <w:rsid w:val="007967A0"/>
    <w:rsid w:val="00797F90"/>
    <w:rsid w:val="007A02C0"/>
    <w:rsid w:val="007A3C44"/>
    <w:rsid w:val="007A5AE3"/>
    <w:rsid w:val="007A6B1C"/>
    <w:rsid w:val="007B2C03"/>
    <w:rsid w:val="007B3C2F"/>
    <w:rsid w:val="007C0300"/>
    <w:rsid w:val="007C5318"/>
    <w:rsid w:val="007C7711"/>
    <w:rsid w:val="007D4A92"/>
    <w:rsid w:val="007D4B9F"/>
    <w:rsid w:val="007D721C"/>
    <w:rsid w:val="007E1F77"/>
    <w:rsid w:val="007E226D"/>
    <w:rsid w:val="007E374B"/>
    <w:rsid w:val="007E3EEC"/>
    <w:rsid w:val="007E6E49"/>
    <w:rsid w:val="007F5A7A"/>
    <w:rsid w:val="00805701"/>
    <w:rsid w:val="00805BE1"/>
    <w:rsid w:val="00814374"/>
    <w:rsid w:val="00815FC8"/>
    <w:rsid w:val="00816034"/>
    <w:rsid w:val="0081654F"/>
    <w:rsid w:val="00824B1F"/>
    <w:rsid w:val="008269DC"/>
    <w:rsid w:val="00832752"/>
    <w:rsid w:val="00840241"/>
    <w:rsid w:val="00841216"/>
    <w:rsid w:val="00843E7C"/>
    <w:rsid w:val="00845C0B"/>
    <w:rsid w:val="008557B7"/>
    <w:rsid w:val="0086623F"/>
    <w:rsid w:val="00866B26"/>
    <w:rsid w:val="008672E1"/>
    <w:rsid w:val="00867590"/>
    <w:rsid w:val="00870688"/>
    <w:rsid w:val="00877F23"/>
    <w:rsid w:val="00886255"/>
    <w:rsid w:val="00886863"/>
    <w:rsid w:val="0088780B"/>
    <w:rsid w:val="008912FA"/>
    <w:rsid w:val="008939E8"/>
    <w:rsid w:val="008A0AF8"/>
    <w:rsid w:val="008A4472"/>
    <w:rsid w:val="008A5186"/>
    <w:rsid w:val="008A6BC0"/>
    <w:rsid w:val="008A6CEE"/>
    <w:rsid w:val="008B2BF8"/>
    <w:rsid w:val="008B3BBB"/>
    <w:rsid w:val="008B5B88"/>
    <w:rsid w:val="008B6381"/>
    <w:rsid w:val="008B661C"/>
    <w:rsid w:val="008B68FB"/>
    <w:rsid w:val="008C12C3"/>
    <w:rsid w:val="008C690C"/>
    <w:rsid w:val="008C7E1A"/>
    <w:rsid w:val="008D1079"/>
    <w:rsid w:val="008D2D9D"/>
    <w:rsid w:val="008D40BC"/>
    <w:rsid w:val="008D55E6"/>
    <w:rsid w:val="008D645F"/>
    <w:rsid w:val="008E7AD8"/>
    <w:rsid w:val="008F0F30"/>
    <w:rsid w:val="008F777C"/>
    <w:rsid w:val="009008C4"/>
    <w:rsid w:val="009042D5"/>
    <w:rsid w:val="0090799F"/>
    <w:rsid w:val="00907C3C"/>
    <w:rsid w:val="00911953"/>
    <w:rsid w:val="00912EEA"/>
    <w:rsid w:val="0092386D"/>
    <w:rsid w:val="00932EEC"/>
    <w:rsid w:val="00935D58"/>
    <w:rsid w:val="009403A0"/>
    <w:rsid w:val="00944B71"/>
    <w:rsid w:val="0094549F"/>
    <w:rsid w:val="00947149"/>
    <w:rsid w:val="009539F4"/>
    <w:rsid w:val="00956D79"/>
    <w:rsid w:val="009734EC"/>
    <w:rsid w:val="00993E0D"/>
    <w:rsid w:val="009A4EA1"/>
    <w:rsid w:val="009A4FDB"/>
    <w:rsid w:val="009C0E84"/>
    <w:rsid w:val="009C31FA"/>
    <w:rsid w:val="009C69A2"/>
    <w:rsid w:val="009D68A8"/>
    <w:rsid w:val="009E0500"/>
    <w:rsid w:val="009E2DE6"/>
    <w:rsid w:val="009F0E06"/>
    <w:rsid w:val="009F165C"/>
    <w:rsid w:val="009F3F09"/>
    <w:rsid w:val="009F5FD0"/>
    <w:rsid w:val="00A04324"/>
    <w:rsid w:val="00A05522"/>
    <w:rsid w:val="00A0561A"/>
    <w:rsid w:val="00A11A9B"/>
    <w:rsid w:val="00A145B8"/>
    <w:rsid w:val="00A209B4"/>
    <w:rsid w:val="00A20EF6"/>
    <w:rsid w:val="00A2719F"/>
    <w:rsid w:val="00A31A28"/>
    <w:rsid w:val="00A31EA6"/>
    <w:rsid w:val="00A333BC"/>
    <w:rsid w:val="00A34317"/>
    <w:rsid w:val="00A35ABE"/>
    <w:rsid w:val="00A37D34"/>
    <w:rsid w:val="00A44A8A"/>
    <w:rsid w:val="00A47F9C"/>
    <w:rsid w:val="00A5153E"/>
    <w:rsid w:val="00A61DC6"/>
    <w:rsid w:val="00A651BE"/>
    <w:rsid w:val="00A66235"/>
    <w:rsid w:val="00A67839"/>
    <w:rsid w:val="00A67D58"/>
    <w:rsid w:val="00A73A35"/>
    <w:rsid w:val="00A743E5"/>
    <w:rsid w:val="00A75FC1"/>
    <w:rsid w:val="00A7760A"/>
    <w:rsid w:val="00A814A0"/>
    <w:rsid w:val="00A8498D"/>
    <w:rsid w:val="00A9561F"/>
    <w:rsid w:val="00A97403"/>
    <w:rsid w:val="00A97EC4"/>
    <w:rsid w:val="00AA0F23"/>
    <w:rsid w:val="00AA2B5A"/>
    <w:rsid w:val="00AA3969"/>
    <w:rsid w:val="00AA3EAC"/>
    <w:rsid w:val="00AA7BE5"/>
    <w:rsid w:val="00AB0112"/>
    <w:rsid w:val="00AC7C91"/>
    <w:rsid w:val="00AD2F67"/>
    <w:rsid w:val="00AD6230"/>
    <w:rsid w:val="00AD7FF2"/>
    <w:rsid w:val="00AE7D02"/>
    <w:rsid w:val="00AF353F"/>
    <w:rsid w:val="00AF4E36"/>
    <w:rsid w:val="00AF59D7"/>
    <w:rsid w:val="00B01EA1"/>
    <w:rsid w:val="00B02589"/>
    <w:rsid w:val="00B06BB1"/>
    <w:rsid w:val="00B07221"/>
    <w:rsid w:val="00B16BA9"/>
    <w:rsid w:val="00B209C6"/>
    <w:rsid w:val="00B30AD0"/>
    <w:rsid w:val="00B34BDA"/>
    <w:rsid w:val="00B37CD0"/>
    <w:rsid w:val="00B37D96"/>
    <w:rsid w:val="00B403E0"/>
    <w:rsid w:val="00B426BA"/>
    <w:rsid w:val="00B43F99"/>
    <w:rsid w:val="00B4537A"/>
    <w:rsid w:val="00B46AFE"/>
    <w:rsid w:val="00B526A8"/>
    <w:rsid w:val="00B54FB2"/>
    <w:rsid w:val="00B6288D"/>
    <w:rsid w:val="00B654C8"/>
    <w:rsid w:val="00B742AC"/>
    <w:rsid w:val="00B764B6"/>
    <w:rsid w:val="00B77C4A"/>
    <w:rsid w:val="00B84496"/>
    <w:rsid w:val="00B84A37"/>
    <w:rsid w:val="00B90220"/>
    <w:rsid w:val="00B97F3D"/>
    <w:rsid w:val="00BA1E1F"/>
    <w:rsid w:val="00BA2124"/>
    <w:rsid w:val="00BA71C0"/>
    <w:rsid w:val="00BA79F6"/>
    <w:rsid w:val="00BB1BAC"/>
    <w:rsid w:val="00BC3A19"/>
    <w:rsid w:val="00BC48ED"/>
    <w:rsid w:val="00BC611F"/>
    <w:rsid w:val="00BD2825"/>
    <w:rsid w:val="00BD34FF"/>
    <w:rsid w:val="00BD49CE"/>
    <w:rsid w:val="00BD69B7"/>
    <w:rsid w:val="00BE1181"/>
    <w:rsid w:val="00BE7E5F"/>
    <w:rsid w:val="00BF3AF7"/>
    <w:rsid w:val="00BF588D"/>
    <w:rsid w:val="00C009AD"/>
    <w:rsid w:val="00C00A0E"/>
    <w:rsid w:val="00C00DBF"/>
    <w:rsid w:val="00C03D04"/>
    <w:rsid w:val="00C117E8"/>
    <w:rsid w:val="00C12173"/>
    <w:rsid w:val="00C15358"/>
    <w:rsid w:val="00C266C1"/>
    <w:rsid w:val="00C30EE0"/>
    <w:rsid w:val="00C328EB"/>
    <w:rsid w:val="00C34683"/>
    <w:rsid w:val="00C426CD"/>
    <w:rsid w:val="00C44517"/>
    <w:rsid w:val="00C45CC4"/>
    <w:rsid w:val="00C54E82"/>
    <w:rsid w:val="00C653C8"/>
    <w:rsid w:val="00C71A92"/>
    <w:rsid w:val="00C71D3A"/>
    <w:rsid w:val="00C74C35"/>
    <w:rsid w:val="00C74EB2"/>
    <w:rsid w:val="00C80749"/>
    <w:rsid w:val="00C85624"/>
    <w:rsid w:val="00C950A0"/>
    <w:rsid w:val="00CA342B"/>
    <w:rsid w:val="00CB4C8E"/>
    <w:rsid w:val="00CB7753"/>
    <w:rsid w:val="00CC03E3"/>
    <w:rsid w:val="00CC5368"/>
    <w:rsid w:val="00CD694F"/>
    <w:rsid w:val="00CE281D"/>
    <w:rsid w:val="00CE6636"/>
    <w:rsid w:val="00CE7F9D"/>
    <w:rsid w:val="00CF2296"/>
    <w:rsid w:val="00CF231A"/>
    <w:rsid w:val="00CF2D5B"/>
    <w:rsid w:val="00D141DA"/>
    <w:rsid w:val="00D22583"/>
    <w:rsid w:val="00D2635E"/>
    <w:rsid w:val="00D267F3"/>
    <w:rsid w:val="00D2769B"/>
    <w:rsid w:val="00D277CB"/>
    <w:rsid w:val="00D37795"/>
    <w:rsid w:val="00D40879"/>
    <w:rsid w:val="00D41036"/>
    <w:rsid w:val="00D431AD"/>
    <w:rsid w:val="00D45F07"/>
    <w:rsid w:val="00D7408D"/>
    <w:rsid w:val="00D75D3E"/>
    <w:rsid w:val="00D83BA5"/>
    <w:rsid w:val="00D858A4"/>
    <w:rsid w:val="00D93EDE"/>
    <w:rsid w:val="00D95607"/>
    <w:rsid w:val="00DA2192"/>
    <w:rsid w:val="00DA7112"/>
    <w:rsid w:val="00DA714F"/>
    <w:rsid w:val="00DB0286"/>
    <w:rsid w:val="00DB7141"/>
    <w:rsid w:val="00DB7299"/>
    <w:rsid w:val="00DC3C16"/>
    <w:rsid w:val="00DC56A1"/>
    <w:rsid w:val="00DD09B6"/>
    <w:rsid w:val="00DD356A"/>
    <w:rsid w:val="00DD46EA"/>
    <w:rsid w:val="00DD763F"/>
    <w:rsid w:val="00DD779E"/>
    <w:rsid w:val="00DE015D"/>
    <w:rsid w:val="00DE2F07"/>
    <w:rsid w:val="00DE7269"/>
    <w:rsid w:val="00DF72C0"/>
    <w:rsid w:val="00E020F3"/>
    <w:rsid w:val="00E03D13"/>
    <w:rsid w:val="00E0535B"/>
    <w:rsid w:val="00E073FE"/>
    <w:rsid w:val="00E162E1"/>
    <w:rsid w:val="00E16FD6"/>
    <w:rsid w:val="00E276EF"/>
    <w:rsid w:val="00E31DC3"/>
    <w:rsid w:val="00E3230A"/>
    <w:rsid w:val="00E32B92"/>
    <w:rsid w:val="00E36D08"/>
    <w:rsid w:val="00E40652"/>
    <w:rsid w:val="00E42BEB"/>
    <w:rsid w:val="00E47C9D"/>
    <w:rsid w:val="00E5441F"/>
    <w:rsid w:val="00E73B32"/>
    <w:rsid w:val="00E74A37"/>
    <w:rsid w:val="00E74B84"/>
    <w:rsid w:val="00E876C0"/>
    <w:rsid w:val="00E9135D"/>
    <w:rsid w:val="00E956CC"/>
    <w:rsid w:val="00E95A2A"/>
    <w:rsid w:val="00EA68D8"/>
    <w:rsid w:val="00EB19C6"/>
    <w:rsid w:val="00EC75D2"/>
    <w:rsid w:val="00ED25AE"/>
    <w:rsid w:val="00ED37E5"/>
    <w:rsid w:val="00ED69E4"/>
    <w:rsid w:val="00ED6EB6"/>
    <w:rsid w:val="00EF02D1"/>
    <w:rsid w:val="00EF5443"/>
    <w:rsid w:val="00F017DB"/>
    <w:rsid w:val="00F06213"/>
    <w:rsid w:val="00F07DBE"/>
    <w:rsid w:val="00F12AD9"/>
    <w:rsid w:val="00F23946"/>
    <w:rsid w:val="00F35ED6"/>
    <w:rsid w:val="00F35F0B"/>
    <w:rsid w:val="00F36044"/>
    <w:rsid w:val="00F4021F"/>
    <w:rsid w:val="00F415AF"/>
    <w:rsid w:val="00F4459A"/>
    <w:rsid w:val="00F44E6F"/>
    <w:rsid w:val="00F5545E"/>
    <w:rsid w:val="00F56B13"/>
    <w:rsid w:val="00F61912"/>
    <w:rsid w:val="00F67A7D"/>
    <w:rsid w:val="00F7455D"/>
    <w:rsid w:val="00F74BE7"/>
    <w:rsid w:val="00F83272"/>
    <w:rsid w:val="00F8498C"/>
    <w:rsid w:val="00F84A47"/>
    <w:rsid w:val="00F85B44"/>
    <w:rsid w:val="00F90707"/>
    <w:rsid w:val="00F90B28"/>
    <w:rsid w:val="00F93C57"/>
    <w:rsid w:val="00F93E2E"/>
    <w:rsid w:val="00F963F2"/>
    <w:rsid w:val="00F97226"/>
    <w:rsid w:val="00FA1330"/>
    <w:rsid w:val="00FA2ADE"/>
    <w:rsid w:val="00FA7E12"/>
    <w:rsid w:val="00FB1532"/>
    <w:rsid w:val="00FC2E51"/>
    <w:rsid w:val="00FC4126"/>
    <w:rsid w:val="00FC455D"/>
    <w:rsid w:val="00FC6525"/>
    <w:rsid w:val="00FD1F1A"/>
    <w:rsid w:val="00FD3C47"/>
    <w:rsid w:val="00FE3452"/>
    <w:rsid w:val="00FE376C"/>
    <w:rsid w:val="00FE5B10"/>
    <w:rsid w:val="00FE7B7F"/>
    <w:rsid w:val="00FF0E3D"/>
    <w:rsid w:val="00FF33E5"/>
    <w:rsid w:val="00FF33F0"/>
    <w:rsid w:val="00FF74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800F6F"/>
  <w14:defaultImageDpi w14:val="300"/>
  <w15:docId w15:val="{795F343A-A862-4521-91B8-A8A8904C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AF6"/>
    <w:rPr>
      <w:rFonts w:ascii="Arial" w:hAnsi="Arial"/>
      <w:sz w:val="22"/>
      <w:lang w:val="en-GB"/>
    </w:rPr>
  </w:style>
  <w:style w:type="paragraph" w:styleId="Ttulo1">
    <w:name w:val="heading 1"/>
    <w:basedOn w:val="Normal"/>
    <w:next w:val="Normal"/>
    <w:link w:val="Ttulo1Car"/>
    <w:uiPriority w:val="9"/>
    <w:qFormat/>
    <w:rsid w:val="00D45F0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Normal"/>
    <w:link w:val="Ttulo2Car"/>
    <w:uiPriority w:val="9"/>
    <w:unhideWhenUsed/>
    <w:qFormat/>
    <w:rsid w:val="00D45F0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
    <w:basedOn w:val="Normal"/>
    <w:link w:val="PrrafodelistaCar"/>
    <w:uiPriority w:val="34"/>
    <w:qFormat/>
    <w:rsid w:val="00AA7BE5"/>
    <w:pPr>
      <w:ind w:left="720"/>
      <w:contextualSpacing/>
    </w:pPr>
  </w:style>
  <w:style w:type="character" w:customStyle="1" w:styleId="Ttulo1Car">
    <w:name w:val="Título 1 Car"/>
    <w:basedOn w:val="Fuentedeprrafopredeter"/>
    <w:link w:val="Ttulo1"/>
    <w:uiPriority w:val="9"/>
    <w:rsid w:val="00D45F07"/>
    <w:rPr>
      <w:rFonts w:asciiTheme="majorHAnsi" w:eastAsiaTheme="majorEastAsia" w:hAnsiTheme="majorHAnsi" w:cstheme="majorBidi"/>
      <w:b/>
      <w:bCs/>
      <w:color w:val="345A8A" w:themeColor="accent1" w:themeShade="B5"/>
      <w:sz w:val="32"/>
      <w:szCs w:val="32"/>
      <w:lang w:val="en-GB"/>
    </w:rPr>
  </w:style>
  <w:style w:type="paragraph" w:styleId="Mapadeldocumento">
    <w:name w:val="Document Map"/>
    <w:basedOn w:val="Normal"/>
    <w:link w:val="MapadeldocumentoCar"/>
    <w:uiPriority w:val="99"/>
    <w:semiHidden/>
    <w:unhideWhenUsed/>
    <w:rsid w:val="00D45F07"/>
    <w:rPr>
      <w:rFonts w:ascii="Lucida Grande" w:hAnsi="Lucida Grande" w:cs="Lucida Grande"/>
    </w:rPr>
  </w:style>
  <w:style w:type="character" w:customStyle="1" w:styleId="MapadeldocumentoCar">
    <w:name w:val="Mapa del documento Car"/>
    <w:basedOn w:val="Fuentedeprrafopredeter"/>
    <w:link w:val="Mapadeldocumento"/>
    <w:uiPriority w:val="99"/>
    <w:semiHidden/>
    <w:rsid w:val="00D45F07"/>
    <w:rPr>
      <w:rFonts w:ascii="Lucida Grande" w:hAnsi="Lucida Grande" w:cs="Lucida Grande"/>
      <w:lang w:val="en-GB"/>
    </w:rPr>
  </w:style>
  <w:style w:type="character" w:customStyle="1" w:styleId="Ttulo2Car">
    <w:name w:val="Título 2 Car"/>
    <w:basedOn w:val="Fuentedeprrafopredeter"/>
    <w:link w:val="Ttulo2"/>
    <w:uiPriority w:val="9"/>
    <w:rsid w:val="00D45F07"/>
    <w:rPr>
      <w:rFonts w:asciiTheme="majorHAnsi" w:eastAsiaTheme="majorEastAsia" w:hAnsiTheme="majorHAnsi" w:cstheme="majorBidi"/>
      <w:b/>
      <w:bCs/>
      <w:color w:val="4F81BD" w:themeColor="accent1"/>
      <w:sz w:val="26"/>
      <w:szCs w:val="26"/>
      <w:lang w:val="en-GB"/>
    </w:rPr>
  </w:style>
  <w:style w:type="table" w:styleId="Tablaconcuadrcula">
    <w:name w:val="Table Grid"/>
    <w:basedOn w:val="Tablanormal"/>
    <w:uiPriority w:val="59"/>
    <w:rsid w:val="00F239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03D13"/>
    <w:rPr>
      <w:sz w:val="20"/>
    </w:rPr>
  </w:style>
  <w:style w:type="character" w:customStyle="1" w:styleId="TextonotapieCar">
    <w:name w:val="Texto nota pie Car"/>
    <w:basedOn w:val="Fuentedeprrafopredeter"/>
    <w:link w:val="Textonotapie"/>
    <w:uiPriority w:val="99"/>
    <w:rsid w:val="00E03D13"/>
    <w:rPr>
      <w:sz w:val="20"/>
      <w:lang w:val="en-GB"/>
    </w:rPr>
  </w:style>
  <w:style w:type="character" w:styleId="Refdenotaalpie">
    <w:name w:val="footnote reference"/>
    <w:aliases w:val="Footnotes refss,Texto de nota al pie,Appel note de bas de page,f,Footnote number,referencia nota al pie,BVI fnr,4_G,16 Point,Superscript 6 Point,Ref,de nota al pie,Footnote Reference.SES,Superscript 6 Point + 11 ..."/>
    <w:basedOn w:val="Fuentedeprrafopredeter"/>
    <w:uiPriority w:val="99"/>
    <w:unhideWhenUsed/>
    <w:rsid w:val="00DA7112"/>
    <w:rPr>
      <w:vertAlign w:val="superscript"/>
    </w:rPr>
  </w:style>
  <w:style w:type="paragraph" w:styleId="Textodeglobo">
    <w:name w:val="Balloon Text"/>
    <w:basedOn w:val="Normal"/>
    <w:link w:val="TextodegloboCar"/>
    <w:uiPriority w:val="99"/>
    <w:semiHidden/>
    <w:unhideWhenUsed/>
    <w:rsid w:val="00F67A7D"/>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67A7D"/>
    <w:rPr>
      <w:rFonts w:ascii="Lucida Grande" w:hAnsi="Lucida Grande" w:cs="Lucida Grande"/>
      <w:sz w:val="18"/>
      <w:szCs w:val="18"/>
      <w:lang w:val="en-GB"/>
    </w:rPr>
  </w:style>
  <w:style w:type="paragraph" w:styleId="NormalWeb">
    <w:name w:val="Normal (Web)"/>
    <w:basedOn w:val="Normal"/>
    <w:uiPriority w:val="99"/>
    <w:unhideWhenUsed/>
    <w:rsid w:val="00FF0E3D"/>
    <w:pPr>
      <w:spacing w:before="100" w:beforeAutospacing="1" w:after="100" w:afterAutospacing="1"/>
    </w:pPr>
    <w:rPr>
      <w:rFonts w:ascii="Times" w:hAnsi="Times" w:cs="Times New Roman"/>
      <w:sz w:val="20"/>
      <w:szCs w:val="20"/>
    </w:rPr>
  </w:style>
  <w:style w:type="character" w:styleId="Hipervnculo">
    <w:name w:val="Hyperlink"/>
    <w:basedOn w:val="Fuentedeprrafopredeter"/>
    <w:uiPriority w:val="99"/>
    <w:unhideWhenUsed/>
    <w:rsid w:val="00FF0E3D"/>
    <w:rPr>
      <w:color w:val="0000FF"/>
      <w:u w:val="single"/>
    </w:rPr>
  </w:style>
  <w:style w:type="character" w:customStyle="1" w:styleId="apple-converted-space">
    <w:name w:val="apple-converted-space"/>
    <w:basedOn w:val="Fuentedeprrafopredeter"/>
    <w:rsid w:val="00FF0E3D"/>
  </w:style>
  <w:style w:type="character" w:styleId="nfasis">
    <w:name w:val="Emphasis"/>
    <w:basedOn w:val="Fuentedeprrafopredeter"/>
    <w:uiPriority w:val="20"/>
    <w:qFormat/>
    <w:rsid w:val="00FF0E3D"/>
    <w:rPr>
      <w:i/>
      <w:iCs/>
    </w:rPr>
  </w:style>
  <w:style w:type="character" w:styleId="Refdecomentario">
    <w:name w:val="annotation reference"/>
    <w:basedOn w:val="Fuentedeprrafopredeter"/>
    <w:uiPriority w:val="99"/>
    <w:semiHidden/>
    <w:unhideWhenUsed/>
    <w:rsid w:val="00275111"/>
    <w:rPr>
      <w:sz w:val="16"/>
      <w:szCs w:val="16"/>
    </w:rPr>
  </w:style>
  <w:style w:type="paragraph" w:styleId="Textocomentario">
    <w:name w:val="annotation text"/>
    <w:basedOn w:val="Normal"/>
    <w:link w:val="TextocomentarioCar"/>
    <w:uiPriority w:val="99"/>
    <w:unhideWhenUsed/>
    <w:rsid w:val="009E2DE6"/>
    <w:rPr>
      <w:sz w:val="20"/>
      <w:szCs w:val="20"/>
    </w:rPr>
  </w:style>
  <w:style w:type="character" w:customStyle="1" w:styleId="TextocomentarioCar">
    <w:name w:val="Texto comentario Car"/>
    <w:basedOn w:val="Fuentedeprrafopredeter"/>
    <w:link w:val="Textocomentario"/>
    <w:uiPriority w:val="99"/>
    <w:rsid w:val="00275111"/>
    <w:rPr>
      <w:rFonts w:ascii="Arial" w:hAnsi="Arial"/>
      <w:sz w:val="20"/>
      <w:szCs w:val="20"/>
      <w:lang w:val="en-GB"/>
    </w:rPr>
  </w:style>
  <w:style w:type="paragraph" w:styleId="Asuntodelcomentario">
    <w:name w:val="annotation subject"/>
    <w:basedOn w:val="Textocomentario"/>
    <w:next w:val="Textocomentario"/>
    <w:link w:val="AsuntodelcomentarioCar"/>
    <w:uiPriority w:val="99"/>
    <w:semiHidden/>
    <w:unhideWhenUsed/>
    <w:rsid w:val="00275111"/>
    <w:rPr>
      <w:b/>
      <w:bCs/>
    </w:rPr>
  </w:style>
  <w:style w:type="character" w:customStyle="1" w:styleId="AsuntodelcomentarioCar">
    <w:name w:val="Asunto del comentario Car"/>
    <w:basedOn w:val="TextocomentarioCar"/>
    <w:link w:val="Asuntodelcomentario"/>
    <w:uiPriority w:val="99"/>
    <w:semiHidden/>
    <w:rsid w:val="00275111"/>
    <w:rPr>
      <w:rFonts w:ascii="Arial" w:hAnsi="Arial"/>
      <w:b/>
      <w:bCs/>
      <w:sz w:val="20"/>
      <w:szCs w:val="20"/>
      <w:lang w:val="en-GB"/>
    </w:rPr>
  </w:style>
  <w:style w:type="table" w:styleId="Sombreadomedio1-nfasis5">
    <w:name w:val="Medium Shading 1 Accent 5"/>
    <w:basedOn w:val="Tablanormal"/>
    <w:uiPriority w:val="99"/>
    <w:semiHidden/>
    <w:unhideWhenUsed/>
    <w:rsid w:val="00671804"/>
    <w:rPr>
      <w:rFonts w:eastAsiaTheme="minorHAnsi"/>
      <w:sz w:val="22"/>
      <w:szCs w:val="22"/>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Lines="0" w:before="0" w:beforeAutospacing="0" w:afterLines="0" w:after="0" w:afterAutospacing="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character" w:styleId="Hipervnculovisitado">
    <w:name w:val="FollowedHyperlink"/>
    <w:basedOn w:val="Fuentedeprrafopredeter"/>
    <w:uiPriority w:val="99"/>
    <w:semiHidden/>
    <w:unhideWhenUsed/>
    <w:rsid w:val="00671804"/>
    <w:rPr>
      <w:color w:val="800080" w:themeColor="followedHyperlink"/>
      <w:u w:val="single"/>
    </w:rPr>
  </w:style>
  <w:style w:type="paragraph" w:styleId="Encabezado">
    <w:name w:val="header"/>
    <w:basedOn w:val="Normal"/>
    <w:link w:val="EncabezadoCar"/>
    <w:uiPriority w:val="99"/>
    <w:unhideWhenUsed/>
    <w:rsid w:val="00671804"/>
    <w:pPr>
      <w:tabs>
        <w:tab w:val="center" w:pos="4680"/>
        <w:tab w:val="right" w:pos="9360"/>
      </w:tabs>
    </w:pPr>
  </w:style>
  <w:style w:type="character" w:customStyle="1" w:styleId="EncabezadoCar">
    <w:name w:val="Encabezado Car"/>
    <w:basedOn w:val="Fuentedeprrafopredeter"/>
    <w:link w:val="Encabezado"/>
    <w:uiPriority w:val="99"/>
    <w:rsid w:val="00671804"/>
    <w:rPr>
      <w:rFonts w:ascii="Arial" w:hAnsi="Arial"/>
      <w:sz w:val="22"/>
      <w:lang w:val="en-GB"/>
    </w:rPr>
  </w:style>
  <w:style w:type="paragraph" w:styleId="Piedepgina">
    <w:name w:val="footer"/>
    <w:basedOn w:val="Normal"/>
    <w:link w:val="PiedepginaCar"/>
    <w:uiPriority w:val="99"/>
    <w:unhideWhenUsed/>
    <w:rsid w:val="00671804"/>
    <w:pPr>
      <w:tabs>
        <w:tab w:val="center" w:pos="4680"/>
        <w:tab w:val="right" w:pos="9360"/>
      </w:tabs>
    </w:pPr>
  </w:style>
  <w:style w:type="character" w:customStyle="1" w:styleId="PiedepginaCar">
    <w:name w:val="Pie de página Car"/>
    <w:basedOn w:val="Fuentedeprrafopredeter"/>
    <w:link w:val="Piedepgina"/>
    <w:uiPriority w:val="99"/>
    <w:rsid w:val="00671804"/>
    <w:rPr>
      <w:rFonts w:ascii="Arial" w:hAnsi="Arial"/>
      <w:sz w:val="22"/>
      <w:lang w:val="en-GB"/>
    </w:rPr>
  </w:style>
  <w:style w:type="paragraph" w:styleId="Revisin">
    <w:name w:val="Revision"/>
    <w:hidden/>
    <w:uiPriority w:val="99"/>
    <w:semiHidden/>
    <w:rsid w:val="00F84A47"/>
    <w:rPr>
      <w:rFonts w:ascii="Arial" w:hAnsi="Arial"/>
      <w:sz w:val="22"/>
      <w:lang w:val="en-GB"/>
    </w:rPr>
  </w:style>
  <w:style w:type="character" w:customStyle="1" w:styleId="PrrafodelistaCar">
    <w:name w:val="Párrafo de lista Car"/>
    <w:aliases w:val="List Paragraph1 Car"/>
    <w:basedOn w:val="Fuentedeprrafopredeter"/>
    <w:link w:val="Prrafodelista"/>
    <w:uiPriority w:val="34"/>
    <w:rsid w:val="00496F55"/>
    <w:rPr>
      <w:rFonts w:ascii="Arial" w:hAnsi="Arial"/>
      <w:sz w:val="22"/>
      <w:lang w:val="en-GB"/>
    </w:rPr>
  </w:style>
  <w:style w:type="character" w:customStyle="1" w:styleId="hps">
    <w:name w:val="hps"/>
    <w:basedOn w:val="Fuentedeprrafopredeter"/>
    <w:rsid w:val="009A4EA1"/>
  </w:style>
  <w:style w:type="character" w:customStyle="1" w:styleId="shorttext">
    <w:name w:val="short_text"/>
    <w:basedOn w:val="Fuentedeprrafopredeter"/>
    <w:rsid w:val="00935D58"/>
  </w:style>
  <w:style w:type="character" w:customStyle="1" w:styleId="UnresolvedMention1">
    <w:name w:val="Unresolved Mention1"/>
    <w:basedOn w:val="Fuentedeprrafopredeter"/>
    <w:uiPriority w:val="99"/>
    <w:semiHidden/>
    <w:unhideWhenUsed/>
    <w:rsid w:val="002804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33092">
      <w:bodyDiv w:val="1"/>
      <w:marLeft w:val="0"/>
      <w:marRight w:val="0"/>
      <w:marTop w:val="0"/>
      <w:marBottom w:val="0"/>
      <w:divBdr>
        <w:top w:val="none" w:sz="0" w:space="0" w:color="auto"/>
        <w:left w:val="none" w:sz="0" w:space="0" w:color="auto"/>
        <w:bottom w:val="none" w:sz="0" w:space="0" w:color="auto"/>
        <w:right w:val="none" w:sz="0" w:space="0" w:color="auto"/>
      </w:divBdr>
    </w:div>
    <w:div w:id="102115065">
      <w:bodyDiv w:val="1"/>
      <w:marLeft w:val="0"/>
      <w:marRight w:val="0"/>
      <w:marTop w:val="0"/>
      <w:marBottom w:val="0"/>
      <w:divBdr>
        <w:top w:val="none" w:sz="0" w:space="0" w:color="auto"/>
        <w:left w:val="none" w:sz="0" w:space="0" w:color="auto"/>
        <w:bottom w:val="none" w:sz="0" w:space="0" w:color="auto"/>
        <w:right w:val="none" w:sz="0" w:space="0" w:color="auto"/>
      </w:divBdr>
    </w:div>
    <w:div w:id="420372861">
      <w:bodyDiv w:val="1"/>
      <w:marLeft w:val="0"/>
      <w:marRight w:val="0"/>
      <w:marTop w:val="0"/>
      <w:marBottom w:val="0"/>
      <w:divBdr>
        <w:top w:val="none" w:sz="0" w:space="0" w:color="auto"/>
        <w:left w:val="none" w:sz="0" w:space="0" w:color="auto"/>
        <w:bottom w:val="none" w:sz="0" w:space="0" w:color="auto"/>
        <w:right w:val="none" w:sz="0" w:space="0" w:color="auto"/>
      </w:divBdr>
    </w:div>
    <w:div w:id="463036511">
      <w:bodyDiv w:val="1"/>
      <w:marLeft w:val="0"/>
      <w:marRight w:val="0"/>
      <w:marTop w:val="0"/>
      <w:marBottom w:val="0"/>
      <w:divBdr>
        <w:top w:val="none" w:sz="0" w:space="0" w:color="auto"/>
        <w:left w:val="none" w:sz="0" w:space="0" w:color="auto"/>
        <w:bottom w:val="none" w:sz="0" w:space="0" w:color="auto"/>
        <w:right w:val="none" w:sz="0" w:space="0" w:color="auto"/>
      </w:divBdr>
    </w:div>
    <w:div w:id="492648293">
      <w:bodyDiv w:val="1"/>
      <w:marLeft w:val="0"/>
      <w:marRight w:val="0"/>
      <w:marTop w:val="0"/>
      <w:marBottom w:val="0"/>
      <w:divBdr>
        <w:top w:val="none" w:sz="0" w:space="0" w:color="auto"/>
        <w:left w:val="none" w:sz="0" w:space="0" w:color="auto"/>
        <w:bottom w:val="none" w:sz="0" w:space="0" w:color="auto"/>
        <w:right w:val="none" w:sz="0" w:space="0" w:color="auto"/>
      </w:divBdr>
      <w:divsChild>
        <w:div w:id="900017679">
          <w:marLeft w:val="547"/>
          <w:marRight w:val="0"/>
          <w:marTop w:val="0"/>
          <w:marBottom w:val="240"/>
          <w:divBdr>
            <w:top w:val="none" w:sz="0" w:space="0" w:color="auto"/>
            <w:left w:val="none" w:sz="0" w:space="0" w:color="auto"/>
            <w:bottom w:val="none" w:sz="0" w:space="0" w:color="auto"/>
            <w:right w:val="none" w:sz="0" w:space="0" w:color="auto"/>
          </w:divBdr>
        </w:div>
      </w:divsChild>
    </w:div>
    <w:div w:id="589503803">
      <w:bodyDiv w:val="1"/>
      <w:marLeft w:val="0"/>
      <w:marRight w:val="0"/>
      <w:marTop w:val="0"/>
      <w:marBottom w:val="0"/>
      <w:divBdr>
        <w:top w:val="none" w:sz="0" w:space="0" w:color="auto"/>
        <w:left w:val="none" w:sz="0" w:space="0" w:color="auto"/>
        <w:bottom w:val="none" w:sz="0" w:space="0" w:color="auto"/>
        <w:right w:val="none" w:sz="0" w:space="0" w:color="auto"/>
      </w:divBdr>
    </w:div>
    <w:div w:id="1062681445">
      <w:bodyDiv w:val="1"/>
      <w:marLeft w:val="0"/>
      <w:marRight w:val="0"/>
      <w:marTop w:val="0"/>
      <w:marBottom w:val="0"/>
      <w:divBdr>
        <w:top w:val="none" w:sz="0" w:space="0" w:color="auto"/>
        <w:left w:val="none" w:sz="0" w:space="0" w:color="auto"/>
        <w:bottom w:val="none" w:sz="0" w:space="0" w:color="auto"/>
        <w:right w:val="none" w:sz="0" w:space="0" w:color="auto"/>
      </w:divBdr>
    </w:div>
    <w:div w:id="1499537970">
      <w:bodyDiv w:val="1"/>
      <w:marLeft w:val="0"/>
      <w:marRight w:val="0"/>
      <w:marTop w:val="0"/>
      <w:marBottom w:val="0"/>
      <w:divBdr>
        <w:top w:val="none" w:sz="0" w:space="0" w:color="auto"/>
        <w:left w:val="none" w:sz="0" w:space="0" w:color="auto"/>
        <w:bottom w:val="none" w:sz="0" w:space="0" w:color="auto"/>
        <w:right w:val="none" w:sz="0" w:space="0" w:color="auto"/>
      </w:divBdr>
    </w:div>
    <w:div w:id="1527132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en/about-us/employment" TargetMode="External"/><Relationship Id="rId13" Type="http://schemas.openxmlformats.org/officeDocument/2006/relationships/hyperlink" Target="http://uneval.org/document/detail/2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eval.org/document/detail/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eval.org/document/detail/102" TargetMode="External"/><Relationship Id="rId5" Type="http://schemas.openxmlformats.org/officeDocument/2006/relationships/webSettings" Target="webSettings.xml"/><Relationship Id="rId15" Type="http://schemas.openxmlformats.org/officeDocument/2006/relationships/hyperlink" Target="http://genderevaluation.unwomen.org/en/evaluation-handbook" TargetMode="External"/><Relationship Id="rId10" Type="http://schemas.openxmlformats.org/officeDocument/2006/relationships/hyperlink" Target="http://uneval.org/document/detail/1452" TargetMode="External"/><Relationship Id="rId4" Type="http://schemas.openxmlformats.org/officeDocument/2006/relationships/settings" Target="settings.xml"/><Relationship Id="rId9" Type="http://schemas.openxmlformats.org/officeDocument/2006/relationships/hyperlink" Target="http://uneval.org/document/detail/607" TargetMode="External"/><Relationship Id="rId14" Type="http://schemas.openxmlformats.org/officeDocument/2006/relationships/hyperlink" Target="http://uneval.org/document/detail/2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unevaluation.org/document/detail/102" TargetMode="External"/><Relationship Id="rId2" Type="http://schemas.openxmlformats.org/officeDocument/2006/relationships/hyperlink" Target="http://www.unevaluation.org/document/detail/22" TargetMode="External"/><Relationship Id="rId1" Type="http://schemas.openxmlformats.org/officeDocument/2006/relationships/hyperlink" Target="http://www.unevaluation.org/document/detail/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18C70-461D-48B2-97EA-B64FC1CCA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5591</Words>
  <Characters>30752</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CHILD</Company>
  <LinksUpToDate>false</LinksUpToDate>
  <CharactersWithSpaces>36271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Barnes</dc:creator>
  <cp:lastModifiedBy>Sofia Cardozo</cp:lastModifiedBy>
  <cp:revision>3</cp:revision>
  <dcterms:created xsi:type="dcterms:W3CDTF">2018-07-02T23:00:00Z</dcterms:created>
  <dcterms:modified xsi:type="dcterms:W3CDTF">2018-07-02T23:00:00Z</dcterms:modified>
</cp:coreProperties>
</file>