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3F997" w14:textId="77777777" w:rsidR="001A76F9" w:rsidRPr="00C22835" w:rsidRDefault="001A76F9" w:rsidP="00600CEE">
      <w:pPr>
        <w:shd w:val="clear" w:color="auto" w:fill="6CB33F"/>
        <w:spacing w:after="0" w:line="240" w:lineRule="auto"/>
        <w:jc w:val="center"/>
        <w:rPr>
          <w:smallCaps/>
          <w:sz w:val="32"/>
          <w:szCs w:val="32"/>
          <w:lang w:val="en-GB"/>
        </w:rPr>
      </w:pPr>
      <w:bookmarkStart w:id="0" w:name="_GoBack"/>
      <w:bookmarkEnd w:id="0"/>
    </w:p>
    <w:p w14:paraId="179AC37D" w14:textId="77777777" w:rsidR="001A76F9" w:rsidRPr="00C22835" w:rsidRDefault="001A76F9" w:rsidP="00600CEE">
      <w:pPr>
        <w:shd w:val="clear" w:color="auto" w:fill="6CB33F"/>
        <w:spacing w:after="0" w:line="240" w:lineRule="auto"/>
        <w:jc w:val="center"/>
        <w:rPr>
          <w:b/>
          <w:smallCaps/>
          <w:sz w:val="32"/>
          <w:szCs w:val="32"/>
          <w:lang w:val="en-GB"/>
        </w:rPr>
      </w:pPr>
      <w:r w:rsidRPr="00C22835">
        <w:rPr>
          <w:b/>
          <w:smallCaps/>
          <w:sz w:val="32"/>
          <w:szCs w:val="32"/>
          <w:lang w:val="en-GB"/>
        </w:rPr>
        <w:t>Evaluation report</w:t>
      </w:r>
    </w:p>
    <w:p w14:paraId="274A5DA4" w14:textId="77777777" w:rsidR="001A76F9" w:rsidRPr="00C22835" w:rsidRDefault="001A76F9" w:rsidP="00600CEE">
      <w:pPr>
        <w:shd w:val="clear" w:color="auto" w:fill="6CB33F"/>
        <w:spacing w:after="0" w:line="240" w:lineRule="auto"/>
        <w:rPr>
          <w:sz w:val="32"/>
          <w:szCs w:val="32"/>
          <w:lang w:val="en-GB"/>
        </w:rPr>
      </w:pPr>
    </w:p>
    <w:p w14:paraId="412621BC" w14:textId="2C82E716" w:rsidR="001A76F9" w:rsidRPr="00403974" w:rsidRDefault="001A76F9" w:rsidP="00AA04C7">
      <w:pPr>
        <w:shd w:val="clear" w:color="auto" w:fill="6CB33F"/>
        <w:jc w:val="center"/>
        <w:rPr>
          <w:rFonts w:eastAsia="Calibri" w:cs="Calibri"/>
          <w:b/>
          <w:sz w:val="28"/>
          <w:szCs w:val="28"/>
          <w:lang w:val="en-GB"/>
        </w:rPr>
      </w:pPr>
      <w:bookmarkStart w:id="1" w:name="_Toc496724288"/>
      <w:bookmarkStart w:id="2" w:name="_Toc496724391"/>
      <w:r w:rsidRPr="00C22835">
        <w:rPr>
          <w:rFonts w:eastAsia="Calibri" w:cs="Calibri"/>
          <w:b/>
          <w:sz w:val="40"/>
          <w:szCs w:val="28"/>
          <w:lang w:val="en-GB"/>
        </w:rPr>
        <w:t xml:space="preserve">MID-TERM EVALUATION </w:t>
      </w:r>
      <w:r w:rsidR="00AE5AA0" w:rsidRPr="00C22835">
        <w:rPr>
          <w:rFonts w:eastAsia="Calibri" w:cs="Calibri"/>
          <w:b/>
          <w:sz w:val="40"/>
          <w:szCs w:val="28"/>
          <w:lang w:val="en-GB"/>
        </w:rPr>
        <w:br/>
      </w:r>
      <w:r w:rsidRPr="00C22835">
        <w:rPr>
          <w:rFonts w:eastAsia="Calibri" w:cs="Calibri"/>
          <w:b/>
          <w:sz w:val="40"/>
          <w:szCs w:val="28"/>
          <w:lang w:val="en-GB"/>
        </w:rPr>
        <w:t>OF THE</w:t>
      </w:r>
      <w:r w:rsidR="00871CF4" w:rsidRPr="00C22835">
        <w:rPr>
          <w:rFonts w:eastAsia="Calibri" w:cs="Calibri"/>
          <w:b/>
          <w:sz w:val="40"/>
          <w:szCs w:val="28"/>
          <w:lang w:val="en-GB"/>
        </w:rPr>
        <w:t xml:space="preserve"> </w:t>
      </w:r>
      <w:r w:rsidRPr="00C22835">
        <w:rPr>
          <w:rFonts w:eastAsia="Calibri" w:cs="Calibri"/>
          <w:b/>
          <w:sz w:val="40"/>
          <w:szCs w:val="28"/>
          <w:lang w:val="en-GB"/>
        </w:rPr>
        <w:t>UN WOMEN PROJECT ON</w:t>
      </w:r>
      <w:r w:rsidR="00871CF4" w:rsidRPr="00C22835">
        <w:rPr>
          <w:rFonts w:eastAsia="Calibri" w:cs="Calibri"/>
          <w:b/>
          <w:sz w:val="40"/>
          <w:szCs w:val="28"/>
          <w:lang w:val="en-GB"/>
        </w:rPr>
        <w:t xml:space="preserve"> </w:t>
      </w:r>
      <w:r w:rsidR="00AE5AA0" w:rsidRPr="00C22835">
        <w:rPr>
          <w:rFonts w:eastAsia="Calibri" w:cs="Calibri"/>
          <w:b/>
          <w:sz w:val="40"/>
          <w:szCs w:val="28"/>
          <w:lang w:val="en-GB"/>
        </w:rPr>
        <w:br/>
      </w:r>
      <w:r w:rsidR="00AA04C7" w:rsidRPr="00403974">
        <w:rPr>
          <w:rFonts w:cs="Arial"/>
          <w:b/>
          <w:sz w:val="28"/>
          <w:szCs w:val="28"/>
          <w:lang w:val="en-US"/>
        </w:rPr>
        <w:t>EXPANDING WOMEN’S ROLE IN AGRICULTURAL PRODUCTION AND NATURAL RESOURCE MANAGEMENT AS A STRATEGY FOR IMPROVED FOOD SECURITY AND CLIMATE CHANGE RESILIENCE</w:t>
      </w:r>
      <w:bookmarkEnd w:id="1"/>
      <w:bookmarkEnd w:id="2"/>
    </w:p>
    <w:p w14:paraId="6EE9096D" w14:textId="77777777" w:rsidR="001A76F9" w:rsidRPr="00C22835" w:rsidRDefault="001A76F9" w:rsidP="00600CEE">
      <w:pPr>
        <w:shd w:val="clear" w:color="auto" w:fill="6CB33F"/>
        <w:jc w:val="center"/>
        <w:rPr>
          <w:lang w:val="en-GB"/>
        </w:rPr>
      </w:pPr>
    </w:p>
    <w:p w14:paraId="4E93E949" w14:textId="62F5909D" w:rsidR="001A76F9" w:rsidRPr="00C22835" w:rsidRDefault="00056B46" w:rsidP="00600CEE">
      <w:pPr>
        <w:shd w:val="clear" w:color="auto" w:fill="6CB33F"/>
        <w:jc w:val="center"/>
        <w:rPr>
          <w:rFonts w:cs="Calibri"/>
          <w:b/>
          <w:sz w:val="28"/>
          <w:szCs w:val="28"/>
          <w:lang w:val="en-GB"/>
        </w:rPr>
      </w:pPr>
      <w:r w:rsidRPr="00C22835">
        <w:rPr>
          <w:rFonts w:cs="Calibri"/>
          <w:b/>
          <w:noProof/>
          <w:sz w:val="28"/>
          <w:szCs w:val="28"/>
          <w:lang w:val="en-US"/>
        </w:rPr>
        <w:drawing>
          <wp:inline distT="0" distB="0" distL="0" distR="0" wp14:anchorId="01B9D0A6" wp14:editId="7F53B2A0">
            <wp:extent cx="4838993" cy="3630305"/>
            <wp:effectExtent l="0" t="0" r="0" b="8255"/>
            <wp:docPr id="1" name="Picture 1" descr="P:\Programmes\2 WEE\WEE for Food Sec&amp;Nutrition - 00091587\11. Communication and visibility material\Mid Term Evaluation fotos\fotos Gaza MTR ONU Mulheres 2017\20170829_131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ogrammes\2 WEE\WEE for Food Sec&amp;Nutrition - 00091587\11. Communication and visibility material\Mid Term Evaluation fotos\fotos Gaza MTR ONU Mulheres 2017\20170829_13114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0938" cy="3631764"/>
                    </a:xfrm>
                    <a:prstGeom prst="rect">
                      <a:avLst/>
                    </a:prstGeom>
                    <a:noFill/>
                    <a:ln>
                      <a:noFill/>
                    </a:ln>
                  </pic:spPr>
                </pic:pic>
              </a:graphicData>
            </a:graphic>
          </wp:inline>
        </w:drawing>
      </w:r>
    </w:p>
    <w:p w14:paraId="43ECD2B2" w14:textId="77777777" w:rsidR="00AA04C7" w:rsidRPr="00C22835" w:rsidRDefault="00AA04C7" w:rsidP="00AA04C7">
      <w:pPr>
        <w:shd w:val="clear" w:color="auto" w:fill="6CB33F"/>
        <w:jc w:val="center"/>
        <w:rPr>
          <w:rFonts w:cs="Calibri"/>
          <w:b/>
          <w:sz w:val="28"/>
          <w:szCs w:val="28"/>
          <w:lang w:val="en-GB"/>
        </w:rPr>
      </w:pPr>
      <w:r w:rsidRPr="00C22835">
        <w:rPr>
          <w:rFonts w:cs="Calibri"/>
          <w:b/>
          <w:sz w:val="28"/>
          <w:szCs w:val="28"/>
          <w:lang w:val="en-GB"/>
        </w:rPr>
        <w:t>Report submitted to UN Women, Mozambique Country Office</w:t>
      </w:r>
    </w:p>
    <w:p w14:paraId="1B697CD9" w14:textId="77777777" w:rsidR="001A76F9" w:rsidRPr="00C22835" w:rsidRDefault="001A76F9" w:rsidP="00600CEE">
      <w:pPr>
        <w:shd w:val="clear" w:color="auto" w:fill="6CB33F"/>
        <w:jc w:val="center"/>
        <w:rPr>
          <w:rFonts w:cs="Calibri"/>
          <w:b/>
          <w:sz w:val="28"/>
          <w:szCs w:val="28"/>
          <w:lang w:val="en-GB"/>
        </w:rPr>
      </w:pPr>
    </w:p>
    <w:p w14:paraId="1DFA5C6E" w14:textId="77777777" w:rsidR="001A76F9" w:rsidRPr="00C22835" w:rsidRDefault="001A76F9" w:rsidP="00600CEE">
      <w:pPr>
        <w:shd w:val="clear" w:color="auto" w:fill="6CB33F"/>
        <w:jc w:val="center"/>
        <w:rPr>
          <w:rFonts w:cs="Calibri"/>
          <w:b/>
          <w:sz w:val="28"/>
          <w:szCs w:val="28"/>
          <w:lang w:val="en-GB"/>
        </w:rPr>
      </w:pPr>
      <w:r w:rsidRPr="00C22835">
        <w:rPr>
          <w:rFonts w:cs="Calibri"/>
          <w:b/>
          <w:sz w:val="28"/>
          <w:szCs w:val="28"/>
          <w:lang w:val="en-GB"/>
        </w:rPr>
        <w:t>Date of submission: 27 October 2017</w:t>
      </w:r>
    </w:p>
    <w:p w14:paraId="28B8ACE6" w14:textId="77777777" w:rsidR="001A76F9" w:rsidRPr="00C22835" w:rsidRDefault="001A76F9" w:rsidP="00600CEE">
      <w:pPr>
        <w:shd w:val="clear" w:color="auto" w:fill="6CB33F"/>
        <w:jc w:val="center"/>
        <w:rPr>
          <w:rFonts w:cs="Calibri"/>
          <w:b/>
          <w:sz w:val="28"/>
          <w:szCs w:val="28"/>
          <w:lang w:val="en-GB"/>
        </w:rPr>
      </w:pPr>
    </w:p>
    <w:p w14:paraId="4FCDAB3A" w14:textId="3478058F" w:rsidR="001A76F9" w:rsidRPr="00C22835" w:rsidRDefault="001A76F9" w:rsidP="00600CEE">
      <w:pPr>
        <w:shd w:val="clear" w:color="auto" w:fill="6CB33F"/>
        <w:jc w:val="center"/>
        <w:rPr>
          <w:rFonts w:cs="Calibri"/>
          <w:b/>
          <w:sz w:val="28"/>
          <w:szCs w:val="28"/>
          <w:lang w:val="en-GB"/>
        </w:rPr>
      </w:pPr>
      <w:r w:rsidRPr="00C22835">
        <w:rPr>
          <w:rFonts w:cs="Calibri"/>
          <w:b/>
          <w:sz w:val="28"/>
          <w:szCs w:val="28"/>
          <w:lang w:val="en-GB"/>
        </w:rPr>
        <w:t>Report by: Daina Mutindi, National Independent Consultant</w:t>
      </w:r>
    </w:p>
    <w:p w14:paraId="7B7A12F1" w14:textId="562E5503" w:rsidR="00600CEE" w:rsidRDefault="00600CEE" w:rsidP="00600CEE">
      <w:pPr>
        <w:shd w:val="clear" w:color="auto" w:fill="6CB33F"/>
        <w:jc w:val="center"/>
        <w:rPr>
          <w:rFonts w:cs="Calibri"/>
          <w:b/>
          <w:sz w:val="28"/>
          <w:szCs w:val="28"/>
          <w:lang w:val="en-GB"/>
        </w:rPr>
      </w:pPr>
    </w:p>
    <w:p w14:paraId="4A802BC2" w14:textId="77777777" w:rsidR="00096518" w:rsidRPr="00C22835" w:rsidRDefault="00096518" w:rsidP="00600CEE">
      <w:pPr>
        <w:shd w:val="clear" w:color="auto" w:fill="6CB33F"/>
        <w:jc w:val="center"/>
        <w:rPr>
          <w:rFonts w:cs="Calibri"/>
          <w:b/>
          <w:sz w:val="28"/>
          <w:szCs w:val="28"/>
          <w:lang w:val="en-GB"/>
        </w:rPr>
      </w:pPr>
    </w:p>
    <w:p w14:paraId="53F94A1C" w14:textId="2497DD23" w:rsidR="00896938" w:rsidRPr="00C22835" w:rsidRDefault="00896938" w:rsidP="00600CEE">
      <w:pPr>
        <w:shd w:val="clear" w:color="auto" w:fill="6CB33F"/>
        <w:rPr>
          <w:rFonts w:cs="Calibri"/>
          <w:b/>
          <w:sz w:val="28"/>
          <w:szCs w:val="28"/>
          <w:lang w:val="en-GB"/>
        </w:rPr>
      </w:pPr>
    </w:p>
    <w:p w14:paraId="5DE3814C" w14:textId="660C17BA" w:rsidR="00530EB2" w:rsidRPr="00C22835" w:rsidRDefault="001A76F9" w:rsidP="00530EB2">
      <w:pPr>
        <w:pStyle w:val="Heading1"/>
        <w:numPr>
          <w:ilvl w:val="0"/>
          <w:numId w:val="5"/>
        </w:numPr>
        <w:shd w:val="clear" w:color="auto" w:fill="6CB33F"/>
        <w:rPr>
          <w:lang w:val="en-GB"/>
        </w:rPr>
      </w:pPr>
      <w:bookmarkStart w:id="3" w:name="_Toc496724289"/>
      <w:bookmarkStart w:id="4" w:name="_Toc496724392"/>
      <w:bookmarkStart w:id="5" w:name="_Toc496724746"/>
      <w:r w:rsidRPr="00C22835">
        <w:rPr>
          <w:rFonts w:asciiTheme="minorHAnsi" w:hAnsiTheme="minorHAnsi"/>
          <w:b/>
          <w:color w:val="auto"/>
          <w:lang w:val="en-GB"/>
        </w:rPr>
        <w:lastRenderedPageBreak/>
        <w:t>Table of contents</w:t>
      </w:r>
      <w:bookmarkEnd w:id="3"/>
      <w:bookmarkEnd w:id="4"/>
      <w:bookmarkEnd w:id="5"/>
    </w:p>
    <w:sdt>
      <w:sdtPr>
        <w:rPr>
          <w:rFonts w:asciiTheme="minorHAnsi" w:hAnsiTheme="minorHAnsi"/>
          <w:b w:val="0"/>
          <w:noProof w:val="0"/>
          <w:lang w:val="pt-PT"/>
        </w:rPr>
        <w:id w:val="-1568949832"/>
        <w:docPartObj>
          <w:docPartGallery w:val="Table of Contents"/>
          <w:docPartUnique/>
        </w:docPartObj>
      </w:sdtPr>
      <w:sdtEndPr>
        <w:rPr>
          <w:bCs/>
        </w:rPr>
      </w:sdtEndPr>
      <w:sdtContent>
        <w:p w14:paraId="1F2D10DB" w14:textId="281FE28B" w:rsidR="000F3902" w:rsidRPr="00C22835" w:rsidRDefault="00530EB2" w:rsidP="000F3902">
          <w:pPr>
            <w:pStyle w:val="TOC1"/>
            <w:tabs>
              <w:tab w:val="left" w:pos="440"/>
            </w:tabs>
            <w:spacing w:line="259" w:lineRule="auto"/>
            <w:rPr>
              <w:rFonts w:asciiTheme="minorHAnsi" w:eastAsiaTheme="minorEastAsia" w:hAnsiTheme="minorHAnsi"/>
              <w:b w:val="0"/>
              <w:lang w:eastAsia="pt-PT"/>
            </w:rPr>
          </w:pPr>
          <w:r w:rsidRPr="00C22835">
            <w:rPr>
              <w:rFonts w:asciiTheme="minorHAnsi" w:hAnsiTheme="minorHAnsi"/>
            </w:rPr>
            <w:fldChar w:fldCharType="begin"/>
          </w:r>
          <w:r w:rsidRPr="00C22835">
            <w:rPr>
              <w:rFonts w:asciiTheme="minorHAnsi" w:hAnsiTheme="minorHAnsi"/>
            </w:rPr>
            <w:instrText xml:space="preserve"> TOC \o "1-3" \h \z \u </w:instrText>
          </w:r>
          <w:r w:rsidRPr="00C22835">
            <w:rPr>
              <w:rFonts w:asciiTheme="minorHAnsi" w:hAnsiTheme="minorHAnsi"/>
            </w:rPr>
            <w:fldChar w:fldCharType="separate"/>
          </w:r>
          <w:hyperlink w:anchor="_Toc496724746" w:history="1">
            <w:r w:rsidR="000F3902" w:rsidRPr="00C22835">
              <w:rPr>
                <w:rStyle w:val="Hyperlink"/>
                <w:rFonts w:asciiTheme="minorHAnsi" w:hAnsiTheme="minorHAnsi"/>
              </w:rPr>
              <w:t>i)</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Table of contents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_Toc496724746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2</w:t>
            </w:r>
            <w:r w:rsidR="000F3902" w:rsidRPr="00C22835">
              <w:rPr>
                <w:rFonts w:asciiTheme="minorHAnsi" w:hAnsiTheme="minorHAnsi"/>
                <w:webHidden/>
              </w:rPr>
              <w:fldChar w:fldCharType="end"/>
            </w:r>
          </w:hyperlink>
        </w:p>
        <w:p w14:paraId="1EEC6539" w14:textId="1C661271"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47" w:history="1">
            <w:r w:rsidR="000F3902" w:rsidRPr="00C22835">
              <w:rPr>
                <w:rStyle w:val="Hyperlink"/>
                <w:rFonts w:asciiTheme="minorHAnsi" w:hAnsiTheme="minorHAnsi"/>
              </w:rPr>
              <w:t>ii)</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Acknowledgement</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_Toc496724747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5</w:t>
            </w:r>
            <w:r w:rsidR="000F3902" w:rsidRPr="00C22835">
              <w:rPr>
                <w:rFonts w:asciiTheme="minorHAnsi" w:hAnsiTheme="minorHAnsi"/>
                <w:webHidden/>
              </w:rPr>
              <w:fldChar w:fldCharType="end"/>
            </w:r>
          </w:hyperlink>
        </w:p>
        <w:p w14:paraId="6DF3F001" w14:textId="70F761DC" w:rsidR="000F3902" w:rsidRPr="00C22835" w:rsidRDefault="008C53B6" w:rsidP="000F3902">
          <w:pPr>
            <w:pStyle w:val="TOC1"/>
            <w:tabs>
              <w:tab w:val="left" w:pos="660"/>
            </w:tabs>
            <w:spacing w:line="259" w:lineRule="auto"/>
            <w:rPr>
              <w:rFonts w:asciiTheme="minorHAnsi" w:eastAsiaTheme="minorEastAsia" w:hAnsiTheme="minorHAnsi"/>
              <w:b w:val="0"/>
              <w:lang w:eastAsia="pt-PT"/>
            </w:rPr>
          </w:pPr>
          <w:hyperlink w:anchor="_Toc496724748" w:history="1">
            <w:r w:rsidR="000F3902" w:rsidRPr="00C22835">
              <w:rPr>
                <w:rStyle w:val="Hyperlink"/>
                <w:rFonts w:asciiTheme="minorHAnsi" w:hAnsiTheme="minorHAnsi"/>
              </w:rPr>
              <w:t>iii)</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Abbreviations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_Toc496724748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6</w:t>
            </w:r>
            <w:r w:rsidR="000F3902" w:rsidRPr="00C22835">
              <w:rPr>
                <w:rFonts w:asciiTheme="minorHAnsi" w:hAnsiTheme="minorHAnsi"/>
                <w:webHidden/>
              </w:rPr>
              <w:fldChar w:fldCharType="end"/>
            </w:r>
          </w:hyperlink>
        </w:p>
        <w:p w14:paraId="424B4E53" w14:textId="7D5F2D21"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49" w:history="1">
            <w:r w:rsidR="000F3902" w:rsidRPr="00C22835">
              <w:rPr>
                <w:rStyle w:val="Hyperlink"/>
                <w:rFonts w:asciiTheme="minorHAnsi" w:hAnsiTheme="minorHAnsi"/>
              </w:rPr>
              <w:t>2.</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 xml:space="preserve">Executive summary </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_Toc496724749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7</w:t>
            </w:r>
            <w:r w:rsidR="000F3902" w:rsidRPr="00C22835">
              <w:rPr>
                <w:rFonts w:asciiTheme="minorHAnsi" w:hAnsiTheme="minorHAnsi"/>
                <w:webHidden/>
              </w:rPr>
              <w:fldChar w:fldCharType="end"/>
            </w:r>
          </w:hyperlink>
        </w:p>
        <w:p w14:paraId="5E0898A6" w14:textId="6238FFF5"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50" w:history="1">
            <w:r w:rsidR="000F3902" w:rsidRPr="00C22835">
              <w:rPr>
                <w:rStyle w:val="Hyperlink"/>
                <w:rFonts w:asciiTheme="minorHAnsi" w:hAnsiTheme="minorHAnsi"/>
              </w:rPr>
              <w:t>3.</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Background and purpose of the evaluation</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_Toc496724750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16</w:t>
            </w:r>
            <w:r w:rsidR="000F3902" w:rsidRPr="00C22835">
              <w:rPr>
                <w:rFonts w:asciiTheme="minorHAnsi" w:hAnsiTheme="minorHAnsi"/>
                <w:webHidden/>
              </w:rPr>
              <w:fldChar w:fldCharType="end"/>
            </w:r>
          </w:hyperlink>
        </w:p>
        <w:p w14:paraId="0AD4F19F" w14:textId="4C74CCEC"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1" w:history="1">
            <w:r w:rsidR="000F3902" w:rsidRPr="00C22835">
              <w:rPr>
                <w:rStyle w:val="Hyperlink"/>
                <w:rFonts w:asciiTheme="minorHAnsi" w:hAnsiTheme="minorHAnsi"/>
                <w:lang w:val="en-GB"/>
              </w:rPr>
              <w:t>3.1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Background and context</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_Toc496724751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16</w:t>
            </w:r>
            <w:r w:rsidR="000F3902" w:rsidRPr="00C22835">
              <w:rPr>
                <w:rFonts w:asciiTheme="minorHAnsi" w:hAnsiTheme="minorHAnsi"/>
                <w:webHidden/>
                <w:lang w:val="en-GB"/>
              </w:rPr>
              <w:fldChar w:fldCharType="end"/>
            </w:r>
          </w:hyperlink>
        </w:p>
        <w:p w14:paraId="26462805" w14:textId="1D03BED7"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2" w:history="1">
            <w:r w:rsidR="000F3902" w:rsidRPr="00C22835">
              <w:rPr>
                <w:rStyle w:val="Hyperlink"/>
                <w:rFonts w:asciiTheme="minorHAnsi" w:hAnsiTheme="minorHAnsi"/>
                <w:lang w:val="en-GB"/>
              </w:rPr>
              <w:t>3.2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Purpose of the evaluation</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_Toc496724752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17</w:t>
            </w:r>
            <w:r w:rsidR="000F3902" w:rsidRPr="00C22835">
              <w:rPr>
                <w:rFonts w:asciiTheme="minorHAnsi" w:hAnsiTheme="minorHAnsi"/>
                <w:webHidden/>
                <w:lang w:val="en-GB"/>
              </w:rPr>
              <w:fldChar w:fldCharType="end"/>
            </w:r>
          </w:hyperlink>
        </w:p>
        <w:p w14:paraId="6C7A17B0" w14:textId="74BD3994"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53" w:history="1">
            <w:r w:rsidR="000F3902" w:rsidRPr="00C22835">
              <w:rPr>
                <w:rStyle w:val="Hyperlink"/>
                <w:rFonts w:asciiTheme="minorHAnsi" w:hAnsiTheme="minorHAnsi"/>
              </w:rPr>
              <w:t>4.</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Description of Programme of evaluation and context</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_Toc496724753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18</w:t>
            </w:r>
            <w:r w:rsidR="000F3902" w:rsidRPr="00C22835">
              <w:rPr>
                <w:rFonts w:asciiTheme="minorHAnsi" w:hAnsiTheme="minorHAnsi"/>
                <w:webHidden/>
              </w:rPr>
              <w:fldChar w:fldCharType="end"/>
            </w:r>
          </w:hyperlink>
        </w:p>
        <w:p w14:paraId="22EBACE8" w14:textId="128A730E"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4" w:history="1">
            <w:r w:rsidR="000F3902" w:rsidRPr="00C22835">
              <w:rPr>
                <w:rStyle w:val="Hyperlink"/>
                <w:rFonts w:asciiTheme="minorHAnsi" w:eastAsia="Times New Roman" w:hAnsiTheme="minorHAnsi"/>
                <w:lang w:val="en-GB"/>
              </w:rPr>
              <w:t>4.1.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Project background</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_Toc496724754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18</w:t>
            </w:r>
            <w:r w:rsidR="000F3902" w:rsidRPr="00C22835">
              <w:rPr>
                <w:rFonts w:asciiTheme="minorHAnsi" w:hAnsiTheme="minorHAnsi"/>
                <w:webHidden/>
                <w:lang w:val="en-GB"/>
              </w:rPr>
              <w:fldChar w:fldCharType="end"/>
            </w:r>
          </w:hyperlink>
        </w:p>
        <w:p w14:paraId="4654FE66" w14:textId="32DBFEB4"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5" w:history="1">
            <w:r w:rsidR="000F3902" w:rsidRPr="00C22835">
              <w:rPr>
                <w:rStyle w:val="Hyperlink"/>
                <w:rFonts w:asciiTheme="minorHAnsi" w:eastAsia="Times New Roman" w:hAnsiTheme="minorHAnsi"/>
                <w:lang w:val="en-GB"/>
              </w:rPr>
              <w:t>4.2.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Project Goal</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_Toc496724755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18</w:t>
            </w:r>
            <w:r w:rsidR="000F3902" w:rsidRPr="00C22835">
              <w:rPr>
                <w:rFonts w:asciiTheme="minorHAnsi" w:hAnsiTheme="minorHAnsi"/>
                <w:webHidden/>
                <w:lang w:val="en-GB"/>
              </w:rPr>
              <w:fldChar w:fldCharType="end"/>
            </w:r>
          </w:hyperlink>
        </w:p>
        <w:p w14:paraId="45B058C9" w14:textId="3B6DB1A2"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6" w:history="1">
            <w:r w:rsidR="000F3902" w:rsidRPr="00C22835">
              <w:rPr>
                <w:rStyle w:val="Hyperlink"/>
                <w:rFonts w:asciiTheme="minorHAnsi" w:eastAsia="Times New Roman" w:hAnsiTheme="minorHAnsi"/>
                <w:lang w:val="en-GB"/>
              </w:rPr>
              <w:t>4.3.</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Project expected results/outcomes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_Toc496724756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18</w:t>
            </w:r>
            <w:r w:rsidR="000F3902" w:rsidRPr="00C22835">
              <w:rPr>
                <w:rFonts w:asciiTheme="minorHAnsi" w:hAnsiTheme="minorHAnsi"/>
                <w:webHidden/>
                <w:lang w:val="en-GB"/>
              </w:rPr>
              <w:fldChar w:fldCharType="end"/>
            </w:r>
          </w:hyperlink>
        </w:p>
        <w:p w14:paraId="194AE6AC" w14:textId="2F648323"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7" w:history="1">
            <w:r w:rsidR="000F3902" w:rsidRPr="00C22835">
              <w:rPr>
                <w:rStyle w:val="Hyperlink"/>
                <w:rFonts w:asciiTheme="minorHAnsi" w:eastAsia="Times New Roman" w:hAnsiTheme="minorHAnsi"/>
                <w:lang w:val="en-GB"/>
              </w:rPr>
              <w:t>4.4.</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Project outputs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_Toc496724757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18</w:t>
            </w:r>
            <w:r w:rsidR="000F3902" w:rsidRPr="00C22835">
              <w:rPr>
                <w:rFonts w:asciiTheme="minorHAnsi" w:hAnsiTheme="minorHAnsi"/>
                <w:webHidden/>
                <w:lang w:val="en-GB"/>
              </w:rPr>
              <w:fldChar w:fldCharType="end"/>
            </w:r>
          </w:hyperlink>
        </w:p>
        <w:p w14:paraId="69800B2E" w14:textId="45010DA0"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8" w:history="1">
            <w:r w:rsidR="000F3902" w:rsidRPr="00C22835">
              <w:rPr>
                <w:rStyle w:val="Hyperlink"/>
                <w:rFonts w:asciiTheme="minorHAnsi" w:eastAsia="Times New Roman" w:hAnsiTheme="minorHAnsi"/>
                <w:lang w:val="en-GB"/>
              </w:rPr>
              <w:t>4.5.</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Output Indicators for measuring results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_Toc496724758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19</w:t>
            </w:r>
            <w:r w:rsidR="000F3902" w:rsidRPr="00C22835">
              <w:rPr>
                <w:rFonts w:asciiTheme="minorHAnsi" w:hAnsiTheme="minorHAnsi"/>
                <w:webHidden/>
                <w:lang w:val="en-GB"/>
              </w:rPr>
              <w:fldChar w:fldCharType="end"/>
            </w:r>
          </w:hyperlink>
        </w:p>
        <w:p w14:paraId="7039D47A" w14:textId="149BC510"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59" w:history="1">
            <w:r w:rsidR="000F3902" w:rsidRPr="00C22835">
              <w:rPr>
                <w:rStyle w:val="Hyperlink"/>
                <w:rFonts w:asciiTheme="minorHAnsi" w:eastAsia="Times New Roman" w:hAnsiTheme="minorHAnsi"/>
                <w:lang w:val="en-GB"/>
              </w:rPr>
              <w:t>4.6.</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Project strategies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_Toc496724759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20</w:t>
            </w:r>
            <w:r w:rsidR="000F3902" w:rsidRPr="00C22835">
              <w:rPr>
                <w:rFonts w:asciiTheme="minorHAnsi" w:hAnsiTheme="minorHAnsi"/>
                <w:webHidden/>
                <w:lang w:val="en-GB"/>
              </w:rPr>
              <w:fldChar w:fldCharType="end"/>
            </w:r>
          </w:hyperlink>
        </w:p>
        <w:p w14:paraId="75993451" w14:textId="58DA559A"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60" w:history="1">
            <w:r w:rsidR="000F3902" w:rsidRPr="00C22835">
              <w:rPr>
                <w:rStyle w:val="Hyperlink"/>
                <w:rFonts w:asciiTheme="minorHAnsi" w:hAnsiTheme="minorHAnsi"/>
              </w:rPr>
              <w:t>5.</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Evaluation objectives and scope</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_Toc496724760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21</w:t>
            </w:r>
            <w:r w:rsidR="000F3902" w:rsidRPr="00C22835">
              <w:rPr>
                <w:rFonts w:asciiTheme="minorHAnsi" w:hAnsiTheme="minorHAnsi"/>
                <w:webHidden/>
              </w:rPr>
              <w:fldChar w:fldCharType="end"/>
            </w:r>
          </w:hyperlink>
        </w:p>
        <w:p w14:paraId="11790C21" w14:textId="2EF21FE5"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61" w:history="1">
            <w:r w:rsidR="000F3902" w:rsidRPr="00C22835">
              <w:rPr>
                <w:rStyle w:val="Hyperlink"/>
                <w:rFonts w:asciiTheme="minorHAnsi" w:eastAsia="Times New Roman" w:hAnsiTheme="minorHAnsi"/>
                <w:lang w:val="en-GB"/>
              </w:rPr>
              <w:t>5.1.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Objectives of the Mid-term Evaluation</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_Toc496724761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21</w:t>
            </w:r>
            <w:r w:rsidR="000F3902" w:rsidRPr="00C22835">
              <w:rPr>
                <w:rFonts w:asciiTheme="minorHAnsi" w:hAnsiTheme="minorHAnsi"/>
                <w:webHidden/>
                <w:lang w:val="en-GB"/>
              </w:rPr>
              <w:fldChar w:fldCharType="end"/>
            </w:r>
          </w:hyperlink>
        </w:p>
        <w:p w14:paraId="6BD2F579" w14:textId="38314A5B"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62" w:history="1">
            <w:r w:rsidR="000F3902" w:rsidRPr="00C22835">
              <w:rPr>
                <w:rStyle w:val="Hyperlink"/>
                <w:rFonts w:asciiTheme="minorHAnsi" w:eastAsia="Times New Roman" w:hAnsiTheme="minorHAnsi"/>
                <w:lang w:val="en-GB"/>
              </w:rPr>
              <w:t>5.2.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Scope of the evaluation</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_Toc496724762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21</w:t>
            </w:r>
            <w:r w:rsidR="000F3902" w:rsidRPr="00C22835">
              <w:rPr>
                <w:rFonts w:asciiTheme="minorHAnsi" w:hAnsiTheme="minorHAnsi"/>
                <w:webHidden/>
                <w:lang w:val="en-GB"/>
              </w:rPr>
              <w:fldChar w:fldCharType="end"/>
            </w:r>
          </w:hyperlink>
        </w:p>
        <w:p w14:paraId="17201899" w14:textId="1B156905"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63" w:history="1">
            <w:r w:rsidR="000F3902" w:rsidRPr="00C22835">
              <w:rPr>
                <w:rStyle w:val="Hyperlink"/>
                <w:rFonts w:asciiTheme="minorHAnsi" w:hAnsiTheme="minorHAnsi"/>
              </w:rPr>
              <w:t>6.</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Evaluation methodology and limitations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_Toc496724763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22</w:t>
            </w:r>
            <w:r w:rsidR="000F3902" w:rsidRPr="00C22835">
              <w:rPr>
                <w:rFonts w:asciiTheme="minorHAnsi" w:hAnsiTheme="minorHAnsi"/>
                <w:webHidden/>
              </w:rPr>
              <w:fldChar w:fldCharType="end"/>
            </w:r>
          </w:hyperlink>
        </w:p>
        <w:p w14:paraId="455C5FF4" w14:textId="5C29CFD3"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64" w:history="1">
            <w:r w:rsidR="000F3902" w:rsidRPr="00C22835">
              <w:rPr>
                <w:rStyle w:val="Hyperlink"/>
                <w:rFonts w:asciiTheme="minorHAnsi" w:eastAsia="Times New Roman" w:hAnsiTheme="minorHAnsi"/>
                <w:lang w:val="en-GB"/>
              </w:rPr>
              <w:t>6.1.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Evaluation Criteria and elaboration of key questions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_Toc496724764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22</w:t>
            </w:r>
            <w:r w:rsidR="000F3902" w:rsidRPr="00C22835">
              <w:rPr>
                <w:rFonts w:asciiTheme="minorHAnsi" w:hAnsiTheme="minorHAnsi"/>
                <w:webHidden/>
                <w:lang w:val="en-GB"/>
              </w:rPr>
              <w:fldChar w:fldCharType="end"/>
            </w:r>
          </w:hyperlink>
        </w:p>
        <w:p w14:paraId="03D9DA3A" w14:textId="410B4372"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65" w:history="1">
            <w:r w:rsidR="000F3902" w:rsidRPr="00C22835">
              <w:rPr>
                <w:rStyle w:val="Hyperlink"/>
                <w:noProof/>
                <w:lang w:val="en-GB"/>
              </w:rPr>
              <w:t>6.1.1</w:t>
            </w:r>
            <w:r w:rsidR="000F3902" w:rsidRPr="00C22835">
              <w:rPr>
                <w:rFonts w:eastAsiaTheme="minorEastAsia"/>
                <w:noProof/>
                <w:lang w:val="en-GB" w:eastAsia="pt-PT"/>
              </w:rPr>
              <w:tab/>
            </w:r>
            <w:r w:rsidR="000F3902" w:rsidRPr="00C22835">
              <w:rPr>
                <w:rStyle w:val="Hyperlink"/>
                <w:noProof/>
                <w:lang w:val="en-GB"/>
              </w:rPr>
              <w:t>Evaluation questions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_Toc496724765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22</w:t>
            </w:r>
            <w:r w:rsidR="000F3902" w:rsidRPr="00C22835">
              <w:rPr>
                <w:noProof/>
                <w:webHidden/>
                <w:lang w:val="en-GB"/>
              </w:rPr>
              <w:fldChar w:fldCharType="end"/>
            </w:r>
          </w:hyperlink>
        </w:p>
        <w:p w14:paraId="57959A97" w14:textId="43075C95"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66" w:history="1">
            <w:r w:rsidR="000F3902" w:rsidRPr="00C22835">
              <w:rPr>
                <w:rStyle w:val="Hyperlink"/>
                <w:rFonts w:asciiTheme="minorHAnsi" w:eastAsia="Times New Roman" w:hAnsiTheme="minorHAnsi"/>
                <w:lang w:val="en-GB"/>
              </w:rPr>
              <w:t>6.2.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Evaluation design (method of data collection and analysis)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_Toc496724766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24</w:t>
            </w:r>
            <w:r w:rsidR="000F3902" w:rsidRPr="00C22835">
              <w:rPr>
                <w:rFonts w:asciiTheme="minorHAnsi" w:hAnsiTheme="minorHAnsi"/>
                <w:webHidden/>
                <w:lang w:val="en-GB"/>
              </w:rPr>
              <w:fldChar w:fldCharType="end"/>
            </w:r>
          </w:hyperlink>
        </w:p>
        <w:p w14:paraId="2158838D" w14:textId="634391CC"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67" w:history="1">
            <w:r w:rsidR="000F3902" w:rsidRPr="00C22835">
              <w:rPr>
                <w:rStyle w:val="Hyperlink"/>
                <w:noProof/>
                <w:lang w:val="en-GB"/>
              </w:rPr>
              <w:t>6.1.2</w:t>
            </w:r>
            <w:r w:rsidR="000F3902" w:rsidRPr="00C22835">
              <w:rPr>
                <w:rFonts w:eastAsiaTheme="minorEastAsia"/>
                <w:noProof/>
                <w:lang w:val="en-GB" w:eastAsia="pt-PT"/>
              </w:rPr>
              <w:tab/>
            </w:r>
            <w:r w:rsidR="000F3902" w:rsidRPr="00C22835">
              <w:rPr>
                <w:rStyle w:val="Hyperlink"/>
                <w:noProof/>
                <w:lang w:val="en-GB"/>
              </w:rPr>
              <w:t>Data collection methods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_Toc496724767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24</w:t>
            </w:r>
            <w:r w:rsidR="000F3902" w:rsidRPr="00C22835">
              <w:rPr>
                <w:noProof/>
                <w:webHidden/>
                <w:lang w:val="en-GB"/>
              </w:rPr>
              <w:fldChar w:fldCharType="end"/>
            </w:r>
          </w:hyperlink>
        </w:p>
        <w:p w14:paraId="5BBB72E4" w14:textId="71D27BD2"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68" w:history="1">
            <w:r w:rsidR="000F3902" w:rsidRPr="00C22835">
              <w:rPr>
                <w:rStyle w:val="Hyperlink"/>
                <w:noProof/>
                <w:lang w:val="en-GB"/>
              </w:rPr>
              <w:t>6.1.3</w:t>
            </w:r>
            <w:r w:rsidR="000F3902" w:rsidRPr="00C22835">
              <w:rPr>
                <w:rFonts w:eastAsiaTheme="minorEastAsia"/>
                <w:noProof/>
                <w:lang w:val="en-GB" w:eastAsia="pt-PT"/>
              </w:rPr>
              <w:tab/>
            </w:r>
            <w:r w:rsidR="000F3902" w:rsidRPr="00C22835">
              <w:rPr>
                <w:rStyle w:val="Hyperlink"/>
                <w:noProof/>
                <w:lang w:val="en-GB"/>
              </w:rPr>
              <w:t>Data analysis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_Toc496724768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28</w:t>
            </w:r>
            <w:r w:rsidR="000F3902" w:rsidRPr="00C22835">
              <w:rPr>
                <w:noProof/>
                <w:webHidden/>
                <w:lang w:val="en-GB"/>
              </w:rPr>
              <w:fldChar w:fldCharType="end"/>
            </w:r>
          </w:hyperlink>
        </w:p>
        <w:p w14:paraId="41337749" w14:textId="1885886D"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69" w:history="1">
            <w:r w:rsidR="000F3902" w:rsidRPr="00C22835">
              <w:rPr>
                <w:rStyle w:val="Hyperlink"/>
                <w:noProof/>
                <w:lang w:val="en-GB"/>
              </w:rPr>
              <w:t>6.1.4</w:t>
            </w:r>
            <w:r w:rsidR="000F3902" w:rsidRPr="00C22835">
              <w:rPr>
                <w:rFonts w:eastAsiaTheme="minorEastAsia"/>
                <w:noProof/>
                <w:lang w:val="en-GB" w:eastAsia="pt-PT"/>
              </w:rPr>
              <w:tab/>
            </w:r>
            <w:r w:rsidR="000F3902" w:rsidRPr="00C22835">
              <w:rPr>
                <w:rStyle w:val="Hyperlink"/>
                <w:noProof/>
                <w:lang w:val="en-GB"/>
              </w:rPr>
              <w:t>Sample and sampling design</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_Toc496724769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28</w:t>
            </w:r>
            <w:r w:rsidR="000F3902" w:rsidRPr="00C22835">
              <w:rPr>
                <w:noProof/>
                <w:webHidden/>
                <w:lang w:val="en-GB"/>
              </w:rPr>
              <w:fldChar w:fldCharType="end"/>
            </w:r>
          </w:hyperlink>
        </w:p>
        <w:p w14:paraId="6E73F8EB" w14:textId="120C5942"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70" w:history="1">
            <w:r w:rsidR="000F3902" w:rsidRPr="00C22835">
              <w:rPr>
                <w:rStyle w:val="Hyperlink"/>
                <w:rFonts w:asciiTheme="minorHAnsi" w:eastAsia="Times New Roman" w:hAnsiTheme="minorHAnsi"/>
                <w:lang w:val="en-GB"/>
              </w:rPr>
              <w:t>6.3.</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Limitations to the evaluation</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_Toc496724770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30</w:t>
            </w:r>
            <w:r w:rsidR="000F3902" w:rsidRPr="00C22835">
              <w:rPr>
                <w:rFonts w:asciiTheme="minorHAnsi" w:hAnsiTheme="minorHAnsi"/>
                <w:webHidden/>
                <w:lang w:val="en-GB"/>
              </w:rPr>
              <w:fldChar w:fldCharType="end"/>
            </w:r>
          </w:hyperlink>
        </w:p>
        <w:p w14:paraId="7221418F" w14:textId="7F5A3655"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71" w:history="1">
            <w:r w:rsidR="000F3902" w:rsidRPr="00C22835">
              <w:rPr>
                <w:rStyle w:val="Hyperlink"/>
                <w:rFonts w:asciiTheme="minorHAnsi" w:hAnsiTheme="minorHAnsi"/>
              </w:rPr>
              <w:t>7.</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Mid Term Evaluation main findings</w:t>
            </w:r>
            <w:r w:rsidR="000F3902" w:rsidRPr="00C22835">
              <w:rPr>
                <w:rStyle w:val="Hyperlink"/>
                <w:rFonts w:ascii="MS Gothic" w:eastAsia="MS Gothic" w:hAnsi="MS Gothic" w:cs="MS Gothic"/>
              </w:rPr>
              <w:t> </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_Toc496724771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32</w:t>
            </w:r>
            <w:r w:rsidR="000F3902" w:rsidRPr="00C22835">
              <w:rPr>
                <w:rFonts w:asciiTheme="minorHAnsi" w:hAnsiTheme="minorHAnsi"/>
                <w:webHidden/>
              </w:rPr>
              <w:fldChar w:fldCharType="end"/>
            </w:r>
          </w:hyperlink>
        </w:p>
        <w:p w14:paraId="00DD0443" w14:textId="262D11C2"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72" w:history="1">
            <w:r w:rsidR="000F3902" w:rsidRPr="00C22835">
              <w:rPr>
                <w:rStyle w:val="Hyperlink"/>
                <w:rFonts w:asciiTheme="minorHAnsi" w:eastAsia="Times New Roman" w:hAnsiTheme="minorHAnsi"/>
                <w:lang w:val="en-GB"/>
              </w:rPr>
              <w:t>7.1.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Relevance</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_Toc496724772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32</w:t>
            </w:r>
            <w:r w:rsidR="000F3902" w:rsidRPr="00C22835">
              <w:rPr>
                <w:rFonts w:asciiTheme="minorHAnsi" w:hAnsiTheme="minorHAnsi"/>
                <w:webHidden/>
                <w:lang w:val="en-GB"/>
              </w:rPr>
              <w:fldChar w:fldCharType="end"/>
            </w:r>
          </w:hyperlink>
        </w:p>
        <w:p w14:paraId="39F934D0" w14:textId="1E20430F"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3" w:history="1">
            <w:r w:rsidR="000F3902" w:rsidRPr="00C22835">
              <w:rPr>
                <w:rStyle w:val="Hyperlink"/>
                <w:rFonts w:eastAsia="Times New Roman"/>
                <w:noProof/>
                <w:lang w:val="en-GB"/>
              </w:rPr>
              <w:t>7.1.1.</w:t>
            </w:r>
            <w:r w:rsidR="000F3902" w:rsidRPr="00C22835">
              <w:rPr>
                <w:rFonts w:eastAsiaTheme="minorEastAsia"/>
                <w:noProof/>
                <w:lang w:val="en-GB" w:eastAsia="pt-PT"/>
              </w:rPr>
              <w:tab/>
            </w:r>
            <w:r w:rsidR="000F3902" w:rsidRPr="00C22835">
              <w:rPr>
                <w:rStyle w:val="Hyperlink"/>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_Toc496724773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32</w:t>
            </w:r>
            <w:r w:rsidR="000F3902" w:rsidRPr="00C22835">
              <w:rPr>
                <w:noProof/>
                <w:webHidden/>
                <w:lang w:val="en-GB"/>
              </w:rPr>
              <w:fldChar w:fldCharType="end"/>
            </w:r>
          </w:hyperlink>
        </w:p>
        <w:p w14:paraId="286BEB6D" w14:textId="217A8B0D"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4" w:history="1">
            <w:r w:rsidR="000F3902" w:rsidRPr="00C22835">
              <w:rPr>
                <w:rStyle w:val="Hyperlink"/>
                <w:rFonts w:eastAsia="Times New Roman"/>
                <w:noProof/>
                <w:lang w:val="en-GB"/>
              </w:rPr>
              <w:t>7.1.2.</w:t>
            </w:r>
            <w:r w:rsidR="000F3902" w:rsidRPr="00C22835">
              <w:rPr>
                <w:rFonts w:eastAsiaTheme="minorEastAsia"/>
                <w:noProof/>
                <w:lang w:val="en-GB" w:eastAsia="pt-PT"/>
              </w:rPr>
              <w:tab/>
            </w:r>
            <w:r w:rsidR="000F3902" w:rsidRPr="00C22835">
              <w:rPr>
                <w:rStyle w:val="Hyperlink"/>
                <w:noProof/>
                <w:lang w:val="en-GB"/>
              </w:rPr>
              <w:t>Relevance to beneficiaries’ needs and priorities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_Toc496724774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33</w:t>
            </w:r>
            <w:r w:rsidR="000F3902" w:rsidRPr="00C22835">
              <w:rPr>
                <w:noProof/>
                <w:webHidden/>
                <w:lang w:val="en-GB"/>
              </w:rPr>
              <w:fldChar w:fldCharType="end"/>
            </w:r>
          </w:hyperlink>
        </w:p>
        <w:p w14:paraId="4F338E10" w14:textId="14E3700E"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5" w:history="1">
            <w:r w:rsidR="000F3902" w:rsidRPr="00C22835">
              <w:rPr>
                <w:rStyle w:val="Hyperlink"/>
                <w:rFonts w:eastAsia="Times New Roman"/>
                <w:noProof/>
                <w:lang w:val="en-GB"/>
              </w:rPr>
              <w:t>7.1.3.</w:t>
            </w:r>
            <w:r w:rsidR="000F3902" w:rsidRPr="00C22835">
              <w:rPr>
                <w:rFonts w:eastAsiaTheme="minorEastAsia"/>
                <w:noProof/>
                <w:lang w:val="en-GB" w:eastAsia="pt-PT"/>
              </w:rPr>
              <w:tab/>
            </w:r>
            <w:r w:rsidR="000F3902" w:rsidRPr="00C22835">
              <w:rPr>
                <w:rStyle w:val="Hyperlink"/>
                <w:noProof/>
                <w:lang w:val="en-GB"/>
              </w:rPr>
              <w:t>Relevance to provincial and country priorities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_Toc496724775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36</w:t>
            </w:r>
            <w:r w:rsidR="000F3902" w:rsidRPr="00C22835">
              <w:rPr>
                <w:noProof/>
                <w:webHidden/>
                <w:lang w:val="en-GB"/>
              </w:rPr>
              <w:fldChar w:fldCharType="end"/>
            </w:r>
          </w:hyperlink>
        </w:p>
        <w:p w14:paraId="07DDD102" w14:textId="00AEC1C4"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76" w:history="1">
            <w:r w:rsidR="000F3902" w:rsidRPr="00C22835">
              <w:rPr>
                <w:rStyle w:val="Hyperlink"/>
                <w:rFonts w:asciiTheme="minorHAnsi" w:eastAsia="Times New Roman" w:hAnsiTheme="minorHAnsi"/>
                <w:lang w:val="en-GB"/>
              </w:rPr>
              <w:t>7.2.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Effectiveness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_Toc496724776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39</w:t>
            </w:r>
            <w:r w:rsidR="000F3902" w:rsidRPr="00C22835">
              <w:rPr>
                <w:rFonts w:asciiTheme="minorHAnsi" w:hAnsiTheme="minorHAnsi"/>
                <w:webHidden/>
                <w:lang w:val="en-GB"/>
              </w:rPr>
              <w:fldChar w:fldCharType="end"/>
            </w:r>
          </w:hyperlink>
        </w:p>
        <w:p w14:paraId="63A8015B" w14:textId="4557F1AD"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7" w:history="1">
            <w:r w:rsidR="000F3902" w:rsidRPr="00C22835">
              <w:rPr>
                <w:rStyle w:val="Hyperlink"/>
                <w:rFonts w:eastAsia="Times New Roman"/>
                <w:noProof/>
                <w:lang w:val="en-GB"/>
              </w:rPr>
              <w:t>7.2.1.</w:t>
            </w:r>
            <w:r w:rsidR="000F3902" w:rsidRPr="00C22835">
              <w:rPr>
                <w:rFonts w:eastAsiaTheme="minorEastAsia"/>
                <w:noProof/>
                <w:lang w:val="en-GB" w:eastAsia="pt-PT"/>
              </w:rPr>
              <w:tab/>
            </w:r>
            <w:r w:rsidR="000F3902" w:rsidRPr="00C22835">
              <w:rPr>
                <w:rStyle w:val="Hyperlink"/>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_Toc496724777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39</w:t>
            </w:r>
            <w:r w:rsidR="000F3902" w:rsidRPr="00C22835">
              <w:rPr>
                <w:noProof/>
                <w:webHidden/>
                <w:lang w:val="en-GB"/>
              </w:rPr>
              <w:fldChar w:fldCharType="end"/>
            </w:r>
          </w:hyperlink>
        </w:p>
        <w:p w14:paraId="3F48F2C6" w14:textId="685AEFF1"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8" w:history="1">
            <w:r w:rsidR="000F3902" w:rsidRPr="00C22835">
              <w:rPr>
                <w:rStyle w:val="Hyperlink"/>
                <w:rFonts w:eastAsia="Times New Roman"/>
                <w:noProof/>
                <w:lang w:val="en-GB"/>
              </w:rPr>
              <w:t>7.2.2.</w:t>
            </w:r>
            <w:r w:rsidR="000F3902" w:rsidRPr="00C22835">
              <w:rPr>
                <w:rFonts w:eastAsiaTheme="minorEastAsia"/>
                <w:noProof/>
                <w:lang w:val="en-GB" w:eastAsia="pt-PT"/>
              </w:rPr>
              <w:tab/>
            </w:r>
            <w:r w:rsidR="000F3902" w:rsidRPr="00C22835">
              <w:rPr>
                <w:rStyle w:val="Hyperlink"/>
                <w:noProof/>
                <w:lang w:val="en-GB"/>
              </w:rPr>
              <w:t>Outcome 1</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_Toc496724778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42</w:t>
            </w:r>
            <w:r w:rsidR="000F3902" w:rsidRPr="00C22835">
              <w:rPr>
                <w:noProof/>
                <w:webHidden/>
                <w:lang w:val="en-GB"/>
              </w:rPr>
              <w:fldChar w:fldCharType="end"/>
            </w:r>
          </w:hyperlink>
        </w:p>
        <w:p w14:paraId="6C96734A" w14:textId="27F45BA0"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79" w:history="1">
            <w:r w:rsidR="000F3902" w:rsidRPr="00C22835">
              <w:rPr>
                <w:rStyle w:val="Hyperlink"/>
                <w:rFonts w:eastAsia="Times New Roman"/>
                <w:noProof/>
                <w:lang w:val="en-GB"/>
              </w:rPr>
              <w:t>7.2.3.</w:t>
            </w:r>
            <w:r w:rsidR="000F3902" w:rsidRPr="00C22835">
              <w:rPr>
                <w:rFonts w:eastAsiaTheme="minorEastAsia"/>
                <w:noProof/>
                <w:lang w:val="en-GB" w:eastAsia="pt-PT"/>
              </w:rPr>
              <w:tab/>
            </w:r>
            <w:r w:rsidR="000F3902" w:rsidRPr="00C22835">
              <w:rPr>
                <w:rStyle w:val="Hyperlink"/>
                <w:noProof/>
                <w:lang w:val="en-GB"/>
              </w:rPr>
              <w:t>Outcome 2</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_Toc496724779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62</w:t>
            </w:r>
            <w:r w:rsidR="000F3902" w:rsidRPr="00C22835">
              <w:rPr>
                <w:noProof/>
                <w:webHidden/>
                <w:lang w:val="en-GB"/>
              </w:rPr>
              <w:fldChar w:fldCharType="end"/>
            </w:r>
          </w:hyperlink>
        </w:p>
        <w:p w14:paraId="62D1C428" w14:textId="16F531AD"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80" w:history="1">
            <w:r w:rsidR="000F3902" w:rsidRPr="00C22835">
              <w:rPr>
                <w:rStyle w:val="Hyperlink"/>
                <w:rFonts w:asciiTheme="minorHAnsi" w:eastAsia="Times New Roman" w:hAnsiTheme="minorHAnsi"/>
                <w:lang w:val="en-GB"/>
              </w:rPr>
              <w:t>7.3.</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Impact</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_Toc496724780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65</w:t>
            </w:r>
            <w:r w:rsidR="000F3902" w:rsidRPr="00C22835">
              <w:rPr>
                <w:rFonts w:asciiTheme="minorHAnsi" w:hAnsiTheme="minorHAnsi"/>
                <w:webHidden/>
                <w:lang w:val="en-GB"/>
              </w:rPr>
              <w:fldChar w:fldCharType="end"/>
            </w:r>
          </w:hyperlink>
        </w:p>
        <w:p w14:paraId="245F307D" w14:textId="512F9CB1"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1" w:history="1">
            <w:r w:rsidR="000F3902" w:rsidRPr="00C22835">
              <w:rPr>
                <w:rStyle w:val="Hyperlink"/>
                <w:rFonts w:eastAsia="Times New Roman"/>
                <w:noProof/>
                <w:lang w:val="en-GB"/>
              </w:rPr>
              <w:t>7.3.1.</w:t>
            </w:r>
            <w:r w:rsidR="000F3902" w:rsidRPr="00C22835">
              <w:rPr>
                <w:rFonts w:eastAsiaTheme="minorEastAsia"/>
                <w:noProof/>
                <w:lang w:val="en-GB" w:eastAsia="pt-PT"/>
              </w:rPr>
              <w:tab/>
            </w:r>
            <w:r w:rsidR="000F3902" w:rsidRPr="00C22835">
              <w:rPr>
                <w:rStyle w:val="Hyperlink"/>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_Toc496724781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65</w:t>
            </w:r>
            <w:r w:rsidR="000F3902" w:rsidRPr="00C22835">
              <w:rPr>
                <w:noProof/>
                <w:webHidden/>
                <w:lang w:val="en-GB"/>
              </w:rPr>
              <w:fldChar w:fldCharType="end"/>
            </w:r>
          </w:hyperlink>
        </w:p>
        <w:p w14:paraId="72D3EBD9" w14:textId="18F13578"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2" w:history="1">
            <w:r w:rsidR="000F3902" w:rsidRPr="00C22835">
              <w:rPr>
                <w:rStyle w:val="Hyperlink"/>
                <w:rFonts w:eastAsia="Times New Roman"/>
                <w:noProof/>
                <w:lang w:val="en-GB"/>
              </w:rPr>
              <w:t>7.3.2.</w:t>
            </w:r>
            <w:r w:rsidR="000F3902" w:rsidRPr="00C22835">
              <w:rPr>
                <w:rFonts w:eastAsiaTheme="minorEastAsia"/>
                <w:noProof/>
                <w:lang w:val="en-GB" w:eastAsia="pt-PT"/>
              </w:rPr>
              <w:tab/>
            </w:r>
            <w:r w:rsidR="000F3902" w:rsidRPr="00C22835">
              <w:rPr>
                <w:rStyle w:val="Hyperlink"/>
                <w:noProof/>
                <w:lang w:val="en-GB"/>
              </w:rPr>
              <w:t>Changes in the lives of the beneficiaries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_Toc496724782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66</w:t>
            </w:r>
            <w:r w:rsidR="000F3902" w:rsidRPr="00C22835">
              <w:rPr>
                <w:noProof/>
                <w:webHidden/>
                <w:lang w:val="en-GB"/>
              </w:rPr>
              <w:fldChar w:fldCharType="end"/>
            </w:r>
          </w:hyperlink>
        </w:p>
        <w:p w14:paraId="470BC5C3" w14:textId="391A040C"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3" w:history="1">
            <w:r w:rsidR="000F3902" w:rsidRPr="00C22835">
              <w:rPr>
                <w:rStyle w:val="Hyperlink"/>
                <w:rFonts w:eastAsia="Times New Roman"/>
                <w:noProof/>
                <w:lang w:val="en-GB"/>
              </w:rPr>
              <w:t>7.3.3.</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Social changes at community level</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_Toc496724783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70</w:t>
            </w:r>
            <w:r w:rsidR="000F3902" w:rsidRPr="00C22835">
              <w:rPr>
                <w:noProof/>
                <w:webHidden/>
                <w:lang w:val="en-GB"/>
              </w:rPr>
              <w:fldChar w:fldCharType="end"/>
            </w:r>
          </w:hyperlink>
        </w:p>
        <w:p w14:paraId="29AEB344" w14:textId="1FE8052C"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4" w:history="1">
            <w:r w:rsidR="000F3902" w:rsidRPr="00C22835">
              <w:rPr>
                <w:rStyle w:val="Hyperlink"/>
                <w:rFonts w:eastAsia="Times New Roman"/>
                <w:noProof/>
                <w:lang w:val="en-GB"/>
              </w:rPr>
              <w:t>7.3.4.</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Institutional changes in the partners organizations, especially regarding GRB</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_Toc496724784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71</w:t>
            </w:r>
            <w:r w:rsidR="000F3902" w:rsidRPr="00C22835">
              <w:rPr>
                <w:noProof/>
                <w:webHidden/>
                <w:lang w:val="en-GB"/>
              </w:rPr>
              <w:fldChar w:fldCharType="end"/>
            </w:r>
          </w:hyperlink>
        </w:p>
        <w:p w14:paraId="2E2000FC" w14:textId="626A692D"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85" w:history="1">
            <w:r w:rsidR="000F3902" w:rsidRPr="00C22835">
              <w:rPr>
                <w:rStyle w:val="Hyperlink"/>
                <w:rFonts w:asciiTheme="minorHAnsi" w:eastAsia="Times New Roman" w:hAnsiTheme="minorHAnsi"/>
                <w:lang w:val="en-GB"/>
              </w:rPr>
              <w:t>7.4.</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Efficiency</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_Toc496724785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73</w:t>
            </w:r>
            <w:r w:rsidR="000F3902" w:rsidRPr="00C22835">
              <w:rPr>
                <w:rFonts w:asciiTheme="minorHAnsi" w:hAnsiTheme="minorHAnsi"/>
                <w:webHidden/>
                <w:lang w:val="en-GB"/>
              </w:rPr>
              <w:fldChar w:fldCharType="end"/>
            </w:r>
          </w:hyperlink>
        </w:p>
        <w:p w14:paraId="1CD28FC0" w14:textId="06F31F2E"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6" w:history="1">
            <w:r w:rsidR="000F3902" w:rsidRPr="00C22835">
              <w:rPr>
                <w:rStyle w:val="Hyperlink"/>
                <w:rFonts w:eastAsia="Times New Roman"/>
                <w:noProof/>
                <w:lang w:val="en-GB"/>
              </w:rPr>
              <w:t>7.4.1.</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_Toc496724786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73</w:t>
            </w:r>
            <w:r w:rsidR="000F3902" w:rsidRPr="00C22835">
              <w:rPr>
                <w:noProof/>
                <w:webHidden/>
                <w:lang w:val="en-GB"/>
              </w:rPr>
              <w:fldChar w:fldCharType="end"/>
            </w:r>
          </w:hyperlink>
        </w:p>
        <w:p w14:paraId="54E1882C" w14:textId="6EF2C1D0"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7" w:history="1">
            <w:r w:rsidR="000F3902" w:rsidRPr="00C22835">
              <w:rPr>
                <w:rStyle w:val="Hyperlink"/>
                <w:rFonts w:eastAsia="Times New Roman"/>
                <w:noProof/>
                <w:lang w:val="en-GB"/>
              </w:rPr>
              <w:t>7.4.2.</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Financial analysis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_Toc496724787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73</w:t>
            </w:r>
            <w:r w:rsidR="000F3902" w:rsidRPr="00C22835">
              <w:rPr>
                <w:noProof/>
                <w:webHidden/>
                <w:lang w:val="en-GB"/>
              </w:rPr>
              <w:fldChar w:fldCharType="end"/>
            </w:r>
          </w:hyperlink>
        </w:p>
        <w:p w14:paraId="6B31EE80" w14:textId="59897D29"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88" w:history="1">
            <w:r w:rsidR="000F3902" w:rsidRPr="00C22835">
              <w:rPr>
                <w:rStyle w:val="Hyperlink"/>
                <w:rFonts w:eastAsia="Times New Roman"/>
                <w:noProof/>
                <w:lang w:val="en-GB"/>
              </w:rPr>
              <w:t>7.4.3.</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Human Resources and HR structure</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_Toc496724788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76</w:t>
            </w:r>
            <w:r w:rsidR="000F3902" w:rsidRPr="00C22835">
              <w:rPr>
                <w:noProof/>
                <w:webHidden/>
                <w:lang w:val="en-GB"/>
              </w:rPr>
              <w:fldChar w:fldCharType="end"/>
            </w:r>
          </w:hyperlink>
        </w:p>
        <w:p w14:paraId="7597A1A1" w14:textId="556F586A"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89" w:history="1">
            <w:r w:rsidR="000F3902" w:rsidRPr="00C22835">
              <w:rPr>
                <w:rStyle w:val="Hyperlink"/>
                <w:rFonts w:asciiTheme="minorHAnsi" w:eastAsia="Times New Roman" w:hAnsiTheme="minorHAnsi"/>
                <w:lang w:val="en-GB"/>
              </w:rPr>
              <w:t>7.5.</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Monitoring and Knowledge management</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_Toc496724789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78</w:t>
            </w:r>
            <w:r w:rsidR="000F3902" w:rsidRPr="00C22835">
              <w:rPr>
                <w:rFonts w:asciiTheme="minorHAnsi" w:hAnsiTheme="minorHAnsi"/>
                <w:webHidden/>
                <w:lang w:val="en-GB"/>
              </w:rPr>
              <w:fldChar w:fldCharType="end"/>
            </w:r>
          </w:hyperlink>
        </w:p>
        <w:p w14:paraId="55208484" w14:textId="2A353C3A"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0" w:history="1">
            <w:r w:rsidR="000F3902" w:rsidRPr="00C22835">
              <w:rPr>
                <w:rStyle w:val="Hyperlink"/>
                <w:rFonts w:eastAsia="Times New Roman"/>
                <w:noProof/>
                <w:lang w:val="en-GB"/>
              </w:rPr>
              <w:t>7.5.1.</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_Toc496724790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78</w:t>
            </w:r>
            <w:r w:rsidR="000F3902" w:rsidRPr="00C22835">
              <w:rPr>
                <w:noProof/>
                <w:webHidden/>
                <w:lang w:val="en-GB"/>
              </w:rPr>
              <w:fldChar w:fldCharType="end"/>
            </w:r>
          </w:hyperlink>
        </w:p>
        <w:p w14:paraId="5B888C80" w14:textId="58EA8213"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1" w:history="1">
            <w:r w:rsidR="000F3902" w:rsidRPr="00C22835">
              <w:rPr>
                <w:rStyle w:val="Hyperlink"/>
                <w:rFonts w:eastAsia="Times New Roman"/>
                <w:noProof/>
                <w:lang w:val="en-GB"/>
              </w:rPr>
              <w:t>7.5.2.</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Project Monitoring</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_Toc496724791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78</w:t>
            </w:r>
            <w:r w:rsidR="000F3902" w:rsidRPr="00C22835">
              <w:rPr>
                <w:noProof/>
                <w:webHidden/>
                <w:lang w:val="en-GB"/>
              </w:rPr>
              <w:fldChar w:fldCharType="end"/>
            </w:r>
          </w:hyperlink>
        </w:p>
        <w:p w14:paraId="2082EE75" w14:textId="36E129FC"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2" w:history="1">
            <w:r w:rsidR="000F3902" w:rsidRPr="00C22835">
              <w:rPr>
                <w:rStyle w:val="Hyperlink"/>
                <w:rFonts w:eastAsia="Times New Roman"/>
                <w:noProof/>
                <w:lang w:val="en-GB"/>
              </w:rPr>
              <w:t>7.5.3.</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Knowledge Management</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_Toc496724792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79</w:t>
            </w:r>
            <w:r w:rsidR="000F3902" w:rsidRPr="00C22835">
              <w:rPr>
                <w:noProof/>
                <w:webHidden/>
                <w:lang w:val="en-GB"/>
              </w:rPr>
              <w:fldChar w:fldCharType="end"/>
            </w:r>
          </w:hyperlink>
        </w:p>
        <w:p w14:paraId="5A02BDD1" w14:textId="69A9D853"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93" w:history="1">
            <w:r w:rsidR="000F3902" w:rsidRPr="00C22835">
              <w:rPr>
                <w:rStyle w:val="Hyperlink"/>
                <w:rFonts w:asciiTheme="minorHAnsi" w:eastAsia="Times New Roman" w:hAnsiTheme="minorHAnsi"/>
                <w:lang w:val="en-GB"/>
              </w:rPr>
              <w:t>7.6.</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Sustainability</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_Toc496724793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81</w:t>
            </w:r>
            <w:r w:rsidR="000F3902" w:rsidRPr="00C22835">
              <w:rPr>
                <w:rFonts w:asciiTheme="minorHAnsi" w:hAnsiTheme="minorHAnsi"/>
                <w:webHidden/>
                <w:lang w:val="en-GB"/>
              </w:rPr>
              <w:fldChar w:fldCharType="end"/>
            </w:r>
          </w:hyperlink>
        </w:p>
        <w:p w14:paraId="3638E76C" w14:textId="38866DE0"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4" w:history="1">
            <w:r w:rsidR="000F3902" w:rsidRPr="00C22835">
              <w:rPr>
                <w:rStyle w:val="Hyperlink"/>
                <w:rFonts w:eastAsia="Times New Roman"/>
                <w:noProof/>
                <w:lang w:val="en-GB"/>
              </w:rPr>
              <w:t>7.6.1.</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Summary of findings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_Toc496724794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81</w:t>
            </w:r>
            <w:r w:rsidR="000F3902" w:rsidRPr="00C22835">
              <w:rPr>
                <w:noProof/>
                <w:webHidden/>
                <w:lang w:val="en-GB"/>
              </w:rPr>
              <w:fldChar w:fldCharType="end"/>
            </w:r>
          </w:hyperlink>
        </w:p>
        <w:p w14:paraId="4012F4AC" w14:textId="50BED053"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5" w:history="1">
            <w:r w:rsidR="000F3902" w:rsidRPr="00C22835">
              <w:rPr>
                <w:rStyle w:val="Hyperlink"/>
                <w:rFonts w:eastAsia="Times New Roman"/>
                <w:noProof/>
                <w:lang w:val="en-GB"/>
              </w:rPr>
              <w:t>7.6.2.</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To what extent was capacity developed in order to ensure sustainability of efforts and benefits?</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_Toc496724795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82</w:t>
            </w:r>
            <w:r w:rsidR="000F3902" w:rsidRPr="00C22835">
              <w:rPr>
                <w:noProof/>
                <w:webHidden/>
                <w:lang w:val="en-GB"/>
              </w:rPr>
              <w:fldChar w:fldCharType="end"/>
            </w:r>
          </w:hyperlink>
        </w:p>
        <w:p w14:paraId="32414D8A" w14:textId="2C9094CE" w:rsidR="000F3902" w:rsidRPr="00C22835" w:rsidRDefault="008C53B6" w:rsidP="000F3902">
          <w:pPr>
            <w:pStyle w:val="TOC3"/>
            <w:tabs>
              <w:tab w:val="left" w:pos="1320"/>
              <w:tab w:val="right" w:leader="dot" w:pos="8495"/>
            </w:tabs>
            <w:spacing w:after="0"/>
            <w:rPr>
              <w:rFonts w:eastAsiaTheme="minorEastAsia"/>
              <w:noProof/>
              <w:lang w:val="en-GB" w:eastAsia="pt-PT"/>
            </w:rPr>
          </w:pPr>
          <w:hyperlink w:anchor="_Toc496724796" w:history="1">
            <w:r w:rsidR="000F3902" w:rsidRPr="00C22835">
              <w:rPr>
                <w:rStyle w:val="Hyperlink"/>
                <w:rFonts w:eastAsia="Times New Roman"/>
                <w:noProof/>
                <w:lang w:val="en-GB"/>
              </w:rPr>
              <w:t>7.6.3.</w:t>
            </w:r>
            <w:r w:rsidR="000F3902" w:rsidRPr="00C22835">
              <w:rPr>
                <w:rFonts w:eastAsiaTheme="minorEastAsia"/>
                <w:noProof/>
                <w:lang w:val="en-GB" w:eastAsia="pt-PT"/>
              </w:rPr>
              <w:tab/>
            </w:r>
            <w:r w:rsidR="000F3902" w:rsidRPr="00C22835">
              <w:rPr>
                <w:rStyle w:val="Hyperlink"/>
                <w:rFonts w:eastAsiaTheme="majorEastAsia" w:cstheme="majorBidi"/>
                <w:noProof/>
                <w:lang w:val="en-GB"/>
              </w:rPr>
              <w:t xml:space="preserve">How will the benefits of the intervention </w:t>
            </w:r>
            <w:r w:rsidR="006E41D7" w:rsidRPr="00C22835">
              <w:rPr>
                <w:rStyle w:val="Hyperlink"/>
                <w:rFonts w:eastAsiaTheme="majorEastAsia" w:cstheme="majorBidi"/>
                <w:noProof/>
                <w:lang w:val="en-GB"/>
              </w:rPr>
              <w:t>be secured for rights holders</w:t>
            </w:r>
            <w:r w:rsidR="000F3902" w:rsidRPr="00C22835">
              <w:rPr>
                <w:rStyle w:val="Hyperlink"/>
                <w:rFonts w:eastAsiaTheme="majorEastAsia" w:cstheme="majorBidi"/>
                <w:noProof/>
                <w:lang w:val="en-GB"/>
              </w:rPr>
              <w:t>?</w:t>
            </w:r>
            <w:r w:rsidR="000F3902" w:rsidRPr="00C22835">
              <w:rPr>
                <w:noProof/>
                <w:webHidden/>
                <w:lang w:val="en-GB"/>
              </w:rPr>
              <w:tab/>
            </w:r>
            <w:r w:rsidR="000F3902" w:rsidRPr="00C22835">
              <w:rPr>
                <w:noProof/>
                <w:webHidden/>
                <w:lang w:val="en-GB"/>
              </w:rPr>
              <w:fldChar w:fldCharType="begin"/>
            </w:r>
            <w:r w:rsidR="000F3902" w:rsidRPr="00C22835">
              <w:rPr>
                <w:noProof/>
                <w:webHidden/>
                <w:lang w:val="en-GB"/>
              </w:rPr>
              <w:instrText xml:space="preserve"> PAGEREF _Toc496724796 \h </w:instrText>
            </w:r>
            <w:r w:rsidR="000F3902" w:rsidRPr="00C22835">
              <w:rPr>
                <w:noProof/>
                <w:webHidden/>
                <w:lang w:val="en-GB"/>
              </w:rPr>
            </w:r>
            <w:r w:rsidR="000F3902" w:rsidRPr="00C22835">
              <w:rPr>
                <w:noProof/>
                <w:webHidden/>
                <w:lang w:val="en-GB"/>
              </w:rPr>
              <w:fldChar w:fldCharType="separate"/>
            </w:r>
            <w:r w:rsidR="003674BB" w:rsidRPr="00C22835">
              <w:rPr>
                <w:noProof/>
                <w:webHidden/>
                <w:lang w:val="en-GB"/>
              </w:rPr>
              <w:t>84</w:t>
            </w:r>
            <w:r w:rsidR="000F3902" w:rsidRPr="00C22835">
              <w:rPr>
                <w:noProof/>
                <w:webHidden/>
                <w:lang w:val="en-GB"/>
              </w:rPr>
              <w:fldChar w:fldCharType="end"/>
            </w:r>
          </w:hyperlink>
        </w:p>
        <w:p w14:paraId="0E4885EC" w14:textId="1BFEA318"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97" w:history="1">
            <w:r w:rsidR="000F3902" w:rsidRPr="00C22835">
              <w:rPr>
                <w:rStyle w:val="Hyperlink"/>
                <w:rFonts w:asciiTheme="minorHAnsi" w:hAnsiTheme="minorHAnsi"/>
              </w:rPr>
              <w:t>8.</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Conclusions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_Toc496724797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86</w:t>
            </w:r>
            <w:r w:rsidR="000F3902" w:rsidRPr="00C22835">
              <w:rPr>
                <w:rFonts w:asciiTheme="minorHAnsi" w:hAnsiTheme="minorHAnsi"/>
                <w:webHidden/>
              </w:rPr>
              <w:fldChar w:fldCharType="end"/>
            </w:r>
          </w:hyperlink>
        </w:p>
        <w:p w14:paraId="0F465999" w14:textId="73D74C73" w:rsidR="000F3902" w:rsidRPr="00C22835" w:rsidRDefault="008C53B6" w:rsidP="000F3902">
          <w:pPr>
            <w:pStyle w:val="TOC1"/>
            <w:tabs>
              <w:tab w:val="left" w:pos="440"/>
            </w:tabs>
            <w:spacing w:line="259" w:lineRule="auto"/>
            <w:rPr>
              <w:rFonts w:asciiTheme="minorHAnsi" w:eastAsiaTheme="minorEastAsia" w:hAnsiTheme="minorHAnsi"/>
              <w:b w:val="0"/>
              <w:lang w:eastAsia="pt-PT"/>
            </w:rPr>
          </w:pPr>
          <w:hyperlink w:anchor="_Toc496724798" w:history="1">
            <w:r w:rsidR="000F3902" w:rsidRPr="00C22835">
              <w:rPr>
                <w:rStyle w:val="Hyperlink"/>
                <w:rFonts w:asciiTheme="minorHAnsi" w:hAnsiTheme="minorHAnsi"/>
              </w:rPr>
              <w:t>9.</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Recommendations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_Toc496724798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88</w:t>
            </w:r>
            <w:r w:rsidR="000F3902" w:rsidRPr="00C22835">
              <w:rPr>
                <w:rFonts w:asciiTheme="minorHAnsi" w:hAnsiTheme="minorHAnsi"/>
                <w:webHidden/>
              </w:rPr>
              <w:fldChar w:fldCharType="end"/>
            </w:r>
          </w:hyperlink>
        </w:p>
        <w:p w14:paraId="18E7F22A" w14:textId="0D83C505"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799" w:history="1">
            <w:r w:rsidR="000F3902" w:rsidRPr="00C22835">
              <w:rPr>
                <w:rStyle w:val="Hyperlink"/>
                <w:rFonts w:asciiTheme="minorHAnsi" w:eastAsiaTheme="majorEastAsia" w:hAnsiTheme="minorHAnsi" w:cstheme="majorBidi"/>
                <w:lang w:val="en-GB"/>
              </w:rPr>
              <w:t>9.1.</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Relevance</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_Toc496724799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88</w:t>
            </w:r>
            <w:r w:rsidR="000F3902" w:rsidRPr="00C22835">
              <w:rPr>
                <w:rFonts w:asciiTheme="minorHAnsi" w:hAnsiTheme="minorHAnsi"/>
                <w:webHidden/>
                <w:lang w:val="en-GB"/>
              </w:rPr>
              <w:fldChar w:fldCharType="end"/>
            </w:r>
          </w:hyperlink>
        </w:p>
        <w:p w14:paraId="1541F5D9" w14:textId="4E74DD19"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800" w:history="1">
            <w:r w:rsidR="000F3902" w:rsidRPr="00C22835">
              <w:rPr>
                <w:rStyle w:val="Hyperlink"/>
                <w:rFonts w:asciiTheme="minorHAnsi" w:eastAsiaTheme="majorEastAsia" w:hAnsiTheme="minorHAnsi" w:cstheme="majorBidi"/>
                <w:lang w:val="en-GB"/>
              </w:rPr>
              <w:t>9.2.</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Effectiveness</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_Toc496724800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88</w:t>
            </w:r>
            <w:r w:rsidR="000F3902" w:rsidRPr="00C22835">
              <w:rPr>
                <w:rFonts w:asciiTheme="minorHAnsi" w:hAnsiTheme="minorHAnsi"/>
                <w:webHidden/>
                <w:lang w:val="en-GB"/>
              </w:rPr>
              <w:fldChar w:fldCharType="end"/>
            </w:r>
          </w:hyperlink>
        </w:p>
        <w:p w14:paraId="1E814F57" w14:textId="2B950231"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801" w:history="1">
            <w:r w:rsidR="000F3902" w:rsidRPr="00C22835">
              <w:rPr>
                <w:rStyle w:val="Hyperlink"/>
                <w:rFonts w:asciiTheme="minorHAnsi" w:eastAsiaTheme="majorEastAsia" w:hAnsiTheme="minorHAnsi" w:cstheme="majorBidi"/>
                <w:lang w:val="en-GB"/>
              </w:rPr>
              <w:t>9.3.</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Efficiency</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_Toc496724801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89</w:t>
            </w:r>
            <w:r w:rsidR="000F3902" w:rsidRPr="00C22835">
              <w:rPr>
                <w:rFonts w:asciiTheme="minorHAnsi" w:hAnsiTheme="minorHAnsi"/>
                <w:webHidden/>
                <w:lang w:val="en-GB"/>
              </w:rPr>
              <w:fldChar w:fldCharType="end"/>
            </w:r>
          </w:hyperlink>
        </w:p>
        <w:p w14:paraId="61CD7759" w14:textId="265FA51A"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802" w:history="1">
            <w:r w:rsidR="000F3902" w:rsidRPr="00C22835">
              <w:rPr>
                <w:rStyle w:val="Hyperlink"/>
                <w:rFonts w:asciiTheme="minorHAnsi" w:eastAsiaTheme="majorEastAsia" w:hAnsiTheme="minorHAnsi" w:cstheme="majorBidi"/>
                <w:lang w:val="en-GB"/>
              </w:rPr>
              <w:t>9.4.</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Monitoring and Knowledge Management</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_Toc496724802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90</w:t>
            </w:r>
            <w:r w:rsidR="000F3902" w:rsidRPr="00C22835">
              <w:rPr>
                <w:rFonts w:asciiTheme="minorHAnsi" w:hAnsiTheme="minorHAnsi"/>
                <w:webHidden/>
                <w:lang w:val="en-GB"/>
              </w:rPr>
              <w:fldChar w:fldCharType="end"/>
            </w:r>
          </w:hyperlink>
        </w:p>
        <w:p w14:paraId="22687AC2" w14:textId="4143624D" w:rsidR="000F3902" w:rsidRPr="00C22835" w:rsidRDefault="008C53B6" w:rsidP="000F3902">
          <w:pPr>
            <w:pStyle w:val="TOC2"/>
            <w:tabs>
              <w:tab w:val="left" w:pos="880"/>
            </w:tabs>
            <w:spacing w:after="0" w:line="259" w:lineRule="auto"/>
            <w:rPr>
              <w:rFonts w:asciiTheme="minorHAnsi" w:eastAsiaTheme="minorEastAsia" w:hAnsiTheme="minorHAnsi"/>
              <w:b w:val="0"/>
              <w:lang w:val="en-GB" w:eastAsia="pt-PT"/>
            </w:rPr>
          </w:pPr>
          <w:hyperlink w:anchor="_Toc496724803" w:history="1">
            <w:r w:rsidR="000F3902" w:rsidRPr="00C22835">
              <w:rPr>
                <w:rStyle w:val="Hyperlink"/>
                <w:rFonts w:asciiTheme="minorHAnsi" w:eastAsiaTheme="majorEastAsia" w:hAnsiTheme="minorHAnsi" w:cstheme="majorBidi"/>
                <w:lang w:val="en-GB"/>
              </w:rPr>
              <w:t>9.5.</w:t>
            </w:r>
            <w:r w:rsidR="000F3902" w:rsidRPr="00C22835">
              <w:rPr>
                <w:rFonts w:asciiTheme="minorHAnsi" w:eastAsiaTheme="minorEastAsia" w:hAnsiTheme="minorHAnsi"/>
                <w:b w:val="0"/>
                <w:lang w:val="en-GB" w:eastAsia="pt-PT"/>
              </w:rPr>
              <w:tab/>
            </w:r>
            <w:r w:rsidR="000F3902" w:rsidRPr="00C22835">
              <w:rPr>
                <w:rStyle w:val="Hyperlink"/>
                <w:rFonts w:asciiTheme="minorHAnsi" w:hAnsiTheme="minorHAnsi"/>
                <w:lang w:val="en-GB"/>
              </w:rPr>
              <w:t>Sustainability</w:t>
            </w:r>
            <w:r w:rsidR="000F3902" w:rsidRPr="00C22835">
              <w:rPr>
                <w:rFonts w:asciiTheme="minorHAnsi" w:hAnsiTheme="minorHAnsi"/>
                <w:webHidden/>
                <w:lang w:val="en-GB"/>
              </w:rPr>
              <w:tab/>
            </w:r>
            <w:r w:rsidR="000F3902" w:rsidRPr="00C22835">
              <w:rPr>
                <w:rFonts w:asciiTheme="minorHAnsi" w:hAnsiTheme="minorHAnsi"/>
                <w:webHidden/>
                <w:lang w:val="en-GB"/>
              </w:rPr>
              <w:fldChar w:fldCharType="begin"/>
            </w:r>
            <w:r w:rsidR="000F3902" w:rsidRPr="00C22835">
              <w:rPr>
                <w:rFonts w:asciiTheme="minorHAnsi" w:hAnsiTheme="minorHAnsi"/>
                <w:webHidden/>
                <w:lang w:val="en-GB"/>
              </w:rPr>
              <w:instrText xml:space="preserve"> PAGEREF _Toc496724803 \h </w:instrText>
            </w:r>
            <w:r w:rsidR="000F3902" w:rsidRPr="00C22835">
              <w:rPr>
                <w:rFonts w:asciiTheme="minorHAnsi" w:hAnsiTheme="minorHAnsi"/>
                <w:webHidden/>
                <w:lang w:val="en-GB"/>
              </w:rPr>
            </w:r>
            <w:r w:rsidR="000F3902" w:rsidRPr="00C22835">
              <w:rPr>
                <w:rFonts w:asciiTheme="minorHAnsi" w:hAnsiTheme="minorHAnsi"/>
                <w:webHidden/>
                <w:lang w:val="en-GB"/>
              </w:rPr>
              <w:fldChar w:fldCharType="separate"/>
            </w:r>
            <w:r w:rsidR="003674BB" w:rsidRPr="00C22835">
              <w:rPr>
                <w:rFonts w:asciiTheme="minorHAnsi" w:hAnsiTheme="minorHAnsi"/>
                <w:webHidden/>
                <w:lang w:val="en-GB"/>
              </w:rPr>
              <w:t>90</w:t>
            </w:r>
            <w:r w:rsidR="000F3902" w:rsidRPr="00C22835">
              <w:rPr>
                <w:rFonts w:asciiTheme="minorHAnsi" w:hAnsiTheme="minorHAnsi"/>
                <w:webHidden/>
                <w:lang w:val="en-GB"/>
              </w:rPr>
              <w:fldChar w:fldCharType="end"/>
            </w:r>
          </w:hyperlink>
        </w:p>
        <w:p w14:paraId="1D3A2DC2" w14:textId="2CB12999" w:rsidR="000F3902" w:rsidRPr="00C22835" w:rsidRDefault="008C53B6" w:rsidP="000F3902">
          <w:pPr>
            <w:pStyle w:val="TOC1"/>
            <w:tabs>
              <w:tab w:val="left" w:pos="660"/>
            </w:tabs>
            <w:spacing w:line="259" w:lineRule="auto"/>
            <w:rPr>
              <w:rFonts w:asciiTheme="minorHAnsi" w:eastAsiaTheme="minorEastAsia" w:hAnsiTheme="minorHAnsi"/>
              <w:b w:val="0"/>
              <w:lang w:eastAsia="pt-PT"/>
            </w:rPr>
          </w:pPr>
          <w:hyperlink w:anchor="_Toc496724804" w:history="1">
            <w:r w:rsidR="000F3902" w:rsidRPr="00C22835">
              <w:rPr>
                <w:rStyle w:val="Hyperlink"/>
                <w:rFonts w:asciiTheme="minorHAnsi" w:hAnsiTheme="minorHAnsi"/>
              </w:rPr>
              <w:t>10.</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Lessons learned</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_Toc496724804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92</w:t>
            </w:r>
            <w:r w:rsidR="000F3902" w:rsidRPr="00C22835">
              <w:rPr>
                <w:rFonts w:asciiTheme="minorHAnsi" w:hAnsiTheme="minorHAnsi"/>
                <w:webHidden/>
              </w:rPr>
              <w:fldChar w:fldCharType="end"/>
            </w:r>
          </w:hyperlink>
        </w:p>
        <w:p w14:paraId="5BFA37AD" w14:textId="3EC28B64" w:rsidR="000F3902" w:rsidRPr="00C22835" w:rsidRDefault="008C53B6" w:rsidP="000F3902">
          <w:pPr>
            <w:pStyle w:val="TOC1"/>
            <w:tabs>
              <w:tab w:val="left" w:pos="660"/>
            </w:tabs>
            <w:spacing w:line="259" w:lineRule="auto"/>
            <w:rPr>
              <w:rFonts w:asciiTheme="minorHAnsi" w:eastAsiaTheme="minorEastAsia" w:hAnsiTheme="minorHAnsi"/>
              <w:b w:val="0"/>
              <w:lang w:eastAsia="pt-PT"/>
            </w:rPr>
          </w:pPr>
          <w:hyperlink w:anchor="_Toc496724805" w:history="1">
            <w:r w:rsidR="000F3902" w:rsidRPr="00C22835">
              <w:rPr>
                <w:rStyle w:val="Hyperlink"/>
                <w:rFonts w:asciiTheme="minorHAnsi" w:hAnsiTheme="minorHAnsi"/>
              </w:rPr>
              <w:t>11.</w:t>
            </w:r>
            <w:r w:rsidR="000F3902" w:rsidRPr="00C22835">
              <w:rPr>
                <w:rFonts w:asciiTheme="minorHAnsi" w:eastAsiaTheme="minorEastAsia" w:hAnsiTheme="minorHAnsi"/>
                <w:b w:val="0"/>
                <w:lang w:eastAsia="pt-PT"/>
              </w:rPr>
              <w:tab/>
            </w:r>
            <w:r w:rsidR="000F3902" w:rsidRPr="00C22835">
              <w:rPr>
                <w:rStyle w:val="Hyperlink"/>
                <w:rFonts w:asciiTheme="minorHAnsi" w:hAnsiTheme="minorHAnsi"/>
              </w:rPr>
              <w:t>List of Annexes</w:t>
            </w:r>
            <w:r w:rsidR="000F3902" w:rsidRPr="00C22835">
              <w:rPr>
                <w:rFonts w:asciiTheme="minorHAnsi" w:hAnsiTheme="minorHAnsi"/>
                <w:webHidden/>
              </w:rPr>
              <w:tab/>
            </w:r>
            <w:r w:rsidR="000F3902" w:rsidRPr="00C22835">
              <w:rPr>
                <w:rFonts w:asciiTheme="minorHAnsi" w:hAnsiTheme="minorHAnsi"/>
                <w:webHidden/>
              </w:rPr>
              <w:fldChar w:fldCharType="begin"/>
            </w:r>
            <w:r w:rsidR="000F3902" w:rsidRPr="00C22835">
              <w:rPr>
                <w:rFonts w:asciiTheme="minorHAnsi" w:hAnsiTheme="minorHAnsi"/>
                <w:webHidden/>
              </w:rPr>
              <w:instrText xml:space="preserve"> PAGEREF _Toc496724805 \h </w:instrText>
            </w:r>
            <w:r w:rsidR="000F3902" w:rsidRPr="00C22835">
              <w:rPr>
                <w:rFonts w:asciiTheme="minorHAnsi" w:hAnsiTheme="minorHAnsi"/>
                <w:webHidden/>
              </w:rPr>
            </w:r>
            <w:r w:rsidR="000F3902" w:rsidRPr="00C22835">
              <w:rPr>
                <w:rFonts w:asciiTheme="minorHAnsi" w:hAnsiTheme="minorHAnsi"/>
                <w:webHidden/>
              </w:rPr>
              <w:fldChar w:fldCharType="separate"/>
            </w:r>
            <w:r w:rsidR="003674BB" w:rsidRPr="00C22835">
              <w:rPr>
                <w:rFonts w:asciiTheme="minorHAnsi" w:hAnsiTheme="minorHAnsi"/>
                <w:webHidden/>
              </w:rPr>
              <w:t>93</w:t>
            </w:r>
            <w:r w:rsidR="000F3902" w:rsidRPr="00C22835">
              <w:rPr>
                <w:rFonts w:asciiTheme="minorHAnsi" w:hAnsiTheme="minorHAnsi"/>
                <w:webHidden/>
              </w:rPr>
              <w:fldChar w:fldCharType="end"/>
            </w:r>
          </w:hyperlink>
        </w:p>
        <w:p w14:paraId="26C8EB9C" w14:textId="72E03A64" w:rsidR="00530EB2" w:rsidRPr="00C22835" w:rsidRDefault="00530EB2" w:rsidP="000F3902">
          <w:pPr>
            <w:spacing w:after="0"/>
            <w:rPr>
              <w:lang w:val="en-GB"/>
            </w:rPr>
          </w:pPr>
          <w:r w:rsidRPr="00C22835">
            <w:rPr>
              <w:b/>
              <w:bCs/>
              <w:noProof/>
              <w:lang w:val="en-GB"/>
            </w:rPr>
            <w:fldChar w:fldCharType="end"/>
          </w:r>
        </w:p>
      </w:sdtContent>
    </w:sdt>
    <w:p w14:paraId="7ACAE3AD" w14:textId="77777777" w:rsidR="00664C3E" w:rsidRPr="00C22835" w:rsidRDefault="00664C3E" w:rsidP="00530EB2">
      <w:pPr>
        <w:rPr>
          <w:b/>
          <w:u w:val="single"/>
          <w:lang w:val="en-GB"/>
        </w:rPr>
      </w:pPr>
    </w:p>
    <w:p w14:paraId="685102AF" w14:textId="6C971343" w:rsidR="00530EB2" w:rsidRPr="00C22835" w:rsidRDefault="00AA4BE1" w:rsidP="00530EB2">
      <w:pPr>
        <w:rPr>
          <w:b/>
          <w:sz w:val="24"/>
          <w:u w:val="single"/>
          <w:lang w:val="en-GB"/>
        </w:rPr>
      </w:pPr>
      <w:r w:rsidRPr="00C22835">
        <w:rPr>
          <w:b/>
          <w:sz w:val="24"/>
          <w:u w:val="single"/>
          <w:lang w:val="en-GB"/>
        </w:rPr>
        <w:t>List of figures</w:t>
      </w:r>
    </w:p>
    <w:p w14:paraId="1B9994F0" w14:textId="77777777" w:rsidR="00AA4BE1" w:rsidRPr="00C22835" w:rsidRDefault="00AA4BE1" w:rsidP="000A13F4">
      <w:pPr>
        <w:spacing w:before="60" w:after="60"/>
        <w:ind w:left="851" w:hanging="851"/>
        <w:rPr>
          <w:lang w:val="en-GB"/>
        </w:rPr>
      </w:pPr>
      <w:r w:rsidRPr="00C22835">
        <w:rPr>
          <w:lang w:val="en-GB"/>
        </w:rPr>
        <w:t>Figure 1: Focus Group Discussion with Women beneficiaries, Mabalane, August 2017</w:t>
      </w:r>
    </w:p>
    <w:p w14:paraId="2ED24277" w14:textId="77777777" w:rsidR="00AA4BE1" w:rsidRPr="00C22835" w:rsidRDefault="00AA4BE1" w:rsidP="000A13F4">
      <w:pPr>
        <w:spacing w:before="60" w:after="60"/>
        <w:ind w:left="851" w:hanging="851"/>
        <w:rPr>
          <w:lang w:val="en-GB"/>
        </w:rPr>
      </w:pPr>
      <w:r w:rsidRPr="00C22835">
        <w:rPr>
          <w:lang w:val="en-GB"/>
        </w:rPr>
        <w:t>Figure 2: Women in Guijá raise concern about vulnerability to SRH, August 2017</w:t>
      </w:r>
    </w:p>
    <w:p w14:paraId="534CA360" w14:textId="77777777" w:rsidR="00AA4BE1" w:rsidRPr="00C22835" w:rsidRDefault="00AA4BE1" w:rsidP="000A13F4">
      <w:pPr>
        <w:spacing w:before="60" w:after="60"/>
        <w:ind w:left="851" w:hanging="851"/>
        <w:rPr>
          <w:lang w:val="en-GB"/>
        </w:rPr>
      </w:pPr>
      <w:r w:rsidRPr="00C22835">
        <w:rPr>
          <w:lang w:val="en-GB"/>
        </w:rPr>
        <w:t>Figure 3: Water sources drying due to dry climate</w:t>
      </w:r>
    </w:p>
    <w:p w14:paraId="175E2652" w14:textId="77777777" w:rsidR="00AA4BE1" w:rsidRPr="00C22835" w:rsidRDefault="00AA4BE1" w:rsidP="000A13F4">
      <w:pPr>
        <w:spacing w:before="60" w:after="60"/>
        <w:ind w:left="851" w:hanging="851"/>
        <w:rPr>
          <w:lang w:val="en-GB"/>
        </w:rPr>
      </w:pPr>
      <w:r w:rsidRPr="00C22835">
        <w:rPr>
          <w:lang w:val="en-GB"/>
        </w:rPr>
        <w:t>Figure 4: Elephant grass facing challenges to grow due to limited water, muringeiras drying off due to shortage of water in Mabalane, August 2017</w:t>
      </w:r>
    </w:p>
    <w:p w14:paraId="5D70A459" w14:textId="77777777" w:rsidR="00AA4BE1" w:rsidRPr="00C22835" w:rsidRDefault="00AA4BE1" w:rsidP="000A13F4">
      <w:pPr>
        <w:spacing w:before="60" w:after="60"/>
        <w:ind w:left="851" w:hanging="851"/>
        <w:rPr>
          <w:lang w:val="en-GB"/>
        </w:rPr>
      </w:pPr>
      <w:r w:rsidRPr="00C22835">
        <w:rPr>
          <w:lang w:val="en-GB"/>
        </w:rPr>
        <w:t>Figure 5: Number of women beneficiaries from interventions to improve resilience to climate change on food security and WEE</w:t>
      </w:r>
    </w:p>
    <w:p w14:paraId="455DD5C7" w14:textId="77777777" w:rsidR="00AA4BE1" w:rsidRPr="00C22835" w:rsidRDefault="00AA4BE1" w:rsidP="000A13F4">
      <w:pPr>
        <w:spacing w:before="60" w:after="60"/>
        <w:ind w:left="851" w:hanging="851"/>
        <w:rPr>
          <w:lang w:val="en-GB"/>
        </w:rPr>
      </w:pPr>
      <w:r w:rsidRPr="00C22835">
        <w:rPr>
          <w:lang w:val="en-GB"/>
        </w:rPr>
        <w:t>Figure 6: Goat rearing project in Chinhacanine and Chilonguene, Guijá, August 2017</w:t>
      </w:r>
    </w:p>
    <w:p w14:paraId="3BDF1F44" w14:textId="77777777" w:rsidR="00AA4BE1" w:rsidRPr="00C22835" w:rsidRDefault="00AA4BE1" w:rsidP="000A13F4">
      <w:pPr>
        <w:spacing w:before="60" w:after="60"/>
        <w:ind w:left="851" w:hanging="851"/>
        <w:rPr>
          <w:lang w:val="en-GB"/>
        </w:rPr>
      </w:pPr>
      <w:r w:rsidRPr="00C22835">
        <w:rPr>
          <w:lang w:val="en-GB"/>
        </w:rPr>
        <w:t>Figure 7: A newly constructed kraal for the Goat rearing project in Mobomo, Mabalane, August 2017</w:t>
      </w:r>
    </w:p>
    <w:p w14:paraId="3996101C" w14:textId="77777777" w:rsidR="00AA4BE1" w:rsidRPr="00C22835" w:rsidRDefault="00AA4BE1" w:rsidP="000A13F4">
      <w:pPr>
        <w:spacing w:before="60" w:after="60"/>
        <w:ind w:left="851" w:hanging="851"/>
        <w:rPr>
          <w:lang w:val="en-GB"/>
        </w:rPr>
      </w:pPr>
      <w:r w:rsidRPr="00C22835">
        <w:rPr>
          <w:lang w:val="en-GB"/>
        </w:rPr>
        <w:t>Figure 8: Forage bank for growing of animal supplements in Guijá and Mabalane, August 2017</w:t>
      </w:r>
    </w:p>
    <w:p w14:paraId="69052C9F" w14:textId="77777777" w:rsidR="00AA4BE1" w:rsidRPr="00C22835" w:rsidRDefault="00AA4BE1" w:rsidP="000A13F4">
      <w:pPr>
        <w:spacing w:before="60" w:after="60"/>
        <w:ind w:left="851" w:hanging="851"/>
        <w:rPr>
          <w:lang w:val="en-GB"/>
        </w:rPr>
      </w:pPr>
      <w:r w:rsidRPr="00C22835">
        <w:rPr>
          <w:lang w:val="en-GB"/>
        </w:rPr>
        <w:t>Figure 9: A Pigsty under construction in Chinhacanine-Guijá, August 2017</w:t>
      </w:r>
    </w:p>
    <w:p w14:paraId="06DAE627" w14:textId="77777777" w:rsidR="00AA4BE1" w:rsidRPr="00C22835" w:rsidRDefault="00AA4BE1" w:rsidP="000A13F4">
      <w:pPr>
        <w:spacing w:before="60" w:after="60"/>
        <w:ind w:left="851" w:hanging="851"/>
        <w:rPr>
          <w:lang w:val="en-GB"/>
        </w:rPr>
      </w:pPr>
      <w:r w:rsidRPr="00C22835">
        <w:rPr>
          <w:lang w:val="en-GB"/>
        </w:rPr>
        <w:t>Figure 10: Average % of women beneficiaries of district government financial services-FDD in Gaza targeted districts</w:t>
      </w:r>
    </w:p>
    <w:p w14:paraId="477034CA" w14:textId="77777777" w:rsidR="00AA4BE1" w:rsidRPr="00C22835" w:rsidRDefault="00AA4BE1" w:rsidP="000A13F4">
      <w:pPr>
        <w:spacing w:before="60" w:after="60"/>
        <w:ind w:left="851" w:hanging="851"/>
        <w:rPr>
          <w:lang w:val="en-GB"/>
        </w:rPr>
      </w:pPr>
      <w:r w:rsidRPr="00C22835">
        <w:rPr>
          <w:lang w:val="en-GB"/>
        </w:rPr>
        <w:t>Figure 11: Women beneficiary supported with bicycles for transport, Guijá, August 2017</w:t>
      </w:r>
    </w:p>
    <w:p w14:paraId="36A5F97B" w14:textId="77777777" w:rsidR="00AA4BE1" w:rsidRPr="00C22835" w:rsidRDefault="00AA4BE1" w:rsidP="000A13F4">
      <w:pPr>
        <w:spacing w:before="60" w:after="60"/>
        <w:ind w:left="851" w:hanging="851"/>
        <w:rPr>
          <w:lang w:val="en-GB"/>
        </w:rPr>
      </w:pPr>
      <w:r w:rsidRPr="00C22835">
        <w:rPr>
          <w:lang w:val="en-GB"/>
        </w:rPr>
        <w:t>Figure 12: project bicycle in storage</w:t>
      </w:r>
    </w:p>
    <w:p w14:paraId="1860C432" w14:textId="74AF51BF" w:rsidR="00AA4BE1" w:rsidRPr="00C22835" w:rsidRDefault="00AA4BE1" w:rsidP="000A13F4">
      <w:pPr>
        <w:spacing w:before="60" w:after="60"/>
        <w:ind w:left="851" w:hanging="851"/>
        <w:rPr>
          <w:lang w:val="en-GB"/>
        </w:rPr>
      </w:pPr>
      <w:r w:rsidRPr="00C22835">
        <w:rPr>
          <w:lang w:val="en-GB"/>
        </w:rPr>
        <w:t xml:space="preserve">Figure 13: % of female representation in the CCDs and ETDs in the Chiculacuala, Mabalane, </w:t>
      </w:r>
      <w:r w:rsidR="00D5176B" w:rsidRPr="00C22835">
        <w:rPr>
          <w:lang w:val="en-GB"/>
        </w:rPr>
        <w:t>Massingir and</w:t>
      </w:r>
      <w:r w:rsidRPr="00C22835">
        <w:rPr>
          <w:lang w:val="en-GB"/>
        </w:rPr>
        <w:t xml:space="preserve"> Guijá, August 2017</w:t>
      </w:r>
    </w:p>
    <w:p w14:paraId="412A195B" w14:textId="77777777" w:rsidR="00AA4BE1" w:rsidRPr="00C22835" w:rsidRDefault="00AA4BE1" w:rsidP="000A13F4">
      <w:pPr>
        <w:spacing w:before="60" w:after="60"/>
        <w:ind w:left="851" w:hanging="851"/>
        <w:rPr>
          <w:lang w:val="en-GB"/>
        </w:rPr>
      </w:pPr>
      <w:r w:rsidRPr="00C22835">
        <w:rPr>
          <w:lang w:val="en-GB"/>
        </w:rPr>
        <w:t>Figure 14: Woman Community Animal Health Promoter, conducting animal treatment session, Guijá, August 2017</w:t>
      </w:r>
    </w:p>
    <w:p w14:paraId="453AD2F0" w14:textId="77777777" w:rsidR="00AA4BE1" w:rsidRPr="00C22835" w:rsidRDefault="00AA4BE1" w:rsidP="000A13F4">
      <w:pPr>
        <w:spacing w:before="60" w:after="60"/>
        <w:ind w:left="851" w:hanging="851"/>
        <w:rPr>
          <w:lang w:val="en-GB"/>
        </w:rPr>
      </w:pPr>
      <w:r w:rsidRPr="00C22835">
        <w:rPr>
          <w:lang w:val="en-GB"/>
        </w:rPr>
        <w:t>Figure 15: Woman beneficiary demonstrating how to evaluate the Sexual and Reproductive health of a goat, august 2017</w:t>
      </w:r>
    </w:p>
    <w:p w14:paraId="30173814" w14:textId="77777777" w:rsidR="00AA4BE1" w:rsidRPr="00C22835" w:rsidRDefault="00AA4BE1" w:rsidP="000A13F4">
      <w:pPr>
        <w:spacing w:before="60" w:after="60"/>
        <w:ind w:left="851" w:hanging="851"/>
        <w:rPr>
          <w:lang w:val="en-GB"/>
        </w:rPr>
      </w:pPr>
      <w:r w:rsidRPr="00C22835">
        <w:rPr>
          <w:lang w:val="en-GB"/>
        </w:rPr>
        <w:t>Figure 16: Women beneficiaries expressing increased knowledge in gender rights, Goat Project, Mabalane, 2017</w:t>
      </w:r>
    </w:p>
    <w:p w14:paraId="649504DD" w14:textId="01659FC5" w:rsidR="00096518" w:rsidRPr="00096518" w:rsidRDefault="00AA4BE1" w:rsidP="00096518">
      <w:pPr>
        <w:spacing w:before="60" w:after="60"/>
        <w:ind w:left="851" w:hanging="851"/>
        <w:rPr>
          <w:lang w:val="en-GB"/>
        </w:rPr>
      </w:pPr>
      <w:r w:rsidRPr="00C22835">
        <w:rPr>
          <w:lang w:val="en-GB"/>
        </w:rPr>
        <w:t>Figure 17: Average expenditure in first two years of project (2014 to 2016)</w:t>
      </w:r>
      <w:r w:rsidR="00096518">
        <w:rPr>
          <w:b/>
          <w:sz w:val="24"/>
          <w:u w:val="single"/>
          <w:lang w:val="en-GB"/>
        </w:rPr>
        <w:br w:type="page"/>
      </w:r>
    </w:p>
    <w:p w14:paraId="4CFD3951" w14:textId="13B36777" w:rsidR="00AA4BE1" w:rsidRPr="00C22835" w:rsidRDefault="00AA4BE1" w:rsidP="001A76F9">
      <w:pPr>
        <w:spacing w:after="0" w:line="240" w:lineRule="auto"/>
        <w:rPr>
          <w:b/>
          <w:sz w:val="24"/>
          <w:u w:val="single"/>
          <w:lang w:val="en-GB"/>
        </w:rPr>
      </w:pPr>
      <w:r w:rsidRPr="00C22835">
        <w:rPr>
          <w:b/>
          <w:sz w:val="24"/>
          <w:u w:val="single"/>
          <w:lang w:val="en-GB"/>
        </w:rPr>
        <w:lastRenderedPageBreak/>
        <w:t>List of tables</w:t>
      </w:r>
    </w:p>
    <w:p w14:paraId="6BEB95D4" w14:textId="146CD343" w:rsidR="00AE1AE1" w:rsidRPr="00C22835" w:rsidRDefault="00AE1AE1" w:rsidP="001A76F9">
      <w:pPr>
        <w:spacing w:after="0" w:line="240" w:lineRule="auto"/>
        <w:rPr>
          <w:lang w:val="en-GB"/>
        </w:rPr>
      </w:pPr>
    </w:p>
    <w:p w14:paraId="2C18675F" w14:textId="77777777" w:rsidR="00DE7486" w:rsidRPr="00C22835" w:rsidRDefault="00DE7486" w:rsidP="00DE7486">
      <w:pPr>
        <w:spacing w:before="60" w:after="60" w:line="240" w:lineRule="auto"/>
        <w:ind w:left="851" w:hanging="851"/>
        <w:rPr>
          <w:lang w:val="en-GB"/>
        </w:rPr>
      </w:pPr>
      <w:r w:rsidRPr="00C22835">
        <w:rPr>
          <w:lang w:val="en-GB"/>
        </w:rPr>
        <w:t>Table 1: Indicators to be measured in the MTE, per each output for key results areas</w:t>
      </w:r>
    </w:p>
    <w:p w14:paraId="3F4260D5" w14:textId="77777777" w:rsidR="00DE7486" w:rsidRPr="00C22835" w:rsidRDefault="00DE7486" w:rsidP="00DE7486">
      <w:pPr>
        <w:spacing w:before="60" w:after="60" w:line="240" w:lineRule="auto"/>
        <w:ind w:left="851" w:hanging="851"/>
        <w:rPr>
          <w:lang w:val="en-GB"/>
        </w:rPr>
      </w:pPr>
      <w:r w:rsidRPr="00C22835">
        <w:rPr>
          <w:lang w:val="en-GB"/>
        </w:rPr>
        <w:t>Table 2: Participants for the KII and Focus Group Discussions, MTR 2017</w:t>
      </w:r>
    </w:p>
    <w:p w14:paraId="7089A37E" w14:textId="77777777" w:rsidR="00DE7486" w:rsidRPr="00C22835" w:rsidRDefault="00DE7486" w:rsidP="00DE7486">
      <w:pPr>
        <w:spacing w:before="60" w:after="60" w:line="240" w:lineRule="auto"/>
        <w:ind w:left="851" w:hanging="851"/>
        <w:rPr>
          <w:lang w:val="en-GB"/>
        </w:rPr>
      </w:pPr>
      <w:r w:rsidRPr="00C22835">
        <w:rPr>
          <w:lang w:val="en-GB"/>
        </w:rPr>
        <w:t>Table 3: Evaluation of performance based on project indicators</w:t>
      </w:r>
    </w:p>
    <w:p w14:paraId="6B5209FD" w14:textId="77777777" w:rsidR="00DE7486" w:rsidRPr="00C22835" w:rsidRDefault="00DE7486" w:rsidP="00DE7486">
      <w:pPr>
        <w:spacing w:before="60" w:after="60" w:line="240" w:lineRule="auto"/>
        <w:ind w:left="851" w:hanging="851"/>
        <w:rPr>
          <w:lang w:val="en-GB"/>
        </w:rPr>
      </w:pPr>
      <w:r w:rsidRPr="00C22835">
        <w:rPr>
          <w:lang w:val="en-GB"/>
        </w:rPr>
        <w:t>Table 4: Average % of women beneficiaries of district government financial services-FDD in Gaza targeted districts</w:t>
      </w:r>
    </w:p>
    <w:p w14:paraId="4814AE29" w14:textId="4365BF61" w:rsidR="00874913" w:rsidRPr="00C22835" w:rsidRDefault="00874913" w:rsidP="00874913">
      <w:pPr>
        <w:spacing w:after="0" w:line="240" w:lineRule="auto"/>
        <w:jc w:val="both"/>
        <w:rPr>
          <w:rFonts w:cs="Calibri"/>
          <w:lang w:val="en-GB"/>
        </w:rPr>
      </w:pPr>
      <w:r w:rsidRPr="00C22835">
        <w:rPr>
          <w:rFonts w:cs="Calibri"/>
          <w:lang w:val="en-GB"/>
        </w:rPr>
        <w:t>Table 5: % of funds allocated to women in four surveyed districts, 2015 and 2017</w:t>
      </w:r>
    </w:p>
    <w:p w14:paraId="45561A6F" w14:textId="79E9EF0A" w:rsidR="00DE7486" w:rsidRPr="00C22835" w:rsidRDefault="00874913" w:rsidP="00DE7486">
      <w:pPr>
        <w:spacing w:before="60" w:after="60" w:line="240" w:lineRule="auto"/>
        <w:ind w:left="851" w:hanging="851"/>
        <w:rPr>
          <w:lang w:val="en-GB"/>
        </w:rPr>
      </w:pPr>
      <w:r w:rsidRPr="00C22835">
        <w:rPr>
          <w:lang w:val="en-GB"/>
        </w:rPr>
        <w:t>Table 6</w:t>
      </w:r>
      <w:r w:rsidR="00DE7486" w:rsidRPr="00C22835">
        <w:rPr>
          <w:lang w:val="en-GB"/>
        </w:rPr>
        <w:t>: Number of women beneficiaries of legal services per each district, 2017</w:t>
      </w:r>
    </w:p>
    <w:p w14:paraId="1340E0FB" w14:textId="561165FD" w:rsidR="00DE7486" w:rsidRPr="00C22835" w:rsidRDefault="00874913" w:rsidP="00DE7486">
      <w:pPr>
        <w:spacing w:before="60" w:after="60" w:line="240" w:lineRule="auto"/>
        <w:ind w:left="851" w:hanging="851"/>
        <w:rPr>
          <w:lang w:val="en-GB"/>
        </w:rPr>
      </w:pPr>
      <w:r w:rsidRPr="00C22835">
        <w:rPr>
          <w:lang w:val="en-GB"/>
        </w:rPr>
        <w:t>Table 7</w:t>
      </w:r>
      <w:r w:rsidR="00DE7486" w:rsidRPr="00C22835">
        <w:rPr>
          <w:lang w:val="en-GB"/>
        </w:rPr>
        <w:t>: Composition of the members in the CCDs and the ETDs, baseline and MTE, 2017</w:t>
      </w:r>
    </w:p>
    <w:p w14:paraId="3B03A9B1" w14:textId="4B6C9F6E" w:rsidR="00DE7486" w:rsidRPr="00C22835" w:rsidRDefault="00874913" w:rsidP="00DE7486">
      <w:pPr>
        <w:spacing w:before="60" w:after="60" w:line="240" w:lineRule="auto"/>
        <w:ind w:left="851" w:hanging="851"/>
        <w:rPr>
          <w:lang w:val="en-GB"/>
        </w:rPr>
      </w:pPr>
      <w:r w:rsidRPr="00C22835">
        <w:rPr>
          <w:lang w:val="en-GB"/>
        </w:rPr>
        <w:t>Table 8</w:t>
      </w:r>
      <w:r w:rsidR="00DE7486" w:rsidRPr="00C22835">
        <w:rPr>
          <w:lang w:val="en-GB"/>
        </w:rPr>
        <w:t>: Women occupying leadership positions in the district department offices, baseline and MTE 2017</w:t>
      </w:r>
    </w:p>
    <w:p w14:paraId="1691C119" w14:textId="5BF4ACEF" w:rsidR="00DE7486" w:rsidRPr="00C22835" w:rsidRDefault="00874913" w:rsidP="00DE7486">
      <w:pPr>
        <w:spacing w:before="60" w:after="60" w:line="240" w:lineRule="auto"/>
        <w:ind w:left="851" w:hanging="851"/>
        <w:rPr>
          <w:lang w:val="en-GB"/>
        </w:rPr>
      </w:pPr>
      <w:r w:rsidRPr="00C22835">
        <w:rPr>
          <w:lang w:val="en-GB"/>
        </w:rPr>
        <w:t>Table 9</w:t>
      </w:r>
      <w:r w:rsidR="00DE7486" w:rsidRPr="00C22835">
        <w:rPr>
          <w:lang w:val="en-GB"/>
        </w:rPr>
        <w:t>: Number of women that are traditional leaders in the four surveyed districts, August 2017</w:t>
      </w:r>
    </w:p>
    <w:p w14:paraId="70A98EBB" w14:textId="614940DB" w:rsidR="00DE7486" w:rsidRPr="00C22835" w:rsidRDefault="00874913" w:rsidP="00DE7486">
      <w:pPr>
        <w:spacing w:before="60" w:after="60" w:line="240" w:lineRule="auto"/>
        <w:ind w:left="851" w:hanging="851"/>
        <w:rPr>
          <w:lang w:val="en-GB"/>
        </w:rPr>
      </w:pPr>
      <w:r w:rsidRPr="00C22835">
        <w:rPr>
          <w:lang w:val="en-GB"/>
        </w:rPr>
        <w:t>Table 10</w:t>
      </w:r>
      <w:r w:rsidR="00DE7486" w:rsidRPr="00C22835">
        <w:rPr>
          <w:lang w:val="en-GB"/>
        </w:rPr>
        <w:t>: Number of government members of the ETDs and CCDs trained on Gender Based Planning and Budgeting in the 4 surveyed districts, 2017</w:t>
      </w:r>
    </w:p>
    <w:p w14:paraId="33D5940B" w14:textId="7C2B5371" w:rsidR="00DE7486" w:rsidRPr="00C22835" w:rsidRDefault="00874913" w:rsidP="00DE7486">
      <w:pPr>
        <w:spacing w:before="60" w:after="60" w:line="240" w:lineRule="auto"/>
        <w:ind w:left="851" w:hanging="851"/>
        <w:rPr>
          <w:lang w:val="en-GB"/>
        </w:rPr>
      </w:pPr>
      <w:r w:rsidRPr="00C22835">
        <w:rPr>
          <w:lang w:val="en-GB"/>
        </w:rPr>
        <w:t>Table 11</w:t>
      </w:r>
      <w:r w:rsidR="00DE7486" w:rsidRPr="00C22835">
        <w:rPr>
          <w:lang w:val="en-GB"/>
        </w:rPr>
        <w:t>: Budget expenditure the first two years of project implementation, 2017</w:t>
      </w:r>
    </w:p>
    <w:p w14:paraId="2DF16B30" w14:textId="4ED540AF" w:rsidR="00DE7486" w:rsidRPr="00C22835" w:rsidRDefault="00874913" w:rsidP="00DE7486">
      <w:pPr>
        <w:spacing w:before="60" w:after="60" w:line="240" w:lineRule="auto"/>
        <w:ind w:left="851" w:hanging="851"/>
        <w:rPr>
          <w:lang w:val="en-GB"/>
        </w:rPr>
      </w:pPr>
      <w:r w:rsidRPr="00C22835">
        <w:rPr>
          <w:lang w:val="en-GB"/>
        </w:rPr>
        <w:t>Table 12</w:t>
      </w:r>
      <w:r w:rsidR="00DE7486" w:rsidRPr="00C22835">
        <w:rPr>
          <w:lang w:val="en-GB"/>
        </w:rPr>
        <w:t>: Monitoring visits conducted by the Provincial Project management to the surveyed districts, 2017</w:t>
      </w:r>
    </w:p>
    <w:p w14:paraId="2EAFF328" w14:textId="77777777" w:rsidR="00664C3E" w:rsidRPr="00C22835" w:rsidRDefault="00664C3E" w:rsidP="001A76F9">
      <w:pPr>
        <w:spacing w:after="0" w:line="240" w:lineRule="auto"/>
        <w:rPr>
          <w:lang w:val="en-GB"/>
        </w:rPr>
      </w:pPr>
    </w:p>
    <w:p w14:paraId="71311C40" w14:textId="33DE22D8" w:rsidR="001A76F9" w:rsidRPr="00C22835" w:rsidRDefault="001A76F9" w:rsidP="001A76F9">
      <w:pPr>
        <w:spacing w:after="0" w:line="240" w:lineRule="auto"/>
        <w:rPr>
          <w:rFonts w:eastAsia="MS Gothic" w:cs="Times New Roman"/>
          <w:sz w:val="32"/>
          <w:szCs w:val="32"/>
          <w:lang w:val="en-GB"/>
        </w:rPr>
      </w:pPr>
      <w:r w:rsidRPr="00C22835">
        <w:rPr>
          <w:lang w:val="en-GB"/>
        </w:rPr>
        <w:br w:type="page"/>
      </w:r>
    </w:p>
    <w:p w14:paraId="0415B568" w14:textId="77777777" w:rsidR="001A76F9" w:rsidRPr="00C22835" w:rsidRDefault="001A76F9" w:rsidP="00297846">
      <w:pPr>
        <w:pStyle w:val="Heading1"/>
        <w:numPr>
          <w:ilvl w:val="0"/>
          <w:numId w:val="5"/>
        </w:numPr>
        <w:shd w:val="clear" w:color="auto" w:fill="6CB33F"/>
        <w:jc w:val="both"/>
        <w:rPr>
          <w:rFonts w:asciiTheme="minorHAnsi" w:hAnsiTheme="minorHAnsi"/>
          <w:color w:val="auto"/>
          <w:lang w:val="en-GB"/>
        </w:rPr>
      </w:pPr>
      <w:bookmarkStart w:id="6" w:name="_Toc496724290"/>
      <w:bookmarkStart w:id="7" w:name="_Toc496724747"/>
      <w:r w:rsidRPr="00C22835">
        <w:rPr>
          <w:rFonts w:asciiTheme="minorHAnsi" w:hAnsiTheme="minorHAnsi"/>
          <w:color w:val="auto"/>
          <w:lang w:val="en-GB"/>
        </w:rPr>
        <w:lastRenderedPageBreak/>
        <w:t>Acknowledgement</w:t>
      </w:r>
      <w:bookmarkEnd w:id="6"/>
      <w:bookmarkEnd w:id="7"/>
    </w:p>
    <w:p w14:paraId="4FDD1319" w14:textId="77777777" w:rsidR="001A76F9" w:rsidRPr="00C22835" w:rsidRDefault="001A76F9" w:rsidP="001A76F9">
      <w:pPr>
        <w:rPr>
          <w:lang w:val="en-GB"/>
        </w:rPr>
      </w:pPr>
    </w:p>
    <w:p w14:paraId="6F328863" w14:textId="6E1C8FAA" w:rsidR="001A76F9" w:rsidRPr="00C22835" w:rsidRDefault="001A76F9" w:rsidP="001A76F9">
      <w:pPr>
        <w:jc w:val="both"/>
        <w:rPr>
          <w:lang w:val="en-GB"/>
        </w:rPr>
      </w:pPr>
      <w:r w:rsidRPr="00C22835">
        <w:rPr>
          <w:lang w:val="en-GB"/>
        </w:rPr>
        <w:t>The consultant</w:t>
      </w:r>
      <w:r w:rsidR="000A0D95" w:rsidRPr="00C22835">
        <w:rPr>
          <w:lang w:val="en-GB"/>
        </w:rPr>
        <w:t>, would</w:t>
      </w:r>
      <w:r w:rsidRPr="00C22835">
        <w:rPr>
          <w:lang w:val="en-GB"/>
        </w:rPr>
        <w:t xml:space="preserve"> like to express her gratitude for UN Women for the opportunity and for entrusting with the responsibility to conduct the Mid Term Evaluation of the Project on Gender Equality, Women Economic Empowerment and Climate Change in Gaza province. It was one more opportunity to understand the situation of women in Gaza province, in the context of measuring the impact of the UN Women Project.</w:t>
      </w:r>
    </w:p>
    <w:p w14:paraId="00A723CC" w14:textId="77777777" w:rsidR="001A76F9" w:rsidRPr="00C22835" w:rsidRDefault="001A76F9" w:rsidP="001A76F9">
      <w:pPr>
        <w:jc w:val="both"/>
        <w:rPr>
          <w:lang w:val="en-GB"/>
        </w:rPr>
      </w:pPr>
      <w:r w:rsidRPr="00C22835">
        <w:rPr>
          <w:lang w:val="en-GB"/>
        </w:rPr>
        <w:t xml:space="preserve">My sincere appreciation to the UN Women Monitoring and Evaluation Officer, for orientation on the project and contribution with insights on the evaluation methodology to guarantee achieving the results. Many thanks to the project management team for their support with relevant secondary data, and for coordinating with partners and stakeholders to guarantee their participation in the evaluation, and for support on all the logistics mapping for the evaluation. </w:t>
      </w:r>
    </w:p>
    <w:p w14:paraId="2714F6E4" w14:textId="77777777" w:rsidR="001A76F9" w:rsidRPr="00C22835" w:rsidRDefault="001A76F9" w:rsidP="001A76F9">
      <w:pPr>
        <w:jc w:val="both"/>
        <w:rPr>
          <w:lang w:val="en-GB"/>
        </w:rPr>
      </w:pPr>
      <w:r w:rsidRPr="00C22835">
        <w:rPr>
          <w:lang w:val="en-GB"/>
        </w:rPr>
        <w:t xml:space="preserve">Most importantly, I express my deepest appreciation to the women who participated in the evaluation as key project beneficiaries, and to all the men who participated as beneficiaries and key stakeholders in this project. My sincere gratitude to the district government officials for Chicualacuala, Mabalane, Guijá and Massingir, who participated in the evaluation as beneficiaries and key stakeholders, and from SDAE, as key implementing partner, for their cooperation and for coordinating the consultant field visits during the evaluation. Lastly, my sincere gratitude to focal points from various NGOs and Civil Society Stakeholders who shared their insights in this evaluation. Their inputs are highly considered within the rest of the knowledge, experiences and content collected in this evaluation. </w:t>
      </w:r>
    </w:p>
    <w:p w14:paraId="6A5061FE" w14:textId="77777777" w:rsidR="001A76F9" w:rsidRPr="00C22835" w:rsidRDefault="001A76F9" w:rsidP="001A76F9">
      <w:pPr>
        <w:jc w:val="both"/>
        <w:rPr>
          <w:lang w:val="en-GB"/>
        </w:rPr>
      </w:pPr>
    </w:p>
    <w:p w14:paraId="3D9EC74E" w14:textId="4F0ACA97" w:rsidR="001A76F9" w:rsidRPr="00C22835" w:rsidRDefault="001A76F9" w:rsidP="001A76F9">
      <w:pPr>
        <w:jc w:val="both"/>
        <w:rPr>
          <w:lang w:val="en-GB"/>
        </w:rPr>
      </w:pPr>
      <w:r w:rsidRPr="00C22835">
        <w:rPr>
          <w:lang w:val="en-GB"/>
        </w:rPr>
        <w:t>Thank you all for your support and for m</w:t>
      </w:r>
      <w:r w:rsidR="00582F61" w:rsidRPr="00C22835">
        <w:rPr>
          <w:lang w:val="en-GB"/>
        </w:rPr>
        <w:t>aking this evaluation possible.</w:t>
      </w:r>
    </w:p>
    <w:p w14:paraId="0F50DD45" w14:textId="2508ABB9" w:rsidR="001A76F9" w:rsidRPr="00C22835" w:rsidRDefault="001A76F9" w:rsidP="001A76F9">
      <w:pPr>
        <w:jc w:val="both"/>
        <w:rPr>
          <w:lang w:val="en-GB"/>
        </w:rPr>
      </w:pPr>
    </w:p>
    <w:p w14:paraId="58B0A2C2" w14:textId="36BF90D4" w:rsidR="00582F61" w:rsidRPr="00C22835" w:rsidRDefault="00AA04C7" w:rsidP="001A76F9">
      <w:pPr>
        <w:jc w:val="both"/>
        <w:rPr>
          <w:lang w:val="en-GB"/>
        </w:rPr>
      </w:pPr>
      <w:r>
        <w:rPr>
          <w:lang w:val="en-GB"/>
        </w:rPr>
        <w:t>Daina Mutindi – Independent Consultant</w:t>
      </w:r>
    </w:p>
    <w:p w14:paraId="05F5D19F" w14:textId="676613AB" w:rsidR="00582F61" w:rsidRPr="00C22835" w:rsidRDefault="00582F61" w:rsidP="001A76F9">
      <w:pPr>
        <w:jc w:val="both"/>
        <w:rPr>
          <w:lang w:val="en-GB"/>
        </w:rPr>
      </w:pPr>
    </w:p>
    <w:p w14:paraId="520D6B4D" w14:textId="168177EC" w:rsidR="00582F61" w:rsidRPr="00C22835" w:rsidRDefault="00582F61" w:rsidP="001A76F9">
      <w:pPr>
        <w:jc w:val="both"/>
        <w:rPr>
          <w:lang w:val="en-GB"/>
        </w:rPr>
      </w:pPr>
    </w:p>
    <w:p w14:paraId="7FE25C17" w14:textId="6008F92D" w:rsidR="00582F61" w:rsidRPr="00C22835" w:rsidRDefault="00582F61" w:rsidP="001A76F9">
      <w:pPr>
        <w:jc w:val="both"/>
        <w:rPr>
          <w:lang w:val="en-GB"/>
        </w:rPr>
      </w:pPr>
    </w:p>
    <w:p w14:paraId="534C28C2" w14:textId="2F9C759B" w:rsidR="00582F61" w:rsidRPr="00C22835" w:rsidRDefault="00582F61" w:rsidP="001A76F9">
      <w:pPr>
        <w:jc w:val="both"/>
        <w:rPr>
          <w:lang w:val="en-GB"/>
        </w:rPr>
      </w:pPr>
    </w:p>
    <w:p w14:paraId="20588E2E" w14:textId="2D3F6C79" w:rsidR="00582F61" w:rsidRPr="00C22835" w:rsidRDefault="00582F61" w:rsidP="001A76F9">
      <w:pPr>
        <w:jc w:val="both"/>
        <w:rPr>
          <w:lang w:val="en-GB"/>
        </w:rPr>
      </w:pPr>
    </w:p>
    <w:p w14:paraId="75313878" w14:textId="4966F7D7" w:rsidR="00582F61" w:rsidRPr="00C22835" w:rsidRDefault="00582F61" w:rsidP="001A76F9">
      <w:pPr>
        <w:jc w:val="both"/>
        <w:rPr>
          <w:lang w:val="en-GB"/>
        </w:rPr>
      </w:pPr>
    </w:p>
    <w:p w14:paraId="0E3ECE5F" w14:textId="328A9B95" w:rsidR="00582F61" w:rsidRPr="00C22835" w:rsidRDefault="00582F61" w:rsidP="001A76F9">
      <w:pPr>
        <w:jc w:val="both"/>
        <w:rPr>
          <w:lang w:val="en-GB"/>
        </w:rPr>
      </w:pPr>
    </w:p>
    <w:p w14:paraId="0A7F6B83" w14:textId="47B5989C" w:rsidR="00582F61" w:rsidRPr="00C22835" w:rsidRDefault="00582F61" w:rsidP="001A76F9">
      <w:pPr>
        <w:jc w:val="both"/>
        <w:rPr>
          <w:lang w:val="en-GB"/>
        </w:rPr>
      </w:pPr>
    </w:p>
    <w:p w14:paraId="1CAC6494" w14:textId="573713A3" w:rsidR="00582F61" w:rsidRPr="00C22835" w:rsidRDefault="00582F61" w:rsidP="001A76F9">
      <w:pPr>
        <w:jc w:val="both"/>
        <w:rPr>
          <w:lang w:val="en-GB"/>
        </w:rPr>
      </w:pPr>
    </w:p>
    <w:p w14:paraId="2C45630E" w14:textId="78C02525" w:rsidR="001A76F9" w:rsidRPr="00C22835" w:rsidRDefault="0020039B" w:rsidP="0020039B">
      <w:pPr>
        <w:jc w:val="both"/>
        <w:rPr>
          <w:lang w:val="en-GB"/>
        </w:rPr>
      </w:pPr>
      <w:r w:rsidRPr="00C22835">
        <w:rPr>
          <w:sz w:val="20"/>
          <w:szCs w:val="20"/>
          <w:lang w:val="en-GB"/>
        </w:rPr>
        <w:t>The picture on the cover page shows women project beneficiaries after conducting the Focus Group Discussions with the evaluator during the MTE field visits for data collection</w:t>
      </w:r>
      <w:r w:rsidRPr="00C22835">
        <w:rPr>
          <w:lang w:val="en-GB"/>
        </w:rPr>
        <w:t>.</w:t>
      </w:r>
      <w:r w:rsidR="0077346F">
        <w:rPr>
          <w:lang w:val="en-GB"/>
        </w:rPr>
        <w:t xml:space="preserve"> </w:t>
      </w:r>
      <w:r w:rsidR="001A76F9" w:rsidRPr="00C22835">
        <w:rPr>
          <w:lang w:val="en-GB"/>
        </w:rPr>
        <w:br w:type="page"/>
      </w:r>
    </w:p>
    <w:p w14:paraId="7CF5D265" w14:textId="77777777" w:rsidR="001A76F9" w:rsidRPr="00C22835" w:rsidRDefault="001A76F9" w:rsidP="00297846">
      <w:pPr>
        <w:pStyle w:val="Heading1"/>
        <w:numPr>
          <w:ilvl w:val="0"/>
          <w:numId w:val="5"/>
        </w:numPr>
        <w:shd w:val="clear" w:color="auto" w:fill="6CB33F"/>
        <w:rPr>
          <w:rFonts w:asciiTheme="minorHAnsi" w:hAnsiTheme="minorHAnsi"/>
          <w:b/>
          <w:color w:val="auto"/>
          <w:lang w:val="en-GB"/>
        </w:rPr>
      </w:pPr>
      <w:bookmarkStart w:id="8" w:name="_Toc496724291"/>
      <w:bookmarkStart w:id="9" w:name="_Toc496724748"/>
      <w:bookmarkStart w:id="10" w:name="_Toc494809397"/>
      <w:r w:rsidRPr="00C22835">
        <w:rPr>
          <w:rFonts w:asciiTheme="minorHAnsi" w:hAnsiTheme="minorHAnsi"/>
          <w:b/>
          <w:color w:val="auto"/>
          <w:lang w:val="en-GB"/>
        </w:rPr>
        <w:lastRenderedPageBreak/>
        <w:t>Abbreviations</w:t>
      </w:r>
      <w:bookmarkEnd w:id="8"/>
      <w:bookmarkEnd w:id="9"/>
    </w:p>
    <w:p w14:paraId="7D956360" w14:textId="77777777" w:rsidR="001A76F9" w:rsidRPr="00C22835" w:rsidRDefault="001A76F9" w:rsidP="001A76F9">
      <w:pPr>
        <w:spacing w:after="0" w:line="240" w:lineRule="auto"/>
        <w:jc w:val="both"/>
        <w:rPr>
          <w:lang w:val="en-GB"/>
        </w:rPr>
      </w:pPr>
    </w:p>
    <w:p w14:paraId="7A7E299F" w14:textId="77777777" w:rsidR="000A0D95" w:rsidRPr="005E3107" w:rsidRDefault="000A0D95" w:rsidP="000A0D95">
      <w:pPr>
        <w:spacing w:after="0" w:line="240" w:lineRule="auto"/>
        <w:jc w:val="both"/>
        <w:rPr>
          <w:lang w:val="en-GB"/>
        </w:rPr>
      </w:pPr>
      <w:r w:rsidRPr="005E3107">
        <w:rPr>
          <w:lang w:val="en-GB"/>
        </w:rPr>
        <w:t>AIDS</w:t>
      </w:r>
      <w:r w:rsidRPr="005E3107">
        <w:rPr>
          <w:lang w:val="en-GB"/>
        </w:rPr>
        <w:tab/>
      </w:r>
      <w:r w:rsidRPr="005E3107">
        <w:rPr>
          <w:lang w:val="en-GB"/>
        </w:rPr>
        <w:tab/>
        <w:t>Acquired Immune Deficiency Syndrome</w:t>
      </w:r>
    </w:p>
    <w:p w14:paraId="550FBDC2" w14:textId="77777777" w:rsidR="000A0D95" w:rsidRPr="005E3107" w:rsidRDefault="000A0D95" w:rsidP="000A0D95">
      <w:pPr>
        <w:spacing w:after="0" w:line="240" w:lineRule="auto"/>
        <w:rPr>
          <w:lang w:val="en-GB"/>
        </w:rPr>
      </w:pPr>
      <w:r w:rsidRPr="005E3107">
        <w:rPr>
          <w:lang w:val="en-GB"/>
        </w:rPr>
        <w:t>BCI</w:t>
      </w:r>
      <w:r w:rsidRPr="005E3107">
        <w:rPr>
          <w:lang w:val="en-GB"/>
        </w:rPr>
        <w:tab/>
      </w:r>
      <w:r w:rsidRPr="005E3107">
        <w:rPr>
          <w:lang w:val="en-GB"/>
        </w:rPr>
        <w:tab/>
        <w:t>Commercial Investment Bank</w:t>
      </w:r>
    </w:p>
    <w:p w14:paraId="57EFA533" w14:textId="1B730627" w:rsidR="000A0D95" w:rsidRPr="005E3107" w:rsidRDefault="00CC0A61" w:rsidP="000A0D95">
      <w:pPr>
        <w:spacing w:after="0" w:line="240" w:lineRule="auto"/>
        <w:rPr>
          <w:rFonts w:cs="MS Gothic"/>
          <w:lang w:val="en-GB"/>
        </w:rPr>
      </w:pPr>
      <w:r>
        <w:rPr>
          <w:rFonts w:cs="MS Gothic"/>
          <w:lang w:val="en-GB"/>
        </w:rPr>
        <w:t>CAHW</w:t>
      </w:r>
      <w:r w:rsidR="000A0D95" w:rsidRPr="005E3107">
        <w:rPr>
          <w:rFonts w:cs="MS Gothic"/>
          <w:lang w:val="en-GB"/>
        </w:rPr>
        <w:tab/>
      </w:r>
      <w:r w:rsidR="000A0D95" w:rsidRPr="005E3107">
        <w:rPr>
          <w:rFonts w:cs="MS Gothic"/>
          <w:lang w:val="en-GB"/>
        </w:rPr>
        <w:tab/>
        <w:t xml:space="preserve">Community Animal Health </w:t>
      </w:r>
      <w:r>
        <w:rPr>
          <w:rFonts w:cs="MS Gothic"/>
          <w:lang w:val="en-GB"/>
        </w:rPr>
        <w:t>Workers</w:t>
      </w:r>
    </w:p>
    <w:p w14:paraId="1FA17AAF" w14:textId="77777777" w:rsidR="000A0D95" w:rsidRPr="005E3107" w:rsidRDefault="000A0D95" w:rsidP="000A0D95">
      <w:pPr>
        <w:spacing w:after="0" w:line="240" w:lineRule="auto"/>
        <w:rPr>
          <w:rFonts w:cs="Calibri"/>
          <w:lang w:val="en-GB"/>
        </w:rPr>
      </w:pPr>
      <w:r w:rsidRPr="005E3107">
        <w:rPr>
          <w:rFonts w:cs="Calibri"/>
          <w:lang w:val="en-GB"/>
        </w:rPr>
        <w:t>CCDs</w:t>
      </w:r>
      <w:r w:rsidRPr="005E3107">
        <w:rPr>
          <w:rFonts w:cs="Calibri"/>
          <w:lang w:val="en-GB"/>
        </w:rPr>
        <w:tab/>
      </w:r>
      <w:r w:rsidRPr="005E3107">
        <w:rPr>
          <w:rFonts w:cs="Calibri"/>
          <w:lang w:val="en-GB"/>
        </w:rPr>
        <w:tab/>
        <w:t xml:space="preserve">District Consultative Councils </w:t>
      </w:r>
    </w:p>
    <w:p w14:paraId="10EC474C" w14:textId="77777777" w:rsidR="000A0D95" w:rsidRPr="005E3107" w:rsidRDefault="000A0D95" w:rsidP="000A0D95">
      <w:pPr>
        <w:spacing w:after="0" w:line="240" w:lineRule="auto"/>
        <w:rPr>
          <w:lang w:val="en-GB"/>
        </w:rPr>
      </w:pPr>
      <w:r w:rsidRPr="005E3107">
        <w:rPr>
          <w:lang w:val="en-GB"/>
        </w:rPr>
        <w:t xml:space="preserve">CCLs </w:t>
      </w:r>
      <w:r w:rsidRPr="005E3107">
        <w:rPr>
          <w:lang w:val="en-GB"/>
        </w:rPr>
        <w:tab/>
      </w:r>
      <w:r w:rsidRPr="005E3107">
        <w:rPr>
          <w:lang w:val="en-GB"/>
        </w:rPr>
        <w:tab/>
        <w:t>Local Consultative Council</w:t>
      </w:r>
    </w:p>
    <w:p w14:paraId="5377D92B" w14:textId="77777777" w:rsidR="000A0D95" w:rsidRPr="005E3107" w:rsidRDefault="000A0D95" w:rsidP="000A0D95">
      <w:pPr>
        <w:spacing w:after="0" w:line="240" w:lineRule="auto"/>
        <w:rPr>
          <w:lang w:val="en-GB"/>
        </w:rPr>
      </w:pPr>
      <w:r w:rsidRPr="005E3107">
        <w:rPr>
          <w:lang w:val="en-GB"/>
        </w:rPr>
        <w:t>CCPAs</w:t>
      </w:r>
      <w:r w:rsidRPr="005E3107">
        <w:rPr>
          <w:lang w:val="en-GB"/>
        </w:rPr>
        <w:tab/>
      </w:r>
      <w:r w:rsidRPr="005E3107">
        <w:rPr>
          <w:lang w:val="en-GB"/>
        </w:rPr>
        <w:tab/>
        <w:t>Consultative Council for Administrative Council</w:t>
      </w:r>
    </w:p>
    <w:p w14:paraId="37D3270E" w14:textId="77777777" w:rsidR="000A0D95" w:rsidRPr="005E3107" w:rsidRDefault="000A0D95" w:rsidP="000A0D95">
      <w:pPr>
        <w:spacing w:after="0" w:line="240" w:lineRule="auto"/>
        <w:rPr>
          <w:rFonts w:cs="Calibri"/>
          <w:lang w:val="en-GB"/>
        </w:rPr>
      </w:pPr>
      <w:r w:rsidRPr="005E3107">
        <w:rPr>
          <w:rFonts w:cs="Calibri"/>
          <w:lang w:val="en-GB"/>
        </w:rPr>
        <w:t>CeCaGE</w:t>
      </w:r>
      <w:r w:rsidRPr="005E3107">
        <w:rPr>
          <w:rFonts w:cs="Calibri"/>
          <w:lang w:val="en-GB"/>
        </w:rPr>
        <w:tab/>
      </w:r>
      <w:r w:rsidRPr="005E3107">
        <w:rPr>
          <w:rFonts w:cs="Calibri"/>
          <w:lang w:val="en-GB"/>
        </w:rPr>
        <w:tab/>
        <w:t>Centre for Gender Studies and Coordination - Eduardo Mondlane University</w:t>
      </w:r>
    </w:p>
    <w:p w14:paraId="3A8E1529" w14:textId="77777777" w:rsidR="000A0D95" w:rsidRPr="005E3107" w:rsidRDefault="000A0D95" w:rsidP="000A0D95">
      <w:pPr>
        <w:spacing w:after="0" w:line="240" w:lineRule="auto"/>
        <w:rPr>
          <w:lang w:val="en-GB"/>
        </w:rPr>
      </w:pPr>
      <w:r w:rsidRPr="005E3107">
        <w:rPr>
          <w:lang w:val="en-GB"/>
        </w:rPr>
        <w:t>DUAT</w:t>
      </w:r>
      <w:r w:rsidRPr="005E3107">
        <w:rPr>
          <w:lang w:val="en-GB"/>
        </w:rPr>
        <w:tab/>
      </w:r>
      <w:r w:rsidRPr="005E3107">
        <w:rPr>
          <w:lang w:val="en-GB"/>
        </w:rPr>
        <w:tab/>
        <w:t xml:space="preserve">Right </w:t>
      </w:r>
      <w:r w:rsidRPr="005E3107" w:rsidDel="00FB570A">
        <w:rPr>
          <w:lang w:val="en-GB"/>
        </w:rPr>
        <w:t>for</w:t>
      </w:r>
      <w:r w:rsidRPr="005E3107">
        <w:rPr>
          <w:lang w:val="en-GB"/>
        </w:rPr>
        <w:t xml:space="preserve"> </w:t>
      </w:r>
      <w:r>
        <w:rPr>
          <w:lang w:val="en-GB"/>
        </w:rPr>
        <w:t xml:space="preserve">use and benefit of </w:t>
      </w:r>
      <w:r w:rsidRPr="005E3107">
        <w:rPr>
          <w:lang w:val="en-GB"/>
        </w:rPr>
        <w:t>Land</w:t>
      </w:r>
      <w:r w:rsidRPr="005E3107" w:rsidDel="00FB570A">
        <w:rPr>
          <w:lang w:val="en-GB"/>
        </w:rPr>
        <w:t xml:space="preserve"> Use</w:t>
      </w:r>
    </w:p>
    <w:p w14:paraId="77CE8DE6" w14:textId="77777777" w:rsidR="000A0D95" w:rsidRPr="005E3107" w:rsidRDefault="000A0D95" w:rsidP="000A0D95">
      <w:pPr>
        <w:spacing w:after="0" w:line="240" w:lineRule="auto"/>
        <w:rPr>
          <w:lang w:val="en-GB"/>
        </w:rPr>
      </w:pPr>
      <w:r w:rsidRPr="005E3107">
        <w:rPr>
          <w:rFonts w:cs="Calibri"/>
          <w:lang w:val="en-GB"/>
        </w:rPr>
        <w:t>ETDs</w:t>
      </w:r>
      <w:r w:rsidRPr="005E3107">
        <w:rPr>
          <w:rFonts w:cs="Calibri"/>
          <w:lang w:val="en-GB"/>
        </w:rPr>
        <w:tab/>
      </w:r>
      <w:r w:rsidRPr="005E3107">
        <w:rPr>
          <w:rFonts w:cs="Calibri"/>
          <w:lang w:val="en-GB"/>
        </w:rPr>
        <w:tab/>
        <w:t xml:space="preserve">District Planning and Budgeting </w:t>
      </w:r>
      <w:r w:rsidRPr="005E3107" w:rsidDel="00FB570A">
        <w:rPr>
          <w:rFonts w:cs="Calibri"/>
          <w:lang w:val="en-GB"/>
        </w:rPr>
        <w:t xml:space="preserve">Tusk </w:t>
      </w:r>
      <w:r>
        <w:rPr>
          <w:rFonts w:cs="Calibri"/>
          <w:lang w:val="en-GB"/>
        </w:rPr>
        <w:t xml:space="preserve">Task </w:t>
      </w:r>
      <w:r w:rsidRPr="005E3107">
        <w:rPr>
          <w:rFonts w:cs="Calibri"/>
          <w:lang w:val="en-GB"/>
        </w:rPr>
        <w:t>Force</w:t>
      </w:r>
    </w:p>
    <w:p w14:paraId="4A269FBF" w14:textId="77777777" w:rsidR="000A0D95" w:rsidRPr="005E3107" w:rsidRDefault="000A0D95" w:rsidP="000A0D95">
      <w:pPr>
        <w:spacing w:after="0" w:line="240" w:lineRule="auto"/>
        <w:rPr>
          <w:lang w:val="en-GB"/>
        </w:rPr>
      </w:pPr>
      <w:r w:rsidRPr="005E3107">
        <w:rPr>
          <w:lang w:val="en-GB"/>
        </w:rPr>
        <w:t>FDD</w:t>
      </w:r>
      <w:r w:rsidRPr="005E3107">
        <w:rPr>
          <w:lang w:val="en-GB"/>
        </w:rPr>
        <w:tab/>
      </w:r>
      <w:r w:rsidRPr="005E3107">
        <w:rPr>
          <w:lang w:val="en-GB"/>
        </w:rPr>
        <w:tab/>
        <w:t>District Development Funds</w:t>
      </w:r>
      <w:r w:rsidRPr="005E3107">
        <w:rPr>
          <w:lang w:val="en-GB"/>
        </w:rPr>
        <w:br/>
        <w:t>MTR</w:t>
      </w:r>
      <w:r w:rsidRPr="005E3107">
        <w:rPr>
          <w:lang w:val="en-GB"/>
        </w:rPr>
        <w:tab/>
      </w:r>
      <w:r w:rsidRPr="005E3107">
        <w:rPr>
          <w:lang w:val="en-GB"/>
        </w:rPr>
        <w:tab/>
        <w:t>Mid-Term Review</w:t>
      </w:r>
    </w:p>
    <w:p w14:paraId="46CB5181" w14:textId="77777777" w:rsidR="000A0D95" w:rsidRPr="005E3107" w:rsidRDefault="000A0D95" w:rsidP="000A0D95">
      <w:pPr>
        <w:spacing w:after="0" w:line="240" w:lineRule="auto"/>
        <w:jc w:val="both"/>
        <w:rPr>
          <w:lang w:val="en-GB"/>
        </w:rPr>
      </w:pPr>
      <w:r w:rsidRPr="005E3107">
        <w:rPr>
          <w:lang w:val="en-GB"/>
        </w:rPr>
        <w:t>GBV</w:t>
      </w:r>
      <w:r w:rsidRPr="005E3107">
        <w:rPr>
          <w:lang w:val="en-GB"/>
        </w:rPr>
        <w:tab/>
      </w:r>
      <w:r w:rsidRPr="005E3107">
        <w:rPr>
          <w:lang w:val="en-GB"/>
        </w:rPr>
        <w:tab/>
        <w:t>Gender Based Violence</w:t>
      </w:r>
    </w:p>
    <w:p w14:paraId="0102AA05" w14:textId="77777777" w:rsidR="000A0D95" w:rsidRPr="005E3107" w:rsidRDefault="000A0D95" w:rsidP="000A0D95">
      <w:pPr>
        <w:spacing w:after="0" w:line="240" w:lineRule="auto"/>
        <w:jc w:val="both"/>
        <w:rPr>
          <w:lang w:val="en-GB"/>
        </w:rPr>
      </w:pPr>
      <w:r w:rsidRPr="005E3107">
        <w:rPr>
          <w:lang w:val="en-GB"/>
        </w:rPr>
        <w:t>GCEFM</w:t>
      </w:r>
      <w:r w:rsidRPr="005E3107">
        <w:rPr>
          <w:lang w:val="en-GB"/>
        </w:rPr>
        <w:tab/>
      </w:r>
      <w:r w:rsidRPr="005E3107">
        <w:rPr>
          <w:lang w:val="en-GB"/>
        </w:rPr>
        <w:tab/>
        <w:t>Girl Child Early and Forced Marriage</w:t>
      </w:r>
    </w:p>
    <w:p w14:paraId="5E41215C" w14:textId="77777777" w:rsidR="000A0D95" w:rsidRPr="005E3107" w:rsidRDefault="000A0D95" w:rsidP="000A0D95">
      <w:pPr>
        <w:spacing w:after="0" w:line="240" w:lineRule="auto"/>
        <w:rPr>
          <w:rFonts w:cs="Calibri"/>
          <w:lang w:val="en-GB"/>
        </w:rPr>
      </w:pPr>
      <w:r w:rsidRPr="005E3107">
        <w:rPr>
          <w:rFonts w:cs="Calibri"/>
          <w:lang w:val="en-GB"/>
        </w:rPr>
        <w:t>GEWE</w:t>
      </w:r>
      <w:r w:rsidRPr="005E3107">
        <w:rPr>
          <w:rFonts w:cs="Calibri"/>
          <w:lang w:val="en-GB"/>
        </w:rPr>
        <w:tab/>
      </w:r>
      <w:r w:rsidRPr="005E3107">
        <w:rPr>
          <w:rFonts w:cs="Calibri"/>
          <w:lang w:val="en-GB"/>
        </w:rPr>
        <w:tab/>
        <w:t>Gender Equality and Women’s Empowerment</w:t>
      </w:r>
    </w:p>
    <w:p w14:paraId="03A9B253" w14:textId="77777777" w:rsidR="000A0D95" w:rsidRPr="005E3107" w:rsidRDefault="000A0D95" w:rsidP="000A0D95">
      <w:pPr>
        <w:spacing w:after="0" w:line="240" w:lineRule="auto"/>
        <w:jc w:val="both"/>
        <w:rPr>
          <w:lang w:val="en-GB"/>
        </w:rPr>
      </w:pPr>
      <w:r w:rsidRPr="005E3107">
        <w:rPr>
          <w:lang w:val="en-GB"/>
        </w:rPr>
        <w:t>GRB</w:t>
      </w:r>
      <w:r w:rsidRPr="005E3107">
        <w:rPr>
          <w:lang w:val="en-GB"/>
        </w:rPr>
        <w:tab/>
      </w:r>
      <w:r w:rsidRPr="005E3107">
        <w:rPr>
          <w:lang w:val="en-GB"/>
        </w:rPr>
        <w:tab/>
        <w:t>Gender Responsive Budgeting</w:t>
      </w:r>
    </w:p>
    <w:p w14:paraId="202AC84F" w14:textId="77777777" w:rsidR="000A0D95" w:rsidRPr="005E3107" w:rsidRDefault="000A0D95" w:rsidP="000A0D95">
      <w:pPr>
        <w:spacing w:after="0" w:line="240" w:lineRule="auto"/>
        <w:jc w:val="both"/>
        <w:rPr>
          <w:lang w:val="en-GB"/>
        </w:rPr>
      </w:pPr>
      <w:r w:rsidRPr="005E3107">
        <w:rPr>
          <w:lang w:val="en-GB"/>
        </w:rPr>
        <w:t>HIV</w:t>
      </w:r>
      <w:r w:rsidRPr="005E3107">
        <w:rPr>
          <w:lang w:val="en-GB"/>
        </w:rPr>
        <w:tab/>
      </w:r>
      <w:r w:rsidRPr="005E3107">
        <w:rPr>
          <w:lang w:val="en-GB"/>
        </w:rPr>
        <w:tab/>
        <w:t>Human Immune Deficiency Virus</w:t>
      </w:r>
    </w:p>
    <w:p w14:paraId="24535458" w14:textId="77777777" w:rsidR="000A0D95" w:rsidRPr="005E3107" w:rsidRDefault="000A0D95" w:rsidP="000A0D95">
      <w:pPr>
        <w:spacing w:after="0" w:line="240" w:lineRule="auto"/>
        <w:jc w:val="both"/>
        <w:rPr>
          <w:lang w:val="en-GB"/>
        </w:rPr>
      </w:pPr>
      <w:r w:rsidRPr="005E3107">
        <w:rPr>
          <w:lang w:val="en-GB"/>
        </w:rPr>
        <w:t>IDs</w:t>
      </w:r>
      <w:r w:rsidRPr="005E3107">
        <w:rPr>
          <w:lang w:val="en-GB"/>
        </w:rPr>
        <w:tab/>
      </w:r>
      <w:r w:rsidRPr="005E3107">
        <w:rPr>
          <w:lang w:val="en-GB"/>
        </w:rPr>
        <w:tab/>
        <w:t>Identification Cards</w:t>
      </w:r>
    </w:p>
    <w:p w14:paraId="2BD77F0C" w14:textId="77777777" w:rsidR="000A0D95" w:rsidRPr="005E3107" w:rsidRDefault="000A0D95" w:rsidP="000A0D95">
      <w:pPr>
        <w:spacing w:after="0" w:line="240" w:lineRule="auto"/>
        <w:rPr>
          <w:lang w:val="en-GB"/>
        </w:rPr>
      </w:pPr>
      <w:r w:rsidRPr="005E3107">
        <w:rPr>
          <w:rFonts w:cs="Calibri"/>
          <w:lang w:val="en-GB"/>
        </w:rPr>
        <w:t>IIAM</w:t>
      </w:r>
      <w:r w:rsidRPr="005E3107">
        <w:rPr>
          <w:rFonts w:cs="Calibri"/>
          <w:lang w:val="en-GB"/>
        </w:rPr>
        <w:tab/>
      </w:r>
      <w:r w:rsidRPr="005E3107">
        <w:rPr>
          <w:rFonts w:cs="Calibri"/>
          <w:lang w:val="en-GB"/>
        </w:rPr>
        <w:tab/>
        <w:t>Mozambican</w:t>
      </w:r>
      <w:r w:rsidRPr="005E3107" w:rsidDel="00D7431D">
        <w:rPr>
          <w:rFonts w:cs="Calibri"/>
          <w:lang w:val="en-GB"/>
        </w:rPr>
        <w:t xml:space="preserve"> Agrarian</w:t>
      </w:r>
      <w:r w:rsidRPr="005E3107">
        <w:rPr>
          <w:rFonts w:cs="Calibri"/>
          <w:lang w:val="en-GB"/>
        </w:rPr>
        <w:t xml:space="preserve"> Institute for Agrarian Research </w:t>
      </w:r>
    </w:p>
    <w:p w14:paraId="0531C95A" w14:textId="77777777" w:rsidR="000A0D95" w:rsidRPr="005E3107" w:rsidRDefault="000A0D95" w:rsidP="000A0D95">
      <w:pPr>
        <w:spacing w:after="0" w:line="240" w:lineRule="auto"/>
        <w:rPr>
          <w:rFonts w:cs="Calibri"/>
          <w:lang w:val="en-GB"/>
        </w:rPr>
      </w:pPr>
      <w:r w:rsidRPr="005E3107">
        <w:rPr>
          <w:rFonts w:cs="Calibri"/>
          <w:lang w:val="en-GB"/>
        </w:rPr>
        <w:t>ILRI</w:t>
      </w:r>
      <w:r w:rsidRPr="005E3107">
        <w:rPr>
          <w:rFonts w:cs="Calibri"/>
          <w:lang w:val="en-GB"/>
        </w:rPr>
        <w:tab/>
      </w:r>
      <w:r w:rsidRPr="005E3107">
        <w:rPr>
          <w:rFonts w:cs="Calibri"/>
          <w:lang w:val="en-GB"/>
        </w:rPr>
        <w:tab/>
        <w:t xml:space="preserve">International Livestock Research Institute </w:t>
      </w:r>
    </w:p>
    <w:p w14:paraId="62063AF0" w14:textId="77777777" w:rsidR="000A0D95" w:rsidRPr="005E3107" w:rsidRDefault="000A0D95" w:rsidP="000A0D95">
      <w:pPr>
        <w:spacing w:after="0" w:line="240" w:lineRule="auto"/>
        <w:jc w:val="both"/>
        <w:rPr>
          <w:lang w:val="en-GB"/>
        </w:rPr>
      </w:pPr>
      <w:r w:rsidRPr="005E3107">
        <w:rPr>
          <w:lang w:val="en-GB"/>
        </w:rPr>
        <w:t>INGC</w:t>
      </w:r>
      <w:r w:rsidRPr="005E3107">
        <w:rPr>
          <w:lang w:val="en-GB"/>
        </w:rPr>
        <w:tab/>
      </w:r>
      <w:r w:rsidRPr="005E3107">
        <w:rPr>
          <w:lang w:val="en-GB"/>
        </w:rPr>
        <w:tab/>
        <w:t>National Institute for Disaster Management</w:t>
      </w:r>
    </w:p>
    <w:p w14:paraId="241000B3" w14:textId="77777777" w:rsidR="000A0D95" w:rsidRPr="005E3107" w:rsidRDefault="000A0D95" w:rsidP="000A0D95">
      <w:pPr>
        <w:spacing w:after="0" w:line="240" w:lineRule="auto"/>
        <w:rPr>
          <w:lang w:val="en-GB"/>
        </w:rPr>
      </w:pPr>
      <w:r w:rsidRPr="005E3107">
        <w:rPr>
          <w:lang w:val="en-GB"/>
        </w:rPr>
        <w:t>INSS</w:t>
      </w:r>
      <w:r w:rsidRPr="005E3107">
        <w:rPr>
          <w:lang w:val="en-GB"/>
        </w:rPr>
        <w:tab/>
      </w:r>
      <w:r w:rsidRPr="005E3107">
        <w:rPr>
          <w:lang w:val="en-GB"/>
        </w:rPr>
        <w:tab/>
        <w:t>National Institute for Social Security</w:t>
      </w:r>
    </w:p>
    <w:p w14:paraId="14F7A201" w14:textId="77777777" w:rsidR="000A0D95" w:rsidRPr="005E3107" w:rsidRDefault="000A0D95" w:rsidP="000A0D95">
      <w:pPr>
        <w:spacing w:after="0" w:line="240" w:lineRule="auto"/>
        <w:rPr>
          <w:lang w:val="en-GB"/>
        </w:rPr>
      </w:pPr>
      <w:r w:rsidRPr="005E3107">
        <w:rPr>
          <w:lang w:val="en-GB"/>
        </w:rPr>
        <w:t>IPAJ</w:t>
      </w:r>
      <w:r w:rsidRPr="005E3107">
        <w:rPr>
          <w:lang w:val="en-GB"/>
        </w:rPr>
        <w:tab/>
      </w:r>
      <w:r w:rsidRPr="005E3107">
        <w:rPr>
          <w:lang w:val="en-GB"/>
        </w:rPr>
        <w:tab/>
        <w:t>Institute for Sponsorship of Judiciary Assistance</w:t>
      </w:r>
    </w:p>
    <w:p w14:paraId="7B0EC512" w14:textId="77777777" w:rsidR="000A0D95" w:rsidRPr="005E3107" w:rsidRDefault="000A0D95" w:rsidP="000A0D95">
      <w:pPr>
        <w:spacing w:after="0" w:line="240" w:lineRule="auto"/>
        <w:rPr>
          <w:lang w:val="en-GB"/>
        </w:rPr>
      </w:pPr>
      <w:r w:rsidRPr="005E3107">
        <w:rPr>
          <w:lang w:val="en-GB"/>
        </w:rPr>
        <w:t>M&amp;E</w:t>
      </w:r>
      <w:r w:rsidRPr="005E3107">
        <w:rPr>
          <w:lang w:val="en-GB"/>
        </w:rPr>
        <w:tab/>
      </w:r>
      <w:r w:rsidRPr="005E3107">
        <w:rPr>
          <w:lang w:val="en-GB"/>
        </w:rPr>
        <w:tab/>
        <w:t>Monitoring and Evaluation</w:t>
      </w:r>
    </w:p>
    <w:p w14:paraId="00AB3309" w14:textId="77777777" w:rsidR="000A0D95" w:rsidRPr="005E3107" w:rsidRDefault="000A0D95" w:rsidP="000A0D95">
      <w:pPr>
        <w:spacing w:after="0" w:line="240" w:lineRule="auto"/>
        <w:rPr>
          <w:lang w:val="en-GB"/>
        </w:rPr>
      </w:pPr>
      <w:r w:rsidRPr="005E3107">
        <w:rPr>
          <w:lang w:val="en-GB"/>
        </w:rPr>
        <w:t>MASA</w:t>
      </w:r>
      <w:r w:rsidRPr="005E3107">
        <w:rPr>
          <w:lang w:val="en-GB"/>
        </w:rPr>
        <w:tab/>
      </w:r>
      <w:r w:rsidRPr="005E3107">
        <w:rPr>
          <w:lang w:val="en-GB"/>
        </w:rPr>
        <w:tab/>
        <w:t>Ministry of Agriculture and Food Security</w:t>
      </w:r>
    </w:p>
    <w:p w14:paraId="42D19E89" w14:textId="77777777" w:rsidR="000A0D95" w:rsidRPr="005E3107" w:rsidRDefault="000A0D95" w:rsidP="000A0D95">
      <w:pPr>
        <w:spacing w:after="0" w:line="240" w:lineRule="auto"/>
        <w:rPr>
          <w:lang w:val="en-GB"/>
        </w:rPr>
      </w:pPr>
      <w:r w:rsidRPr="005E3107">
        <w:rPr>
          <w:lang w:val="en-GB"/>
        </w:rPr>
        <w:t>MGC</w:t>
      </w:r>
      <w:r>
        <w:rPr>
          <w:lang w:val="en-GB"/>
        </w:rPr>
        <w:t>AS</w:t>
      </w:r>
      <w:r w:rsidRPr="005E3107" w:rsidDel="00D657E7">
        <w:rPr>
          <w:lang w:val="en-GB"/>
        </w:rPr>
        <w:t>SW</w:t>
      </w:r>
      <w:r w:rsidRPr="005E3107">
        <w:rPr>
          <w:lang w:val="en-GB"/>
        </w:rPr>
        <w:tab/>
        <w:t xml:space="preserve">Ministry of Gender, Children and Social Welfare, </w:t>
      </w:r>
    </w:p>
    <w:p w14:paraId="7EBBC56F" w14:textId="77777777" w:rsidR="000A0D95" w:rsidRPr="005E3107" w:rsidRDefault="000A0D95" w:rsidP="000A0D95">
      <w:pPr>
        <w:spacing w:after="0" w:line="240" w:lineRule="auto"/>
        <w:rPr>
          <w:lang w:val="en-GB"/>
        </w:rPr>
      </w:pPr>
      <w:r w:rsidRPr="005E3107">
        <w:rPr>
          <w:lang w:val="en-GB"/>
        </w:rPr>
        <w:t>MINED</w:t>
      </w:r>
      <w:r w:rsidRPr="005E3107">
        <w:rPr>
          <w:lang w:val="en-GB"/>
        </w:rPr>
        <w:tab/>
      </w:r>
      <w:r w:rsidRPr="005E3107">
        <w:rPr>
          <w:lang w:val="en-GB"/>
        </w:rPr>
        <w:tab/>
        <w:t xml:space="preserve">Ministry of Education and Human Development </w:t>
      </w:r>
    </w:p>
    <w:p w14:paraId="04922C90" w14:textId="77777777" w:rsidR="000A0D95" w:rsidRPr="005E3107" w:rsidRDefault="000A0D95" w:rsidP="000A0D95">
      <w:pPr>
        <w:spacing w:after="0" w:line="240" w:lineRule="auto"/>
        <w:rPr>
          <w:lang w:val="en-GB"/>
        </w:rPr>
      </w:pPr>
      <w:r w:rsidRPr="005E3107">
        <w:rPr>
          <w:lang w:val="en-GB"/>
        </w:rPr>
        <w:t>MIREME</w:t>
      </w:r>
      <w:r w:rsidRPr="005E3107">
        <w:rPr>
          <w:lang w:val="en-GB"/>
        </w:rPr>
        <w:tab/>
        <w:t>Ministry of Mineral Resources and Energy</w:t>
      </w:r>
    </w:p>
    <w:p w14:paraId="76C43FE4" w14:textId="77777777" w:rsidR="000A0D95" w:rsidRPr="005E3107" w:rsidRDefault="000A0D95" w:rsidP="000A0D95">
      <w:pPr>
        <w:spacing w:after="0" w:line="240" w:lineRule="auto"/>
        <w:jc w:val="both"/>
        <w:rPr>
          <w:lang w:val="en-GB"/>
        </w:rPr>
      </w:pPr>
      <w:r w:rsidRPr="005E3107">
        <w:rPr>
          <w:lang w:val="en-GB"/>
        </w:rPr>
        <w:t>MITADER</w:t>
      </w:r>
      <w:r w:rsidRPr="005E3107">
        <w:rPr>
          <w:lang w:val="en-GB"/>
        </w:rPr>
        <w:tab/>
        <w:t xml:space="preserve">Ministry of Land, Environment and Rural Development </w:t>
      </w:r>
    </w:p>
    <w:p w14:paraId="61D3F4C7" w14:textId="77777777" w:rsidR="000A0D95" w:rsidRPr="005E3107" w:rsidRDefault="000A0D95" w:rsidP="000A0D95">
      <w:pPr>
        <w:spacing w:after="0" w:line="240" w:lineRule="auto"/>
        <w:jc w:val="both"/>
        <w:rPr>
          <w:lang w:val="en-GB"/>
        </w:rPr>
      </w:pPr>
      <w:r w:rsidRPr="005E3107">
        <w:rPr>
          <w:lang w:val="en-GB"/>
        </w:rPr>
        <w:t>MTE</w:t>
      </w:r>
      <w:r w:rsidRPr="005E3107">
        <w:rPr>
          <w:lang w:val="en-GB"/>
        </w:rPr>
        <w:tab/>
      </w:r>
      <w:r w:rsidRPr="005E3107">
        <w:rPr>
          <w:lang w:val="en-GB"/>
        </w:rPr>
        <w:tab/>
        <w:t>Mid</w:t>
      </w:r>
      <w:r>
        <w:rPr>
          <w:lang w:val="en-GB"/>
        </w:rPr>
        <w:t>-</w:t>
      </w:r>
      <w:r w:rsidRPr="005E3107" w:rsidDel="00D657E7">
        <w:rPr>
          <w:lang w:val="en-GB"/>
        </w:rPr>
        <w:t xml:space="preserve"> </w:t>
      </w:r>
      <w:r w:rsidRPr="005E3107">
        <w:rPr>
          <w:lang w:val="en-GB"/>
        </w:rPr>
        <w:t>Term Evaluation</w:t>
      </w:r>
    </w:p>
    <w:p w14:paraId="1B626650" w14:textId="77777777" w:rsidR="000A0D95" w:rsidRPr="005E3107" w:rsidRDefault="000A0D95" w:rsidP="000A0D95">
      <w:pPr>
        <w:spacing w:after="0" w:line="240" w:lineRule="auto"/>
        <w:jc w:val="both"/>
        <w:rPr>
          <w:lang w:val="en-GB"/>
        </w:rPr>
      </w:pPr>
      <w:r w:rsidRPr="005E3107">
        <w:rPr>
          <w:lang w:val="en-GB"/>
        </w:rPr>
        <w:t>NGOs</w:t>
      </w:r>
      <w:r w:rsidRPr="005E3107">
        <w:rPr>
          <w:lang w:val="en-GB"/>
        </w:rPr>
        <w:tab/>
      </w:r>
      <w:r w:rsidRPr="005E3107">
        <w:rPr>
          <w:lang w:val="en-GB"/>
        </w:rPr>
        <w:tab/>
        <w:t>Non-Governmental Organizations</w:t>
      </w:r>
    </w:p>
    <w:p w14:paraId="28FBD3BF" w14:textId="77777777" w:rsidR="000A0D95" w:rsidRPr="005E3107" w:rsidRDefault="000A0D95" w:rsidP="000A0D95">
      <w:pPr>
        <w:spacing w:after="0" w:line="240" w:lineRule="auto"/>
        <w:rPr>
          <w:rFonts w:cs="Calibri"/>
          <w:lang w:val="en-GB"/>
        </w:rPr>
      </w:pPr>
      <w:r w:rsidRPr="005E3107">
        <w:rPr>
          <w:rFonts w:cs="Calibri"/>
          <w:lang w:val="en-GB"/>
        </w:rPr>
        <w:t>NUIT</w:t>
      </w:r>
      <w:r w:rsidRPr="005E3107">
        <w:rPr>
          <w:rFonts w:cs="Calibri"/>
          <w:lang w:val="en-GB"/>
        </w:rPr>
        <w:tab/>
      </w:r>
      <w:r w:rsidRPr="005E3107">
        <w:rPr>
          <w:rFonts w:cs="Calibri"/>
          <w:lang w:val="en-GB"/>
        </w:rPr>
        <w:tab/>
        <w:t xml:space="preserve">Individual Tax Number </w:t>
      </w:r>
    </w:p>
    <w:p w14:paraId="5FF70134" w14:textId="77777777" w:rsidR="000A0D95" w:rsidRPr="005E3107" w:rsidRDefault="000A0D95" w:rsidP="000A0D95">
      <w:pPr>
        <w:spacing w:after="0"/>
        <w:rPr>
          <w:lang w:val="en-GB"/>
        </w:rPr>
      </w:pPr>
      <w:r w:rsidRPr="005E3107">
        <w:rPr>
          <w:lang w:val="en-GB"/>
        </w:rPr>
        <w:t>PEPFAR</w:t>
      </w:r>
      <w:r w:rsidRPr="005E3107">
        <w:rPr>
          <w:lang w:val="en-GB"/>
        </w:rPr>
        <w:tab/>
      </w:r>
      <w:r w:rsidRPr="005E3107">
        <w:rPr>
          <w:lang w:val="en-GB"/>
        </w:rPr>
        <w:tab/>
      </w:r>
      <w:r>
        <w:rPr>
          <w:lang w:val="en-GB"/>
        </w:rPr>
        <w:t xml:space="preserve">United States of America </w:t>
      </w:r>
      <w:r w:rsidRPr="005E3107">
        <w:rPr>
          <w:lang w:val="en-GB"/>
        </w:rPr>
        <w:t>President’s Emergency Plan for AIDS Relief</w:t>
      </w:r>
    </w:p>
    <w:p w14:paraId="21F61849" w14:textId="77777777" w:rsidR="000A0D95" w:rsidRPr="005E3107" w:rsidRDefault="000A0D95" w:rsidP="000A0D95">
      <w:pPr>
        <w:spacing w:after="0" w:line="240" w:lineRule="auto"/>
        <w:rPr>
          <w:lang w:val="en-GB"/>
        </w:rPr>
      </w:pPr>
      <w:r w:rsidRPr="005E3107">
        <w:rPr>
          <w:lang w:val="en-GB"/>
        </w:rPr>
        <w:t>PRM</w:t>
      </w:r>
      <w:r w:rsidRPr="005E3107">
        <w:rPr>
          <w:lang w:val="en-GB"/>
        </w:rPr>
        <w:tab/>
      </w:r>
      <w:r w:rsidRPr="005E3107">
        <w:rPr>
          <w:lang w:val="en-GB"/>
        </w:rPr>
        <w:tab/>
        <w:t>Republic Police of Mozambique</w:t>
      </w:r>
    </w:p>
    <w:p w14:paraId="790E6DAD" w14:textId="77777777" w:rsidR="000A0D95" w:rsidRPr="005E3107" w:rsidRDefault="000A0D95" w:rsidP="000A0D95">
      <w:pPr>
        <w:spacing w:after="0" w:line="240" w:lineRule="auto"/>
        <w:rPr>
          <w:lang w:val="en-GB"/>
        </w:rPr>
      </w:pPr>
      <w:r w:rsidRPr="005E3107">
        <w:rPr>
          <w:lang w:val="en-GB"/>
        </w:rPr>
        <w:t>SDAE</w:t>
      </w:r>
      <w:r w:rsidRPr="005E3107">
        <w:rPr>
          <w:lang w:val="en-GB"/>
        </w:rPr>
        <w:tab/>
      </w:r>
      <w:r w:rsidRPr="005E3107">
        <w:rPr>
          <w:lang w:val="en-GB"/>
        </w:rPr>
        <w:tab/>
        <w:t xml:space="preserve">District Services for Economic Activities </w:t>
      </w:r>
    </w:p>
    <w:p w14:paraId="399278CA" w14:textId="77777777" w:rsidR="000A0D95" w:rsidRPr="005E3107" w:rsidRDefault="000A0D95" w:rsidP="000A0D95">
      <w:pPr>
        <w:spacing w:after="0" w:line="240" w:lineRule="auto"/>
        <w:rPr>
          <w:lang w:val="en-GB"/>
        </w:rPr>
      </w:pPr>
      <w:r w:rsidRPr="005E3107">
        <w:rPr>
          <w:lang w:val="en-GB"/>
        </w:rPr>
        <w:t>SDP</w:t>
      </w:r>
      <w:r>
        <w:rPr>
          <w:lang w:val="en-GB"/>
        </w:rPr>
        <w:t>I</w:t>
      </w:r>
      <w:r w:rsidRPr="005E3107" w:rsidDel="00D657E7">
        <w:rPr>
          <w:lang w:val="en-GB"/>
        </w:rPr>
        <w:t>L</w:t>
      </w:r>
      <w:r w:rsidRPr="005E3107">
        <w:rPr>
          <w:lang w:val="en-GB"/>
        </w:rPr>
        <w:tab/>
      </w:r>
      <w:r w:rsidRPr="005E3107">
        <w:rPr>
          <w:lang w:val="en-GB"/>
        </w:rPr>
        <w:tab/>
        <w:t>District Services for Planning and Infrastructure</w:t>
      </w:r>
    </w:p>
    <w:p w14:paraId="4330A96F" w14:textId="77777777" w:rsidR="000A0D95" w:rsidRPr="005E3107" w:rsidRDefault="000A0D95" w:rsidP="000A0D95">
      <w:pPr>
        <w:spacing w:after="0" w:line="240" w:lineRule="auto"/>
        <w:rPr>
          <w:rFonts w:cs="Calibri"/>
          <w:lang w:val="en-GB"/>
        </w:rPr>
      </w:pPr>
      <w:r w:rsidRPr="005E3107">
        <w:rPr>
          <w:lang w:val="en-GB"/>
        </w:rPr>
        <w:t>SDSMAS</w:t>
      </w:r>
      <w:r w:rsidRPr="005E3107">
        <w:rPr>
          <w:lang w:val="en-GB"/>
        </w:rPr>
        <w:tab/>
        <w:t>District Services for Health, Women and Social Welfare</w:t>
      </w:r>
      <w:r w:rsidRPr="005E3107">
        <w:rPr>
          <w:lang w:val="en-GB"/>
        </w:rPr>
        <w:tab/>
      </w:r>
    </w:p>
    <w:p w14:paraId="3CE0EF2D" w14:textId="77777777" w:rsidR="000A0D95" w:rsidRPr="005E3107" w:rsidRDefault="000A0D95" w:rsidP="000A0D95">
      <w:pPr>
        <w:spacing w:after="0" w:line="240" w:lineRule="auto"/>
        <w:jc w:val="both"/>
        <w:rPr>
          <w:lang w:val="en-GB"/>
        </w:rPr>
      </w:pPr>
      <w:r w:rsidRPr="005E3107">
        <w:rPr>
          <w:lang w:val="en-GB"/>
        </w:rPr>
        <w:t>SETSAN</w:t>
      </w:r>
      <w:r w:rsidRPr="005E3107">
        <w:rPr>
          <w:lang w:val="en-GB"/>
        </w:rPr>
        <w:tab/>
      </w:r>
      <w:r w:rsidRPr="005E3107">
        <w:rPr>
          <w:lang w:val="en-GB"/>
        </w:rPr>
        <w:tab/>
        <w:t>Technical Secretary for Food Security and Nutrition</w:t>
      </w:r>
    </w:p>
    <w:p w14:paraId="1C4461C0" w14:textId="77777777" w:rsidR="000A0D95" w:rsidRPr="005E3107" w:rsidRDefault="000A0D95" w:rsidP="000A0D95">
      <w:pPr>
        <w:spacing w:after="0" w:line="240" w:lineRule="auto"/>
        <w:jc w:val="both"/>
        <w:rPr>
          <w:lang w:val="en-GB"/>
        </w:rPr>
      </w:pPr>
      <w:r w:rsidRPr="005E3107">
        <w:rPr>
          <w:lang w:val="en-GB"/>
        </w:rPr>
        <w:t>SRH</w:t>
      </w:r>
      <w:r w:rsidRPr="005E3107">
        <w:rPr>
          <w:lang w:val="en-GB"/>
        </w:rPr>
        <w:tab/>
      </w:r>
      <w:r w:rsidRPr="005E3107">
        <w:rPr>
          <w:lang w:val="en-GB"/>
        </w:rPr>
        <w:tab/>
        <w:t>Sexual and Reproductive Health</w:t>
      </w:r>
    </w:p>
    <w:p w14:paraId="0666B269" w14:textId="77777777" w:rsidR="000A0D95" w:rsidRPr="005E3107" w:rsidRDefault="000A0D95" w:rsidP="000A0D95">
      <w:pPr>
        <w:spacing w:after="0" w:line="240" w:lineRule="auto"/>
        <w:jc w:val="both"/>
        <w:rPr>
          <w:lang w:val="en-GB"/>
        </w:rPr>
      </w:pPr>
      <w:r w:rsidRPr="005E3107">
        <w:rPr>
          <w:lang w:val="en-GB"/>
        </w:rPr>
        <w:t>UN Women</w:t>
      </w:r>
      <w:r w:rsidRPr="005E3107">
        <w:rPr>
          <w:lang w:val="en-GB"/>
        </w:rPr>
        <w:tab/>
        <w:t>UN Entity for Gender Equality and Women Empowerment</w:t>
      </w:r>
    </w:p>
    <w:p w14:paraId="2CD70757" w14:textId="77777777" w:rsidR="000A0D95" w:rsidRPr="005E3107" w:rsidRDefault="000A0D95" w:rsidP="000A0D95">
      <w:pPr>
        <w:spacing w:after="0" w:line="240" w:lineRule="auto"/>
        <w:rPr>
          <w:lang w:val="en-GB"/>
        </w:rPr>
      </w:pPr>
      <w:r w:rsidRPr="005E3107">
        <w:rPr>
          <w:lang w:val="en-GB"/>
        </w:rPr>
        <w:t>UNAC</w:t>
      </w:r>
      <w:r w:rsidRPr="005E3107">
        <w:rPr>
          <w:lang w:val="en-GB"/>
        </w:rPr>
        <w:tab/>
      </w:r>
      <w:r w:rsidRPr="005E3107">
        <w:rPr>
          <w:lang w:val="en-GB"/>
        </w:rPr>
        <w:tab/>
        <w:t>National Farmers Union</w:t>
      </w:r>
    </w:p>
    <w:p w14:paraId="504159FD" w14:textId="77777777" w:rsidR="000A0D95" w:rsidRPr="005E3107" w:rsidRDefault="000A0D95" w:rsidP="000A0D95">
      <w:pPr>
        <w:spacing w:after="0" w:line="240" w:lineRule="auto"/>
        <w:rPr>
          <w:lang w:val="en-GB"/>
        </w:rPr>
      </w:pPr>
      <w:r w:rsidRPr="005E3107">
        <w:rPr>
          <w:lang w:val="en-GB"/>
        </w:rPr>
        <w:t>WEE</w:t>
      </w:r>
      <w:r w:rsidRPr="005E3107">
        <w:rPr>
          <w:lang w:val="en-GB"/>
        </w:rPr>
        <w:tab/>
      </w:r>
      <w:r w:rsidRPr="005E3107">
        <w:rPr>
          <w:lang w:val="en-GB"/>
        </w:rPr>
        <w:tab/>
        <w:t>Women</w:t>
      </w:r>
      <w:r>
        <w:rPr>
          <w:lang w:val="en-GB"/>
        </w:rPr>
        <w:t>’s</w:t>
      </w:r>
      <w:r w:rsidRPr="005E3107">
        <w:rPr>
          <w:lang w:val="en-GB"/>
        </w:rPr>
        <w:t xml:space="preserve"> Economic Empowerment</w:t>
      </w:r>
    </w:p>
    <w:p w14:paraId="2FB5823B" w14:textId="77777777" w:rsidR="000A0D95" w:rsidRDefault="000A0D95" w:rsidP="000A0D95">
      <w:pPr>
        <w:spacing w:after="0" w:line="240" w:lineRule="auto"/>
        <w:jc w:val="both"/>
        <w:rPr>
          <w:lang w:val="en-GB"/>
        </w:rPr>
      </w:pPr>
      <w:r w:rsidRPr="005E3107">
        <w:rPr>
          <w:lang w:val="en-GB"/>
        </w:rPr>
        <w:t>WFP</w:t>
      </w:r>
      <w:r w:rsidRPr="005E3107">
        <w:rPr>
          <w:lang w:val="en-GB"/>
        </w:rPr>
        <w:tab/>
      </w:r>
      <w:r w:rsidRPr="005E3107">
        <w:rPr>
          <w:lang w:val="en-GB"/>
        </w:rPr>
        <w:tab/>
        <w:t>World Food Programme</w:t>
      </w:r>
    </w:p>
    <w:p w14:paraId="5382E016" w14:textId="77777777" w:rsidR="000A0D95" w:rsidRDefault="000A0D95" w:rsidP="000A0D95">
      <w:pPr>
        <w:spacing w:after="0" w:line="240" w:lineRule="auto"/>
        <w:jc w:val="both"/>
        <w:rPr>
          <w:lang w:val="en-GB"/>
        </w:rPr>
      </w:pPr>
    </w:p>
    <w:p w14:paraId="10C9CA76" w14:textId="77777777" w:rsidR="000A0D95" w:rsidRDefault="000A0D95" w:rsidP="000A0D95">
      <w:pPr>
        <w:spacing w:after="0" w:line="240" w:lineRule="auto"/>
        <w:jc w:val="both"/>
        <w:rPr>
          <w:lang w:val="en-GB"/>
        </w:rPr>
      </w:pPr>
    </w:p>
    <w:p w14:paraId="2868BA02" w14:textId="77777777" w:rsidR="000A0D95" w:rsidRDefault="000A0D95" w:rsidP="000A0D95">
      <w:pPr>
        <w:spacing w:after="0" w:line="240" w:lineRule="auto"/>
        <w:jc w:val="both"/>
        <w:rPr>
          <w:lang w:val="en-GB"/>
        </w:rPr>
      </w:pPr>
    </w:p>
    <w:p w14:paraId="54B49E7D" w14:textId="77777777" w:rsidR="000A0D95" w:rsidRDefault="000A0D95" w:rsidP="000A0D95">
      <w:pPr>
        <w:spacing w:after="0" w:line="240" w:lineRule="auto"/>
        <w:jc w:val="both"/>
        <w:rPr>
          <w:lang w:val="en-GB"/>
        </w:rPr>
      </w:pPr>
    </w:p>
    <w:p w14:paraId="3031115B" w14:textId="77777777" w:rsidR="000A0D95" w:rsidRDefault="000A0D95" w:rsidP="000A0D95">
      <w:pPr>
        <w:spacing w:after="0" w:line="240" w:lineRule="auto"/>
        <w:jc w:val="both"/>
        <w:rPr>
          <w:lang w:val="en-GB"/>
        </w:rPr>
      </w:pPr>
    </w:p>
    <w:p w14:paraId="165B1FC1" w14:textId="77777777" w:rsidR="001A76F9" w:rsidRPr="00C22835" w:rsidRDefault="001A76F9" w:rsidP="00297846">
      <w:pPr>
        <w:pStyle w:val="Heading1"/>
        <w:numPr>
          <w:ilvl w:val="0"/>
          <w:numId w:val="6"/>
        </w:numPr>
        <w:shd w:val="clear" w:color="auto" w:fill="6CB33F"/>
        <w:jc w:val="both"/>
        <w:rPr>
          <w:rFonts w:asciiTheme="minorHAnsi" w:hAnsiTheme="minorHAnsi"/>
          <w:color w:val="auto"/>
          <w:sz w:val="28"/>
          <w:szCs w:val="28"/>
          <w:lang w:val="en-GB"/>
        </w:rPr>
      </w:pPr>
      <w:bookmarkStart w:id="11" w:name="_Toc496008978"/>
      <w:bookmarkStart w:id="12" w:name="_Toc496009281"/>
      <w:bookmarkStart w:id="13" w:name="_Toc496724292"/>
      <w:bookmarkStart w:id="14" w:name="_Toc496724749"/>
      <w:bookmarkEnd w:id="11"/>
      <w:bookmarkEnd w:id="12"/>
      <w:r w:rsidRPr="00C22835">
        <w:rPr>
          <w:rFonts w:asciiTheme="minorHAnsi" w:hAnsiTheme="minorHAnsi"/>
          <w:b/>
          <w:color w:val="auto"/>
          <w:sz w:val="28"/>
          <w:szCs w:val="28"/>
          <w:lang w:val="en-GB"/>
        </w:rPr>
        <w:lastRenderedPageBreak/>
        <w:t>Executive summary</w:t>
      </w:r>
      <w:bookmarkEnd w:id="10"/>
      <w:r w:rsidRPr="00C22835">
        <w:rPr>
          <w:rFonts w:asciiTheme="minorHAnsi" w:hAnsiTheme="minorHAnsi"/>
          <w:color w:val="auto"/>
          <w:sz w:val="28"/>
          <w:szCs w:val="28"/>
          <w:lang w:val="en-GB"/>
        </w:rPr>
        <w:t xml:space="preserve"> </w:t>
      </w:r>
      <w:bookmarkEnd w:id="13"/>
      <w:bookmarkEnd w:id="14"/>
    </w:p>
    <w:p w14:paraId="40DDFE76" w14:textId="77777777" w:rsidR="001A76F9" w:rsidRPr="00C22835" w:rsidRDefault="001A76F9" w:rsidP="001A76F9">
      <w:pPr>
        <w:tabs>
          <w:tab w:val="left" w:pos="720"/>
        </w:tabs>
        <w:spacing w:after="0" w:line="240" w:lineRule="auto"/>
        <w:jc w:val="both"/>
        <w:rPr>
          <w:rFonts w:cs="Calibri"/>
          <w:lang w:val="en-GB"/>
        </w:rPr>
      </w:pPr>
    </w:p>
    <w:p w14:paraId="1BC04BBA" w14:textId="63DC4AE9" w:rsidR="00C650CD" w:rsidRDefault="00C650CD" w:rsidP="00CB1183">
      <w:pPr>
        <w:tabs>
          <w:tab w:val="left" w:pos="720"/>
        </w:tabs>
        <w:spacing w:after="0" w:line="240" w:lineRule="auto"/>
        <w:jc w:val="both"/>
        <w:rPr>
          <w:rFonts w:cs="Calibri"/>
          <w:color w:val="FF0000"/>
          <w:lang w:val="en-GB"/>
        </w:rPr>
      </w:pPr>
    </w:p>
    <w:p w14:paraId="5AD8523D" w14:textId="2522C522" w:rsidR="00C650CD" w:rsidRPr="00CE7123" w:rsidRDefault="00C650CD" w:rsidP="00C650CD">
      <w:pPr>
        <w:tabs>
          <w:tab w:val="left" w:pos="720"/>
        </w:tabs>
        <w:spacing w:after="0" w:line="240" w:lineRule="auto"/>
        <w:jc w:val="both"/>
        <w:rPr>
          <w:rFonts w:cs="Calibri"/>
          <w:b/>
          <w:lang w:val="en-GB"/>
        </w:rPr>
      </w:pPr>
      <w:r w:rsidRPr="00CE7123">
        <w:rPr>
          <w:rFonts w:cs="Calibri"/>
          <w:b/>
          <w:lang w:val="en-GB"/>
        </w:rPr>
        <w:t>A.</w:t>
      </w:r>
      <w:r w:rsidR="00096518">
        <w:rPr>
          <w:rFonts w:cs="Calibri"/>
          <w:b/>
          <w:lang w:val="en-GB"/>
        </w:rPr>
        <w:t xml:space="preserve"> </w:t>
      </w:r>
      <w:r w:rsidRPr="00CE7123">
        <w:rPr>
          <w:rFonts w:cs="Calibri"/>
          <w:b/>
          <w:lang w:val="en-GB"/>
        </w:rPr>
        <w:t>Country Context and Programme Background:</w:t>
      </w:r>
      <w:r w:rsidR="00096518">
        <w:rPr>
          <w:rFonts w:cs="Calibri"/>
          <w:b/>
          <w:lang w:val="en-GB"/>
        </w:rPr>
        <w:t xml:space="preserve"> </w:t>
      </w:r>
      <w:r w:rsidRPr="00CE7123">
        <w:rPr>
          <w:rFonts w:cs="Calibri"/>
          <w:lang w:val="en-GB"/>
        </w:rPr>
        <w:t>Within the implementation of the project on</w:t>
      </w:r>
      <w:r w:rsidRPr="00096518">
        <w:rPr>
          <w:rFonts w:cs="Calibri"/>
          <w:lang w:val="en-GB"/>
        </w:rPr>
        <w:t xml:space="preserve"> Expanding Women’s Role in Agricultural Production and Natural Resource Management as a Strategy for Improved Food Security and Climate Change Resilience</w:t>
      </w:r>
      <w:r w:rsidRPr="00CE7123">
        <w:rPr>
          <w:rFonts w:cs="Calibri"/>
          <w:lang w:val="en-GB"/>
        </w:rPr>
        <w:t>, UN Women commissioned a Mid-term Evaluation (MTE) in the project area, in Gaza province. The evaluation was conducted by an independent consultant and this report reflects independent understanding of the findings by the consultant.</w:t>
      </w:r>
      <w:r w:rsidR="00096518">
        <w:rPr>
          <w:rFonts w:cs="Calibri"/>
          <w:lang w:val="en-GB"/>
        </w:rPr>
        <w:t xml:space="preserve"> </w:t>
      </w:r>
      <w:r w:rsidRPr="00CE7123">
        <w:rPr>
          <w:rFonts w:cs="Calibri"/>
          <w:lang w:val="en-GB"/>
        </w:rPr>
        <w:t>This report was designed on the basis of the framework in the UN Women Handbook on Gender Responsive Evaluation.</w:t>
      </w:r>
    </w:p>
    <w:p w14:paraId="37D7D7CF" w14:textId="77777777" w:rsidR="00C650CD" w:rsidRPr="00CE7123" w:rsidRDefault="00C650CD" w:rsidP="00C650CD">
      <w:pPr>
        <w:tabs>
          <w:tab w:val="left" w:pos="720"/>
        </w:tabs>
        <w:spacing w:after="0" w:line="240" w:lineRule="auto"/>
        <w:jc w:val="both"/>
        <w:rPr>
          <w:rFonts w:cs="Calibri"/>
          <w:lang w:val="en-GB"/>
        </w:rPr>
      </w:pPr>
    </w:p>
    <w:p w14:paraId="182E6F4B" w14:textId="13708539" w:rsidR="00C650CD" w:rsidRDefault="00C650CD" w:rsidP="00C650CD">
      <w:pPr>
        <w:tabs>
          <w:tab w:val="left" w:pos="720"/>
        </w:tabs>
        <w:spacing w:after="0" w:line="240" w:lineRule="auto"/>
        <w:jc w:val="both"/>
        <w:rPr>
          <w:rFonts w:cs="Calibri"/>
          <w:lang w:val="en-GB"/>
        </w:rPr>
      </w:pPr>
      <w:r w:rsidRPr="00CE7123">
        <w:rPr>
          <w:rFonts w:cs="Calibri"/>
          <w:lang w:val="en-GB"/>
        </w:rPr>
        <w:t xml:space="preserve">To contribute to increased resilience and improved capacity of women for climate change adaptation, the UN Women Project on </w:t>
      </w:r>
      <w:r w:rsidRPr="00096518">
        <w:rPr>
          <w:rFonts w:cs="Calibri"/>
          <w:lang w:val="en-GB"/>
        </w:rPr>
        <w:t>Expanding Women’s Role in Agricultural Production and Natural Resource Management as a Strategy for Improved Food Security and Climate Change Resilience</w:t>
      </w:r>
      <w:r w:rsidRPr="00CE7123">
        <w:rPr>
          <w:rFonts w:cs="Calibri"/>
          <w:lang w:val="en-GB"/>
        </w:rPr>
        <w:t xml:space="preserve"> in Gaza </w:t>
      </w:r>
      <w:r>
        <w:rPr>
          <w:rFonts w:cs="Calibri"/>
          <w:lang w:val="en-GB"/>
        </w:rPr>
        <w:t>has the duration of</w:t>
      </w:r>
      <w:r w:rsidRPr="00CE7123">
        <w:rPr>
          <w:rFonts w:cs="Calibri"/>
          <w:lang w:val="en-GB"/>
        </w:rPr>
        <w:t xml:space="preserve"> four (4) year</w:t>
      </w:r>
      <w:r>
        <w:rPr>
          <w:rFonts w:cs="Calibri"/>
          <w:lang w:val="en-GB"/>
        </w:rPr>
        <w:t xml:space="preserve">s, </w:t>
      </w:r>
      <w:r w:rsidRPr="00CE7123">
        <w:rPr>
          <w:rFonts w:cs="Calibri"/>
          <w:lang w:val="en-GB"/>
        </w:rPr>
        <w:t xml:space="preserve">funded by the Government of Belgium that started in September 2014 and is planned to end in August 2018. Considering the high vulnerability to climate change in Mozambique </w:t>
      </w:r>
      <w:r>
        <w:rPr>
          <w:rFonts w:cs="Calibri"/>
          <w:lang w:val="en-GB"/>
        </w:rPr>
        <w:t>particularly</w:t>
      </w:r>
      <w:r w:rsidRPr="00CE7123">
        <w:rPr>
          <w:rFonts w:cs="Calibri"/>
          <w:lang w:val="en-GB"/>
        </w:rPr>
        <w:t xml:space="preserve"> in Gaza province, the project was designed to mitigate the negative impact of adverse climate change on the livelihoods of women in six districts of the Gaza Province, in terms of food insecurity and of breaking down the persisting gender inequalities. The project targeted districts</w:t>
      </w:r>
      <w:r>
        <w:rPr>
          <w:rFonts w:cs="Calibri"/>
          <w:lang w:val="en-GB"/>
        </w:rPr>
        <w:t xml:space="preserve"> that</w:t>
      </w:r>
      <w:r w:rsidRPr="00CE7123">
        <w:rPr>
          <w:rFonts w:cs="Calibri"/>
          <w:lang w:val="en-GB"/>
        </w:rPr>
        <w:t xml:space="preserve"> includes Guijá, Mabalane, Massingir, Chigubo, Chicualacuala and Massangena.</w:t>
      </w:r>
    </w:p>
    <w:p w14:paraId="15AF2436" w14:textId="77777777" w:rsidR="00C650CD" w:rsidRDefault="00C650CD" w:rsidP="00C650CD">
      <w:pPr>
        <w:tabs>
          <w:tab w:val="left" w:pos="720"/>
        </w:tabs>
        <w:spacing w:after="0" w:line="240" w:lineRule="auto"/>
        <w:jc w:val="both"/>
        <w:rPr>
          <w:rFonts w:cs="Calibri"/>
          <w:lang w:val="en-GB"/>
        </w:rPr>
      </w:pPr>
    </w:p>
    <w:p w14:paraId="6E7EFE62" w14:textId="56895B8B" w:rsidR="00C650CD" w:rsidRPr="00CE7123" w:rsidRDefault="00C650CD" w:rsidP="00C650CD">
      <w:pPr>
        <w:tabs>
          <w:tab w:val="left" w:pos="720"/>
        </w:tabs>
        <w:spacing w:after="0" w:line="240" w:lineRule="auto"/>
        <w:jc w:val="both"/>
        <w:rPr>
          <w:rFonts w:cs="Calibri"/>
          <w:lang w:val="en-GB"/>
        </w:rPr>
      </w:pPr>
      <w:r>
        <w:rPr>
          <w:rFonts w:cs="Calibri"/>
          <w:lang w:val="en-GB"/>
        </w:rPr>
        <w:t>The project is</w:t>
      </w:r>
      <w:r w:rsidRPr="00CE7123">
        <w:rPr>
          <w:rFonts w:cs="Calibri"/>
          <w:lang w:val="en-GB"/>
        </w:rPr>
        <w:t xml:space="preserve"> </w:t>
      </w:r>
      <w:r>
        <w:rPr>
          <w:rFonts w:cs="Calibri"/>
          <w:lang w:val="en-GB"/>
        </w:rPr>
        <w:t xml:space="preserve">supporting interventions for empowerment of </w:t>
      </w:r>
      <w:r w:rsidRPr="00CE7123">
        <w:rPr>
          <w:rFonts w:cs="Calibri"/>
          <w:lang w:val="en-GB"/>
        </w:rPr>
        <w:t>most vulnerable women as the main project beneficiaries including district government and services for Health, Women and Social Welfare, Education, Youth and Technology, Planning and Infrastructure, with the District Department for Economic Activities being the key implementation partner at district level.</w:t>
      </w:r>
      <w:r w:rsidR="00096518">
        <w:rPr>
          <w:rFonts w:cs="Calibri"/>
          <w:lang w:val="en-GB"/>
        </w:rPr>
        <w:t xml:space="preserve"> </w:t>
      </w:r>
      <w:r w:rsidRPr="00CE7123">
        <w:rPr>
          <w:rFonts w:cs="Calibri"/>
          <w:lang w:val="en-GB"/>
        </w:rPr>
        <w:t xml:space="preserve">At national and provincial levels the project’s main implementing partner is the Ministry of Gender, Children and Social Welfare, that works in coordination with the Ministry of Agriculture (SETSAN), not excluding the CeCaGe, from the University of Eduardo Mondlane. </w:t>
      </w:r>
    </w:p>
    <w:p w14:paraId="18F1DBCE" w14:textId="77777777" w:rsidR="00C650CD" w:rsidRPr="00CE7123" w:rsidRDefault="00C650CD" w:rsidP="00C650CD">
      <w:pPr>
        <w:tabs>
          <w:tab w:val="left" w:pos="720"/>
        </w:tabs>
        <w:spacing w:after="0" w:line="240" w:lineRule="auto"/>
        <w:jc w:val="both"/>
        <w:rPr>
          <w:rFonts w:cs="Calibri"/>
          <w:lang w:val="en-GB"/>
        </w:rPr>
      </w:pPr>
    </w:p>
    <w:p w14:paraId="118A3E63" w14:textId="77777777" w:rsidR="00C650CD" w:rsidRPr="00CE7123" w:rsidRDefault="00C650CD" w:rsidP="00C650CD">
      <w:pPr>
        <w:tabs>
          <w:tab w:val="left" w:pos="720"/>
        </w:tabs>
        <w:spacing w:after="0" w:line="240" w:lineRule="auto"/>
        <w:jc w:val="both"/>
        <w:rPr>
          <w:rFonts w:cs="Calibri"/>
          <w:lang w:val="en-GB"/>
        </w:rPr>
      </w:pPr>
      <w:r w:rsidRPr="00CE7123">
        <w:rPr>
          <w:rFonts w:cs="Calibri"/>
          <w:b/>
          <w:lang w:val="en-GB"/>
        </w:rPr>
        <w:t>B.</w:t>
      </w:r>
      <w:r>
        <w:rPr>
          <w:rFonts w:cs="Calibri"/>
          <w:b/>
          <w:lang w:val="en-GB"/>
        </w:rPr>
        <w:t xml:space="preserve"> </w:t>
      </w:r>
      <w:r w:rsidRPr="00CE7123">
        <w:rPr>
          <w:rFonts w:cs="Calibri"/>
          <w:b/>
          <w:lang w:val="en-GB"/>
        </w:rPr>
        <w:t>Purpose and Objectives of the Evaluation:</w:t>
      </w:r>
      <w:r w:rsidRPr="00CE7123">
        <w:rPr>
          <w:rFonts w:cs="Calibri"/>
          <w:lang w:val="en-GB"/>
        </w:rPr>
        <w:t xml:space="preserve"> The Mid Term Evaluation took place after three years of project implementation. The MTE aims at improving institutional relevance, optimizing the use of resources, supporting accountability, as well as learning from and refining the project’s implementation strategies, its results framework and its partnerships. UN Women commissioned the MTE to inform future direction of the project. The evaluation was formative in nature</w:t>
      </w:r>
      <w:r>
        <w:rPr>
          <w:rFonts w:cs="Calibri"/>
          <w:lang w:val="en-GB"/>
        </w:rPr>
        <w:t xml:space="preserve"> and </w:t>
      </w:r>
      <w:r w:rsidRPr="00CE7123">
        <w:rPr>
          <w:rFonts w:cs="Calibri"/>
          <w:lang w:val="en-GB"/>
        </w:rPr>
        <w:t>intended to provide an early indication of the achievement of output level results and ensure overall stakeholder participation in the process.</w:t>
      </w:r>
      <w:r w:rsidRPr="00CE7123">
        <w:rPr>
          <w:rStyle w:val="FootnoteReference"/>
          <w:rFonts w:cs="Calibri"/>
          <w:lang w:val="en-GB"/>
        </w:rPr>
        <w:footnoteReference w:id="1"/>
      </w:r>
    </w:p>
    <w:p w14:paraId="0CBD7258" w14:textId="77777777" w:rsidR="00C650CD" w:rsidRPr="00C650CD" w:rsidRDefault="00C650CD" w:rsidP="00CB1183">
      <w:pPr>
        <w:tabs>
          <w:tab w:val="left" w:pos="720"/>
        </w:tabs>
        <w:spacing w:after="0" w:line="240" w:lineRule="auto"/>
        <w:jc w:val="both"/>
        <w:rPr>
          <w:rFonts w:cs="Calibri"/>
          <w:color w:val="FF0000"/>
          <w:lang w:val="en-GB"/>
        </w:rPr>
      </w:pPr>
    </w:p>
    <w:p w14:paraId="47C8AAC2" w14:textId="01440B5F" w:rsidR="0032586A" w:rsidRPr="00CE7123" w:rsidRDefault="0032586A" w:rsidP="0032586A">
      <w:pPr>
        <w:tabs>
          <w:tab w:val="left" w:pos="3840"/>
        </w:tabs>
        <w:spacing w:after="0" w:line="240" w:lineRule="auto"/>
        <w:jc w:val="both"/>
        <w:rPr>
          <w:rFonts w:cs="Calibri"/>
          <w:lang w:val="en-GB"/>
        </w:rPr>
      </w:pPr>
      <w:r w:rsidRPr="00CE7123">
        <w:rPr>
          <w:rFonts w:cs="Calibri"/>
          <w:lang w:val="en-GB"/>
        </w:rPr>
        <w:t xml:space="preserve">The overall objectives of this Mid Term Evaluation are to assess the </w:t>
      </w:r>
      <w:r w:rsidRPr="00CE7123">
        <w:rPr>
          <w:rFonts w:cs="Calibri"/>
          <w:b/>
          <w:lang w:val="en-GB"/>
        </w:rPr>
        <w:t>relevance</w:t>
      </w:r>
      <w:r w:rsidRPr="00CE7123">
        <w:rPr>
          <w:rFonts w:cs="Calibri"/>
          <w:lang w:val="en-GB"/>
        </w:rPr>
        <w:t xml:space="preserve"> of the project to the beneficiaries, in Gaza province and at national level including alignment with international agreements and conventions on gender equality and women’s empowerment (GEWE),</w:t>
      </w:r>
      <w:r>
        <w:rPr>
          <w:rFonts w:cs="Calibri"/>
          <w:lang w:val="en-GB"/>
        </w:rPr>
        <w:t xml:space="preserve"> assess</w:t>
      </w:r>
      <w:r w:rsidRPr="00CE7123">
        <w:rPr>
          <w:rFonts w:cs="Calibri"/>
          <w:lang w:val="en-GB"/>
        </w:rPr>
        <w:t xml:space="preserve"> the </w:t>
      </w:r>
      <w:r w:rsidRPr="00CE7123">
        <w:rPr>
          <w:rFonts w:cs="Calibri"/>
          <w:b/>
          <w:lang w:val="en-GB"/>
        </w:rPr>
        <w:t>effectiveness</w:t>
      </w:r>
      <w:r w:rsidRPr="00CE7123">
        <w:rPr>
          <w:rFonts w:cs="Calibri"/>
          <w:lang w:val="en-GB"/>
        </w:rPr>
        <w:t xml:space="preserve"> and organizational efficiency in wo</w:t>
      </w:r>
      <w:r>
        <w:rPr>
          <w:rFonts w:cs="Calibri"/>
          <w:lang w:val="en-GB"/>
        </w:rPr>
        <w:t>rking towards expected results</w:t>
      </w:r>
      <w:r w:rsidRPr="00CE7123">
        <w:rPr>
          <w:rFonts w:cs="Calibri"/>
          <w:lang w:val="en-GB"/>
        </w:rPr>
        <w:t>,</w:t>
      </w:r>
      <w:r w:rsidR="00096518">
        <w:rPr>
          <w:rFonts w:cs="Calibri"/>
          <w:lang w:val="en-GB"/>
        </w:rPr>
        <w:t xml:space="preserve"> </w:t>
      </w:r>
      <w:r>
        <w:rPr>
          <w:rFonts w:cs="Calibri"/>
          <w:lang w:val="en-GB"/>
        </w:rPr>
        <w:t xml:space="preserve">measure the </w:t>
      </w:r>
      <w:r w:rsidRPr="00CE7123">
        <w:rPr>
          <w:rFonts w:cs="Calibri"/>
          <w:b/>
          <w:lang w:val="en-GB"/>
        </w:rPr>
        <w:t>impact</w:t>
      </w:r>
      <w:r w:rsidRPr="00CE7123">
        <w:rPr>
          <w:rFonts w:cs="Calibri"/>
          <w:lang w:val="en-GB"/>
        </w:rPr>
        <w:t xml:space="preserve"> of the intervention on the lives of beneficiaries, communities, and institutions involved in the project,</w:t>
      </w:r>
      <w:r w:rsidR="00096518">
        <w:rPr>
          <w:rFonts w:cs="Calibri"/>
          <w:lang w:val="en-GB"/>
        </w:rPr>
        <w:t xml:space="preserve"> </w:t>
      </w:r>
      <w:r>
        <w:rPr>
          <w:rFonts w:cs="Calibri"/>
          <w:lang w:val="en-GB"/>
        </w:rPr>
        <w:t xml:space="preserve">assess </w:t>
      </w:r>
      <w:r w:rsidRPr="00CE7123">
        <w:rPr>
          <w:rFonts w:cs="Calibri"/>
          <w:lang w:val="en-GB"/>
        </w:rPr>
        <w:t xml:space="preserve">potential </w:t>
      </w:r>
      <w:r w:rsidRPr="00CE7123">
        <w:rPr>
          <w:rFonts w:cs="Calibri"/>
          <w:b/>
          <w:lang w:val="en-GB"/>
        </w:rPr>
        <w:t>sustainability</w:t>
      </w:r>
      <w:r w:rsidRPr="00CE7123">
        <w:rPr>
          <w:rFonts w:cs="Calibri"/>
          <w:lang w:val="en-GB"/>
        </w:rPr>
        <w:t xml:space="preserve"> of the interventions in achieving sustained gender equality and women’s empowerment, assess the effectiveness of the project’s </w:t>
      </w:r>
      <w:r w:rsidRPr="00CE7123">
        <w:rPr>
          <w:rFonts w:cs="Calibri"/>
          <w:b/>
          <w:lang w:val="en-GB"/>
        </w:rPr>
        <w:t>Monitoring, Evaluation and Knowledge Management</w:t>
      </w:r>
      <w:r w:rsidRPr="00CE7123">
        <w:rPr>
          <w:rFonts w:cs="Calibri"/>
          <w:lang w:val="en-GB"/>
        </w:rPr>
        <w:t xml:space="preserve"> functions, identifying and validating lessons learned, good practices and examples of innovative work and provide actionable </w:t>
      </w:r>
      <w:r w:rsidRPr="00CE7123">
        <w:rPr>
          <w:rFonts w:cs="Calibri"/>
          <w:b/>
          <w:lang w:val="en-GB"/>
        </w:rPr>
        <w:t>recommendations</w:t>
      </w:r>
      <w:r w:rsidRPr="00CE7123">
        <w:rPr>
          <w:rFonts w:cs="Calibri"/>
          <w:lang w:val="en-GB"/>
        </w:rPr>
        <w:t xml:space="preserve"> to improve the project.</w:t>
      </w:r>
    </w:p>
    <w:p w14:paraId="74B8F4BC" w14:textId="1159BB80" w:rsidR="00A82CA0" w:rsidRPr="00C22835" w:rsidRDefault="00A82CA0" w:rsidP="00A82CA0">
      <w:pPr>
        <w:tabs>
          <w:tab w:val="left" w:pos="720"/>
        </w:tabs>
        <w:spacing w:after="0" w:line="240" w:lineRule="auto"/>
        <w:jc w:val="both"/>
        <w:rPr>
          <w:rFonts w:cs="Calibri"/>
          <w:lang w:val="en-GB"/>
        </w:rPr>
      </w:pPr>
    </w:p>
    <w:p w14:paraId="58DA7E08" w14:textId="77777777" w:rsidR="0032586A" w:rsidRPr="00CE7123" w:rsidRDefault="005C24AD" w:rsidP="0032586A">
      <w:pPr>
        <w:tabs>
          <w:tab w:val="left" w:pos="720"/>
        </w:tabs>
        <w:spacing w:after="0" w:line="240" w:lineRule="auto"/>
        <w:jc w:val="both"/>
        <w:rPr>
          <w:rFonts w:cs="Calibri"/>
          <w:lang w:val="en-GB"/>
        </w:rPr>
      </w:pPr>
      <w:r w:rsidRPr="00C22835">
        <w:rPr>
          <w:rFonts w:cs="Calibri"/>
          <w:b/>
          <w:lang w:val="en-GB"/>
        </w:rPr>
        <w:lastRenderedPageBreak/>
        <w:t>C.</w:t>
      </w:r>
      <w:r w:rsidR="002E0A97">
        <w:rPr>
          <w:rFonts w:cs="Calibri"/>
          <w:b/>
          <w:lang w:val="en-GB"/>
        </w:rPr>
        <w:t xml:space="preserve"> </w:t>
      </w:r>
      <w:r w:rsidR="00A82CA0" w:rsidRPr="00C22835">
        <w:rPr>
          <w:rFonts w:cs="Calibri"/>
          <w:b/>
          <w:lang w:val="en-GB"/>
        </w:rPr>
        <w:t>Evaluation Methodology:</w:t>
      </w:r>
      <w:r w:rsidR="00A82CA0" w:rsidRPr="00C22835">
        <w:rPr>
          <w:rFonts w:cs="Calibri"/>
          <w:lang w:val="en-GB"/>
        </w:rPr>
        <w:t xml:space="preserve"> </w:t>
      </w:r>
    </w:p>
    <w:p w14:paraId="508E51AA" w14:textId="77777777" w:rsidR="0032586A" w:rsidRPr="00CE7123" w:rsidRDefault="0032586A" w:rsidP="0032586A">
      <w:pPr>
        <w:tabs>
          <w:tab w:val="left" w:pos="720"/>
        </w:tabs>
        <w:spacing w:after="0" w:line="240" w:lineRule="auto"/>
        <w:jc w:val="both"/>
        <w:rPr>
          <w:rFonts w:cs="Calibri"/>
          <w:lang w:val="en-GB"/>
        </w:rPr>
      </w:pPr>
      <w:r w:rsidRPr="00CE7123">
        <w:rPr>
          <w:rFonts w:cs="Calibri"/>
          <w:lang w:val="en-GB"/>
        </w:rPr>
        <w:t xml:space="preserve">Qualitative data collection was used to collect primary and secondary data </w:t>
      </w:r>
      <w:r>
        <w:rPr>
          <w:rFonts w:cs="Calibri"/>
          <w:lang w:val="en-GB"/>
        </w:rPr>
        <w:t xml:space="preserve">from </w:t>
      </w:r>
      <w:r w:rsidRPr="00CE7123">
        <w:rPr>
          <w:rFonts w:cs="Calibri"/>
          <w:lang w:val="en-GB"/>
        </w:rPr>
        <w:t xml:space="preserve">129 project beneficiaries and stakeholders </w:t>
      </w:r>
      <w:r>
        <w:rPr>
          <w:rFonts w:cs="Calibri"/>
          <w:lang w:val="en-GB"/>
        </w:rPr>
        <w:t xml:space="preserve">that </w:t>
      </w:r>
      <w:r w:rsidRPr="00CE7123">
        <w:rPr>
          <w:rFonts w:cs="Calibri"/>
          <w:lang w:val="en-GB"/>
        </w:rPr>
        <w:t>participated, of which 103</w:t>
      </w:r>
      <w:r>
        <w:rPr>
          <w:rFonts w:cs="Calibri"/>
          <w:lang w:val="en-GB"/>
        </w:rPr>
        <w:t xml:space="preserve"> (79, 8%)</w:t>
      </w:r>
      <w:r w:rsidRPr="00CE7123">
        <w:rPr>
          <w:rFonts w:cs="Calibri"/>
          <w:lang w:val="en-GB"/>
        </w:rPr>
        <w:t xml:space="preserve"> are women</w:t>
      </w:r>
      <w:r>
        <w:rPr>
          <w:rFonts w:cs="Calibri"/>
          <w:lang w:val="en-GB"/>
        </w:rPr>
        <w:t xml:space="preserve">. Data was collected from </w:t>
      </w:r>
      <w:r w:rsidRPr="00CE7123">
        <w:rPr>
          <w:rFonts w:cs="Calibri"/>
          <w:lang w:val="en-GB"/>
        </w:rPr>
        <w:t xml:space="preserve">Focus Group Discussions, Key Informant Interviews, </w:t>
      </w:r>
      <w:r>
        <w:rPr>
          <w:rFonts w:cs="Calibri"/>
          <w:lang w:val="en-GB"/>
        </w:rPr>
        <w:t xml:space="preserve">direct </w:t>
      </w:r>
      <w:r w:rsidRPr="00CE7123">
        <w:rPr>
          <w:rFonts w:cs="Calibri"/>
          <w:lang w:val="en-GB"/>
        </w:rPr>
        <w:t>observations, Most Significant Change Stories and gender analysis, applying gender responsive evaluation principles for UN Women.</w:t>
      </w:r>
    </w:p>
    <w:p w14:paraId="7EDFD918" w14:textId="77777777" w:rsidR="0032586A" w:rsidRPr="00CE7123" w:rsidRDefault="0032586A" w:rsidP="0032586A">
      <w:pPr>
        <w:tabs>
          <w:tab w:val="left" w:pos="720"/>
        </w:tabs>
        <w:spacing w:after="0" w:line="240" w:lineRule="auto"/>
        <w:jc w:val="both"/>
        <w:rPr>
          <w:rFonts w:cs="Calibri"/>
          <w:lang w:val="en-GB"/>
        </w:rPr>
      </w:pPr>
    </w:p>
    <w:p w14:paraId="6C9874F6" w14:textId="77777777" w:rsidR="0032586A" w:rsidRPr="00CE7123" w:rsidRDefault="0032586A" w:rsidP="0032586A">
      <w:pPr>
        <w:tabs>
          <w:tab w:val="left" w:pos="720"/>
        </w:tabs>
        <w:spacing w:after="0" w:line="240" w:lineRule="auto"/>
        <w:jc w:val="both"/>
        <w:rPr>
          <w:rFonts w:cs="Calibri"/>
          <w:lang w:val="en-GB"/>
        </w:rPr>
      </w:pPr>
      <w:r w:rsidRPr="00CE7123">
        <w:rPr>
          <w:rFonts w:cs="Calibri"/>
          <w:lang w:val="en-GB"/>
        </w:rPr>
        <w:t>The sample for the MTE includes four out of the six districts – Guijá, Mabalane (priority districts) and Chicualacuala and Massingir (non-priority districts). The sample is adequate, considering that it represents 67% of the targeted districts.</w:t>
      </w:r>
    </w:p>
    <w:p w14:paraId="505ACE74" w14:textId="77777777" w:rsidR="00A82CA0" w:rsidRPr="00C22835" w:rsidRDefault="00A82CA0" w:rsidP="00A82CA0">
      <w:pPr>
        <w:tabs>
          <w:tab w:val="left" w:pos="720"/>
        </w:tabs>
        <w:spacing w:after="0" w:line="240" w:lineRule="auto"/>
        <w:jc w:val="both"/>
        <w:rPr>
          <w:rFonts w:cs="Calibri"/>
          <w:lang w:val="en-GB"/>
        </w:rPr>
      </w:pPr>
      <w:r w:rsidRPr="00C22835">
        <w:rPr>
          <w:rFonts w:cs="Calibri"/>
          <w:lang w:val="en-GB"/>
        </w:rPr>
        <w:t xml:space="preserve"> </w:t>
      </w:r>
    </w:p>
    <w:p w14:paraId="286690D7" w14:textId="22024990" w:rsidR="002A4C90" w:rsidRPr="00C22835" w:rsidRDefault="005C24AD" w:rsidP="005C24AD">
      <w:pPr>
        <w:tabs>
          <w:tab w:val="left" w:pos="720"/>
        </w:tabs>
        <w:spacing w:after="0" w:line="240" w:lineRule="auto"/>
        <w:jc w:val="both"/>
        <w:rPr>
          <w:rFonts w:cs="Calibri"/>
          <w:lang w:val="en-GB"/>
        </w:rPr>
      </w:pPr>
      <w:r w:rsidRPr="00C22835">
        <w:rPr>
          <w:rFonts w:cs="Calibri"/>
          <w:b/>
          <w:lang w:val="en-GB"/>
        </w:rPr>
        <w:t>D.</w:t>
      </w:r>
      <w:r w:rsidR="002E0A97">
        <w:rPr>
          <w:rFonts w:cs="Calibri"/>
          <w:b/>
          <w:lang w:val="en-GB"/>
        </w:rPr>
        <w:t xml:space="preserve"> </w:t>
      </w:r>
      <w:r w:rsidRPr="00C22835">
        <w:rPr>
          <w:rFonts w:cs="Calibri"/>
          <w:b/>
          <w:lang w:val="en-GB"/>
        </w:rPr>
        <w:t>Constraints</w:t>
      </w:r>
      <w:r w:rsidR="00A82CA0" w:rsidRPr="00C22835">
        <w:rPr>
          <w:rFonts w:cs="Calibri"/>
          <w:b/>
          <w:lang w:val="en-GB"/>
        </w:rPr>
        <w:t xml:space="preserve"> and Challenges of the Evaluation: </w:t>
      </w:r>
      <w:r w:rsidR="002A4C90" w:rsidRPr="00C22835">
        <w:rPr>
          <w:rFonts w:cs="Calibri"/>
          <w:lang w:val="en-GB"/>
        </w:rPr>
        <w:t xml:space="preserve">The limitations linked to this evaluation includes </w:t>
      </w:r>
      <w:r w:rsidR="00EE5648" w:rsidRPr="00C22835">
        <w:rPr>
          <w:rFonts w:cs="Calibri"/>
          <w:lang w:val="en-GB"/>
        </w:rPr>
        <w:t>use of qualitative data collection methods and lack of a comprehensive quantitat</w:t>
      </w:r>
      <w:r w:rsidR="00B53459" w:rsidRPr="00C22835">
        <w:rPr>
          <w:rFonts w:cs="Calibri"/>
          <w:lang w:val="en-GB"/>
        </w:rPr>
        <w:t xml:space="preserve">ive data collection methods. Due to this, </w:t>
      </w:r>
      <w:r w:rsidR="00EE5648" w:rsidRPr="00C22835">
        <w:rPr>
          <w:rFonts w:cs="Calibri"/>
          <w:lang w:val="en-GB"/>
        </w:rPr>
        <w:t>statistical data was collected using secondary data analysis and quantification codes during qualitative data collection processes.</w:t>
      </w:r>
      <w:r w:rsidR="00B53459" w:rsidRPr="00C22835">
        <w:rPr>
          <w:rFonts w:cs="Calibri"/>
          <w:lang w:val="en-GB"/>
        </w:rPr>
        <w:t xml:space="preserve"> The MTE was implemented late, t</w:t>
      </w:r>
      <w:r w:rsidR="002A4C90" w:rsidRPr="00C22835">
        <w:rPr>
          <w:rFonts w:cs="Calibri"/>
          <w:lang w:val="en-GB"/>
        </w:rPr>
        <w:t xml:space="preserve">he </w:t>
      </w:r>
      <w:r w:rsidR="00EE5648" w:rsidRPr="00C22835">
        <w:rPr>
          <w:rFonts w:cs="Calibri"/>
          <w:lang w:val="en-GB"/>
        </w:rPr>
        <w:t>original project</w:t>
      </w:r>
      <w:r w:rsidR="002A4C90" w:rsidRPr="00C22835">
        <w:rPr>
          <w:rFonts w:cs="Calibri"/>
          <w:lang w:val="en-GB"/>
        </w:rPr>
        <w:t xml:space="preserve"> plan was to </w:t>
      </w:r>
      <w:r w:rsidR="00EE5648" w:rsidRPr="00C22835">
        <w:rPr>
          <w:rFonts w:cs="Calibri"/>
          <w:lang w:val="en-GB"/>
        </w:rPr>
        <w:t>implement</w:t>
      </w:r>
      <w:r w:rsidR="002A4C90" w:rsidRPr="00C22835">
        <w:rPr>
          <w:rFonts w:cs="Calibri"/>
          <w:lang w:val="en-GB"/>
        </w:rPr>
        <w:t xml:space="preserve"> in MTE two years after project implementation but </w:t>
      </w:r>
      <w:r w:rsidR="00EE5648" w:rsidRPr="00C22835">
        <w:rPr>
          <w:rFonts w:cs="Calibri"/>
          <w:lang w:val="en-GB"/>
        </w:rPr>
        <w:t>the MTE took place towards the project’s third year of implementation. The MTE was conducted in four out of the six targeted districts</w:t>
      </w:r>
      <w:r w:rsidR="002A4C90" w:rsidRPr="00C22835">
        <w:rPr>
          <w:rFonts w:cs="Calibri"/>
          <w:lang w:val="en-GB"/>
        </w:rPr>
        <w:t xml:space="preserve"> </w:t>
      </w:r>
      <w:r w:rsidR="00EE5648" w:rsidRPr="00C22835">
        <w:rPr>
          <w:rFonts w:cs="Calibri"/>
          <w:lang w:val="en-GB"/>
        </w:rPr>
        <w:t xml:space="preserve">hence present main findings collected from the surveyed districts as a full representation of the whole project area. </w:t>
      </w:r>
      <w:r w:rsidR="002A4C90" w:rsidRPr="00C22835">
        <w:rPr>
          <w:rFonts w:cs="Calibri"/>
          <w:lang w:val="en-GB"/>
        </w:rPr>
        <w:t>This limitation however did not affect the evaluation results as the proposed sample roughly represents two thirds of the project area, and this is considered a sample of adequate confidence</w:t>
      </w:r>
      <w:r w:rsidR="00EE5648" w:rsidRPr="00C22835">
        <w:rPr>
          <w:rFonts w:cs="Calibri"/>
          <w:lang w:val="en-GB"/>
        </w:rPr>
        <w:t xml:space="preserve">. The MTE noted </w:t>
      </w:r>
      <w:r w:rsidR="002A4C90" w:rsidRPr="00C22835">
        <w:rPr>
          <w:rFonts w:cs="Calibri"/>
          <w:lang w:val="en-GB"/>
        </w:rPr>
        <w:t>low preparedness by project beneficiaries and stakeholders to provide relevant, especially quantitative data required during t</w:t>
      </w:r>
      <w:r w:rsidR="00EE5648" w:rsidRPr="00C22835">
        <w:rPr>
          <w:rFonts w:cs="Calibri"/>
          <w:lang w:val="en-GB"/>
        </w:rPr>
        <w:t xml:space="preserve">he field visits due </w:t>
      </w:r>
      <w:r w:rsidR="00B53459" w:rsidRPr="00C22835">
        <w:rPr>
          <w:rFonts w:cs="Calibri"/>
          <w:lang w:val="en-GB"/>
        </w:rPr>
        <w:t>communication challenges linked to weak coverage of the local telephone networks in the targeted districts. This caused delay on communicating the</w:t>
      </w:r>
      <w:r w:rsidR="002A4C90" w:rsidRPr="00C22835">
        <w:rPr>
          <w:rFonts w:cs="Calibri"/>
          <w:lang w:val="en-GB"/>
        </w:rPr>
        <w:t xml:space="preserve"> project stakeholders and beneficiaries about the evaluator visit to their districts. The evaluator however applied various methods to guarantee that all relevant data was collected, including requesting secondary data to guarantee collection of qual</w:t>
      </w:r>
      <w:r w:rsidR="00EE5648" w:rsidRPr="00C22835">
        <w:rPr>
          <w:rFonts w:cs="Calibri"/>
          <w:lang w:val="en-GB"/>
        </w:rPr>
        <w:t>itative data for the evaluation.</w:t>
      </w:r>
    </w:p>
    <w:p w14:paraId="77F3A2F7" w14:textId="77777777" w:rsidR="00EE5648" w:rsidRPr="00C22835" w:rsidRDefault="00EE5648" w:rsidP="00EE5648">
      <w:pPr>
        <w:spacing w:after="0" w:line="240" w:lineRule="auto"/>
        <w:jc w:val="both"/>
        <w:rPr>
          <w:rFonts w:cs="Calibri"/>
          <w:lang w:val="en-GB"/>
        </w:rPr>
      </w:pPr>
    </w:p>
    <w:p w14:paraId="7A66241E" w14:textId="77777777" w:rsidR="002F6543" w:rsidRPr="00CE7123" w:rsidRDefault="002F6543" w:rsidP="002F6543">
      <w:pPr>
        <w:spacing w:after="0" w:line="240" w:lineRule="auto"/>
        <w:jc w:val="both"/>
        <w:rPr>
          <w:rFonts w:cs="Calibri"/>
          <w:b/>
          <w:lang w:val="en-GB"/>
        </w:rPr>
      </w:pPr>
      <w:r w:rsidRPr="00CE7123">
        <w:rPr>
          <w:rFonts w:cs="Calibri"/>
          <w:lang w:val="en-GB"/>
        </w:rPr>
        <w:t xml:space="preserve">Other limitations are that the Project does not have a theory of change. The evaluator had to develop a brief understanding of the results chain that are linked to the theory of change, to better understand the project outcomes and achievements. Most of the indicators on the results chain are not sufficiently SMART </w:t>
      </w:r>
      <w:r w:rsidRPr="002C2C38">
        <w:rPr>
          <w:rFonts w:cs="Calibri"/>
          <w:lang w:val="en-GB"/>
        </w:rPr>
        <w:t>and the</w:t>
      </w:r>
      <w:r w:rsidRPr="00CE7123">
        <w:rPr>
          <w:rFonts w:cs="Calibri"/>
          <w:lang w:val="en-GB"/>
        </w:rPr>
        <w:t xml:space="preserve"> evaluation however assessed also the outcomes to enhance measurement of the outputs indicators. The Project confirmed lack of a Project Performance Indicator Matrix. The evaluator however used the existing information from Project plans and reports to track the change on the indicators.</w:t>
      </w:r>
    </w:p>
    <w:p w14:paraId="47850282" w14:textId="0F004416" w:rsidR="00A82CA0" w:rsidRPr="00C22835" w:rsidRDefault="00A82CA0" w:rsidP="00A82CA0">
      <w:pPr>
        <w:tabs>
          <w:tab w:val="left" w:pos="720"/>
        </w:tabs>
        <w:spacing w:after="0" w:line="240" w:lineRule="auto"/>
        <w:jc w:val="both"/>
        <w:rPr>
          <w:rFonts w:cs="Calibri"/>
          <w:lang w:val="en-GB"/>
        </w:rPr>
      </w:pPr>
    </w:p>
    <w:p w14:paraId="719CD728" w14:textId="3DAD3230" w:rsidR="002C2C38" w:rsidRDefault="002C2C38" w:rsidP="002C2C38">
      <w:pPr>
        <w:spacing w:after="0"/>
        <w:jc w:val="both"/>
        <w:rPr>
          <w:lang w:val="en-GB"/>
        </w:rPr>
      </w:pPr>
      <w:r w:rsidRPr="0049682E">
        <w:rPr>
          <w:rFonts w:cs="Calibri"/>
          <w:b/>
          <w:lang w:val="en-GB"/>
        </w:rPr>
        <w:t xml:space="preserve">E. </w:t>
      </w:r>
      <w:r w:rsidRPr="0049682E">
        <w:rPr>
          <w:b/>
          <w:lang w:val="en-GB"/>
        </w:rPr>
        <w:t>Relevance:</w:t>
      </w:r>
      <w:r>
        <w:rPr>
          <w:lang w:val="en-GB"/>
        </w:rPr>
        <w:t xml:space="preserve"> The MTE findings reveals that the project focus on Gender Equality, Women Economic Empowerment (WEE) and Climate Change is relevant to the national context in Mozambique, to Gaza province and the targeted districts due to the higher vulnerability to climate, that affect WEE and contribute to practices that promote gender equality, such as Girl Child Early and Forced Marriages (GCEFM), promoted by lack of food and families force girls to marry as a fund raising method to get financial resources to buy food. In terms of project relevance to </w:t>
      </w:r>
      <w:r w:rsidRPr="00CF4295">
        <w:rPr>
          <w:lang w:val="en-GB"/>
        </w:rPr>
        <w:t>the needs and priorities of the project beneficiaries</w:t>
      </w:r>
      <w:r>
        <w:rPr>
          <w:lang w:val="en-GB"/>
        </w:rPr>
        <w:t>, the MTE identified lack decision making power</w:t>
      </w:r>
      <w:r w:rsidRPr="00835A8C">
        <w:rPr>
          <w:lang w:val="en-GB"/>
        </w:rPr>
        <w:t xml:space="preserve"> </w:t>
      </w:r>
      <w:r>
        <w:rPr>
          <w:lang w:val="en-GB"/>
        </w:rPr>
        <w:t xml:space="preserve">for the most vulnerable women, weak economic status of women as the main preoccupation, food shortage due to climate change, </w:t>
      </w:r>
      <w:r w:rsidRPr="005E3107">
        <w:rPr>
          <w:lang w:val="en-GB"/>
        </w:rPr>
        <w:t>unequal access to key r</w:t>
      </w:r>
      <w:r>
        <w:rPr>
          <w:lang w:val="en-GB"/>
        </w:rPr>
        <w:t>esources such as land and water and marginalization from participating in</w:t>
      </w:r>
      <w:r w:rsidRPr="005E3107">
        <w:rPr>
          <w:lang w:val="en-GB"/>
        </w:rPr>
        <w:t xml:space="preserve"> high</w:t>
      </w:r>
      <w:r>
        <w:rPr>
          <w:lang w:val="en-GB"/>
        </w:rPr>
        <w:t>ly lucrative</w:t>
      </w:r>
      <w:r w:rsidRPr="005E3107">
        <w:rPr>
          <w:lang w:val="en-GB"/>
        </w:rPr>
        <w:t xml:space="preserve"> economic activities</w:t>
      </w:r>
      <w:r>
        <w:rPr>
          <w:lang w:val="en-GB"/>
        </w:rPr>
        <w:t xml:space="preserve"> that are considered traditionally male. Other needs include limited access </w:t>
      </w:r>
      <w:r w:rsidRPr="005E3107">
        <w:rPr>
          <w:lang w:val="en-GB"/>
        </w:rPr>
        <w:t>to crucial services such as civil identification, legal and judicial assistance, credit, and agricultural technical support</w:t>
      </w:r>
      <w:r>
        <w:rPr>
          <w:lang w:val="en-GB"/>
        </w:rPr>
        <w:t xml:space="preserve"> and </w:t>
      </w:r>
      <w:r w:rsidRPr="005E3107">
        <w:rPr>
          <w:lang w:val="en-GB"/>
        </w:rPr>
        <w:t>high female illiteracy</w:t>
      </w:r>
      <w:r>
        <w:rPr>
          <w:lang w:val="en-GB"/>
        </w:rPr>
        <w:t xml:space="preserve"> rate</w:t>
      </w:r>
      <w:r w:rsidRPr="005E3107">
        <w:rPr>
          <w:lang w:val="en-GB"/>
        </w:rPr>
        <w:t xml:space="preserve">. Discriminatory gender practices and values also contribute to </w:t>
      </w:r>
      <w:r>
        <w:rPr>
          <w:lang w:val="en-GB"/>
        </w:rPr>
        <w:t xml:space="preserve">women and other community members </w:t>
      </w:r>
      <w:r w:rsidRPr="005E3107">
        <w:rPr>
          <w:lang w:val="en-GB"/>
        </w:rPr>
        <w:t xml:space="preserve">tolerate and normalize </w:t>
      </w:r>
      <w:r w:rsidR="003A6074">
        <w:rPr>
          <w:lang w:val="en-GB"/>
        </w:rPr>
        <w:t>G</w:t>
      </w:r>
      <w:r>
        <w:rPr>
          <w:lang w:val="en-GB"/>
        </w:rPr>
        <w:t xml:space="preserve">ender </w:t>
      </w:r>
      <w:r w:rsidR="003A6074">
        <w:rPr>
          <w:lang w:val="en-GB"/>
        </w:rPr>
        <w:t>B</w:t>
      </w:r>
      <w:r>
        <w:rPr>
          <w:lang w:val="en-GB"/>
        </w:rPr>
        <w:t xml:space="preserve">ased </w:t>
      </w:r>
      <w:r w:rsidR="003A6074">
        <w:rPr>
          <w:lang w:val="en-GB"/>
        </w:rPr>
        <w:t>V</w:t>
      </w:r>
      <w:r>
        <w:rPr>
          <w:lang w:val="en-GB"/>
        </w:rPr>
        <w:t>iolence (</w:t>
      </w:r>
      <w:r w:rsidRPr="005E3107">
        <w:rPr>
          <w:lang w:val="en-GB"/>
        </w:rPr>
        <w:t>GBV</w:t>
      </w:r>
      <w:r>
        <w:rPr>
          <w:lang w:val="en-GB"/>
        </w:rPr>
        <w:t>)</w:t>
      </w:r>
      <w:r w:rsidRPr="005E3107">
        <w:rPr>
          <w:lang w:val="en-GB"/>
        </w:rPr>
        <w:t xml:space="preserve"> </w:t>
      </w:r>
      <w:r w:rsidRPr="005E3107">
        <w:rPr>
          <w:lang w:val="en-GB"/>
        </w:rPr>
        <w:lastRenderedPageBreak/>
        <w:t xml:space="preserve">practices such as Girl Child Early and Forced Marriages (GCEFM). Gaza is also suffering from high HIV prevalence, and many households are </w:t>
      </w:r>
      <w:r>
        <w:rPr>
          <w:lang w:val="en-GB"/>
        </w:rPr>
        <w:t>headed</w:t>
      </w:r>
      <w:r w:rsidRPr="005E3107">
        <w:rPr>
          <w:lang w:val="en-GB"/>
        </w:rPr>
        <w:t xml:space="preserve"> by women. </w:t>
      </w:r>
      <w:r>
        <w:rPr>
          <w:lang w:val="en-GB"/>
        </w:rPr>
        <w:t xml:space="preserve">These results </w:t>
      </w:r>
      <w:r w:rsidRPr="005E3107">
        <w:rPr>
          <w:lang w:val="en-GB"/>
        </w:rPr>
        <w:t xml:space="preserve">confirmed the results of the project Situational Analysis Report </w:t>
      </w:r>
      <w:r>
        <w:rPr>
          <w:lang w:val="en-GB"/>
        </w:rPr>
        <w:t>on Gender Equality, W</w:t>
      </w:r>
      <w:r w:rsidR="003A6074">
        <w:rPr>
          <w:lang w:val="en-GB"/>
        </w:rPr>
        <w:t xml:space="preserve">omen </w:t>
      </w:r>
      <w:r>
        <w:rPr>
          <w:lang w:val="en-GB"/>
        </w:rPr>
        <w:t>E</w:t>
      </w:r>
      <w:r w:rsidR="003A6074">
        <w:rPr>
          <w:lang w:val="en-GB"/>
        </w:rPr>
        <w:t xml:space="preserve">conomic </w:t>
      </w:r>
      <w:r>
        <w:rPr>
          <w:lang w:val="en-GB"/>
        </w:rPr>
        <w:t>E</w:t>
      </w:r>
      <w:r w:rsidR="003A6074">
        <w:rPr>
          <w:lang w:val="en-GB"/>
        </w:rPr>
        <w:t xml:space="preserve">mpowerment </w:t>
      </w:r>
      <w:r>
        <w:rPr>
          <w:lang w:val="en-GB"/>
        </w:rPr>
        <w:t xml:space="preserve">and Climate Change in Gaza province, of 2015. </w:t>
      </w:r>
    </w:p>
    <w:p w14:paraId="28F70E45" w14:textId="77777777" w:rsidR="002C2C38" w:rsidRPr="00AA3828" w:rsidRDefault="002C2C38" w:rsidP="002C2C38">
      <w:pPr>
        <w:spacing w:after="0"/>
        <w:jc w:val="both"/>
        <w:rPr>
          <w:lang w:val="en-GB"/>
        </w:rPr>
      </w:pPr>
    </w:p>
    <w:p w14:paraId="28EB46E8" w14:textId="6237FAA2" w:rsidR="002C2C38" w:rsidRPr="005E3107" w:rsidRDefault="002C2C38" w:rsidP="002C2C38">
      <w:pPr>
        <w:spacing w:after="0"/>
        <w:jc w:val="both"/>
        <w:rPr>
          <w:lang w:val="en-GB"/>
        </w:rPr>
      </w:pPr>
      <w:r w:rsidRPr="00AA3828">
        <w:rPr>
          <w:lang w:val="en-GB"/>
        </w:rPr>
        <w:t>At national and provincial level,</w:t>
      </w:r>
      <w:r w:rsidRPr="005E3107">
        <w:rPr>
          <w:lang w:val="en-GB"/>
        </w:rPr>
        <w:t xml:space="preserve"> the framework on gender equality, women’s economic empowerment, and climate change adaptation is overall in line with the needs identified by the beneficiaries. As identified by the Mozambican Government's Five-Year Program for the period 2015-2019</w:t>
      </w:r>
      <w:r w:rsidRPr="005E3107">
        <w:rPr>
          <w:rStyle w:val="FootnoteReference"/>
          <w:lang w:val="en-GB"/>
        </w:rPr>
        <w:footnoteReference w:id="2"/>
      </w:r>
      <w:r w:rsidRPr="005E3107">
        <w:rPr>
          <w:lang w:val="en-GB"/>
        </w:rPr>
        <w:t>, the National Plan of Action for the Advancement of Women 2016-2020 (PNAM)</w:t>
      </w:r>
      <w:r w:rsidRPr="005E3107">
        <w:rPr>
          <w:rStyle w:val="FootnoteReference"/>
          <w:lang w:val="en-GB"/>
        </w:rPr>
        <w:footnoteReference w:id="3"/>
      </w:r>
      <w:r w:rsidRPr="005E3107">
        <w:rPr>
          <w:lang w:val="en-GB"/>
        </w:rPr>
        <w:t>, National Strategy for Adaptation and Mitigation of Climate Change</w:t>
      </w:r>
      <w:r w:rsidRPr="005E3107">
        <w:rPr>
          <w:rStyle w:val="FootnoteReference"/>
          <w:lang w:val="en-GB"/>
        </w:rPr>
        <w:footnoteReference w:id="4"/>
      </w:r>
      <w:r w:rsidRPr="005E3107">
        <w:rPr>
          <w:lang w:val="en-GB"/>
        </w:rPr>
        <w:t xml:space="preserve"> and from the declaration of the Gaza Provincial Conference on Gender Equality (Annex 7), women’s economic empowerment is a priority, especially in agriculture.</w:t>
      </w:r>
      <w:r w:rsidR="00096518">
        <w:rPr>
          <w:lang w:val="en-GB"/>
        </w:rPr>
        <w:t xml:space="preserve"> </w:t>
      </w:r>
      <w:r w:rsidRPr="005E3107">
        <w:rPr>
          <w:lang w:val="en-GB"/>
        </w:rPr>
        <w:t xml:space="preserve">Building resilience and adaptability to climate change in Mozambique, and mainstream gender in interventions for climate change in Mozambique are also crucial for gender equality. Specifically, the Gaza province is prone to floods, draughts and cyclones that cyclically cause shortage of food, destruction of livelihoods and destabilize economic and social life in that province. </w:t>
      </w:r>
    </w:p>
    <w:p w14:paraId="650C03F3" w14:textId="77777777" w:rsidR="002C2C38" w:rsidRPr="005E3107" w:rsidRDefault="002C2C38" w:rsidP="002C2C38">
      <w:pPr>
        <w:spacing w:after="0"/>
        <w:jc w:val="both"/>
        <w:rPr>
          <w:lang w:val="en-GB"/>
        </w:rPr>
      </w:pPr>
    </w:p>
    <w:p w14:paraId="19008108" w14:textId="151C7788" w:rsidR="002C2C38" w:rsidRDefault="002C2C38" w:rsidP="002C2C38">
      <w:pPr>
        <w:spacing w:after="0"/>
        <w:jc w:val="both"/>
        <w:rPr>
          <w:lang w:val="en-GB"/>
        </w:rPr>
      </w:pPr>
      <w:r w:rsidRPr="005E3107">
        <w:rPr>
          <w:lang w:val="en-GB"/>
        </w:rPr>
        <w:t>The project addresses most of the issues identified above, mainly through activities and approaches that directly deconstruct existi</w:t>
      </w:r>
      <w:r>
        <w:rPr>
          <w:lang w:val="en-GB"/>
        </w:rPr>
        <w:t xml:space="preserve">ng discriminatory gender values, and </w:t>
      </w:r>
      <w:r w:rsidRPr="005E3107">
        <w:rPr>
          <w:lang w:val="en-GB"/>
        </w:rPr>
        <w:t>approaches that emphasize women’s self-confidence and self-esteem</w:t>
      </w:r>
      <w:r>
        <w:rPr>
          <w:lang w:val="en-GB"/>
        </w:rPr>
        <w:t xml:space="preserve"> to address</w:t>
      </w:r>
      <w:r w:rsidR="00096518">
        <w:rPr>
          <w:lang w:val="en-GB"/>
        </w:rPr>
        <w:t xml:space="preserve"> </w:t>
      </w:r>
      <w:r w:rsidRPr="005E3107">
        <w:rPr>
          <w:lang w:val="en-GB"/>
        </w:rPr>
        <w:t>improved women’s voice and representation, within their families, communities and socio-political spaces, including in their access to local funds and participation to decision-making. On the contrary, some necessities and priorities for women involved in the MTE are not addressed by the project. Particularly, the project is not addressing water shortage in its intervention, regardless of the high need of water for the Animal Husbandry interventions for economic empowerment and C</w:t>
      </w:r>
      <w:r w:rsidR="003A6074">
        <w:rPr>
          <w:lang w:val="en-GB"/>
        </w:rPr>
        <w:t xml:space="preserve">limate </w:t>
      </w:r>
      <w:r w:rsidRPr="005E3107">
        <w:rPr>
          <w:lang w:val="en-GB"/>
        </w:rPr>
        <w:t>C</w:t>
      </w:r>
      <w:r w:rsidR="003A6074">
        <w:rPr>
          <w:lang w:val="en-GB"/>
        </w:rPr>
        <w:t>hange</w:t>
      </w:r>
      <w:r w:rsidRPr="005E3107">
        <w:rPr>
          <w:lang w:val="en-GB"/>
        </w:rPr>
        <w:t xml:space="preserve"> </w:t>
      </w:r>
      <w:r w:rsidR="003A6074">
        <w:rPr>
          <w:lang w:val="en-GB"/>
        </w:rPr>
        <w:t xml:space="preserve">(CC) </w:t>
      </w:r>
      <w:r w:rsidRPr="005E3107">
        <w:rPr>
          <w:lang w:val="en-GB"/>
        </w:rPr>
        <w:t>adaptation. Similarly, the project does not respond to S</w:t>
      </w:r>
      <w:r w:rsidR="003A6074">
        <w:rPr>
          <w:lang w:val="en-GB"/>
        </w:rPr>
        <w:t xml:space="preserve">exual </w:t>
      </w:r>
      <w:r w:rsidRPr="005E3107">
        <w:rPr>
          <w:lang w:val="en-GB"/>
        </w:rPr>
        <w:t>R</w:t>
      </w:r>
      <w:r w:rsidR="003A6074">
        <w:rPr>
          <w:lang w:val="en-GB"/>
        </w:rPr>
        <w:t xml:space="preserve">eproductive </w:t>
      </w:r>
      <w:r w:rsidRPr="005E3107">
        <w:rPr>
          <w:lang w:val="en-GB"/>
        </w:rPr>
        <w:t>H</w:t>
      </w:r>
      <w:r w:rsidR="003A6074">
        <w:rPr>
          <w:lang w:val="en-GB"/>
        </w:rPr>
        <w:t>ealth (SRH)</w:t>
      </w:r>
      <w:r w:rsidRPr="005E3107">
        <w:rPr>
          <w:lang w:val="en-GB"/>
        </w:rPr>
        <w:t xml:space="preserve"> issues, regardless of the fact that HIV and AIDS were identified by the beneficiaries as priority needs. Moreover, the project does not support disabled women, regardless of them being part of the most vulnerable women group. </w:t>
      </w:r>
    </w:p>
    <w:p w14:paraId="4362DE22" w14:textId="77777777" w:rsidR="002C2C38" w:rsidRPr="005E3107" w:rsidRDefault="002C2C38" w:rsidP="002C2C38">
      <w:pPr>
        <w:spacing w:after="0"/>
        <w:jc w:val="both"/>
        <w:rPr>
          <w:lang w:val="en-GB"/>
        </w:rPr>
      </w:pPr>
    </w:p>
    <w:p w14:paraId="42F08A1B" w14:textId="4133EDB2" w:rsidR="002C2C38" w:rsidRPr="0049682E" w:rsidRDefault="002C2C38" w:rsidP="002C2C38">
      <w:pPr>
        <w:tabs>
          <w:tab w:val="left" w:pos="720"/>
        </w:tabs>
        <w:spacing w:after="0" w:line="240" w:lineRule="auto"/>
        <w:jc w:val="both"/>
        <w:rPr>
          <w:rFonts w:cs="Calibri"/>
          <w:b/>
          <w:lang w:val="en-GB"/>
        </w:rPr>
      </w:pPr>
      <w:r w:rsidRPr="0049682E">
        <w:rPr>
          <w:rFonts w:cs="Calibri"/>
          <w:b/>
          <w:lang w:val="en-GB"/>
        </w:rPr>
        <w:t>F. Effectiveness:</w:t>
      </w:r>
      <w:r>
        <w:rPr>
          <w:rFonts w:cs="Calibri"/>
          <w:b/>
          <w:lang w:val="en-GB"/>
        </w:rPr>
        <w:t xml:space="preserve"> </w:t>
      </w:r>
      <w:r w:rsidRPr="005E3107">
        <w:rPr>
          <w:lang w:val="en-GB"/>
        </w:rPr>
        <w:t xml:space="preserve">The MTE tracked the results achieved in the project according to the project outputs and outcomes, as per the project results chain. </w:t>
      </w:r>
      <w:r>
        <w:rPr>
          <w:lang w:val="en-GB"/>
        </w:rPr>
        <w:t>Due to the challenges of the project indicators on analysis of the results chain, t</w:t>
      </w:r>
      <w:r>
        <w:rPr>
          <w:rFonts w:cstheme="minorHAnsi"/>
          <w:lang w:val="en-GB"/>
        </w:rPr>
        <w:t>he</w:t>
      </w:r>
      <w:r w:rsidR="00096518">
        <w:rPr>
          <w:rFonts w:cstheme="minorHAnsi"/>
          <w:lang w:val="en-GB"/>
        </w:rPr>
        <w:t xml:space="preserve"> </w:t>
      </w:r>
      <w:r w:rsidRPr="005E3107">
        <w:rPr>
          <w:rFonts w:cstheme="minorHAnsi"/>
          <w:lang w:val="en-GB"/>
        </w:rPr>
        <w:t>MTE analysed in detail the extent at which the project outcomes and outputs were achieved from September 2014 to August 2017, and what was the role of the project in contributing towards them, including the enabling and limiting factors for achievement of results.</w:t>
      </w:r>
    </w:p>
    <w:p w14:paraId="20EEF9CA" w14:textId="77777777" w:rsidR="002C2C38" w:rsidRPr="005E3107" w:rsidRDefault="002C2C38" w:rsidP="002C2C38">
      <w:pPr>
        <w:spacing w:after="0" w:line="240" w:lineRule="auto"/>
        <w:jc w:val="both"/>
        <w:rPr>
          <w:rFonts w:cstheme="minorHAnsi"/>
          <w:lang w:val="en-GB"/>
        </w:rPr>
      </w:pPr>
    </w:p>
    <w:p w14:paraId="0AF174E8" w14:textId="78E3CDF1" w:rsidR="002C2C38" w:rsidRDefault="002C2C38" w:rsidP="002C2C38">
      <w:pPr>
        <w:spacing w:after="0" w:line="240" w:lineRule="auto"/>
        <w:jc w:val="both"/>
        <w:rPr>
          <w:rFonts w:cs="Calibri"/>
          <w:lang w:val="en-GB"/>
        </w:rPr>
      </w:pPr>
      <w:r w:rsidRPr="005E3107">
        <w:rPr>
          <w:rFonts w:cs="Calibri"/>
          <w:lang w:val="en-GB"/>
        </w:rPr>
        <w:t xml:space="preserve">According to the MTE findings, the UN Women Project </w:t>
      </w:r>
      <w:r>
        <w:rPr>
          <w:rFonts w:cs="Calibri"/>
          <w:lang w:val="en-GB"/>
        </w:rPr>
        <w:t xml:space="preserve">achieved positive results, mainly above the planned targets for outcomes 1 and 2. From a target of 8, the project </w:t>
      </w:r>
      <w:r w:rsidRPr="005E3107">
        <w:rPr>
          <w:rFonts w:cs="Calibri"/>
          <w:lang w:val="en-GB"/>
        </w:rPr>
        <w:t xml:space="preserve">launched and implemented ten (10) interventions to link women with services to improve resilience to climate change on food security, livelihoods and economic empowerment. The interventions include </w:t>
      </w:r>
      <w:r w:rsidRPr="005E3107">
        <w:rPr>
          <w:rFonts w:cs="Calibri"/>
          <w:lang w:val="en-GB"/>
        </w:rPr>
        <w:lastRenderedPageBreak/>
        <w:t>five interventions for skills development support (Animal Husbandry, entrepreneurship, leadership and business management); four interventions for access to financial and other key services, including legal identification, literacy and transport; one social mobilization intervention on GBV. Analysis of the single interventions reveal some positive progress, especially in the interventions linked to social mobilization and access to services (including civil identification, financial sup</w:t>
      </w:r>
      <w:r>
        <w:rPr>
          <w:rFonts w:cs="Calibri"/>
          <w:lang w:val="en-GB"/>
        </w:rPr>
        <w:t xml:space="preserve">port, literacy, and transport). The project however experienced some </w:t>
      </w:r>
      <w:r w:rsidRPr="005E3107">
        <w:rPr>
          <w:rFonts w:cs="Calibri"/>
          <w:lang w:val="en-GB"/>
        </w:rPr>
        <w:t>delays in the capacity building and skill development for economic empowerment interventions. The main limiting factor for this delay is linked to the centralized financial management and approval processes, mainly linked to procurement of services that support the project (especially construction services</w:t>
      </w:r>
      <w:r w:rsidR="004F5315" w:rsidRPr="005E3107">
        <w:rPr>
          <w:rFonts w:cs="Calibri"/>
          <w:lang w:val="en-GB"/>
        </w:rPr>
        <w:t>). The</w:t>
      </w:r>
      <w:r w:rsidRPr="005E3107">
        <w:rPr>
          <w:rFonts w:cs="Calibri"/>
          <w:lang w:val="en-GB"/>
        </w:rPr>
        <w:t xml:space="preserve"> MTE stresses the importance of reinforcing effective project implementation strategies in the next cycle and to consolidate on existing interventions to achieve sustainable results. </w:t>
      </w:r>
    </w:p>
    <w:p w14:paraId="6C1E966F" w14:textId="77777777" w:rsidR="002C2C38" w:rsidRPr="005E3107" w:rsidRDefault="002C2C38" w:rsidP="002C2C38">
      <w:pPr>
        <w:spacing w:after="0" w:line="240" w:lineRule="auto"/>
        <w:jc w:val="both"/>
        <w:rPr>
          <w:rFonts w:cs="Calibri"/>
          <w:lang w:val="en-GB"/>
        </w:rPr>
      </w:pPr>
    </w:p>
    <w:p w14:paraId="6C7E1C54" w14:textId="77777777" w:rsidR="002C2C38" w:rsidRPr="005E3107" w:rsidRDefault="002C2C38" w:rsidP="002C2C38">
      <w:pPr>
        <w:spacing w:after="0" w:line="240" w:lineRule="auto"/>
        <w:jc w:val="both"/>
        <w:rPr>
          <w:lang w:val="en-GB"/>
        </w:rPr>
      </w:pPr>
      <w:r w:rsidRPr="005E3107">
        <w:rPr>
          <w:rFonts w:cs="Calibri"/>
          <w:lang w:val="en-GB"/>
        </w:rPr>
        <w:t>In line with women’s participation in local decision-making platforms, the project achieved very positive results, already surpassing the target for 2018 with an average women representation of 31%</w:t>
      </w:r>
      <w:r w:rsidRPr="005E3107">
        <w:rPr>
          <w:rStyle w:val="FootnoteReference"/>
          <w:rFonts w:cs="Calibri"/>
          <w:lang w:val="en-GB"/>
        </w:rPr>
        <w:footnoteReference w:id="5"/>
      </w:r>
      <w:r w:rsidRPr="005E3107">
        <w:rPr>
          <w:rFonts w:cs="Calibri"/>
          <w:lang w:val="en-GB"/>
        </w:rPr>
        <w:t xml:space="preserve"> (</w:t>
      </w:r>
      <w:r w:rsidRPr="005E3107">
        <w:rPr>
          <w:lang w:val="en-GB"/>
        </w:rPr>
        <w:t>From a baseline of 15% and a target of 30%)</w:t>
      </w:r>
      <w:r w:rsidRPr="005E3107">
        <w:rPr>
          <w:rFonts w:cs="Calibri"/>
          <w:lang w:val="en-GB"/>
        </w:rPr>
        <w:t xml:space="preserve">. Moreover, the MTE observations however suggest a strong improvement in women’s participation to decision making, especially at community level. Setbacks for the full participation of women include </w:t>
      </w:r>
      <w:r w:rsidRPr="005E3107">
        <w:rPr>
          <w:lang w:val="en-GB"/>
        </w:rPr>
        <w:t>low number of women occupying leadership positions (directors, administrators, and permanent secretary) in the District Offices in the four surveyed districts (regardless of the increase from an average of 20% at baseline to 25% at MTE). The general findings from the MTE show that men still strongly preserve control and dominance over women by being the main decision-makers who decide for the welfare of all in the communities.</w:t>
      </w:r>
    </w:p>
    <w:p w14:paraId="3D11B408" w14:textId="77777777" w:rsidR="002C2C38" w:rsidRPr="005E3107" w:rsidRDefault="002C2C38" w:rsidP="002C2C38">
      <w:pPr>
        <w:spacing w:after="0" w:line="240" w:lineRule="auto"/>
        <w:jc w:val="both"/>
        <w:rPr>
          <w:lang w:val="en-GB"/>
        </w:rPr>
      </w:pPr>
    </w:p>
    <w:p w14:paraId="7B0AB558" w14:textId="2003CC83" w:rsidR="00C43866" w:rsidRPr="005E3107" w:rsidRDefault="002C2C38" w:rsidP="00C43866">
      <w:pPr>
        <w:spacing w:after="0"/>
        <w:jc w:val="both"/>
        <w:rPr>
          <w:lang w:val="en-GB"/>
        </w:rPr>
      </w:pPr>
      <w:r w:rsidRPr="005E3107">
        <w:rPr>
          <w:lang w:val="en-GB"/>
        </w:rPr>
        <w:t xml:space="preserve">The MTE findings also reveal positive achievements in strengthening the capacity of district government on planning and budgeting in a gender-responsive way. That has contributed to increased </w:t>
      </w:r>
      <w:r>
        <w:rPr>
          <w:lang w:val="en-GB"/>
        </w:rPr>
        <w:t xml:space="preserve">funds allocation to women in the district development funds (FDDs), increased </w:t>
      </w:r>
      <w:r w:rsidRPr="005E3107">
        <w:rPr>
          <w:lang w:val="en-GB"/>
        </w:rPr>
        <w:t xml:space="preserve">women’s access to </w:t>
      </w:r>
      <w:r w:rsidR="00C43866">
        <w:rPr>
          <w:lang w:val="en-GB"/>
        </w:rPr>
        <w:t>District Development Funds (</w:t>
      </w:r>
      <w:r w:rsidRPr="005E3107">
        <w:rPr>
          <w:lang w:val="en-GB"/>
        </w:rPr>
        <w:t>FDD</w:t>
      </w:r>
      <w:r w:rsidR="00C43866">
        <w:rPr>
          <w:lang w:val="en-GB"/>
        </w:rPr>
        <w:t>)</w:t>
      </w:r>
      <w:r w:rsidR="00C43866" w:rsidRPr="00C43866">
        <w:rPr>
          <w:lang w:val="en-GB"/>
        </w:rPr>
        <w:t xml:space="preserve"> </w:t>
      </w:r>
      <w:r w:rsidR="00C43866">
        <w:rPr>
          <w:lang w:val="en-GB"/>
        </w:rPr>
        <w:t xml:space="preserve">and </w:t>
      </w:r>
      <w:r w:rsidR="00C43866" w:rsidRPr="005E3107">
        <w:rPr>
          <w:lang w:val="en-GB"/>
        </w:rPr>
        <w:t xml:space="preserve">representation of women in the </w:t>
      </w:r>
      <w:r w:rsidR="00C43866">
        <w:rPr>
          <w:lang w:val="en-GB"/>
        </w:rPr>
        <w:t>District Consultative Council (</w:t>
      </w:r>
      <w:r w:rsidR="00C43866" w:rsidRPr="005E3107">
        <w:rPr>
          <w:lang w:val="en-GB"/>
        </w:rPr>
        <w:t>CCDs</w:t>
      </w:r>
      <w:r w:rsidR="00C43866">
        <w:rPr>
          <w:lang w:val="en-GB"/>
        </w:rPr>
        <w:t xml:space="preserve">) </w:t>
      </w:r>
      <w:r w:rsidR="00C43866" w:rsidRPr="005E3107">
        <w:rPr>
          <w:lang w:val="en-GB"/>
        </w:rPr>
        <w:t>and</w:t>
      </w:r>
      <w:r w:rsidR="00C43866">
        <w:rPr>
          <w:lang w:val="en-GB"/>
        </w:rPr>
        <w:t xml:space="preserve"> District Planning and Budgeting Tusk Forces</w:t>
      </w:r>
      <w:r w:rsidR="00C43866" w:rsidRPr="005E3107">
        <w:rPr>
          <w:lang w:val="en-GB"/>
        </w:rPr>
        <w:t xml:space="preserve"> </w:t>
      </w:r>
      <w:r w:rsidR="00C43866">
        <w:rPr>
          <w:lang w:val="en-GB"/>
        </w:rPr>
        <w:t>(</w:t>
      </w:r>
      <w:r w:rsidR="00C43866" w:rsidRPr="005E3107">
        <w:rPr>
          <w:lang w:val="en-GB"/>
        </w:rPr>
        <w:t>ETDs</w:t>
      </w:r>
      <w:r w:rsidR="00C43866">
        <w:rPr>
          <w:lang w:val="en-GB"/>
        </w:rPr>
        <w:t xml:space="preserve">), </w:t>
      </w:r>
    </w:p>
    <w:p w14:paraId="6B3477F0" w14:textId="5EBCFD05" w:rsidR="002C2C38" w:rsidRDefault="002C2C38" w:rsidP="002C2C38">
      <w:pPr>
        <w:spacing w:after="0" w:line="240" w:lineRule="auto"/>
        <w:jc w:val="both"/>
        <w:rPr>
          <w:lang w:val="en-GB"/>
        </w:rPr>
      </w:pPr>
      <w:r w:rsidRPr="005E3107">
        <w:rPr>
          <w:lang w:val="en-GB"/>
        </w:rPr>
        <w:t>, as well as occupying district leadership positions. However, reporting and disaggregated data collection is still an area that requires improvement, and that configurates weak applicability of the GRPB principles. The IV Provincial Conference on Women and Gender, which took place in September 2017, recognizes the importance of women’s access to finance and the impact of traditional gender discriminatory practices on the lives of women in Gaza.</w:t>
      </w:r>
    </w:p>
    <w:p w14:paraId="56EA14A4" w14:textId="77777777" w:rsidR="002C2C38" w:rsidRPr="005E3107" w:rsidRDefault="002C2C38" w:rsidP="002C2C38">
      <w:pPr>
        <w:spacing w:after="0" w:line="240" w:lineRule="auto"/>
        <w:jc w:val="both"/>
        <w:rPr>
          <w:lang w:val="en-GB"/>
        </w:rPr>
      </w:pPr>
    </w:p>
    <w:p w14:paraId="6D26CB7D" w14:textId="77777777" w:rsidR="002C2C38" w:rsidRPr="005E3107" w:rsidRDefault="002C2C38" w:rsidP="002C2C38">
      <w:pPr>
        <w:spacing w:after="0" w:line="240" w:lineRule="auto"/>
        <w:jc w:val="both"/>
        <w:rPr>
          <w:lang w:val="en-GB"/>
        </w:rPr>
      </w:pPr>
      <w:r w:rsidRPr="005E3107">
        <w:rPr>
          <w:lang w:val="en-GB"/>
        </w:rPr>
        <w:t>Regarding availability of data, the project Situational Analysis Report provides a baseline for key indicators on gender equality, women’s economic empowerment and climate change in the province of Gaza. Yet, there is still no agreed key indicators established at provincial level. Yet, there is still no agreed key indicators established at provincial level.</w:t>
      </w:r>
    </w:p>
    <w:p w14:paraId="04597A8B" w14:textId="77777777" w:rsidR="002C2C38" w:rsidRDefault="002C2C38" w:rsidP="002C2C38">
      <w:pPr>
        <w:tabs>
          <w:tab w:val="left" w:pos="720"/>
        </w:tabs>
        <w:spacing w:after="0" w:line="240" w:lineRule="auto"/>
        <w:jc w:val="both"/>
        <w:rPr>
          <w:rFonts w:cs="Calibri"/>
          <w:lang w:val="en-GB"/>
        </w:rPr>
      </w:pPr>
    </w:p>
    <w:p w14:paraId="77BECAFC" w14:textId="25B2667C" w:rsidR="002C2C38" w:rsidRPr="005C24AD" w:rsidRDefault="002C2C38" w:rsidP="002C2C38">
      <w:pPr>
        <w:tabs>
          <w:tab w:val="left" w:pos="720"/>
        </w:tabs>
        <w:spacing w:after="0" w:line="240" w:lineRule="auto"/>
        <w:jc w:val="both"/>
        <w:rPr>
          <w:rFonts w:cs="Calibri"/>
          <w:lang w:val="en-GB"/>
        </w:rPr>
      </w:pPr>
      <w:r w:rsidRPr="005C24AD">
        <w:rPr>
          <w:rFonts w:cs="Calibri"/>
          <w:b/>
          <w:lang w:val="en-GB"/>
        </w:rPr>
        <w:t>G: Impact.</w:t>
      </w:r>
      <w:r>
        <w:rPr>
          <w:rFonts w:cs="Calibri"/>
          <w:lang w:val="en-GB"/>
        </w:rPr>
        <w:t xml:space="preserve"> </w:t>
      </w:r>
      <w:r w:rsidRPr="005E3107">
        <w:rPr>
          <w:lang w:val="en-GB"/>
        </w:rPr>
        <w:t>The MTE assessed the level of</w:t>
      </w:r>
      <w:r>
        <w:rPr>
          <w:lang w:val="en-GB"/>
        </w:rPr>
        <w:t xml:space="preserve"> initial</w:t>
      </w:r>
      <w:r w:rsidRPr="005E3107">
        <w:rPr>
          <w:lang w:val="en-GB"/>
        </w:rPr>
        <w:t xml:space="preserve"> impact</w:t>
      </w:r>
      <w:r>
        <w:rPr>
          <w:lang w:val="en-GB"/>
        </w:rPr>
        <w:t xml:space="preserve"> or quick gains</w:t>
      </w:r>
      <w:r w:rsidRPr="005E3107">
        <w:rPr>
          <w:lang w:val="en-GB"/>
        </w:rPr>
        <w:t xml:space="preserve"> generated by the project onto direct beneficiaries, its contribution to social transformations, as well as the institutional changes on G</w:t>
      </w:r>
      <w:r w:rsidR="00C43866">
        <w:rPr>
          <w:lang w:val="en-GB"/>
        </w:rPr>
        <w:t xml:space="preserve">ender </w:t>
      </w:r>
      <w:r w:rsidRPr="005E3107">
        <w:rPr>
          <w:lang w:val="en-GB"/>
        </w:rPr>
        <w:t>R</w:t>
      </w:r>
      <w:r w:rsidR="00C43866">
        <w:rPr>
          <w:lang w:val="en-GB"/>
        </w:rPr>
        <w:t xml:space="preserve">esponsive </w:t>
      </w:r>
      <w:r w:rsidR="00C43866" w:rsidRPr="005E3107">
        <w:rPr>
          <w:lang w:val="en-GB"/>
        </w:rPr>
        <w:t>B</w:t>
      </w:r>
      <w:r w:rsidR="00C43866">
        <w:rPr>
          <w:lang w:val="en-GB"/>
        </w:rPr>
        <w:t xml:space="preserve">udgeting and </w:t>
      </w:r>
      <w:r w:rsidRPr="005E3107">
        <w:rPr>
          <w:lang w:val="en-GB"/>
        </w:rPr>
        <w:t>P</w:t>
      </w:r>
      <w:r w:rsidR="00C43866">
        <w:rPr>
          <w:lang w:val="en-GB"/>
        </w:rPr>
        <w:t>lanning</w:t>
      </w:r>
      <w:r w:rsidRPr="005E3107">
        <w:rPr>
          <w:lang w:val="en-GB"/>
        </w:rPr>
        <w:t xml:space="preserve"> and data availability. The main impacts for beneficiaries include increased self-esteem, increased potential for economic empowerment (particularly in traditionally masculine activities), enhanced knowledge on gender equality and climate change adaptability, increased legal registration and access to finance, lighter workloads enhanced by transport support, improved abilities to satisfy their basic needs, enhanced knowledge of their own rights (albeit with persisting difficulties in applying them), sharpened competences in gender-responsive planning and budgeting. </w:t>
      </w:r>
    </w:p>
    <w:p w14:paraId="6D7E10FE" w14:textId="77777777" w:rsidR="002C2C38" w:rsidRPr="005E3107" w:rsidRDefault="002C2C38" w:rsidP="002C2C38">
      <w:pPr>
        <w:spacing w:after="0"/>
        <w:jc w:val="both"/>
        <w:rPr>
          <w:lang w:val="en-GB"/>
        </w:rPr>
      </w:pPr>
    </w:p>
    <w:p w14:paraId="185ECC66" w14:textId="77777777" w:rsidR="002C2C38" w:rsidRPr="005E3107" w:rsidRDefault="002C2C38" w:rsidP="002C2C38">
      <w:pPr>
        <w:spacing w:after="0"/>
        <w:jc w:val="both"/>
        <w:rPr>
          <w:lang w:val="en-GB"/>
        </w:rPr>
      </w:pPr>
      <w:r w:rsidRPr="005E3107">
        <w:rPr>
          <w:lang w:val="en-GB"/>
        </w:rPr>
        <w:t>Persisting issues remain in addressing discriminatory values and practices that limit the full realization of the project’s impact. Nevertheless, the project contributed to change gender-related attitudes in the communities, particularly regarding the perception of women’s capacity</w:t>
      </w:r>
      <w:r>
        <w:rPr>
          <w:lang w:val="en-GB"/>
        </w:rPr>
        <w:t xml:space="preserve"> regarding masculinity and femininity</w:t>
      </w:r>
      <w:r w:rsidRPr="005E3107">
        <w:rPr>
          <w:lang w:val="en-GB"/>
        </w:rPr>
        <w:t xml:space="preserve">. Additionally, due to project, men members of the District Development Committees demonstrate accommodative attitude to women’s voice and participation in local development meetings for decision making, demonstrated by their acceptance to increased </w:t>
      </w:r>
      <w:r>
        <w:rPr>
          <w:lang w:val="en-GB"/>
        </w:rPr>
        <w:t xml:space="preserve">funds allocation in the FDD and </w:t>
      </w:r>
      <w:r w:rsidRPr="005E3107">
        <w:rPr>
          <w:lang w:val="en-GB"/>
        </w:rPr>
        <w:t>representation of women in the CCDs and ETDs.</w:t>
      </w:r>
    </w:p>
    <w:p w14:paraId="07D41CBB" w14:textId="77777777" w:rsidR="002C2C38" w:rsidRPr="005E3107" w:rsidRDefault="002C2C38" w:rsidP="002C2C38">
      <w:pPr>
        <w:spacing w:after="0"/>
        <w:jc w:val="both"/>
        <w:rPr>
          <w:lang w:val="en-GB"/>
        </w:rPr>
      </w:pPr>
    </w:p>
    <w:p w14:paraId="6F5EE3D5" w14:textId="77777777" w:rsidR="002C2C38" w:rsidRPr="005E3107" w:rsidRDefault="002C2C38" w:rsidP="002C2C38">
      <w:pPr>
        <w:spacing w:after="0"/>
        <w:jc w:val="both"/>
        <w:rPr>
          <w:lang w:val="en-GB"/>
        </w:rPr>
      </w:pPr>
      <w:r w:rsidRPr="005E3107">
        <w:rPr>
          <w:lang w:val="en-GB"/>
        </w:rPr>
        <w:t>Institutionally, government stakeholder confirmed that the project impacted on women’s qualitative participation and representation in governance, as well as quantitative improvements in the local governments gender ratios (albeit equality is still far from reached). The knowledge gained by ETDs and CCDs members on GRBP is also likely to trickle-down in the local institutional texture.</w:t>
      </w:r>
    </w:p>
    <w:p w14:paraId="26576189" w14:textId="77777777" w:rsidR="002C2C38" w:rsidRPr="005E3107" w:rsidRDefault="002C2C38" w:rsidP="002C2C38">
      <w:pPr>
        <w:spacing w:after="0"/>
        <w:jc w:val="both"/>
        <w:rPr>
          <w:lang w:val="en-GB"/>
        </w:rPr>
      </w:pPr>
    </w:p>
    <w:p w14:paraId="014581B1" w14:textId="77777777" w:rsidR="002C2C38" w:rsidRPr="005E3107" w:rsidRDefault="002C2C38" w:rsidP="002C2C38">
      <w:pPr>
        <w:spacing w:after="0"/>
        <w:jc w:val="both"/>
        <w:rPr>
          <w:lang w:val="en-GB"/>
        </w:rPr>
      </w:pPr>
      <w:r w:rsidRPr="005E3107">
        <w:rPr>
          <w:lang w:val="en-GB"/>
        </w:rPr>
        <w:t>Regarding data availability, the project produced a Situational Report with relevant and useful data for WEE and climate change adaptation in the Gaza Province. However, this report was not fully disseminated nor used by project stakeholders.</w:t>
      </w:r>
    </w:p>
    <w:p w14:paraId="302FCDCA" w14:textId="77777777" w:rsidR="005C24AD" w:rsidRPr="00C22835" w:rsidRDefault="005C24AD" w:rsidP="005C24AD">
      <w:pPr>
        <w:spacing w:after="0" w:line="240" w:lineRule="auto"/>
        <w:jc w:val="both"/>
        <w:rPr>
          <w:lang w:val="en-GB"/>
        </w:rPr>
      </w:pPr>
    </w:p>
    <w:p w14:paraId="3AB19CE4" w14:textId="2FB41F2F" w:rsidR="00987E3D" w:rsidRPr="005C24AD" w:rsidRDefault="004F5315" w:rsidP="00987E3D">
      <w:pPr>
        <w:spacing w:after="0" w:line="240" w:lineRule="auto"/>
        <w:jc w:val="both"/>
        <w:rPr>
          <w:b/>
          <w:lang w:val="en-GB"/>
        </w:rPr>
      </w:pPr>
      <w:r>
        <w:rPr>
          <w:b/>
          <w:lang w:val="en-GB"/>
        </w:rPr>
        <w:t>Ef</w:t>
      </w:r>
      <w:r w:rsidRPr="005C24AD">
        <w:rPr>
          <w:b/>
          <w:lang w:val="en-GB"/>
        </w:rPr>
        <w:t>ficiency</w:t>
      </w:r>
      <w:r w:rsidR="00987E3D" w:rsidRPr="005C24AD">
        <w:rPr>
          <w:b/>
          <w:lang w:val="en-GB"/>
        </w:rPr>
        <w:t>:</w:t>
      </w:r>
      <w:r w:rsidR="00096518">
        <w:rPr>
          <w:b/>
          <w:lang w:val="en-GB"/>
        </w:rPr>
        <w:t xml:space="preserve"> </w:t>
      </w:r>
      <w:r w:rsidR="00987E3D" w:rsidRPr="00B247AC">
        <w:rPr>
          <w:rFonts w:cstheme="minorHAnsi"/>
          <w:lang w:val="en-GB"/>
        </w:rPr>
        <w:t>The Mid Term Evaluation analysed the project investment, both from the financial and human resources perspective, committed for implementing the project. The expenditure analysis for the first two years of the project revealed that the majority of funds (53.2%) has been spent on activities for Capacity Building on GEWE (these include activities in output 1.1, output 1.2, output 2.1, with the exclusion of advocacy costs for GRB). A considerable part of the budget (28.2%) was left unspent.</w:t>
      </w:r>
    </w:p>
    <w:p w14:paraId="10C2B2AA" w14:textId="77777777" w:rsidR="00987E3D" w:rsidRDefault="00987E3D" w:rsidP="00B247AC">
      <w:pPr>
        <w:spacing w:after="0" w:line="240" w:lineRule="auto"/>
        <w:jc w:val="both"/>
        <w:rPr>
          <w:b/>
          <w:lang w:val="en-GB"/>
        </w:rPr>
      </w:pPr>
    </w:p>
    <w:p w14:paraId="5919BB8A" w14:textId="77777777" w:rsidR="00B247AC" w:rsidRPr="00C22835" w:rsidRDefault="00B247AC" w:rsidP="0033691D">
      <w:pPr>
        <w:spacing w:after="0"/>
        <w:jc w:val="both"/>
        <w:rPr>
          <w:rFonts w:cstheme="minorHAnsi"/>
          <w:lang w:val="en-GB"/>
        </w:rPr>
      </w:pPr>
    </w:p>
    <w:p w14:paraId="00A03742" w14:textId="27BE408A" w:rsidR="00987E3D" w:rsidRDefault="0033691D" w:rsidP="00987E3D">
      <w:pPr>
        <w:spacing w:after="0"/>
        <w:jc w:val="both"/>
        <w:rPr>
          <w:rFonts w:cstheme="minorHAnsi"/>
          <w:lang w:val="en-GB"/>
        </w:rPr>
      </w:pPr>
      <w:r w:rsidRPr="00C22835">
        <w:rPr>
          <w:rFonts w:cstheme="minorHAnsi"/>
          <w:lang w:val="en-GB"/>
        </w:rPr>
        <w:t>Analysis of the project H</w:t>
      </w:r>
      <w:r w:rsidR="00987E3D">
        <w:rPr>
          <w:rFonts w:cstheme="minorHAnsi"/>
          <w:lang w:val="en-GB"/>
        </w:rPr>
        <w:t xml:space="preserve">uman </w:t>
      </w:r>
      <w:r w:rsidRPr="00C22835">
        <w:rPr>
          <w:rFonts w:cstheme="minorHAnsi"/>
          <w:lang w:val="en-GB"/>
        </w:rPr>
        <w:t>R</w:t>
      </w:r>
      <w:r w:rsidR="00987E3D">
        <w:rPr>
          <w:rFonts w:cstheme="minorHAnsi"/>
          <w:lang w:val="en-GB"/>
        </w:rPr>
        <w:t>esources</w:t>
      </w:r>
      <w:r w:rsidRPr="00C22835">
        <w:rPr>
          <w:rFonts w:cstheme="minorHAnsi"/>
          <w:lang w:val="en-GB"/>
        </w:rPr>
        <w:t xml:space="preserve"> structure showed geographical imbalance between project staff </w:t>
      </w:r>
      <w:r w:rsidR="00987E3D">
        <w:rPr>
          <w:rFonts w:cstheme="minorHAnsi"/>
          <w:lang w:val="en-GB"/>
        </w:rPr>
        <w:t>i</w:t>
      </w:r>
      <w:r w:rsidRPr="00C22835">
        <w:rPr>
          <w:rFonts w:cstheme="minorHAnsi"/>
          <w:lang w:val="en-GB"/>
        </w:rPr>
        <w:t>n the field and at central level, with limited resources operating in the Gaza province. There is only one staff member in Gaza covering six remotely dislocated districts without transport support. In addition to this, the centralized procurement system is weighting on the project implementation timeline, contributing to delays in delivery.</w:t>
      </w:r>
    </w:p>
    <w:p w14:paraId="191840DD" w14:textId="77777777" w:rsidR="00987E3D" w:rsidRDefault="00987E3D" w:rsidP="00987E3D">
      <w:pPr>
        <w:spacing w:after="0"/>
        <w:jc w:val="both"/>
        <w:rPr>
          <w:rFonts w:cstheme="minorHAnsi"/>
          <w:lang w:val="en-GB"/>
        </w:rPr>
      </w:pPr>
    </w:p>
    <w:p w14:paraId="498C2E11" w14:textId="0DFFC1E6" w:rsidR="00987E3D" w:rsidRPr="00987E3D" w:rsidRDefault="00987E3D" w:rsidP="00987E3D">
      <w:pPr>
        <w:spacing w:after="0"/>
        <w:jc w:val="both"/>
        <w:rPr>
          <w:rFonts w:cstheme="minorHAnsi"/>
          <w:lang w:val="en-GB"/>
        </w:rPr>
      </w:pPr>
      <w:r w:rsidRPr="00987E3D">
        <w:rPr>
          <w:rFonts w:cstheme="minorHAnsi"/>
          <w:lang w:val="en-GB"/>
        </w:rPr>
        <w:t>Analysis of the project HR structure showed geographical i</w:t>
      </w:r>
      <w:r>
        <w:rPr>
          <w:rFonts w:cstheme="minorHAnsi"/>
          <w:lang w:val="en-GB"/>
        </w:rPr>
        <w:t>mbalance between project staff i</w:t>
      </w:r>
      <w:r w:rsidRPr="00987E3D">
        <w:rPr>
          <w:rFonts w:cstheme="minorHAnsi"/>
          <w:lang w:val="en-GB"/>
        </w:rPr>
        <w:t>n the field and at central level, with limited resources operating in the Gaza province.</w:t>
      </w:r>
      <w:r w:rsidR="009B1B8F">
        <w:rPr>
          <w:rFonts w:cstheme="minorHAnsi"/>
          <w:lang w:val="en-GB"/>
        </w:rPr>
        <w:t xml:space="preserve"> There is a National Programme Officer based in Maputo, who support the overall project management and implementation. At field level, </w:t>
      </w:r>
      <w:r w:rsidR="009B1B8F" w:rsidRPr="00987E3D">
        <w:rPr>
          <w:rFonts w:cstheme="minorHAnsi"/>
          <w:lang w:val="en-GB"/>
        </w:rPr>
        <w:t>t</w:t>
      </w:r>
      <w:r w:rsidRPr="00987E3D">
        <w:rPr>
          <w:rFonts w:cstheme="minorHAnsi"/>
          <w:lang w:val="en-GB"/>
        </w:rPr>
        <w:t>here is only one staff member</w:t>
      </w:r>
      <w:r w:rsidR="009B1B8F">
        <w:rPr>
          <w:rFonts w:cstheme="minorHAnsi"/>
          <w:lang w:val="en-GB"/>
        </w:rPr>
        <w:t xml:space="preserve"> (Project Officer)</w:t>
      </w:r>
      <w:r w:rsidRPr="00987E3D">
        <w:rPr>
          <w:rFonts w:cstheme="minorHAnsi"/>
          <w:lang w:val="en-GB"/>
        </w:rPr>
        <w:t xml:space="preserve"> in Gaza covering six remotely dislocated districts without transport support.</w:t>
      </w:r>
      <w:r w:rsidR="009B1B8F">
        <w:rPr>
          <w:rFonts w:cstheme="minorHAnsi"/>
          <w:lang w:val="en-GB"/>
        </w:rPr>
        <w:t xml:space="preserve"> </w:t>
      </w:r>
      <w:r w:rsidRPr="00987E3D">
        <w:rPr>
          <w:rFonts w:cstheme="minorHAnsi"/>
          <w:lang w:val="en-GB"/>
        </w:rPr>
        <w:t>In addition to this, the centralized procurement system is weighting on the project implementation timeline, contributing to delays in delivery.</w:t>
      </w:r>
    </w:p>
    <w:p w14:paraId="2DA577A1" w14:textId="77777777" w:rsidR="0033691D" w:rsidRPr="00C22835" w:rsidRDefault="0033691D" w:rsidP="0033691D">
      <w:pPr>
        <w:spacing w:after="0" w:line="240" w:lineRule="auto"/>
        <w:jc w:val="both"/>
        <w:rPr>
          <w:lang w:val="en-GB"/>
        </w:rPr>
      </w:pPr>
    </w:p>
    <w:p w14:paraId="77DC5098" w14:textId="77777777" w:rsidR="009B1B8F" w:rsidRPr="005C24AD" w:rsidRDefault="009B1B8F" w:rsidP="009B1B8F">
      <w:pPr>
        <w:spacing w:after="0" w:line="240" w:lineRule="auto"/>
        <w:jc w:val="both"/>
        <w:rPr>
          <w:b/>
          <w:lang w:val="en-GB"/>
        </w:rPr>
      </w:pPr>
      <w:r>
        <w:rPr>
          <w:b/>
          <w:lang w:val="en-GB"/>
        </w:rPr>
        <w:t xml:space="preserve">I. </w:t>
      </w:r>
      <w:r w:rsidRPr="005C24AD">
        <w:rPr>
          <w:b/>
          <w:lang w:val="en-GB"/>
        </w:rPr>
        <w:t>Monitoring and Knowledge Management</w:t>
      </w:r>
      <w:r>
        <w:rPr>
          <w:b/>
          <w:lang w:val="en-GB"/>
        </w:rPr>
        <w:t>:</w:t>
      </w:r>
      <w:r w:rsidRPr="00B247AC">
        <w:rPr>
          <w:lang w:val="en-GB"/>
        </w:rPr>
        <w:t xml:space="preserve"> The Mid Term Evaluation assessed the Monitoring and Knowledge Management functions of the project. The findings indicate general weakness in the monitoring of the project, with some target district not receiving any monitoring visit along three years of implementation, and with no monitoring framework in place. </w:t>
      </w:r>
    </w:p>
    <w:p w14:paraId="2240060C" w14:textId="77777777" w:rsidR="0033691D" w:rsidRPr="00C22835" w:rsidRDefault="0033691D" w:rsidP="00543373">
      <w:pPr>
        <w:spacing w:after="0"/>
        <w:jc w:val="right"/>
        <w:rPr>
          <w:lang w:val="en-GB"/>
        </w:rPr>
      </w:pPr>
    </w:p>
    <w:p w14:paraId="0781384E" w14:textId="4C8611AE" w:rsidR="00543373" w:rsidRPr="005E3107" w:rsidRDefault="00543373" w:rsidP="00543373">
      <w:pPr>
        <w:spacing w:after="0"/>
        <w:jc w:val="both"/>
        <w:rPr>
          <w:lang w:val="en-GB"/>
        </w:rPr>
      </w:pPr>
      <w:r w:rsidRPr="005E3107">
        <w:rPr>
          <w:lang w:val="en-GB"/>
        </w:rPr>
        <w:t xml:space="preserve">Regarding Knowledge Management, the findings also reveal weak reporting systems, partners not reporting in writing to UN Women and creating knowledge gaps to the project management </w:t>
      </w:r>
      <w:r w:rsidRPr="005E3107">
        <w:rPr>
          <w:lang w:val="en-GB"/>
        </w:rPr>
        <w:lastRenderedPageBreak/>
        <w:t xml:space="preserve">team. The most important KM product of the project has been read and used by 5 out of 18 institutions involved in the MTE, but the </w:t>
      </w:r>
      <w:r>
        <w:rPr>
          <w:lang w:val="en-GB"/>
        </w:rPr>
        <w:t xml:space="preserve">UN Women </w:t>
      </w:r>
      <w:r w:rsidRPr="005E3107">
        <w:rPr>
          <w:lang w:val="en-GB"/>
        </w:rPr>
        <w:t>Project Reports have been adequately disseminated.</w:t>
      </w:r>
    </w:p>
    <w:p w14:paraId="3B3CA28D" w14:textId="77777777" w:rsidR="0033691D" w:rsidRPr="00C22835" w:rsidRDefault="0033691D" w:rsidP="0033691D">
      <w:pPr>
        <w:spacing w:after="0" w:line="240" w:lineRule="auto"/>
        <w:jc w:val="both"/>
        <w:rPr>
          <w:lang w:val="en-GB"/>
        </w:rPr>
      </w:pPr>
    </w:p>
    <w:p w14:paraId="23047956" w14:textId="0D36F779" w:rsidR="0033691D" w:rsidRPr="00C22835" w:rsidRDefault="0049682E" w:rsidP="005C24AD">
      <w:pPr>
        <w:spacing w:after="0" w:line="240" w:lineRule="auto"/>
        <w:jc w:val="both"/>
        <w:rPr>
          <w:b/>
          <w:lang w:val="en-GB"/>
        </w:rPr>
      </w:pPr>
      <w:r w:rsidRPr="00C22835">
        <w:rPr>
          <w:b/>
          <w:lang w:val="en-GB"/>
        </w:rPr>
        <w:t>J.</w:t>
      </w:r>
      <w:r w:rsidR="002E0A97">
        <w:rPr>
          <w:b/>
          <w:lang w:val="en-GB"/>
        </w:rPr>
        <w:t xml:space="preserve"> </w:t>
      </w:r>
      <w:r w:rsidR="0033691D" w:rsidRPr="00C22835">
        <w:rPr>
          <w:b/>
          <w:lang w:val="en-GB"/>
        </w:rPr>
        <w:t>Sustainability</w:t>
      </w:r>
      <w:r w:rsidRPr="00C22835">
        <w:rPr>
          <w:b/>
          <w:lang w:val="en-GB"/>
        </w:rPr>
        <w:t xml:space="preserve">: </w:t>
      </w:r>
      <w:r w:rsidR="0033691D" w:rsidRPr="00C22835">
        <w:rPr>
          <w:lang w:val="en-GB"/>
        </w:rPr>
        <w:t>In terms of project sustainability, the MTE assessed various dimensions of project continuity by the target group in the targeted communities.</w:t>
      </w:r>
    </w:p>
    <w:p w14:paraId="7DAF9634" w14:textId="77777777" w:rsidR="0033691D" w:rsidRPr="00C22835" w:rsidRDefault="0033691D" w:rsidP="0033691D">
      <w:pPr>
        <w:spacing w:after="0"/>
        <w:jc w:val="both"/>
        <w:rPr>
          <w:lang w:val="en-GB"/>
        </w:rPr>
      </w:pPr>
    </w:p>
    <w:p w14:paraId="54225169" w14:textId="50EC9A4F" w:rsidR="0033691D" w:rsidRPr="00C22835" w:rsidRDefault="0033691D" w:rsidP="0033691D">
      <w:pPr>
        <w:spacing w:after="0"/>
        <w:jc w:val="both"/>
        <w:rPr>
          <w:lang w:val="en-GB"/>
        </w:rPr>
      </w:pPr>
      <w:r w:rsidRPr="00C22835">
        <w:rPr>
          <w:lang w:val="en-GB"/>
        </w:rPr>
        <w:t xml:space="preserve">Regarding the sustained capacity of beneficiaries in the long-term, technical competences have been acquired and women beneficiaries are likely to continue applying them after the project end. However, the MTE findings indicate a set of business management issues, including lack of business plans, </w:t>
      </w:r>
      <w:r w:rsidR="00165EE0" w:rsidRPr="005E3107">
        <w:rPr>
          <w:lang w:val="en-GB"/>
        </w:rPr>
        <w:t xml:space="preserve">lack of profitability </w:t>
      </w:r>
      <w:r w:rsidRPr="00C22835">
        <w:rPr>
          <w:lang w:val="en-GB"/>
        </w:rPr>
        <w:t xml:space="preserve">and reinvestment of profits, as well as potential internal management issues within the productive </w:t>
      </w:r>
      <w:r w:rsidR="00B247AC" w:rsidRPr="00C22835">
        <w:rPr>
          <w:lang w:val="en-GB"/>
        </w:rPr>
        <w:t xml:space="preserve">women’s </w:t>
      </w:r>
      <w:r w:rsidRPr="00C22835">
        <w:rPr>
          <w:lang w:val="en-GB"/>
        </w:rPr>
        <w:t>groups. Regarding the infrastructures built by the project, measures have been taken to ensure their maintenance in the future through participation of beneficiaries and local builders. The project included adequate and easily replicable climate adaptation techniques in its capacity building interventions; the MTE considers this a positive factor contributing to the sustainability of the project results.</w:t>
      </w:r>
    </w:p>
    <w:p w14:paraId="439A012F" w14:textId="77777777" w:rsidR="0033691D" w:rsidRPr="00C22835" w:rsidRDefault="0033691D" w:rsidP="0033691D">
      <w:pPr>
        <w:spacing w:after="0"/>
        <w:jc w:val="both"/>
        <w:rPr>
          <w:lang w:val="en-GB"/>
        </w:rPr>
      </w:pPr>
    </w:p>
    <w:p w14:paraId="062C5254" w14:textId="77777777" w:rsidR="0033691D" w:rsidRPr="00C22835" w:rsidRDefault="0033691D" w:rsidP="0033691D">
      <w:pPr>
        <w:spacing w:after="0"/>
        <w:jc w:val="both"/>
        <w:rPr>
          <w:lang w:val="en-GB"/>
        </w:rPr>
      </w:pPr>
      <w:r w:rsidRPr="00C22835">
        <w:rPr>
          <w:lang w:val="en-GB"/>
        </w:rPr>
        <w:t>Regarding attitude changes, the MTE findings show that the project did create a momentum and impacted on the general openness of both communities and institutions with regards to non-discriminating behaviours. However, traditional patriarchal values and norms are likely to need additional support for the achieved results to be sustainable.</w:t>
      </w:r>
    </w:p>
    <w:p w14:paraId="6D5F035B" w14:textId="77777777" w:rsidR="0033691D" w:rsidRPr="00C22835" w:rsidRDefault="0033691D" w:rsidP="0033691D">
      <w:pPr>
        <w:spacing w:after="0"/>
        <w:jc w:val="both"/>
        <w:rPr>
          <w:lang w:val="en-GB"/>
        </w:rPr>
      </w:pPr>
    </w:p>
    <w:p w14:paraId="7110A5A7" w14:textId="77777777" w:rsidR="0033691D" w:rsidRPr="00C22835" w:rsidRDefault="0033691D" w:rsidP="0033691D">
      <w:pPr>
        <w:spacing w:after="0"/>
        <w:jc w:val="both"/>
        <w:rPr>
          <w:lang w:val="en-GB"/>
        </w:rPr>
      </w:pPr>
      <w:r w:rsidRPr="00C22835">
        <w:rPr>
          <w:lang w:val="en-GB"/>
        </w:rPr>
        <w:t xml:space="preserve">Similar considerations can be made for the sustainability of the results on GRPB. The training and the advocacy with provincial and district governments yielded impacts on the governance and reception of women’s voice within local discussion spaces, with the </w:t>
      </w:r>
      <w:r w:rsidRPr="00C22835">
        <w:rPr>
          <w:rFonts w:cstheme="minorHAnsi"/>
          <w:lang w:val="en-GB"/>
        </w:rPr>
        <w:t xml:space="preserve">IV Provincial Conference on Women and Gender recognizing some of the issues targeted by the project. </w:t>
      </w:r>
      <w:r w:rsidRPr="00C22835">
        <w:rPr>
          <w:lang w:val="en-GB"/>
        </w:rPr>
        <w:t>However, there are still difficulties in fully applying gender equality principles in local GRPB. Close collaboration with local government partners will be crucial to ensure continuity of results.</w:t>
      </w:r>
    </w:p>
    <w:p w14:paraId="26AFF194" w14:textId="77777777" w:rsidR="0033691D" w:rsidRPr="00C22835" w:rsidRDefault="0033691D" w:rsidP="0033691D">
      <w:pPr>
        <w:spacing w:after="0"/>
        <w:rPr>
          <w:lang w:val="en-GB"/>
        </w:rPr>
      </w:pPr>
    </w:p>
    <w:p w14:paraId="46D3829F" w14:textId="17C8AE5A" w:rsidR="0033691D" w:rsidRPr="00C22835" w:rsidRDefault="0033691D" w:rsidP="0033691D">
      <w:pPr>
        <w:spacing w:after="0"/>
        <w:jc w:val="both"/>
        <w:rPr>
          <w:lang w:val="en-GB"/>
        </w:rPr>
      </w:pPr>
      <w:r w:rsidRPr="00C22835">
        <w:rPr>
          <w:lang w:val="en-GB"/>
        </w:rPr>
        <w:t xml:space="preserve">Important contextual factors affecting the sustainability and replicability of the project intervention include the importance of livestock production in the province, where women have the opportunity to build sustainable businesses, and the persistence of discriminatory </w:t>
      </w:r>
      <w:r w:rsidR="00165EE0">
        <w:rPr>
          <w:lang w:val="en-GB"/>
        </w:rPr>
        <w:t xml:space="preserve">social </w:t>
      </w:r>
      <w:r w:rsidRPr="00C22835">
        <w:rPr>
          <w:lang w:val="en-GB"/>
        </w:rPr>
        <w:t>practices and behaviours</w:t>
      </w:r>
      <w:r w:rsidR="00165EE0">
        <w:rPr>
          <w:lang w:val="en-GB"/>
        </w:rPr>
        <w:t xml:space="preserve"> (such as </w:t>
      </w:r>
      <w:r w:rsidR="00382FA9">
        <w:rPr>
          <w:lang w:val="en-GB"/>
        </w:rPr>
        <w:t>low number of women</w:t>
      </w:r>
      <w:r w:rsidR="00165EE0">
        <w:rPr>
          <w:lang w:val="en-GB"/>
        </w:rPr>
        <w:t xml:space="preserve"> occupying district government </w:t>
      </w:r>
      <w:r w:rsidR="00841C16">
        <w:rPr>
          <w:lang w:val="en-GB"/>
        </w:rPr>
        <w:t>leadership and</w:t>
      </w:r>
      <w:r w:rsidR="00165EE0">
        <w:rPr>
          <w:lang w:val="en-GB"/>
        </w:rPr>
        <w:t xml:space="preserve"> </w:t>
      </w:r>
      <w:r w:rsidR="00382FA9">
        <w:rPr>
          <w:lang w:val="en-GB"/>
        </w:rPr>
        <w:t xml:space="preserve">use of culture for exclusion of women from occupying </w:t>
      </w:r>
      <w:r w:rsidR="00165EE0">
        <w:rPr>
          <w:lang w:val="en-GB"/>
        </w:rPr>
        <w:t xml:space="preserve">community leadership </w:t>
      </w:r>
      <w:r w:rsidR="00165EE0" w:rsidRPr="00C22835">
        <w:rPr>
          <w:lang w:val="en-GB"/>
        </w:rPr>
        <w:t>positions</w:t>
      </w:r>
      <w:r w:rsidR="00841C16">
        <w:rPr>
          <w:lang w:val="en-GB"/>
        </w:rPr>
        <w:t>)</w:t>
      </w:r>
      <w:r w:rsidR="00096518">
        <w:rPr>
          <w:lang w:val="en-GB"/>
        </w:rPr>
        <w:t xml:space="preserve"> </w:t>
      </w:r>
      <w:r w:rsidR="00165EE0">
        <w:rPr>
          <w:lang w:val="en-GB"/>
        </w:rPr>
        <w:t xml:space="preserve">and </w:t>
      </w:r>
      <w:r w:rsidRPr="00C22835">
        <w:rPr>
          <w:lang w:val="en-GB"/>
        </w:rPr>
        <w:t>especially by men, who are not the main target group but highly influence sustainability of results.</w:t>
      </w:r>
    </w:p>
    <w:p w14:paraId="3B46EF05" w14:textId="77777777" w:rsidR="0033691D" w:rsidRPr="00C22835" w:rsidRDefault="0033691D" w:rsidP="0033691D">
      <w:pPr>
        <w:spacing w:after="0" w:line="240" w:lineRule="auto"/>
        <w:jc w:val="both"/>
        <w:rPr>
          <w:lang w:val="en-GB"/>
        </w:rPr>
      </w:pPr>
    </w:p>
    <w:p w14:paraId="1DC0B77A" w14:textId="77777777" w:rsidR="00165EE0" w:rsidRDefault="005C24AD" w:rsidP="005C24AD">
      <w:pPr>
        <w:shd w:val="clear" w:color="auto" w:fill="FFFFFF"/>
        <w:spacing w:after="0" w:line="240" w:lineRule="auto"/>
        <w:jc w:val="both"/>
        <w:rPr>
          <w:rFonts w:cstheme="minorHAnsi"/>
          <w:szCs w:val="24"/>
          <w:lang w:val="en-GB"/>
        </w:rPr>
      </w:pPr>
      <w:r w:rsidRPr="00C22835">
        <w:rPr>
          <w:rFonts w:cs="Calibri"/>
          <w:b/>
          <w:lang w:val="en-GB"/>
        </w:rPr>
        <w:t>K. Conclusions:</w:t>
      </w:r>
      <w:r w:rsidRPr="00C22835">
        <w:rPr>
          <w:rFonts w:cstheme="minorHAnsi"/>
          <w:szCs w:val="24"/>
          <w:lang w:val="en-GB"/>
        </w:rPr>
        <w:t xml:space="preserve"> </w:t>
      </w:r>
    </w:p>
    <w:p w14:paraId="1F5ECEEC" w14:textId="700342E2" w:rsidR="005C24AD" w:rsidRPr="00C22835" w:rsidRDefault="005C24AD" w:rsidP="005C24AD">
      <w:pPr>
        <w:shd w:val="clear" w:color="auto" w:fill="FFFFFF"/>
        <w:spacing w:after="0" w:line="240" w:lineRule="auto"/>
        <w:jc w:val="both"/>
        <w:rPr>
          <w:rFonts w:cstheme="minorHAnsi"/>
          <w:szCs w:val="24"/>
          <w:lang w:val="en-GB"/>
        </w:rPr>
      </w:pPr>
      <w:r w:rsidRPr="00C22835">
        <w:rPr>
          <w:rFonts w:cstheme="minorHAnsi"/>
          <w:szCs w:val="24"/>
          <w:lang w:val="en-GB"/>
        </w:rPr>
        <w:t>The MTE identified crucial findings to inform the project in its next cycle</w:t>
      </w:r>
      <w:r w:rsidR="0049682E" w:rsidRPr="00C22835">
        <w:rPr>
          <w:rFonts w:cstheme="minorHAnsi"/>
          <w:szCs w:val="24"/>
          <w:lang w:val="en-GB"/>
        </w:rPr>
        <w:t xml:space="preserve">, and </w:t>
      </w:r>
      <w:r w:rsidRPr="00C22835">
        <w:rPr>
          <w:rFonts w:cstheme="minorHAnsi"/>
          <w:szCs w:val="24"/>
          <w:lang w:val="en-GB"/>
        </w:rPr>
        <w:t xml:space="preserve">addressed questions on the project and measured relevance, effectiveness, </w:t>
      </w:r>
      <w:r w:rsidR="00382FA9">
        <w:rPr>
          <w:rFonts w:cstheme="minorHAnsi"/>
          <w:szCs w:val="24"/>
          <w:lang w:val="en-GB"/>
        </w:rPr>
        <w:t xml:space="preserve">initial signs of </w:t>
      </w:r>
      <w:r w:rsidRPr="00C22835">
        <w:rPr>
          <w:rFonts w:cstheme="minorHAnsi"/>
          <w:szCs w:val="24"/>
          <w:lang w:val="en-GB"/>
        </w:rPr>
        <w:t>impact, efficiency, monitoring and knowledge management, sustainability. The following key conclusions were drawn.</w:t>
      </w:r>
    </w:p>
    <w:p w14:paraId="1334F2AD" w14:textId="77777777" w:rsidR="005C24AD" w:rsidRPr="00C22835" w:rsidRDefault="005C24AD" w:rsidP="005C24AD">
      <w:pPr>
        <w:shd w:val="clear" w:color="auto" w:fill="FFFFFF"/>
        <w:spacing w:after="0" w:line="240" w:lineRule="auto"/>
        <w:jc w:val="both"/>
        <w:rPr>
          <w:rFonts w:cstheme="minorHAnsi"/>
          <w:szCs w:val="24"/>
          <w:lang w:val="en-GB"/>
        </w:rPr>
      </w:pPr>
    </w:p>
    <w:p w14:paraId="1D75F1BE" w14:textId="127E3818" w:rsidR="00382FA9" w:rsidRPr="005E3107" w:rsidRDefault="001B6F9C" w:rsidP="00382FA9">
      <w:pPr>
        <w:shd w:val="clear" w:color="auto" w:fill="FFFFFF"/>
        <w:spacing w:after="0" w:line="240" w:lineRule="auto"/>
        <w:jc w:val="both"/>
        <w:rPr>
          <w:szCs w:val="24"/>
          <w:lang w:val="en-GB"/>
        </w:rPr>
      </w:pPr>
      <w:r w:rsidRPr="00C22835">
        <w:rPr>
          <w:rFonts w:cstheme="minorHAnsi"/>
          <w:b/>
          <w:szCs w:val="24"/>
          <w:lang w:val="en-GB"/>
        </w:rPr>
        <w:t xml:space="preserve">Relevance: </w:t>
      </w:r>
      <w:r w:rsidR="005C24AD" w:rsidRPr="00C22835">
        <w:rPr>
          <w:szCs w:val="24"/>
          <w:lang w:val="en-GB"/>
        </w:rPr>
        <w:t xml:space="preserve">The </w:t>
      </w:r>
      <w:r w:rsidR="0049682E" w:rsidRPr="00C22835">
        <w:rPr>
          <w:szCs w:val="24"/>
          <w:lang w:val="en-GB"/>
        </w:rPr>
        <w:t xml:space="preserve">project is responding to the national and provincial </w:t>
      </w:r>
      <w:r w:rsidR="005C24AD" w:rsidRPr="00C22835">
        <w:rPr>
          <w:szCs w:val="24"/>
          <w:lang w:val="en-GB"/>
        </w:rPr>
        <w:t xml:space="preserve">needs and priorities </w:t>
      </w:r>
      <w:r w:rsidR="0049682E" w:rsidRPr="00C22835">
        <w:rPr>
          <w:szCs w:val="24"/>
          <w:lang w:val="en-GB"/>
        </w:rPr>
        <w:t>on Gender Equality, Women’s Economic Empowerment and Climate Change in M</w:t>
      </w:r>
      <w:r w:rsidR="000E629C" w:rsidRPr="00C22835">
        <w:rPr>
          <w:szCs w:val="24"/>
          <w:lang w:val="en-GB"/>
        </w:rPr>
        <w:t xml:space="preserve">ozambique, </w:t>
      </w:r>
      <w:r w:rsidR="00165EE0">
        <w:rPr>
          <w:szCs w:val="24"/>
          <w:lang w:val="en-GB"/>
        </w:rPr>
        <w:t xml:space="preserve">particularly </w:t>
      </w:r>
      <w:r w:rsidR="000E629C" w:rsidRPr="00C22835">
        <w:rPr>
          <w:szCs w:val="24"/>
          <w:lang w:val="en-GB"/>
        </w:rPr>
        <w:t>in Gaza province.</w:t>
      </w:r>
      <w:r w:rsidR="0077346F">
        <w:rPr>
          <w:szCs w:val="24"/>
          <w:lang w:val="en-GB"/>
        </w:rPr>
        <w:t xml:space="preserve"> </w:t>
      </w:r>
      <w:r w:rsidR="00222104" w:rsidRPr="00C22835">
        <w:rPr>
          <w:szCs w:val="24"/>
          <w:lang w:val="en-GB"/>
        </w:rPr>
        <w:t>Regardless of not attending to some of the priorities, t</w:t>
      </w:r>
      <w:r w:rsidR="005C24AD" w:rsidRPr="00C22835">
        <w:rPr>
          <w:szCs w:val="24"/>
          <w:lang w:val="en-GB"/>
        </w:rPr>
        <w:t>he projec</w:t>
      </w:r>
      <w:r w:rsidR="00222104" w:rsidRPr="00C22835">
        <w:rPr>
          <w:szCs w:val="24"/>
          <w:lang w:val="en-GB"/>
        </w:rPr>
        <w:t>t addresses most of these needs and priorities, mainly</w:t>
      </w:r>
      <w:r w:rsidR="005C24AD" w:rsidRPr="00C22835">
        <w:rPr>
          <w:szCs w:val="24"/>
          <w:lang w:val="en-GB"/>
        </w:rPr>
        <w:t xml:space="preserve"> through activities and approaches that directly deconstruct existing discriminatory gender values</w:t>
      </w:r>
      <w:r w:rsidR="00382FA9">
        <w:rPr>
          <w:szCs w:val="24"/>
          <w:lang w:val="en-GB"/>
        </w:rPr>
        <w:t xml:space="preserve">, creating business models to inspire </w:t>
      </w:r>
      <w:r w:rsidR="00382FA9">
        <w:rPr>
          <w:szCs w:val="24"/>
          <w:lang w:val="en-GB"/>
        </w:rPr>
        <w:lastRenderedPageBreak/>
        <w:t>the government and other development actors and building a transformative change in Government planning and budgeting approaches</w:t>
      </w:r>
      <w:r w:rsidR="00382FA9" w:rsidRPr="005E3107">
        <w:rPr>
          <w:szCs w:val="24"/>
          <w:lang w:val="en-GB"/>
        </w:rPr>
        <w:t xml:space="preserve">. </w:t>
      </w:r>
    </w:p>
    <w:p w14:paraId="70703D8B" w14:textId="77777777" w:rsidR="005C24AD" w:rsidRPr="00C22835" w:rsidRDefault="005C24AD" w:rsidP="005C24AD">
      <w:pPr>
        <w:spacing w:after="0" w:line="240" w:lineRule="auto"/>
        <w:jc w:val="both"/>
        <w:rPr>
          <w:szCs w:val="24"/>
          <w:lang w:val="en-GB"/>
        </w:rPr>
      </w:pPr>
    </w:p>
    <w:p w14:paraId="1BD56E93" w14:textId="6F12FB65" w:rsidR="000E629C" w:rsidRPr="00C22835" w:rsidRDefault="001B6F9C" w:rsidP="000E629C">
      <w:pPr>
        <w:spacing w:after="0" w:line="240" w:lineRule="auto"/>
        <w:jc w:val="both"/>
        <w:rPr>
          <w:rFonts w:cs="Calibri"/>
          <w:szCs w:val="24"/>
          <w:lang w:val="en-GB"/>
        </w:rPr>
      </w:pPr>
      <w:r w:rsidRPr="00C22835">
        <w:rPr>
          <w:b/>
          <w:szCs w:val="24"/>
          <w:lang w:val="en-GB"/>
        </w:rPr>
        <w:t xml:space="preserve">Effectiveness: </w:t>
      </w:r>
      <w:r w:rsidRPr="00382FA9">
        <w:rPr>
          <w:szCs w:val="24"/>
          <w:lang w:val="en-GB"/>
        </w:rPr>
        <w:t>The</w:t>
      </w:r>
      <w:r w:rsidR="005C24AD" w:rsidRPr="00C22835">
        <w:rPr>
          <w:szCs w:val="24"/>
          <w:lang w:val="en-GB"/>
        </w:rPr>
        <w:t xml:space="preserve"> project achieved positive results in almost all its outcomes</w:t>
      </w:r>
      <w:r w:rsidR="006848FA" w:rsidRPr="00C22835">
        <w:rPr>
          <w:szCs w:val="24"/>
          <w:lang w:val="en-GB"/>
        </w:rPr>
        <w:t xml:space="preserve"> in terms of quantitative achievements</w:t>
      </w:r>
      <w:r w:rsidR="005C24AD" w:rsidRPr="00C22835">
        <w:rPr>
          <w:szCs w:val="24"/>
          <w:lang w:val="en-GB"/>
        </w:rPr>
        <w:t>, regardless of challenging experiences related to delays</w:t>
      </w:r>
      <w:r w:rsidR="006848FA" w:rsidRPr="00C22835">
        <w:rPr>
          <w:szCs w:val="24"/>
          <w:lang w:val="en-GB"/>
        </w:rPr>
        <w:t xml:space="preserve"> on implementation</w:t>
      </w:r>
      <w:r w:rsidR="005C24AD" w:rsidRPr="00C22835">
        <w:rPr>
          <w:szCs w:val="24"/>
          <w:lang w:val="en-GB"/>
        </w:rPr>
        <w:t xml:space="preserve">. </w:t>
      </w:r>
      <w:r w:rsidR="000E629C" w:rsidRPr="00C22835">
        <w:rPr>
          <w:rFonts w:cs="Calibri"/>
          <w:szCs w:val="24"/>
          <w:lang w:val="en-GB"/>
        </w:rPr>
        <w:t>The MTE looks forward to reinforcement of implementation strategies for full achievement of the results in the next cycle including attending to the limiting factors identified in this evaluation.</w:t>
      </w:r>
    </w:p>
    <w:p w14:paraId="590EFE20" w14:textId="77777777" w:rsidR="005C24AD" w:rsidRPr="00C22835" w:rsidRDefault="005C24AD" w:rsidP="005C24AD">
      <w:pPr>
        <w:spacing w:after="0" w:line="240" w:lineRule="auto"/>
        <w:jc w:val="both"/>
        <w:rPr>
          <w:rFonts w:cs="Calibri"/>
          <w:szCs w:val="24"/>
          <w:lang w:val="en-GB"/>
        </w:rPr>
      </w:pPr>
    </w:p>
    <w:p w14:paraId="397B6423" w14:textId="48A7B9DC" w:rsidR="005C24AD" w:rsidRPr="00C22835" w:rsidRDefault="001B6F9C" w:rsidP="005C24AD">
      <w:pPr>
        <w:spacing w:after="0" w:line="240" w:lineRule="auto"/>
        <w:jc w:val="both"/>
        <w:rPr>
          <w:b/>
          <w:szCs w:val="24"/>
          <w:lang w:val="en-GB"/>
        </w:rPr>
      </w:pPr>
      <w:r w:rsidRPr="00C22835">
        <w:rPr>
          <w:b/>
          <w:szCs w:val="24"/>
          <w:lang w:val="en-GB"/>
        </w:rPr>
        <w:t xml:space="preserve">Impact: </w:t>
      </w:r>
      <w:r w:rsidRPr="00C22835">
        <w:rPr>
          <w:szCs w:val="24"/>
          <w:lang w:val="en-GB"/>
        </w:rPr>
        <w:t>Though there is a need to attend to some limiting factors,</w:t>
      </w:r>
      <w:r w:rsidRPr="00C22835">
        <w:rPr>
          <w:b/>
          <w:szCs w:val="24"/>
          <w:lang w:val="en-GB"/>
        </w:rPr>
        <w:t xml:space="preserve"> </w:t>
      </w:r>
      <w:r w:rsidRPr="00C22835">
        <w:rPr>
          <w:szCs w:val="24"/>
          <w:lang w:val="en-GB"/>
        </w:rPr>
        <w:t>t</w:t>
      </w:r>
      <w:r w:rsidR="006848FA" w:rsidRPr="00C22835">
        <w:rPr>
          <w:szCs w:val="24"/>
          <w:lang w:val="en-GB"/>
        </w:rPr>
        <w:t xml:space="preserve">he project </w:t>
      </w:r>
      <w:r w:rsidRPr="00C22835">
        <w:rPr>
          <w:szCs w:val="24"/>
          <w:lang w:val="en-GB"/>
        </w:rPr>
        <w:t xml:space="preserve">is achieving </w:t>
      </w:r>
      <w:r w:rsidR="006848FA" w:rsidRPr="00C22835">
        <w:rPr>
          <w:szCs w:val="24"/>
          <w:lang w:val="en-GB"/>
        </w:rPr>
        <w:t>positive</w:t>
      </w:r>
      <w:r w:rsidR="00382FA9">
        <w:rPr>
          <w:szCs w:val="24"/>
          <w:lang w:val="en-GB"/>
        </w:rPr>
        <w:t xml:space="preserve"> initial</w:t>
      </w:r>
      <w:r w:rsidR="006848FA" w:rsidRPr="00C22835">
        <w:rPr>
          <w:szCs w:val="24"/>
          <w:lang w:val="en-GB"/>
        </w:rPr>
        <w:t xml:space="preserve"> impact</w:t>
      </w:r>
      <w:r w:rsidR="006848FA" w:rsidRPr="00C22835">
        <w:rPr>
          <w:b/>
          <w:szCs w:val="24"/>
          <w:lang w:val="en-GB"/>
        </w:rPr>
        <w:t xml:space="preserve"> </w:t>
      </w:r>
      <w:r w:rsidR="005C24AD" w:rsidRPr="00C22835">
        <w:rPr>
          <w:szCs w:val="24"/>
          <w:lang w:val="en-GB"/>
        </w:rPr>
        <w:t xml:space="preserve">on the lives of beneficiaries, </w:t>
      </w:r>
      <w:r w:rsidR="00222104" w:rsidRPr="00C22835">
        <w:rPr>
          <w:szCs w:val="24"/>
          <w:lang w:val="en-GB"/>
        </w:rPr>
        <w:t xml:space="preserve">is contributing </w:t>
      </w:r>
      <w:r w:rsidR="005C24AD" w:rsidRPr="00C22835">
        <w:rPr>
          <w:szCs w:val="24"/>
          <w:lang w:val="en-GB"/>
        </w:rPr>
        <w:t xml:space="preserve">to social transformation of gender norms and values, and </w:t>
      </w:r>
      <w:r w:rsidR="00222104" w:rsidRPr="00C22835">
        <w:rPr>
          <w:szCs w:val="24"/>
          <w:lang w:val="en-GB"/>
        </w:rPr>
        <w:t>triggering</w:t>
      </w:r>
      <w:r w:rsidR="006848FA" w:rsidRPr="00C22835">
        <w:rPr>
          <w:szCs w:val="24"/>
          <w:lang w:val="en-GB"/>
        </w:rPr>
        <w:t xml:space="preserve"> </w:t>
      </w:r>
      <w:r w:rsidR="005C24AD" w:rsidRPr="00C22835">
        <w:rPr>
          <w:szCs w:val="24"/>
          <w:lang w:val="en-GB"/>
        </w:rPr>
        <w:t xml:space="preserve">institutional </w:t>
      </w:r>
      <w:r w:rsidR="00222104" w:rsidRPr="00C22835">
        <w:rPr>
          <w:szCs w:val="24"/>
          <w:lang w:val="en-GB"/>
        </w:rPr>
        <w:t>changes (particularly on GRBP).</w:t>
      </w:r>
    </w:p>
    <w:p w14:paraId="4DBD5ED7" w14:textId="77777777" w:rsidR="005C24AD" w:rsidRPr="00C22835" w:rsidRDefault="005C24AD" w:rsidP="005C24AD">
      <w:pPr>
        <w:shd w:val="clear" w:color="auto" w:fill="FFFFFF"/>
        <w:spacing w:after="0" w:line="240" w:lineRule="auto"/>
        <w:jc w:val="both"/>
        <w:rPr>
          <w:rFonts w:cstheme="minorHAnsi"/>
          <w:b/>
          <w:szCs w:val="24"/>
          <w:lang w:val="en-GB"/>
        </w:rPr>
      </w:pPr>
    </w:p>
    <w:p w14:paraId="74EC4CEC" w14:textId="64AFE2BF" w:rsidR="005C24AD" w:rsidRDefault="001B6F9C" w:rsidP="005C24AD">
      <w:pPr>
        <w:shd w:val="clear" w:color="auto" w:fill="FFFFFF"/>
        <w:spacing w:after="0" w:line="240" w:lineRule="auto"/>
        <w:jc w:val="both"/>
        <w:rPr>
          <w:rFonts w:cstheme="minorHAnsi"/>
          <w:szCs w:val="24"/>
          <w:lang w:val="en-GB"/>
        </w:rPr>
      </w:pPr>
      <w:r w:rsidRPr="00C22835">
        <w:rPr>
          <w:rFonts w:cstheme="minorHAnsi"/>
          <w:b/>
          <w:szCs w:val="24"/>
          <w:lang w:val="en-GB"/>
        </w:rPr>
        <w:t>Efficiency:</w:t>
      </w:r>
      <w:r w:rsidRPr="00C22835">
        <w:rPr>
          <w:szCs w:val="24"/>
          <w:lang w:val="en-GB"/>
        </w:rPr>
        <w:t xml:space="preserve"> Although</w:t>
      </w:r>
      <w:r w:rsidR="00222104" w:rsidRPr="00C22835">
        <w:rPr>
          <w:szCs w:val="24"/>
          <w:lang w:val="en-GB"/>
        </w:rPr>
        <w:t xml:space="preserve"> the project’s </w:t>
      </w:r>
      <w:r w:rsidR="00222104" w:rsidRPr="00C22835">
        <w:rPr>
          <w:rFonts w:cstheme="minorHAnsi"/>
          <w:szCs w:val="24"/>
          <w:lang w:val="en-GB"/>
        </w:rPr>
        <w:t xml:space="preserve">considerable part of the budget (28.2%) was left unspent in the last two years, </w:t>
      </w:r>
      <w:r w:rsidRPr="00C22835">
        <w:rPr>
          <w:rFonts w:cstheme="minorHAnsi"/>
          <w:szCs w:val="24"/>
          <w:lang w:val="en-GB"/>
        </w:rPr>
        <w:t xml:space="preserve">it is positive that </w:t>
      </w:r>
      <w:r w:rsidR="00222104" w:rsidRPr="00C22835">
        <w:rPr>
          <w:rFonts w:cstheme="minorHAnsi"/>
          <w:szCs w:val="24"/>
          <w:lang w:val="en-GB"/>
        </w:rPr>
        <w:t>the project spent more</w:t>
      </w:r>
      <w:r w:rsidR="005C24AD" w:rsidRPr="00C22835">
        <w:rPr>
          <w:rFonts w:cstheme="minorHAnsi"/>
          <w:szCs w:val="24"/>
          <w:lang w:val="en-GB"/>
        </w:rPr>
        <w:t xml:space="preserve"> than half of financial resources (53.2</w:t>
      </w:r>
      <w:r w:rsidR="00222104" w:rsidRPr="00C22835">
        <w:rPr>
          <w:rFonts w:cstheme="minorHAnsi"/>
          <w:szCs w:val="24"/>
          <w:lang w:val="en-GB"/>
        </w:rPr>
        <w:t>%)</w:t>
      </w:r>
      <w:r w:rsidR="005C24AD" w:rsidRPr="00C22835">
        <w:rPr>
          <w:rFonts w:cstheme="minorHAnsi"/>
          <w:szCs w:val="24"/>
          <w:lang w:val="en-GB"/>
        </w:rPr>
        <w:t xml:space="preserve"> on activities for Capacity Building on GEWE, while HR analysis showed geographical imbalance between project staff on the field and at central level, with limited resources </w:t>
      </w:r>
      <w:r w:rsidR="00222104" w:rsidRPr="00C22835">
        <w:rPr>
          <w:rFonts w:cstheme="minorHAnsi"/>
          <w:szCs w:val="24"/>
          <w:lang w:val="en-GB"/>
        </w:rPr>
        <w:t>operating in the Gaza province.</w:t>
      </w:r>
      <w:r w:rsidR="005C24AD" w:rsidRPr="00C22835">
        <w:rPr>
          <w:rFonts w:cstheme="minorHAnsi"/>
          <w:szCs w:val="24"/>
          <w:lang w:val="en-GB"/>
        </w:rPr>
        <w:t xml:space="preserve"> </w:t>
      </w:r>
      <w:r w:rsidR="00222104" w:rsidRPr="00C22835">
        <w:rPr>
          <w:rFonts w:cstheme="minorHAnsi"/>
          <w:szCs w:val="24"/>
          <w:lang w:val="en-GB"/>
        </w:rPr>
        <w:t xml:space="preserve">In </w:t>
      </w:r>
      <w:r w:rsidR="005C24AD" w:rsidRPr="00C22835">
        <w:rPr>
          <w:rFonts w:cstheme="minorHAnsi"/>
          <w:szCs w:val="24"/>
          <w:lang w:val="en-GB"/>
        </w:rPr>
        <w:t>addition to this, the centralized procurement system is weighting on the project implementation timeline, contributing to delays in delivery.</w:t>
      </w:r>
    </w:p>
    <w:p w14:paraId="4630F589" w14:textId="77777777" w:rsidR="00382FA9" w:rsidRDefault="00382FA9" w:rsidP="005C24AD">
      <w:pPr>
        <w:shd w:val="clear" w:color="auto" w:fill="FFFFFF"/>
        <w:spacing w:after="0" w:line="240" w:lineRule="auto"/>
        <w:jc w:val="both"/>
        <w:rPr>
          <w:rFonts w:cstheme="minorHAnsi"/>
          <w:szCs w:val="24"/>
          <w:lang w:val="en-GB"/>
        </w:rPr>
      </w:pPr>
    </w:p>
    <w:p w14:paraId="33EFB66B" w14:textId="5F4856EB" w:rsidR="00382FA9" w:rsidRPr="005E3107" w:rsidRDefault="00382FA9" w:rsidP="00382FA9">
      <w:pPr>
        <w:shd w:val="clear" w:color="auto" w:fill="FFFFFF"/>
        <w:spacing w:after="0" w:line="240" w:lineRule="auto"/>
        <w:jc w:val="both"/>
        <w:rPr>
          <w:rFonts w:cstheme="minorHAnsi"/>
          <w:szCs w:val="24"/>
          <w:lang w:val="en-GB"/>
        </w:rPr>
      </w:pPr>
      <w:r>
        <w:rPr>
          <w:rFonts w:cstheme="minorHAnsi"/>
          <w:b/>
          <w:szCs w:val="24"/>
          <w:lang w:val="en-GB"/>
        </w:rPr>
        <w:t>Efficiency:</w:t>
      </w:r>
      <w:r>
        <w:rPr>
          <w:szCs w:val="24"/>
          <w:lang w:val="en-GB"/>
        </w:rPr>
        <w:t xml:space="preserve"> Although the project’s </w:t>
      </w:r>
      <w:r w:rsidRPr="005E3107">
        <w:rPr>
          <w:rFonts w:cstheme="minorHAnsi"/>
          <w:szCs w:val="24"/>
          <w:lang w:val="en-GB"/>
        </w:rPr>
        <w:t>considerable part of the b</w:t>
      </w:r>
      <w:r>
        <w:rPr>
          <w:rFonts w:cstheme="minorHAnsi"/>
          <w:szCs w:val="24"/>
          <w:lang w:val="en-GB"/>
        </w:rPr>
        <w:t xml:space="preserve">udget (28.2%) was left unspent in the last two years, it is positive that the project </w:t>
      </w:r>
      <w:r w:rsidRPr="005E3107">
        <w:rPr>
          <w:rFonts w:cstheme="minorHAnsi"/>
          <w:szCs w:val="24"/>
          <w:lang w:val="en-GB"/>
        </w:rPr>
        <w:t xml:space="preserve">spent </w:t>
      </w:r>
      <w:r>
        <w:rPr>
          <w:rFonts w:cstheme="minorHAnsi"/>
          <w:szCs w:val="24"/>
          <w:lang w:val="en-GB"/>
        </w:rPr>
        <w:t>more</w:t>
      </w:r>
      <w:r w:rsidRPr="005E3107">
        <w:rPr>
          <w:rFonts w:cstheme="minorHAnsi"/>
          <w:szCs w:val="24"/>
          <w:lang w:val="en-GB"/>
        </w:rPr>
        <w:t xml:space="preserve"> than half of financial resources (53.2</w:t>
      </w:r>
      <w:r>
        <w:rPr>
          <w:rFonts w:cstheme="minorHAnsi"/>
          <w:szCs w:val="24"/>
          <w:lang w:val="en-GB"/>
        </w:rPr>
        <w:t>%)</w:t>
      </w:r>
      <w:r w:rsidRPr="005E3107">
        <w:rPr>
          <w:rFonts w:cstheme="minorHAnsi"/>
          <w:szCs w:val="24"/>
          <w:lang w:val="en-GB"/>
        </w:rPr>
        <w:t xml:space="preserve"> on activities for Capacity Building on GEWE, while HR analysis showed geographical imbalance between project staff</w:t>
      </w:r>
      <w:r>
        <w:rPr>
          <w:rFonts w:cstheme="minorHAnsi"/>
          <w:szCs w:val="24"/>
          <w:lang w:val="en-GB"/>
        </w:rPr>
        <w:t xml:space="preserve"> </w:t>
      </w:r>
      <w:r w:rsidRPr="00096518">
        <w:rPr>
          <w:rFonts w:cstheme="minorHAnsi"/>
          <w:szCs w:val="24"/>
          <w:lang w:val="en-GB"/>
        </w:rPr>
        <w:t>based on the field and at UN Women Country Office in Maputo, with limited human resources operating in the Gaza province. In addition to this, the centralized procurement system at UN Women Country Office</w:t>
      </w:r>
      <w:r>
        <w:rPr>
          <w:rFonts w:cstheme="minorHAnsi"/>
          <w:szCs w:val="24"/>
          <w:lang w:val="en-GB"/>
        </w:rPr>
        <w:t xml:space="preserve"> </w:t>
      </w:r>
      <w:r w:rsidRPr="005E3107">
        <w:rPr>
          <w:rFonts w:cstheme="minorHAnsi"/>
          <w:szCs w:val="24"/>
          <w:lang w:val="en-GB"/>
        </w:rPr>
        <w:t>is weighting on the project implementation timeline, contributing to delays in delivery</w:t>
      </w:r>
      <w:r>
        <w:rPr>
          <w:rFonts w:cstheme="minorHAnsi"/>
          <w:szCs w:val="24"/>
          <w:lang w:val="en-GB"/>
        </w:rPr>
        <w:t xml:space="preserve"> of outputs, which in turns may hinder rapid economic gains from many initiatives already started</w:t>
      </w:r>
      <w:r w:rsidRPr="005E3107">
        <w:rPr>
          <w:rFonts w:cstheme="minorHAnsi"/>
          <w:szCs w:val="24"/>
          <w:lang w:val="en-GB"/>
        </w:rPr>
        <w:t>.</w:t>
      </w:r>
    </w:p>
    <w:p w14:paraId="64C9FCAF" w14:textId="77777777" w:rsidR="00382FA9" w:rsidRPr="00C22835" w:rsidRDefault="00382FA9" w:rsidP="005C24AD">
      <w:pPr>
        <w:shd w:val="clear" w:color="auto" w:fill="FFFFFF"/>
        <w:spacing w:after="0" w:line="240" w:lineRule="auto"/>
        <w:jc w:val="both"/>
        <w:rPr>
          <w:rFonts w:cstheme="minorHAnsi"/>
          <w:szCs w:val="24"/>
          <w:lang w:val="en-GB"/>
        </w:rPr>
      </w:pPr>
    </w:p>
    <w:p w14:paraId="31FACC0A" w14:textId="706A536A" w:rsidR="00E12B6F" w:rsidRPr="005E3107" w:rsidRDefault="00E12B6F" w:rsidP="00E12B6F">
      <w:pPr>
        <w:shd w:val="clear" w:color="auto" w:fill="FFFFFF"/>
        <w:spacing w:after="0" w:line="240" w:lineRule="auto"/>
        <w:jc w:val="both"/>
        <w:rPr>
          <w:szCs w:val="24"/>
          <w:lang w:val="en-GB"/>
        </w:rPr>
      </w:pPr>
      <w:r w:rsidRPr="00096518">
        <w:rPr>
          <w:rFonts w:cstheme="minorHAnsi"/>
          <w:b/>
          <w:szCs w:val="24"/>
          <w:lang w:val="en-GB"/>
        </w:rPr>
        <w:t xml:space="preserve">Monitoring and KM: </w:t>
      </w:r>
      <w:r w:rsidRPr="00096518">
        <w:rPr>
          <w:szCs w:val="24"/>
          <w:lang w:val="en-GB"/>
        </w:rPr>
        <w:t>The MTE findings indicate general weakness in the monitoring of the project, with some target district not receiving any monitoring visit along three years of implementation, and</w:t>
      </w:r>
      <w:r w:rsidRPr="005E3107">
        <w:rPr>
          <w:szCs w:val="24"/>
          <w:lang w:val="en-GB"/>
        </w:rPr>
        <w:t xml:space="preserve"> with no monitoring framework in place. The findings also reveal weak reporting systems from partners that contribute to knowledge gaps in the project management team.</w:t>
      </w:r>
    </w:p>
    <w:p w14:paraId="137AD0A8" w14:textId="77777777" w:rsidR="001E3229" w:rsidRDefault="001E3229" w:rsidP="00BD0118">
      <w:pPr>
        <w:shd w:val="clear" w:color="auto" w:fill="FFFFFF"/>
        <w:spacing w:after="0" w:line="240" w:lineRule="auto"/>
        <w:jc w:val="both"/>
        <w:rPr>
          <w:szCs w:val="24"/>
          <w:lang w:val="en-GB"/>
        </w:rPr>
      </w:pPr>
    </w:p>
    <w:p w14:paraId="3DBE414C" w14:textId="01890BF3" w:rsidR="001E3229" w:rsidRDefault="00A76E10" w:rsidP="001E3229">
      <w:pPr>
        <w:shd w:val="clear" w:color="auto" w:fill="FFFFFF"/>
        <w:spacing w:after="0" w:line="240" w:lineRule="auto"/>
        <w:jc w:val="both"/>
        <w:rPr>
          <w:szCs w:val="24"/>
          <w:lang w:val="en-GB"/>
        </w:rPr>
      </w:pPr>
      <w:r>
        <w:rPr>
          <w:rFonts w:cstheme="minorHAnsi"/>
          <w:b/>
          <w:szCs w:val="24"/>
          <w:lang w:val="en-GB"/>
        </w:rPr>
        <w:t>Sustainability:</w:t>
      </w:r>
      <w:r w:rsidR="001E3229">
        <w:rPr>
          <w:rFonts w:cstheme="minorHAnsi"/>
          <w:b/>
          <w:szCs w:val="24"/>
          <w:lang w:val="en-GB"/>
        </w:rPr>
        <w:t xml:space="preserve"> </w:t>
      </w:r>
      <w:r w:rsidR="001E3229" w:rsidRPr="00BD0118">
        <w:rPr>
          <w:rFonts w:cstheme="minorHAnsi"/>
          <w:szCs w:val="24"/>
          <w:lang w:val="en-GB"/>
        </w:rPr>
        <w:t>Although the</w:t>
      </w:r>
      <w:r w:rsidR="001E3229" w:rsidRPr="00BD0118">
        <w:rPr>
          <w:szCs w:val="24"/>
          <w:lang w:val="en-GB"/>
        </w:rPr>
        <w:t xml:space="preserve"> </w:t>
      </w:r>
      <w:r w:rsidR="001E3229">
        <w:rPr>
          <w:szCs w:val="24"/>
          <w:lang w:val="en-GB"/>
        </w:rPr>
        <w:t xml:space="preserve">project enhanced </w:t>
      </w:r>
      <w:r w:rsidR="001E3229" w:rsidRPr="005E3107">
        <w:rPr>
          <w:szCs w:val="24"/>
          <w:lang w:val="en-GB"/>
        </w:rPr>
        <w:t>commitment from government partners to mainstream GRPB</w:t>
      </w:r>
      <w:r w:rsidR="001E3229">
        <w:rPr>
          <w:szCs w:val="24"/>
          <w:lang w:val="en-GB"/>
        </w:rPr>
        <w:t xml:space="preserve">, and applied </w:t>
      </w:r>
      <w:r w:rsidR="001E3229" w:rsidRPr="005E3107">
        <w:rPr>
          <w:szCs w:val="24"/>
          <w:lang w:val="en-GB"/>
        </w:rPr>
        <w:t>sustainable approaches that include capacity building, adaptation of local practices, and community involvement</w:t>
      </w:r>
      <w:r w:rsidR="001E3229" w:rsidRPr="00BD0118">
        <w:rPr>
          <w:rFonts w:cstheme="minorHAnsi"/>
          <w:szCs w:val="24"/>
          <w:lang w:val="en-GB"/>
        </w:rPr>
        <w:t xml:space="preserve"> </w:t>
      </w:r>
      <w:r w:rsidR="001E3229">
        <w:rPr>
          <w:rFonts w:cstheme="minorHAnsi"/>
          <w:szCs w:val="24"/>
          <w:lang w:val="en-GB"/>
        </w:rPr>
        <w:t xml:space="preserve">for </w:t>
      </w:r>
      <w:r w:rsidR="001E3229" w:rsidRPr="005E3107">
        <w:rPr>
          <w:szCs w:val="24"/>
          <w:lang w:val="en-GB"/>
        </w:rPr>
        <w:t>sustained capacity of beneficiaries in the long-term</w:t>
      </w:r>
      <w:r w:rsidR="001E3229">
        <w:rPr>
          <w:szCs w:val="24"/>
          <w:lang w:val="en-GB"/>
        </w:rPr>
        <w:t xml:space="preserve">, the MTE however noted some limitations on </w:t>
      </w:r>
      <w:r w:rsidR="001E3229" w:rsidRPr="0072172E">
        <w:rPr>
          <w:szCs w:val="24"/>
          <w:lang w:val="en-GB"/>
        </w:rPr>
        <w:t xml:space="preserve">achieving sustained </w:t>
      </w:r>
      <w:r w:rsidR="001E3229">
        <w:rPr>
          <w:szCs w:val="24"/>
          <w:lang w:val="en-GB"/>
        </w:rPr>
        <w:t>attitude change due to existence of gender based norms and practices that are mainly linked to the patriarchal socio-cultural structures. The lack of defined sustainability plans and project exit strategies are also key MTE findings discriminatory that affect project capacity to achieve sustainability and needs to be addressed in the next project cycle.</w:t>
      </w:r>
      <w:r w:rsidR="00096518">
        <w:rPr>
          <w:szCs w:val="24"/>
          <w:lang w:val="en-GB"/>
        </w:rPr>
        <w:t xml:space="preserve"> </w:t>
      </w:r>
    </w:p>
    <w:p w14:paraId="0D11B29E" w14:textId="77777777" w:rsidR="001E3229" w:rsidRDefault="001E3229" w:rsidP="001E3229">
      <w:pPr>
        <w:shd w:val="clear" w:color="auto" w:fill="FFFFFF"/>
        <w:spacing w:after="0" w:line="240" w:lineRule="auto"/>
        <w:jc w:val="both"/>
        <w:rPr>
          <w:szCs w:val="24"/>
          <w:lang w:val="en-GB"/>
        </w:rPr>
      </w:pPr>
    </w:p>
    <w:p w14:paraId="66EA0155" w14:textId="14CC224C" w:rsidR="001E3229" w:rsidRPr="00A76E10" w:rsidRDefault="001E3229" w:rsidP="00A76E10">
      <w:pPr>
        <w:pStyle w:val="CommentText"/>
        <w:jc w:val="both"/>
        <w:rPr>
          <w:sz w:val="22"/>
          <w:szCs w:val="22"/>
          <w:lang w:val="en-US"/>
        </w:rPr>
      </w:pPr>
      <w:r w:rsidRPr="00A76E10">
        <w:rPr>
          <w:sz w:val="22"/>
          <w:szCs w:val="22"/>
          <w:lang w:val="en-GB"/>
        </w:rPr>
        <w:t xml:space="preserve">Moreover, </w:t>
      </w:r>
      <w:r w:rsidRPr="00A76E10">
        <w:rPr>
          <w:sz w:val="22"/>
          <w:szCs w:val="22"/>
          <w:lang w:val="en-US"/>
        </w:rPr>
        <w:t xml:space="preserve">Economic investments for women entrepreneurs will potentially be affected by the economic crises that Mozambique is facing in the last 2 years. This resulted in slow down of the economy and increase in prices of agricultural inputs. Studies from the World Bank indicates that economic deceleration affects disproportionally micro, small and medium sized enterprises. Most women are exactly in these emerging </w:t>
      </w:r>
      <w:r w:rsidRPr="001E3229">
        <w:rPr>
          <w:sz w:val="22"/>
          <w:szCs w:val="22"/>
          <w:lang w:val="en-US"/>
        </w:rPr>
        <w:t>enterprises</w:t>
      </w:r>
      <w:r w:rsidRPr="00A76E10">
        <w:rPr>
          <w:sz w:val="22"/>
          <w:szCs w:val="22"/>
          <w:lang w:val="en-US"/>
        </w:rPr>
        <w:t>.</w:t>
      </w:r>
    </w:p>
    <w:p w14:paraId="72F7738D" w14:textId="1FA05993" w:rsidR="00A82CA0" w:rsidRPr="00C22835" w:rsidRDefault="00A82CA0" w:rsidP="00A82CA0">
      <w:pPr>
        <w:tabs>
          <w:tab w:val="left" w:pos="720"/>
        </w:tabs>
        <w:spacing w:after="0" w:line="240" w:lineRule="auto"/>
        <w:jc w:val="both"/>
        <w:rPr>
          <w:rFonts w:cs="Calibri"/>
          <w:lang w:val="en-GB"/>
        </w:rPr>
      </w:pPr>
    </w:p>
    <w:p w14:paraId="20F67E62" w14:textId="1B538CF8" w:rsidR="00B247AC" w:rsidRPr="00C22835" w:rsidRDefault="0072172E" w:rsidP="0072172E">
      <w:pPr>
        <w:tabs>
          <w:tab w:val="left" w:pos="720"/>
        </w:tabs>
        <w:spacing w:after="0" w:line="240" w:lineRule="auto"/>
        <w:jc w:val="both"/>
        <w:rPr>
          <w:rFonts w:cs="Calibri"/>
          <w:lang w:val="en-GB"/>
        </w:rPr>
      </w:pPr>
      <w:r w:rsidRPr="00C22835">
        <w:rPr>
          <w:rFonts w:cs="Calibri"/>
          <w:b/>
          <w:lang w:val="en-GB"/>
        </w:rPr>
        <w:lastRenderedPageBreak/>
        <w:t>L</w:t>
      </w:r>
      <w:r w:rsidR="00A82CA0" w:rsidRPr="00C22835">
        <w:rPr>
          <w:rFonts w:cs="Calibri"/>
          <w:b/>
          <w:lang w:val="en-GB"/>
        </w:rPr>
        <w:t>. Lessons Learned:</w:t>
      </w:r>
      <w:r w:rsidR="0077346F">
        <w:rPr>
          <w:rFonts w:cs="Calibri"/>
          <w:lang w:val="en-GB"/>
        </w:rPr>
        <w:t xml:space="preserve"> </w:t>
      </w:r>
      <w:r w:rsidR="00B247AC" w:rsidRPr="00C22835">
        <w:rPr>
          <w:lang w:val="en-GB"/>
        </w:rPr>
        <w:t>The following are the lessons learnt collected from the Mid Term Evaluation on the project.</w:t>
      </w:r>
    </w:p>
    <w:p w14:paraId="3B6865AB" w14:textId="76CE49EB" w:rsidR="0072172E" w:rsidRPr="00C22835" w:rsidRDefault="00B247AC" w:rsidP="00AB1C5E">
      <w:pPr>
        <w:pStyle w:val="ListParagraph"/>
        <w:numPr>
          <w:ilvl w:val="0"/>
          <w:numId w:val="18"/>
        </w:numPr>
        <w:shd w:val="clear" w:color="auto" w:fill="FFFFFF"/>
        <w:spacing w:after="0" w:line="240" w:lineRule="auto"/>
        <w:jc w:val="both"/>
        <w:rPr>
          <w:lang w:val="en-GB"/>
        </w:rPr>
      </w:pPr>
      <w:r w:rsidRPr="00C22835">
        <w:rPr>
          <w:lang w:val="en-GB"/>
        </w:rPr>
        <w:t xml:space="preserve">Demonstrating </w:t>
      </w:r>
      <w:r w:rsidR="00A76E10">
        <w:rPr>
          <w:lang w:val="en-GB"/>
        </w:rPr>
        <w:t xml:space="preserve">rural </w:t>
      </w:r>
      <w:r w:rsidRPr="00C22835">
        <w:rPr>
          <w:lang w:val="en-GB"/>
        </w:rPr>
        <w:t>women’s capacity to perform productive economic activities, including those that are traditionally considered masculine, is an empowering approach per se, because this does</w:t>
      </w:r>
      <w:r w:rsidR="0077346F">
        <w:rPr>
          <w:lang w:val="en-GB"/>
        </w:rPr>
        <w:t xml:space="preserve"> </w:t>
      </w:r>
      <w:r w:rsidR="00FD62FE">
        <w:rPr>
          <w:lang w:val="en-GB"/>
        </w:rPr>
        <w:t>not only directly build</w:t>
      </w:r>
      <w:r w:rsidRPr="00C22835">
        <w:rPr>
          <w:lang w:val="en-GB"/>
        </w:rPr>
        <w:t xml:space="preserve"> capacity for women, but also impacts attitudes and perception of women in the world o</w:t>
      </w:r>
      <w:r w:rsidR="0072172E" w:rsidRPr="00C22835">
        <w:rPr>
          <w:lang w:val="en-GB"/>
        </w:rPr>
        <w:t>f work;</w:t>
      </w:r>
    </w:p>
    <w:p w14:paraId="2C8F3C53" w14:textId="77777777" w:rsidR="0072172E" w:rsidRPr="00C22835" w:rsidRDefault="00B247AC" w:rsidP="00AB1C5E">
      <w:pPr>
        <w:pStyle w:val="ListParagraph"/>
        <w:numPr>
          <w:ilvl w:val="0"/>
          <w:numId w:val="18"/>
        </w:numPr>
        <w:shd w:val="clear" w:color="auto" w:fill="FFFFFF"/>
        <w:spacing w:after="0" w:line="240" w:lineRule="auto"/>
        <w:jc w:val="both"/>
        <w:rPr>
          <w:lang w:val="en-GB"/>
        </w:rPr>
      </w:pPr>
      <w:r w:rsidRPr="00C22835">
        <w:rPr>
          <w:lang w:val="en-GB"/>
        </w:rPr>
        <w:t>Creating a cohesive team composed of both programme and operations staff and develop, agree and implement a project procurement plan is an effective way to reduce project delays caused by slow procurement processes;</w:t>
      </w:r>
    </w:p>
    <w:p w14:paraId="2893A806" w14:textId="7DCD261E" w:rsidR="0072172E" w:rsidRPr="00C22835" w:rsidRDefault="00B247AC" w:rsidP="00AB1C5E">
      <w:pPr>
        <w:pStyle w:val="ListParagraph"/>
        <w:numPr>
          <w:ilvl w:val="0"/>
          <w:numId w:val="18"/>
        </w:numPr>
        <w:shd w:val="clear" w:color="auto" w:fill="FFFFFF"/>
        <w:spacing w:after="0" w:line="240" w:lineRule="auto"/>
        <w:jc w:val="both"/>
        <w:rPr>
          <w:lang w:val="en-GB"/>
        </w:rPr>
      </w:pPr>
      <w:r w:rsidRPr="00C22835">
        <w:rPr>
          <w:lang w:val="en-GB"/>
        </w:rPr>
        <w:t xml:space="preserve">Use of local language to deliver capacity building packages enhances participation, comprehension and application of lessons learnt by most vulnerable women with low literacy levels. Beneficiaries referred that the training of most vulnerable women on GE, WEE and Climate Change were conducted in </w:t>
      </w:r>
      <w:r w:rsidR="00096518">
        <w:rPr>
          <w:lang w:val="en-GB"/>
        </w:rPr>
        <w:t>C</w:t>
      </w:r>
      <w:r w:rsidR="00A76E10">
        <w:rPr>
          <w:lang w:val="en-GB"/>
        </w:rPr>
        <w:t xml:space="preserve">hangana, but the training materials was disseminated in </w:t>
      </w:r>
      <w:r w:rsidRPr="00C22835">
        <w:rPr>
          <w:lang w:val="en-GB"/>
        </w:rPr>
        <w:t>Portuguese language while the majority of them have low literacy levels, and this affected their level of underst</w:t>
      </w:r>
      <w:r w:rsidR="0072172E" w:rsidRPr="00C22835">
        <w:rPr>
          <w:lang w:val="en-GB"/>
        </w:rPr>
        <w:t>anding of the training contents;</w:t>
      </w:r>
    </w:p>
    <w:p w14:paraId="562A7A1F" w14:textId="3070B157" w:rsidR="00D9608A" w:rsidRPr="00D9608A" w:rsidRDefault="00B247AC" w:rsidP="00AB1C5E">
      <w:pPr>
        <w:pStyle w:val="ListParagraph"/>
        <w:numPr>
          <w:ilvl w:val="0"/>
          <w:numId w:val="18"/>
        </w:numPr>
        <w:shd w:val="clear" w:color="auto" w:fill="FFFFFF"/>
        <w:spacing w:after="0" w:line="240" w:lineRule="auto"/>
        <w:jc w:val="both"/>
        <w:rPr>
          <w:lang w:val="en-GB"/>
        </w:rPr>
      </w:pPr>
      <w:r w:rsidRPr="00C22835">
        <w:rPr>
          <w:lang w:val="en-GB"/>
        </w:rPr>
        <w:t>Supporting women to access civil registration rights is a pre- requisite for their empowerment, as it opens the doors for their eligibility to access crucial services for their empowerment, such as financial services as loans, services for social protection, inheritance and even voting rights;</w:t>
      </w:r>
    </w:p>
    <w:p w14:paraId="6A927046" w14:textId="68D889C7" w:rsidR="001B6F9C" w:rsidRPr="004263A2" w:rsidRDefault="00B247AC" w:rsidP="00AB1C5E">
      <w:pPr>
        <w:pStyle w:val="ListParagraph"/>
        <w:numPr>
          <w:ilvl w:val="0"/>
          <w:numId w:val="18"/>
        </w:numPr>
        <w:shd w:val="clear" w:color="auto" w:fill="FFFFFF"/>
        <w:spacing w:after="0" w:line="240" w:lineRule="auto"/>
        <w:jc w:val="both"/>
        <w:rPr>
          <w:lang w:val="en-GB"/>
        </w:rPr>
      </w:pPr>
      <w:r w:rsidRPr="004263A2">
        <w:rPr>
          <w:lang w:val="en-GB"/>
        </w:rPr>
        <w:t>Targeting men on G</w:t>
      </w:r>
      <w:r w:rsidR="004263A2" w:rsidRPr="004263A2">
        <w:rPr>
          <w:lang w:val="en-GB"/>
        </w:rPr>
        <w:t>ender Equality and</w:t>
      </w:r>
      <w:r w:rsidRPr="004263A2">
        <w:rPr>
          <w:lang w:val="en-GB"/>
        </w:rPr>
        <w:t xml:space="preserve"> WEE activities is a high potential intervention to enhance socio-cultural transformation of men from being obstacles into being supportive agents that accept and advocate for innovation of social practices, norms and belief for gender equality. The MTE revealed that men are the main obstacle to women’s full realization in their families and communities;</w:t>
      </w:r>
      <w:r w:rsidR="004263A2" w:rsidRPr="004263A2">
        <w:rPr>
          <w:lang w:val="en-GB"/>
        </w:rPr>
        <w:t xml:space="preserve"> (Please note that this finding isn’t</w:t>
      </w:r>
      <w:r w:rsidR="004263A2" w:rsidRPr="000623F4">
        <w:rPr>
          <w:lang w:val="en-GB"/>
        </w:rPr>
        <w:t xml:space="preserve"> referring</w:t>
      </w:r>
      <w:r w:rsidR="004263A2" w:rsidRPr="0000438E">
        <w:rPr>
          <w:lang w:val="en-GB"/>
        </w:rPr>
        <w:t xml:space="preserve"> to men </w:t>
      </w:r>
      <w:r w:rsidR="004263A2">
        <w:rPr>
          <w:lang w:val="en-GB"/>
        </w:rPr>
        <w:t xml:space="preserve">only </w:t>
      </w:r>
      <w:r w:rsidR="004263A2" w:rsidRPr="004263A2">
        <w:rPr>
          <w:lang w:val="en-GB"/>
        </w:rPr>
        <w:t xml:space="preserve">as a biological entity, </w:t>
      </w:r>
      <w:r w:rsidR="004263A2" w:rsidRPr="004263A2">
        <w:rPr>
          <w:lang w:val="en-US"/>
        </w:rPr>
        <w:t xml:space="preserve">but men as a social or anthropological entity, so that can be negative masculinities or power relations). </w:t>
      </w:r>
    </w:p>
    <w:p w14:paraId="32B81509" w14:textId="77777777" w:rsidR="001B6F9C" w:rsidRPr="00C22835" w:rsidRDefault="001B6F9C" w:rsidP="001B6F9C">
      <w:pPr>
        <w:shd w:val="clear" w:color="auto" w:fill="FFFFFF"/>
        <w:spacing w:after="0" w:line="240" w:lineRule="auto"/>
        <w:jc w:val="both"/>
        <w:rPr>
          <w:rFonts w:cs="Calibri"/>
          <w:lang w:val="en-GB"/>
        </w:rPr>
      </w:pPr>
    </w:p>
    <w:p w14:paraId="79E75EA8" w14:textId="319D84E2" w:rsidR="001E32AD" w:rsidRPr="00C22835" w:rsidRDefault="001B6F9C" w:rsidP="001B6F9C">
      <w:pPr>
        <w:shd w:val="clear" w:color="auto" w:fill="FFFFFF"/>
        <w:spacing w:after="0" w:line="240" w:lineRule="auto"/>
        <w:jc w:val="both"/>
        <w:rPr>
          <w:rFonts w:cs="Calibri"/>
          <w:lang w:val="en-GB"/>
        </w:rPr>
      </w:pPr>
      <w:r w:rsidRPr="002E0A97">
        <w:rPr>
          <w:rFonts w:cs="Calibri"/>
          <w:b/>
          <w:lang w:val="en-GB"/>
        </w:rPr>
        <w:t>M.</w:t>
      </w:r>
      <w:r w:rsidR="002E0A97" w:rsidRPr="002E0A97">
        <w:rPr>
          <w:rFonts w:cs="Calibri"/>
          <w:b/>
          <w:lang w:val="en-GB"/>
        </w:rPr>
        <w:t xml:space="preserve"> </w:t>
      </w:r>
      <w:r w:rsidR="00CE7123" w:rsidRPr="002E0A97">
        <w:rPr>
          <w:rFonts w:cs="Calibri"/>
          <w:b/>
          <w:lang w:val="en-GB"/>
        </w:rPr>
        <w:t>Recommendations:</w:t>
      </w:r>
      <w:r w:rsidR="00CE7123" w:rsidRPr="00C22835">
        <w:rPr>
          <w:rFonts w:cs="Calibri"/>
          <w:lang w:val="en-GB"/>
        </w:rPr>
        <w:t xml:space="preserve"> </w:t>
      </w:r>
      <w:r w:rsidR="001E32AD" w:rsidRPr="00C22835">
        <w:rPr>
          <w:rFonts w:cs="Calibri"/>
          <w:lang w:val="en-GB"/>
        </w:rPr>
        <w:t xml:space="preserve">Based on the findings from the MTE, the following are some recommendations that are considered immediate </w:t>
      </w:r>
      <w:r w:rsidR="00CE7123" w:rsidRPr="00C22835">
        <w:rPr>
          <w:rFonts w:cs="Calibri"/>
          <w:lang w:val="en-GB"/>
        </w:rPr>
        <w:t xml:space="preserve">at Mid Term, for the </w:t>
      </w:r>
      <w:r w:rsidR="004263A2" w:rsidRPr="00C22835">
        <w:rPr>
          <w:rFonts w:cs="Calibri"/>
          <w:lang w:val="en-GB"/>
        </w:rPr>
        <w:t>Project</w:t>
      </w:r>
      <w:r w:rsidR="004263A2">
        <w:rPr>
          <w:rFonts w:cs="Calibri"/>
          <w:lang w:val="en-GB"/>
        </w:rPr>
        <w:t xml:space="preserve">. </w:t>
      </w:r>
      <w:r w:rsidR="001E32AD" w:rsidRPr="00C22835">
        <w:rPr>
          <w:rFonts w:cs="Calibri"/>
          <w:lang w:val="en-GB"/>
        </w:rPr>
        <w:t>The recommendations are organized according to the six evaluation criteria, as follows;</w:t>
      </w:r>
    </w:p>
    <w:p w14:paraId="39076941" w14:textId="77777777" w:rsidR="001E32AD" w:rsidRPr="00C22835" w:rsidRDefault="001E32AD" w:rsidP="001B6F9C">
      <w:pPr>
        <w:shd w:val="clear" w:color="auto" w:fill="FFFFFF"/>
        <w:spacing w:after="0" w:line="240" w:lineRule="auto"/>
        <w:jc w:val="both"/>
        <w:rPr>
          <w:rFonts w:cs="Calibri"/>
          <w:lang w:val="en-GB"/>
        </w:rPr>
      </w:pPr>
    </w:p>
    <w:p w14:paraId="531D7BBB" w14:textId="12CC0C7A" w:rsidR="001E32AD" w:rsidRPr="00C22835" w:rsidRDefault="001E32AD" w:rsidP="001B6F9C">
      <w:pPr>
        <w:shd w:val="clear" w:color="auto" w:fill="FFFFFF"/>
        <w:spacing w:after="0" w:line="240" w:lineRule="auto"/>
        <w:jc w:val="both"/>
        <w:rPr>
          <w:rFonts w:cs="Calibri"/>
          <w:b/>
          <w:lang w:val="en-GB"/>
        </w:rPr>
      </w:pPr>
      <w:r w:rsidRPr="00C22835">
        <w:rPr>
          <w:rFonts w:cs="Calibri"/>
          <w:b/>
          <w:lang w:val="en-GB"/>
        </w:rPr>
        <w:t>1.1. Relevance</w:t>
      </w:r>
    </w:p>
    <w:p w14:paraId="0104F013" w14:textId="28075347" w:rsidR="004263A2" w:rsidRDefault="004263A2" w:rsidP="00AB1C5E">
      <w:pPr>
        <w:pStyle w:val="ListParagraph"/>
        <w:numPr>
          <w:ilvl w:val="2"/>
          <w:numId w:val="20"/>
        </w:numPr>
        <w:jc w:val="both"/>
        <w:rPr>
          <w:szCs w:val="24"/>
          <w:lang w:val="en-GB"/>
        </w:rPr>
      </w:pPr>
      <w:r>
        <w:rPr>
          <w:szCs w:val="24"/>
          <w:lang w:val="en-GB"/>
        </w:rPr>
        <w:t xml:space="preserve">Considering the huge need for water caused by the extreme dry conditions in Gaza province and the targeted districts, it is crucial </w:t>
      </w:r>
      <w:r w:rsidRPr="001E32AD">
        <w:rPr>
          <w:szCs w:val="24"/>
          <w:lang w:val="en-GB"/>
        </w:rPr>
        <w:t xml:space="preserve">that the project coordinates and builds strategic partnerships with relevant stakeholders to improve water supply and sanitation coverage in the targeted rural areas. This will allow beneficiary women to travel shorter distances to fetch water and to have more time to engage in productive activities </w:t>
      </w:r>
      <w:r>
        <w:rPr>
          <w:szCs w:val="24"/>
          <w:lang w:val="en-GB"/>
        </w:rPr>
        <w:t xml:space="preserve">and participation in the public space (such as consultative and </w:t>
      </w:r>
      <w:r w:rsidR="004F5315">
        <w:rPr>
          <w:szCs w:val="24"/>
          <w:lang w:val="en-GB"/>
        </w:rPr>
        <w:t>decision-making</w:t>
      </w:r>
      <w:r>
        <w:rPr>
          <w:szCs w:val="24"/>
          <w:lang w:val="en-GB"/>
        </w:rPr>
        <w:t xml:space="preserve"> processes). </w:t>
      </w:r>
      <w:r w:rsidRPr="001E32AD">
        <w:rPr>
          <w:szCs w:val="24"/>
          <w:lang w:val="en-GB"/>
        </w:rPr>
        <w:t>The project beneficiaries in both Guijá and Mabalane referred to water supply as one of the main need for the success of their proj</w:t>
      </w:r>
      <w:r>
        <w:rPr>
          <w:szCs w:val="24"/>
          <w:lang w:val="en-GB"/>
        </w:rPr>
        <w:t>ects on animal husbandry;</w:t>
      </w:r>
    </w:p>
    <w:p w14:paraId="357AB93B" w14:textId="77777777" w:rsidR="004263A2" w:rsidRDefault="004263A2" w:rsidP="00AB1C5E">
      <w:pPr>
        <w:pStyle w:val="ListParagraph"/>
        <w:numPr>
          <w:ilvl w:val="2"/>
          <w:numId w:val="20"/>
        </w:numPr>
        <w:jc w:val="both"/>
        <w:rPr>
          <w:szCs w:val="24"/>
          <w:lang w:val="en-GB"/>
        </w:rPr>
      </w:pPr>
      <w:r w:rsidRPr="0038279D">
        <w:rPr>
          <w:szCs w:val="24"/>
          <w:lang w:val="en-GB"/>
        </w:rPr>
        <w:t xml:space="preserve">The project should </w:t>
      </w:r>
      <w:r>
        <w:rPr>
          <w:szCs w:val="24"/>
          <w:lang w:val="en-GB"/>
        </w:rPr>
        <w:t>upscale</w:t>
      </w:r>
      <w:r w:rsidRPr="0038279D">
        <w:rPr>
          <w:szCs w:val="24"/>
          <w:lang w:val="en-GB"/>
        </w:rPr>
        <w:t xml:space="preserve"> </w:t>
      </w:r>
      <w:r>
        <w:rPr>
          <w:szCs w:val="24"/>
          <w:lang w:val="en-GB"/>
        </w:rPr>
        <w:t>one of its initiative on sharefairs for the access of services for rural women empowerment</w:t>
      </w:r>
      <w:r w:rsidRPr="0038279D">
        <w:rPr>
          <w:szCs w:val="24"/>
          <w:lang w:val="en-GB"/>
        </w:rPr>
        <w:t xml:space="preserve"> to ensure the minimum conditions for women to access</w:t>
      </w:r>
      <w:r>
        <w:rPr>
          <w:szCs w:val="24"/>
          <w:lang w:val="en-GB"/>
        </w:rPr>
        <w:t xml:space="preserve"> key registration, market information, social protection and financial</w:t>
      </w:r>
      <w:r w:rsidRPr="0038279D">
        <w:rPr>
          <w:szCs w:val="24"/>
          <w:lang w:val="en-GB"/>
        </w:rPr>
        <w:t xml:space="preserve"> services. This should be conducted in close collaboration with local government services to ensure continuity of the intervention and full coverage of the target districts.</w:t>
      </w:r>
    </w:p>
    <w:p w14:paraId="20734403" w14:textId="77777777" w:rsidR="004263A2" w:rsidRPr="00C22835" w:rsidRDefault="004263A2" w:rsidP="004263A2">
      <w:pPr>
        <w:pStyle w:val="ListParagraph"/>
        <w:jc w:val="both"/>
        <w:rPr>
          <w:szCs w:val="24"/>
          <w:lang w:val="en-GB"/>
        </w:rPr>
      </w:pPr>
    </w:p>
    <w:p w14:paraId="1FF22F02" w14:textId="23503E12" w:rsidR="0038279D" w:rsidRPr="00C22835" w:rsidRDefault="0038279D" w:rsidP="0038279D">
      <w:pPr>
        <w:jc w:val="both"/>
        <w:rPr>
          <w:b/>
          <w:szCs w:val="24"/>
          <w:lang w:val="en-GB"/>
        </w:rPr>
      </w:pPr>
      <w:r w:rsidRPr="00C22835">
        <w:rPr>
          <w:b/>
          <w:szCs w:val="24"/>
          <w:lang w:val="en-GB"/>
        </w:rPr>
        <w:t>1.2. Effectiveness</w:t>
      </w:r>
    </w:p>
    <w:p w14:paraId="26B8231D" w14:textId="5B307EFF" w:rsidR="000623F4" w:rsidRDefault="000623F4" w:rsidP="00AB1C5E">
      <w:pPr>
        <w:pStyle w:val="ListParagraph"/>
        <w:numPr>
          <w:ilvl w:val="2"/>
          <w:numId w:val="21"/>
        </w:numPr>
        <w:jc w:val="both"/>
        <w:rPr>
          <w:szCs w:val="24"/>
          <w:lang w:val="en-GB"/>
        </w:rPr>
      </w:pPr>
      <w:r w:rsidRPr="0038279D">
        <w:rPr>
          <w:szCs w:val="24"/>
          <w:lang w:val="en-GB"/>
        </w:rPr>
        <w:t xml:space="preserve">Due to the delay in project implementation, and considering the time left in the next project cycle, it is recommended for the project to complete interventions that are on </w:t>
      </w:r>
      <w:r w:rsidRPr="0038279D">
        <w:rPr>
          <w:szCs w:val="24"/>
          <w:lang w:val="en-GB"/>
        </w:rPr>
        <w:lastRenderedPageBreak/>
        <w:t>standby (</w:t>
      </w:r>
      <w:r>
        <w:rPr>
          <w:szCs w:val="24"/>
          <w:lang w:val="en-GB"/>
        </w:rPr>
        <w:t>such as</w:t>
      </w:r>
      <w:r w:rsidRPr="0038279D">
        <w:rPr>
          <w:szCs w:val="24"/>
          <w:lang w:val="en-GB"/>
        </w:rPr>
        <w:t xml:space="preserve"> </w:t>
      </w:r>
      <w:r>
        <w:rPr>
          <w:szCs w:val="24"/>
          <w:lang w:val="en-GB"/>
        </w:rPr>
        <w:t xml:space="preserve">commercial </w:t>
      </w:r>
      <w:r w:rsidRPr="0038279D">
        <w:rPr>
          <w:szCs w:val="24"/>
          <w:lang w:val="en-GB"/>
        </w:rPr>
        <w:t>Poultry</w:t>
      </w:r>
      <w:r>
        <w:rPr>
          <w:szCs w:val="24"/>
          <w:lang w:val="en-GB"/>
        </w:rPr>
        <w:t xml:space="preserve"> farming</w:t>
      </w:r>
      <w:r w:rsidRPr="0038279D">
        <w:rPr>
          <w:szCs w:val="24"/>
          <w:lang w:val="en-GB"/>
        </w:rPr>
        <w:t xml:space="preserve"> and Business interventions), and to concentrate on the interventions already launched, consolidating their implementation</w:t>
      </w:r>
      <w:r w:rsidR="00096518">
        <w:rPr>
          <w:szCs w:val="24"/>
          <w:lang w:val="en-GB"/>
        </w:rPr>
        <w:t xml:space="preserve"> </w:t>
      </w:r>
      <w:r w:rsidRPr="0038279D">
        <w:rPr>
          <w:szCs w:val="24"/>
          <w:lang w:val="en-GB"/>
        </w:rPr>
        <w:t xml:space="preserve">rather than </w:t>
      </w:r>
      <w:r>
        <w:rPr>
          <w:szCs w:val="24"/>
          <w:lang w:val="en-GB"/>
        </w:rPr>
        <w:t>initiating</w:t>
      </w:r>
      <w:r w:rsidRPr="0038279D">
        <w:rPr>
          <w:szCs w:val="24"/>
          <w:lang w:val="en-GB"/>
        </w:rPr>
        <w:t xml:space="preserve"> new interventions or grow into new districts or areas;</w:t>
      </w:r>
    </w:p>
    <w:p w14:paraId="4286D95F" w14:textId="7899574C" w:rsidR="0038279D" w:rsidRPr="0000438E" w:rsidRDefault="000623F4" w:rsidP="00AB1C5E">
      <w:pPr>
        <w:pStyle w:val="ListParagraph"/>
        <w:numPr>
          <w:ilvl w:val="2"/>
          <w:numId w:val="21"/>
        </w:numPr>
        <w:jc w:val="both"/>
        <w:rPr>
          <w:szCs w:val="24"/>
          <w:lang w:val="en-GB"/>
        </w:rPr>
      </w:pPr>
      <w:r w:rsidRPr="0038279D">
        <w:rPr>
          <w:szCs w:val="24"/>
          <w:lang w:val="en-GB"/>
        </w:rPr>
        <w:t xml:space="preserve">The women beneficiaries recommended that after training and support with </w:t>
      </w:r>
      <w:r>
        <w:rPr>
          <w:szCs w:val="24"/>
          <w:lang w:val="en-GB"/>
        </w:rPr>
        <w:t xml:space="preserve">business </w:t>
      </w:r>
      <w:r w:rsidRPr="0038279D">
        <w:rPr>
          <w:szCs w:val="24"/>
          <w:lang w:val="en-GB"/>
        </w:rPr>
        <w:t xml:space="preserve">start-up </w:t>
      </w:r>
      <w:r w:rsidR="0000438E" w:rsidRPr="0038279D">
        <w:rPr>
          <w:szCs w:val="24"/>
          <w:lang w:val="en-GB"/>
        </w:rPr>
        <w:t>kit,</w:t>
      </w:r>
      <w:r w:rsidRPr="0038279D">
        <w:rPr>
          <w:szCs w:val="24"/>
          <w:lang w:val="en-GB"/>
        </w:rPr>
        <w:t xml:space="preserve"> the project should consider continued </w:t>
      </w:r>
      <w:r w:rsidR="0000438E" w:rsidRPr="0038279D">
        <w:rPr>
          <w:szCs w:val="24"/>
          <w:lang w:val="en-GB"/>
        </w:rPr>
        <w:t>support for</w:t>
      </w:r>
      <w:r w:rsidRPr="0038279D">
        <w:rPr>
          <w:szCs w:val="24"/>
          <w:lang w:val="en-GB"/>
        </w:rPr>
        <w:t xml:space="preserve"> at least one year, to guarantee strengthened capacity for self-reliance</w:t>
      </w:r>
      <w:r>
        <w:rPr>
          <w:szCs w:val="24"/>
          <w:lang w:val="en-GB"/>
        </w:rPr>
        <w:t>, investment maturity</w:t>
      </w:r>
      <w:r w:rsidRPr="0038279D">
        <w:rPr>
          <w:szCs w:val="24"/>
          <w:lang w:val="en-GB"/>
        </w:rPr>
        <w:t xml:space="preserve"> and sustainability of the project. This implies supporting</w:t>
      </w:r>
      <w:r>
        <w:rPr>
          <w:szCs w:val="24"/>
          <w:lang w:val="en-GB"/>
        </w:rPr>
        <w:t xml:space="preserve"> some of the running</w:t>
      </w:r>
      <w:r w:rsidRPr="0038279D">
        <w:rPr>
          <w:szCs w:val="24"/>
          <w:lang w:val="en-GB"/>
        </w:rPr>
        <w:t xml:space="preserve"> cost of the </w:t>
      </w:r>
      <w:r>
        <w:rPr>
          <w:szCs w:val="24"/>
          <w:lang w:val="en-GB"/>
        </w:rPr>
        <w:t xml:space="preserve">investment </w:t>
      </w:r>
      <w:r w:rsidRPr="0038279D">
        <w:rPr>
          <w:szCs w:val="24"/>
          <w:lang w:val="en-GB"/>
        </w:rPr>
        <w:t>project for at least one year until the</w:t>
      </w:r>
      <w:r w:rsidR="00096518">
        <w:rPr>
          <w:szCs w:val="24"/>
          <w:lang w:val="en-GB"/>
        </w:rPr>
        <w:t xml:space="preserve"> </w:t>
      </w:r>
      <w:r w:rsidRPr="0038279D">
        <w:rPr>
          <w:szCs w:val="24"/>
          <w:lang w:val="en-GB"/>
        </w:rPr>
        <w:t>businesses start to make profits;</w:t>
      </w:r>
    </w:p>
    <w:p w14:paraId="14A3EB55" w14:textId="77777777" w:rsidR="0038279D" w:rsidRPr="00C22835" w:rsidRDefault="001E32AD" w:rsidP="00AB1C5E">
      <w:pPr>
        <w:pStyle w:val="ListParagraph"/>
        <w:numPr>
          <w:ilvl w:val="2"/>
          <w:numId w:val="21"/>
        </w:numPr>
        <w:jc w:val="both"/>
        <w:rPr>
          <w:szCs w:val="24"/>
          <w:lang w:val="en-GB"/>
        </w:rPr>
      </w:pPr>
      <w:r w:rsidRPr="00C22835">
        <w:rPr>
          <w:szCs w:val="24"/>
          <w:lang w:val="en-GB"/>
        </w:rPr>
        <w:t>For enhanced project effectiveness, it is important that the beneficiaries are provided with a starter kit only after they develop and present their business plan. Their participation improves their ownership and commitment to the project. It also facilitates monitoring and technical support by the project, contributing to greater chances to achieve self-reliance.</w:t>
      </w:r>
    </w:p>
    <w:p w14:paraId="11B8C347" w14:textId="35884B99" w:rsidR="0038279D" w:rsidRPr="00C22835" w:rsidRDefault="001E32AD" w:rsidP="00AB1C5E">
      <w:pPr>
        <w:pStyle w:val="ListParagraph"/>
        <w:numPr>
          <w:ilvl w:val="2"/>
          <w:numId w:val="21"/>
        </w:numPr>
        <w:jc w:val="both"/>
        <w:rPr>
          <w:szCs w:val="24"/>
          <w:lang w:val="en-GB"/>
        </w:rPr>
      </w:pPr>
      <w:r w:rsidRPr="00C22835">
        <w:rPr>
          <w:szCs w:val="24"/>
          <w:lang w:val="en-GB"/>
        </w:rPr>
        <w:t xml:space="preserve">It is strategic for the project to consider building synergies for joint interventions with the WFP on activities for gender equality and climate change adaptation for higher impact. The MTE noted that UN Women and the WFP are implementing their interventions in the same districts, with very little coordination, and are all supporting the most vulnerable women (for WFP, women are part of the target group under the emergency and climate adaptation component). Re-enforcement of their synergies within the One UN framework </w:t>
      </w:r>
      <w:r w:rsidR="000623F4">
        <w:rPr>
          <w:szCs w:val="24"/>
          <w:lang w:val="en-GB"/>
        </w:rPr>
        <w:t>and the Belgium Fund for Food Security</w:t>
      </w:r>
      <w:r w:rsidR="000623F4" w:rsidRPr="0038279D">
        <w:rPr>
          <w:szCs w:val="24"/>
          <w:lang w:val="en-GB"/>
        </w:rPr>
        <w:t xml:space="preserve"> </w:t>
      </w:r>
      <w:r w:rsidRPr="00C22835">
        <w:rPr>
          <w:szCs w:val="24"/>
          <w:lang w:val="en-GB"/>
        </w:rPr>
        <w:t>is more likely to double the project impact;</w:t>
      </w:r>
    </w:p>
    <w:p w14:paraId="7096F87C" w14:textId="6E878C80" w:rsidR="0038279D" w:rsidRPr="00C22835" w:rsidRDefault="001E32AD" w:rsidP="00AB1C5E">
      <w:pPr>
        <w:pStyle w:val="ListParagraph"/>
        <w:numPr>
          <w:ilvl w:val="2"/>
          <w:numId w:val="21"/>
        </w:numPr>
        <w:jc w:val="both"/>
        <w:rPr>
          <w:szCs w:val="24"/>
          <w:lang w:val="en-GB"/>
        </w:rPr>
      </w:pPr>
      <w:r w:rsidRPr="00C22835">
        <w:rPr>
          <w:szCs w:val="24"/>
          <w:lang w:val="en-GB"/>
        </w:rPr>
        <w:t xml:space="preserve">The MTE suggests </w:t>
      </w:r>
      <w:r w:rsidR="0077346F" w:rsidRPr="00C22835">
        <w:rPr>
          <w:szCs w:val="24"/>
          <w:lang w:val="en-GB"/>
        </w:rPr>
        <w:t>implementing</w:t>
      </w:r>
      <w:r w:rsidRPr="00C22835">
        <w:rPr>
          <w:szCs w:val="24"/>
          <w:lang w:val="en-GB"/>
        </w:rPr>
        <w:t xml:space="preserve"> refresher training of government stakeholders on application of the GRPB model within their work, within the technical support from Eduardo Mondlane’s CeCAGe, and strengthen monitoring of the stakeholders for continued orientation and technical support;</w:t>
      </w:r>
    </w:p>
    <w:p w14:paraId="69DA00FA" w14:textId="082E11AD" w:rsidR="0038279D" w:rsidRPr="00C22835" w:rsidRDefault="001E32AD" w:rsidP="00AB1C5E">
      <w:pPr>
        <w:pStyle w:val="ListParagraph"/>
        <w:numPr>
          <w:ilvl w:val="2"/>
          <w:numId w:val="21"/>
        </w:numPr>
        <w:jc w:val="both"/>
        <w:rPr>
          <w:szCs w:val="24"/>
          <w:lang w:val="en-GB"/>
        </w:rPr>
      </w:pPr>
      <w:r w:rsidRPr="00C22835">
        <w:rPr>
          <w:szCs w:val="24"/>
          <w:lang w:val="en-GB"/>
        </w:rPr>
        <w:t>The MTE also suggests to</w:t>
      </w:r>
      <w:r w:rsidR="0077346F">
        <w:rPr>
          <w:szCs w:val="24"/>
          <w:lang w:val="en-GB"/>
        </w:rPr>
        <w:t xml:space="preserve"> </w:t>
      </w:r>
      <w:r w:rsidRPr="00C22835">
        <w:rPr>
          <w:szCs w:val="24"/>
          <w:lang w:val="en-GB"/>
        </w:rPr>
        <w:t>carry out refresher training of CAHWs on business management and administration to guarantee achievement of project results, and for the women to achieve self-reliance.</w:t>
      </w:r>
    </w:p>
    <w:p w14:paraId="15DCACF3" w14:textId="6B645D8B" w:rsidR="001E32AD" w:rsidRPr="00C22835" w:rsidRDefault="001E32AD" w:rsidP="00AB1C5E">
      <w:pPr>
        <w:pStyle w:val="ListParagraph"/>
        <w:numPr>
          <w:ilvl w:val="2"/>
          <w:numId w:val="21"/>
        </w:numPr>
        <w:jc w:val="both"/>
        <w:rPr>
          <w:szCs w:val="24"/>
          <w:lang w:val="en-GB"/>
        </w:rPr>
      </w:pPr>
      <w:r w:rsidRPr="00C22835">
        <w:rPr>
          <w:szCs w:val="24"/>
          <w:lang w:val="en-GB"/>
        </w:rPr>
        <w:t>Beneficiary local government institutions do not have systematic tools and frameworks to register, monitor and analyse disaggregated data on their own work. To contribute to the achievement of output 2.2, the MTE recommends to identify the gaps in data collection, elaboration, dissemination and usage, and to design and implement a strategy for compilation of data in a systematic way (also listed in Monitoring and KM recommendations).</w:t>
      </w:r>
    </w:p>
    <w:p w14:paraId="435CEDB1" w14:textId="77777777" w:rsidR="00117ACD" w:rsidRPr="00C22835" w:rsidRDefault="00117ACD" w:rsidP="00117ACD">
      <w:pPr>
        <w:jc w:val="both"/>
        <w:rPr>
          <w:szCs w:val="24"/>
          <w:lang w:val="en-GB"/>
        </w:rPr>
      </w:pPr>
    </w:p>
    <w:p w14:paraId="6B941A27" w14:textId="0427E088" w:rsidR="00117ACD" w:rsidRPr="0077346F" w:rsidRDefault="00117ACD" w:rsidP="00AB1C5E">
      <w:pPr>
        <w:pStyle w:val="ListParagraph"/>
        <w:numPr>
          <w:ilvl w:val="1"/>
          <w:numId w:val="21"/>
        </w:numPr>
        <w:jc w:val="both"/>
        <w:rPr>
          <w:b/>
          <w:szCs w:val="24"/>
          <w:lang w:val="en-GB"/>
        </w:rPr>
      </w:pPr>
      <w:r w:rsidRPr="0077346F">
        <w:rPr>
          <w:b/>
          <w:szCs w:val="24"/>
          <w:lang w:val="en-GB"/>
        </w:rPr>
        <w:t>Efficiency</w:t>
      </w:r>
    </w:p>
    <w:p w14:paraId="5C6AB17D" w14:textId="77777777" w:rsidR="00117ACD" w:rsidRPr="00C22835" w:rsidRDefault="00117ACD" w:rsidP="00117ACD">
      <w:pPr>
        <w:pStyle w:val="ListParagraph"/>
        <w:ind w:left="495"/>
        <w:jc w:val="both"/>
        <w:rPr>
          <w:szCs w:val="24"/>
          <w:lang w:val="en-GB"/>
        </w:rPr>
      </w:pPr>
    </w:p>
    <w:p w14:paraId="5DD46565" w14:textId="5DA2A29B" w:rsidR="0000438E" w:rsidRPr="00117ACD" w:rsidRDefault="0000438E" w:rsidP="00AB1C5E">
      <w:pPr>
        <w:pStyle w:val="ListParagraph"/>
        <w:numPr>
          <w:ilvl w:val="2"/>
          <w:numId w:val="21"/>
        </w:numPr>
        <w:jc w:val="both"/>
        <w:rPr>
          <w:szCs w:val="24"/>
          <w:lang w:val="en-GB"/>
        </w:rPr>
      </w:pPr>
      <w:r w:rsidRPr="00117ACD">
        <w:rPr>
          <w:szCs w:val="24"/>
          <w:lang w:val="en-GB"/>
        </w:rPr>
        <w:t>It is urgent for the project to conduct a budget revision to suit a new project plan to be developed for consolidation of project interventions in the last cycle of the project (Project Implementation Plan to be developed as part of re</w:t>
      </w:r>
      <w:r>
        <w:rPr>
          <w:szCs w:val="24"/>
          <w:lang w:val="en-GB"/>
        </w:rPr>
        <w:t>-</w:t>
      </w:r>
      <w:r w:rsidRPr="00117ACD">
        <w:rPr>
          <w:szCs w:val="24"/>
          <w:lang w:val="en-GB"/>
        </w:rPr>
        <w:t>planning according to MTE findings to allow</w:t>
      </w:r>
      <w:r w:rsidR="00096518">
        <w:rPr>
          <w:szCs w:val="24"/>
          <w:lang w:val="en-GB"/>
        </w:rPr>
        <w:t xml:space="preserve"> </w:t>
      </w:r>
      <w:r>
        <w:rPr>
          <w:szCs w:val="24"/>
          <w:lang w:val="en-GB"/>
        </w:rPr>
        <w:t>on consolidation of launched investment projects</w:t>
      </w:r>
      <w:r w:rsidRPr="00117ACD">
        <w:rPr>
          <w:szCs w:val="24"/>
          <w:lang w:val="en-GB"/>
        </w:rPr>
        <w:t xml:space="preserve"> in the last part of the project cycle);</w:t>
      </w:r>
    </w:p>
    <w:p w14:paraId="3842B2DA" w14:textId="6FECEAB6" w:rsidR="0000438E" w:rsidRPr="005E3107" w:rsidRDefault="0000438E" w:rsidP="00AB1C5E">
      <w:pPr>
        <w:pStyle w:val="ListParagraph"/>
        <w:numPr>
          <w:ilvl w:val="2"/>
          <w:numId w:val="21"/>
        </w:numPr>
        <w:jc w:val="both"/>
        <w:rPr>
          <w:szCs w:val="24"/>
          <w:lang w:val="en-GB"/>
        </w:rPr>
      </w:pPr>
      <w:r w:rsidRPr="005E3107">
        <w:rPr>
          <w:szCs w:val="24"/>
          <w:lang w:val="en-GB"/>
        </w:rPr>
        <w:t xml:space="preserve"> </w:t>
      </w:r>
      <w:r w:rsidR="004F5315" w:rsidRPr="005E3107">
        <w:rPr>
          <w:szCs w:val="24"/>
          <w:lang w:val="en-GB"/>
        </w:rPr>
        <w:t>;</w:t>
      </w:r>
      <w:r w:rsidR="004F5315">
        <w:rPr>
          <w:lang w:val="en-US"/>
        </w:rPr>
        <w:t xml:space="preserve"> The</w:t>
      </w:r>
      <w:r w:rsidR="009E14DF">
        <w:rPr>
          <w:lang w:val="en-US"/>
        </w:rPr>
        <w:t xml:space="preserve"> MTE findings urges the project management to assign more human resources to the field for wide geographic coverage and to maximize/accelerate delivery of project outputs and recovery from delays in investments as witnessed in the past. </w:t>
      </w:r>
      <w:r w:rsidR="005413C6">
        <w:rPr>
          <w:lang w:val="en-US"/>
        </w:rPr>
        <w:t xml:space="preserve">It is recommended </w:t>
      </w:r>
      <w:r w:rsidR="009E14DF" w:rsidRPr="005E3107">
        <w:rPr>
          <w:szCs w:val="24"/>
          <w:lang w:val="en-GB"/>
        </w:rPr>
        <w:t xml:space="preserve">for the project to </w:t>
      </w:r>
      <w:r w:rsidR="009E14DF">
        <w:rPr>
          <w:szCs w:val="24"/>
          <w:lang w:val="en-GB"/>
        </w:rPr>
        <w:t>assign</w:t>
      </w:r>
      <w:r w:rsidR="009E14DF" w:rsidRPr="005E3107">
        <w:rPr>
          <w:szCs w:val="24"/>
          <w:lang w:val="en-GB"/>
        </w:rPr>
        <w:t xml:space="preserve"> a Project Assistant with driver functions in Gaza, to support the Project Officer on logistic</w:t>
      </w:r>
      <w:r w:rsidR="009E14DF">
        <w:rPr>
          <w:szCs w:val="24"/>
          <w:lang w:val="en-GB"/>
        </w:rPr>
        <w:t xml:space="preserve"> and technical support</w:t>
      </w:r>
      <w:r w:rsidR="009E14DF" w:rsidRPr="005E3107">
        <w:rPr>
          <w:szCs w:val="24"/>
          <w:lang w:val="en-GB"/>
        </w:rPr>
        <w:t xml:space="preserve"> tasks in the field</w:t>
      </w:r>
      <w:r w:rsidR="005413C6">
        <w:rPr>
          <w:szCs w:val="24"/>
          <w:lang w:val="en-GB"/>
        </w:rPr>
        <w:t>.</w:t>
      </w:r>
    </w:p>
    <w:p w14:paraId="71D422E5" w14:textId="77777777" w:rsidR="0000438E" w:rsidRDefault="0000438E" w:rsidP="00AB1C5E">
      <w:pPr>
        <w:pStyle w:val="ListParagraph"/>
        <w:numPr>
          <w:ilvl w:val="2"/>
          <w:numId w:val="21"/>
        </w:numPr>
        <w:jc w:val="both"/>
        <w:rPr>
          <w:szCs w:val="24"/>
          <w:lang w:val="en-GB"/>
        </w:rPr>
      </w:pPr>
      <w:r w:rsidRPr="005E3107">
        <w:rPr>
          <w:szCs w:val="24"/>
          <w:lang w:val="en-GB"/>
        </w:rPr>
        <w:lastRenderedPageBreak/>
        <w:t xml:space="preserve">It is urgent that the project attends to the transport needs for the project on Gaza to </w:t>
      </w:r>
      <w:r>
        <w:rPr>
          <w:szCs w:val="24"/>
          <w:lang w:val="en-GB"/>
        </w:rPr>
        <w:t>accelerate</w:t>
      </w:r>
      <w:r w:rsidRPr="005E3107">
        <w:rPr>
          <w:szCs w:val="24"/>
          <w:lang w:val="en-GB"/>
        </w:rPr>
        <w:t xml:space="preserve"> project implementation, strengthen monitoring and support the project partners. So far, there is no permanent vehicle </w:t>
      </w:r>
      <w:r>
        <w:rPr>
          <w:szCs w:val="24"/>
          <w:lang w:val="en-GB"/>
        </w:rPr>
        <w:t>allocated to the project (resorting in rented cars)</w:t>
      </w:r>
      <w:r w:rsidRPr="005E3107">
        <w:rPr>
          <w:szCs w:val="24"/>
          <w:lang w:val="en-GB"/>
        </w:rPr>
        <w:t xml:space="preserve"> and this is limiting the field work for the Project Officer who is based in Gaza, and is affecting project on timely implementation;</w:t>
      </w:r>
    </w:p>
    <w:p w14:paraId="1552289D" w14:textId="77777777" w:rsidR="0000438E" w:rsidRPr="00C22835" w:rsidRDefault="0000438E" w:rsidP="00D9608A">
      <w:pPr>
        <w:pStyle w:val="ListParagraph"/>
        <w:jc w:val="both"/>
        <w:rPr>
          <w:szCs w:val="24"/>
          <w:lang w:val="en-GB"/>
        </w:rPr>
      </w:pPr>
    </w:p>
    <w:p w14:paraId="6C635A40" w14:textId="77777777" w:rsidR="00117ACD" w:rsidRPr="00C22835" w:rsidRDefault="00117ACD" w:rsidP="00117ACD">
      <w:pPr>
        <w:pStyle w:val="ListParagraph"/>
        <w:jc w:val="both"/>
        <w:rPr>
          <w:szCs w:val="24"/>
          <w:lang w:val="en-GB"/>
        </w:rPr>
      </w:pPr>
    </w:p>
    <w:p w14:paraId="5273E940" w14:textId="77777777" w:rsidR="00117ACD" w:rsidRPr="00C22835" w:rsidRDefault="00117ACD" w:rsidP="00AB1C5E">
      <w:pPr>
        <w:pStyle w:val="ListParagraph"/>
        <w:numPr>
          <w:ilvl w:val="1"/>
          <w:numId w:val="21"/>
        </w:numPr>
        <w:spacing w:after="0" w:line="240" w:lineRule="auto"/>
        <w:jc w:val="both"/>
        <w:rPr>
          <w:b/>
          <w:szCs w:val="24"/>
          <w:lang w:val="en-GB"/>
        </w:rPr>
      </w:pPr>
      <w:r w:rsidRPr="00C22835">
        <w:rPr>
          <w:sz w:val="24"/>
          <w:szCs w:val="24"/>
          <w:lang w:val="en-GB"/>
        </w:rPr>
        <w:t>Monitoring and Knowledge Management</w:t>
      </w:r>
    </w:p>
    <w:p w14:paraId="68873C1E" w14:textId="044BF085" w:rsidR="001E32AD" w:rsidRPr="00C22835" w:rsidRDefault="001E32AD" w:rsidP="00AB1C5E">
      <w:pPr>
        <w:pStyle w:val="ListParagraph"/>
        <w:numPr>
          <w:ilvl w:val="2"/>
          <w:numId w:val="21"/>
        </w:numPr>
        <w:jc w:val="both"/>
        <w:rPr>
          <w:szCs w:val="24"/>
          <w:lang w:val="en-GB"/>
        </w:rPr>
      </w:pPr>
      <w:r w:rsidRPr="00C22835">
        <w:rPr>
          <w:szCs w:val="24"/>
          <w:lang w:val="en-GB"/>
        </w:rPr>
        <w:t>Develop and implement M&amp;E Framework</w:t>
      </w:r>
      <w:r w:rsidR="00D9608A">
        <w:rPr>
          <w:szCs w:val="24"/>
          <w:lang w:val="en-GB"/>
        </w:rPr>
        <w:t xml:space="preserve"> that includes field monitoring plan</w:t>
      </w:r>
      <w:r w:rsidRPr="00C22835">
        <w:rPr>
          <w:szCs w:val="24"/>
          <w:lang w:val="en-GB"/>
        </w:rPr>
        <w:t xml:space="preserve"> for the last part of the project cycle for enhanced project monitoring that guarantees support to the project stakeholders, partners and beneficiaries;</w:t>
      </w:r>
    </w:p>
    <w:p w14:paraId="271A487B" w14:textId="4339D67A" w:rsidR="001E32AD" w:rsidRPr="00C22835" w:rsidRDefault="00117ACD" w:rsidP="00AB1C5E">
      <w:pPr>
        <w:pStyle w:val="ListParagraph"/>
        <w:numPr>
          <w:ilvl w:val="2"/>
          <w:numId w:val="21"/>
        </w:numPr>
        <w:jc w:val="both"/>
        <w:rPr>
          <w:szCs w:val="24"/>
          <w:lang w:val="en-GB"/>
        </w:rPr>
      </w:pPr>
      <w:r w:rsidRPr="00C22835">
        <w:rPr>
          <w:szCs w:val="24"/>
          <w:lang w:val="en-GB"/>
        </w:rPr>
        <w:t>In partnership with CeCaGe</w:t>
      </w:r>
      <w:r w:rsidR="004F5315">
        <w:rPr>
          <w:szCs w:val="24"/>
          <w:lang w:val="en-GB"/>
        </w:rPr>
        <w:t xml:space="preserve"> </w:t>
      </w:r>
      <w:r w:rsidRPr="00C22835">
        <w:rPr>
          <w:szCs w:val="24"/>
          <w:lang w:val="en-GB"/>
        </w:rPr>
        <w:t xml:space="preserve">(Eduardo Mondlane </w:t>
      </w:r>
      <w:r w:rsidR="004F5315" w:rsidRPr="00C22835">
        <w:rPr>
          <w:szCs w:val="24"/>
          <w:lang w:val="en-GB"/>
        </w:rPr>
        <w:t>University</w:t>
      </w:r>
      <w:r w:rsidRPr="00C22835">
        <w:rPr>
          <w:szCs w:val="24"/>
          <w:lang w:val="en-GB"/>
        </w:rPr>
        <w:t>)</w:t>
      </w:r>
      <w:r w:rsidR="004F5315">
        <w:rPr>
          <w:szCs w:val="24"/>
          <w:lang w:val="en-GB"/>
        </w:rPr>
        <w:t>,</w:t>
      </w:r>
      <w:r w:rsidRPr="00C22835">
        <w:rPr>
          <w:szCs w:val="24"/>
          <w:lang w:val="en-GB"/>
        </w:rPr>
        <w:t xml:space="preserve"> s</w:t>
      </w:r>
      <w:r w:rsidR="001E32AD" w:rsidRPr="00C22835">
        <w:rPr>
          <w:szCs w:val="24"/>
          <w:lang w:val="en-GB"/>
        </w:rPr>
        <w:t xml:space="preserve">upport the project stakeholders and partners on development and adaption of gender-responsive monitoring and evaluation tools for improved data collection and reporting as a mechanism to apply the principles of GRB in the partner institutions. </w:t>
      </w:r>
    </w:p>
    <w:p w14:paraId="4F5C0C03" w14:textId="48117275" w:rsidR="001E32AD" w:rsidRPr="00C22835" w:rsidRDefault="00117ACD" w:rsidP="001E32AD">
      <w:pPr>
        <w:jc w:val="both"/>
        <w:rPr>
          <w:szCs w:val="24"/>
          <w:lang w:val="en-GB"/>
        </w:rPr>
      </w:pPr>
      <w:r w:rsidRPr="00C22835">
        <w:rPr>
          <w:szCs w:val="24"/>
          <w:lang w:val="en-GB"/>
        </w:rPr>
        <w:t>1.5. Sustainability</w:t>
      </w:r>
    </w:p>
    <w:p w14:paraId="43153861" w14:textId="4B1C7A69" w:rsidR="001E32AD" w:rsidRPr="00C22835" w:rsidRDefault="001E32AD" w:rsidP="00AB1C5E">
      <w:pPr>
        <w:pStyle w:val="ListParagraph"/>
        <w:numPr>
          <w:ilvl w:val="2"/>
          <w:numId w:val="22"/>
        </w:numPr>
        <w:jc w:val="both"/>
        <w:rPr>
          <w:szCs w:val="24"/>
          <w:lang w:val="en-GB"/>
        </w:rPr>
      </w:pPr>
      <w:r w:rsidRPr="00C22835">
        <w:rPr>
          <w:szCs w:val="24"/>
          <w:lang w:val="en-GB"/>
        </w:rPr>
        <w:t xml:space="preserve">There is a huge need to consolidate the project’s sustainability approaches in a documented sustainability strategy, with a clear exit plan. Importantly, the sustainability plan should consider providing the model on which the interventions will be run after the end of the project, either as associations or </w:t>
      </w:r>
      <w:r w:rsidR="00117ACD" w:rsidRPr="00C22835">
        <w:rPr>
          <w:szCs w:val="24"/>
          <w:lang w:val="en-GB"/>
        </w:rPr>
        <w:t xml:space="preserve">cooperate </w:t>
      </w:r>
      <w:r w:rsidRPr="00C22835">
        <w:rPr>
          <w:szCs w:val="24"/>
          <w:lang w:val="en-GB"/>
        </w:rPr>
        <w:t>business entities;</w:t>
      </w:r>
    </w:p>
    <w:p w14:paraId="2020B83B" w14:textId="47340DF7" w:rsidR="001E32AD" w:rsidRPr="00C22835" w:rsidRDefault="001E32AD" w:rsidP="00AB1C5E">
      <w:pPr>
        <w:pStyle w:val="ListParagraph"/>
        <w:numPr>
          <w:ilvl w:val="2"/>
          <w:numId w:val="22"/>
        </w:numPr>
        <w:jc w:val="both"/>
        <w:rPr>
          <w:szCs w:val="24"/>
          <w:lang w:val="en-GB"/>
        </w:rPr>
      </w:pPr>
      <w:r w:rsidRPr="00C22835">
        <w:rPr>
          <w:szCs w:val="24"/>
          <w:lang w:val="en-GB"/>
        </w:rPr>
        <w:t xml:space="preserve">Due to the relevance of the project to Gaza and the targeted districts, it is recommended to mobilize resources for a project extension </w:t>
      </w:r>
      <w:r w:rsidR="00D9608A">
        <w:rPr>
          <w:szCs w:val="24"/>
          <w:lang w:val="en-GB"/>
        </w:rPr>
        <w:t xml:space="preserve">for period of more three additional years </w:t>
      </w:r>
      <w:r w:rsidRPr="00C22835">
        <w:rPr>
          <w:szCs w:val="24"/>
          <w:lang w:val="en-GB"/>
        </w:rPr>
        <w:t>to allow to further build the capacity of local stakeholders and project beneficiaries on the implementation of project sustainability approaches</w:t>
      </w:r>
      <w:r w:rsidR="00D9608A">
        <w:rPr>
          <w:szCs w:val="24"/>
          <w:lang w:val="en-GB"/>
        </w:rPr>
        <w:t>, and, respond to the recent challenges of economic deceleration of the Mozambican economy</w:t>
      </w:r>
      <w:r w:rsidR="00D9608A" w:rsidRPr="00765CB4">
        <w:rPr>
          <w:szCs w:val="24"/>
          <w:lang w:val="en-US"/>
        </w:rPr>
        <w:t>.</w:t>
      </w:r>
    </w:p>
    <w:p w14:paraId="224884DB" w14:textId="24A9E1B6" w:rsidR="001E32AD" w:rsidRPr="00C22835" w:rsidRDefault="001E32AD" w:rsidP="00AB1C5E">
      <w:pPr>
        <w:pStyle w:val="ListParagraph"/>
        <w:numPr>
          <w:ilvl w:val="2"/>
          <w:numId w:val="22"/>
        </w:numPr>
        <w:jc w:val="both"/>
        <w:rPr>
          <w:szCs w:val="24"/>
          <w:lang w:val="en-GB"/>
        </w:rPr>
      </w:pPr>
      <w:r w:rsidRPr="00C22835">
        <w:rPr>
          <w:szCs w:val="24"/>
          <w:lang w:val="en-GB"/>
        </w:rPr>
        <w:t xml:space="preserve">It is important that the project conduct extensive dissemination of existing funding </w:t>
      </w:r>
      <w:r w:rsidR="00765CB4">
        <w:rPr>
          <w:szCs w:val="24"/>
          <w:lang w:val="en-GB"/>
        </w:rPr>
        <w:t xml:space="preserve">and financial education </w:t>
      </w:r>
      <w:r w:rsidRPr="00C22835">
        <w:rPr>
          <w:szCs w:val="24"/>
          <w:lang w:val="en-GB"/>
        </w:rPr>
        <w:t>for women and increase women's awareness of access to credit that is appropriate to their needs; this will widen access to financial sources for the women and respond to women’s financial needs after UN Women’s project phase-out.</w:t>
      </w:r>
    </w:p>
    <w:p w14:paraId="2D756572" w14:textId="6EC62B45" w:rsidR="00A82CA0" w:rsidRPr="00C22835" w:rsidRDefault="00A82CA0" w:rsidP="00A82CA0">
      <w:pPr>
        <w:tabs>
          <w:tab w:val="left" w:pos="720"/>
        </w:tabs>
        <w:spacing w:after="0" w:line="240" w:lineRule="auto"/>
        <w:jc w:val="both"/>
        <w:rPr>
          <w:rFonts w:cs="Calibri"/>
          <w:lang w:val="en-GB"/>
        </w:rPr>
      </w:pPr>
    </w:p>
    <w:p w14:paraId="7DB19480" w14:textId="77777777" w:rsidR="0020039B" w:rsidRPr="00C22835" w:rsidRDefault="0020039B" w:rsidP="00A82CA0">
      <w:pPr>
        <w:tabs>
          <w:tab w:val="left" w:pos="720"/>
        </w:tabs>
        <w:spacing w:after="0" w:line="240" w:lineRule="auto"/>
        <w:jc w:val="both"/>
        <w:rPr>
          <w:rFonts w:cs="Calibri"/>
          <w:lang w:val="en-GB"/>
        </w:rPr>
      </w:pPr>
    </w:p>
    <w:p w14:paraId="209AFED8" w14:textId="58E8999E" w:rsidR="00096518" w:rsidRDefault="00096518">
      <w:pPr>
        <w:rPr>
          <w:rFonts w:cs="Calibri"/>
          <w:lang w:val="en-GB"/>
        </w:rPr>
      </w:pPr>
      <w:r>
        <w:rPr>
          <w:rFonts w:cs="Calibri"/>
          <w:lang w:val="en-GB"/>
        </w:rPr>
        <w:br w:type="page"/>
      </w:r>
    </w:p>
    <w:p w14:paraId="56C68914" w14:textId="09D51FE2" w:rsidR="001A76F9" w:rsidRPr="00C22835" w:rsidRDefault="001A76F9" w:rsidP="00AB1C5E">
      <w:pPr>
        <w:pStyle w:val="Heading1"/>
        <w:numPr>
          <w:ilvl w:val="0"/>
          <w:numId w:val="22"/>
        </w:numPr>
        <w:shd w:val="clear" w:color="auto" w:fill="6CB33F"/>
        <w:jc w:val="both"/>
        <w:rPr>
          <w:rFonts w:asciiTheme="minorHAnsi" w:hAnsiTheme="minorHAnsi"/>
          <w:color w:val="auto"/>
          <w:sz w:val="28"/>
          <w:szCs w:val="28"/>
          <w:lang w:val="en-GB"/>
        </w:rPr>
      </w:pPr>
      <w:bookmarkStart w:id="15" w:name="_Toc494809398"/>
      <w:bookmarkStart w:id="16" w:name="_Toc496724293"/>
      <w:bookmarkStart w:id="17" w:name="_Toc496724750"/>
      <w:r w:rsidRPr="00C22835">
        <w:rPr>
          <w:rFonts w:asciiTheme="minorHAnsi" w:hAnsiTheme="minorHAnsi"/>
          <w:b/>
          <w:color w:val="auto"/>
          <w:sz w:val="28"/>
          <w:szCs w:val="28"/>
          <w:lang w:val="en-GB"/>
        </w:rPr>
        <w:lastRenderedPageBreak/>
        <w:t>Background and purpose of the evaluation</w:t>
      </w:r>
      <w:bookmarkEnd w:id="15"/>
      <w:bookmarkEnd w:id="16"/>
      <w:bookmarkEnd w:id="17"/>
      <w:r w:rsidRPr="00C22835">
        <w:rPr>
          <w:rFonts w:asciiTheme="minorHAnsi" w:hAnsiTheme="minorHAnsi"/>
          <w:color w:val="auto"/>
          <w:sz w:val="28"/>
          <w:szCs w:val="28"/>
          <w:lang w:val="en-GB"/>
        </w:rPr>
        <w:t xml:space="preserve"> </w:t>
      </w:r>
    </w:p>
    <w:p w14:paraId="1985ACDE" w14:textId="77777777" w:rsidR="001A76F9" w:rsidRPr="00C22835" w:rsidRDefault="001A76F9" w:rsidP="001A76F9">
      <w:pPr>
        <w:tabs>
          <w:tab w:val="left" w:pos="3840"/>
        </w:tabs>
        <w:spacing w:after="0" w:line="240" w:lineRule="auto"/>
        <w:ind w:left="360"/>
        <w:jc w:val="both"/>
        <w:rPr>
          <w:rFonts w:cs="Calibri"/>
          <w:b/>
          <w:sz w:val="18"/>
          <w:szCs w:val="24"/>
          <w:lang w:val="en-GB"/>
        </w:rPr>
      </w:pPr>
    </w:p>
    <w:p w14:paraId="38458A01" w14:textId="78124786" w:rsidR="001A76F9" w:rsidRPr="00C22835" w:rsidRDefault="001A76F9" w:rsidP="0020039B">
      <w:pPr>
        <w:pStyle w:val="Heading2"/>
        <w:numPr>
          <w:ilvl w:val="1"/>
          <w:numId w:val="6"/>
        </w:numPr>
        <w:rPr>
          <w:rFonts w:asciiTheme="minorHAnsi" w:hAnsiTheme="minorHAnsi"/>
          <w:color w:val="auto"/>
          <w:lang w:val="en-GB"/>
        </w:rPr>
      </w:pPr>
      <w:bookmarkStart w:id="18" w:name="_Toc496724294"/>
      <w:bookmarkStart w:id="19" w:name="_Toc496724751"/>
      <w:bookmarkStart w:id="20" w:name="_Hlk496715579"/>
      <w:r w:rsidRPr="00C22835">
        <w:rPr>
          <w:rFonts w:asciiTheme="minorHAnsi" w:hAnsiTheme="minorHAnsi"/>
          <w:color w:val="auto"/>
          <w:lang w:val="en-GB"/>
        </w:rPr>
        <w:t>Background and context</w:t>
      </w:r>
      <w:bookmarkEnd w:id="18"/>
      <w:bookmarkEnd w:id="19"/>
    </w:p>
    <w:bookmarkEnd w:id="20"/>
    <w:p w14:paraId="5D6860C7" w14:textId="77777777" w:rsidR="00872F49" w:rsidRDefault="00872F49" w:rsidP="001A76F9">
      <w:pPr>
        <w:jc w:val="both"/>
        <w:rPr>
          <w:rFonts w:cs="Calibri"/>
          <w:lang w:val="en-GB"/>
        </w:rPr>
      </w:pPr>
    </w:p>
    <w:p w14:paraId="57492212" w14:textId="55F970C7" w:rsidR="001A76F9" w:rsidRPr="00C22835" w:rsidRDefault="001A76F9" w:rsidP="001A76F9">
      <w:pPr>
        <w:jc w:val="both"/>
        <w:rPr>
          <w:lang w:val="en-GB"/>
        </w:rPr>
      </w:pPr>
      <w:r w:rsidRPr="00C22835">
        <w:rPr>
          <w:rFonts w:cs="Calibri"/>
          <w:lang w:val="en-GB"/>
        </w:rPr>
        <w:t>Human life depends directly on the natural ecosystems and their capacity to produce food. Primary human development activities that include mainly agriculture all depend on rainfall, and in Mozambique,</w:t>
      </w:r>
      <w:r w:rsidRPr="00C22835">
        <w:rPr>
          <w:lang w:val="en-GB"/>
        </w:rPr>
        <w:t xml:space="preserve"> agriculture plays key roles in poverty reduction, as the major source of livelihood, employment and food security for rural households and communities.</w:t>
      </w:r>
      <w:r w:rsidRPr="00C22835">
        <w:rPr>
          <w:vertAlign w:val="superscript"/>
          <w:lang w:val="en-GB"/>
        </w:rPr>
        <w:footnoteReference w:id="6"/>
      </w:r>
      <w:r w:rsidRPr="00C22835">
        <w:rPr>
          <w:lang w:val="en-GB"/>
        </w:rPr>
        <w:t xml:space="preserve"> </w:t>
      </w:r>
      <w:r w:rsidRPr="00C22835">
        <w:rPr>
          <w:rFonts w:cs="Calibri"/>
          <w:lang w:val="en-GB"/>
        </w:rPr>
        <w:t xml:space="preserve">The global climate change is affecting human activities for production of food for commercial and subsistence purposes. In Mozambique, climate change is felt on the adverse changes on rainfall patterns causing droughts that lead to shortage of food, and sometimes lead to extreme rains in form of tropical cyclones and floods that destroy the land and the agricultural and livelihoods activities. </w:t>
      </w:r>
      <w:r w:rsidRPr="00C22835">
        <w:rPr>
          <w:lang w:val="en-GB"/>
        </w:rPr>
        <w:t>Recent and past droughts like those of 2000-2001 had devastating environmental and socioeconomic impacts on the poor and rural population who are dependent on climate - sensitive crop and livestock production, have little economic and technological resources and where there is a low level of preparedness and capacity to adapt to climate change</w:t>
      </w:r>
      <w:r w:rsidRPr="00C22835">
        <w:rPr>
          <w:vertAlign w:val="superscript"/>
          <w:lang w:val="en-GB"/>
        </w:rPr>
        <w:footnoteReference w:id="7"/>
      </w:r>
      <w:r w:rsidRPr="00C22835">
        <w:rPr>
          <w:lang w:val="en-GB"/>
        </w:rPr>
        <w:t xml:space="preserve">. </w:t>
      </w:r>
    </w:p>
    <w:p w14:paraId="2BACFB6F" w14:textId="77777777" w:rsidR="001A76F9" w:rsidRPr="00C22835" w:rsidRDefault="001A76F9" w:rsidP="001A76F9">
      <w:pPr>
        <w:jc w:val="both"/>
        <w:rPr>
          <w:lang w:val="en-GB"/>
        </w:rPr>
      </w:pPr>
      <w:r w:rsidRPr="00C22835">
        <w:rPr>
          <w:lang w:val="en-GB"/>
        </w:rPr>
        <w:t xml:space="preserve">In terms of climate change adaptability, Mozambique is one of the countries with higher vulnerability, and the country’s ND-GAIN Index rank is 153, is the 31st most vulnerable country and the 32nd least ready country. </w:t>
      </w:r>
      <w:r w:rsidRPr="00C22835">
        <w:rPr>
          <w:vertAlign w:val="superscript"/>
          <w:lang w:val="en-GB"/>
        </w:rPr>
        <w:footnoteReference w:id="8"/>
      </w:r>
      <w:r w:rsidRPr="00C22835">
        <w:rPr>
          <w:lang w:val="en-GB"/>
        </w:rPr>
        <w:t xml:space="preserve"> This shows high vulnerability score and low readiness score for climate change and other emergency and risk adaptation. It has both a great need for investment and innovations to improve readiness and a great urgency for action for efficient response to climate change challenges ahead. Vulnerability measures the exposure, sensitivity, and ability to cope with climate related hazards by accounting for the overall status of food, water, environment, health, and infrastructure within a country. Readiness targets those portions of the economy, governance and society that affect the speed and efficiency of adaptation.</w:t>
      </w:r>
      <w:r w:rsidRPr="00C22835">
        <w:rPr>
          <w:vertAlign w:val="superscript"/>
          <w:lang w:val="en-GB"/>
        </w:rPr>
        <w:footnoteReference w:id="9"/>
      </w:r>
      <w:r w:rsidRPr="00C22835">
        <w:rPr>
          <w:lang w:val="en-GB"/>
        </w:rPr>
        <w:t xml:space="preserve"> </w:t>
      </w:r>
    </w:p>
    <w:p w14:paraId="2636A492" w14:textId="0EB25FE1" w:rsidR="001A76F9" w:rsidRPr="00C22835" w:rsidRDefault="001A76F9" w:rsidP="001A76F9">
      <w:pPr>
        <w:jc w:val="both"/>
        <w:rPr>
          <w:rFonts w:cs="Calibri"/>
          <w:lang w:val="en-GB"/>
        </w:rPr>
      </w:pPr>
      <w:r w:rsidRPr="00C22835">
        <w:rPr>
          <w:lang w:val="en-GB"/>
        </w:rPr>
        <w:t>In Africa, Mozambique is ranked 3</w:t>
      </w:r>
      <w:r w:rsidRPr="00C22835">
        <w:rPr>
          <w:vertAlign w:val="superscript"/>
          <w:lang w:val="en-GB"/>
        </w:rPr>
        <w:t>rd</w:t>
      </w:r>
      <w:r w:rsidRPr="00C22835">
        <w:rPr>
          <w:lang w:val="en-GB"/>
        </w:rPr>
        <w:t xml:space="preserve"> most vulnerable country, meaning that the country is highly vulnerable to climate induced disasters</w:t>
      </w:r>
      <w:r w:rsidRPr="00C22835">
        <w:rPr>
          <w:vertAlign w:val="superscript"/>
          <w:lang w:val="en-GB"/>
        </w:rPr>
        <w:footnoteReference w:id="10"/>
      </w:r>
      <w:r w:rsidRPr="00C22835">
        <w:rPr>
          <w:lang w:val="en-GB"/>
        </w:rPr>
        <w:t xml:space="preserve">. The weak climate change adaptability is one of the main factors that affects the economic and social development of the population in Mozambique, and affects mainly women. Women are more vulnerable to climate change adaptability, mainly because of high illiteracy that affects their level of knowledge for resilience and due to weak socio-economic </w:t>
      </w:r>
      <w:r w:rsidR="0020039B" w:rsidRPr="00C22835">
        <w:rPr>
          <w:lang w:val="en-GB"/>
        </w:rPr>
        <w:t>status that</w:t>
      </w:r>
      <w:r w:rsidRPr="00C22835">
        <w:rPr>
          <w:lang w:val="en-GB"/>
        </w:rPr>
        <w:t xml:space="preserve"> affects their capacity for mitigation and adaptation to the negative impact of climate change.</w:t>
      </w:r>
    </w:p>
    <w:p w14:paraId="19544750" w14:textId="014FEA36" w:rsidR="001A76F9" w:rsidRPr="00C22835" w:rsidRDefault="001A76F9" w:rsidP="001A76F9">
      <w:pPr>
        <w:pStyle w:val="Header"/>
        <w:jc w:val="both"/>
        <w:rPr>
          <w:lang w:val="en-GB"/>
        </w:rPr>
      </w:pPr>
      <w:r w:rsidRPr="00C22835">
        <w:rPr>
          <w:lang w:val="en-GB"/>
        </w:rPr>
        <w:t xml:space="preserve">The UN Women Project on </w:t>
      </w:r>
      <w:r w:rsidR="00765CB4" w:rsidRPr="008E0CF1">
        <w:rPr>
          <w:lang w:val="en-GB"/>
        </w:rPr>
        <w:t>Expanding Women’s Role in Agricultural Production and Natural Resource Management as a Strategy for Improved Food Security and Climate Change Resilience</w:t>
      </w:r>
      <w:r w:rsidR="00765CB4" w:rsidRPr="00C22835" w:rsidDel="00765CB4">
        <w:rPr>
          <w:lang w:val="en-GB"/>
        </w:rPr>
        <w:t xml:space="preserve"> </w:t>
      </w:r>
      <w:r w:rsidRPr="00C22835">
        <w:rPr>
          <w:lang w:val="en-GB"/>
        </w:rPr>
        <w:t xml:space="preserve">targets Gaza province due to its vulnerabilities in terms of Gender Equality, WEE and climate change adaptability. The province of </w:t>
      </w:r>
      <w:r w:rsidRPr="008E0CF1">
        <w:rPr>
          <w:lang w:val="en-GB"/>
        </w:rPr>
        <w:t>Gaza</w:t>
      </w:r>
      <w:r w:rsidRPr="00C22835">
        <w:rPr>
          <w:rFonts w:cs="Calibri"/>
          <w:lang w:val="en-GB"/>
        </w:rPr>
        <w:t xml:space="preserve"> is one of the provinces that suffers the extreme impact of climate change, with perennial drought in the northern districts and floods in the </w:t>
      </w:r>
      <w:r w:rsidRPr="00C22835">
        <w:rPr>
          <w:rFonts w:cs="Calibri"/>
          <w:lang w:val="en-GB"/>
        </w:rPr>
        <w:lastRenderedPageBreak/>
        <w:t>Southern districts down the Limpopo River.</w:t>
      </w:r>
      <w:r w:rsidRPr="00C22835">
        <w:rPr>
          <w:lang w:val="en-GB"/>
        </w:rPr>
        <w:t xml:space="preserve"> </w:t>
      </w:r>
      <w:r w:rsidRPr="00C22835">
        <w:rPr>
          <w:rFonts w:cs="Calibri"/>
          <w:lang w:val="en-GB"/>
        </w:rPr>
        <w:t>Droughts occur as a result of low levels of rainfall (between 400 and 600 mm per year) and particularly affect agricultural activity. Droughts contribute for the occurrence of outbreaks of food and nutrition insecurity, as most of the population residing in these districts depends on rain-fed agriculture for their livelihoods. The other economic activity that also suffers from drought is livestock breeding. Although all districts have potential in terms of livestock production, the occurrence of droughts limits the availability of crucial pasture and water sources</w:t>
      </w:r>
      <w:r w:rsidRPr="00C22835">
        <w:rPr>
          <w:rStyle w:val="FootnoteReference"/>
          <w:rFonts w:cs="Calibri"/>
          <w:lang w:val="en-GB"/>
        </w:rPr>
        <w:footnoteReference w:id="11"/>
      </w:r>
      <w:r w:rsidRPr="00C22835">
        <w:rPr>
          <w:rFonts w:cs="Calibri"/>
          <w:lang w:val="en-GB"/>
        </w:rPr>
        <w:t>. A</w:t>
      </w:r>
      <w:r w:rsidRPr="00C22835">
        <w:rPr>
          <w:lang w:val="en-GB"/>
        </w:rPr>
        <w:t>ccording to the Head of the Agriculture Provincial Services from MASA in Gaza, about 200 thousand people are actually affected by food insecurity situation in Gaza province</w:t>
      </w:r>
      <w:r w:rsidRPr="00C22835">
        <w:rPr>
          <w:vertAlign w:val="superscript"/>
          <w:lang w:val="en-GB"/>
        </w:rPr>
        <w:footnoteReference w:id="12"/>
      </w:r>
      <w:r w:rsidRPr="00C22835">
        <w:rPr>
          <w:lang w:val="en-GB"/>
        </w:rPr>
        <w:t xml:space="preserve">. </w:t>
      </w:r>
    </w:p>
    <w:p w14:paraId="51408C79" w14:textId="77777777" w:rsidR="001A76F9" w:rsidRPr="00C22835" w:rsidRDefault="001A76F9" w:rsidP="001A76F9">
      <w:pPr>
        <w:pStyle w:val="Header"/>
        <w:jc w:val="both"/>
        <w:rPr>
          <w:sz w:val="12"/>
          <w:szCs w:val="14"/>
          <w:lang w:val="en-GB"/>
        </w:rPr>
      </w:pPr>
    </w:p>
    <w:p w14:paraId="3459D194" w14:textId="77777777" w:rsidR="001A76F9" w:rsidRPr="00C22835" w:rsidRDefault="001A76F9" w:rsidP="001A76F9">
      <w:pPr>
        <w:pStyle w:val="Header"/>
        <w:jc w:val="both"/>
        <w:rPr>
          <w:lang w:val="en-GB"/>
        </w:rPr>
      </w:pPr>
      <w:r w:rsidRPr="00C22835">
        <w:rPr>
          <w:rFonts w:cs="Calibri"/>
          <w:lang w:val="en-GB"/>
        </w:rPr>
        <w:t>In many of these contexts, women are more vulnerable to the effects of climate change than men – primarily as they constitute the majority of the poor and are more dependent for their livelihood on natural resources that are threatened by climate change.</w:t>
      </w:r>
      <w:r w:rsidRPr="00C22835">
        <w:rPr>
          <w:rFonts w:cs="Calibri"/>
          <w:vertAlign w:val="superscript"/>
          <w:lang w:val="en-GB"/>
        </w:rPr>
        <w:footnoteReference w:id="13"/>
      </w:r>
      <w:r w:rsidRPr="00C22835">
        <w:rPr>
          <w:lang w:val="en-GB"/>
        </w:rPr>
        <w:t xml:space="preserve"> The results of the scoping study conducted within the project reveal that in Gaza women and men are differently impacted by climate change, due to the current power relations and differentiated gender roles in their communities. Women have access to but not control over natural resources and other property rights. Additionally, women do most of the reproductive and part of the productive work, while men are only responsible for productive work.</w:t>
      </w:r>
      <w:r w:rsidRPr="00C22835">
        <w:rPr>
          <w:vertAlign w:val="superscript"/>
          <w:lang w:val="en-GB"/>
        </w:rPr>
        <w:footnoteReference w:id="14"/>
      </w:r>
      <w:r w:rsidRPr="00C22835">
        <w:rPr>
          <w:lang w:val="en-GB"/>
        </w:rPr>
        <w:t xml:space="preserve"> This calls for a gender perspective into climate change adaptation.</w:t>
      </w:r>
    </w:p>
    <w:p w14:paraId="74C9E983" w14:textId="77777777" w:rsidR="001A76F9" w:rsidRPr="00C22835" w:rsidRDefault="001A76F9" w:rsidP="001A76F9">
      <w:pPr>
        <w:pStyle w:val="Header"/>
        <w:jc w:val="both"/>
        <w:rPr>
          <w:sz w:val="12"/>
          <w:szCs w:val="14"/>
          <w:lang w:val="en-GB"/>
        </w:rPr>
      </w:pPr>
    </w:p>
    <w:p w14:paraId="5BE24C9E" w14:textId="0B8784BA" w:rsidR="00765CB4" w:rsidRPr="005E3107" w:rsidRDefault="00765CB4" w:rsidP="00765CB4">
      <w:pPr>
        <w:pStyle w:val="Header"/>
        <w:jc w:val="both"/>
        <w:rPr>
          <w:lang w:val="en-GB"/>
        </w:rPr>
      </w:pPr>
      <w:r w:rsidRPr="005E3107">
        <w:rPr>
          <w:lang w:val="en-GB"/>
        </w:rPr>
        <w:t xml:space="preserve">Other factors make women more vulnerable than men in Gaza are related to their </w:t>
      </w:r>
      <w:r>
        <w:rPr>
          <w:lang w:val="en-GB"/>
        </w:rPr>
        <w:t>socially assigned role at household level</w:t>
      </w:r>
      <w:r w:rsidRPr="005E3107">
        <w:rPr>
          <w:lang w:val="en-GB"/>
        </w:rPr>
        <w:t>. Despite the fact that women are the main users of natural resources, they tend to have less capacity to adapt to climate change as compared to men, with lower access and control over the necessary resources (financial, physical, human and social capital), and due to the absence of gender-sensitive strategies when dealing with issues related to Food Security and Climate Resilience in most of the existing development interventions.</w:t>
      </w:r>
      <w:r w:rsidRPr="005E3107">
        <w:rPr>
          <w:rStyle w:val="FootnoteReference"/>
          <w:lang w:val="en-GB"/>
        </w:rPr>
        <w:footnoteReference w:id="15"/>
      </w:r>
      <w:r w:rsidRPr="005E3107">
        <w:rPr>
          <w:lang w:val="en-GB"/>
        </w:rPr>
        <w:t xml:space="preserve"> </w:t>
      </w:r>
      <w:r w:rsidRPr="00C22835">
        <w:rPr>
          <w:lang w:val="en-GB"/>
        </w:rPr>
        <w:t xml:space="preserve">The </w:t>
      </w:r>
      <w:r>
        <w:rPr>
          <w:lang w:val="en-GB"/>
        </w:rPr>
        <w:t>Project</w:t>
      </w:r>
      <w:r w:rsidRPr="005E3107">
        <w:rPr>
          <w:lang w:val="en-GB"/>
        </w:rPr>
        <w:t xml:space="preserve"> seek to contribute to improved resilience for the most vulnerable rural women, </w:t>
      </w:r>
      <w:r>
        <w:rPr>
          <w:lang w:val="en-GB"/>
        </w:rPr>
        <w:t>through</w:t>
      </w:r>
      <w:r w:rsidRPr="005E3107">
        <w:rPr>
          <w:lang w:val="en-GB"/>
        </w:rPr>
        <w:t xml:space="preserve"> capacity</w:t>
      </w:r>
      <w:r>
        <w:rPr>
          <w:lang w:val="en-GB"/>
        </w:rPr>
        <w:t xml:space="preserve"> building</w:t>
      </w:r>
      <w:r w:rsidRPr="005E3107">
        <w:rPr>
          <w:lang w:val="en-GB"/>
        </w:rPr>
        <w:t xml:space="preserve"> to implement sustainable livelihoods for economic empowerment.</w:t>
      </w:r>
    </w:p>
    <w:p w14:paraId="700E9540" w14:textId="77777777" w:rsidR="00765CB4" w:rsidRPr="00C22835" w:rsidRDefault="00765CB4" w:rsidP="001A76F9">
      <w:pPr>
        <w:pStyle w:val="Header"/>
        <w:jc w:val="both"/>
        <w:rPr>
          <w:lang w:val="en-GB"/>
        </w:rPr>
      </w:pPr>
    </w:p>
    <w:p w14:paraId="67EBD1E7" w14:textId="77777777" w:rsidR="001A76F9" w:rsidRPr="00C22835" w:rsidRDefault="001A76F9" w:rsidP="001A76F9">
      <w:pPr>
        <w:pStyle w:val="Header"/>
        <w:jc w:val="both"/>
        <w:rPr>
          <w:sz w:val="12"/>
          <w:szCs w:val="14"/>
          <w:lang w:val="en-GB"/>
        </w:rPr>
      </w:pPr>
    </w:p>
    <w:p w14:paraId="2B0FBAE0" w14:textId="4C1E68DB" w:rsidR="001A76F9" w:rsidRPr="00C22835" w:rsidRDefault="001A76F9" w:rsidP="0020039B">
      <w:pPr>
        <w:pStyle w:val="Heading2"/>
        <w:numPr>
          <w:ilvl w:val="1"/>
          <w:numId w:val="6"/>
        </w:numPr>
        <w:rPr>
          <w:rFonts w:asciiTheme="minorHAnsi" w:hAnsiTheme="minorHAnsi"/>
          <w:color w:val="auto"/>
          <w:lang w:val="en-GB"/>
        </w:rPr>
      </w:pPr>
      <w:bookmarkStart w:id="21" w:name="_Toc490958604"/>
      <w:bookmarkStart w:id="22" w:name="_Toc494809399"/>
      <w:bookmarkStart w:id="23" w:name="_Toc496724295"/>
      <w:bookmarkStart w:id="24" w:name="_Toc496724752"/>
      <w:bookmarkStart w:id="25" w:name="_Hlk496715641"/>
      <w:r w:rsidRPr="00C22835">
        <w:rPr>
          <w:rFonts w:asciiTheme="minorHAnsi" w:hAnsiTheme="minorHAnsi"/>
          <w:color w:val="auto"/>
          <w:lang w:val="en-GB"/>
        </w:rPr>
        <w:t>Purpose of the evaluation</w:t>
      </w:r>
      <w:bookmarkEnd w:id="21"/>
      <w:bookmarkEnd w:id="22"/>
      <w:bookmarkEnd w:id="23"/>
      <w:bookmarkEnd w:id="24"/>
    </w:p>
    <w:bookmarkEnd w:id="25"/>
    <w:p w14:paraId="14EF499E" w14:textId="77777777" w:rsidR="009B6FFA" w:rsidRPr="00C22835" w:rsidRDefault="009B6FFA" w:rsidP="001A76F9">
      <w:pPr>
        <w:tabs>
          <w:tab w:val="left" w:pos="3840"/>
        </w:tabs>
        <w:spacing w:after="0" w:line="240" w:lineRule="auto"/>
        <w:jc w:val="both"/>
        <w:rPr>
          <w:rFonts w:cs="Calibri"/>
          <w:sz w:val="12"/>
          <w:szCs w:val="14"/>
          <w:lang w:val="en-GB"/>
        </w:rPr>
      </w:pPr>
    </w:p>
    <w:p w14:paraId="1028BC89" w14:textId="47654E7C" w:rsidR="001A76F9" w:rsidRPr="00C22835" w:rsidRDefault="001A76F9" w:rsidP="009B6FFA">
      <w:pPr>
        <w:tabs>
          <w:tab w:val="left" w:pos="3840"/>
        </w:tabs>
        <w:spacing w:after="0" w:line="240" w:lineRule="auto"/>
        <w:jc w:val="both"/>
        <w:rPr>
          <w:sz w:val="24"/>
          <w:szCs w:val="24"/>
          <w:lang w:val="en-GB"/>
        </w:rPr>
      </w:pPr>
      <w:r w:rsidRPr="00C22835">
        <w:rPr>
          <w:rFonts w:cs="Calibri"/>
          <w:lang w:val="en-GB"/>
        </w:rPr>
        <w:t xml:space="preserve">The Mid Term Evaluation took place </w:t>
      </w:r>
      <w:r w:rsidR="00943693">
        <w:rPr>
          <w:rFonts w:cs="Calibri"/>
          <w:lang w:val="en-GB"/>
        </w:rPr>
        <w:t>during the third year</w:t>
      </w:r>
      <w:r w:rsidRPr="00C22835">
        <w:rPr>
          <w:rFonts w:cs="Calibri"/>
          <w:lang w:val="en-GB"/>
        </w:rPr>
        <w:t xml:space="preserve"> of project implementation</w:t>
      </w:r>
      <w:r w:rsidR="00943693">
        <w:rPr>
          <w:rFonts w:cs="Calibri"/>
          <w:lang w:val="en-GB"/>
        </w:rPr>
        <w:t>.</w:t>
      </w:r>
      <w:r w:rsidR="00096518">
        <w:rPr>
          <w:rFonts w:cs="Calibri"/>
          <w:lang w:val="en-GB"/>
        </w:rPr>
        <w:t xml:space="preserve"> </w:t>
      </w:r>
      <w:r w:rsidRPr="00C22835">
        <w:rPr>
          <w:rFonts w:cs="Calibri"/>
          <w:lang w:val="en-GB"/>
        </w:rPr>
        <w:t>The MTE aims at improving institutional relevance, optimizing the use of resources, supporting accountability, as well as learning from and refining the project’s implementation strategies, its results framework and its partnerships. UN Women commissioned the MTE to inform future direction of the project. The evaluation was formative in nature, with focused on the process. It intended to provide an early indication of the achievement of output level results and ensure overall stakeholder participation in the process. It also seeks possible sharpening and/or re-alignment of results to new national development indicators, the challenges of the protracted drought in project implementation areas and mitigate the impact</w:t>
      </w:r>
      <w:r w:rsidRPr="00C22835">
        <w:rPr>
          <w:rStyle w:val="FootnoteReference"/>
          <w:rFonts w:cs="Calibri"/>
          <w:lang w:val="en-GB"/>
        </w:rPr>
        <w:footnoteReference w:id="16"/>
      </w:r>
      <w:r w:rsidR="009B6FFA" w:rsidRPr="00C22835">
        <w:rPr>
          <w:rFonts w:cs="Calibri"/>
          <w:lang w:val="en-GB"/>
        </w:rPr>
        <w:t>.</w:t>
      </w:r>
      <w:r w:rsidRPr="00C22835">
        <w:rPr>
          <w:sz w:val="24"/>
          <w:szCs w:val="24"/>
          <w:lang w:val="en-GB"/>
        </w:rPr>
        <w:br w:type="page"/>
      </w:r>
    </w:p>
    <w:p w14:paraId="05D58F57" w14:textId="2F7003D7" w:rsidR="001A76F9" w:rsidRPr="00C22835" w:rsidRDefault="001A76F9" w:rsidP="00AB1C5E">
      <w:pPr>
        <w:pStyle w:val="Heading1"/>
        <w:numPr>
          <w:ilvl w:val="0"/>
          <w:numId w:val="22"/>
        </w:numPr>
        <w:shd w:val="clear" w:color="auto" w:fill="6CB33F"/>
        <w:rPr>
          <w:rFonts w:asciiTheme="minorHAnsi" w:hAnsiTheme="minorHAnsi"/>
          <w:b/>
          <w:color w:val="auto"/>
          <w:lang w:val="en-GB"/>
        </w:rPr>
      </w:pPr>
      <w:bookmarkStart w:id="26" w:name="_Toc496724296"/>
      <w:bookmarkStart w:id="27" w:name="_Toc496724753"/>
      <w:r w:rsidRPr="00C22835">
        <w:rPr>
          <w:rFonts w:asciiTheme="minorHAnsi" w:hAnsiTheme="minorHAnsi"/>
          <w:b/>
          <w:color w:val="auto"/>
          <w:lang w:val="en-GB"/>
        </w:rPr>
        <w:lastRenderedPageBreak/>
        <w:t xml:space="preserve">Description of </w:t>
      </w:r>
      <w:r w:rsidR="00064AD3" w:rsidRPr="00C22835">
        <w:rPr>
          <w:rStyle w:val="Heading1Char"/>
          <w:rFonts w:asciiTheme="minorHAnsi" w:hAnsiTheme="minorHAnsi"/>
          <w:b/>
          <w:color w:val="auto"/>
          <w:sz w:val="28"/>
          <w:szCs w:val="28"/>
          <w:lang w:val="en-GB"/>
        </w:rPr>
        <w:t>Pro</w:t>
      </w:r>
      <w:r w:rsidR="00064AD3">
        <w:rPr>
          <w:rStyle w:val="Heading1Char"/>
          <w:rFonts w:asciiTheme="minorHAnsi" w:hAnsiTheme="minorHAnsi"/>
          <w:b/>
          <w:color w:val="auto"/>
          <w:sz w:val="28"/>
          <w:szCs w:val="28"/>
          <w:lang w:val="en-GB"/>
        </w:rPr>
        <w:t xml:space="preserve">ject </w:t>
      </w:r>
      <w:r w:rsidR="00064AD3" w:rsidRPr="00C22835">
        <w:rPr>
          <w:rStyle w:val="Heading1Char"/>
          <w:rFonts w:asciiTheme="minorHAnsi" w:hAnsiTheme="minorHAnsi"/>
          <w:b/>
          <w:color w:val="auto"/>
          <w:sz w:val="28"/>
          <w:szCs w:val="28"/>
          <w:lang w:val="en-GB"/>
        </w:rPr>
        <w:t>of</w:t>
      </w:r>
      <w:r w:rsidRPr="00C22835">
        <w:rPr>
          <w:rStyle w:val="Heading1Char"/>
          <w:rFonts w:asciiTheme="minorHAnsi" w:hAnsiTheme="minorHAnsi"/>
          <w:b/>
          <w:color w:val="auto"/>
          <w:sz w:val="28"/>
          <w:szCs w:val="28"/>
          <w:lang w:val="en-GB"/>
        </w:rPr>
        <w:t xml:space="preserve"> evaluation and context</w:t>
      </w:r>
      <w:bookmarkEnd w:id="26"/>
      <w:bookmarkEnd w:id="27"/>
      <w:r w:rsidRPr="00C22835">
        <w:rPr>
          <w:rFonts w:asciiTheme="minorHAnsi" w:hAnsiTheme="minorHAnsi"/>
          <w:b/>
          <w:color w:val="auto"/>
          <w:lang w:val="en-GB"/>
        </w:rPr>
        <w:t xml:space="preserve"> </w:t>
      </w:r>
    </w:p>
    <w:p w14:paraId="6CE8BF97" w14:textId="77777777" w:rsidR="001A76F9" w:rsidRPr="00C22835" w:rsidRDefault="001A76F9" w:rsidP="001C652B">
      <w:pPr>
        <w:rPr>
          <w:lang w:val="en-GB"/>
        </w:rPr>
      </w:pPr>
    </w:p>
    <w:p w14:paraId="380AEC88" w14:textId="6981D532" w:rsidR="001A76F9" w:rsidRPr="00C22835" w:rsidRDefault="001A76F9" w:rsidP="00AB1C5E">
      <w:pPr>
        <w:pStyle w:val="Heading2"/>
        <w:numPr>
          <w:ilvl w:val="1"/>
          <w:numId w:val="23"/>
        </w:numPr>
        <w:rPr>
          <w:rFonts w:asciiTheme="minorHAnsi" w:hAnsiTheme="minorHAnsi"/>
          <w:color w:val="auto"/>
          <w:lang w:val="en-GB"/>
        </w:rPr>
      </w:pPr>
      <w:bookmarkStart w:id="28" w:name="_Toc496724297"/>
      <w:bookmarkStart w:id="29" w:name="_Toc496724754"/>
      <w:r w:rsidRPr="00C22835">
        <w:rPr>
          <w:rFonts w:asciiTheme="minorHAnsi" w:hAnsiTheme="minorHAnsi"/>
          <w:color w:val="auto"/>
          <w:lang w:val="en-GB"/>
        </w:rPr>
        <w:t>Project background</w:t>
      </w:r>
      <w:bookmarkEnd w:id="28"/>
      <w:bookmarkEnd w:id="29"/>
    </w:p>
    <w:p w14:paraId="1620EDCF" w14:textId="77777777" w:rsidR="001A76F9" w:rsidRPr="00C22835" w:rsidRDefault="001A76F9" w:rsidP="001A76F9">
      <w:pPr>
        <w:shd w:val="clear" w:color="auto" w:fill="FFFFFF"/>
        <w:spacing w:after="0" w:line="240" w:lineRule="auto"/>
        <w:jc w:val="both"/>
        <w:rPr>
          <w:rFonts w:cs="Calibri"/>
          <w:lang w:val="en-GB"/>
        </w:rPr>
      </w:pPr>
    </w:p>
    <w:p w14:paraId="084FCDDB" w14:textId="5CBBBA69"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To contribute to increased resilience and improved capacity of women for climate change adaptation, the UN Women Project </w:t>
      </w:r>
      <w:r w:rsidR="00872F49" w:rsidRPr="008E0CF1">
        <w:rPr>
          <w:rFonts w:cs="Calibri"/>
          <w:lang w:val="en-GB"/>
        </w:rPr>
        <w:t>on Expanding Women’s Role in Agricultural Production and Natural Resource Management as a Strategy for Improved Food Security and Climate Change Resilience</w:t>
      </w:r>
      <w:r w:rsidRPr="00C22835">
        <w:rPr>
          <w:rFonts w:cs="Calibri"/>
          <w:lang w:val="en-GB"/>
        </w:rPr>
        <w:t xml:space="preserve"> in Gaza </w:t>
      </w:r>
      <w:r w:rsidR="00872F49">
        <w:rPr>
          <w:rFonts w:cs="Calibri"/>
          <w:lang w:val="en-GB"/>
        </w:rPr>
        <w:t xml:space="preserve">has a duration 0f </w:t>
      </w:r>
      <w:r w:rsidRPr="00C22835">
        <w:rPr>
          <w:rFonts w:cs="Calibri"/>
          <w:lang w:val="en-GB"/>
        </w:rPr>
        <w:t>four (4) year</w:t>
      </w:r>
      <w:r w:rsidR="00872F49">
        <w:rPr>
          <w:rFonts w:cs="Calibri"/>
          <w:lang w:val="en-GB"/>
        </w:rPr>
        <w:t xml:space="preserve">s and is </w:t>
      </w:r>
      <w:r w:rsidRPr="00C22835">
        <w:rPr>
          <w:rFonts w:cs="Calibri"/>
          <w:lang w:val="en-GB"/>
        </w:rPr>
        <w:t>funded by the Government of</w:t>
      </w:r>
      <w:r w:rsidR="00872F49">
        <w:rPr>
          <w:rFonts w:cs="Calibri"/>
          <w:lang w:val="en-GB"/>
        </w:rPr>
        <w:t xml:space="preserve"> the Kingdom of</w:t>
      </w:r>
      <w:r w:rsidRPr="00C22835">
        <w:rPr>
          <w:rFonts w:cs="Calibri"/>
          <w:lang w:val="en-GB"/>
        </w:rPr>
        <w:t xml:space="preserve"> Belgium</w:t>
      </w:r>
      <w:r w:rsidR="00872F49">
        <w:rPr>
          <w:rFonts w:cs="Calibri"/>
          <w:lang w:val="en-GB"/>
        </w:rPr>
        <w:t xml:space="preserve">, </w:t>
      </w:r>
      <w:r w:rsidR="00872F49" w:rsidRPr="00C22835">
        <w:rPr>
          <w:rFonts w:cs="Calibri"/>
          <w:lang w:val="en-GB"/>
        </w:rPr>
        <w:t>that</w:t>
      </w:r>
      <w:r w:rsidRPr="00C22835">
        <w:rPr>
          <w:rFonts w:cs="Calibri"/>
          <w:lang w:val="en-GB"/>
        </w:rPr>
        <w:t xml:space="preserve"> started in September 2014 and is planned to end in August 2018. The project was designed to mitigate the negative impact of adverse climate change on the livelihoods of women in six districts of the Gaza Province, in terms of food insecurity and of breaking down the persisting gender inequalities. The project aims at facilitating relevant and effective strategies to support women’s economic empowerment and use this as an entry point for promoting transformation of gender relations. The work towards transforming gender relations, on one side, is expected to take place through awareness raising, advocacy and support to women’s participation in decision-making at the household and community level. On the other side, it encompasses engagement with gatekeepers of the local socio-cultural norms – community and opinions leaders – to create an enabling environment for women to exercise their rights to access and control productive resources.</w:t>
      </w:r>
    </w:p>
    <w:p w14:paraId="7899121D" w14:textId="2A3C3394"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The overall project budget is of 1,637.170 of Euros, equivalent to about 2,230,000 USD</w:t>
      </w:r>
      <w:r w:rsidR="00872F49">
        <w:rPr>
          <w:rFonts w:cs="Calibri"/>
          <w:lang w:val="en-GB"/>
        </w:rPr>
        <w:t>.</w:t>
      </w:r>
      <w:r w:rsidR="00096518">
        <w:rPr>
          <w:rFonts w:cs="Calibri"/>
          <w:lang w:val="en-GB"/>
        </w:rPr>
        <w:t xml:space="preserve"> </w:t>
      </w:r>
    </w:p>
    <w:p w14:paraId="2358CE49" w14:textId="77777777" w:rsidR="001A76F9" w:rsidRPr="00C22835" w:rsidRDefault="001A76F9" w:rsidP="001A76F9">
      <w:pPr>
        <w:shd w:val="clear" w:color="auto" w:fill="FFFFFF"/>
        <w:spacing w:after="0" w:line="240" w:lineRule="auto"/>
        <w:jc w:val="both"/>
        <w:rPr>
          <w:rFonts w:cs="Calibri"/>
          <w:b/>
          <w:sz w:val="24"/>
          <w:szCs w:val="24"/>
          <w:lang w:val="en-GB"/>
        </w:rPr>
      </w:pPr>
    </w:p>
    <w:p w14:paraId="20EE81CA" w14:textId="4278C352" w:rsidR="001A76F9" w:rsidRPr="00C22835" w:rsidRDefault="001A76F9" w:rsidP="00AB1C5E">
      <w:pPr>
        <w:pStyle w:val="Heading2"/>
        <w:numPr>
          <w:ilvl w:val="1"/>
          <w:numId w:val="23"/>
        </w:numPr>
        <w:rPr>
          <w:rFonts w:asciiTheme="minorHAnsi" w:hAnsiTheme="minorHAnsi"/>
          <w:color w:val="auto"/>
          <w:lang w:val="en-GB"/>
        </w:rPr>
      </w:pPr>
      <w:bookmarkStart w:id="30" w:name="_Toc489603219"/>
      <w:bookmarkStart w:id="31" w:name="_Toc490958600"/>
      <w:bookmarkStart w:id="32" w:name="_Toc494809400"/>
      <w:bookmarkStart w:id="33" w:name="_Toc496724298"/>
      <w:bookmarkStart w:id="34" w:name="_Toc496724755"/>
      <w:r w:rsidRPr="00C22835">
        <w:rPr>
          <w:rFonts w:asciiTheme="minorHAnsi" w:hAnsiTheme="minorHAnsi"/>
          <w:color w:val="auto"/>
          <w:lang w:val="en-GB"/>
        </w:rPr>
        <w:t>Project Goal</w:t>
      </w:r>
      <w:bookmarkEnd w:id="30"/>
      <w:bookmarkEnd w:id="31"/>
      <w:bookmarkEnd w:id="32"/>
      <w:bookmarkEnd w:id="33"/>
      <w:bookmarkEnd w:id="34"/>
    </w:p>
    <w:p w14:paraId="78F5EFDB" w14:textId="77777777" w:rsidR="001A76F9" w:rsidRPr="00C22835" w:rsidRDefault="001A76F9" w:rsidP="001A76F9">
      <w:pPr>
        <w:shd w:val="clear" w:color="auto" w:fill="FFFFFF"/>
        <w:spacing w:after="0" w:line="240" w:lineRule="auto"/>
        <w:jc w:val="both"/>
        <w:rPr>
          <w:rFonts w:cs="Calibri"/>
          <w:sz w:val="24"/>
          <w:szCs w:val="24"/>
          <w:lang w:val="en-GB"/>
        </w:rPr>
      </w:pPr>
    </w:p>
    <w:p w14:paraId="0DFF9DB9"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The project’s overall goal is to empower women and their communities to become change agents and beneficiaries from local decision-making and implementation towards enhanced livelihoods, food security and climate change resilience. </w:t>
      </w:r>
      <w:bookmarkStart w:id="35" w:name="_Toc489603220"/>
      <w:bookmarkStart w:id="36" w:name="_Toc490958601"/>
    </w:p>
    <w:p w14:paraId="22526ABF" w14:textId="77777777" w:rsidR="001A76F9" w:rsidRPr="00C22835" w:rsidRDefault="001A76F9" w:rsidP="001A76F9">
      <w:pPr>
        <w:shd w:val="clear" w:color="auto" w:fill="FFFFFF"/>
        <w:spacing w:after="0" w:line="240" w:lineRule="auto"/>
        <w:jc w:val="both"/>
        <w:rPr>
          <w:rFonts w:cs="Calibri"/>
          <w:sz w:val="24"/>
          <w:szCs w:val="24"/>
          <w:lang w:val="en-GB"/>
        </w:rPr>
      </w:pPr>
    </w:p>
    <w:p w14:paraId="4ED5DF21" w14:textId="0ED8E9A8" w:rsidR="001A76F9" w:rsidRPr="00C22835" w:rsidRDefault="001A76F9" w:rsidP="00AB1C5E">
      <w:pPr>
        <w:pStyle w:val="Heading2"/>
        <w:numPr>
          <w:ilvl w:val="1"/>
          <w:numId w:val="23"/>
        </w:numPr>
        <w:rPr>
          <w:rFonts w:asciiTheme="minorHAnsi" w:hAnsiTheme="minorHAnsi"/>
          <w:color w:val="auto"/>
          <w:lang w:val="en-GB"/>
        </w:rPr>
      </w:pPr>
      <w:bookmarkStart w:id="37" w:name="_Toc496724299"/>
      <w:bookmarkStart w:id="38" w:name="_Toc496724756"/>
      <w:r w:rsidRPr="00C22835">
        <w:rPr>
          <w:rFonts w:asciiTheme="minorHAnsi" w:hAnsiTheme="minorHAnsi"/>
          <w:color w:val="auto"/>
          <w:lang w:val="en-GB"/>
        </w:rPr>
        <w:t>Project expected results/outcomes</w:t>
      </w:r>
      <w:bookmarkEnd w:id="35"/>
      <w:bookmarkEnd w:id="36"/>
      <w:bookmarkEnd w:id="37"/>
      <w:bookmarkEnd w:id="38"/>
    </w:p>
    <w:p w14:paraId="7DDDC23C" w14:textId="77777777" w:rsidR="001A76F9" w:rsidRPr="00C22835" w:rsidRDefault="001A76F9" w:rsidP="001A76F9">
      <w:pPr>
        <w:shd w:val="clear" w:color="auto" w:fill="FFFFFF"/>
        <w:spacing w:after="0" w:line="240" w:lineRule="auto"/>
        <w:jc w:val="both"/>
        <w:rPr>
          <w:rFonts w:cs="Calibri"/>
          <w:sz w:val="24"/>
          <w:szCs w:val="24"/>
          <w:lang w:val="en-GB"/>
        </w:rPr>
      </w:pPr>
    </w:p>
    <w:p w14:paraId="3F71826A"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The project seeks to contribute to or achieve the following results: </w:t>
      </w:r>
    </w:p>
    <w:p w14:paraId="00A4F7D9" w14:textId="77777777" w:rsidR="001A76F9" w:rsidRPr="00C22835" w:rsidRDefault="001A76F9" w:rsidP="001A76F9">
      <w:pPr>
        <w:shd w:val="clear" w:color="auto" w:fill="FFFFFF"/>
        <w:spacing w:after="0" w:line="240" w:lineRule="auto"/>
        <w:jc w:val="both"/>
        <w:rPr>
          <w:rFonts w:cs="Calibri"/>
          <w:lang w:val="en-GB"/>
        </w:rPr>
      </w:pPr>
      <w:r w:rsidRPr="00C22835">
        <w:rPr>
          <w:rFonts w:cs="Calibri"/>
          <w:b/>
          <w:lang w:val="en-GB"/>
        </w:rPr>
        <w:t>Outcome 1</w:t>
      </w:r>
      <w:r w:rsidRPr="00C22835">
        <w:rPr>
          <w:rFonts w:cs="Calibri"/>
          <w:lang w:val="en-GB"/>
        </w:rPr>
        <w:t xml:space="preserve">: Women have access to increased opportunities to enhance their economic and food security status with focus on the most vulnerable in the context of climate change and natural disasters adaptation and mitigation </w:t>
      </w:r>
    </w:p>
    <w:p w14:paraId="53C5036B" w14:textId="77777777" w:rsidR="001A76F9" w:rsidRPr="00C22835" w:rsidRDefault="001A76F9" w:rsidP="001A76F9">
      <w:pPr>
        <w:shd w:val="clear" w:color="auto" w:fill="FFFFFF"/>
        <w:spacing w:after="0" w:line="240" w:lineRule="auto"/>
        <w:jc w:val="both"/>
        <w:rPr>
          <w:rFonts w:cs="Calibri"/>
          <w:lang w:val="en-GB"/>
        </w:rPr>
      </w:pPr>
      <w:r w:rsidRPr="00C22835">
        <w:rPr>
          <w:rFonts w:cs="Calibri"/>
          <w:b/>
          <w:lang w:val="en-GB"/>
        </w:rPr>
        <w:t>Outcome 2</w:t>
      </w:r>
      <w:r w:rsidRPr="00C22835">
        <w:rPr>
          <w:rFonts w:cs="Calibri"/>
          <w:lang w:val="en-GB"/>
        </w:rPr>
        <w:t>: Plans, budgets and related processes incorporate gender equality commitments to facilitate increased economic empowerment and climate change adaptability by women.</w:t>
      </w:r>
    </w:p>
    <w:p w14:paraId="4820F391" w14:textId="77777777" w:rsidR="001A76F9" w:rsidRPr="00C22835" w:rsidRDefault="001A76F9" w:rsidP="001A76F9">
      <w:pPr>
        <w:shd w:val="clear" w:color="auto" w:fill="FFFFFF"/>
        <w:spacing w:after="0" w:line="240" w:lineRule="auto"/>
        <w:jc w:val="both"/>
        <w:rPr>
          <w:rFonts w:cs="Calibri"/>
          <w:sz w:val="24"/>
          <w:szCs w:val="24"/>
          <w:lang w:val="en-GB"/>
        </w:rPr>
      </w:pPr>
    </w:p>
    <w:p w14:paraId="332CE2DC" w14:textId="4CFC2D00" w:rsidR="001A76F9" w:rsidRPr="00C22835" w:rsidRDefault="001A76F9" w:rsidP="00AB1C5E">
      <w:pPr>
        <w:pStyle w:val="Heading2"/>
        <w:numPr>
          <w:ilvl w:val="1"/>
          <w:numId w:val="23"/>
        </w:numPr>
        <w:rPr>
          <w:rStyle w:val="Heading1Char"/>
          <w:rFonts w:asciiTheme="minorHAnsi" w:eastAsiaTheme="majorEastAsia" w:hAnsiTheme="minorHAnsi" w:cstheme="majorBidi"/>
          <w:color w:val="auto"/>
          <w:sz w:val="26"/>
          <w:szCs w:val="26"/>
          <w:lang w:val="en-GB"/>
        </w:rPr>
      </w:pPr>
      <w:bookmarkStart w:id="39" w:name="_Toc489603221"/>
      <w:bookmarkStart w:id="40" w:name="_Toc490958602"/>
      <w:bookmarkStart w:id="41" w:name="_Toc494809401"/>
      <w:bookmarkStart w:id="42" w:name="_Toc494942534"/>
      <w:bookmarkStart w:id="43" w:name="_Toc495302792"/>
      <w:bookmarkStart w:id="44" w:name="_Toc495303033"/>
      <w:bookmarkStart w:id="45" w:name="_Toc496724300"/>
      <w:bookmarkStart w:id="46" w:name="_Toc496724757"/>
      <w:r w:rsidRPr="00C22835">
        <w:rPr>
          <w:rStyle w:val="Heading1Char"/>
          <w:rFonts w:asciiTheme="minorHAnsi" w:eastAsiaTheme="majorEastAsia" w:hAnsiTheme="minorHAnsi" w:cstheme="majorBidi"/>
          <w:color w:val="auto"/>
          <w:sz w:val="26"/>
          <w:szCs w:val="26"/>
          <w:lang w:val="en-GB"/>
        </w:rPr>
        <w:t>Project outputs</w:t>
      </w:r>
      <w:bookmarkEnd w:id="39"/>
      <w:bookmarkEnd w:id="40"/>
      <w:bookmarkEnd w:id="41"/>
      <w:bookmarkEnd w:id="42"/>
      <w:bookmarkEnd w:id="43"/>
      <w:bookmarkEnd w:id="44"/>
      <w:bookmarkEnd w:id="45"/>
      <w:bookmarkEnd w:id="46"/>
    </w:p>
    <w:p w14:paraId="5C07DBF3" w14:textId="77777777" w:rsidR="001A76F9" w:rsidRPr="00C22835" w:rsidRDefault="001A76F9" w:rsidP="001A76F9">
      <w:pPr>
        <w:shd w:val="clear" w:color="auto" w:fill="FFFFFF"/>
        <w:spacing w:after="0" w:line="240" w:lineRule="auto"/>
        <w:jc w:val="both"/>
        <w:rPr>
          <w:rFonts w:cs="Calibri"/>
          <w:sz w:val="24"/>
          <w:szCs w:val="24"/>
          <w:lang w:val="en-GB"/>
        </w:rPr>
      </w:pPr>
    </w:p>
    <w:p w14:paraId="348DE4CD"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The project outputs that contribute to the above outcomes are as follows:</w:t>
      </w:r>
    </w:p>
    <w:p w14:paraId="428F590D"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Output 1.1: Targeted strategies developed and implemented for promoting sustainable livelihoods and food security especially for vulnerable women </w:t>
      </w:r>
    </w:p>
    <w:p w14:paraId="105813A1"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Output 1.2: Women's participation in local decision-making platforms increased and transformation of gender norms at community level accelerated </w:t>
      </w:r>
    </w:p>
    <w:p w14:paraId="1DF5BB0B" w14:textId="77777777" w:rsidR="001A76F9" w:rsidRPr="00C22835" w:rsidRDefault="001A76F9" w:rsidP="001A76F9">
      <w:pPr>
        <w:shd w:val="clear" w:color="auto" w:fill="FFFFFF"/>
        <w:spacing w:after="0" w:line="240" w:lineRule="auto"/>
        <w:jc w:val="both"/>
        <w:rPr>
          <w:rFonts w:cs="Calibri"/>
          <w:lang w:val="en-GB"/>
        </w:rPr>
      </w:pPr>
      <w:r w:rsidRPr="00C22835">
        <w:rPr>
          <w:rFonts w:cs="Calibri"/>
          <w:lang w:val="en-GB"/>
        </w:rPr>
        <w:t xml:space="preserve">Output 2.1: Multi-sectorial framework to respond to women's economic empowerment and climate adaptation and mitigation needs in place </w:t>
      </w:r>
    </w:p>
    <w:p w14:paraId="065C1DB4" w14:textId="605A3720" w:rsidR="001A76F9" w:rsidRPr="00C22835" w:rsidRDefault="001A76F9" w:rsidP="00391452">
      <w:pPr>
        <w:shd w:val="clear" w:color="auto" w:fill="FFFFFF"/>
        <w:spacing w:after="0" w:line="240" w:lineRule="auto"/>
        <w:jc w:val="both"/>
        <w:rPr>
          <w:rFonts w:eastAsiaTheme="majorEastAsia" w:cstheme="majorBidi"/>
          <w:sz w:val="24"/>
          <w:szCs w:val="24"/>
          <w:lang w:val="en-GB"/>
        </w:rPr>
      </w:pPr>
      <w:r w:rsidRPr="00C22835">
        <w:rPr>
          <w:rFonts w:cs="Calibri"/>
          <w:lang w:val="en-GB"/>
        </w:rPr>
        <w:t>Output 2.2: Improved availability and use of data to guide planning, resource al location and monitoring of gender equality commitments in relation to women's economic empowerment in the context of climate change adaptation</w:t>
      </w:r>
      <w:bookmarkStart w:id="47" w:name="_Toc489603230"/>
      <w:bookmarkStart w:id="48" w:name="_Toc490958612"/>
      <w:bookmarkStart w:id="49" w:name="_Toc494809402"/>
      <w:r w:rsidRPr="00C22835">
        <w:rPr>
          <w:sz w:val="24"/>
          <w:szCs w:val="24"/>
          <w:lang w:val="en-GB"/>
        </w:rPr>
        <w:br w:type="page"/>
      </w:r>
    </w:p>
    <w:p w14:paraId="16EC2AC8" w14:textId="4C0D9845" w:rsidR="001A76F9" w:rsidRPr="00C22835" w:rsidRDefault="001A76F9" w:rsidP="00AB1C5E">
      <w:pPr>
        <w:pStyle w:val="Heading2"/>
        <w:numPr>
          <w:ilvl w:val="1"/>
          <w:numId w:val="23"/>
        </w:numPr>
        <w:rPr>
          <w:rStyle w:val="Heading2Char"/>
          <w:rFonts w:asciiTheme="minorHAnsi" w:hAnsiTheme="minorHAnsi"/>
          <w:color w:val="auto"/>
          <w:lang w:val="en-GB"/>
        </w:rPr>
      </w:pPr>
      <w:bookmarkStart w:id="50" w:name="_Toc496724301"/>
      <w:bookmarkStart w:id="51" w:name="_Toc496724758"/>
      <w:bookmarkStart w:id="52" w:name="_Hlk496715837"/>
      <w:r w:rsidRPr="00C22835">
        <w:rPr>
          <w:rStyle w:val="Heading2Char"/>
          <w:rFonts w:asciiTheme="minorHAnsi" w:hAnsiTheme="minorHAnsi"/>
          <w:color w:val="auto"/>
          <w:lang w:val="en-GB"/>
        </w:rPr>
        <w:lastRenderedPageBreak/>
        <w:t>Output Indicators for measuring results</w:t>
      </w:r>
      <w:bookmarkEnd w:id="47"/>
      <w:bookmarkEnd w:id="48"/>
      <w:bookmarkEnd w:id="49"/>
      <w:bookmarkEnd w:id="50"/>
      <w:bookmarkEnd w:id="51"/>
      <w:r w:rsidRPr="00C22835">
        <w:rPr>
          <w:rStyle w:val="Heading2Char"/>
          <w:rFonts w:asciiTheme="minorHAnsi" w:hAnsiTheme="minorHAnsi"/>
          <w:color w:val="auto"/>
          <w:lang w:val="en-GB"/>
        </w:rPr>
        <w:t xml:space="preserve"> </w:t>
      </w:r>
    </w:p>
    <w:bookmarkEnd w:id="52"/>
    <w:p w14:paraId="7D31EA75" w14:textId="77777777" w:rsidR="001A76F9" w:rsidRPr="00C22835" w:rsidRDefault="001A76F9" w:rsidP="001A76F9">
      <w:pPr>
        <w:tabs>
          <w:tab w:val="left" w:pos="3840"/>
        </w:tabs>
        <w:spacing w:after="0" w:line="240" w:lineRule="auto"/>
        <w:jc w:val="both"/>
        <w:rPr>
          <w:rFonts w:cs="Calibri"/>
          <w:lang w:val="en-GB"/>
        </w:rPr>
      </w:pPr>
    </w:p>
    <w:p w14:paraId="7EFC865B" w14:textId="58D4A5B4" w:rsidR="001A76F9" w:rsidRPr="00C22835" w:rsidRDefault="001A76F9" w:rsidP="001A76F9">
      <w:pPr>
        <w:tabs>
          <w:tab w:val="left" w:pos="3840"/>
        </w:tabs>
        <w:spacing w:after="0" w:line="240" w:lineRule="auto"/>
        <w:jc w:val="both"/>
        <w:rPr>
          <w:rFonts w:cs="Calibri"/>
          <w:lang w:val="en-GB"/>
        </w:rPr>
      </w:pPr>
      <w:r w:rsidRPr="00C22835">
        <w:rPr>
          <w:rFonts w:cs="Calibri"/>
          <w:lang w:val="en-GB"/>
        </w:rPr>
        <w:t xml:space="preserve">Below are the indicators to be measured in the MTE, per each output for key results areas, as per project document. </w:t>
      </w:r>
    </w:p>
    <w:p w14:paraId="38BB5B01" w14:textId="77777777" w:rsidR="001A76F9" w:rsidRPr="00C22835" w:rsidRDefault="001A76F9" w:rsidP="001A76F9">
      <w:pPr>
        <w:tabs>
          <w:tab w:val="left" w:pos="3840"/>
        </w:tabs>
        <w:spacing w:after="0" w:line="240" w:lineRule="auto"/>
        <w:jc w:val="both"/>
        <w:rPr>
          <w:rFonts w:cs="Calibri"/>
          <w:lang w:val="en-GB"/>
        </w:rPr>
      </w:pPr>
    </w:p>
    <w:p w14:paraId="069EF847" w14:textId="77777777" w:rsidR="001A76F9" w:rsidRPr="00C22835" w:rsidRDefault="001A76F9" w:rsidP="001A76F9">
      <w:pPr>
        <w:rPr>
          <w:lang w:val="en-GB"/>
        </w:rPr>
      </w:pPr>
      <w:bookmarkStart w:id="53" w:name="_Toc494942536"/>
      <w:bookmarkStart w:id="54" w:name="_Toc495298713"/>
      <w:bookmarkStart w:id="55" w:name="_Toc495303035"/>
      <w:r w:rsidRPr="00C22835">
        <w:rPr>
          <w:lang w:val="en-GB"/>
        </w:rPr>
        <w:t>Table 1: Indicators to be measured in the MTE, per each output for key results areas</w:t>
      </w:r>
      <w:bookmarkEnd w:id="53"/>
      <w:bookmarkEnd w:id="54"/>
      <w:bookmarkEnd w:id="55"/>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5"/>
        <w:gridCol w:w="5239"/>
      </w:tblGrid>
      <w:tr w:rsidR="001A76F9" w:rsidRPr="00C22835" w14:paraId="41CD4992" w14:textId="77777777" w:rsidTr="005F770D">
        <w:trPr>
          <w:trHeight w:val="365"/>
        </w:trPr>
        <w:tc>
          <w:tcPr>
            <w:tcW w:w="1966" w:type="pct"/>
            <w:shd w:val="clear" w:color="auto" w:fill="96CE74"/>
            <w:vAlign w:val="center"/>
          </w:tcPr>
          <w:p w14:paraId="1BA77724" w14:textId="77777777" w:rsidR="001A76F9" w:rsidRPr="00C22835" w:rsidRDefault="001A76F9" w:rsidP="005F770D">
            <w:pPr>
              <w:tabs>
                <w:tab w:val="left" w:pos="3840"/>
              </w:tabs>
              <w:spacing w:after="0" w:line="240" w:lineRule="auto"/>
              <w:rPr>
                <w:rFonts w:cs="Calibri"/>
                <w:b/>
                <w:lang w:val="en-GB"/>
              </w:rPr>
            </w:pPr>
            <w:r w:rsidRPr="00C22835">
              <w:rPr>
                <w:rFonts w:cs="Calibri"/>
                <w:b/>
                <w:lang w:val="en-GB"/>
              </w:rPr>
              <w:t xml:space="preserve">Expected Results </w:t>
            </w:r>
          </w:p>
        </w:tc>
        <w:tc>
          <w:tcPr>
            <w:tcW w:w="3034" w:type="pct"/>
            <w:shd w:val="clear" w:color="auto" w:fill="96CE74"/>
            <w:vAlign w:val="center"/>
          </w:tcPr>
          <w:p w14:paraId="02924E2A" w14:textId="77777777" w:rsidR="001A76F9" w:rsidRPr="00C22835" w:rsidRDefault="001A76F9" w:rsidP="005F770D">
            <w:pPr>
              <w:tabs>
                <w:tab w:val="left" w:pos="3840"/>
              </w:tabs>
              <w:spacing w:after="0" w:line="240" w:lineRule="auto"/>
              <w:rPr>
                <w:rFonts w:cs="Calibri"/>
                <w:b/>
                <w:lang w:val="en-GB"/>
              </w:rPr>
            </w:pPr>
            <w:r w:rsidRPr="00C22835">
              <w:rPr>
                <w:rFonts w:cs="Calibri"/>
                <w:b/>
                <w:lang w:val="en-GB"/>
              </w:rPr>
              <w:t xml:space="preserve">Indicators, Baseline and Targets </w:t>
            </w:r>
          </w:p>
        </w:tc>
      </w:tr>
      <w:tr w:rsidR="001A76F9" w:rsidRPr="00096518" w14:paraId="4CE355C7" w14:textId="77777777" w:rsidTr="00BF45F7">
        <w:tc>
          <w:tcPr>
            <w:tcW w:w="5000" w:type="pct"/>
            <w:gridSpan w:val="2"/>
            <w:shd w:val="clear" w:color="auto" w:fill="auto"/>
          </w:tcPr>
          <w:p w14:paraId="7B8C353D"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Goal:</w:t>
            </w:r>
            <w:r w:rsidRPr="00C22835">
              <w:rPr>
                <w:rFonts w:cs="Calibri"/>
                <w:lang w:val="en-GB"/>
              </w:rPr>
              <w:t xml:space="preserve"> Empower women and their communities to become change agents in and beneficiaries from local decision-making and implementation towards enhanced livelihoods, food security and climate change resilience.</w:t>
            </w:r>
          </w:p>
        </w:tc>
      </w:tr>
      <w:tr w:rsidR="001A76F9" w:rsidRPr="00096518" w14:paraId="6E64A281" w14:textId="77777777" w:rsidTr="00BF45F7">
        <w:tc>
          <w:tcPr>
            <w:tcW w:w="5000" w:type="pct"/>
            <w:gridSpan w:val="2"/>
            <w:shd w:val="clear" w:color="auto" w:fill="auto"/>
          </w:tcPr>
          <w:p w14:paraId="485E8D6E"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Outcome 1</w:t>
            </w:r>
            <w:r w:rsidRPr="00C22835">
              <w:rPr>
                <w:rFonts w:cs="Calibri"/>
                <w:lang w:val="en-GB"/>
              </w:rPr>
              <w:t xml:space="preserve">: Women have access to increased opportunities to enhance their economic and food security status with focus on the most vulnerable in the context of climate change and natural disasters adaptation and mitigation disasters adaptation and mitigation </w:t>
            </w:r>
          </w:p>
        </w:tc>
      </w:tr>
      <w:tr w:rsidR="001A76F9" w:rsidRPr="00096518" w14:paraId="167FCE27" w14:textId="77777777" w:rsidTr="00BF45F7">
        <w:tc>
          <w:tcPr>
            <w:tcW w:w="5000" w:type="pct"/>
            <w:gridSpan w:val="2"/>
            <w:shd w:val="clear" w:color="auto" w:fill="auto"/>
          </w:tcPr>
          <w:p w14:paraId="25BB1E22"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Outcome 2:</w:t>
            </w:r>
            <w:r w:rsidRPr="00C22835">
              <w:rPr>
                <w:rFonts w:cs="Calibri"/>
                <w:lang w:val="en-GB"/>
              </w:rPr>
              <w:t xml:space="preserve"> Plans, budgets and related processes incorporate gender equality commitments to facilitate increased economic empowerment and climate change adaptability by women.</w:t>
            </w:r>
          </w:p>
        </w:tc>
      </w:tr>
      <w:tr w:rsidR="001A76F9" w:rsidRPr="00096518" w14:paraId="1147D0A6" w14:textId="77777777" w:rsidTr="00BF45F7">
        <w:tc>
          <w:tcPr>
            <w:tcW w:w="1966" w:type="pct"/>
            <w:shd w:val="clear" w:color="auto" w:fill="auto"/>
          </w:tcPr>
          <w:p w14:paraId="401472CD"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Output 1.1:</w:t>
            </w:r>
            <w:r w:rsidRPr="00C22835">
              <w:rPr>
                <w:rFonts w:cs="Calibri"/>
                <w:lang w:val="en-GB"/>
              </w:rPr>
              <w:t xml:space="preserve"> Targeted strategies developed and implemented for promoting sustainable livelihoods and food security, especially for vulnerable women;</w:t>
            </w:r>
          </w:p>
        </w:tc>
        <w:tc>
          <w:tcPr>
            <w:tcW w:w="3034" w:type="pct"/>
            <w:shd w:val="clear" w:color="auto" w:fill="auto"/>
          </w:tcPr>
          <w:p w14:paraId="6B850AFF"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Indicator:</w:t>
            </w:r>
            <w:r w:rsidRPr="00C22835">
              <w:rPr>
                <w:rFonts w:cs="Calibri"/>
                <w:lang w:val="en-GB"/>
              </w:rPr>
              <w:t xml:space="preserve"> Number of interventions implemented to link women with services to improve resilience to climate change on food security, livelihoods and empowerment (financial access, skills development, agricultural inputs, alternative energies – user/producer, extension services – provider/user) </w:t>
            </w:r>
          </w:p>
          <w:p w14:paraId="6A03C162"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Baseline:</w:t>
            </w:r>
            <w:r w:rsidRPr="00C22835">
              <w:rPr>
                <w:rFonts w:cs="Calibri"/>
                <w:lang w:val="en-GB"/>
              </w:rPr>
              <w:t xml:space="preserve"> 2 interventions (updated in 2015) </w:t>
            </w:r>
          </w:p>
          <w:p w14:paraId="2D1ECA68"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Target:</w:t>
            </w:r>
            <w:r w:rsidRPr="00C22835">
              <w:rPr>
                <w:rFonts w:cs="Calibri"/>
                <w:lang w:val="en-GB"/>
              </w:rPr>
              <w:t xml:space="preserve"> 8 interventions</w:t>
            </w:r>
          </w:p>
        </w:tc>
      </w:tr>
      <w:tr w:rsidR="001A76F9" w:rsidRPr="00096518" w14:paraId="11B4EEC5" w14:textId="77777777" w:rsidTr="00BF45F7">
        <w:tc>
          <w:tcPr>
            <w:tcW w:w="1966" w:type="pct"/>
            <w:shd w:val="clear" w:color="auto" w:fill="auto"/>
          </w:tcPr>
          <w:p w14:paraId="0B1C341E"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Output 1.2:</w:t>
            </w:r>
            <w:r w:rsidRPr="00C22835">
              <w:rPr>
                <w:rFonts w:cs="Calibri"/>
                <w:lang w:val="en-GB"/>
              </w:rPr>
              <w:t xml:space="preserve"> Women’s participation in local decision-making platforms increased and transformation of gender norms at community level accelerated;</w:t>
            </w:r>
          </w:p>
        </w:tc>
        <w:tc>
          <w:tcPr>
            <w:tcW w:w="3034" w:type="pct"/>
            <w:shd w:val="clear" w:color="auto" w:fill="auto"/>
          </w:tcPr>
          <w:p w14:paraId="54082522"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Indicator:</w:t>
            </w:r>
            <w:r w:rsidRPr="00C22835">
              <w:rPr>
                <w:rFonts w:cs="Calibri"/>
                <w:lang w:val="en-GB"/>
              </w:rPr>
              <w:t xml:space="preserve"> Percentage of women in local level decision-making structures/committees in intervention districts </w:t>
            </w:r>
          </w:p>
          <w:p w14:paraId="57857912" w14:textId="77777777" w:rsidR="001A76F9" w:rsidRPr="00C22835" w:rsidRDefault="001A76F9" w:rsidP="00BF45F7">
            <w:pPr>
              <w:tabs>
                <w:tab w:val="left" w:pos="3840"/>
              </w:tabs>
              <w:spacing w:after="0" w:line="240" w:lineRule="auto"/>
              <w:jc w:val="both"/>
              <w:rPr>
                <w:rFonts w:cs="Calibri"/>
                <w:lang w:val="en-GB"/>
              </w:rPr>
            </w:pPr>
            <w:r w:rsidRPr="00C22835">
              <w:rPr>
                <w:rFonts w:cs="Calibri"/>
                <w:lang w:val="en-GB"/>
              </w:rPr>
              <w:t xml:space="preserve"> Baseline: Below 15% </w:t>
            </w:r>
          </w:p>
          <w:p w14:paraId="46AA636C" w14:textId="4FB6FA3F" w:rsidR="001A76F9" w:rsidRPr="00C22835" w:rsidRDefault="001A76F9" w:rsidP="00BF45F7">
            <w:pPr>
              <w:tabs>
                <w:tab w:val="left" w:pos="3840"/>
              </w:tabs>
              <w:spacing w:after="0" w:line="240" w:lineRule="auto"/>
              <w:jc w:val="both"/>
              <w:rPr>
                <w:rFonts w:cs="Calibri"/>
                <w:lang w:val="en-GB"/>
              </w:rPr>
            </w:pPr>
            <w:r w:rsidRPr="00C22835">
              <w:rPr>
                <w:rFonts w:cs="Calibri"/>
                <w:lang w:val="en-GB"/>
              </w:rPr>
              <w:t>Target: At least 30%</w:t>
            </w:r>
          </w:p>
        </w:tc>
      </w:tr>
      <w:tr w:rsidR="001A76F9" w:rsidRPr="00096518" w14:paraId="399E9B35" w14:textId="77777777" w:rsidTr="00BF45F7">
        <w:tc>
          <w:tcPr>
            <w:tcW w:w="1966" w:type="pct"/>
            <w:shd w:val="clear" w:color="auto" w:fill="auto"/>
          </w:tcPr>
          <w:p w14:paraId="6538A872"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Output 2.1:</w:t>
            </w:r>
            <w:r w:rsidRPr="00C22835">
              <w:rPr>
                <w:rFonts w:cs="Calibri"/>
                <w:lang w:val="en-GB"/>
              </w:rPr>
              <w:t xml:space="preserve"> Multi-sectorial framework to respond to women’s economic empowerment (WEE) and climate adaptation and mitigation needs in place;</w:t>
            </w:r>
          </w:p>
        </w:tc>
        <w:tc>
          <w:tcPr>
            <w:tcW w:w="3034" w:type="pct"/>
            <w:shd w:val="clear" w:color="auto" w:fill="auto"/>
          </w:tcPr>
          <w:p w14:paraId="49A3160C"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Indicator:</w:t>
            </w:r>
            <w:r w:rsidRPr="00C22835">
              <w:rPr>
                <w:rFonts w:cs="Calibri"/>
                <w:lang w:val="en-GB"/>
              </w:rPr>
              <w:t xml:space="preserve"> Gender-sensitive planning, monitoring and reporting within key sectors </w:t>
            </w:r>
          </w:p>
          <w:p w14:paraId="1091B523"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Baseline:</w:t>
            </w:r>
            <w:r w:rsidRPr="00C22835">
              <w:rPr>
                <w:rFonts w:cs="Calibri"/>
                <w:lang w:val="en-GB"/>
              </w:rPr>
              <w:t xml:space="preserve"> MITADER, MASA (SETSAN) and INGC (National Institute of Natural Disaster Management) plans and reports are not gender sensitive </w:t>
            </w:r>
          </w:p>
          <w:p w14:paraId="40DEACF9"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Target:</w:t>
            </w:r>
            <w:r w:rsidRPr="00C22835">
              <w:rPr>
                <w:rFonts w:cs="Calibri"/>
                <w:lang w:val="en-GB"/>
              </w:rPr>
              <w:t xml:space="preserve"> Incremental increase in gender sensitivity of all plans and reports produced by (i) MASA (SETSAN), (ii) MITADER, (iii) MIREME (iv) INGC, (v) Fisheries</w:t>
            </w:r>
          </w:p>
        </w:tc>
      </w:tr>
      <w:tr w:rsidR="001A76F9" w:rsidRPr="00096518" w14:paraId="2FE52237" w14:textId="77777777" w:rsidTr="00BF45F7">
        <w:tc>
          <w:tcPr>
            <w:tcW w:w="1966" w:type="pct"/>
            <w:shd w:val="clear" w:color="auto" w:fill="auto"/>
          </w:tcPr>
          <w:p w14:paraId="14B5166D"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Output 2.2:</w:t>
            </w:r>
            <w:r w:rsidRPr="00C22835">
              <w:rPr>
                <w:rFonts w:cs="Calibri"/>
                <w:lang w:val="en-GB"/>
              </w:rPr>
              <w:t xml:space="preserve"> Improved availability and use of data to guide planning, resource allocation and monitoring of gender equality commitments in relation to women’s economic empowerment in the context of climate change adaptation.</w:t>
            </w:r>
          </w:p>
        </w:tc>
        <w:tc>
          <w:tcPr>
            <w:tcW w:w="3034" w:type="pct"/>
            <w:shd w:val="clear" w:color="auto" w:fill="auto"/>
          </w:tcPr>
          <w:p w14:paraId="022A02BB"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Indicator:</w:t>
            </w:r>
            <w:r w:rsidRPr="00C22835">
              <w:rPr>
                <w:rFonts w:cs="Calibri"/>
                <w:lang w:val="en-GB"/>
              </w:rPr>
              <w:t xml:space="preserve"> Availability of data to guide policy, programming for effective integration of women’s food security and climate change response </w:t>
            </w:r>
          </w:p>
          <w:p w14:paraId="20B77D14"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Baseline:</w:t>
            </w:r>
            <w:r w:rsidRPr="00C22835">
              <w:rPr>
                <w:rFonts w:cs="Calibri"/>
                <w:lang w:val="en-GB"/>
              </w:rPr>
              <w:t xml:space="preserve"> Limited data availability, especially at provincial level; </w:t>
            </w:r>
          </w:p>
          <w:p w14:paraId="3A462423" w14:textId="77777777" w:rsidR="001A76F9" w:rsidRPr="00C22835" w:rsidRDefault="001A76F9" w:rsidP="00BF45F7">
            <w:pPr>
              <w:tabs>
                <w:tab w:val="left" w:pos="3840"/>
              </w:tabs>
              <w:spacing w:after="0" w:line="240" w:lineRule="auto"/>
              <w:jc w:val="both"/>
              <w:rPr>
                <w:rFonts w:cs="Calibri"/>
                <w:lang w:val="en-GB"/>
              </w:rPr>
            </w:pPr>
            <w:r w:rsidRPr="00C22835">
              <w:rPr>
                <w:rFonts w:cs="Calibri"/>
                <w:b/>
                <w:lang w:val="en-GB"/>
              </w:rPr>
              <w:t>Target:</w:t>
            </w:r>
            <w:r w:rsidRPr="00C22835">
              <w:rPr>
                <w:rFonts w:cs="Calibri"/>
                <w:lang w:val="en-GB"/>
              </w:rPr>
              <w:t xml:space="preserve"> Agreed key indicators and baselines established at national and provincial level</w:t>
            </w:r>
          </w:p>
        </w:tc>
      </w:tr>
    </w:tbl>
    <w:p w14:paraId="1D289CFE" w14:textId="2743FC0A" w:rsidR="005F770D" w:rsidRPr="00C22835" w:rsidRDefault="00CC28F6" w:rsidP="001A76F9">
      <w:pPr>
        <w:tabs>
          <w:tab w:val="left" w:pos="3840"/>
        </w:tabs>
        <w:spacing w:after="0" w:line="240" w:lineRule="auto"/>
        <w:jc w:val="both"/>
        <w:rPr>
          <w:rFonts w:cs="Calibri"/>
          <w:b/>
          <w:u w:val="single"/>
          <w:lang w:val="en-GB"/>
        </w:rPr>
      </w:pPr>
      <w:r w:rsidRPr="00C22835">
        <w:rPr>
          <w:rFonts w:cs="Calibri"/>
          <w:b/>
          <w:u w:val="single"/>
          <w:lang w:val="en-GB"/>
        </w:rPr>
        <w:t>Source: project document</w:t>
      </w:r>
    </w:p>
    <w:p w14:paraId="7033C3E2" w14:textId="77777777" w:rsidR="003E086D" w:rsidRDefault="003E086D" w:rsidP="001A76F9">
      <w:pPr>
        <w:tabs>
          <w:tab w:val="left" w:pos="3840"/>
        </w:tabs>
        <w:spacing w:after="0" w:line="240" w:lineRule="auto"/>
        <w:jc w:val="both"/>
        <w:rPr>
          <w:rFonts w:cs="Calibri"/>
          <w:b/>
          <w:u w:val="single"/>
          <w:lang w:val="en-GB"/>
        </w:rPr>
      </w:pPr>
    </w:p>
    <w:p w14:paraId="1FDB4046" w14:textId="56F5976E" w:rsidR="003E086D" w:rsidRPr="00064AD3" w:rsidRDefault="003E086D" w:rsidP="003E086D">
      <w:pPr>
        <w:pStyle w:val="CommentText"/>
        <w:rPr>
          <w:rFonts w:asciiTheme="minorHAnsi" w:hAnsiTheme="minorHAnsi" w:cs="Calibri"/>
          <w:sz w:val="22"/>
          <w:szCs w:val="22"/>
          <w:lang w:val="en-GB"/>
        </w:rPr>
      </w:pPr>
      <w:r w:rsidRPr="00064AD3">
        <w:rPr>
          <w:rFonts w:asciiTheme="minorHAnsi" w:hAnsiTheme="minorHAnsi" w:cs="Calibri"/>
          <w:b/>
          <w:sz w:val="22"/>
          <w:szCs w:val="22"/>
          <w:u w:val="single"/>
          <w:lang w:val="en-GB"/>
        </w:rPr>
        <w:t>NB:</w:t>
      </w:r>
      <w:r w:rsidRPr="00064AD3">
        <w:rPr>
          <w:rFonts w:asciiTheme="minorHAnsi" w:hAnsiTheme="minorHAnsi" w:cs="Calibri"/>
          <w:sz w:val="22"/>
          <w:szCs w:val="22"/>
          <w:lang w:val="en-GB"/>
        </w:rPr>
        <w:t xml:space="preserve"> The evaluation looked at whether the project achieved outputs and outcomes. However, the evaluation did not necessarily rely on project indicators, but mainly on outputs and outcomes, since some of the indic</w:t>
      </w:r>
      <w:r w:rsidR="003F1A22" w:rsidRPr="00064AD3">
        <w:rPr>
          <w:rFonts w:asciiTheme="minorHAnsi" w:hAnsiTheme="minorHAnsi" w:cs="Calibri"/>
          <w:sz w:val="22"/>
          <w:szCs w:val="22"/>
          <w:lang w:val="en-GB"/>
        </w:rPr>
        <w:t>a</w:t>
      </w:r>
      <w:r w:rsidRPr="00064AD3">
        <w:rPr>
          <w:rFonts w:asciiTheme="minorHAnsi" w:hAnsiTheme="minorHAnsi" w:cs="Calibri"/>
          <w:sz w:val="22"/>
          <w:szCs w:val="22"/>
          <w:lang w:val="en-GB"/>
        </w:rPr>
        <w:t>tors are not easily measurable (not sufficiently SMART – see indicators table above, and the information presented in Annex 2 – Findings from Evaluability Assessment).</w:t>
      </w:r>
    </w:p>
    <w:p w14:paraId="045E671C" w14:textId="22E6F93E" w:rsidR="001A76F9" w:rsidRPr="003E086D" w:rsidRDefault="003E086D" w:rsidP="001A76F9">
      <w:pPr>
        <w:tabs>
          <w:tab w:val="left" w:pos="3840"/>
        </w:tabs>
        <w:spacing w:after="0" w:line="240" w:lineRule="auto"/>
        <w:jc w:val="both"/>
        <w:rPr>
          <w:rFonts w:cs="Calibri"/>
          <w:lang w:val="en-GB"/>
        </w:rPr>
      </w:pPr>
      <w:r w:rsidRPr="003E086D">
        <w:rPr>
          <w:rFonts w:cs="Calibri"/>
          <w:lang w:val="en-GB"/>
        </w:rPr>
        <w:lastRenderedPageBreak/>
        <w:t>W</w:t>
      </w:r>
      <w:r w:rsidR="001A76F9" w:rsidRPr="003E086D">
        <w:rPr>
          <w:rFonts w:cs="Calibri"/>
          <w:lang w:val="en-GB"/>
        </w:rPr>
        <w:t>hile the scope of the evaluation does not include project design, the following are some observations about the logical framework and indicators of the project.</w:t>
      </w:r>
    </w:p>
    <w:p w14:paraId="34A64975" w14:textId="77777777" w:rsidR="001A76F9" w:rsidRPr="00C22835" w:rsidRDefault="001A76F9" w:rsidP="001A76F9">
      <w:pPr>
        <w:pStyle w:val="CommentText"/>
        <w:spacing w:after="0"/>
        <w:jc w:val="both"/>
        <w:rPr>
          <w:rFonts w:asciiTheme="minorHAnsi" w:hAnsiTheme="minorHAnsi" w:cs="Calibri"/>
          <w:b/>
          <w:sz w:val="22"/>
          <w:szCs w:val="22"/>
          <w:lang w:val="en-GB"/>
        </w:rPr>
      </w:pPr>
    </w:p>
    <w:p w14:paraId="0566B7B6" w14:textId="2787F0C5" w:rsidR="001A76F9" w:rsidRPr="00C22835" w:rsidRDefault="001A76F9" w:rsidP="001A76F9">
      <w:pPr>
        <w:pStyle w:val="CommentText"/>
        <w:numPr>
          <w:ilvl w:val="0"/>
          <w:numId w:val="3"/>
        </w:numPr>
        <w:spacing w:after="0"/>
        <w:jc w:val="both"/>
        <w:rPr>
          <w:rFonts w:asciiTheme="minorHAnsi" w:hAnsiTheme="minorHAnsi" w:cs="Calibri"/>
          <w:sz w:val="22"/>
          <w:szCs w:val="22"/>
          <w:lang w:val="en-GB"/>
        </w:rPr>
      </w:pPr>
      <w:r w:rsidRPr="00C22835">
        <w:rPr>
          <w:rFonts w:asciiTheme="minorHAnsi" w:hAnsiTheme="minorHAnsi" w:cs="Calibri"/>
          <w:b/>
          <w:sz w:val="22"/>
          <w:szCs w:val="22"/>
          <w:lang w:val="en-GB"/>
        </w:rPr>
        <w:t>Indicator for output 1.1.</w:t>
      </w:r>
      <w:r w:rsidR="00F51489" w:rsidRPr="00F51489">
        <w:rPr>
          <w:rFonts w:asciiTheme="minorHAnsi" w:hAnsiTheme="minorHAnsi" w:cs="Calibri"/>
          <w:sz w:val="22"/>
          <w:szCs w:val="22"/>
          <w:lang w:val="en-GB"/>
        </w:rPr>
        <w:t xml:space="preserve"> </w:t>
      </w:r>
      <w:r w:rsidRPr="00C22835">
        <w:rPr>
          <w:rFonts w:asciiTheme="minorHAnsi" w:hAnsiTheme="minorHAnsi" w:cs="Calibri"/>
          <w:sz w:val="22"/>
          <w:szCs w:val="22"/>
          <w:lang w:val="en-GB"/>
        </w:rPr>
        <w:t>For this indicator and output, the Theory of Change and indicators are not adequate. However, the intent of the project design (as understood by the evaluator) is to consider the number of women beneficiaries and interventions on “financial access, skills development, agricultural inputs, alternative energies – user/producer, extension services – provider/user”;</w:t>
      </w:r>
    </w:p>
    <w:p w14:paraId="3CF2F770" w14:textId="77777777" w:rsidR="00A6528A" w:rsidRDefault="00A6528A" w:rsidP="006960E3">
      <w:pPr>
        <w:pStyle w:val="CommentText"/>
        <w:spacing w:after="0"/>
        <w:ind w:left="720"/>
        <w:jc w:val="both"/>
        <w:rPr>
          <w:rFonts w:asciiTheme="minorHAnsi" w:hAnsiTheme="minorHAnsi" w:cs="Calibri"/>
          <w:sz w:val="22"/>
          <w:szCs w:val="22"/>
          <w:lang w:val="en-GB"/>
        </w:rPr>
      </w:pPr>
    </w:p>
    <w:p w14:paraId="7186A6D0" w14:textId="77777777" w:rsidR="006960E3" w:rsidRDefault="001A76F9" w:rsidP="006960E3">
      <w:pPr>
        <w:pStyle w:val="CommentText"/>
        <w:spacing w:after="0"/>
        <w:ind w:left="720"/>
        <w:jc w:val="both"/>
        <w:rPr>
          <w:rFonts w:asciiTheme="minorHAnsi" w:hAnsiTheme="minorHAnsi" w:cs="Calibri"/>
          <w:sz w:val="22"/>
          <w:szCs w:val="22"/>
          <w:lang w:val="en-GB"/>
        </w:rPr>
      </w:pPr>
      <w:r w:rsidRPr="00C22835">
        <w:rPr>
          <w:rFonts w:asciiTheme="minorHAnsi" w:hAnsiTheme="minorHAnsi" w:cs="Calibri"/>
          <w:sz w:val="22"/>
          <w:szCs w:val="22"/>
          <w:lang w:val="en-GB"/>
        </w:rPr>
        <w:t>This indicator could be better defined</w:t>
      </w:r>
      <w:r w:rsidR="00064AD3">
        <w:rPr>
          <w:rFonts w:asciiTheme="minorHAnsi" w:hAnsiTheme="minorHAnsi" w:cs="Calibri"/>
          <w:sz w:val="22"/>
          <w:szCs w:val="22"/>
          <w:lang w:val="en-GB"/>
        </w:rPr>
        <w:t>. The proposal is that the indicator could include information</w:t>
      </w:r>
      <w:r w:rsidR="00F51489">
        <w:rPr>
          <w:rFonts w:asciiTheme="minorHAnsi" w:hAnsiTheme="minorHAnsi" w:cs="Calibri"/>
          <w:sz w:val="22"/>
          <w:szCs w:val="22"/>
          <w:lang w:val="en-GB"/>
        </w:rPr>
        <w:t xml:space="preserve"> the</w:t>
      </w:r>
      <w:r w:rsidR="00064AD3">
        <w:rPr>
          <w:rFonts w:asciiTheme="minorHAnsi" w:hAnsiTheme="minorHAnsi" w:cs="Calibri"/>
          <w:sz w:val="22"/>
          <w:szCs w:val="22"/>
          <w:lang w:val="en-GB"/>
        </w:rPr>
        <w:t xml:space="preserve"> </w:t>
      </w:r>
      <w:r w:rsidRPr="00C22835">
        <w:rPr>
          <w:rFonts w:asciiTheme="minorHAnsi" w:hAnsiTheme="minorHAnsi" w:cs="Calibri"/>
          <w:sz w:val="22"/>
          <w:szCs w:val="22"/>
          <w:lang w:val="en-GB"/>
        </w:rPr>
        <w:t xml:space="preserve">actors that implements the interventions, the geographical </w:t>
      </w:r>
      <w:r w:rsidR="00064AD3">
        <w:rPr>
          <w:rFonts w:asciiTheme="minorHAnsi" w:hAnsiTheme="minorHAnsi" w:cs="Calibri"/>
          <w:sz w:val="22"/>
          <w:szCs w:val="22"/>
          <w:lang w:val="en-GB"/>
        </w:rPr>
        <w:t>location</w:t>
      </w:r>
      <w:r w:rsidRPr="00C22835">
        <w:rPr>
          <w:rFonts w:asciiTheme="minorHAnsi" w:hAnsiTheme="minorHAnsi" w:cs="Calibri"/>
          <w:sz w:val="22"/>
          <w:szCs w:val="22"/>
          <w:lang w:val="en-GB"/>
        </w:rPr>
        <w:t xml:space="preserve"> of the interventions, and timeframe.</w:t>
      </w:r>
      <w:r w:rsidR="00064AD3">
        <w:rPr>
          <w:rFonts w:asciiTheme="minorHAnsi" w:hAnsiTheme="minorHAnsi" w:cs="Calibri"/>
          <w:sz w:val="22"/>
          <w:szCs w:val="22"/>
          <w:lang w:val="en-GB"/>
        </w:rPr>
        <w:t xml:space="preserve"> </w:t>
      </w:r>
    </w:p>
    <w:p w14:paraId="6AB0AA79" w14:textId="77777777" w:rsidR="006960E3" w:rsidRDefault="006960E3" w:rsidP="006960E3">
      <w:pPr>
        <w:pStyle w:val="CommentText"/>
        <w:spacing w:after="0"/>
        <w:ind w:left="720"/>
        <w:jc w:val="both"/>
        <w:rPr>
          <w:rFonts w:asciiTheme="minorHAnsi" w:hAnsiTheme="minorHAnsi" w:cs="Calibri"/>
          <w:sz w:val="22"/>
          <w:szCs w:val="22"/>
          <w:lang w:val="en-GB"/>
        </w:rPr>
      </w:pPr>
    </w:p>
    <w:p w14:paraId="1C6929A6" w14:textId="55BA648F" w:rsidR="00A6528A" w:rsidRDefault="00F51489" w:rsidP="006960E3">
      <w:pPr>
        <w:pStyle w:val="CommentText"/>
        <w:spacing w:after="0"/>
        <w:ind w:left="720"/>
        <w:jc w:val="both"/>
        <w:rPr>
          <w:rFonts w:asciiTheme="minorHAnsi" w:hAnsiTheme="minorHAnsi" w:cs="Calibri"/>
          <w:sz w:val="22"/>
          <w:szCs w:val="22"/>
          <w:lang w:val="en-GB"/>
        </w:rPr>
      </w:pPr>
      <w:r>
        <w:rPr>
          <w:rFonts w:asciiTheme="minorHAnsi" w:hAnsiTheme="minorHAnsi" w:cs="Calibri"/>
          <w:sz w:val="22"/>
          <w:szCs w:val="22"/>
          <w:lang w:val="en-GB"/>
        </w:rPr>
        <w:t xml:space="preserve">Instead of measuring only the number of interventions implemented, the indicator could also </w:t>
      </w:r>
      <w:r w:rsidR="00064AD3">
        <w:rPr>
          <w:rFonts w:asciiTheme="minorHAnsi" w:hAnsiTheme="minorHAnsi" w:cs="Calibri"/>
          <w:sz w:val="22"/>
          <w:szCs w:val="22"/>
          <w:lang w:val="en-GB"/>
        </w:rPr>
        <w:t xml:space="preserve">measure the </w:t>
      </w:r>
      <w:r>
        <w:rPr>
          <w:rFonts w:asciiTheme="minorHAnsi" w:hAnsiTheme="minorHAnsi" w:cs="Calibri"/>
          <w:sz w:val="22"/>
          <w:szCs w:val="22"/>
          <w:lang w:val="en-GB"/>
        </w:rPr>
        <w:t>number of women beneficiaries from</w:t>
      </w:r>
      <w:r w:rsidR="00064AD3">
        <w:rPr>
          <w:rFonts w:asciiTheme="minorHAnsi" w:hAnsiTheme="minorHAnsi" w:cs="Calibri"/>
          <w:sz w:val="22"/>
          <w:szCs w:val="22"/>
          <w:lang w:val="en-GB"/>
        </w:rPr>
        <w:t xml:space="preserve"> the </w:t>
      </w:r>
      <w:r>
        <w:rPr>
          <w:rFonts w:asciiTheme="minorHAnsi" w:hAnsiTheme="minorHAnsi" w:cs="Calibri"/>
          <w:sz w:val="22"/>
          <w:szCs w:val="22"/>
          <w:lang w:val="en-GB"/>
        </w:rPr>
        <w:t xml:space="preserve">project interventions, with targets per each intervention and timelines. </w:t>
      </w:r>
    </w:p>
    <w:p w14:paraId="500B60E6" w14:textId="77777777" w:rsidR="00A6528A" w:rsidRPr="00A6528A" w:rsidRDefault="00A6528A" w:rsidP="006960E3">
      <w:pPr>
        <w:pStyle w:val="CommentText"/>
        <w:spacing w:after="0"/>
        <w:ind w:left="720"/>
        <w:jc w:val="both"/>
        <w:rPr>
          <w:rFonts w:asciiTheme="minorHAnsi" w:hAnsiTheme="minorHAnsi" w:cs="Calibri"/>
          <w:sz w:val="22"/>
          <w:szCs w:val="22"/>
          <w:lang w:val="en-GB"/>
        </w:rPr>
      </w:pPr>
    </w:p>
    <w:p w14:paraId="532477B1" w14:textId="343DF001" w:rsidR="001A5665" w:rsidRPr="001A5665" w:rsidRDefault="00F51489" w:rsidP="001A5665">
      <w:pPr>
        <w:pStyle w:val="CommentText"/>
        <w:numPr>
          <w:ilvl w:val="0"/>
          <w:numId w:val="3"/>
        </w:numPr>
        <w:spacing w:after="0"/>
        <w:jc w:val="both"/>
        <w:rPr>
          <w:rFonts w:asciiTheme="minorHAnsi" w:hAnsiTheme="minorHAnsi" w:cs="Calibri"/>
          <w:sz w:val="22"/>
          <w:szCs w:val="22"/>
          <w:lang w:val="en-US"/>
        </w:rPr>
      </w:pPr>
      <w:r w:rsidRPr="00A6528A">
        <w:rPr>
          <w:b/>
          <w:sz w:val="22"/>
          <w:szCs w:val="22"/>
          <w:lang w:val="en-US"/>
        </w:rPr>
        <w:t>Indicator for output 1.2</w:t>
      </w:r>
      <w:r w:rsidR="00A6528A">
        <w:rPr>
          <w:b/>
          <w:sz w:val="22"/>
          <w:szCs w:val="22"/>
          <w:lang w:val="en-US"/>
        </w:rPr>
        <w:t>.</w:t>
      </w:r>
      <w:r w:rsidR="001A5665" w:rsidRPr="001A5665">
        <w:rPr>
          <w:rFonts w:asciiTheme="minorHAnsi" w:hAnsiTheme="minorHAnsi" w:cs="Calibri"/>
          <w:sz w:val="22"/>
          <w:szCs w:val="22"/>
          <w:lang w:val="en-GB"/>
        </w:rPr>
        <w:t xml:space="preserve"> </w:t>
      </w:r>
      <w:r w:rsidR="001A5665" w:rsidRPr="00F51489">
        <w:rPr>
          <w:rFonts w:asciiTheme="minorHAnsi" w:hAnsiTheme="minorHAnsi" w:cs="Calibri"/>
          <w:sz w:val="22"/>
          <w:szCs w:val="22"/>
          <w:lang w:val="en-GB"/>
        </w:rPr>
        <w:t>For this indicator,</w:t>
      </w:r>
      <w:r w:rsidR="001A5665" w:rsidRPr="006960E3">
        <w:rPr>
          <w:sz w:val="22"/>
          <w:szCs w:val="22"/>
          <w:lang w:val="en-US"/>
        </w:rPr>
        <w:t xml:space="preserve"> the MTE recommends the refinement of this indicator for easy measurement</w:t>
      </w:r>
      <w:r w:rsidR="001A5665">
        <w:rPr>
          <w:sz w:val="22"/>
          <w:szCs w:val="22"/>
          <w:lang w:val="en-US"/>
        </w:rPr>
        <w:t xml:space="preserve">. </w:t>
      </w:r>
      <w:r w:rsidR="001A5665" w:rsidRPr="00A6528A">
        <w:rPr>
          <w:sz w:val="22"/>
          <w:szCs w:val="22"/>
          <w:lang w:val="en-US"/>
        </w:rPr>
        <w:t xml:space="preserve">The suggestion is for the indicator to clearly specify </w:t>
      </w:r>
      <w:r w:rsidR="001A5665">
        <w:rPr>
          <w:rFonts w:asciiTheme="minorHAnsi" w:hAnsiTheme="minorHAnsi" w:cs="Calibri"/>
          <w:sz w:val="22"/>
          <w:szCs w:val="22"/>
          <w:lang w:val="en-GB"/>
        </w:rPr>
        <w:t>which</w:t>
      </w:r>
      <w:r w:rsidR="001A5665" w:rsidRPr="006960E3">
        <w:rPr>
          <w:sz w:val="22"/>
          <w:szCs w:val="22"/>
          <w:lang w:val="en-US"/>
        </w:rPr>
        <w:t xml:space="preserve"> </w:t>
      </w:r>
      <w:r w:rsidR="001A5665" w:rsidRPr="00A6528A">
        <w:rPr>
          <w:sz w:val="22"/>
          <w:szCs w:val="22"/>
          <w:lang w:val="en-US"/>
        </w:rPr>
        <w:t xml:space="preserve">local </w:t>
      </w:r>
      <w:r w:rsidR="00763D03" w:rsidRPr="00A6528A">
        <w:rPr>
          <w:sz w:val="22"/>
          <w:szCs w:val="22"/>
          <w:lang w:val="en-US"/>
        </w:rPr>
        <w:t>decision-making</w:t>
      </w:r>
      <w:r w:rsidR="001A5665" w:rsidRPr="00A6528A">
        <w:rPr>
          <w:sz w:val="22"/>
          <w:szCs w:val="22"/>
          <w:lang w:val="en-US"/>
        </w:rPr>
        <w:t xml:space="preserve"> structures/</w:t>
      </w:r>
      <w:r w:rsidR="001A5665" w:rsidRPr="001769F2">
        <w:rPr>
          <w:sz w:val="22"/>
          <w:szCs w:val="22"/>
          <w:lang w:val="en-US"/>
        </w:rPr>
        <w:t>committees in</w:t>
      </w:r>
      <w:r w:rsidR="001A5665" w:rsidRPr="00A6528A">
        <w:rPr>
          <w:sz w:val="22"/>
          <w:szCs w:val="22"/>
          <w:lang w:val="en-US"/>
        </w:rPr>
        <w:t xml:space="preserve"> the intervention district</w:t>
      </w:r>
      <w:r w:rsidR="001A5665">
        <w:rPr>
          <w:sz w:val="22"/>
          <w:szCs w:val="22"/>
          <w:lang w:val="en-US"/>
        </w:rPr>
        <w:t xml:space="preserve"> being </w:t>
      </w:r>
      <w:r w:rsidR="00763D03">
        <w:rPr>
          <w:sz w:val="22"/>
          <w:szCs w:val="22"/>
          <w:lang w:val="en-US"/>
        </w:rPr>
        <w:t>referred</w:t>
      </w:r>
      <w:r w:rsidR="001A5665">
        <w:rPr>
          <w:sz w:val="22"/>
          <w:szCs w:val="22"/>
          <w:lang w:val="en-US"/>
        </w:rPr>
        <w:t xml:space="preserve"> (</w:t>
      </w:r>
      <w:r w:rsidR="00763D03">
        <w:rPr>
          <w:sz w:val="22"/>
          <w:szCs w:val="22"/>
          <w:lang w:val="en-US"/>
        </w:rPr>
        <w:t>being</w:t>
      </w:r>
      <w:r w:rsidR="001A5665">
        <w:rPr>
          <w:sz w:val="22"/>
          <w:szCs w:val="22"/>
          <w:lang w:val="en-US"/>
        </w:rPr>
        <w:t xml:space="preserve"> it the district government-</w:t>
      </w:r>
      <w:r w:rsidR="001A5665" w:rsidRPr="00B078D9">
        <w:rPr>
          <w:i/>
          <w:sz w:val="22"/>
          <w:szCs w:val="22"/>
          <w:lang w:val="en-US"/>
        </w:rPr>
        <w:t>Administrator, Permanent Secretary, District Directors</w:t>
      </w:r>
      <w:r w:rsidR="001A5665">
        <w:rPr>
          <w:i/>
          <w:sz w:val="22"/>
          <w:szCs w:val="22"/>
          <w:lang w:val="en-US"/>
        </w:rPr>
        <w:t xml:space="preserve">, </w:t>
      </w:r>
      <w:r w:rsidR="001A5665">
        <w:rPr>
          <w:sz w:val="22"/>
          <w:szCs w:val="22"/>
          <w:lang w:val="en-US"/>
        </w:rPr>
        <w:t xml:space="preserve">Local Consultative Council, Administrative Post Consultative Council, District Consultative Council or District Planning and Budgeting Technical Team-ETDs). </w:t>
      </w:r>
    </w:p>
    <w:p w14:paraId="517B3F2A" w14:textId="50D88D3B" w:rsidR="001A5665" w:rsidRDefault="001A5665" w:rsidP="001A5665">
      <w:pPr>
        <w:pStyle w:val="CommentText"/>
        <w:numPr>
          <w:ilvl w:val="0"/>
          <w:numId w:val="3"/>
        </w:numPr>
        <w:spacing w:after="0"/>
        <w:jc w:val="both"/>
        <w:rPr>
          <w:rFonts w:asciiTheme="minorHAnsi" w:hAnsiTheme="minorHAnsi" w:cs="Calibri"/>
          <w:b/>
          <w:sz w:val="22"/>
          <w:szCs w:val="22"/>
          <w:lang w:val="en-GB"/>
        </w:rPr>
      </w:pPr>
      <w:r w:rsidRPr="00C22835">
        <w:rPr>
          <w:rFonts w:asciiTheme="minorHAnsi" w:hAnsiTheme="minorHAnsi" w:cs="Calibri"/>
          <w:b/>
          <w:sz w:val="22"/>
          <w:szCs w:val="22"/>
          <w:lang w:val="en-GB"/>
        </w:rPr>
        <w:t>Indicator for output 2.1</w:t>
      </w:r>
      <w:r>
        <w:rPr>
          <w:rFonts w:asciiTheme="minorHAnsi" w:hAnsiTheme="minorHAnsi" w:cs="Calibri"/>
          <w:sz w:val="22"/>
          <w:szCs w:val="22"/>
          <w:lang w:val="en-GB"/>
        </w:rPr>
        <w:t xml:space="preserve">. </w:t>
      </w:r>
      <w:r w:rsidRPr="00F51489">
        <w:rPr>
          <w:rFonts w:asciiTheme="minorHAnsi" w:hAnsiTheme="minorHAnsi" w:cs="Calibri"/>
          <w:sz w:val="22"/>
          <w:szCs w:val="22"/>
          <w:lang w:val="en-GB"/>
        </w:rPr>
        <w:t>For this indicator,</w:t>
      </w:r>
      <w:r w:rsidRPr="006960E3">
        <w:rPr>
          <w:sz w:val="22"/>
          <w:szCs w:val="22"/>
          <w:lang w:val="en-US"/>
        </w:rPr>
        <w:t xml:space="preserve"> the MTE recommends the refinement of this indicator for easy measurement. </w:t>
      </w:r>
      <w:r>
        <w:rPr>
          <w:sz w:val="22"/>
          <w:szCs w:val="22"/>
          <w:lang w:val="en-US"/>
        </w:rPr>
        <w:t xml:space="preserve">It </w:t>
      </w:r>
      <w:r w:rsidRPr="006960E3">
        <w:rPr>
          <w:sz w:val="22"/>
          <w:szCs w:val="22"/>
          <w:lang w:val="en-US"/>
        </w:rPr>
        <w:t xml:space="preserve">is suggested to clearly mention the </w:t>
      </w:r>
      <w:r>
        <w:rPr>
          <w:sz w:val="22"/>
          <w:szCs w:val="22"/>
          <w:lang w:val="en-US"/>
        </w:rPr>
        <w:t>key actors and their % of that apply gender sensitive planning, monitoring and reporting.</w:t>
      </w:r>
      <w:r w:rsidR="00096518">
        <w:rPr>
          <w:sz w:val="22"/>
          <w:szCs w:val="22"/>
          <w:lang w:val="en-US"/>
        </w:rPr>
        <w:t xml:space="preserve"> </w:t>
      </w:r>
      <w:r>
        <w:rPr>
          <w:sz w:val="22"/>
          <w:szCs w:val="22"/>
          <w:lang w:val="en-US"/>
        </w:rPr>
        <w:t>The indicator may also specifically measure the number of technical staff trained and demonstrate knowledge on gender responsive budgeting in the key actors.</w:t>
      </w:r>
      <w:r w:rsidRPr="001A5665">
        <w:rPr>
          <w:rFonts w:asciiTheme="minorHAnsi" w:hAnsiTheme="minorHAnsi" w:cs="Calibri"/>
          <w:b/>
          <w:sz w:val="22"/>
          <w:szCs w:val="22"/>
          <w:lang w:val="en-GB"/>
        </w:rPr>
        <w:t xml:space="preserve"> </w:t>
      </w:r>
    </w:p>
    <w:p w14:paraId="67F01F42" w14:textId="3949DAFD" w:rsidR="001A5665" w:rsidRPr="00F47BCD" w:rsidRDefault="001A5665" w:rsidP="001A5665">
      <w:pPr>
        <w:pStyle w:val="CommentText"/>
        <w:numPr>
          <w:ilvl w:val="0"/>
          <w:numId w:val="3"/>
        </w:numPr>
        <w:spacing w:after="0"/>
        <w:jc w:val="both"/>
        <w:rPr>
          <w:rFonts w:asciiTheme="minorHAnsi" w:hAnsiTheme="minorHAnsi" w:cs="Calibri"/>
          <w:b/>
          <w:sz w:val="22"/>
          <w:szCs w:val="22"/>
          <w:lang w:val="en-GB"/>
        </w:rPr>
      </w:pPr>
      <w:r w:rsidRPr="00C22835">
        <w:rPr>
          <w:rFonts w:asciiTheme="minorHAnsi" w:hAnsiTheme="minorHAnsi" w:cs="Calibri"/>
          <w:b/>
          <w:sz w:val="22"/>
          <w:szCs w:val="22"/>
          <w:lang w:val="en-GB"/>
        </w:rPr>
        <w:t>Indicator for output 2.2</w:t>
      </w:r>
      <w:r>
        <w:rPr>
          <w:rFonts w:asciiTheme="minorHAnsi" w:hAnsiTheme="minorHAnsi" w:cs="Calibri"/>
          <w:b/>
          <w:sz w:val="22"/>
          <w:szCs w:val="22"/>
          <w:lang w:val="en-GB"/>
        </w:rPr>
        <w:t>.</w:t>
      </w:r>
      <w:r w:rsidRPr="00F47BCD">
        <w:rPr>
          <w:rFonts w:cs="Calibri"/>
          <w:lang w:val="en-GB"/>
        </w:rPr>
        <w:t xml:space="preserve"> </w:t>
      </w:r>
      <w:r w:rsidRPr="00C22835">
        <w:rPr>
          <w:rFonts w:cs="Calibri"/>
          <w:lang w:val="en-GB"/>
        </w:rPr>
        <w:t xml:space="preserve">For </w:t>
      </w:r>
      <w:r w:rsidRPr="001A5665">
        <w:rPr>
          <w:rFonts w:cs="Calibri"/>
          <w:sz w:val="22"/>
          <w:szCs w:val="22"/>
          <w:lang w:val="en-GB"/>
        </w:rPr>
        <w:t>this indicator, the same kind of considerations hold. The formulation of the indicator presents huge challenges for its measurability. The indictor could specify the type of data</w:t>
      </w:r>
      <w:r>
        <w:rPr>
          <w:rFonts w:cs="Calibri"/>
          <w:sz w:val="22"/>
          <w:szCs w:val="22"/>
          <w:lang w:val="en-GB"/>
        </w:rPr>
        <w:t xml:space="preserve"> and its source,</w:t>
      </w:r>
      <w:r w:rsidR="00096518">
        <w:rPr>
          <w:rFonts w:cs="Calibri"/>
          <w:sz w:val="22"/>
          <w:szCs w:val="22"/>
          <w:lang w:val="en-GB"/>
        </w:rPr>
        <w:t xml:space="preserve"> </w:t>
      </w:r>
      <w:r>
        <w:rPr>
          <w:rFonts w:cs="Calibri"/>
          <w:sz w:val="22"/>
          <w:szCs w:val="22"/>
          <w:lang w:val="en-GB"/>
        </w:rPr>
        <w:t>to be available to guide policy and programming for effective integration of women’s food security and climate and climate change response</w:t>
      </w:r>
    </w:p>
    <w:p w14:paraId="01EC18A6" w14:textId="77777777" w:rsidR="001A5665" w:rsidRPr="00C22835" w:rsidRDefault="001A5665" w:rsidP="001A5665">
      <w:pPr>
        <w:pStyle w:val="CommentText"/>
        <w:spacing w:after="0"/>
        <w:ind w:left="720"/>
        <w:jc w:val="both"/>
        <w:rPr>
          <w:rFonts w:asciiTheme="minorHAnsi" w:hAnsiTheme="minorHAnsi" w:cs="Calibri"/>
          <w:b/>
          <w:sz w:val="22"/>
          <w:szCs w:val="22"/>
          <w:lang w:val="en-GB"/>
        </w:rPr>
      </w:pPr>
    </w:p>
    <w:p w14:paraId="597A3A79" w14:textId="6B022AFE" w:rsidR="001A5665" w:rsidRPr="00C22835" w:rsidRDefault="001A5665" w:rsidP="001A5665">
      <w:pPr>
        <w:shd w:val="clear" w:color="auto" w:fill="FFFFFF"/>
        <w:spacing w:after="0" w:line="240" w:lineRule="auto"/>
        <w:jc w:val="both"/>
        <w:rPr>
          <w:rFonts w:cs="Calibri"/>
          <w:lang w:val="en-GB"/>
        </w:rPr>
      </w:pPr>
    </w:p>
    <w:p w14:paraId="0F81287A" w14:textId="77777777" w:rsidR="001A76F9" w:rsidRPr="00C22835" w:rsidRDefault="001A76F9" w:rsidP="001A76F9">
      <w:pPr>
        <w:tabs>
          <w:tab w:val="left" w:pos="3840"/>
        </w:tabs>
        <w:spacing w:after="0" w:line="240" w:lineRule="auto"/>
        <w:jc w:val="both"/>
        <w:rPr>
          <w:rFonts w:cs="Calibri"/>
          <w:b/>
          <w:sz w:val="24"/>
          <w:szCs w:val="24"/>
          <w:lang w:val="en-GB"/>
        </w:rPr>
      </w:pPr>
    </w:p>
    <w:p w14:paraId="68FA855E" w14:textId="6638E237" w:rsidR="001A76F9" w:rsidRPr="00C22835" w:rsidRDefault="001A76F9" w:rsidP="00AB1C5E">
      <w:pPr>
        <w:pStyle w:val="Heading2"/>
        <w:numPr>
          <w:ilvl w:val="1"/>
          <w:numId w:val="23"/>
        </w:numPr>
        <w:rPr>
          <w:rFonts w:asciiTheme="minorHAnsi" w:hAnsiTheme="minorHAnsi"/>
          <w:color w:val="auto"/>
          <w:lang w:val="en-GB"/>
        </w:rPr>
      </w:pPr>
      <w:bookmarkStart w:id="56" w:name="_Toc489603222"/>
      <w:bookmarkStart w:id="57" w:name="_Toc490958603"/>
      <w:bookmarkStart w:id="58" w:name="_Toc494809403"/>
      <w:bookmarkStart w:id="59" w:name="_Toc496724302"/>
      <w:bookmarkStart w:id="60" w:name="_Toc496724759"/>
      <w:bookmarkStart w:id="61" w:name="_Hlk496715863"/>
      <w:r w:rsidRPr="00C22835">
        <w:rPr>
          <w:rFonts w:asciiTheme="minorHAnsi" w:hAnsiTheme="minorHAnsi"/>
          <w:color w:val="auto"/>
          <w:lang w:val="en-GB"/>
        </w:rPr>
        <w:t>Project strategies</w:t>
      </w:r>
      <w:bookmarkEnd w:id="56"/>
      <w:bookmarkEnd w:id="57"/>
      <w:bookmarkEnd w:id="58"/>
      <w:bookmarkEnd w:id="59"/>
      <w:bookmarkEnd w:id="60"/>
    </w:p>
    <w:bookmarkEnd w:id="61"/>
    <w:p w14:paraId="6DDB5810" w14:textId="77777777" w:rsidR="001A76F9" w:rsidRPr="00C22835" w:rsidRDefault="001A76F9" w:rsidP="001A76F9">
      <w:pPr>
        <w:tabs>
          <w:tab w:val="left" w:pos="3840"/>
        </w:tabs>
        <w:spacing w:after="0" w:line="240" w:lineRule="auto"/>
        <w:jc w:val="both"/>
        <w:rPr>
          <w:rFonts w:cs="Calibri"/>
          <w:sz w:val="24"/>
          <w:szCs w:val="24"/>
          <w:lang w:val="en-GB"/>
        </w:rPr>
      </w:pPr>
    </w:p>
    <w:p w14:paraId="12CE53C1" w14:textId="77777777" w:rsidR="001A76F9" w:rsidRPr="00C22835" w:rsidRDefault="001A76F9" w:rsidP="001A76F9">
      <w:pPr>
        <w:tabs>
          <w:tab w:val="left" w:pos="3840"/>
        </w:tabs>
        <w:spacing w:after="0" w:line="240" w:lineRule="auto"/>
        <w:jc w:val="both"/>
        <w:rPr>
          <w:rFonts w:cs="Calibri"/>
          <w:lang w:val="en-GB"/>
        </w:rPr>
      </w:pPr>
      <w:r w:rsidRPr="00C22835">
        <w:rPr>
          <w:rFonts w:cs="Calibri"/>
          <w:lang w:val="en-GB"/>
        </w:rPr>
        <w:t>To achieve the Project Expected Results, the project’s strategies include:</w:t>
      </w:r>
    </w:p>
    <w:p w14:paraId="106FC2FF" w14:textId="77777777" w:rsidR="001A76F9" w:rsidRPr="00C22835" w:rsidRDefault="001A76F9" w:rsidP="001A76F9">
      <w:pPr>
        <w:pStyle w:val="ListParagraph"/>
        <w:numPr>
          <w:ilvl w:val="0"/>
          <w:numId w:val="1"/>
        </w:numPr>
        <w:tabs>
          <w:tab w:val="left" w:pos="709"/>
        </w:tabs>
        <w:spacing w:after="0" w:line="240" w:lineRule="auto"/>
        <w:jc w:val="both"/>
        <w:rPr>
          <w:rFonts w:cs="Calibri"/>
          <w:lang w:val="en-GB"/>
        </w:rPr>
      </w:pPr>
      <w:r w:rsidRPr="00C22835">
        <w:rPr>
          <w:rFonts w:cs="Calibri"/>
          <w:bCs/>
          <w:lang w:val="en-GB"/>
        </w:rPr>
        <w:t>Capacity development and promotion of sustainable livelihoods and food &amp; nutritional security for vulnerable women;</w:t>
      </w:r>
    </w:p>
    <w:p w14:paraId="2A9866BD" w14:textId="77777777" w:rsidR="001A76F9" w:rsidRPr="00C22835" w:rsidRDefault="001A76F9" w:rsidP="001A76F9">
      <w:pPr>
        <w:pStyle w:val="ListParagraph"/>
        <w:numPr>
          <w:ilvl w:val="0"/>
          <w:numId w:val="1"/>
        </w:numPr>
        <w:tabs>
          <w:tab w:val="left" w:pos="709"/>
        </w:tabs>
        <w:spacing w:after="0" w:line="240" w:lineRule="auto"/>
        <w:jc w:val="both"/>
        <w:rPr>
          <w:rFonts w:cs="Calibri"/>
          <w:lang w:val="en-GB"/>
        </w:rPr>
      </w:pPr>
      <w:r w:rsidRPr="00C22835">
        <w:rPr>
          <w:rFonts w:cs="Calibri"/>
          <w:bCs/>
          <w:lang w:val="en-GB"/>
        </w:rPr>
        <w:t>Increasing women’s participation in local decision-making platforms and accelerate transformation of gender norms;</w:t>
      </w:r>
    </w:p>
    <w:p w14:paraId="33AA19AF" w14:textId="77777777" w:rsidR="001A76F9" w:rsidRPr="00C22835" w:rsidRDefault="001A76F9" w:rsidP="001A76F9">
      <w:pPr>
        <w:pStyle w:val="ListParagraph"/>
        <w:numPr>
          <w:ilvl w:val="0"/>
          <w:numId w:val="1"/>
        </w:numPr>
        <w:tabs>
          <w:tab w:val="left" w:pos="709"/>
        </w:tabs>
        <w:spacing w:after="0" w:line="240" w:lineRule="auto"/>
        <w:jc w:val="both"/>
        <w:rPr>
          <w:rFonts w:cs="Calibri"/>
          <w:lang w:val="en-GB"/>
        </w:rPr>
      </w:pPr>
      <w:r w:rsidRPr="00C22835">
        <w:rPr>
          <w:rFonts w:cs="Calibri"/>
          <w:bCs/>
          <w:lang w:val="en-GB"/>
        </w:rPr>
        <w:t>Support multi-sectorial frameworks to respond to women’s economic empowerment and climate change adaptation; and</w:t>
      </w:r>
    </w:p>
    <w:p w14:paraId="1FA80AD2" w14:textId="77777777" w:rsidR="001A76F9" w:rsidRPr="00C22835" w:rsidRDefault="001A76F9" w:rsidP="001A76F9">
      <w:pPr>
        <w:pStyle w:val="ListParagraph"/>
        <w:numPr>
          <w:ilvl w:val="0"/>
          <w:numId w:val="1"/>
        </w:numPr>
        <w:tabs>
          <w:tab w:val="left" w:pos="709"/>
        </w:tabs>
        <w:spacing w:after="0" w:line="240" w:lineRule="auto"/>
        <w:jc w:val="both"/>
        <w:rPr>
          <w:rFonts w:cs="Calibri"/>
          <w:lang w:val="en-GB"/>
        </w:rPr>
      </w:pPr>
      <w:r w:rsidRPr="00C22835">
        <w:rPr>
          <w:rFonts w:cs="Calibri"/>
          <w:bCs/>
          <w:lang w:val="en-GB"/>
        </w:rPr>
        <w:t>Improve availability/use of data to guide planning, resource allocation and monitoring of women’s economic empowerment commitments.</w:t>
      </w:r>
    </w:p>
    <w:p w14:paraId="0CB3CF44" w14:textId="77777777" w:rsidR="001A76F9" w:rsidRPr="00C22835" w:rsidRDefault="001A76F9" w:rsidP="001A76F9">
      <w:pPr>
        <w:tabs>
          <w:tab w:val="left" w:pos="3840"/>
        </w:tabs>
        <w:spacing w:after="0" w:line="240" w:lineRule="auto"/>
        <w:jc w:val="both"/>
        <w:rPr>
          <w:rFonts w:cs="Calibri"/>
          <w:sz w:val="24"/>
          <w:szCs w:val="24"/>
          <w:lang w:val="en-GB"/>
        </w:rPr>
      </w:pPr>
    </w:p>
    <w:p w14:paraId="69232749" w14:textId="77777777" w:rsidR="001A76F9" w:rsidRPr="00C22835" w:rsidRDefault="001A76F9" w:rsidP="001A76F9">
      <w:pPr>
        <w:rPr>
          <w:rFonts w:cs="Calibri"/>
          <w:sz w:val="24"/>
          <w:szCs w:val="24"/>
          <w:lang w:val="en-GB"/>
        </w:rPr>
      </w:pPr>
      <w:r w:rsidRPr="00C22835">
        <w:rPr>
          <w:rFonts w:cs="Calibri"/>
          <w:sz w:val="24"/>
          <w:szCs w:val="24"/>
          <w:lang w:val="en-GB"/>
        </w:rPr>
        <w:br w:type="page"/>
      </w:r>
    </w:p>
    <w:p w14:paraId="04A71595" w14:textId="3B1A8CB8" w:rsidR="001A76F9" w:rsidRPr="00C22835" w:rsidRDefault="001A76F9" w:rsidP="00AB1C5E">
      <w:pPr>
        <w:pStyle w:val="Heading1"/>
        <w:numPr>
          <w:ilvl w:val="0"/>
          <w:numId w:val="23"/>
        </w:numPr>
        <w:shd w:val="clear" w:color="auto" w:fill="6CB33F"/>
        <w:rPr>
          <w:rStyle w:val="Heading1Char"/>
          <w:rFonts w:asciiTheme="minorHAnsi" w:hAnsiTheme="minorHAnsi"/>
          <w:b/>
          <w:color w:val="auto"/>
          <w:sz w:val="28"/>
          <w:szCs w:val="28"/>
          <w:lang w:val="en-GB"/>
        </w:rPr>
      </w:pPr>
      <w:bookmarkStart w:id="62" w:name="_Toc496724303"/>
      <w:bookmarkStart w:id="63" w:name="_Toc496724760"/>
      <w:r w:rsidRPr="00C22835">
        <w:rPr>
          <w:rStyle w:val="Heading1Char"/>
          <w:rFonts w:asciiTheme="minorHAnsi" w:hAnsiTheme="minorHAnsi"/>
          <w:b/>
          <w:color w:val="auto"/>
          <w:sz w:val="28"/>
          <w:szCs w:val="28"/>
          <w:lang w:val="en-GB"/>
        </w:rPr>
        <w:lastRenderedPageBreak/>
        <w:t>Evaluation objectives and scope</w:t>
      </w:r>
      <w:bookmarkEnd w:id="62"/>
      <w:bookmarkEnd w:id="63"/>
      <w:r w:rsidRPr="00C22835">
        <w:rPr>
          <w:rStyle w:val="Heading1Char"/>
          <w:rFonts w:asciiTheme="minorHAnsi" w:hAnsiTheme="minorHAnsi"/>
          <w:b/>
          <w:color w:val="auto"/>
          <w:sz w:val="28"/>
          <w:szCs w:val="28"/>
          <w:lang w:val="en-GB"/>
        </w:rPr>
        <w:t xml:space="preserve"> </w:t>
      </w:r>
    </w:p>
    <w:p w14:paraId="18F3A47C" w14:textId="1F2ADC7E" w:rsidR="001A76F9" w:rsidRPr="00C22835" w:rsidRDefault="001A76F9" w:rsidP="001A76F9">
      <w:pPr>
        <w:rPr>
          <w:lang w:val="en-GB"/>
        </w:rPr>
      </w:pPr>
    </w:p>
    <w:p w14:paraId="4A599315" w14:textId="51CF718E" w:rsidR="001C652B" w:rsidRPr="00C22835" w:rsidRDefault="001C652B" w:rsidP="00AB1C5E">
      <w:pPr>
        <w:pStyle w:val="Heading2"/>
        <w:numPr>
          <w:ilvl w:val="1"/>
          <w:numId w:val="23"/>
        </w:numPr>
        <w:rPr>
          <w:rFonts w:asciiTheme="minorHAnsi" w:hAnsiTheme="minorHAnsi"/>
          <w:lang w:val="en-GB"/>
        </w:rPr>
      </w:pPr>
      <w:bookmarkStart w:id="64" w:name="_Toc496724304"/>
      <w:bookmarkStart w:id="65" w:name="_Toc496724761"/>
      <w:r w:rsidRPr="00C22835">
        <w:rPr>
          <w:rFonts w:asciiTheme="minorHAnsi" w:hAnsiTheme="minorHAnsi"/>
          <w:color w:val="auto"/>
          <w:lang w:val="en-GB"/>
        </w:rPr>
        <w:t>Objectives of the Mid-term Evaluation</w:t>
      </w:r>
      <w:bookmarkEnd w:id="64"/>
      <w:bookmarkEnd w:id="65"/>
      <w:r w:rsidRPr="00C22835">
        <w:rPr>
          <w:rFonts w:asciiTheme="minorHAnsi" w:hAnsiTheme="minorHAnsi"/>
          <w:color w:val="auto"/>
          <w:lang w:val="en-GB"/>
        </w:rPr>
        <w:t xml:space="preserve"> </w:t>
      </w:r>
    </w:p>
    <w:p w14:paraId="72229D95" w14:textId="77777777" w:rsidR="001A76F9" w:rsidRPr="00C22835" w:rsidRDefault="001A76F9" w:rsidP="001A76F9">
      <w:pPr>
        <w:tabs>
          <w:tab w:val="left" w:pos="3840"/>
        </w:tabs>
        <w:spacing w:after="0" w:line="240" w:lineRule="auto"/>
        <w:jc w:val="both"/>
        <w:rPr>
          <w:rFonts w:cs="Calibri"/>
          <w:lang w:val="en-GB"/>
        </w:rPr>
      </w:pPr>
    </w:p>
    <w:p w14:paraId="2EEB05D0" w14:textId="77777777" w:rsidR="001E1988" w:rsidRPr="001E1988" w:rsidRDefault="001E1988" w:rsidP="001E1988">
      <w:pPr>
        <w:tabs>
          <w:tab w:val="left" w:pos="3840"/>
        </w:tabs>
        <w:spacing w:after="0" w:line="240" w:lineRule="auto"/>
        <w:jc w:val="both"/>
        <w:rPr>
          <w:rFonts w:cs="Calibri"/>
          <w:lang w:val="en-GB"/>
        </w:rPr>
      </w:pPr>
      <w:r w:rsidRPr="001E1988">
        <w:rPr>
          <w:rFonts w:cs="Calibri"/>
          <w:lang w:val="en-GB"/>
        </w:rPr>
        <w:t xml:space="preserve">The overall objectives of this Mid Term Evaluation are to: </w:t>
      </w:r>
    </w:p>
    <w:p w14:paraId="75F41EC0" w14:textId="77777777" w:rsidR="001A03EF" w:rsidRPr="001A03EF" w:rsidRDefault="001A03EF" w:rsidP="001A03EF">
      <w:pPr>
        <w:numPr>
          <w:ilvl w:val="0"/>
          <w:numId w:val="2"/>
        </w:numPr>
        <w:tabs>
          <w:tab w:val="left" w:pos="709"/>
        </w:tabs>
        <w:spacing w:after="0" w:line="240" w:lineRule="auto"/>
        <w:contextualSpacing/>
        <w:jc w:val="both"/>
        <w:rPr>
          <w:rFonts w:cs="Calibri"/>
          <w:lang w:val="en-GB"/>
        </w:rPr>
      </w:pPr>
      <w:r w:rsidRPr="001A03EF">
        <w:rPr>
          <w:rFonts w:cs="Calibri"/>
          <w:lang w:val="en-GB"/>
        </w:rPr>
        <w:t>Assess the relevance of the project at national level including alignment with international agreements and conventions on gender equality and women’s empowerment (GEWE)</w:t>
      </w:r>
    </w:p>
    <w:p w14:paraId="25C66782" w14:textId="77777777" w:rsidR="001A03EF" w:rsidRDefault="001A03EF" w:rsidP="001E1988">
      <w:pPr>
        <w:numPr>
          <w:ilvl w:val="0"/>
          <w:numId w:val="2"/>
        </w:numPr>
        <w:tabs>
          <w:tab w:val="left" w:pos="709"/>
        </w:tabs>
        <w:spacing w:after="0" w:line="240" w:lineRule="auto"/>
        <w:contextualSpacing/>
        <w:jc w:val="both"/>
        <w:rPr>
          <w:rFonts w:cs="Calibri"/>
          <w:lang w:val="en-GB"/>
        </w:rPr>
      </w:pPr>
      <w:r w:rsidRPr="001A03EF">
        <w:rPr>
          <w:rFonts w:cs="Calibri"/>
          <w:lang w:val="en-GB"/>
        </w:rPr>
        <w:t>Assess the effectiveness and organizational efficiency in working towards expected results</w:t>
      </w:r>
    </w:p>
    <w:p w14:paraId="495598FE" w14:textId="477DB3ED" w:rsidR="001E1988" w:rsidRPr="001E1988" w:rsidRDefault="001E1988" w:rsidP="001E1988">
      <w:pPr>
        <w:numPr>
          <w:ilvl w:val="0"/>
          <w:numId w:val="2"/>
        </w:numPr>
        <w:tabs>
          <w:tab w:val="left" w:pos="709"/>
        </w:tabs>
        <w:spacing w:after="0" w:line="240" w:lineRule="auto"/>
        <w:contextualSpacing/>
        <w:jc w:val="both"/>
        <w:rPr>
          <w:rFonts w:cs="Calibri"/>
          <w:lang w:val="en-GB"/>
        </w:rPr>
      </w:pPr>
      <w:r w:rsidRPr="001E1988">
        <w:rPr>
          <w:rFonts w:cs="Calibri"/>
          <w:lang w:val="en-GB"/>
        </w:rPr>
        <w:t xml:space="preserve">Assess the </w:t>
      </w:r>
      <w:r w:rsidR="001A03EF">
        <w:rPr>
          <w:rFonts w:cs="Calibri"/>
          <w:lang w:val="en-GB"/>
        </w:rPr>
        <w:t xml:space="preserve">initial </w:t>
      </w:r>
      <w:r w:rsidRPr="001E1988">
        <w:rPr>
          <w:rFonts w:cs="Calibri"/>
          <w:b/>
          <w:lang w:val="en-GB"/>
        </w:rPr>
        <w:t>impact</w:t>
      </w:r>
      <w:r w:rsidRPr="001E1988">
        <w:rPr>
          <w:rFonts w:cs="Calibri"/>
          <w:lang w:val="en-GB"/>
        </w:rPr>
        <w:t xml:space="preserve"> of the intervention on the lives of beneficiaries, communities, and institutions involved in the project</w:t>
      </w:r>
    </w:p>
    <w:p w14:paraId="73DB31FF" w14:textId="77777777" w:rsidR="001E1988" w:rsidRPr="001E1988" w:rsidRDefault="001E1988" w:rsidP="001E1988">
      <w:pPr>
        <w:numPr>
          <w:ilvl w:val="0"/>
          <w:numId w:val="2"/>
        </w:numPr>
        <w:tabs>
          <w:tab w:val="left" w:pos="709"/>
        </w:tabs>
        <w:spacing w:after="0" w:line="240" w:lineRule="auto"/>
        <w:contextualSpacing/>
        <w:jc w:val="both"/>
        <w:rPr>
          <w:rFonts w:cs="Calibri"/>
          <w:lang w:val="en-GB"/>
        </w:rPr>
      </w:pPr>
      <w:r w:rsidRPr="001E1988">
        <w:rPr>
          <w:rFonts w:cs="Calibri"/>
          <w:lang w:val="en-GB"/>
        </w:rPr>
        <w:t xml:space="preserve">Assess the potential </w:t>
      </w:r>
      <w:r w:rsidRPr="001E1988">
        <w:rPr>
          <w:rFonts w:cs="Calibri"/>
          <w:b/>
          <w:lang w:val="en-GB"/>
        </w:rPr>
        <w:t>sustainability</w:t>
      </w:r>
      <w:r w:rsidRPr="001E1988">
        <w:rPr>
          <w:rFonts w:cs="Calibri"/>
          <w:lang w:val="en-GB"/>
        </w:rPr>
        <w:t xml:space="preserve"> of the interventions in achieving sustained gender equality and women’s empowerment</w:t>
      </w:r>
    </w:p>
    <w:p w14:paraId="3B19E8CA" w14:textId="77777777" w:rsidR="001E1988" w:rsidRDefault="001E1988" w:rsidP="001A03EF">
      <w:pPr>
        <w:numPr>
          <w:ilvl w:val="0"/>
          <w:numId w:val="2"/>
        </w:numPr>
        <w:tabs>
          <w:tab w:val="left" w:pos="709"/>
        </w:tabs>
        <w:spacing w:after="0" w:line="240" w:lineRule="auto"/>
        <w:contextualSpacing/>
        <w:jc w:val="both"/>
        <w:rPr>
          <w:rFonts w:cs="Calibri"/>
          <w:lang w:val="en-GB"/>
        </w:rPr>
      </w:pPr>
      <w:r w:rsidRPr="001E1988">
        <w:rPr>
          <w:rFonts w:cs="Calibri"/>
          <w:lang w:val="en-GB"/>
        </w:rPr>
        <w:t xml:space="preserve">Assess the effectiveness of the project’s </w:t>
      </w:r>
      <w:r w:rsidRPr="001E1988">
        <w:rPr>
          <w:rFonts w:cs="Calibri"/>
          <w:b/>
          <w:lang w:val="en-GB"/>
        </w:rPr>
        <w:t>Monitoring, Evaluation and Knowledge Management</w:t>
      </w:r>
      <w:r w:rsidRPr="001E1988">
        <w:rPr>
          <w:rFonts w:cs="Calibri"/>
          <w:lang w:val="en-GB"/>
        </w:rPr>
        <w:t xml:space="preserve"> functions, identifying and validating lessons learned, good practices and examples of innovative work;</w:t>
      </w:r>
    </w:p>
    <w:p w14:paraId="1CEAD9DF" w14:textId="0503767A" w:rsidR="001A03EF" w:rsidRPr="001A03EF" w:rsidRDefault="001A03EF" w:rsidP="001A03EF">
      <w:pPr>
        <w:pStyle w:val="ListParagraph"/>
        <w:numPr>
          <w:ilvl w:val="0"/>
          <w:numId w:val="2"/>
        </w:numPr>
        <w:spacing w:after="0" w:line="240" w:lineRule="auto"/>
        <w:rPr>
          <w:rFonts w:cs="Calibri"/>
          <w:lang w:val="en-GB"/>
        </w:rPr>
      </w:pPr>
      <w:r w:rsidRPr="001A03EF">
        <w:rPr>
          <w:rFonts w:cs="Calibri"/>
          <w:lang w:val="en-GB"/>
        </w:rPr>
        <w:t>Identify and validate lessons learned, good practices and examples of innovative work;</w:t>
      </w:r>
    </w:p>
    <w:p w14:paraId="6C046F9D" w14:textId="77777777" w:rsidR="001E1988" w:rsidRPr="001E1988" w:rsidRDefault="001E1988" w:rsidP="001A03EF">
      <w:pPr>
        <w:numPr>
          <w:ilvl w:val="0"/>
          <w:numId w:val="2"/>
        </w:numPr>
        <w:tabs>
          <w:tab w:val="left" w:pos="709"/>
        </w:tabs>
        <w:spacing w:after="0" w:line="240" w:lineRule="auto"/>
        <w:contextualSpacing/>
        <w:jc w:val="both"/>
        <w:rPr>
          <w:rFonts w:cs="Calibri"/>
          <w:lang w:val="en-GB"/>
        </w:rPr>
      </w:pPr>
      <w:r w:rsidRPr="001E1988">
        <w:rPr>
          <w:rFonts w:cs="Calibri"/>
          <w:lang w:val="en-GB"/>
        </w:rPr>
        <w:t xml:space="preserve">Provide actionable </w:t>
      </w:r>
      <w:r w:rsidRPr="001E1988">
        <w:rPr>
          <w:rFonts w:cs="Calibri"/>
          <w:b/>
          <w:lang w:val="en-GB"/>
        </w:rPr>
        <w:t>recommendations</w:t>
      </w:r>
      <w:r w:rsidRPr="001E1988">
        <w:rPr>
          <w:rFonts w:cs="Calibri"/>
          <w:lang w:val="en-GB"/>
        </w:rPr>
        <w:t xml:space="preserve"> to improve the project.</w:t>
      </w:r>
    </w:p>
    <w:p w14:paraId="013AB8E6" w14:textId="77777777" w:rsidR="001E1988" w:rsidRPr="001E1988" w:rsidRDefault="001E1988" w:rsidP="001A03EF">
      <w:pPr>
        <w:tabs>
          <w:tab w:val="left" w:pos="709"/>
        </w:tabs>
        <w:spacing w:after="0" w:line="240" w:lineRule="auto"/>
        <w:ind w:left="720"/>
        <w:contextualSpacing/>
        <w:jc w:val="both"/>
        <w:rPr>
          <w:rFonts w:cs="Calibri"/>
          <w:sz w:val="24"/>
          <w:szCs w:val="24"/>
          <w:lang w:val="en-GB"/>
        </w:rPr>
      </w:pPr>
    </w:p>
    <w:p w14:paraId="4AE7773A" w14:textId="77777777" w:rsidR="001A76F9" w:rsidRPr="00C22835" w:rsidRDefault="001A76F9" w:rsidP="001A76F9">
      <w:pPr>
        <w:pStyle w:val="ListParagraph"/>
        <w:tabs>
          <w:tab w:val="left" w:pos="709"/>
        </w:tabs>
        <w:spacing w:after="0" w:line="240" w:lineRule="auto"/>
        <w:jc w:val="both"/>
        <w:rPr>
          <w:rFonts w:cs="Calibri"/>
          <w:sz w:val="24"/>
          <w:szCs w:val="24"/>
          <w:lang w:val="en-GB"/>
        </w:rPr>
      </w:pPr>
    </w:p>
    <w:p w14:paraId="3798D259" w14:textId="2AC437AD" w:rsidR="003775C1" w:rsidRPr="00C22835" w:rsidRDefault="001C652B" w:rsidP="00AB1C5E">
      <w:pPr>
        <w:pStyle w:val="Heading2"/>
        <w:numPr>
          <w:ilvl w:val="1"/>
          <w:numId w:val="23"/>
        </w:numPr>
        <w:rPr>
          <w:rFonts w:asciiTheme="minorHAnsi" w:hAnsiTheme="minorHAnsi"/>
          <w:lang w:val="en-GB"/>
        </w:rPr>
      </w:pPr>
      <w:bookmarkStart w:id="66" w:name="_Toc489603225"/>
      <w:bookmarkStart w:id="67" w:name="_Toc490958606"/>
      <w:bookmarkStart w:id="68" w:name="_Toc494809405"/>
      <w:bookmarkStart w:id="69" w:name="_Toc496724305"/>
      <w:bookmarkStart w:id="70" w:name="_Toc496724762"/>
      <w:bookmarkStart w:id="71" w:name="_Hlk496715981"/>
      <w:r w:rsidRPr="00C22835">
        <w:rPr>
          <w:rFonts w:asciiTheme="minorHAnsi" w:hAnsiTheme="minorHAnsi"/>
          <w:color w:val="auto"/>
          <w:lang w:val="en-GB"/>
        </w:rPr>
        <w:t>Scope of the evaluation</w:t>
      </w:r>
      <w:bookmarkEnd w:id="66"/>
      <w:bookmarkEnd w:id="67"/>
      <w:bookmarkEnd w:id="68"/>
      <w:bookmarkEnd w:id="69"/>
      <w:bookmarkEnd w:id="70"/>
    </w:p>
    <w:bookmarkEnd w:id="71"/>
    <w:p w14:paraId="1FCB90AE" w14:textId="77777777" w:rsidR="001A76F9" w:rsidRPr="00C22835" w:rsidRDefault="001A76F9" w:rsidP="001A76F9">
      <w:pPr>
        <w:pStyle w:val="ListParagraph"/>
        <w:tabs>
          <w:tab w:val="left" w:pos="3840"/>
        </w:tabs>
        <w:spacing w:after="0" w:line="240" w:lineRule="auto"/>
        <w:ind w:left="360"/>
        <w:jc w:val="both"/>
        <w:rPr>
          <w:rFonts w:cs="Calibri"/>
          <w:b/>
          <w:lang w:val="en-GB"/>
        </w:rPr>
      </w:pPr>
    </w:p>
    <w:p w14:paraId="5F7A34A8" w14:textId="00FC2995" w:rsidR="001A76F9" w:rsidRPr="00C22835" w:rsidRDefault="001A76F9" w:rsidP="001A76F9">
      <w:pPr>
        <w:tabs>
          <w:tab w:val="left" w:pos="3840"/>
        </w:tabs>
        <w:spacing w:after="0" w:line="240" w:lineRule="auto"/>
        <w:jc w:val="both"/>
        <w:rPr>
          <w:rFonts w:cs="Calibri"/>
          <w:lang w:val="en-GB"/>
        </w:rPr>
      </w:pPr>
      <w:r w:rsidRPr="00C22835">
        <w:rPr>
          <w:rFonts w:cs="Calibri"/>
          <w:lang w:val="en-GB"/>
        </w:rPr>
        <w:t xml:space="preserve">The project life span is of four years from September 2014 to September 2018. Though conducted in the third year of the project cycle, the Mid Term Evaluation was originally meant to focus on the results achieved in the project within the first two years of its implementation (September 2014 - September 2016). However, the evaluation findings </w:t>
      </w:r>
      <w:r w:rsidR="00D5176B" w:rsidRPr="00C22835">
        <w:rPr>
          <w:rFonts w:cs="Calibri"/>
          <w:lang w:val="en-GB"/>
        </w:rPr>
        <w:t>span</w:t>
      </w:r>
      <w:r w:rsidRPr="00C22835">
        <w:rPr>
          <w:rFonts w:cs="Calibri"/>
          <w:lang w:val="en-GB"/>
        </w:rPr>
        <w:t xml:space="preserve"> further to the third year of project implementation, up to August 2017.</w:t>
      </w:r>
    </w:p>
    <w:p w14:paraId="6E42FBE0" w14:textId="77777777" w:rsidR="001A76F9" w:rsidRPr="00C22835" w:rsidRDefault="001A76F9" w:rsidP="001A76F9">
      <w:pPr>
        <w:tabs>
          <w:tab w:val="left" w:pos="3840"/>
        </w:tabs>
        <w:spacing w:after="0" w:line="240" w:lineRule="auto"/>
        <w:jc w:val="both"/>
        <w:rPr>
          <w:rFonts w:cs="Calibri"/>
          <w:lang w:val="en-GB"/>
        </w:rPr>
      </w:pPr>
    </w:p>
    <w:p w14:paraId="1AC5C154" w14:textId="290BE341" w:rsidR="001A76F9" w:rsidRPr="00C22835" w:rsidRDefault="001A76F9" w:rsidP="001A76F9">
      <w:pPr>
        <w:tabs>
          <w:tab w:val="left" w:pos="3840"/>
        </w:tabs>
        <w:spacing w:after="0" w:line="240" w:lineRule="auto"/>
        <w:jc w:val="both"/>
        <w:rPr>
          <w:lang w:val="en-GB"/>
        </w:rPr>
      </w:pPr>
      <w:r w:rsidRPr="00C22835">
        <w:rPr>
          <w:rFonts w:cs="Calibri"/>
          <w:lang w:val="en-GB"/>
        </w:rPr>
        <w:t xml:space="preserve">The project is being implemented in six (6) districts in the province of Gaza, namely, Guijá, Mabalane (as priority areas), Massingir, Chigubo, Chicualacuala and Massangena (for technical assistance on gender-responsive budgeting). The Evaluation targets four out of the 6 districts that includes </w:t>
      </w:r>
      <w:r w:rsidR="006302C0" w:rsidRPr="00C22835">
        <w:rPr>
          <w:rFonts w:cs="Calibri"/>
          <w:lang w:val="en-GB"/>
        </w:rPr>
        <w:t>Guijá</w:t>
      </w:r>
      <w:r w:rsidRPr="00C22835">
        <w:rPr>
          <w:rFonts w:cs="Calibri"/>
          <w:lang w:val="en-GB"/>
        </w:rPr>
        <w:t xml:space="preserve">, Mabalane, Chicualacuala and Massingir, which constitutes an appropriate geographical sample for the evaluation. </w:t>
      </w:r>
    </w:p>
    <w:p w14:paraId="2F967E38" w14:textId="77777777" w:rsidR="001A76F9" w:rsidRPr="00C22835" w:rsidRDefault="001A76F9" w:rsidP="001A76F9">
      <w:pPr>
        <w:rPr>
          <w:lang w:val="en-GB"/>
        </w:rPr>
      </w:pPr>
      <w:r w:rsidRPr="00C22835">
        <w:rPr>
          <w:lang w:val="en-GB"/>
        </w:rPr>
        <w:br w:type="page"/>
      </w:r>
    </w:p>
    <w:p w14:paraId="3B7507DB" w14:textId="6585A0B9" w:rsidR="001A76F9" w:rsidRPr="00C22835" w:rsidRDefault="001A76F9" w:rsidP="00AB1C5E">
      <w:pPr>
        <w:pStyle w:val="Heading1"/>
        <w:numPr>
          <w:ilvl w:val="0"/>
          <w:numId w:val="23"/>
        </w:numPr>
        <w:shd w:val="clear" w:color="auto" w:fill="6CB33F"/>
        <w:rPr>
          <w:rFonts w:asciiTheme="minorHAnsi" w:hAnsiTheme="minorHAnsi"/>
          <w:color w:val="auto"/>
          <w:lang w:val="en-GB"/>
        </w:rPr>
      </w:pPr>
      <w:bookmarkStart w:id="72" w:name="_Toc496724306"/>
      <w:bookmarkStart w:id="73" w:name="_Toc496724763"/>
      <w:r w:rsidRPr="00C22835">
        <w:rPr>
          <w:rStyle w:val="Heading1Char"/>
          <w:rFonts w:asciiTheme="minorHAnsi" w:hAnsiTheme="minorHAnsi"/>
          <w:b/>
          <w:color w:val="auto"/>
          <w:sz w:val="28"/>
          <w:szCs w:val="28"/>
          <w:lang w:val="en-GB"/>
        </w:rPr>
        <w:lastRenderedPageBreak/>
        <w:t>Evaluation methodology and limitations</w:t>
      </w:r>
      <w:bookmarkEnd w:id="72"/>
      <w:bookmarkEnd w:id="73"/>
      <w:r w:rsidRPr="00C22835">
        <w:rPr>
          <w:rFonts w:asciiTheme="minorHAnsi" w:hAnsiTheme="minorHAnsi"/>
          <w:color w:val="auto"/>
          <w:lang w:val="en-GB"/>
        </w:rPr>
        <w:t xml:space="preserve"> </w:t>
      </w:r>
    </w:p>
    <w:p w14:paraId="13BB2A6A" w14:textId="77777777" w:rsidR="001A76F9" w:rsidRPr="00C22835" w:rsidRDefault="001A76F9" w:rsidP="001A76F9">
      <w:pPr>
        <w:tabs>
          <w:tab w:val="left" w:pos="3840"/>
        </w:tabs>
        <w:spacing w:after="0" w:line="240" w:lineRule="auto"/>
        <w:jc w:val="both"/>
        <w:rPr>
          <w:rFonts w:cs="Calibri"/>
          <w:sz w:val="24"/>
          <w:szCs w:val="24"/>
          <w:lang w:val="en-GB"/>
        </w:rPr>
      </w:pPr>
    </w:p>
    <w:p w14:paraId="0E56CD6C" w14:textId="2C9D18A7" w:rsidR="001A76F9" w:rsidRPr="00763D03" w:rsidRDefault="001A76F9" w:rsidP="001A76F9">
      <w:pPr>
        <w:tabs>
          <w:tab w:val="left" w:pos="3840"/>
        </w:tabs>
        <w:spacing w:after="0" w:line="240" w:lineRule="auto"/>
        <w:jc w:val="both"/>
        <w:rPr>
          <w:rFonts w:cs="Calibri"/>
          <w:lang w:val="en-GB"/>
        </w:rPr>
      </w:pPr>
      <w:r w:rsidRPr="00C22835">
        <w:rPr>
          <w:rFonts w:cs="Calibri"/>
          <w:lang w:val="en-GB"/>
        </w:rPr>
        <w:t xml:space="preserve">To achieve the above evaluation objectives, and to measure the progress on the project indicators, the consultant used qualitative methods to assess project impact using results based approaches, by mainly collecting the achieved desired changes in the welfare and quality of life of the project target groups, with a main focus on gender equality and economic empowerment for climate change resilience and adaptation. The methodology is consistent with the </w:t>
      </w:r>
      <w:r w:rsidRPr="00C22835">
        <w:rPr>
          <w:rFonts w:cs="Calibri"/>
          <w:bCs/>
          <w:iCs/>
          <w:lang w:val="en-GB"/>
        </w:rPr>
        <w:t>scoping study, where qualitative data collection methods were used to collect both quantitative and qualitative data, then used to inform project design</w:t>
      </w:r>
      <w:r w:rsidRPr="00C22835">
        <w:rPr>
          <w:rFonts w:cs="Calibri"/>
          <w:lang w:val="en-GB"/>
        </w:rPr>
        <w:t xml:space="preserve">. The proposed methods were used to gather qualitative and quantitative data from various stakeholders, including through collection of </w:t>
      </w:r>
      <w:r w:rsidRPr="00763D03">
        <w:rPr>
          <w:rFonts w:cs="Calibri"/>
          <w:lang w:val="en-GB"/>
        </w:rPr>
        <w:t>secondary data like project statistics and numeric achievements linked to the project outcomes and outputs to fully measure the progress and impact. This allowed triangulation with qualitative data f</w:t>
      </w:r>
      <w:r w:rsidR="00F0125F" w:rsidRPr="00763D03">
        <w:rPr>
          <w:rFonts w:cs="Calibri"/>
          <w:lang w:val="en-GB"/>
        </w:rPr>
        <w:t>or quality evaluation findings.</w:t>
      </w:r>
    </w:p>
    <w:p w14:paraId="51797112" w14:textId="77777777" w:rsidR="00A850C8" w:rsidRPr="00763D03" w:rsidRDefault="00A850C8" w:rsidP="001A76F9">
      <w:pPr>
        <w:tabs>
          <w:tab w:val="left" w:pos="3840"/>
        </w:tabs>
        <w:spacing w:after="0" w:line="240" w:lineRule="auto"/>
        <w:jc w:val="both"/>
        <w:rPr>
          <w:rFonts w:cs="Calibri"/>
          <w:lang w:val="en-GB"/>
        </w:rPr>
      </w:pPr>
    </w:p>
    <w:p w14:paraId="5423A488" w14:textId="6302DCC7" w:rsidR="00F0125F" w:rsidRPr="00763D03" w:rsidRDefault="00F0125F" w:rsidP="001A76F9">
      <w:pPr>
        <w:tabs>
          <w:tab w:val="left" w:pos="3840"/>
        </w:tabs>
        <w:spacing w:after="0" w:line="240" w:lineRule="auto"/>
        <w:jc w:val="both"/>
        <w:rPr>
          <w:rFonts w:cs="Calibri"/>
          <w:lang w:val="en-GB"/>
        </w:rPr>
      </w:pPr>
      <w:r w:rsidRPr="00763D03">
        <w:rPr>
          <w:rFonts w:cs="Calibri"/>
          <w:lang w:val="en-GB"/>
        </w:rPr>
        <w:t>The evaluation transversally integrates gender analysis in its methodology, seeking to unveil insights about the relationship between men and women by drawing logical connections between the context of the project and the project’s approaches and activities. In this sense, the evaluation criteria and questions specifically aim at identifying the ways in which the intervention transformed gender relations in its targeted communities and political spaces.</w:t>
      </w:r>
    </w:p>
    <w:p w14:paraId="33136274" w14:textId="77777777" w:rsidR="001A76F9" w:rsidRPr="00C22835" w:rsidRDefault="001A76F9" w:rsidP="001A76F9">
      <w:pPr>
        <w:tabs>
          <w:tab w:val="left" w:pos="3840"/>
        </w:tabs>
        <w:spacing w:after="0" w:line="240" w:lineRule="auto"/>
        <w:jc w:val="both"/>
        <w:rPr>
          <w:rFonts w:cs="Calibri"/>
          <w:b/>
          <w:sz w:val="24"/>
          <w:szCs w:val="24"/>
          <w:lang w:val="en-GB"/>
        </w:rPr>
      </w:pPr>
    </w:p>
    <w:p w14:paraId="09B4DB27" w14:textId="2819B7D3" w:rsidR="001A76F9" w:rsidRPr="00C22835" w:rsidRDefault="001A76F9" w:rsidP="00AB1C5E">
      <w:pPr>
        <w:pStyle w:val="Heading2"/>
        <w:numPr>
          <w:ilvl w:val="1"/>
          <w:numId w:val="23"/>
        </w:numPr>
        <w:rPr>
          <w:rFonts w:asciiTheme="minorHAnsi" w:hAnsiTheme="minorHAnsi"/>
          <w:color w:val="auto"/>
          <w:lang w:val="en-GB"/>
        </w:rPr>
      </w:pPr>
      <w:bookmarkStart w:id="74" w:name="_Toc496724307"/>
      <w:bookmarkStart w:id="75" w:name="_Toc496724764"/>
      <w:bookmarkStart w:id="76" w:name="_Hlk496716048"/>
      <w:r w:rsidRPr="00C22835">
        <w:rPr>
          <w:rFonts w:asciiTheme="minorHAnsi" w:hAnsiTheme="minorHAnsi"/>
          <w:color w:val="auto"/>
          <w:lang w:val="en-GB"/>
        </w:rPr>
        <w:t>Evaluation Criteria and elaboration of key questions</w:t>
      </w:r>
      <w:bookmarkEnd w:id="74"/>
      <w:bookmarkEnd w:id="75"/>
    </w:p>
    <w:bookmarkEnd w:id="76"/>
    <w:p w14:paraId="7A4826EE" w14:textId="77777777" w:rsidR="001A76F9" w:rsidRPr="00C22835" w:rsidRDefault="001A76F9" w:rsidP="001A76F9">
      <w:pPr>
        <w:tabs>
          <w:tab w:val="left" w:pos="3840"/>
        </w:tabs>
        <w:spacing w:after="0" w:line="240" w:lineRule="auto"/>
        <w:jc w:val="both"/>
        <w:rPr>
          <w:rFonts w:cs="Calibri"/>
          <w:lang w:val="en-GB"/>
        </w:rPr>
      </w:pPr>
    </w:p>
    <w:p w14:paraId="3D0A6868" w14:textId="06D5CE7F" w:rsidR="001A76F9" w:rsidRDefault="001A76F9" w:rsidP="001A76F9">
      <w:pPr>
        <w:shd w:val="clear" w:color="auto" w:fill="FFFFFF"/>
        <w:spacing w:after="0" w:line="240" w:lineRule="auto"/>
        <w:jc w:val="both"/>
        <w:rPr>
          <w:rFonts w:cs="Calibri"/>
          <w:lang w:val="en-GB"/>
        </w:rPr>
      </w:pPr>
      <w:r w:rsidRPr="00C22835">
        <w:rPr>
          <w:rFonts w:cs="Calibri"/>
          <w:lang w:val="en-GB"/>
        </w:rPr>
        <w:t xml:space="preserve">The Mid Term Evaluation of the UN Women Project on Gender Equality, Women’s Economic Empowerment and Climate Change in Gaza evaluated the project focusing on six criteria that include the relevance, effectiveness, impact, efficiency, </w:t>
      </w:r>
      <w:r w:rsidR="00EB165F" w:rsidRPr="00C22835">
        <w:rPr>
          <w:rFonts w:cs="Calibri"/>
          <w:lang w:val="en-GB"/>
        </w:rPr>
        <w:t xml:space="preserve">Evaluation and Knowledge Management and sustainability. </w:t>
      </w:r>
    </w:p>
    <w:p w14:paraId="535F7FC7" w14:textId="269E244C" w:rsidR="00F0125F" w:rsidRDefault="00F0125F" w:rsidP="001A76F9">
      <w:pPr>
        <w:shd w:val="clear" w:color="auto" w:fill="FFFFFF"/>
        <w:spacing w:after="0" w:line="240" w:lineRule="auto"/>
        <w:jc w:val="both"/>
        <w:rPr>
          <w:rFonts w:cs="Calibri"/>
          <w:lang w:val="en-GB"/>
        </w:rPr>
      </w:pPr>
    </w:p>
    <w:p w14:paraId="5D4EC9D1" w14:textId="5336545A" w:rsidR="001A76F9" w:rsidRPr="00C22835" w:rsidRDefault="001A76F9" w:rsidP="00AB1C5E">
      <w:pPr>
        <w:pStyle w:val="Heading3"/>
        <w:numPr>
          <w:ilvl w:val="2"/>
          <w:numId w:val="23"/>
        </w:numPr>
        <w:rPr>
          <w:rFonts w:asciiTheme="minorHAnsi" w:hAnsiTheme="minorHAnsi"/>
          <w:color w:val="auto"/>
          <w:sz w:val="22"/>
          <w:szCs w:val="22"/>
          <w:lang w:val="en-GB"/>
        </w:rPr>
      </w:pPr>
      <w:bookmarkStart w:id="77" w:name="_Toc489603229"/>
      <w:bookmarkStart w:id="78" w:name="_Toc490958610"/>
      <w:bookmarkStart w:id="79" w:name="_Toc496724308"/>
      <w:bookmarkStart w:id="80" w:name="_Toc496724765"/>
      <w:bookmarkStart w:id="81" w:name="_Hlk496716055"/>
      <w:r w:rsidRPr="00C22835">
        <w:rPr>
          <w:rFonts w:asciiTheme="minorHAnsi" w:hAnsiTheme="minorHAnsi"/>
          <w:color w:val="auto"/>
          <w:sz w:val="22"/>
          <w:szCs w:val="22"/>
          <w:lang w:val="en-GB"/>
        </w:rPr>
        <w:t>Evaluation questions</w:t>
      </w:r>
      <w:bookmarkEnd w:id="77"/>
      <w:bookmarkEnd w:id="78"/>
      <w:bookmarkEnd w:id="79"/>
      <w:bookmarkEnd w:id="80"/>
    </w:p>
    <w:bookmarkEnd w:id="81"/>
    <w:p w14:paraId="32A13EB4" w14:textId="77777777" w:rsidR="001A76F9" w:rsidRPr="00C22835" w:rsidRDefault="001A76F9" w:rsidP="00B72550">
      <w:pPr>
        <w:shd w:val="clear" w:color="auto" w:fill="FFFFFF"/>
        <w:spacing w:after="0" w:line="240" w:lineRule="auto"/>
        <w:jc w:val="both"/>
        <w:rPr>
          <w:rFonts w:cs="Calibri"/>
          <w:b/>
          <w:lang w:val="en-GB"/>
        </w:rPr>
      </w:pPr>
    </w:p>
    <w:p w14:paraId="6EEF48D1" w14:textId="41E234D3" w:rsidR="001A76F9" w:rsidRPr="00763D03" w:rsidRDefault="001A76F9" w:rsidP="00954657">
      <w:pPr>
        <w:shd w:val="clear" w:color="auto" w:fill="FFFFFF"/>
        <w:spacing w:after="0" w:line="240" w:lineRule="auto"/>
        <w:jc w:val="both"/>
        <w:rPr>
          <w:rFonts w:cs="Calibri"/>
          <w:lang w:val="en-GB"/>
        </w:rPr>
      </w:pPr>
      <w:r w:rsidRPr="00C22835">
        <w:rPr>
          <w:rFonts w:cs="Calibri"/>
          <w:lang w:val="en-GB"/>
        </w:rPr>
        <w:t xml:space="preserve">The following evaluation questions served as first reference point for the inquiry and were used </w:t>
      </w:r>
      <w:r w:rsidRPr="00763D03">
        <w:rPr>
          <w:rFonts w:cs="Calibri"/>
          <w:lang w:val="en-GB"/>
        </w:rPr>
        <w:t>as a base to develop specific questions per each of the evaluation participants</w:t>
      </w:r>
      <w:r w:rsidRPr="00763D03">
        <w:rPr>
          <w:rStyle w:val="FootnoteReference"/>
          <w:rFonts w:cs="Calibri"/>
          <w:lang w:val="en-GB"/>
        </w:rPr>
        <w:footnoteReference w:id="17"/>
      </w:r>
      <w:r w:rsidR="00EB165F" w:rsidRPr="00763D03">
        <w:rPr>
          <w:rFonts w:cs="Calibri"/>
          <w:lang w:val="en-GB"/>
        </w:rPr>
        <w:t xml:space="preserve"> The sub questions were developed on the bases of the main questions per each evaluation criteria, as shown below. On the bases of these questions, some questions for data collection were developed and used in Gaza targeted districts. The evaluation questions are as follows:</w:t>
      </w:r>
    </w:p>
    <w:p w14:paraId="6CC97A6D" w14:textId="77777777" w:rsidR="001A76F9" w:rsidRPr="00763D03" w:rsidRDefault="001A76F9" w:rsidP="00954657">
      <w:pPr>
        <w:shd w:val="clear" w:color="auto" w:fill="FFFFFF"/>
        <w:spacing w:after="0" w:line="240" w:lineRule="auto"/>
        <w:jc w:val="both"/>
        <w:rPr>
          <w:rFonts w:cs="Calibri"/>
          <w:lang w:val="en-GB"/>
        </w:rPr>
      </w:pPr>
    </w:p>
    <w:p w14:paraId="086A9539" w14:textId="77777777" w:rsidR="001A76F9" w:rsidRPr="00763D03" w:rsidRDefault="001A76F9" w:rsidP="00AB1C5E">
      <w:pPr>
        <w:pStyle w:val="ListParagraph"/>
        <w:numPr>
          <w:ilvl w:val="0"/>
          <w:numId w:val="9"/>
        </w:numPr>
        <w:shd w:val="clear" w:color="auto" w:fill="FFFFFF"/>
        <w:spacing w:after="0" w:line="240" w:lineRule="auto"/>
        <w:jc w:val="both"/>
        <w:rPr>
          <w:rFonts w:cs="Calibri"/>
          <w:b/>
          <w:lang w:val="en-GB"/>
        </w:rPr>
      </w:pPr>
      <w:r w:rsidRPr="00763D03">
        <w:rPr>
          <w:rFonts w:cs="Calibri"/>
          <w:b/>
          <w:lang w:val="en-GB"/>
        </w:rPr>
        <w:t>Relevance</w:t>
      </w:r>
    </w:p>
    <w:p w14:paraId="6274FB76" w14:textId="77777777" w:rsidR="00954657" w:rsidRPr="00763D03" w:rsidRDefault="000970E4" w:rsidP="00954657">
      <w:pPr>
        <w:spacing w:after="0" w:line="240" w:lineRule="auto"/>
        <w:ind w:left="360"/>
        <w:jc w:val="both"/>
        <w:rPr>
          <w:rFonts w:cs="Calibri"/>
          <w:lang w:val="en-GB"/>
        </w:rPr>
      </w:pPr>
      <w:r w:rsidRPr="00763D03">
        <w:rPr>
          <w:rFonts w:cs="Calibri"/>
          <w:b/>
          <w:lang w:val="en-GB"/>
        </w:rPr>
        <w:t>Main questions:</w:t>
      </w:r>
      <w:r w:rsidRPr="00763D03">
        <w:rPr>
          <w:rFonts w:cs="Calibri"/>
          <w:lang w:val="en-GB"/>
        </w:rPr>
        <w:t xml:space="preserve"> </w:t>
      </w:r>
    </w:p>
    <w:p w14:paraId="69073897" w14:textId="77777777" w:rsidR="00954657" w:rsidRPr="00763D03" w:rsidRDefault="000970E4" w:rsidP="00AB1C5E">
      <w:pPr>
        <w:pStyle w:val="ListParagraph"/>
        <w:numPr>
          <w:ilvl w:val="0"/>
          <w:numId w:val="30"/>
        </w:numPr>
        <w:spacing w:after="0" w:line="240" w:lineRule="auto"/>
        <w:jc w:val="both"/>
        <w:rPr>
          <w:rFonts w:cs="Calibri"/>
          <w:lang w:val="en-GB"/>
        </w:rPr>
      </w:pPr>
      <w:r w:rsidRPr="00763D03">
        <w:rPr>
          <w:rFonts w:cs="Calibri"/>
          <w:lang w:val="en-GB"/>
        </w:rPr>
        <w:t>To what extent is the intervention relevant to the needs and priorities as defined by beneficiaries?</w:t>
      </w:r>
    </w:p>
    <w:p w14:paraId="2F430DBF" w14:textId="77777777" w:rsidR="00954657" w:rsidRPr="00763D03" w:rsidRDefault="000970E4" w:rsidP="00AB1C5E">
      <w:pPr>
        <w:pStyle w:val="ListParagraph"/>
        <w:numPr>
          <w:ilvl w:val="0"/>
          <w:numId w:val="30"/>
        </w:numPr>
        <w:spacing w:after="0" w:line="240" w:lineRule="auto"/>
        <w:jc w:val="both"/>
        <w:rPr>
          <w:rFonts w:cs="Calibri"/>
          <w:lang w:val="en-GB"/>
        </w:rPr>
      </w:pPr>
      <w:r w:rsidRPr="00763D03">
        <w:rPr>
          <w:rFonts w:cs="Calibri"/>
          <w:lang w:val="en-GB"/>
        </w:rPr>
        <w:t>To what extent is the intervention contributing to provincial (Gaza) and country priorities for gender equality, economic empowerment and climate change?</w:t>
      </w:r>
    </w:p>
    <w:p w14:paraId="6E093B0D" w14:textId="77777777" w:rsidR="00954657" w:rsidRPr="00763D03" w:rsidRDefault="000970E4" w:rsidP="00954657">
      <w:pPr>
        <w:spacing w:after="0" w:line="240" w:lineRule="auto"/>
        <w:ind w:left="360"/>
        <w:jc w:val="both"/>
        <w:rPr>
          <w:rFonts w:cs="Calibri"/>
          <w:lang w:val="en-GB"/>
        </w:rPr>
      </w:pPr>
      <w:r w:rsidRPr="00763D03">
        <w:rPr>
          <w:rFonts w:cs="Calibri"/>
          <w:b/>
          <w:lang w:val="en-GB"/>
        </w:rPr>
        <w:t>Sub questions</w:t>
      </w:r>
    </w:p>
    <w:p w14:paraId="751F7792" w14:textId="732B5F13" w:rsidR="00954657" w:rsidRPr="00763D03" w:rsidRDefault="001A76F9" w:rsidP="00AB1C5E">
      <w:pPr>
        <w:pStyle w:val="ListParagraph"/>
        <w:numPr>
          <w:ilvl w:val="0"/>
          <w:numId w:val="32"/>
        </w:numPr>
        <w:spacing w:after="0" w:line="240" w:lineRule="auto"/>
        <w:jc w:val="both"/>
        <w:rPr>
          <w:rFonts w:cs="Calibri"/>
          <w:lang w:val="en-GB"/>
        </w:rPr>
      </w:pPr>
      <w:r w:rsidRPr="00763D03">
        <w:rPr>
          <w:rFonts w:cs="Calibri"/>
          <w:lang w:val="en-GB"/>
        </w:rPr>
        <w:t>To what extent is the intervention relevant to the needs and priorities as defined by beneficiaries?</w:t>
      </w:r>
    </w:p>
    <w:p w14:paraId="3140D74B" w14:textId="718E409F" w:rsidR="000970E4" w:rsidRPr="00763D03" w:rsidRDefault="000970E4" w:rsidP="00AB1C5E">
      <w:pPr>
        <w:pStyle w:val="ListParagraph"/>
        <w:numPr>
          <w:ilvl w:val="0"/>
          <w:numId w:val="31"/>
        </w:numPr>
        <w:spacing w:after="0" w:line="240" w:lineRule="auto"/>
        <w:jc w:val="both"/>
        <w:rPr>
          <w:rFonts w:cs="Calibri"/>
          <w:lang w:val="en-GB"/>
        </w:rPr>
      </w:pPr>
      <w:r w:rsidRPr="00763D03">
        <w:rPr>
          <w:rFonts w:eastAsia="Times New Roman"/>
          <w:lang w:val="en-GB" w:eastAsia="pt-PT"/>
        </w:rPr>
        <w:t>What are the priorities for G</w:t>
      </w:r>
      <w:r w:rsidR="00A850C8" w:rsidRPr="00763D03">
        <w:rPr>
          <w:rFonts w:eastAsia="Times New Roman"/>
          <w:lang w:val="en-GB" w:eastAsia="pt-PT"/>
        </w:rPr>
        <w:t xml:space="preserve">ender </w:t>
      </w:r>
      <w:r w:rsidRPr="00763D03">
        <w:rPr>
          <w:rFonts w:eastAsia="Times New Roman"/>
          <w:lang w:val="en-GB" w:eastAsia="pt-PT"/>
        </w:rPr>
        <w:t>E</w:t>
      </w:r>
      <w:r w:rsidR="00A850C8" w:rsidRPr="00763D03">
        <w:rPr>
          <w:rFonts w:eastAsia="Times New Roman"/>
          <w:lang w:val="en-GB" w:eastAsia="pt-PT"/>
        </w:rPr>
        <w:t>quality</w:t>
      </w:r>
      <w:r w:rsidRPr="00763D03">
        <w:rPr>
          <w:rFonts w:eastAsia="Times New Roman"/>
          <w:lang w:val="en-GB" w:eastAsia="pt-PT"/>
        </w:rPr>
        <w:t xml:space="preserve">, </w:t>
      </w:r>
      <w:r w:rsidR="00A850C8" w:rsidRPr="00763D03">
        <w:rPr>
          <w:rFonts w:eastAsia="Times New Roman"/>
          <w:lang w:val="en-GB" w:eastAsia="pt-PT"/>
        </w:rPr>
        <w:t xml:space="preserve">Economic Empowerment </w:t>
      </w:r>
      <w:r w:rsidRPr="00763D03">
        <w:rPr>
          <w:rFonts w:eastAsia="Times New Roman"/>
          <w:lang w:val="en-GB" w:eastAsia="pt-PT"/>
        </w:rPr>
        <w:t>and C</w:t>
      </w:r>
      <w:r w:rsidR="00A850C8" w:rsidRPr="00763D03">
        <w:rPr>
          <w:rFonts w:eastAsia="Times New Roman"/>
          <w:lang w:val="en-GB" w:eastAsia="pt-PT"/>
        </w:rPr>
        <w:t xml:space="preserve">limate </w:t>
      </w:r>
      <w:r w:rsidRPr="00763D03">
        <w:rPr>
          <w:rFonts w:eastAsia="Times New Roman"/>
          <w:lang w:val="en-GB" w:eastAsia="pt-PT"/>
        </w:rPr>
        <w:t>C</w:t>
      </w:r>
      <w:r w:rsidR="00A850C8" w:rsidRPr="00763D03">
        <w:rPr>
          <w:rFonts w:eastAsia="Times New Roman"/>
          <w:lang w:val="en-GB" w:eastAsia="pt-PT"/>
        </w:rPr>
        <w:t>hange</w:t>
      </w:r>
      <w:r w:rsidRPr="00763D03">
        <w:rPr>
          <w:rFonts w:eastAsia="Times New Roman"/>
          <w:lang w:val="en-GB" w:eastAsia="pt-PT"/>
        </w:rPr>
        <w:t xml:space="preserve"> at provincial and country level? Is the project responding to them?</w:t>
      </w:r>
    </w:p>
    <w:p w14:paraId="79AA625B" w14:textId="77777777" w:rsidR="001A76F9" w:rsidRPr="00763D03" w:rsidRDefault="001A76F9" w:rsidP="00B72550">
      <w:pPr>
        <w:shd w:val="clear" w:color="auto" w:fill="FFFFFF"/>
        <w:spacing w:after="0" w:line="240" w:lineRule="auto"/>
        <w:ind w:firstLine="540"/>
        <w:jc w:val="both"/>
        <w:rPr>
          <w:rFonts w:cs="Calibri"/>
          <w:b/>
          <w:lang w:val="en-GB"/>
        </w:rPr>
      </w:pPr>
    </w:p>
    <w:p w14:paraId="188C347F" w14:textId="77777777" w:rsidR="001A76F9" w:rsidRPr="00763D03" w:rsidRDefault="001A76F9" w:rsidP="00AB1C5E">
      <w:pPr>
        <w:pStyle w:val="ListParagraph"/>
        <w:numPr>
          <w:ilvl w:val="0"/>
          <w:numId w:val="9"/>
        </w:numPr>
        <w:shd w:val="clear" w:color="auto" w:fill="FFFFFF"/>
        <w:spacing w:after="0" w:line="240" w:lineRule="auto"/>
        <w:jc w:val="both"/>
        <w:rPr>
          <w:rFonts w:cs="Calibri"/>
          <w:b/>
          <w:lang w:val="en-GB"/>
        </w:rPr>
      </w:pPr>
      <w:r w:rsidRPr="00763D03">
        <w:rPr>
          <w:rFonts w:cs="Calibri"/>
          <w:b/>
          <w:lang w:val="en-GB"/>
        </w:rPr>
        <w:t>Effectiveness</w:t>
      </w:r>
    </w:p>
    <w:p w14:paraId="00750ADF" w14:textId="77777777" w:rsidR="00954657" w:rsidRPr="00763D03" w:rsidRDefault="000970E4" w:rsidP="00AB1C5E">
      <w:pPr>
        <w:pStyle w:val="ListParagraph"/>
        <w:numPr>
          <w:ilvl w:val="0"/>
          <w:numId w:val="29"/>
        </w:numPr>
        <w:shd w:val="clear" w:color="auto" w:fill="FFFFFF"/>
        <w:spacing w:after="0" w:line="240" w:lineRule="auto"/>
        <w:jc w:val="both"/>
        <w:rPr>
          <w:rFonts w:eastAsia="Times New Roman"/>
          <w:lang w:val="en-GB" w:eastAsia="pt-PT"/>
        </w:rPr>
      </w:pPr>
      <w:r w:rsidRPr="00763D03">
        <w:rPr>
          <w:rFonts w:cs="Calibri"/>
          <w:b/>
          <w:lang w:val="en-GB"/>
        </w:rPr>
        <w:t xml:space="preserve">Main question: </w:t>
      </w:r>
      <w:r w:rsidRPr="00763D03">
        <w:rPr>
          <w:rFonts w:eastAsia="Times New Roman"/>
          <w:lang w:val="en-GB" w:eastAsia="pt-PT"/>
        </w:rPr>
        <w:t>To what extent were the expected outputs and outcomes achieved and how did UN Women contribute towards these?</w:t>
      </w:r>
    </w:p>
    <w:p w14:paraId="3401CD0A" w14:textId="77777777" w:rsidR="00954657" w:rsidRPr="00763D03" w:rsidRDefault="00954657" w:rsidP="00954657">
      <w:pPr>
        <w:shd w:val="clear" w:color="auto" w:fill="FFFFFF"/>
        <w:spacing w:after="0" w:line="240" w:lineRule="auto"/>
        <w:ind w:left="720"/>
        <w:jc w:val="both"/>
        <w:rPr>
          <w:rFonts w:cs="Calibri"/>
          <w:b/>
          <w:lang w:val="en-GB"/>
        </w:rPr>
      </w:pPr>
    </w:p>
    <w:p w14:paraId="0E900DAC" w14:textId="77777777" w:rsidR="00954657" w:rsidRPr="00763D03" w:rsidRDefault="000970E4" w:rsidP="00954657">
      <w:pPr>
        <w:shd w:val="clear" w:color="auto" w:fill="FFFFFF"/>
        <w:spacing w:after="0" w:line="240" w:lineRule="auto"/>
        <w:ind w:left="720"/>
        <w:jc w:val="both"/>
        <w:rPr>
          <w:rFonts w:eastAsia="Times New Roman"/>
          <w:lang w:val="en-GB" w:eastAsia="pt-PT"/>
        </w:rPr>
      </w:pPr>
      <w:r w:rsidRPr="00763D03">
        <w:rPr>
          <w:rFonts w:cs="Calibri"/>
          <w:b/>
          <w:lang w:val="en-GB"/>
        </w:rPr>
        <w:t>Sub questions:</w:t>
      </w:r>
    </w:p>
    <w:p w14:paraId="70C7F665" w14:textId="77777777" w:rsidR="00954657" w:rsidRPr="00763D03" w:rsidRDefault="000977D2" w:rsidP="00AB1C5E">
      <w:pPr>
        <w:pStyle w:val="ListParagraph"/>
        <w:numPr>
          <w:ilvl w:val="0"/>
          <w:numId w:val="29"/>
        </w:numPr>
        <w:shd w:val="clear" w:color="auto" w:fill="FFFFFF"/>
        <w:spacing w:after="0" w:line="240" w:lineRule="auto"/>
        <w:jc w:val="both"/>
        <w:rPr>
          <w:rFonts w:eastAsia="Times New Roman"/>
          <w:lang w:val="en-GB" w:eastAsia="pt-PT"/>
        </w:rPr>
      </w:pPr>
      <w:r w:rsidRPr="00763D03">
        <w:rPr>
          <w:rFonts w:cs="Calibri"/>
          <w:lang w:val="en-GB"/>
        </w:rPr>
        <w:t xml:space="preserve">To what extent were the expected outputs and outcomes of the project achieved? </w:t>
      </w:r>
    </w:p>
    <w:p w14:paraId="3F9C7BCE" w14:textId="21C77BF6" w:rsidR="00954657" w:rsidRPr="00763D03" w:rsidRDefault="000977D2" w:rsidP="00AB1C5E">
      <w:pPr>
        <w:pStyle w:val="ListParagraph"/>
        <w:numPr>
          <w:ilvl w:val="0"/>
          <w:numId w:val="29"/>
        </w:numPr>
        <w:shd w:val="clear" w:color="auto" w:fill="FFFFFF"/>
        <w:spacing w:after="0" w:line="240" w:lineRule="auto"/>
        <w:jc w:val="both"/>
        <w:rPr>
          <w:rFonts w:eastAsia="Times New Roman"/>
          <w:lang w:val="en-GB" w:eastAsia="pt-PT"/>
        </w:rPr>
      </w:pPr>
      <w:r w:rsidRPr="00763D03">
        <w:rPr>
          <w:rFonts w:cs="Calibri"/>
          <w:lang w:val="en-GB"/>
        </w:rPr>
        <w:t xml:space="preserve">Did UN Women effectively contribute to the outputs? </w:t>
      </w:r>
    </w:p>
    <w:p w14:paraId="40737EF8" w14:textId="714652FE" w:rsidR="000977D2" w:rsidRPr="00763D03" w:rsidRDefault="000977D2" w:rsidP="00AB1C5E">
      <w:pPr>
        <w:pStyle w:val="ListParagraph"/>
        <w:numPr>
          <w:ilvl w:val="0"/>
          <w:numId w:val="29"/>
        </w:numPr>
        <w:shd w:val="clear" w:color="auto" w:fill="FFFFFF"/>
        <w:spacing w:after="0" w:line="240" w:lineRule="auto"/>
        <w:jc w:val="both"/>
        <w:rPr>
          <w:rFonts w:eastAsia="Times New Roman"/>
          <w:lang w:val="en-GB" w:eastAsia="pt-PT"/>
        </w:rPr>
      </w:pPr>
      <w:r w:rsidRPr="00763D03">
        <w:rPr>
          <w:rFonts w:cs="Calibri"/>
          <w:lang w:val="en-GB"/>
        </w:rPr>
        <w:t>What are the enabling and limiting factors that contributed to the achievement of results and what actions need to be taken to overcome any barriers that limit the progress?</w:t>
      </w:r>
      <w:r w:rsidR="001A76F9" w:rsidRPr="00763D03">
        <w:rPr>
          <w:rFonts w:cs="Calibri"/>
          <w:lang w:val="en-GB"/>
        </w:rPr>
        <w:t xml:space="preserve"> (see indicator table below for details)</w:t>
      </w:r>
    </w:p>
    <w:p w14:paraId="5CC95712" w14:textId="77777777" w:rsidR="000970E4" w:rsidRPr="00763D03" w:rsidRDefault="000970E4" w:rsidP="000970E4">
      <w:pPr>
        <w:pStyle w:val="ListParagraph"/>
        <w:shd w:val="clear" w:color="auto" w:fill="FFFFFF"/>
        <w:spacing w:after="0" w:line="240" w:lineRule="auto"/>
        <w:ind w:left="990"/>
        <w:jc w:val="both"/>
        <w:rPr>
          <w:rFonts w:cs="Calibri"/>
          <w:lang w:val="en-GB"/>
        </w:rPr>
      </w:pPr>
    </w:p>
    <w:p w14:paraId="5DABF1F7" w14:textId="77777777" w:rsidR="001A76F9" w:rsidRPr="00763D03" w:rsidRDefault="001A76F9" w:rsidP="00AB1C5E">
      <w:pPr>
        <w:pStyle w:val="ListParagraph"/>
        <w:numPr>
          <w:ilvl w:val="0"/>
          <w:numId w:val="9"/>
        </w:numPr>
        <w:shd w:val="clear" w:color="auto" w:fill="FFFFFF"/>
        <w:spacing w:after="0" w:line="240" w:lineRule="auto"/>
        <w:jc w:val="both"/>
        <w:rPr>
          <w:rFonts w:cs="Calibri"/>
          <w:b/>
          <w:lang w:val="en-GB"/>
        </w:rPr>
      </w:pPr>
      <w:r w:rsidRPr="00763D03">
        <w:rPr>
          <w:rFonts w:cs="Calibri"/>
          <w:b/>
          <w:lang w:val="en-GB"/>
        </w:rPr>
        <w:t>Impact</w:t>
      </w:r>
    </w:p>
    <w:p w14:paraId="5FC5D078" w14:textId="77777777" w:rsidR="00954657" w:rsidRPr="00763D03" w:rsidRDefault="00B81CA2" w:rsidP="00AB1C5E">
      <w:pPr>
        <w:pStyle w:val="ListParagraph"/>
        <w:numPr>
          <w:ilvl w:val="0"/>
          <w:numId w:val="26"/>
        </w:numPr>
        <w:shd w:val="clear" w:color="auto" w:fill="FFFFFF"/>
        <w:spacing w:after="0" w:line="240" w:lineRule="auto"/>
        <w:jc w:val="both"/>
        <w:rPr>
          <w:rFonts w:cs="Calibri"/>
          <w:b/>
          <w:lang w:val="en-GB"/>
        </w:rPr>
      </w:pPr>
      <w:r w:rsidRPr="00763D03">
        <w:rPr>
          <w:rFonts w:eastAsia="Times New Roman"/>
          <w:b/>
          <w:lang w:val="en-GB" w:eastAsia="pt-PT"/>
        </w:rPr>
        <w:t>Main question:</w:t>
      </w:r>
      <w:r w:rsidRPr="00763D03">
        <w:rPr>
          <w:rFonts w:eastAsia="Times New Roman"/>
          <w:lang w:val="en-GB" w:eastAsia="pt-PT"/>
        </w:rPr>
        <w:t xml:space="preserve"> Is the project likely to contribute to long-term social, economic, technical, environmental changes for individuals, communities, and institutions related to the project?</w:t>
      </w:r>
    </w:p>
    <w:p w14:paraId="27338ACA" w14:textId="77777777" w:rsidR="00954657" w:rsidRPr="00763D03" w:rsidRDefault="00B81CA2" w:rsidP="00954657">
      <w:pPr>
        <w:shd w:val="clear" w:color="auto" w:fill="FFFFFF"/>
        <w:spacing w:after="0" w:line="240" w:lineRule="auto"/>
        <w:ind w:left="360"/>
        <w:jc w:val="both"/>
        <w:rPr>
          <w:rFonts w:cs="Calibri"/>
          <w:b/>
          <w:lang w:val="en-GB"/>
        </w:rPr>
      </w:pPr>
      <w:r w:rsidRPr="00763D03">
        <w:rPr>
          <w:rFonts w:cs="Calibri"/>
          <w:b/>
          <w:lang w:val="en-GB"/>
        </w:rPr>
        <w:t>Sub questions:</w:t>
      </w:r>
    </w:p>
    <w:p w14:paraId="0F0226E3" w14:textId="77777777" w:rsidR="00954657" w:rsidRPr="00763D03" w:rsidRDefault="000977D2" w:rsidP="00AB1C5E">
      <w:pPr>
        <w:pStyle w:val="ListParagraph"/>
        <w:numPr>
          <w:ilvl w:val="0"/>
          <w:numId w:val="26"/>
        </w:numPr>
        <w:shd w:val="clear" w:color="auto" w:fill="FFFFFF"/>
        <w:spacing w:after="0" w:line="240" w:lineRule="auto"/>
        <w:jc w:val="both"/>
        <w:rPr>
          <w:rFonts w:cs="Calibri"/>
          <w:b/>
          <w:lang w:val="en-GB"/>
        </w:rPr>
      </w:pPr>
      <w:r w:rsidRPr="00763D03">
        <w:rPr>
          <w:rFonts w:cs="Calibri"/>
          <w:lang w:val="en-GB"/>
        </w:rPr>
        <w:t>What changed in the lives of the beneficiaries? (Assess scenarios of before and after the project)</w:t>
      </w:r>
    </w:p>
    <w:p w14:paraId="5CF124D3" w14:textId="77777777" w:rsidR="00954657" w:rsidRPr="00763D03" w:rsidRDefault="000977D2" w:rsidP="00AB1C5E">
      <w:pPr>
        <w:pStyle w:val="ListParagraph"/>
        <w:numPr>
          <w:ilvl w:val="0"/>
          <w:numId w:val="26"/>
        </w:numPr>
        <w:shd w:val="clear" w:color="auto" w:fill="FFFFFF"/>
        <w:spacing w:after="0" w:line="240" w:lineRule="auto"/>
        <w:jc w:val="both"/>
        <w:rPr>
          <w:rFonts w:cs="Calibri"/>
          <w:b/>
          <w:lang w:val="en-GB"/>
        </w:rPr>
      </w:pPr>
      <w:r w:rsidRPr="00763D03">
        <w:rPr>
          <w:rFonts w:cs="Calibri"/>
          <w:lang w:val="en-GB"/>
        </w:rPr>
        <w:t>What are the social changes the intervention contributed for at community level? (attitudes, behaviour, knowledge, socio-cultural practices &amp; norms related to GE)</w:t>
      </w:r>
    </w:p>
    <w:p w14:paraId="39E78795" w14:textId="77777777" w:rsidR="00954657" w:rsidRPr="00763D03" w:rsidRDefault="000977D2" w:rsidP="00AB1C5E">
      <w:pPr>
        <w:pStyle w:val="ListParagraph"/>
        <w:numPr>
          <w:ilvl w:val="0"/>
          <w:numId w:val="26"/>
        </w:numPr>
        <w:shd w:val="clear" w:color="auto" w:fill="FFFFFF"/>
        <w:spacing w:after="0" w:line="240" w:lineRule="auto"/>
        <w:jc w:val="both"/>
        <w:rPr>
          <w:rFonts w:cs="Calibri"/>
          <w:b/>
          <w:lang w:val="en-GB"/>
        </w:rPr>
      </w:pPr>
      <w:r w:rsidRPr="00763D03">
        <w:rPr>
          <w:rFonts w:cs="Calibri"/>
          <w:lang w:val="en-GB"/>
        </w:rPr>
        <w:t>What institutional changes did the intervention achieve in the partners organizations, especially regarding GRB?</w:t>
      </w:r>
    </w:p>
    <w:p w14:paraId="286E79A2" w14:textId="0249354D" w:rsidR="001A76F9" w:rsidRPr="00763D03" w:rsidRDefault="000977D2" w:rsidP="00AB1C5E">
      <w:pPr>
        <w:pStyle w:val="ListParagraph"/>
        <w:numPr>
          <w:ilvl w:val="0"/>
          <w:numId w:val="26"/>
        </w:numPr>
        <w:shd w:val="clear" w:color="auto" w:fill="FFFFFF"/>
        <w:spacing w:after="0" w:line="240" w:lineRule="auto"/>
        <w:jc w:val="both"/>
        <w:rPr>
          <w:rFonts w:cs="Calibri"/>
          <w:b/>
          <w:lang w:val="en-GB"/>
        </w:rPr>
      </w:pPr>
      <w:r w:rsidRPr="00763D03">
        <w:rPr>
          <w:rFonts w:cs="Calibri"/>
          <w:lang w:val="en-GB"/>
        </w:rPr>
        <w:t>How did the project change the availability of data on WEE, gender equality and climate to guide policy and programming?</w:t>
      </w:r>
      <w:r w:rsidR="001A76F9" w:rsidRPr="00763D03">
        <w:rPr>
          <w:rFonts w:cs="Calibri"/>
          <w:lang w:val="en-GB"/>
        </w:rPr>
        <w:br/>
      </w:r>
    </w:p>
    <w:p w14:paraId="313CFAB8" w14:textId="77777777" w:rsidR="001A76F9" w:rsidRPr="00763D03" w:rsidRDefault="001A76F9" w:rsidP="00AB1C5E">
      <w:pPr>
        <w:pStyle w:val="ListParagraph"/>
        <w:numPr>
          <w:ilvl w:val="0"/>
          <w:numId w:val="9"/>
        </w:numPr>
        <w:shd w:val="clear" w:color="auto" w:fill="FFFFFF"/>
        <w:spacing w:after="0" w:line="240" w:lineRule="auto"/>
        <w:jc w:val="both"/>
        <w:rPr>
          <w:rFonts w:cs="Calibri"/>
          <w:b/>
          <w:lang w:val="en-GB"/>
        </w:rPr>
      </w:pPr>
      <w:r w:rsidRPr="00763D03">
        <w:rPr>
          <w:rFonts w:cs="Calibri"/>
          <w:b/>
          <w:lang w:val="en-GB"/>
        </w:rPr>
        <w:t>Efficiency</w:t>
      </w:r>
    </w:p>
    <w:p w14:paraId="0B6B2789" w14:textId="3D8F8532" w:rsidR="001A76F9" w:rsidRPr="00763D03" w:rsidRDefault="000970E4" w:rsidP="00AB1C5E">
      <w:pPr>
        <w:pStyle w:val="ListParagraph"/>
        <w:numPr>
          <w:ilvl w:val="0"/>
          <w:numId w:val="10"/>
        </w:numPr>
        <w:shd w:val="clear" w:color="auto" w:fill="FFFFFF"/>
        <w:spacing w:after="0" w:line="240" w:lineRule="auto"/>
        <w:jc w:val="both"/>
        <w:rPr>
          <w:rFonts w:cs="Calibri"/>
          <w:lang w:val="en-GB"/>
        </w:rPr>
      </w:pPr>
      <w:r w:rsidRPr="00763D03">
        <w:rPr>
          <w:rFonts w:cs="Calibri"/>
          <w:b/>
          <w:lang w:val="en-GB"/>
        </w:rPr>
        <w:t>Main question:</w:t>
      </w:r>
      <w:r w:rsidRPr="00763D03">
        <w:rPr>
          <w:rFonts w:cs="Calibri"/>
          <w:lang w:val="en-GB"/>
        </w:rPr>
        <w:t xml:space="preserve"> </w:t>
      </w:r>
      <w:r w:rsidR="001A76F9" w:rsidRPr="00763D03">
        <w:rPr>
          <w:rFonts w:cs="Calibri"/>
          <w:lang w:val="en-GB"/>
        </w:rPr>
        <w:t>To what extent are project strategies cost-effective in making an impact on the ground, district and provincial levels? (analysing the budget and project expenditure over the two-year period of the MTE)</w:t>
      </w:r>
    </w:p>
    <w:p w14:paraId="45F59A8B" w14:textId="08775703" w:rsidR="000970E4" w:rsidRPr="00763D03" w:rsidRDefault="000970E4" w:rsidP="00AB1C5E">
      <w:pPr>
        <w:pStyle w:val="ListParagraph"/>
        <w:numPr>
          <w:ilvl w:val="0"/>
          <w:numId w:val="10"/>
        </w:numPr>
        <w:shd w:val="clear" w:color="auto" w:fill="FFFFFF"/>
        <w:spacing w:after="0" w:line="240" w:lineRule="auto"/>
        <w:jc w:val="both"/>
        <w:rPr>
          <w:rFonts w:cs="Calibri"/>
          <w:lang w:val="en-GB"/>
        </w:rPr>
      </w:pPr>
      <w:r w:rsidRPr="00763D03">
        <w:rPr>
          <w:rFonts w:cs="Calibri"/>
          <w:b/>
          <w:lang w:val="en-GB"/>
        </w:rPr>
        <w:t>Sub question:</w:t>
      </w:r>
      <w:r w:rsidRPr="00763D03">
        <w:rPr>
          <w:rFonts w:cs="Calibri"/>
          <w:lang w:val="en-GB"/>
        </w:rPr>
        <w:t xml:space="preserve"> </w:t>
      </w:r>
      <w:r w:rsidRPr="00763D03">
        <w:rPr>
          <w:rFonts w:eastAsia="Times New Roman"/>
          <w:lang w:val="en-GB" w:eastAsia="pt-PT"/>
        </w:rPr>
        <w:t xml:space="preserve">To what extent is analysing the Budget and Expenditure over the two-year period </w:t>
      </w:r>
      <w:r w:rsidR="00C5243E" w:rsidRPr="00763D03">
        <w:rPr>
          <w:rFonts w:eastAsia="Times New Roman"/>
          <w:lang w:val="en-GB" w:eastAsia="pt-PT"/>
        </w:rPr>
        <w:t>contributing</w:t>
      </w:r>
      <w:r w:rsidR="00753D6A" w:rsidRPr="00763D03">
        <w:rPr>
          <w:rFonts w:eastAsia="Times New Roman"/>
          <w:lang w:val="en-GB" w:eastAsia="pt-PT"/>
        </w:rPr>
        <w:t xml:space="preserve"> to desired project results</w:t>
      </w:r>
      <w:r w:rsidRPr="00763D03">
        <w:rPr>
          <w:rFonts w:eastAsia="Times New Roman"/>
          <w:lang w:val="en-GB" w:eastAsia="pt-PT"/>
        </w:rPr>
        <w:t>?</w:t>
      </w:r>
    </w:p>
    <w:p w14:paraId="3278BC24" w14:textId="77777777" w:rsidR="00B05F6D" w:rsidRPr="00763D03" w:rsidRDefault="00B05F6D" w:rsidP="00B05F6D">
      <w:pPr>
        <w:pStyle w:val="ListParagraph"/>
        <w:shd w:val="clear" w:color="auto" w:fill="FFFFFF"/>
        <w:spacing w:after="0" w:line="240" w:lineRule="auto"/>
        <w:jc w:val="both"/>
        <w:rPr>
          <w:rFonts w:cs="Calibri"/>
          <w:lang w:val="en-GB"/>
        </w:rPr>
      </w:pPr>
    </w:p>
    <w:p w14:paraId="56A38C46" w14:textId="77777777" w:rsidR="00963E12" w:rsidRPr="00763D03" w:rsidRDefault="00963E12" w:rsidP="00B72550">
      <w:pPr>
        <w:shd w:val="clear" w:color="auto" w:fill="FFFFFF"/>
        <w:spacing w:after="0" w:line="240" w:lineRule="auto"/>
        <w:ind w:left="360"/>
        <w:jc w:val="both"/>
        <w:rPr>
          <w:rFonts w:cs="Calibri"/>
          <w:lang w:val="en-GB"/>
        </w:rPr>
      </w:pPr>
    </w:p>
    <w:p w14:paraId="1DDEBFEC" w14:textId="77777777" w:rsidR="00954657" w:rsidRPr="00763D03" w:rsidRDefault="001A76F9" w:rsidP="00AB1C5E">
      <w:pPr>
        <w:pStyle w:val="ListParagraph"/>
        <w:numPr>
          <w:ilvl w:val="0"/>
          <w:numId w:val="9"/>
        </w:numPr>
        <w:shd w:val="clear" w:color="auto" w:fill="FFFFFF"/>
        <w:spacing w:after="0" w:line="240" w:lineRule="auto"/>
        <w:jc w:val="both"/>
        <w:rPr>
          <w:rFonts w:cs="Calibri"/>
          <w:lang w:val="en-GB"/>
        </w:rPr>
      </w:pPr>
      <w:r w:rsidRPr="00763D03">
        <w:rPr>
          <w:rFonts w:cs="Calibri"/>
          <w:b/>
          <w:lang w:val="en-GB"/>
        </w:rPr>
        <w:t>Monitoring, Evaluation and Knowledge Management</w:t>
      </w:r>
    </w:p>
    <w:p w14:paraId="3D0B477A" w14:textId="057588F8" w:rsidR="000970E4" w:rsidRPr="00763D03" w:rsidRDefault="000970E4" w:rsidP="00954657">
      <w:pPr>
        <w:shd w:val="clear" w:color="auto" w:fill="FFFFFF"/>
        <w:spacing w:after="0" w:line="240" w:lineRule="auto"/>
        <w:ind w:left="360"/>
        <w:jc w:val="both"/>
        <w:rPr>
          <w:rFonts w:cs="Calibri"/>
          <w:lang w:val="en-GB"/>
        </w:rPr>
      </w:pPr>
      <w:r w:rsidRPr="00763D03">
        <w:rPr>
          <w:rFonts w:cs="Calibri"/>
          <w:b/>
          <w:lang w:val="en-GB"/>
        </w:rPr>
        <w:t xml:space="preserve">Main questions: </w:t>
      </w:r>
    </w:p>
    <w:p w14:paraId="3A1796CD" w14:textId="59FDDBF0" w:rsidR="000970E4" w:rsidRPr="00763D03" w:rsidRDefault="001A76F9" w:rsidP="00AB1C5E">
      <w:pPr>
        <w:pStyle w:val="ListParagraph"/>
        <w:numPr>
          <w:ilvl w:val="0"/>
          <w:numId w:val="27"/>
        </w:numPr>
        <w:shd w:val="clear" w:color="auto" w:fill="FFFFFF"/>
        <w:spacing w:after="0" w:line="240" w:lineRule="auto"/>
        <w:jc w:val="both"/>
        <w:rPr>
          <w:rFonts w:cs="Calibri"/>
          <w:lang w:val="en-GB"/>
        </w:rPr>
      </w:pPr>
      <w:r w:rsidRPr="00763D03">
        <w:rPr>
          <w:rFonts w:cs="Calibri"/>
          <w:lang w:val="en-GB"/>
        </w:rPr>
        <w:t xml:space="preserve">What is required to improve the Monitoring &amp; Evaluation Framework including </w:t>
      </w:r>
      <w:r w:rsidR="00C5243E" w:rsidRPr="00763D03">
        <w:rPr>
          <w:rFonts w:cs="Calibri"/>
          <w:lang w:val="en-GB"/>
        </w:rPr>
        <w:t xml:space="preserve">logical </w:t>
      </w:r>
      <w:r w:rsidRPr="00763D03">
        <w:rPr>
          <w:rFonts w:cs="Calibri"/>
          <w:lang w:val="en-GB"/>
        </w:rPr>
        <w:t xml:space="preserve">frame indicators, tools and processes used to monitor and report activities, outputs? </w:t>
      </w:r>
    </w:p>
    <w:p w14:paraId="62A01CB5" w14:textId="3EA0E86E" w:rsidR="00954657" w:rsidRPr="00763D03" w:rsidRDefault="001A76F9" w:rsidP="00AB1C5E">
      <w:pPr>
        <w:pStyle w:val="ListParagraph"/>
        <w:numPr>
          <w:ilvl w:val="0"/>
          <w:numId w:val="27"/>
        </w:numPr>
        <w:shd w:val="clear" w:color="auto" w:fill="FFFFFF"/>
        <w:spacing w:after="0" w:line="240" w:lineRule="auto"/>
        <w:jc w:val="both"/>
        <w:rPr>
          <w:rFonts w:cs="Calibri"/>
          <w:lang w:val="en-GB"/>
        </w:rPr>
      </w:pPr>
      <w:r w:rsidRPr="00763D03">
        <w:rPr>
          <w:rFonts w:cs="Calibri"/>
          <w:lang w:val="en-GB"/>
        </w:rPr>
        <w:t>Is the knowledge pro</w:t>
      </w:r>
      <w:r w:rsidR="00954657" w:rsidRPr="00763D03">
        <w:rPr>
          <w:rFonts w:cs="Calibri"/>
          <w:lang w:val="en-GB"/>
        </w:rPr>
        <w:t xml:space="preserve">duced by the project being </w:t>
      </w:r>
      <w:r w:rsidR="00C5243E" w:rsidRPr="00763D03">
        <w:rPr>
          <w:rFonts w:cs="Calibri"/>
          <w:lang w:val="en-GB"/>
        </w:rPr>
        <w:t>used?</w:t>
      </w:r>
    </w:p>
    <w:p w14:paraId="3E019555" w14:textId="77777777" w:rsidR="00C5243E" w:rsidRPr="00763D03" w:rsidRDefault="00C5243E" w:rsidP="00C5243E">
      <w:pPr>
        <w:pStyle w:val="ListParagraph"/>
        <w:shd w:val="clear" w:color="auto" w:fill="FFFFFF"/>
        <w:spacing w:after="0" w:line="240" w:lineRule="auto"/>
        <w:jc w:val="both"/>
        <w:rPr>
          <w:rFonts w:cs="Calibri"/>
          <w:lang w:val="en-GB"/>
        </w:rPr>
      </w:pPr>
    </w:p>
    <w:p w14:paraId="62A085D6" w14:textId="337A2718" w:rsidR="000970E4" w:rsidRPr="00763D03" w:rsidRDefault="000970E4" w:rsidP="00954657">
      <w:pPr>
        <w:shd w:val="clear" w:color="auto" w:fill="FFFFFF"/>
        <w:spacing w:after="0" w:line="240" w:lineRule="auto"/>
        <w:ind w:left="360"/>
        <w:jc w:val="both"/>
        <w:rPr>
          <w:rFonts w:cs="Calibri"/>
          <w:lang w:val="en-GB"/>
        </w:rPr>
      </w:pPr>
      <w:r w:rsidRPr="00763D03">
        <w:rPr>
          <w:rFonts w:cs="Calibri"/>
          <w:b/>
          <w:lang w:val="en-GB"/>
        </w:rPr>
        <w:t xml:space="preserve">Sub questions: </w:t>
      </w:r>
    </w:p>
    <w:p w14:paraId="65C9A53B" w14:textId="77777777" w:rsidR="000970E4" w:rsidRPr="00763D03" w:rsidRDefault="00B05F6D" w:rsidP="00AB1C5E">
      <w:pPr>
        <w:pStyle w:val="ListParagraph"/>
        <w:numPr>
          <w:ilvl w:val="0"/>
          <w:numId w:val="28"/>
        </w:numPr>
        <w:shd w:val="clear" w:color="auto" w:fill="FFFFFF"/>
        <w:spacing w:after="0" w:line="240" w:lineRule="auto"/>
        <w:jc w:val="both"/>
        <w:rPr>
          <w:rFonts w:cs="Calibri"/>
          <w:lang w:val="en-GB"/>
        </w:rPr>
      </w:pPr>
      <w:r w:rsidRPr="00763D03">
        <w:rPr>
          <w:rFonts w:cs="Calibri"/>
          <w:lang w:val="en-GB"/>
        </w:rPr>
        <w:t>At the beginning of the project, UN Women conducted a situational analysis on GE, EE and CC for women in Gaza, did you have access to the report and are you using the findings of the study?</w:t>
      </w:r>
    </w:p>
    <w:p w14:paraId="153EB1F6" w14:textId="03D4AF2A" w:rsidR="00B05F6D" w:rsidRPr="00763D03" w:rsidRDefault="00B05F6D" w:rsidP="00AB1C5E">
      <w:pPr>
        <w:pStyle w:val="ListParagraph"/>
        <w:numPr>
          <w:ilvl w:val="0"/>
          <w:numId w:val="28"/>
        </w:numPr>
        <w:shd w:val="clear" w:color="auto" w:fill="FFFFFF"/>
        <w:spacing w:after="0" w:line="240" w:lineRule="auto"/>
        <w:jc w:val="both"/>
        <w:rPr>
          <w:rFonts w:cs="Calibri"/>
          <w:lang w:val="en-GB"/>
        </w:rPr>
      </w:pPr>
      <w:r w:rsidRPr="00763D03">
        <w:rPr>
          <w:rFonts w:cs="Calibri"/>
          <w:lang w:val="en-GB"/>
        </w:rPr>
        <w:t>Is the project documentation (donor reporting, activity reporting, KM and communication products) adequate and sufficient?</w:t>
      </w:r>
    </w:p>
    <w:p w14:paraId="2E56EF8D" w14:textId="77777777" w:rsidR="001A76F9" w:rsidRPr="00763D03" w:rsidRDefault="001A76F9" w:rsidP="00B72550">
      <w:pPr>
        <w:shd w:val="clear" w:color="auto" w:fill="FFFFFF"/>
        <w:spacing w:after="0" w:line="240" w:lineRule="auto"/>
        <w:jc w:val="both"/>
        <w:rPr>
          <w:rFonts w:cs="Calibri"/>
          <w:b/>
          <w:lang w:val="en-GB"/>
        </w:rPr>
      </w:pPr>
    </w:p>
    <w:p w14:paraId="66D50114" w14:textId="77777777" w:rsidR="00954657" w:rsidRPr="00763D03" w:rsidRDefault="001A76F9" w:rsidP="00AB1C5E">
      <w:pPr>
        <w:pStyle w:val="ListParagraph"/>
        <w:numPr>
          <w:ilvl w:val="0"/>
          <w:numId w:val="9"/>
        </w:numPr>
        <w:shd w:val="clear" w:color="auto" w:fill="FFFFFF"/>
        <w:spacing w:after="0" w:line="240" w:lineRule="auto"/>
        <w:jc w:val="both"/>
        <w:rPr>
          <w:rFonts w:cs="Calibri"/>
          <w:b/>
          <w:lang w:val="en-GB"/>
        </w:rPr>
      </w:pPr>
      <w:r w:rsidRPr="00763D03">
        <w:rPr>
          <w:rFonts w:cs="Calibri"/>
          <w:b/>
          <w:lang w:val="en-GB"/>
        </w:rPr>
        <w:t>Sustainability</w:t>
      </w:r>
    </w:p>
    <w:p w14:paraId="4922C468" w14:textId="1497374E" w:rsidR="00954657" w:rsidRPr="00763D03" w:rsidRDefault="00954657" w:rsidP="00954657">
      <w:pPr>
        <w:pStyle w:val="ListParagraph"/>
        <w:shd w:val="clear" w:color="auto" w:fill="FFFFFF"/>
        <w:spacing w:after="0" w:line="240" w:lineRule="auto"/>
        <w:jc w:val="both"/>
        <w:rPr>
          <w:rFonts w:cs="Calibri"/>
          <w:b/>
          <w:lang w:val="en-GB"/>
        </w:rPr>
      </w:pPr>
      <w:r w:rsidRPr="00763D03">
        <w:rPr>
          <w:rFonts w:cs="Calibri"/>
          <w:b/>
          <w:lang w:val="en-GB"/>
        </w:rPr>
        <w:t xml:space="preserve">Main questions: </w:t>
      </w:r>
    </w:p>
    <w:p w14:paraId="4674FEAF" w14:textId="77777777" w:rsidR="00954657" w:rsidRPr="00763D03" w:rsidRDefault="00B05F6D"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t>To what extent was capacity developed in order to ensure sustainability of efforts and benefits?</w:t>
      </w:r>
      <w:r w:rsidRPr="00763D03">
        <w:rPr>
          <w:rFonts w:cs="Calibri"/>
          <w:lang w:val="en-GB"/>
        </w:rPr>
        <w:tab/>
      </w:r>
    </w:p>
    <w:p w14:paraId="33CB2B48" w14:textId="77777777" w:rsidR="00954657" w:rsidRPr="00763D03" w:rsidRDefault="00954657"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lastRenderedPageBreak/>
        <w:t>How will the benefits of the intervention be secured for rights holders (i.e. what accountability and oversights systems were established)?</w:t>
      </w:r>
    </w:p>
    <w:p w14:paraId="1AF58C65" w14:textId="14484060" w:rsidR="00954657" w:rsidRPr="00763D03" w:rsidRDefault="00954657" w:rsidP="00954657">
      <w:pPr>
        <w:shd w:val="clear" w:color="auto" w:fill="FFFFFF"/>
        <w:spacing w:after="0" w:line="240" w:lineRule="auto"/>
        <w:ind w:left="720"/>
        <w:jc w:val="both"/>
        <w:rPr>
          <w:rFonts w:cs="Calibri"/>
          <w:lang w:val="en-GB"/>
        </w:rPr>
      </w:pPr>
      <w:r w:rsidRPr="00763D03">
        <w:rPr>
          <w:rFonts w:cs="Calibri"/>
          <w:b/>
          <w:lang w:val="en-GB"/>
        </w:rPr>
        <w:t>Sub questions</w:t>
      </w:r>
    </w:p>
    <w:p w14:paraId="62FAAA72" w14:textId="2549E45C" w:rsidR="00B05F6D" w:rsidRPr="00763D03" w:rsidRDefault="00B05F6D"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t>Do beneficiaries demonstrate skills with potential for long term impact on their wellbeing?</w:t>
      </w:r>
    </w:p>
    <w:p w14:paraId="4569C8EE" w14:textId="1ECA577E" w:rsidR="00B05F6D" w:rsidRPr="00763D03" w:rsidRDefault="00B05F6D"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t>Is the community endowed to continue changing attitudes?</w:t>
      </w:r>
    </w:p>
    <w:p w14:paraId="01176B5D" w14:textId="223645D7" w:rsidR="00B05F6D" w:rsidRPr="00763D03" w:rsidRDefault="00B05F6D"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t>To what extent have Government Partners committed to mainstream gender-responsive planning and budgeting at district level?</w:t>
      </w:r>
    </w:p>
    <w:p w14:paraId="66B2C9CD" w14:textId="172211F0" w:rsidR="00B05F6D" w:rsidRPr="00763D03" w:rsidRDefault="00B05F6D" w:rsidP="00AB1C5E">
      <w:pPr>
        <w:pStyle w:val="ListParagraph"/>
        <w:numPr>
          <w:ilvl w:val="0"/>
          <w:numId w:val="8"/>
        </w:numPr>
        <w:shd w:val="clear" w:color="auto" w:fill="FFFFFF"/>
        <w:spacing w:after="0" w:line="240" w:lineRule="auto"/>
        <w:jc w:val="both"/>
        <w:rPr>
          <w:rFonts w:cs="Calibri"/>
          <w:lang w:val="en-GB"/>
        </w:rPr>
      </w:pPr>
      <w:r w:rsidRPr="00763D03">
        <w:rPr>
          <w:rFonts w:cs="Calibri"/>
          <w:lang w:val="en-GB"/>
        </w:rPr>
        <w:t>What are the contextual factors in Gaza for sustaining and replicating the project interventions and its impact?</w:t>
      </w:r>
    </w:p>
    <w:p w14:paraId="3765A426" w14:textId="77777777" w:rsidR="005C0736" w:rsidRPr="00763D03" w:rsidRDefault="005C0736" w:rsidP="005C0736">
      <w:pPr>
        <w:shd w:val="clear" w:color="auto" w:fill="FFFFFF"/>
        <w:spacing w:after="0" w:line="240" w:lineRule="auto"/>
        <w:jc w:val="both"/>
        <w:rPr>
          <w:rFonts w:cs="Calibri"/>
          <w:b/>
          <w:lang w:val="en-GB"/>
        </w:rPr>
      </w:pPr>
    </w:p>
    <w:p w14:paraId="2AFC5D37" w14:textId="035A1E2C" w:rsidR="005C0736" w:rsidRPr="00763D03" w:rsidRDefault="003E12AA" w:rsidP="00AB1C5E">
      <w:pPr>
        <w:pStyle w:val="ListParagraph"/>
        <w:numPr>
          <w:ilvl w:val="2"/>
          <w:numId w:val="23"/>
        </w:numPr>
        <w:shd w:val="clear" w:color="auto" w:fill="FFFFFF"/>
        <w:spacing w:after="0" w:line="240" w:lineRule="auto"/>
        <w:jc w:val="both"/>
        <w:rPr>
          <w:rFonts w:cs="Calibri"/>
          <w:b/>
          <w:lang w:val="en-GB"/>
        </w:rPr>
      </w:pPr>
      <w:r w:rsidRPr="00763D03">
        <w:rPr>
          <w:rFonts w:cs="Calibri"/>
          <w:b/>
          <w:lang w:val="en-GB"/>
        </w:rPr>
        <w:t>Stakeholder</w:t>
      </w:r>
      <w:r w:rsidR="005C0736" w:rsidRPr="00763D03">
        <w:rPr>
          <w:rFonts w:cs="Calibri"/>
          <w:b/>
          <w:lang w:val="en-GB"/>
        </w:rPr>
        <w:t xml:space="preserve"> participation </w:t>
      </w:r>
    </w:p>
    <w:p w14:paraId="525E90F0" w14:textId="77777777" w:rsidR="003E12AA" w:rsidRPr="00763D03" w:rsidRDefault="003E12AA" w:rsidP="003E12AA">
      <w:pPr>
        <w:tabs>
          <w:tab w:val="left" w:pos="3840"/>
        </w:tabs>
        <w:spacing w:after="0" w:line="240" w:lineRule="auto"/>
        <w:jc w:val="both"/>
        <w:rPr>
          <w:b/>
          <w:sz w:val="32"/>
          <w:szCs w:val="32"/>
          <w:lang w:val="en-GB"/>
        </w:rPr>
      </w:pPr>
    </w:p>
    <w:p w14:paraId="1D4C7980" w14:textId="40C00591" w:rsidR="00C1080C" w:rsidRPr="00763D03" w:rsidRDefault="003E12AA" w:rsidP="003E12AA">
      <w:pPr>
        <w:spacing w:line="240" w:lineRule="auto"/>
        <w:jc w:val="both"/>
        <w:rPr>
          <w:rFonts w:cs="Calibri"/>
          <w:lang w:val="en-GB"/>
        </w:rPr>
      </w:pPr>
      <w:r w:rsidRPr="00763D03">
        <w:rPr>
          <w:rFonts w:cs="Calibri"/>
          <w:lang w:val="en-GB"/>
        </w:rPr>
        <w:t>The mid-term evaluation involved the active participation o</w:t>
      </w:r>
      <w:r w:rsidR="00C1080C" w:rsidRPr="00763D03">
        <w:rPr>
          <w:rFonts w:cs="Calibri"/>
          <w:lang w:val="en-GB"/>
        </w:rPr>
        <w:t>f a wide range of stakeholders since the planning phase. While it was not possible to gather a reference group due to budget and time constraints, a diverse range of stakeholders (including project beneficiaries, district, provincial and national government partners, academy, partner NGOs and CSOs) was consulted on the design and planning of the evaluation, mainly through phone contact.</w:t>
      </w:r>
      <w:r w:rsidR="00C605AA" w:rsidRPr="00763D03">
        <w:rPr>
          <w:rFonts w:cs="Calibri"/>
          <w:lang w:val="en-GB"/>
        </w:rPr>
        <w:t xml:space="preserve"> The same group of stakeholders will be involved in the usage and follow up of the evaluation, </w:t>
      </w:r>
      <w:r w:rsidR="00254E91" w:rsidRPr="00763D03">
        <w:rPr>
          <w:rFonts w:cs="Calibri"/>
          <w:lang w:val="en-GB"/>
        </w:rPr>
        <w:t xml:space="preserve">starting from the development of </w:t>
      </w:r>
      <w:r w:rsidR="00C605AA" w:rsidRPr="00763D03">
        <w:rPr>
          <w:rFonts w:cs="Calibri"/>
          <w:lang w:val="en-GB"/>
        </w:rPr>
        <w:t>management response.</w:t>
      </w:r>
    </w:p>
    <w:p w14:paraId="4EC587D2" w14:textId="77777777" w:rsidR="003E12AA" w:rsidRPr="00763D03" w:rsidRDefault="003E12AA" w:rsidP="003E12AA">
      <w:pPr>
        <w:tabs>
          <w:tab w:val="left" w:pos="3840"/>
        </w:tabs>
        <w:spacing w:after="0" w:line="240" w:lineRule="auto"/>
        <w:jc w:val="both"/>
        <w:rPr>
          <w:b/>
          <w:lang w:val="en-GB"/>
        </w:rPr>
      </w:pPr>
      <w:r w:rsidRPr="00763D03">
        <w:rPr>
          <w:b/>
          <w:lang w:val="en-GB"/>
        </w:rPr>
        <w:t>Evaluation Team</w:t>
      </w:r>
    </w:p>
    <w:p w14:paraId="0AF8600E" w14:textId="77777777" w:rsidR="003E12AA" w:rsidRPr="00763D03" w:rsidRDefault="003E12AA" w:rsidP="003E12AA">
      <w:pPr>
        <w:tabs>
          <w:tab w:val="left" w:pos="3840"/>
        </w:tabs>
        <w:spacing w:after="0" w:line="240" w:lineRule="auto"/>
        <w:jc w:val="both"/>
        <w:rPr>
          <w:b/>
          <w:lang w:val="en-GB"/>
        </w:rPr>
      </w:pPr>
    </w:p>
    <w:p w14:paraId="10EB1D95" w14:textId="261A90C9" w:rsidR="003E12AA" w:rsidRPr="00763D03" w:rsidRDefault="003E12AA" w:rsidP="003E12AA">
      <w:pPr>
        <w:spacing w:line="240" w:lineRule="auto"/>
        <w:jc w:val="both"/>
        <w:rPr>
          <w:rFonts w:cs="Calibri"/>
          <w:lang w:val="en-GB"/>
        </w:rPr>
      </w:pPr>
      <w:r w:rsidRPr="00763D03">
        <w:rPr>
          <w:rFonts w:cs="Calibri"/>
          <w:lang w:val="en-GB"/>
        </w:rPr>
        <w:t>The main evaluation team members responsible for the successful implementation of the evaluation are:</w:t>
      </w:r>
    </w:p>
    <w:p w14:paraId="26DAA12A" w14:textId="3CF02A85" w:rsidR="003E12AA" w:rsidRPr="00763D03" w:rsidRDefault="003E12AA" w:rsidP="00AB1C5E">
      <w:pPr>
        <w:pStyle w:val="ListParagraph"/>
        <w:numPr>
          <w:ilvl w:val="0"/>
          <w:numId w:val="24"/>
        </w:numPr>
        <w:tabs>
          <w:tab w:val="left" w:pos="0"/>
        </w:tabs>
        <w:spacing w:before="60" w:after="60" w:line="240" w:lineRule="auto"/>
        <w:contextualSpacing w:val="0"/>
        <w:jc w:val="both"/>
        <w:rPr>
          <w:rFonts w:cs="Calibri"/>
          <w:lang w:val="en-GB"/>
        </w:rPr>
      </w:pPr>
      <w:r w:rsidRPr="00763D03">
        <w:rPr>
          <w:rFonts w:cs="Calibri"/>
          <w:b/>
          <w:lang w:val="en-GB"/>
        </w:rPr>
        <w:t xml:space="preserve">National Evaluator. </w:t>
      </w:r>
      <w:r w:rsidRPr="00763D03">
        <w:rPr>
          <w:rFonts w:cs="Calibri"/>
          <w:lang w:val="en-GB"/>
        </w:rPr>
        <w:t>The National Evaluator was responsible for leading the entirety of the mid-term evaluation and the delivery of key evaluation products and activities, including the inception report, data collection, draft and final reports.</w:t>
      </w:r>
    </w:p>
    <w:p w14:paraId="2C659F67" w14:textId="6749C9C9" w:rsidR="003E12AA" w:rsidRPr="00763D03" w:rsidRDefault="003E12AA" w:rsidP="00AB1C5E">
      <w:pPr>
        <w:pStyle w:val="ListParagraph"/>
        <w:numPr>
          <w:ilvl w:val="0"/>
          <w:numId w:val="24"/>
        </w:numPr>
        <w:tabs>
          <w:tab w:val="left" w:pos="0"/>
        </w:tabs>
        <w:spacing w:before="60" w:after="60" w:line="240" w:lineRule="auto"/>
        <w:jc w:val="both"/>
        <w:rPr>
          <w:rFonts w:cs="Calibri"/>
          <w:lang w:val="en-GB"/>
        </w:rPr>
      </w:pPr>
      <w:bookmarkStart w:id="82" w:name="OLE_LINK17"/>
      <w:bookmarkStart w:id="83" w:name="OLE_LINK18"/>
      <w:bookmarkStart w:id="84" w:name="OLE_LINK21"/>
      <w:r w:rsidRPr="00763D03">
        <w:rPr>
          <w:rFonts w:cs="Calibri"/>
          <w:b/>
          <w:lang w:val="en-GB"/>
        </w:rPr>
        <w:t xml:space="preserve">UN Women Mozambique’s </w:t>
      </w:r>
      <w:bookmarkEnd w:id="82"/>
      <w:bookmarkEnd w:id="83"/>
      <w:bookmarkEnd w:id="84"/>
      <w:r w:rsidRPr="00763D03">
        <w:rPr>
          <w:rFonts w:cs="Calibri"/>
          <w:b/>
          <w:lang w:val="en-GB"/>
        </w:rPr>
        <w:t xml:space="preserve">KM, Monitoring and Evaluation Officer. </w:t>
      </w:r>
      <w:r w:rsidR="000900EC" w:rsidRPr="00763D03">
        <w:rPr>
          <w:rFonts w:cs="Calibri"/>
          <w:lang w:val="en-GB"/>
        </w:rPr>
        <w:t xml:space="preserve">The M&amp;E Officer </w:t>
      </w:r>
      <w:r w:rsidRPr="00763D03">
        <w:rPr>
          <w:rFonts w:cs="Calibri"/>
          <w:lang w:val="en-GB"/>
        </w:rPr>
        <w:t>supervise</w:t>
      </w:r>
      <w:r w:rsidR="000900EC" w:rsidRPr="00763D03">
        <w:rPr>
          <w:rFonts w:cs="Calibri"/>
          <w:lang w:val="en-GB"/>
        </w:rPr>
        <w:t>d</w:t>
      </w:r>
      <w:r w:rsidRPr="00763D03">
        <w:rPr>
          <w:rFonts w:cs="Calibri"/>
          <w:lang w:val="en-GB"/>
        </w:rPr>
        <w:t xml:space="preserve"> the National Evaluator on all aspects of the evaluation process, providing information and supporting the evaluation process and ensuring its alignment with UN Women’s Evaluation guidelines and standards</w:t>
      </w:r>
    </w:p>
    <w:p w14:paraId="51A0EF69" w14:textId="0B42613D" w:rsidR="003E12AA" w:rsidRPr="00763D03" w:rsidRDefault="003E12AA" w:rsidP="00AB1C5E">
      <w:pPr>
        <w:pStyle w:val="ListParagraph"/>
        <w:numPr>
          <w:ilvl w:val="0"/>
          <w:numId w:val="24"/>
        </w:numPr>
        <w:tabs>
          <w:tab w:val="left" w:pos="0"/>
        </w:tabs>
        <w:spacing w:before="60" w:after="60" w:line="240" w:lineRule="auto"/>
        <w:contextualSpacing w:val="0"/>
        <w:jc w:val="both"/>
        <w:rPr>
          <w:rFonts w:cs="Calibri"/>
          <w:lang w:val="en-GB"/>
        </w:rPr>
      </w:pPr>
      <w:r w:rsidRPr="00763D03">
        <w:rPr>
          <w:rFonts w:cs="Calibri"/>
          <w:b/>
          <w:lang w:val="en-GB"/>
        </w:rPr>
        <w:t xml:space="preserve">UN Women Evaluation Specialist. </w:t>
      </w:r>
      <w:r w:rsidR="000900EC" w:rsidRPr="00763D03">
        <w:rPr>
          <w:rFonts w:cs="Calibri"/>
          <w:lang w:val="en-GB"/>
        </w:rPr>
        <w:t>The Evaluation Specialist was</w:t>
      </w:r>
      <w:r w:rsidRPr="00763D03">
        <w:rPr>
          <w:rFonts w:cs="Calibri"/>
          <w:lang w:val="en-GB"/>
        </w:rPr>
        <w:t xml:space="preserve"> responsible for reviewing and ensuring the quality of the evaluation process and deliverables, as well as for supporting work coordination and communication </w:t>
      </w:r>
      <w:r w:rsidR="00763D03">
        <w:rPr>
          <w:rFonts w:cs="Calibri"/>
          <w:lang w:val="en-GB"/>
        </w:rPr>
        <w:t>with the Country Office</w:t>
      </w:r>
      <w:r w:rsidRPr="00763D03">
        <w:rPr>
          <w:rFonts w:cs="Calibri"/>
          <w:lang w:val="en-GB"/>
        </w:rPr>
        <w:t>. He also guide</w:t>
      </w:r>
      <w:r w:rsidR="00763D03">
        <w:rPr>
          <w:rFonts w:cs="Calibri"/>
          <w:lang w:val="en-GB"/>
        </w:rPr>
        <w:t>d</w:t>
      </w:r>
      <w:r w:rsidRPr="00763D03">
        <w:rPr>
          <w:rFonts w:cs="Calibri"/>
          <w:lang w:val="en-GB"/>
        </w:rPr>
        <w:t xml:space="preserve"> the evaluation methodology based on what is consistent with its implementation in other countries.</w:t>
      </w:r>
    </w:p>
    <w:p w14:paraId="260D6371" w14:textId="3F8FC28E" w:rsidR="003E12AA" w:rsidRPr="00763D03" w:rsidRDefault="003E12AA" w:rsidP="003E12AA">
      <w:pPr>
        <w:tabs>
          <w:tab w:val="left" w:pos="0"/>
        </w:tabs>
        <w:spacing w:before="120" w:after="120"/>
        <w:jc w:val="both"/>
        <w:rPr>
          <w:rFonts w:cs="Calibri"/>
          <w:lang w:val="en-GB"/>
        </w:rPr>
      </w:pPr>
      <w:r w:rsidRPr="00763D03">
        <w:rPr>
          <w:rFonts w:cs="Calibri"/>
          <w:lang w:val="en-GB"/>
        </w:rPr>
        <w:t xml:space="preserve">In addition to the three members of the evaluation team, the </w:t>
      </w:r>
      <w:r w:rsidRPr="00763D03">
        <w:rPr>
          <w:rFonts w:cs="Calibri"/>
          <w:b/>
          <w:lang w:val="en-GB"/>
        </w:rPr>
        <w:t>Evaluation</w:t>
      </w:r>
      <w:r w:rsidRPr="00763D03">
        <w:rPr>
          <w:rFonts w:cs="Calibri"/>
          <w:lang w:val="en-GB"/>
        </w:rPr>
        <w:t xml:space="preserve"> </w:t>
      </w:r>
      <w:r w:rsidRPr="00763D03">
        <w:rPr>
          <w:rFonts w:cs="Calibri"/>
          <w:b/>
          <w:lang w:val="en-GB"/>
        </w:rPr>
        <w:t>Reference Group</w:t>
      </w:r>
      <w:r w:rsidR="000900EC" w:rsidRPr="00763D03">
        <w:rPr>
          <w:rFonts w:cs="Calibri"/>
          <w:lang w:val="en-GB"/>
        </w:rPr>
        <w:t xml:space="preserve"> </w:t>
      </w:r>
      <w:r w:rsidRPr="00763D03">
        <w:rPr>
          <w:rFonts w:cs="Calibri"/>
          <w:lang w:val="en-GB"/>
        </w:rPr>
        <w:t>provide</w:t>
      </w:r>
      <w:r w:rsidR="000900EC" w:rsidRPr="00763D03">
        <w:rPr>
          <w:rFonts w:cs="Calibri"/>
          <w:lang w:val="en-GB"/>
        </w:rPr>
        <w:t>d</w:t>
      </w:r>
      <w:r w:rsidRPr="00763D03">
        <w:rPr>
          <w:rFonts w:cs="Calibri"/>
          <w:lang w:val="en-GB"/>
        </w:rPr>
        <w:t xml:space="preserve"> substantial technical support to the evaluation, including significant input into the design and implementation of the evaluation, as well as the review of key evaluation deliverables. </w:t>
      </w:r>
    </w:p>
    <w:p w14:paraId="3631C49D" w14:textId="6A352137" w:rsidR="003E12AA" w:rsidRPr="00763D03" w:rsidRDefault="003E12AA" w:rsidP="00954657">
      <w:pPr>
        <w:tabs>
          <w:tab w:val="left" w:pos="0"/>
        </w:tabs>
        <w:spacing w:before="120" w:after="120"/>
        <w:jc w:val="both"/>
        <w:rPr>
          <w:rFonts w:cs="Calibri"/>
          <w:lang w:val="en-GB"/>
        </w:rPr>
      </w:pPr>
      <w:r w:rsidRPr="00763D03">
        <w:rPr>
          <w:rFonts w:cs="Calibri"/>
          <w:lang w:val="en-GB"/>
        </w:rPr>
        <w:t>The Eva</w:t>
      </w:r>
      <w:r w:rsidR="000900EC" w:rsidRPr="00763D03">
        <w:rPr>
          <w:rFonts w:cs="Calibri"/>
          <w:lang w:val="en-GB"/>
        </w:rPr>
        <w:t xml:space="preserve">luation Reference Group </w:t>
      </w:r>
      <w:r w:rsidRPr="00763D03">
        <w:rPr>
          <w:rFonts w:cs="Calibri"/>
          <w:lang w:val="en-GB"/>
        </w:rPr>
        <w:t xml:space="preserve">comprised of UN Women program staff, national government representatives, development partners, donors, UNCT representatives, and CSO Advisory Group representatives. </w:t>
      </w:r>
    </w:p>
    <w:p w14:paraId="2D1678F5" w14:textId="4558F95D" w:rsidR="00922328" w:rsidRDefault="00922328">
      <w:pPr>
        <w:rPr>
          <w:rFonts w:cs="Calibri"/>
          <w:sz w:val="24"/>
          <w:szCs w:val="24"/>
          <w:lang w:val="en-GB"/>
        </w:rPr>
      </w:pPr>
      <w:r>
        <w:rPr>
          <w:rFonts w:cs="Calibri"/>
          <w:sz w:val="24"/>
          <w:szCs w:val="24"/>
          <w:lang w:val="en-GB"/>
        </w:rPr>
        <w:br w:type="page"/>
      </w:r>
    </w:p>
    <w:p w14:paraId="522B0939" w14:textId="301F6025" w:rsidR="001A76F9" w:rsidRPr="00C22835" w:rsidRDefault="000369E4" w:rsidP="00AB1C5E">
      <w:pPr>
        <w:pStyle w:val="Heading2"/>
        <w:numPr>
          <w:ilvl w:val="1"/>
          <w:numId w:val="23"/>
        </w:numPr>
        <w:rPr>
          <w:rFonts w:asciiTheme="minorHAnsi" w:hAnsiTheme="minorHAnsi"/>
          <w:color w:val="auto"/>
          <w:lang w:val="en-GB"/>
        </w:rPr>
      </w:pPr>
      <w:bookmarkStart w:id="85" w:name="_Toc496724309"/>
      <w:bookmarkStart w:id="86" w:name="_Toc496724766"/>
      <w:r w:rsidRPr="00C22835">
        <w:rPr>
          <w:rFonts w:asciiTheme="minorHAnsi" w:hAnsiTheme="minorHAnsi"/>
          <w:color w:val="auto"/>
          <w:lang w:val="en-GB"/>
        </w:rPr>
        <w:lastRenderedPageBreak/>
        <w:t>Evaluation design (method o</w:t>
      </w:r>
      <w:bookmarkStart w:id="87" w:name="_Toc373918619"/>
      <w:bookmarkStart w:id="88" w:name="_Toc342845533"/>
      <w:r w:rsidRPr="00C22835">
        <w:rPr>
          <w:rFonts w:asciiTheme="minorHAnsi" w:hAnsiTheme="minorHAnsi"/>
          <w:color w:val="auto"/>
          <w:lang w:val="en-GB"/>
        </w:rPr>
        <w:t>f data collection and analysis)</w:t>
      </w:r>
      <w:bookmarkEnd w:id="85"/>
      <w:bookmarkEnd w:id="86"/>
    </w:p>
    <w:bookmarkEnd w:id="87"/>
    <w:bookmarkEnd w:id="88"/>
    <w:p w14:paraId="580DAEB7" w14:textId="77777777" w:rsidR="001A76F9" w:rsidRPr="00C22835" w:rsidRDefault="001A76F9" w:rsidP="001A76F9">
      <w:pPr>
        <w:tabs>
          <w:tab w:val="left" w:pos="3840"/>
        </w:tabs>
        <w:spacing w:after="0" w:line="240" w:lineRule="auto"/>
        <w:jc w:val="both"/>
        <w:rPr>
          <w:rFonts w:cs="Calibri"/>
          <w:sz w:val="24"/>
          <w:szCs w:val="24"/>
          <w:lang w:val="en-GB"/>
        </w:rPr>
      </w:pPr>
    </w:p>
    <w:p w14:paraId="1FF4889C" w14:textId="77777777" w:rsidR="001A76F9" w:rsidRPr="00C22835" w:rsidRDefault="001A76F9" w:rsidP="00AB1C5E">
      <w:pPr>
        <w:pStyle w:val="Heading3"/>
        <w:numPr>
          <w:ilvl w:val="2"/>
          <w:numId w:val="23"/>
        </w:numPr>
        <w:rPr>
          <w:rFonts w:asciiTheme="minorHAnsi" w:hAnsiTheme="minorHAnsi"/>
          <w:color w:val="auto"/>
          <w:lang w:val="en-GB"/>
        </w:rPr>
      </w:pPr>
      <w:bookmarkStart w:id="89" w:name="_Toc496724310"/>
      <w:bookmarkStart w:id="90" w:name="_Toc496724767"/>
      <w:bookmarkStart w:id="91" w:name="_Hlk496716087"/>
      <w:r w:rsidRPr="00C22835">
        <w:rPr>
          <w:rFonts w:asciiTheme="minorHAnsi" w:hAnsiTheme="minorHAnsi"/>
          <w:color w:val="auto"/>
          <w:lang w:val="en-GB"/>
        </w:rPr>
        <w:t>Data collection methods</w:t>
      </w:r>
      <w:bookmarkEnd w:id="89"/>
      <w:bookmarkEnd w:id="90"/>
    </w:p>
    <w:bookmarkEnd w:id="91"/>
    <w:p w14:paraId="34EC43DC" w14:textId="77777777" w:rsidR="005F770D" w:rsidRPr="00C22835" w:rsidRDefault="005F770D" w:rsidP="005F770D">
      <w:pPr>
        <w:spacing w:after="0"/>
        <w:jc w:val="both"/>
        <w:rPr>
          <w:lang w:val="en-GB"/>
        </w:rPr>
      </w:pPr>
    </w:p>
    <w:p w14:paraId="6CDC8953" w14:textId="2EE536D3" w:rsidR="001A76F9" w:rsidRPr="00C22835" w:rsidRDefault="001A76F9" w:rsidP="005F770D">
      <w:pPr>
        <w:spacing w:after="0"/>
        <w:jc w:val="both"/>
        <w:rPr>
          <w:lang w:val="en-GB"/>
        </w:rPr>
      </w:pPr>
      <w:r w:rsidRPr="00C22835">
        <w:rPr>
          <w:lang w:val="en-GB"/>
        </w:rPr>
        <w:t>The evaluation used various qualitative data collection methods, including participatory methods that include Focus Groups Discussions and Key Informant Interviews to collect data from various stakeholders involved in the Project. Desk review and direct observation were also used as collection methods, as detailed below.</w:t>
      </w:r>
    </w:p>
    <w:p w14:paraId="2A7508DB" w14:textId="77777777" w:rsidR="005F770D" w:rsidRPr="00C22835" w:rsidRDefault="005F770D" w:rsidP="005F770D">
      <w:pPr>
        <w:spacing w:after="0"/>
        <w:jc w:val="both"/>
        <w:rPr>
          <w:lang w:val="en-GB"/>
        </w:rPr>
      </w:pPr>
    </w:p>
    <w:p w14:paraId="638D1A75" w14:textId="48AE040C" w:rsidR="001A76F9" w:rsidRPr="00C22835" w:rsidRDefault="001A76F9" w:rsidP="005F770D">
      <w:pPr>
        <w:spacing w:after="0"/>
        <w:jc w:val="both"/>
        <w:rPr>
          <w:lang w:val="en-GB"/>
        </w:rPr>
      </w:pPr>
      <w:r w:rsidRPr="00C22835">
        <w:rPr>
          <w:lang w:val="en-GB"/>
        </w:rPr>
        <w:t>In addition to these methods, the evaluation took the opportunity to record significant human impact stories, sentiments and stories of change from single project beneficiaries and participants. The stories integrate the evaluation findings.</w:t>
      </w:r>
    </w:p>
    <w:p w14:paraId="56DE1D1F" w14:textId="77777777" w:rsidR="005F770D" w:rsidRPr="00C22835" w:rsidRDefault="005F770D" w:rsidP="005F770D">
      <w:pPr>
        <w:spacing w:after="0"/>
        <w:jc w:val="both"/>
        <w:rPr>
          <w:lang w:val="en-GB"/>
        </w:rPr>
      </w:pPr>
    </w:p>
    <w:p w14:paraId="373CDB3D" w14:textId="77777777" w:rsidR="001A76F9" w:rsidRPr="00C22835" w:rsidRDefault="001A76F9" w:rsidP="00AB1C5E">
      <w:pPr>
        <w:pStyle w:val="ListParagraph"/>
        <w:numPr>
          <w:ilvl w:val="0"/>
          <w:numId w:val="11"/>
        </w:numPr>
        <w:spacing w:after="0"/>
        <w:jc w:val="both"/>
        <w:rPr>
          <w:lang w:val="en-GB"/>
        </w:rPr>
      </w:pPr>
      <w:r w:rsidRPr="00C22835">
        <w:rPr>
          <w:lang w:val="en-GB"/>
        </w:rPr>
        <w:t>Focus Group Discussions</w:t>
      </w:r>
    </w:p>
    <w:p w14:paraId="16F20061" w14:textId="77777777" w:rsidR="005F770D" w:rsidRPr="00C22835" w:rsidRDefault="005F770D" w:rsidP="00B72550">
      <w:pPr>
        <w:tabs>
          <w:tab w:val="left" w:pos="3840"/>
        </w:tabs>
        <w:spacing w:after="0" w:line="240" w:lineRule="auto"/>
        <w:jc w:val="both"/>
        <w:rPr>
          <w:rFonts w:cs="Calibri"/>
          <w:lang w:val="en-GB"/>
        </w:rPr>
      </w:pPr>
    </w:p>
    <w:p w14:paraId="34B379BE" w14:textId="36347ED2" w:rsidR="001A76F9" w:rsidRPr="00C22835" w:rsidRDefault="001A76F9" w:rsidP="00B72550">
      <w:pPr>
        <w:tabs>
          <w:tab w:val="left" w:pos="3840"/>
        </w:tabs>
        <w:spacing w:after="0" w:line="240" w:lineRule="auto"/>
        <w:jc w:val="both"/>
        <w:rPr>
          <w:rFonts w:cs="Calibri"/>
          <w:lang w:val="en-GB"/>
        </w:rPr>
      </w:pPr>
      <w:r w:rsidRPr="00C22835">
        <w:rPr>
          <w:rFonts w:cs="Calibri"/>
          <w:lang w:val="en-GB"/>
        </w:rPr>
        <w:t>A guide was developed with open-ended questions covering all the evaluation criteria. Focus Group Discussions were then used to collect data using community participatory and gender sensitive methods that facilitate collection of various opinions, experiences and perceptions including capturing the socio-cultural setting in the project area linked to women welfare, in line with gender equality, climate change and women economic empowerment.</w:t>
      </w:r>
    </w:p>
    <w:p w14:paraId="64524BE8" w14:textId="77777777" w:rsidR="001A76F9" w:rsidRPr="00C22835" w:rsidRDefault="001A76F9" w:rsidP="00B72550">
      <w:pPr>
        <w:tabs>
          <w:tab w:val="left" w:pos="3840"/>
        </w:tabs>
        <w:spacing w:after="0" w:line="240" w:lineRule="auto"/>
        <w:jc w:val="both"/>
        <w:rPr>
          <w:rFonts w:cs="Calibri"/>
          <w:lang w:val="en-GB"/>
        </w:rPr>
      </w:pPr>
    </w:p>
    <w:p w14:paraId="4436F3F9" w14:textId="77777777" w:rsidR="001A76F9" w:rsidRPr="00C22835" w:rsidRDefault="001A76F9" w:rsidP="005F770D">
      <w:pPr>
        <w:tabs>
          <w:tab w:val="left" w:pos="3840"/>
        </w:tabs>
        <w:spacing w:after="0"/>
        <w:jc w:val="both"/>
        <w:rPr>
          <w:lang w:val="en-GB"/>
        </w:rPr>
      </w:pPr>
      <w:r w:rsidRPr="00C22835">
        <w:rPr>
          <w:lang w:val="en-GB"/>
        </w:rPr>
        <w:t>The Focus group discussions were held mainly with women that are direct beneficiaries of the project in the priority districts of Guijá and Mabalane, and with members of the District Planning and Budgeting Task Force (ETDs) and of the District Consultative Councils (CCDs) from district government stakeholders and partners from the four targeted districts of Guijá, Mabalane, Massingir and Chicualacuala. The members of the CCDs included community leaders. Most of them were men, so that the data were used for triangulation and analysis of the family and community environment where women live. Regardless of men not being part of the direct beneficiaries, their inclusion was meant to measure accountability to gender equality, human rights and women’s empowerment commitments by collecting information on the way in which the UN Women Project is affecting women and men differently and contributing towards achievement of gender equality and women’s empowerment</w:t>
      </w:r>
      <w:r w:rsidRPr="00C22835">
        <w:rPr>
          <w:rStyle w:val="FootnoteReference"/>
          <w:rFonts w:cs="Calibri"/>
          <w:lang w:val="en-GB"/>
        </w:rPr>
        <w:footnoteReference w:id="18"/>
      </w:r>
      <w:r w:rsidRPr="00C22835">
        <w:rPr>
          <w:lang w:val="en-GB"/>
        </w:rPr>
        <w:t>.</w:t>
      </w:r>
    </w:p>
    <w:p w14:paraId="0B3A787E" w14:textId="77777777" w:rsidR="001A76F9" w:rsidRPr="00C22835" w:rsidRDefault="001A76F9" w:rsidP="005F770D">
      <w:pPr>
        <w:tabs>
          <w:tab w:val="left" w:pos="3840"/>
        </w:tabs>
        <w:spacing w:after="0"/>
        <w:jc w:val="both"/>
        <w:rPr>
          <w:rFonts w:cs="Calibri"/>
          <w:lang w:val="en-GB"/>
        </w:rPr>
      </w:pPr>
    </w:p>
    <w:p w14:paraId="5D2D35DD" w14:textId="55C9D8C7" w:rsidR="001A76F9" w:rsidRPr="00C22835" w:rsidRDefault="001A76F9" w:rsidP="005F770D">
      <w:pPr>
        <w:spacing w:after="0"/>
        <w:jc w:val="both"/>
        <w:rPr>
          <w:rFonts w:cs="Calibri"/>
          <w:lang w:val="en-GB"/>
        </w:rPr>
      </w:pPr>
      <w:r w:rsidRPr="00C22835">
        <w:rPr>
          <w:lang w:val="en-GB"/>
        </w:rPr>
        <w:t xml:space="preserve">As part of the methodology, the focus group discussions were held with both mixed and separate groups of men and women to evaluate the participation of women when with men and when on their own group as women, and to allow socio-culturally conducive environment for discussions of topics related to gender rights, women vulnerability and capacity traits, power distribution and economic empowerment. The focus groups were also used to collect views on status of women and girls’ rights and separate groups were used to allow sharing of experiences which are considered taboo or highly sensitive to be shared when both men and women are present. </w:t>
      </w:r>
      <w:r w:rsidRPr="00C22835">
        <w:rPr>
          <w:rFonts w:cs="Calibri"/>
          <w:lang w:val="en-GB"/>
        </w:rPr>
        <w:t>Special attention was considered to apply gender responsive approach by assessing the degree to which gender and power relationships change — including as a result of structural or other causes that give rise to inequalities, discrimination and unfair power relations. The evaluation strived to follow the most inclusive, participatory and respectful approach for all stakeholders (both rights holders and duty bearers).</w:t>
      </w:r>
      <w:r w:rsidRPr="00C22835">
        <w:rPr>
          <w:rStyle w:val="FootnoteReference"/>
          <w:rFonts w:cs="Calibri"/>
          <w:lang w:val="en-GB"/>
        </w:rPr>
        <w:footnoteReference w:id="19"/>
      </w:r>
    </w:p>
    <w:p w14:paraId="3B8E2FD2" w14:textId="77777777" w:rsidR="005F770D" w:rsidRPr="00C22835" w:rsidRDefault="005F770D" w:rsidP="005F770D">
      <w:pPr>
        <w:spacing w:after="0"/>
        <w:jc w:val="both"/>
        <w:rPr>
          <w:rFonts w:cs="Calibri"/>
          <w:lang w:val="en-GB"/>
        </w:rPr>
      </w:pPr>
    </w:p>
    <w:p w14:paraId="2A78530D" w14:textId="77777777" w:rsidR="001A76F9" w:rsidRPr="00C22835" w:rsidRDefault="001A76F9" w:rsidP="00AB1C5E">
      <w:pPr>
        <w:pStyle w:val="ListParagraph"/>
        <w:numPr>
          <w:ilvl w:val="0"/>
          <w:numId w:val="11"/>
        </w:numPr>
        <w:spacing w:after="0"/>
        <w:jc w:val="both"/>
        <w:rPr>
          <w:rFonts w:cs="Calibri"/>
          <w:lang w:val="en-GB"/>
        </w:rPr>
      </w:pPr>
      <w:r w:rsidRPr="00C22835">
        <w:rPr>
          <w:rFonts w:cs="Calibri"/>
          <w:lang w:val="en-GB"/>
        </w:rPr>
        <w:t>Key Informant Interviews</w:t>
      </w:r>
    </w:p>
    <w:p w14:paraId="532DEEDC" w14:textId="77777777" w:rsidR="005F770D" w:rsidRPr="00C22835" w:rsidRDefault="005F770D" w:rsidP="005F770D">
      <w:pPr>
        <w:tabs>
          <w:tab w:val="left" w:pos="3840"/>
        </w:tabs>
        <w:spacing w:after="0"/>
        <w:jc w:val="both"/>
        <w:rPr>
          <w:rFonts w:cs="Calibri"/>
          <w:lang w:val="en-GB"/>
        </w:rPr>
      </w:pPr>
    </w:p>
    <w:p w14:paraId="6516E58C" w14:textId="526A798B" w:rsidR="001A76F9" w:rsidRPr="00C22835" w:rsidRDefault="001A76F9" w:rsidP="005F770D">
      <w:pPr>
        <w:tabs>
          <w:tab w:val="left" w:pos="3840"/>
        </w:tabs>
        <w:spacing w:after="0"/>
        <w:jc w:val="both"/>
        <w:rPr>
          <w:lang w:val="en-GB"/>
        </w:rPr>
      </w:pPr>
      <w:r w:rsidRPr="00C22835">
        <w:rPr>
          <w:rFonts w:cs="Calibri"/>
          <w:lang w:val="en-GB"/>
        </w:rPr>
        <w:t xml:space="preserve">Guides for Key Informant Interviews were developed and used to conduct in-depth one-on-one </w:t>
      </w:r>
      <w:r w:rsidRPr="00922328">
        <w:rPr>
          <w:rFonts w:cs="Calibri"/>
          <w:lang w:val="en-GB"/>
        </w:rPr>
        <w:t>interviews with representatives of the project’s primary data sources</w:t>
      </w:r>
      <w:r w:rsidR="00346CBD" w:rsidRPr="00922328">
        <w:rPr>
          <w:rFonts w:cs="Calibri"/>
          <w:lang w:val="en-GB"/>
        </w:rPr>
        <w:t xml:space="preserve"> that includes project partners and stakeholders</w:t>
      </w:r>
      <w:r w:rsidRPr="00922328">
        <w:rPr>
          <w:rFonts w:cs="Calibri"/>
          <w:lang w:val="en-GB"/>
        </w:rPr>
        <w:t xml:space="preserve">, </w:t>
      </w:r>
      <w:r w:rsidR="00346CBD" w:rsidRPr="00922328">
        <w:rPr>
          <w:rFonts w:cs="Calibri"/>
          <w:lang w:val="en-GB"/>
        </w:rPr>
        <w:t>that are</w:t>
      </w:r>
      <w:r w:rsidRPr="00922328">
        <w:rPr>
          <w:rFonts w:cs="Calibri"/>
          <w:lang w:val="en-GB"/>
        </w:rPr>
        <w:t xml:space="preserve"> r</w:t>
      </w:r>
      <w:r w:rsidRPr="00922328">
        <w:rPr>
          <w:lang w:val="en-GB"/>
        </w:rPr>
        <w:t xml:space="preserve">epresentatives from government partners and stakeholders. At national level in Maputo, </w:t>
      </w:r>
      <w:r w:rsidR="00160C60" w:rsidRPr="00922328">
        <w:rPr>
          <w:lang w:val="en-GB"/>
        </w:rPr>
        <w:t>interviews were</w:t>
      </w:r>
      <w:r w:rsidRPr="00922328">
        <w:rPr>
          <w:lang w:val="en-GB"/>
        </w:rPr>
        <w:t xml:space="preserve"> held with representatives from the Ministry of Gender, Children and Social </w:t>
      </w:r>
      <w:r w:rsidR="00160C60" w:rsidRPr="00922328">
        <w:rPr>
          <w:lang w:val="en-GB"/>
        </w:rPr>
        <w:t>Action</w:t>
      </w:r>
      <w:r w:rsidRPr="00922328">
        <w:rPr>
          <w:lang w:val="en-GB"/>
        </w:rPr>
        <w:t xml:space="preserve">, </w:t>
      </w:r>
      <w:r w:rsidRPr="00922328">
        <w:rPr>
          <w:rFonts w:cs="Calibri"/>
          <w:lang w:val="en-GB"/>
        </w:rPr>
        <w:t xml:space="preserve">Centre for Gender Studies and Coordination (CeCAGe) from the University of Eduardo Mondlane as a key provider of gender-responsive budgeting (GRB) training to government officials and civil society organizations, representatives </w:t>
      </w:r>
      <w:r w:rsidRPr="00C22835">
        <w:rPr>
          <w:rFonts w:cs="Calibri"/>
          <w:lang w:val="en-GB"/>
        </w:rPr>
        <w:t>from SETSAN and a representative from the</w:t>
      </w:r>
      <w:r w:rsidR="00160C60" w:rsidRPr="00CE7123">
        <w:rPr>
          <w:rFonts w:cs="Calibri"/>
          <w:lang w:val="en-GB"/>
        </w:rPr>
        <w:t xml:space="preserve"> Government of Belgium</w:t>
      </w:r>
      <w:r w:rsidRPr="00C22835">
        <w:rPr>
          <w:rFonts w:cs="Calibri"/>
          <w:lang w:val="en-GB"/>
        </w:rPr>
        <w:t xml:space="preserve">. At </w:t>
      </w:r>
      <w:r w:rsidRPr="00C22835">
        <w:rPr>
          <w:lang w:val="en-GB"/>
        </w:rPr>
        <w:t xml:space="preserve">provincial level in Gaza, </w:t>
      </w:r>
      <w:r w:rsidR="00160C60">
        <w:rPr>
          <w:lang w:val="en-GB"/>
        </w:rPr>
        <w:t>interviews</w:t>
      </w:r>
      <w:r w:rsidRPr="00C22835">
        <w:rPr>
          <w:lang w:val="en-GB"/>
        </w:rPr>
        <w:t xml:space="preserve"> were held with representatives from the Provincial Department for Gender, Children and Social Welfare and the Department of Agriculture and </w:t>
      </w:r>
      <w:r w:rsidR="00160C60">
        <w:rPr>
          <w:lang w:val="en-GB"/>
        </w:rPr>
        <w:t>Food Security</w:t>
      </w:r>
      <w:r w:rsidRPr="00C22835">
        <w:rPr>
          <w:lang w:val="en-GB"/>
        </w:rPr>
        <w:t xml:space="preserve">, as well as with representative from Radio Mozambique. At district level the </w:t>
      </w:r>
      <w:r w:rsidR="00FD6B5F">
        <w:rPr>
          <w:lang w:val="en-GB"/>
        </w:rPr>
        <w:t>interviews</w:t>
      </w:r>
      <w:r w:rsidRPr="00C22835">
        <w:rPr>
          <w:lang w:val="en-GB"/>
        </w:rPr>
        <w:t xml:space="preserve"> included representatives from district government and district services such as District Services for Economic </w:t>
      </w:r>
      <w:r w:rsidR="00160C60" w:rsidRPr="00C22835">
        <w:rPr>
          <w:lang w:val="en-GB"/>
        </w:rPr>
        <w:t>Activities (</w:t>
      </w:r>
      <w:r w:rsidRPr="00C22835">
        <w:rPr>
          <w:lang w:val="en-GB"/>
        </w:rPr>
        <w:t>SDAE), District Services for Education</w:t>
      </w:r>
      <w:r w:rsidR="00160C60">
        <w:rPr>
          <w:lang w:val="en-GB"/>
        </w:rPr>
        <w:t>, Youth</w:t>
      </w:r>
      <w:r w:rsidR="00160C60" w:rsidRPr="00C22835">
        <w:rPr>
          <w:lang w:val="en-GB"/>
        </w:rPr>
        <w:t xml:space="preserve"> and</w:t>
      </w:r>
      <w:r w:rsidRPr="00C22835">
        <w:rPr>
          <w:lang w:val="en-GB"/>
        </w:rPr>
        <w:t xml:space="preserve"> Technology (SDEJT), District Services for Planning and Infrastructure (</w:t>
      </w:r>
      <w:r w:rsidR="00160C60">
        <w:rPr>
          <w:lang w:val="en-GB"/>
        </w:rPr>
        <w:t>SDPI)</w:t>
      </w:r>
      <w:r w:rsidRPr="00C22835">
        <w:rPr>
          <w:lang w:val="en-GB"/>
        </w:rPr>
        <w:t xml:space="preserve"> and from District Services for Health, Women and Social Action (SDSMAS).</w:t>
      </w:r>
    </w:p>
    <w:p w14:paraId="3A71252B" w14:textId="77777777" w:rsidR="001A76F9" w:rsidRPr="00C22835" w:rsidRDefault="001A76F9" w:rsidP="00B72550">
      <w:pPr>
        <w:tabs>
          <w:tab w:val="left" w:pos="3840"/>
        </w:tabs>
        <w:spacing w:after="0" w:line="240" w:lineRule="auto"/>
        <w:jc w:val="both"/>
        <w:rPr>
          <w:rFonts w:cs="Calibri"/>
          <w:lang w:val="en-GB"/>
        </w:rPr>
      </w:pPr>
    </w:p>
    <w:p w14:paraId="4692C542" w14:textId="2A4A11A4" w:rsidR="001A76F9" w:rsidRPr="00C22835" w:rsidRDefault="001A76F9" w:rsidP="00B72550">
      <w:pPr>
        <w:tabs>
          <w:tab w:val="left" w:pos="3840"/>
        </w:tabs>
        <w:spacing w:after="0" w:line="240" w:lineRule="auto"/>
        <w:jc w:val="both"/>
        <w:rPr>
          <w:rFonts w:cs="Calibri"/>
          <w:lang w:val="en-GB"/>
        </w:rPr>
      </w:pPr>
      <w:r w:rsidRPr="00C22835">
        <w:rPr>
          <w:rFonts w:cs="Calibri"/>
          <w:lang w:val="en-GB"/>
        </w:rPr>
        <w:t>Other key stakeholders and Non-Governmental Organizations working in similar areas related to Agriculture and Climate Change Adaptation that support women and other most vulnerable groups were also interviewed</w:t>
      </w:r>
      <w:r w:rsidR="00160C60">
        <w:rPr>
          <w:rFonts w:cs="Calibri"/>
          <w:lang w:val="en-GB"/>
        </w:rPr>
        <w:t>.</w:t>
      </w:r>
      <w:r w:rsidR="00096518">
        <w:rPr>
          <w:rFonts w:cs="Calibri"/>
          <w:lang w:val="en-GB"/>
        </w:rPr>
        <w:t xml:space="preserve"> </w:t>
      </w:r>
      <w:r w:rsidRPr="00C22835">
        <w:rPr>
          <w:rFonts w:cs="Calibri"/>
          <w:lang w:val="en-GB"/>
        </w:rPr>
        <w:t xml:space="preserve">These includes representatives from the Mozambican Agrarian Institute for Agrarian Research (IIAM), the International Fund for Agricultural Development’s Pro-poor Value Chain Development Project in the Maputo and Limpopo Corridors of Mozambique, the International Livestock Research Institute (ILRI) implementing activities for Food Security and Agricultural enterprises that contribute to economic activities for empowerment of women, and representatives from the Limpopo Community Radio that work in partnership with UN Women on social communication mobilizing women for adult education and literacy. UN Women Project Officer for Gaza and the Programme Officer based in the National Office in Maputo also participated in this evaluation. The table below shows the participants for the </w:t>
      </w:r>
      <w:r w:rsidR="00160C60">
        <w:rPr>
          <w:rFonts w:cs="Calibri"/>
          <w:lang w:val="en-GB"/>
        </w:rPr>
        <w:t xml:space="preserve">interviews </w:t>
      </w:r>
      <w:r w:rsidRPr="00C22835">
        <w:rPr>
          <w:rFonts w:cs="Calibri"/>
          <w:lang w:val="en-GB"/>
        </w:rPr>
        <w:t>and Focus Group Discussions</w:t>
      </w:r>
    </w:p>
    <w:p w14:paraId="39BC6C75" w14:textId="77777777" w:rsidR="00CC28F6" w:rsidRPr="00C22835" w:rsidRDefault="00CC28F6" w:rsidP="00B72550">
      <w:pPr>
        <w:rPr>
          <w:lang w:val="en-GB"/>
        </w:rPr>
      </w:pPr>
      <w:bookmarkStart w:id="92" w:name="_Toc494942541"/>
      <w:bookmarkStart w:id="93" w:name="_Toc495298718"/>
      <w:bookmarkStart w:id="94" w:name="_Toc495303042"/>
      <w:bookmarkStart w:id="95" w:name="_Hlk496729610"/>
    </w:p>
    <w:p w14:paraId="7A4BD3C6" w14:textId="77777777" w:rsidR="00CC28F6" w:rsidRPr="00C22835" w:rsidRDefault="00CC28F6">
      <w:pPr>
        <w:rPr>
          <w:lang w:val="en-GB"/>
        </w:rPr>
      </w:pPr>
      <w:r w:rsidRPr="00C22835">
        <w:rPr>
          <w:lang w:val="en-GB"/>
        </w:rPr>
        <w:br w:type="page"/>
      </w:r>
    </w:p>
    <w:p w14:paraId="2F1CCC3D" w14:textId="4D462F0D" w:rsidR="001A76F9" w:rsidRDefault="001A76F9" w:rsidP="00B72550">
      <w:pPr>
        <w:rPr>
          <w:lang w:val="en-GB"/>
        </w:rPr>
      </w:pPr>
      <w:r w:rsidRPr="00C22835">
        <w:rPr>
          <w:lang w:val="en-GB"/>
        </w:rPr>
        <w:lastRenderedPageBreak/>
        <w:t xml:space="preserve">Table 2: Participants for </w:t>
      </w:r>
      <w:r w:rsidR="00160C60" w:rsidRPr="00C22835">
        <w:rPr>
          <w:lang w:val="en-GB"/>
        </w:rPr>
        <w:t>the</w:t>
      </w:r>
      <w:r w:rsidR="00160C60">
        <w:rPr>
          <w:lang w:val="en-GB"/>
        </w:rPr>
        <w:t xml:space="preserve"> interviews</w:t>
      </w:r>
      <w:r w:rsidRPr="00C22835">
        <w:rPr>
          <w:lang w:val="en-GB"/>
        </w:rPr>
        <w:t xml:space="preserve"> and Focus Group Discussions</w:t>
      </w:r>
      <w:bookmarkEnd w:id="92"/>
      <w:bookmarkEnd w:id="93"/>
      <w:r w:rsidRPr="00C22835">
        <w:rPr>
          <w:lang w:val="en-GB"/>
        </w:rPr>
        <w:t>, MTR 2017</w:t>
      </w:r>
      <w:bookmarkEnd w:id="94"/>
    </w:p>
    <w:tbl>
      <w:tblPr>
        <w:tblW w:w="8550" w:type="dxa"/>
        <w:tblInd w:w="-10" w:type="dxa"/>
        <w:tblLook w:val="04A0" w:firstRow="1" w:lastRow="0" w:firstColumn="1" w:lastColumn="0" w:noHBand="0" w:noVBand="1"/>
      </w:tblPr>
      <w:tblGrid>
        <w:gridCol w:w="5580"/>
        <w:gridCol w:w="979"/>
        <w:gridCol w:w="911"/>
        <w:gridCol w:w="1080"/>
      </w:tblGrid>
      <w:tr w:rsidR="00FD6B5F" w:rsidRPr="00FD6B5F" w14:paraId="7549FD5A" w14:textId="77777777" w:rsidTr="00324E3A">
        <w:trPr>
          <w:trHeight w:val="360"/>
          <w:tblHeader/>
        </w:trPr>
        <w:tc>
          <w:tcPr>
            <w:tcW w:w="5580" w:type="dxa"/>
            <w:tcBorders>
              <w:top w:val="single" w:sz="8" w:space="0" w:color="auto"/>
              <w:left w:val="single" w:sz="8" w:space="0" w:color="auto"/>
              <w:bottom w:val="single" w:sz="4" w:space="0" w:color="auto"/>
              <w:right w:val="single" w:sz="4" w:space="0" w:color="auto"/>
            </w:tcBorders>
            <w:shd w:val="clear" w:color="auto" w:fill="96CE74"/>
            <w:noWrap/>
            <w:vAlign w:val="center"/>
            <w:hideMark/>
          </w:tcPr>
          <w:p w14:paraId="31EA6587"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 Evaluation methods and targeted participants</w:t>
            </w:r>
          </w:p>
        </w:tc>
        <w:tc>
          <w:tcPr>
            <w:tcW w:w="2970" w:type="dxa"/>
            <w:gridSpan w:val="3"/>
            <w:tcBorders>
              <w:top w:val="single" w:sz="8" w:space="0" w:color="auto"/>
              <w:left w:val="nil"/>
              <w:bottom w:val="single" w:sz="8" w:space="0" w:color="auto"/>
              <w:right w:val="single" w:sz="8" w:space="0" w:color="000000"/>
            </w:tcBorders>
            <w:shd w:val="clear" w:color="auto" w:fill="96CE74"/>
            <w:noWrap/>
            <w:vAlign w:val="center"/>
            <w:hideMark/>
          </w:tcPr>
          <w:p w14:paraId="0845B554"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Total participants</w:t>
            </w:r>
          </w:p>
        </w:tc>
      </w:tr>
      <w:tr w:rsidR="00FD6B5F" w:rsidRPr="00FD6B5F" w14:paraId="50EB192E" w14:textId="77777777" w:rsidTr="00324E3A">
        <w:trPr>
          <w:trHeight w:val="502"/>
          <w:tblHeader/>
        </w:trPr>
        <w:tc>
          <w:tcPr>
            <w:tcW w:w="5580" w:type="dxa"/>
            <w:tcBorders>
              <w:top w:val="nil"/>
              <w:left w:val="single" w:sz="8" w:space="0" w:color="auto"/>
              <w:bottom w:val="single" w:sz="4" w:space="0" w:color="auto"/>
              <w:right w:val="single" w:sz="4" w:space="0" w:color="auto"/>
            </w:tcBorders>
            <w:shd w:val="clear" w:color="auto" w:fill="96CE74"/>
            <w:vAlign w:val="center"/>
            <w:hideMark/>
          </w:tcPr>
          <w:p w14:paraId="32895B7C"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Focus Group Discussions with women beneficiaries</w:t>
            </w:r>
          </w:p>
        </w:tc>
        <w:tc>
          <w:tcPr>
            <w:tcW w:w="979" w:type="dxa"/>
            <w:tcBorders>
              <w:top w:val="nil"/>
              <w:left w:val="nil"/>
              <w:bottom w:val="single" w:sz="4" w:space="0" w:color="auto"/>
              <w:right w:val="single" w:sz="4" w:space="0" w:color="auto"/>
            </w:tcBorders>
            <w:shd w:val="clear" w:color="auto" w:fill="96CE74"/>
            <w:noWrap/>
            <w:vAlign w:val="center"/>
            <w:hideMark/>
          </w:tcPr>
          <w:p w14:paraId="5A876C34"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Female</w:t>
            </w:r>
          </w:p>
        </w:tc>
        <w:tc>
          <w:tcPr>
            <w:tcW w:w="911" w:type="dxa"/>
            <w:tcBorders>
              <w:top w:val="nil"/>
              <w:left w:val="nil"/>
              <w:bottom w:val="single" w:sz="4" w:space="0" w:color="auto"/>
              <w:right w:val="single" w:sz="8" w:space="0" w:color="auto"/>
            </w:tcBorders>
            <w:shd w:val="clear" w:color="auto" w:fill="96CE74"/>
            <w:noWrap/>
            <w:vAlign w:val="center"/>
            <w:hideMark/>
          </w:tcPr>
          <w:p w14:paraId="184EDDA9"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Male</w:t>
            </w:r>
          </w:p>
        </w:tc>
        <w:tc>
          <w:tcPr>
            <w:tcW w:w="1080" w:type="dxa"/>
            <w:tcBorders>
              <w:top w:val="nil"/>
              <w:left w:val="nil"/>
              <w:bottom w:val="single" w:sz="4" w:space="0" w:color="auto"/>
              <w:right w:val="single" w:sz="8" w:space="0" w:color="auto"/>
            </w:tcBorders>
            <w:shd w:val="clear" w:color="auto" w:fill="96CE74"/>
            <w:vAlign w:val="center"/>
          </w:tcPr>
          <w:p w14:paraId="249A5CE9" w14:textId="77777777" w:rsidR="00FD6B5F" w:rsidRPr="00FD6B5F" w:rsidRDefault="00FD6B5F" w:rsidP="00FD6B5F">
            <w:pPr>
              <w:spacing w:after="0" w:line="240" w:lineRule="auto"/>
              <w:rPr>
                <w:rFonts w:eastAsia="Times New Roman" w:cs="Calibri"/>
                <w:b/>
                <w:bCs/>
                <w:lang w:val="en-GB"/>
              </w:rPr>
            </w:pPr>
            <w:r w:rsidRPr="00FD6B5F">
              <w:rPr>
                <w:rFonts w:eastAsia="Times New Roman" w:cs="Calibri"/>
                <w:b/>
                <w:bCs/>
                <w:lang w:val="en-GB"/>
              </w:rPr>
              <w:t>Total</w:t>
            </w:r>
          </w:p>
        </w:tc>
      </w:tr>
      <w:tr w:rsidR="00FD6B5F" w:rsidRPr="00FD6B5F" w14:paraId="7ABF9FE5" w14:textId="77777777" w:rsidTr="00324E3A">
        <w:trPr>
          <w:trHeight w:val="242"/>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6631DEF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Mabalane</w:t>
            </w:r>
          </w:p>
        </w:tc>
        <w:tc>
          <w:tcPr>
            <w:tcW w:w="979" w:type="dxa"/>
            <w:tcBorders>
              <w:top w:val="nil"/>
              <w:left w:val="nil"/>
              <w:bottom w:val="single" w:sz="4" w:space="0" w:color="auto"/>
              <w:right w:val="single" w:sz="4" w:space="0" w:color="auto"/>
            </w:tcBorders>
            <w:shd w:val="clear" w:color="auto" w:fill="auto"/>
            <w:noWrap/>
            <w:vAlign w:val="bottom"/>
            <w:hideMark/>
          </w:tcPr>
          <w:p w14:paraId="2242863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37</w:t>
            </w:r>
          </w:p>
        </w:tc>
        <w:tc>
          <w:tcPr>
            <w:tcW w:w="911" w:type="dxa"/>
            <w:tcBorders>
              <w:top w:val="nil"/>
              <w:left w:val="nil"/>
              <w:bottom w:val="single" w:sz="4" w:space="0" w:color="auto"/>
              <w:right w:val="single" w:sz="8" w:space="0" w:color="auto"/>
            </w:tcBorders>
            <w:shd w:val="clear" w:color="auto" w:fill="auto"/>
            <w:noWrap/>
            <w:vAlign w:val="bottom"/>
            <w:hideMark/>
          </w:tcPr>
          <w:p w14:paraId="6D249EF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30F3242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37</w:t>
            </w:r>
          </w:p>
        </w:tc>
      </w:tr>
      <w:tr w:rsidR="00FD6B5F" w:rsidRPr="00FD6B5F" w14:paraId="20FD20EF" w14:textId="77777777" w:rsidTr="00324E3A">
        <w:trPr>
          <w:trHeight w:val="161"/>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24661452"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Guijá</w:t>
            </w:r>
          </w:p>
        </w:tc>
        <w:tc>
          <w:tcPr>
            <w:tcW w:w="979" w:type="dxa"/>
            <w:tcBorders>
              <w:top w:val="nil"/>
              <w:left w:val="nil"/>
              <w:bottom w:val="single" w:sz="4" w:space="0" w:color="auto"/>
              <w:right w:val="single" w:sz="4" w:space="0" w:color="auto"/>
            </w:tcBorders>
            <w:shd w:val="clear" w:color="auto" w:fill="auto"/>
            <w:noWrap/>
            <w:vAlign w:val="bottom"/>
            <w:hideMark/>
          </w:tcPr>
          <w:p w14:paraId="7B2658A4"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40</w:t>
            </w:r>
          </w:p>
        </w:tc>
        <w:tc>
          <w:tcPr>
            <w:tcW w:w="911" w:type="dxa"/>
            <w:tcBorders>
              <w:top w:val="nil"/>
              <w:left w:val="nil"/>
              <w:bottom w:val="single" w:sz="4" w:space="0" w:color="auto"/>
              <w:right w:val="single" w:sz="8" w:space="0" w:color="auto"/>
            </w:tcBorders>
            <w:shd w:val="clear" w:color="auto" w:fill="auto"/>
            <w:noWrap/>
            <w:vAlign w:val="bottom"/>
            <w:hideMark/>
          </w:tcPr>
          <w:p w14:paraId="0923770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309A0D4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40</w:t>
            </w:r>
          </w:p>
        </w:tc>
      </w:tr>
      <w:tr w:rsidR="00FD6B5F" w:rsidRPr="00096518" w14:paraId="3C30C192" w14:textId="77777777" w:rsidTr="00324E3A">
        <w:trPr>
          <w:trHeight w:val="251"/>
        </w:trPr>
        <w:tc>
          <w:tcPr>
            <w:tcW w:w="5580" w:type="dxa"/>
            <w:tcBorders>
              <w:top w:val="nil"/>
              <w:left w:val="single" w:sz="8" w:space="0" w:color="auto"/>
              <w:bottom w:val="single" w:sz="4" w:space="0" w:color="auto"/>
              <w:right w:val="single" w:sz="4" w:space="0" w:color="auto"/>
            </w:tcBorders>
            <w:shd w:val="clear" w:color="auto" w:fill="96CE74"/>
            <w:vAlign w:val="bottom"/>
            <w:hideMark/>
          </w:tcPr>
          <w:p w14:paraId="29E54220" w14:textId="77777777" w:rsidR="00FD6B5F" w:rsidRPr="00FD6B5F" w:rsidRDefault="00FD6B5F" w:rsidP="00FD6B5F">
            <w:pPr>
              <w:spacing w:after="0" w:line="240" w:lineRule="auto"/>
              <w:jc w:val="both"/>
              <w:rPr>
                <w:rFonts w:eastAsia="Times New Roman" w:cs="Calibri"/>
                <w:b/>
                <w:bCs/>
                <w:lang w:val="en-GB"/>
              </w:rPr>
            </w:pPr>
            <w:r w:rsidRPr="00FD6B5F">
              <w:rPr>
                <w:rFonts w:eastAsia="Times New Roman" w:cs="Calibri"/>
                <w:b/>
                <w:bCs/>
                <w:lang w:val="en-GB"/>
              </w:rPr>
              <w:t>Focal group discussions with members of the CCDs</w:t>
            </w:r>
          </w:p>
        </w:tc>
        <w:tc>
          <w:tcPr>
            <w:tcW w:w="979" w:type="dxa"/>
            <w:tcBorders>
              <w:top w:val="nil"/>
              <w:left w:val="nil"/>
              <w:bottom w:val="single" w:sz="4" w:space="0" w:color="auto"/>
              <w:right w:val="single" w:sz="4" w:space="0" w:color="auto"/>
            </w:tcBorders>
            <w:shd w:val="clear" w:color="auto" w:fill="96CE74"/>
            <w:noWrap/>
            <w:vAlign w:val="bottom"/>
            <w:hideMark/>
          </w:tcPr>
          <w:p w14:paraId="5B267C2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96CE74"/>
            <w:noWrap/>
            <w:vAlign w:val="bottom"/>
            <w:hideMark/>
          </w:tcPr>
          <w:p w14:paraId="6E7686D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shd w:val="clear" w:color="auto" w:fill="96CE74"/>
          </w:tcPr>
          <w:p w14:paraId="541EC9CE" w14:textId="77777777" w:rsidR="00FD6B5F" w:rsidRPr="00FD6B5F" w:rsidRDefault="00FD6B5F" w:rsidP="00FD6B5F">
            <w:pPr>
              <w:spacing w:after="0" w:line="240" w:lineRule="auto"/>
              <w:jc w:val="both"/>
              <w:rPr>
                <w:rFonts w:eastAsia="Times New Roman" w:cs="Calibri"/>
                <w:lang w:val="en-GB"/>
              </w:rPr>
            </w:pPr>
          </w:p>
        </w:tc>
      </w:tr>
      <w:tr w:rsidR="00FD6B5F" w:rsidRPr="00FD6B5F" w14:paraId="6F22314C" w14:textId="77777777" w:rsidTr="00324E3A">
        <w:trPr>
          <w:trHeight w:val="26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357EE0C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Chicualacuala</w:t>
            </w:r>
          </w:p>
        </w:tc>
        <w:tc>
          <w:tcPr>
            <w:tcW w:w="979" w:type="dxa"/>
            <w:tcBorders>
              <w:top w:val="nil"/>
              <w:left w:val="nil"/>
              <w:bottom w:val="single" w:sz="4" w:space="0" w:color="auto"/>
              <w:right w:val="single" w:sz="4" w:space="0" w:color="auto"/>
            </w:tcBorders>
            <w:shd w:val="clear" w:color="auto" w:fill="auto"/>
            <w:noWrap/>
            <w:vAlign w:val="bottom"/>
            <w:hideMark/>
          </w:tcPr>
          <w:p w14:paraId="5F82B50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5</w:t>
            </w:r>
          </w:p>
        </w:tc>
        <w:tc>
          <w:tcPr>
            <w:tcW w:w="911" w:type="dxa"/>
            <w:tcBorders>
              <w:top w:val="nil"/>
              <w:left w:val="nil"/>
              <w:bottom w:val="single" w:sz="4" w:space="0" w:color="auto"/>
              <w:right w:val="single" w:sz="8" w:space="0" w:color="auto"/>
            </w:tcBorders>
            <w:shd w:val="clear" w:color="auto" w:fill="auto"/>
            <w:noWrap/>
            <w:vAlign w:val="bottom"/>
            <w:hideMark/>
          </w:tcPr>
          <w:p w14:paraId="3467628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7D3B831F"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5</w:t>
            </w:r>
          </w:p>
        </w:tc>
      </w:tr>
      <w:tr w:rsidR="00FD6B5F" w:rsidRPr="00FD6B5F" w14:paraId="2160610E" w14:textId="77777777" w:rsidTr="00324E3A">
        <w:trPr>
          <w:trHeight w:val="26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0DCA265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Mabalane</w:t>
            </w:r>
          </w:p>
        </w:tc>
        <w:tc>
          <w:tcPr>
            <w:tcW w:w="979" w:type="dxa"/>
            <w:tcBorders>
              <w:top w:val="nil"/>
              <w:left w:val="nil"/>
              <w:bottom w:val="single" w:sz="4" w:space="0" w:color="auto"/>
              <w:right w:val="single" w:sz="4" w:space="0" w:color="auto"/>
            </w:tcBorders>
            <w:shd w:val="clear" w:color="auto" w:fill="auto"/>
            <w:noWrap/>
            <w:vAlign w:val="bottom"/>
            <w:hideMark/>
          </w:tcPr>
          <w:p w14:paraId="1F2CFF6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7</w:t>
            </w:r>
          </w:p>
        </w:tc>
        <w:tc>
          <w:tcPr>
            <w:tcW w:w="911" w:type="dxa"/>
            <w:tcBorders>
              <w:top w:val="nil"/>
              <w:left w:val="nil"/>
              <w:bottom w:val="single" w:sz="4" w:space="0" w:color="auto"/>
              <w:right w:val="single" w:sz="8" w:space="0" w:color="auto"/>
            </w:tcBorders>
            <w:shd w:val="clear" w:color="auto" w:fill="auto"/>
            <w:noWrap/>
            <w:vAlign w:val="bottom"/>
            <w:hideMark/>
          </w:tcPr>
          <w:p w14:paraId="1C4F675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2D3D3D2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8</w:t>
            </w:r>
          </w:p>
        </w:tc>
      </w:tr>
      <w:tr w:rsidR="00FD6B5F" w:rsidRPr="00FD6B5F" w14:paraId="77ECBD7A" w14:textId="77777777" w:rsidTr="00324E3A">
        <w:trPr>
          <w:trHeight w:val="26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0978260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Massingir</w:t>
            </w:r>
          </w:p>
        </w:tc>
        <w:tc>
          <w:tcPr>
            <w:tcW w:w="979" w:type="dxa"/>
            <w:tcBorders>
              <w:top w:val="nil"/>
              <w:left w:val="nil"/>
              <w:bottom w:val="single" w:sz="4" w:space="0" w:color="auto"/>
              <w:right w:val="single" w:sz="4" w:space="0" w:color="auto"/>
            </w:tcBorders>
            <w:shd w:val="clear" w:color="auto" w:fill="auto"/>
            <w:noWrap/>
            <w:vAlign w:val="bottom"/>
            <w:hideMark/>
          </w:tcPr>
          <w:p w14:paraId="6157F9D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2</w:t>
            </w:r>
          </w:p>
        </w:tc>
        <w:tc>
          <w:tcPr>
            <w:tcW w:w="911" w:type="dxa"/>
            <w:tcBorders>
              <w:top w:val="nil"/>
              <w:left w:val="nil"/>
              <w:bottom w:val="single" w:sz="4" w:space="0" w:color="auto"/>
              <w:right w:val="single" w:sz="8" w:space="0" w:color="auto"/>
            </w:tcBorders>
            <w:shd w:val="clear" w:color="auto" w:fill="auto"/>
            <w:noWrap/>
            <w:vAlign w:val="bottom"/>
            <w:hideMark/>
          </w:tcPr>
          <w:p w14:paraId="07188D64"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53F4F87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w:t>
            </w:r>
          </w:p>
        </w:tc>
      </w:tr>
      <w:tr w:rsidR="00FD6B5F" w:rsidRPr="00096518" w14:paraId="7974A51F" w14:textId="77777777" w:rsidTr="00324E3A">
        <w:trPr>
          <w:trHeight w:val="345"/>
        </w:trPr>
        <w:tc>
          <w:tcPr>
            <w:tcW w:w="5580" w:type="dxa"/>
            <w:tcBorders>
              <w:top w:val="nil"/>
              <w:left w:val="single" w:sz="8" w:space="0" w:color="auto"/>
              <w:bottom w:val="single" w:sz="4" w:space="0" w:color="auto"/>
              <w:right w:val="single" w:sz="4" w:space="0" w:color="auto"/>
            </w:tcBorders>
            <w:shd w:val="clear" w:color="auto" w:fill="96CE74"/>
            <w:vAlign w:val="bottom"/>
            <w:hideMark/>
          </w:tcPr>
          <w:p w14:paraId="502DDFC4" w14:textId="77777777" w:rsidR="00FD6B5F" w:rsidRPr="00FD6B5F" w:rsidRDefault="00FD6B5F" w:rsidP="00FD6B5F">
            <w:pPr>
              <w:spacing w:after="0" w:line="240" w:lineRule="auto"/>
              <w:jc w:val="both"/>
              <w:rPr>
                <w:rFonts w:eastAsia="Times New Roman" w:cs="Calibri"/>
                <w:b/>
                <w:bCs/>
                <w:lang w:val="en-GB"/>
              </w:rPr>
            </w:pPr>
            <w:r w:rsidRPr="00FD6B5F">
              <w:rPr>
                <w:rFonts w:eastAsia="Times New Roman" w:cs="Calibri"/>
                <w:b/>
                <w:bCs/>
                <w:lang w:val="en-GB"/>
              </w:rPr>
              <w:t>Focal group discussions with members of the ETDs</w:t>
            </w:r>
          </w:p>
        </w:tc>
        <w:tc>
          <w:tcPr>
            <w:tcW w:w="979" w:type="dxa"/>
            <w:tcBorders>
              <w:top w:val="nil"/>
              <w:left w:val="nil"/>
              <w:bottom w:val="single" w:sz="4" w:space="0" w:color="auto"/>
              <w:right w:val="single" w:sz="4" w:space="0" w:color="auto"/>
            </w:tcBorders>
            <w:shd w:val="clear" w:color="auto" w:fill="96CE74"/>
            <w:noWrap/>
            <w:vAlign w:val="bottom"/>
            <w:hideMark/>
          </w:tcPr>
          <w:p w14:paraId="0AEE3228"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96CE74"/>
            <w:noWrap/>
            <w:vAlign w:val="bottom"/>
            <w:hideMark/>
          </w:tcPr>
          <w:p w14:paraId="6F06D4B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shd w:val="clear" w:color="auto" w:fill="96CE74"/>
          </w:tcPr>
          <w:p w14:paraId="741C36F1" w14:textId="77777777" w:rsidR="00FD6B5F" w:rsidRPr="00FD6B5F" w:rsidRDefault="00FD6B5F" w:rsidP="00FD6B5F">
            <w:pPr>
              <w:spacing w:after="0" w:line="240" w:lineRule="auto"/>
              <w:jc w:val="both"/>
              <w:rPr>
                <w:rFonts w:eastAsia="Times New Roman" w:cs="Calibri"/>
                <w:lang w:val="en-GB"/>
              </w:rPr>
            </w:pPr>
          </w:p>
        </w:tc>
      </w:tr>
      <w:tr w:rsidR="00FD6B5F" w:rsidRPr="00FD6B5F" w14:paraId="47C7BC82" w14:textId="77777777" w:rsidTr="00324E3A">
        <w:trPr>
          <w:trHeight w:val="179"/>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0AEF93E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Chicualacuala</w:t>
            </w:r>
          </w:p>
        </w:tc>
        <w:tc>
          <w:tcPr>
            <w:tcW w:w="979" w:type="dxa"/>
            <w:tcBorders>
              <w:top w:val="nil"/>
              <w:left w:val="nil"/>
              <w:bottom w:val="single" w:sz="4" w:space="0" w:color="auto"/>
              <w:right w:val="single" w:sz="4" w:space="0" w:color="auto"/>
            </w:tcBorders>
            <w:shd w:val="clear" w:color="auto" w:fill="auto"/>
            <w:noWrap/>
            <w:vAlign w:val="bottom"/>
            <w:hideMark/>
          </w:tcPr>
          <w:p w14:paraId="240A696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0</w:t>
            </w:r>
          </w:p>
        </w:tc>
        <w:tc>
          <w:tcPr>
            <w:tcW w:w="911" w:type="dxa"/>
            <w:tcBorders>
              <w:top w:val="nil"/>
              <w:left w:val="nil"/>
              <w:bottom w:val="single" w:sz="4" w:space="0" w:color="auto"/>
              <w:right w:val="single" w:sz="8" w:space="0" w:color="auto"/>
            </w:tcBorders>
            <w:shd w:val="clear" w:color="auto" w:fill="auto"/>
            <w:noWrap/>
            <w:vAlign w:val="bottom"/>
            <w:hideMark/>
          </w:tcPr>
          <w:p w14:paraId="3E795AE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5</w:t>
            </w:r>
          </w:p>
        </w:tc>
        <w:tc>
          <w:tcPr>
            <w:tcW w:w="1080" w:type="dxa"/>
            <w:tcBorders>
              <w:top w:val="nil"/>
              <w:left w:val="nil"/>
              <w:bottom w:val="single" w:sz="4" w:space="0" w:color="auto"/>
              <w:right w:val="single" w:sz="8" w:space="0" w:color="auto"/>
            </w:tcBorders>
          </w:tcPr>
          <w:p w14:paraId="50A0E6E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5</w:t>
            </w:r>
          </w:p>
        </w:tc>
      </w:tr>
      <w:tr w:rsidR="00FD6B5F" w:rsidRPr="00FD6B5F" w14:paraId="6AFA3290" w14:textId="77777777" w:rsidTr="00324E3A">
        <w:trPr>
          <w:trHeight w:val="278"/>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549799B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Mabalane</w:t>
            </w:r>
          </w:p>
        </w:tc>
        <w:tc>
          <w:tcPr>
            <w:tcW w:w="979" w:type="dxa"/>
            <w:tcBorders>
              <w:top w:val="nil"/>
              <w:left w:val="nil"/>
              <w:bottom w:val="single" w:sz="4" w:space="0" w:color="auto"/>
              <w:right w:val="single" w:sz="4" w:space="0" w:color="auto"/>
            </w:tcBorders>
            <w:shd w:val="clear" w:color="auto" w:fill="auto"/>
            <w:noWrap/>
            <w:vAlign w:val="bottom"/>
            <w:hideMark/>
          </w:tcPr>
          <w:p w14:paraId="56F1278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w:t>
            </w:r>
          </w:p>
        </w:tc>
        <w:tc>
          <w:tcPr>
            <w:tcW w:w="911" w:type="dxa"/>
            <w:tcBorders>
              <w:top w:val="nil"/>
              <w:left w:val="nil"/>
              <w:bottom w:val="single" w:sz="4" w:space="0" w:color="auto"/>
              <w:right w:val="single" w:sz="8" w:space="0" w:color="auto"/>
            </w:tcBorders>
            <w:shd w:val="clear" w:color="auto" w:fill="auto"/>
            <w:noWrap/>
            <w:vAlign w:val="bottom"/>
            <w:hideMark/>
          </w:tcPr>
          <w:p w14:paraId="7C8606EF"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4</w:t>
            </w:r>
          </w:p>
        </w:tc>
        <w:tc>
          <w:tcPr>
            <w:tcW w:w="1080" w:type="dxa"/>
            <w:tcBorders>
              <w:top w:val="nil"/>
              <w:left w:val="nil"/>
              <w:bottom w:val="single" w:sz="4" w:space="0" w:color="auto"/>
              <w:right w:val="single" w:sz="8" w:space="0" w:color="auto"/>
            </w:tcBorders>
          </w:tcPr>
          <w:p w14:paraId="3CC4F51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7</w:t>
            </w:r>
          </w:p>
        </w:tc>
      </w:tr>
      <w:tr w:rsidR="00FD6B5F" w:rsidRPr="00FD6B5F" w14:paraId="6285F19A" w14:textId="77777777" w:rsidTr="00324E3A">
        <w:trPr>
          <w:trHeight w:val="17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1B72B0A8"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Massingir</w:t>
            </w:r>
          </w:p>
        </w:tc>
        <w:tc>
          <w:tcPr>
            <w:tcW w:w="979" w:type="dxa"/>
            <w:tcBorders>
              <w:top w:val="nil"/>
              <w:left w:val="nil"/>
              <w:bottom w:val="single" w:sz="4" w:space="0" w:color="auto"/>
              <w:right w:val="single" w:sz="4" w:space="0" w:color="auto"/>
            </w:tcBorders>
            <w:shd w:val="clear" w:color="auto" w:fill="auto"/>
            <w:noWrap/>
            <w:vAlign w:val="bottom"/>
            <w:hideMark/>
          </w:tcPr>
          <w:p w14:paraId="19EFD7B4"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2</w:t>
            </w:r>
          </w:p>
        </w:tc>
        <w:tc>
          <w:tcPr>
            <w:tcW w:w="911" w:type="dxa"/>
            <w:tcBorders>
              <w:top w:val="nil"/>
              <w:left w:val="nil"/>
              <w:bottom w:val="single" w:sz="4" w:space="0" w:color="auto"/>
              <w:right w:val="single" w:sz="8" w:space="0" w:color="auto"/>
            </w:tcBorders>
            <w:shd w:val="clear" w:color="auto" w:fill="auto"/>
            <w:noWrap/>
            <w:vAlign w:val="bottom"/>
            <w:hideMark/>
          </w:tcPr>
          <w:p w14:paraId="2132D07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2</w:t>
            </w:r>
          </w:p>
        </w:tc>
        <w:tc>
          <w:tcPr>
            <w:tcW w:w="1080" w:type="dxa"/>
            <w:tcBorders>
              <w:top w:val="nil"/>
              <w:left w:val="nil"/>
              <w:bottom w:val="single" w:sz="4" w:space="0" w:color="auto"/>
              <w:right w:val="single" w:sz="8" w:space="0" w:color="auto"/>
            </w:tcBorders>
          </w:tcPr>
          <w:p w14:paraId="3574F27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4</w:t>
            </w:r>
          </w:p>
        </w:tc>
      </w:tr>
      <w:tr w:rsidR="00FD6B5F" w:rsidRPr="00096518" w14:paraId="73D2C2C5" w14:textId="77777777" w:rsidTr="00324E3A">
        <w:trPr>
          <w:trHeight w:val="305"/>
        </w:trPr>
        <w:tc>
          <w:tcPr>
            <w:tcW w:w="5580" w:type="dxa"/>
            <w:tcBorders>
              <w:top w:val="nil"/>
              <w:left w:val="single" w:sz="8" w:space="0" w:color="auto"/>
              <w:bottom w:val="single" w:sz="4" w:space="0" w:color="auto"/>
              <w:right w:val="single" w:sz="4" w:space="0" w:color="auto"/>
            </w:tcBorders>
            <w:shd w:val="clear" w:color="auto" w:fill="96CE74"/>
            <w:vAlign w:val="bottom"/>
            <w:hideMark/>
          </w:tcPr>
          <w:p w14:paraId="47929A41" w14:textId="77777777" w:rsidR="00FD6B5F" w:rsidRPr="00FD6B5F" w:rsidRDefault="00FD6B5F" w:rsidP="00FD6B5F">
            <w:pPr>
              <w:spacing w:after="0" w:line="240" w:lineRule="auto"/>
              <w:jc w:val="both"/>
              <w:rPr>
                <w:rFonts w:eastAsia="Times New Roman" w:cs="Calibri"/>
                <w:b/>
                <w:bCs/>
                <w:lang w:val="en-GB"/>
              </w:rPr>
            </w:pPr>
            <w:r w:rsidRPr="00FD6B5F">
              <w:rPr>
                <w:rFonts w:eastAsia="Times New Roman" w:cs="Calibri"/>
                <w:b/>
                <w:bCs/>
                <w:lang w:val="en-GB"/>
              </w:rPr>
              <w:t>Key Informant Interviews from the national stakeholders</w:t>
            </w:r>
          </w:p>
        </w:tc>
        <w:tc>
          <w:tcPr>
            <w:tcW w:w="979" w:type="dxa"/>
            <w:tcBorders>
              <w:top w:val="nil"/>
              <w:left w:val="nil"/>
              <w:bottom w:val="single" w:sz="4" w:space="0" w:color="auto"/>
              <w:right w:val="single" w:sz="4" w:space="0" w:color="auto"/>
            </w:tcBorders>
            <w:shd w:val="clear" w:color="auto" w:fill="96CE74"/>
            <w:noWrap/>
            <w:vAlign w:val="bottom"/>
            <w:hideMark/>
          </w:tcPr>
          <w:p w14:paraId="5E348C5F"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96CE74"/>
            <w:noWrap/>
            <w:vAlign w:val="bottom"/>
            <w:hideMark/>
          </w:tcPr>
          <w:p w14:paraId="20FA13C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shd w:val="clear" w:color="auto" w:fill="96CE74"/>
          </w:tcPr>
          <w:p w14:paraId="34D53EB0" w14:textId="77777777" w:rsidR="00FD6B5F" w:rsidRPr="00FD6B5F" w:rsidRDefault="00FD6B5F" w:rsidP="00FD6B5F">
            <w:pPr>
              <w:spacing w:after="0" w:line="240" w:lineRule="auto"/>
              <w:jc w:val="both"/>
              <w:rPr>
                <w:rFonts w:eastAsia="Times New Roman" w:cs="Calibri"/>
                <w:lang w:val="en-GB"/>
              </w:rPr>
            </w:pPr>
          </w:p>
        </w:tc>
      </w:tr>
      <w:tr w:rsidR="00FD6B5F" w:rsidRPr="00FD6B5F" w14:paraId="016922CB" w14:textId="77777777" w:rsidTr="00324E3A">
        <w:trPr>
          <w:trHeight w:val="287"/>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778701C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Ministry of Gender, Children and Social Action</w:t>
            </w:r>
          </w:p>
        </w:tc>
        <w:tc>
          <w:tcPr>
            <w:tcW w:w="979" w:type="dxa"/>
            <w:tcBorders>
              <w:top w:val="nil"/>
              <w:left w:val="nil"/>
              <w:bottom w:val="single" w:sz="4" w:space="0" w:color="auto"/>
              <w:right w:val="single" w:sz="4" w:space="0" w:color="auto"/>
            </w:tcBorders>
            <w:shd w:val="clear" w:color="auto" w:fill="auto"/>
            <w:noWrap/>
            <w:vAlign w:val="bottom"/>
            <w:hideMark/>
          </w:tcPr>
          <w:p w14:paraId="115C96E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2815BA6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649D4B9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0D2D625E" w14:textId="77777777" w:rsidTr="00324E3A">
        <w:trPr>
          <w:trHeight w:val="215"/>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396877C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SETSAN</w:t>
            </w:r>
          </w:p>
        </w:tc>
        <w:tc>
          <w:tcPr>
            <w:tcW w:w="979" w:type="dxa"/>
            <w:tcBorders>
              <w:top w:val="nil"/>
              <w:left w:val="nil"/>
              <w:bottom w:val="single" w:sz="4" w:space="0" w:color="auto"/>
              <w:right w:val="single" w:sz="4" w:space="0" w:color="auto"/>
            </w:tcBorders>
            <w:shd w:val="clear" w:color="auto" w:fill="auto"/>
            <w:noWrap/>
            <w:vAlign w:val="bottom"/>
            <w:hideMark/>
          </w:tcPr>
          <w:p w14:paraId="77C8B3D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69A7FF2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6CF4FA2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4AB2F89A" w14:textId="77777777" w:rsidTr="00324E3A">
        <w:trPr>
          <w:trHeight w:val="305"/>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21236C9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The Government of Belgium</w:t>
            </w:r>
          </w:p>
        </w:tc>
        <w:tc>
          <w:tcPr>
            <w:tcW w:w="979" w:type="dxa"/>
            <w:tcBorders>
              <w:top w:val="nil"/>
              <w:left w:val="nil"/>
              <w:bottom w:val="single" w:sz="4" w:space="0" w:color="auto"/>
              <w:right w:val="single" w:sz="4" w:space="0" w:color="auto"/>
            </w:tcBorders>
            <w:shd w:val="clear" w:color="auto" w:fill="auto"/>
            <w:noWrap/>
            <w:vAlign w:val="bottom"/>
            <w:hideMark/>
          </w:tcPr>
          <w:p w14:paraId="670AB34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208C8861"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4A58C60F"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4E74D2D9" w14:textId="77777777" w:rsidTr="00324E3A">
        <w:trPr>
          <w:trHeight w:val="134"/>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4EF80CE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CeCaGe - Eduardo Mondlane University</w:t>
            </w:r>
          </w:p>
        </w:tc>
        <w:tc>
          <w:tcPr>
            <w:tcW w:w="979" w:type="dxa"/>
            <w:tcBorders>
              <w:top w:val="nil"/>
              <w:left w:val="nil"/>
              <w:bottom w:val="single" w:sz="4" w:space="0" w:color="auto"/>
              <w:right w:val="single" w:sz="4" w:space="0" w:color="auto"/>
            </w:tcBorders>
            <w:shd w:val="clear" w:color="auto" w:fill="auto"/>
            <w:noWrap/>
            <w:vAlign w:val="bottom"/>
            <w:hideMark/>
          </w:tcPr>
          <w:p w14:paraId="1D13D568"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1CEEC84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0F8723C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269C60FC" w14:textId="77777777" w:rsidTr="00324E3A">
        <w:trPr>
          <w:trHeight w:val="215"/>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72C9C032"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UN Women National Programme Officer</w:t>
            </w:r>
          </w:p>
        </w:tc>
        <w:tc>
          <w:tcPr>
            <w:tcW w:w="979" w:type="dxa"/>
            <w:tcBorders>
              <w:top w:val="nil"/>
              <w:left w:val="nil"/>
              <w:bottom w:val="single" w:sz="4" w:space="0" w:color="auto"/>
              <w:right w:val="single" w:sz="4" w:space="0" w:color="auto"/>
            </w:tcBorders>
            <w:shd w:val="clear" w:color="auto" w:fill="auto"/>
            <w:noWrap/>
            <w:vAlign w:val="bottom"/>
            <w:hideMark/>
          </w:tcPr>
          <w:p w14:paraId="40DF378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4E62D99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414246A1"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7EB89E03" w14:textId="77777777" w:rsidTr="00324E3A">
        <w:trPr>
          <w:trHeight w:val="233"/>
        </w:trPr>
        <w:tc>
          <w:tcPr>
            <w:tcW w:w="5580" w:type="dxa"/>
            <w:tcBorders>
              <w:top w:val="nil"/>
              <w:left w:val="single" w:sz="8" w:space="0" w:color="auto"/>
              <w:bottom w:val="single" w:sz="4" w:space="0" w:color="auto"/>
              <w:right w:val="single" w:sz="4" w:space="0" w:color="auto"/>
            </w:tcBorders>
            <w:shd w:val="clear" w:color="auto" w:fill="96CE74"/>
            <w:vAlign w:val="bottom"/>
            <w:hideMark/>
          </w:tcPr>
          <w:p w14:paraId="58417CDC" w14:textId="77777777" w:rsidR="00FD6B5F" w:rsidRPr="00FD6B5F" w:rsidRDefault="00FD6B5F" w:rsidP="00FD6B5F">
            <w:pPr>
              <w:spacing w:after="0" w:line="240" w:lineRule="auto"/>
              <w:jc w:val="both"/>
              <w:rPr>
                <w:rFonts w:eastAsia="Times New Roman" w:cs="Calibri"/>
                <w:b/>
                <w:bCs/>
                <w:lang w:val="en-GB"/>
              </w:rPr>
            </w:pPr>
            <w:r w:rsidRPr="00FD6B5F">
              <w:rPr>
                <w:rFonts w:eastAsia="Times New Roman" w:cs="Calibri"/>
                <w:b/>
                <w:bCs/>
                <w:lang w:val="en-GB"/>
              </w:rPr>
              <w:t>KII from provincial stakeholders</w:t>
            </w:r>
          </w:p>
        </w:tc>
        <w:tc>
          <w:tcPr>
            <w:tcW w:w="979" w:type="dxa"/>
            <w:tcBorders>
              <w:top w:val="nil"/>
              <w:left w:val="nil"/>
              <w:bottom w:val="single" w:sz="4" w:space="0" w:color="auto"/>
              <w:right w:val="single" w:sz="4" w:space="0" w:color="auto"/>
            </w:tcBorders>
            <w:shd w:val="clear" w:color="auto" w:fill="96CE74"/>
            <w:noWrap/>
            <w:vAlign w:val="bottom"/>
            <w:hideMark/>
          </w:tcPr>
          <w:p w14:paraId="635FF18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96CE74"/>
            <w:noWrap/>
            <w:vAlign w:val="bottom"/>
            <w:hideMark/>
          </w:tcPr>
          <w:p w14:paraId="72C2315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shd w:val="clear" w:color="auto" w:fill="96CE74"/>
          </w:tcPr>
          <w:p w14:paraId="1EECD51E" w14:textId="77777777" w:rsidR="00FD6B5F" w:rsidRPr="00FD6B5F" w:rsidRDefault="00FD6B5F" w:rsidP="00FD6B5F">
            <w:pPr>
              <w:spacing w:after="0" w:line="240" w:lineRule="auto"/>
              <w:jc w:val="both"/>
              <w:rPr>
                <w:rFonts w:eastAsia="Times New Roman" w:cs="Calibri"/>
                <w:lang w:val="en-GB"/>
              </w:rPr>
            </w:pPr>
          </w:p>
        </w:tc>
      </w:tr>
      <w:tr w:rsidR="00FD6B5F" w:rsidRPr="00FD6B5F" w14:paraId="6E700197" w14:textId="77777777" w:rsidTr="00324E3A">
        <w:trPr>
          <w:trHeight w:val="233"/>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0B92C93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UN Women Provincial Project Officer</w:t>
            </w:r>
          </w:p>
        </w:tc>
        <w:tc>
          <w:tcPr>
            <w:tcW w:w="979" w:type="dxa"/>
            <w:tcBorders>
              <w:top w:val="nil"/>
              <w:left w:val="nil"/>
              <w:bottom w:val="single" w:sz="4" w:space="0" w:color="auto"/>
              <w:right w:val="single" w:sz="4" w:space="0" w:color="auto"/>
            </w:tcBorders>
            <w:shd w:val="clear" w:color="auto" w:fill="auto"/>
            <w:noWrap/>
            <w:vAlign w:val="bottom"/>
            <w:hideMark/>
          </w:tcPr>
          <w:p w14:paraId="193CDFB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4F5F9944"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2187B67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6D038C49" w14:textId="77777777" w:rsidTr="00324E3A">
        <w:trPr>
          <w:trHeight w:val="242"/>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59FA028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Rádio Moçambique - Xai-Xai</w:t>
            </w:r>
          </w:p>
        </w:tc>
        <w:tc>
          <w:tcPr>
            <w:tcW w:w="979" w:type="dxa"/>
            <w:tcBorders>
              <w:top w:val="nil"/>
              <w:left w:val="nil"/>
              <w:bottom w:val="single" w:sz="4" w:space="0" w:color="auto"/>
              <w:right w:val="single" w:sz="4" w:space="0" w:color="auto"/>
            </w:tcBorders>
            <w:shd w:val="clear" w:color="auto" w:fill="auto"/>
            <w:noWrap/>
            <w:vAlign w:val="bottom"/>
            <w:hideMark/>
          </w:tcPr>
          <w:p w14:paraId="6740CF6F"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3C62CAF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35111FF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5C1A6C86" w14:textId="77777777" w:rsidTr="00324E3A">
        <w:trPr>
          <w:trHeight w:val="305"/>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3C29B2A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Provincial Department for Gender, Children and Social Action</w:t>
            </w:r>
          </w:p>
        </w:tc>
        <w:tc>
          <w:tcPr>
            <w:tcW w:w="979" w:type="dxa"/>
            <w:tcBorders>
              <w:top w:val="nil"/>
              <w:left w:val="nil"/>
              <w:bottom w:val="single" w:sz="4" w:space="0" w:color="auto"/>
              <w:right w:val="single" w:sz="4" w:space="0" w:color="auto"/>
            </w:tcBorders>
            <w:shd w:val="clear" w:color="auto" w:fill="auto"/>
            <w:noWrap/>
            <w:vAlign w:val="bottom"/>
            <w:hideMark/>
          </w:tcPr>
          <w:p w14:paraId="26B753F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621CCD0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05F3268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1DE7E726" w14:textId="77777777" w:rsidTr="00324E3A">
        <w:trPr>
          <w:trHeight w:val="26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7CC23C3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xml:space="preserve">Provincial Department for Agriculture and Food Security (Livestock Management Unit) </w:t>
            </w:r>
          </w:p>
        </w:tc>
        <w:tc>
          <w:tcPr>
            <w:tcW w:w="979" w:type="dxa"/>
            <w:tcBorders>
              <w:top w:val="nil"/>
              <w:left w:val="nil"/>
              <w:bottom w:val="single" w:sz="4" w:space="0" w:color="auto"/>
              <w:right w:val="single" w:sz="4" w:space="0" w:color="auto"/>
            </w:tcBorders>
            <w:shd w:val="clear" w:color="auto" w:fill="auto"/>
            <w:noWrap/>
            <w:vAlign w:val="bottom"/>
            <w:hideMark/>
          </w:tcPr>
          <w:p w14:paraId="428C6378"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1ED0BEA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492EA7C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5B62E9A9" w14:textId="77777777" w:rsidTr="00324E3A">
        <w:trPr>
          <w:trHeight w:val="197"/>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649B4C7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World Food Programme</w:t>
            </w:r>
          </w:p>
        </w:tc>
        <w:tc>
          <w:tcPr>
            <w:tcW w:w="979" w:type="dxa"/>
            <w:tcBorders>
              <w:top w:val="nil"/>
              <w:left w:val="nil"/>
              <w:bottom w:val="single" w:sz="4" w:space="0" w:color="auto"/>
              <w:right w:val="single" w:sz="4" w:space="0" w:color="auto"/>
            </w:tcBorders>
            <w:shd w:val="clear" w:color="auto" w:fill="auto"/>
            <w:noWrap/>
            <w:vAlign w:val="bottom"/>
            <w:hideMark/>
          </w:tcPr>
          <w:p w14:paraId="34D1126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53BCA4F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071212A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6E7A5F5D" w14:textId="77777777" w:rsidTr="00324E3A">
        <w:trPr>
          <w:trHeight w:val="377"/>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7CAAD36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International Livestock Research Institute (ILRI)</w:t>
            </w:r>
          </w:p>
        </w:tc>
        <w:tc>
          <w:tcPr>
            <w:tcW w:w="979" w:type="dxa"/>
            <w:tcBorders>
              <w:top w:val="nil"/>
              <w:left w:val="nil"/>
              <w:bottom w:val="single" w:sz="4" w:space="0" w:color="auto"/>
              <w:right w:val="single" w:sz="4" w:space="0" w:color="auto"/>
            </w:tcBorders>
            <w:shd w:val="clear" w:color="auto" w:fill="auto"/>
            <w:noWrap/>
            <w:vAlign w:val="bottom"/>
            <w:hideMark/>
          </w:tcPr>
          <w:p w14:paraId="407E176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40548862"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0600F9C3"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5FD07D2A" w14:textId="77777777" w:rsidTr="00324E3A">
        <w:trPr>
          <w:trHeight w:val="345"/>
        </w:trPr>
        <w:tc>
          <w:tcPr>
            <w:tcW w:w="5580" w:type="dxa"/>
            <w:tcBorders>
              <w:top w:val="nil"/>
              <w:left w:val="single" w:sz="8" w:space="0" w:color="auto"/>
              <w:bottom w:val="single" w:sz="4" w:space="0" w:color="auto"/>
              <w:right w:val="single" w:sz="4" w:space="0" w:color="auto"/>
            </w:tcBorders>
            <w:shd w:val="clear" w:color="auto" w:fill="96CE74"/>
            <w:vAlign w:val="bottom"/>
            <w:hideMark/>
          </w:tcPr>
          <w:p w14:paraId="67A97575" w14:textId="77777777" w:rsidR="00FD6B5F" w:rsidRPr="00FD6B5F" w:rsidRDefault="00FD6B5F" w:rsidP="00FD6B5F">
            <w:pPr>
              <w:spacing w:after="0" w:line="240" w:lineRule="auto"/>
              <w:jc w:val="both"/>
              <w:rPr>
                <w:rFonts w:eastAsia="Times New Roman" w:cs="Calibri"/>
                <w:b/>
                <w:bCs/>
                <w:lang w:val="en-GB"/>
              </w:rPr>
            </w:pPr>
            <w:r w:rsidRPr="00FD6B5F">
              <w:rPr>
                <w:rFonts w:eastAsia="Times New Roman" w:cs="Calibri"/>
                <w:b/>
                <w:bCs/>
                <w:lang w:val="en-GB"/>
              </w:rPr>
              <w:t>Interviews with district stakeholders</w:t>
            </w:r>
          </w:p>
        </w:tc>
        <w:tc>
          <w:tcPr>
            <w:tcW w:w="979" w:type="dxa"/>
            <w:tcBorders>
              <w:top w:val="nil"/>
              <w:left w:val="nil"/>
              <w:bottom w:val="single" w:sz="4" w:space="0" w:color="auto"/>
              <w:right w:val="single" w:sz="4" w:space="0" w:color="auto"/>
            </w:tcBorders>
            <w:shd w:val="clear" w:color="auto" w:fill="96CE74"/>
            <w:noWrap/>
            <w:vAlign w:val="bottom"/>
            <w:hideMark/>
          </w:tcPr>
          <w:p w14:paraId="6B0C0150"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96CE74"/>
            <w:noWrap/>
            <w:vAlign w:val="bottom"/>
            <w:hideMark/>
          </w:tcPr>
          <w:p w14:paraId="469B44E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shd w:val="clear" w:color="auto" w:fill="96CE74"/>
          </w:tcPr>
          <w:p w14:paraId="4DAF7962" w14:textId="77777777" w:rsidR="00FD6B5F" w:rsidRPr="00FD6B5F" w:rsidRDefault="00FD6B5F" w:rsidP="00FD6B5F">
            <w:pPr>
              <w:spacing w:after="0" w:line="240" w:lineRule="auto"/>
              <w:jc w:val="both"/>
              <w:rPr>
                <w:rFonts w:eastAsia="Times New Roman" w:cs="Calibri"/>
                <w:lang w:val="en-GB"/>
              </w:rPr>
            </w:pPr>
          </w:p>
        </w:tc>
      </w:tr>
      <w:tr w:rsidR="00FD6B5F" w:rsidRPr="00FD6B5F" w14:paraId="013F8E36" w14:textId="77777777" w:rsidTr="00324E3A">
        <w:trPr>
          <w:trHeight w:val="242"/>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5C5EA8EB" w14:textId="4DE9186C"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District Services for Economic Activities</w:t>
            </w:r>
            <w:r w:rsidR="00CC6148">
              <w:rPr>
                <w:rFonts w:eastAsia="Times New Roman" w:cs="Calibri"/>
                <w:lang w:val="en-GB"/>
              </w:rPr>
              <w:t xml:space="preserve"> </w:t>
            </w:r>
            <w:r w:rsidRPr="00FD6B5F">
              <w:rPr>
                <w:rFonts w:eastAsia="Times New Roman" w:cs="Calibri"/>
                <w:lang w:val="en-GB"/>
              </w:rPr>
              <w:t>(SDAE)</w:t>
            </w:r>
          </w:p>
        </w:tc>
        <w:tc>
          <w:tcPr>
            <w:tcW w:w="979" w:type="dxa"/>
            <w:tcBorders>
              <w:top w:val="nil"/>
              <w:left w:val="nil"/>
              <w:bottom w:val="single" w:sz="4" w:space="0" w:color="auto"/>
              <w:right w:val="single" w:sz="4" w:space="0" w:color="auto"/>
            </w:tcBorders>
            <w:shd w:val="clear" w:color="auto" w:fill="auto"/>
            <w:noWrap/>
            <w:vAlign w:val="bottom"/>
            <w:hideMark/>
          </w:tcPr>
          <w:p w14:paraId="3683387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6319A85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2</w:t>
            </w:r>
          </w:p>
        </w:tc>
        <w:tc>
          <w:tcPr>
            <w:tcW w:w="1080" w:type="dxa"/>
            <w:tcBorders>
              <w:top w:val="nil"/>
              <w:left w:val="nil"/>
              <w:bottom w:val="single" w:sz="4" w:space="0" w:color="auto"/>
              <w:right w:val="single" w:sz="8" w:space="0" w:color="auto"/>
            </w:tcBorders>
          </w:tcPr>
          <w:p w14:paraId="6A5CB2AD"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w:t>
            </w:r>
          </w:p>
        </w:tc>
      </w:tr>
      <w:tr w:rsidR="00FD6B5F" w:rsidRPr="00FD6B5F" w14:paraId="157D9E23" w14:textId="77777777" w:rsidTr="00324E3A">
        <w:trPr>
          <w:trHeight w:val="242"/>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7E3F6EA7" w14:textId="72B3DCD1"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District Services for Education, Youth and Technology</w:t>
            </w:r>
            <w:r w:rsidR="00CC6148">
              <w:rPr>
                <w:rFonts w:eastAsia="Times New Roman" w:cs="Calibri"/>
                <w:lang w:val="en-GB"/>
              </w:rPr>
              <w:t xml:space="preserve"> </w:t>
            </w:r>
            <w:r w:rsidRPr="00FD6B5F">
              <w:rPr>
                <w:rFonts w:eastAsia="Times New Roman" w:cs="Calibri"/>
                <w:lang w:val="en-GB"/>
              </w:rPr>
              <w:t>(SDEJT)</w:t>
            </w:r>
          </w:p>
        </w:tc>
        <w:tc>
          <w:tcPr>
            <w:tcW w:w="979" w:type="dxa"/>
            <w:tcBorders>
              <w:top w:val="nil"/>
              <w:left w:val="nil"/>
              <w:bottom w:val="single" w:sz="4" w:space="0" w:color="auto"/>
              <w:right w:val="single" w:sz="4" w:space="0" w:color="auto"/>
            </w:tcBorders>
            <w:shd w:val="clear" w:color="auto" w:fill="auto"/>
            <w:noWrap/>
            <w:vAlign w:val="bottom"/>
            <w:hideMark/>
          </w:tcPr>
          <w:p w14:paraId="6284EFF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20F76A8B"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1080" w:type="dxa"/>
            <w:tcBorders>
              <w:top w:val="nil"/>
              <w:left w:val="nil"/>
              <w:bottom w:val="single" w:sz="4" w:space="0" w:color="auto"/>
              <w:right w:val="single" w:sz="8" w:space="0" w:color="auto"/>
            </w:tcBorders>
          </w:tcPr>
          <w:p w14:paraId="4EBF21B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17A44287" w14:textId="77777777" w:rsidTr="00324E3A">
        <w:trPr>
          <w:trHeight w:val="260"/>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0F2855B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District Permanent Secretaries</w:t>
            </w:r>
          </w:p>
        </w:tc>
        <w:tc>
          <w:tcPr>
            <w:tcW w:w="979" w:type="dxa"/>
            <w:tcBorders>
              <w:top w:val="nil"/>
              <w:left w:val="nil"/>
              <w:bottom w:val="single" w:sz="4" w:space="0" w:color="auto"/>
              <w:right w:val="single" w:sz="4" w:space="0" w:color="auto"/>
            </w:tcBorders>
            <w:shd w:val="clear" w:color="auto" w:fill="auto"/>
            <w:noWrap/>
            <w:vAlign w:val="bottom"/>
            <w:hideMark/>
          </w:tcPr>
          <w:p w14:paraId="196D45B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911" w:type="dxa"/>
            <w:tcBorders>
              <w:top w:val="nil"/>
              <w:left w:val="nil"/>
              <w:bottom w:val="single" w:sz="4" w:space="0" w:color="auto"/>
              <w:right w:val="single" w:sz="8" w:space="0" w:color="auto"/>
            </w:tcBorders>
            <w:shd w:val="clear" w:color="auto" w:fill="auto"/>
            <w:noWrap/>
            <w:vAlign w:val="bottom"/>
            <w:hideMark/>
          </w:tcPr>
          <w:p w14:paraId="101951F5"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2</w:t>
            </w:r>
          </w:p>
        </w:tc>
        <w:tc>
          <w:tcPr>
            <w:tcW w:w="1080" w:type="dxa"/>
            <w:tcBorders>
              <w:top w:val="nil"/>
              <w:left w:val="nil"/>
              <w:bottom w:val="single" w:sz="4" w:space="0" w:color="auto"/>
              <w:right w:val="single" w:sz="8" w:space="0" w:color="auto"/>
            </w:tcBorders>
          </w:tcPr>
          <w:p w14:paraId="3669E5D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3</w:t>
            </w:r>
          </w:p>
        </w:tc>
      </w:tr>
      <w:tr w:rsidR="00FD6B5F" w:rsidRPr="00FD6B5F" w14:paraId="41B700C9" w14:textId="77777777" w:rsidTr="00324E3A">
        <w:trPr>
          <w:trHeight w:val="242"/>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1398F675" w14:textId="687049CA"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District Services for Hea</w:t>
            </w:r>
            <w:r w:rsidR="000B1A16">
              <w:rPr>
                <w:rFonts w:eastAsia="Times New Roman" w:cs="Calibri"/>
                <w:lang w:val="en-GB"/>
              </w:rPr>
              <w:t>l</w:t>
            </w:r>
            <w:r w:rsidRPr="00FD6B5F">
              <w:rPr>
                <w:rFonts w:eastAsia="Times New Roman" w:cs="Calibri"/>
                <w:lang w:val="en-GB"/>
              </w:rPr>
              <w:t>th, Gender and Social Action (SDSMAS)</w:t>
            </w:r>
          </w:p>
        </w:tc>
        <w:tc>
          <w:tcPr>
            <w:tcW w:w="979" w:type="dxa"/>
            <w:tcBorders>
              <w:top w:val="nil"/>
              <w:left w:val="nil"/>
              <w:bottom w:val="single" w:sz="4" w:space="0" w:color="auto"/>
              <w:right w:val="single" w:sz="4" w:space="0" w:color="auto"/>
            </w:tcBorders>
            <w:shd w:val="clear" w:color="auto" w:fill="auto"/>
            <w:noWrap/>
            <w:vAlign w:val="bottom"/>
            <w:hideMark/>
          </w:tcPr>
          <w:p w14:paraId="6E33AFEE"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4FF13DF6"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74E2F3FC"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1E56D4F0" w14:textId="77777777" w:rsidTr="00324E3A">
        <w:trPr>
          <w:trHeight w:val="98"/>
        </w:trPr>
        <w:tc>
          <w:tcPr>
            <w:tcW w:w="5580" w:type="dxa"/>
            <w:tcBorders>
              <w:top w:val="nil"/>
              <w:left w:val="single" w:sz="8" w:space="0" w:color="auto"/>
              <w:bottom w:val="single" w:sz="4" w:space="0" w:color="auto"/>
              <w:right w:val="single" w:sz="4" w:space="0" w:color="auto"/>
            </w:tcBorders>
            <w:shd w:val="clear" w:color="auto" w:fill="auto"/>
            <w:vAlign w:val="bottom"/>
            <w:hideMark/>
          </w:tcPr>
          <w:p w14:paraId="24A5EAC6" w14:textId="2EE401B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Rádio Communitário Limpopo</w:t>
            </w:r>
            <w:r w:rsidR="00CC6148">
              <w:rPr>
                <w:rFonts w:eastAsia="Times New Roman" w:cs="Calibri"/>
                <w:lang w:val="en-GB"/>
              </w:rPr>
              <w:t xml:space="preserve"> </w:t>
            </w:r>
            <w:r w:rsidRPr="00FD6B5F">
              <w:rPr>
                <w:rFonts w:eastAsia="Times New Roman" w:cs="Calibri"/>
                <w:lang w:val="en-GB"/>
              </w:rPr>
              <w:t>(community radio)</w:t>
            </w:r>
          </w:p>
        </w:tc>
        <w:tc>
          <w:tcPr>
            <w:tcW w:w="979" w:type="dxa"/>
            <w:tcBorders>
              <w:top w:val="nil"/>
              <w:left w:val="nil"/>
              <w:bottom w:val="single" w:sz="4" w:space="0" w:color="auto"/>
              <w:right w:val="single" w:sz="4" w:space="0" w:color="auto"/>
            </w:tcBorders>
            <w:shd w:val="clear" w:color="auto" w:fill="auto"/>
            <w:noWrap/>
            <w:vAlign w:val="bottom"/>
            <w:hideMark/>
          </w:tcPr>
          <w:p w14:paraId="0C2C79E9"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 </w:t>
            </w:r>
          </w:p>
        </w:tc>
        <w:tc>
          <w:tcPr>
            <w:tcW w:w="911" w:type="dxa"/>
            <w:tcBorders>
              <w:top w:val="nil"/>
              <w:left w:val="nil"/>
              <w:bottom w:val="single" w:sz="4" w:space="0" w:color="auto"/>
              <w:right w:val="single" w:sz="8" w:space="0" w:color="auto"/>
            </w:tcBorders>
            <w:shd w:val="clear" w:color="auto" w:fill="auto"/>
            <w:noWrap/>
            <w:vAlign w:val="bottom"/>
            <w:hideMark/>
          </w:tcPr>
          <w:p w14:paraId="214D9A2A"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c>
          <w:tcPr>
            <w:tcW w:w="1080" w:type="dxa"/>
            <w:tcBorders>
              <w:top w:val="nil"/>
              <w:left w:val="nil"/>
              <w:bottom w:val="single" w:sz="4" w:space="0" w:color="auto"/>
              <w:right w:val="single" w:sz="8" w:space="0" w:color="auto"/>
            </w:tcBorders>
          </w:tcPr>
          <w:p w14:paraId="392011C7" w14:textId="77777777" w:rsidR="00FD6B5F" w:rsidRPr="00FD6B5F" w:rsidRDefault="00FD6B5F" w:rsidP="00FD6B5F">
            <w:pPr>
              <w:spacing w:after="0" w:line="240" w:lineRule="auto"/>
              <w:jc w:val="both"/>
              <w:rPr>
                <w:rFonts w:eastAsia="Times New Roman" w:cs="Calibri"/>
                <w:lang w:val="en-GB"/>
              </w:rPr>
            </w:pPr>
            <w:r w:rsidRPr="00FD6B5F">
              <w:rPr>
                <w:rFonts w:eastAsia="Times New Roman" w:cs="Calibri"/>
                <w:lang w:val="en-GB"/>
              </w:rPr>
              <w:t>1</w:t>
            </w:r>
          </w:p>
        </w:tc>
      </w:tr>
      <w:tr w:rsidR="00FD6B5F" w:rsidRPr="00FD6B5F" w14:paraId="1BF54EB9" w14:textId="77777777" w:rsidTr="00324E3A">
        <w:trPr>
          <w:trHeight w:val="260"/>
        </w:trPr>
        <w:tc>
          <w:tcPr>
            <w:tcW w:w="5580" w:type="dxa"/>
            <w:tcBorders>
              <w:top w:val="nil"/>
              <w:left w:val="single" w:sz="8" w:space="0" w:color="auto"/>
              <w:bottom w:val="single" w:sz="8" w:space="0" w:color="auto"/>
              <w:right w:val="single" w:sz="4" w:space="0" w:color="auto"/>
            </w:tcBorders>
            <w:shd w:val="clear" w:color="auto" w:fill="96CE74"/>
            <w:vAlign w:val="bottom"/>
            <w:hideMark/>
          </w:tcPr>
          <w:p w14:paraId="0433C645" w14:textId="77777777" w:rsidR="00FD6B5F" w:rsidRPr="00FD6B5F" w:rsidRDefault="00FD6B5F" w:rsidP="00FD6B5F">
            <w:pPr>
              <w:spacing w:after="0" w:line="240" w:lineRule="auto"/>
              <w:jc w:val="both"/>
              <w:rPr>
                <w:rFonts w:eastAsia="Times New Roman" w:cs="Calibri"/>
                <w:b/>
                <w:lang w:val="en-GB"/>
              </w:rPr>
            </w:pPr>
            <w:r w:rsidRPr="00FD6B5F">
              <w:rPr>
                <w:rFonts w:eastAsia="Times New Roman" w:cs="Calibri"/>
                <w:b/>
                <w:lang w:val="en-GB"/>
              </w:rPr>
              <w:t> Total</w:t>
            </w:r>
          </w:p>
        </w:tc>
        <w:tc>
          <w:tcPr>
            <w:tcW w:w="979" w:type="dxa"/>
            <w:tcBorders>
              <w:top w:val="nil"/>
              <w:left w:val="single" w:sz="4" w:space="0" w:color="auto"/>
              <w:bottom w:val="single" w:sz="8" w:space="0" w:color="auto"/>
              <w:right w:val="single" w:sz="4" w:space="0" w:color="auto"/>
            </w:tcBorders>
            <w:shd w:val="clear" w:color="auto" w:fill="96CE74"/>
            <w:noWrap/>
            <w:vAlign w:val="bottom"/>
            <w:hideMark/>
          </w:tcPr>
          <w:p w14:paraId="5149F8B1" w14:textId="77777777" w:rsidR="00FD6B5F" w:rsidRPr="00FD6B5F" w:rsidRDefault="00FD6B5F" w:rsidP="00FD6B5F">
            <w:pPr>
              <w:spacing w:after="0" w:line="240" w:lineRule="auto"/>
              <w:jc w:val="both"/>
              <w:rPr>
                <w:rFonts w:eastAsia="Times New Roman" w:cs="Calibri"/>
                <w:b/>
                <w:lang w:val="en-GB"/>
              </w:rPr>
            </w:pPr>
            <w:r w:rsidRPr="00FD6B5F">
              <w:rPr>
                <w:rFonts w:eastAsia="Times New Roman" w:cs="Calibri"/>
                <w:b/>
                <w:lang w:val="en-GB"/>
              </w:rPr>
              <w:t>103</w:t>
            </w:r>
          </w:p>
        </w:tc>
        <w:tc>
          <w:tcPr>
            <w:tcW w:w="911" w:type="dxa"/>
            <w:tcBorders>
              <w:top w:val="nil"/>
              <w:left w:val="single" w:sz="4" w:space="0" w:color="auto"/>
              <w:bottom w:val="single" w:sz="8" w:space="0" w:color="auto"/>
              <w:right w:val="single" w:sz="8" w:space="0" w:color="auto"/>
            </w:tcBorders>
            <w:shd w:val="clear" w:color="auto" w:fill="96CE74"/>
            <w:noWrap/>
            <w:vAlign w:val="bottom"/>
            <w:hideMark/>
          </w:tcPr>
          <w:p w14:paraId="1DD67DE9" w14:textId="77777777" w:rsidR="00FD6B5F" w:rsidRPr="00FD6B5F" w:rsidRDefault="00FD6B5F" w:rsidP="00FD6B5F">
            <w:pPr>
              <w:spacing w:after="0" w:line="240" w:lineRule="auto"/>
              <w:jc w:val="both"/>
              <w:rPr>
                <w:rFonts w:eastAsia="Times New Roman" w:cs="Calibri"/>
                <w:b/>
                <w:lang w:val="en-GB"/>
              </w:rPr>
            </w:pPr>
            <w:r w:rsidRPr="00FD6B5F">
              <w:rPr>
                <w:rFonts w:eastAsia="Times New Roman" w:cs="Calibri"/>
                <w:b/>
                <w:lang w:val="en-GB"/>
              </w:rPr>
              <w:t>26</w:t>
            </w:r>
          </w:p>
        </w:tc>
        <w:tc>
          <w:tcPr>
            <w:tcW w:w="1080" w:type="dxa"/>
            <w:tcBorders>
              <w:top w:val="nil"/>
              <w:left w:val="nil"/>
              <w:bottom w:val="single" w:sz="8" w:space="0" w:color="auto"/>
              <w:right w:val="single" w:sz="8" w:space="0" w:color="auto"/>
            </w:tcBorders>
            <w:shd w:val="clear" w:color="auto" w:fill="96CE74"/>
          </w:tcPr>
          <w:p w14:paraId="48A924CB" w14:textId="77777777" w:rsidR="00FD6B5F" w:rsidRPr="00FD6B5F" w:rsidRDefault="00FD6B5F" w:rsidP="00FD6B5F">
            <w:pPr>
              <w:spacing w:after="0" w:line="240" w:lineRule="auto"/>
              <w:jc w:val="both"/>
              <w:rPr>
                <w:rFonts w:eastAsia="Times New Roman" w:cs="Calibri"/>
                <w:b/>
                <w:lang w:val="en-GB"/>
              </w:rPr>
            </w:pPr>
            <w:r w:rsidRPr="00FD6B5F">
              <w:rPr>
                <w:rFonts w:eastAsia="Times New Roman" w:cs="Calibri"/>
                <w:b/>
                <w:lang w:val="en-GB"/>
              </w:rPr>
              <w:t>129</w:t>
            </w:r>
          </w:p>
        </w:tc>
      </w:tr>
    </w:tbl>
    <w:bookmarkEnd w:id="95"/>
    <w:p w14:paraId="164034F1" w14:textId="4674244F" w:rsidR="001A76F9" w:rsidRPr="00C22835" w:rsidRDefault="003C7B63" w:rsidP="00B72550">
      <w:pPr>
        <w:rPr>
          <w:b/>
          <w:u w:val="single"/>
          <w:lang w:val="en-GB"/>
        </w:rPr>
      </w:pPr>
      <w:r w:rsidRPr="00C22835">
        <w:rPr>
          <w:b/>
          <w:u w:val="single"/>
          <w:lang w:val="en-GB"/>
        </w:rPr>
        <w:t>Source: Evaluation inception report</w:t>
      </w:r>
    </w:p>
    <w:p w14:paraId="383BC2AA" w14:textId="77777777" w:rsidR="001A76F9" w:rsidRPr="00C22835" w:rsidRDefault="001A76F9" w:rsidP="00AB1C5E">
      <w:pPr>
        <w:pStyle w:val="ListParagraph"/>
        <w:numPr>
          <w:ilvl w:val="0"/>
          <w:numId w:val="11"/>
        </w:numPr>
        <w:tabs>
          <w:tab w:val="left" w:pos="3840"/>
        </w:tabs>
        <w:spacing w:after="0" w:line="240" w:lineRule="auto"/>
        <w:jc w:val="both"/>
        <w:rPr>
          <w:rFonts w:cs="Calibri"/>
          <w:lang w:val="en-GB"/>
        </w:rPr>
      </w:pPr>
      <w:r w:rsidRPr="00C22835">
        <w:rPr>
          <w:rFonts w:cs="Calibri"/>
          <w:b/>
          <w:lang w:val="en-GB"/>
        </w:rPr>
        <w:t>Desk review</w:t>
      </w:r>
    </w:p>
    <w:p w14:paraId="67A7C7AD" w14:textId="77777777" w:rsidR="001A76F9" w:rsidRPr="00C22835" w:rsidRDefault="001A76F9" w:rsidP="001A76F9">
      <w:pPr>
        <w:pStyle w:val="ListParagraph"/>
        <w:tabs>
          <w:tab w:val="left" w:pos="3840"/>
        </w:tabs>
        <w:spacing w:after="0" w:line="240" w:lineRule="auto"/>
        <w:ind w:left="540"/>
        <w:jc w:val="both"/>
        <w:rPr>
          <w:rFonts w:cs="Calibri"/>
          <w:lang w:val="en-GB"/>
        </w:rPr>
      </w:pPr>
      <w:r w:rsidRPr="00C22835">
        <w:rPr>
          <w:rFonts w:cs="Calibri"/>
          <w:lang w:val="en-GB"/>
        </w:rPr>
        <w:t xml:space="preserve"> </w:t>
      </w:r>
    </w:p>
    <w:p w14:paraId="2D730379" w14:textId="41297DB6" w:rsidR="00F561BE" w:rsidRPr="00F561BE" w:rsidRDefault="00F561BE" w:rsidP="00F561BE">
      <w:pPr>
        <w:tabs>
          <w:tab w:val="left" w:pos="3840"/>
        </w:tabs>
        <w:spacing w:after="0" w:line="240" w:lineRule="auto"/>
        <w:jc w:val="both"/>
        <w:rPr>
          <w:rFonts w:cs="Calibri"/>
          <w:lang w:val="en-GB"/>
        </w:rPr>
      </w:pPr>
      <w:r w:rsidRPr="00C22835">
        <w:rPr>
          <w:rFonts w:cs="Calibri"/>
          <w:lang w:val="en-GB"/>
        </w:rPr>
        <w:t>Desk review of organizational and programme</w:t>
      </w:r>
      <w:r w:rsidRPr="00F561BE">
        <w:rPr>
          <w:rFonts w:cs="Calibri"/>
          <w:lang w:val="en-GB"/>
        </w:rPr>
        <w:t xml:space="preserve"> documents were conducted and used to gather secondary information for the evaluation. These include UN Women Mozambique Country Office Strategic Note, as well as the Project Annual Progress Reports for the past two years (September 2014-to August 2016), the baseline report on the Situational Analysis on Women’s Economic Empowerment in Gaza province conducted in 2015, and the Project Proposal approved and funded by the Government of Belgium. Other secondary data sources that were </w:t>
      </w:r>
      <w:r w:rsidRPr="00F561BE">
        <w:rPr>
          <w:rFonts w:cs="Calibri"/>
          <w:lang w:val="en-GB"/>
        </w:rPr>
        <w:lastRenderedPageBreak/>
        <w:t xml:space="preserve">used include the Project Progress Reports from the key government partners in Gaza, the Provincial and District Departments for Gender, Children and Social Welfare and the Department of Agriculture and Food Security. From these key partners, quantitative data were collected including statistics on project beneficiaries that were trained or supported for economic empowerment, financial plans/budget and showing increased gender sensitive budgeting and other relevant statistical data that contribute to measurement of the project outcomes and outputs. Quantitative and qualitative reports were collected from project stakeholders as part of secondary data for analysis. </w:t>
      </w:r>
    </w:p>
    <w:p w14:paraId="75CB41A3" w14:textId="77777777" w:rsidR="001A76F9" w:rsidRPr="00C22835" w:rsidRDefault="001A76F9" w:rsidP="001A76F9">
      <w:pPr>
        <w:tabs>
          <w:tab w:val="left" w:pos="3840"/>
        </w:tabs>
        <w:spacing w:after="0" w:line="240" w:lineRule="auto"/>
        <w:jc w:val="both"/>
        <w:rPr>
          <w:rFonts w:cs="Calibri"/>
          <w:lang w:val="en-GB"/>
        </w:rPr>
      </w:pPr>
    </w:p>
    <w:p w14:paraId="11A20793" w14:textId="77777777" w:rsidR="001A76F9" w:rsidRPr="00C22835" w:rsidRDefault="001A76F9" w:rsidP="001A76F9">
      <w:pPr>
        <w:jc w:val="both"/>
        <w:rPr>
          <w:lang w:val="en-GB"/>
        </w:rPr>
      </w:pPr>
      <w:r w:rsidRPr="00C22835">
        <w:rPr>
          <w:rFonts w:cs="Calibri"/>
          <w:lang w:val="en-GB"/>
        </w:rPr>
        <w:t>Secondary data were also collected from previous researches or baselines realized by UN Women and by other organizations on Gender Equality, Women’s Economic Empowerment and Climate Change in Mozambique, with a specific focus on Gaza province and the targeted project areas at district levels. The evaluation integrated this information with other publicly available secondary data sources, for the purpose of desk research and data triangulation as necessary.</w:t>
      </w:r>
    </w:p>
    <w:p w14:paraId="10094189" w14:textId="77777777" w:rsidR="001A76F9" w:rsidRPr="00C22835" w:rsidRDefault="001A76F9" w:rsidP="00AB1C5E">
      <w:pPr>
        <w:pStyle w:val="ListParagraph"/>
        <w:numPr>
          <w:ilvl w:val="0"/>
          <w:numId w:val="11"/>
        </w:numPr>
        <w:jc w:val="both"/>
        <w:rPr>
          <w:lang w:val="en-GB"/>
        </w:rPr>
      </w:pPr>
      <w:r w:rsidRPr="00C22835">
        <w:rPr>
          <w:rFonts w:cs="Calibri"/>
          <w:lang w:val="en-GB"/>
        </w:rPr>
        <w:t>Direct Observation during the Provincial Conference on Gender</w:t>
      </w:r>
    </w:p>
    <w:p w14:paraId="4E23E1E9" w14:textId="1CB7986C" w:rsidR="001A76F9" w:rsidRPr="00C22835" w:rsidRDefault="001A76F9" w:rsidP="001A76F9">
      <w:pPr>
        <w:tabs>
          <w:tab w:val="left" w:pos="3840"/>
        </w:tabs>
        <w:spacing w:after="0" w:line="240" w:lineRule="auto"/>
        <w:jc w:val="both"/>
        <w:rPr>
          <w:rFonts w:cs="Calibri"/>
          <w:lang w:val="en-GB"/>
        </w:rPr>
      </w:pPr>
      <w:r w:rsidRPr="00C22835">
        <w:rPr>
          <w:rFonts w:cs="Calibri"/>
          <w:lang w:val="en-GB"/>
        </w:rPr>
        <w:t>The evaluator also participated in the</w:t>
      </w:r>
      <w:r w:rsidR="00F561BE" w:rsidRPr="005E3107">
        <w:rPr>
          <w:rFonts w:cs="Calibri"/>
          <w:lang w:val="en-GB"/>
        </w:rPr>
        <w:t xml:space="preserve"> </w:t>
      </w:r>
      <w:r w:rsidR="00F561BE">
        <w:rPr>
          <w:rFonts w:cs="Calibri"/>
          <w:lang w:val="en-GB"/>
        </w:rPr>
        <w:t xml:space="preserve">IV </w:t>
      </w:r>
      <w:r w:rsidR="00F561BE" w:rsidRPr="005E3107">
        <w:rPr>
          <w:rFonts w:cs="Calibri"/>
          <w:lang w:val="en-GB"/>
        </w:rPr>
        <w:t xml:space="preserve">Provincial Conference on </w:t>
      </w:r>
      <w:r w:rsidR="00F561BE">
        <w:rPr>
          <w:rFonts w:cs="Calibri"/>
          <w:lang w:val="en-GB"/>
        </w:rPr>
        <w:t xml:space="preserve">Women and </w:t>
      </w:r>
      <w:r w:rsidR="00F561BE" w:rsidRPr="005E3107">
        <w:rPr>
          <w:rFonts w:cs="Calibri"/>
          <w:lang w:val="en-GB"/>
        </w:rPr>
        <w:t xml:space="preserve">Gender, </w:t>
      </w:r>
      <w:r w:rsidRPr="00C22835">
        <w:rPr>
          <w:rFonts w:cs="Calibri"/>
          <w:lang w:val="en-GB"/>
        </w:rPr>
        <w:t>where data was collected through assessing stakeholder contributions and recording of various experiences presented from participants from all the districts in Gaza. This provided the evaluator with a broader picture about the context, challenges, opportunities and achievements related to Gender Equality and Women Empowerment in Gaza, and the achievements of the Gender Equality, WEE and Climate Change Project, from the perspective of the project implementation partners and stakeholders.</w:t>
      </w:r>
    </w:p>
    <w:p w14:paraId="519E89E0" w14:textId="77777777" w:rsidR="001A76F9" w:rsidRPr="00C22835" w:rsidRDefault="001A76F9" w:rsidP="001A76F9">
      <w:pPr>
        <w:tabs>
          <w:tab w:val="left" w:pos="3840"/>
        </w:tabs>
        <w:spacing w:after="0" w:line="240" w:lineRule="auto"/>
        <w:jc w:val="both"/>
        <w:rPr>
          <w:rFonts w:cs="Calibri"/>
          <w:lang w:val="en-GB"/>
        </w:rPr>
      </w:pPr>
    </w:p>
    <w:p w14:paraId="4A1C353C" w14:textId="77777777" w:rsidR="001A76F9" w:rsidRPr="00C22835" w:rsidRDefault="001A76F9" w:rsidP="00AB1C5E">
      <w:pPr>
        <w:pStyle w:val="ListParagraph"/>
        <w:numPr>
          <w:ilvl w:val="0"/>
          <w:numId w:val="11"/>
        </w:numPr>
        <w:tabs>
          <w:tab w:val="left" w:pos="3840"/>
        </w:tabs>
        <w:spacing w:after="0" w:line="240" w:lineRule="auto"/>
        <w:jc w:val="both"/>
        <w:rPr>
          <w:rFonts w:cs="Calibri"/>
          <w:lang w:val="en-GB"/>
        </w:rPr>
      </w:pPr>
      <w:r w:rsidRPr="00C22835">
        <w:rPr>
          <w:rFonts w:cs="Calibri"/>
          <w:lang w:val="en-GB"/>
        </w:rPr>
        <w:t>Most Significant Change Stories and Direct Impact Statements</w:t>
      </w:r>
    </w:p>
    <w:p w14:paraId="373316FD" w14:textId="77777777" w:rsidR="001A76F9" w:rsidRPr="00C22835" w:rsidRDefault="001A76F9" w:rsidP="001A76F9">
      <w:pPr>
        <w:tabs>
          <w:tab w:val="left" w:pos="3840"/>
        </w:tabs>
        <w:spacing w:after="0" w:line="240" w:lineRule="auto"/>
        <w:jc w:val="both"/>
        <w:rPr>
          <w:rFonts w:cs="Calibri"/>
          <w:b/>
          <w:lang w:val="en-GB"/>
        </w:rPr>
      </w:pPr>
    </w:p>
    <w:p w14:paraId="3E05B9BB" w14:textId="77777777" w:rsidR="001A76F9" w:rsidRPr="00C22835" w:rsidRDefault="001A76F9" w:rsidP="001A76F9">
      <w:pPr>
        <w:tabs>
          <w:tab w:val="left" w:pos="3840"/>
        </w:tabs>
        <w:spacing w:after="0" w:line="240" w:lineRule="auto"/>
        <w:jc w:val="both"/>
        <w:rPr>
          <w:rFonts w:cs="Calibri"/>
          <w:b/>
          <w:lang w:val="en-GB"/>
        </w:rPr>
      </w:pPr>
      <w:r w:rsidRPr="00C22835">
        <w:rPr>
          <w:rFonts w:cs="Calibri"/>
          <w:lang w:val="en-GB"/>
        </w:rPr>
        <w:t>In addition to the above-mentioned data collection methods, the evaluation collected stories and direct impact statements that show the most significant changes on the project beneficiaries. The data collection of the stories was designed to gauge the situation before and after intervention, showing the theory of change in its practical context, reflecting change of gender relations, norms and practices, change in terms of capacities, participation aligned to the gender and human rights responsive approaches. Excerpts from the stories and statements integrate the findings section, while Annex 3 below shows a story recorded in the context of the MTE. Attribution factors were also considered to measure stakeholder engagement on achieving results in the project</w:t>
      </w:r>
      <w:r w:rsidRPr="00C22835">
        <w:rPr>
          <w:rFonts w:cs="Calibri"/>
          <w:b/>
          <w:lang w:val="en-GB"/>
        </w:rPr>
        <w:t>.</w:t>
      </w:r>
    </w:p>
    <w:p w14:paraId="7CB32242" w14:textId="77777777" w:rsidR="001A76F9" w:rsidRPr="00C22835" w:rsidRDefault="001A76F9" w:rsidP="001A76F9">
      <w:pPr>
        <w:tabs>
          <w:tab w:val="left" w:pos="3840"/>
        </w:tabs>
        <w:spacing w:after="0" w:line="240" w:lineRule="auto"/>
        <w:jc w:val="both"/>
        <w:rPr>
          <w:rFonts w:cs="Calibri"/>
          <w:sz w:val="24"/>
          <w:szCs w:val="24"/>
          <w:lang w:val="en-GB"/>
        </w:rPr>
      </w:pPr>
    </w:p>
    <w:p w14:paraId="7F362A52" w14:textId="40A85B2F" w:rsidR="001A76F9" w:rsidRPr="00C22835" w:rsidRDefault="001A76F9" w:rsidP="00AB1C5E">
      <w:pPr>
        <w:pStyle w:val="Heading3"/>
        <w:numPr>
          <w:ilvl w:val="2"/>
          <w:numId w:val="23"/>
        </w:numPr>
        <w:rPr>
          <w:rFonts w:asciiTheme="minorHAnsi" w:hAnsiTheme="minorHAnsi"/>
          <w:color w:val="auto"/>
          <w:lang w:val="en-GB"/>
        </w:rPr>
      </w:pPr>
      <w:bookmarkStart w:id="96" w:name="_Toc496724311"/>
      <w:bookmarkStart w:id="97" w:name="_Toc496724768"/>
      <w:bookmarkStart w:id="98" w:name="_Hlk489615823"/>
      <w:r w:rsidRPr="00C22835">
        <w:rPr>
          <w:rFonts w:asciiTheme="minorHAnsi" w:hAnsiTheme="minorHAnsi"/>
          <w:color w:val="auto"/>
          <w:lang w:val="en-GB"/>
        </w:rPr>
        <w:t>Data analysis</w:t>
      </w:r>
      <w:bookmarkEnd w:id="96"/>
      <w:bookmarkEnd w:id="97"/>
    </w:p>
    <w:bookmarkEnd w:id="98"/>
    <w:p w14:paraId="5C027ECD" w14:textId="77777777" w:rsidR="001A76F9" w:rsidRPr="00C22835" w:rsidRDefault="001A76F9" w:rsidP="00B72550">
      <w:pPr>
        <w:tabs>
          <w:tab w:val="left" w:pos="3840"/>
        </w:tabs>
        <w:spacing w:after="0" w:line="240" w:lineRule="auto"/>
        <w:jc w:val="both"/>
        <w:rPr>
          <w:rFonts w:cs="Calibri"/>
          <w:sz w:val="24"/>
          <w:szCs w:val="24"/>
          <w:lang w:val="en-GB"/>
        </w:rPr>
      </w:pPr>
    </w:p>
    <w:p w14:paraId="66C777C8" w14:textId="604A34E0" w:rsidR="001A76F9" w:rsidRPr="00922328" w:rsidRDefault="001A76F9" w:rsidP="00B72550">
      <w:pPr>
        <w:tabs>
          <w:tab w:val="left" w:pos="3840"/>
        </w:tabs>
        <w:spacing w:after="0" w:line="240" w:lineRule="auto"/>
        <w:jc w:val="both"/>
        <w:rPr>
          <w:rFonts w:cs="Calibri"/>
          <w:lang w:val="en-GB"/>
        </w:rPr>
      </w:pPr>
      <w:r w:rsidRPr="00C22835">
        <w:rPr>
          <w:rFonts w:cs="Calibri"/>
          <w:lang w:val="en-GB"/>
        </w:rPr>
        <w:t>Analysis of qualitative data from key informants and focus group discussions was done through content analysis. The data collected was codified according to project outcomes and outputs, analysed accordingly, and interpreted per their alignment to each of the evaluation criteria.</w:t>
      </w:r>
      <w:r w:rsidR="00A7755D" w:rsidRPr="00C22835">
        <w:rPr>
          <w:rFonts w:cs="Calibri"/>
          <w:lang w:val="en-GB"/>
        </w:rPr>
        <w:t xml:space="preserve"> </w:t>
      </w:r>
      <w:r w:rsidRPr="00C22835">
        <w:rPr>
          <w:rFonts w:cs="Calibri"/>
          <w:lang w:val="en-GB"/>
        </w:rPr>
        <w:t xml:space="preserve">The </w:t>
      </w:r>
      <w:r w:rsidRPr="00922328">
        <w:rPr>
          <w:rFonts w:cs="Calibri"/>
          <w:lang w:val="en-GB"/>
        </w:rPr>
        <w:t>qualitative data was triangulated with the statistical data collected, interpreted and presented in the evaluation report. The data include numeric data th</w:t>
      </w:r>
      <w:r w:rsidR="00ED5C6B" w:rsidRPr="00922328">
        <w:rPr>
          <w:rFonts w:cs="Calibri"/>
          <w:lang w:val="en-GB"/>
        </w:rPr>
        <w:t xml:space="preserve">at are linked to the project progress </w:t>
      </w:r>
      <w:r w:rsidR="00CF00B4" w:rsidRPr="00922328">
        <w:rPr>
          <w:rFonts w:cs="Calibri"/>
          <w:lang w:val="en-GB"/>
        </w:rPr>
        <w:t xml:space="preserve">according to the outputs and outcomes, </w:t>
      </w:r>
      <w:r w:rsidRPr="00922328">
        <w:rPr>
          <w:rFonts w:cs="Calibri"/>
          <w:lang w:val="en-GB"/>
        </w:rPr>
        <w:t xml:space="preserve">and other financial statistical data that includes financial reports and budgets to facilitate evaluation of project efficiency. The sources of the statistical data include secondary data such as project reports from the partners and stakeholders, and some was collected from primary sources (project beneficiaries and stakeholders) using Key Informant Interviews and Focus Group Discussions. </w:t>
      </w:r>
    </w:p>
    <w:p w14:paraId="0D4B106C" w14:textId="77777777" w:rsidR="001A76F9" w:rsidRPr="00C22835" w:rsidRDefault="001A76F9" w:rsidP="00B72550">
      <w:pPr>
        <w:tabs>
          <w:tab w:val="left" w:pos="3840"/>
        </w:tabs>
        <w:spacing w:after="0" w:line="240" w:lineRule="auto"/>
        <w:jc w:val="both"/>
        <w:rPr>
          <w:rFonts w:cs="Calibri"/>
          <w:lang w:val="en-GB"/>
        </w:rPr>
      </w:pPr>
    </w:p>
    <w:p w14:paraId="13C1ADC5" w14:textId="02EAD196" w:rsidR="001A76F9" w:rsidRPr="00C22835" w:rsidRDefault="001A76F9" w:rsidP="00B72550">
      <w:pPr>
        <w:tabs>
          <w:tab w:val="left" w:pos="3840"/>
        </w:tabs>
        <w:spacing w:after="0" w:line="240" w:lineRule="auto"/>
        <w:jc w:val="both"/>
        <w:rPr>
          <w:rFonts w:cs="Calibri"/>
          <w:lang w:val="en-GB"/>
        </w:rPr>
      </w:pPr>
      <w:r w:rsidRPr="00C22835">
        <w:rPr>
          <w:rFonts w:cs="Calibri"/>
          <w:lang w:val="en-GB"/>
        </w:rPr>
        <w:lastRenderedPageBreak/>
        <w:t xml:space="preserve">The collected statistical data was triangulated with qualitative findings and using excel, the data was used to produce various graphics allowing clear presentation of evaluation results and clear comparisons of the targeted districts. This strengthened and enriched the qualitative findings in the report. </w:t>
      </w:r>
    </w:p>
    <w:p w14:paraId="05770A0A" w14:textId="77777777" w:rsidR="003775C1" w:rsidRPr="00C22835" w:rsidRDefault="003775C1" w:rsidP="00B72550">
      <w:pPr>
        <w:tabs>
          <w:tab w:val="left" w:pos="3840"/>
        </w:tabs>
        <w:spacing w:after="0" w:line="240" w:lineRule="auto"/>
        <w:jc w:val="both"/>
        <w:rPr>
          <w:rFonts w:cs="Calibri"/>
          <w:lang w:val="en-GB"/>
        </w:rPr>
      </w:pPr>
    </w:p>
    <w:p w14:paraId="4F7CEEFD" w14:textId="4DB066B2" w:rsidR="001A76F9" w:rsidRPr="00C22835" w:rsidRDefault="001A76F9" w:rsidP="00AB1C5E">
      <w:pPr>
        <w:pStyle w:val="Heading3"/>
        <w:numPr>
          <w:ilvl w:val="2"/>
          <w:numId w:val="23"/>
        </w:numPr>
        <w:rPr>
          <w:rFonts w:asciiTheme="minorHAnsi" w:hAnsiTheme="minorHAnsi"/>
          <w:color w:val="auto"/>
          <w:lang w:val="en-GB"/>
        </w:rPr>
      </w:pPr>
      <w:bookmarkStart w:id="99" w:name="_Toc489603235"/>
      <w:bookmarkStart w:id="100" w:name="_Toc490958619"/>
      <w:bookmarkStart w:id="101" w:name="_Toc494809410"/>
      <w:bookmarkStart w:id="102" w:name="_Toc496724312"/>
      <w:bookmarkStart w:id="103" w:name="_Toc496724769"/>
      <w:bookmarkStart w:id="104" w:name="_Hlk496716161"/>
      <w:r w:rsidRPr="00C22835">
        <w:rPr>
          <w:rFonts w:asciiTheme="minorHAnsi" w:hAnsiTheme="minorHAnsi"/>
          <w:color w:val="auto"/>
          <w:lang w:val="en-GB"/>
        </w:rPr>
        <w:t>Sample and sampling design</w:t>
      </w:r>
      <w:bookmarkEnd w:id="99"/>
      <w:bookmarkEnd w:id="100"/>
      <w:bookmarkEnd w:id="101"/>
      <w:bookmarkEnd w:id="102"/>
      <w:bookmarkEnd w:id="103"/>
    </w:p>
    <w:bookmarkEnd w:id="104"/>
    <w:p w14:paraId="351982CD" w14:textId="77777777" w:rsidR="003F1A22" w:rsidRDefault="003F1A22" w:rsidP="00B72550">
      <w:pPr>
        <w:tabs>
          <w:tab w:val="left" w:pos="3840"/>
        </w:tabs>
        <w:spacing w:after="0" w:line="240" w:lineRule="auto"/>
        <w:jc w:val="both"/>
        <w:rPr>
          <w:rFonts w:cs="Calibri"/>
          <w:lang w:val="en-GB"/>
        </w:rPr>
      </w:pPr>
    </w:p>
    <w:p w14:paraId="3CA6E8EE" w14:textId="1CD511D3" w:rsidR="001A76F9" w:rsidRPr="00C22835" w:rsidRDefault="001A76F9" w:rsidP="00B72550">
      <w:pPr>
        <w:tabs>
          <w:tab w:val="left" w:pos="3840"/>
        </w:tabs>
        <w:spacing w:after="0" w:line="240" w:lineRule="auto"/>
        <w:jc w:val="both"/>
        <w:rPr>
          <w:rFonts w:cs="Calibri"/>
          <w:lang w:val="en-GB"/>
        </w:rPr>
      </w:pPr>
      <w:r w:rsidRPr="00C22835">
        <w:rPr>
          <w:rFonts w:cs="Calibri"/>
          <w:lang w:val="en-GB"/>
        </w:rPr>
        <w:t xml:space="preserve">To have information that can be used for statistical and qualitative inference, the evaluator consultant developed sampling methods for selecting the people to be interviewed in the Key Informant Interviews and to participate in the Focus Group Discussions. </w:t>
      </w:r>
    </w:p>
    <w:p w14:paraId="6A42CFAB" w14:textId="77777777" w:rsidR="001A76F9" w:rsidRPr="00C22835" w:rsidRDefault="001A76F9" w:rsidP="00B72550">
      <w:pPr>
        <w:tabs>
          <w:tab w:val="left" w:pos="3840"/>
        </w:tabs>
        <w:spacing w:after="0" w:line="240" w:lineRule="auto"/>
        <w:jc w:val="both"/>
        <w:rPr>
          <w:rFonts w:cs="Calibri"/>
          <w:lang w:val="en-GB"/>
        </w:rPr>
      </w:pPr>
    </w:p>
    <w:p w14:paraId="2025D1D4" w14:textId="1078D027" w:rsidR="001A76F9" w:rsidRPr="00922328" w:rsidRDefault="001A76F9" w:rsidP="00B72550">
      <w:pPr>
        <w:tabs>
          <w:tab w:val="left" w:pos="3840"/>
        </w:tabs>
        <w:spacing w:after="0" w:line="240" w:lineRule="auto"/>
        <w:jc w:val="both"/>
        <w:rPr>
          <w:rFonts w:cs="Calibri"/>
          <w:lang w:val="en-GB"/>
        </w:rPr>
      </w:pPr>
      <w:r w:rsidRPr="00C22835">
        <w:rPr>
          <w:rFonts w:cs="Calibri"/>
          <w:lang w:val="en-GB"/>
        </w:rPr>
        <w:t xml:space="preserve">Some of the criteria for the stratification include direct project beneficiaries, key project </w:t>
      </w:r>
      <w:r w:rsidRPr="00922328">
        <w:rPr>
          <w:rFonts w:cs="Calibri"/>
          <w:lang w:val="en-GB"/>
        </w:rPr>
        <w:t>stakeholders, project partners, the districts where they l</w:t>
      </w:r>
      <w:r w:rsidR="00CF00B4" w:rsidRPr="00922328">
        <w:rPr>
          <w:rFonts w:cs="Calibri"/>
          <w:lang w:val="en-GB"/>
        </w:rPr>
        <w:t>ive, their location inside the p</w:t>
      </w:r>
      <w:r w:rsidRPr="00922328">
        <w:rPr>
          <w:rFonts w:cs="Calibri"/>
          <w:lang w:val="en-GB"/>
        </w:rPr>
        <w:t xml:space="preserve">roject geographical coverage, and distance within accessible areas. Stratification was also done considering demographic characteristic which include gender/sex. For the participants that suit the criteria above, random sampling was used to select participants. </w:t>
      </w:r>
    </w:p>
    <w:p w14:paraId="65EF6B69" w14:textId="77777777" w:rsidR="001A76F9" w:rsidRPr="00922328" w:rsidRDefault="001A76F9" w:rsidP="00B72550">
      <w:pPr>
        <w:tabs>
          <w:tab w:val="left" w:pos="3840"/>
        </w:tabs>
        <w:spacing w:after="0" w:line="240" w:lineRule="auto"/>
        <w:jc w:val="both"/>
        <w:rPr>
          <w:rFonts w:cs="Calibri"/>
          <w:lang w:val="en-GB"/>
        </w:rPr>
      </w:pPr>
    </w:p>
    <w:p w14:paraId="0C40D82A" w14:textId="03A413F3" w:rsidR="009B41C2" w:rsidRDefault="009B41C2" w:rsidP="009B41C2">
      <w:pPr>
        <w:spacing w:after="0" w:line="240" w:lineRule="auto"/>
        <w:jc w:val="both"/>
        <w:rPr>
          <w:rFonts w:cs="Calibri"/>
          <w:lang w:val="en-GB"/>
        </w:rPr>
      </w:pPr>
      <w:r w:rsidRPr="00922328">
        <w:rPr>
          <w:rFonts w:cs="Calibri"/>
          <w:lang w:val="en-GB"/>
        </w:rPr>
        <w:t>For the selection of districts to be included, the criteria for stratification sample included project priority areas (Guijá and Mabalane districts), and districts for technical assistance on gender-responsive budgeting, - two districts among Massingir, Chigubo, Chicualacuala and Massangena. Out of these four districts, stratified random sampling was applied, using the far and near category in which Chicualacuala and Massangena were classified as far districts (The distance from Chókwe to Chicualacuala is estimated to be 330 kilometres and Chókwe to</w:t>
      </w:r>
      <w:r w:rsidR="004F5315">
        <w:rPr>
          <w:rFonts w:cs="Calibri"/>
          <w:lang w:val="en-GB"/>
        </w:rPr>
        <w:t xml:space="preserve"> </w:t>
      </w:r>
      <w:r w:rsidRPr="00922328">
        <w:rPr>
          <w:rFonts w:cs="Calibri"/>
          <w:lang w:val="en-GB"/>
        </w:rPr>
        <w:t>Massangena is 442 kilometres from Chokwe where the UN Sub Office is located), while Massingir and Chigubo districts were classified as near, (the distance from Chokwe to Massinguir is estimated to be 123 kilometres and 222 kilometres from Chókwe to Chigubo).</w:t>
      </w:r>
      <w:r w:rsidR="00096518" w:rsidRPr="00922328">
        <w:rPr>
          <w:rFonts w:cs="Calibri"/>
          <w:lang w:val="en-GB"/>
        </w:rPr>
        <w:t xml:space="preserve"> </w:t>
      </w:r>
      <w:r w:rsidRPr="00922328">
        <w:rPr>
          <w:rFonts w:cs="Calibri"/>
          <w:lang w:val="en-GB"/>
        </w:rPr>
        <w:t>Using this sampling design, Chicualacuala district was randomly selected as a far district and Massinguir as a near district and the two participated in the evaluation. This means that the evaluation worked with 4 districts in this evaluation, 2 from the project priority areas and 2 from the districts under technical</w:t>
      </w:r>
      <w:r w:rsidRPr="009B41C2">
        <w:rPr>
          <w:rFonts w:cs="Calibri"/>
          <w:lang w:val="en-GB"/>
        </w:rPr>
        <w:t xml:space="preserve"> assistance on gender responsive budgeting.</w:t>
      </w:r>
    </w:p>
    <w:p w14:paraId="2EB1802D" w14:textId="77777777" w:rsidR="009B41C2" w:rsidRPr="009B41C2" w:rsidRDefault="009B41C2" w:rsidP="009B41C2">
      <w:pPr>
        <w:spacing w:after="0" w:line="240" w:lineRule="auto"/>
        <w:jc w:val="both"/>
        <w:rPr>
          <w:rFonts w:cs="Calibri"/>
          <w:lang w:val="en-GB"/>
        </w:rPr>
      </w:pPr>
    </w:p>
    <w:p w14:paraId="5375F02A" w14:textId="77777777" w:rsidR="001A76F9" w:rsidRPr="00C22835" w:rsidRDefault="001A76F9" w:rsidP="00B72550">
      <w:pPr>
        <w:spacing w:after="0" w:line="240" w:lineRule="auto"/>
        <w:jc w:val="both"/>
        <w:rPr>
          <w:rFonts w:cs="Calibri"/>
          <w:lang w:val="en-GB"/>
        </w:rPr>
      </w:pPr>
    </w:p>
    <w:p w14:paraId="6E8B6714" w14:textId="77777777" w:rsidR="001A76F9" w:rsidRPr="00C22835" w:rsidRDefault="001A76F9" w:rsidP="00B72550">
      <w:pPr>
        <w:spacing w:after="0" w:line="240" w:lineRule="auto"/>
        <w:jc w:val="both"/>
        <w:rPr>
          <w:rFonts w:cs="Calibri"/>
          <w:lang w:val="en-GB"/>
        </w:rPr>
      </w:pPr>
      <w:r w:rsidRPr="00C22835">
        <w:rPr>
          <w:rFonts w:cs="Calibri"/>
          <w:lang w:val="en-GB"/>
        </w:rPr>
        <w:t>Using the above sampling strategy, the total sample of participants for this evaluation is of 129 people, 103 women and 26 men, equivalent to 80 % women and 20% men. Of the total number of women, 77 are women direct beneficiaries of the project from two principal districts of Guijá (37 women) and Mabalane (40 women). The other part of the sample is made up of 52 evaluation participants from various stakeholders and partners from the four surveyed districts of Guijá, Mabalane, Chicualacuala and Massingir, representatives from provincial and national government, NGOs and civil partners and stakeholders that are direct beneficiaries of the project. Of these, 16 are members of district decision-making bodies (CCDs), 16 are members of the district Planning Task Force (ETDs), 9 are representatives from district stakeholders, 6 members of the provincial stakeholders and 5 representatives from the national stakeholders. The sample is representative of all stakeholders, partners and project beneficiaries, as shown on the figure below.</w:t>
      </w:r>
    </w:p>
    <w:p w14:paraId="74FE52B6" w14:textId="77777777" w:rsidR="001A76F9" w:rsidRPr="00C22835" w:rsidRDefault="001A76F9" w:rsidP="00B72550">
      <w:pPr>
        <w:spacing w:after="0" w:line="240" w:lineRule="auto"/>
        <w:jc w:val="both"/>
        <w:rPr>
          <w:rFonts w:cs="Calibri"/>
          <w:lang w:val="en-GB"/>
        </w:rPr>
      </w:pPr>
    </w:p>
    <w:p w14:paraId="4A2D8D0E" w14:textId="77777777" w:rsidR="00A92913" w:rsidRPr="00C22835" w:rsidRDefault="00A92913">
      <w:pPr>
        <w:rPr>
          <w:lang w:val="en-GB"/>
        </w:rPr>
      </w:pPr>
      <w:r w:rsidRPr="00C22835">
        <w:rPr>
          <w:lang w:val="en-GB"/>
        </w:rPr>
        <w:br w:type="page"/>
      </w:r>
    </w:p>
    <w:p w14:paraId="5BB81869" w14:textId="5E85B2E9" w:rsidR="001A76F9" w:rsidRPr="00C22835" w:rsidRDefault="001A76F9" w:rsidP="00B72550">
      <w:pPr>
        <w:rPr>
          <w:lang w:val="en-GB"/>
        </w:rPr>
      </w:pPr>
      <w:r w:rsidRPr="00C22835">
        <w:rPr>
          <w:lang w:val="en-GB"/>
        </w:rPr>
        <w:lastRenderedPageBreak/>
        <w:t>Figure 1: Total sample of the evaluation participants, 2017</w:t>
      </w:r>
    </w:p>
    <w:p w14:paraId="408D5D92" w14:textId="77777777" w:rsidR="001A76F9" w:rsidRPr="00C22835" w:rsidRDefault="001A76F9" w:rsidP="00B72550">
      <w:pPr>
        <w:spacing w:after="0" w:line="240" w:lineRule="auto"/>
        <w:jc w:val="both"/>
        <w:rPr>
          <w:rFonts w:cs="Calibri"/>
          <w:sz w:val="24"/>
          <w:szCs w:val="24"/>
          <w:lang w:val="en-GB"/>
        </w:rPr>
      </w:pPr>
    </w:p>
    <w:p w14:paraId="0A4B7353" w14:textId="77777777" w:rsidR="001A76F9" w:rsidRPr="00C22835" w:rsidRDefault="001A76F9" w:rsidP="00B72550">
      <w:pPr>
        <w:spacing w:after="0" w:line="240" w:lineRule="auto"/>
        <w:jc w:val="both"/>
        <w:rPr>
          <w:rFonts w:cs="Calibri"/>
          <w:sz w:val="24"/>
          <w:szCs w:val="24"/>
          <w:lang w:val="en-GB"/>
        </w:rPr>
      </w:pPr>
      <w:r w:rsidRPr="00C22835">
        <w:rPr>
          <w:noProof/>
          <w:lang w:val="en-US"/>
        </w:rPr>
        <w:drawing>
          <wp:inline distT="0" distB="0" distL="0" distR="0" wp14:anchorId="610FDF66" wp14:editId="38FA38C7">
            <wp:extent cx="5843588" cy="4100512"/>
            <wp:effectExtent l="0" t="0" r="5080" b="1460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B93DCFF" w14:textId="77777777" w:rsidR="001A76F9" w:rsidRPr="00C22835" w:rsidRDefault="001A76F9" w:rsidP="00B72550">
      <w:pPr>
        <w:spacing w:after="0" w:line="240" w:lineRule="auto"/>
        <w:jc w:val="both"/>
        <w:rPr>
          <w:rFonts w:cs="Calibri"/>
          <w:sz w:val="24"/>
          <w:szCs w:val="24"/>
          <w:lang w:val="en-GB"/>
        </w:rPr>
      </w:pPr>
    </w:p>
    <w:p w14:paraId="6E405A2E" w14:textId="654A85FD" w:rsidR="001A76F9" w:rsidRPr="00C22835" w:rsidRDefault="001A76F9" w:rsidP="00AB1C5E">
      <w:pPr>
        <w:pStyle w:val="Heading2"/>
        <w:numPr>
          <w:ilvl w:val="1"/>
          <w:numId w:val="23"/>
        </w:numPr>
        <w:rPr>
          <w:rStyle w:val="Heading1Char"/>
          <w:rFonts w:asciiTheme="minorHAnsi" w:eastAsiaTheme="majorEastAsia" w:hAnsiTheme="minorHAnsi" w:cstheme="majorBidi"/>
          <w:color w:val="auto"/>
          <w:sz w:val="26"/>
          <w:szCs w:val="26"/>
          <w:lang w:val="en-GB"/>
        </w:rPr>
      </w:pPr>
      <w:bookmarkStart w:id="105" w:name="_Toc489603237"/>
      <w:bookmarkStart w:id="106" w:name="_Toc490958621"/>
      <w:bookmarkStart w:id="107" w:name="_Toc494809411"/>
      <w:bookmarkStart w:id="108" w:name="_Toc496724313"/>
      <w:bookmarkStart w:id="109" w:name="_Toc496724770"/>
      <w:bookmarkStart w:id="110" w:name="_Hlk496716424"/>
      <w:r w:rsidRPr="00C22835">
        <w:rPr>
          <w:rStyle w:val="Heading1Char"/>
          <w:rFonts w:asciiTheme="minorHAnsi" w:eastAsiaTheme="majorEastAsia" w:hAnsiTheme="minorHAnsi" w:cstheme="majorBidi"/>
          <w:color w:val="auto"/>
          <w:sz w:val="26"/>
          <w:szCs w:val="26"/>
          <w:lang w:val="en-GB"/>
        </w:rPr>
        <w:t>Limitations to the evaluation</w:t>
      </w:r>
      <w:bookmarkEnd w:id="105"/>
      <w:bookmarkEnd w:id="106"/>
      <w:bookmarkEnd w:id="107"/>
      <w:bookmarkEnd w:id="108"/>
      <w:bookmarkEnd w:id="109"/>
    </w:p>
    <w:bookmarkEnd w:id="110"/>
    <w:p w14:paraId="35D093D8" w14:textId="77777777" w:rsidR="001A76F9" w:rsidRPr="00C22835" w:rsidRDefault="001A76F9" w:rsidP="001A76F9">
      <w:pPr>
        <w:spacing w:after="0" w:line="240" w:lineRule="auto"/>
        <w:jc w:val="both"/>
        <w:rPr>
          <w:rFonts w:cs="Calibri"/>
          <w:b/>
          <w:sz w:val="24"/>
          <w:szCs w:val="24"/>
          <w:lang w:val="en-GB"/>
        </w:rPr>
      </w:pPr>
    </w:p>
    <w:p w14:paraId="1DC48622" w14:textId="77777777" w:rsidR="001A76F9" w:rsidRPr="00C22835" w:rsidRDefault="001A76F9" w:rsidP="001A76F9">
      <w:pPr>
        <w:spacing w:after="0" w:line="240" w:lineRule="auto"/>
        <w:jc w:val="both"/>
        <w:rPr>
          <w:rFonts w:cs="Calibri"/>
          <w:lang w:val="en-GB"/>
        </w:rPr>
      </w:pPr>
      <w:r w:rsidRPr="00C22835">
        <w:rPr>
          <w:rFonts w:cs="Calibri"/>
          <w:lang w:val="en-GB"/>
        </w:rPr>
        <w:t>The limitations linked to this evaluation are as follows:</w:t>
      </w:r>
    </w:p>
    <w:p w14:paraId="175A96D4" w14:textId="77777777" w:rsidR="001A76F9" w:rsidRPr="00C22835" w:rsidRDefault="001A76F9" w:rsidP="001A76F9">
      <w:pPr>
        <w:spacing w:after="0" w:line="240" w:lineRule="auto"/>
        <w:jc w:val="both"/>
        <w:rPr>
          <w:rFonts w:cs="Calibri"/>
          <w:lang w:val="en-GB"/>
        </w:rPr>
      </w:pPr>
    </w:p>
    <w:p w14:paraId="0958F9A4" w14:textId="77777777" w:rsidR="001A76F9" w:rsidRPr="00C22835" w:rsidRDefault="001A76F9" w:rsidP="001A76F9">
      <w:pPr>
        <w:pStyle w:val="ListParagraph"/>
        <w:numPr>
          <w:ilvl w:val="0"/>
          <w:numId w:val="4"/>
        </w:numPr>
        <w:spacing w:after="0" w:line="240" w:lineRule="auto"/>
        <w:jc w:val="both"/>
        <w:rPr>
          <w:rFonts w:cs="Calibri"/>
          <w:lang w:val="en-GB"/>
        </w:rPr>
      </w:pPr>
      <w:r w:rsidRPr="00C22835">
        <w:rPr>
          <w:rFonts w:cs="Calibri"/>
          <w:b/>
          <w:lang w:val="en-GB"/>
        </w:rPr>
        <w:t xml:space="preserve">Late implementation of the MTE. </w:t>
      </w:r>
      <w:r w:rsidRPr="00C22835">
        <w:rPr>
          <w:rFonts w:cs="Calibri"/>
          <w:lang w:val="en-GB"/>
        </w:rPr>
        <w:t>According to the Project Document, the MTE was scheduled to happen after two years of project implementation after September 2016. The MTR was however not done at the scheduled time and is happening in the third year of project implementation. Regardless of this, the evaluation brought relevant information to inform the next project cycle for higher impact;</w:t>
      </w:r>
    </w:p>
    <w:p w14:paraId="356DCC04" w14:textId="77777777" w:rsidR="001A76F9" w:rsidRPr="00C22835" w:rsidRDefault="001A76F9" w:rsidP="001A76F9">
      <w:pPr>
        <w:pStyle w:val="ListParagraph"/>
        <w:numPr>
          <w:ilvl w:val="0"/>
          <w:numId w:val="4"/>
        </w:numPr>
        <w:spacing w:after="0" w:line="240" w:lineRule="auto"/>
        <w:jc w:val="both"/>
        <w:rPr>
          <w:rFonts w:cs="Calibri"/>
          <w:b/>
          <w:lang w:val="en-GB"/>
        </w:rPr>
      </w:pPr>
      <w:r w:rsidRPr="00C22835">
        <w:rPr>
          <w:rFonts w:cs="Calibri"/>
          <w:b/>
          <w:lang w:val="en-GB"/>
        </w:rPr>
        <w:t xml:space="preserve">No full coverage of all the six districts covered by the project. </w:t>
      </w:r>
      <w:r w:rsidRPr="00C22835">
        <w:rPr>
          <w:rFonts w:cs="Calibri"/>
          <w:lang w:val="en-GB"/>
        </w:rPr>
        <w:t>The project is implemented in six districts. The evaluation however was conducted in four districts. This limitation however did not affect the evaluation results as the proposed sample roughly represents two thirds of the project area, and this is considered a sample of adequate confidence</w:t>
      </w:r>
      <w:r w:rsidRPr="00C22835">
        <w:rPr>
          <w:rFonts w:cs="Calibri"/>
          <w:b/>
          <w:lang w:val="en-GB"/>
        </w:rPr>
        <w:t>;</w:t>
      </w:r>
    </w:p>
    <w:p w14:paraId="50387B36" w14:textId="77777777" w:rsidR="001A76F9" w:rsidRPr="00C22835" w:rsidRDefault="001A76F9" w:rsidP="001A76F9">
      <w:pPr>
        <w:pStyle w:val="ListParagraph"/>
        <w:numPr>
          <w:ilvl w:val="0"/>
          <w:numId w:val="4"/>
        </w:numPr>
        <w:spacing w:after="0" w:line="240" w:lineRule="auto"/>
        <w:jc w:val="both"/>
        <w:rPr>
          <w:rFonts w:cs="Calibri"/>
          <w:lang w:val="en-GB"/>
        </w:rPr>
      </w:pPr>
      <w:r w:rsidRPr="00C22835">
        <w:rPr>
          <w:rFonts w:cs="Calibri"/>
          <w:lang w:val="en-GB"/>
        </w:rPr>
        <w:t xml:space="preserve">There was </w:t>
      </w:r>
      <w:r w:rsidRPr="00C22835">
        <w:rPr>
          <w:rFonts w:cs="Calibri"/>
          <w:b/>
          <w:lang w:val="en-GB"/>
        </w:rPr>
        <w:t>low preparedness by project beneficiaries and stakeholders</w:t>
      </w:r>
      <w:r w:rsidRPr="00C22835">
        <w:rPr>
          <w:rFonts w:cs="Calibri"/>
          <w:lang w:val="en-GB"/>
        </w:rPr>
        <w:t xml:space="preserve"> to provide relevant, especially quantitative data required during the field visits. It became evident during field work that there were delay on communicating the project stakeholders and beneficiaries about the evaluator visit to their districts. The evaluator however applied various methods to guarantee that all relevant data was collected, including requesting secondary data to guarantee collection of qualitative data for the evaluation;</w:t>
      </w:r>
    </w:p>
    <w:p w14:paraId="21DBA494" w14:textId="77777777" w:rsidR="001A76F9" w:rsidRPr="00C22835" w:rsidRDefault="001A76F9" w:rsidP="001A76F9">
      <w:pPr>
        <w:pStyle w:val="ListParagraph"/>
        <w:numPr>
          <w:ilvl w:val="0"/>
          <w:numId w:val="4"/>
        </w:numPr>
        <w:spacing w:after="0" w:line="240" w:lineRule="auto"/>
        <w:jc w:val="both"/>
        <w:rPr>
          <w:rFonts w:cs="Calibri"/>
          <w:lang w:val="en-GB"/>
        </w:rPr>
      </w:pPr>
      <w:r w:rsidRPr="00C22835">
        <w:rPr>
          <w:rFonts w:cs="Calibri"/>
          <w:b/>
          <w:lang w:val="en-GB"/>
        </w:rPr>
        <w:t>The local language in Gaza province is Xichangana.</w:t>
      </w:r>
      <w:r w:rsidRPr="00C22835">
        <w:rPr>
          <w:rFonts w:cs="Calibri"/>
          <w:lang w:val="en-GB"/>
        </w:rPr>
        <w:t xml:space="preserve"> For collection of appropriate data, the evaluator worked with a professional data collector who is originally from the Gaza </w:t>
      </w:r>
      <w:r w:rsidRPr="00C22835">
        <w:rPr>
          <w:rFonts w:cs="Calibri"/>
          <w:lang w:val="en-GB"/>
        </w:rPr>
        <w:lastRenderedPageBreak/>
        <w:t>province and speaks the local language for socio cultural alignment and respect of the evaluation ethics code;</w:t>
      </w:r>
    </w:p>
    <w:p w14:paraId="7BA464E3" w14:textId="77777777" w:rsidR="009B41C2" w:rsidRPr="005E3107" w:rsidRDefault="009B41C2" w:rsidP="009B41C2">
      <w:pPr>
        <w:pStyle w:val="ListParagraph"/>
        <w:numPr>
          <w:ilvl w:val="0"/>
          <w:numId w:val="4"/>
        </w:numPr>
        <w:spacing w:after="0" w:line="240" w:lineRule="auto"/>
        <w:jc w:val="both"/>
        <w:rPr>
          <w:rFonts w:cs="Calibri"/>
          <w:lang w:val="en-GB"/>
        </w:rPr>
      </w:pPr>
      <w:r w:rsidRPr="005E3107">
        <w:rPr>
          <w:rFonts w:cs="Calibri"/>
          <w:b/>
          <w:lang w:val="en-GB"/>
        </w:rPr>
        <w:t>The Project does not have a theory of change.</w:t>
      </w:r>
      <w:r w:rsidRPr="005E3107">
        <w:rPr>
          <w:rFonts w:cs="Calibri"/>
          <w:lang w:val="en-GB"/>
        </w:rPr>
        <w:t xml:space="preserve"> The evaluator however developed a brief understanding of the results chain that are linked to the theory of change;</w:t>
      </w:r>
    </w:p>
    <w:p w14:paraId="6CBF6122" w14:textId="77777777" w:rsidR="009B41C2" w:rsidRPr="005E3107" w:rsidRDefault="009B41C2" w:rsidP="009B41C2">
      <w:pPr>
        <w:pStyle w:val="ListParagraph"/>
        <w:numPr>
          <w:ilvl w:val="0"/>
          <w:numId w:val="4"/>
        </w:numPr>
        <w:spacing w:after="0" w:line="240" w:lineRule="auto"/>
        <w:jc w:val="both"/>
        <w:rPr>
          <w:rFonts w:cs="Calibri"/>
          <w:lang w:val="en-GB"/>
        </w:rPr>
      </w:pPr>
      <w:r w:rsidRPr="005E3107">
        <w:rPr>
          <w:rFonts w:cs="Calibri"/>
          <w:b/>
          <w:lang w:val="en-GB"/>
        </w:rPr>
        <w:t>Most of the indicators on the results chain are not sufficiently SMART:</w:t>
      </w:r>
      <w:r w:rsidRPr="005E3107">
        <w:rPr>
          <w:rFonts w:cs="Calibri"/>
          <w:lang w:val="en-GB"/>
        </w:rPr>
        <w:t xml:space="preserve"> The evaluation however assessed also the outcomes to enhance measurement of the outputs indicators;</w:t>
      </w:r>
    </w:p>
    <w:p w14:paraId="04FE3B2F" w14:textId="77777777" w:rsidR="009B41C2" w:rsidRPr="005E3107" w:rsidRDefault="009B41C2" w:rsidP="009B41C2">
      <w:pPr>
        <w:pStyle w:val="ListParagraph"/>
        <w:numPr>
          <w:ilvl w:val="0"/>
          <w:numId w:val="4"/>
        </w:numPr>
        <w:spacing w:after="0" w:line="240" w:lineRule="auto"/>
        <w:jc w:val="both"/>
        <w:rPr>
          <w:rFonts w:cs="Calibri"/>
          <w:lang w:val="en-GB"/>
        </w:rPr>
      </w:pPr>
      <w:r w:rsidRPr="005E3107">
        <w:rPr>
          <w:rFonts w:cs="Calibri"/>
          <w:b/>
          <w:lang w:val="en-GB"/>
        </w:rPr>
        <w:t>The Project confirmed lack of a Project Performance Indicator Matrix.</w:t>
      </w:r>
      <w:r w:rsidRPr="005E3107">
        <w:rPr>
          <w:rFonts w:cs="Calibri"/>
          <w:lang w:val="en-GB"/>
        </w:rPr>
        <w:t xml:space="preserve"> The evaluator however used the existing information from Project plans and reports to track the change on the indicators.</w:t>
      </w:r>
    </w:p>
    <w:p w14:paraId="283127DB" w14:textId="77777777" w:rsidR="009B41C2" w:rsidRPr="005E3107" w:rsidRDefault="009B41C2" w:rsidP="009B41C2">
      <w:pPr>
        <w:pStyle w:val="ListParagraph"/>
        <w:numPr>
          <w:ilvl w:val="0"/>
          <w:numId w:val="4"/>
        </w:numPr>
        <w:spacing w:after="0" w:line="240" w:lineRule="auto"/>
        <w:jc w:val="both"/>
        <w:rPr>
          <w:rFonts w:cs="Calibri"/>
          <w:lang w:val="en-GB"/>
        </w:rPr>
      </w:pPr>
      <w:r w:rsidRPr="005E3107">
        <w:rPr>
          <w:rFonts w:cs="Calibri"/>
          <w:lang w:val="en-GB"/>
        </w:rPr>
        <w:t>The evaluation did not include a comprehensive quantitative data collection methods and statistical data was collected using secondary data analysis and quantification codes during qualitative data collection processes.</w:t>
      </w:r>
    </w:p>
    <w:p w14:paraId="00D2D5BA" w14:textId="77777777" w:rsidR="009B41C2" w:rsidRPr="005E3107" w:rsidRDefault="009B41C2" w:rsidP="009B41C2">
      <w:pPr>
        <w:spacing w:after="0" w:line="240" w:lineRule="auto"/>
        <w:jc w:val="both"/>
        <w:rPr>
          <w:rFonts w:cs="Calibri"/>
          <w:b/>
          <w:u w:val="single"/>
          <w:lang w:val="en-GB"/>
        </w:rPr>
      </w:pPr>
    </w:p>
    <w:p w14:paraId="335DF9E4" w14:textId="501F8A80" w:rsidR="009B41C2" w:rsidRPr="005E3107" w:rsidRDefault="009B41C2" w:rsidP="009B41C2">
      <w:pPr>
        <w:spacing w:after="0" w:line="240" w:lineRule="auto"/>
        <w:jc w:val="both"/>
        <w:rPr>
          <w:rFonts w:cs="Calibri"/>
          <w:lang w:val="en-GB"/>
        </w:rPr>
      </w:pPr>
      <w:r>
        <w:rPr>
          <w:rFonts w:cs="Calibri"/>
          <w:lang w:val="en-GB"/>
        </w:rPr>
        <w:t>Som</w:t>
      </w:r>
      <w:r w:rsidRPr="005E3107">
        <w:rPr>
          <w:rFonts w:cs="Calibri"/>
          <w:lang w:val="en-GB"/>
        </w:rPr>
        <w:t>e</w:t>
      </w:r>
      <w:r>
        <w:rPr>
          <w:rFonts w:cs="Calibri"/>
          <w:lang w:val="en-GB"/>
        </w:rPr>
        <w:t xml:space="preserve"> of the</w:t>
      </w:r>
      <w:r w:rsidRPr="005E3107">
        <w:rPr>
          <w:rFonts w:cs="Calibri"/>
          <w:lang w:val="en-GB"/>
        </w:rPr>
        <w:t xml:space="preserve"> limitations are linked to evaluability, please refer to the section on project evaluability submitted as an annex of the inception report for the MTE (Annex 2)</w:t>
      </w:r>
      <w:r>
        <w:rPr>
          <w:rFonts w:cs="Calibri"/>
          <w:lang w:val="en-GB"/>
        </w:rPr>
        <w:t xml:space="preserve">, and is also an annex to this report. </w:t>
      </w:r>
    </w:p>
    <w:p w14:paraId="57C216E8" w14:textId="321666CA" w:rsidR="00F81F36" w:rsidRPr="00C22835" w:rsidRDefault="00F81F36">
      <w:pPr>
        <w:rPr>
          <w:rFonts w:cs="Calibri"/>
          <w:lang w:val="en-GB"/>
        </w:rPr>
      </w:pPr>
      <w:r w:rsidRPr="00C22835">
        <w:rPr>
          <w:rFonts w:cs="Calibri"/>
          <w:lang w:val="en-GB"/>
        </w:rPr>
        <w:br w:type="page"/>
      </w:r>
    </w:p>
    <w:p w14:paraId="0D41E2D9" w14:textId="33162F56" w:rsidR="00F81F36" w:rsidRPr="00C22835" w:rsidRDefault="00FD10AB" w:rsidP="00AB1C5E">
      <w:pPr>
        <w:pStyle w:val="Heading1"/>
        <w:numPr>
          <w:ilvl w:val="0"/>
          <w:numId w:val="23"/>
        </w:numPr>
        <w:shd w:val="clear" w:color="auto" w:fill="6CB33F"/>
        <w:rPr>
          <w:rFonts w:asciiTheme="minorHAnsi" w:hAnsiTheme="minorHAnsi"/>
          <w:color w:val="auto"/>
          <w:sz w:val="24"/>
          <w:szCs w:val="24"/>
          <w:lang w:val="en-GB"/>
        </w:rPr>
      </w:pPr>
      <w:bookmarkStart w:id="111" w:name="_Hlk496179592"/>
      <w:bookmarkStart w:id="112" w:name="_Toc496009304"/>
      <w:bookmarkStart w:id="113" w:name="_Toc496724314"/>
      <w:bookmarkStart w:id="114" w:name="_Toc496724771"/>
      <w:bookmarkStart w:id="115" w:name="_Hlk496716436"/>
      <w:bookmarkEnd w:id="111"/>
      <w:r w:rsidRPr="00C22835">
        <w:rPr>
          <w:rStyle w:val="Heading1Char"/>
          <w:rFonts w:asciiTheme="minorHAnsi" w:hAnsiTheme="minorHAnsi"/>
          <w:b/>
          <w:color w:val="auto"/>
          <w:sz w:val="28"/>
          <w:szCs w:val="28"/>
          <w:lang w:val="en-GB"/>
        </w:rPr>
        <w:lastRenderedPageBreak/>
        <w:t>Mid Term Evaluation main findings</w:t>
      </w:r>
      <w:r w:rsidRPr="00C22835">
        <w:rPr>
          <w:rStyle w:val="Heading1Char"/>
          <w:rFonts w:ascii="MS Gothic" w:hAnsi="MS Gothic" w:cs="MS Gothic"/>
          <w:b/>
          <w:color w:val="auto"/>
          <w:sz w:val="28"/>
          <w:szCs w:val="28"/>
          <w:lang w:val="en-GB"/>
        </w:rPr>
        <w:t> </w:t>
      </w:r>
      <w:bookmarkEnd w:id="112"/>
      <w:bookmarkEnd w:id="113"/>
      <w:bookmarkEnd w:id="114"/>
      <w:r w:rsidRPr="00C22835">
        <w:rPr>
          <w:rFonts w:asciiTheme="minorHAnsi" w:hAnsiTheme="minorHAnsi"/>
          <w:color w:val="auto"/>
          <w:sz w:val="24"/>
          <w:szCs w:val="24"/>
          <w:lang w:val="en-GB"/>
        </w:rPr>
        <w:t xml:space="preserve"> </w:t>
      </w:r>
    </w:p>
    <w:bookmarkEnd w:id="115"/>
    <w:p w14:paraId="33A86783" w14:textId="77777777" w:rsidR="00F81F36" w:rsidRPr="00C22835" w:rsidRDefault="00F81F36" w:rsidP="00F81F36">
      <w:pPr>
        <w:shd w:val="clear" w:color="auto" w:fill="FFFFFF"/>
        <w:spacing w:after="0" w:line="240" w:lineRule="auto"/>
        <w:jc w:val="both"/>
        <w:rPr>
          <w:rFonts w:cs="Calibri"/>
          <w:b/>
          <w:sz w:val="24"/>
          <w:szCs w:val="24"/>
          <w:lang w:val="en-GB"/>
        </w:rPr>
      </w:pPr>
    </w:p>
    <w:p w14:paraId="72A06506" w14:textId="32016FDF" w:rsidR="002D4C8E" w:rsidRPr="00922328" w:rsidRDefault="007B264A" w:rsidP="00F81F36">
      <w:pPr>
        <w:shd w:val="clear" w:color="auto" w:fill="FFFFFF"/>
        <w:spacing w:after="0" w:line="240" w:lineRule="auto"/>
        <w:jc w:val="both"/>
        <w:rPr>
          <w:rFonts w:cs="Calibri"/>
          <w:lang w:val="en-GB"/>
        </w:rPr>
      </w:pPr>
      <w:r w:rsidRPr="00922328">
        <w:rPr>
          <w:rFonts w:cs="Calibri"/>
          <w:lang w:val="en-GB"/>
        </w:rPr>
        <w:t xml:space="preserve">Below are the main findings of the Mid Term Evaluation of the UN Women Project on Gender Equality, Women’s Economic Empowerment and Climate Change in Gaza. </w:t>
      </w:r>
      <w:r w:rsidR="002D4C8E" w:rsidRPr="00922328">
        <w:rPr>
          <w:rFonts w:cs="Calibri"/>
          <w:lang w:val="en-GB"/>
        </w:rPr>
        <w:t xml:space="preserve">Each finding explicitly reflects the gender analysis integrated in the evaluation: a particular attention is therefore dedicated to </w:t>
      </w:r>
      <w:r w:rsidR="00A94302" w:rsidRPr="00922328">
        <w:rPr>
          <w:rFonts w:cs="Calibri"/>
          <w:lang w:val="en-GB"/>
        </w:rPr>
        <w:t>describing</w:t>
      </w:r>
      <w:r w:rsidR="002D4C8E" w:rsidRPr="00922328">
        <w:rPr>
          <w:rFonts w:cs="Calibri"/>
          <w:lang w:val="en-GB"/>
        </w:rPr>
        <w:t xml:space="preserve"> the intervention’s effects on gender perceptions, values, as well as on the power relations present among the involved men and women.</w:t>
      </w:r>
    </w:p>
    <w:p w14:paraId="7CCC3D7D" w14:textId="77777777" w:rsidR="0082539E" w:rsidRPr="00922328" w:rsidRDefault="0082539E" w:rsidP="00F81F36">
      <w:pPr>
        <w:shd w:val="clear" w:color="auto" w:fill="FFFFFF"/>
        <w:spacing w:after="0" w:line="240" w:lineRule="auto"/>
        <w:jc w:val="both"/>
        <w:rPr>
          <w:rFonts w:cs="Calibri"/>
          <w:lang w:val="en-GB"/>
        </w:rPr>
      </w:pPr>
    </w:p>
    <w:p w14:paraId="5E97EDC5" w14:textId="7D5EEA27" w:rsidR="00F81F36" w:rsidRPr="00C22835" w:rsidRDefault="00F81F36" w:rsidP="00F81F36">
      <w:pPr>
        <w:shd w:val="clear" w:color="auto" w:fill="FFFFFF"/>
        <w:spacing w:after="0" w:line="240" w:lineRule="auto"/>
        <w:jc w:val="both"/>
        <w:rPr>
          <w:rFonts w:cs="Calibri"/>
          <w:lang w:val="en-GB"/>
        </w:rPr>
      </w:pPr>
      <w:r w:rsidRPr="00C22835">
        <w:rPr>
          <w:rFonts w:cs="Calibri"/>
          <w:lang w:val="en-GB"/>
        </w:rPr>
        <w:t xml:space="preserve">Below are the main findings per each </w:t>
      </w:r>
      <w:r w:rsidR="00E13DA2" w:rsidRPr="00C22835">
        <w:rPr>
          <w:rFonts w:cs="Calibri"/>
          <w:lang w:val="en-GB"/>
        </w:rPr>
        <w:t>criterion</w:t>
      </w:r>
      <w:r w:rsidRPr="00C22835">
        <w:rPr>
          <w:rFonts w:cs="Calibri"/>
          <w:lang w:val="en-GB"/>
        </w:rPr>
        <w:t xml:space="preserve">. </w:t>
      </w:r>
    </w:p>
    <w:p w14:paraId="05898EF6" w14:textId="77777777" w:rsidR="00F81F36" w:rsidRPr="00C22835" w:rsidRDefault="00F81F36" w:rsidP="00F81F36">
      <w:pPr>
        <w:spacing w:after="0" w:line="240" w:lineRule="auto"/>
        <w:jc w:val="both"/>
        <w:rPr>
          <w:sz w:val="24"/>
          <w:szCs w:val="24"/>
          <w:lang w:val="en-GB"/>
        </w:rPr>
      </w:pPr>
    </w:p>
    <w:p w14:paraId="448C3998" w14:textId="65EB8EEE" w:rsidR="008556FD" w:rsidRPr="00C22835" w:rsidRDefault="00F81F36" w:rsidP="00AB1C5E">
      <w:pPr>
        <w:pStyle w:val="ListParagraph"/>
        <w:numPr>
          <w:ilvl w:val="1"/>
          <w:numId w:val="23"/>
        </w:numPr>
        <w:shd w:val="clear" w:color="auto" w:fill="96CE74"/>
        <w:outlineLvl w:val="1"/>
        <w:rPr>
          <w:rFonts w:eastAsiaTheme="majorEastAsia" w:cstheme="majorBidi"/>
          <w:sz w:val="26"/>
          <w:szCs w:val="26"/>
          <w:lang w:val="en-GB"/>
        </w:rPr>
      </w:pPr>
      <w:bookmarkStart w:id="116" w:name="_Toc496724315"/>
      <w:bookmarkStart w:id="117" w:name="_Toc496724772"/>
      <w:bookmarkStart w:id="118" w:name="_Toc494809412"/>
      <w:bookmarkStart w:id="119" w:name="_Toc496009305"/>
      <w:bookmarkStart w:id="120" w:name="_Hlk496716448"/>
      <w:r w:rsidRPr="00C22835">
        <w:rPr>
          <w:sz w:val="26"/>
          <w:szCs w:val="26"/>
          <w:lang w:val="en-GB"/>
        </w:rPr>
        <w:t>Relevanc</w:t>
      </w:r>
      <w:r w:rsidR="003A1827" w:rsidRPr="00C22835">
        <w:rPr>
          <w:sz w:val="26"/>
          <w:szCs w:val="26"/>
          <w:lang w:val="en-GB"/>
        </w:rPr>
        <w:t>e</w:t>
      </w:r>
      <w:bookmarkEnd w:id="116"/>
      <w:bookmarkEnd w:id="117"/>
    </w:p>
    <w:bookmarkEnd w:id="118"/>
    <w:bookmarkEnd w:id="119"/>
    <w:p w14:paraId="6C7B69A9" w14:textId="77777777" w:rsidR="00AD4425" w:rsidRPr="00AD4425" w:rsidRDefault="00AD4425" w:rsidP="00AD4425">
      <w:pPr>
        <w:pStyle w:val="ListParagraph"/>
        <w:ind w:left="390"/>
        <w:rPr>
          <w:lang w:val="en-GB"/>
        </w:rPr>
      </w:pPr>
    </w:p>
    <w:p w14:paraId="3321C754" w14:textId="77777777" w:rsidR="00AD4425" w:rsidRPr="00AD4425" w:rsidRDefault="00AD4425" w:rsidP="00AD4425">
      <w:pPr>
        <w:pStyle w:val="ListParagraph"/>
        <w:ind w:left="390"/>
        <w:rPr>
          <w:lang w:val="en-GB"/>
        </w:rPr>
      </w:pPr>
      <w:r w:rsidRPr="00AD4425">
        <w:rPr>
          <w:b/>
          <w:lang w:val="en-GB"/>
        </w:rPr>
        <w:t>Key evaluation questions:</w:t>
      </w:r>
    </w:p>
    <w:p w14:paraId="31E8A0C2" w14:textId="767B1D94" w:rsidR="00AD4425" w:rsidRPr="00AD4425" w:rsidRDefault="00AD4425" w:rsidP="00AB1C5E">
      <w:pPr>
        <w:pStyle w:val="ListParagraph"/>
        <w:numPr>
          <w:ilvl w:val="0"/>
          <w:numId w:val="33"/>
        </w:numPr>
        <w:shd w:val="clear" w:color="auto" w:fill="E2EFD9" w:themeFill="accent6" w:themeFillTint="33"/>
        <w:rPr>
          <w:lang w:val="en-GB"/>
        </w:rPr>
      </w:pPr>
      <w:r w:rsidRPr="00AD4425">
        <w:rPr>
          <w:lang w:val="en-GB"/>
        </w:rPr>
        <w:t>To what extent is the intervention relevant to the needs and priorities as defined by beneficiaries?</w:t>
      </w:r>
    </w:p>
    <w:p w14:paraId="47137729" w14:textId="3D62E319" w:rsidR="008556FD" w:rsidRPr="00AD4425" w:rsidRDefault="00AD4425" w:rsidP="00AB1C5E">
      <w:pPr>
        <w:pStyle w:val="ListParagraph"/>
        <w:numPr>
          <w:ilvl w:val="0"/>
          <w:numId w:val="33"/>
        </w:numPr>
        <w:shd w:val="clear" w:color="auto" w:fill="E2EFD9" w:themeFill="accent6" w:themeFillTint="33"/>
        <w:rPr>
          <w:u w:val="single"/>
          <w:lang w:val="en-GB"/>
        </w:rPr>
      </w:pPr>
      <w:r w:rsidRPr="00AD4425">
        <w:rPr>
          <w:lang w:val="en-GB"/>
        </w:rPr>
        <w:t>To what extent is the intervention contributing to provincial (Gaza) and country priorities for gender equality, economic empowerment and climate change?</w:t>
      </w:r>
    </w:p>
    <w:bookmarkEnd w:id="120"/>
    <w:p w14:paraId="27E41AFE" w14:textId="77777777" w:rsidR="00AD4425" w:rsidRPr="00C22835" w:rsidRDefault="00AD4425" w:rsidP="00A86DF8">
      <w:pPr>
        <w:rPr>
          <w:lang w:val="en-GB"/>
        </w:rPr>
      </w:pPr>
    </w:p>
    <w:p w14:paraId="563081AB" w14:textId="0B8D7FED" w:rsidR="003A1827" w:rsidRPr="00C22835" w:rsidRDefault="00A86DF8" w:rsidP="00AB1C5E">
      <w:pPr>
        <w:pStyle w:val="ListParagraph"/>
        <w:numPr>
          <w:ilvl w:val="2"/>
          <w:numId w:val="23"/>
        </w:numPr>
        <w:outlineLvl w:val="2"/>
        <w:rPr>
          <w:sz w:val="24"/>
          <w:szCs w:val="24"/>
          <w:lang w:val="en-GB"/>
        </w:rPr>
      </w:pPr>
      <w:bookmarkStart w:id="121" w:name="_Toc496724316"/>
      <w:bookmarkStart w:id="122" w:name="_Toc496724773"/>
      <w:r w:rsidRPr="00C22835">
        <w:rPr>
          <w:sz w:val="24"/>
          <w:szCs w:val="24"/>
          <w:lang w:val="en-GB"/>
        </w:rPr>
        <w:t>Summary of findings</w:t>
      </w:r>
      <w:bookmarkEnd w:id="121"/>
      <w:bookmarkEnd w:id="122"/>
    </w:p>
    <w:p w14:paraId="0C700C59" w14:textId="35604EB4" w:rsidR="00F81F36" w:rsidRPr="00C22835" w:rsidRDefault="00F81F36" w:rsidP="003D69A7">
      <w:pPr>
        <w:spacing w:after="0"/>
        <w:jc w:val="both"/>
        <w:rPr>
          <w:lang w:val="en-GB"/>
        </w:rPr>
      </w:pPr>
      <w:bookmarkStart w:id="123" w:name="_Hlk496176117"/>
      <w:r w:rsidRPr="00C22835">
        <w:rPr>
          <w:lang w:val="en-GB"/>
        </w:rPr>
        <w:t xml:space="preserve">The MTE assessed the </w:t>
      </w:r>
      <w:r w:rsidRPr="00C22835">
        <w:rPr>
          <w:u w:val="single"/>
          <w:lang w:val="en-GB"/>
        </w:rPr>
        <w:t>needs and priorities of the project beneficiaries</w:t>
      </w:r>
      <w:r w:rsidRPr="00C22835">
        <w:rPr>
          <w:lang w:val="en-GB"/>
        </w:rPr>
        <w:t xml:space="preserve"> and the findings confirmed the results of the project Situational Analysis Report of 2015. Traditional patriarchal beliefs and practices maintain women in Gaza victims of gender-based discrimination and injustices that marginalize them from full participation to their communities’ economy, social and political life. In detail, the beneficiaries of the project define their weak economic status as their main preoccupation. Climate change is disproportionately affecting their livelihoods and workload. Women have also unequal access to key resources such as land and water; to high income economic activities, considered traditionally male; to crucial services such as civil identification, legal and judicial assistance, credit, and agricultural technical support; in addition to high female illiteracy. Discriminatory gender practices and values also contribute to marginalize women in decision-making, and to tolerate and normalize GBV practices such as Girl Child Early and Forced Marriages (GCEFM). Gaza is also suffering from high HIV prevalence, and many households are led by women. </w:t>
      </w:r>
    </w:p>
    <w:p w14:paraId="4AB830B9" w14:textId="77777777" w:rsidR="003D69A7" w:rsidRPr="00C22835" w:rsidRDefault="003D69A7" w:rsidP="003D69A7">
      <w:pPr>
        <w:spacing w:after="0"/>
        <w:jc w:val="both"/>
        <w:rPr>
          <w:lang w:val="en-GB"/>
        </w:rPr>
      </w:pPr>
    </w:p>
    <w:p w14:paraId="4014BBA9" w14:textId="1BB29F7F" w:rsidR="00F81F36" w:rsidRPr="00C22835" w:rsidRDefault="00F81F36" w:rsidP="003D69A7">
      <w:pPr>
        <w:spacing w:after="0"/>
        <w:jc w:val="both"/>
        <w:rPr>
          <w:lang w:val="en-GB"/>
        </w:rPr>
      </w:pPr>
      <w:r w:rsidRPr="00C22835">
        <w:rPr>
          <w:u w:val="single"/>
          <w:lang w:val="en-GB"/>
        </w:rPr>
        <w:t>At national and provincial level</w:t>
      </w:r>
      <w:r w:rsidRPr="00C22835">
        <w:rPr>
          <w:lang w:val="en-GB"/>
        </w:rPr>
        <w:t>, the framework on gender equality, women’s economic empowerment, and climate change adaptation is overall in line with the needs identified by the beneficiaries. As identified by the Mozambican Government's Five-Year Program for the period 2015-2019</w:t>
      </w:r>
      <w:r w:rsidRPr="00C22835">
        <w:rPr>
          <w:rStyle w:val="FootnoteReference"/>
          <w:lang w:val="en-GB"/>
        </w:rPr>
        <w:footnoteReference w:id="20"/>
      </w:r>
      <w:r w:rsidRPr="00C22835">
        <w:rPr>
          <w:lang w:val="en-GB"/>
        </w:rPr>
        <w:t>, the National Plan of Action for the Advancement of Women 2016-2020 (PNAM)</w:t>
      </w:r>
      <w:r w:rsidRPr="00C22835">
        <w:rPr>
          <w:rStyle w:val="FootnoteReference"/>
          <w:lang w:val="en-GB"/>
        </w:rPr>
        <w:footnoteReference w:id="21"/>
      </w:r>
      <w:r w:rsidRPr="00C22835">
        <w:rPr>
          <w:lang w:val="en-GB"/>
        </w:rPr>
        <w:t>, National Strategy for Adaptation and Mitigation of Climate Change</w:t>
      </w:r>
      <w:r w:rsidRPr="00C22835">
        <w:rPr>
          <w:rStyle w:val="FootnoteReference"/>
          <w:lang w:val="en-GB"/>
        </w:rPr>
        <w:footnoteReference w:id="22"/>
      </w:r>
      <w:r w:rsidRPr="00C22835">
        <w:rPr>
          <w:lang w:val="en-GB"/>
        </w:rPr>
        <w:t xml:space="preserve"> and from the declaration </w:t>
      </w:r>
      <w:r w:rsidRPr="00C22835">
        <w:rPr>
          <w:lang w:val="en-GB"/>
        </w:rPr>
        <w:lastRenderedPageBreak/>
        <w:t>of the Gaza Provincial Conference on Gender Equality (Annex 7), women’s economic empowerment is a priority, especially in agriculture.</w:t>
      </w:r>
      <w:r w:rsidR="00A7755D" w:rsidRPr="00C22835">
        <w:rPr>
          <w:lang w:val="en-GB"/>
        </w:rPr>
        <w:t xml:space="preserve"> </w:t>
      </w:r>
    </w:p>
    <w:p w14:paraId="42A8019F" w14:textId="77777777" w:rsidR="00F81F36" w:rsidRPr="00C22835" w:rsidRDefault="00F81F36" w:rsidP="003D69A7">
      <w:pPr>
        <w:spacing w:after="0"/>
        <w:jc w:val="both"/>
        <w:rPr>
          <w:lang w:val="en-GB"/>
        </w:rPr>
      </w:pPr>
      <w:r w:rsidRPr="00C22835">
        <w:rPr>
          <w:lang w:val="en-GB"/>
        </w:rPr>
        <w:t>Building resilience and adaptability to climate change in Mozambique, and mainstream gender in interventions for climate change in Mozambique are also crucial for gender equality. Specifically, the Gaza province is prone to floods, draughts and cyclones that cyclically cause shortage of food, destruction of livelihoods and destabilize economic and social life in that province. This has relevant repercussions on gender equality as it contributes to GBV (including GCEFM) exacerbating existing gender discrimination practices. As recorded in the Gaza Provincial Conference on Gender Equality, integrating gender and building capacity of local governances (province and district level) is often stated as an objective and guiding principle, but with low application and little practical efforts (in terms of gender responsive planning and budgeting, reporting, and in increasing women’s representation). The MTE assessed this as a crucial issue and as a necessary step to translate gender equality principles into reality. Relevantly, the government stakeholders involved in the MTE identified applicability and sustainability of the capacities acquired within the project as a priority.</w:t>
      </w:r>
    </w:p>
    <w:p w14:paraId="4252FE50" w14:textId="77777777" w:rsidR="00F81F36" w:rsidRPr="00C22835" w:rsidRDefault="00F81F36" w:rsidP="003D69A7">
      <w:pPr>
        <w:spacing w:after="0"/>
        <w:jc w:val="both"/>
        <w:rPr>
          <w:lang w:val="en-GB"/>
        </w:rPr>
      </w:pPr>
    </w:p>
    <w:p w14:paraId="04F31CD5" w14:textId="77777777" w:rsidR="00F81F36" w:rsidRPr="00C22835" w:rsidRDefault="00F81F36" w:rsidP="003D69A7">
      <w:pPr>
        <w:spacing w:after="0"/>
        <w:jc w:val="both"/>
        <w:rPr>
          <w:lang w:val="en-GB"/>
        </w:rPr>
      </w:pPr>
      <w:r w:rsidRPr="00C22835">
        <w:rPr>
          <w:lang w:val="en-GB"/>
        </w:rPr>
        <w:t>The project addresses most of the issues identified above, mainly through activities and approaches that directly deconstruct existing discriminatory gender values. With approaches that emphasize women’s self-confidence and self-esteem, the project is addressing the need for improved women’s voice and representation, within their families, communities and socio-political spaces, including in their access to local funds and participation to decision-making. The project is demonstrating that equal participation of women in traditionally masculine economic activities is possible.</w:t>
      </w:r>
    </w:p>
    <w:p w14:paraId="7DA5BBB7" w14:textId="77777777" w:rsidR="00F81F36" w:rsidRPr="00C22835" w:rsidRDefault="00F81F36" w:rsidP="003D69A7">
      <w:pPr>
        <w:spacing w:after="0"/>
        <w:jc w:val="both"/>
        <w:rPr>
          <w:lang w:val="en-GB"/>
        </w:rPr>
      </w:pPr>
    </w:p>
    <w:p w14:paraId="5A1F5F5A" w14:textId="6DD7FEA2" w:rsidR="00F81F36" w:rsidRPr="00C22835" w:rsidRDefault="00F81F36" w:rsidP="003D69A7">
      <w:pPr>
        <w:spacing w:after="0"/>
        <w:jc w:val="both"/>
        <w:rPr>
          <w:lang w:val="en-GB"/>
        </w:rPr>
      </w:pPr>
      <w:r w:rsidRPr="00C22835">
        <w:rPr>
          <w:lang w:val="en-GB"/>
        </w:rPr>
        <w:t>By leveraging on climate change-smart agricultural approaches, the project is addressing climate change adaptation issues in Gaza province. Capacity building for resilience in agriculture and animal husbandry constitute specific adaptation approaches integrated in the project interventions. The project also supports women and girls to access key resources and services, such as information on land documentation, literacy, civil registration, financial, legal and social services.</w:t>
      </w:r>
      <w:r w:rsidR="00A7755D" w:rsidRPr="00C22835">
        <w:rPr>
          <w:lang w:val="en-GB"/>
        </w:rPr>
        <w:t xml:space="preserve"> </w:t>
      </w:r>
    </w:p>
    <w:p w14:paraId="0099F3EA" w14:textId="77777777" w:rsidR="00F81F36" w:rsidRPr="00C22835" w:rsidRDefault="00F81F36" w:rsidP="003D69A7">
      <w:pPr>
        <w:spacing w:after="0"/>
        <w:jc w:val="both"/>
        <w:rPr>
          <w:lang w:val="en-GB"/>
        </w:rPr>
      </w:pPr>
      <w:r w:rsidRPr="00C22835">
        <w:rPr>
          <w:lang w:val="en-GB"/>
        </w:rPr>
        <w:t xml:space="preserve">On the contrary, some necessities and priorities for women involved in the MTE are not addressed by the project. Particularly, the project is not addressing water shortage in its intervention, regardless of the high need of water for the Animal Husbandry interventions for economic empowerment and CC adaptation. Similarly, the project does not respond to SRH issues, regardless of the fact that HIV and AIDS were identified by the beneficiaries as priority needs. Moreover, the project does not support disabled women, regardless of them being part of the most vulnerable women group. </w:t>
      </w:r>
    </w:p>
    <w:p w14:paraId="2D2F00EC" w14:textId="77777777" w:rsidR="00F81F36" w:rsidRPr="00C22835" w:rsidRDefault="00F81F36" w:rsidP="00DF338C">
      <w:pPr>
        <w:rPr>
          <w:lang w:val="en-GB"/>
        </w:rPr>
      </w:pPr>
    </w:p>
    <w:p w14:paraId="4ED8CB2F" w14:textId="6168DABE" w:rsidR="0004130E" w:rsidRPr="00C22835" w:rsidRDefault="0004130E" w:rsidP="00AB1C5E">
      <w:pPr>
        <w:pStyle w:val="ListParagraph"/>
        <w:numPr>
          <w:ilvl w:val="2"/>
          <w:numId w:val="23"/>
        </w:numPr>
        <w:outlineLvl w:val="2"/>
        <w:rPr>
          <w:sz w:val="26"/>
          <w:szCs w:val="26"/>
          <w:lang w:val="en-GB"/>
        </w:rPr>
      </w:pPr>
      <w:bookmarkStart w:id="124" w:name="_Toc496724317"/>
      <w:bookmarkStart w:id="125" w:name="_Toc496724774"/>
      <w:bookmarkEnd w:id="123"/>
      <w:r w:rsidRPr="00C22835">
        <w:rPr>
          <w:sz w:val="26"/>
          <w:szCs w:val="26"/>
          <w:lang w:val="en-GB"/>
        </w:rPr>
        <w:t>Relevance to beneficiaries’ needs and priorities</w:t>
      </w:r>
      <w:bookmarkEnd w:id="124"/>
      <w:bookmarkEnd w:id="125"/>
    </w:p>
    <w:p w14:paraId="19B31937" w14:textId="23A9BACF" w:rsidR="00F81F36" w:rsidRPr="00C22835" w:rsidRDefault="00F81F36" w:rsidP="00537D7B">
      <w:pPr>
        <w:spacing w:after="0" w:line="240" w:lineRule="auto"/>
        <w:jc w:val="both"/>
        <w:rPr>
          <w:lang w:val="en-GB"/>
        </w:rPr>
      </w:pPr>
      <w:r w:rsidRPr="00C22835">
        <w:rPr>
          <w:lang w:val="en-GB"/>
        </w:rPr>
        <w:t xml:space="preserve">As a result of being a patriarchal society, community members in Gaza province maintain very traditional beliefs and practices with little consideration of women and girls´ needs and aspirations. As an example, Gaza province is among the leaders in the practice of polygamous families and marriages. It has high HIV and AIDS prevalence at 24.4% which means that around a quarter of the adult population of Gaza province is HIV-positive. This has contributed to high widowhood and </w:t>
      </w:r>
      <w:r w:rsidR="0082539E" w:rsidRPr="00C22835">
        <w:rPr>
          <w:lang w:val="en-GB"/>
        </w:rPr>
        <w:t>orphan hood</w:t>
      </w:r>
      <w:r w:rsidRPr="00C22835">
        <w:rPr>
          <w:lang w:val="en-GB"/>
        </w:rPr>
        <w:t xml:space="preserve">. The UN Women project is implementing relevant interventions for changing community attitudes and norms for gender equality and sensitizing communities against GBV. Gathered evidence also shows that there are higher numbers of women headed </w:t>
      </w:r>
      <w:r w:rsidRPr="00C22835">
        <w:rPr>
          <w:lang w:val="en-GB"/>
        </w:rPr>
        <w:lastRenderedPageBreak/>
        <w:t>families in Gaza, commonly used as a standard indicator of feminization of poverty. The MTE findings show that one of the main contributing factors are emigration flows of men to the neighbouring South Africa, for better employment and entrepreneurship opportunities. This results in women assuming the role of family heads, providing daily care and support for the family on their own. In most instances this role does not go hand in hand with decision-making on the use of family resources, especially finance; nor the rights to access health, employment and education services. It was found that some women still have to get permission for these services from their husbands or in-laws, which takes away their autonomy and curtails their creativity, thus putting them at risk. The project’s intervention on G</w:t>
      </w:r>
      <w:r w:rsidR="0082539E">
        <w:rPr>
          <w:lang w:val="en-GB"/>
        </w:rPr>
        <w:t xml:space="preserve">ender </w:t>
      </w:r>
      <w:r w:rsidRPr="00C22835">
        <w:rPr>
          <w:lang w:val="en-GB"/>
        </w:rPr>
        <w:t>E</w:t>
      </w:r>
      <w:r w:rsidR="0082539E">
        <w:rPr>
          <w:lang w:val="en-GB"/>
        </w:rPr>
        <w:t>quality</w:t>
      </w:r>
      <w:r w:rsidRPr="00C22835">
        <w:rPr>
          <w:lang w:val="en-GB"/>
        </w:rPr>
        <w:t xml:space="preserve"> is contributing to increased participation of women on decision making. </w:t>
      </w:r>
    </w:p>
    <w:p w14:paraId="06DB1C90" w14:textId="0FB532A2" w:rsidR="00F81F36" w:rsidRPr="00C22835" w:rsidRDefault="00F81F36" w:rsidP="00537D7B">
      <w:pPr>
        <w:spacing w:after="0" w:line="240" w:lineRule="auto"/>
        <w:jc w:val="both"/>
        <w:rPr>
          <w:lang w:val="en-GB"/>
        </w:rPr>
      </w:pPr>
    </w:p>
    <w:p w14:paraId="1EE38207" w14:textId="25832931" w:rsidR="00F81F36" w:rsidRPr="00C22835" w:rsidRDefault="00F81F36" w:rsidP="00537D7B">
      <w:pPr>
        <w:spacing w:after="0" w:line="240" w:lineRule="auto"/>
        <w:jc w:val="both"/>
        <w:rPr>
          <w:rFonts w:cs="Calibri"/>
          <w:lang w:val="en-GB"/>
        </w:rPr>
      </w:pPr>
      <w:r w:rsidRPr="00C22835">
        <w:rPr>
          <w:rFonts w:cs="Calibri"/>
          <w:lang w:val="en-GB"/>
        </w:rPr>
        <w:t>Information collected from the government stakeholders from national, provincial and districts level, as well as from women beneficiaries, indicate that the challenges women face related to gender equality include gender-based discrimination, weak economic and social status. Other challenges related to climate change adaptation includes shortage of food and water reservoirs for water for domestic use and animal consumption. The project is implementing relevant responses through capacity building of women on climate change adaptation and supporting WEE interventions aligned to the local markets and animal husbandry value chain.</w:t>
      </w:r>
    </w:p>
    <w:p w14:paraId="1900057C" w14:textId="430FBE5B" w:rsidR="00F81F36" w:rsidRPr="00C22835" w:rsidRDefault="00F81F36" w:rsidP="00537D7B">
      <w:pPr>
        <w:spacing w:after="0"/>
        <w:jc w:val="both"/>
        <w:rPr>
          <w:lang w:val="en-GB"/>
        </w:rPr>
      </w:pPr>
    </w:p>
    <w:p w14:paraId="30DF2FB4" w14:textId="7F71D73B" w:rsidR="00F81F36" w:rsidRPr="00C22835" w:rsidRDefault="00F81F36" w:rsidP="00537D7B">
      <w:pPr>
        <w:spacing w:after="0"/>
        <w:jc w:val="both"/>
        <w:rPr>
          <w:lang w:val="en-GB"/>
        </w:rPr>
      </w:pPr>
      <w:r w:rsidRPr="00C22835">
        <w:rPr>
          <w:lang w:val="en-GB"/>
        </w:rPr>
        <w:t xml:space="preserve">Gaza province is one of the main producers of livestock in Mozambique and most families practice animal rearing for the market as high income economic activities (mainly rearing of cattle, goats and pigs). According to the existing socio-cultural set up that is mainly patriarchal, men are the owners of the animals in families. This provides men with the opportunities to sell animals for higher income. The project on Gender Equality, Women’s Economic Empowerment and Climate Change is intervening by providing capacity development of women on animal rearing, and trained women to become Community Animal </w:t>
      </w:r>
      <w:r w:rsidR="00D7548E">
        <w:rPr>
          <w:lang w:val="en-GB"/>
        </w:rPr>
        <w:t xml:space="preserve">Health </w:t>
      </w:r>
      <w:r w:rsidR="004F5315">
        <w:rPr>
          <w:lang w:val="en-GB"/>
        </w:rPr>
        <w:t>Workers</w:t>
      </w:r>
      <w:r w:rsidRPr="00C22835">
        <w:rPr>
          <w:lang w:val="en-GB"/>
        </w:rPr>
        <w:t xml:space="preserve"> and to implement breeding activities. It was considered a taboo for women to stand near or to enter a kraal of cattle or goats, but with the advent of the project, a group of women that were trained by UN Women are practicing animal health activities for income generation in the targeted communities. This is relevant to mitigate gender stereotype that marginalize women in Gaza, and is also an intervention that contribute to gender equality where women have capacity to practice what is locally considered as masculine economic activities. This also reduces gender based discrimination and enhances equal opportunities for WEE.</w:t>
      </w:r>
    </w:p>
    <w:p w14:paraId="7D35D511" w14:textId="3EA229CB" w:rsidR="00F81F36" w:rsidRPr="00C22835" w:rsidRDefault="00F81F36" w:rsidP="00537D7B">
      <w:pPr>
        <w:spacing w:after="0"/>
        <w:jc w:val="both"/>
        <w:rPr>
          <w:lang w:val="en-GB"/>
        </w:rPr>
      </w:pPr>
    </w:p>
    <w:p w14:paraId="73B83266" w14:textId="405E087E" w:rsidR="002A6003" w:rsidRDefault="002A6003" w:rsidP="002A6003">
      <w:pPr>
        <w:spacing w:after="0"/>
        <w:jc w:val="both"/>
        <w:rPr>
          <w:lang w:val="en-GB"/>
        </w:rPr>
      </w:pPr>
      <w:r w:rsidRPr="002A6003">
        <w:rPr>
          <w:lang w:val="en-GB"/>
        </w:rPr>
        <w:t>Reporting on the relevance of the UN Women Project, a member of the Women Community Animal Health Workers affirmed below</w:t>
      </w:r>
      <w:r w:rsidR="00CB646D">
        <w:rPr>
          <w:lang w:val="en-GB"/>
        </w:rPr>
        <w:t>.</w:t>
      </w:r>
    </w:p>
    <w:p w14:paraId="72789DC4" w14:textId="77777777" w:rsidR="00CB646D" w:rsidRPr="002A6003" w:rsidRDefault="00CB646D" w:rsidP="002A6003">
      <w:pPr>
        <w:spacing w:after="0"/>
        <w:jc w:val="both"/>
        <w:rPr>
          <w:lang w:val="en-GB"/>
        </w:rPr>
      </w:pPr>
    </w:p>
    <w:bookmarkStart w:id="126" w:name="_Hlk496725355"/>
    <w:p w14:paraId="7778F430" w14:textId="7E660EB0" w:rsidR="00CB646D" w:rsidRDefault="00CB646D" w:rsidP="00F81F36">
      <w:pPr>
        <w:rPr>
          <w:lang w:val="en-GB"/>
        </w:rPr>
      </w:pPr>
      <w:r w:rsidRPr="00C22835">
        <w:rPr>
          <w:noProof/>
          <w:lang w:val="en-US"/>
        </w:rPr>
        <mc:AlternateContent>
          <mc:Choice Requires="wpg">
            <w:drawing>
              <wp:anchor distT="0" distB="0" distL="114300" distR="114300" simplePos="0" relativeHeight="251684864" behindDoc="0" locked="0" layoutInCell="1" allowOverlap="1" wp14:anchorId="72A563DA" wp14:editId="2E7489E1">
                <wp:simplePos x="0" y="0"/>
                <wp:positionH relativeFrom="column">
                  <wp:posOffset>-164893</wp:posOffset>
                </wp:positionH>
                <wp:positionV relativeFrom="paragraph">
                  <wp:posOffset>258741</wp:posOffset>
                </wp:positionV>
                <wp:extent cx="5829300" cy="2047875"/>
                <wp:effectExtent l="0" t="0" r="0" b="9525"/>
                <wp:wrapNone/>
                <wp:docPr id="66" name="Group 66"/>
                <wp:cNvGraphicFramePr/>
                <a:graphic xmlns:a="http://schemas.openxmlformats.org/drawingml/2006/main">
                  <a:graphicData uri="http://schemas.microsoft.com/office/word/2010/wordprocessingGroup">
                    <wpg:wgp>
                      <wpg:cNvGrpSpPr/>
                      <wpg:grpSpPr>
                        <a:xfrm>
                          <a:off x="0" y="0"/>
                          <a:ext cx="5829300" cy="2047875"/>
                          <a:chOff x="0" y="0"/>
                          <a:chExt cx="5829300" cy="2047875"/>
                        </a:xfrm>
                      </wpg:grpSpPr>
                      <wps:wsp>
                        <wps:cNvPr id="65" name="Text Box 65"/>
                        <wps:cNvSpPr txBox="1"/>
                        <wps:spPr>
                          <a:xfrm>
                            <a:off x="2847975" y="0"/>
                            <a:ext cx="2981325" cy="2047875"/>
                          </a:xfrm>
                          <a:prstGeom prst="rect">
                            <a:avLst/>
                          </a:prstGeom>
                          <a:solidFill>
                            <a:srgbClr val="6CB33F"/>
                          </a:solidFill>
                          <a:ln w="6350">
                            <a:noFill/>
                          </a:ln>
                        </wps:spPr>
                        <wps:txbx>
                          <w:txbxContent>
                            <w:p w14:paraId="618EAC3C" w14:textId="1CF449F5" w:rsidR="008E0CF1" w:rsidRPr="00D54C66" w:rsidRDefault="008E0CF1" w:rsidP="00D54C66">
                              <w:pPr>
                                <w:jc w:val="center"/>
                                <w:rPr>
                                  <w:rFonts w:ascii="Gill Sans MT" w:hAnsi="Gill Sans MT"/>
                                  <w:color w:val="FFFFFF" w:themeColor="background1"/>
                                  <w:lang w:val="en-US"/>
                                </w:rPr>
                              </w:pPr>
                              <w:r w:rsidRPr="00D54C66">
                                <w:rPr>
                                  <w:rFonts w:ascii="Gill Sans MT" w:hAnsi="Gill Sans MT"/>
                                  <w:i/>
                                  <w:color w:val="FFFFFF" w:themeColor="background1"/>
                                  <w:lang w:val="en-US"/>
                                </w:rPr>
                                <w:t xml:space="preserve">“…at first the community showed unwillingness to invite a woman to treat their animals…because before Community Animal Health </w:t>
                              </w:r>
                              <w:r>
                                <w:rPr>
                                  <w:rFonts w:ascii="Gill Sans MT" w:hAnsi="Gill Sans MT"/>
                                  <w:i/>
                                  <w:color w:val="FFFFFF" w:themeColor="background1"/>
                                  <w:lang w:val="en-US"/>
                                </w:rPr>
                                <w:t>Workers</w:t>
                              </w:r>
                              <w:r w:rsidRPr="00D54C66">
                                <w:rPr>
                                  <w:rFonts w:ascii="Gill Sans MT" w:hAnsi="Gill Sans MT"/>
                                  <w:i/>
                                  <w:color w:val="FFFFFF" w:themeColor="background1"/>
                                  <w:lang w:val="en-US"/>
                                </w:rPr>
                                <w:t xml:space="preserve"> were all men…but later the communities slowly accepted us as we demonstrated capacity to treat animals just like men…now they call us to attend to their animals and this is a huge change in our communities to have wo</w:t>
                              </w:r>
                              <w:r>
                                <w:rPr>
                                  <w:rFonts w:ascii="Gill Sans MT" w:hAnsi="Gill Sans MT"/>
                                  <w:i/>
                                  <w:color w:val="FFFFFF" w:themeColor="background1"/>
                                  <w:lang w:val="en-US"/>
                                </w:rPr>
                                <w:t>men as Animal Hea</w:t>
                              </w:r>
                              <w:r w:rsidR="00C6199B">
                                <w:rPr>
                                  <w:rFonts w:ascii="Gill Sans MT" w:hAnsi="Gill Sans MT"/>
                                  <w:i/>
                                  <w:color w:val="FFFFFF" w:themeColor="background1"/>
                                  <w:lang w:val="en-US"/>
                                </w:rPr>
                                <w:t>l</w:t>
                              </w:r>
                              <w:r>
                                <w:rPr>
                                  <w:rFonts w:ascii="Gill Sans MT" w:hAnsi="Gill Sans MT"/>
                                  <w:i/>
                                  <w:color w:val="FFFFFF" w:themeColor="background1"/>
                                  <w:lang w:val="en-US"/>
                                </w:rPr>
                                <w:t>th Workers…”</w:t>
                              </w:r>
                              <w:r w:rsidRPr="00D54C66">
                                <w:rPr>
                                  <w:rFonts w:ascii="Gill Sans MT" w:hAnsi="Gill Sans MT"/>
                                  <w:color w:val="FFFFFF" w:themeColor="background1"/>
                                  <w:lang w:val="en-US"/>
                                </w:rPr>
                                <w:t xml:space="preserve"> </w:t>
                              </w:r>
                              <w:r>
                                <w:rPr>
                                  <w:rFonts w:ascii="Gill Sans MT" w:hAnsi="Gill Sans MT"/>
                                  <w:color w:val="FFFFFF" w:themeColor="background1"/>
                                  <w:lang w:val="en-US"/>
                                </w:rPr>
                                <w:br/>
                              </w:r>
                              <w:r w:rsidRPr="00D54C66">
                                <w:rPr>
                                  <w:rFonts w:ascii="Gill Sans MT" w:hAnsi="Gill Sans MT"/>
                                  <w:color w:val="FFFFFF" w:themeColor="background1"/>
                                  <w:lang w:val="en-US"/>
                                </w:rPr>
                                <w:t xml:space="preserve">Focus Group Discussions with Women </w:t>
                              </w:r>
                              <w:r>
                                <w:rPr>
                                  <w:rFonts w:ascii="Gill Sans MT" w:hAnsi="Gill Sans MT"/>
                                  <w:color w:val="FFFFFF" w:themeColor="background1"/>
                                  <w:lang w:val="en-US"/>
                                </w:rPr>
                                <w:t>CAHWS, Mabalane,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descr="20170824_15045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675" cy="2047875"/>
                          </a:xfrm>
                          <a:prstGeom prst="rect">
                            <a:avLst/>
                          </a:prstGeom>
                          <a:noFill/>
                          <a:ln>
                            <a:noFill/>
                          </a:ln>
                        </pic:spPr>
                      </pic:pic>
                    </wpg:wgp>
                  </a:graphicData>
                </a:graphic>
              </wp:anchor>
            </w:drawing>
          </mc:Choice>
          <mc:Fallback>
            <w:pict>
              <v:group w14:anchorId="72A563DA" id="Group 66" o:spid="_x0000_s1026" style="position:absolute;margin-left:-13pt;margin-top:20.35pt;width:459pt;height:161.25pt;z-index:251684864" coordsize="58293,204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">
                <v:shapetype id="_x0000_t202" coordsize="21600,21600" o:spt="202" path="m,l,21600r21600,l21600,xe">
                  <v:stroke joinstyle="miter"/>
                  <v:path gradientshapeok="t" o:connecttype="rect"/>
                </v:shapetype>
                <v:shape id="Text Box 65" o:spid="_x0000_s1027" type="#_x0000_t202" style="position:absolute;left:28479;width:29814;height:20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" fillcolor="#6cb33f" stroked="f" strokeweight=".5pt">
                  <v:textbox>
                    <w:txbxContent>
                      <w:p w14:paraId="618EAC3C" w14:textId="1CF449F5" w:rsidR="008E0CF1" w:rsidRPr="00D54C66" w:rsidRDefault="008E0CF1" w:rsidP="00D54C66">
                        <w:pPr>
                          <w:jc w:val="center"/>
                          <w:rPr>
                            <w:rFonts w:ascii="Gill Sans MT" w:hAnsi="Gill Sans MT"/>
                            <w:color w:val="FFFFFF" w:themeColor="background1"/>
                            <w:lang w:val="en-US"/>
                          </w:rPr>
                        </w:pPr>
                        <w:r w:rsidRPr="00D54C66">
                          <w:rPr>
                            <w:rFonts w:ascii="Gill Sans MT" w:hAnsi="Gill Sans MT"/>
                            <w:i/>
                            <w:color w:val="FFFFFF" w:themeColor="background1"/>
                            <w:lang w:val="en-US"/>
                          </w:rPr>
                          <w:t xml:space="preserve">“…at first the community showed unwillingness to invite a woman to treat their animals…because before Community Animal Health </w:t>
                        </w:r>
                        <w:r>
                          <w:rPr>
                            <w:rFonts w:ascii="Gill Sans MT" w:hAnsi="Gill Sans MT"/>
                            <w:i/>
                            <w:color w:val="FFFFFF" w:themeColor="background1"/>
                            <w:lang w:val="en-US"/>
                          </w:rPr>
                          <w:t>Workers</w:t>
                        </w:r>
                        <w:r w:rsidRPr="00D54C66">
                          <w:rPr>
                            <w:rFonts w:ascii="Gill Sans MT" w:hAnsi="Gill Sans MT"/>
                            <w:i/>
                            <w:color w:val="FFFFFF" w:themeColor="background1"/>
                            <w:lang w:val="en-US"/>
                          </w:rPr>
                          <w:t xml:space="preserve"> were all men…but later the communities slowly accepted us as we demonstrated capacity to treat animals just like men…now they call us to attend to their animals and this is a huge change in our communities to have wo</w:t>
                        </w:r>
                        <w:r>
                          <w:rPr>
                            <w:rFonts w:ascii="Gill Sans MT" w:hAnsi="Gill Sans MT"/>
                            <w:i/>
                            <w:color w:val="FFFFFF" w:themeColor="background1"/>
                            <w:lang w:val="en-US"/>
                          </w:rPr>
                          <w:t>men as Animal Hea</w:t>
                        </w:r>
                        <w:r w:rsidR="00C6199B">
                          <w:rPr>
                            <w:rFonts w:ascii="Gill Sans MT" w:hAnsi="Gill Sans MT"/>
                            <w:i/>
                            <w:color w:val="FFFFFF" w:themeColor="background1"/>
                            <w:lang w:val="en-US"/>
                          </w:rPr>
                          <w:t>l</w:t>
                        </w:r>
                        <w:r>
                          <w:rPr>
                            <w:rFonts w:ascii="Gill Sans MT" w:hAnsi="Gill Sans MT"/>
                            <w:i/>
                            <w:color w:val="FFFFFF" w:themeColor="background1"/>
                            <w:lang w:val="en-US"/>
                          </w:rPr>
                          <w:t>th Workers…”</w:t>
                        </w:r>
                        <w:r w:rsidRPr="00D54C66">
                          <w:rPr>
                            <w:rFonts w:ascii="Gill Sans MT" w:hAnsi="Gill Sans MT"/>
                            <w:color w:val="FFFFFF" w:themeColor="background1"/>
                            <w:lang w:val="en-US"/>
                          </w:rPr>
                          <w:t xml:space="preserve"> </w:t>
                        </w:r>
                        <w:r>
                          <w:rPr>
                            <w:rFonts w:ascii="Gill Sans MT" w:hAnsi="Gill Sans MT"/>
                            <w:color w:val="FFFFFF" w:themeColor="background1"/>
                            <w:lang w:val="en-US"/>
                          </w:rPr>
                          <w:br/>
                        </w:r>
                        <w:r w:rsidRPr="00D54C66">
                          <w:rPr>
                            <w:rFonts w:ascii="Gill Sans MT" w:hAnsi="Gill Sans MT"/>
                            <w:color w:val="FFFFFF" w:themeColor="background1"/>
                            <w:lang w:val="en-US"/>
                          </w:rPr>
                          <w:t xml:space="preserve">Focus Group Discussions with Women </w:t>
                        </w:r>
                        <w:r>
                          <w:rPr>
                            <w:rFonts w:ascii="Gill Sans MT" w:hAnsi="Gill Sans MT"/>
                            <w:color w:val="FFFFFF" w:themeColor="background1"/>
                            <w:lang w:val="en-US"/>
                          </w:rPr>
                          <w:t>CAHWS, Mabalane, August 2017</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20170824_150455" style="position:absolute;width:27336;height:20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">
                  <v:imagedata r:id="rId11" o:title="20170824_150455"/>
                </v:shape>
              </v:group>
            </w:pict>
          </mc:Fallback>
        </mc:AlternateContent>
      </w:r>
      <w:r w:rsidR="00F81F36" w:rsidRPr="00C22835">
        <w:rPr>
          <w:lang w:val="en-GB"/>
        </w:rPr>
        <w:t xml:space="preserve">Figure </w:t>
      </w:r>
      <w:r w:rsidR="00433F22" w:rsidRPr="00C22835">
        <w:rPr>
          <w:lang w:val="en-GB"/>
        </w:rPr>
        <w:t>2</w:t>
      </w:r>
      <w:r w:rsidR="00F81F36" w:rsidRPr="00C22835">
        <w:rPr>
          <w:lang w:val="en-GB"/>
        </w:rPr>
        <w:t>: Focus Group Discussion with Women beneficiaries, Mabalane, August 2017</w:t>
      </w:r>
      <w:bookmarkEnd w:id="126"/>
    </w:p>
    <w:p w14:paraId="721BC7C3" w14:textId="56290307" w:rsidR="00CB646D" w:rsidRDefault="00CB646D">
      <w:pPr>
        <w:rPr>
          <w:lang w:val="en-GB"/>
        </w:rPr>
      </w:pPr>
      <w:r>
        <w:rPr>
          <w:lang w:val="en-GB"/>
        </w:rPr>
        <w:br w:type="page"/>
      </w:r>
    </w:p>
    <w:p w14:paraId="3EE147F4" w14:textId="59F285F9" w:rsidR="00F81F36" w:rsidRPr="00C22835" w:rsidRDefault="00F81F36" w:rsidP="00537D7B">
      <w:pPr>
        <w:spacing w:after="0"/>
        <w:jc w:val="both"/>
        <w:rPr>
          <w:rFonts w:cs="Calibri"/>
          <w:lang w:val="en-GB"/>
        </w:rPr>
      </w:pPr>
      <w:r w:rsidRPr="00C22835">
        <w:rPr>
          <w:rFonts w:cs="Calibri"/>
          <w:lang w:val="en-GB"/>
        </w:rPr>
        <w:lastRenderedPageBreak/>
        <w:t xml:space="preserve">The UN Women Project is also relevant to the need for more community animal health professionals at district and provincial level in Gaza. The Focal Points from Guijá, Mabalane and from the Department of Agriculture in the Provincial Department for Agriculture and Food Security, unanimously reported that due to the large number of livestock that most families have, there is limited number of trained /qualified Community Animal </w:t>
      </w:r>
      <w:r w:rsidR="00D7548E">
        <w:rPr>
          <w:rFonts w:cs="Calibri"/>
          <w:lang w:val="en-GB"/>
        </w:rPr>
        <w:t>Health Workers</w:t>
      </w:r>
      <w:r w:rsidRPr="00C22835">
        <w:rPr>
          <w:rFonts w:cs="Calibri"/>
          <w:lang w:val="en-GB"/>
        </w:rPr>
        <w:t xml:space="preserve"> in Gaza province and in the targeted districts to attend to the animal health needs. In line with local technical needs for animal health in Gaza province and in the targeted districts, the UN Women Project is increasing the number of Community Animal Health Workers to support the communities, thereby responding to provincial needs and at the same time reduce financial and economic losses caused by animal deaths due to draught.</w:t>
      </w:r>
    </w:p>
    <w:p w14:paraId="63922285" w14:textId="77777777" w:rsidR="00F81F36" w:rsidRPr="00C22835" w:rsidRDefault="00F81F36" w:rsidP="00537D7B">
      <w:pPr>
        <w:spacing w:after="0" w:line="240" w:lineRule="auto"/>
        <w:jc w:val="both"/>
        <w:rPr>
          <w:lang w:val="en-GB"/>
        </w:rPr>
      </w:pPr>
    </w:p>
    <w:p w14:paraId="78434212" w14:textId="77777777" w:rsidR="00F81F36" w:rsidRPr="00C22835" w:rsidRDefault="00F81F36" w:rsidP="00537D7B">
      <w:pPr>
        <w:spacing w:after="0" w:line="240" w:lineRule="auto"/>
        <w:jc w:val="both"/>
        <w:rPr>
          <w:lang w:val="en-GB"/>
        </w:rPr>
      </w:pPr>
      <w:r w:rsidRPr="00C22835">
        <w:rPr>
          <w:lang w:val="en-GB"/>
        </w:rPr>
        <w:t>Women in the province have also higher rates of illiteracy than men. This limits their employment opportunities in the formal job markets as they do not possess the educational and professional qualifications required to equally compete. High illiteracy also weakens women’s economic position as they are not exposed on the same level to economic and employment opportunities, without closing the gender gap in terms of levels and depths of poverty, and empowering women in their social relations with men. The project supports interventions for mobilization and sensitization of women for adult education and literacy programmes, to increase their competencies for employment and for management of entrepreneurship activities for EE.</w:t>
      </w:r>
    </w:p>
    <w:p w14:paraId="474AB31C" w14:textId="77777777" w:rsidR="00F81F36" w:rsidRPr="00C22835" w:rsidRDefault="00F81F36" w:rsidP="00537D7B">
      <w:pPr>
        <w:spacing w:after="0" w:line="240" w:lineRule="auto"/>
        <w:jc w:val="both"/>
        <w:rPr>
          <w:lang w:val="en-GB"/>
        </w:rPr>
      </w:pPr>
    </w:p>
    <w:p w14:paraId="17C61BB5" w14:textId="21E4AE9A" w:rsidR="00F81F36" w:rsidRPr="00C22835" w:rsidRDefault="00F81F36" w:rsidP="00537D7B">
      <w:pPr>
        <w:spacing w:after="0" w:line="240" w:lineRule="auto"/>
        <w:jc w:val="both"/>
        <w:rPr>
          <w:rFonts w:cstheme="majorHAnsi"/>
          <w:lang w:val="en-GB"/>
        </w:rPr>
      </w:pPr>
      <w:r w:rsidRPr="00C22835">
        <w:rPr>
          <w:rFonts w:cstheme="majorHAnsi"/>
          <w:lang w:val="en-GB"/>
        </w:rPr>
        <w:t>One of the huge priorities for Gender Equality, WEE and Climate Change in Gaza is the high prevalence of HIV and AIDS pandemic that is a health and human rights threats mainly to women. Polygamous marriages were identified as a vehicle for sexual abuse and violence against women in Gaza, and the male dominated patriarchal structures leaves women with no power for decision about their sexual and reproductive health. The affirmation below shows higher vulnerability of women to sexually transmitted illnesses due to lack of power to negotiate protection during sexual relations.</w:t>
      </w:r>
      <w:r w:rsidR="002A6003" w:rsidRPr="002A6003">
        <w:rPr>
          <w:lang w:val="en-US"/>
        </w:rPr>
        <w:t xml:space="preserve"> </w:t>
      </w:r>
    </w:p>
    <w:p w14:paraId="7287AC8B" w14:textId="77777777" w:rsidR="00F81F36" w:rsidRPr="00C22835" w:rsidRDefault="00F81F36" w:rsidP="00F81F36">
      <w:pPr>
        <w:spacing w:after="0" w:line="240" w:lineRule="auto"/>
        <w:jc w:val="both"/>
        <w:rPr>
          <w:rFonts w:cstheme="majorHAnsi"/>
          <w:b/>
          <w:lang w:val="en-GB"/>
        </w:rPr>
      </w:pPr>
    </w:p>
    <w:p w14:paraId="70100700" w14:textId="77777777" w:rsidR="00D54C66" w:rsidRPr="00C22835" w:rsidRDefault="00D54C66">
      <w:pPr>
        <w:rPr>
          <w:lang w:val="en-GB"/>
        </w:rPr>
      </w:pPr>
      <w:bookmarkStart w:id="127" w:name="_Hlk496725575"/>
      <w:r w:rsidRPr="00C22835">
        <w:rPr>
          <w:lang w:val="en-GB"/>
        </w:rPr>
        <w:br w:type="page"/>
      </w:r>
    </w:p>
    <w:p w14:paraId="59F34A2E" w14:textId="49493662" w:rsidR="00F81F36" w:rsidRPr="00C22835" w:rsidRDefault="00D54C66" w:rsidP="00F81F36">
      <w:pPr>
        <w:rPr>
          <w:lang w:val="en-GB"/>
        </w:rPr>
      </w:pPr>
      <w:r w:rsidRPr="00C22835">
        <w:rPr>
          <w:noProof/>
          <w:sz w:val="26"/>
          <w:szCs w:val="26"/>
          <w:lang w:val="en-US"/>
        </w:rPr>
        <w:lastRenderedPageBreak/>
        <mc:AlternateContent>
          <mc:Choice Requires="wpg">
            <w:drawing>
              <wp:anchor distT="0" distB="0" distL="114300" distR="114300" simplePos="0" relativeHeight="251687936" behindDoc="0" locked="0" layoutInCell="1" allowOverlap="1" wp14:anchorId="078B0BA7" wp14:editId="3884D777">
                <wp:simplePos x="0" y="0"/>
                <wp:positionH relativeFrom="column">
                  <wp:posOffset>-403860</wp:posOffset>
                </wp:positionH>
                <wp:positionV relativeFrom="paragraph">
                  <wp:posOffset>405130</wp:posOffset>
                </wp:positionV>
                <wp:extent cx="6238875" cy="1765300"/>
                <wp:effectExtent l="0" t="0" r="9525" b="6350"/>
                <wp:wrapTopAndBottom/>
                <wp:docPr id="68" name="Group 68"/>
                <wp:cNvGraphicFramePr/>
                <a:graphic xmlns:a="http://schemas.openxmlformats.org/drawingml/2006/main">
                  <a:graphicData uri="http://schemas.microsoft.com/office/word/2010/wordprocessingGroup">
                    <wpg:wgp>
                      <wpg:cNvGrpSpPr/>
                      <wpg:grpSpPr>
                        <a:xfrm>
                          <a:off x="0" y="0"/>
                          <a:ext cx="6238875" cy="1765300"/>
                          <a:chOff x="0" y="0"/>
                          <a:chExt cx="6238875" cy="1765300"/>
                        </a:xfrm>
                      </wpg:grpSpPr>
                      <pic:pic xmlns:pic="http://schemas.openxmlformats.org/drawingml/2006/picture">
                        <pic:nvPicPr>
                          <pic:cNvPr id="24" name="Picture 24" descr="C:\Users\Anselmo\Desktop\UN Women MTR GAZA 2017\otos Gaza ONU Mulheres Guija\20170828_155507.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19050"/>
                            <a:ext cx="3104515" cy="1746250"/>
                          </a:xfrm>
                          <a:prstGeom prst="rect">
                            <a:avLst/>
                          </a:prstGeom>
                        </pic:spPr>
                      </pic:pic>
                      <wps:wsp>
                        <wps:cNvPr id="67" name="Text Box 67"/>
                        <wps:cNvSpPr txBox="1"/>
                        <wps:spPr>
                          <a:xfrm>
                            <a:off x="3257550" y="0"/>
                            <a:ext cx="2981325" cy="1765300"/>
                          </a:xfrm>
                          <a:prstGeom prst="rect">
                            <a:avLst/>
                          </a:prstGeom>
                          <a:solidFill>
                            <a:srgbClr val="6CB33F"/>
                          </a:solidFill>
                          <a:ln w="6350">
                            <a:noFill/>
                          </a:ln>
                        </wps:spPr>
                        <wps:txbx>
                          <w:txbxContent>
                            <w:p w14:paraId="0018FF18" w14:textId="5F0AB964" w:rsidR="008E0CF1" w:rsidRPr="00D54C66" w:rsidRDefault="008E0CF1" w:rsidP="00D54C66">
                              <w:pPr>
                                <w:jc w:val="center"/>
                                <w:rPr>
                                  <w:rFonts w:ascii="Gill Sans MT" w:hAnsi="Gill Sans MT"/>
                                  <w:color w:val="FFFFFF" w:themeColor="background1"/>
                                  <w:lang w:val="en-US"/>
                                </w:rPr>
                              </w:pPr>
                              <w:r>
                                <w:rPr>
                                  <w:rFonts w:ascii="Gill Sans MT" w:hAnsi="Gill Sans MT"/>
                                  <w:i/>
                                  <w:color w:val="FFFFFF" w:themeColor="background1"/>
                                  <w:lang w:val="en-US"/>
                                </w:rPr>
                                <w:t>“…h</w:t>
                              </w:r>
                              <w:r w:rsidRPr="00D54C66">
                                <w:rPr>
                                  <w:rFonts w:ascii="Gill Sans MT" w:hAnsi="Gill Sans MT"/>
                                  <w:i/>
                                  <w:color w:val="FFFFFF" w:themeColor="background1"/>
                                  <w:lang w:val="en-US"/>
                                </w:rPr>
                                <w:t xml:space="preserve">ere in Gaza a woman can hardly negotiate for </w:t>
                              </w:r>
                              <w:r>
                                <w:rPr>
                                  <w:rFonts w:ascii="Gill Sans MT" w:hAnsi="Gill Sans MT"/>
                                  <w:i/>
                                  <w:color w:val="FFFFFF" w:themeColor="background1"/>
                                  <w:lang w:val="en-US"/>
                                </w:rPr>
                                <w:t>her</w:t>
                              </w:r>
                              <w:r w:rsidRPr="00D54C66">
                                <w:rPr>
                                  <w:rFonts w:ascii="Gill Sans MT" w:hAnsi="Gill Sans MT"/>
                                  <w:i/>
                                  <w:color w:val="FFFFFF" w:themeColor="background1"/>
                                  <w:lang w:val="en-US"/>
                                </w:rPr>
                                <w:t xml:space="preserve"> protection… like using condoms during sexual relations… because </w:t>
                              </w:r>
                              <w:r>
                                <w:rPr>
                                  <w:rFonts w:ascii="Gill Sans MT" w:hAnsi="Gill Sans MT"/>
                                  <w:i/>
                                  <w:color w:val="FFFFFF" w:themeColor="background1"/>
                                  <w:lang w:val="en-US"/>
                                </w:rPr>
                                <w:t xml:space="preserve">women </w:t>
                              </w:r>
                              <w:r w:rsidRPr="00D54C66">
                                <w:rPr>
                                  <w:rFonts w:ascii="Gill Sans MT" w:hAnsi="Gill Sans MT"/>
                                  <w:i/>
                                  <w:color w:val="FFFFFF" w:themeColor="background1"/>
                                  <w:lang w:val="en-US"/>
                                </w:rPr>
                                <w:t>do not have the voice to decide using condoms …even those with knowledge on prevention find it difficult to exercise knowledge because men decide…and polygamy is a huge human rights violation agai</w:t>
                              </w:r>
                              <w:r>
                                <w:rPr>
                                  <w:rFonts w:ascii="Gill Sans MT" w:hAnsi="Gill Sans MT"/>
                                  <w:i/>
                                  <w:color w:val="FFFFFF" w:themeColor="background1"/>
                                  <w:lang w:val="en-US"/>
                                </w:rPr>
                                <w:t>nst women in our communities…”</w:t>
                              </w:r>
                              <w:r>
                                <w:rPr>
                                  <w:rFonts w:ascii="Gill Sans MT" w:hAnsi="Gill Sans MT"/>
                                  <w:i/>
                                  <w:color w:val="FFFFFF" w:themeColor="background1"/>
                                  <w:lang w:val="en-US"/>
                                </w:rPr>
                                <w:br/>
                              </w:r>
                              <w:r w:rsidRPr="00D54C66">
                                <w:rPr>
                                  <w:rFonts w:ascii="Gill Sans MT" w:hAnsi="Gill Sans MT"/>
                                  <w:color w:val="FFFFFF" w:themeColor="background1"/>
                                  <w:lang w:val="en-US"/>
                                </w:rPr>
                                <w:t>Women Focus Groups, Guijá,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8B0BA7" id="Group 68" o:spid="_x0000_s1029" style="position:absolute;margin-left:-31.8pt;margin-top:31.9pt;width:491.25pt;height:139pt;z-index:251687936" coordsize="62388,176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">
                <v:shape id="Picture 24" o:spid="_x0000_s1030" type="#_x0000_t75" style="position:absolute;top:190;width:31045;height:17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">
                  <v:imagedata r:id="rId13" o:title="20170828_155507"/>
                </v:shape>
                <v:shape id="Text Box 67" o:spid="_x0000_s1031" type="#_x0000_t202" style="position:absolute;left:32575;width:29813;height:17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" fillcolor="#6cb33f" stroked="f" strokeweight=".5pt">
                  <v:textbox>
                    <w:txbxContent>
                      <w:p w14:paraId="0018FF18" w14:textId="5F0AB964" w:rsidR="008E0CF1" w:rsidRPr="00D54C66" w:rsidRDefault="008E0CF1" w:rsidP="00D54C66">
                        <w:pPr>
                          <w:jc w:val="center"/>
                          <w:rPr>
                            <w:rFonts w:ascii="Gill Sans MT" w:hAnsi="Gill Sans MT"/>
                            <w:color w:val="FFFFFF" w:themeColor="background1"/>
                            <w:lang w:val="en-US"/>
                          </w:rPr>
                        </w:pPr>
                        <w:r>
                          <w:rPr>
                            <w:rFonts w:ascii="Gill Sans MT" w:hAnsi="Gill Sans MT"/>
                            <w:i/>
                            <w:color w:val="FFFFFF" w:themeColor="background1"/>
                            <w:lang w:val="en-US"/>
                          </w:rPr>
                          <w:t>“…h</w:t>
                        </w:r>
                        <w:r w:rsidRPr="00D54C66">
                          <w:rPr>
                            <w:rFonts w:ascii="Gill Sans MT" w:hAnsi="Gill Sans MT"/>
                            <w:i/>
                            <w:color w:val="FFFFFF" w:themeColor="background1"/>
                            <w:lang w:val="en-US"/>
                          </w:rPr>
                          <w:t xml:space="preserve">ere in Gaza a woman can hardly negotiate for </w:t>
                        </w:r>
                        <w:r>
                          <w:rPr>
                            <w:rFonts w:ascii="Gill Sans MT" w:hAnsi="Gill Sans MT"/>
                            <w:i/>
                            <w:color w:val="FFFFFF" w:themeColor="background1"/>
                            <w:lang w:val="en-US"/>
                          </w:rPr>
                          <w:t>her</w:t>
                        </w:r>
                        <w:r w:rsidRPr="00D54C66">
                          <w:rPr>
                            <w:rFonts w:ascii="Gill Sans MT" w:hAnsi="Gill Sans MT"/>
                            <w:i/>
                            <w:color w:val="FFFFFF" w:themeColor="background1"/>
                            <w:lang w:val="en-US"/>
                          </w:rPr>
                          <w:t xml:space="preserve"> protection… like using condoms during sexual relations… because </w:t>
                        </w:r>
                        <w:r>
                          <w:rPr>
                            <w:rFonts w:ascii="Gill Sans MT" w:hAnsi="Gill Sans MT"/>
                            <w:i/>
                            <w:color w:val="FFFFFF" w:themeColor="background1"/>
                            <w:lang w:val="en-US"/>
                          </w:rPr>
                          <w:t xml:space="preserve">women </w:t>
                        </w:r>
                        <w:r w:rsidRPr="00D54C66">
                          <w:rPr>
                            <w:rFonts w:ascii="Gill Sans MT" w:hAnsi="Gill Sans MT"/>
                            <w:i/>
                            <w:color w:val="FFFFFF" w:themeColor="background1"/>
                            <w:lang w:val="en-US"/>
                          </w:rPr>
                          <w:t>do not have the voice to decide using condoms …even those with knowledge on prevention find it difficult to exercise knowledge because men decide…and polygamy is a huge human rights violation agai</w:t>
                        </w:r>
                        <w:r>
                          <w:rPr>
                            <w:rFonts w:ascii="Gill Sans MT" w:hAnsi="Gill Sans MT"/>
                            <w:i/>
                            <w:color w:val="FFFFFF" w:themeColor="background1"/>
                            <w:lang w:val="en-US"/>
                          </w:rPr>
                          <w:t>nst women in our communities…”</w:t>
                        </w:r>
                        <w:r>
                          <w:rPr>
                            <w:rFonts w:ascii="Gill Sans MT" w:hAnsi="Gill Sans MT"/>
                            <w:i/>
                            <w:color w:val="FFFFFF" w:themeColor="background1"/>
                            <w:lang w:val="en-US"/>
                          </w:rPr>
                          <w:br/>
                        </w:r>
                        <w:r w:rsidRPr="00D54C66">
                          <w:rPr>
                            <w:rFonts w:ascii="Gill Sans MT" w:hAnsi="Gill Sans MT"/>
                            <w:color w:val="FFFFFF" w:themeColor="background1"/>
                            <w:lang w:val="en-US"/>
                          </w:rPr>
                          <w:t>Women Focus Groups, Guijá, August 2017</w:t>
                        </w:r>
                      </w:p>
                    </w:txbxContent>
                  </v:textbox>
                </v:shape>
                <w10:wrap type="topAndBottom"/>
              </v:group>
            </w:pict>
          </mc:Fallback>
        </mc:AlternateContent>
      </w:r>
      <w:r w:rsidR="00F81F36" w:rsidRPr="00C22835">
        <w:rPr>
          <w:lang w:val="en-GB"/>
        </w:rPr>
        <w:t xml:space="preserve">Figure </w:t>
      </w:r>
      <w:r w:rsidR="00433F22" w:rsidRPr="00C22835">
        <w:rPr>
          <w:lang w:val="en-GB"/>
        </w:rPr>
        <w:t>3</w:t>
      </w:r>
      <w:r w:rsidR="00F81F36" w:rsidRPr="00C22835">
        <w:rPr>
          <w:lang w:val="en-GB"/>
        </w:rPr>
        <w:t>: Women in Guijá raise concern about vulnerability to SRH, August 2017</w:t>
      </w:r>
    </w:p>
    <w:bookmarkEnd w:id="127"/>
    <w:p w14:paraId="65719FF3" w14:textId="16C1BBAC" w:rsidR="00F81F36" w:rsidRPr="00C22835" w:rsidRDefault="00F81F36" w:rsidP="00F81F36">
      <w:pPr>
        <w:spacing w:after="0" w:line="240" w:lineRule="auto"/>
        <w:jc w:val="both"/>
        <w:rPr>
          <w:rFonts w:cstheme="majorHAnsi"/>
          <w:lang w:val="en-GB"/>
        </w:rPr>
      </w:pPr>
    </w:p>
    <w:p w14:paraId="286644EC" w14:textId="09E85371" w:rsidR="005866F3" w:rsidRPr="00C22835" w:rsidRDefault="005866F3" w:rsidP="00AB1C5E">
      <w:pPr>
        <w:pStyle w:val="ListParagraph"/>
        <w:numPr>
          <w:ilvl w:val="2"/>
          <w:numId w:val="23"/>
        </w:numPr>
        <w:outlineLvl w:val="2"/>
        <w:rPr>
          <w:sz w:val="26"/>
          <w:szCs w:val="26"/>
          <w:lang w:val="en-GB"/>
        </w:rPr>
      </w:pPr>
      <w:bookmarkStart w:id="128" w:name="_Hlk496716659"/>
      <w:bookmarkStart w:id="129" w:name="_Toc496724318"/>
      <w:bookmarkStart w:id="130" w:name="_Toc496724775"/>
      <w:r w:rsidRPr="00C22835">
        <w:rPr>
          <w:sz w:val="26"/>
          <w:szCs w:val="26"/>
          <w:lang w:val="en-GB"/>
        </w:rPr>
        <w:t>Relevance to provincial and country priorities</w:t>
      </w:r>
      <w:bookmarkEnd w:id="128"/>
      <w:bookmarkEnd w:id="129"/>
      <w:bookmarkEnd w:id="130"/>
    </w:p>
    <w:p w14:paraId="04CA61DD" w14:textId="0D363816" w:rsidR="00F81F36" w:rsidRPr="00C22835" w:rsidRDefault="00F81F36" w:rsidP="00537D7B">
      <w:pPr>
        <w:spacing w:after="0" w:line="240" w:lineRule="auto"/>
        <w:jc w:val="both"/>
        <w:rPr>
          <w:lang w:val="en-GB"/>
        </w:rPr>
      </w:pPr>
      <w:r w:rsidRPr="00C22835">
        <w:rPr>
          <w:lang w:val="en-GB"/>
        </w:rPr>
        <w:t>Due to climate change vulnerability, Mozambique is part of the United Nations Framework Convention for Climate Change (UNFCCC).</w:t>
      </w:r>
      <w:r w:rsidRPr="00C22835">
        <w:rPr>
          <w:rStyle w:val="FootnoteReference"/>
          <w:lang w:val="en-GB"/>
        </w:rPr>
        <w:footnoteReference w:id="23"/>
      </w:r>
      <w:r w:rsidRPr="00C22835">
        <w:rPr>
          <w:lang w:val="en-GB"/>
        </w:rPr>
        <w:t xml:space="preserve"> It is one of the national priorities to build resilience and high adaptability to climate change in Mozambique, and to mainstream gender in interventions for climate change. The project on Gender Equality, WEE and Climate Change is a relevant intervention that is contributing to national priorities on increasing resilience to climate change</w:t>
      </w:r>
      <w:r w:rsidRPr="00C22835">
        <w:rPr>
          <w:rStyle w:val="FootnoteReference"/>
          <w:lang w:val="en-GB"/>
        </w:rPr>
        <w:footnoteReference w:id="24"/>
      </w:r>
      <w:r w:rsidRPr="00C22835">
        <w:rPr>
          <w:lang w:val="en-GB"/>
        </w:rPr>
        <w:t xml:space="preserve"> on the most vulnerable groups (women are part of these groups) through its interventions for capacity development on draught tolerant supplements for livestock. Women Economic Empowerment is also a national priority for gender equality in Mozambique and the project addresses this this priority through its interventions for Animal Husbandry for entrepreneurship.</w:t>
      </w:r>
    </w:p>
    <w:p w14:paraId="7412542B" w14:textId="77777777" w:rsidR="00537D7B" w:rsidRPr="00C22835" w:rsidRDefault="00537D7B" w:rsidP="00537D7B">
      <w:pPr>
        <w:spacing w:after="0" w:line="240" w:lineRule="auto"/>
        <w:jc w:val="both"/>
        <w:rPr>
          <w:lang w:val="en-GB"/>
        </w:rPr>
      </w:pPr>
    </w:p>
    <w:p w14:paraId="66A6167F" w14:textId="3BC8F6BC" w:rsidR="008A5498" w:rsidRDefault="00F81F36" w:rsidP="00537D7B">
      <w:pPr>
        <w:spacing w:after="0" w:line="240" w:lineRule="auto"/>
        <w:jc w:val="both"/>
        <w:rPr>
          <w:rFonts w:cs="Calibri"/>
          <w:lang w:val="en-GB"/>
        </w:rPr>
      </w:pPr>
      <w:r w:rsidRPr="00C22835">
        <w:rPr>
          <w:rFonts w:cs="Calibri"/>
          <w:lang w:val="en-GB"/>
        </w:rPr>
        <w:t xml:space="preserve">Gaza is one of the provinces in Mozambique that suffers the impact of climate change that mainly lead to perennial drought and serious shortage of food and malnutrition, and the level of adaptation by the population is not always immediate due to socio-cultural factors and weak capacity on environmental management for climate change resilience. The findings from the MTE show that droughts and food shortages also contribute to gender inequality and abuse of women’s and girls’ rights. This is one of the main contributing factors for Girl Child Early and </w:t>
      </w:r>
    </w:p>
    <w:p w14:paraId="63190C5D" w14:textId="27AE6E7A" w:rsidR="00F81F36" w:rsidRPr="00C22835" w:rsidRDefault="00FD62FE" w:rsidP="00537D7B">
      <w:pPr>
        <w:spacing w:after="0" w:line="240" w:lineRule="auto"/>
        <w:jc w:val="both"/>
        <w:rPr>
          <w:rFonts w:cs="Calibri"/>
          <w:lang w:val="en-GB"/>
        </w:rPr>
      </w:pPr>
      <w:r w:rsidRPr="00C22835">
        <w:rPr>
          <w:noProof/>
          <w:lang w:val="en-US"/>
        </w:rPr>
        <mc:AlternateContent>
          <mc:Choice Requires="wps">
            <w:drawing>
              <wp:anchor distT="0" distB="0" distL="114300" distR="114300" simplePos="0" relativeHeight="251637760" behindDoc="0" locked="0" layoutInCell="1" allowOverlap="1" wp14:anchorId="6438C37A" wp14:editId="4B5CDAC1">
                <wp:simplePos x="0" y="0"/>
                <wp:positionH relativeFrom="margin">
                  <wp:posOffset>-14605</wp:posOffset>
                </wp:positionH>
                <wp:positionV relativeFrom="paragraph">
                  <wp:posOffset>751264</wp:posOffset>
                </wp:positionV>
                <wp:extent cx="5399405" cy="1391285"/>
                <wp:effectExtent l="0" t="0" r="0" b="0"/>
                <wp:wrapTopAndBottom/>
                <wp:docPr id="15" name="Rectangle: Rounded Corners 15"/>
                <wp:cNvGraphicFramePr/>
                <a:graphic xmlns:a="http://schemas.openxmlformats.org/drawingml/2006/main">
                  <a:graphicData uri="http://schemas.microsoft.com/office/word/2010/wordprocessingShape">
                    <wps:wsp>
                      <wps:cNvSpPr/>
                      <wps:spPr>
                        <a:xfrm>
                          <a:off x="0" y="0"/>
                          <a:ext cx="5399405" cy="1391285"/>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A9EDE2" w14:textId="4E9B6A55" w:rsidR="008E0CF1" w:rsidRPr="008A5498" w:rsidRDefault="008E0CF1" w:rsidP="008A5498">
                            <w:pPr>
                              <w:spacing w:after="0"/>
                              <w:jc w:val="center"/>
                              <w:rPr>
                                <w:rFonts w:ascii="Gill Sans MT" w:hAnsi="Gill Sans MT"/>
                                <w:b/>
                                <w:sz w:val="10"/>
                                <w:szCs w:val="4"/>
                                <w:lang w:val="en-US"/>
                              </w:rPr>
                            </w:pPr>
                            <w:r w:rsidRPr="00D54C66" w:rsidDel="008A5498">
                              <w:rPr>
                                <w:rFonts w:ascii="Gill Sans MT" w:hAnsi="Gill Sans MT"/>
                                <w:b/>
                                <w:i/>
                                <w:lang w:val="en-US"/>
                              </w:rPr>
                              <w:t xml:space="preserve"> </w:t>
                            </w:r>
                            <w:r w:rsidRPr="008A5498">
                              <w:rPr>
                                <w:rFonts w:ascii="Gill Sans MT" w:hAnsi="Gill Sans MT"/>
                                <w:b/>
                                <w:i/>
                                <w:lang w:val="en-US"/>
                              </w:rPr>
                              <w:t>“…Climate change like drought reduce the capacities of families to provide food …due to this, families end up forcing girls to marry as a way to reduce the burden on the number of people to feed …so girls and women are sometimes seen as a source of income in times of drought and food shortage in families…”</w:t>
                            </w:r>
                            <w:r w:rsidRPr="008A5498">
                              <w:rPr>
                                <w:rFonts w:ascii="Gill Sans MT" w:hAnsi="Gill Sans MT"/>
                                <w:b/>
                                <w:i/>
                                <w:lang w:val="en-US"/>
                              </w:rPr>
                              <w:br/>
                            </w:r>
                          </w:p>
                          <w:p w14:paraId="2F17C45B" w14:textId="77777777" w:rsidR="008E0CF1" w:rsidRPr="008A5498" w:rsidRDefault="008E0CF1" w:rsidP="008A5498">
                            <w:pPr>
                              <w:jc w:val="center"/>
                              <w:rPr>
                                <w:rFonts w:ascii="Gill Sans MT" w:hAnsi="Gill Sans MT"/>
                                <w:b/>
                                <w:lang w:val="en-US"/>
                              </w:rPr>
                            </w:pPr>
                            <w:r w:rsidRPr="008A5498">
                              <w:rPr>
                                <w:rFonts w:ascii="Gill Sans MT" w:hAnsi="Gill Sans MT"/>
                                <w:b/>
                                <w:lang w:val="en-US"/>
                              </w:rPr>
                              <w:t>Key Informant Interview with Engineer Rosário Matevele, Focal Point, BTC - Belgian Development Agency, Xai-Xai, August 2017</w:t>
                            </w:r>
                          </w:p>
                          <w:p w14:paraId="19AFADBF" w14:textId="4D676D5B" w:rsidR="008E0CF1" w:rsidRPr="00D54C66" w:rsidRDefault="008E0CF1" w:rsidP="008A5498">
                            <w:pPr>
                              <w:spacing w:after="0"/>
                              <w:jc w:val="center"/>
                              <w:rPr>
                                <w:rFonts w:ascii="Gill Sans MT" w:hAnsi="Gill Sans MT"/>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38C37A" id="Rectangle: Rounded Corners 15" o:spid="_x0000_s1032" style="position:absolute;left:0;text-align:left;margin-left:-1.15pt;margin-top:59.15pt;width:425.15pt;height:109.5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" fillcolor="#6cb33f" stroked="f" strokeweight="1pt">
                <v:stroke joinstyle="miter"/>
                <v:textbox>
                  <w:txbxContent>
                    <w:p w14:paraId="41A9EDE2" w14:textId="4E9B6A55" w:rsidR="008E0CF1" w:rsidRPr="008A5498" w:rsidRDefault="008E0CF1" w:rsidP="008A5498">
                      <w:pPr>
                        <w:spacing w:after="0"/>
                        <w:jc w:val="center"/>
                        <w:rPr>
                          <w:rFonts w:ascii="Gill Sans MT" w:hAnsi="Gill Sans MT"/>
                          <w:b/>
                          <w:sz w:val="10"/>
                          <w:szCs w:val="4"/>
                          <w:lang w:val="en-US"/>
                        </w:rPr>
                      </w:pPr>
                      <w:r w:rsidRPr="00D54C66" w:rsidDel="008A5498">
                        <w:rPr>
                          <w:rFonts w:ascii="Gill Sans MT" w:hAnsi="Gill Sans MT"/>
                          <w:b/>
                          <w:i/>
                          <w:lang w:val="en-US"/>
                        </w:rPr>
                        <w:t xml:space="preserve"> </w:t>
                      </w:r>
                      <w:r w:rsidRPr="008A5498">
                        <w:rPr>
                          <w:rFonts w:ascii="Gill Sans MT" w:hAnsi="Gill Sans MT"/>
                          <w:b/>
                          <w:i/>
                          <w:lang w:val="en-US"/>
                        </w:rPr>
                        <w:t>“…Climate change like drought reduce the capacities of families to provide food …due to this, families end up forcing girls to marry as a way to reduce the burden on the number of people to feed …so girls and women are sometimes seen as a source of income in times of drought and food shortage in families…”</w:t>
                      </w:r>
                      <w:r w:rsidRPr="008A5498">
                        <w:rPr>
                          <w:rFonts w:ascii="Gill Sans MT" w:hAnsi="Gill Sans MT"/>
                          <w:b/>
                          <w:i/>
                          <w:lang w:val="en-US"/>
                        </w:rPr>
                        <w:br/>
                      </w:r>
                    </w:p>
                    <w:p w14:paraId="2F17C45B" w14:textId="77777777" w:rsidR="008E0CF1" w:rsidRPr="008A5498" w:rsidRDefault="008E0CF1" w:rsidP="008A5498">
                      <w:pPr>
                        <w:jc w:val="center"/>
                        <w:rPr>
                          <w:rFonts w:ascii="Gill Sans MT" w:hAnsi="Gill Sans MT"/>
                          <w:b/>
                          <w:lang w:val="en-US"/>
                        </w:rPr>
                      </w:pPr>
                      <w:r w:rsidRPr="008A5498">
                        <w:rPr>
                          <w:rFonts w:ascii="Gill Sans MT" w:hAnsi="Gill Sans MT"/>
                          <w:b/>
                          <w:lang w:val="en-US"/>
                        </w:rPr>
                        <w:t>Key Informant Interview with Engineer Rosário Matevele, Focal Point, BTC - Belgian Development Agency, Xai-Xai, August 2017</w:t>
                      </w:r>
                    </w:p>
                    <w:p w14:paraId="19AFADBF" w14:textId="4D676D5B" w:rsidR="008E0CF1" w:rsidRPr="00D54C66" w:rsidRDefault="008E0CF1" w:rsidP="008A5498">
                      <w:pPr>
                        <w:spacing w:after="0"/>
                        <w:jc w:val="center"/>
                        <w:rPr>
                          <w:rFonts w:ascii="Gill Sans MT" w:hAnsi="Gill Sans MT"/>
                          <w:b/>
                          <w:lang w:val="en-US"/>
                        </w:rPr>
                      </w:pPr>
                    </w:p>
                  </w:txbxContent>
                </v:textbox>
                <w10:wrap type="topAndBottom" anchorx="margin"/>
              </v:roundrect>
            </w:pict>
          </mc:Fallback>
        </mc:AlternateContent>
      </w:r>
      <w:r w:rsidR="00F81F36" w:rsidRPr="00C22835">
        <w:rPr>
          <w:rFonts w:cs="Calibri"/>
          <w:lang w:val="en-GB"/>
        </w:rPr>
        <w:t xml:space="preserve">Forced Marriages (GCEFM) in Gaza. As families strive to get food, many times they end up forcing girl children to marry early to elderly men with better financial prospects such that the family benefit from payment of </w:t>
      </w:r>
      <w:r w:rsidR="00F81F36" w:rsidRPr="008A5498">
        <w:rPr>
          <w:rFonts w:cs="Calibri"/>
          <w:i/>
          <w:lang w:val="en-GB"/>
        </w:rPr>
        <w:t>lobolo</w:t>
      </w:r>
      <w:r w:rsidR="00F81F36" w:rsidRPr="00C22835">
        <w:rPr>
          <w:rStyle w:val="FootnoteReference"/>
          <w:rFonts w:cs="Calibri"/>
          <w:lang w:val="en-GB"/>
        </w:rPr>
        <w:footnoteReference w:id="25"/>
      </w:r>
      <w:r w:rsidR="00F81F36" w:rsidRPr="00C22835">
        <w:rPr>
          <w:rFonts w:cs="Calibri"/>
          <w:lang w:val="en-GB"/>
        </w:rPr>
        <w:t xml:space="preserve"> as a traditional way of raising money to buy food. This is corroborated by the following statement.</w:t>
      </w:r>
    </w:p>
    <w:p w14:paraId="52FC24A6" w14:textId="14A16BE5" w:rsidR="00F81F36" w:rsidRPr="00C22835" w:rsidRDefault="00276691" w:rsidP="00537D7B">
      <w:pPr>
        <w:spacing w:after="0" w:line="240" w:lineRule="auto"/>
        <w:jc w:val="both"/>
        <w:rPr>
          <w:rFonts w:cs="Calibri"/>
          <w:lang w:val="en-GB"/>
        </w:rPr>
      </w:pPr>
      <w:r w:rsidRPr="00C22835">
        <w:rPr>
          <w:noProof/>
          <w:lang w:val="en-US"/>
        </w:rPr>
        <w:lastRenderedPageBreak/>
        <mc:AlternateContent>
          <mc:Choice Requires="wps">
            <w:drawing>
              <wp:anchor distT="0" distB="0" distL="114300" distR="114300" simplePos="0" relativeHeight="251689984" behindDoc="0" locked="0" layoutInCell="1" allowOverlap="1" wp14:anchorId="028983B0" wp14:editId="5EE949B3">
                <wp:simplePos x="0" y="0"/>
                <wp:positionH relativeFrom="margin">
                  <wp:posOffset>-3810</wp:posOffset>
                </wp:positionH>
                <wp:positionV relativeFrom="paragraph">
                  <wp:posOffset>644525</wp:posOffset>
                </wp:positionV>
                <wp:extent cx="5399405" cy="1266825"/>
                <wp:effectExtent l="0" t="0" r="0" b="9525"/>
                <wp:wrapTopAndBottom/>
                <wp:docPr id="69" name="Rectangle: Rounded Corners 69"/>
                <wp:cNvGraphicFramePr/>
                <a:graphic xmlns:a="http://schemas.openxmlformats.org/drawingml/2006/main">
                  <a:graphicData uri="http://schemas.microsoft.com/office/word/2010/wordprocessingShape">
                    <wps:wsp>
                      <wps:cNvSpPr/>
                      <wps:spPr>
                        <a:xfrm>
                          <a:off x="0" y="0"/>
                          <a:ext cx="5399405" cy="1266825"/>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BCE198" w14:textId="259DF4E1" w:rsidR="008E0CF1" w:rsidRPr="00276691" w:rsidRDefault="008E0CF1" w:rsidP="001E279A">
                            <w:pPr>
                              <w:jc w:val="center"/>
                              <w:rPr>
                                <w:rFonts w:ascii="Gill Sans MT" w:hAnsi="Gill Sans MT"/>
                                <w:b/>
                                <w:lang w:val="en-US"/>
                              </w:rPr>
                            </w:pPr>
                            <w:r w:rsidRPr="00276691">
                              <w:rPr>
                                <w:rFonts w:ascii="Gill Sans MT" w:hAnsi="Gill Sans MT"/>
                                <w:b/>
                                <w:i/>
                                <w:lang w:val="en-US"/>
                              </w:rPr>
                              <w:t>“…In times of drought and shortage of food, most poor families borrow money from well to do families, to buy food for their families…and when they fail to pay back the money….</w:t>
                            </w:r>
                            <w:r>
                              <w:rPr>
                                <w:rFonts w:ascii="Gill Sans MT" w:hAnsi="Gill Sans MT"/>
                                <w:b/>
                                <w:i/>
                                <w:lang w:val="en-US"/>
                              </w:rPr>
                              <w:t xml:space="preserve"> </w:t>
                            </w:r>
                            <w:r w:rsidRPr="00276691">
                              <w:rPr>
                                <w:rFonts w:ascii="Gill Sans MT" w:hAnsi="Gill Sans MT"/>
                                <w:b/>
                                <w:i/>
                                <w:lang w:val="en-US"/>
                              </w:rPr>
                              <w:t>many times, it is the girl child that always ends up being sacrificed in forced marriage to pay for family debts…”</w:t>
                            </w:r>
                            <w:r w:rsidRPr="00276691">
                              <w:rPr>
                                <w:rFonts w:ascii="Gill Sans MT" w:hAnsi="Gill Sans MT"/>
                                <w:b/>
                                <w:lang w:val="en-US"/>
                              </w:rPr>
                              <w:br/>
                            </w:r>
                            <w:r w:rsidRPr="00276691">
                              <w:rPr>
                                <w:rFonts w:ascii="Gill Sans MT" w:hAnsi="Gill Sans MT"/>
                                <w:b/>
                                <w:lang w:val="en-US"/>
                              </w:rPr>
                              <w:br/>
                              <w:t>Focus Group wi</w:t>
                            </w:r>
                            <w:r>
                              <w:rPr>
                                <w:rFonts w:ascii="Gill Sans MT" w:hAnsi="Gill Sans MT"/>
                                <w:b/>
                                <w:lang w:val="en-US"/>
                              </w:rPr>
                              <w:t>th Women, Mabalane, August 2017</w:t>
                            </w:r>
                          </w:p>
                          <w:p w14:paraId="62A3CD0F" w14:textId="51B2ADA8" w:rsidR="008E0CF1" w:rsidRPr="00276691" w:rsidRDefault="008E0CF1" w:rsidP="001E279A">
                            <w:pPr>
                              <w:jc w:val="center"/>
                              <w:rPr>
                                <w:rFonts w:ascii="Gill Sans MT" w:hAnsi="Gill Sans MT"/>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983B0" id="Rectangle: Rounded Corners 69" o:spid="_x0000_s1033" style="position:absolute;left:0;text-align:left;margin-left:-.3pt;margin-top:50.75pt;width:425.15pt;height:99.7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" fillcolor="#6cb33f" stroked="f" strokeweight="1pt">
                <v:stroke joinstyle="miter"/>
                <v:textbox>
                  <w:txbxContent>
                    <w:p w14:paraId="4EBCE198" w14:textId="259DF4E1" w:rsidR="008E0CF1" w:rsidRPr="00276691" w:rsidRDefault="008E0CF1" w:rsidP="001E279A">
                      <w:pPr>
                        <w:jc w:val="center"/>
                        <w:rPr>
                          <w:rFonts w:ascii="Gill Sans MT" w:hAnsi="Gill Sans MT"/>
                          <w:b/>
                          <w:lang w:val="en-US"/>
                        </w:rPr>
                      </w:pPr>
                      <w:r w:rsidRPr="00276691">
                        <w:rPr>
                          <w:rFonts w:ascii="Gill Sans MT" w:hAnsi="Gill Sans MT"/>
                          <w:b/>
                          <w:i/>
                          <w:lang w:val="en-US"/>
                        </w:rPr>
                        <w:t>“…In times of drought and shortage of food, most poor families borrow money from well to do families, to buy food for their families…and when they fail to pay back the money….</w:t>
                      </w:r>
                      <w:r>
                        <w:rPr>
                          <w:rFonts w:ascii="Gill Sans MT" w:hAnsi="Gill Sans MT"/>
                          <w:b/>
                          <w:i/>
                          <w:lang w:val="en-US"/>
                        </w:rPr>
                        <w:t xml:space="preserve"> </w:t>
                      </w:r>
                      <w:r w:rsidRPr="00276691">
                        <w:rPr>
                          <w:rFonts w:ascii="Gill Sans MT" w:hAnsi="Gill Sans MT"/>
                          <w:b/>
                          <w:i/>
                          <w:lang w:val="en-US"/>
                        </w:rPr>
                        <w:t>many times, it is the girl child that always ends up being sacrificed in forced marriage to pay for family debts…”</w:t>
                      </w:r>
                      <w:r w:rsidRPr="00276691">
                        <w:rPr>
                          <w:rFonts w:ascii="Gill Sans MT" w:hAnsi="Gill Sans MT"/>
                          <w:b/>
                          <w:lang w:val="en-US"/>
                        </w:rPr>
                        <w:br/>
                      </w:r>
                      <w:r w:rsidRPr="00276691">
                        <w:rPr>
                          <w:rFonts w:ascii="Gill Sans MT" w:hAnsi="Gill Sans MT"/>
                          <w:b/>
                          <w:lang w:val="en-US"/>
                        </w:rPr>
                        <w:br/>
                        <w:t>Focus Group wi</w:t>
                      </w:r>
                      <w:r>
                        <w:rPr>
                          <w:rFonts w:ascii="Gill Sans MT" w:hAnsi="Gill Sans MT"/>
                          <w:b/>
                          <w:lang w:val="en-US"/>
                        </w:rPr>
                        <w:t>th Women, Mabalane, August 2017</w:t>
                      </w:r>
                    </w:p>
                    <w:p w14:paraId="62A3CD0F" w14:textId="51B2ADA8" w:rsidR="008E0CF1" w:rsidRPr="00276691" w:rsidRDefault="008E0CF1" w:rsidP="001E279A">
                      <w:pPr>
                        <w:jc w:val="center"/>
                        <w:rPr>
                          <w:rFonts w:ascii="Gill Sans MT" w:hAnsi="Gill Sans MT"/>
                          <w:b/>
                          <w:lang w:val="en-US"/>
                        </w:rPr>
                      </w:pPr>
                    </w:p>
                  </w:txbxContent>
                </v:textbox>
                <w10:wrap type="topAndBottom" anchorx="margin"/>
              </v:roundrect>
            </w:pict>
          </mc:Fallback>
        </mc:AlternateContent>
      </w:r>
      <w:r w:rsidR="00F81F36" w:rsidRPr="00C22835">
        <w:rPr>
          <w:rFonts w:cs="Calibri"/>
          <w:lang w:val="en-GB"/>
        </w:rPr>
        <w:t>The Focus Group Discussions with women confirmed the affirmation above, and identified poverty, shortage of food and drought as a factor that contribute to gender inequality in Gaza, as referred below,</w:t>
      </w:r>
    </w:p>
    <w:p w14:paraId="1E62FC09" w14:textId="0963A363" w:rsidR="001E279A" w:rsidRPr="00C22835" w:rsidRDefault="001E279A" w:rsidP="00537D7B">
      <w:pPr>
        <w:spacing w:after="0" w:line="240" w:lineRule="auto"/>
        <w:jc w:val="both"/>
        <w:rPr>
          <w:rFonts w:cs="Calibri"/>
          <w:lang w:val="en-GB"/>
        </w:rPr>
      </w:pPr>
    </w:p>
    <w:p w14:paraId="2E16DE7B" w14:textId="255B3286" w:rsidR="00F81F36" w:rsidRPr="00C22835" w:rsidRDefault="00F81F36" w:rsidP="00537D7B">
      <w:pPr>
        <w:spacing w:after="0" w:line="240" w:lineRule="auto"/>
        <w:jc w:val="both"/>
        <w:rPr>
          <w:rFonts w:cs="Calibri"/>
          <w:lang w:val="en-GB"/>
        </w:rPr>
      </w:pPr>
      <w:r w:rsidRPr="00C22835">
        <w:rPr>
          <w:rFonts w:cs="Calibri"/>
          <w:lang w:val="en-GB"/>
        </w:rPr>
        <w:t>In Gaza, a minimum of 15 cattle is paid as lobolo/ bride price. This is a motivating factor for abuse of women and girls’ rights through Girl Child Early and Forced Marriages (GCEFM), which is a national priority in Mozambique to reduce child victims of such dangerous practices</w:t>
      </w:r>
      <w:r w:rsidRPr="00C22835">
        <w:rPr>
          <w:rStyle w:val="FootnoteReference"/>
          <w:rFonts w:cs="Calibri"/>
          <w:lang w:val="en-GB"/>
        </w:rPr>
        <w:footnoteReference w:id="26"/>
      </w:r>
      <w:r w:rsidRPr="00C22835">
        <w:rPr>
          <w:rFonts w:cs="Calibri"/>
          <w:lang w:val="en-GB"/>
        </w:rPr>
        <w:t>. From the above affirmations, it is clear that food insecurity and weak economic status is a huge motivating factor for GCEFM. The project is supporting most vulnerable women with interventions for economic empowerment and improving food security for them to be able to stand on their own as their own agents and as a mitigation factor to reduce vulnerabilities caused by economic dependency when women depend on men for food and financial needs. The project is also directly sensitizing communities on gender equality as a way to reduce gender based discrimination and violence against women. With these interventions, the project is responding to national and provincial priorities for G</w:t>
      </w:r>
      <w:r w:rsidR="008A5498">
        <w:rPr>
          <w:rFonts w:cs="Calibri"/>
          <w:lang w:val="en-GB"/>
        </w:rPr>
        <w:t xml:space="preserve">ender </w:t>
      </w:r>
      <w:r w:rsidRPr="00C22835">
        <w:rPr>
          <w:rFonts w:cs="Calibri"/>
          <w:lang w:val="en-GB"/>
        </w:rPr>
        <w:t>E</w:t>
      </w:r>
      <w:r w:rsidR="008A5498">
        <w:rPr>
          <w:rFonts w:cs="Calibri"/>
          <w:lang w:val="en-GB"/>
        </w:rPr>
        <w:t>quality</w:t>
      </w:r>
      <w:r w:rsidRPr="00C22835">
        <w:rPr>
          <w:rFonts w:cs="Calibri"/>
          <w:lang w:val="en-GB"/>
        </w:rPr>
        <w:t>, WEE and Climate Change in Mozambique.</w:t>
      </w:r>
    </w:p>
    <w:p w14:paraId="69394CF8" w14:textId="77777777" w:rsidR="00537D7B" w:rsidRPr="00C22835" w:rsidRDefault="00537D7B" w:rsidP="00537D7B">
      <w:pPr>
        <w:spacing w:after="0" w:line="240" w:lineRule="auto"/>
        <w:jc w:val="both"/>
        <w:rPr>
          <w:rFonts w:cs="Calibri"/>
          <w:lang w:val="en-GB"/>
        </w:rPr>
      </w:pPr>
    </w:p>
    <w:p w14:paraId="3E61D6EC" w14:textId="77777777" w:rsidR="00F81F36" w:rsidRPr="00C22835" w:rsidRDefault="00F81F36" w:rsidP="00537D7B">
      <w:pPr>
        <w:spacing w:after="0" w:line="240" w:lineRule="auto"/>
        <w:jc w:val="both"/>
        <w:rPr>
          <w:rFonts w:cs="Calibri"/>
          <w:lang w:val="en-GB"/>
        </w:rPr>
      </w:pPr>
      <w:r w:rsidRPr="00C22835">
        <w:rPr>
          <w:rFonts w:cs="Calibri"/>
          <w:lang w:val="en-GB"/>
        </w:rPr>
        <w:t>The project is addressing provincial and local needs to integrated gender into governance practices, such as in its support to gender- responsive provincial and district planning and budgeting processes. Through direct capacity building to men and women members of local government and decision-making bodies, the project is increasing gender sensitivity on resource allocation and representation of women’s needs at the local socio-political spaces. This is relevant to sustain capacity on gender mainstreaming for the main duty-bearer, the government.</w:t>
      </w:r>
    </w:p>
    <w:p w14:paraId="4A7EE517" w14:textId="77777777" w:rsidR="00F81F36" w:rsidRPr="00C22835" w:rsidRDefault="00F81F36" w:rsidP="00537D7B">
      <w:pPr>
        <w:spacing w:after="0" w:line="240" w:lineRule="auto"/>
        <w:jc w:val="both"/>
        <w:rPr>
          <w:rFonts w:cs="Calibri"/>
          <w:lang w:val="en-GB"/>
        </w:rPr>
      </w:pPr>
    </w:p>
    <w:p w14:paraId="01277688" w14:textId="2C5BA080" w:rsidR="00F81F36" w:rsidRPr="00C22835" w:rsidRDefault="00F81F36" w:rsidP="00537D7B">
      <w:pPr>
        <w:spacing w:after="0" w:line="240" w:lineRule="auto"/>
        <w:jc w:val="both"/>
        <w:rPr>
          <w:rFonts w:cs="Calibri"/>
          <w:lang w:val="en-GB"/>
        </w:rPr>
      </w:pPr>
      <w:r w:rsidRPr="00C22835">
        <w:rPr>
          <w:rFonts w:cs="Calibri"/>
          <w:lang w:val="en-GB"/>
        </w:rPr>
        <w:t xml:space="preserve">Despite the project implementing responses that are relevant to the situation in Gaza, the MTE also noted that the project is not responding to the need of water caused by the extreme dry conditions in the targeted districts. The MTE revealed that women walk as far as 4-12 kms to fetch water for domestic consumption. </w:t>
      </w:r>
      <w:r w:rsidR="008A5498" w:rsidRPr="008A5498">
        <w:rPr>
          <w:rFonts w:cs="Calibri"/>
          <w:lang w:val="en-GB"/>
        </w:rPr>
        <w:t>Women beneficiaries also raised their concerns over the time they spend walking to fetch water for their families and for watering their forage banks for their Animal Husbandry projects supported by UN Women. This is not good for their health and they now spend most of their time walking in very hot conditions, and working at the projects to the detriment of other daily activities for their families, like caring for their children.</w:t>
      </w:r>
      <w:r w:rsidR="00F72858">
        <w:rPr>
          <w:rFonts w:cs="Calibri"/>
          <w:lang w:val="en-GB"/>
        </w:rPr>
        <w:t xml:space="preserve"> </w:t>
      </w:r>
      <w:r w:rsidR="004F5315" w:rsidRPr="00C22835">
        <w:rPr>
          <w:rFonts w:cs="Calibri"/>
          <w:lang w:val="en-GB"/>
        </w:rPr>
        <w:t>. Shortage</w:t>
      </w:r>
      <w:r w:rsidRPr="00C22835">
        <w:rPr>
          <w:rFonts w:cs="Calibri"/>
          <w:lang w:val="en-GB"/>
        </w:rPr>
        <w:t xml:space="preserve"> of water was presented as a point of high vulnerability for women in all the Focus group discussions done with women beneficiaries in Mabalane and in Guijá. The pictures below exemplify how most of the water sources are drying due to dry climate, and how plants and grass are drying. Women try their best to fetch water, but due to long distances, the water is not enough for all the plants and some are dying.</w:t>
      </w:r>
    </w:p>
    <w:p w14:paraId="61FAE458" w14:textId="77777777" w:rsidR="00F81F36" w:rsidRPr="00C22835" w:rsidRDefault="00F81F36" w:rsidP="00537D7B">
      <w:pPr>
        <w:spacing w:after="0" w:line="240" w:lineRule="auto"/>
        <w:jc w:val="both"/>
        <w:rPr>
          <w:rFonts w:cs="Calibri"/>
          <w:lang w:val="en-GB"/>
        </w:rPr>
      </w:pPr>
    </w:p>
    <w:bookmarkStart w:id="131" w:name="_Hlk496725888"/>
    <w:p w14:paraId="7116F2DC" w14:textId="6D0A1D7F" w:rsidR="00F81F36" w:rsidRPr="00C22835" w:rsidRDefault="006302C0" w:rsidP="00F81F36">
      <w:pPr>
        <w:rPr>
          <w:lang w:val="en-GB"/>
        </w:rPr>
      </w:pPr>
      <w:r w:rsidRPr="00C22835">
        <w:rPr>
          <w:noProof/>
          <w:lang w:val="en-US"/>
        </w:rPr>
        <w:lastRenderedPageBreak/>
        <mc:AlternateContent>
          <mc:Choice Requires="wps">
            <w:drawing>
              <wp:anchor distT="0" distB="0" distL="114300" distR="114300" simplePos="0" relativeHeight="251692032" behindDoc="1" locked="0" layoutInCell="1" allowOverlap="1" wp14:anchorId="3CA28C2A" wp14:editId="36BD53F6">
                <wp:simplePos x="0" y="0"/>
                <wp:positionH relativeFrom="column">
                  <wp:posOffset>2139315</wp:posOffset>
                </wp:positionH>
                <wp:positionV relativeFrom="paragraph">
                  <wp:posOffset>290830</wp:posOffset>
                </wp:positionV>
                <wp:extent cx="3486150" cy="2047875"/>
                <wp:effectExtent l="0" t="0" r="0" b="9525"/>
                <wp:wrapTopAndBottom/>
                <wp:docPr id="71" name="Text Box 71"/>
                <wp:cNvGraphicFramePr/>
                <a:graphic xmlns:a="http://schemas.openxmlformats.org/drawingml/2006/main">
                  <a:graphicData uri="http://schemas.microsoft.com/office/word/2010/wordprocessingShape">
                    <wps:wsp>
                      <wps:cNvSpPr txBox="1"/>
                      <wps:spPr>
                        <a:xfrm>
                          <a:off x="0" y="0"/>
                          <a:ext cx="3486150" cy="2047875"/>
                        </a:xfrm>
                        <a:prstGeom prst="rect">
                          <a:avLst/>
                        </a:prstGeom>
                        <a:solidFill>
                          <a:srgbClr val="6CB33F"/>
                        </a:solidFill>
                        <a:ln w="6350">
                          <a:noFill/>
                        </a:ln>
                      </wps:spPr>
                      <wps:txbx>
                        <w:txbxContent>
                          <w:p w14:paraId="402B4EE0" w14:textId="4612334D" w:rsidR="008E0CF1" w:rsidRPr="006302C0" w:rsidRDefault="008E0CF1" w:rsidP="006302C0">
                            <w:pPr>
                              <w:jc w:val="center"/>
                              <w:rPr>
                                <w:rFonts w:ascii="Gill Sans MT" w:hAnsi="Gill Sans MT"/>
                                <w:b/>
                                <w:i/>
                                <w:color w:val="FFFFFF" w:themeColor="background1"/>
                                <w:lang w:val="en-US"/>
                              </w:rPr>
                            </w:pPr>
                            <w:r w:rsidRPr="006302C0">
                              <w:rPr>
                                <w:rFonts w:ascii="Gill Sans MT" w:hAnsi="Gill Sans MT"/>
                                <w:b/>
                                <w:i/>
                                <w:color w:val="FFFFFF" w:themeColor="background1"/>
                                <w:lang w:val="en-US"/>
                              </w:rPr>
                              <w:t>“…Our water source is far and is drying…now left with muddy water that is not good for the animals and the grass and plants we are growing…, Women beneficiaries, Goats Rearing Project, Guijá, August 2017”.</w:t>
                            </w:r>
                          </w:p>
                          <w:p w14:paraId="6D419771" w14:textId="491A963E" w:rsidR="008E0CF1" w:rsidRPr="006302C0" w:rsidRDefault="008E0CF1" w:rsidP="006302C0">
                            <w:pPr>
                              <w:jc w:val="center"/>
                              <w:rPr>
                                <w:rFonts w:ascii="Gill Sans MT" w:hAnsi="Gill Sans MT"/>
                                <w:b/>
                                <w:color w:val="FFFFFF" w:themeColor="background1"/>
                                <w:lang w:val="en-US"/>
                              </w:rPr>
                            </w:pPr>
                            <w:r>
                              <w:rPr>
                                <w:rFonts w:ascii="Gill Sans MT" w:hAnsi="Gill Sans MT"/>
                                <w:b/>
                                <w:color w:val="FFFFFF" w:themeColor="background1"/>
                                <w:lang w:val="en-US"/>
                              </w:rPr>
                              <w:br/>
                            </w:r>
                            <w:r w:rsidRPr="006302C0">
                              <w:rPr>
                                <w:rFonts w:ascii="Gill Sans MT" w:hAnsi="Gill Sans MT"/>
                                <w:b/>
                                <w:color w:val="FFFFFF" w:themeColor="background1"/>
                                <w:lang w:val="en-US"/>
                              </w:rPr>
                              <w:t xml:space="preserve">The challenge of lack of water is also affecting the Animal Husbandry interventions for climate adaptation and WEE, supported by UN Women in both Mabalane and </w:t>
                            </w:r>
                            <w:r>
                              <w:rPr>
                                <w:rFonts w:ascii="Gill Sans MT" w:hAnsi="Gill Sans MT"/>
                                <w:b/>
                                <w:color w:val="FFFFFF" w:themeColor="background1"/>
                                <w:lang w:val="en-US"/>
                              </w:rPr>
                              <w:t>Guijá</w:t>
                            </w:r>
                            <w:r w:rsidRPr="006302C0">
                              <w:rPr>
                                <w:rFonts w:ascii="Gill Sans MT" w:hAnsi="Gill Sans MT"/>
                                <w:b/>
                                <w:color w:val="FFFFFF" w:themeColor="background1"/>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28C2A" id="Text Box 71" o:spid="_x0000_s1034" type="#_x0000_t202" style="position:absolute;margin-left:168.45pt;margin-top:22.9pt;width:274.5pt;height:161.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" fillcolor="#6cb33f" stroked="f" strokeweight=".5pt">
                <v:textbox>
                  <w:txbxContent>
                    <w:p w14:paraId="402B4EE0" w14:textId="4612334D" w:rsidR="008E0CF1" w:rsidRPr="006302C0" w:rsidRDefault="008E0CF1" w:rsidP="006302C0">
                      <w:pPr>
                        <w:jc w:val="center"/>
                        <w:rPr>
                          <w:rFonts w:ascii="Gill Sans MT" w:hAnsi="Gill Sans MT"/>
                          <w:b/>
                          <w:i/>
                          <w:color w:val="FFFFFF" w:themeColor="background1"/>
                          <w:lang w:val="en-US"/>
                        </w:rPr>
                      </w:pPr>
                      <w:r w:rsidRPr="006302C0">
                        <w:rPr>
                          <w:rFonts w:ascii="Gill Sans MT" w:hAnsi="Gill Sans MT"/>
                          <w:b/>
                          <w:i/>
                          <w:color w:val="FFFFFF" w:themeColor="background1"/>
                          <w:lang w:val="en-US"/>
                        </w:rPr>
                        <w:t>“…Our water source is far and is drying…now left with muddy water that is not good for the animals and the grass and plants we are growing…, Women beneficiaries, Goats Rearing Project, Guijá, August 2017”.</w:t>
                      </w:r>
                    </w:p>
                    <w:p w14:paraId="6D419771" w14:textId="491A963E" w:rsidR="008E0CF1" w:rsidRPr="006302C0" w:rsidRDefault="008E0CF1" w:rsidP="006302C0">
                      <w:pPr>
                        <w:jc w:val="center"/>
                        <w:rPr>
                          <w:rFonts w:ascii="Gill Sans MT" w:hAnsi="Gill Sans MT"/>
                          <w:b/>
                          <w:color w:val="FFFFFF" w:themeColor="background1"/>
                          <w:lang w:val="en-US"/>
                        </w:rPr>
                      </w:pPr>
                      <w:r>
                        <w:rPr>
                          <w:rFonts w:ascii="Gill Sans MT" w:hAnsi="Gill Sans MT"/>
                          <w:b/>
                          <w:color w:val="FFFFFF" w:themeColor="background1"/>
                          <w:lang w:val="en-US"/>
                        </w:rPr>
                        <w:br/>
                      </w:r>
                      <w:r w:rsidRPr="006302C0">
                        <w:rPr>
                          <w:rFonts w:ascii="Gill Sans MT" w:hAnsi="Gill Sans MT"/>
                          <w:b/>
                          <w:color w:val="FFFFFF" w:themeColor="background1"/>
                          <w:lang w:val="en-US"/>
                        </w:rPr>
                        <w:t xml:space="preserve">The challenge of lack of water is also affecting the Animal Husbandry interventions for climate adaptation and WEE, supported by UN Women in both Mabalane and </w:t>
                      </w:r>
                      <w:r>
                        <w:rPr>
                          <w:rFonts w:ascii="Gill Sans MT" w:hAnsi="Gill Sans MT"/>
                          <w:b/>
                          <w:color w:val="FFFFFF" w:themeColor="background1"/>
                          <w:lang w:val="en-US"/>
                        </w:rPr>
                        <w:t>Guijá</w:t>
                      </w:r>
                      <w:r w:rsidRPr="006302C0">
                        <w:rPr>
                          <w:rFonts w:ascii="Gill Sans MT" w:hAnsi="Gill Sans MT"/>
                          <w:b/>
                          <w:color w:val="FFFFFF" w:themeColor="background1"/>
                          <w:lang w:val="en-US"/>
                        </w:rPr>
                        <w:t>.</w:t>
                      </w:r>
                    </w:p>
                  </w:txbxContent>
                </v:textbox>
                <w10:wrap type="topAndBottom"/>
              </v:shape>
            </w:pict>
          </mc:Fallback>
        </mc:AlternateContent>
      </w:r>
      <w:r w:rsidRPr="00C22835">
        <w:rPr>
          <w:noProof/>
          <w:lang w:val="en-US"/>
        </w:rPr>
        <w:drawing>
          <wp:anchor distT="0" distB="0" distL="114300" distR="114300" simplePos="0" relativeHeight="251641856" behindDoc="0" locked="0" layoutInCell="1" allowOverlap="1" wp14:anchorId="0EB9AB33" wp14:editId="184AC87B">
            <wp:simplePos x="0" y="0"/>
            <wp:positionH relativeFrom="column">
              <wp:posOffset>-70485</wp:posOffset>
            </wp:positionH>
            <wp:positionV relativeFrom="paragraph">
              <wp:posOffset>290830</wp:posOffset>
            </wp:positionV>
            <wp:extent cx="2076450" cy="2076450"/>
            <wp:effectExtent l="0" t="0" r="0" b="0"/>
            <wp:wrapSquare wrapText="bothSides"/>
            <wp:docPr id="18" name="Picture 18" descr="C:\Users\Anselmo\Desktop\fotos Gaza MTR ONU Mulheres 2017\20170829_111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Anselmo\Desktop\fotos Gaza MTR ONU Mulheres 2017\20170829_111718.jpg"/>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076450" cy="2076450"/>
                    </a:xfrm>
                    <a:prstGeom prst="rect">
                      <a:avLst/>
                    </a:prstGeom>
                  </pic:spPr>
                </pic:pic>
              </a:graphicData>
            </a:graphic>
            <wp14:sizeRelH relativeFrom="margin">
              <wp14:pctWidth>0</wp14:pctWidth>
            </wp14:sizeRelH>
            <wp14:sizeRelV relativeFrom="margin">
              <wp14:pctHeight>0</wp14:pctHeight>
            </wp14:sizeRelV>
          </wp:anchor>
        </w:drawing>
      </w:r>
      <w:r w:rsidR="00433F22" w:rsidRPr="00C22835">
        <w:rPr>
          <w:lang w:val="en-GB"/>
        </w:rPr>
        <w:t>Figure 4</w:t>
      </w:r>
      <w:r w:rsidR="00F81F36" w:rsidRPr="00C22835">
        <w:rPr>
          <w:lang w:val="en-GB"/>
        </w:rPr>
        <w:t>: Water sources drying due to dry climate</w:t>
      </w:r>
      <w:bookmarkEnd w:id="131"/>
    </w:p>
    <w:p w14:paraId="002A0CEF" w14:textId="7B18B39F" w:rsidR="006302C0" w:rsidRPr="00C22835" w:rsidRDefault="006302C0" w:rsidP="00F81F36">
      <w:pPr>
        <w:rPr>
          <w:lang w:val="en-GB"/>
        </w:rPr>
      </w:pPr>
    </w:p>
    <w:p w14:paraId="17FD8EE5" w14:textId="6CA996BF" w:rsidR="00F81F36" w:rsidRPr="00C22835" w:rsidRDefault="00433F22" w:rsidP="00F81F36">
      <w:pPr>
        <w:spacing w:after="0" w:line="240" w:lineRule="auto"/>
        <w:jc w:val="both"/>
        <w:rPr>
          <w:sz w:val="24"/>
          <w:szCs w:val="24"/>
          <w:lang w:val="en-GB"/>
        </w:rPr>
      </w:pPr>
      <w:r w:rsidRPr="00C22835">
        <w:rPr>
          <w:lang w:val="en-GB"/>
        </w:rPr>
        <w:t>Figure 5</w:t>
      </w:r>
      <w:r w:rsidR="00F81F36" w:rsidRPr="00C22835">
        <w:rPr>
          <w:lang w:val="en-GB"/>
        </w:rPr>
        <w:t xml:space="preserve">: Elephant grass facing challenges to grow due to limited water, </w:t>
      </w:r>
      <w:r w:rsidR="004F5315" w:rsidRPr="00C22835">
        <w:rPr>
          <w:lang w:val="en-GB"/>
        </w:rPr>
        <w:t>moring</w:t>
      </w:r>
      <w:r w:rsidR="004F5315">
        <w:rPr>
          <w:lang w:val="en-GB"/>
        </w:rPr>
        <w:t>a</w:t>
      </w:r>
      <w:r w:rsidR="008A5498">
        <w:rPr>
          <w:lang w:val="en-GB"/>
        </w:rPr>
        <w:t xml:space="preserve"> plants</w:t>
      </w:r>
      <w:r w:rsidR="00F81F36" w:rsidRPr="00C22835">
        <w:rPr>
          <w:lang w:val="en-GB"/>
        </w:rPr>
        <w:t xml:space="preserve"> drying off due to shortage of water in Mabalane, August 2017</w:t>
      </w:r>
    </w:p>
    <w:p w14:paraId="6AC43DD4" w14:textId="414249C5" w:rsidR="00F81F36" w:rsidRPr="00C22835" w:rsidRDefault="006302C0">
      <w:pPr>
        <w:rPr>
          <w:rFonts w:cs="Calibri"/>
          <w:lang w:val="en-GB"/>
        </w:rPr>
      </w:pPr>
      <w:r w:rsidRPr="00C22835">
        <w:rPr>
          <w:noProof/>
          <w:lang w:val="en-US"/>
        </w:rPr>
        <mc:AlternateContent>
          <mc:Choice Requires="wps">
            <w:drawing>
              <wp:anchor distT="0" distB="0" distL="114300" distR="114300" simplePos="0" relativeHeight="251694080" behindDoc="1" locked="0" layoutInCell="1" allowOverlap="1" wp14:anchorId="0EC47B71" wp14:editId="07F9CE6F">
                <wp:simplePos x="0" y="0"/>
                <wp:positionH relativeFrom="column">
                  <wp:posOffset>3377565</wp:posOffset>
                </wp:positionH>
                <wp:positionV relativeFrom="paragraph">
                  <wp:posOffset>230505</wp:posOffset>
                </wp:positionV>
                <wp:extent cx="2247900" cy="1209675"/>
                <wp:effectExtent l="0" t="0" r="0" b="9525"/>
                <wp:wrapTopAndBottom/>
                <wp:docPr id="72" name="Text Box 72"/>
                <wp:cNvGraphicFramePr/>
                <a:graphic xmlns:a="http://schemas.openxmlformats.org/drawingml/2006/main">
                  <a:graphicData uri="http://schemas.microsoft.com/office/word/2010/wordprocessingShape">
                    <wps:wsp>
                      <wps:cNvSpPr txBox="1"/>
                      <wps:spPr>
                        <a:xfrm>
                          <a:off x="0" y="0"/>
                          <a:ext cx="2247900" cy="1209675"/>
                        </a:xfrm>
                        <a:prstGeom prst="rect">
                          <a:avLst/>
                        </a:prstGeom>
                        <a:solidFill>
                          <a:srgbClr val="6CB33F"/>
                        </a:solidFill>
                        <a:ln w="6350">
                          <a:noFill/>
                        </a:ln>
                      </wps:spPr>
                      <wps:txbx>
                        <w:txbxContent>
                          <w:p w14:paraId="2F6D1871" w14:textId="3F0C897F" w:rsidR="008E0CF1" w:rsidRPr="006302C0" w:rsidRDefault="008E0CF1" w:rsidP="006302C0">
                            <w:pPr>
                              <w:jc w:val="center"/>
                              <w:rPr>
                                <w:rFonts w:ascii="Gill Sans MT" w:hAnsi="Gill Sans MT"/>
                                <w:b/>
                                <w:color w:val="FFFFFF" w:themeColor="background1"/>
                                <w:lang w:val="en-US"/>
                              </w:rPr>
                            </w:pPr>
                            <w:r w:rsidRPr="006302C0">
                              <w:rPr>
                                <w:rFonts w:ascii="Gill Sans MT" w:hAnsi="Gill Sans MT"/>
                                <w:b/>
                                <w:color w:val="FFFFFF" w:themeColor="background1"/>
                                <w:lang w:val="en-US"/>
                              </w:rPr>
                              <w:t>Considering water shortages, it is relevant that the project considers interventions for water to support women on their climate change adaptation and WEE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7B71" id="Text Box 72" o:spid="_x0000_s1035" type="#_x0000_t202" style="position:absolute;margin-left:265.95pt;margin-top:18.15pt;width:177pt;height:95.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" fillcolor="#6cb33f" stroked="f" strokeweight=".5pt">
                <v:textbox>
                  <w:txbxContent>
                    <w:p w14:paraId="2F6D1871" w14:textId="3F0C897F" w:rsidR="008E0CF1" w:rsidRPr="006302C0" w:rsidRDefault="008E0CF1" w:rsidP="006302C0">
                      <w:pPr>
                        <w:jc w:val="center"/>
                        <w:rPr>
                          <w:rFonts w:ascii="Gill Sans MT" w:hAnsi="Gill Sans MT"/>
                          <w:b/>
                          <w:color w:val="FFFFFF" w:themeColor="background1"/>
                          <w:lang w:val="en-US"/>
                        </w:rPr>
                      </w:pPr>
                      <w:r w:rsidRPr="006302C0">
                        <w:rPr>
                          <w:rFonts w:ascii="Gill Sans MT" w:hAnsi="Gill Sans MT"/>
                          <w:b/>
                          <w:color w:val="FFFFFF" w:themeColor="background1"/>
                          <w:lang w:val="en-US"/>
                        </w:rPr>
                        <w:t>Considering water shortages, it is relevant that the project considers interventions for water to support women on their climate change adaptation and WEE activities.</w:t>
                      </w:r>
                    </w:p>
                  </w:txbxContent>
                </v:textbox>
                <w10:wrap type="topAndBottom"/>
              </v:shape>
            </w:pict>
          </mc:Fallback>
        </mc:AlternateContent>
      </w:r>
      <w:r w:rsidRPr="00C22835">
        <w:rPr>
          <w:rFonts w:cs="Calibri"/>
          <w:noProof/>
          <w:lang w:val="en-US"/>
        </w:rPr>
        <w:drawing>
          <wp:anchor distT="0" distB="0" distL="114300" distR="114300" simplePos="0" relativeHeight="251645952" behindDoc="0" locked="0" layoutInCell="1" allowOverlap="1" wp14:anchorId="5D02B1BD" wp14:editId="15713133">
            <wp:simplePos x="0" y="0"/>
            <wp:positionH relativeFrom="column">
              <wp:posOffset>5715</wp:posOffset>
            </wp:positionH>
            <wp:positionV relativeFrom="paragraph">
              <wp:posOffset>229870</wp:posOffset>
            </wp:positionV>
            <wp:extent cx="3263900" cy="2447925"/>
            <wp:effectExtent l="0" t="0" r="0" b="9525"/>
            <wp:wrapTopAndBottom/>
            <wp:docPr id="17" name="Picture 17" descr="20170824_11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20170824_11281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390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1F36" w:rsidRPr="00C22835">
        <w:rPr>
          <w:rFonts w:cs="Calibri"/>
          <w:lang w:val="en-GB"/>
        </w:rPr>
        <w:br w:type="page"/>
      </w:r>
    </w:p>
    <w:p w14:paraId="17204648" w14:textId="0C63808B" w:rsidR="007F0833" w:rsidRPr="00C22835" w:rsidRDefault="007F387B" w:rsidP="00AB1C5E">
      <w:pPr>
        <w:pStyle w:val="Heading2"/>
        <w:numPr>
          <w:ilvl w:val="1"/>
          <w:numId w:val="23"/>
        </w:numPr>
        <w:shd w:val="clear" w:color="auto" w:fill="96CE74"/>
        <w:rPr>
          <w:rFonts w:asciiTheme="minorHAnsi" w:hAnsiTheme="minorHAnsi"/>
          <w:color w:val="auto"/>
          <w:lang w:val="en-GB"/>
        </w:rPr>
      </w:pPr>
      <w:bookmarkStart w:id="132" w:name="_Toc496724319"/>
      <w:bookmarkStart w:id="133" w:name="_Toc496724776"/>
      <w:bookmarkStart w:id="134" w:name="_Toc494809413"/>
      <w:bookmarkStart w:id="135" w:name="_Toc496009309"/>
      <w:r w:rsidRPr="00C22835">
        <w:rPr>
          <w:rFonts w:asciiTheme="minorHAnsi" w:hAnsiTheme="minorHAnsi"/>
          <w:color w:val="auto"/>
          <w:lang w:val="en-GB"/>
        </w:rPr>
        <w:lastRenderedPageBreak/>
        <w:t>Effectiveness</w:t>
      </w:r>
      <w:bookmarkEnd w:id="132"/>
      <w:bookmarkEnd w:id="133"/>
    </w:p>
    <w:bookmarkEnd w:id="134"/>
    <w:bookmarkEnd w:id="135"/>
    <w:p w14:paraId="7B3A3A8A" w14:textId="189CE06E" w:rsidR="00BF45F7" w:rsidRPr="001D3618" w:rsidRDefault="00BF45F7" w:rsidP="0025059C">
      <w:pPr>
        <w:rPr>
          <w:lang w:val="en-GB"/>
        </w:rPr>
      </w:pPr>
    </w:p>
    <w:p w14:paraId="61BA128E" w14:textId="77777777" w:rsidR="00B86461" w:rsidRPr="001D3618" w:rsidRDefault="00B86461" w:rsidP="007F0833">
      <w:pPr>
        <w:shd w:val="clear" w:color="auto" w:fill="E2EFD9" w:themeFill="accent6" w:themeFillTint="33"/>
        <w:rPr>
          <w:b/>
          <w:lang w:val="en-GB"/>
        </w:rPr>
      </w:pPr>
      <w:r w:rsidRPr="001D3618">
        <w:rPr>
          <w:b/>
          <w:lang w:val="en-GB"/>
        </w:rPr>
        <w:t>Key evaluation questions:</w:t>
      </w:r>
    </w:p>
    <w:p w14:paraId="3A66C726" w14:textId="77777777" w:rsidR="00B86461" w:rsidRPr="001D3618" w:rsidRDefault="00B86461" w:rsidP="007F0833">
      <w:pPr>
        <w:shd w:val="clear" w:color="auto" w:fill="E2EFD9" w:themeFill="accent6" w:themeFillTint="33"/>
        <w:rPr>
          <w:lang w:val="en-GB"/>
        </w:rPr>
      </w:pPr>
      <w:r w:rsidRPr="001D3618">
        <w:rPr>
          <w:lang w:val="en-GB"/>
        </w:rPr>
        <w:t xml:space="preserve">1.1 To what extent were the expected outputs and outcomes of the project achieved? </w:t>
      </w:r>
    </w:p>
    <w:p w14:paraId="13F2D66C" w14:textId="77777777" w:rsidR="00B86461" w:rsidRPr="001D3618" w:rsidRDefault="00B86461" w:rsidP="007F0833">
      <w:pPr>
        <w:shd w:val="clear" w:color="auto" w:fill="E2EFD9" w:themeFill="accent6" w:themeFillTint="33"/>
        <w:rPr>
          <w:lang w:val="en-GB"/>
        </w:rPr>
      </w:pPr>
      <w:r w:rsidRPr="001D3618">
        <w:rPr>
          <w:lang w:val="en-GB"/>
        </w:rPr>
        <w:t xml:space="preserve">1.2 Did UN Women effectively contribute to the outputs and outcomes? </w:t>
      </w:r>
    </w:p>
    <w:p w14:paraId="555A9EDF" w14:textId="6618AA00" w:rsidR="00B86461" w:rsidRPr="001D3618" w:rsidRDefault="00B86461" w:rsidP="007F0833">
      <w:pPr>
        <w:shd w:val="clear" w:color="auto" w:fill="E2EFD9" w:themeFill="accent6" w:themeFillTint="33"/>
        <w:rPr>
          <w:lang w:val="en-GB"/>
        </w:rPr>
      </w:pPr>
      <w:r w:rsidRPr="001D3618">
        <w:rPr>
          <w:lang w:val="en-GB"/>
        </w:rPr>
        <w:t>1.3 What are the enabling and limiting factors that contributed to the achievement of results and what actions need to be taken to overcome any barriers that limit the progress?</w:t>
      </w:r>
    </w:p>
    <w:p w14:paraId="04E835BD" w14:textId="77777777" w:rsidR="00B86461" w:rsidRPr="00C22835" w:rsidRDefault="00B86461" w:rsidP="0025059C">
      <w:pPr>
        <w:rPr>
          <w:lang w:val="en-GB"/>
        </w:rPr>
      </w:pPr>
    </w:p>
    <w:p w14:paraId="2C28293F" w14:textId="096FEC36" w:rsidR="00BF45F7" w:rsidRPr="00C22835" w:rsidRDefault="00BF45F7" w:rsidP="00AB1C5E">
      <w:pPr>
        <w:pStyle w:val="Heading3"/>
        <w:numPr>
          <w:ilvl w:val="2"/>
          <w:numId w:val="23"/>
        </w:numPr>
        <w:rPr>
          <w:rFonts w:asciiTheme="minorHAnsi" w:hAnsiTheme="minorHAnsi"/>
          <w:color w:val="auto"/>
          <w:sz w:val="26"/>
          <w:szCs w:val="26"/>
          <w:lang w:val="en-GB"/>
        </w:rPr>
      </w:pPr>
      <w:bookmarkStart w:id="136" w:name="_Toc496724320"/>
      <w:bookmarkStart w:id="137" w:name="_Toc496724777"/>
      <w:r w:rsidRPr="00C22835">
        <w:rPr>
          <w:rFonts w:asciiTheme="minorHAnsi" w:hAnsiTheme="minorHAnsi"/>
          <w:color w:val="auto"/>
          <w:sz w:val="26"/>
          <w:szCs w:val="26"/>
          <w:lang w:val="en-GB"/>
        </w:rPr>
        <w:t>Summary of findings</w:t>
      </w:r>
      <w:bookmarkEnd w:id="136"/>
      <w:bookmarkEnd w:id="137"/>
    </w:p>
    <w:p w14:paraId="7BD5AF77" w14:textId="77777777" w:rsidR="00B86461" w:rsidRPr="00C22835" w:rsidRDefault="00B86461" w:rsidP="001C652B">
      <w:pPr>
        <w:spacing w:after="0" w:line="240" w:lineRule="auto"/>
        <w:jc w:val="both"/>
        <w:rPr>
          <w:lang w:val="en-GB"/>
        </w:rPr>
      </w:pPr>
      <w:bookmarkStart w:id="138" w:name="_Hlk496201259"/>
    </w:p>
    <w:p w14:paraId="1BC30F5C" w14:textId="0FB86244" w:rsidR="00BF45F7" w:rsidRPr="00C22835" w:rsidRDefault="00BF45F7" w:rsidP="001C652B">
      <w:pPr>
        <w:spacing w:after="0" w:line="240" w:lineRule="auto"/>
        <w:jc w:val="both"/>
        <w:rPr>
          <w:rFonts w:cstheme="minorHAnsi"/>
          <w:lang w:val="en-GB"/>
        </w:rPr>
      </w:pPr>
      <w:r w:rsidRPr="00C22835">
        <w:rPr>
          <w:lang w:val="en-GB"/>
        </w:rPr>
        <w:t xml:space="preserve">The MTE tracked the results achieved in the project according to the project outputs and outcomes, as per the project results chain. </w:t>
      </w:r>
      <w:r w:rsidRPr="00C22835">
        <w:rPr>
          <w:rFonts w:cstheme="minorHAnsi"/>
          <w:lang w:val="en-GB"/>
        </w:rPr>
        <w:t xml:space="preserve">The analysis of the indicators as provided by the existing results chain was concluded, but revealed little on the real status of the achievement of project results. To overcome the gaps in the logical framework of the project, the MTE </w:t>
      </w:r>
      <w:r w:rsidR="00D5176B" w:rsidRPr="00C22835">
        <w:rPr>
          <w:rFonts w:cstheme="minorHAnsi"/>
          <w:lang w:val="en-GB"/>
        </w:rPr>
        <w:t>analysed</w:t>
      </w:r>
      <w:r w:rsidRPr="00C22835">
        <w:rPr>
          <w:rFonts w:cstheme="minorHAnsi"/>
          <w:lang w:val="en-GB"/>
        </w:rPr>
        <w:t xml:space="preserve"> in detail the extent at which the project outcomes and outputs were achieved from September 2014 to August 2017, and what was the role of the project in contributing towards them, including the enabling and limiting factors for achievement of results.</w:t>
      </w:r>
    </w:p>
    <w:p w14:paraId="2530FC1D" w14:textId="77777777" w:rsidR="00BF45F7" w:rsidRPr="00C22835" w:rsidRDefault="00BF45F7" w:rsidP="001C652B">
      <w:pPr>
        <w:spacing w:after="0" w:line="240" w:lineRule="auto"/>
        <w:jc w:val="both"/>
        <w:rPr>
          <w:rFonts w:cstheme="minorHAnsi"/>
          <w:lang w:val="en-GB"/>
        </w:rPr>
      </w:pPr>
    </w:p>
    <w:p w14:paraId="6344A725" w14:textId="77777777" w:rsidR="00BF45F7" w:rsidRPr="00C22835" w:rsidRDefault="00BF45F7" w:rsidP="001C652B">
      <w:pPr>
        <w:spacing w:after="0" w:line="240" w:lineRule="auto"/>
        <w:jc w:val="both"/>
        <w:rPr>
          <w:rFonts w:cs="Calibri"/>
          <w:lang w:val="en-GB"/>
        </w:rPr>
      </w:pPr>
      <w:r w:rsidRPr="00C22835">
        <w:rPr>
          <w:rFonts w:cs="Calibri"/>
          <w:lang w:val="en-GB"/>
        </w:rPr>
        <w:t>According to the MTE findings, the UN Women Project in Gaza launched and implemented ten (10) interventions to link women with services to improve resilience to climate change on food security, livelihoods and economic empowerment. The interventions include five interventions for skills development support (Animal Husbandry, entrepreneurship, leadership and business management); four interventions for access to financial and other key services, including legal identification, literacy and transport; one social mobilization intervention on GBV. Analysis of the single interventions reveal some positive progress, especially in the interventions linked to social mobilization and access to services (including civil identification, financial support, literacy, and transport); but delays in the capacity building and skill development for economic empowerment interventions. The MTE stresses the importance of reinforcing effective project implementation strategies in the next cycle and to consolidate on existing interventions to achieve sustainable results. The MTE noted delays in project implementation. The main limiting factor for this delay is linked to the centralized financial management and approval processes, mainly linked to procurement of services that support the project (especially construction services).</w:t>
      </w:r>
    </w:p>
    <w:p w14:paraId="5BCD22A3" w14:textId="77777777" w:rsidR="00BF45F7" w:rsidRPr="00C22835" w:rsidRDefault="00BF45F7" w:rsidP="001C652B">
      <w:pPr>
        <w:spacing w:after="0" w:line="240" w:lineRule="auto"/>
        <w:jc w:val="both"/>
        <w:rPr>
          <w:rFonts w:cs="Calibri"/>
          <w:lang w:val="en-GB"/>
        </w:rPr>
      </w:pPr>
    </w:p>
    <w:p w14:paraId="67B6AC24" w14:textId="77777777" w:rsidR="00BF45F7" w:rsidRPr="00C22835" w:rsidRDefault="00BF45F7" w:rsidP="001C652B">
      <w:pPr>
        <w:spacing w:after="0" w:line="240" w:lineRule="auto"/>
        <w:jc w:val="both"/>
        <w:rPr>
          <w:lang w:val="en-GB"/>
        </w:rPr>
      </w:pPr>
      <w:r w:rsidRPr="00C22835">
        <w:rPr>
          <w:rFonts w:cs="Calibri"/>
          <w:lang w:val="en-GB"/>
        </w:rPr>
        <w:t>In line with women’s participation in local decision-making platforms, the project achieved very positive results, already surpassing the target for 2018 with an average women representation of 31%</w:t>
      </w:r>
      <w:r w:rsidRPr="00C22835">
        <w:rPr>
          <w:rStyle w:val="FootnoteReference"/>
          <w:rFonts w:cs="Calibri"/>
          <w:lang w:val="en-GB"/>
        </w:rPr>
        <w:footnoteReference w:id="27"/>
      </w:r>
      <w:r w:rsidRPr="00C22835">
        <w:rPr>
          <w:rFonts w:cs="Calibri"/>
          <w:lang w:val="en-GB"/>
        </w:rPr>
        <w:t xml:space="preserve"> (</w:t>
      </w:r>
      <w:r w:rsidRPr="00C22835">
        <w:rPr>
          <w:lang w:val="en-GB"/>
        </w:rPr>
        <w:t>From a baseline of 15% and a target of 30%)</w:t>
      </w:r>
      <w:r w:rsidRPr="00C22835">
        <w:rPr>
          <w:rFonts w:cs="Calibri"/>
          <w:lang w:val="en-GB"/>
        </w:rPr>
        <w:t xml:space="preserve">. Moreover, the MTE observations however suggest a strong improvement in women’s participation to decision making, especially at community level. Setbacks for the full participation of women include </w:t>
      </w:r>
      <w:r w:rsidRPr="00C22835">
        <w:rPr>
          <w:lang w:val="en-GB"/>
        </w:rPr>
        <w:t>low number of women occupying leadership positions (directors, administrators, and permanent secretary) in the District Offices in the four surveyed districts (regardless of the increase from an average of 20% at baseline to 25% at MTE). The general findings from the MTE show that men still strongly preserve control and dominance over women by being the main decision-makers who decide for the welfare of all in the communities.</w:t>
      </w:r>
    </w:p>
    <w:p w14:paraId="65F6D49E" w14:textId="77777777" w:rsidR="00BF45F7" w:rsidRPr="00C22835" w:rsidRDefault="00BF45F7" w:rsidP="001C652B">
      <w:pPr>
        <w:spacing w:after="0" w:line="240" w:lineRule="auto"/>
        <w:jc w:val="both"/>
        <w:rPr>
          <w:lang w:val="en-GB"/>
        </w:rPr>
      </w:pPr>
    </w:p>
    <w:p w14:paraId="49478EAF" w14:textId="3B6C45D9" w:rsidR="00BF45F7" w:rsidRDefault="00BF45F7" w:rsidP="001C652B">
      <w:pPr>
        <w:spacing w:after="0" w:line="240" w:lineRule="auto"/>
        <w:jc w:val="both"/>
        <w:rPr>
          <w:lang w:val="en-GB"/>
        </w:rPr>
      </w:pPr>
      <w:r w:rsidRPr="00C22835">
        <w:rPr>
          <w:lang w:val="en-GB"/>
        </w:rPr>
        <w:lastRenderedPageBreak/>
        <w:t>The MTE findings also reveal positive achievements in strengthening the capacity of district government on planning and budgeting in a gender-responsive way. That has contributed to increased women’s access to FDD and representation in the CCDs and ETDs, as well as occupying district leadership positions. However, reporting and disaggregated data collection is still an area that requires improvement, and that configur</w:t>
      </w:r>
      <w:r w:rsidR="00AB3943">
        <w:rPr>
          <w:lang w:val="en-GB"/>
        </w:rPr>
        <w:t>es</w:t>
      </w:r>
      <w:r w:rsidRPr="00C22835">
        <w:rPr>
          <w:lang w:val="en-GB"/>
        </w:rPr>
        <w:t xml:space="preserve"> weak applicability of the GRPB principles. The IV Provincial Conference on Women and Gender, which took place in September 2017, recognizes the importance of women’s access to finance and the impact of traditional gender discriminatory practices on the lives of women in Gaza.</w:t>
      </w:r>
    </w:p>
    <w:p w14:paraId="436B43F0" w14:textId="77777777" w:rsidR="00AB3943" w:rsidRPr="00C22835" w:rsidRDefault="00AB3943" w:rsidP="001C652B">
      <w:pPr>
        <w:spacing w:after="0" w:line="240" w:lineRule="auto"/>
        <w:jc w:val="both"/>
        <w:rPr>
          <w:lang w:val="en-GB"/>
        </w:rPr>
      </w:pPr>
    </w:p>
    <w:p w14:paraId="122452B7" w14:textId="43C0657B" w:rsidR="00B15AFE" w:rsidRPr="00C22835" w:rsidRDefault="00BF45F7" w:rsidP="001C652B">
      <w:pPr>
        <w:spacing w:after="0" w:line="240" w:lineRule="auto"/>
        <w:jc w:val="both"/>
        <w:rPr>
          <w:lang w:val="en-GB"/>
        </w:rPr>
        <w:sectPr w:rsidR="00B15AFE" w:rsidRPr="00C22835" w:rsidSect="00022B37">
          <w:headerReference w:type="default" r:id="rId16"/>
          <w:pgSz w:w="11907" w:h="16839" w:code="9"/>
          <w:pgMar w:top="1417" w:right="1701" w:bottom="1417" w:left="1701" w:header="709" w:footer="709" w:gutter="0"/>
          <w:cols w:space="708"/>
          <w:docGrid w:linePitch="360"/>
        </w:sectPr>
      </w:pPr>
      <w:r w:rsidRPr="00C22835">
        <w:rPr>
          <w:lang w:val="en-GB"/>
        </w:rPr>
        <w:t xml:space="preserve">Regarding availability of data, the project Situational Analysis Report provides a baseline for key indicators on gender equality, women’s economic empowerment and climate change in the province of Gaza. Yet, there is still no agreed key indicators established at provincial level. </w:t>
      </w:r>
    </w:p>
    <w:p w14:paraId="39C656C7" w14:textId="256B5971" w:rsidR="00B15AFE" w:rsidRPr="00C22835" w:rsidRDefault="00B15AFE" w:rsidP="001C652B">
      <w:pPr>
        <w:spacing w:after="0" w:line="240" w:lineRule="auto"/>
        <w:jc w:val="both"/>
        <w:rPr>
          <w:lang w:val="en-GB"/>
        </w:rPr>
      </w:pPr>
      <w:bookmarkStart w:id="139" w:name="_Hlk496729624"/>
      <w:r w:rsidRPr="00C22835">
        <w:rPr>
          <w:lang w:val="en-GB"/>
        </w:rPr>
        <w:lastRenderedPageBreak/>
        <w:t xml:space="preserve">Table </w:t>
      </w:r>
      <w:r w:rsidR="00664C3E" w:rsidRPr="00C22835">
        <w:rPr>
          <w:lang w:val="en-GB"/>
        </w:rPr>
        <w:t>3</w:t>
      </w:r>
      <w:r w:rsidRPr="00C22835">
        <w:rPr>
          <w:lang w:val="en-GB"/>
        </w:rPr>
        <w:t>: Evaluation of performance based on project indicators</w:t>
      </w:r>
    </w:p>
    <w:bookmarkEnd w:id="139"/>
    <w:p w14:paraId="4E041090" w14:textId="0CFC487F" w:rsidR="00B15AFE" w:rsidRPr="00C22835" w:rsidRDefault="00B15AFE" w:rsidP="001C652B">
      <w:pPr>
        <w:spacing w:after="0" w:line="240" w:lineRule="auto"/>
        <w:jc w:val="both"/>
        <w:rPr>
          <w:sz w:val="10"/>
          <w:szCs w:val="10"/>
          <w:lang w:val="en-GB"/>
        </w:rPr>
      </w:pPr>
    </w:p>
    <w:tbl>
      <w:tblPr>
        <w:tblW w:w="0" w:type="auto"/>
        <w:tblCellMar>
          <w:left w:w="70" w:type="dxa"/>
          <w:right w:w="70" w:type="dxa"/>
        </w:tblCellMar>
        <w:tblLook w:val="04A0" w:firstRow="1" w:lastRow="0" w:firstColumn="1" w:lastColumn="0" w:noHBand="0" w:noVBand="1"/>
      </w:tblPr>
      <w:tblGrid>
        <w:gridCol w:w="3147"/>
        <w:gridCol w:w="4786"/>
        <w:gridCol w:w="2127"/>
        <w:gridCol w:w="2268"/>
        <w:gridCol w:w="3061"/>
      </w:tblGrid>
      <w:tr w:rsidR="00BF45F7" w:rsidRPr="00C22835" w14:paraId="51177EDF" w14:textId="77777777" w:rsidTr="004C1C03">
        <w:trPr>
          <w:trHeight w:val="300"/>
        </w:trPr>
        <w:tc>
          <w:tcPr>
            <w:tcW w:w="0" w:type="auto"/>
            <w:tcBorders>
              <w:top w:val="single" w:sz="4" w:space="0" w:color="auto"/>
              <w:left w:val="single" w:sz="4" w:space="0" w:color="auto"/>
              <w:bottom w:val="single" w:sz="4" w:space="0" w:color="auto"/>
              <w:right w:val="single" w:sz="4" w:space="0" w:color="auto"/>
            </w:tcBorders>
            <w:shd w:val="clear" w:color="auto" w:fill="96CE74"/>
            <w:vAlign w:val="center"/>
            <w:hideMark/>
          </w:tcPr>
          <w:p w14:paraId="14F6EFBE" w14:textId="77777777" w:rsidR="00BF45F7" w:rsidRPr="00C22835" w:rsidRDefault="00BF45F7" w:rsidP="001C652B">
            <w:pPr>
              <w:spacing w:after="0" w:line="240" w:lineRule="auto"/>
              <w:jc w:val="both"/>
              <w:rPr>
                <w:rFonts w:eastAsia="Times New Roman" w:cs="Times New Roman"/>
                <w:b/>
                <w:bCs/>
                <w:lang w:val="en-GB" w:eastAsia="pt-PT"/>
              </w:rPr>
            </w:pPr>
            <w:r w:rsidRPr="00C22835">
              <w:rPr>
                <w:rFonts w:eastAsia="Times New Roman" w:cs="Calibri"/>
                <w:b/>
                <w:bCs/>
                <w:lang w:val="en-GB" w:eastAsia="pt-PT"/>
              </w:rPr>
              <w:t xml:space="preserve">Expected Results </w:t>
            </w:r>
          </w:p>
        </w:tc>
        <w:tc>
          <w:tcPr>
            <w:tcW w:w="4786" w:type="dxa"/>
            <w:tcBorders>
              <w:top w:val="single" w:sz="4" w:space="0" w:color="auto"/>
              <w:left w:val="nil"/>
              <w:bottom w:val="single" w:sz="4" w:space="0" w:color="auto"/>
              <w:right w:val="single" w:sz="4" w:space="0" w:color="auto"/>
            </w:tcBorders>
            <w:shd w:val="clear" w:color="auto" w:fill="96CE74"/>
            <w:noWrap/>
            <w:vAlign w:val="center"/>
            <w:hideMark/>
          </w:tcPr>
          <w:p w14:paraId="6058051E" w14:textId="77777777" w:rsidR="00BF45F7" w:rsidRPr="00C22835" w:rsidRDefault="00BF45F7" w:rsidP="001C652B">
            <w:pPr>
              <w:spacing w:after="0" w:line="240" w:lineRule="auto"/>
              <w:rPr>
                <w:rFonts w:eastAsia="Times New Roman" w:cs="Times New Roman"/>
                <w:b/>
                <w:lang w:val="en-GB" w:eastAsia="pt-PT"/>
              </w:rPr>
            </w:pPr>
            <w:r w:rsidRPr="00C22835">
              <w:rPr>
                <w:rFonts w:eastAsia="Times New Roman" w:cs="Times New Roman"/>
                <w:b/>
                <w:lang w:val="en-GB" w:eastAsia="pt-PT"/>
              </w:rPr>
              <w:t>Indicator</w:t>
            </w:r>
          </w:p>
        </w:tc>
        <w:tc>
          <w:tcPr>
            <w:tcW w:w="2127" w:type="dxa"/>
            <w:tcBorders>
              <w:top w:val="single" w:sz="4" w:space="0" w:color="auto"/>
              <w:left w:val="nil"/>
              <w:bottom w:val="single" w:sz="4" w:space="0" w:color="auto"/>
              <w:right w:val="single" w:sz="4" w:space="0" w:color="auto"/>
            </w:tcBorders>
            <w:shd w:val="clear" w:color="auto" w:fill="96CE74"/>
            <w:vAlign w:val="center"/>
            <w:hideMark/>
          </w:tcPr>
          <w:p w14:paraId="2BC93979" w14:textId="77777777" w:rsidR="00BF45F7" w:rsidRPr="00C22835" w:rsidRDefault="00BF45F7" w:rsidP="001C652B">
            <w:pPr>
              <w:spacing w:after="0" w:line="240" w:lineRule="auto"/>
              <w:jc w:val="both"/>
              <w:rPr>
                <w:rFonts w:eastAsia="Times New Roman" w:cs="Times New Roman"/>
                <w:b/>
                <w:bCs/>
                <w:lang w:val="en-GB" w:eastAsia="pt-PT"/>
              </w:rPr>
            </w:pPr>
            <w:r w:rsidRPr="00C22835">
              <w:rPr>
                <w:rFonts w:eastAsia="Times New Roman" w:cs="Calibri"/>
                <w:b/>
                <w:bCs/>
                <w:lang w:val="en-GB" w:eastAsia="pt-PT"/>
              </w:rPr>
              <w:t>Baseline</w:t>
            </w:r>
          </w:p>
        </w:tc>
        <w:tc>
          <w:tcPr>
            <w:tcW w:w="2268" w:type="dxa"/>
            <w:tcBorders>
              <w:top w:val="single" w:sz="4" w:space="0" w:color="auto"/>
              <w:left w:val="nil"/>
              <w:bottom w:val="single" w:sz="4" w:space="0" w:color="auto"/>
              <w:right w:val="single" w:sz="4" w:space="0" w:color="auto"/>
            </w:tcBorders>
            <w:shd w:val="clear" w:color="auto" w:fill="96CE74"/>
            <w:vAlign w:val="center"/>
            <w:hideMark/>
          </w:tcPr>
          <w:p w14:paraId="61AEAE2C" w14:textId="77777777" w:rsidR="00BF45F7" w:rsidRPr="00C22835" w:rsidRDefault="00BF45F7" w:rsidP="001C652B">
            <w:pPr>
              <w:spacing w:after="0" w:line="240" w:lineRule="auto"/>
              <w:jc w:val="both"/>
              <w:rPr>
                <w:rFonts w:eastAsia="Times New Roman" w:cs="Times New Roman"/>
                <w:b/>
                <w:bCs/>
                <w:lang w:val="en-GB" w:eastAsia="pt-PT"/>
              </w:rPr>
            </w:pPr>
            <w:r w:rsidRPr="00C22835">
              <w:rPr>
                <w:rFonts w:eastAsia="Times New Roman" w:cs="Calibri"/>
                <w:b/>
                <w:bCs/>
                <w:lang w:val="en-GB" w:eastAsia="pt-PT"/>
              </w:rPr>
              <w:t>Target by September 2018</w:t>
            </w:r>
          </w:p>
        </w:tc>
        <w:tc>
          <w:tcPr>
            <w:tcW w:w="3061" w:type="dxa"/>
            <w:tcBorders>
              <w:top w:val="single" w:sz="4" w:space="0" w:color="auto"/>
              <w:left w:val="nil"/>
              <w:bottom w:val="single" w:sz="4" w:space="0" w:color="auto"/>
              <w:right w:val="single" w:sz="4" w:space="0" w:color="auto"/>
            </w:tcBorders>
            <w:shd w:val="clear" w:color="auto" w:fill="96CE74"/>
            <w:vAlign w:val="center"/>
            <w:hideMark/>
          </w:tcPr>
          <w:p w14:paraId="055CB850" w14:textId="77777777" w:rsidR="00BF45F7" w:rsidRPr="00C22835" w:rsidRDefault="00BF45F7" w:rsidP="001C652B">
            <w:pPr>
              <w:spacing w:after="0" w:line="240" w:lineRule="auto"/>
              <w:jc w:val="both"/>
              <w:rPr>
                <w:rFonts w:eastAsia="Times New Roman" w:cs="Times New Roman"/>
                <w:b/>
                <w:bCs/>
                <w:lang w:val="en-GB" w:eastAsia="pt-PT"/>
              </w:rPr>
            </w:pPr>
            <w:r w:rsidRPr="00C22835">
              <w:rPr>
                <w:rFonts w:eastAsia="Times New Roman" w:cs="Calibri"/>
                <w:b/>
                <w:bCs/>
                <w:lang w:val="en-GB" w:eastAsia="pt-PT"/>
              </w:rPr>
              <w:t xml:space="preserve">Value at MTE </w:t>
            </w:r>
          </w:p>
        </w:tc>
      </w:tr>
      <w:tr w:rsidR="00BF45F7" w:rsidRPr="00096518" w14:paraId="60974754" w14:textId="77777777" w:rsidTr="00BF45F7">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D6B187E"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Goal:</w:t>
            </w:r>
            <w:r w:rsidRPr="00C22835">
              <w:rPr>
                <w:rFonts w:eastAsia="Times New Roman" w:cs="Calibri"/>
                <w:lang w:val="en-GB" w:eastAsia="pt-PT"/>
              </w:rPr>
              <w:t xml:space="preserve"> Empower women and their communities to become change agents in and beneficiaries from local decision-making and implementation towards enhanced livelihoods, food security and climate change resilience.</w:t>
            </w:r>
          </w:p>
        </w:tc>
      </w:tr>
      <w:tr w:rsidR="00BF45F7" w:rsidRPr="00096518" w14:paraId="3BADC6C3" w14:textId="77777777" w:rsidTr="00BF45F7">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6984C24"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Outcome 1</w:t>
            </w:r>
            <w:r w:rsidRPr="00C22835">
              <w:rPr>
                <w:rFonts w:eastAsia="Times New Roman" w:cs="Calibri"/>
                <w:lang w:val="en-GB" w:eastAsia="pt-PT"/>
              </w:rPr>
              <w:t xml:space="preserve">: Women have access to increased opportunities to enhance their economic and food security status with focus on the most vulnerable in the context of climate change and natural disasters adaptation and mitigation disasters adaptation and mitigation </w:t>
            </w:r>
          </w:p>
        </w:tc>
      </w:tr>
      <w:tr w:rsidR="00BF45F7" w:rsidRPr="00096518" w14:paraId="184CA9CD" w14:textId="77777777" w:rsidTr="00BF45F7">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4AEFDD6"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Outcome 2:</w:t>
            </w:r>
            <w:r w:rsidRPr="00C22835">
              <w:rPr>
                <w:rFonts w:eastAsia="Times New Roman" w:cs="Calibri"/>
                <w:lang w:val="en-GB" w:eastAsia="pt-PT"/>
              </w:rPr>
              <w:t xml:space="preserve"> Plans, budgets and related processes incorporate gender equality commitments to facilitate increased economic empowerment and climate change adaptability by women.</w:t>
            </w:r>
          </w:p>
        </w:tc>
      </w:tr>
      <w:tr w:rsidR="00BF45F7" w:rsidRPr="00C22835" w14:paraId="1E2D42AE" w14:textId="77777777" w:rsidTr="00950B40">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1AD3A5"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Output 1.1:</w:t>
            </w:r>
            <w:r w:rsidRPr="00C22835">
              <w:rPr>
                <w:rFonts w:eastAsia="Times New Roman" w:cs="Calibri"/>
                <w:lang w:val="en-GB" w:eastAsia="pt-PT"/>
              </w:rPr>
              <w:t xml:space="preserve"> Targeted strategies developed and implemented for promoting sustainable livelihoods and food security, especially for vulnerable women;</w:t>
            </w:r>
          </w:p>
        </w:tc>
        <w:tc>
          <w:tcPr>
            <w:tcW w:w="4786" w:type="dxa"/>
            <w:tcBorders>
              <w:top w:val="nil"/>
              <w:left w:val="nil"/>
              <w:bottom w:val="single" w:sz="4" w:space="0" w:color="auto"/>
              <w:right w:val="single" w:sz="4" w:space="0" w:color="auto"/>
            </w:tcBorders>
            <w:shd w:val="clear" w:color="auto" w:fill="auto"/>
            <w:vAlign w:val="center"/>
            <w:hideMark/>
          </w:tcPr>
          <w:p w14:paraId="3036474B" w14:textId="77777777" w:rsidR="00BF45F7" w:rsidRPr="00C22835" w:rsidRDefault="00BF45F7" w:rsidP="001C652B">
            <w:pPr>
              <w:spacing w:after="0" w:line="240" w:lineRule="auto"/>
              <w:jc w:val="both"/>
              <w:rPr>
                <w:rFonts w:eastAsia="Times New Roman" w:cs="Times New Roman"/>
                <w:lang w:val="en-GB" w:eastAsia="pt-PT"/>
              </w:rPr>
            </w:pPr>
            <w:r w:rsidRPr="00C22835">
              <w:rPr>
                <w:rFonts w:eastAsia="Times New Roman" w:cs="Calibri"/>
                <w:lang w:val="en-GB" w:eastAsia="pt-PT"/>
              </w:rPr>
              <w:t xml:space="preserve">Number of interventions implemented to link women with services to improve resilience to climate change on food security, livelihoods and empowerment (financial access, skills development, agricultural inputs, alternative energies – user/producer, extension services – provider/user) </w:t>
            </w:r>
          </w:p>
        </w:tc>
        <w:tc>
          <w:tcPr>
            <w:tcW w:w="2127" w:type="dxa"/>
            <w:tcBorders>
              <w:top w:val="nil"/>
              <w:left w:val="nil"/>
              <w:bottom w:val="single" w:sz="4" w:space="0" w:color="auto"/>
              <w:right w:val="single" w:sz="4" w:space="0" w:color="auto"/>
            </w:tcBorders>
            <w:shd w:val="clear" w:color="auto" w:fill="auto"/>
            <w:vAlign w:val="center"/>
            <w:hideMark/>
          </w:tcPr>
          <w:p w14:paraId="2D59E6BB"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2 interventions (updated in 2015)</w:t>
            </w:r>
          </w:p>
        </w:tc>
        <w:tc>
          <w:tcPr>
            <w:tcW w:w="2268" w:type="dxa"/>
            <w:tcBorders>
              <w:top w:val="nil"/>
              <w:left w:val="nil"/>
              <w:bottom w:val="single" w:sz="4" w:space="0" w:color="auto"/>
              <w:right w:val="single" w:sz="4" w:space="0" w:color="auto"/>
            </w:tcBorders>
            <w:shd w:val="clear" w:color="auto" w:fill="auto"/>
            <w:vAlign w:val="center"/>
            <w:hideMark/>
          </w:tcPr>
          <w:p w14:paraId="6CF56FA5"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8 interventions</w:t>
            </w:r>
          </w:p>
        </w:tc>
        <w:tc>
          <w:tcPr>
            <w:tcW w:w="3061" w:type="dxa"/>
            <w:tcBorders>
              <w:top w:val="nil"/>
              <w:left w:val="nil"/>
              <w:bottom w:val="single" w:sz="4" w:space="0" w:color="auto"/>
              <w:right w:val="single" w:sz="4" w:space="0" w:color="auto"/>
            </w:tcBorders>
            <w:shd w:val="clear" w:color="auto" w:fill="auto"/>
            <w:vAlign w:val="center"/>
            <w:hideMark/>
          </w:tcPr>
          <w:p w14:paraId="1EC8F35F" w14:textId="77777777" w:rsidR="00BF45F7" w:rsidRPr="00C22835" w:rsidRDefault="00BF45F7" w:rsidP="001C652B">
            <w:pPr>
              <w:spacing w:after="0" w:line="240" w:lineRule="auto"/>
              <w:jc w:val="center"/>
              <w:rPr>
                <w:rFonts w:eastAsia="Times New Roman" w:cs="Times New Roman"/>
                <w:bCs/>
                <w:lang w:val="en-GB" w:eastAsia="pt-PT"/>
              </w:rPr>
            </w:pPr>
            <w:r w:rsidRPr="00C22835">
              <w:rPr>
                <w:rFonts w:eastAsia="Times New Roman" w:cs="Calibri"/>
                <w:bCs/>
                <w:lang w:val="en-GB" w:eastAsia="pt-PT"/>
              </w:rPr>
              <w:t>10 interventions</w:t>
            </w:r>
          </w:p>
        </w:tc>
      </w:tr>
      <w:tr w:rsidR="00BF45F7" w:rsidRPr="00C22835" w14:paraId="0903EEEC" w14:textId="77777777" w:rsidTr="00950B40">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63C568"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Output 1.2:</w:t>
            </w:r>
            <w:r w:rsidRPr="00C22835">
              <w:rPr>
                <w:rFonts w:eastAsia="Times New Roman" w:cs="Calibri"/>
                <w:lang w:val="en-GB" w:eastAsia="pt-PT"/>
              </w:rPr>
              <w:t xml:space="preserve"> Women’s participation in local decision-making platforms increased and transformation of gender norms at community level accelerated;</w:t>
            </w:r>
          </w:p>
        </w:tc>
        <w:tc>
          <w:tcPr>
            <w:tcW w:w="4786" w:type="dxa"/>
            <w:tcBorders>
              <w:top w:val="nil"/>
              <w:left w:val="nil"/>
              <w:bottom w:val="single" w:sz="4" w:space="0" w:color="auto"/>
              <w:right w:val="single" w:sz="4" w:space="0" w:color="auto"/>
            </w:tcBorders>
            <w:shd w:val="clear" w:color="auto" w:fill="auto"/>
            <w:vAlign w:val="center"/>
            <w:hideMark/>
          </w:tcPr>
          <w:p w14:paraId="13990977" w14:textId="77777777" w:rsidR="00BF45F7" w:rsidRPr="00C22835" w:rsidRDefault="00BF45F7" w:rsidP="001C652B">
            <w:pPr>
              <w:spacing w:after="0" w:line="240" w:lineRule="auto"/>
              <w:jc w:val="both"/>
              <w:rPr>
                <w:rFonts w:eastAsia="Times New Roman" w:cs="Times New Roman"/>
                <w:lang w:val="en-GB" w:eastAsia="pt-PT"/>
              </w:rPr>
            </w:pPr>
            <w:bookmarkStart w:id="140" w:name="RANGE!C8"/>
            <w:r w:rsidRPr="00C22835">
              <w:rPr>
                <w:rFonts w:eastAsia="Times New Roman" w:cs="Calibri"/>
                <w:lang w:val="en-GB" w:eastAsia="pt-PT"/>
              </w:rPr>
              <w:t xml:space="preserve">Percentage of women in local level decision-making structures/committees in intervention districts </w:t>
            </w:r>
            <w:bookmarkEnd w:id="140"/>
          </w:p>
        </w:tc>
        <w:tc>
          <w:tcPr>
            <w:tcW w:w="2127" w:type="dxa"/>
            <w:tcBorders>
              <w:top w:val="nil"/>
              <w:left w:val="nil"/>
              <w:bottom w:val="single" w:sz="4" w:space="0" w:color="auto"/>
              <w:right w:val="single" w:sz="4" w:space="0" w:color="auto"/>
            </w:tcBorders>
            <w:shd w:val="clear" w:color="auto" w:fill="auto"/>
            <w:vAlign w:val="center"/>
            <w:hideMark/>
          </w:tcPr>
          <w:p w14:paraId="710CD62C"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Below 15%</w:t>
            </w:r>
          </w:p>
        </w:tc>
        <w:tc>
          <w:tcPr>
            <w:tcW w:w="2268" w:type="dxa"/>
            <w:tcBorders>
              <w:top w:val="nil"/>
              <w:left w:val="nil"/>
              <w:bottom w:val="single" w:sz="4" w:space="0" w:color="auto"/>
              <w:right w:val="single" w:sz="4" w:space="0" w:color="auto"/>
            </w:tcBorders>
            <w:shd w:val="clear" w:color="auto" w:fill="auto"/>
            <w:vAlign w:val="center"/>
            <w:hideMark/>
          </w:tcPr>
          <w:p w14:paraId="14813BD1"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At least 30%</w:t>
            </w:r>
          </w:p>
        </w:tc>
        <w:tc>
          <w:tcPr>
            <w:tcW w:w="3061" w:type="dxa"/>
            <w:tcBorders>
              <w:top w:val="nil"/>
              <w:left w:val="nil"/>
              <w:bottom w:val="single" w:sz="4" w:space="0" w:color="auto"/>
              <w:right w:val="single" w:sz="4" w:space="0" w:color="auto"/>
            </w:tcBorders>
            <w:shd w:val="clear" w:color="auto" w:fill="auto"/>
            <w:vAlign w:val="center"/>
            <w:hideMark/>
          </w:tcPr>
          <w:p w14:paraId="3CE06EB5" w14:textId="77777777" w:rsidR="00BF45F7" w:rsidRPr="00C22835" w:rsidRDefault="00BF45F7" w:rsidP="001C652B">
            <w:pPr>
              <w:spacing w:after="0" w:line="240" w:lineRule="auto"/>
              <w:jc w:val="center"/>
              <w:rPr>
                <w:rFonts w:eastAsia="Times New Roman" w:cs="Times New Roman"/>
                <w:bCs/>
                <w:lang w:val="en-GB" w:eastAsia="pt-PT"/>
              </w:rPr>
            </w:pPr>
            <w:r w:rsidRPr="00C22835">
              <w:rPr>
                <w:rFonts w:eastAsia="Times New Roman" w:cs="Calibri"/>
                <w:bCs/>
                <w:lang w:val="en-GB" w:eastAsia="pt-PT"/>
              </w:rPr>
              <w:t>31%</w:t>
            </w:r>
          </w:p>
        </w:tc>
      </w:tr>
      <w:tr w:rsidR="00BF45F7" w:rsidRPr="00096518" w14:paraId="061E2CB4" w14:textId="77777777" w:rsidTr="00950B40">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F18D0D"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Output 2.1:</w:t>
            </w:r>
            <w:r w:rsidRPr="00C22835">
              <w:rPr>
                <w:rFonts w:eastAsia="Times New Roman" w:cs="Calibri"/>
                <w:lang w:val="en-GB" w:eastAsia="pt-PT"/>
              </w:rPr>
              <w:t xml:space="preserve"> Multi-sectorial framework to respond to women’s economic empowerment (WEE) and climate adaptation and mitigation needs in place;</w:t>
            </w:r>
          </w:p>
        </w:tc>
        <w:tc>
          <w:tcPr>
            <w:tcW w:w="4786" w:type="dxa"/>
            <w:tcBorders>
              <w:top w:val="nil"/>
              <w:left w:val="nil"/>
              <w:bottom w:val="single" w:sz="4" w:space="0" w:color="auto"/>
              <w:right w:val="single" w:sz="4" w:space="0" w:color="auto"/>
            </w:tcBorders>
            <w:shd w:val="clear" w:color="auto" w:fill="auto"/>
            <w:vAlign w:val="center"/>
            <w:hideMark/>
          </w:tcPr>
          <w:p w14:paraId="2BBD2A34" w14:textId="77777777" w:rsidR="00BF45F7" w:rsidRPr="00C22835" w:rsidRDefault="00BF45F7" w:rsidP="001C652B">
            <w:pPr>
              <w:spacing w:after="0" w:line="240" w:lineRule="auto"/>
              <w:jc w:val="both"/>
              <w:rPr>
                <w:rFonts w:eastAsia="Times New Roman" w:cs="Times New Roman"/>
                <w:lang w:val="en-GB" w:eastAsia="pt-PT"/>
              </w:rPr>
            </w:pPr>
            <w:r w:rsidRPr="00C22835">
              <w:rPr>
                <w:rFonts w:eastAsia="Times New Roman" w:cs="Calibri"/>
                <w:lang w:val="en-GB" w:eastAsia="pt-PT"/>
              </w:rPr>
              <w:t xml:space="preserve">Gender-sensitive planning, monitoring and reporting within key sectors </w:t>
            </w:r>
          </w:p>
        </w:tc>
        <w:tc>
          <w:tcPr>
            <w:tcW w:w="2127" w:type="dxa"/>
            <w:tcBorders>
              <w:top w:val="nil"/>
              <w:left w:val="nil"/>
              <w:bottom w:val="single" w:sz="4" w:space="0" w:color="auto"/>
              <w:right w:val="single" w:sz="4" w:space="0" w:color="auto"/>
            </w:tcBorders>
            <w:shd w:val="clear" w:color="auto" w:fill="auto"/>
            <w:vAlign w:val="center"/>
            <w:hideMark/>
          </w:tcPr>
          <w:p w14:paraId="1308D7BF"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MITADER, MASA (SETSAN) and INGC (National Institute of Natural Disaster Management) plans and reports are not gender sensitive</w:t>
            </w:r>
          </w:p>
        </w:tc>
        <w:tc>
          <w:tcPr>
            <w:tcW w:w="2268" w:type="dxa"/>
            <w:tcBorders>
              <w:top w:val="nil"/>
              <w:left w:val="nil"/>
              <w:bottom w:val="single" w:sz="4" w:space="0" w:color="auto"/>
              <w:right w:val="single" w:sz="4" w:space="0" w:color="auto"/>
            </w:tcBorders>
            <w:shd w:val="clear" w:color="auto" w:fill="auto"/>
            <w:vAlign w:val="center"/>
            <w:hideMark/>
          </w:tcPr>
          <w:p w14:paraId="55497F78"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Incremental increase in gender sensitivity of all plans and reports produced by (i) MASA (SETSAN), (ii) MITADER, (iii) MIREME (iv) INGC, (v) Fisheries</w:t>
            </w:r>
          </w:p>
        </w:tc>
        <w:tc>
          <w:tcPr>
            <w:tcW w:w="3061" w:type="dxa"/>
            <w:tcBorders>
              <w:top w:val="nil"/>
              <w:left w:val="nil"/>
              <w:bottom w:val="single" w:sz="4" w:space="0" w:color="auto"/>
              <w:right w:val="single" w:sz="4" w:space="0" w:color="auto"/>
            </w:tcBorders>
            <w:shd w:val="clear" w:color="auto" w:fill="auto"/>
            <w:vAlign w:val="center"/>
            <w:hideMark/>
          </w:tcPr>
          <w:p w14:paraId="7FAC0A90" w14:textId="77777777" w:rsidR="00BF45F7" w:rsidRPr="00C22835" w:rsidRDefault="00BF45F7" w:rsidP="001C652B">
            <w:pPr>
              <w:spacing w:after="0" w:line="240" w:lineRule="auto"/>
              <w:jc w:val="center"/>
              <w:rPr>
                <w:rFonts w:eastAsia="Times New Roman" w:cs="Times New Roman"/>
                <w:bCs/>
                <w:lang w:val="en-GB" w:eastAsia="pt-PT"/>
              </w:rPr>
            </w:pPr>
            <w:r w:rsidRPr="00C22835">
              <w:rPr>
                <w:bCs/>
                <w:lang w:val="en-GB"/>
              </w:rPr>
              <w:t>Partners indicated in indicator are not active partners of the project. However, the active district project partners demonstrated limited sensitivity to present gender aggregated data</w:t>
            </w:r>
          </w:p>
        </w:tc>
      </w:tr>
      <w:tr w:rsidR="00BF45F7" w:rsidRPr="00C22835" w14:paraId="580746E7" w14:textId="77777777" w:rsidTr="00950B40">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A5A891" w14:textId="77777777" w:rsidR="00BF45F7" w:rsidRPr="00C22835" w:rsidRDefault="00BF45F7" w:rsidP="001C652B">
            <w:pPr>
              <w:spacing w:after="0" w:line="240" w:lineRule="auto"/>
              <w:rPr>
                <w:rFonts w:eastAsia="Times New Roman" w:cs="Times New Roman"/>
                <w:b/>
                <w:bCs/>
                <w:lang w:val="en-GB" w:eastAsia="pt-PT"/>
              </w:rPr>
            </w:pPr>
            <w:r w:rsidRPr="00C22835">
              <w:rPr>
                <w:rFonts w:eastAsia="Times New Roman" w:cs="Calibri"/>
                <w:b/>
                <w:bCs/>
                <w:lang w:val="en-GB" w:eastAsia="pt-PT"/>
              </w:rPr>
              <w:t>Output 2.2:</w:t>
            </w:r>
            <w:r w:rsidRPr="00C22835">
              <w:rPr>
                <w:rFonts w:eastAsia="Times New Roman" w:cs="Calibri"/>
                <w:lang w:val="en-GB" w:eastAsia="pt-PT"/>
              </w:rPr>
              <w:t xml:space="preserve"> Improved availability and use of data to guide planning, resource allocation and monitoring of gender equality commitments in relation to women’s economic empowerment in the context of climate change adaptation.</w:t>
            </w:r>
          </w:p>
        </w:tc>
        <w:tc>
          <w:tcPr>
            <w:tcW w:w="4786" w:type="dxa"/>
            <w:tcBorders>
              <w:top w:val="nil"/>
              <w:left w:val="nil"/>
              <w:bottom w:val="single" w:sz="4" w:space="0" w:color="auto"/>
              <w:right w:val="single" w:sz="4" w:space="0" w:color="auto"/>
            </w:tcBorders>
            <w:shd w:val="clear" w:color="auto" w:fill="auto"/>
            <w:vAlign w:val="center"/>
            <w:hideMark/>
          </w:tcPr>
          <w:p w14:paraId="44409ED6" w14:textId="77777777" w:rsidR="00BF45F7" w:rsidRPr="00C22835" w:rsidRDefault="00BF45F7" w:rsidP="001C652B">
            <w:pPr>
              <w:spacing w:after="0" w:line="240" w:lineRule="auto"/>
              <w:jc w:val="both"/>
              <w:rPr>
                <w:rFonts w:eastAsia="Times New Roman" w:cs="Times New Roman"/>
                <w:lang w:val="en-GB" w:eastAsia="pt-PT"/>
              </w:rPr>
            </w:pPr>
            <w:r w:rsidRPr="00C22835">
              <w:rPr>
                <w:rFonts w:eastAsia="Times New Roman" w:cs="Calibri"/>
                <w:lang w:val="en-GB" w:eastAsia="pt-PT"/>
              </w:rPr>
              <w:t xml:space="preserve">Availability of data to guide policy, programming for effective integration of women’s food security and climate change response </w:t>
            </w:r>
          </w:p>
        </w:tc>
        <w:tc>
          <w:tcPr>
            <w:tcW w:w="2127" w:type="dxa"/>
            <w:tcBorders>
              <w:top w:val="nil"/>
              <w:left w:val="nil"/>
              <w:bottom w:val="single" w:sz="4" w:space="0" w:color="auto"/>
              <w:right w:val="single" w:sz="4" w:space="0" w:color="auto"/>
            </w:tcBorders>
            <w:shd w:val="clear" w:color="auto" w:fill="auto"/>
            <w:vAlign w:val="center"/>
            <w:hideMark/>
          </w:tcPr>
          <w:p w14:paraId="7E1A619D"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Limited data availability, especially at provincial level;</w:t>
            </w:r>
          </w:p>
        </w:tc>
        <w:tc>
          <w:tcPr>
            <w:tcW w:w="2268" w:type="dxa"/>
            <w:tcBorders>
              <w:top w:val="nil"/>
              <w:left w:val="nil"/>
              <w:bottom w:val="single" w:sz="4" w:space="0" w:color="auto"/>
              <w:right w:val="single" w:sz="4" w:space="0" w:color="auto"/>
            </w:tcBorders>
            <w:shd w:val="clear" w:color="auto" w:fill="auto"/>
            <w:vAlign w:val="center"/>
            <w:hideMark/>
          </w:tcPr>
          <w:p w14:paraId="551FB720" w14:textId="77777777" w:rsidR="00BF45F7" w:rsidRPr="00C22835" w:rsidRDefault="00BF45F7" w:rsidP="001C652B">
            <w:pPr>
              <w:spacing w:after="0" w:line="240" w:lineRule="auto"/>
              <w:jc w:val="center"/>
              <w:rPr>
                <w:rFonts w:eastAsia="Times New Roman" w:cs="Times New Roman"/>
                <w:lang w:val="en-GB" w:eastAsia="pt-PT"/>
              </w:rPr>
            </w:pPr>
            <w:r w:rsidRPr="00C22835">
              <w:rPr>
                <w:rFonts w:eastAsia="Times New Roman" w:cs="Calibri"/>
                <w:lang w:val="en-GB" w:eastAsia="pt-PT"/>
              </w:rPr>
              <w:t>Agreed key indicators and baselines established at national and provincial level</w:t>
            </w:r>
          </w:p>
        </w:tc>
        <w:tc>
          <w:tcPr>
            <w:tcW w:w="3061" w:type="dxa"/>
            <w:tcBorders>
              <w:top w:val="nil"/>
              <w:left w:val="nil"/>
              <w:bottom w:val="single" w:sz="4" w:space="0" w:color="auto"/>
              <w:right w:val="single" w:sz="4" w:space="0" w:color="auto"/>
            </w:tcBorders>
            <w:shd w:val="clear" w:color="auto" w:fill="auto"/>
            <w:vAlign w:val="center"/>
            <w:hideMark/>
          </w:tcPr>
          <w:p w14:paraId="3CC12077" w14:textId="77777777" w:rsidR="00BF45F7" w:rsidRPr="00C22835" w:rsidRDefault="00BF45F7" w:rsidP="001C652B">
            <w:pPr>
              <w:spacing w:after="0" w:line="240" w:lineRule="auto"/>
              <w:jc w:val="center"/>
              <w:rPr>
                <w:rFonts w:eastAsia="Times New Roman" w:cs="Times New Roman"/>
                <w:bCs/>
                <w:lang w:val="en-GB" w:eastAsia="pt-PT"/>
              </w:rPr>
            </w:pPr>
            <w:r w:rsidRPr="00C22835">
              <w:rPr>
                <w:rFonts w:cs="Calibri"/>
                <w:bCs/>
                <w:lang w:val="en-GB"/>
              </w:rPr>
              <w:t>Baseline data available in the UN Women Situational Analysis Report for Gaza.</w:t>
            </w:r>
            <w:r w:rsidRPr="00C22835">
              <w:rPr>
                <w:rFonts w:cs="Calibri"/>
                <w:bCs/>
                <w:lang w:val="en-GB"/>
              </w:rPr>
              <w:br/>
              <w:t>No agreed indicators established at provincial or national level</w:t>
            </w:r>
          </w:p>
        </w:tc>
      </w:tr>
    </w:tbl>
    <w:p w14:paraId="51BAB49E" w14:textId="64FDB4E1" w:rsidR="00B15AFE" w:rsidRPr="00C22835" w:rsidRDefault="00EB0D61" w:rsidP="001C652B">
      <w:pPr>
        <w:spacing w:after="0" w:line="240" w:lineRule="auto"/>
        <w:jc w:val="both"/>
        <w:rPr>
          <w:b/>
          <w:u w:val="single"/>
          <w:lang w:val="en-GB"/>
        </w:rPr>
        <w:sectPr w:rsidR="00B15AFE" w:rsidRPr="00C22835" w:rsidSect="00BF45F7">
          <w:pgSz w:w="16839" w:h="11907" w:orient="landscape" w:code="9"/>
          <w:pgMar w:top="720" w:right="720" w:bottom="720" w:left="720" w:header="709" w:footer="709" w:gutter="0"/>
          <w:cols w:space="708"/>
          <w:docGrid w:linePitch="360"/>
        </w:sectPr>
      </w:pPr>
      <w:r w:rsidRPr="00C22835">
        <w:rPr>
          <w:b/>
          <w:u w:val="single"/>
          <w:lang w:val="en-GB"/>
        </w:rPr>
        <w:t>Source:</w:t>
      </w:r>
      <w:r w:rsidR="0077346F">
        <w:rPr>
          <w:b/>
          <w:u w:val="single"/>
          <w:lang w:val="en-GB"/>
        </w:rPr>
        <w:t xml:space="preserve"> </w:t>
      </w:r>
      <w:r w:rsidR="00D953AA" w:rsidRPr="00C22835">
        <w:rPr>
          <w:b/>
          <w:u w:val="single"/>
          <w:lang w:val="en-GB"/>
        </w:rPr>
        <w:t>own elaboration based on evaluation findings</w:t>
      </w:r>
    </w:p>
    <w:p w14:paraId="154F80E5" w14:textId="25E1CA0B" w:rsidR="00B86461" w:rsidRPr="00C22835" w:rsidRDefault="00BF45F7" w:rsidP="00AB1C5E">
      <w:pPr>
        <w:pStyle w:val="Heading3"/>
        <w:numPr>
          <w:ilvl w:val="2"/>
          <w:numId w:val="23"/>
        </w:numPr>
        <w:rPr>
          <w:rFonts w:asciiTheme="minorHAnsi" w:hAnsiTheme="minorHAnsi"/>
          <w:color w:val="auto"/>
          <w:sz w:val="26"/>
          <w:szCs w:val="26"/>
          <w:lang w:val="en-GB"/>
        </w:rPr>
      </w:pPr>
      <w:bookmarkStart w:id="141" w:name="_Toc496724321"/>
      <w:bookmarkStart w:id="142" w:name="_Toc496724778"/>
      <w:bookmarkEnd w:id="138"/>
      <w:r w:rsidRPr="00C22835">
        <w:rPr>
          <w:rFonts w:asciiTheme="minorHAnsi" w:hAnsiTheme="minorHAnsi"/>
          <w:color w:val="auto"/>
          <w:sz w:val="26"/>
          <w:szCs w:val="26"/>
          <w:lang w:val="en-GB"/>
        </w:rPr>
        <w:lastRenderedPageBreak/>
        <w:t xml:space="preserve">Outcome </w:t>
      </w:r>
      <w:r w:rsidR="00B86461" w:rsidRPr="00C22835">
        <w:rPr>
          <w:rFonts w:asciiTheme="minorHAnsi" w:hAnsiTheme="minorHAnsi"/>
          <w:color w:val="auto"/>
          <w:sz w:val="26"/>
          <w:szCs w:val="26"/>
          <w:lang w:val="en-GB"/>
        </w:rPr>
        <w:t>1</w:t>
      </w:r>
      <w:bookmarkEnd w:id="141"/>
      <w:bookmarkEnd w:id="142"/>
    </w:p>
    <w:p w14:paraId="535DF6A5" w14:textId="4023C194" w:rsidR="00B86461" w:rsidRPr="00C22835" w:rsidRDefault="00297846" w:rsidP="001C652B">
      <w:pPr>
        <w:rPr>
          <w:b/>
          <w:i/>
          <w:sz w:val="26"/>
          <w:szCs w:val="26"/>
          <w:lang w:val="en-GB"/>
        </w:rPr>
      </w:pPr>
      <w:bookmarkStart w:id="143" w:name="_Toc496009311"/>
      <w:r w:rsidRPr="00C22835">
        <w:rPr>
          <w:b/>
          <w:i/>
          <w:sz w:val="26"/>
          <w:szCs w:val="26"/>
          <w:lang w:val="en-GB"/>
        </w:rPr>
        <w:br/>
      </w:r>
      <w:r w:rsidR="00B86461" w:rsidRPr="00C22835">
        <w:rPr>
          <w:b/>
          <w:i/>
          <w:sz w:val="26"/>
          <w:szCs w:val="26"/>
          <w:lang w:val="en-GB"/>
        </w:rPr>
        <w:t>Women have access to increased opportunities to enhance their economic and food security status with focus on the most vulnerable in the context of climate change and natural disasters adaptation and mitigation</w:t>
      </w:r>
      <w:bookmarkEnd w:id="143"/>
    </w:p>
    <w:p w14:paraId="394C902B" w14:textId="30087C55" w:rsidR="00BF45F7" w:rsidRPr="00C22835" w:rsidRDefault="00B86461" w:rsidP="00AB1C5E">
      <w:pPr>
        <w:pStyle w:val="Heading4"/>
        <w:numPr>
          <w:ilvl w:val="3"/>
          <w:numId w:val="23"/>
        </w:numPr>
        <w:rPr>
          <w:rFonts w:asciiTheme="minorHAnsi" w:hAnsiTheme="minorHAnsi"/>
          <w:color w:val="auto"/>
          <w:sz w:val="26"/>
          <w:szCs w:val="26"/>
          <w:lang w:val="en-GB"/>
        </w:rPr>
      </w:pPr>
      <w:r w:rsidRPr="00C22835">
        <w:rPr>
          <w:rFonts w:asciiTheme="minorHAnsi" w:hAnsiTheme="minorHAnsi"/>
          <w:color w:val="auto"/>
          <w:sz w:val="26"/>
          <w:szCs w:val="26"/>
          <w:lang w:val="en-GB"/>
        </w:rPr>
        <w:t>Output 1.1</w:t>
      </w:r>
    </w:p>
    <w:p w14:paraId="4205A8FB" w14:textId="12DFA21D" w:rsidR="00B86461" w:rsidRPr="00C22835" w:rsidRDefault="00297846" w:rsidP="001C652B">
      <w:pPr>
        <w:rPr>
          <w:b/>
          <w:i/>
          <w:lang w:val="en-GB"/>
        </w:rPr>
      </w:pPr>
      <w:r w:rsidRPr="00C22835">
        <w:rPr>
          <w:b/>
          <w:i/>
          <w:sz w:val="24"/>
          <w:lang w:val="en-GB"/>
        </w:rPr>
        <w:br/>
      </w:r>
      <w:r w:rsidR="00B86461" w:rsidRPr="00C22835">
        <w:rPr>
          <w:b/>
          <w:i/>
          <w:sz w:val="24"/>
          <w:lang w:val="en-GB"/>
        </w:rPr>
        <w:t>Targeted strategies developed and implemented for promoting sustainable livelihoods and food security, especially for vulnerable women</w:t>
      </w:r>
    </w:p>
    <w:tbl>
      <w:tblPr>
        <w:tblStyle w:val="TableGrid"/>
        <w:tblW w:w="0" w:type="auto"/>
        <w:jc w:val="center"/>
        <w:tblLook w:val="04A0" w:firstRow="1" w:lastRow="0" w:firstColumn="1" w:lastColumn="0" w:noHBand="0" w:noVBand="1"/>
      </w:tblPr>
      <w:tblGrid>
        <w:gridCol w:w="4008"/>
        <w:gridCol w:w="1592"/>
        <w:gridCol w:w="1425"/>
        <w:gridCol w:w="1469"/>
      </w:tblGrid>
      <w:tr w:rsidR="00BF45F7" w:rsidRPr="00C22835" w14:paraId="6AA3975E" w14:textId="77777777" w:rsidTr="00134E21">
        <w:trPr>
          <w:jc w:val="center"/>
        </w:trPr>
        <w:tc>
          <w:tcPr>
            <w:tcW w:w="0" w:type="auto"/>
            <w:shd w:val="clear" w:color="auto" w:fill="96CE74"/>
          </w:tcPr>
          <w:p w14:paraId="49439744" w14:textId="77777777" w:rsidR="00BF45F7" w:rsidRPr="00C22835" w:rsidRDefault="00BF45F7" w:rsidP="001C652B">
            <w:pPr>
              <w:jc w:val="both"/>
              <w:rPr>
                <w:rFonts w:cs="Calibri"/>
                <w:b/>
                <w:lang w:val="en-GB"/>
              </w:rPr>
            </w:pPr>
            <w:r w:rsidRPr="00C22835">
              <w:rPr>
                <w:rFonts w:cs="Calibri"/>
                <w:b/>
                <w:lang w:val="en-GB"/>
              </w:rPr>
              <w:t>Indicator</w:t>
            </w:r>
          </w:p>
        </w:tc>
        <w:tc>
          <w:tcPr>
            <w:tcW w:w="0" w:type="auto"/>
            <w:shd w:val="clear" w:color="auto" w:fill="96CE74"/>
          </w:tcPr>
          <w:p w14:paraId="410ED6C8" w14:textId="77777777" w:rsidR="00BF45F7" w:rsidRPr="00C22835" w:rsidRDefault="00BF45F7" w:rsidP="001C652B">
            <w:pPr>
              <w:jc w:val="both"/>
              <w:rPr>
                <w:rFonts w:cs="Calibri"/>
                <w:b/>
                <w:lang w:val="en-GB"/>
              </w:rPr>
            </w:pPr>
            <w:r w:rsidRPr="00C22835">
              <w:rPr>
                <w:rFonts w:cs="Calibri"/>
                <w:b/>
                <w:lang w:val="en-GB"/>
              </w:rPr>
              <w:t>Baseline</w:t>
            </w:r>
          </w:p>
        </w:tc>
        <w:tc>
          <w:tcPr>
            <w:tcW w:w="0" w:type="auto"/>
            <w:shd w:val="clear" w:color="auto" w:fill="96CE74"/>
          </w:tcPr>
          <w:p w14:paraId="715290A4" w14:textId="77777777" w:rsidR="00BF45F7" w:rsidRPr="00C22835" w:rsidRDefault="00BF45F7" w:rsidP="001C652B">
            <w:pPr>
              <w:jc w:val="both"/>
              <w:rPr>
                <w:rFonts w:cs="Calibri"/>
                <w:b/>
                <w:lang w:val="en-GB"/>
              </w:rPr>
            </w:pPr>
            <w:r w:rsidRPr="00C22835">
              <w:rPr>
                <w:rFonts w:cs="Calibri"/>
                <w:b/>
                <w:lang w:val="en-GB"/>
              </w:rPr>
              <w:t>Target</w:t>
            </w:r>
          </w:p>
        </w:tc>
        <w:tc>
          <w:tcPr>
            <w:tcW w:w="0" w:type="auto"/>
            <w:shd w:val="clear" w:color="auto" w:fill="96CE74"/>
          </w:tcPr>
          <w:p w14:paraId="0783E98E" w14:textId="77777777" w:rsidR="00BF45F7" w:rsidRPr="00C22835" w:rsidRDefault="00BF45F7" w:rsidP="001C652B">
            <w:pPr>
              <w:jc w:val="both"/>
              <w:rPr>
                <w:rFonts w:cs="Calibri"/>
                <w:b/>
                <w:lang w:val="en-GB"/>
              </w:rPr>
            </w:pPr>
            <w:r w:rsidRPr="00C22835">
              <w:rPr>
                <w:rFonts w:cs="Calibri"/>
                <w:b/>
                <w:lang w:val="en-GB"/>
              </w:rPr>
              <w:t>Value at MTE</w:t>
            </w:r>
          </w:p>
        </w:tc>
      </w:tr>
      <w:tr w:rsidR="00BF45F7" w:rsidRPr="00C22835" w14:paraId="2AC677C3" w14:textId="77777777" w:rsidTr="00BF45F7">
        <w:trPr>
          <w:jc w:val="center"/>
        </w:trPr>
        <w:tc>
          <w:tcPr>
            <w:tcW w:w="0" w:type="auto"/>
          </w:tcPr>
          <w:p w14:paraId="20F2E67D" w14:textId="77777777" w:rsidR="00BF45F7" w:rsidRPr="00C22835" w:rsidRDefault="00BF45F7" w:rsidP="001C652B">
            <w:pPr>
              <w:jc w:val="both"/>
              <w:rPr>
                <w:lang w:val="en-GB"/>
              </w:rPr>
            </w:pPr>
            <w:r w:rsidRPr="00C22835">
              <w:rPr>
                <w:rFonts w:cs="Calibri"/>
                <w:lang w:val="en-GB"/>
              </w:rPr>
              <w:t>Number of interventions implemented to link women with services to improve resilience to climate change on food security, livelihoods and empowerment (financial access, skills development, agricultural inputs, alternative energies – user/producer, extension services – provider/user)</w:t>
            </w:r>
          </w:p>
          <w:p w14:paraId="21810E1F" w14:textId="77777777" w:rsidR="00BF45F7" w:rsidRPr="00C22835" w:rsidRDefault="00BF45F7" w:rsidP="001C652B">
            <w:pPr>
              <w:jc w:val="both"/>
              <w:rPr>
                <w:rFonts w:cs="Calibri"/>
                <w:b/>
                <w:lang w:val="en-GB"/>
              </w:rPr>
            </w:pPr>
          </w:p>
        </w:tc>
        <w:tc>
          <w:tcPr>
            <w:tcW w:w="0" w:type="auto"/>
          </w:tcPr>
          <w:p w14:paraId="6F078464" w14:textId="77777777" w:rsidR="00BF45F7" w:rsidRPr="00C22835" w:rsidRDefault="00BF45F7" w:rsidP="001C652B">
            <w:pPr>
              <w:jc w:val="both"/>
              <w:rPr>
                <w:rFonts w:cs="Calibri"/>
                <w:b/>
                <w:lang w:val="en-GB"/>
              </w:rPr>
            </w:pPr>
            <w:r w:rsidRPr="00C22835">
              <w:rPr>
                <w:rFonts w:cs="Calibri"/>
                <w:lang w:val="en-GB"/>
              </w:rPr>
              <w:t>2 interventions (updated in 2015)</w:t>
            </w:r>
          </w:p>
        </w:tc>
        <w:tc>
          <w:tcPr>
            <w:tcW w:w="0" w:type="auto"/>
          </w:tcPr>
          <w:p w14:paraId="0E6ED4F6" w14:textId="77777777" w:rsidR="00BF45F7" w:rsidRPr="00C22835" w:rsidRDefault="00BF45F7" w:rsidP="001C652B">
            <w:pPr>
              <w:jc w:val="both"/>
              <w:rPr>
                <w:rFonts w:cs="Calibri"/>
                <w:b/>
                <w:lang w:val="en-GB"/>
              </w:rPr>
            </w:pPr>
            <w:r w:rsidRPr="00C22835">
              <w:rPr>
                <w:rFonts w:cs="Calibri"/>
                <w:lang w:val="en-GB"/>
              </w:rPr>
              <w:t>8 interventions</w:t>
            </w:r>
          </w:p>
        </w:tc>
        <w:tc>
          <w:tcPr>
            <w:tcW w:w="0" w:type="auto"/>
          </w:tcPr>
          <w:p w14:paraId="4CEC92BF" w14:textId="77777777" w:rsidR="00BF45F7" w:rsidRPr="00C22835" w:rsidRDefault="00BF45F7" w:rsidP="001C652B">
            <w:pPr>
              <w:jc w:val="both"/>
              <w:rPr>
                <w:rFonts w:cs="Calibri"/>
                <w:b/>
                <w:lang w:val="en-GB"/>
              </w:rPr>
            </w:pPr>
            <w:r w:rsidRPr="00C22835">
              <w:rPr>
                <w:rFonts w:cs="Calibri"/>
                <w:b/>
                <w:lang w:val="en-GB"/>
              </w:rPr>
              <w:t>10 interventions</w:t>
            </w:r>
          </w:p>
        </w:tc>
      </w:tr>
    </w:tbl>
    <w:p w14:paraId="1AED4D88" w14:textId="77777777" w:rsidR="00BF45F7" w:rsidRPr="00C22835" w:rsidRDefault="00BF45F7" w:rsidP="001C652B">
      <w:pPr>
        <w:spacing w:after="0" w:line="240" w:lineRule="auto"/>
        <w:jc w:val="both"/>
        <w:rPr>
          <w:lang w:val="en-GB"/>
        </w:rPr>
      </w:pPr>
    </w:p>
    <w:p w14:paraId="1CC41E25" w14:textId="77777777" w:rsidR="00BF45F7" w:rsidRPr="00C22835" w:rsidRDefault="00BF45F7" w:rsidP="001C652B">
      <w:pPr>
        <w:jc w:val="both"/>
        <w:rPr>
          <w:rFonts w:cs="Calibri"/>
          <w:lang w:val="en-GB"/>
        </w:rPr>
      </w:pPr>
      <w:bookmarkStart w:id="144" w:name="_Hlk496201432"/>
      <w:r w:rsidRPr="00C22835">
        <w:rPr>
          <w:rFonts w:cs="Calibri"/>
          <w:lang w:val="en-GB"/>
        </w:rPr>
        <w:t>According to the MTE findings, the UN Women Project in Gaza launched and implemented ten (10) interventions to link women with services to improve resilience to climate change on food security, livelihoods and economic empowerment</w:t>
      </w:r>
      <w:bookmarkEnd w:id="144"/>
      <w:r w:rsidRPr="00C22835">
        <w:rPr>
          <w:rFonts w:cs="Calibri"/>
          <w:lang w:val="en-GB"/>
        </w:rPr>
        <w:t xml:space="preserve">. In terms of quantitative achievements, the MTE results shows satisfactory results on output, reflected by launching ten (10) interventions out of a target of 8, 125% achievement on the target one year before the end of the project. Tracking project achievement from the baseline data further endorses project positive achievement, demonstrated by a huge increase of interventions from 2 at baseline to 10 at the time of the MTE in 2017. However, qualitative analysis of the results shows serious challenges of the project capacity to achieve the expected results, due to project delay. The qualitative results show that 3 out of the 10 interventions, equivalent to 30%, experienced serious delay on implementation, and this requires the project to reinforce its implementation approaches in the next project cycle. </w:t>
      </w:r>
      <w:bookmarkStart w:id="145" w:name="_Hlk496201451"/>
      <w:r w:rsidRPr="00C22835">
        <w:rPr>
          <w:rFonts w:cs="Calibri"/>
          <w:lang w:val="en-GB"/>
        </w:rPr>
        <w:t>The interventions include five interventions for skills development support (1 to 5), including Animal Husbandry, entrepreneurship, leadership and business management); four interventions for access to financial and other key services (6 to 9), including legal identification, literacy and transport; one social mobilization intervention on GBV (10), as listed below:</w:t>
      </w:r>
    </w:p>
    <w:bookmarkEnd w:id="145"/>
    <w:p w14:paraId="2AC52CB6" w14:textId="77777777" w:rsidR="00BF45F7" w:rsidRPr="00C22835" w:rsidRDefault="00BF45F7" w:rsidP="001C652B">
      <w:pPr>
        <w:spacing w:after="0" w:line="240" w:lineRule="auto"/>
        <w:jc w:val="both"/>
        <w:rPr>
          <w:rFonts w:cs="Calibri"/>
          <w:lang w:val="en-GB"/>
        </w:rPr>
      </w:pPr>
    </w:p>
    <w:p w14:paraId="69510F97" w14:textId="77777777" w:rsidR="00BF45F7" w:rsidRPr="00C22835" w:rsidRDefault="00BF45F7" w:rsidP="00AB1C5E">
      <w:pPr>
        <w:pStyle w:val="ListParagraph"/>
        <w:numPr>
          <w:ilvl w:val="0"/>
          <w:numId w:val="12"/>
        </w:numPr>
        <w:shd w:val="clear" w:color="auto" w:fill="FFFFFF" w:themeFill="background1"/>
        <w:spacing w:after="0" w:line="240" w:lineRule="auto"/>
        <w:ind w:left="709"/>
        <w:jc w:val="both"/>
        <w:rPr>
          <w:rFonts w:cs="Calibri"/>
          <w:lang w:val="en-GB"/>
        </w:rPr>
      </w:pPr>
      <w:bookmarkStart w:id="146" w:name="_Hlk496091304"/>
      <w:bookmarkStart w:id="147" w:name="_Hlk496714641"/>
      <w:r w:rsidRPr="00C22835">
        <w:rPr>
          <w:rFonts w:cs="Calibri"/>
          <w:lang w:val="en-GB"/>
        </w:rPr>
        <w:t>Training of Women Community Animal Health Workers(CAHWs)</w:t>
      </w:r>
    </w:p>
    <w:p w14:paraId="65D00D03" w14:textId="77777777" w:rsidR="00BF45F7" w:rsidRPr="00C22835" w:rsidRDefault="00BF45F7" w:rsidP="00AB1C5E">
      <w:pPr>
        <w:pStyle w:val="ListParagraph"/>
        <w:numPr>
          <w:ilvl w:val="0"/>
          <w:numId w:val="12"/>
        </w:numPr>
        <w:shd w:val="clear" w:color="auto" w:fill="FFFFFF" w:themeFill="background1"/>
        <w:spacing w:after="0" w:line="240" w:lineRule="auto"/>
        <w:ind w:left="709"/>
        <w:jc w:val="both"/>
        <w:rPr>
          <w:rFonts w:cs="Calibri"/>
          <w:lang w:val="en-GB"/>
        </w:rPr>
      </w:pPr>
      <w:r w:rsidRPr="00C22835">
        <w:rPr>
          <w:rFonts w:cs="Calibri"/>
          <w:lang w:val="en-GB"/>
        </w:rPr>
        <w:t>Capacity development for rural women on commercial goat farming management</w:t>
      </w:r>
    </w:p>
    <w:p w14:paraId="79902146" w14:textId="77777777" w:rsidR="00BF45F7" w:rsidRPr="00C22835" w:rsidRDefault="00BF45F7" w:rsidP="00AB1C5E">
      <w:pPr>
        <w:pStyle w:val="ListParagraph"/>
        <w:numPr>
          <w:ilvl w:val="0"/>
          <w:numId w:val="12"/>
        </w:numPr>
        <w:shd w:val="clear" w:color="auto" w:fill="FFFFFF" w:themeFill="background1"/>
        <w:spacing w:after="0" w:line="240" w:lineRule="auto"/>
        <w:ind w:left="709"/>
        <w:jc w:val="both"/>
        <w:rPr>
          <w:rFonts w:cs="Calibri"/>
          <w:lang w:val="en-GB"/>
        </w:rPr>
      </w:pPr>
      <w:r w:rsidRPr="00C22835">
        <w:rPr>
          <w:rFonts w:cs="Calibri"/>
          <w:lang w:val="en-GB"/>
        </w:rPr>
        <w:t>Training of Women’s Groups on Small-Scale Poultry Farming Techniques</w:t>
      </w:r>
    </w:p>
    <w:p w14:paraId="29597DEE" w14:textId="77777777" w:rsidR="00BF45F7" w:rsidRPr="00C22835" w:rsidRDefault="00BF45F7" w:rsidP="00AB1C5E">
      <w:pPr>
        <w:pStyle w:val="ListParagraph"/>
        <w:numPr>
          <w:ilvl w:val="0"/>
          <w:numId w:val="12"/>
        </w:numPr>
        <w:shd w:val="clear" w:color="auto" w:fill="FFFFFF" w:themeFill="background1"/>
        <w:spacing w:after="0" w:line="240" w:lineRule="auto"/>
        <w:ind w:left="709"/>
        <w:jc w:val="both"/>
        <w:rPr>
          <w:rFonts w:cs="Calibri"/>
          <w:lang w:val="en-GB"/>
        </w:rPr>
      </w:pPr>
      <w:r w:rsidRPr="00C22835">
        <w:rPr>
          <w:rFonts w:cs="Calibri"/>
          <w:lang w:val="en-GB"/>
        </w:rPr>
        <w:t>Training Seminar on Leadership and Business Management: Unleashing Rural Women’s Entrepreneurial Potential</w:t>
      </w:r>
    </w:p>
    <w:p w14:paraId="6940E4E8" w14:textId="77777777" w:rsidR="00BF45F7" w:rsidRPr="00C22835" w:rsidRDefault="00BF45F7" w:rsidP="00AB1C5E">
      <w:pPr>
        <w:pStyle w:val="ListParagraph"/>
        <w:numPr>
          <w:ilvl w:val="0"/>
          <w:numId w:val="12"/>
        </w:numPr>
        <w:shd w:val="clear" w:color="auto" w:fill="FFFFFF" w:themeFill="background1"/>
        <w:spacing w:after="0" w:line="240" w:lineRule="auto"/>
        <w:ind w:left="709"/>
        <w:jc w:val="both"/>
        <w:rPr>
          <w:rFonts w:cs="Calibri"/>
          <w:lang w:val="en-GB"/>
        </w:rPr>
      </w:pPr>
      <w:r w:rsidRPr="00C22835">
        <w:rPr>
          <w:rFonts w:cs="Calibri"/>
          <w:lang w:val="en-GB"/>
        </w:rPr>
        <w:t>Mentorship programme for rural women &amp; girls on commercial small-scale swine farming techniques</w:t>
      </w:r>
    </w:p>
    <w:p w14:paraId="799A8320" w14:textId="36F7FDF6" w:rsidR="00BF45F7" w:rsidRPr="00C22835" w:rsidRDefault="00BF45F7" w:rsidP="00AB1C5E">
      <w:pPr>
        <w:pStyle w:val="ListParagraph"/>
        <w:numPr>
          <w:ilvl w:val="0"/>
          <w:numId w:val="12"/>
        </w:numPr>
        <w:spacing w:after="0" w:line="240" w:lineRule="auto"/>
        <w:jc w:val="both"/>
        <w:rPr>
          <w:rFonts w:cs="Calibri"/>
          <w:lang w:val="en-GB"/>
        </w:rPr>
      </w:pPr>
      <w:r w:rsidRPr="00C22835">
        <w:rPr>
          <w:rFonts w:cs="Calibri"/>
          <w:lang w:val="en-GB"/>
        </w:rPr>
        <w:t xml:space="preserve">Promoting financial access for women that increased women’s access to the FDD; </w:t>
      </w:r>
    </w:p>
    <w:p w14:paraId="37A56394" w14:textId="77777777" w:rsidR="00BF45F7" w:rsidRPr="00C22835" w:rsidRDefault="00BF45F7" w:rsidP="00AB1C5E">
      <w:pPr>
        <w:pStyle w:val="ListParagraph"/>
        <w:numPr>
          <w:ilvl w:val="0"/>
          <w:numId w:val="12"/>
        </w:numPr>
        <w:spacing w:after="0" w:line="240" w:lineRule="auto"/>
        <w:jc w:val="both"/>
        <w:rPr>
          <w:rFonts w:cs="Calibri"/>
          <w:lang w:val="en-GB"/>
        </w:rPr>
      </w:pPr>
      <w:r w:rsidRPr="00C22835">
        <w:rPr>
          <w:rFonts w:cs="Calibri"/>
          <w:lang w:val="en-GB"/>
        </w:rPr>
        <w:t>Supporting</w:t>
      </w:r>
      <w:r w:rsidRPr="00C22835">
        <w:rPr>
          <w:lang w:val="en-GB"/>
        </w:rPr>
        <w:t xml:space="preserve"> women with bicycles for transport to attend to their WEE activities</w:t>
      </w:r>
      <w:r w:rsidRPr="00C22835">
        <w:rPr>
          <w:rFonts w:cs="Calibri"/>
          <w:lang w:val="en-GB"/>
        </w:rPr>
        <w:t>;</w:t>
      </w:r>
      <w:bookmarkEnd w:id="146"/>
    </w:p>
    <w:p w14:paraId="5EE9EF78" w14:textId="77777777" w:rsidR="00BF45F7" w:rsidRPr="00C22835" w:rsidRDefault="00BF45F7" w:rsidP="00AB1C5E">
      <w:pPr>
        <w:pStyle w:val="ListParagraph"/>
        <w:numPr>
          <w:ilvl w:val="0"/>
          <w:numId w:val="12"/>
        </w:numPr>
        <w:spacing w:after="0" w:line="240" w:lineRule="auto"/>
        <w:jc w:val="both"/>
        <w:rPr>
          <w:rFonts w:cs="Calibri"/>
          <w:lang w:val="en-GB"/>
        </w:rPr>
      </w:pPr>
      <w:r w:rsidRPr="00C22835">
        <w:rPr>
          <w:rFonts w:cs="Calibri"/>
          <w:lang w:val="en-GB"/>
        </w:rPr>
        <w:lastRenderedPageBreak/>
        <w:t>Public awareness raising for enhanced commitments on functional adult literacy as a pillar for rural women’s economic empowerment.</w:t>
      </w:r>
    </w:p>
    <w:p w14:paraId="23143559" w14:textId="0B081922" w:rsidR="00AB3943" w:rsidRDefault="00AB3943" w:rsidP="00AB1C5E">
      <w:pPr>
        <w:pStyle w:val="ListParagraph"/>
        <w:numPr>
          <w:ilvl w:val="0"/>
          <w:numId w:val="12"/>
        </w:numPr>
        <w:jc w:val="both"/>
        <w:rPr>
          <w:rFonts w:cs="Calibri"/>
          <w:lang w:val="en-GB"/>
        </w:rPr>
      </w:pPr>
      <w:r w:rsidRPr="00AB3943">
        <w:rPr>
          <w:rFonts w:cs="Calibri"/>
          <w:lang w:val="en-GB"/>
        </w:rPr>
        <w:t xml:space="preserve">Share fairs on the access to services for rural women’s empowerment </w:t>
      </w:r>
    </w:p>
    <w:p w14:paraId="7E12F62A" w14:textId="77777777" w:rsidR="00AB3943" w:rsidRPr="00C22835" w:rsidRDefault="00AB3943" w:rsidP="00AB1C5E">
      <w:pPr>
        <w:pStyle w:val="ListParagraph"/>
        <w:numPr>
          <w:ilvl w:val="0"/>
          <w:numId w:val="12"/>
        </w:numPr>
        <w:jc w:val="both"/>
        <w:rPr>
          <w:rFonts w:cs="Calibri"/>
          <w:lang w:val="en-GB"/>
        </w:rPr>
      </w:pPr>
      <w:r>
        <w:rPr>
          <w:rFonts w:cs="Calibri"/>
          <w:lang w:val="en-GB"/>
        </w:rPr>
        <w:t xml:space="preserve">Awareness </w:t>
      </w:r>
      <w:r w:rsidRPr="00C22835">
        <w:rPr>
          <w:rFonts w:cs="Calibri"/>
          <w:lang w:val="en-GB"/>
        </w:rPr>
        <w:t>rising of youths, parents and community leaders on ending GBV</w:t>
      </w:r>
    </w:p>
    <w:bookmarkEnd w:id="147"/>
    <w:p w14:paraId="6E79DA3D" w14:textId="77777777" w:rsidR="00AB3943" w:rsidRDefault="00AB3943" w:rsidP="001C652B">
      <w:pPr>
        <w:spacing w:after="0" w:line="240" w:lineRule="auto"/>
        <w:jc w:val="both"/>
        <w:rPr>
          <w:rFonts w:cs="Calibri"/>
          <w:lang w:val="en-GB"/>
        </w:rPr>
      </w:pPr>
    </w:p>
    <w:p w14:paraId="30C397B4" w14:textId="77777777" w:rsidR="00BF45F7" w:rsidRPr="00C22835" w:rsidRDefault="00BF45F7" w:rsidP="001C652B">
      <w:pPr>
        <w:spacing w:after="0" w:line="240" w:lineRule="auto"/>
        <w:jc w:val="both"/>
        <w:rPr>
          <w:rFonts w:cs="Calibri"/>
          <w:lang w:val="en-GB"/>
        </w:rPr>
      </w:pPr>
      <w:r w:rsidRPr="00C22835">
        <w:rPr>
          <w:rFonts w:cs="Calibri"/>
          <w:lang w:val="en-GB"/>
        </w:rPr>
        <w:t>While the indicator in the project design refers merely to the number of interventions in place, the MTE judged opportune to analyse in detail their effects on the broader project results. The ten interventions are detailed and analysed below.</w:t>
      </w:r>
    </w:p>
    <w:p w14:paraId="5A9FB367" w14:textId="77777777" w:rsidR="00BF45F7" w:rsidRPr="00C22835" w:rsidRDefault="00BF45F7" w:rsidP="001C652B">
      <w:pPr>
        <w:shd w:val="clear" w:color="auto" w:fill="FFFFFF" w:themeFill="background1"/>
        <w:spacing w:after="0" w:line="240" w:lineRule="auto"/>
        <w:jc w:val="both"/>
        <w:rPr>
          <w:lang w:val="en-GB"/>
        </w:rPr>
      </w:pPr>
    </w:p>
    <w:p w14:paraId="3BB24D2F" w14:textId="7B41ABB8" w:rsidR="00BF45F7" w:rsidRPr="00C22835" w:rsidRDefault="00BF45F7" w:rsidP="001C652B">
      <w:pPr>
        <w:spacing w:after="0" w:line="240" w:lineRule="auto"/>
        <w:jc w:val="both"/>
        <w:rPr>
          <w:rFonts w:cs="Calibri"/>
          <w:b/>
          <w:lang w:val="en-GB"/>
        </w:rPr>
      </w:pPr>
      <w:r w:rsidRPr="00C22835">
        <w:rPr>
          <w:rFonts w:cs="Calibri"/>
          <w:b/>
          <w:lang w:val="en-GB"/>
        </w:rPr>
        <w:t>Five interventions for skills development support (Animal Husbandry, entrepreneurship, leadership and business management)</w:t>
      </w:r>
    </w:p>
    <w:p w14:paraId="4247EAF3" w14:textId="77777777" w:rsidR="00BF45F7" w:rsidRPr="00C22835" w:rsidRDefault="00BF45F7" w:rsidP="001C652B">
      <w:pPr>
        <w:spacing w:after="0" w:line="240" w:lineRule="auto"/>
        <w:jc w:val="both"/>
        <w:rPr>
          <w:rFonts w:cs="Calibri"/>
          <w:lang w:val="en-GB"/>
        </w:rPr>
      </w:pPr>
    </w:p>
    <w:p w14:paraId="5C0D552D" w14:textId="0D47604B" w:rsidR="00BF45F7" w:rsidRPr="00C22835" w:rsidRDefault="00BF45F7" w:rsidP="001C652B">
      <w:pPr>
        <w:spacing w:after="0" w:line="240" w:lineRule="auto"/>
        <w:jc w:val="both"/>
        <w:rPr>
          <w:rFonts w:cs="Calibri"/>
          <w:lang w:val="en-GB"/>
        </w:rPr>
      </w:pPr>
      <w:r w:rsidRPr="00C22835">
        <w:rPr>
          <w:rFonts w:cs="Calibri"/>
          <w:lang w:val="en-GB"/>
        </w:rPr>
        <w:t>The evaluation findings revealed that out of the five skill development interventions above, two of them show positive progress while three are experiencing delay on implementation</w:t>
      </w:r>
      <w:r w:rsidR="00E1417E">
        <w:rPr>
          <w:rFonts w:cs="Calibri"/>
          <w:lang w:val="en-GB"/>
        </w:rPr>
        <w:t xml:space="preserve"> of the post capacity building investment projects</w:t>
      </w:r>
      <w:r w:rsidR="00E1417E" w:rsidRPr="005E3107">
        <w:rPr>
          <w:rFonts w:cs="Calibri"/>
          <w:lang w:val="en-GB"/>
        </w:rPr>
        <w:t>,</w:t>
      </w:r>
      <w:r w:rsidRPr="00C22835">
        <w:rPr>
          <w:rFonts w:cs="Calibri"/>
          <w:lang w:val="en-GB"/>
        </w:rPr>
        <w:t xml:space="preserve"> specifically interventions on Training of Women’s Groups on Small-Scale Poultry Farming Techniques, Training Seminar on Leadership and Business Management, and Mentorship programme for rural women &amp; girls on commercial small-scale swine farming techniques. The limiting factor for the delays is mainly related to delays in constructions of animal husbandry infrastructure by the hired constructor. The project is pressuring for corrective measures to complete the infrastructures.</w:t>
      </w:r>
    </w:p>
    <w:p w14:paraId="06898494" w14:textId="77777777" w:rsidR="00BF45F7" w:rsidRPr="00C22835" w:rsidRDefault="00BF45F7" w:rsidP="001C652B">
      <w:pPr>
        <w:spacing w:after="0" w:line="240" w:lineRule="auto"/>
        <w:jc w:val="both"/>
        <w:rPr>
          <w:rFonts w:cs="Calibri"/>
          <w:lang w:val="en-GB"/>
        </w:rPr>
      </w:pPr>
    </w:p>
    <w:p w14:paraId="64AFE473" w14:textId="77777777" w:rsidR="00BF45F7" w:rsidRPr="00C22835" w:rsidRDefault="00BF45F7" w:rsidP="001C652B">
      <w:pPr>
        <w:shd w:val="clear" w:color="auto" w:fill="FFFFFF" w:themeFill="background1"/>
        <w:spacing w:after="0" w:line="240" w:lineRule="auto"/>
        <w:jc w:val="both"/>
        <w:rPr>
          <w:lang w:val="en-GB"/>
        </w:rPr>
      </w:pPr>
      <w:r w:rsidRPr="00C22835">
        <w:rPr>
          <w:lang w:val="en-GB"/>
        </w:rPr>
        <w:t>The number of beneficiaries per each of these interventions is shown in the figure below.</w:t>
      </w:r>
    </w:p>
    <w:p w14:paraId="4ADC02F1" w14:textId="2BF3ED7F" w:rsidR="00BF45F7" w:rsidRPr="00C22835" w:rsidRDefault="00BF45F7" w:rsidP="004C1C03">
      <w:pPr>
        <w:spacing w:after="0"/>
        <w:rPr>
          <w:lang w:val="en-GB"/>
        </w:rPr>
      </w:pPr>
      <w:bookmarkStart w:id="148" w:name="_Toc494942555"/>
      <w:bookmarkStart w:id="149" w:name="_Toc495298732"/>
      <w:bookmarkStart w:id="150" w:name="_Toc495303056"/>
      <w:bookmarkStart w:id="151" w:name="_Toc496009314"/>
    </w:p>
    <w:p w14:paraId="7569B85B" w14:textId="29747E4E" w:rsidR="00BF45F7" w:rsidRPr="00C22835" w:rsidRDefault="00BF45F7" w:rsidP="001C652B">
      <w:pPr>
        <w:rPr>
          <w:lang w:val="en-GB"/>
        </w:rPr>
      </w:pPr>
      <w:r w:rsidRPr="00C22835">
        <w:rPr>
          <w:lang w:val="en-GB"/>
        </w:rPr>
        <w:t>F</w:t>
      </w:r>
      <w:bookmarkStart w:id="152" w:name="_Hlk496726317"/>
      <w:r w:rsidR="00433F22" w:rsidRPr="00C22835">
        <w:rPr>
          <w:lang w:val="en-GB"/>
        </w:rPr>
        <w:t>igure 6</w:t>
      </w:r>
      <w:r w:rsidRPr="00C22835">
        <w:rPr>
          <w:lang w:val="en-GB"/>
        </w:rPr>
        <w:t>: Number of women beneficiaries from interventions to improve resilience to climate change on food security and WEE</w:t>
      </w:r>
      <w:bookmarkEnd w:id="148"/>
      <w:bookmarkEnd w:id="149"/>
      <w:bookmarkEnd w:id="150"/>
      <w:bookmarkEnd w:id="151"/>
    </w:p>
    <w:bookmarkEnd w:id="152"/>
    <w:p w14:paraId="73D26EF8" w14:textId="4E8C4F53" w:rsidR="00BF45F7" w:rsidRPr="00C22835" w:rsidRDefault="00D910D6" w:rsidP="001C652B">
      <w:pPr>
        <w:spacing w:after="0" w:line="240" w:lineRule="auto"/>
        <w:jc w:val="both"/>
        <w:rPr>
          <w:rFonts w:cs="Calibri"/>
          <w:sz w:val="24"/>
          <w:szCs w:val="24"/>
          <w:lang w:val="en-GB"/>
        </w:rPr>
      </w:pPr>
      <w:r w:rsidRPr="00C22835">
        <w:rPr>
          <w:noProof/>
          <w:lang w:val="en-US"/>
        </w:rPr>
        <mc:AlternateContent>
          <mc:Choice Requires="wps">
            <w:drawing>
              <wp:anchor distT="0" distB="0" distL="114300" distR="114300" simplePos="0" relativeHeight="251696128" behindDoc="0" locked="0" layoutInCell="1" allowOverlap="1" wp14:anchorId="4E42E502" wp14:editId="32791FD6">
                <wp:simplePos x="0" y="0"/>
                <wp:positionH relativeFrom="column">
                  <wp:posOffset>3806457</wp:posOffset>
                </wp:positionH>
                <wp:positionV relativeFrom="paragraph">
                  <wp:posOffset>-2407</wp:posOffset>
                </wp:positionV>
                <wp:extent cx="2203730" cy="3463054"/>
                <wp:effectExtent l="0" t="0" r="6350" b="4445"/>
                <wp:wrapNone/>
                <wp:docPr id="73" name="Text Box 73"/>
                <wp:cNvGraphicFramePr/>
                <a:graphic xmlns:a="http://schemas.openxmlformats.org/drawingml/2006/main">
                  <a:graphicData uri="http://schemas.microsoft.com/office/word/2010/wordprocessingShape">
                    <wps:wsp>
                      <wps:cNvSpPr txBox="1"/>
                      <wps:spPr>
                        <a:xfrm>
                          <a:off x="0" y="0"/>
                          <a:ext cx="2203730" cy="3463054"/>
                        </a:xfrm>
                        <a:prstGeom prst="rect">
                          <a:avLst/>
                        </a:prstGeom>
                        <a:solidFill>
                          <a:srgbClr val="6CB33F"/>
                        </a:solidFill>
                        <a:ln w="6350">
                          <a:noFill/>
                        </a:ln>
                      </wps:spPr>
                      <wps:txbx>
                        <w:txbxContent>
                          <w:p w14:paraId="51F818E7" w14:textId="6AB68798" w:rsidR="008E0CF1" w:rsidRPr="004C1C03" w:rsidRDefault="008E0CF1" w:rsidP="004C1C03">
                            <w:pPr>
                              <w:jc w:val="center"/>
                              <w:rPr>
                                <w:rFonts w:ascii="Gill Sans MT" w:hAnsi="Gill Sans MT"/>
                                <w:color w:val="FFFFFF" w:themeColor="background1"/>
                                <w:lang w:val="en-US"/>
                              </w:rPr>
                            </w:pPr>
                            <w:r w:rsidRPr="004C1C03">
                              <w:rPr>
                                <w:rFonts w:ascii="Gill Sans MT" w:hAnsi="Gill Sans MT"/>
                                <w:color w:val="FFFFFF" w:themeColor="background1"/>
                                <w:lang w:val="en-US"/>
                              </w:rPr>
                              <w:t xml:space="preserve">The interventions include training and support with start-up kits for women beneficiaries to become Community Animal </w:t>
                            </w:r>
                            <w:r w:rsidR="00D7548E">
                              <w:rPr>
                                <w:rFonts w:ascii="Gill Sans MT" w:hAnsi="Gill Sans MT"/>
                                <w:color w:val="FFFFFF" w:themeColor="background1"/>
                                <w:lang w:val="en-US"/>
                              </w:rPr>
                              <w:t>Health Workers</w:t>
                            </w:r>
                            <w:r w:rsidRPr="004C1C03">
                              <w:rPr>
                                <w:rFonts w:ascii="Gill Sans MT" w:hAnsi="Gill Sans MT"/>
                                <w:color w:val="FFFFFF" w:themeColor="background1"/>
                                <w:lang w:val="en-US"/>
                              </w:rPr>
                              <w:t xml:space="preserve">, training and provision of start-up kits for women to implement projects for rearing and selling of Goats, Pigs and Chicken, including training on business management with intention to support them on expanding their business activities for economic empowerment. Up to the time of the Mid Term Evaluation, 190 women benefitted from the five interventions. Of this number, 100 are from Guijá and 90 from Mabalane, and shown on the graphic. </w:t>
                            </w:r>
                          </w:p>
                          <w:p w14:paraId="35E044AA" w14:textId="77777777" w:rsidR="008E0CF1" w:rsidRPr="004C1C03" w:rsidRDefault="008E0CF1" w:rsidP="004C1C03">
                            <w:pPr>
                              <w:jc w:val="center"/>
                              <w:rPr>
                                <w:rFonts w:ascii="Gill Sans MT" w:hAnsi="Gill Sans MT"/>
                                <w:color w:val="FFFFFF" w:themeColor="background1"/>
                                <w:lang w:val="en-US"/>
                              </w:rPr>
                            </w:pPr>
                          </w:p>
                          <w:p w14:paraId="77B6F310" w14:textId="77777777" w:rsidR="008E0CF1" w:rsidRPr="004C1C03" w:rsidRDefault="008E0CF1" w:rsidP="004C1C03">
                            <w:pPr>
                              <w:jc w:val="center"/>
                              <w:rPr>
                                <w:rFonts w:ascii="Gill Sans MT" w:hAnsi="Gill Sans MT"/>
                                <w:color w:val="FFFFFF" w:themeColor="background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2E502" id="Text Box 73" o:spid="_x0000_s1036" type="#_x0000_t202" style="position:absolute;left:0;text-align:left;margin-left:299.7pt;margin-top:-.2pt;width:173.5pt;height:27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" fillcolor="#6cb33f" stroked="f" strokeweight=".5pt">
                <v:textbox>
                  <w:txbxContent>
                    <w:p w14:paraId="51F818E7" w14:textId="6AB68798" w:rsidR="008E0CF1" w:rsidRPr="004C1C03" w:rsidRDefault="008E0CF1" w:rsidP="004C1C03">
                      <w:pPr>
                        <w:jc w:val="center"/>
                        <w:rPr>
                          <w:rFonts w:ascii="Gill Sans MT" w:hAnsi="Gill Sans MT"/>
                          <w:color w:val="FFFFFF" w:themeColor="background1"/>
                          <w:lang w:val="en-US"/>
                        </w:rPr>
                      </w:pPr>
                      <w:r w:rsidRPr="004C1C03">
                        <w:rPr>
                          <w:rFonts w:ascii="Gill Sans MT" w:hAnsi="Gill Sans MT"/>
                          <w:color w:val="FFFFFF" w:themeColor="background1"/>
                          <w:lang w:val="en-US"/>
                        </w:rPr>
                        <w:t xml:space="preserve">The interventions include training and support with start-up kits for women beneficiaries to become Community Animal </w:t>
                      </w:r>
                      <w:r w:rsidR="00D7548E">
                        <w:rPr>
                          <w:rFonts w:ascii="Gill Sans MT" w:hAnsi="Gill Sans MT"/>
                          <w:color w:val="FFFFFF" w:themeColor="background1"/>
                          <w:lang w:val="en-US"/>
                        </w:rPr>
                        <w:t>Health Workers</w:t>
                      </w:r>
                      <w:r w:rsidRPr="004C1C03">
                        <w:rPr>
                          <w:rFonts w:ascii="Gill Sans MT" w:hAnsi="Gill Sans MT"/>
                          <w:color w:val="FFFFFF" w:themeColor="background1"/>
                          <w:lang w:val="en-US"/>
                        </w:rPr>
                        <w:t xml:space="preserve">, training and provision of start-up kits for women to implement projects for rearing and selling of Goats, Pigs and Chicken, including training on business management with intention to support them on expanding their business activities for economic empowerment. Up to the time of the Mid Term Evaluation, 190 women benefitted from the five interventions. Of this number, 100 are from Guijá and 90 from Mabalane, and shown on the graphic. </w:t>
                      </w:r>
                    </w:p>
                    <w:p w14:paraId="35E044AA" w14:textId="77777777" w:rsidR="008E0CF1" w:rsidRPr="004C1C03" w:rsidRDefault="008E0CF1" w:rsidP="004C1C03">
                      <w:pPr>
                        <w:jc w:val="center"/>
                        <w:rPr>
                          <w:rFonts w:ascii="Gill Sans MT" w:hAnsi="Gill Sans MT"/>
                          <w:color w:val="FFFFFF" w:themeColor="background1"/>
                          <w:lang w:val="en-US"/>
                        </w:rPr>
                      </w:pPr>
                    </w:p>
                    <w:p w14:paraId="77B6F310" w14:textId="77777777" w:rsidR="008E0CF1" w:rsidRPr="004C1C03" w:rsidRDefault="008E0CF1" w:rsidP="004C1C03">
                      <w:pPr>
                        <w:jc w:val="center"/>
                        <w:rPr>
                          <w:rFonts w:ascii="Gill Sans MT" w:hAnsi="Gill Sans MT"/>
                          <w:color w:val="FFFFFF" w:themeColor="background1"/>
                          <w:lang w:val="en-US"/>
                        </w:rPr>
                      </w:pPr>
                    </w:p>
                  </w:txbxContent>
                </v:textbox>
              </v:shape>
            </w:pict>
          </mc:Fallback>
        </mc:AlternateContent>
      </w:r>
      <w:r w:rsidRPr="00C22835">
        <w:rPr>
          <w:noProof/>
          <w:lang w:val="en-US"/>
        </w:rPr>
        <w:drawing>
          <wp:inline distT="0" distB="0" distL="0" distR="0" wp14:anchorId="6E28ADDA" wp14:editId="6BC711F5">
            <wp:extent cx="3806456" cy="3462655"/>
            <wp:effectExtent l="0" t="0" r="3810" b="4445"/>
            <wp:docPr id="76" name="Chart 76">
              <a:extLst xmlns:a="http://schemas.openxmlformats.org/drawingml/2006/main">
                <a:ext uri="{FF2B5EF4-FFF2-40B4-BE49-F238E27FC236}">
                  <a16:creationId xmlns:a16="http://schemas.microsoft.com/office/drawing/2014/main" id="{78DF4A65-91FE-4B62-81A0-327507DF98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A1C13D" w14:textId="77777777" w:rsidR="00681F74" w:rsidRPr="00C22835" w:rsidRDefault="00681F74">
      <w:pPr>
        <w:rPr>
          <w:b/>
          <w:u w:val="single"/>
          <w:lang w:val="en-GB"/>
        </w:rPr>
      </w:pPr>
      <w:r w:rsidRPr="00C22835">
        <w:rPr>
          <w:b/>
          <w:u w:val="single"/>
          <w:lang w:val="en-GB"/>
        </w:rPr>
        <w:br w:type="page"/>
      </w:r>
    </w:p>
    <w:p w14:paraId="6AF8204B" w14:textId="5DBE2517" w:rsidR="00BF45F7" w:rsidRPr="00C22835" w:rsidRDefault="00BF45F7" w:rsidP="001C652B">
      <w:pPr>
        <w:outlineLvl w:val="7"/>
        <w:rPr>
          <w:b/>
          <w:u w:val="single"/>
          <w:lang w:val="en-GB"/>
        </w:rPr>
      </w:pPr>
      <w:r w:rsidRPr="00C22835">
        <w:rPr>
          <w:b/>
          <w:u w:val="single"/>
          <w:lang w:val="en-GB"/>
        </w:rPr>
        <w:lastRenderedPageBreak/>
        <w:t xml:space="preserve">Training of Women Community Animal Health Workers </w:t>
      </w:r>
      <w:r w:rsidR="00800B23" w:rsidRPr="00C22835">
        <w:rPr>
          <w:b/>
          <w:u w:val="single"/>
          <w:lang w:val="en-GB"/>
        </w:rPr>
        <w:t>(CAHWs)</w:t>
      </w:r>
    </w:p>
    <w:p w14:paraId="1734E47E" w14:textId="7A5A8D45" w:rsidR="00BF45F7" w:rsidRPr="00C22835" w:rsidRDefault="00BF45F7" w:rsidP="001C652B">
      <w:pPr>
        <w:spacing w:after="0" w:line="240" w:lineRule="auto"/>
        <w:jc w:val="both"/>
        <w:rPr>
          <w:rFonts w:cs="Calibri"/>
          <w:lang w:val="en-GB"/>
        </w:rPr>
      </w:pPr>
      <w:r w:rsidRPr="00C22835">
        <w:rPr>
          <w:rFonts w:cs="Calibri"/>
          <w:lang w:val="en-GB"/>
        </w:rPr>
        <w:t xml:space="preserve">The UN Women Project trained and supported with animal treatment starter up kit, to 60 women that started working as Community Animal Health </w:t>
      </w:r>
      <w:r w:rsidR="00F72858">
        <w:rPr>
          <w:rFonts w:cs="Calibri"/>
          <w:lang w:val="en-GB"/>
        </w:rPr>
        <w:t>Workers</w:t>
      </w:r>
      <w:r w:rsidRPr="00C22835">
        <w:rPr>
          <w:rFonts w:cs="Calibri"/>
          <w:lang w:val="en-GB"/>
        </w:rPr>
        <w:t>, charging a fee for their services. The project result</w:t>
      </w:r>
      <w:r w:rsidR="00D5176B" w:rsidRPr="00C22835">
        <w:rPr>
          <w:rFonts w:cs="Calibri"/>
          <w:lang w:val="en-GB"/>
        </w:rPr>
        <w:t>s</w:t>
      </w:r>
      <w:r w:rsidRPr="00C22835">
        <w:rPr>
          <w:rFonts w:cs="Calibri"/>
          <w:lang w:val="en-GB"/>
        </w:rPr>
        <w:t xml:space="preserve"> are very different in Mabalane and in Guijá.</w:t>
      </w:r>
    </w:p>
    <w:p w14:paraId="632E86D8" w14:textId="63408DC6" w:rsidR="00BF45F7" w:rsidRPr="00C22835" w:rsidRDefault="00BF45F7" w:rsidP="001C652B">
      <w:pPr>
        <w:spacing w:after="0" w:line="240" w:lineRule="auto"/>
        <w:jc w:val="both"/>
        <w:rPr>
          <w:lang w:val="en-GB"/>
        </w:rPr>
      </w:pPr>
    </w:p>
    <w:p w14:paraId="0AF7FAD7" w14:textId="0709A043" w:rsidR="00BF45F7" w:rsidRPr="00C22835" w:rsidRDefault="00BF45F7" w:rsidP="001C652B">
      <w:pPr>
        <w:spacing w:after="0" w:line="240" w:lineRule="auto"/>
        <w:jc w:val="both"/>
        <w:rPr>
          <w:lang w:val="en-GB"/>
        </w:rPr>
      </w:pPr>
      <w:r w:rsidRPr="00C22835">
        <w:rPr>
          <w:lang w:val="en-GB"/>
        </w:rPr>
        <w:t>In Mabalane, the project intervention on training and provision of starter up kit for Women</w:t>
      </w:r>
      <w:r w:rsidRPr="00C22835">
        <w:rPr>
          <w:i/>
          <w:lang w:val="en-GB"/>
        </w:rPr>
        <w:t xml:space="preserve"> </w:t>
      </w:r>
      <w:r w:rsidRPr="00C22835">
        <w:rPr>
          <w:lang w:val="en-GB"/>
        </w:rPr>
        <w:t xml:space="preserve">Community Animal Health Workers is considered one of the positive impacts of the project. There, the women beneficiaries of this intervention confirmed that before UN Women support, they did not have any economic activities to help them support their families and now they are working as Community Animal Health </w:t>
      </w:r>
      <w:r w:rsidR="00F72858">
        <w:rPr>
          <w:lang w:val="en-GB"/>
        </w:rPr>
        <w:t>Workers</w:t>
      </w:r>
      <w:r w:rsidRPr="00C22835">
        <w:rPr>
          <w:lang w:val="en-GB"/>
        </w:rPr>
        <w:t>, raising money as individuals. The beneficiaries reported that though they face competition on the market, they are however able to mobilize funds to support costs related to their children’s education, health and food, using the money obtained from the community work they are doing.</w:t>
      </w:r>
    </w:p>
    <w:p w14:paraId="665ED2EF" w14:textId="3714901A" w:rsidR="00BF45F7" w:rsidRPr="00C22835" w:rsidRDefault="00BF45F7" w:rsidP="001C652B">
      <w:pPr>
        <w:spacing w:after="0" w:line="240" w:lineRule="auto"/>
        <w:jc w:val="both"/>
        <w:rPr>
          <w:lang w:val="en-GB"/>
        </w:rPr>
      </w:pPr>
    </w:p>
    <w:p w14:paraId="5ECF09F1" w14:textId="1FCCD45B" w:rsidR="00BF45F7" w:rsidRPr="00C22835" w:rsidRDefault="00BF45F7" w:rsidP="001C652B">
      <w:pPr>
        <w:spacing w:after="0" w:line="240" w:lineRule="auto"/>
        <w:jc w:val="both"/>
        <w:rPr>
          <w:lang w:val="en-GB"/>
        </w:rPr>
      </w:pPr>
      <w:r w:rsidRPr="00C22835">
        <w:rPr>
          <w:lang w:val="en-GB"/>
        </w:rPr>
        <w:t>In Guijá, the Women Community Health Workers confirmed that at the beginning they were very successful on getting customers but later on faced challenges and have stopped conducting their activities in March and April 2017, due to lack of animal treatment kits in the local markets in Guijá. They also reported that the animal treatment kit is very expensive in Guijá and now they cannot afford to buy it on their own. By the time of the evaluation, this group had stopped performing community animal health activities, reported bankruptcy and were requesting for UN Women further support to provide them with other starter kit for them to continue with their activities. A limiting factor for the achievement of the results is related to the fact that women were conducting the activity without a business plan.</w:t>
      </w:r>
    </w:p>
    <w:p w14:paraId="47BD4AB3" w14:textId="77777777" w:rsidR="00BF45F7" w:rsidRPr="00C22835" w:rsidRDefault="00BF45F7" w:rsidP="001C652B">
      <w:pPr>
        <w:spacing w:after="0" w:line="240" w:lineRule="auto"/>
        <w:jc w:val="both"/>
        <w:rPr>
          <w:lang w:val="en-GB"/>
        </w:rPr>
      </w:pPr>
    </w:p>
    <w:p w14:paraId="43E7A14C" w14:textId="77777777" w:rsidR="00BF45F7" w:rsidRPr="00C22835" w:rsidRDefault="00BF45F7" w:rsidP="001C652B">
      <w:pPr>
        <w:spacing w:after="0" w:line="240" w:lineRule="auto"/>
        <w:jc w:val="both"/>
        <w:outlineLvl w:val="7"/>
        <w:rPr>
          <w:rFonts w:cs="Calibri"/>
          <w:b/>
          <w:u w:val="single"/>
          <w:lang w:val="en-GB"/>
        </w:rPr>
      </w:pPr>
      <w:r w:rsidRPr="00C22835">
        <w:rPr>
          <w:rFonts w:cs="Calibri"/>
          <w:b/>
          <w:u w:val="single"/>
          <w:lang w:val="en-GB"/>
        </w:rPr>
        <w:t>Capacity development for rural women on commercial goat farming management</w:t>
      </w:r>
    </w:p>
    <w:p w14:paraId="2823CC82" w14:textId="77777777" w:rsidR="00BF45F7" w:rsidRPr="00C22835" w:rsidRDefault="00BF45F7" w:rsidP="001C652B">
      <w:pPr>
        <w:spacing w:after="0" w:line="240" w:lineRule="auto"/>
        <w:jc w:val="both"/>
        <w:rPr>
          <w:lang w:val="en-GB"/>
        </w:rPr>
      </w:pPr>
    </w:p>
    <w:p w14:paraId="00696049" w14:textId="77777777" w:rsidR="00BF45F7" w:rsidRPr="00C22835" w:rsidRDefault="00BF45F7" w:rsidP="001C652B">
      <w:pPr>
        <w:spacing w:after="0" w:line="240" w:lineRule="auto"/>
        <w:jc w:val="both"/>
        <w:rPr>
          <w:lang w:val="en-GB"/>
        </w:rPr>
      </w:pPr>
      <w:r w:rsidRPr="00C22835">
        <w:rPr>
          <w:lang w:val="en-GB"/>
        </w:rPr>
        <w:t>In both Guijá and Mabalane districts, 60 women beneficiaries were trained in 2017 (20 in Mabalane and 40 in Guijá).</w:t>
      </w:r>
    </w:p>
    <w:p w14:paraId="659F87D1" w14:textId="77777777" w:rsidR="00BF45F7" w:rsidRPr="00C22835" w:rsidRDefault="00BF45F7" w:rsidP="001C652B">
      <w:pPr>
        <w:spacing w:after="0" w:line="240" w:lineRule="auto"/>
        <w:jc w:val="both"/>
        <w:rPr>
          <w:lang w:val="en-GB"/>
        </w:rPr>
      </w:pPr>
    </w:p>
    <w:p w14:paraId="342A38B7" w14:textId="77777777" w:rsidR="00BF45F7" w:rsidRPr="00C22835" w:rsidRDefault="00BF45F7" w:rsidP="001C652B">
      <w:pPr>
        <w:spacing w:after="0" w:line="240" w:lineRule="auto"/>
        <w:jc w:val="both"/>
        <w:rPr>
          <w:lang w:val="en-GB"/>
        </w:rPr>
      </w:pPr>
      <w:r w:rsidRPr="00C22835">
        <w:rPr>
          <w:lang w:val="en-GB"/>
        </w:rPr>
        <w:t xml:space="preserve">In Guijá, at the time of the Mid Term Evaluation, at least 2 groups of women were already rearing 70 goats (35 goats each group). The group in Guijá reported that they received the goats and the animal treatment kit from UN Women as part of starter kit for WEE in July 2017. Please see the figure below showing the newly built goat kraals and the first kit of goats provided by UN Women to the beneficiaries. </w:t>
      </w:r>
    </w:p>
    <w:p w14:paraId="52CE99E6" w14:textId="77777777" w:rsidR="00BF45F7" w:rsidRPr="00C22835" w:rsidRDefault="00BF45F7" w:rsidP="001C652B">
      <w:pPr>
        <w:pStyle w:val="ListParagraph"/>
        <w:spacing w:after="0" w:line="240" w:lineRule="auto"/>
        <w:jc w:val="both"/>
        <w:rPr>
          <w:rFonts w:cs="Calibri"/>
          <w:lang w:val="en-GB"/>
        </w:rPr>
      </w:pPr>
    </w:p>
    <w:bookmarkStart w:id="153" w:name="_Toc494942556"/>
    <w:bookmarkStart w:id="154" w:name="_Toc495298733"/>
    <w:bookmarkStart w:id="155" w:name="_Toc495303057"/>
    <w:bookmarkStart w:id="156" w:name="_Toc496009316"/>
    <w:p w14:paraId="5AF2E917" w14:textId="229B5233" w:rsidR="00BF45F7" w:rsidRPr="00C22835" w:rsidRDefault="00BF45F7" w:rsidP="001C652B">
      <w:pPr>
        <w:rPr>
          <w:lang w:val="en-GB"/>
        </w:rPr>
      </w:pPr>
      <w:r w:rsidRPr="00C22835">
        <w:rPr>
          <w:rFonts w:cs="Calibri"/>
          <w:noProof/>
          <w:lang w:val="en-US"/>
        </w:rPr>
        <mc:AlternateContent>
          <mc:Choice Requires="wpg">
            <w:drawing>
              <wp:anchor distT="0" distB="0" distL="114300" distR="114300" simplePos="0" relativeHeight="251657216" behindDoc="0" locked="0" layoutInCell="1" allowOverlap="1" wp14:anchorId="55211787" wp14:editId="4F08CD34">
                <wp:simplePos x="0" y="0"/>
                <wp:positionH relativeFrom="column">
                  <wp:posOffset>-190500</wp:posOffset>
                </wp:positionH>
                <wp:positionV relativeFrom="paragraph">
                  <wp:posOffset>360680</wp:posOffset>
                </wp:positionV>
                <wp:extent cx="6129655" cy="1711325"/>
                <wp:effectExtent l="0" t="0" r="4445" b="3175"/>
                <wp:wrapTopAndBottom/>
                <wp:docPr id="5" name="Group 5"/>
                <wp:cNvGraphicFramePr/>
                <a:graphic xmlns:a="http://schemas.openxmlformats.org/drawingml/2006/main">
                  <a:graphicData uri="http://schemas.microsoft.com/office/word/2010/wordprocessingGroup">
                    <wpg:wgp>
                      <wpg:cNvGrpSpPr/>
                      <wpg:grpSpPr>
                        <a:xfrm>
                          <a:off x="0" y="0"/>
                          <a:ext cx="6129655" cy="1711325"/>
                          <a:chOff x="0" y="-1156"/>
                          <a:chExt cx="6131495" cy="1715021"/>
                        </a:xfrm>
                      </wpg:grpSpPr>
                      <pic:pic xmlns:pic="http://schemas.openxmlformats.org/drawingml/2006/picture">
                        <pic:nvPicPr>
                          <pic:cNvPr id="6" name="Picture 6"/>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3086214" y="-1156"/>
                            <a:ext cx="3045281" cy="1713600"/>
                          </a:xfrm>
                          <a:prstGeom prst="rect">
                            <a:avLst/>
                          </a:prstGeom>
                        </pic:spPr>
                      </pic:pic>
                      <pic:pic xmlns:pic="http://schemas.openxmlformats.org/drawingml/2006/picture">
                        <pic:nvPicPr>
                          <pic:cNvPr id="7" name="Picture 7" descr="C:\Users\Anselmo\Desktop\UN Women MTR GAZA 2017\otos Gaza ONU Mulheres Guija\20170828_134522.jpg"/>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4825" cy="17138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251A214" id="Group 5" o:spid="_x0000_s1026" style="position:absolute;margin-left:-15pt;margin-top:28.4pt;width:482.65pt;height:134.75pt;z-index:251657216;mso-width-relative:margin;mso-height-relative:margin" coordorigin=",-11" coordsize="61314,171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">
                <v:shape id="Picture 6" o:spid="_x0000_s1027" type="#_x0000_t75" style="position:absolute;left:30862;top:-11;width:30452;height:17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Dn5u/AAAA2gAAAA8AAABkcnMvZG93bnJldi54bWxEj82qwjAUhPcXfIdwBHea6qJoNYpULog7&#10;f3B9aI5ttTmpSa7WtzeCcJfDzHzDLFadacSDnK8tKxiPEhDEhdU1lwpOx9/hFIQPyBoby6TgRR5W&#10;y97PAjNtn7ynxyGUIkLYZ6igCqHNpPRFRQb9yLbE0btYZzBE6UqpHT4j3DRykiSpNFhzXKiwpbyi&#10;4nb4MwrO7cXaq8/9fbZL1puXu6eTPFVq0O/WcxCBuvAf/ra3WkEKnyvxBsjlG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kw5+bvwAAANoAAAAPAAAAAAAAAAAAAAAAAJ8CAABk&#10;cnMvZG93bnJldi54bWxQSwUGAAAAAAQABAD3AAAAiwMAAAAA&#10;">
                  <v:imagedata r:id="rId23" o:title=""/>
                  <v:path arrowok="t"/>
                </v:shape>
                <v:shape id="Picture 7" o:spid="_x0000_s1028" type="#_x0000_t75" style="position:absolute;width:30448;height:171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wV+PAAAAA2gAAAA8AAABkcnMvZG93bnJldi54bWxEj0GLwjAUhO+C/yG8BW+arpBVqlFWQexV&#10;LeLx0bxtS5uX0kTt/vuNsOBxmJlvmPV2sK14UO9rxxo+ZwkI4sKZmksN+eUwXYLwAdlg65g0/JKH&#10;7WY8WmNq3JNP9DiHUkQI+xQ1VCF0qZS+qMiin7mOOHo/rrcYouxLaXp8Rrht5TxJvqTFmuNChR3t&#10;Kyqa891qaFSTXXinrnmW3Y5t3SiVGKX15GP4XoEINIR3+L+dGQ0LeF2JN0Bu/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zBX48AAAADaAAAADwAAAAAAAAAAAAAAAACfAgAA&#10;ZHJzL2Rvd25yZXYueG1sUEsFBgAAAAAEAAQA9wAAAIwDAAAAAA==&#10;">
                  <v:imagedata r:id="rId24" o:title="20170828_134522"/>
                  <v:path arrowok="t"/>
                </v:shape>
                <w10:wrap type="topAndBottom"/>
              </v:group>
            </w:pict>
          </mc:Fallback>
        </mc:AlternateContent>
      </w:r>
      <w:bookmarkStart w:id="157" w:name="_Hlk496726670"/>
      <w:r w:rsidR="00433F22" w:rsidRPr="00C22835">
        <w:rPr>
          <w:lang w:val="en-GB"/>
        </w:rPr>
        <w:t>Figure 7</w:t>
      </w:r>
      <w:r w:rsidRPr="00C22835">
        <w:rPr>
          <w:lang w:val="en-GB"/>
        </w:rPr>
        <w:t>: Goat rearing project in Chinhacanine and Chilonguene, Guijá, August 2017</w:t>
      </w:r>
      <w:bookmarkEnd w:id="153"/>
      <w:bookmarkEnd w:id="154"/>
      <w:bookmarkEnd w:id="155"/>
      <w:bookmarkEnd w:id="156"/>
      <w:bookmarkEnd w:id="157"/>
    </w:p>
    <w:p w14:paraId="33E4FDB5" w14:textId="77777777" w:rsidR="00BF45F7" w:rsidRPr="00C22835" w:rsidRDefault="00BF45F7" w:rsidP="001C652B">
      <w:pPr>
        <w:spacing w:after="0" w:line="240" w:lineRule="auto"/>
        <w:jc w:val="both"/>
        <w:rPr>
          <w:rFonts w:cs="Calibri"/>
          <w:lang w:val="en-GB"/>
        </w:rPr>
      </w:pPr>
    </w:p>
    <w:p w14:paraId="72E5E73C" w14:textId="77777777" w:rsidR="00BF45F7" w:rsidRPr="00C22835" w:rsidRDefault="00BF45F7" w:rsidP="001C652B">
      <w:pPr>
        <w:spacing w:after="0" w:line="240" w:lineRule="auto"/>
        <w:jc w:val="both"/>
        <w:rPr>
          <w:rFonts w:cs="Calibri"/>
          <w:lang w:val="en-GB"/>
        </w:rPr>
      </w:pPr>
      <w:r w:rsidRPr="00C22835">
        <w:rPr>
          <w:lang w:val="en-GB"/>
        </w:rPr>
        <w:t xml:space="preserve">In Mabalane, at least one group of women have their kraal constructed and ready to receive the animals. </w:t>
      </w:r>
      <w:r w:rsidRPr="00C22835">
        <w:rPr>
          <w:rFonts w:cs="Calibri"/>
          <w:lang w:val="en-GB"/>
        </w:rPr>
        <w:t>Please see the figure below.</w:t>
      </w:r>
    </w:p>
    <w:p w14:paraId="78E4EADF" w14:textId="77777777" w:rsidR="00BF45F7" w:rsidRPr="00C22835" w:rsidRDefault="00BF45F7" w:rsidP="001C652B">
      <w:pPr>
        <w:spacing w:after="0" w:line="240" w:lineRule="auto"/>
        <w:jc w:val="both"/>
        <w:rPr>
          <w:rFonts w:cs="Calibri"/>
          <w:lang w:val="en-GB"/>
        </w:rPr>
      </w:pPr>
    </w:p>
    <w:bookmarkStart w:id="158" w:name="_Toc494942557"/>
    <w:bookmarkStart w:id="159" w:name="_Toc495298734"/>
    <w:bookmarkStart w:id="160" w:name="_Toc495303058"/>
    <w:bookmarkStart w:id="161" w:name="_Toc496009317"/>
    <w:bookmarkStart w:id="162" w:name="_Hlk496726727"/>
    <w:p w14:paraId="01135371" w14:textId="0417DB1C" w:rsidR="00BF45F7" w:rsidRPr="00C22835" w:rsidRDefault="004C434E" w:rsidP="001C652B">
      <w:pPr>
        <w:rPr>
          <w:lang w:val="en-GB"/>
        </w:rPr>
      </w:pPr>
      <w:r w:rsidRPr="00C22835">
        <w:rPr>
          <w:noProof/>
          <w:lang w:val="en-US"/>
        </w:rPr>
        <w:lastRenderedPageBreak/>
        <mc:AlternateContent>
          <mc:Choice Requires="wpg">
            <w:drawing>
              <wp:anchor distT="0" distB="0" distL="114300" distR="114300" simplePos="0" relativeHeight="251699200" behindDoc="0" locked="0" layoutInCell="1" allowOverlap="1" wp14:anchorId="4E673144" wp14:editId="1FB51EA2">
                <wp:simplePos x="0" y="0"/>
                <wp:positionH relativeFrom="column">
                  <wp:posOffset>-120650</wp:posOffset>
                </wp:positionH>
                <wp:positionV relativeFrom="paragraph">
                  <wp:posOffset>450528</wp:posOffset>
                </wp:positionV>
                <wp:extent cx="6268720" cy="2610485"/>
                <wp:effectExtent l="0" t="0" r="0" b="0"/>
                <wp:wrapTopAndBottom/>
                <wp:docPr id="78" name="Group 78"/>
                <wp:cNvGraphicFramePr/>
                <a:graphic xmlns:a="http://schemas.openxmlformats.org/drawingml/2006/main">
                  <a:graphicData uri="http://schemas.microsoft.com/office/word/2010/wordprocessingGroup">
                    <wpg:wgp>
                      <wpg:cNvGrpSpPr/>
                      <wpg:grpSpPr>
                        <a:xfrm>
                          <a:off x="0" y="0"/>
                          <a:ext cx="6268720" cy="2610485"/>
                          <a:chOff x="0" y="0"/>
                          <a:chExt cx="6268922" cy="2610968"/>
                        </a:xfrm>
                      </wpg:grpSpPr>
                      <pic:pic xmlns:pic="http://schemas.openxmlformats.org/drawingml/2006/picture">
                        <pic:nvPicPr>
                          <pic:cNvPr id="13" name="Picture 13" descr="C:\Users\Anselmo\Desktop\fotos Gaza MTR ONU Mulheres 2017\20170824_111919.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277978"/>
                            <a:ext cx="3111500" cy="2332990"/>
                          </a:xfrm>
                          <a:prstGeom prst="rect">
                            <a:avLst/>
                          </a:prstGeom>
                        </pic:spPr>
                      </pic:pic>
                      <wps:wsp>
                        <wps:cNvPr id="77" name="Text Box 77"/>
                        <wps:cNvSpPr txBox="1"/>
                        <wps:spPr>
                          <a:xfrm>
                            <a:off x="3152646" y="0"/>
                            <a:ext cx="3116276" cy="2610968"/>
                          </a:xfrm>
                          <a:prstGeom prst="rect">
                            <a:avLst/>
                          </a:prstGeom>
                          <a:solidFill>
                            <a:srgbClr val="6CB33F"/>
                          </a:solidFill>
                          <a:ln w="6350">
                            <a:noFill/>
                          </a:ln>
                        </wps:spPr>
                        <wps:txbx>
                          <w:txbxContent>
                            <w:p w14:paraId="354B4219" w14:textId="6F63AA1E" w:rsidR="008E0CF1" w:rsidRPr="004C434E" w:rsidRDefault="008E0CF1" w:rsidP="004C434E">
                              <w:pPr>
                                <w:spacing w:after="0"/>
                                <w:jc w:val="center"/>
                                <w:rPr>
                                  <w:rFonts w:ascii="Gill Sans MT" w:hAnsi="Gill Sans MT"/>
                                  <w:b/>
                                  <w:color w:val="FFFFFF" w:themeColor="background1"/>
                                  <w:sz w:val="20"/>
                                  <w:lang w:val="en-US"/>
                                </w:rPr>
                              </w:pPr>
                              <w:r w:rsidRPr="004C434E">
                                <w:rPr>
                                  <w:rFonts w:ascii="Gill Sans MT" w:hAnsi="Gill Sans MT"/>
                                  <w:b/>
                                  <w:color w:val="FFFFFF" w:themeColor="background1"/>
                                  <w:sz w:val="20"/>
                                  <w:lang w:val="en-US"/>
                                </w:rPr>
                                <w:t>The goat rearing project was reported by the beneficiaries as one of the interventions they consider of high impact at the time of the MTE, due to its timely implementation, when compared to other interventions. The women beneficiaries demonstrated motivation and satisfaction of the UN Women support, as affirmed below:</w:t>
                              </w:r>
                            </w:p>
                            <w:p w14:paraId="5D823689" w14:textId="77777777" w:rsidR="008E0CF1" w:rsidRPr="004C434E" w:rsidRDefault="008E0CF1" w:rsidP="004C434E">
                              <w:pPr>
                                <w:spacing w:after="0"/>
                                <w:jc w:val="center"/>
                                <w:rPr>
                                  <w:rFonts w:ascii="Gill Sans MT" w:hAnsi="Gill Sans MT"/>
                                  <w:b/>
                                  <w:color w:val="FFFFFF" w:themeColor="background1"/>
                                  <w:lang w:val="en-US"/>
                                </w:rPr>
                              </w:pPr>
                            </w:p>
                            <w:p w14:paraId="1900CBAA" w14:textId="77777777" w:rsidR="008E0CF1" w:rsidRDefault="008E0CF1" w:rsidP="004C434E">
                              <w:pPr>
                                <w:spacing w:after="0"/>
                                <w:jc w:val="center"/>
                                <w:rPr>
                                  <w:rFonts w:ascii="Gill Sans MT" w:hAnsi="Gill Sans MT"/>
                                  <w:b/>
                                  <w:i/>
                                  <w:color w:val="FFFFFF" w:themeColor="background1"/>
                                  <w:lang w:val="en-US"/>
                                </w:rPr>
                              </w:pPr>
                              <w:r w:rsidRPr="004C434E">
                                <w:rPr>
                                  <w:rFonts w:ascii="Gill Sans MT" w:hAnsi="Gill Sans MT"/>
                                  <w:b/>
                                  <w:i/>
                                  <w:color w:val="FFFFFF" w:themeColor="background1"/>
                                  <w:lang w:val="en-US"/>
                                </w:rPr>
                                <w:t>“…We are very excited that now our kraal is ready and soon we will receive the goats to start rearing and selling…”</w:t>
                              </w:r>
                            </w:p>
                            <w:p w14:paraId="7021E40E" w14:textId="26AB69A6" w:rsidR="008E0CF1" w:rsidRPr="004C434E" w:rsidRDefault="008E0CF1" w:rsidP="004C434E">
                              <w:pPr>
                                <w:spacing w:after="0"/>
                                <w:jc w:val="center"/>
                                <w:rPr>
                                  <w:rFonts w:ascii="Gill Sans MT" w:hAnsi="Gill Sans MT"/>
                                  <w:b/>
                                  <w:color w:val="FFFFFF" w:themeColor="background1"/>
                                  <w:sz w:val="20"/>
                                  <w:lang w:val="en-US"/>
                                </w:rPr>
                              </w:pPr>
                              <w:r w:rsidRPr="004C434E">
                                <w:rPr>
                                  <w:rFonts w:ascii="Gill Sans MT" w:hAnsi="Gill Sans MT"/>
                                  <w:b/>
                                  <w:i/>
                                  <w:color w:val="FFFFFF" w:themeColor="background1"/>
                                  <w:sz w:val="20"/>
                                  <w:lang w:val="en-US"/>
                                </w:rPr>
                                <w:t xml:space="preserve"> </w:t>
                              </w:r>
                              <w:r w:rsidRPr="004C434E">
                                <w:rPr>
                                  <w:rFonts w:ascii="Gill Sans MT" w:hAnsi="Gill Sans MT"/>
                                  <w:b/>
                                  <w:i/>
                                  <w:color w:val="FFFFFF" w:themeColor="background1"/>
                                  <w:sz w:val="20"/>
                                  <w:lang w:val="en-US"/>
                                </w:rPr>
                                <w:br/>
                              </w:r>
                              <w:r w:rsidRPr="004C434E">
                                <w:rPr>
                                  <w:rFonts w:ascii="Gill Sans MT" w:hAnsi="Gill Sans MT"/>
                                  <w:b/>
                                  <w:color w:val="FFFFFF" w:themeColor="background1"/>
                                  <w:sz w:val="20"/>
                                  <w:lang w:val="en-US"/>
                                </w:rPr>
                                <w:t>Focus Group Discussion, Women beneficiaries of the Goat project, Mabalane,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E673144" id="Group 78" o:spid="_x0000_s1037" style="position:absolute;margin-left:-9.5pt;margin-top:35.45pt;width:493.6pt;height:205.55pt;z-index:251699200;mso-height-relative:margin" coordsize="62689,26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">
                <v:shape id="Picture 13" o:spid="_x0000_s1038" type="#_x0000_t75" style="position:absolute;top:2779;width:31115;height:23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">
                  <v:imagedata r:id="rId26" o:title="20170824_111919"/>
                </v:shape>
                <v:shape id="Text Box 77" o:spid="_x0000_s1039" type="#_x0000_t202" style="position:absolute;left:31526;width:31163;height:26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" fillcolor="#6cb33f" stroked="f" strokeweight=".5pt">
                  <v:textbox>
                    <w:txbxContent>
                      <w:p w14:paraId="354B4219" w14:textId="6F63AA1E" w:rsidR="008E0CF1" w:rsidRPr="004C434E" w:rsidRDefault="008E0CF1" w:rsidP="004C434E">
                        <w:pPr>
                          <w:spacing w:after="0"/>
                          <w:jc w:val="center"/>
                          <w:rPr>
                            <w:rFonts w:ascii="Gill Sans MT" w:hAnsi="Gill Sans MT"/>
                            <w:b/>
                            <w:color w:val="FFFFFF" w:themeColor="background1"/>
                            <w:sz w:val="20"/>
                            <w:lang w:val="en-US"/>
                          </w:rPr>
                        </w:pPr>
                        <w:r w:rsidRPr="004C434E">
                          <w:rPr>
                            <w:rFonts w:ascii="Gill Sans MT" w:hAnsi="Gill Sans MT"/>
                            <w:b/>
                            <w:color w:val="FFFFFF" w:themeColor="background1"/>
                            <w:sz w:val="20"/>
                            <w:lang w:val="en-US"/>
                          </w:rPr>
                          <w:t>The goat rearing project was reported by the beneficiaries as one of the interventions they consider of high impact at the time of the MTE, due to its timely implementation, when compared to other interventions. The women beneficiaries demonstrated motivation and satisfaction of the UN Women support, as affirmed below:</w:t>
                        </w:r>
                      </w:p>
                      <w:p w14:paraId="5D823689" w14:textId="77777777" w:rsidR="008E0CF1" w:rsidRPr="004C434E" w:rsidRDefault="008E0CF1" w:rsidP="004C434E">
                        <w:pPr>
                          <w:spacing w:after="0"/>
                          <w:jc w:val="center"/>
                          <w:rPr>
                            <w:rFonts w:ascii="Gill Sans MT" w:hAnsi="Gill Sans MT"/>
                            <w:b/>
                            <w:color w:val="FFFFFF" w:themeColor="background1"/>
                            <w:lang w:val="en-US"/>
                          </w:rPr>
                        </w:pPr>
                      </w:p>
                      <w:p w14:paraId="1900CBAA" w14:textId="77777777" w:rsidR="008E0CF1" w:rsidRDefault="008E0CF1" w:rsidP="004C434E">
                        <w:pPr>
                          <w:spacing w:after="0"/>
                          <w:jc w:val="center"/>
                          <w:rPr>
                            <w:rFonts w:ascii="Gill Sans MT" w:hAnsi="Gill Sans MT"/>
                            <w:b/>
                            <w:i/>
                            <w:color w:val="FFFFFF" w:themeColor="background1"/>
                            <w:lang w:val="en-US"/>
                          </w:rPr>
                        </w:pPr>
                        <w:r w:rsidRPr="004C434E">
                          <w:rPr>
                            <w:rFonts w:ascii="Gill Sans MT" w:hAnsi="Gill Sans MT"/>
                            <w:b/>
                            <w:i/>
                            <w:color w:val="FFFFFF" w:themeColor="background1"/>
                            <w:lang w:val="en-US"/>
                          </w:rPr>
                          <w:t>“…We are very excited that now our kraal is ready and soon we will receive the goats to start rearing and selling…”</w:t>
                        </w:r>
                      </w:p>
                      <w:p w14:paraId="7021E40E" w14:textId="26AB69A6" w:rsidR="008E0CF1" w:rsidRPr="004C434E" w:rsidRDefault="008E0CF1" w:rsidP="004C434E">
                        <w:pPr>
                          <w:spacing w:after="0"/>
                          <w:jc w:val="center"/>
                          <w:rPr>
                            <w:rFonts w:ascii="Gill Sans MT" w:hAnsi="Gill Sans MT"/>
                            <w:b/>
                            <w:color w:val="FFFFFF" w:themeColor="background1"/>
                            <w:sz w:val="20"/>
                            <w:lang w:val="en-US"/>
                          </w:rPr>
                        </w:pPr>
                        <w:r w:rsidRPr="004C434E">
                          <w:rPr>
                            <w:rFonts w:ascii="Gill Sans MT" w:hAnsi="Gill Sans MT"/>
                            <w:b/>
                            <w:i/>
                            <w:color w:val="FFFFFF" w:themeColor="background1"/>
                            <w:sz w:val="20"/>
                            <w:lang w:val="en-US"/>
                          </w:rPr>
                          <w:t xml:space="preserve"> </w:t>
                        </w:r>
                        <w:r w:rsidRPr="004C434E">
                          <w:rPr>
                            <w:rFonts w:ascii="Gill Sans MT" w:hAnsi="Gill Sans MT"/>
                            <w:b/>
                            <w:i/>
                            <w:color w:val="FFFFFF" w:themeColor="background1"/>
                            <w:sz w:val="20"/>
                            <w:lang w:val="en-US"/>
                          </w:rPr>
                          <w:br/>
                        </w:r>
                        <w:r w:rsidRPr="004C434E">
                          <w:rPr>
                            <w:rFonts w:ascii="Gill Sans MT" w:hAnsi="Gill Sans MT"/>
                            <w:b/>
                            <w:color w:val="FFFFFF" w:themeColor="background1"/>
                            <w:sz w:val="20"/>
                            <w:lang w:val="en-US"/>
                          </w:rPr>
                          <w:t>Focus Group Discussion, Women beneficiaries of the Goat project, Mabalane, August 2017</w:t>
                        </w:r>
                      </w:p>
                    </w:txbxContent>
                  </v:textbox>
                </v:shape>
                <w10:wrap type="topAndBottom"/>
              </v:group>
            </w:pict>
          </mc:Fallback>
        </mc:AlternateContent>
      </w:r>
      <w:r w:rsidR="00433F22" w:rsidRPr="00C22835">
        <w:rPr>
          <w:lang w:val="en-GB"/>
        </w:rPr>
        <w:t>Figure 8:</w:t>
      </w:r>
      <w:r w:rsidR="0077346F">
        <w:rPr>
          <w:lang w:val="en-GB"/>
        </w:rPr>
        <w:t xml:space="preserve"> </w:t>
      </w:r>
      <w:r w:rsidR="00BF45F7" w:rsidRPr="00C22835">
        <w:rPr>
          <w:lang w:val="en-GB"/>
        </w:rPr>
        <w:t>A newly constructed kraal for the Goat rearing project in Mobomo, Mabalane, August 2017</w:t>
      </w:r>
      <w:bookmarkEnd w:id="158"/>
      <w:bookmarkEnd w:id="159"/>
      <w:bookmarkEnd w:id="160"/>
      <w:bookmarkEnd w:id="161"/>
      <w:bookmarkEnd w:id="162"/>
    </w:p>
    <w:p w14:paraId="5D74D537" w14:textId="687A3BCE" w:rsidR="00BF45F7" w:rsidRPr="00C22835" w:rsidRDefault="00BF45F7" w:rsidP="001C652B">
      <w:pPr>
        <w:tabs>
          <w:tab w:val="left" w:pos="6649"/>
        </w:tabs>
        <w:spacing w:after="0" w:line="240" w:lineRule="auto"/>
        <w:jc w:val="both"/>
        <w:rPr>
          <w:rFonts w:cs="Calibri"/>
          <w:lang w:val="en-GB"/>
        </w:rPr>
      </w:pPr>
      <w:r w:rsidRPr="00C22835">
        <w:rPr>
          <w:noProof/>
          <w:lang w:val="en-GB"/>
        </w:rPr>
        <w:t xml:space="preserve"> </w:t>
      </w:r>
    </w:p>
    <w:p w14:paraId="66247D8A" w14:textId="31824BD8" w:rsidR="00BF45F7" w:rsidRPr="00C22835" w:rsidRDefault="00BF45F7" w:rsidP="001C652B">
      <w:pPr>
        <w:spacing w:after="0" w:line="240" w:lineRule="auto"/>
        <w:jc w:val="both"/>
        <w:rPr>
          <w:lang w:val="en-GB"/>
        </w:rPr>
      </w:pPr>
      <w:r w:rsidRPr="00C22835">
        <w:rPr>
          <w:lang w:val="en-GB"/>
        </w:rPr>
        <w:t>The findings from the MTE revealed that women beneficiaries are grouped in 12 groups of 5 per each group to rear and sell 35 goats each group. Since only two groups of the 60 women trained received goats, only 10 women out of 60 (16.7%) had received and started the goat rearing project in Guijá, at the time of the evaluation. One group in Mabalane had a kraal constructed and waiting to receive the goats. The rest of the 9 groups are waiting to get the start-up kits for them to be able to start. While waiting, the women are working with the groups that received the animals to allow them to get some practice and apply the skills learnt.</w:t>
      </w:r>
    </w:p>
    <w:p w14:paraId="20F10548" w14:textId="77777777" w:rsidR="00BF45F7" w:rsidRPr="00C22835" w:rsidRDefault="00BF45F7" w:rsidP="001C652B">
      <w:pPr>
        <w:spacing w:after="0" w:line="240" w:lineRule="auto"/>
        <w:jc w:val="both"/>
        <w:rPr>
          <w:lang w:val="en-GB"/>
        </w:rPr>
      </w:pPr>
    </w:p>
    <w:p w14:paraId="59644F15" w14:textId="77777777" w:rsidR="00BF45F7" w:rsidRPr="00C22835" w:rsidRDefault="00BF45F7" w:rsidP="001C652B">
      <w:pPr>
        <w:spacing w:after="0" w:line="240" w:lineRule="auto"/>
        <w:jc w:val="both"/>
        <w:rPr>
          <w:lang w:val="en-GB"/>
        </w:rPr>
      </w:pPr>
      <w:r w:rsidRPr="00C22835">
        <w:rPr>
          <w:lang w:val="en-GB"/>
        </w:rPr>
        <w:t>Besides training on rearing of goats, the women beneficiaries for the intervention on c</w:t>
      </w:r>
      <w:r w:rsidRPr="00C22835">
        <w:rPr>
          <w:rFonts w:cs="Calibri"/>
          <w:lang w:val="en-GB"/>
        </w:rPr>
        <w:t xml:space="preserve">apacity development for rural women on commercial goat farming management are also benefiting from project support on </w:t>
      </w:r>
      <w:r w:rsidRPr="00C22835">
        <w:rPr>
          <w:lang w:val="en-GB"/>
        </w:rPr>
        <w:t xml:space="preserve">capacity building on climate change adaptation. Through theoretical and practical training, the women beneficiaries acquired skills on how to grow traditional draught tolerant plants with good nutritional value for animal supplements during dry conditions. These plants can easily adapt to the local dry conditions in Gaza and are meant to reduce losses linked to animal death due to shortage of food. The project established forage banks in Guijá and Mabalane where the women are growing the animal supplements of local plants, including elephant grass and </w:t>
      </w:r>
      <w:r w:rsidRPr="00C22835">
        <w:rPr>
          <w:i/>
          <w:lang w:val="en-GB"/>
        </w:rPr>
        <w:t>muringeira</w:t>
      </w:r>
      <w:r w:rsidRPr="00C22835">
        <w:rPr>
          <w:lang w:val="en-GB"/>
        </w:rPr>
        <w:t xml:space="preserve"> to feed their goats. Figure below shows the forage banks.</w:t>
      </w:r>
    </w:p>
    <w:p w14:paraId="783AADBF" w14:textId="77777777" w:rsidR="00BF45F7" w:rsidRPr="00C22835" w:rsidRDefault="00BF45F7" w:rsidP="001C652B">
      <w:pPr>
        <w:spacing w:after="0" w:line="240" w:lineRule="auto"/>
        <w:jc w:val="both"/>
        <w:rPr>
          <w:lang w:val="en-GB"/>
        </w:rPr>
      </w:pPr>
    </w:p>
    <w:bookmarkStart w:id="163" w:name="_Toc494976393"/>
    <w:p w14:paraId="7E285F69" w14:textId="447E7372" w:rsidR="00BF45F7" w:rsidRPr="00C22835" w:rsidRDefault="00B96842" w:rsidP="001C652B">
      <w:pPr>
        <w:rPr>
          <w:lang w:val="en-GB"/>
        </w:rPr>
      </w:pPr>
      <w:r w:rsidRPr="00C22835">
        <w:rPr>
          <w:rFonts w:eastAsia="Times New Roman" w:cs="Times New Roman"/>
          <w:noProof/>
          <w:u w:color="000000"/>
          <w:lang w:val="en-US"/>
        </w:rPr>
        <mc:AlternateContent>
          <mc:Choice Requires="wpg">
            <w:drawing>
              <wp:anchor distT="0" distB="0" distL="114300" distR="114300" simplePos="0" relativeHeight="251660288" behindDoc="0" locked="0" layoutInCell="1" allowOverlap="1" wp14:anchorId="57D335B2" wp14:editId="09E48FC1">
                <wp:simplePos x="0" y="0"/>
                <wp:positionH relativeFrom="column">
                  <wp:posOffset>-392430</wp:posOffset>
                </wp:positionH>
                <wp:positionV relativeFrom="paragraph">
                  <wp:posOffset>369505</wp:posOffset>
                </wp:positionV>
                <wp:extent cx="6227445" cy="1741610"/>
                <wp:effectExtent l="0" t="0" r="1905" b="0"/>
                <wp:wrapTopAndBottom/>
                <wp:docPr id="25" name="Group 25"/>
                <wp:cNvGraphicFramePr/>
                <a:graphic xmlns:a="http://schemas.openxmlformats.org/drawingml/2006/main">
                  <a:graphicData uri="http://schemas.microsoft.com/office/word/2010/wordprocessingGroup">
                    <wpg:wgp>
                      <wpg:cNvGrpSpPr/>
                      <wpg:grpSpPr>
                        <a:xfrm>
                          <a:off x="0" y="0"/>
                          <a:ext cx="6227445" cy="1741610"/>
                          <a:chOff x="178460" y="0"/>
                          <a:chExt cx="6228707" cy="1742536"/>
                        </a:xfrm>
                      </wpg:grpSpPr>
                      <pic:pic xmlns:pic="http://schemas.openxmlformats.org/drawingml/2006/picture">
                        <pic:nvPicPr>
                          <pic:cNvPr id="26" name="Picture 26" descr="C:\Users\Anselmo\Desktop\UN Women MTR GAZA 2017\otos Gaza ONU Mulheres Guija\20170828_142544.jpg"/>
                          <pic:cNvPicPr>
                            <a:picLocks noChangeAspect="1"/>
                          </pic:cNvPicPr>
                        </pic:nvPicPr>
                        <pic:blipFill>
                          <a:blip r:embed="rId27" cstate="email">
                            <a:extLst>
                              <a:ext uri="{28A0092B-C50C-407E-A947-70E740481C1C}">
                                <a14:useLocalDpi xmlns:a14="http://schemas.microsoft.com/office/drawing/2010/main" val="0"/>
                              </a:ext>
                            </a:extLst>
                          </a:blip>
                          <a:srcRect/>
                          <a:stretch>
                            <a:fillRect/>
                          </a:stretch>
                        </pic:blipFill>
                        <pic:spPr bwMode="auto">
                          <a:xfrm>
                            <a:off x="178460" y="0"/>
                            <a:ext cx="3096803" cy="1742536"/>
                          </a:xfrm>
                          <a:prstGeom prst="rect">
                            <a:avLst/>
                          </a:prstGeom>
                        </pic:spPr>
                      </pic:pic>
                      <pic:pic xmlns:pic="http://schemas.openxmlformats.org/drawingml/2006/picture">
                        <pic:nvPicPr>
                          <pic:cNvPr id="27" name="Picture 27" descr="C:\Users\Anselmo\Desktop\UN Women MTR GAZA 2017\otos Gaza ONU Mulheres Guija\20170828_141810.jpg"/>
                          <pic:cNvPicPr>
                            <a:picLocks noChangeAspect="1"/>
                          </pic:cNvPicPr>
                        </pic:nvPicPr>
                        <pic:blipFill>
                          <a:blip r:embed="rId28" cstate="email">
                            <a:extLst>
                              <a:ext uri="{28A0092B-C50C-407E-A947-70E740481C1C}">
                                <a14:useLocalDpi xmlns:a14="http://schemas.microsoft.com/office/drawing/2010/main" val="0"/>
                              </a:ext>
                            </a:extLst>
                          </a:blip>
                          <a:srcRect/>
                          <a:stretch>
                            <a:fillRect/>
                          </a:stretch>
                        </pic:blipFill>
                        <pic:spPr bwMode="auto">
                          <a:xfrm>
                            <a:off x="3336335" y="13916"/>
                            <a:ext cx="3070832" cy="17286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640D39" id="Group 25" o:spid="_x0000_s1026" style="position:absolute;margin-left:-30.9pt;margin-top:29.1pt;width:490.35pt;height:137.15pt;z-index:251660288;mso-width-relative:margin;mso-height-relative:margin" coordorigin="1784" coordsize="62287,174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">
                <v:shape id="Picture 26" o:spid="_x0000_s1027" type="#_x0000_t75" style="position:absolute;left:1784;width:30968;height:17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">
                  <v:imagedata r:id="rId29" o:title="20170828_142544"/>
                </v:shape>
                <v:shape id="Picture 27" o:spid="_x0000_s1028" type="#_x0000_t75" style="position:absolute;left:33363;top:139;width:30708;height:17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">
                  <v:imagedata r:id="rId30" o:title="20170828_141810"/>
                </v:shape>
                <w10:wrap type="topAndBottom"/>
              </v:group>
            </w:pict>
          </mc:Fallback>
        </mc:AlternateContent>
      </w:r>
      <w:r w:rsidR="00433F22" w:rsidRPr="00C22835">
        <w:rPr>
          <w:lang w:val="en-GB"/>
        </w:rPr>
        <w:t>Figure 9</w:t>
      </w:r>
      <w:r w:rsidR="00BF45F7" w:rsidRPr="00C22835">
        <w:rPr>
          <w:lang w:val="en-GB"/>
        </w:rPr>
        <w:t>: Forage bank for growing of animal supplements in Guijá and Mabalane, August 2017</w:t>
      </w:r>
      <w:bookmarkEnd w:id="163"/>
    </w:p>
    <w:p w14:paraId="6DE1360E" w14:textId="7160F292" w:rsidR="00BF45F7" w:rsidRPr="00C22835" w:rsidRDefault="00BF45F7" w:rsidP="001C652B">
      <w:pPr>
        <w:rPr>
          <w:lang w:val="en-GB"/>
        </w:rPr>
      </w:pPr>
      <w:r w:rsidRPr="00C22835">
        <w:rPr>
          <w:rFonts w:eastAsia="Times New Roman" w:cs="Times New Roman"/>
          <w:snapToGrid w:val="0"/>
          <w:w w:val="0"/>
          <w:u w:color="000000"/>
          <w:bdr w:val="none" w:sz="0" w:space="0" w:color="000000"/>
          <w:shd w:val="clear" w:color="000000" w:fill="000000"/>
          <w:lang w:val="en-GB" w:eastAsia="x-none" w:bidi="x-none"/>
        </w:rPr>
        <w:t xml:space="preserve"> </w:t>
      </w:r>
    </w:p>
    <w:p w14:paraId="73E39B1D" w14:textId="77777777" w:rsidR="00BF45F7" w:rsidRPr="00C22835" w:rsidRDefault="00BF45F7" w:rsidP="001C652B">
      <w:pPr>
        <w:spacing w:after="0" w:line="240" w:lineRule="auto"/>
        <w:jc w:val="both"/>
        <w:rPr>
          <w:lang w:val="en-GB"/>
        </w:rPr>
      </w:pPr>
      <w:r w:rsidRPr="00C22835">
        <w:rPr>
          <w:lang w:val="en-GB"/>
        </w:rPr>
        <w:lastRenderedPageBreak/>
        <w:t xml:space="preserve">Though drought tolerant, the crops and plants being grown in the forage bank also require water (wet conditions) during their first cycle of growth soon after planting them to support them to adapt to the extreme dry conditions. After this phase, these plants adapt to the local conditions and continue growing without huge challenges. At the time of the MTE, the plants have just been planted and needed water, some of the plants were drying especially in Mabalane, in need of watering at that first phase of their growth. The women beneficiaries are striving hard to fetch water from very long distances to water the newly planted plants in their forage banks for animal supplements. </w:t>
      </w:r>
    </w:p>
    <w:p w14:paraId="7DC29441" w14:textId="77777777" w:rsidR="00BF45F7" w:rsidRPr="00C22835" w:rsidRDefault="00BF45F7" w:rsidP="001C652B">
      <w:pPr>
        <w:spacing w:after="0" w:line="240" w:lineRule="auto"/>
        <w:jc w:val="both"/>
        <w:rPr>
          <w:rFonts w:cs="Calibri"/>
          <w:lang w:val="en-GB"/>
        </w:rPr>
      </w:pPr>
    </w:p>
    <w:p w14:paraId="2CBE7108" w14:textId="77777777" w:rsidR="00BF45F7" w:rsidRPr="00C22835" w:rsidRDefault="00BF45F7" w:rsidP="001D07CC">
      <w:pPr>
        <w:spacing w:after="0" w:line="240" w:lineRule="auto"/>
        <w:jc w:val="both"/>
        <w:outlineLvl w:val="7"/>
        <w:rPr>
          <w:rFonts w:cs="Calibri"/>
          <w:b/>
          <w:u w:val="single"/>
          <w:lang w:val="en-GB"/>
        </w:rPr>
      </w:pPr>
      <w:r w:rsidRPr="00C22835">
        <w:rPr>
          <w:rFonts w:cs="Calibri"/>
          <w:b/>
          <w:u w:val="single"/>
          <w:lang w:val="en-GB"/>
        </w:rPr>
        <w:t>Training of Women’s Groups on Small-Scale Poultry Farming Techniques</w:t>
      </w:r>
    </w:p>
    <w:p w14:paraId="21031DA5" w14:textId="77777777" w:rsidR="00BF45F7" w:rsidRPr="00C22835" w:rsidRDefault="00BF45F7" w:rsidP="001C652B">
      <w:pPr>
        <w:spacing w:after="0" w:line="240" w:lineRule="auto"/>
        <w:ind w:left="360"/>
        <w:jc w:val="both"/>
        <w:rPr>
          <w:rFonts w:cs="Calibri"/>
          <w:b/>
          <w:lang w:val="en-GB"/>
        </w:rPr>
      </w:pPr>
    </w:p>
    <w:p w14:paraId="0F94FF56" w14:textId="77777777" w:rsidR="00BF45F7" w:rsidRPr="00C22835" w:rsidRDefault="00BF45F7" w:rsidP="001C652B">
      <w:pPr>
        <w:spacing w:after="0" w:line="240" w:lineRule="auto"/>
        <w:jc w:val="both"/>
        <w:rPr>
          <w:rFonts w:cs="Calibri"/>
          <w:lang w:val="en-GB"/>
        </w:rPr>
      </w:pPr>
      <w:r w:rsidRPr="00C22835">
        <w:rPr>
          <w:rFonts w:cs="Calibri"/>
          <w:lang w:val="en-GB"/>
        </w:rPr>
        <w:t>A group of 30 women was trained for in 2015, in Mabalane and Guijá (10 women in Mabalane and 20 in Guijá), and promised support with start-up kits that included construction of infrastructure for poultry and the first kit of 300 chicks each, for rearing and sale as part of project support to Women Economic Empowerment. However, the intervention did not proceed with its planned next steps and no further support was provided to the groups of women since the time they finished the training in 2015, up to August 2017, when the MTE was conducted. This reflects two years of delay to proceed with project interventions, the women have been waiting for the promised UN Women support for the past two years. The women demonstrated to be excited to start the poultry intervention, but reported that they needed a refresher training on chicken rearing because they forgot most of what they learnt after staying two years without practicing and applying what they learnt.</w:t>
      </w:r>
    </w:p>
    <w:p w14:paraId="62144927" w14:textId="77777777" w:rsidR="00BF45F7" w:rsidRPr="00C22835" w:rsidRDefault="00BF45F7" w:rsidP="001C652B">
      <w:pPr>
        <w:spacing w:after="0" w:line="240" w:lineRule="auto"/>
        <w:jc w:val="both"/>
        <w:rPr>
          <w:rFonts w:cs="Calibri"/>
          <w:lang w:val="en-GB"/>
        </w:rPr>
      </w:pPr>
    </w:p>
    <w:p w14:paraId="3F473EE0" w14:textId="77777777" w:rsidR="00BF45F7" w:rsidRPr="00C22835" w:rsidRDefault="00BF45F7" w:rsidP="001C652B">
      <w:pPr>
        <w:spacing w:after="0" w:line="240" w:lineRule="auto"/>
        <w:jc w:val="both"/>
        <w:rPr>
          <w:rFonts w:cs="Calibri"/>
          <w:lang w:val="en-GB"/>
        </w:rPr>
      </w:pPr>
      <w:r w:rsidRPr="00C22835">
        <w:rPr>
          <w:rFonts w:cs="Calibri"/>
          <w:lang w:val="en-GB"/>
        </w:rPr>
        <w:t xml:space="preserve">On the other hand, the women demonstrated frustration as they were promised support, but the support never came, and they continue to live in poverty as before. Most of them manifested lack of trust to UN Women especially on fulfilling promises. In Mabalane, a piece of land was already identified for the Women’s Groups on Small-Scale Poultry Farming, with the support of the local leaders, but the project is pending construction of the infrastructures for the poultry runs. When asked for the reasons for the delay on the Poultry Project, the women beneficiaries reported that the information they got from the project is that they are waiting for the Poultry Infrastructural Plans that are being designed by Technical Support Staff from the Provincial Department of Agriculture and Food Security in Gaza. </w:t>
      </w:r>
    </w:p>
    <w:p w14:paraId="2B43EBD2" w14:textId="77777777" w:rsidR="00BF45F7" w:rsidRPr="00C22835" w:rsidRDefault="00BF45F7" w:rsidP="001C652B">
      <w:pPr>
        <w:spacing w:after="0" w:line="240" w:lineRule="auto"/>
        <w:jc w:val="both"/>
        <w:rPr>
          <w:lang w:val="en-GB"/>
        </w:rPr>
      </w:pPr>
    </w:p>
    <w:p w14:paraId="67BAA5F6" w14:textId="77777777" w:rsidR="00BF45F7" w:rsidRPr="00C22835" w:rsidRDefault="00BF45F7" w:rsidP="001D07CC">
      <w:pPr>
        <w:spacing w:after="0" w:line="240" w:lineRule="auto"/>
        <w:jc w:val="both"/>
        <w:outlineLvl w:val="7"/>
        <w:rPr>
          <w:rFonts w:cs="Calibri"/>
          <w:b/>
          <w:u w:val="single"/>
          <w:lang w:val="en-GB"/>
        </w:rPr>
      </w:pPr>
      <w:r w:rsidRPr="00C22835">
        <w:rPr>
          <w:rFonts w:cs="Calibri"/>
          <w:b/>
          <w:u w:val="single"/>
          <w:lang w:val="en-GB"/>
        </w:rPr>
        <w:t xml:space="preserve">Training Seminar on Leadership and Business Management </w:t>
      </w:r>
    </w:p>
    <w:p w14:paraId="7E7DC3ED" w14:textId="77777777" w:rsidR="00BF45F7" w:rsidRPr="00C22835" w:rsidRDefault="00BF45F7" w:rsidP="001C652B">
      <w:pPr>
        <w:spacing w:after="0" w:line="240" w:lineRule="auto"/>
        <w:jc w:val="both"/>
        <w:rPr>
          <w:rFonts w:cs="Calibri"/>
          <w:b/>
          <w:lang w:val="en-GB"/>
        </w:rPr>
      </w:pPr>
    </w:p>
    <w:p w14:paraId="39D25B13" w14:textId="4C8D7436" w:rsidR="00BF45F7" w:rsidRPr="00C22835" w:rsidRDefault="00BF45F7" w:rsidP="001C652B">
      <w:pPr>
        <w:spacing w:after="0" w:line="240" w:lineRule="auto"/>
        <w:jc w:val="both"/>
        <w:rPr>
          <w:rFonts w:cs="Calibri"/>
          <w:lang w:val="en-GB"/>
        </w:rPr>
      </w:pPr>
      <w:r w:rsidRPr="00C22835">
        <w:rPr>
          <w:rFonts w:cs="Calibri"/>
          <w:lang w:val="en-GB"/>
        </w:rPr>
        <w:t xml:space="preserve">Another group of </w:t>
      </w:r>
      <w:r w:rsidR="006B3439">
        <w:rPr>
          <w:rFonts w:cs="Calibri"/>
          <w:lang w:val="en-GB"/>
        </w:rPr>
        <w:t>3</w:t>
      </w:r>
      <w:r w:rsidRPr="00C22835">
        <w:rPr>
          <w:rFonts w:cs="Calibri"/>
          <w:lang w:val="en-GB"/>
        </w:rPr>
        <w:t>0 local women entrepreneurs involved on producing and selling bread in Mabalane were trained on Leadership and Business Management for Rural Women’s Entrepreneurial Potential, in 2016. After the training, the UN Women project promised to support them with start-up kits for producing bread at larger scale to enhance their growth in their businesses in Mabalane. This intervention did not proceed and at the time of the evaluation in August 2017, the women are still on standby waiting for UN Women support. They are still selling bread at small scale as before and nothing improved on their economic and financial status. The women beneficiaries demonstrated frustration for the delay, and eagerness to start the projects but have no other local support and are waiting for the support and promise of UN Women.</w:t>
      </w:r>
    </w:p>
    <w:p w14:paraId="55FCCB08" w14:textId="77777777" w:rsidR="00BF45F7" w:rsidRPr="00C22835" w:rsidRDefault="00BF45F7" w:rsidP="001C652B">
      <w:pPr>
        <w:spacing w:after="0" w:line="240" w:lineRule="auto"/>
        <w:jc w:val="both"/>
        <w:rPr>
          <w:rFonts w:cs="Calibri"/>
          <w:b/>
          <w:lang w:val="en-GB"/>
        </w:rPr>
      </w:pPr>
    </w:p>
    <w:p w14:paraId="5E05D7A8" w14:textId="77777777" w:rsidR="00BF45F7" w:rsidRPr="00C22835" w:rsidRDefault="00BF45F7" w:rsidP="001D07CC">
      <w:pPr>
        <w:spacing w:after="0" w:line="240" w:lineRule="auto"/>
        <w:jc w:val="both"/>
        <w:outlineLvl w:val="7"/>
        <w:rPr>
          <w:rFonts w:cs="Calibri"/>
          <w:b/>
          <w:u w:val="single"/>
          <w:lang w:val="en-GB"/>
        </w:rPr>
      </w:pPr>
      <w:r w:rsidRPr="00C22835">
        <w:rPr>
          <w:rFonts w:cs="Calibri"/>
          <w:b/>
          <w:u w:val="single"/>
          <w:lang w:val="en-GB"/>
        </w:rPr>
        <w:t>Mentorship programme for rural women &amp; girls on commercial small-scale swine farming techniques</w:t>
      </w:r>
    </w:p>
    <w:p w14:paraId="212F3B7F" w14:textId="77777777" w:rsidR="00BF45F7" w:rsidRPr="00C22835" w:rsidRDefault="00BF45F7" w:rsidP="001C652B">
      <w:pPr>
        <w:spacing w:after="0" w:line="240" w:lineRule="auto"/>
        <w:jc w:val="both"/>
        <w:rPr>
          <w:rFonts w:cs="Calibri"/>
          <w:lang w:val="en-GB"/>
        </w:rPr>
      </w:pPr>
    </w:p>
    <w:p w14:paraId="2C0A4D75" w14:textId="77777777" w:rsidR="00BF45F7" w:rsidRPr="00C22835" w:rsidRDefault="00BF45F7" w:rsidP="001C652B">
      <w:pPr>
        <w:spacing w:after="0" w:line="240" w:lineRule="auto"/>
        <w:jc w:val="both"/>
        <w:rPr>
          <w:rFonts w:cs="Calibri"/>
          <w:lang w:val="en-GB"/>
        </w:rPr>
      </w:pPr>
      <w:r w:rsidRPr="00C22835">
        <w:rPr>
          <w:rFonts w:cs="Calibri"/>
          <w:lang w:val="en-GB"/>
        </w:rPr>
        <w:t>The intervention on Mentorship programme for rural women &amp; girls on commercial small-scale swine farming techniques also delayed for one year in Guijá. The women beneficiaries were trained in 2016, and were idle for one year, until in July 2017, when the project came back to proceed with the construction of the pigsty. At the time of the evaluation, the pigsty was under construction, as shown on the figure below.</w:t>
      </w:r>
    </w:p>
    <w:p w14:paraId="224A3E93" w14:textId="5612403B" w:rsidR="00126902" w:rsidRPr="00C22835" w:rsidRDefault="00126902">
      <w:pPr>
        <w:rPr>
          <w:rFonts w:cs="Calibri"/>
          <w:lang w:val="en-GB"/>
        </w:rPr>
      </w:pPr>
    </w:p>
    <w:bookmarkStart w:id="164" w:name="_Toc494942559"/>
    <w:bookmarkStart w:id="165" w:name="_Toc495298736"/>
    <w:bookmarkStart w:id="166" w:name="_Toc495303060"/>
    <w:bookmarkStart w:id="167" w:name="_Toc496009320"/>
    <w:bookmarkStart w:id="168" w:name="_Hlk496726991"/>
    <w:p w14:paraId="154F424E" w14:textId="56FB7DA3" w:rsidR="00BF45F7" w:rsidRPr="00C22835" w:rsidRDefault="001D07CC" w:rsidP="001C652B">
      <w:pPr>
        <w:rPr>
          <w:lang w:val="en-GB"/>
        </w:rPr>
      </w:pPr>
      <w:r w:rsidRPr="00C22835">
        <w:rPr>
          <w:noProof/>
          <w:lang w:val="en-US"/>
        </w:rPr>
        <mc:AlternateContent>
          <mc:Choice Requires="wpg">
            <w:drawing>
              <wp:anchor distT="0" distB="0" distL="114300" distR="114300" simplePos="0" relativeHeight="251702272" behindDoc="0" locked="0" layoutInCell="1" allowOverlap="1" wp14:anchorId="5412497B" wp14:editId="0A71FF8C">
                <wp:simplePos x="0" y="0"/>
                <wp:positionH relativeFrom="column">
                  <wp:posOffset>-342900</wp:posOffset>
                </wp:positionH>
                <wp:positionV relativeFrom="paragraph">
                  <wp:posOffset>342900</wp:posOffset>
                </wp:positionV>
                <wp:extent cx="6296025" cy="2047875"/>
                <wp:effectExtent l="0" t="0" r="9525" b="9525"/>
                <wp:wrapSquare wrapText="bothSides"/>
                <wp:docPr id="80" name="Group 80"/>
                <wp:cNvGraphicFramePr/>
                <a:graphic xmlns:a="http://schemas.openxmlformats.org/drawingml/2006/main">
                  <a:graphicData uri="http://schemas.microsoft.com/office/word/2010/wordprocessingGroup">
                    <wpg:wgp>
                      <wpg:cNvGrpSpPr/>
                      <wpg:grpSpPr>
                        <a:xfrm>
                          <a:off x="0" y="0"/>
                          <a:ext cx="6296025" cy="2047875"/>
                          <a:chOff x="0" y="0"/>
                          <a:chExt cx="6296025" cy="2047875"/>
                        </a:xfrm>
                      </wpg:grpSpPr>
                      <pic:pic xmlns:pic="http://schemas.openxmlformats.org/drawingml/2006/picture">
                        <pic:nvPicPr>
                          <pic:cNvPr id="31" name="Picture 31" descr="C:\Users\Anselmo\Desktop\UN Women MTR GAZA 2017\otos Gaza ONU Mulheres Guija\20170828_144141.jpg"/>
                          <pic:cNvPicPr>
                            <a:picLocks noChangeAspect="1"/>
                          </pic:cNvPicPr>
                        </pic:nvPicPr>
                        <pic:blipFill rotWithShape="1">
                          <a:blip r:embed="rId31" cstate="print">
                            <a:extLst>
                              <a:ext uri="{28A0092B-C50C-407E-A947-70E740481C1C}">
                                <a14:useLocalDpi xmlns:a14="http://schemas.microsoft.com/office/drawing/2010/main" val="0"/>
                              </a:ext>
                            </a:extLst>
                          </a:blip>
                          <a:srcRect r="10828"/>
                          <a:stretch/>
                        </pic:blipFill>
                        <pic:spPr bwMode="auto">
                          <a:xfrm>
                            <a:off x="0" y="9525"/>
                            <a:ext cx="3187700" cy="2011680"/>
                          </a:xfrm>
                          <a:prstGeom prst="rect">
                            <a:avLst/>
                          </a:prstGeom>
                          <a:noFill/>
                          <a:ln>
                            <a:noFill/>
                          </a:ln>
                          <a:extLst>
                            <a:ext uri="{53640926-AAD7-44D8-BBD7-CCE9431645EC}">
                              <a14:shadowObscured xmlns:a14="http://schemas.microsoft.com/office/drawing/2010/main"/>
                            </a:ext>
                          </a:extLst>
                        </pic:spPr>
                      </pic:pic>
                      <wps:wsp>
                        <wps:cNvPr id="79" name="Text Box 79"/>
                        <wps:cNvSpPr txBox="1"/>
                        <wps:spPr>
                          <a:xfrm>
                            <a:off x="3314700" y="0"/>
                            <a:ext cx="2981325" cy="2047875"/>
                          </a:xfrm>
                          <a:prstGeom prst="rect">
                            <a:avLst/>
                          </a:prstGeom>
                          <a:solidFill>
                            <a:srgbClr val="6CB33F"/>
                          </a:solidFill>
                          <a:ln w="6350">
                            <a:noFill/>
                          </a:ln>
                        </wps:spPr>
                        <wps:txbx>
                          <w:txbxContent>
                            <w:p w14:paraId="1851CC2A" w14:textId="5FCEA128" w:rsidR="008E0CF1" w:rsidRPr="001D07CC" w:rsidRDefault="008E0CF1" w:rsidP="001D07CC">
                              <w:pPr>
                                <w:jc w:val="center"/>
                                <w:rPr>
                                  <w:rFonts w:ascii="Gill Sans MT" w:hAnsi="Gill Sans MT"/>
                                  <w:b/>
                                  <w:color w:val="FFFFFF" w:themeColor="background1"/>
                                  <w:lang w:val="en-US"/>
                                </w:rPr>
                              </w:pPr>
                              <w:r w:rsidRPr="001D07CC">
                                <w:rPr>
                                  <w:rFonts w:ascii="Gill Sans MT" w:hAnsi="Gill Sans MT"/>
                                  <w:b/>
                                  <w:i/>
                                  <w:color w:val="FFFFFF" w:themeColor="background1"/>
                                  <w:lang w:val="en-US"/>
                                </w:rPr>
                                <w:t>“…We waited for one year after the training…we are happy that …though there was delay…now UN Women is continuing to support us as per the project promise…as you can see… they are building a huge place for us to rear the pigs and sell, and now we are working with constructors for a small fee as we wait for completion…”</w:t>
                              </w:r>
                              <w:r>
                                <w:rPr>
                                  <w:rFonts w:ascii="Gill Sans MT" w:hAnsi="Gill Sans MT"/>
                                  <w:b/>
                                  <w:i/>
                                  <w:color w:val="FFFFFF" w:themeColor="background1"/>
                                  <w:lang w:val="en-US"/>
                                </w:rPr>
                                <w:br/>
                              </w:r>
                              <w:r w:rsidRPr="001D07CC">
                                <w:rPr>
                                  <w:rFonts w:ascii="Gill Sans MT" w:hAnsi="Gill Sans MT"/>
                                  <w:b/>
                                  <w:i/>
                                  <w:color w:val="FFFFFF" w:themeColor="background1"/>
                                  <w:lang w:val="en-US"/>
                                </w:rPr>
                                <w:br/>
                              </w:r>
                              <w:r w:rsidRPr="001D07CC">
                                <w:rPr>
                                  <w:rFonts w:ascii="Gill Sans MT" w:hAnsi="Gill Sans MT"/>
                                  <w:b/>
                                  <w:color w:val="FFFFFF" w:themeColor="background1"/>
                                  <w:lang w:val="en-US"/>
                                </w:rPr>
                                <w:t>Woman beneficiary, Guijá, Chinhacanine,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412497B" id="Group 80" o:spid="_x0000_s1040" style="position:absolute;margin-left:-27pt;margin-top:27pt;width:495.75pt;height:161.25pt;z-index:251702272" coordsize="62960,204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&#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">
                <v:shape id="Picture 31" o:spid="_x0000_s1041" type="#_x0000_t75" style="position:absolute;top:95;width:31877;height:20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">
                  <v:imagedata r:id="rId32" o:title="20170828_144141" cropright="7096f"/>
                </v:shape>
                <v:shape id="Text Box 79" o:spid="_x0000_s1042" type="#_x0000_t202" style="position:absolute;left:33147;width:29813;height:20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" fillcolor="#6cb33f" stroked="f" strokeweight=".5pt">
                  <v:textbox>
                    <w:txbxContent>
                      <w:p w14:paraId="1851CC2A" w14:textId="5FCEA128" w:rsidR="008E0CF1" w:rsidRPr="001D07CC" w:rsidRDefault="008E0CF1" w:rsidP="001D07CC">
                        <w:pPr>
                          <w:jc w:val="center"/>
                          <w:rPr>
                            <w:rFonts w:ascii="Gill Sans MT" w:hAnsi="Gill Sans MT"/>
                            <w:b/>
                            <w:color w:val="FFFFFF" w:themeColor="background1"/>
                            <w:lang w:val="en-US"/>
                          </w:rPr>
                        </w:pPr>
                        <w:r w:rsidRPr="001D07CC">
                          <w:rPr>
                            <w:rFonts w:ascii="Gill Sans MT" w:hAnsi="Gill Sans MT"/>
                            <w:b/>
                            <w:i/>
                            <w:color w:val="FFFFFF" w:themeColor="background1"/>
                            <w:lang w:val="en-US"/>
                          </w:rPr>
                          <w:t>“…We waited for one year after the training…we are happy that …though there was delay…now UN Women is continuing to support us as per the project promise…as you can see… they are building a huge place for us to rear the pigs and sell, and now we are working with constructors for a small fee as we wait for completion…”</w:t>
                        </w:r>
                        <w:r>
                          <w:rPr>
                            <w:rFonts w:ascii="Gill Sans MT" w:hAnsi="Gill Sans MT"/>
                            <w:b/>
                            <w:i/>
                            <w:color w:val="FFFFFF" w:themeColor="background1"/>
                            <w:lang w:val="en-US"/>
                          </w:rPr>
                          <w:br/>
                        </w:r>
                        <w:r w:rsidRPr="001D07CC">
                          <w:rPr>
                            <w:rFonts w:ascii="Gill Sans MT" w:hAnsi="Gill Sans MT"/>
                            <w:b/>
                            <w:i/>
                            <w:color w:val="FFFFFF" w:themeColor="background1"/>
                            <w:lang w:val="en-US"/>
                          </w:rPr>
                          <w:br/>
                        </w:r>
                        <w:r w:rsidRPr="001D07CC">
                          <w:rPr>
                            <w:rFonts w:ascii="Gill Sans MT" w:hAnsi="Gill Sans MT"/>
                            <w:b/>
                            <w:color w:val="FFFFFF" w:themeColor="background1"/>
                            <w:lang w:val="en-US"/>
                          </w:rPr>
                          <w:t>Woman beneficiary, Guijá, Chinhacanine, August 2017</w:t>
                        </w:r>
                      </w:p>
                    </w:txbxContent>
                  </v:textbox>
                </v:shape>
                <w10:wrap type="square"/>
              </v:group>
            </w:pict>
          </mc:Fallback>
        </mc:AlternateContent>
      </w:r>
      <w:r w:rsidR="00433F22" w:rsidRPr="00C22835">
        <w:rPr>
          <w:lang w:val="en-GB"/>
        </w:rPr>
        <w:t>Figure 10</w:t>
      </w:r>
      <w:r w:rsidR="00BF45F7" w:rsidRPr="00C22835">
        <w:rPr>
          <w:lang w:val="en-GB"/>
        </w:rPr>
        <w:t>: A Pigsty under construction in Chinhacanine-Guijá, August 2017</w:t>
      </w:r>
      <w:bookmarkEnd w:id="164"/>
      <w:bookmarkEnd w:id="165"/>
      <w:bookmarkEnd w:id="166"/>
      <w:bookmarkEnd w:id="167"/>
      <w:bookmarkEnd w:id="168"/>
    </w:p>
    <w:p w14:paraId="0AAB8132" w14:textId="77777777" w:rsidR="001D07CC" w:rsidRPr="00C22835" w:rsidRDefault="001D07CC" w:rsidP="001C652B">
      <w:pPr>
        <w:spacing w:after="0" w:line="240" w:lineRule="auto"/>
        <w:jc w:val="both"/>
        <w:rPr>
          <w:lang w:val="en-GB"/>
        </w:rPr>
      </w:pPr>
    </w:p>
    <w:p w14:paraId="1CAF66F5" w14:textId="68CC8F8A" w:rsidR="00BF45F7" w:rsidRPr="00C22835" w:rsidRDefault="00BF45F7" w:rsidP="00126902">
      <w:pPr>
        <w:spacing w:after="0"/>
        <w:jc w:val="both"/>
        <w:rPr>
          <w:rFonts w:cs="Calibri"/>
          <w:lang w:val="en-GB"/>
        </w:rPr>
      </w:pPr>
      <w:r w:rsidRPr="00C22835">
        <w:rPr>
          <w:lang w:val="en-GB"/>
        </w:rPr>
        <w:t>Considering delay on implementation of these project interventions (explained in detail above), the project faces huge challenges to fully implement the launched activities and build capacity within the next one year before project phase out in September 2018, due to limited time.</w:t>
      </w:r>
    </w:p>
    <w:p w14:paraId="100D7676" w14:textId="77777777" w:rsidR="00BF45F7" w:rsidRPr="00C22835" w:rsidRDefault="00BF45F7" w:rsidP="00126902">
      <w:pPr>
        <w:spacing w:after="0"/>
        <w:rPr>
          <w:lang w:val="en-GB"/>
        </w:rPr>
      </w:pPr>
    </w:p>
    <w:p w14:paraId="6F863BD8" w14:textId="77777777" w:rsidR="00BF45F7" w:rsidRPr="00C22835" w:rsidRDefault="00BF45F7" w:rsidP="00126902">
      <w:pPr>
        <w:spacing w:after="0"/>
        <w:rPr>
          <w:b/>
          <w:lang w:val="en-GB"/>
        </w:rPr>
      </w:pPr>
      <w:bookmarkStart w:id="169" w:name="_Toc495303053"/>
      <w:bookmarkStart w:id="170" w:name="_Toc496009312"/>
      <w:r w:rsidRPr="00C22835">
        <w:rPr>
          <w:b/>
          <w:lang w:val="en-GB"/>
        </w:rPr>
        <w:t>Four interventions for access to financial and other key services, including legal identification, literacy and transport</w:t>
      </w:r>
      <w:bookmarkEnd w:id="169"/>
      <w:bookmarkEnd w:id="170"/>
    </w:p>
    <w:p w14:paraId="0BB2C967" w14:textId="77777777" w:rsidR="00BF45F7" w:rsidRPr="00C22835" w:rsidRDefault="00BF45F7" w:rsidP="00126902">
      <w:pPr>
        <w:spacing w:after="0"/>
        <w:jc w:val="both"/>
        <w:rPr>
          <w:rFonts w:cs="Calibri"/>
          <w:lang w:val="en-GB"/>
        </w:rPr>
      </w:pPr>
    </w:p>
    <w:p w14:paraId="64E538AD" w14:textId="458E8D31" w:rsidR="00BF45F7" w:rsidRPr="00C22835" w:rsidRDefault="00BF45F7" w:rsidP="00126902">
      <w:pPr>
        <w:pStyle w:val="Heading8"/>
        <w:spacing w:before="0"/>
        <w:rPr>
          <w:rFonts w:asciiTheme="minorHAnsi" w:hAnsiTheme="minorHAnsi"/>
          <w:b/>
          <w:color w:val="auto"/>
          <w:sz w:val="22"/>
          <w:szCs w:val="22"/>
          <w:u w:val="single"/>
          <w:lang w:val="en-GB"/>
        </w:rPr>
      </w:pPr>
      <w:r w:rsidRPr="00C22835">
        <w:rPr>
          <w:rFonts w:asciiTheme="minorHAnsi" w:hAnsiTheme="minorHAnsi"/>
          <w:b/>
          <w:color w:val="auto"/>
          <w:sz w:val="22"/>
          <w:szCs w:val="22"/>
          <w:u w:val="single"/>
          <w:lang w:val="en-GB"/>
        </w:rPr>
        <w:t>Promoting financial access for women that incr</w:t>
      </w:r>
      <w:r w:rsidR="006F0F72" w:rsidRPr="00C22835">
        <w:rPr>
          <w:rFonts w:asciiTheme="minorHAnsi" w:hAnsiTheme="minorHAnsi"/>
          <w:b/>
          <w:color w:val="auto"/>
          <w:sz w:val="22"/>
          <w:szCs w:val="22"/>
          <w:u w:val="single"/>
          <w:lang w:val="en-GB"/>
        </w:rPr>
        <w:t>eased women’s access to the FDD</w:t>
      </w:r>
      <w:r w:rsidRPr="00C22835">
        <w:rPr>
          <w:rFonts w:asciiTheme="minorHAnsi" w:hAnsiTheme="minorHAnsi"/>
          <w:b/>
          <w:color w:val="auto"/>
          <w:sz w:val="22"/>
          <w:szCs w:val="22"/>
          <w:u w:val="single"/>
          <w:lang w:val="en-GB"/>
        </w:rPr>
        <w:t xml:space="preserve"> </w:t>
      </w:r>
    </w:p>
    <w:p w14:paraId="562E5CD8" w14:textId="77777777" w:rsidR="00126902" w:rsidRPr="00C22835" w:rsidRDefault="00126902" w:rsidP="00126902">
      <w:pPr>
        <w:spacing w:after="0"/>
        <w:jc w:val="both"/>
        <w:rPr>
          <w:rFonts w:cs="Calibri"/>
          <w:lang w:val="en-GB"/>
        </w:rPr>
      </w:pPr>
    </w:p>
    <w:p w14:paraId="76AC982E" w14:textId="52F8CE42" w:rsidR="00BF45F7" w:rsidRPr="00C22835" w:rsidRDefault="00BF45F7" w:rsidP="00126902">
      <w:pPr>
        <w:spacing w:after="0"/>
        <w:jc w:val="both"/>
        <w:rPr>
          <w:rFonts w:cs="Calibri"/>
          <w:lang w:val="en-GB"/>
        </w:rPr>
      </w:pPr>
      <w:r w:rsidRPr="00C22835">
        <w:rPr>
          <w:rFonts w:cs="Calibri"/>
          <w:lang w:val="en-GB"/>
        </w:rPr>
        <w:t>UN Women conducted advocacy campaigns and training of district government structures on gender equality and on access to government funds for district development. The baseline data (2015) shows how a low number of women (26% of requesters has access to the District Development Funds (FDD) in the project area (Guijá, Mabalane, Chicualacuala, Massingir, Massangena and Chigubo) and how there are limited alternative financial services for women.</w:t>
      </w:r>
    </w:p>
    <w:p w14:paraId="2E0DA13B" w14:textId="77777777" w:rsidR="00126902" w:rsidRPr="00C22835" w:rsidRDefault="00126902" w:rsidP="00126902">
      <w:pPr>
        <w:spacing w:after="0"/>
        <w:jc w:val="both"/>
        <w:rPr>
          <w:rFonts w:cs="Calibri"/>
          <w:lang w:val="en-GB"/>
        </w:rPr>
      </w:pPr>
    </w:p>
    <w:p w14:paraId="6653764F" w14:textId="77777777" w:rsidR="00BF45F7" w:rsidRPr="00C22835" w:rsidRDefault="00BF45F7" w:rsidP="00126902">
      <w:pPr>
        <w:spacing w:after="0"/>
        <w:jc w:val="both"/>
        <w:rPr>
          <w:rFonts w:cs="Calibri"/>
          <w:lang w:val="en-GB"/>
        </w:rPr>
      </w:pPr>
      <w:r w:rsidRPr="00C22835">
        <w:rPr>
          <w:rFonts w:cs="Calibri"/>
          <w:lang w:val="en-GB"/>
        </w:rPr>
        <w:t>The MTE analysed baseline data for priority and non-priority districts, and collected the same data for the most recent year available</w:t>
      </w:r>
      <w:r w:rsidRPr="00C22835">
        <w:rPr>
          <w:rStyle w:val="FootnoteReference"/>
          <w:b/>
          <w:lang w:val="en-GB"/>
        </w:rPr>
        <w:footnoteReference w:id="28"/>
      </w:r>
      <w:r w:rsidRPr="00C22835">
        <w:rPr>
          <w:rFonts w:cs="Calibri"/>
          <w:lang w:val="en-GB"/>
        </w:rPr>
        <w:t xml:space="preserve">. The findings reveal that an increased number of women benefitted from the FDD, as reflected by an increased average of women beneficiaries from 26% in 2014 to 44% in 2017. </w:t>
      </w:r>
    </w:p>
    <w:p w14:paraId="1EBF2036" w14:textId="689A8D99" w:rsidR="00BF45F7" w:rsidRPr="00C22835" w:rsidRDefault="00BF45F7" w:rsidP="00126902">
      <w:pPr>
        <w:spacing w:after="0"/>
        <w:jc w:val="both"/>
        <w:rPr>
          <w:rFonts w:cs="Calibri"/>
          <w:lang w:val="en-GB"/>
        </w:rPr>
      </w:pPr>
      <w:r w:rsidRPr="00C22835">
        <w:rPr>
          <w:rFonts w:cs="Calibri"/>
          <w:lang w:val="en-GB"/>
        </w:rPr>
        <w:t>The participation of local governments was very positive and the resource allocation for women in the FDD demonstrates the duty bearers’ commitment and willingness to abide to gender equality principles. Women also demonstrated to be interested in applying for the FDD.</w:t>
      </w:r>
    </w:p>
    <w:p w14:paraId="0C372896" w14:textId="77777777" w:rsidR="00126902" w:rsidRPr="00C22835" w:rsidRDefault="00126902" w:rsidP="00126902">
      <w:pPr>
        <w:spacing w:after="0"/>
        <w:jc w:val="both"/>
        <w:rPr>
          <w:rFonts w:cs="Calibri"/>
          <w:lang w:val="en-GB"/>
        </w:rPr>
      </w:pPr>
    </w:p>
    <w:p w14:paraId="26B82629" w14:textId="77777777" w:rsidR="00BF45F7" w:rsidRPr="00C22835" w:rsidRDefault="00BF45F7" w:rsidP="00126902">
      <w:pPr>
        <w:spacing w:after="0"/>
        <w:jc w:val="both"/>
        <w:rPr>
          <w:rFonts w:cs="Calibri"/>
          <w:lang w:val="en-GB"/>
        </w:rPr>
      </w:pPr>
      <w:r w:rsidRPr="00C22835">
        <w:rPr>
          <w:rFonts w:cs="Calibri"/>
          <w:lang w:val="en-GB"/>
        </w:rPr>
        <w:t>Nevertheless, though there is an increased number of women that benefitted from the District Development Funds (FDD), the MTE shows that there are still challenges on women’s capacity to effectively invest and make the funds lucrative to them. This is mainly due to lack of decision-making power on the use of funds within families: the family and community environment still live with principles that do not promote women empowerment. Men are the decision makers on almost everything in families, including on women’s economic activities. Please see figure below that shows increased number of women that accessed the FDD, with MTE results compared to the baseline.</w:t>
      </w:r>
      <w:bookmarkStart w:id="171" w:name="_Toc494942553"/>
      <w:bookmarkStart w:id="172" w:name="_Toc495298730"/>
      <w:bookmarkStart w:id="173" w:name="_Toc495303054"/>
    </w:p>
    <w:p w14:paraId="019CB1FD" w14:textId="77777777" w:rsidR="00BF45F7" w:rsidRPr="00C22835" w:rsidRDefault="00BF45F7" w:rsidP="00126902">
      <w:pPr>
        <w:spacing w:after="0"/>
        <w:jc w:val="both"/>
        <w:rPr>
          <w:rFonts w:cs="Calibri"/>
          <w:lang w:val="en-GB"/>
        </w:rPr>
      </w:pPr>
    </w:p>
    <w:p w14:paraId="7364E823" w14:textId="6EF8137C" w:rsidR="00BF45F7" w:rsidRPr="00C22835" w:rsidRDefault="00BF45F7" w:rsidP="00126902">
      <w:pPr>
        <w:spacing w:after="0"/>
        <w:jc w:val="both"/>
        <w:rPr>
          <w:lang w:val="en-GB"/>
        </w:rPr>
      </w:pPr>
      <w:r w:rsidRPr="00C22835">
        <w:rPr>
          <w:lang w:val="en-GB"/>
        </w:rPr>
        <w:t xml:space="preserve">Figure </w:t>
      </w:r>
      <w:r w:rsidR="00126902" w:rsidRPr="00C22835">
        <w:rPr>
          <w:lang w:val="en-GB"/>
        </w:rPr>
        <w:t>10</w:t>
      </w:r>
      <w:r w:rsidRPr="00C22835">
        <w:rPr>
          <w:lang w:val="en-GB"/>
        </w:rPr>
        <w:t>: Average % of women beneficiaries of district government financial services</w:t>
      </w:r>
      <w:r w:rsidR="00126902" w:rsidRPr="00C22835">
        <w:rPr>
          <w:lang w:val="en-GB"/>
        </w:rPr>
        <w:t xml:space="preserve"> </w:t>
      </w:r>
      <w:r w:rsidRPr="00C22835">
        <w:rPr>
          <w:lang w:val="en-GB"/>
        </w:rPr>
        <w:t>-</w:t>
      </w:r>
      <w:r w:rsidR="00126902" w:rsidRPr="00C22835">
        <w:rPr>
          <w:lang w:val="en-GB"/>
        </w:rPr>
        <w:t xml:space="preserve"> </w:t>
      </w:r>
      <w:r w:rsidRPr="00C22835">
        <w:rPr>
          <w:lang w:val="en-GB"/>
        </w:rPr>
        <w:t>FDD in Gaza targeted districts</w:t>
      </w:r>
      <w:bookmarkEnd w:id="171"/>
      <w:bookmarkEnd w:id="172"/>
      <w:bookmarkEnd w:id="173"/>
    </w:p>
    <w:p w14:paraId="28277F33" w14:textId="77777777" w:rsidR="00126902" w:rsidRPr="00C22835" w:rsidRDefault="00126902" w:rsidP="00126902">
      <w:pPr>
        <w:spacing w:after="0"/>
        <w:jc w:val="both"/>
        <w:rPr>
          <w:lang w:val="en-GB"/>
        </w:rPr>
      </w:pPr>
    </w:p>
    <w:p w14:paraId="012A6D86" w14:textId="69B07814" w:rsidR="00BF45F7" w:rsidRPr="00C22835" w:rsidRDefault="003A75D4" w:rsidP="00126902">
      <w:pPr>
        <w:spacing w:after="0"/>
        <w:jc w:val="both"/>
        <w:rPr>
          <w:lang w:val="en-GB"/>
        </w:rPr>
      </w:pPr>
      <w:r w:rsidRPr="00C22835">
        <w:rPr>
          <w:noProof/>
          <w:lang w:val="en-US"/>
        </w:rPr>
        <mc:AlternateContent>
          <mc:Choice Requires="wps">
            <w:drawing>
              <wp:anchor distT="0" distB="0" distL="114300" distR="114300" simplePos="0" relativeHeight="251704320" behindDoc="0" locked="0" layoutInCell="1" allowOverlap="1" wp14:anchorId="38727C51" wp14:editId="60A5AAB0">
                <wp:simplePos x="0" y="0"/>
                <wp:positionH relativeFrom="column">
                  <wp:posOffset>3772894</wp:posOffset>
                </wp:positionH>
                <wp:positionV relativeFrom="paragraph">
                  <wp:posOffset>533704</wp:posOffset>
                </wp:positionV>
                <wp:extent cx="2047875" cy="4742953"/>
                <wp:effectExtent l="0" t="0" r="9525" b="635"/>
                <wp:wrapNone/>
                <wp:docPr id="81" name="Text Box 81"/>
                <wp:cNvGraphicFramePr/>
                <a:graphic xmlns:a="http://schemas.openxmlformats.org/drawingml/2006/main">
                  <a:graphicData uri="http://schemas.microsoft.com/office/word/2010/wordprocessingShape">
                    <wps:wsp>
                      <wps:cNvSpPr txBox="1"/>
                      <wps:spPr>
                        <a:xfrm>
                          <a:off x="0" y="0"/>
                          <a:ext cx="2047875" cy="4742953"/>
                        </a:xfrm>
                        <a:prstGeom prst="rect">
                          <a:avLst/>
                        </a:prstGeom>
                        <a:solidFill>
                          <a:srgbClr val="6CB33F"/>
                        </a:solidFill>
                        <a:ln w="6350">
                          <a:noFill/>
                        </a:ln>
                      </wps:spPr>
                      <wps:txbx>
                        <w:txbxContent>
                          <w:p w14:paraId="7F0BCE04" w14:textId="40FCBE24" w:rsidR="008E0CF1" w:rsidRPr="00126902" w:rsidRDefault="008E0CF1" w:rsidP="00126902">
                            <w:pPr>
                              <w:jc w:val="center"/>
                              <w:rPr>
                                <w:rFonts w:ascii="Gill Sans MT" w:hAnsi="Gill Sans MT"/>
                                <w:b/>
                                <w:color w:val="FFFFFF" w:themeColor="background1"/>
                                <w:lang w:val="en-US"/>
                              </w:rPr>
                            </w:pPr>
                            <w:r w:rsidRPr="00126902">
                              <w:rPr>
                                <w:rFonts w:ascii="Gill Sans MT" w:hAnsi="Gill Sans MT"/>
                                <w:b/>
                                <w:color w:val="FFFFFF" w:themeColor="background1"/>
                                <w:lang w:val="en-US"/>
                              </w:rPr>
                              <w:t>Government stakeholders confirmed that the UN Women interventions to a greater extent contributed to the government consideration for improving gender equality on women access to district development funds, as shown in the a</w:t>
                            </w:r>
                            <w:r>
                              <w:rPr>
                                <w:rFonts w:ascii="Gill Sans MT" w:hAnsi="Gill Sans MT"/>
                                <w:b/>
                                <w:color w:val="FFFFFF" w:themeColor="background1"/>
                                <w:lang w:val="en-US"/>
                              </w:rPr>
                              <w:t>ffirmation below.</w:t>
                            </w:r>
                          </w:p>
                          <w:p w14:paraId="454E3040" w14:textId="072C6B48" w:rsidR="008E0CF1" w:rsidRPr="00126902" w:rsidRDefault="008E0CF1" w:rsidP="00126902">
                            <w:pPr>
                              <w:jc w:val="center"/>
                              <w:rPr>
                                <w:rFonts w:ascii="Gill Sans MT" w:hAnsi="Gill Sans MT"/>
                                <w:b/>
                                <w:color w:val="FFFFFF" w:themeColor="background1"/>
                                <w:lang w:val="en-US"/>
                              </w:rPr>
                            </w:pPr>
                            <w:r w:rsidRPr="00126902">
                              <w:rPr>
                                <w:rFonts w:ascii="Gill Sans MT" w:hAnsi="Gill Sans MT"/>
                                <w:b/>
                                <w:i/>
                                <w:color w:val="FFFFFF" w:themeColor="background1"/>
                                <w:lang w:val="en-US"/>
                              </w:rPr>
                              <w:t>“…The increased number of women benefitting from FDD is mainly due to the knowledge we gained from the trainings provided by UN Women on 50-50 of women and men by 2030 according to the Objectives</w:t>
                            </w:r>
                            <w:r>
                              <w:rPr>
                                <w:rFonts w:ascii="Gill Sans MT" w:hAnsi="Gill Sans MT"/>
                                <w:b/>
                                <w:i/>
                                <w:color w:val="FFFFFF" w:themeColor="background1"/>
                                <w:lang w:val="en-US"/>
                              </w:rPr>
                              <w:t xml:space="preserve"> for Sustainable Development…”</w:t>
                            </w:r>
                            <w:r>
                              <w:rPr>
                                <w:rFonts w:ascii="Gill Sans MT" w:hAnsi="Gill Sans MT"/>
                                <w:b/>
                                <w:i/>
                                <w:color w:val="FFFFFF" w:themeColor="background1"/>
                                <w:lang w:val="en-US"/>
                              </w:rPr>
                              <w:br/>
                            </w:r>
                            <w:r>
                              <w:rPr>
                                <w:rFonts w:ascii="Gill Sans MT" w:hAnsi="Gill Sans MT"/>
                                <w:b/>
                                <w:i/>
                                <w:color w:val="FFFFFF" w:themeColor="background1"/>
                                <w:lang w:val="en-US"/>
                              </w:rPr>
                              <w:br/>
                            </w:r>
                            <w:r w:rsidRPr="00126902">
                              <w:rPr>
                                <w:rFonts w:ascii="Gill Sans MT" w:hAnsi="Gill Sans MT"/>
                                <w:b/>
                                <w:color w:val="FFFFFF" w:themeColor="background1"/>
                                <w:lang w:val="en-US"/>
                              </w:rPr>
                              <w:t>Focus Group Discussions with Members of the ETD</w:t>
                            </w:r>
                            <w:r>
                              <w:rPr>
                                <w:rFonts w:ascii="Gill Sans MT" w:hAnsi="Gill Sans MT"/>
                                <w:b/>
                                <w:color w:val="FFFFFF" w:themeColor="background1"/>
                                <w:lang w:val="en-US"/>
                              </w:rPr>
                              <w:t>s in Chicualacuala,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27C51" id="Text Box 81" o:spid="_x0000_s1043" type="#_x0000_t202" style="position:absolute;left:0;text-align:left;margin-left:297.1pt;margin-top:42pt;width:161.25pt;height:373.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" fillcolor="#6cb33f" stroked="f" strokeweight=".5pt">
                <v:textbox>
                  <w:txbxContent>
                    <w:p w14:paraId="7F0BCE04" w14:textId="40FCBE24" w:rsidR="008E0CF1" w:rsidRPr="00126902" w:rsidRDefault="008E0CF1" w:rsidP="00126902">
                      <w:pPr>
                        <w:jc w:val="center"/>
                        <w:rPr>
                          <w:rFonts w:ascii="Gill Sans MT" w:hAnsi="Gill Sans MT"/>
                          <w:b/>
                          <w:color w:val="FFFFFF" w:themeColor="background1"/>
                          <w:lang w:val="en-US"/>
                        </w:rPr>
                      </w:pPr>
                      <w:r w:rsidRPr="00126902">
                        <w:rPr>
                          <w:rFonts w:ascii="Gill Sans MT" w:hAnsi="Gill Sans MT"/>
                          <w:b/>
                          <w:color w:val="FFFFFF" w:themeColor="background1"/>
                          <w:lang w:val="en-US"/>
                        </w:rPr>
                        <w:t>Government stakeholders confirmed that the UN Women interventions to a greater extent contributed to the government consideration for improving gender equality on women access to district development funds, as shown in the a</w:t>
                      </w:r>
                      <w:r>
                        <w:rPr>
                          <w:rFonts w:ascii="Gill Sans MT" w:hAnsi="Gill Sans MT"/>
                          <w:b/>
                          <w:color w:val="FFFFFF" w:themeColor="background1"/>
                          <w:lang w:val="en-US"/>
                        </w:rPr>
                        <w:t>ffirmation below.</w:t>
                      </w:r>
                    </w:p>
                    <w:p w14:paraId="454E3040" w14:textId="072C6B48" w:rsidR="008E0CF1" w:rsidRPr="00126902" w:rsidRDefault="008E0CF1" w:rsidP="00126902">
                      <w:pPr>
                        <w:jc w:val="center"/>
                        <w:rPr>
                          <w:rFonts w:ascii="Gill Sans MT" w:hAnsi="Gill Sans MT"/>
                          <w:b/>
                          <w:color w:val="FFFFFF" w:themeColor="background1"/>
                          <w:lang w:val="en-US"/>
                        </w:rPr>
                      </w:pPr>
                      <w:r w:rsidRPr="00126902">
                        <w:rPr>
                          <w:rFonts w:ascii="Gill Sans MT" w:hAnsi="Gill Sans MT"/>
                          <w:b/>
                          <w:i/>
                          <w:color w:val="FFFFFF" w:themeColor="background1"/>
                          <w:lang w:val="en-US"/>
                        </w:rPr>
                        <w:t>“…The increased number of women benefitting from FDD is mainly due to the knowledge we gained from the trainings provided by UN Women on 50-50 of women and men by 2030 according to the Objectives</w:t>
                      </w:r>
                      <w:r>
                        <w:rPr>
                          <w:rFonts w:ascii="Gill Sans MT" w:hAnsi="Gill Sans MT"/>
                          <w:b/>
                          <w:i/>
                          <w:color w:val="FFFFFF" w:themeColor="background1"/>
                          <w:lang w:val="en-US"/>
                        </w:rPr>
                        <w:t xml:space="preserve"> for Sustainable Development…”</w:t>
                      </w:r>
                      <w:r>
                        <w:rPr>
                          <w:rFonts w:ascii="Gill Sans MT" w:hAnsi="Gill Sans MT"/>
                          <w:b/>
                          <w:i/>
                          <w:color w:val="FFFFFF" w:themeColor="background1"/>
                          <w:lang w:val="en-US"/>
                        </w:rPr>
                        <w:br/>
                      </w:r>
                      <w:r>
                        <w:rPr>
                          <w:rFonts w:ascii="Gill Sans MT" w:hAnsi="Gill Sans MT"/>
                          <w:b/>
                          <w:i/>
                          <w:color w:val="FFFFFF" w:themeColor="background1"/>
                          <w:lang w:val="en-US"/>
                        </w:rPr>
                        <w:br/>
                      </w:r>
                      <w:r w:rsidRPr="00126902">
                        <w:rPr>
                          <w:rFonts w:ascii="Gill Sans MT" w:hAnsi="Gill Sans MT"/>
                          <w:b/>
                          <w:color w:val="FFFFFF" w:themeColor="background1"/>
                          <w:lang w:val="en-US"/>
                        </w:rPr>
                        <w:t>Focus Group Discussions with Members of the ETD</w:t>
                      </w:r>
                      <w:r>
                        <w:rPr>
                          <w:rFonts w:ascii="Gill Sans MT" w:hAnsi="Gill Sans MT"/>
                          <w:b/>
                          <w:color w:val="FFFFFF" w:themeColor="background1"/>
                          <w:lang w:val="en-US"/>
                        </w:rPr>
                        <w:t>s in Chicualacuala, August 2017</w:t>
                      </w:r>
                    </w:p>
                  </w:txbxContent>
                </v:textbox>
              </v:shape>
            </w:pict>
          </mc:Fallback>
        </mc:AlternateContent>
      </w:r>
      <w:r w:rsidR="00357D9E" w:rsidRPr="00C22835">
        <w:rPr>
          <w:noProof/>
          <w:lang w:val="en-US"/>
        </w:rPr>
        <w:drawing>
          <wp:anchor distT="0" distB="0" distL="114300" distR="114300" simplePos="0" relativeHeight="251661312" behindDoc="0" locked="0" layoutInCell="1" allowOverlap="1" wp14:anchorId="209C33AA" wp14:editId="4E9200DF">
            <wp:simplePos x="0" y="0"/>
            <wp:positionH relativeFrom="column">
              <wp:posOffset>19050</wp:posOffset>
            </wp:positionH>
            <wp:positionV relativeFrom="paragraph">
              <wp:posOffset>534035</wp:posOffset>
            </wp:positionV>
            <wp:extent cx="3695700" cy="3001645"/>
            <wp:effectExtent l="0" t="0" r="0" b="8255"/>
            <wp:wrapTopAndBottom/>
            <wp:docPr id="41" name="Chart 4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bookmarkStart w:id="174" w:name="_Hlk496729692"/>
      <w:r w:rsidR="00BF45F7" w:rsidRPr="00C22835">
        <w:rPr>
          <w:lang w:val="en-GB"/>
        </w:rPr>
        <w:t>Table</w:t>
      </w:r>
      <w:r w:rsidR="00C33322" w:rsidRPr="00C22835">
        <w:rPr>
          <w:lang w:val="en-GB"/>
        </w:rPr>
        <w:t xml:space="preserve"> 4</w:t>
      </w:r>
      <w:r w:rsidR="00BF45F7" w:rsidRPr="00C22835">
        <w:rPr>
          <w:lang w:val="en-GB"/>
        </w:rPr>
        <w:t>: Average % of women beneficiaries of district government financial services-FDD in Gaza targeted districts</w:t>
      </w:r>
      <w:bookmarkEnd w:id="174"/>
      <w:r w:rsidR="0024336C" w:rsidRPr="00C22835">
        <w:rPr>
          <w:rStyle w:val="FootnoteReference"/>
          <w:lang w:val="en-GB"/>
        </w:rPr>
        <w:footnoteReference w:id="29"/>
      </w:r>
    </w:p>
    <w:tbl>
      <w:tblPr>
        <w:tblW w:w="5807" w:type="dxa"/>
        <w:tblCellMar>
          <w:left w:w="70" w:type="dxa"/>
          <w:right w:w="70" w:type="dxa"/>
        </w:tblCellMar>
        <w:tblLook w:val="04A0" w:firstRow="1" w:lastRow="0" w:firstColumn="1" w:lastColumn="0" w:noHBand="0" w:noVBand="1"/>
      </w:tblPr>
      <w:tblGrid>
        <w:gridCol w:w="1620"/>
        <w:gridCol w:w="1352"/>
        <w:gridCol w:w="1701"/>
        <w:gridCol w:w="1134"/>
      </w:tblGrid>
      <w:tr w:rsidR="00BF45F7" w:rsidRPr="00C22835" w14:paraId="3C55DF73" w14:textId="77777777" w:rsidTr="00357D9E">
        <w:trPr>
          <w:trHeight w:val="885"/>
        </w:trPr>
        <w:tc>
          <w:tcPr>
            <w:tcW w:w="1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A56D89" w14:textId="77777777" w:rsidR="00BF45F7" w:rsidRPr="00C22835" w:rsidRDefault="00BF45F7" w:rsidP="00126902">
            <w:pPr>
              <w:spacing w:after="0"/>
              <w:rPr>
                <w:rFonts w:eastAsia="Times New Roman" w:cs="Times New Roman"/>
                <w:lang w:val="en-GB" w:eastAsia="pt-PT"/>
              </w:rPr>
            </w:pPr>
            <w:r w:rsidRPr="00C22835">
              <w:rPr>
                <w:rFonts w:eastAsia="Times New Roman" w:cs="Times New Roman"/>
                <w:lang w:val="en-GB" w:eastAsia="pt-PT"/>
              </w:rPr>
              <w:t> </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45680014"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Baseline 2015</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41D7DAE7"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Mid Term Evaluation 2017</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0F5AF61"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 change</w:t>
            </w:r>
          </w:p>
        </w:tc>
      </w:tr>
      <w:tr w:rsidR="00BF45F7" w:rsidRPr="00C22835" w14:paraId="469C87C6" w14:textId="77777777" w:rsidTr="00357D9E">
        <w:trPr>
          <w:trHeight w:val="30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456A15FE" w14:textId="77777777" w:rsidR="00BF45F7" w:rsidRPr="00C22835" w:rsidRDefault="00BF45F7" w:rsidP="00126902">
            <w:pPr>
              <w:spacing w:after="0"/>
              <w:rPr>
                <w:rFonts w:eastAsia="Times New Roman" w:cs="Times New Roman"/>
                <w:lang w:val="en-GB" w:eastAsia="pt-PT"/>
              </w:rPr>
            </w:pPr>
            <w:r w:rsidRPr="00C22835">
              <w:rPr>
                <w:rFonts w:eastAsia="Times New Roman" w:cs="Times New Roman"/>
                <w:lang w:val="en-GB" w:eastAsia="pt-PT"/>
              </w:rPr>
              <w:t>Chicualacuala</w:t>
            </w:r>
          </w:p>
        </w:tc>
        <w:tc>
          <w:tcPr>
            <w:tcW w:w="1352" w:type="dxa"/>
            <w:tcBorders>
              <w:top w:val="nil"/>
              <w:left w:val="nil"/>
              <w:bottom w:val="single" w:sz="4" w:space="0" w:color="auto"/>
              <w:right w:val="single" w:sz="4" w:space="0" w:color="auto"/>
            </w:tcBorders>
            <w:shd w:val="clear" w:color="auto" w:fill="auto"/>
            <w:vAlign w:val="center"/>
            <w:hideMark/>
          </w:tcPr>
          <w:p w14:paraId="11DA9B9A"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36%</w:t>
            </w:r>
          </w:p>
        </w:tc>
        <w:tc>
          <w:tcPr>
            <w:tcW w:w="1701" w:type="dxa"/>
            <w:tcBorders>
              <w:top w:val="nil"/>
              <w:left w:val="nil"/>
              <w:bottom w:val="single" w:sz="4" w:space="0" w:color="auto"/>
              <w:right w:val="single" w:sz="4" w:space="0" w:color="auto"/>
            </w:tcBorders>
            <w:shd w:val="clear" w:color="auto" w:fill="auto"/>
            <w:vAlign w:val="center"/>
            <w:hideMark/>
          </w:tcPr>
          <w:p w14:paraId="0A900CC2"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43%</w:t>
            </w:r>
          </w:p>
        </w:tc>
        <w:tc>
          <w:tcPr>
            <w:tcW w:w="1134" w:type="dxa"/>
            <w:tcBorders>
              <w:top w:val="nil"/>
              <w:left w:val="nil"/>
              <w:bottom w:val="single" w:sz="4" w:space="0" w:color="auto"/>
              <w:right w:val="single" w:sz="4" w:space="0" w:color="auto"/>
            </w:tcBorders>
            <w:shd w:val="clear" w:color="000000" w:fill="92D050"/>
            <w:vAlign w:val="center"/>
            <w:hideMark/>
          </w:tcPr>
          <w:p w14:paraId="53462F97" w14:textId="73706E4A"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7%</w:t>
            </w:r>
          </w:p>
        </w:tc>
      </w:tr>
      <w:tr w:rsidR="00BF45F7" w:rsidRPr="00C22835" w14:paraId="3A5408F8" w14:textId="77777777" w:rsidTr="00357D9E">
        <w:trPr>
          <w:trHeight w:val="30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7E11A18D" w14:textId="77777777" w:rsidR="00BF45F7" w:rsidRPr="00C22835" w:rsidRDefault="00BF45F7" w:rsidP="00126902">
            <w:pPr>
              <w:spacing w:after="0"/>
              <w:rPr>
                <w:rFonts w:eastAsia="Times New Roman" w:cs="Times New Roman"/>
                <w:lang w:val="en-GB" w:eastAsia="pt-PT"/>
              </w:rPr>
            </w:pPr>
            <w:r w:rsidRPr="00C22835">
              <w:rPr>
                <w:rFonts w:eastAsia="Times New Roman" w:cs="Times New Roman"/>
                <w:lang w:val="en-GB" w:eastAsia="pt-PT"/>
              </w:rPr>
              <w:t>Mabalane</w:t>
            </w:r>
          </w:p>
        </w:tc>
        <w:tc>
          <w:tcPr>
            <w:tcW w:w="1352" w:type="dxa"/>
            <w:tcBorders>
              <w:top w:val="nil"/>
              <w:left w:val="nil"/>
              <w:bottom w:val="single" w:sz="4" w:space="0" w:color="auto"/>
              <w:right w:val="single" w:sz="4" w:space="0" w:color="auto"/>
            </w:tcBorders>
            <w:shd w:val="clear" w:color="auto" w:fill="auto"/>
            <w:vAlign w:val="center"/>
            <w:hideMark/>
          </w:tcPr>
          <w:p w14:paraId="056F8A46"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16%</w:t>
            </w:r>
          </w:p>
        </w:tc>
        <w:tc>
          <w:tcPr>
            <w:tcW w:w="1701" w:type="dxa"/>
            <w:tcBorders>
              <w:top w:val="nil"/>
              <w:left w:val="nil"/>
              <w:bottom w:val="single" w:sz="4" w:space="0" w:color="auto"/>
              <w:right w:val="single" w:sz="4" w:space="0" w:color="auto"/>
            </w:tcBorders>
            <w:shd w:val="clear" w:color="auto" w:fill="auto"/>
            <w:vAlign w:val="center"/>
            <w:hideMark/>
          </w:tcPr>
          <w:p w14:paraId="23185036"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32%</w:t>
            </w:r>
          </w:p>
        </w:tc>
        <w:tc>
          <w:tcPr>
            <w:tcW w:w="1134" w:type="dxa"/>
            <w:tcBorders>
              <w:top w:val="nil"/>
              <w:left w:val="nil"/>
              <w:bottom w:val="single" w:sz="4" w:space="0" w:color="auto"/>
              <w:right w:val="single" w:sz="4" w:space="0" w:color="auto"/>
            </w:tcBorders>
            <w:shd w:val="clear" w:color="000000" w:fill="92D050"/>
            <w:vAlign w:val="center"/>
            <w:hideMark/>
          </w:tcPr>
          <w:p w14:paraId="76C9E49B" w14:textId="316BD6A3"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16%</w:t>
            </w:r>
            <w:r w:rsidR="00874913" w:rsidRPr="00C22835">
              <w:rPr>
                <w:rStyle w:val="FootnoteReference"/>
                <w:rFonts w:eastAsia="Times New Roman" w:cs="Times New Roman"/>
                <w:lang w:val="en-GB" w:eastAsia="pt-PT"/>
              </w:rPr>
              <w:footnoteReference w:id="30"/>
            </w:r>
          </w:p>
        </w:tc>
      </w:tr>
      <w:tr w:rsidR="00BF45F7" w:rsidRPr="00C22835" w14:paraId="50F11893" w14:textId="77777777" w:rsidTr="00357D9E">
        <w:trPr>
          <w:trHeight w:val="30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44E8D2E8" w14:textId="5738040F" w:rsidR="00BF45F7" w:rsidRPr="00C22835" w:rsidRDefault="002820EE" w:rsidP="00126902">
            <w:pPr>
              <w:spacing w:after="0"/>
              <w:rPr>
                <w:rFonts w:eastAsia="Times New Roman" w:cs="Times New Roman"/>
                <w:lang w:val="en-GB" w:eastAsia="pt-PT"/>
              </w:rPr>
            </w:pPr>
            <w:r w:rsidRPr="00C22835">
              <w:rPr>
                <w:rFonts w:eastAsia="Times New Roman" w:cs="Times New Roman"/>
                <w:lang w:val="en-GB" w:eastAsia="pt-PT"/>
              </w:rPr>
              <w:t>Massingir</w:t>
            </w:r>
          </w:p>
        </w:tc>
        <w:tc>
          <w:tcPr>
            <w:tcW w:w="1352" w:type="dxa"/>
            <w:tcBorders>
              <w:top w:val="nil"/>
              <w:left w:val="nil"/>
              <w:bottom w:val="single" w:sz="4" w:space="0" w:color="auto"/>
              <w:right w:val="single" w:sz="4" w:space="0" w:color="auto"/>
            </w:tcBorders>
            <w:shd w:val="clear" w:color="auto" w:fill="auto"/>
            <w:vAlign w:val="center"/>
            <w:hideMark/>
          </w:tcPr>
          <w:p w14:paraId="32EFECB1"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25%</w:t>
            </w:r>
          </w:p>
        </w:tc>
        <w:tc>
          <w:tcPr>
            <w:tcW w:w="1701" w:type="dxa"/>
            <w:tcBorders>
              <w:top w:val="nil"/>
              <w:left w:val="nil"/>
              <w:bottom w:val="single" w:sz="4" w:space="0" w:color="auto"/>
              <w:right w:val="single" w:sz="4" w:space="0" w:color="auto"/>
            </w:tcBorders>
            <w:shd w:val="clear" w:color="auto" w:fill="auto"/>
            <w:vAlign w:val="center"/>
            <w:hideMark/>
          </w:tcPr>
          <w:p w14:paraId="3958170C"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45%</w:t>
            </w:r>
          </w:p>
        </w:tc>
        <w:tc>
          <w:tcPr>
            <w:tcW w:w="1134" w:type="dxa"/>
            <w:tcBorders>
              <w:top w:val="nil"/>
              <w:left w:val="nil"/>
              <w:bottom w:val="single" w:sz="4" w:space="0" w:color="auto"/>
              <w:right w:val="single" w:sz="4" w:space="0" w:color="auto"/>
            </w:tcBorders>
            <w:shd w:val="clear" w:color="000000" w:fill="92D050"/>
            <w:vAlign w:val="center"/>
            <w:hideMark/>
          </w:tcPr>
          <w:p w14:paraId="0378EB8C"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20%</w:t>
            </w:r>
          </w:p>
        </w:tc>
      </w:tr>
      <w:tr w:rsidR="00BF45F7" w:rsidRPr="00C22835" w14:paraId="24AFA997" w14:textId="77777777" w:rsidTr="00357D9E">
        <w:trPr>
          <w:trHeight w:val="30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4C489A84" w14:textId="6001B5C5" w:rsidR="00BF45F7" w:rsidRPr="00C22835" w:rsidRDefault="006302C0" w:rsidP="00126902">
            <w:pPr>
              <w:spacing w:after="0"/>
              <w:rPr>
                <w:rFonts w:eastAsia="Times New Roman" w:cs="Times New Roman"/>
                <w:lang w:val="en-GB" w:eastAsia="pt-PT"/>
              </w:rPr>
            </w:pPr>
            <w:r w:rsidRPr="00C22835">
              <w:rPr>
                <w:rFonts w:eastAsia="Times New Roman" w:cs="Times New Roman"/>
                <w:lang w:val="en-GB" w:eastAsia="pt-PT"/>
              </w:rPr>
              <w:t>Guijá</w:t>
            </w:r>
          </w:p>
        </w:tc>
        <w:tc>
          <w:tcPr>
            <w:tcW w:w="1352" w:type="dxa"/>
            <w:tcBorders>
              <w:top w:val="nil"/>
              <w:left w:val="nil"/>
              <w:bottom w:val="single" w:sz="4" w:space="0" w:color="auto"/>
              <w:right w:val="single" w:sz="4" w:space="0" w:color="auto"/>
            </w:tcBorders>
            <w:shd w:val="clear" w:color="auto" w:fill="auto"/>
            <w:vAlign w:val="center"/>
            <w:hideMark/>
          </w:tcPr>
          <w:p w14:paraId="185C8F00"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26%</w:t>
            </w:r>
          </w:p>
        </w:tc>
        <w:tc>
          <w:tcPr>
            <w:tcW w:w="1701" w:type="dxa"/>
            <w:tcBorders>
              <w:top w:val="nil"/>
              <w:left w:val="nil"/>
              <w:bottom w:val="single" w:sz="4" w:space="0" w:color="auto"/>
              <w:right w:val="single" w:sz="4" w:space="0" w:color="auto"/>
            </w:tcBorders>
            <w:shd w:val="clear" w:color="auto" w:fill="auto"/>
            <w:vAlign w:val="center"/>
            <w:hideMark/>
          </w:tcPr>
          <w:p w14:paraId="31E6ACB2"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57%</w:t>
            </w:r>
          </w:p>
        </w:tc>
        <w:tc>
          <w:tcPr>
            <w:tcW w:w="1134" w:type="dxa"/>
            <w:tcBorders>
              <w:top w:val="nil"/>
              <w:left w:val="nil"/>
              <w:bottom w:val="single" w:sz="4" w:space="0" w:color="auto"/>
              <w:right w:val="single" w:sz="4" w:space="0" w:color="auto"/>
            </w:tcBorders>
            <w:shd w:val="clear" w:color="000000" w:fill="92D050"/>
            <w:vAlign w:val="center"/>
            <w:hideMark/>
          </w:tcPr>
          <w:p w14:paraId="797BFD41"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31%</w:t>
            </w:r>
          </w:p>
        </w:tc>
      </w:tr>
      <w:tr w:rsidR="00BF45F7" w:rsidRPr="00C22835" w14:paraId="3FC30454" w14:textId="77777777" w:rsidTr="00D953AA">
        <w:trPr>
          <w:trHeight w:val="300"/>
        </w:trPr>
        <w:tc>
          <w:tcPr>
            <w:tcW w:w="1620" w:type="dxa"/>
            <w:tcBorders>
              <w:top w:val="nil"/>
              <w:left w:val="single" w:sz="4" w:space="0" w:color="auto"/>
              <w:bottom w:val="single" w:sz="4" w:space="0" w:color="auto"/>
              <w:right w:val="single" w:sz="4" w:space="0" w:color="auto"/>
            </w:tcBorders>
            <w:shd w:val="clear" w:color="000000" w:fill="D9D9D9"/>
            <w:vAlign w:val="center"/>
            <w:hideMark/>
          </w:tcPr>
          <w:p w14:paraId="0209CCD1" w14:textId="77777777" w:rsidR="00BF45F7" w:rsidRPr="00C22835" w:rsidRDefault="00BF45F7" w:rsidP="00126902">
            <w:pPr>
              <w:spacing w:after="0"/>
              <w:rPr>
                <w:rFonts w:eastAsia="Times New Roman" w:cs="Times New Roman"/>
                <w:b/>
                <w:bCs/>
                <w:lang w:val="en-GB" w:eastAsia="pt-PT"/>
              </w:rPr>
            </w:pPr>
            <w:r w:rsidRPr="00C22835">
              <w:rPr>
                <w:rFonts w:eastAsia="Times New Roman" w:cs="Times New Roman"/>
                <w:b/>
                <w:bCs/>
                <w:lang w:val="en-GB" w:eastAsia="pt-PT"/>
              </w:rPr>
              <w:t>Average</w:t>
            </w:r>
          </w:p>
        </w:tc>
        <w:tc>
          <w:tcPr>
            <w:tcW w:w="1352" w:type="dxa"/>
            <w:tcBorders>
              <w:top w:val="nil"/>
              <w:left w:val="nil"/>
              <w:bottom w:val="single" w:sz="4" w:space="0" w:color="auto"/>
              <w:right w:val="single" w:sz="4" w:space="0" w:color="auto"/>
            </w:tcBorders>
            <w:shd w:val="clear" w:color="000000" w:fill="D9D9D9"/>
            <w:vAlign w:val="center"/>
            <w:hideMark/>
          </w:tcPr>
          <w:p w14:paraId="4D0321ED" w14:textId="77777777" w:rsidR="00BF45F7" w:rsidRPr="00C22835" w:rsidRDefault="00BF45F7" w:rsidP="00357D9E">
            <w:pPr>
              <w:spacing w:after="0"/>
              <w:jc w:val="center"/>
              <w:rPr>
                <w:rFonts w:eastAsia="Times New Roman" w:cs="Times New Roman"/>
                <w:b/>
                <w:bCs/>
                <w:lang w:val="en-GB" w:eastAsia="pt-PT"/>
              </w:rPr>
            </w:pPr>
            <w:r w:rsidRPr="00C22835">
              <w:rPr>
                <w:rFonts w:eastAsia="Times New Roman" w:cs="Times New Roman"/>
                <w:b/>
                <w:bCs/>
                <w:lang w:val="en-GB" w:eastAsia="pt-PT"/>
              </w:rPr>
              <w:t>26%</w:t>
            </w:r>
          </w:p>
        </w:tc>
        <w:tc>
          <w:tcPr>
            <w:tcW w:w="1701" w:type="dxa"/>
            <w:tcBorders>
              <w:top w:val="nil"/>
              <w:left w:val="nil"/>
              <w:bottom w:val="single" w:sz="4" w:space="0" w:color="auto"/>
              <w:right w:val="single" w:sz="4" w:space="0" w:color="auto"/>
            </w:tcBorders>
            <w:shd w:val="clear" w:color="000000" w:fill="D9D9D9"/>
            <w:vAlign w:val="center"/>
            <w:hideMark/>
          </w:tcPr>
          <w:p w14:paraId="0C395D31" w14:textId="77777777" w:rsidR="00BF45F7" w:rsidRPr="00C22835" w:rsidRDefault="00BF45F7" w:rsidP="00357D9E">
            <w:pPr>
              <w:spacing w:after="0"/>
              <w:jc w:val="center"/>
              <w:rPr>
                <w:rFonts w:eastAsia="Times New Roman" w:cs="Times New Roman"/>
                <w:b/>
                <w:bCs/>
                <w:lang w:val="en-GB" w:eastAsia="pt-PT"/>
              </w:rPr>
            </w:pPr>
            <w:r w:rsidRPr="00C22835">
              <w:rPr>
                <w:rFonts w:eastAsia="Times New Roman" w:cs="Times New Roman"/>
                <w:b/>
                <w:bCs/>
                <w:lang w:val="en-GB" w:eastAsia="pt-PT"/>
              </w:rPr>
              <w:t>44%</w:t>
            </w:r>
          </w:p>
        </w:tc>
        <w:tc>
          <w:tcPr>
            <w:tcW w:w="1134" w:type="dxa"/>
            <w:tcBorders>
              <w:top w:val="nil"/>
              <w:left w:val="nil"/>
              <w:bottom w:val="single" w:sz="4" w:space="0" w:color="auto"/>
              <w:right w:val="single" w:sz="4" w:space="0" w:color="auto"/>
            </w:tcBorders>
            <w:shd w:val="clear" w:color="000000" w:fill="92D050"/>
            <w:vAlign w:val="center"/>
            <w:hideMark/>
          </w:tcPr>
          <w:p w14:paraId="0FB8CDFC" w14:textId="77777777" w:rsidR="00BF45F7" w:rsidRPr="00C22835" w:rsidRDefault="00BF45F7" w:rsidP="00357D9E">
            <w:pPr>
              <w:spacing w:after="0"/>
              <w:jc w:val="center"/>
              <w:rPr>
                <w:rFonts w:eastAsia="Times New Roman" w:cs="Times New Roman"/>
                <w:lang w:val="en-GB" w:eastAsia="pt-PT"/>
              </w:rPr>
            </w:pPr>
            <w:r w:rsidRPr="00C22835">
              <w:rPr>
                <w:rFonts w:eastAsia="Times New Roman" w:cs="Times New Roman"/>
                <w:lang w:val="en-GB" w:eastAsia="pt-PT"/>
              </w:rPr>
              <w:t>19%</w:t>
            </w:r>
          </w:p>
        </w:tc>
      </w:tr>
      <w:tr w:rsidR="00D953AA" w:rsidRPr="00096518" w14:paraId="24D9D505" w14:textId="77777777" w:rsidTr="00D953AA">
        <w:trPr>
          <w:trHeight w:val="300"/>
        </w:trPr>
        <w:tc>
          <w:tcPr>
            <w:tcW w:w="5807" w:type="dxa"/>
            <w:gridSpan w:val="4"/>
            <w:tcBorders>
              <w:top w:val="single" w:sz="4" w:space="0" w:color="auto"/>
            </w:tcBorders>
            <w:shd w:val="clear" w:color="auto" w:fill="FFFFFF" w:themeFill="background1"/>
            <w:vAlign w:val="center"/>
          </w:tcPr>
          <w:p w14:paraId="1B9456FC" w14:textId="44946706" w:rsidR="00D953AA" w:rsidRPr="00C22835" w:rsidRDefault="00D953AA" w:rsidP="00D953AA">
            <w:pPr>
              <w:spacing w:after="0"/>
              <w:rPr>
                <w:rFonts w:eastAsia="Times New Roman" w:cs="Times New Roman"/>
                <w:b/>
                <w:u w:val="single"/>
                <w:lang w:val="en-GB" w:eastAsia="pt-PT"/>
              </w:rPr>
            </w:pPr>
            <w:r w:rsidRPr="00C22835">
              <w:rPr>
                <w:rFonts w:eastAsia="Times New Roman" w:cs="Times New Roman"/>
                <w:b/>
                <w:bCs/>
                <w:u w:val="single"/>
                <w:lang w:val="en-GB" w:eastAsia="pt-PT"/>
              </w:rPr>
              <w:t>Source: own elaboration based on ev</w:t>
            </w:r>
            <w:r w:rsidR="004F5315">
              <w:rPr>
                <w:rFonts w:eastAsia="Times New Roman" w:cs="Times New Roman"/>
                <w:b/>
                <w:bCs/>
                <w:u w:val="single"/>
                <w:lang w:val="en-GB" w:eastAsia="pt-PT"/>
              </w:rPr>
              <w:t>aluation</w:t>
            </w:r>
            <w:r w:rsidRPr="00C22835">
              <w:rPr>
                <w:rFonts w:eastAsia="Times New Roman" w:cs="Times New Roman"/>
                <w:b/>
                <w:bCs/>
                <w:u w:val="single"/>
                <w:lang w:val="en-GB" w:eastAsia="pt-PT"/>
              </w:rPr>
              <w:t xml:space="preserve"> findings</w:t>
            </w:r>
          </w:p>
        </w:tc>
      </w:tr>
    </w:tbl>
    <w:p w14:paraId="3789E4CE" w14:textId="111948F7" w:rsidR="00BF45F7" w:rsidRPr="00C22835" w:rsidRDefault="00BF45F7" w:rsidP="00126902">
      <w:pPr>
        <w:spacing w:after="0"/>
        <w:rPr>
          <w:lang w:val="en-GB"/>
        </w:rPr>
      </w:pPr>
    </w:p>
    <w:p w14:paraId="401B87F4" w14:textId="77777777" w:rsidR="00BF45F7" w:rsidRPr="00C22835" w:rsidRDefault="00BF45F7" w:rsidP="00126902">
      <w:pPr>
        <w:spacing w:after="0"/>
        <w:rPr>
          <w:lang w:val="en-GB"/>
        </w:rPr>
      </w:pPr>
    </w:p>
    <w:p w14:paraId="7B3B82AA" w14:textId="7E65CD8F" w:rsidR="00BF45F7" w:rsidRPr="00C22835" w:rsidRDefault="00BF45F7" w:rsidP="00126902">
      <w:pPr>
        <w:spacing w:after="0"/>
        <w:jc w:val="both"/>
        <w:rPr>
          <w:rFonts w:cs="Calibri"/>
          <w:lang w:val="en-GB"/>
        </w:rPr>
      </w:pPr>
      <w:r w:rsidRPr="00C22835">
        <w:rPr>
          <w:rFonts w:cs="Calibri"/>
          <w:lang w:val="en-GB"/>
        </w:rPr>
        <w:t xml:space="preserve">Women beneficiaries that participated in the Focus Group Discussions shared that due to the existing patriarchal structure, most women still do not have voice to make decisions about accessing loans or district development funds because men make the decisions. Consequently, even when women access the district funds, men (husbands if they are married) take a lead on deciding how the money is supposed to be used, and this leads to most funds acquired by women being used to fund men’s initiatives in families. More than 75% of the evaluation participants shared that men use the money obtained by their wives for getting married to new wives and create polygamous families or spending it on other personal projects. The affirmation </w:t>
      </w:r>
      <w:r w:rsidR="00F75C60" w:rsidRPr="00C22835">
        <w:rPr>
          <w:noProof/>
          <w:lang w:val="en-US"/>
        </w:rPr>
        <mc:AlternateContent>
          <mc:Choice Requires="wps">
            <w:drawing>
              <wp:anchor distT="0" distB="0" distL="114300" distR="114300" simplePos="0" relativeHeight="251706368" behindDoc="0" locked="0" layoutInCell="1" allowOverlap="1" wp14:anchorId="4878CBCE" wp14:editId="52384A2B">
                <wp:simplePos x="0" y="0"/>
                <wp:positionH relativeFrom="margin">
                  <wp:posOffset>24765</wp:posOffset>
                </wp:positionH>
                <wp:positionV relativeFrom="paragraph">
                  <wp:posOffset>414655</wp:posOffset>
                </wp:positionV>
                <wp:extent cx="5399405" cy="1466850"/>
                <wp:effectExtent l="0" t="0" r="0" b="0"/>
                <wp:wrapTopAndBottom/>
                <wp:docPr id="82" name="Rectangle: Rounded Corners 82"/>
                <wp:cNvGraphicFramePr/>
                <a:graphic xmlns:a="http://schemas.openxmlformats.org/drawingml/2006/main">
                  <a:graphicData uri="http://schemas.microsoft.com/office/word/2010/wordprocessingShape">
                    <wps:wsp>
                      <wps:cNvSpPr/>
                      <wps:spPr>
                        <a:xfrm>
                          <a:off x="0" y="0"/>
                          <a:ext cx="5399405" cy="146685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5B3F30" w14:textId="54903410" w:rsidR="008E0CF1" w:rsidRDefault="008E0CF1" w:rsidP="00F75C60">
                            <w:pPr>
                              <w:spacing w:after="0"/>
                              <w:jc w:val="center"/>
                              <w:rPr>
                                <w:rFonts w:ascii="Gill Sans MT" w:hAnsi="Gill Sans MT"/>
                                <w:b/>
                                <w:i/>
                                <w:lang w:val="en-US"/>
                              </w:rPr>
                            </w:pPr>
                            <w:r w:rsidRPr="00F75C60">
                              <w:rPr>
                                <w:rFonts w:ascii="Gill Sans MT" w:hAnsi="Gill Sans MT"/>
                                <w:b/>
                                <w:i/>
                                <w:lang w:val="en-US"/>
                              </w:rPr>
                              <w:t xml:space="preserve">“…Of course now we see that there is an increased number of women that submit their proposals to access finance from the District Funds…however so many times we hear women crying because their husbands use the money to marry other women….to pay lobolo…women are victims of polygamy in this district and live </w:t>
                            </w:r>
                            <w:r>
                              <w:rPr>
                                <w:rFonts w:ascii="Gill Sans MT" w:hAnsi="Gill Sans MT"/>
                                <w:b/>
                                <w:i/>
                                <w:lang w:val="en-US"/>
                              </w:rPr>
                              <w:t>a life of violence from men…”</w:t>
                            </w:r>
                            <w:r>
                              <w:rPr>
                                <w:rFonts w:ascii="Gill Sans MT" w:hAnsi="Gill Sans MT"/>
                                <w:b/>
                                <w:i/>
                                <w:lang w:val="en-US"/>
                              </w:rPr>
                              <w:br/>
                            </w:r>
                          </w:p>
                          <w:p w14:paraId="6189F709" w14:textId="7EA90615" w:rsidR="008E0CF1" w:rsidRPr="00681F74" w:rsidRDefault="008E0CF1" w:rsidP="00F75C60">
                            <w:pPr>
                              <w:spacing w:after="0"/>
                              <w:jc w:val="center"/>
                              <w:rPr>
                                <w:rFonts w:ascii="Gill Sans MT" w:hAnsi="Gill Sans MT"/>
                                <w:b/>
                                <w:lang w:val="en-US"/>
                              </w:rPr>
                            </w:pPr>
                            <w:r w:rsidRPr="00F75C60">
                              <w:rPr>
                                <w:rFonts w:ascii="Gill Sans MT" w:hAnsi="Gill Sans MT"/>
                                <w:b/>
                                <w:i/>
                                <w:lang w:val="en-US"/>
                              </w:rPr>
                              <w:t>Women member of the CCD, Focus Group Discussion, Mabalane, August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8CBCE" id="Rectangle: Rounded Corners 82" o:spid="_x0000_s1044" style="position:absolute;left:0;text-align:left;margin-left:1.95pt;margin-top:32.65pt;width:425.15pt;height:115.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" fillcolor="#6cb33f" stroked="f" strokeweight="1pt">
                <v:stroke joinstyle="miter"/>
                <v:textbox>
                  <w:txbxContent>
                    <w:p w14:paraId="355B3F30" w14:textId="54903410" w:rsidR="008E0CF1" w:rsidRDefault="008E0CF1" w:rsidP="00F75C60">
                      <w:pPr>
                        <w:spacing w:after="0"/>
                        <w:jc w:val="center"/>
                        <w:rPr>
                          <w:rFonts w:ascii="Gill Sans MT" w:hAnsi="Gill Sans MT"/>
                          <w:b/>
                          <w:i/>
                          <w:lang w:val="en-US"/>
                        </w:rPr>
                      </w:pPr>
                      <w:r w:rsidRPr="00F75C60">
                        <w:rPr>
                          <w:rFonts w:ascii="Gill Sans MT" w:hAnsi="Gill Sans MT"/>
                          <w:b/>
                          <w:i/>
                          <w:lang w:val="en-US"/>
                        </w:rPr>
                        <w:t xml:space="preserve">“…Of course now we see that there is an increased number of women that submit their proposals to access finance from the District Funds…however so many times we hear women crying because their husbands use the money to marry other women….to pay lobolo…women are victims of polygamy in this district and live </w:t>
                      </w:r>
                      <w:r>
                        <w:rPr>
                          <w:rFonts w:ascii="Gill Sans MT" w:hAnsi="Gill Sans MT"/>
                          <w:b/>
                          <w:i/>
                          <w:lang w:val="en-US"/>
                        </w:rPr>
                        <w:t>a life of violence from men…”</w:t>
                      </w:r>
                      <w:r>
                        <w:rPr>
                          <w:rFonts w:ascii="Gill Sans MT" w:hAnsi="Gill Sans MT"/>
                          <w:b/>
                          <w:i/>
                          <w:lang w:val="en-US"/>
                        </w:rPr>
                        <w:br/>
                      </w:r>
                    </w:p>
                    <w:p w14:paraId="6189F709" w14:textId="7EA90615" w:rsidR="008E0CF1" w:rsidRPr="00681F74" w:rsidRDefault="008E0CF1" w:rsidP="00F75C60">
                      <w:pPr>
                        <w:spacing w:after="0"/>
                        <w:jc w:val="center"/>
                        <w:rPr>
                          <w:rFonts w:ascii="Gill Sans MT" w:hAnsi="Gill Sans MT"/>
                          <w:b/>
                          <w:lang w:val="en-US"/>
                        </w:rPr>
                      </w:pPr>
                      <w:r w:rsidRPr="00F75C60">
                        <w:rPr>
                          <w:rFonts w:ascii="Gill Sans MT" w:hAnsi="Gill Sans MT"/>
                          <w:b/>
                          <w:i/>
                          <w:lang w:val="en-US"/>
                        </w:rPr>
                        <w:t>Women member of the CCD, Focus Group Discussion, Mabalane, August 2017</w:t>
                      </w:r>
                    </w:p>
                  </w:txbxContent>
                </v:textbox>
                <w10:wrap type="topAndBottom" anchorx="margin"/>
              </v:roundrect>
            </w:pict>
          </mc:Fallback>
        </mc:AlternateContent>
      </w:r>
      <w:r w:rsidRPr="00C22835">
        <w:rPr>
          <w:rFonts w:cs="Calibri"/>
          <w:lang w:val="en-GB"/>
        </w:rPr>
        <w:t>below from a woman participant from Mabalane sheds some light to this.</w:t>
      </w:r>
    </w:p>
    <w:p w14:paraId="0EFC826F" w14:textId="42659E21" w:rsidR="00BF45F7" w:rsidRPr="00C22835" w:rsidRDefault="00BF45F7" w:rsidP="00126902">
      <w:pPr>
        <w:spacing w:after="0"/>
        <w:rPr>
          <w:rFonts w:cs="Calibri"/>
          <w:lang w:val="en-GB"/>
        </w:rPr>
      </w:pPr>
    </w:p>
    <w:p w14:paraId="7F2EABD0" w14:textId="3500E534" w:rsidR="00BF45F7" w:rsidRPr="00C22835" w:rsidRDefault="00BF45F7" w:rsidP="00126902">
      <w:pPr>
        <w:spacing w:after="0"/>
        <w:jc w:val="both"/>
        <w:rPr>
          <w:rFonts w:cs="Calibri"/>
          <w:lang w:val="en-GB"/>
        </w:rPr>
      </w:pPr>
      <w:r w:rsidRPr="00C22835">
        <w:rPr>
          <w:rFonts w:cs="Calibri"/>
          <w:lang w:val="en-GB"/>
        </w:rPr>
        <w:t>The above pronouncement shows that besides increasing access, there is a need to strengthen interventions for changing community attitude and norms that contribute to unfavourable environment for women’s empowerment.</w:t>
      </w:r>
    </w:p>
    <w:p w14:paraId="3C823B2E" w14:textId="04265159" w:rsidR="00BF45F7" w:rsidRPr="00C22835" w:rsidRDefault="00BF45F7" w:rsidP="00126902">
      <w:pPr>
        <w:spacing w:after="0"/>
        <w:jc w:val="both"/>
        <w:rPr>
          <w:rFonts w:cs="Calibri"/>
          <w:lang w:val="en-GB"/>
        </w:rPr>
      </w:pPr>
    </w:p>
    <w:p w14:paraId="6B252DD9" w14:textId="4ED7C32D" w:rsidR="00BF45F7" w:rsidRPr="00C22835" w:rsidRDefault="00BF45F7" w:rsidP="00126902">
      <w:pPr>
        <w:spacing w:after="0"/>
        <w:jc w:val="both"/>
        <w:rPr>
          <w:rFonts w:cs="Calibri"/>
          <w:lang w:val="en-GB"/>
        </w:rPr>
      </w:pPr>
      <w:r w:rsidRPr="00C22835">
        <w:rPr>
          <w:rFonts w:cs="Calibri"/>
          <w:lang w:val="en-GB"/>
        </w:rPr>
        <w:t xml:space="preserve">Lack of knowledge to manage funds and to manage business was also referred as areas of weakness that thwart women’s effort from productively investing funds to sustainable livelihoods hence contributing to women continuing living in the cycle of poverty and economic vulnerability. The UN Women Project trained widowed and single mothers in Mabalane and Guijá. </w:t>
      </w:r>
      <w:r w:rsidR="00D5176B" w:rsidRPr="00C22835">
        <w:rPr>
          <w:rFonts w:cs="Calibri"/>
          <w:lang w:val="en-GB"/>
        </w:rPr>
        <w:t>However,</w:t>
      </w:r>
      <w:r w:rsidRPr="00C22835">
        <w:rPr>
          <w:rFonts w:cs="Calibri"/>
          <w:lang w:val="en-GB"/>
        </w:rPr>
        <w:t xml:space="preserve"> the general feedback from the MTE points out the huge need for the project to target all community members including men, and to expand the economic empowerment and business management trainings to reach out to women living in the most remote areas in the targeted districts, where patriarchal socio-cultural principles are still raw and strongly practiced contributing to women to be severely antagonized. Currently the project is being implemented in communities closer to the main road access and around main growth points, due to accessibility.</w:t>
      </w:r>
    </w:p>
    <w:p w14:paraId="5B6BA9B6" w14:textId="77777777" w:rsidR="00874913" w:rsidRPr="00C22835" w:rsidRDefault="00874913" w:rsidP="00126902">
      <w:pPr>
        <w:spacing w:after="0"/>
        <w:jc w:val="both"/>
        <w:rPr>
          <w:rFonts w:cs="Calibri"/>
          <w:lang w:val="en-GB"/>
        </w:rPr>
      </w:pPr>
    </w:p>
    <w:p w14:paraId="3DB4B0EC" w14:textId="74EE4E60" w:rsidR="00874913" w:rsidRPr="00C22835" w:rsidRDefault="00874913" w:rsidP="00874913">
      <w:pPr>
        <w:spacing w:after="0"/>
        <w:jc w:val="both"/>
        <w:rPr>
          <w:rFonts w:cs="Calibri"/>
          <w:lang w:val="en-GB"/>
        </w:rPr>
      </w:pPr>
      <w:r w:rsidRPr="00C22835">
        <w:rPr>
          <w:rFonts w:cs="Calibri"/>
          <w:lang w:val="en-GB"/>
        </w:rPr>
        <w:t xml:space="preserve">Besides analysis of women that accessed the District Development Funds-FDDs, the MTE also assessed the amount of funds that were allocated to women. The results </w:t>
      </w:r>
      <w:r w:rsidR="004F5315" w:rsidRPr="00C22835">
        <w:rPr>
          <w:rFonts w:cs="Calibri"/>
          <w:lang w:val="en-GB"/>
        </w:rPr>
        <w:t>show</w:t>
      </w:r>
      <w:r w:rsidRPr="00C22835">
        <w:rPr>
          <w:rFonts w:cs="Calibri"/>
          <w:lang w:val="en-GB"/>
        </w:rPr>
        <w:t xml:space="preserve"> increased allocation of funds to women, as indicated by increase from an average of 38% of funds allocated to women in 2015, to an average allocation of 44% in 2016/2017 at the time of the MTE. This is positive as stakeholders confirmed that the UN Women Project positively impacted in this change achieved through capacity building on GRPB for district government task forces for planning and budgeting and decision makers. </w:t>
      </w:r>
    </w:p>
    <w:p w14:paraId="57F4337C" w14:textId="77777777" w:rsidR="00874913" w:rsidRPr="00C22835" w:rsidRDefault="00874913" w:rsidP="00874913">
      <w:pPr>
        <w:spacing w:after="0"/>
        <w:jc w:val="both"/>
        <w:rPr>
          <w:rFonts w:cs="Calibri"/>
          <w:lang w:val="en-GB"/>
        </w:rPr>
      </w:pPr>
    </w:p>
    <w:p w14:paraId="4E680F83" w14:textId="0626AFEE" w:rsidR="00874913" w:rsidRPr="00C22835" w:rsidRDefault="00874913" w:rsidP="00874913">
      <w:pPr>
        <w:spacing w:after="0"/>
        <w:jc w:val="both"/>
        <w:rPr>
          <w:rFonts w:cs="Calibri"/>
          <w:lang w:val="en-GB"/>
        </w:rPr>
      </w:pPr>
      <w:r w:rsidRPr="00C22835">
        <w:rPr>
          <w:rFonts w:cs="Calibri"/>
          <w:lang w:val="en-GB"/>
        </w:rPr>
        <w:t xml:space="preserve">Below is a table showing changes on budget allocation to women in the FDD </w:t>
      </w:r>
      <w:r w:rsidR="004F5315" w:rsidRPr="00C22835">
        <w:rPr>
          <w:rFonts w:cs="Calibri"/>
          <w:lang w:val="en-GB"/>
        </w:rPr>
        <w:t>from</w:t>
      </w:r>
      <w:r w:rsidRPr="00C22835">
        <w:rPr>
          <w:rFonts w:cs="Calibri"/>
          <w:lang w:val="en-GB"/>
        </w:rPr>
        <w:t xml:space="preserve"> 2015 to 2017.</w:t>
      </w:r>
      <w:r w:rsidR="0077346F">
        <w:rPr>
          <w:rFonts w:cs="Calibri"/>
          <w:lang w:val="en-GB"/>
        </w:rPr>
        <w:t xml:space="preserve"> </w:t>
      </w:r>
    </w:p>
    <w:p w14:paraId="430FF5E1" w14:textId="77777777" w:rsidR="005E1E3F" w:rsidRPr="00C22835" w:rsidRDefault="005E1E3F" w:rsidP="00126902">
      <w:pPr>
        <w:spacing w:after="0"/>
        <w:jc w:val="both"/>
        <w:rPr>
          <w:rFonts w:cs="Calibri"/>
          <w:lang w:val="en-GB"/>
        </w:rPr>
      </w:pPr>
    </w:p>
    <w:p w14:paraId="55FED2E7" w14:textId="77777777" w:rsidR="005E1E3F" w:rsidRPr="00C22835" w:rsidRDefault="005E1E3F" w:rsidP="00126902">
      <w:pPr>
        <w:spacing w:after="0"/>
        <w:jc w:val="both"/>
        <w:rPr>
          <w:rFonts w:cs="Calibri"/>
          <w:lang w:val="en-GB"/>
        </w:rPr>
      </w:pPr>
    </w:p>
    <w:p w14:paraId="2BEDD7B6" w14:textId="77777777" w:rsidR="005E1E3F" w:rsidRPr="00C22835" w:rsidRDefault="005E1E3F" w:rsidP="00126902">
      <w:pPr>
        <w:spacing w:after="0"/>
        <w:jc w:val="both"/>
        <w:rPr>
          <w:rFonts w:cs="Calibri"/>
          <w:lang w:val="en-GB"/>
        </w:rPr>
      </w:pPr>
    </w:p>
    <w:p w14:paraId="5E793B41" w14:textId="77777777" w:rsidR="005E1E3F" w:rsidRPr="00C22835" w:rsidRDefault="005E1E3F" w:rsidP="00126902">
      <w:pPr>
        <w:spacing w:after="0"/>
        <w:jc w:val="both"/>
        <w:rPr>
          <w:rFonts w:cs="Calibri"/>
          <w:lang w:val="en-GB"/>
        </w:rPr>
      </w:pPr>
    </w:p>
    <w:p w14:paraId="6BE31A28" w14:textId="77777777" w:rsidR="005E1E3F" w:rsidRPr="00C22835" w:rsidRDefault="005E1E3F" w:rsidP="00126902">
      <w:pPr>
        <w:spacing w:after="0"/>
        <w:jc w:val="both"/>
        <w:rPr>
          <w:rFonts w:cs="Calibri"/>
          <w:lang w:val="en-GB"/>
        </w:rPr>
      </w:pPr>
    </w:p>
    <w:p w14:paraId="026F5FCE" w14:textId="77777777" w:rsidR="005E1E3F" w:rsidRPr="00C22835" w:rsidRDefault="005E1E3F" w:rsidP="00126902">
      <w:pPr>
        <w:spacing w:after="0"/>
        <w:jc w:val="both"/>
        <w:rPr>
          <w:rFonts w:cs="Calibri"/>
          <w:lang w:val="en-GB"/>
        </w:rPr>
      </w:pPr>
    </w:p>
    <w:p w14:paraId="05BB0B46" w14:textId="77777777" w:rsidR="005E1E3F" w:rsidRPr="00C22835" w:rsidRDefault="005E1E3F" w:rsidP="00126902">
      <w:pPr>
        <w:spacing w:after="0"/>
        <w:jc w:val="both"/>
        <w:rPr>
          <w:rFonts w:cs="Calibri"/>
          <w:lang w:val="en-GB"/>
        </w:rPr>
      </w:pPr>
    </w:p>
    <w:p w14:paraId="501B9918" w14:textId="77777777" w:rsidR="005E1E3F" w:rsidRPr="00C22835" w:rsidRDefault="005E1E3F" w:rsidP="00126902">
      <w:pPr>
        <w:spacing w:after="0"/>
        <w:jc w:val="both"/>
        <w:rPr>
          <w:rFonts w:cs="Calibri"/>
          <w:lang w:val="en-GB"/>
        </w:rPr>
        <w:sectPr w:rsidR="005E1E3F" w:rsidRPr="00C22835" w:rsidSect="00681F74">
          <w:pgSz w:w="11906" w:h="16838" w:code="9"/>
          <w:pgMar w:top="1417" w:right="1701" w:bottom="1417" w:left="1701" w:header="720" w:footer="720" w:gutter="0"/>
          <w:cols w:space="720"/>
          <w:docGrid w:linePitch="299"/>
        </w:sectPr>
      </w:pPr>
    </w:p>
    <w:p w14:paraId="1B0466F4" w14:textId="42600679" w:rsidR="005E1E3F" w:rsidRPr="00C22835" w:rsidRDefault="00AE2AFE" w:rsidP="00F04F07">
      <w:pPr>
        <w:spacing w:after="0" w:line="240" w:lineRule="auto"/>
        <w:jc w:val="both"/>
        <w:rPr>
          <w:rFonts w:cs="Calibri"/>
          <w:b/>
          <w:lang w:val="en-GB"/>
        </w:rPr>
      </w:pPr>
      <w:r w:rsidRPr="00C22835">
        <w:rPr>
          <w:rFonts w:cs="Calibri"/>
          <w:b/>
          <w:lang w:val="en-GB"/>
        </w:rPr>
        <w:t>Table</w:t>
      </w:r>
      <w:r w:rsidR="00874913" w:rsidRPr="00C22835">
        <w:rPr>
          <w:rFonts w:cs="Calibri"/>
          <w:b/>
          <w:lang w:val="en-GB"/>
        </w:rPr>
        <w:t xml:space="preserve"> 5</w:t>
      </w:r>
      <w:r w:rsidR="005E1E3F" w:rsidRPr="00C22835">
        <w:rPr>
          <w:rFonts w:cs="Calibri"/>
          <w:b/>
          <w:lang w:val="en-GB"/>
        </w:rPr>
        <w:t xml:space="preserve">: % of funds allocated to women in Chiculacuala, Mabalane, Massingir and </w:t>
      </w:r>
      <w:r w:rsidR="004F5315" w:rsidRPr="00C22835">
        <w:rPr>
          <w:rFonts w:cs="Calibri"/>
          <w:b/>
          <w:lang w:val="en-GB"/>
        </w:rPr>
        <w:t>Guijá</w:t>
      </w:r>
      <w:r w:rsidR="005E1E3F" w:rsidRPr="00C22835">
        <w:rPr>
          <w:rFonts w:cs="Calibri"/>
          <w:b/>
          <w:lang w:val="en-GB"/>
        </w:rPr>
        <w:t>, 2015 and 2017</w:t>
      </w:r>
      <w:r w:rsidR="0024336C" w:rsidRPr="00C22835">
        <w:rPr>
          <w:rStyle w:val="FootnoteReference"/>
          <w:rFonts w:cs="Calibri"/>
          <w:b/>
          <w:lang w:val="en-GB"/>
        </w:rPr>
        <w:footnoteReference w:id="31"/>
      </w:r>
    </w:p>
    <w:p w14:paraId="16AE9644" w14:textId="77777777" w:rsidR="005E1E3F" w:rsidRPr="00C22835" w:rsidRDefault="005E1E3F" w:rsidP="00F04F07">
      <w:pPr>
        <w:spacing w:after="0" w:line="240" w:lineRule="auto"/>
        <w:jc w:val="both"/>
        <w:rPr>
          <w:rFonts w:cs="Calibri"/>
          <w:lang w:val="en-GB"/>
        </w:rPr>
      </w:pPr>
    </w:p>
    <w:tbl>
      <w:tblPr>
        <w:tblW w:w="0" w:type="auto"/>
        <w:tblInd w:w="-160" w:type="dxa"/>
        <w:tblLook w:val="04A0" w:firstRow="1" w:lastRow="0" w:firstColumn="1" w:lastColumn="0" w:noHBand="0" w:noVBand="1"/>
      </w:tblPr>
      <w:tblGrid>
        <w:gridCol w:w="2135"/>
        <w:gridCol w:w="1504"/>
        <w:gridCol w:w="1701"/>
        <w:gridCol w:w="1331"/>
        <w:gridCol w:w="2126"/>
        <w:gridCol w:w="1843"/>
        <w:gridCol w:w="2509"/>
        <w:gridCol w:w="995"/>
      </w:tblGrid>
      <w:tr w:rsidR="003434D0" w:rsidRPr="00096518" w14:paraId="273778B1" w14:textId="77777777" w:rsidTr="00C22835">
        <w:trPr>
          <w:trHeight w:val="646"/>
        </w:trPr>
        <w:tc>
          <w:tcPr>
            <w:tcW w:w="2135" w:type="dxa"/>
            <w:tcBorders>
              <w:top w:val="single" w:sz="8" w:space="0" w:color="auto"/>
              <w:left w:val="single" w:sz="8" w:space="0" w:color="auto"/>
              <w:bottom w:val="single" w:sz="4" w:space="0" w:color="auto"/>
              <w:right w:val="single" w:sz="4" w:space="0" w:color="auto"/>
            </w:tcBorders>
            <w:shd w:val="clear" w:color="auto" w:fill="92D050"/>
            <w:vAlign w:val="center"/>
          </w:tcPr>
          <w:p w14:paraId="7DE03DBA" w14:textId="77777777" w:rsidR="003434D0" w:rsidRPr="00C22835" w:rsidRDefault="003434D0" w:rsidP="00C22835">
            <w:pPr>
              <w:spacing w:after="0" w:line="240" w:lineRule="auto"/>
              <w:rPr>
                <w:rFonts w:eastAsia="Times New Roman" w:cstheme="minorHAnsi"/>
                <w:b/>
                <w:color w:val="000000"/>
                <w:lang w:val="en-GB"/>
              </w:rPr>
            </w:pPr>
          </w:p>
        </w:tc>
        <w:tc>
          <w:tcPr>
            <w:tcW w:w="4536" w:type="dxa"/>
            <w:gridSpan w:val="3"/>
            <w:tcBorders>
              <w:top w:val="single" w:sz="8" w:space="0" w:color="auto"/>
              <w:left w:val="nil"/>
              <w:bottom w:val="single" w:sz="4" w:space="0" w:color="auto"/>
              <w:right w:val="single" w:sz="4" w:space="0" w:color="auto"/>
            </w:tcBorders>
            <w:shd w:val="clear" w:color="auto" w:fill="92D050"/>
            <w:vAlign w:val="center"/>
          </w:tcPr>
          <w:p w14:paraId="7009E259" w14:textId="6E539B55" w:rsidR="003434D0" w:rsidRPr="00C22835" w:rsidRDefault="003434D0"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Total funds received in 2015</w:t>
            </w:r>
          </w:p>
        </w:tc>
        <w:tc>
          <w:tcPr>
            <w:tcW w:w="7473" w:type="dxa"/>
            <w:gridSpan w:val="4"/>
            <w:tcBorders>
              <w:top w:val="single" w:sz="8" w:space="0" w:color="auto"/>
              <w:left w:val="nil"/>
              <w:bottom w:val="single" w:sz="4" w:space="0" w:color="auto"/>
              <w:right w:val="single" w:sz="8" w:space="0" w:color="auto"/>
            </w:tcBorders>
            <w:shd w:val="clear" w:color="auto" w:fill="92D050"/>
            <w:vAlign w:val="center"/>
          </w:tcPr>
          <w:p w14:paraId="758FC2F7" w14:textId="5D4E8F2A" w:rsidR="003434D0" w:rsidRPr="00C22835" w:rsidRDefault="003434D0"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Funds received in the FDD in 2016/17</w:t>
            </w:r>
          </w:p>
        </w:tc>
      </w:tr>
      <w:tr w:rsidR="00C22835" w:rsidRPr="00C22835" w14:paraId="74FA070D" w14:textId="37CBA2D7" w:rsidTr="00C22835">
        <w:trPr>
          <w:trHeight w:val="646"/>
        </w:trPr>
        <w:tc>
          <w:tcPr>
            <w:tcW w:w="2135" w:type="dxa"/>
            <w:tcBorders>
              <w:top w:val="single" w:sz="8" w:space="0" w:color="auto"/>
              <w:left w:val="single" w:sz="8" w:space="0" w:color="auto"/>
              <w:bottom w:val="single" w:sz="4" w:space="0" w:color="auto"/>
              <w:right w:val="single" w:sz="4" w:space="0" w:color="auto"/>
            </w:tcBorders>
            <w:shd w:val="clear" w:color="auto" w:fill="92D050"/>
            <w:vAlign w:val="center"/>
            <w:hideMark/>
          </w:tcPr>
          <w:p w14:paraId="538EF506" w14:textId="233C3952" w:rsidR="005E1E3F" w:rsidRPr="00C22835" w:rsidRDefault="005E1E3F" w:rsidP="00C22835">
            <w:pPr>
              <w:spacing w:after="0" w:line="240" w:lineRule="auto"/>
              <w:rPr>
                <w:rFonts w:eastAsia="Times New Roman" w:cstheme="minorHAnsi"/>
                <w:b/>
                <w:color w:val="000000"/>
                <w:lang w:val="en-GB"/>
              </w:rPr>
            </w:pPr>
            <w:r w:rsidRPr="00C22835">
              <w:rPr>
                <w:rFonts w:eastAsia="Times New Roman" w:cstheme="minorHAnsi"/>
                <w:b/>
                <w:color w:val="000000"/>
                <w:lang w:val="en-GB"/>
              </w:rPr>
              <w:t>Districts</w:t>
            </w:r>
          </w:p>
        </w:tc>
        <w:tc>
          <w:tcPr>
            <w:tcW w:w="1504" w:type="dxa"/>
            <w:tcBorders>
              <w:top w:val="single" w:sz="8" w:space="0" w:color="auto"/>
              <w:left w:val="nil"/>
              <w:bottom w:val="single" w:sz="4" w:space="0" w:color="auto"/>
              <w:right w:val="single" w:sz="4" w:space="0" w:color="auto"/>
            </w:tcBorders>
            <w:shd w:val="clear" w:color="auto" w:fill="92D050"/>
            <w:vAlign w:val="center"/>
            <w:hideMark/>
          </w:tcPr>
          <w:p w14:paraId="2E5AB9FA" w14:textId="2E342AE9"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Total funds received</w:t>
            </w:r>
          </w:p>
        </w:tc>
        <w:tc>
          <w:tcPr>
            <w:tcW w:w="1701" w:type="dxa"/>
            <w:tcBorders>
              <w:top w:val="single" w:sz="8" w:space="0" w:color="auto"/>
              <w:left w:val="nil"/>
              <w:bottom w:val="single" w:sz="4" w:space="0" w:color="auto"/>
              <w:right w:val="single" w:sz="4" w:space="0" w:color="auto"/>
            </w:tcBorders>
            <w:shd w:val="clear" w:color="auto" w:fill="92D050"/>
            <w:vAlign w:val="center"/>
            <w:hideMark/>
          </w:tcPr>
          <w:p w14:paraId="2825D219" w14:textId="225EFFAB"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Funds allocated to women</w:t>
            </w:r>
          </w:p>
        </w:tc>
        <w:tc>
          <w:tcPr>
            <w:tcW w:w="1331" w:type="dxa"/>
            <w:tcBorders>
              <w:top w:val="single" w:sz="8" w:space="0" w:color="auto"/>
              <w:left w:val="nil"/>
              <w:bottom w:val="single" w:sz="4" w:space="0" w:color="auto"/>
              <w:right w:val="single" w:sz="4" w:space="0" w:color="auto"/>
            </w:tcBorders>
            <w:shd w:val="clear" w:color="auto" w:fill="92D050"/>
            <w:vAlign w:val="center"/>
            <w:hideMark/>
          </w:tcPr>
          <w:p w14:paraId="4DF9C16D" w14:textId="7E9B20CD" w:rsidR="005E1E3F" w:rsidRPr="00C22835" w:rsidRDefault="00AE2AFE"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 xml:space="preserve">% </w:t>
            </w:r>
            <w:r w:rsidR="005E1E3F" w:rsidRPr="00C22835">
              <w:rPr>
                <w:rFonts w:eastAsia="Times New Roman" w:cstheme="minorHAnsi"/>
                <w:b/>
                <w:color w:val="000000"/>
                <w:lang w:val="en-GB"/>
              </w:rPr>
              <w:t>allocated to women</w:t>
            </w:r>
          </w:p>
        </w:tc>
        <w:tc>
          <w:tcPr>
            <w:tcW w:w="2126" w:type="dxa"/>
            <w:tcBorders>
              <w:top w:val="single" w:sz="8" w:space="0" w:color="auto"/>
              <w:left w:val="nil"/>
              <w:bottom w:val="single" w:sz="4" w:space="0" w:color="auto"/>
              <w:right w:val="single" w:sz="4" w:space="0" w:color="auto"/>
            </w:tcBorders>
            <w:shd w:val="clear" w:color="auto" w:fill="92D050"/>
            <w:vAlign w:val="center"/>
            <w:hideMark/>
          </w:tcPr>
          <w:p w14:paraId="017E6338" w14:textId="3183007D"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Total funds received in 2016/2017</w:t>
            </w:r>
          </w:p>
        </w:tc>
        <w:tc>
          <w:tcPr>
            <w:tcW w:w="1843" w:type="dxa"/>
            <w:tcBorders>
              <w:top w:val="single" w:sz="8" w:space="0" w:color="auto"/>
              <w:left w:val="nil"/>
              <w:bottom w:val="single" w:sz="4" w:space="0" w:color="auto"/>
              <w:right w:val="single" w:sz="4" w:space="0" w:color="auto"/>
            </w:tcBorders>
            <w:shd w:val="clear" w:color="auto" w:fill="92D050"/>
            <w:vAlign w:val="center"/>
            <w:hideMark/>
          </w:tcPr>
          <w:p w14:paraId="4FE95299" w14:textId="09B68C30"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Funds allocated to women</w:t>
            </w:r>
          </w:p>
        </w:tc>
        <w:tc>
          <w:tcPr>
            <w:tcW w:w="2509" w:type="dxa"/>
            <w:tcBorders>
              <w:top w:val="single" w:sz="8" w:space="0" w:color="auto"/>
              <w:left w:val="nil"/>
              <w:bottom w:val="single" w:sz="4" w:space="0" w:color="auto"/>
              <w:right w:val="single" w:sz="8" w:space="0" w:color="auto"/>
            </w:tcBorders>
            <w:shd w:val="clear" w:color="auto" w:fill="92D050"/>
            <w:vAlign w:val="center"/>
            <w:hideMark/>
          </w:tcPr>
          <w:p w14:paraId="45129564" w14:textId="77777777"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 of funds allocated to women</w:t>
            </w:r>
          </w:p>
        </w:tc>
        <w:tc>
          <w:tcPr>
            <w:tcW w:w="0" w:type="auto"/>
            <w:tcBorders>
              <w:top w:val="single" w:sz="8" w:space="0" w:color="auto"/>
              <w:left w:val="nil"/>
              <w:bottom w:val="single" w:sz="4" w:space="0" w:color="auto"/>
              <w:right w:val="single" w:sz="8" w:space="0" w:color="auto"/>
            </w:tcBorders>
            <w:shd w:val="clear" w:color="auto" w:fill="92D050"/>
            <w:vAlign w:val="center"/>
          </w:tcPr>
          <w:p w14:paraId="1A32DCE3" w14:textId="0F2F9A0C"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 variance</w:t>
            </w:r>
          </w:p>
        </w:tc>
      </w:tr>
      <w:tr w:rsidR="00C22835" w:rsidRPr="00C22835" w14:paraId="649E0B1A" w14:textId="2C50AE95" w:rsidTr="00C22835">
        <w:trPr>
          <w:trHeight w:val="278"/>
        </w:trPr>
        <w:tc>
          <w:tcPr>
            <w:tcW w:w="2135" w:type="dxa"/>
            <w:tcBorders>
              <w:top w:val="nil"/>
              <w:left w:val="single" w:sz="8" w:space="0" w:color="auto"/>
              <w:bottom w:val="single" w:sz="4" w:space="0" w:color="auto"/>
              <w:right w:val="single" w:sz="4" w:space="0" w:color="auto"/>
            </w:tcBorders>
            <w:shd w:val="clear" w:color="auto" w:fill="auto"/>
            <w:noWrap/>
            <w:vAlign w:val="center"/>
            <w:hideMark/>
          </w:tcPr>
          <w:p w14:paraId="36ED62E0" w14:textId="77777777" w:rsidR="005E1E3F" w:rsidRPr="00C22835" w:rsidRDefault="005E1E3F" w:rsidP="00C22835">
            <w:pPr>
              <w:spacing w:after="0" w:line="240" w:lineRule="auto"/>
              <w:rPr>
                <w:rFonts w:eastAsia="Times New Roman" w:cstheme="minorHAnsi"/>
                <w:color w:val="000000"/>
                <w:lang w:val="en-GB"/>
              </w:rPr>
            </w:pPr>
            <w:r w:rsidRPr="00C22835">
              <w:rPr>
                <w:rFonts w:eastAsia="Times New Roman" w:cstheme="minorHAnsi"/>
                <w:color w:val="000000"/>
                <w:lang w:val="en-GB"/>
              </w:rPr>
              <w:t>Chicualacuala</w:t>
            </w:r>
          </w:p>
        </w:tc>
        <w:tc>
          <w:tcPr>
            <w:tcW w:w="1504" w:type="dxa"/>
            <w:tcBorders>
              <w:top w:val="nil"/>
              <w:left w:val="nil"/>
              <w:bottom w:val="single" w:sz="4" w:space="0" w:color="auto"/>
              <w:right w:val="single" w:sz="4" w:space="0" w:color="auto"/>
            </w:tcBorders>
            <w:shd w:val="clear" w:color="auto" w:fill="auto"/>
            <w:noWrap/>
            <w:vAlign w:val="center"/>
            <w:hideMark/>
          </w:tcPr>
          <w:p w14:paraId="4BF70D9B" w14:textId="3B2CB992"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8,414,551.80</w:t>
            </w:r>
          </w:p>
        </w:tc>
        <w:tc>
          <w:tcPr>
            <w:tcW w:w="1701" w:type="dxa"/>
            <w:tcBorders>
              <w:top w:val="nil"/>
              <w:left w:val="nil"/>
              <w:bottom w:val="single" w:sz="4" w:space="0" w:color="auto"/>
              <w:right w:val="single" w:sz="4" w:space="0" w:color="auto"/>
            </w:tcBorders>
            <w:shd w:val="clear" w:color="auto" w:fill="auto"/>
            <w:noWrap/>
            <w:vAlign w:val="center"/>
            <w:hideMark/>
          </w:tcPr>
          <w:p w14:paraId="58D6EAED" w14:textId="3DD7EF5B"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2,591,000.00</w:t>
            </w:r>
          </w:p>
        </w:tc>
        <w:tc>
          <w:tcPr>
            <w:tcW w:w="1331" w:type="dxa"/>
            <w:tcBorders>
              <w:top w:val="nil"/>
              <w:left w:val="nil"/>
              <w:bottom w:val="single" w:sz="4" w:space="0" w:color="auto"/>
              <w:right w:val="single" w:sz="4" w:space="0" w:color="auto"/>
            </w:tcBorders>
            <w:shd w:val="clear" w:color="auto" w:fill="auto"/>
            <w:noWrap/>
            <w:vAlign w:val="center"/>
            <w:hideMark/>
          </w:tcPr>
          <w:p w14:paraId="47FF7272" w14:textId="13F5575E"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31</w:t>
            </w:r>
            <w:r w:rsidR="00411304" w:rsidRPr="00C22835">
              <w:rPr>
                <w:rFonts w:eastAsia="Times New Roman" w:cstheme="minorHAnsi"/>
                <w:color w:val="000000"/>
                <w:lang w:val="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2DD64BEB" w14:textId="20063D51"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8,930,722.50</w:t>
            </w:r>
          </w:p>
        </w:tc>
        <w:tc>
          <w:tcPr>
            <w:tcW w:w="1843" w:type="dxa"/>
            <w:tcBorders>
              <w:top w:val="nil"/>
              <w:left w:val="nil"/>
              <w:bottom w:val="single" w:sz="4" w:space="0" w:color="auto"/>
              <w:right w:val="single" w:sz="4" w:space="0" w:color="auto"/>
            </w:tcBorders>
            <w:shd w:val="clear" w:color="auto" w:fill="auto"/>
            <w:noWrap/>
            <w:vAlign w:val="center"/>
            <w:hideMark/>
          </w:tcPr>
          <w:p w14:paraId="0F069416" w14:textId="2A6B1C4D"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2,960,450.00</w:t>
            </w:r>
          </w:p>
        </w:tc>
        <w:tc>
          <w:tcPr>
            <w:tcW w:w="2509" w:type="dxa"/>
            <w:tcBorders>
              <w:top w:val="nil"/>
              <w:left w:val="nil"/>
              <w:bottom w:val="single" w:sz="4" w:space="0" w:color="auto"/>
              <w:right w:val="single" w:sz="8" w:space="0" w:color="auto"/>
            </w:tcBorders>
            <w:shd w:val="clear" w:color="auto" w:fill="auto"/>
            <w:noWrap/>
            <w:vAlign w:val="center"/>
            <w:hideMark/>
          </w:tcPr>
          <w:p w14:paraId="0A6BCCD7" w14:textId="1EDBBC16"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33</w:t>
            </w:r>
            <w:r w:rsidR="00411304" w:rsidRPr="00C22835">
              <w:rPr>
                <w:rFonts w:eastAsia="Times New Roman" w:cstheme="minorHAnsi"/>
                <w:color w:val="000000"/>
                <w:lang w:val="en-GB"/>
              </w:rPr>
              <w:t>%</w:t>
            </w:r>
          </w:p>
        </w:tc>
        <w:tc>
          <w:tcPr>
            <w:tcW w:w="0" w:type="auto"/>
            <w:tcBorders>
              <w:top w:val="nil"/>
              <w:left w:val="nil"/>
              <w:bottom w:val="single" w:sz="4" w:space="0" w:color="auto"/>
              <w:right w:val="single" w:sz="8" w:space="0" w:color="auto"/>
            </w:tcBorders>
            <w:vAlign w:val="center"/>
          </w:tcPr>
          <w:p w14:paraId="2E4653DC" w14:textId="66DC8A0F" w:rsidR="005E1E3F" w:rsidRPr="00C22835" w:rsidRDefault="00411304"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w:t>
            </w:r>
          </w:p>
        </w:tc>
      </w:tr>
      <w:tr w:rsidR="00C22835" w:rsidRPr="00C22835" w14:paraId="05BE7378" w14:textId="5B0BEE92" w:rsidTr="00C22835">
        <w:trPr>
          <w:trHeight w:val="233"/>
        </w:trPr>
        <w:tc>
          <w:tcPr>
            <w:tcW w:w="2135" w:type="dxa"/>
            <w:tcBorders>
              <w:top w:val="nil"/>
              <w:left w:val="single" w:sz="8" w:space="0" w:color="auto"/>
              <w:bottom w:val="single" w:sz="4" w:space="0" w:color="auto"/>
              <w:right w:val="single" w:sz="4" w:space="0" w:color="auto"/>
            </w:tcBorders>
            <w:shd w:val="clear" w:color="auto" w:fill="auto"/>
            <w:noWrap/>
            <w:vAlign w:val="center"/>
            <w:hideMark/>
          </w:tcPr>
          <w:p w14:paraId="1E1CCABA" w14:textId="77777777" w:rsidR="005E1E3F" w:rsidRPr="00C22835" w:rsidRDefault="005E1E3F" w:rsidP="00C22835">
            <w:pPr>
              <w:spacing w:after="0" w:line="240" w:lineRule="auto"/>
              <w:rPr>
                <w:rFonts w:eastAsia="Times New Roman" w:cstheme="minorHAnsi"/>
                <w:color w:val="000000"/>
                <w:lang w:val="en-GB"/>
              </w:rPr>
            </w:pPr>
            <w:r w:rsidRPr="00C22835">
              <w:rPr>
                <w:rFonts w:eastAsia="Times New Roman" w:cstheme="minorHAnsi"/>
                <w:color w:val="000000"/>
                <w:lang w:val="en-GB"/>
              </w:rPr>
              <w:t>Mabalane</w:t>
            </w:r>
          </w:p>
        </w:tc>
        <w:tc>
          <w:tcPr>
            <w:tcW w:w="1504" w:type="dxa"/>
            <w:tcBorders>
              <w:top w:val="nil"/>
              <w:left w:val="nil"/>
              <w:bottom w:val="single" w:sz="4" w:space="0" w:color="auto"/>
              <w:right w:val="single" w:sz="4" w:space="0" w:color="auto"/>
            </w:tcBorders>
            <w:shd w:val="clear" w:color="auto" w:fill="auto"/>
            <w:noWrap/>
            <w:vAlign w:val="center"/>
            <w:hideMark/>
          </w:tcPr>
          <w:p w14:paraId="5199F2B9" w14:textId="6A298193"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8,345,179.00</w:t>
            </w:r>
          </w:p>
        </w:tc>
        <w:tc>
          <w:tcPr>
            <w:tcW w:w="1701" w:type="dxa"/>
            <w:tcBorders>
              <w:top w:val="nil"/>
              <w:left w:val="nil"/>
              <w:bottom w:val="single" w:sz="4" w:space="0" w:color="auto"/>
              <w:right w:val="single" w:sz="4" w:space="0" w:color="auto"/>
            </w:tcBorders>
            <w:shd w:val="clear" w:color="auto" w:fill="auto"/>
            <w:noWrap/>
            <w:vAlign w:val="center"/>
            <w:hideMark/>
          </w:tcPr>
          <w:p w14:paraId="2AA31D0F" w14:textId="555CC8CE"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2,503,553.70</w:t>
            </w:r>
          </w:p>
        </w:tc>
        <w:tc>
          <w:tcPr>
            <w:tcW w:w="1331" w:type="dxa"/>
            <w:tcBorders>
              <w:top w:val="nil"/>
              <w:left w:val="nil"/>
              <w:bottom w:val="single" w:sz="4" w:space="0" w:color="auto"/>
              <w:right w:val="single" w:sz="4" w:space="0" w:color="auto"/>
            </w:tcBorders>
            <w:shd w:val="clear" w:color="auto" w:fill="auto"/>
            <w:noWrap/>
            <w:vAlign w:val="center"/>
            <w:hideMark/>
          </w:tcPr>
          <w:p w14:paraId="4E9E8704" w14:textId="116AA5CA"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30</w:t>
            </w:r>
            <w:r w:rsidR="00411304" w:rsidRPr="00C22835">
              <w:rPr>
                <w:rFonts w:eastAsia="Times New Roman" w:cstheme="minorHAnsi"/>
                <w:color w:val="000000"/>
                <w:lang w:val="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32AE71A1" w14:textId="63906FF5"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0.00</w:t>
            </w:r>
          </w:p>
        </w:tc>
        <w:tc>
          <w:tcPr>
            <w:tcW w:w="1843" w:type="dxa"/>
            <w:tcBorders>
              <w:top w:val="nil"/>
              <w:left w:val="nil"/>
              <w:bottom w:val="single" w:sz="4" w:space="0" w:color="auto"/>
              <w:right w:val="single" w:sz="4" w:space="0" w:color="auto"/>
            </w:tcBorders>
            <w:shd w:val="clear" w:color="auto" w:fill="auto"/>
            <w:noWrap/>
            <w:vAlign w:val="center"/>
            <w:hideMark/>
          </w:tcPr>
          <w:p w14:paraId="4C4B6991" w14:textId="37240423"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0</w:t>
            </w:r>
          </w:p>
        </w:tc>
        <w:tc>
          <w:tcPr>
            <w:tcW w:w="2509" w:type="dxa"/>
            <w:tcBorders>
              <w:top w:val="nil"/>
              <w:left w:val="nil"/>
              <w:bottom w:val="single" w:sz="4" w:space="0" w:color="auto"/>
              <w:right w:val="single" w:sz="8" w:space="0" w:color="auto"/>
            </w:tcBorders>
            <w:shd w:val="clear" w:color="auto" w:fill="auto"/>
            <w:noWrap/>
            <w:vAlign w:val="center"/>
            <w:hideMark/>
          </w:tcPr>
          <w:p w14:paraId="041DC941" w14:textId="1C3ADBA9"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0</w:t>
            </w:r>
            <w:r w:rsidR="00411304" w:rsidRPr="00C22835">
              <w:rPr>
                <w:rFonts w:eastAsia="Times New Roman" w:cstheme="minorHAnsi"/>
                <w:color w:val="000000"/>
                <w:lang w:val="en-GB"/>
              </w:rPr>
              <w:t>%</w:t>
            </w:r>
          </w:p>
        </w:tc>
        <w:tc>
          <w:tcPr>
            <w:tcW w:w="0" w:type="auto"/>
            <w:tcBorders>
              <w:top w:val="nil"/>
              <w:left w:val="nil"/>
              <w:bottom w:val="single" w:sz="4" w:space="0" w:color="auto"/>
              <w:right w:val="single" w:sz="8" w:space="0" w:color="auto"/>
            </w:tcBorders>
            <w:vAlign w:val="center"/>
          </w:tcPr>
          <w:p w14:paraId="73CC3419" w14:textId="7B227B7E" w:rsidR="00411304" w:rsidRPr="00C22835" w:rsidRDefault="00411304"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30%</w:t>
            </w:r>
          </w:p>
        </w:tc>
      </w:tr>
      <w:tr w:rsidR="00C22835" w:rsidRPr="00C22835" w14:paraId="78277E0F" w14:textId="7BF793D9" w:rsidTr="00C22835">
        <w:trPr>
          <w:trHeight w:val="300"/>
        </w:trPr>
        <w:tc>
          <w:tcPr>
            <w:tcW w:w="2135" w:type="dxa"/>
            <w:tcBorders>
              <w:top w:val="nil"/>
              <w:left w:val="single" w:sz="8" w:space="0" w:color="auto"/>
              <w:bottom w:val="single" w:sz="4" w:space="0" w:color="auto"/>
              <w:right w:val="single" w:sz="4" w:space="0" w:color="auto"/>
            </w:tcBorders>
            <w:shd w:val="clear" w:color="auto" w:fill="auto"/>
            <w:noWrap/>
            <w:vAlign w:val="center"/>
            <w:hideMark/>
          </w:tcPr>
          <w:p w14:paraId="7660868D" w14:textId="77777777" w:rsidR="005E1E3F" w:rsidRPr="00C22835" w:rsidRDefault="005E1E3F" w:rsidP="00C22835">
            <w:pPr>
              <w:spacing w:after="0" w:line="240" w:lineRule="auto"/>
              <w:rPr>
                <w:rFonts w:eastAsia="Times New Roman" w:cstheme="minorHAnsi"/>
                <w:color w:val="000000"/>
                <w:lang w:val="en-GB"/>
              </w:rPr>
            </w:pPr>
            <w:r w:rsidRPr="00C22835">
              <w:rPr>
                <w:rFonts w:eastAsia="Times New Roman" w:cstheme="minorHAnsi"/>
                <w:color w:val="000000"/>
                <w:lang w:val="en-GB"/>
              </w:rPr>
              <w:t>Massingir</w:t>
            </w:r>
          </w:p>
        </w:tc>
        <w:tc>
          <w:tcPr>
            <w:tcW w:w="1504" w:type="dxa"/>
            <w:tcBorders>
              <w:top w:val="nil"/>
              <w:left w:val="nil"/>
              <w:bottom w:val="single" w:sz="4" w:space="0" w:color="auto"/>
              <w:right w:val="single" w:sz="4" w:space="0" w:color="auto"/>
            </w:tcBorders>
            <w:shd w:val="clear" w:color="auto" w:fill="auto"/>
            <w:noWrap/>
            <w:vAlign w:val="center"/>
            <w:hideMark/>
          </w:tcPr>
          <w:p w14:paraId="7016C5C2" w14:textId="7BBF8F66"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4,986,514.75</w:t>
            </w:r>
          </w:p>
        </w:tc>
        <w:tc>
          <w:tcPr>
            <w:tcW w:w="1701" w:type="dxa"/>
            <w:tcBorders>
              <w:top w:val="nil"/>
              <w:left w:val="nil"/>
              <w:bottom w:val="single" w:sz="4" w:space="0" w:color="auto"/>
              <w:right w:val="single" w:sz="4" w:space="0" w:color="auto"/>
            </w:tcBorders>
            <w:shd w:val="clear" w:color="auto" w:fill="auto"/>
            <w:noWrap/>
            <w:vAlign w:val="center"/>
            <w:hideMark/>
          </w:tcPr>
          <w:p w14:paraId="4A5B0562" w14:textId="7EED3057"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2,543,122.50</w:t>
            </w:r>
          </w:p>
        </w:tc>
        <w:tc>
          <w:tcPr>
            <w:tcW w:w="1331" w:type="dxa"/>
            <w:tcBorders>
              <w:top w:val="nil"/>
              <w:left w:val="nil"/>
              <w:bottom w:val="single" w:sz="4" w:space="0" w:color="auto"/>
              <w:right w:val="single" w:sz="4" w:space="0" w:color="auto"/>
            </w:tcBorders>
            <w:shd w:val="clear" w:color="auto" w:fill="auto"/>
            <w:noWrap/>
            <w:vAlign w:val="center"/>
            <w:hideMark/>
          </w:tcPr>
          <w:p w14:paraId="20EA5C6E" w14:textId="4366EA02"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51</w:t>
            </w:r>
            <w:r w:rsidR="00411304" w:rsidRPr="00C22835">
              <w:rPr>
                <w:rFonts w:eastAsia="Times New Roman" w:cstheme="minorHAnsi"/>
                <w:color w:val="000000"/>
                <w:lang w:val="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59E89F42" w14:textId="6C647635"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5,045,000.00</w:t>
            </w:r>
          </w:p>
        </w:tc>
        <w:tc>
          <w:tcPr>
            <w:tcW w:w="1843" w:type="dxa"/>
            <w:tcBorders>
              <w:top w:val="nil"/>
              <w:left w:val="nil"/>
              <w:bottom w:val="single" w:sz="4" w:space="0" w:color="auto"/>
              <w:right w:val="single" w:sz="4" w:space="0" w:color="auto"/>
            </w:tcBorders>
            <w:shd w:val="clear" w:color="auto" w:fill="auto"/>
            <w:noWrap/>
            <w:vAlign w:val="center"/>
            <w:hideMark/>
          </w:tcPr>
          <w:p w14:paraId="15D02CF5" w14:textId="6517D227"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2,290,430.00</w:t>
            </w:r>
          </w:p>
        </w:tc>
        <w:tc>
          <w:tcPr>
            <w:tcW w:w="2509" w:type="dxa"/>
            <w:tcBorders>
              <w:top w:val="nil"/>
              <w:left w:val="nil"/>
              <w:bottom w:val="single" w:sz="4" w:space="0" w:color="auto"/>
              <w:right w:val="single" w:sz="8" w:space="0" w:color="auto"/>
            </w:tcBorders>
            <w:shd w:val="clear" w:color="auto" w:fill="auto"/>
            <w:noWrap/>
            <w:vAlign w:val="center"/>
            <w:hideMark/>
          </w:tcPr>
          <w:p w14:paraId="6E596FEB" w14:textId="362ABA2D"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45.4</w:t>
            </w:r>
            <w:r w:rsidR="00411304" w:rsidRPr="00C22835">
              <w:rPr>
                <w:rFonts w:eastAsia="Times New Roman" w:cstheme="minorHAnsi"/>
                <w:color w:val="000000"/>
                <w:lang w:val="en-GB"/>
              </w:rPr>
              <w:t>%</w:t>
            </w:r>
          </w:p>
        </w:tc>
        <w:tc>
          <w:tcPr>
            <w:tcW w:w="0" w:type="auto"/>
            <w:tcBorders>
              <w:top w:val="nil"/>
              <w:left w:val="nil"/>
              <w:bottom w:val="single" w:sz="4" w:space="0" w:color="auto"/>
              <w:right w:val="single" w:sz="8" w:space="0" w:color="auto"/>
            </w:tcBorders>
            <w:vAlign w:val="center"/>
          </w:tcPr>
          <w:p w14:paraId="63EFD3E8" w14:textId="38F2CE68" w:rsidR="00411304" w:rsidRPr="00C22835" w:rsidRDefault="00411304"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-5.6%</w:t>
            </w:r>
          </w:p>
        </w:tc>
      </w:tr>
      <w:tr w:rsidR="00C22835" w:rsidRPr="00C22835" w14:paraId="6356A7E5" w14:textId="02A150AA" w:rsidTr="00C22835">
        <w:trPr>
          <w:trHeight w:val="300"/>
        </w:trPr>
        <w:tc>
          <w:tcPr>
            <w:tcW w:w="2135" w:type="dxa"/>
            <w:tcBorders>
              <w:top w:val="nil"/>
              <w:left w:val="single" w:sz="8" w:space="0" w:color="auto"/>
              <w:bottom w:val="single" w:sz="4" w:space="0" w:color="auto"/>
              <w:right w:val="single" w:sz="4" w:space="0" w:color="auto"/>
            </w:tcBorders>
            <w:shd w:val="clear" w:color="auto" w:fill="auto"/>
            <w:noWrap/>
            <w:vAlign w:val="center"/>
          </w:tcPr>
          <w:p w14:paraId="508B891D" w14:textId="13FEDCFD" w:rsidR="005E1E3F" w:rsidRPr="00C22835" w:rsidRDefault="004F5315" w:rsidP="00C22835">
            <w:pPr>
              <w:spacing w:after="0" w:line="240" w:lineRule="auto"/>
              <w:rPr>
                <w:rFonts w:eastAsia="Times New Roman" w:cstheme="minorHAnsi"/>
                <w:color w:val="000000"/>
                <w:lang w:val="en-GB"/>
              </w:rPr>
            </w:pPr>
            <w:r w:rsidRPr="00C22835">
              <w:rPr>
                <w:rFonts w:eastAsia="Times New Roman" w:cstheme="minorHAnsi"/>
                <w:color w:val="000000"/>
                <w:lang w:val="en-GB"/>
              </w:rPr>
              <w:t>Guijá</w:t>
            </w:r>
          </w:p>
        </w:tc>
        <w:tc>
          <w:tcPr>
            <w:tcW w:w="1504" w:type="dxa"/>
            <w:tcBorders>
              <w:top w:val="nil"/>
              <w:left w:val="nil"/>
              <w:bottom w:val="single" w:sz="4" w:space="0" w:color="auto"/>
              <w:right w:val="single" w:sz="4" w:space="0" w:color="auto"/>
            </w:tcBorders>
            <w:shd w:val="clear" w:color="auto" w:fill="auto"/>
            <w:noWrap/>
            <w:vAlign w:val="center"/>
          </w:tcPr>
          <w:p w14:paraId="14180876" w14:textId="72E746E3"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7,795,360.00</w:t>
            </w:r>
          </w:p>
        </w:tc>
        <w:tc>
          <w:tcPr>
            <w:tcW w:w="1701" w:type="dxa"/>
            <w:tcBorders>
              <w:top w:val="nil"/>
              <w:left w:val="nil"/>
              <w:bottom w:val="single" w:sz="4" w:space="0" w:color="auto"/>
              <w:right w:val="single" w:sz="4" w:space="0" w:color="auto"/>
            </w:tcBorders>
            <w:shd w:val="clear" w:color="auto" w:fill="auto"/>
            <w:noWrap/>
            <w:vAlign w:val="center"/>
          </w:tcPr>
          <w:p w14:paraId="7909520F" w14:textId="79191BD3"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3,122,821.22</w:t>
            </w:r>
          </w:p>
        </w:tc>
        <w:tc>
          <w:tcPr>
            <w:tcW w:w="1331" w:type="dxa"/>
            <w:tcBorders>
              <w:top w:val="nil"/>
              <w:left w:val="nil"/>
              <w:bottom w:val="single" w:sz="4" w:space="0" w:color="auto"/>
              <w:right w:val="single" w:sz="4" w:space="0" w:color="auto"/>
            </w:tcBorders>
            <w:shd w:val="clear" w:color="auto" w:fill="auto"/>
            <w:noWrap/>
            <w:vAlign w:val="center"/>
          </w:tcPr>
          <w:p w14:paraId="759DF651" w14:textId="24D04D4E"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40</w:t>
            </w:r>
            <w:r w:rsidR="00411304" w:rsidRPr="00C22835">
              <w:rPr>
                <w:rFonts w:eastAsia="Times New Roman" w:cstheme="minorHAnsi"/>
                <w:color w:val="000000"/>
                <w:lang w:val="en-GB"/>
              </w:rPr>
              <w:t>%</w:t>
            </w:r>
          </w:p>
        </w:tc>
        <w:tc>
          <w:tcPr>
            <w:tcW w:w="2126" w:type="dxa"/>
            <w:tcBorders>
              <w:top w:val="nil"/>
              <w:left w:val="nil"/>
              <w:bottom w:val="single" w:sz="4" w:space="0" w:color="auto"/>
              <w:right w:val="single" w:sz="4" w:space="0" w:color="auto"/>
            </w:tcBorders>
            <w:shd w:val="clear" w:color="auto" w:fill="auto"/>
            <w:noWrap/>
            <w:vAlign w:val="center"/>
          </w:tcPr>
          <w:p w14:paraId="47FF7EC8" w14:textId="0D21251F"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7,199,172.22</w:t>
            </w:r>
          </w:p>
        </w:tc>
        <w:tc>
          <w:tcPr>
            <w:tcW w:w="1843" w:type="dxa"/>
            <w:tcBorders>
              <w:top w:val="nil"/>
              <w:left w:val="nil"/>
              <w:bottom w:val="single" w:sz="4" w:space="0" w:color="auto"/>
              <w:right w:val="single" w:sz="4" w:space="0" w:color="auto"/>
            </w:tcBorders>
            <w:shd w:val="clear" w:color="auto" w:fill="auto"/>
            <w:noWrap/>
            <w:vAlign w:val="center"/>
          </w:tcPr>
          <w:p w14:paraId="59214265" w14:textId="50F99B8C"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3,870,994.90</w:t>
            </w:r>
          </w:p>
        </w:tc>
        <w:tc>
          <w:tcPr>
            <w:tcW w:w="2509" w:type="dxa"/>
            <w:tcBorders>
              <w:top w:val="nil"/>
              <w:left w:val="nil"/>
              <w:bottom w:val="single" w:sz="4" w:space="0" w:color="auto"/>
              <w:right w:val="single" w:sz="8" w:space="0" w:color="auto"/>
            </w:tcBorders>
            <w:shd w:val="clear" w:color="auto" w:fill="auto"/>
            <w:noWrap/>
            <w:vAlign w:val="center"/>
          </w:tcPr>
          <w:p w14:paraId="6BFCFBD9" w14:textId="158E8CC9" w:rsidR="005E1E3F" w:rsidRPr="00C22835" w:rsidRDefault="005E1E3F"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54</w:t>
            </w:r>
            <w:r w:rsidR="00411304" w:rsidRPr="00C22835">
              <w:rPr>
                <w:rFonts w:eastAsia="Times New Roman" w:cstheme="minorHAnsi"/>
                <w:color w:val="000000"/>
                <w:lang w:val="en-GB"/>
              </w:rPr>
              <w:t>%</w:t>
            </w:r>
          </w:p>
        </w:tc>
        <w:tc>
          <w:tcPr>
            <w:tcW w:w="0" w:type="auto"/>
            <w:tcBorders>
              <w:top w:val="nil"/>
              <w:left w:val="nil"/>
              <w:bottom w:val="single" w:sz="4" w:space="0" w:color="auto"/>
              <w:right w:val="single" w:sz="8" w:space="0" w:color="auto"/>
            </w:tcBorders>
            <w:vAlign w:val="center"/>
          </w:tcPr>
          <w:p w14:paraId="01A03406" w14:textId="701486D2" w:rsidR="005E1E3F" w:rsidRPr="00C22835" w:rsidRDefault="00411304" w:rsidP="00C22835">
            <w:pPr>
              <w:spacing w:after="0" w:line="240" w:lineRule="auto"/>
              <w:jc w:val="center"/>
              <w:rPr>
                <w:rFonts w:eastAsia="Times New Roman" w:cstheme="minorHAnsi"/>
                <w:color w:val="000000"/>
                <w:lang w:val="en-GB"/>
              </w:rPr>
            </w:pPr>
            <w:r w:rsidRPr="00C22835">
              <w:rPr>
                <w:rFonts w:eastAsia="Times New Roman" w:cstheme="minorHAnsi"/>
                <w:color w:val="000000"/>
                <w:lang w:val="en-GB"/>
              </w:rPr>
              <w:t>+14%</w:t>
            </w:r>
          </w:p>
        </w:tc>
      </w:tr>
      <w:tr w:rsidR="00C22835" w:rsidRPr="00C22835" w14:paraId="1AA42267" w14:textId="446103A9" w:rsidTr="00C22835">
        <w:trPr>
          <w:trHeight w:val="761"/>
        </w:trPr>
        <w:tc>
          <w:tcPr>
            <w:tcW w:w="2135" w:type="dxa"/>
            <w:tcBorders>
              <w:top w:val="nil"/>
              <w:left w:val="single" w:sz="8" w:space="0" w:color="auto"/>
              <w:bottom w:val="single" w:sz="4" w:space="0" w:color="auto"/>
              <w:right w:val="single" w:sz="4" w:space="0" w:color="auto"/>
            </w:tcBorders>
            <w:shd w:val="clear" w:color="auto" w:fill="92D050"/>
            <w:noWrap/>
            <w:vAlign w:val="center"/>
            <w:hideMark/>
          </w:tcPr>
          <w:p w14:paraId="71DDBDAF" w14:textId="51082ADD" w:rsidR="005E1E3F" w:rsidRPr="00C22835" w:rsidRDefault="005E1E3F" w:rsidP="00C22835">
            <w:pPr>
              <w:spacing w:after="0" w:line="240" w:lineRule="auto"/>
              <w:rPr>
                <w:rFonts w:eastAsia="Times New Roman" w:cstheme="minorHAnsi"/>
                <w:b/>
                <w:color w:val="000000"/>
                <w:lang w:val="en-GB"/>
              </w:rPr>
            </w:pPr>
            <w:r w:rsidRPr="00C22835">
              <w:rPr>
                <w:rFonts w:eastAsia="Times New Roman" w:cstheme="minorHAnsi"/>
                <w:b/>
                <w:color w:val="000000"/>
                <w:lang w:val="en-GB"/>
              </w:rPr>
              <w:t>Totals</w:t>
            </w:r>
            <w:r w:rsidR="00411304" w:rsidRPr="00C22835">
              <w:rPr>
                <w:rFonts w:eastAsia="Times New Roman" w:cstheme="minorHAnsi"/>
                <w:b/>
                <w:color w:val="000000"/>
                <w:lang w:val="en-GB"/>
              </w:rPr>
              <w:t xml:space="preserve"> &amp; average % allocated to women</w:t>
            </w:r>
          </w:p>
        </w:tc>
        <w:tc>
          <w:tcPr>
            <w:tcW w:w="1504" w:type="dxa"/>
            <w:tcBorders>
              <w:top w:val="single" w:sz="4" w:space="0" w:color="auto"/>
              <w:left w:val="nil"/>
              <w:bottom w:val="single" w:sz="4" w:space="0" w:color="auto"/>
              <w:right w:val="single" w:sz="4" w:space="0" w:color="auto"/>
            </w:tcBorders>
            <w:shd w:val="clear" w:color="auto" w:fill="92D050"/>
            <w:noWrap/>
            <w:vAlign w:val="center"/>
            <w:hideMark/>
          </w:tcPr>
          <w:p w14:paraId="62C2D058" w14:textId="5DE60898"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29,541,605.55</w:t>
            </w:r>
          </w:p>
        </w:tc>
        <w:tc>
          <w:tcPr>
            <w:tcW w:w="1701" w:type="dxa"/>
            <w:tcBorders>
              <w:top w:val="nil"/>
              <w:left w:val="nil"/>
              <w:bottom w:val="single" w:sz="4" w:space="0" w:color="auto"/>
              <w:right w:val="single" w:sz="4" w:space="0" w:color="auto"/>
            </w:tcBorders>
            <w:shd w:val="clear" w:color="auto" w:fill="92D050"/>
            <w:noWrap/>
            <w:vAlign w:val="center"/>
            <w:hideMark/>
          </w:tcPr>
          <w:p w14:paraId="33CADF98" w14:textId="5CE494AC"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10,760,497.42</w:t>
            </w:r>
          </w:p>
        </w:tc>
        <w:tc>
          <w:tcPr>
            <w:tcW w:w="1331" w:type="dxa"/>
            <w:tcBorders>
              <w:top w:val="nil"/>
              <w:left w:val="nil"/>
              <w:bottom w:val="single" w:sz="4" w:space="0" w:color="auto"/>
              <w:right w:val="single" w:sz="4" w:space="0" w:color="auto"/>
            </w:tcBorders>
            <w:shd w:val="clear" w:color="auto" w:fill="92D050"/>
            <w:noWrap/>
            <w:vAlign w:val="center"/>
            <w:hideMark/>
          </w:tcPr>
          <w:p w14:paraId="08F097A0" w14:textId="41615087" w:rsidR="005E1E3F" w:rsidRPr="00C22835" w:rsidRDefault="00411304"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38%</w:t>
            </w:r>
          </w:p>
        </w:tc>
        <w:tc>
          <w:tcPr>
            <w:tcW w:w="2126" w:type="dxa"/>
            <w:tcBorders>
              <w:top w:val="nil"/>
              <w:left w:val="nil"/>
              <w:bottom w:val="single" w:sz="4" w:space="0" w:color="auto"/>
              <w:right w:val="single" w:sz="4" w:space="0" w:color="auto"/>
            </w:tcBorders>
            <w:shd w:val="clear" w:color="auto" w:fill="92D050"/>
            <w:noWrap/>
            <w:vAlign w:val="center"/>
            <w:hideMark/>
          </w:tcPr>
          <w:p w14:paraId="10F57A98" w14:textId="48286213"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21,174,894.72</w:t>
            </w:r>
          </w:p>
        </w:tc>
        <w:tc>
          <w:tcPr>
            <w:tcW w:w="1843" w:type="dxa"/>
            <w:tcBorders>
              <w:top w:val="nil"/>
              <w:left w:val="nil"/>
              <w:bottom w:val="single" w:sz="4" w:space="0" w:color="auto"/>
              <w:right w:val="single" w:sz="4" w:space="0" w:color="auto"/>
            </w:tcBorders>
            <w:shd w:val="clear" w:color="auto" w:fill="92D050"/>
            <w:noWrap/>
            <w:vAlign w:val="center"/>
            <w:hideMark/>
          </w:tcPr>
          <w:p w14:paraId="3B81786C" w14:textId="504759B4" w:rsidR="005E1E3F" w:rsidRPr="00C22835" w:rsidRDefault="005E1E3F"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9,121,874.90</w:t>
            </w:r>
          </w:p>
        </w:tc>
        <w:tc>
          <w:tcPr>
            <w:tcW w:w="2509" w:type="dxa"/>
            <w:tcBorders>
              <w:top w:val="nil"/>
              <w:left w:val="nil"/>
              <w:bottom w:val="single" w:sz="4" w:space="0" w:color="auto"/>
              <w:right w:val="single" w:sz="8" w:space="0" w:color="auto"/>
            </w:tcBorders>
            <w:shd w:val="clear" w:color="auto" w:fill="92D050"/>
            <w:noWrap/>
            <w:vAlign w:val="center"/>
            <w:hideMark/>
          </w:tcPr>
          <w:p w14:paraId="70F5A411" w14:textId="4D5B28A1" w:rsidR="005E1E3F" w:rsidRPr="00C22835" w:rsidRDefault="00411304"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44%</w:t>
            </w:r>
          </w:p>
        </w:tc>
        <w:tc>
          <w:tcPr>
            <w:tcW w:w="0" w:type="auto"/>
            <w:tcBorders>
              <w:top w:val="nil"/>
              <w:left w:val="nil"/>
              <w:bottom w:val="single" w:sz="4" w:space="0" w:color="auto"/>
              <w:right w:val="single" w:sz="8" w:space="0" w:color="auto"/>
            </w:tcBorders>
            <w:shd w:val="clear" w:color="auto" w:fill="92D050"/>
            <w:vAlign w:val="center"/>
          </w:tcPr>
          <w:p w14:paraId="58D635EC" w14:textId="62FFE7AC" w:rsidR="00411304" w:rsidRPr="00C22835" w:rsidRDefault="00AE2AFE" w:rsidP="00C22835">
            <w:pPr>
              <w:spacing w:after="0" w:line="240" w:lineRule="auto"/>
              <w:jc w:val="center"/>
              <w:rPr>
                <w:rFonts w:eastAsia="Times New Roman" w:cstheme="minorHAnsi"/>
                <w:b/>
                <w:color w:val="000000"/>
                <w:lang w:val="en-GB"/>
              </w:rPr>
            </w:pPr>
            <w:r w:rsidRPr="00C22835">
              <w:rPr>
                <w:rFonts w:eastAsia="Times New Roman" w:cstheme="minorHAnsi"/>
                <w:b/>
                <w:color w:val="000000"/>
                <w:lang w:val="en-GB"/>
              </w:rPr>
              <w:t>+6%</w:t>
            </w:r>
          </w:p>
        </w:tc>
      </w:tr>
    </w:tbl>
    <w:p w14:paraId="37D912AF" w14:textId="297D3F43" w:rsidR="00411304" w:rsidRPr="00C22835" w:rsidRDefault="00C22835" w:rsidP="00F04F07">
      <w:pPr>
        <w:spacing w:after="0" w:line="240" w:lineRule="auto"/>
        <w:jc w:val="both"/>
        <w:rPr>
          <w:rFonts w:cs="Calibri"/>
          <w:b/>
          <w:u w:val="single"/>
          <w:lang w:val="en-GB"/>
        </w:rPr>
      </w:pPr>
      <w:r w:rsidRPr="00C22835">
        <w:rPr>
          <w:rFonts w:cs="Calibri"/>
          <w:b/>
          <w:u w:val="single"/>
          <w:lang w:val="en-GB"/>
        </w:rPr>
        <w:t>Source: district accounts collected</w:t>
      </w:r>
    </w:p>
    <w:p w14:paraId="4DC3B6F0" w14:textId="77777777" w:rsidR="00411304" w:rsidRPr="00C22835" w:rsidRDefault="00411304" w:rsidP="00F04F07">
      <w:pPr>
        <w:spacing w:after="0" w:line="240" w:lineRule="auto"/>
        <w:rPr>
          <w:rFonts w:cs="Calibri"/>
          <w:lang w:val="en-GB"/>
        </w:rPr>
      </w:pPr>
    </w:p>
    <w:p w14:paraId="2562B2F3" w14:textId="684DF552" w:rsidR="00411304" w:rsidRPr="00C22835" w:rsidRDefault="00411304" w:rsidP="00F04F07">
      <w:pPr>
        <w:spacing w:after="0" w:line="240" w:lineRule="auto"/>
        <w:rPr>
          <w:rFonts w:cs="Calibri"/>
          <w:lang w:val="en-GB"/>
        </w:rPr>
      </w:pPr>
    </w:p>
    <w:p w14:paraId="11C9265B" w14:textId="6CD1232F" w:rsidR="005E1E3F" w:rsidRPr="00C22835" w:rsidRDefault="00411304" w:rsidP="00411304">
      <w:pPr>
        <w:tabs>
          <w:tab w:val="left" w:pos="1980"/>
        </w:tabs>
        <w:rPr>
          <w:rFonts w:cs="Calibri"/>
          <w:lang w:val="en-GB"/>
        </w:rPr>
      </w:pPr>
      <w:r w:rsidRPr="00C22835">
        <w:rPr>
          <w:rFonts w:cs="Calibri"/>
          <w:lang w:val="en-GB"/>
        </w:rPr>
        <w:tab/>
      </w:r>
    </w:p>
    <w:p w14:paraId="2E3FAFC5" w14:textId="77777777" w:rsidR="00411304" w:rsidRPr="00C22835" w:rsidRDefault="00411304" w:rsidP="00411304">
      <w:pPr>
        <w:tabs>
          <w:tab w:val="left" w:pos="1980"/>
        </w:tabs>
        <w:rPr>
          <w:rFonts w:cs="Calibri"/>
          <w:lang w:val="en-GB"/>
        </w:rPr>
      </w:pPr>
    </w:p>
    <w:p w14:paraId="5C46EF68" w14:textId="77777777" w:rsidR="00411304" w:rsidRPr="00C22835" w:rsidRDefault="00411304" w:rsidP="00411304">
      <w:pPr>
        <w:tabs>
          <w:tab w:val="left" w:pos="1980"/>
        </w:tabs>
        <w:rPr>
          <w:rFonts w:cs="Calibri"/>
          <w:lang w:val="en-GB"/>
        </w:rPr>
      </w:pPr>
    </w:p>
    <w:p w14:paraId="285B56A1" w14:textId="77777777" w:rsidR="00411304" w:rsidRPr="00C22835" w:rsidRDefault="00411304" w:rsidP="00411304">
      <w:pPr>
        <w:tabs>
          <w:tab w:val="left" w:pos="1980"/>
        </w:tabs>
        <w:rPr>
          <w:rFonts w:cs="Calibri"/>
          <w:lang w:val="en-GB"/>
        </w:rPr>
      </w:pPr>
    </w:p>
    <w:p w14:paraId="3EC1E4DF" w14:textId="77777777" w:rsidR="0003790F" w:rsidRPr="00C22835" w:rsidRDefault="0003790F" w:rsidP="00126902">
      <w:pPr>
        <w:spacing w:after="0"/>
        <w:jc w:val="both"/>
        <w:rPr>
          <w:rFonts w:cs="Calibri"/>
          <w:lang w:val="en-GB"/>
        </w:rPr>
        <w:sectPr w:rsidR="0003790F" w:rsidRPr="00C22835" w:rsidSect="005E1E3F">
          <w:pgSz w:w="16838" w:h="11906" w:orient="landscape" w:code="9"/>
          <w:pgMar w:top="1701" w:right="1417" w:bottom="1701" w:left="1417" w:header="720" w:footer="720" w:gutter="0"/>
          <w:cols w:space="720"/>
          <w:docGrid w:linePitch="299"/>
        </w:sectPr>
      </w:pPr>
    </w:p>
    <w:p w14:paraId="01C3E918" w14:textId="7157625D" w:rsidR="00146EB1" w:rsidRPr="00C22835" w:rsidRDefault="00146EB1" w:rsidP="00126902">
      <w:pPr>
        <w:spacing w:after="0"/>
        <w:jc w:val="both"/>
        <w:rPr>
          <w:rFonts w:cs="Calibri"/>
          <w:lang w:val="en-GB"/>
        </w:rPr>
      </w:pPr>
    </w:p>
    <w:p w14:paraId="480B5E60" w14:textId="77777777" w:rsidR="00146EB1" w:rsidRPr="00C22835" w:rsidRDefault="00146EB1" w:rsidP="00146EB1">
      <w:pPr>
        <w:pStyle w:val="Heading8"/>
        <w:spacing w:before="0"/>
        <w:rPr>
          <w:rFonts w:asciiTheme="minorHAnsi" w:hAnsiTheme="minorHAnsi"/>
          <w:b/>
          <w:color w:val="auto"/>
          <w:sz w:val="22"/>
          <w:szCs w:val="22"/>
          <w:u w:val="single"/>
          <w:lang w:val="en-GB"/>
        </w:rPr>
      </w:pPr>
      <w:bookmarkStart w:id="175" w:name="_Toc496009322"/>
      <w:r w:rsidRPr="00C22835">
        <w:rPr>
          <w:rFonts w:asciiTheme="minorHAnsi" w:hAnsiTheme="minorHAnsi"/>
          <w:b/>
          <w:color w:val="auto"/>
          <w:sz w:val="22"/>
          <w:szCs w:val="22"/>
          <w:u w:val="single"/>
          <w:lang w:val="en-GB"/>
        </w:rPr>
        <w:t>Supporting women with bicycles for transport to attend to their WEE activities</w:t>
      </w:r>
      <w:bookmarkEnd w:id="175"/>
    </w:p>
    <w:p w14:paraId="77305AD8" w14:textId="77777777" w:rsidR="00146EB1" w:rsidRPr="00C22835" w:rsidRDefault="00146EB1" w:rsidP="00146EB1">
      <w:pPr>
        <w:spacing w:after="0"/>
        <w:rPr>
          <w:lang w:val="en-GB"/>
        </w:rPr>
      </w:pPr>
      <w:r w:rsidRPr="00C22835">
        <w:rPr>
          <w:lang w:val="en-GB"/>
        </w:rPr>
        <w:t xml:space="preserve"> </w:t>
      </w:r>
    </w:p>
    <w:p w14:paraId="151A05BC" w14:textId="77777777" w:rsidR="00146EB1" w:rsidRPr="00C22835" w:rsidRDefault="00146EB1" w:rsidP="00146EB1">
      <w:pPr>
        <w:spacing w:after="0"/>
        <w:rPr>
          <w:lang w:val="en-GB"/>
        </w:rPr>
      </w:pPr>
      <w:bookmarkStart w:id="176" w:name="_Toc494942573"/>
      <w:bookmarkStart w:id="177" w:name="_Toc494976387"/>
      <w:bookmarkStart w:id="178" w:name="_Toc496724322"/>
      <w:bookmarkStart w:id="179" w:name="_Hlk496727590"/>
      <w:r w:rsidRPr="00C22835">
        <w:rPr>
          <w:lang w:val="en-GB"/>
        </w:rPr>
        <w:t>Figure 11: Women beneficiary supported with bicycles for transport, Guijá, August 2017</w:t>
      </w:r>
      <w:bookmarkEnd w:id="176"/>
      <w:bookmarkEnd w:id="177"/>
      <w:bookmarkEnd w:id="178"/>
    </w:p>
    <w:bookmarkEnd w:id="179"/>
    <w:p w14:paraId="225ABB1D" w14:textId="77777777" w:rsidR="00146EB1" w:rsidRPr="001D3618" w:rsidRDefault="00146EB1" w:rsidP="00146EB1">
      <w:pPr>
        <w:spacing w:after="0"/>
        <w:jc w:val="both"/>
        <w:rPr>
          <w:rFonts w:cs="Calibri"/>
          <w:lang w:val="en-GB"/>
        </w:rPr>
      </w:pPr>
      <w:r w:rsidRPr="00C22835">
        <w:rPr>
          <w:noProof/>
          <w:lang w:val="en-US"/>
        </w:rPr>
        <w:drawing>
          <wp:anchor distT="0" distB="0" distL="114300" distR="114300" simplePos="0" relativeHeight="251734016" behindDoc="0" locked="0" layoutInCell="1" allowOverlap="1" wp14:anchorId="38DCD524" wp14:editId="548247AF">
            <wp:simplePos x="0" y="0"/>
            <wp:positionH relativeFrom="column">
              <wp:posOffset>-332740</wp:posOffset>
            </wp:positionH>
            <wp:positionV relativeFrom="paragraph">
              <wp:posOffset>361315</wp:posOffset>
            </wp:positionV>
            <wp:extent cx="2472055" cy="1853565"/>
            <wp:effectExtent l="4445" t="0" r="8890" b="8890"/>
            <wp:wrapSquare wrapText="bothSides"/>
            <wp:docPr id="2" name="Picture 2" descr="C:\Users\Anselmo\Desktop\fotos Gaza MTR ONU Mulheres 2017\20170829_131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Users\Anselmo\Desktop\fotos Gaza MTR ONU Mulheres 2017\20170829_131616.jpg"/>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472055" cy="1853565"/>
                    </a:xfrm>
                    <a:prstGeom prst="rect">
                      <a:avLst/>
                    </a:prstGeom>
                    <a:noFill/>
                    <a:ln>
                      <a:noFill/>
                    </a:ln>
                  </pic:spPr>
                </pic:pic>
              </a:graphicData>
            </a:graphic>
          </wp:anchor>
        </w:drawing>
      </w:r>
      <w:r w:rsidRPr="00C22835">
        <w:rPr>
          <w:lang w:val="en-GB"/>
        </w:rPr>
        <w:t xml:space="preserve">The project supported with bicycles 60 women beneficiaries of the </w:t>
      </w:r>
      <w:r w:rsidRPr="00C22835">
        <w:rPr>
          <w:rFonts w:cs="Calibri"/>
          <w:lang w:val="en-GB"/>
        </w:rPr>
        <w:t xml:space="preserve">Capacity development for rural women on commercial goat farming management in Guijá and Mabalane. Considering the very hot and dry conditions in the targeted districts, the bicycles are facilitating the movements of the women beneficiaries to attend to their activities for EE and at the same time attending to domestic work. Though this is an effective incentive for women, the MTE revealed that not all women beneficiaries of the project were provided with this crucial transport </w:t>
      </w:r>
      <w:r w:rsidRPr="001D3618">
        <w:rPr>
          <w:rFonts w:cs="Calibri"/>
          <w:lang w:val="en-GB"/>
        </w:rPr>
        <w:t xml:space="preserve">system, and the other women beneficiaries who did not benefit from this intervention demonstrated demotivation, as they also have huge transport needs. Since transport is needed for all, it is important that the project attend to this need to all the women beneficiaries. </w:t>
      </w:r>
    </w:p>
    <w:p w14:paraId="0DC91BC2" w14:textId="77777777" w:rsidR="00146EB1" w:rsidRPr="001D3618" w:rsidRDefault="00146EB1" w:rsidP="00146EB1">
      <w:pPr>
        <w:spacing w:after="0"/>
        <w:jc w:val="both"/>
        <w:rPr>
          <w:rFonts w:cs="Calibri"/>
          <w:lang w:val="en-GB"/>
        </w:rPr>
      </w:pPr>
    </w:p>
    <w:p w14:paraId="773A9B3E" w14:textId="47C7EBDC" w:rsidR="00146EB1" w:rsidRPr="001D3618" w:rsidRDefault="00146EB1" w:rsidP="00146EB1">
      <w:pPr>
        <w:spacing w:after="0"/>
        <w:jc w:val="both"/>
        <w:rPr>
          <w:rFonts w:cstheme="minorHAnsi"/>
          <w:lang w:val="en-GB"/>
        </w:rPr>
      </w:pPr>
      <w:r w:rsidRPr="001D3618">
        <w:rPr>
          <w:rFonts w:cs="Calibri"/>
          <w:lang w:val="en-GB"/>
        </w:rPr>
        <w:t xml:space="preserve">On a negative note, </w:t>
      </w:r>
      <w:r w:rsidRPr="001D3618">
        <w:rPr>
          <w:rFonts w:cstheme="minorHAnsi"/>
          <w:lang w:val="en-GB"/>
        </w:rPr>
        <w:t xml:space="preserve">UN Women bought 10 </w:t>
      </w:r>
      <w:r w:rsidRPr="001D3618">
        <w:rPr>
          <w:rFonts w:cs="Calibri"/>
          <w:lang w:val="en-GB"/>
        </w:rPr>
        <w:t>bicycles that were not properly distributed</w:t>
      </w:r>
      <w:r w:rsidR="001D3618">
        <w:rPr>
          <w:rFonts w:cs="Calibri"/>
          <w:lang w:val="en-GB"/>
        </w:rPr>
        <w:t xml:space="preserve"> yet</w:t>
      </w:r>
      <w:r w:rsidRPr="001D3618">
        <w:rPr>
          <w:rFonts w:cs="Calibri"/>
          <w:lang w:val="en-GB"/>
        </w:rPr>
        <w:t xml:space="preserve">. The </w:t>
      </w:r>
      <w:r w:rsidRPr="001D3618">
        <w:rPr>
          <w:rFonts w:cstheme="minorHAnsi"/>
          <w:lang w:val="en-GB"/>
        </w:rPr>
        <w:t>bicycles were meant to provide transport support to the women to implement the Poultry Farming Project in Mabalane and were brought to Mabalane in early 2016, and were not distributed since then. At the time of the evaluation in August 2017, (</w:t>
      </w:r>
      <w:r w:rsidR="000E5474" w:rsidRPr="001D3618">
        <w:rPr>
          <w:rFonts w:cstheme="minorHAnsi"/>
          <w:lang w:val="en-GB"/>
        </w:rPr>
        <w:t>a</w:t>
      </w:r>
      <w:r w:rsidRPr="001D3618">
        <w:rPr>
          <w:rFonts w:cstheme="minorHAnsi"/>
          <w:lang w:val="en-GB"/>
        </w:rPr>
        <w:t>lmost two years later), the bicycles were still not distributed and remai</w:t>
      </w:r>
      <w:r w:rsidR="000E5474" w:rsidRPr="001D3618">
        <w:rPr>
          <w:rFonts w:cstheme="minorHAnsi"/>
          <w:lang w:val="en-GB"/>
        </w:rPr>
        <w:t>ned in storage at SDAE Mabalane. When interrogated on this issue, UN Women management explained that the bicycle distribution is merely delayed in prevision of the Poultry Farming training.</w:t>
      </w:r>
    </w:p>
    <w:p w14:paraId="0DDEFDA0" w14:textId="1B515A9B" w:rsidR="006B3439" w:rsidRPr="006B3439" w:rsidRDefault="006B3439" w:rsidP="006B3439">
      <w:pPr>
        <w:spacing w:after="0"/>
        <w:jc w:val="both"/>
        <w:rPr>
          <w:rFonts w:cstheme="minorHAnsi"/>
          <w:lang w:val="en-GB"/>
        </w:rPr>
      </w:pPr>
      <w:r w:rsidRPr="006B3439">
        <w:rPr>
          <w:rFonts w:cstheme="minorHAnsi"/>
          <w:color w:val="FF0000"/>
          <w:lang w:val="en-GB"/>
        </w:rPr>
        <w:t xml:space="preserve"> </w:t>
      </w:r>
    </w:p>
    <w:p w14:paraId="40657ADA" w14:textId="482940A8" w:rsidR="00146EB1" w:rsidRPr="00C22835" w:rsidRDefault="00146EB1" w:rsidP="00146EB1">
      <w:pPr>
        <w:tabs>
          <w:tab w:val="left" w:pos="1185"/>
        </w:tabs>
        <w:jc w:val="both"/>
        <w:rPr>
          <w:rFonts w:cs="Calibri"/>
          <w:lang w:val="en-GB"/>
        </w:rPr>
      </w:pPr>
      <w:r w:rsidRPr="00C22835">
        <w:rPr>
          <w:rFonts w:cs="Calibri"/>
          <w:lang w:val="en-GB"/>
        </w:rPr>
        <w:t xml:space="preserve">The evaluator saw and counted 8 bicycles under storage at SDAE premises. The bicycles were not distributed because they were meant to be used in the Poultry Farming and since this intervention </w:t>
      </w:r>
      <w:r w:rsidR="00854A80">
        <w:rPr>
          <w:rFonts w:cs="Calibri"/>
          <w:lang w:val="en-GB"/>
        </w:rPr>
        <w:t>is delayed</w:t>
      </w:r>
      <w:r w:rsidRPr="00C22835">
        <w:rPr>
          <w:rFonts w:cs="Calibri"/>
          <w:lang w:val="en-GB"/>
        </w:rPr>
        <w:t>, the bicycles were also not distributed and remained in storage for almost two years</w:t>
      </w:r>
      <w:r w:rsidR="000E5474">
        <w:rPr>
          <w:rFonts w:cs="Calibri"/>
          <w:lang w:val="en-GB"/>
        </w:rPr>
        <w:t>.</w:t>
      </w:r>
      <w:r w:rsidRPr="00C22835">
        <w:rPr>
          <w:rFonts w:cs="Calibri"/>
          <w:lang w:val="en-GB"/>
        </w:rPr>
        <w:t xml:space="preserve"> The longer time the bicycles are being left unused and locked inside a room, the more they </w:t>
      </w:r>
      <w:r w:rsidR="00854A80">
        <w:rPr>
          <w:rFonts w:cs="Calibri"/>
          <w:lang w:val="en-GB"/>
        </w:rPr>
        <w:t xml:space="preserve">may </w:t>
      </w:r>
      <w:r w:rsidRPr="00C22835">
        <w:rPr>
          <w:rFonts w:cs="Calibri"/>
          <w:lang w:val="en-GB"/>
        </w:rPr>
        <w:t>deteriorate and lose functionality. This thereby contributes to low return of investment, where the money used to purchase the equipment will contribute to low or diminished value as the bicycles are not used for the purpose that led to their purchase.</w:t>
      </w:r>
    </w:p>
    <w:p w14:paraId="3DA3FF7A" w14:textId="578CB679" w:rsidR="005E1E3F" w:rsidRPr="00C22835" w:rsidRDefault="00146EB1" w:rsidP="00146EB1">
      <w:pPr>
        <w:tabs>
          <w:tab w:val="left" w:pos="1185"/>
        </w:tabs>
        <w:rPr>
          <w:rFonts w:cs="Calibri"/>
          <w:lang w:val="en-GB"/>
        </w:rPr>
        <w:sectPr w:rsidR="005E1E3F" w:rsidRPr="00C22835" w:rsidSect="0003790F">
          <w:pgSz w:w="11906" w:h="16838" w:code="9"/>
          <w:pgMar w:top="1417" w:right="1701" w:bottom="1417" w:left="1701" w:header="720" w:footer="720" w:gutter="0"/>
          <w:cols w:space="720"/>
          <w:docGrid w:linePitch="299"/>
        </w:sectPr>
      </w:pPr>
      <w:r w:rsidRPr="00C22835">
        <w:rPr>
          <w:rFonts w:cs="Calibri"/>
          <w:lang w:val="en-GB"/>
        </w:rPr>
        <w:tab/>
      </w:r>
    </w:p>
    <w:bookmarkStart w:id="180" w:name="_Hlk496727650"/>
    <w:p w14:paraId="70A61841" w14:textId="5418BF59" w:rsidR="00F75C60" w:rsidRPr="00C22835" w:rsidRDefault="00F75C60" w:rsidP="00625736">
      <w:pPr>
        <w:spacing w:after="0"/>
        <w:jc w:val="both"/>
        <w:rPr>
          <w:rFonts w:cs="Calibri"/>
          <w:lang w:val="en-GB"/>
        </w:rPr>
      </w:pPr>
      <w:r w:rsidRPr="00C22835">
        <w:rPr>
          <w:rFonts w:cs="Calibri"/>
          <w:noProof/>
          <w:lang w:val="en-US"/>
        </w:rPr>
        <mc:AlternateContent>
          <mc:Choice Requires="wpg">
            <w:drawing>
              <wp:anchor distT="0" distB="0" distL="114300" distR="114300" simplePos="0" relativeHeight="251709440" behindDoc="0" locked="0" layoutInCell="1" allowOverlap="1" wp14:anchorId="7A92B89F" wp14:editId="2504EC47">
                <wp:simplePos x="0" y="0"/>
                <wp:positionH relativeFrom="column">
                  <wp:posOffset>-3810</wp:posOffset>
                </wp:positionH>
                <wp:positionV relativeFrom="paragraph">
                  <wp:posOffset>336550</wp:posOffset>
                </wp:positionV>
                <wp:extent cx="5448300" cy="3016885"/>
                <wp:effectExtent l="0" t="0" r="0" b="0"/>
                <wp:wrapTopAndBottom/>
                <wp:docPr id="84" name="Group 84"/>
                <wp:cNvGraphicFramePr/>
                <a:graphic xmlns:a="http://schemas.openxmlformats.org/drawingml/2006/main">
                  <a:graphicData uri="http://schemas.microsoft.com/office/word/2010/wordprocessingGroup">
                    <wpg:wgp>
                      <wpg:cNvGrpSpPr/>
                      <wpg:grpSpPr>
                        <a:xfrm>
                          <a:off x="0" y="0"/>
                          <a:ext cx="5448300" cy="3016885"/>
                          <a:chOff x="-1" y="0"/>
                          <a:chExt cx="5448301" cy="3017416"/>
                        </a:xfrm>
                      </wpg:grpSpPr>
                      <pic:pic xmlns:pic="http://schemas.openxmlformats.org/drawingml/2006/picture">
                        <pic:nvPicPr>
                          <pic:cNvPr id="40" name="Picture 40"/>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18046" y="18045"/>
                            <a:ext cx="3017416" cy="2981325"/>
                          </a:xfrm>
                          <a:prstGeom prst="rect">
                            <a:avLst/>
                          </a:prstGeom>
                          <a:noFill/>
                        </pic:spPr>
                      </pic:pic>
                      <wps:wsp>
                        <wps:cNvPr id="83" name="Text Box 83"/>
                        <wps:cNvSpPr txBox="1"/>
                        <wps:spPr>
                          <a:xfrm>
                            <a:off x="3076575" y="9525"/>
                            <a:ext cx="2371725" cy="3007891"/>
                          </a:xfrm>
                          <a:prstGeom prst="rect">
                            <a:avLst/>
                          </a:prstGeom>
                          <a:solidFill>
                            <a:srgbClr val="6CB33F"/>
                          </a:solidFill>
                          <a:ln w="6350">
                            <a:noFill/>
                          </a:ln>
                        </wps:spPr>
                        <wps:txbx>
                          <w:txbxContent>
                            <w:p w14:paraId="57C88BEE" w14:textId="64791071" w:rsidR="008E0CF1" w:rsidRPr="00964BE6" w:rsidRDefault="008E0CF1" w:rsidP="00F75C60">
                              <w:pPr>
                                <w:jc w:val="center"/>
                                <w:rPr>
                                  <w:rFonts w:ascii="Gill Sans MT" w:hAnsi="Gill Sans MT"/>
                                  <w:b/>
                                  <w:color w:val="FFFFFF" w:themeColor="background1"/>
                                  <w:lang w:val="en-US"/>
                                </w:rPr>
                              </w:pPr>
                              <w:r>
                                <w:rPr>
                                  <w:rFonts w:ascii="Gill Sans MT" w:hAnsi="Gill Sans MT"/>
                                  <w:b/>
                                  <w:color w:val="FFFFFF" w:themeColor="background1"/>
                                  <w:lang w:val="en-US"/>
                                </w:rPr>
                                <w:br/>
                              </w:r>
                              <w:r w:rsidRPr="00964BE6">
                                <w:rPr>
                                  <w:rFonts w:ascii="Gill Sans MT" w:hAnsi="Gill Sans MT"/>
                                  <w:b/>
                                  <w:color w:val="FFFFFF" w:themeColor="background1"/>
                                  <w:lang w:val="en-US"/>
                                </w:rPr>
                                <w:t xml:space="preserve">The other potential risk is of the bicycles ending up being used for other unintended purposes, contributing to project failure to achieve its intended results. </w:t>
                              </w:r>
                            </w:p>
                            <w:p w14:paraId="1F6EE1C0" w14:textId="43AD07F2" w:rsidR="008E0CF1" w:rsidRPr="00964BE6" w:rsidRDefault="008E0CF1" w:rsidP="00F75C60">
                              <w:pPr>
                                <w:jc w:val="center"/>
                                <w:rPr>
                                  <w:rFonts w:ascii="Gill Sans MT" w:hAnsi="Gill Sans MT"/>
                                  <w:b/>
                                  <w:color w:val="FFFFFF" w:themeColor="background1"/>
                                  <w:lang w:val="en-US"/>
                                </w:rPr>
                              </w:pPr>
                              <w:r w:rsidRPr="00964BE6">
                                <w:rPr>
                                  <w:rFonts w:ascii="Gill Sans MT" w:hAnsi="Gill Sans MT"/>
                                  <w:b/>
                                  <w:color w:val="FFFFFF" w:themeColor="background1"/>
                                  <w:lang w:val="en-US"/>
                                </w:rPr>
                                <w:t>The information collected from SDAE reported that there were 10 bicycles, but at the time of the evaluation, only 8 bicycles were confirmed and counted under storage. This leaves a possibility that the other bicycles are already being used for unintended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92B89F" id="Group 84" o:spid="_x0000_s1045" style="position:absolute;left:0;text-align:left;margin-left:-.3pt;margin-top:26.5pt;width:429pt;height:237.55pt;z-index:251709440;mso-width-relative:margin;mso-height-relative:margin" coordorigin="" coordsize="54483,30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">
                <v:shape id="Picture 40" o:spid="_x0000_s1046" type="#_x0000_t75" style="position:absolute;left:-180;top:180;width:30174;height:298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">
                  <v:imagedata r:id="rId36" o:title=""/>
                </v:shape>
                <v:shape id="Text Box 83" o:spid="_x0000_s1047" type="#_x0000_t202" style="position:absolute;left:30765;top:95;width:23718;height:30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" fillcolor="#6cb33f" stroked="f" strokeweight=".5pt">
                  <v:textbox>
                    <w:txbxContent>
                      <w:p w14:paraId="57C88BEE" w14:textId="64791071" w:rsidR="008E0CF1" w:rsidRPr="00964BE6" w:rsidRDefault="008E0CF1" w:rsidP="00F75C60">
                        <w:pPr>
                          <w:jc w:val="center"/>
                          <w:rPr>
                            <w:rFonts w:ascii="Gill Sans MT" w:hAnsi="Gill Sans MT"/>
                            <w:b/>
                            <w:color w:val="FFFFFF" w:themeColor="background1"/>
                            <w:lang w:val="en-US"/>
                          </w:rPr>
                        </w:pPr>
                        <w:r>
                          <w:rPr>
                            <w:rFonts w:ascii="Gill Sans MT" w:hAnsi="Gill Sans MT"/>
                            <w:b/>
                            <w:color w:val="FFFFFF" w:themeColor="background1"/>
                            <w:lang w:val="en-US"/>
                          </w:rPr>
                          <w:br/>
                        </w:r>
                        <w:r w:rsidRPr="00964BE6">
                          <w:rPr>
                            <w:rFonts w:ascii="Gill Sans MT" w:hAnsi="Gill Sans MT"/>
                            <w:b/>
                            <w:color w:val="FFFFFF" w:themeColor="background1"/>
                            <w:lang w:val="en-US"/>
                          </w:rPr>
                          <w:t xml:space="preserve">The other potential risk is of the bicycles ending up being used for other unintended purposes, contributing to project failure to achieve its intended results. </w:t>
                        </w:r>
                      </w:p>
                      <w:p w14:paraId="1F6EE1C0" w14:textId="43AD07F2" w:rsidR="008E0CF1" w:rsidRPr="00964BE6" w:rsidRDefault="008E0CF1" w:rsidP="00F75C60">
                        <w:pPr>
                          <w:jc w:val="center"/>
                          <w:rPr>
                            <w:rFonts w:ascii="Gill Sans MT" w:hAnsi="Gill Sans MT"/>
                            <w:b/>
                            <w:color w:val="FFFFFF" w:themeColor="background1"/>
                            <w:lang w:val="en-US"/>
                          </w:rPr>
                        </w:pPr>
                        <w:r w:rsidRPr="00964BE6">
                          <w:rPr>
                            <w:rFonts w:ascii="Gill Sans MT" w:hAnsi="Gill Sans MT"/>
                            <w:b/>
                            <w:color w:val="FFFFFF" w:themeColor="background1"/>
                            <w:lang w:val="en-US"/>
                          </w:rPr>
                          <w:t>The information collected from SDAE reported that there were 10 bicycles, but at the time of the evaluation, only 8 bicycles were confirmed and counted under storage. This leaves a possibility that the other bicycles are already being used for unintended purposes.</w:t>
                        </w:r>
                      </w:p>
                    </w:txbxContent>
                  </v:textbox>
                </v:shape>
                <w10:wrap type="topAndBottom"/>
              </v:group>
            </w:pict>
          </mc:Fallback>
        </mc:AlternateContent>
      </w:r>
      <w:r w:rsidRPr="00C22835">
        <w:rPr>
          <w:rFonts w:cs="Calibri"/>
          <w:lang w:val="en-GB"/>
        </w:rPr>
        <w:t>Figure 12: project bicycle in storage</w:t>
      </w:r>
      <w:r w:rsidR="007539E5" w:rsidRPr="00C22835">
        <w:rPr>
          <w:rFonts w:cs="Calibri"/>
          <w:lang w:val="en-GB"/>
        </w:rPr>
        <w:t>, Mabalane, August 2017</w:t>
      </w:r>
    </w:p>
    <w:bookmarkEnd w:id="180"/>
    <w:p w14:paraId="4B45721C" w14:textId="1208F918" w:rsidR="00F75C60" w:rsidRPr="00C22835" w:rsidRDefault="00F75C60" w:rsidP="00625736">
      <w:pPr>
        <w:spacing w:after="0"/>
        <w:jc w:val="both"/>
        <w:rPr>
          <w:rFonts w:cs="Calibri"/>
          <w:lang w:val="en-GB"/>
        </w:rPr>
      </w:pPr>
    </w:p>
    <w:p w14:paraId="7FB7EB2C" w14:textId="3FDD5EB8" w:rsidR="00BF45F7" w:rsidRPr="00C22835" w:rsidRDefault="00BF45F7" w:rsidP="00625736">
      <w:pPr>
        <w:spacing w:after="0"/>
        <w:rPr>
          <w:b/>
          <w:u w:val="single"/>
          <w:lang w:val="en-GB"/>
        </w:rPr>
      </w:pPr>
      <w:bookmarkStart w:id="181" w:name="_Toc496724323"/>
      <w:bookmarkStart w:id="182" w:name="_Toc496009324"/>
      <w:r w:rsidRPr="00C22835">
        <w:rPr>
          <w:b/>
          <w:u w:val="single"/>
          <w:lang w:val="en-GB"/>
        </w:rPr>
        <w:t>Public awareness raising for enhanced commitments on functional adult literacy as a pillar for rural women’s economic empowerment.</w:t>
      </w:r>
      <w:bookmarkEnd w:id="181"/>
    </w:p>
    <w:p w14:paraId="2A87983B" w14:textId="77777777" w:rsidR="00625736" w:rsidRPr="00C22835" w:rsidRDefault="00625736" w:rsidP="00625736">
      <w:pPr>
        <w:spacing w:after="0"/>
        <w:rPr>
          <w:b/>
          <w:u w:val="single"/>
          <w:lang w:val="en-GB"/>
        </w:rPr>
      </w:pPr>
    </w:p>
    <w:bookmarkEnd w:id="182"/>
    <w:p w14:paraId="4946E37E" w14:textId="78F06237" w:rsidR="00BF45F7" w:rsidRPr="00C22835" w:rsidRDefault="00BF45F7" w:rsidP="00625736">
      <w:pPr>
        <w:spacing w:after="0"/>
        <w:jc w:val="both"/>
        <w:rPr>
          <w:rFonts w:cs="Calibri"/>
          <w:lang w:val="en-GB"/>
        </w:rPr>
      </w:pPr>
      <w:r w:rsidRPr="00C22835">
        <w:rPr>
          <w:rFonts w:cs="Calibri"/>
          <w:lang w:val="en-GB"/>
        </w:rPr>
        <w:t>As part of project intervention for empowerment of women through enhancing their access to literacy and adult education for skills development, the Project established partnerships with Radio Mozambique in Xai-Xai and Radio Limpopo in Mabalane. These radios work with a series of 30 community radios and they implemented 25 debates in local language, mobilizing women on importance of education for empowerment, and existing opportunities in the district for access to adult education and literacy programmes. The radio programmes covered an average estimate of 7,000 listeners.</w:t>
      </w:r>
      <w:r w:rsidRPr="00C22835">
        <w:rPr>
          <w:rStyle w:val="FootnoteReference"/>
          <w:rFonts w:cs="Calibri"/>
          <w:lang w:val="en-GB"/>
        </w:rPr>
        <w:footnoteReference w:id="32"/>
      </w:r>
      <w:r w:rsidRPr="00C22835">
        <w:rPr>
          <w:rFonts w:cs="Calibri"/>
          <w:lang w:val="en-GB"/>
        </w:rPr>
        <w:t xml:space="preserve"> </w:t>
      </w:r>
    </w:p>
    <w:p w14:paraId="38F4D8A2" w14:textId="77777777" w:rsidR="00625736" w:rsidRPr="00C22835" w:rsidRDefault="00625736" w:rsidP="00625736">
      <w:pPr>
        <w:spacing w:after="0"/>
        <w:jc w:val="both"/>
        <w:rPr>
          <w:rFonts w:cs="Calibri"/>
          <w:lang w:val="en-GB"/>
        </w:rPr>
      </w:pPr>
    </w:p>
    <w:p w14:paraId="64E65723" w14:textId="2CB766E8" w:rsidR="00BF45F7" w:rsidRPr="00C22835" w:rsidRDefault="00BF45F7" w:rsidP="00625736">
      <w:pPr>
        <w:spacing w:after="0"/>
        <w:jc w:val="both"/>
        <w:rPr>
          <w:rFonts w:cs="Calibri"/>
          <w:lang w:val="en-GB"/>
        </w:rPr>
      </w:pPr>
      <w:r w:rsidRPr="00C22835">
        <w:rPr>
          <w:rFonts w:cs="Calibri"/>
          <w:lang w:val="en-GB"/>
        </w:rPr>
        <w:t xml:space="preserve">UN Women encouraged women to enrol for literacy and Adult Education, and provided incentives to motivate the women enrolled in adult literacy classes in form of a kit to improve their studies. The incentive kit comprised of bicycles, school bags, notebooks, pens, pencils and foodstuffs as well as information on women’s rights and education materials. The project mobilized women CAHWs to enrol on adult education and literacy classes to enhance their reading, writing and numeracy skills necessary for managing their Animal husbandry, agricultural and off-farm enterprises. Knowledge on numeracy is also important for the CAHWs to correctly measure the dosage of veterinary drugs for animal treatment. To respond to the challenge of high illiteracy amongst women and to enhance their empowerment, the project built partnerships with community radios and the Department of Education, promoting access to literacy classes by rural women through coordinated work. During the Focus Group Discussion with women beneficiaries, at least 7 women from Mabalane and 6 from Guijá conformed being enrolled and attending literacy classes, of which two of them are finalizing their grade 12 classes. </w:t>
      </w:r>
    </w:p>
    <w:p w14:paraId="12F39BA4" w14:textId="49844C06" w:rsidR="00136CF5" w:rsidRDefault="00136CF5">
      <w:pPr>
        <w:rPr>
          <w:rFonts w:cs="Calibri"/>
          <w:lang w:val="en-GB"/>
        </w:rPr>
      </w:pPr>
      <w:r>
        <w:rPr>
          <w:rFonts w:cs="Calibri"/>
          <w:lang w:val="en-GB"/>
        </w:rPr>
        <w:br w:type="page"/>
      </w:r>
    </w:p>
    <w:p w14:paraId="1BE7DFBA" w14:textId="247BC6E1" w:rsidR="00BF45F7" w:rsidRPr="00C22835" w:rsidRDefault="00D41039" w:rsidP="00625736">
      <w:pPr>
        <w:spacing w:after="0"/>
        <w:jc w:val="both"/>
        <w:outlineLvl w:val="7"/>
        <w:rPr>
          <w:rFonts w:cs="Calibri"/>
          <w:b/>
          <w:u w:val="single"/>
          <w:lang w:val="en-GB"/>
        </w:rPr>
      </w:pPr>
      <w:r w:rsidRPr="00C22835">
        <w:rPr>
          <w:b/>
          <w:u w:val="single"/>
          <w:lang w:val="en-GB"/>
        </w:rPr>
        <w:t>Legal and financial share</w:t>
      </w:r>
      <w:r w:rsidR="00BF45F7" w:rsidRPr="00C22835">
        <w:rPr>
          <w:b/>
          <w:u w:val="single"/>
          <w:lang w:val="en-GB"/>
        </w:rPr>
        <w:t>fairs</w:t>
      </w:r>
    </w:p>
    <w:p w14:paraId="23A12F6A" w14:textId="77777777" w:rsidR="00625736" w:rsidRPr="00C22835" w:rsidRDefault="00625736" w:rsidP="00625736">
      <w:pPr>
        <w:spacing w:after="0"/>
        <w:jc w:val="both"/>
        <w:rPr>
          <w:rFonts w:cs="Calibri"/>
          <w:lang w:val="en-GB"/>
        </w:rPr>
      </w:pPr>
    </w:p>
    <w:p w14:paraId="297E90E1" w14:textId="13D21CA1" w:rsidR="00BF45F7" w:rsidRPr="00C22835" w:rsidRDefault="00BF45F7" w:rsidP="00625736">
      <w:pPr>
        <w:spacing w:after="0"/>
        <w:jc w:val="both"/>
        <w:rPr>
          <w:rFonts w:cs="Calibri"/>
          <w:lang w:val="en-GB"/>
        </w:rPr>
      </w:pPr>
      <w:r w:rsidRPr="00C22835">
        <w:rPr>
          <w:rFonts w:cs="Calibri"/>
          <w:lang w:val="en-GB"/>
        </w:rPr>
        <w:t xml:space="preserve">Using a multi-sectorial approach to respond to women’s EE and Climate Change adaptation, the project organized rural sharefairs for legal registration and access to services. Coordinating with various public and private services, the project organized large public events in remote rural locations in the province of Gaza. There, thousands of women could access civil identification services for free (they otherwise cost a small fee), as well as </w:t>
      </w:r>
      <w:r w:rsidRPr="00C22835">
        <w:rPr>
          <w:lang w:val="en-GB"/>
        </w:rPr>
        <w:t>free legal counselling from the Institute of Sponsorship for Judicial Assistance-IPAJ and from the Mozambican Republic Police (PRM) on legal procedures for GBV, free health checks, and information and access to financial services</w:t>
      </w:r>
      <w:r w:rsidRPr="00C22835">
        <w:rPr>
          <w:rFonts w:cs="Calibri"/>
          <w:lang w:val="en-GB"/>
        </w:rPr>
        <w:t xml:space="preserve"> for women and girls (financial services and credit). The sharefairs were implemented in Guijá, Mabalane, and in Massingir districts in concomitance with national or international celebrations (Mozambican Woman’s Day, African Rural Women’s Day). Local authorities not only welcomed the events but also actively participated with speeches and interventions on women’s empowerment. UN Women coordinated with the identification registration services department and other service providers, facilitating and supporting their dislocation for mobile services to Guijá, Mabalane and Massingir.</w:t>
      </w:r>
    </w:p>
    <w:p w14:paraId="7EA108F4" w14:textId="77777777" w:rsidR="00625736" w:rsidRPr="00C22835" w:rsidRDefault="00625736" w:rsidP="00625736">
      <w:pPr>
        <w:spacing w:after="0"/>
        <w:jc w:val="both"/>
        <w:rPr>
          <w:lang w:val="en-GB"/>
        </w:rPr>
      </w:pPr>
    </w:p>
    <w:p w14:paraId="7788C4F4" w14:textId="27F1B560" w:rsidR="00BF45F7" w:rsidRPr="00C22835" w:rsidRDefault="00BF45F7" w:rsidP="00625736">
      <w:pPr>
        <w:spacing w:after="0"/>
        <w:jc w:val="both"/>
        <w:rPr>
          <w:rFonts w:cs="Calibri"/>
          <w:lang w:val="en-GB"/>
        </w:rPr>
      </w:pPr>
      <w:r w:rsidRPr="00C22835">
        <w:rPr>
          <w:rFonts w:cs="Calibri"/>
          <w:lang w:val="en-GB"/>
        </w:rPr>
        <w:t>The intervention to bring mobile services for civil registration services for women was implemented in these districts to respond to a need presented by the District Development Fund report. According to the report, the low number of women that accessed the FDD was due to the fact that a high number of women did not have registration documents. As having a legal identification document is a pre-requisite to access these vital services, the project supported women access to identification registration services. Fulfilling this right also contributes to granting beneficiaries legitimacy to access various services, including access to land rights and ownership, inheritance, opening bank accounts, and other services for social protection and security</w:t>
      </w:r>
      <w:r w:rsidRPr="00C22835">
        <w:rPr>
          <w:rStyle w:val="FootnoteReference"/>
          <w:rFonts w:eastAsiaTheme="majorEastAsia" w:cstheme="majorBidi"/>
          <w:lang w:val="en-GB"/>
        </w:rPr>
        <w:footnoteReference w:id="33"/>
      </w:r>
      <w:r w:rsidRPr="00C22835">
        <w:rPr>
          <w:rFonts w:eastAsiaTheme="majorEastAsia" w:cstheme="majorBidi"/>
          <w:lang w:val="en-GB"/>
        </w:rPr>
        <w:t xml:space="preserve">. </w:t>
      </w:r>
      <w:r w:rsidRPr="00C22835">
        <w:rPr>
          <w:lang w:val="en-GB"/>
        </w:rPr>
        <w:t xml:space="preserve">A total of 7,250 </w:t>
      </w:r>
      <w:r w:rsidRPr="00C22835">
        <w:rPr>
          <w:rFonts w:cs="Calibri"/>
          <w:lang w:val="en-GB"/>
        </w:rPr>
        <w:t xml:space="preserve">girls and women benefitted from this intervention and had their birth certificates and identification documents processed for the first time in their lives! </w:t>
      </w:r>
    </w:p>
    <w:p w14:paraId="54F8ADD7" w14:textId="77777777" w:rsidR="00BF45F7" w:rsidRPr="00C22835" w:rsidRDefault="00BF45F7" w:rsidP="00625736">
      <w:pPr>
        <w:spacing w:after="0"/>
        <w:rPr>
          <w:rFonts w:cs="Calibri"/>
          <w:lang w:val="en-GB"/>
        </w:rPr>
      </w:pPr>
    </w:p>
    <w:p w14:paraId="6331EBD8" w14:textId="6E782EB3" w:rsidR="00BF45F7" w:rsidRPr="00C22835" w:rsidRDefault="00BF45F7" w:rsidP="00625736">
      <w:pPr>
        <w:spacing w:after="0"/>
        <w:rPr>
          <w:lang w:val="en-GB"/>
        </w:rPr>
      </w:pPr>
      <w:bookmarkStart w:id="183" w:name="_Hlk496729711"/>
      <w:r w:rsidRPr="00C22835">
        <w:rPr>
          <w:lang w:val="en-GB"/>
        </w:rPr>
        <w:t>T</w:t>
      </w:r>
      <w:r w:rsidR="00257528" w:rsidRPr="00C22835">
        <w:rPr>
          <w:lang w:val="en-GB"/>
        </w:rPr>
        <w:t>able 6</w:t>
      </w:r>
      <w:r w:rsidRPr="00C22835">
        <w:rPr>
          <w:lang w:val="en-GB"/>
        </w:rPr>
        <w:t xml:space="preserve">: Number of women beneficiaries of </w:t>
      </w:r>
      <w:r w:rsidR="00625736" w:rsidRPr="00C22835">
        <w:rPr>
          <w:lang w:val="en-GB"/>
        </w:rPr>
        <w:t xml:space="preserve">legal services </w:t>
      </w:r>
      <w:r w:rsidRPr="00C22835">
        <w:rPr>
          <w:lang w:val="en-GB"/>
        </w:rPr>
        <w:t>per each district, 2017</w:t>
      </w:r>
    </w:p>
    <w:bookmarkEnd w:id="183"/>
    <w:p w14:paraId="2117D499" w14:textId="77777777" w:rsidR="00625736" w:rsidRPr="00C22835" w:rsidRDefault="00625736" w:rsidP="00625736">
      <w:pPr>
        <w:spacing w:after="0"/>
        <w:rPr>
          <w:sz w:val="10"/>
          <w:szCs w:val="1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719"/>
        <w:gridCol w:w="1135"/>
        <w:gridCol w:w="1102"/>
        <w:gridCol w:w="719"/>
      </w:tblGrid>
      <w:tr w:rsidR="00625736" w:rsidRPr="00C22835" w14:paraId="626351EB" w14:textId="77777777" w:rsidTr="00625736">
        <w:trPr>
          <w:trHeight w:val="345"/>
        </w:trPr>
        <w:tc>
          <w:tcPr>
            <w:tcW w:w="0" w:type="auto"/>
            <w:vMerge w:val="restart"/>
            <w:shd w:val="clear" w:color="auto" w:fill="96CE74"/>
            <w:noWrap/>
            <w:vAlign w:val="center"/>
          </w:tcPr>
          <w:p w14:paraId="4255A592" w14:textId="77777777" w:rsidR="00625736" w:rsidRPr="00C22835" w:rsidRDefault="00625736" w:rsidP="00625736">
            <w:pPr>
              <w:spacing w:after="0"/>
              <w:rPr>
                <w:rFonts w:cs="Calibri"/>
                <w:b/>
                <w:lang w:val="en-GB"/>
              </w:rPr>
            </w:pPr>
            <w:r w:rsidRPr="00C22835">
              <w:rPr>
                <w:rFonts w:cs="Calibri"/>
                <w:b/>
                <w:lang w:val="en-GB"/>
              </w:rPr>
              <w:t>Beneficiaries</w:t>
            </w:r>
          </w:p>
        </w:tc>
        <w:tc>
          <w:tcPr>
            <w:tcW w:w="0" w:type="auto"/>
            <w:gridSpan w:val="3"/>
            <w:shd w:val="clear" w:color="auto" w:fill="96CE74"/>
            <w:noWrap/>
            <w:vAlign w:val="center"/>
          </w:tcPr>
          <w:p w14:paraId="6ABDA4C2" w14:textId="77777777" w:rsidR="00625736" w:rsidRPr="00C22835" w:rsidRDefault="00625736" w:rsidP="00625736">
            <w:pPr>
              <w:spacing w:after="0"/>
              <w:jc w:val="center"/>
              <w:rPr>
                <w:rFonts w:cs="Calibri"/>
                <w:b/>
                <w:lang w:val="en-GB"/>
              </w:rPr>
            </w:pPr>
            <w:r w:rsidRPr="00C22835">
              <w:rPr>
                <w:rFonts w:cs="Calibri"/>
                <w:b/>
                <w:lang w:val="en-GB"/>
              </w:rPr>
              <w:t>Districts beneficiaries</w:t>
            </w:r>
          </w:p>
        </w:tc>
        <w:tc>
          <w:tcPr>
            <w:tcW w:w="0" w:type="auto"/>
            <w:vMerge w:val="restart"/>
            <w:shd w:val="clear" w:color="auto" w:fill="96CE74"/>
            <w:vAlign w:val="center"/>
          </w:tcPr>
          <w:p w14:paraId="086694B3" w14:textId="77777777" w:rsidR="00625736" w:rsidRPr="00C22835" w:rsidRDefault="00625736" w:rsidP="00625736">
            <w:pPr>
              <w:spacing w:after="0"/>
              <w:jc w:val="center"/>
              <w:rPr>
                <w:rFonts w:cs="Calibri"/>
                <w:b/>
                <w:lang w:val="en-GB"/>
              </w:rPr>
            </w:pPr>
            <w:r w:rsidRPr="00C22835">
              <w:rPr>
                <w:rFonts w:cs="Calibri"/>
                <w:b/>
                <w:lang w:val="en-GB"/>
              </w:rPr>
              <w:t>Total</w:t>
            </w:r>
          </w:p>
        </w:tc>
      </w:tr>
      <w:tr w:rsidR="00625736" w:rsidRPr="00C22835" w14:paraId="0E196E23" w14:textId="77777777" w:rsidTr="00625736">
        <w:trPr>
          <w:trHeight w:val="345"/>
        </w:trPr>
        <w:tc>
          <w:tcPr>
            <w:tcW w:w="0" w:type="auto"/>
            <w:vMerge/>
            <w:shd w:val="clear" w:color="auto" w:fill="96CE74"/>
            <w:noWrap/>
            <w:vAlign w:val="center"/>
            <w:hideMark/>
          </w:tcPr>
          <w:p w14:paraId="174A9BBC" w14:textId="77777777" w:rsidR="00625736" w:rsidRPr="00C22835" w:rsidRDefault="00625736" w:rsidP="00625736">
            <w:pPr>
              <w:spacing w:after="0"/>
              <w:rPr>
                <w:rFonts w:cs="Calibri"/>
                <w:b/>
                <w:lang w:val="en-GB"/>
              </w:rPr>
            </w:pPr>
          </w:p>
        </w:tc>
        <w:tc>
          <w:tcPr>
            <w:tcW w:w="0" w:type="auto"/>
            <w:shd w:val="clear" w:color="auto" w:fill="96CE74"/>
            <w:noWrap/>
            <w:vAlign w:val="center"/>
            <w:hideMark/>
          </w:tcPr>
          <w:p w14:paraId="24453C56" w14:textId="77777777" w:rsidR="00625736" w:rsidRPr="00C22835" w:rsidRDefault="00625736" w:rsidP="00625736">
            <w:pPr>
              <w:spacing w:after="0"/>
              <w:jc w:val="center"/>
              <w:rPr>
                <w:rFonts w:cs="Calibri"/>
                <w:b/>
                <w:lang w:val="en-GB"/>
              </w:rPr>
            </w:pPr>
            <w:r w:rsidRPr="00C22835">
              <w:rPr>
                <w:rFonts w:cs="Calibri"/>
                <w:b/>
                <w:lang w:val="en-GB"/>
              </w:rPr>
              <w:t>Guijá</w:t>
            </w:r>
          </w:p>
        </w:tc>
        <w:tc>
          <w:tcPr>
            <w:tcW w:w="0" w:type="auto"/>
            <w:shd w:val="clear" w:color="auto" w:fill="96CE74"/>
            <w:noWrap/>
            <w:vAlign w:val="center"/>
            <w:hideMark/>
          </w:tcPr>
          <w:p w14:paraId="0F287C32" w14:textId="77777777" w:rsidR="00625736" w:rsidRPr="00C22835" w:rsidRDefault="00625736" w:rsidP="00625736">
            <w:pPr>
              <w:spacing w:after="0"/>
              <w:jc w:val="center"/>
              <w:rPr>
                <w:rFonts w:cs="Calibri"/>
                <w:b/>
                <w:lang w:val="en-GB"/>
              </w:rPr>
            </w:pPr>
            <w:r w:rsidRPr="00C22835">
              <w:rPr>
                <w:rFonts w:cs="Calibri"/>
                <w:b/>
                <w:lang w:val="en-GB"/>
              </w:rPr>
              <w:t>Mabalane</w:t>
            </w:r>
          </w:p>
        </w:tc>
        <w:tc>
          <w:tcPr>
            <w:tcW w:w="0" w:type="auto"/>
            <w:shd w:val="clear" w:color="auto" w:fill="96CE74"/>
            <w:noWrap/>
            <w:vAlign w:val="center"/>
            <w:hideMark/>
          </w:tcPr>
          <w:p w14:paraId="1F31528C" w14:textId="77777777" w:rsidR="00625736" w:rsidRPr="00C22835" w:rsidRDefault="00625736" w:rsidP="00625736">
            <w:pPr>
              <w:spacing w:after="0"/>
              <w:jc w:val="center"/>
              <w:rPr>
                <w:rFonts w:cs="Calibri"/>
                <w:b/>
                <w:lang w:val="en-GB"/>
              </w:rPr>
            </w:pPr>
            <w:r w:rsidRPr="00C22835">
              <w:rPr>
                <w:rFonts w:cs="Calibri"/>
                <w:b/>
                <w:lang w:val="en-GB"/>
              </w:rPr>
              <w:t>Massingir</w:t>
            </w:r>
          </w:p>
        </w:tc>
        <w:tc>
          <w:tcPr>
            <w:tcW w:w="0" w:type="auto"/>
            <w:vMerge/>
            <w:shd w:val="clear" w:color="auto" w:fill="96CE74"/>
            <w:vAlign w:val="center"/>
          </w:tcPr>
          <w:p w14:paraId="42388A2B" w14:textId="77777777" w:rsidR="00625736" w:rsidRPr="00C22835" w:rsidRDefault="00625736" w:rsidP="00625736">
            <w:pPr>
              <w:spacing w:after="0"/>
              <w:jc w:val="center"/>
              <w:rPr>
                <w:rFonts w:cs="Calibri"/>
                <w:b/>
                <w:lang w:val="en-GB"/>
              </w:rPr>
            </w:pPr>
          </w:p>
        </w:tc>
      </w:tr>
      <w:tr w:rsidR="00BF45F7" w:rsidRPr="00C22835" w14:paraId="0E7E6872" w14:textId="77777777" w:rsidTr="006F0F72">
        <w:trPr>
          <w:trHeight w:val="413"/>
        </w:trPr>
        <w:tc>
          <w:tcPr>
            <w:tcW w:w="0" w:type="auto"/>
            <w:vAlign w:val="center"/>
            <w:hideMark/>
          </w:tcPr>
          <w:p w14:paraId="00A2F861" w14:textId="77777777" w:rsidR="00BF45F7" w:rsidRPr="00C22835" w:rsidRDefault="00BF45F7" w:rsidP="00625736">
            <w:pPr>
              <w:spacing w:after="0"/>
              <w:rPr>
                <w:rFonts w:cs="Calibri"/>
                <w:lang w:val="en-GB"/>
              </w:rPr>
            </w:pPr>
            <w:r w:rsidRPr="00C22835">
              <w:rPr>
                <w:rFonts w:cs="Calibri"/>
                <w:lang w:val="en-GB"/>
              </w:rPr>
              <w:t xml:space="preserve">Women and Girls beneficiaries of identification registration </w:t>
            </w:r>
          </w:p>
        </w:tc>
        <w:tc>
          <w:tcPr>
            <w:tcW w:w="0" w:type="auto"/>
            <w:noWrap/>
            <w:vAlign w:val="center"/>
            <w:hideMark/>
          </w:tcPr>
          <w:p w14:paraId="071F558B" w14:textId="77777777" w:rsidR="00BF45F7" w:rsidRPr="00C22835" w:rsidRDefault="00BF45F7" w:rsidP="00625736">
            <w:pPr>
              <w:spacing w:after="0"/>
              <w:rPr>
                <w:rFonts w:cs="Calibri"/>
                <w:lang w:val="en-GB"/>
              </w:rPr>
            </w:pPr>
            <w:r w:rsidRPr="00C22835">
              <w:rPr>
                <w:rFonts w:cs="Calibri"/>
                <w:lang w:val="en-GB"/>
              </w:rPr>
              <w:t>1,000</w:t>
            </w:r>
          </w:p>
        </w:tc>
        <w:tc>
          <w:tcPr>
            <w:tcW w:w="0" w:type="auto"/>
            <w:noWrap/>
            <w:vAlign w:val="center"/>
            <w:hideMark/>
          </w:tcPr>
          <w:p w14:paraId="582160BB" w14:textId="77777777" w:rsidR="00BF45F7" w:rsidRPr="00C22835" w:rsidRDefault="00BF45F7" w:rsidP="00625736">
            <w:pPr>
              <w:spacing w:after="0"/>
              <w:rPr>
                <w:rFonts w:cs="Calibri"/>
                <w:lang w:val="en-GB"/>
              </w:rPr>
            </w:pPr>
            <w:r w:rsidRPr="00C22835">
              <w:rPr>
                <w:rFonts w:cs="Calibri"/>
                <w:lang w:val="en-GB"/>
              </w:rPr>
              <w:t>1,500</w:t>
            </w:r>
          </w:p>
        </w:tc>
        <w:tc>
          <w:tcPr>
            <w:tcW w:w="0" w:type="auto"/>
            <w:noWrap/>
            <w:vAlign w:val="center"/>
            <w:hideMark/>
          </w:tcPr>
          <w:p w14:paraId="1388C3DC" w14:textId="77777777" w:rsidR="00BF45F7" w:rsidRPr="00C22835" w:rsidRDefault="00BF45F7" w:rsidP="00625736">
            <w:pPr>
              <w:spacing w:after="0"/>
              <w:rPr>
                <w:rFonts w:cs="Calibri"/>
                <w:lang w:val="en-GB"/>
              </w:rPr>
            </w:pPr>
            <w:r w:rsidRPr="00C22835">
              <w:rPr>
                <w:rFonts w:cs="Calibri"/>
                <w:lang w:val="en-GB"/>
              </w:rPr>
              <w:t>2,000</w:t>
            </w:r>
          </w:p>
        </w:tc>
        <w:tc>
          <w:tcPr>
            <w:tcW w:w="0" w:type="auto"/>
            <w:vAlign w:val="center"/>
          </w:tcPr>
          <w:p w14:paraId="00CE8985" w14:textId="77777777" w:rsidR="00BF45F7" w:rsidRPr="00C22835" w:rsidRDefault="00BF45F7" w:rsidP="00625736">
            <w:pPr>
              <w:spacing w:after="0"/>
              <w:rPr>
                <w:rFonts w:cs="Calibri"/>
                <w:lang w:val="en-GB"/>
              </w:rPr>
            </w:pPr>
            <w:r w:rsidRPr="00C22835">
              <w:rPr>
                <w:rFonts w:cs="Calibri"/>
                <w:lang w:val="en-GB"/>
              </w:rPr>
              <w:t>5,000</w:t>
            </w:r>
          </w:p>
        </w:tc>
      </w:tr>
      <w:tr w:rsidR="00BF45F7" w:rsidRPr="00C22835" w14:paraId="0262188C" w14:textId="77777777" w:rsidTr="006F0F72">
        <w:trPr>
          <w:trHeight w:val="341"/>
        </w:trPr>
        <w:tc>
          <w:tcPr>
            <w:tcW w:w="0" w:type="auto"/>
            <w:vAlign w:val="center"/>
            <w:hideMark/>
          </w:tcPr>
          <w:p w14:paraId="22798893" w14:textId="77777777" w:rsidR="00BF45F7" w:rsidRPr="00C22835" w:rsidRDefault="00BF45F7" w:rsidP="00625736">
            <w:pPr>
              <w:spacing w:after="0"/>
              <w:rPr>
                <w:rFonts w:cs="Calibri"/>
                <w:lang w:val="en-GB"/>
              </w:rPr>
            </w:pPr>
            <w:r w:rsidRPr="00C22835">
              <w:rPr>
                <w:rFonts w:cs="Calibri"/>
                <w:lang w:val="en-GB"/>
              </w:rPr>
              <w:t>Girls beneficiaries of birth certificates registration</w:t>
            </w:r>
          </w:p>
        </w:tc>
        <w:tc>
          <w:tcPr>
            <w:tcW w:w="0" w:type="auto"/>
            <w:noWrap/>
            <w:vAlign w:val="center"/>
            <w:hideMark/>
          </w:tcPr>
          <w:p w14:paraId="2B79465C" w14:textId="77777777" w:rsidR="00BF45F7" w:rsidRPr="00C22835" w:rsidRDefault="00BF45F7" w:rsidP="00625736">
            <w:pPr>
              <w:spacing w:after="0"/>
              <w:rPr>
                <w:rFonts w:cs="Calibri"/>
                <w:lang w:val="en-GB"/>
              </w:rPr>
            </w:pPr>
            <w:r w:rsidRPr="00C22835">
              <w:rPr>
                <w:rFonts w:cs="Calibri"/>
                <w:lang w:val="en-GB"/>
              </w:rPr>
              <w:t>500</w:t>
            </w:r>
          </w:p>
        </w:tc>
        <w:tc>
          <w:tcPr>
            <w:tcW w:w="0" w:type="auto"/>
            <w:noWrap/>
            <w:vAlign w:val="center"/>
            <w:hideMark/>
          </w:tcPr>
          <w:p w14:paraId="668CF62C" w14:textId="77777777" w:rsidR="00BF45F7" w:rsidRPr="00C22835" w:rsidRDefault="00BF45F7" w:rsidP="00625736">
            <w:pPr>
              <w:spacing w:after="0"/>
              <w:rPr>
                <w:rFonts w:cs="Calibri"/>
                <w:lang w:val="en-GB"/>
              </w:rPr>
            </w:pPr>
            <w:r w:rsidRPr="00C22835">
              <w:rPr>
                <w:rFonts w:cs="Calibri"/>
                <w:lang w:val="en-GB"/>
              </w:rPr>
              <w:t>750</w:t>
            </w:r>
          </w:p>
        </w:tc>
        <w:tc>
          <w:tcPr>
            <w:tcW w:w="0" w:type="auto"/>
            <w:noWrap/>
            <w:vAlign w:val="center"/>
            <w:hideMark/>
          </w:tcPr>
          <w:p w14:paraId="48CCE7C3" w14:textId="77777777" w:rsidR="00BF45F7" w:rsidRPr="00C22835" w:rsidRDefault="00BF45F7" w:rsidP="00625736">
            <w:pPr>
              <w:spacing w:after="0"/>
              <w:rPr>
                <w:rFonts w:cs="Calibri"/>
                <w:lang w:val="en-GB"/>
              </w:rPr>
            </w:pPr>
            <w:r w:rsidRPr="00C22835">
              <w:rPr>
                <w:rFonts w:cs="Calibri"/>
                <w:lang w:val="en-GB"/>
              </w:rPr>
              <w:t>1,500</w:t>
            </w:r>
          </w:p>
        </w:tc>
        <w:tc>
          <w:tcPr>
            <w:tcW w:w="0" w:type="auto"/>
            <w:vAlign w:val="center"/>
          </w:tcPr>
          <w:p w14:paraId="77E40A0A" w14:textId="77777777" w:rsidR="00BF45F7" w:rsidRPr="00C22835" w:rsidRDefault="00BF45F7" w:rsidP="00625736">
            <w:pPr>
              <w:spacing w:after="0"/>
              <w:rPr>
                <w:rFonts w:cs="Calibri"/>
                <w:lang w:val="en-GB"/>
              </w:rPr>
            </w:pPr>
            <w:r w:rsidRPr="00C22835">
              <w:rPr>
                <w:rFonts w:cs="Calibri"/>
                <w:lang w:val="en-GB"/>
              </w:rPr>
              <w:t>2,750</w:t>
            </w:r>
          </w:p>
        </w:tc>
      </w:tr>
      <w:tr w:rsidR="00BF45F7" w:rsidRPr="00C22835" w14:paraId="1B4F676D" w14:textId="77777777" w:rsidTr="00625736">
        <w:trPr>
          <w:trHeight w:val="360"/>
        </w:trPr>
        <w:tc>
          <w:tcPr>
            <w:tcW w:w="0" w:type="auto"/>
            <w:shd w:val="clear" w:color="auto" w:fill="96CE74"/>
            <w:noWrap/>
            <w:vAlign w:val="center"/>
            <w:hideMark/>
          </w:tcPr>
          <w:p w14:paraId="08547087" w14:textId="77777777" w:rsidR="00BF45F7" w:rsidRPr="00C22835" w:rsidRDefault="00BF45F7" w:rsidP="00625736">
            <w:pPr>
              <w:spacing w:after="0"/>
              <w:rPr>
                <w:rFonts w:cs="Calibri"/>
                <w:b/>
                <w:lang w:val="en-GB"/>
              </w:rPr>
            </w:pPr>
            <w:r w:rsidRPr="00C22835">
              <w:rPr>
                <w:rFonts w:cs="Calibri"/>
                <w:b/>
                <w:lang w:val="en-GB"/>
              </w:rPr>
              <w:t>Total</w:t>
            </w:r>
          </w:p>
        </w:tc>
        <w:tc>
          <w:tcPr>
            <w:tcW w:w="0" w:type="auto"/>
            <w:shd w:val="clear" w:color="auto" w:fill="96CE74"/>
            <w:noWrap/>
            <w:vAlign w:val="center"/>
            <w:hideMark/>
          </w:tcPr>
          <w:p w14:paraId="2A6DB154" w14:textId="77777777" w:rsidR="00BF45F7" w:rsidRPr="00C22835" w:rsidRDefault="00BF45F7" w:rsidP="00625736">
            <w:pPr>
              <w:spacing w:after="0"/>
              <w:rPr>
                <w:rFonts w:cs="Calibri"/>
                <w:b/>
                <w:lang w:val="en-GB"/>
              </w:rPr>
            </w:pPr>
            <w:r w:rsidRPr="00C22835">
              <w:rPr>
                <w:rFonts w:cs="Calibri"/>
                <w:b/>
                <w:lang w:val="en-GB"/>
              </w:rPr>
              <w:t>1,500</w:t>
            </w:r>
          </w:p>
        </w:tc>
        <w:tc>
          <w:tcPr>
            <w:tcW w:w="0" w:type="auto"/>
            <w:shd w:val="clear" w:color="auto" w:fill="96CE74"/>
            <w:noWrap/>
            <w:vAlign w:val="center"/>
            <w:hideMark/>
          </w:tcPr>
          <w:p w14:paraId="4D38BC85" w14:textId="77777777" w:rsidR="00BF45F7" w:rsidRPr="00C22835" w:rsidRDefault="00BF45F7" w:rsidP="00625736">
            <w:pPr>
              <w:spacing w:after="0"/>
              <w:rPr>
                <w:rFonts w:cs="Calibri"/>
                <w:b/>
                <w:lang w:val="en-GB"/>
              </w:rPr>
            </w:pPr>
            <w:r w:rsidRPr="00C22835">
              <w:rPr>
                <w:rFonts w:cs="Calibri"/>
                <w:b/>
                <w:lang w:val="en-GB"/>
              </w:rPr>
              <w:t>2,250</w:t>
            </w:r>
          </w:p>
        </w:tc>
        <w:tc>
          <w:tcPr>
            <w:tcW w:w="0" w:type="auto"/>
            <w:shd w:val="clear" w:color="auto" w:fill="96CE74"/>
            <w:noWrap/>
            <w:vAlign w:val="center"/>
            <w:hideMark/>
          </w:tcPr>
          <w:p w14:paraId="14A5232E" w14:textId="77777777" w:rsidR="00BF45F7" w:rsidRPr="00C22835" w:rsidRDefault="00BF45F7" w:rsidP="00625736">
            <w:pPr>
              <w:spacing w:after="0"/>
              <w:rPr>
                <w:rFonts w:cs="Calibri"/>
                <w:b/>
                <w:lang w:val="en-GB"/>
              </w:rPr>
            </w:pPr>
            <w:r w:rsidRPr="00C22835">
              <w:rPr>
                <w:rFonts w:cs="Calibri"/>
                <w:b/>
                <w:lang w:val="en-GB"/>
              </w:rPr>
              <w:t>3,500</w:t>
            </w:r>
          </w:p>
        </w:tc>
        <w:tc>
          <w:tcPr>
            <w:tcW w:w="0" w:type="auto"/>
            <w:shd w:val="clear" w:color="auto" w:fill="96CE74"/>
            <w:vAlign w:val="center"/>
          </w:tcPr>
          <w:p w14:paraId="1E436A3D" w14:textId="77777777" w:rsidR="00BF45F7" w:rsidRPr="00C22835" w:rsidRDefault="00BF45F7" w:rsidP="00625736">
            <w:pPr>
              <w:spacing w:after="0"/>
              <w:rPr>
                <w:rFonts w:cs="Calibri"/>
                <w:b/>
                <w:lang w:val="en-GB"/>
              </w:rPr>
            </w:pPr>
            <w:r w:rsidRPr="00C22835">
              <w:rPr>
                <w:rFonts w:cs="Calibri"/>
                <w:b/>
                <w:lang w:val="en-GB"/>
              </w:rPr>
              <w:t>7,750</w:t>
            </w:r>
          </w:p>
        </w:tc>
      </w:tr>
    </w:tbl>
    <w:p w14:paraId="79D43A9D" w14:textId="2DAC10E7" w:rsidR="00986458" w:rsidRPr="00986458" w:rsidRDefault="00986458" w:rsidP="0018470C">
      <w:pPr>
        <w:spacing w:after="0"/>
        <w:jc w:val="both"/>
        <w:rPr>
          <w:b/>
          <w:u w:val="single"/>
          <w:lang w:val="en-GB"/>
        </w:rPr>
      </w:pPr>
      <w:r w:rsidRPr="00986458">
        <w:rPr>
          <w:b/>
          <w:u w:val="single"/>
          <w:lang w:val="en-GB"/>
        </w:rPr>
        <w:t>Source: UN Women reports</w:t>
      </w:r>
    </w:p>
    <w:p w14:paraId="1CDAC79C" w14:textId="77777777" w:rsidR="00986458" w:rsidRDefault="00986458" w:rsidP="0018470C">
      <w:pPr>
        <w:spacing w:after="0"/>
        <w:jc w:val="both"/>
        <w:rPr>
          <w:lang w:val="en-GB"/>
        </w:rPr>
      </w:pPr>
    </w:p>
    <w:p w14:paraId="2E8860BD" w14:textId="06440082" w:rsidR="00BF45F7" w:rsidRPr="00C22835" w:rsidRDefault="00BF45F7" w:rsidP="0018470C">
      <w:pPr>
        <w:spacing w:after="0"/>
        <w:jc w:val="both"/>
        <w:rPr>
          <w:lang w:val="en-GB"/>
        </w:rPr>
      </w:pPr>
      <w:r w:rsidRPr="00C22835">
        <w:rPr>
          <w:lang w:val="en-GB"/>
        </w:rPr>
        <w:t xml:space="preserve">Besides these, the sharefairs brought other parallel packages of services to support women rights for enhanced awareness and knowledge on and access to Sexual and Reproductive Health; Legal Counselling on GBV, the Family Law and inheritance regulations; Social Security; mobile-based and conventional financial education; and application procedures for the Personal Tax Code (NUIT) and secure land ownership documents (DUATs)At least 9,500 people (men and women) participated in the sensitization sessions from these various sectors. </w:t>
      </w:r>
      <w:r w:rsidRPr="00C22835">
        <w:rPr>
          <w:vertAlign w:val="superscript"/>
          <w:lang w:val="en-GB"/>
        </w:rPr>
        <w:footnoteReference w:id="34"/>
      </w:r>
      <w:r w:rsidRPr="00C22835">
        <w:rPr>
          <w:lang w:val="en-GB"/>
        </w:rPr>
        <w:t xml:space="preserve">. </w:t>
      </w:r>
    </w:p>
    <w:p w14:paraId="40F3F918" w14:textId="1C8A352F" w:rsidR="00BF45F7" w:rsidRPr="00C22835" w:rsidRDefault="00BF45F7" w:rsidP="0018470C">
      <w:pPr>
        <w:spacing w:after="0"/>
        <w:jc w:val="both"/>
        <w:rPr>
          <w:lang w:val="en-GB"/>
        </w:rPr>
      </w:pPr>
      <w:r w:rsidRPr="00C22835">
        <w:rPr>
          <w:lang w:val="en-GB"/>
        </w:rPr>
        <w:t>More in detail, the project facilitated women’s access to the following services:</w:t>
      </w:r>
    </w:p>
    <w:p w14:paraId="7D26FE33" w14:textId="77777777" w:rsidR="009F01DE" w:rsidRPr="00C22835" w:rsidRDefault="009F01DE" w:rsidP="0018470C">
      <w:pPr>
        <w:spacing w:after="0"/>
        <w:jc w:val="both"/>
        <w:rPr>
          <w:lang w:val="en-GB"/>
        </w:rPr>
      </w:pPr>
    </w:p>
    <w:p w14:paraId="44EFBBB1" w14:textId="77777777" w:rsidR="00BF45F7" w:rsidRPr="00C22835" w:rsidRDefault="00BF45F7" w:rsidP="00AB1C5E">
      <w:pPr>
        <w:pStyle w:val="ListParagraph"/>
        <w:numPr>
          <w:ilvl w:val="0"/>
          <w:numId w:val="10"/>
        </w:numPr>
        <w:spacing w:after="0"/>
        <w:jc w:val="both"/>
        <w:rPr>
          <w:lang w:val="en-GB"/>
        </w:rPr>
      </w:pPr>
      <w:r w:rsidRPr="00C22835">
        <w:rPr>
          <w:lang w:val="en-GB"/>
        </w:rPr>
        <w:t>Services for victims of violence within the Multisectorial Integrated Mechanism of assistance to victims of violence, involving the Police of the Republic of Mozambique (PRM), the Institute of Sponsorship for Judiciary Assistance (IPAJ), the District Services for Health, Women and Social Welfare (SDSMAS). IPAJ and PRM disseminated messages for legal counselling of women and raised awareness on judiciary assistance for conflict resolutions and women rights, especially related to protection against gender based violence. SDSMAS disseminated and contributed to improved knowledge on health and preventive measures for HIV and AIDS, SRH orientation and education on high blood pressure and maternal health;</w:t>
      </w:r>
    </w:p>
    <w:p w14:paraId="73E01EA0" w14:textId="77777777" w:rsidR="00BF45F7" w:rsidRPr="00C22835" w:rsidRDefault="00BF45F7" w:rsidP="00AB1C5E">
      <w:pPr>
        <w:pStyle w:val="ListParagraph"/>
        <w:numPr>
          <w:ilvl w:val="0"/>
          <w:numId w:val="10"/>
        </w:numPr>
        <w:spacing w:after="0"/>
        <w:jc w:val="both"/>
        <w:rPr>
          <w:lang w:val="en-GB"/>
        </w:rPr>
      </w:pPr>
      <w:r w:rsidRPr="00C22835">
        <w:rPr>
          <w:lang w:val="en-GB"/>
        </w:rPr>
        <w:t>Services for facilitating women access to financial and economic empowerment services</w:t>
      </w:r>
    </w:p>
    <w:p w14:paraId="7803D6BC" w14:textId="77777777" w:rsidR="00BF45F7" w:rsidRPr="00C22835" w:rsidRDefault="00BF45F7" w:rsidP="00AB1C5E">
      <w:pPr>
        <w:pStyle w:val="ListParagraph"/>
        <w:numPr>
          <w:ilvl w:val="0"/>
          <w:numId w:val="10"/>
        </w:numPr>
        <w:spacing w:after="0"/>
        <w:jc w:val="both"/>
        <w:rPr>
          <w:lang w:val="en-GB"/>
        </w:rPr>
      </w:pPr>
      <w:r w:rsidRPr="00C22835">
        <w:rPr>
          <w:lang w:val="en-GB"/>
        </w:rPr>
        <w:t>Bank institutions (Commercial Investment Bank-BCI) supported women to register and open new bank accounts as a necessary step for financial savings and economic growth;</w:t>
      </w:r>
    </w:p>
    <w:p w14:paraId="4651D8D1" w14:textId="77777777" w:rsidR="00BF45F7" w:rsidRPr="00C22835" w:rsidRDefault="00BF45F7" w:rsidP="00AB1C5E">
      <w:pPr>
        <w:pStyle w:val="ListParagraph"/>
        <w:numPr>
          <w:ilvl w:val="0"/>
          <w:numId w:val="10"/>
        </w:numPr>
        <w:spacing w:after="0"/>
        <w:jc w:val="both"/>
        <w:rPr>
          <w:lang w:val="en-GB"/>
        </w:rPr>
      </w:pPr>
      <w:r w:rsidRPr="00C22835">
        <w:rPr>
          <w:lang w:val="en-GB"/>
        </w:rPr>
        <w:t>The National Union for Farmers (UNAC) and the District Services for Economic Activities (SDAE) conducted educative and sensitization sessions for women for enhanced knowledge on access to vital resources for empowerment. This includes information on land registration and land ownership rights (DUAT), associativism and entrepreneurship for EE;</w:t>
      </w:r>
    </w:p>
    <w:p w14:paraId="4CF7A0C4" w14:textId="77777777" w:rsidR="00BF45F7" w:rsidRPr="00C22835" w:rsidRDefault="00BF45F7" w:rsidP="00AB1C5E">
      <w:pPr>
        <w:pStyle w:val="ListParagraph"/>
        <w:numPr>
          <w:ilvl w:val="0"/>
          <w:numId w:val="10"/>
        </w:numPr>
        <w:spacing w:after="0"/>
        <w:jc w:val="both"/>
        <w:rPr>
          <w:lang w:val="en-GB"/>
        </w:rPr>
      </w:pPr>
      <w:r w:rsidRPr="00C22835">
        <w:rPr>
          <w:lang w:val="en-GB"/>
        </w:rPr>
        <w:t>The Customs and TAX offices registered women for NUIT (Personal Tax Code) for their savings related to women and economic empowerment activities;</w:t>
      </w:r>
    </w:p>
    <w:p w14:paraId="52DF6D0C" w14:textId="77777777" w:rsidR="00BF45F7" w:rsidRPr="00C22835" w:rsidRDefault="00BF45F7" w:rsidP="00AB1C5E">
      <w:pPr>
        <w:pStyle w:val="ListParagraph"/>
        <w:numPr>
          <w:ilvl w:val="0"/>
          <w:numId w:val="10"/>
        </w:numPr>
        <w:spacing w:after="0"/>
        <w:jc w:val="both"/>
        <w:rPr>
          <w:lang w:val="en-GB"/>
        </w:rPr>
      </w:pPr>
      <w:r w:rsidRPr="00C22835">
        <w:rPr>
          <w:lang w:val="en-GB"/>
        </w:rPr>
        <w:t>The National Institute for Social Security (INSS) disseminated messages on access to social security packages for women and girls</w:t>
      </w:r>
    </w:p>
    <w:p w14:paraId="60674A23" w14:textId="77777777" w:rsidR="00BF45F7" w:rsidRPr="00C22835" w:rsidRDefault="00BF45F7" w:rsidP="00AB1C5E">
      <w:pPr>
        <w:pStyle w:val="ListParagraph"/>
        <w:numPr>
          <w:ilvl w:val="0"/>
          <w:numId w:val="10"/>
        </w:numPr>
        <w:spacing w:after="0"/>
        <w:jc w:val="both"/>
        <w:rPr>
          <w:lang w:val="en-GB"/>
        </w:rPr>
      </w:pPr>
      <w:r w:rsidRPr="00C22835">
        <w:rPr>
          <w:lang w:val="en-GB"/>
        </w:rPr>
        <w:t>The District Services for Education, Youth and Youth (SDEJT) raised awareness of women and girls on adult education and literacy, business administration and women empowerment;</w:t>
      </w:r>
    </w:p>
    <w:p w14:paraId="75940651" w14:textId="77777777" w:rsidR="00BF45F7" w:rsidRPr="00C22835" w:rsidRDefault="00BF45F7" w:rsidP="0018470C">
      <w:pPr>
        <w:spacing w:after="0"/>
        <w:rPr>
          <w:lang w:val="en-GB"/>
        </w:rPr>
      </w:pPr>
    </w:p>
    <w:p w14:paraId="4AC336F4" w14:textId="6F265122" w:rsidR="00BF45F7" w:rsidRPr="00C22835" w:rsidRDefault="00BF45F7" w:rsidP="0018470C">
      <w:pPr>
        <w:spacing w:after="0"/>
        <w:outlineLvl w:val="7"/>
        <w:rPr>
          <w:b/>
          <w:u w:val="single"/>
          <w:lang w:val="en-GB"/>
        </w:rPr>
      </w:pPr>
      <w:bookmarkStart w:id="184" w:name="_Toc496009323"/>
      <w:bookmarkStart w:id="185" w:name="_Hlk496091360"/>
      <w:r w:rsidRPr="00C22835">
        <w:rPr>
          <w:b/>
          <w:u w:val="single"/>
          <w:lang w:val="en-GB"/>
        </w:rPr>
        <w:t>Awareness raising of youths, parents and community leaders on ending GBV</w:t>
      </w:r>
      <w:bookmarkEnd w:id="184"/>
    </w:p>
    <w:p w14:paraId="2C03797E" w14:textId="77777777" w:rsidR="0018470C" w:rsidRPr="00C22835" w:rsidRDefault="0018470C" w:rsidP="0018470C">
      <w:pPr>
        <w:spacing w:after="0"/>
        <w:outlineLvl w:val="7"/>
        <w:rPr>
          <w:b/>
          <w:u w:val="single"/>
          <w:lang w:val="en-GB"/>
        </w:rPr>
      </w:pPr>
    </w:p>
    <w:bookmarkEnd w:id="185"/>
    <w:p w14:paraId="0F9D7D74" w14:textId="06FA75EC" w:rsidR="0066370E" w:rsidRDefault="00BF45F7" w:rsidP="00136CF5">
      <w:pPr>
        <w:spacing w:after="0"/>
        <w:jc w:val="both"/>
        <w:rPr>
          <w:lang w:val="en-GB"/>
        </w:rPr>
      </w:pPr>
      <w:r w:rsidRPr="00C22835">
        <w:rPr>
          <w:rFonts w:cs="Calibri"/>
          <w:lang w:val="en-GB"/>
        </w:rPr>
        <w:t>As part of its intervention to sensitize and raise community awareness on dangerous practices that infringe women’s rights, the Project intervened in schools to raise awareness of youth, parents and community leaders to enhance community commitment to ending GBV. School mobilization to prevent and combat violence against women and girls, and community and religious leader’s awareness sessions covered a total of 292 people (out of which 154 were women)</w:t>
      </w:r>
      <w:r w:rsidRPr="00C22835">
        <w:rPr>
          <w:rStyle w:val="FootnoteReference"/>
          <w:rFonts w:cs="Calibri"/>
          <w:lang w:val="en-GB"/>
        </w:rPr>
        <w:footnoteReference w:id="35"/>
      </w:r>
      <w:r w:rsidRPr="00C22835">
        <w:rPr>
          <w:rFonts w:cs="Calibri"/>
          <w:lang w:val="en-GB"/>
        </w:rPr>
        <w:t>. Sensitization and awareness sessions were held in partnership with three secondary schools to raise the awareness of the youth on the principles of peaceful social relations and promote gender equality. School councils, religious leaders and community leaders, as tradition gatekeepers, also benefited from a separate session aimed at promoting social inclusion and women’s empowerment principles in their communities and referring cases of violence to relevant government and legal entities. As part of the impact of these sessions, schools drafted their own agendas to prevent GBV in the school environment, and in the community. The project approach to involve youth demonstrated to be a facilitating factor for achieving results in influencing traditional gender norms and values, by enhancing that school children embrace gender equality principles from younger ages.</w:t>
      </w:r>
      <w:r w:rsidR="0066370E">
        <w:rPr>
          <w:lang w:val="en-GB"/>
        </w:rPr>
        <w:br w:type="page"/>
      </w:r>
    </w:p>
    <w:p w14:paraId="53C7300C" w14:textId="207B2E17" w:rsidR="00285D72" w:rsidRPr="00C22835" w:rsidRDefault="00285D72" w:rsidP="00AB1C5E">
      <w:pPr>
        <w:pStyle w:val="Heading4"/>
        <w:numPr>
          <w:ilvl w:val="3"/>
          <w:numId w:val="23"/>
        </w:numPr>
        <w:rPr>
          <w:rFonts w:asciiTheme="minorHAnsi" w:hAnsiTheme="minorHAnsi"/>
          <w:color w:val="auto"/>
          <w:sz w:val="26"/>
          <w:szCs w:val="26"/>
          <w:lang w:val="en-GB"/>
        </w:rPr>
      </w:pPr>
      <w:bookmarkStart w:id="186" w:name="_Hlk496097888"/>
      <w:bookmarkStart w:id="187" w:name="_Toc496009325"/>
      <w:r w:rsidRPr="00C22835">
        <w:rPr>
          <w:rFonts w:asciiTheme="minorHAnsi" w:hAnsiTheme="minorHAnsi"/>
          <w:color w:val="auto"/>
          <w:sz w:val="26"/>
          <w:szCs w:val="26"/>
          <w:lang w:val="en-GB"/>
        </w:rPr>
        <w:t>Output 1.2</w:t>
      </w:r>
    </w:p>
    <w:p w14:paraId="1B8B1035" w14:textId="13645C6D" w:rsidR="00285D72" w:rsidRPr="00C22835" w:rsidRDefault="00285D72" w:rsidP="001C652B">
      <w:pPr>
        <w:rPr>
          <w:b/>
          <w:i/>
          <w:lang w:val="en-GB"/>
        </w:rPr>
      </w:pPr>
      <w:r w:rsidRPr="00C22835">
        <w:rPr>
          <w:b/>
          <w:i/>
          <w:sz w:val="24"/>
          <w:lang w:val="en-GB"/>
        </w:rPr>
        <w:br/>
        <w:t>Women’s participation in local decision-making platforms increased and transformation of gender norms at community level accelerated;</w:t>
      </w:r>
    </w:p>
    <w:tbl>
      <w:tblPr>
        <w:tblStyle w:val="TableGrid"/>
        <w:tblW w:w="0" w:type="auto"/>
        <w:tblLook w:val="04A0" w:firstRow="1" w:lastRow="0" w:firstColumn="1" w:lastColumn="0" w:noHBand="0" w:noVBand="1"/>
      </w:tblPr>
      <w:tblGrid>
        <w:gridCol w:w="4871"/>
        <w:gridCol w:w="1226"/>
        <w:gridCol w:w="1002"/>
        <w:gridCol w:w="1395"/>
      </w:tblGrid>
      <w:tr w:rsidR="00BF45F7" w:rsidRPr="00C22835" w14:paraId="1024CBCC" w14:textId="77777777" w:rsidTr="008A76D2">
        <w:tc>
          <w:tcPr>
            <w:tcW w:w="0" w:type="auto"/>
            <w:shd w:val="clear" w:color="auto" w:fill="96CE74"/>
            <w:vAlign w:val="center"/>
          </w:tcPr>
          <w:bookmarkEnd w:id="186"/>
          <w:p w14:paraId="3EC05790" w14:textId="77777777" w:rsidR="00BF45F7" w:rsidRPr="00C22835" w:rsidRDefault="00BF45F7" w:rsidP="008A76D2">
            <w:pPr>
              <w:rPr>
                <w:rFonts w:cs="Calibri"/>
                <w:b/>
                <w:lang w:val="en-GB"/>
              </w:rPr>
            </w:pPr>
            <w:r w:rsidRPr="00C22835">
              <w:rPr>
                <w:rFonts w:cs="Calibri"/>
                <w:b/>
                <w:lang w:val="en-GB"/>
              </w:rPr>
              <w:t>Indicator</w:t>
            </w:r>
          </w:p>
        </w:tc>
        <w:tc>
          <w:tcPr>
            <w:tcW w:w="0" w:type="auto"/>
            <w:shd w:val="clear" w:color="auto" w:fill="96CE74"/>
            <w:vAlign w:val="center"/>
          </w:tcPr>
          <w:p w14:paraId="73EC12F7" w14:textId="4407B242" w:rsidR="00BF45F7" w:rsidRPr="00C22835" w:rsidRDefault="00BF45F7" w:rsidP="008A76D2">
            <w:pPr>
              <w:rPr>
                <w:rFonts w:cs="Calibri"/>
                <w:b/>
                <w:lang w:val="en-GB"/>
              </w:rPr>
            </w:pPr>
            <w:r w:rsidRPr="00C22835">
              <w:rPr>
                <w:rFonts w:cs="Calibri"/>
                <w:b/>
                <w:lang w:val="en-GB"/>
              </w:rPr>
              <w:t>Baseline (201</w:t>
            </w:r>
            <w:r w:rsidR="00257528" w:rsidRPr="00C22835">
              <w:rPr>
                <w:rFonts w:cs="Calibri"/>
                <w:b/>
                <w:lang w:val="en-GB"/>
              </w:rPr>
              <w:t>5)</w:t>
            </w:r>
          </w:p>
        </w:tc>
        <w:tc>
          <w:tcPr>
            <w:tcW w:w="0" w:type="auto"/>
            <w:shd w:val="clear" w:color="auto" w:fill="96CE74"/>
            <w:vAlign w:val="center"/>
          </w:tcPr>
          <w:p w14:paraId="42A07DE6" w14:textId="77777777" w:rsidR="00BF45F7" w:rsidRPr="00C22835" w:rsidRDefault="00BF45F7" w:rsidP="008A76D2">
            <w:pPr>
              <w:rPr>
                <w:rFonts w:cs="Calibri"/>
                <w:b/>
                <w:lang w:val="en-GB"/>
              </w:rPr>
            </w:pPr>
            <w:r w:rsidRPr="00C22835">
              <w:rPr>
                <w:rFonts w:cs="Calibri"/>
                <w:b/>
                <w:lang w:val="en-GB"/>
              </w:rPr>
              <w:t>Target</w:t>
            </w:r>
          </w:p>
        </w:tc>
        <w:tc>
          <w:tcPr>
            <w:tcW w:w="0" w:type="auto"/>
            <w:shd w:val="clear" w:color="auto" w:fill="96CE74"/>
            <w:vAlign w:val="center"/>
          </w:tcPr>
          <w:p w14:paraId="220AB740" w14:textId="764E59E0" w:rsidR="00BF45F7" w:rsidRPr="00C22835" w:rsidRDefault="00BF45F7" w:rsidP="008A76D2">
            <w:pPr>
              <w:rPr>
                <w:rFonts w:cs="Calibri"/>
                <w:b/>
                <w:lang w:val="en-GB"/>
              </w:rPr>
            </w:pPr>
            <w:r w:rsidRPr="00C22835">
              <w:rPr>
                <w:rFonts w:cs="Calibri"/>
                <w:b/>
                <w:lang w:val="en-GB"/>
              </w:rPr>
              <w:t>Value at MTE</w:t>
            </w:r>
            <w:r w:rsidR="00257528" w:rsidRPr="00C22835">
              <w:rPr>
                <w:rFonts w:cs="Calibri"/>
                <w:b/>
                <w:lang w:val="en-GB"/>
              </w:rPr>
              <w:t xml:space="preserve"> (2017)</w:t>
            </w:r>
          </w:p>
        </w:tc>
      </w:tr>
      <w:tr w:rsidR="00BF45F7" w:rsidRPr="00C22835" w14:paraId="33EF9967" w14:textId="77777777" w:rsidTr="00BF45F7">
        <w:tc>
          <w:tcPr>
            <w:tcW w:w="0" w:type="auto"/>
          </w:tcPr>
          <w:p w14:paraId="6EAB17C4" w14:textId="77777777" w:rsidR="00BF45F7" w:rsidRPr="00C22835" w:rsidRDefault="00BF45F7" w:rsidP="001C652B">
            <w:pPr>
              <w:rPr>
                <w:rFonts w:cs="Calibri"/>
                <w:b/>
                <w:lang w:val="en-GB"/>
              </w:rPr>
            </w:pPr>
            <w:r w:rsidRPr="00C22835">
              <w:rPr>
                <w:rFonts w:cs="Calibri"/>
                <w:lang w:val="en-GB"/>
              </w:rPr>
              <w:t>Percentage of women in local level decision-making structures/committees in intervention districts</w:t>
            </w:r>
          </w:p>
        </w:tc>
        <w:tc>
          <w:tcPr>
            <w:tcW w:w="0" w:type="auto"/>
          </w:tcPr>
          <w:p w14:paraId="34BB9F0F" w14:textId="77777777" w:rsidR="00BF45F7" w:rsidRPr="00C22835" w:rsidRDefault="00BF45F7" w:rsidP="001C652B">
            <w:pPr>
              <w:rPr>
                <w:rFonts w:cs="Calibri"/>
                <w:b/>
                <w:lang w:val="en-GB"/>
              </w:rPr>
            </w:pPr>
            <w:r w:rsidRPr="00C22835">
              <w:rPr>
                <w:rFonts w:cs="Calibri"/>
                <w:lang w:val="en-GB"/>
              </w:rPr>
              <w:t>Below 15%</w:t>
            </w:r>
          </w:p>
        </w:tc>
        <w:tc>
          <w:tcPr>
            <w:tcW w:w="0" w:type="auto"/>
          </w:tcPr>
          <w:p w14:paraId="1CD1C8CF" w14:textId="77777777" w:rsidR="00BF45F7" w:rsidRPr="00C22835" w:rsidRDefault="00BF45F7" w:rsidP="001C652B">
            <w:pPr>
              <w:rPr>
                <w:rFonts w:cs="Calibri"/>
                <w:b/>
                <w:lang w:val="en-GB"/>
              </w:rPr>
            </w:pPr>
            <w:r w:rsidRPr="00C22835">
              <w:rPr>
                <w:rFonts w:cs="Calibri"/>
                <w:lang w:val="en-GB"/>
              </w:rPr>
              <w:t>At least 30%</w:t>
            </w:r>
          </w:p>
        </w:tc>
        <w:tc>
          <w:tcPr>
            <w:tcW w:w="0" w:type="auto"/>
          </w:tcPr>
          <w:p w14:paraId="3711762E" w14:textId="77777777" w:rsidR="00BF45F7" w:rsidRPr="00C22835" w:rsidRDefault="00BF45F7" w:rsidP="001C652B">
            <w:pPr>
              <w:rPr>
                <w:rFonts w:cs="Calibri"/>
                <w:lang w:val="en-GB"/>
              </w:rPr>
            </w:pPr>
            <w:r w:rsidRPr="00C22835">
              <w:rPr>
                <w:rFonts w:cs="Calibri"/>
                <w:lang w:val="en-GB"/>
              </w:rPr>
              <w:t>On average, 31%</w:t>
            </w:r>
            <w:r w:rsidRPr="00C22835">
              <w:rPr>
                <w:rStyle w:val="FootnoteReference"/>
                <w:rFonts w:cs="Calibri"/>
                <w:lang w:val="en-GB"/>
              </w:rPr>
              <w:footnoteReference w:id="36"/>
            </w:r>
          </w:p>
        </w:tc>
      </w:tr>
      <w:tr w:rsidR="00BF45F7" w:rsidRPr="00C22835" w14:paraId="3D3C3536" w14:textId="77777777" w:rsidTr="00BF45F7">
        <w:tc>
          <w:tcPr>
            <w:tcW w:w="0" w:type="auto"/>
            <w:shd w:val="clear" w:color="auto" w:fill="D9D9D9" w:themeFill="background1" w:themeFillShade="D9"/>
          </w:tcPr>
          <w:p w14:paraId="09DCE454" w14:textId="77777777" w:rsidR="00BF45F7" w:rsidRPr="00C22835" w:rsidRDefault="00BF45F7" w:rsidP="001C652B">
            <w:pPr>
              <w:rPr>
                <w:rFonts w:cs="Calibri"/>
                <w:b/>
                <w:lang w:val="en-GB"/>
              </w:rPr>
            </w:pPr>
            <w:r w:rsidRPr="00C22835">
              <w:rPr>
                <w:rFonts w:cs="Calibri"/>
                <w:b/>
                <w:lang w:val="en-GB"/>
              </w:rPr>
              <w:t>Shadow indicators</w:t>
            </w:r>
          </w:p>
        </w:tc>
        <w:tc>
          <w:tcPr>
            <w:tcW w:w="0" w:type="auto"/>
            <w:shd w:val="clear" w:color="auto" w:fill="D9D9D9" w:themeFill="background1" w:themeFillShade="D9"/>
          </w:tcPr>
          <w:p w14:paraId="7A30312B" w14:textId="77777777" w:rsidR="00BF45F7" w:rsidRPr="00C22835" w:rsidRDefault="00BF45F7" w:rsidP="001C652B">
            <w:pPr>
              <w:rPr>
                <w:rFonts w:cs="Calibri"/>
                <w:lang w:val="en-GB"/>
              </w:rPr>
            </w:pPr>
          </w:p>
        </w:tc>
        <w:tc>
          <w:tcPr>
            <w:tcW w:w="0" w:type="auto"/>
            <w:shd w:val="clear" w:color="auto" w:fill="D9D9D9" w:themeFill="background1" w:themeFillShade="D9"/>
          </w:tcPr>
          <w:p w14:paraId="25DB49D7" w14:textId="77777777" w:rsidR="00BF45F7" w:rsidRPr="00C22835" w:rsidRDefault="00BF45F7" w:rsidP="001C652B">
            <w:pPr>
              <w:rPr>
                <w:rFonts w:cs="Calibri"/>
                <w:lang w:val="en-GB"/>
              </w:rPr>
            </w:pPr>
          </w:p>
        </w:tc>
        <w:tc>
          <w:tcPr>
            <w:tcW w:w="0" w:type="auto"/>
            <w:shd w:val="clear" w:color="auto" w:fill="D9D9D9" w:themeFill="background1" w:themeFillShade="D9"/>
          </w:tcPr>
          <w:p w14:paraId="68AC8376" w14:textId="77777777" w:rsidR="00BF45F7" w:rsidRPr="00C22835" w:rsidRDefault="00BF45F7" w:rsidP="001C652B">
            <w:pPr>
              <w:rPr>
                <w:rFonts w:cs="Calibri"/>
                <w:lang w:val="en-GB"/>
              </w:rPr>
            </w:pPr>
          </w:p>
        </w:tc>
      </w:tr>
      <w:tr w:rsidR="00BF45F7" w:rsidRPr="00C22835" w14:paraId="61F93DB8" w14:textId="77777777" w:rsidTr="00BF45F7">
        <w:tc>
          <w:tcPr>
            <w:tcW w:w="0" w:type="auto"/>
          </w:tcPr>
          <w:p w14:paraId="49D22F4F" w14:textId="77777777" w:rsidR="00BF45F7" w:rsidRPr="00C22835" w:rsidDel="00832056" w:rsidRDefault="00BF45F7" w:rsidP="001C652B">
            <w:pPr>
              <w:rPr>
                <w:rFonts w:cs="Calibri"/>
                <w:b/>
                <w:lang w:val="en-GB"/>
              </w:rPr>
            </w:pPr>
            <w:r w:rsidRPr="00C22835">
              <w:rPr>
                <w:rFonts w:cs="Calibri"/>
                <w:b/>
                <w:lang w:val="en-GB"/>
              </w:rPr>
              <w:t>CCDs</w:t>
            </w:r>
          </w:p>
        </w:tc>
        <w:tc>
          <w:tcPr>
            <w:tcW w:w="0" w:type="auto"/>
            <w:shd w:val="clear" w:color="auto" w:fill="FFFFFF" w:themeFill="background1"/>
          </w:tcPr>
          <w:p w14:paraId="1F6DC99C" w14:textId="77777777" w:rsidR="00BF45F7" w:rsidRPr="00C22835" w:rsidRDefault="00BF45F7" w:rsidP="001C652B">
            <w:pPr>
              <w:rPr>
                <w:rFonts w:cs="Calibri"/>
                <w:lang w:val="en-GB"/>
              </w:rPr>
            </w:pPr>
            <w:r w:rsidRPr="00C22835">
              <w:rPr>
                <w:rFonts w:cs="Calibri"/>
                <w:lang w:val="en-GB"/>
              </w:rPr>
              <w:t>29%</w:t>
            </w:r>
          </w:p>
        </w:tc>
        <w:tc>
          <w:tcPr>
            <w:tcW w:w="0" w:type="auto"/>
            <w:shd w:val="clear" w:color="auto" w:fill="FFFFFF" w:themeFill="background1"/>
          </w:tcPr>
          <w:p w14:paraId="51DC2C54" w14:textId="77777777" w:rsidR="00BF45F7" w:rsidRPr="00C22835" w:rsidRDefault="00BF45F7" w:rsidP="001C652B">
            <w:pPr>
              <w:rPr>
                <w:rFonts w:cs="Calibri"/>
                <w:lang w:val="en-GB"/>
              </w:rPr>
            </w:pPr>
            <w:r w:rsidRPr="00C22835">
              <w:rPr>
                <w:rFonts w:cs="Calibri"/>
                <w:lang w:val="en-GB"/>
              </w:rPr>
              <w:t>N/A</w:t>
            </w:r>
          </w:p>
        </w:tc>
        <w:tc>
          <w:tcPr>
            <w:tcW w:w="0" w:type="auto"/>
            <w:shd w:val="clear" w:color="auto" w:fill="FFFFFF" w:themeFill="background1"/>
          </w:tcPr>
          <w:p w14:paraId="069D775F" w14:textId="77777777" w:rsidR="00BF45F7" w:rsidRPr="00C22835" w:rsidRDefault="00BF45F7" w:rsidP="001C652B">
            <w:pPr>
              <w:rPr>
                <w:rFonts w:cs="Calibri"/>
                <w:lang w:val="en-GB"/>
              </w:rPr>
            </w:pPr>
            <w:r w:rsidRPr="00C22835">
              <w:rPr>
                <w:rFonts w:cs="Calibri"/>
                <w:lang w:val="en-GB"/>
              </w:rPr>
              <w:t>34%</w:t>
            </w:r>
          </w:p>
        </w:tc>
      </w:tr>
      <w:tr w:rsidR="00BF45F7" w:rsidRPr="00C22835" w14:paraId="3573A3A8" w14:textId="77777777" w:rsidTr="00BF45F7">
        <w:tc>
          <w:tcPr>
            <w:tcW w:w="0" w:type="auto"/>
          </w:tcPr>
          <w:p w14:paraId="31C19D40" w14:textId="77777777" w:rsidR="00BF45F7" w:rsidRPr="00C22835" w:rsidDel="00832056" w:rsidRDefault="00BF45F7" w:rsidP="001C652B">
            <w:pPr>
              <w:rPr>
                <w:rFonts w:cs="Calibri"/>
                <w:b/>
                <w:lang w:val="en-GB"/>
              </w:rPr>
            </w:pPr>
            <w:r w:rsidRPr="00C22835">
              <w:rPr>
                <w:rFonts w:cs="Calibri"/>
                <w:b/>
                <w:lang w:val="en-GB"/>
              </w:rPr>
              <w:t>ETDs</w:t>
            </w:r>
          </w:p>
        </w:tc>
        <w:tc>
          <w:tcPr>
            <w:tcW w:w="0" w:type="auto"/>
            <w:shd w:val="clear" w:color="auto" w:fill="FFFFFF" w:themeFill="background1"/>
          </w:tcPr>
          <w:p w14:paraId="6BBA7F2F" w14:textId="77777777" w:rsidR="00BF45F7" w:rsidRPr="00C22835" w:rsidRDefault="00BF45F7" w:rsidP="001C652B">
            <w:pPr>
              <w:rPr>
                <w:rFonts w:cs="Calibri"/>
                <w:lang w:val="en-GB"/>
              </w:rPr>
            </w:pPr>
            <w:r w:rsidRPr="00C22835">
              <w:rPr>
                <w:rFonts w:cs="Calibri"/>
                <w:lang w:val="en-GB"/>
              </w:rPr>
              <w:t>24%</w:t>
            </w:r>
          </w:p>
        </w:tc>
        <w:tc>
          <w:tcPr>
            <w:tcW w:w="0" w:type="auto"/>
            <w:shd w:val="clear" w:color="auto" w:fill="FFFFFF" w:themeFill="background1"/>
          </w:tcPr>
          <w:p w14:paraId="6CAE0D3B" w14:textId="77777777" w:rsidR="00BF45F7" w:rsidRPr="00C22835" w:rsidRDefault="00BF45F7" w:rsidP="001C652B">
            <w:pPr>
              <w:rPr>
                <w:rFonts w:cs="Calibri"/>
                <w:lang w:val="en-GB"/>
              </w:rPr>
            </w:pPr>
            <w:r w:rsidRPr="00C22835">
              <w:rPr>
                <w:rFonts w:cs="Calibri"/>
                <w:lang w:val="en-GB"/>
              </w:rPr>
              <w:t>N/A</w:t>
            </w:r>
          </w:p>
        </w:tc>
        <w:tc>
          <w:tcPr>
            <w:tcW w:w="0" w:type="auto"/>
            <w:shd w:val="clear" w:color="auto" w:fill="FFFFFF" w:themeFill="background1"/>
          </w:tcPr>
          <w:p w14:paraId="6C3E84A5" w14:textId="77777777" w:rsidR="00BF45F7" w:rsidRPr="00C22835" w:rsidRDefault="00BF45F7" w:rsidP="001C652B">
            <w:pPr>
              <w:rPr>
                <w:rFonts w:cs="Calibri"/>
                <w:lang w:val="en-GB"/>
              </w:rPr>
            </w:pPr>
            <w:r w:rsidRPr="00C22835">
              <w:rPr>
                <w:rFonts w:cs="Calibri"/>
                <w:lang w:val="en-GB"/>
              </w:rPr>
              <w:t>31%</w:t>
            </w:r>
          </w:p>
        </w:tc>
      </w:tr>
      <w:tr w:rsidR="00BF45F7" w:rsidRPr="00C22835" w14:paraId="7E3199B9" w14:textId="77777777" w:rsidTr="00BF45F7">
        <w:tc>
          <w:tcPr>
            <w:tcW w:w="0" w:type="auto"/>
          </w:tcPr>
          <w:p w14:paraId="305A254C" w14:textId="77777777" w:rsidR="00BF45F7" w:rsidRPr="00C22835" w:rsidDel="00832056" w:rsidRDefault="00BF45F7" w:rsidP="001C652B">
            <w:pPr>
              <w:rPr>
                <w:rFonts w:cs="Calibri"/>
                <w:b/>
                <w:lang w:val="en-GB"/>
              </w:rPr>
            </w:pPr>
            <w:r w:rsidRPr="00C22835">
              <w:rPr>
                <w:rFonts w:cs="Calibri"/>
                <w:b/>
                <w:lang w:val="en-GB"/>
              </w:rPr>
              <w:t>Local leaderships in district offices</w:t>
            </w:r>
          </w:p>
        </w:tc>
        <w:tc>
          <w:tcPr>
            <w:tcW w:w="0" w:type="auto"/>
            <w:shd w:val="clear" w:color="auto" w:fill="FFFFFF" w:themeFill="background1"/>
          </w:tcPr>
          <w:p w14:paraId="0D55901B" w14:textId="77777777" w:rsidR="00BF45F7" w:rsidRPr="00C22835" w:rsidRDefault="00BF45F7" w:rsidP="001C652B">
            <w:pPr>
              <w:rPr>
                <w:rFonts w:cs="Calibri"/>
                <w:lang w:val="en-GB"/>
              </w:rPr>
            </w:pPr>
            <w:r w:rsidRPr="00C22835">
              <w:rPr>
                <w:rFonts w:cs="Calibri"/>
                <w:lang w:val="en-GB"/>
              </w:rPr>
              <w:t>20%</w:t>
            </w:r>
          </w:p>
        </w:tc>
        <w:tc>
          <w:tcPr>
            <w:tcW w:w="0" w:type="auto"/>
            <w:shd w:val="clear" w:color="auto" w:fill="FFFFFF" w:themeFill="background1"/>
          </w:tcPr>
          <w:p w14:paraId="268617D4" w14:textId="77777777" w:rsidR="00BF45F7" w:rsidRPr="00C22835" w:rsidRDefault="00BF45F7" w:rsidP="001C652B">
            <w:pPr>
              <w:rPr>
                <w:rFonts w:cs="Calibri"/>
                <w:lang w:val="en-GB"/>
              </w:rPr>
            </w:pPr>
            <w:r w:rsidRPr="00C22835">
              <w:rPr>
                <w:rFonts w:cs="Calibri"/>
                <w:lang w:val="en-GB"/>
              </w:rPr>
              <w:t>N/A</w:t>
            </w:r>
          </w:p>
        </w:tc>
        <w:tc>
          <w:tcPr>
            <w:tcW w:w="0" w:type="auto"/>
            <w:shd w:val="clear" w:color="auto" w:fill="FFFFFF" w:themeFill="background1"/>
          </w:tcPr>
          <w:p w14:paraId="014CE674" w14:textId="77777777" w:rsidR="00BF45F7" w:rsidRPr="00C22835" w:rsidRDefault="00BF45F7" w:rsidP="001C652B">
            <w:pPr>
              <w:rPr>
                <w:rFonts w:cs="Calibri"/>
                <w:lang w:val="en-GB"/>
              </w:rPr>
            </w:pPr>
            <w:r w:rsidRPr="00C22835">
              <w:rPr>
                <w:rFonts w:cs="Calibri"/>
                <w:lang w:val="en-GB"/>
              </w:rPr>
              <w:t>25%</w:t>
            </w:r>
          </w:p>
        </w:tc>
      </w:tr>
      <w:tr w:rsidR="00BF45F7" w:rsidRPr="00C22835" w14:paraId="200A35DB" w14:textId="77777777" w:rsidTr="007B620D">
        <w:tc>
          <w:tcPr>
            <w:tcW w:w="0" w:type="auto"/>
          </w:tcPr>
          <w:p w14:paraId="4FE34724" w14:textId="77777777" w:rsidR="00BF45F7" w:rsidRPr="00C22835" w:rsidDel="00832056" w:rsidRDefault="00BF45F7" w:rsidP="001C652B">
            <w:pPr>
              <w:rPr>
                <w:rFonts w:cs="Calibri"/>
                <w:b/>
                <w:lang w:val="en-GB"/>
              </w:rPr>
            </w:pPr>
            <w:r w:rsidRPr="00C22835">
              <w:rPr>
                <w:rFonts w:cs="Calibri"/>
                <w:b/>
                <w:lang w:val="en-GB"/>
              </w:rPr>
              <w:t>Traditional leaders</w:t>
            </w:r>
          </w:p>
        </w:tc>
        <w:tc>
          <w:tcPr>
            <w:tcW w:w="0" w:type="auto"/>
            <w:shd w:val="clear" w:color="auto" w:fill="FFFFFF" w:themeFill="background1"/>
          </w:tcPr>
          <w:p w14:paraId="5D2D1BE6" w14:textId="36DAE6A7" w:rsidR="00BF45F7" w:rsidRPr="00C22835" w:rsidRDefault="00257528" w:rsidP="001C652B">
            <w:pPr>
              <w:rPr>
                <w:rFonts w:cs="Calibri"/>
                <w:lang w:val="en-GB"/>
              </w:rPr>
            </w:pPr>
            <w:r w:rsidRPr="00C22835">
              <w:rPr>
                <w:rFonts w:cs="Calibri"/>
                <w:lang w:val="en-GB"/>
              </w:rPr>
              <w:t>5.1%</w:t>
            </w:r>
          </w:p>
        </w:tc>
        <w:tc>
          <w:tcPr>
            <w:tcW w:w="0" w:type="auto"/>
            <w:shd w:val="clear" w:color="auto" w:fill="FFFFFF" w:themeFill="background1"/>
          </w:tcPr>
          <w:p w14:paraId="26942F02" w14:textId="77777777" w:rsidR="00BF45F7" w:rsidRPr="00C22835" w:rsidRDefault="00BF45F7" w:rsidP="001C652B">
            <w:pPr>
              <w:rPr>
                <w:rFonts w:cs="Calibri"/>
                <w:lang w:val="en-GB"/>
              </w:rPr>
            </w:pPr>
            <w:r w:rsidRPr="00C22835">
              <w:rPr>
                <w:rFonts w:cs="Calibri"/>
                <w:lang w:val="en-GB"/>
              </w:rPr>
              <w:t>N/A</w:t>
            </w:r>
          </w:p>
        </w:tc>
        <w:tc>
          <w:tcPr>
            <w:tcW w:w="0" w:type="auto"/>
            <w:shd w:val="clear" w:color="auto" w:fill="FFFFFF" w:themeFill="background1"/>
          </w:tcPr>
          <w:p w14:paraId="1DDC1B26" w14:textId="06CF6D50" w:rsidR="00BF45F7" w:rsidRPr="00C22835" w:rsidRDefault="00257528" w:rsidP="001C652B">
            <w:pPr>
              <w:rPr>
                <w:rFonts w:cs="Calibri"/>
                <w:lang w:val="en-GB"/>
              </w:rPr>
            </w:pPr>
            <w:r w:rsidRPr="00C22835">
              <w:rPr>
                <w:rFonts w:cs="Calibri"/>
                <w:lang w:val="en-GB"/>
              </w:rPr>
              <w:t>3.8%</w:t>
            </w:r>
          </w:p>
        </w:tc>
      </w:tr>
    </w:tbl>
    <w:p w14:paraId="42C0DD1D" w14:textId="68717E0E" w:rsidR="00BF45F7" w:rsidRPr="00F72858" w:rsidRDefault="00F72858" w:rsidP="001C652B">
      <w:pPr>
        <w:rPr>
          <w:b/>
          <w:lang w:val="en-GB"/>
        </w:rPr>
      </w:pPr>
      <w:r w:rsidRPr="00F72858">
        <w:rPr>
          <w:b/>
          <w:lang w:val="en-GB"/>
        </w:rPr>
        <w:t>Source: UN Women Reports and Reports from District Government partners</w:t>
      </w:r>
    </w:p>
    <w:p w14:paraId="7BEF711B" w14:textId="32E55912" w:rsidR="00BF45F7" w:rsidRPr="00C22835" w:rsidRDefault="00BF45F7" w:rsidP="00EA6BF4">
      <w:pPr>
        <w:spacing w:after="0"/>
        <w:jc w:val="both"/>
        <w:rPr>
          <w:rFonts w:cs="Calibri"/>
          <w:lang w:val="en-GB"/>
        </w:rPr>
      </w:pPr>
      <w:r w:rsidRPr="00C22835">
        <w:rPr>
          <w:rFonts w:cs="Calibri"/>
          <w:lang w:val="en-GB"/>
        </w:rPr>
        <w:t>To evaluate this output, the MTE considered women’s participation and leadership in the following local decision-making platforms and structures:</w:t>
      </w:r>
    </w:p>
    <w:p w14:paraId="2396C609" w14:textId="77777777" w:rsidR="00EA6BF4" w:rsidRPr="00C22835" w:rsidRDefault="00EA6BF4" w:rsidP="00EA6BF4">
      <w:pPr>
        <w:spacing w:after="0"/>
        <w:jc w:val="both"/>
        <w:rPr>
          <w:rFonts w:cs="Calibri"/>
          <w:lang w:val="en-GB"/>
        </w:rPr>
      </w:pPr>
    </w:p>
    <w:p w14:paraId="5BE3A04D" w14:textId="5B140FB8" w:rsidR="00BF45F7" w:rsidRPr="00C22835" w:rsidRDefault="00BF45F7" w:rsidP="00EA6BF4">
      <w:pPr>
        <w:spacing w:after="0"/>
        <w:jc w:val="both"/>
        <w:rPr>
          <w:rFonts w:cs="Calibri"/>
          <w:lang w:val="en-GB"/>
        </w:rPr>
      </w:pPr>
      <w:r w:rsidRPr="00C22835">
        <w:rPr>
          <w:b/>
          <w:lang w:val="en-GB"/>
        </w:rPr>
        <w:t xml:space="preserve">District Consultative Council (CCDs) and District Planning Task Force (ETDs). </w:t>
      </w:r>
      <w:r w:rsidRPr="00C22835">
        <w:rPr>
          <w:rFonts w:cs="Calibri"/>
          <w:lang w:val="en-GB"/>
        </w:rPr>
        <w:t>At district level, the District Consultative Council (CCD) is considered the main decision-making organ that has final saying on funds allocation (they approve the budgets and district plans) and on key development focus annually (see scoping study). In support of the CCDs, the District Technical Planning Councils (ETDs) are also considered very influential on shaping District level decisions, as planning and budgeting task forces. Considering this, the Mid Term Evaluation collected data on women representation and participation in these two key District decision-making organs.</w:t>
      </w:r>
    </w:p>
    <w:p w14:paraId="2BABF364" w14:textId="77777777" w:rsidR="00EA6BF4" w:rsidRPr="00C22835" w:rsidRDefault="00EA6BF4" w:rsidP="00EA6BF4">
      <w:pPr>
        <w:spacing w:after="0"/>
        <w:jc w:val="both"/>
        <w:rPr>
          <w:rFonts w:cs="Calibri"/>
          <w:lang w:val="en-GB"/>
        </w:rPr>
      </w:pPr>
    </w:p>
    <w:p w14:paraId="27AED06A" w14:textId="23B50EB2" w:rsidR="00BF45F7" w:rsidRPr="00C22835" w:rsidRDefault="00BF45F7" w:rsidP="00EA6BF4">
      <w:pPr>
        <w:spacing w:after="0"/>
        <w:jc w:val="both"/>
        <w:rPr>
          <w:rFonts w:cs="Calibri"/>
          <w:lang w:val="en-GB"/>
        </w:rPr>
      </w:pPr>
      <w:r w:rsidRPr="00C22835">
        <w:rPr>
          <w:b/>
          <w:lang w:val="en-GB"/>
        </w:rPr>
        <w:t>Leadership positions in the district government offices in the surveyed districts</w:t>
      </w:r>
      <w:r w:rsidRPr="00C22835">
        <w:rPr>
          <w:lang w:val="en-GB"/>
        </w:rPr>
        <w:t xml:space="preserve">. </w:t>
      </w:r>
      <w:r w:rsidRPr="00C22835">
        <w:rPr>
          <w:rFonts w:cs="Calibri"/>
          <w:lang w:val="en-GB"/>
        </w:rPr>
        <w:t>It also analysed the number of women that occupy positions of leadership in the district offices. The positions considered for this analysis are:</w:t>
      </w:r>
    </w:p>
    <w:p w14:paraId="740196BB" w14:textId="77777777" w:rsidR="00EA6BF4" w:rsidRPr="00C22835" w:rsidRDefault="00EA6BF4" w:rsidP="00EA6BF4">
      <w:pPr>
        <w:spacing w:after="0"/>
        <w:jc w:val="both"/>
        <w:rPr>
          <w:lang w:val="en-GB"/>
        </w:rPr>
      </w:pPr>
    </w:p>
    <w:p w14:paraId="787E2EE6" w14:textId="77777777" w:rsidR="00BF45F7" w:rsidRPr="00C22835" w:rsidRDefault="00BF45F7" w:rsidP="00AB1C5E">
      <w:pPr>
        <w:pStyle w:val="ListParagraph"/>
        <w:numPr>
          <w:ilvl w:val="0"/>
          <w:numId w:val="13"/>
        </w:numPr>
        <w:spacing w:after="0"/>
        <w:rPr>
          <w:rFonts w:cs="Calibri"/>
          <w:lang w:val="en-GB"/>
        </w:rPr>
      </w:pPr>
      <w:r w:rsidRPr="00C22835">
        <w:rPr>
          <w:rFonts w:cs="Calibri"/>
          <w:lang w:val="en-GB"/>
        </w:rPr>
        <w:t>District Administrator</w:t>
      </w:r>
    </w:p>
    <w:p w14:paraId="1BDA16D5" w14:textId="77777777" w:rsidR="00BF45F7" w:rsidRPr="00C22835" w:rsidRDefault="00BF45F7" w:rsidP="00AB1C5E">
      <w:pPr>
        <w:pStyle w:val="ListParagraph"/>
        <w:numPr>
          <w:ilvl w:val="0"/>
          <w:numId w:val="13"/>
        </w:numPr>
        <w:spacing w:after="0"/>
        <w:rPr>
          <w:rFonts w:cs="Calibri"/>
          <w:lang w:val="en-GB"/>
        </w:rPr>
      </w:pPr>
      <w:r w:rsidRPr="00C22835">
        <w:rPr>
          <w:rFonts w:cs="Calibri"/>
          <w:lang w:val="en-GB"/>
        </w:rPr>
        <w:t xml:space="preserve">Permanent Secretary </w:t>
      </w:r>
    </w:p>
    <w:p w14:paraId="18AAA4CD" w14:textId="77777777" w:rsidR="00BF45F7" w:rsidRPr="00C22835" w:rsidRDefault="00BF45F7" w:rsidP="00AB1C5E">
      <w:pPr>
        <w:pStyle w:val="ListParagraph"/>
        <w:numPr>
          <w:ilvl w:val="0"/>
          <w:numId w:val="13"/>
        </w:numPr>
        <w:spacing w:after="0"/>
        <w:rPr>
          <w:rFonts w:cs="Calibri"/>
          <w:lang w:val="en-GB"/>
        </w:rPr>
      </w:pPr>
      <w:r w:rsidRPr="00C22835">
        <w:rPr>
          <w:rFonts w:cs="Calibri"/>
          <w:lang w:val="en-GB"/>
        </w:rPr>
        <w:t>Director of Health, Women and Social Welfare (SDSMAS)</w:t>
      </w:r>
    </w:p>
    <w:p w14:paraId="65810185" w14:textId="77777777" w:rsidR="00BF45F7" w:rsidRPr="00C22835" w:rsidRDefault="00BF45F7" w:rsidP="00AB1C5E">
      <w:pPr>
        <w:pStyle w:val="ListParagraph"/>
        <w:numPr>
          <w:ilvl w:val="0"/>
          <w:numId w:val="13"/>
        </w:numPr>
        <w:spacing w:after="0"/>
        <w:rPr>
          <w:rFonts w:cs="Calibri"/>
          <w:lang w:val="en-GB"/>
        </w:rPr>
      </w:pPr>
      <w:r w:rsidRPr="00C22835">
        <w:rPr>
          <w:rFonts w:cs="Calibri"/>
          <w:lang w:val="en-GB"/>
        </w:rPr>
        <w:t>Director of Education, Youth and Technology (SDEJT)</w:t>
      </w:r>
    </w:p>
    <w:p w14:paraId="21243C3C" w14:textId="77777777" w:rsidR="00BF45F7" w:rsidRPr="00C22835" w:rsidRDefault="00BF45F7" w:rsidP="00AB1C5E">
      <w:pPr>
        <w:pStyle w:val="ListParagraph"/>
        <w:numPr>
          <w:ilvl w:val="0"/>
          <w:numId w:val="13"/>
        </w:numPr>
        <w:spacing w:after="0"/>
        <w:rPr>
          <w:rFonts w:cs="Calibri"/>
          <w:lang w:val="en-GB"/>
        </w:rPr>
      </w:pPr>
      <w:r w:rsidRPr="00C22835">
        <w:rPr>
          <w:rFonts w:cs="Calibri"/>
          <w:lang w:val="en-GB"/>
        </w:rPr>
        <w:t xml:space="preserve">Director of Planning and Infrastructure (SDPI) </w:t>
      </w:r>
    </w:p>
    <w:p w14:paraId="06279960" w14:textId="77777777" w:rsidR="00BF45F7" w:rsidRPr="00C22835" w:rsidRDefault="00BF45F7" w:rsidP="00AB1C5E">
      <w:pPr>
        <w:pStyle w:val="ListParagraph"/>
        <w:numPr>
          <w:ilvl w:val="0"/>
          <w:numId w:val="13"/>
        </w:numPr>
        <w:spacing w:after="0"/>
        <w:rPr>
          <w:lang w:val="en-GB"/>
        </w:rPr>
      </w:pPr>
      <w:r w:rsidRPr="00C22835">
        <w:rPr>
          <w:rFonts w:cs="Calibri"/>
          <w:lang w:val="en-GB"/>
        </w:rPr>
        <w:t>Director of District Services for Economic Activities (SDAE)</w:t>
      </w:r>
    </w:p>
    <w:p w14:paraId="763C56CA" w14:textId="77777777" w:rsidR="00EA6BF4" w:rsidRPr="00C22835" w:rsidRDefault="00EA6BF4" w:rsidP="00EA6BF4">
      <w:pPr>
        <w:spacing w:after="0"/>
        <w:jc w:val="both"/>
        <w:rPr>
          <w:b/>
          <w:lang w:val="en-GB"/>
        </w:rPr>
      </w:pPr>
    </w:p>
    <w:p w14:paraId="30B1B3D6" w14:textId="71154B98" w:rsidR="00BF45F7" w:rsidRPr="00C22835" w:rsidRDefault="00BF45F7" w:rsidP="00EA6BF4">
      <w:pPr>
        <w:spacing w:after="0"/>
        <w:jc w:val="both"/>
        <w:rPr>
          <w:lang w:val="en-GB"/>
        </w:rPr>
      </w:pPr>
      <w:r w:rsidRPr="00C22835">
        <w:rPr>
          <w:b/>
          <w:lang w:val="en-GB"/>
        </w:rPr>
        <w:t xml:space="preserve">Women traditional leaders. </w:t>
      </w:r>
      <w:r w:rsidRPr="00C22835">
        <w:rPr>
          <w:lang w:val="en-GB"/>
        </w:rPr>
        <w:t xml:space="preserve">Local leaders are crucial for the daily governance of the community. They make decisions on daily basis about the well-being of the population. Their role represents a capillary extension of governance at local level. They are very influential </w:t>
      </w:r>
      <w:r w:rsidR="00D5176B" w:rsidRPr="00C22835">
        <w:rPr>
          <w:lang w:val="en-GB"/>
        </w:rPr>
        <w:t>in regard to</w:t>
      </w:r>
      <w:r w:rsidRPr="00C22835">
        <w:rPr>
          <w:lang w:val="en-GB"/>
        </w:rPr>
        <w:t xml:space="preserve"> traditional values and practices, and they represent the most authoritative voice in their community. The MTE analysed their number at the beginning of the project and at evaluation date.</w:t>
      </w:r>
    </w:p>
    <w:bookmarkEnd w:id="187"/>
    <w:p w14:paraId="1B543A39" w14:textId="655D34C3" w:rsidR="00BF45F7" w:rsidRPr="00C22835" w:rsidRDefault="00BF45F7" w:rsidP="00EA6BF4">
      <w:pPr>
        <w:spacing w:after="0"/>
        <w:jc w:val="both"/>
        <w:rPr>
          <w:rFonts w:cs="Calibri"/>
          <w:lang w:val="en-GB"/>
        </w:rPr>
      </w:pPr>
      <w:r w:rsidRPr="00C22835">
        <w:rPr>
          <w:rFonts w:cs="Calibri"/>
          <w:lang w:val="en-GB"/>
        </w:rPr>
        <w:t xml:space="preserve">The MTE findings show increased numbers of women representation in the CCDs and the ETDs, as reflected by an average increase from 29% at baseline to 34% of women representation and membership in the CCDs (+5% increase), as well as an increase from 24% at baseline to 31% in the ETDs; a further increase of women occupying leadership positions at the district government offices was also registered, from 20% at baseline to 25% at MTE. Considering these three local leadership platforms, it follows therefore that on average, there is 31% of women representation in local decision-making platforms in the 4 surveyed districts of Guijá, Mabalane, Chicualacuala and Massingir. </w:t>
      </w:r>
    </w:p>
    <w:p w14:paraId="43BE0F41" w14:textId="77777777" w:rsidR="00EA6BF4" w:rsidRPr="00C22835" w:rsidRDefault="00EA6BF4" w:rsidP="00EA6BF4">
      <w:pPr>
        <w:spacing w:after="0"/>
        <w:jc w:val="both"/>
        <w:rPr>
          <w:rFonts w:cs="Calibri"/>
          <w:lang w:val="en-GB"/>
        </w:rPr>
      </w:pPr>
    </w:p>
    <w:p w14:paraId="043A9E02" w14:textId="1C912636" w:rsidR="00BF45F7" w:rsidRPr="00C22835" w:rsidRDefault="00BF45F7" w:rsidP="00EA6BF4">
      <w:pPr>
        <w:spacing w:after="0"/>
        <w:jc w:val="both"/>
        <w:rPr>
          <w:rFonts w:cs="Calibri"/>
          <w:lang w:val="en-GB"/>
        </w:rPr>
      </w:pPr>
      <w:bookmarkStart w:id="188" w:name="_Hlk496201180"/>
      <w:r w:rsidRPr="00C22835">
        <w:rPr>
          <w:rFonts w:cs="Calibri"/>
          <w:lang w:val="en-GB"/>
        </w:rPr>
        <w:t>The MTE results are positive considering the baseline of 15% and a target of 30%. The achieved result is 16% above the baseline and 1% above the planned target for the four years of the project cycle. The increased number of women in the decision-making platforms is satisfactory considering that it was an increase achieved within three years and directly as a result of the project intervention, where more women now air their opinion in favour of their needs in the decision-making platforms, representing other women.</w:t>
      </w:r>
      <w:r w:rsidR="00A7755D" w:rsidRPr="00C22835">
        <w:rPr>
          <w:rFonts w:cs="Calibri"/>
          <w:lang w:val="en-GB"/>
        </w:rPr>
        <w:t xml:space="preserve"> </w:t>
      </w:r>
      <w:bookmarkEnd w:id="188"/>
      <w:r w:rsidRPr="00C22835">
        <w:rPr>
          <w:rFonts w:cs="Calibri"/>
          <w:lang w:val="en-GB"/>
        </w:rPr>
        <w:t xml:space="preserve">The MTE findings confirmed that the trainings on Gender Responsive Planning and Budgeting increased the level of awareness and gender sensitivity of the district planners and decision makers, and enhanced their contribution on influencing the increase of women participation in the district decision-making platforms for gender </w:t>
      </w:r>
      <w:r w:rsidR="00EA6BF4" w:rsidRPr="00C22835">
        <w:rPr>
          <w:rFonts w:cs="Calibri"/>
          <w:lang w:val="en-GB"/>
        </w:rPr>
        <w:t>equality and women empowerment.</w:t>
      </w:r>
    </w:p>
    <w:p w14:paraId="0773A144" w14:textId="77777777" w:rsidR="00EA6BF4" w:rsidRPr="00C22835" w:rsidRDefault="00EA6BF4" w:rsidP="00EA6BF4">
      <w:pPr>
        <w:spacing w:after="0"/>
        <w:jc w:val="both"/>
        <w:rPr>
          <w:rFonts w:cs="Calibri"/>
          <w:lang w:val="en-GB"/>
        </w:rPr>
      </w:pPr>
    </w:p>
    <w:p w14:paraId="55FE3BA2" w14:textId="1B36E365" w:rsidR="00BF45F7" w:rsidRPr="00C22835" w:rsidRDefault="00BF45F7" w:rsidP="00EA6BF4">
      <w:pPr>
        <w:spacing w:after="0"/>
        <w:jc w:val="both"/>
        <w:rPr>
          <w:lang w:val="en-GB"/>
        </w:rPr>
      </w:pPr>
      <w:r w:rsidRPr="00C22835">
        <w:rPr>
          <w:lang w:val="en-GB"/>
        </w:rPr>
        <w:t>Though there is notable increased women representation in the ETDs and CCDs when compared to before, the gender ratio is far from reaching equality, in all local decision-making structures and all districts. This implies a continued overrepresentation of male ideas and influences in the planning and budget allocation frameworks, representing continued</w:t>
      </w:r>
      <w:r w:rsidR="00A7755D" w:rsidRPr="00C22835">
        <w:rPr>
          <w:lang w:val="en-GB"/>
        </w:rPr>
        <w:t xml:space="preserve"> </w:t>
      </w:r>
      <w:r w:rsidRPr="00C22835">
        <w:rPr>
          <w:lang w:val="en-GB"/>
        </w:rPr>
        <w:t>gender inequality in the planning and budgeting processes.</w:t>
      </w:r>
    </w:p>
    <w:p w14:paraId="23BE642C" w14:textId="77777777" w:rsidR="00EA6BF4" w:rsidRPr="00C22835" w:rsidRDefault="00EA6BF4" w:rsidP="00EA6BF4">
      <w:pPr>
        <w:spacing w:after="0"/>
        <w:jc w:val="both"/>
        <w:rPr>
          <w:lang w:val="en-GB"/>
        </w:rPr>
      </w:pPr>
    </w:p>
    <w:p w14:paraId="36867FDA" w14:textId="77777777" w:rsidR="00BF45F7" w:rsidRPr="00C22835" w:rsidRDefault="00BF45F7" w:rsidP="00EA6BF4">
      <w:pPr>
        <w:spacing w:after="0"/>
        <w:jc w:val="both"/>
        <w:rPr>
          <w:lang w:val="en-GB"/>
        </w:rPr>
      </w:pPr>
      <w:r w:rsidRPr="00C22835">
        <w:rPr>
          <w:lang w:val="en-GB"/>
        </w:rPr>
        <w:t xml:space="preserve">The section below illustrates the three constituencies in detail. </w:t>
      </w:r>
    </w:p>
    <w:p w14:paraId="60E39E71" w14:textId="77777777" w:rsidR="00BF45F7" w:rsidRPr="00C22835" w:rsidRDefault="00BF45F7" w:rsidP="001C652B">
      <w:pPr>
        <w:rPr>
          <w:rFonts w:cs="Calibri"/>
          <w:lang w:val="en-GB"/>
        </w:rPr>
      </w:pPr>
    </w:p>
    <w:p w14:paraId="64242EEF" w14:textId="0693E2E9" w:rsidR="00BF45F7" w:rsidRPr="00C22835" w:rsidRDefault="00BF45F7" w:rsidP="001C652B">
      <w:pPr>
        <w:pStyle w:val="Heading8"/>
        <w:rPr>
          <w:rFonts w:asciiTheme="minorHAnsi" w:hAnsiTheme="minorHAnsi"/>
          <w:b/>
          <w:color w:val="auto"/>
          <w:sz w:val="22"/>
          <w:u w:val="single"/>
          <w:lang w:val="en-GB"/>
        </w:rPr>
      </w:pPr>
      <w:bookmarkStart w:id="189" w:name="_Toc496009326"/>
      <w:bookmarkStart w:id="190" w:name="_Hlk496097908"/>
      <w:r w:rsidRPr="00C22835">
        <w:rPr>
          <w:rFonts w:asciiTheme="minorHAnsi" w:hAnsiTheme="minorHAnsi"/>
          <w:b/>
          <w:color w:val="auto"/>
          <w:sz w:val="22"/>
          <w:u w:val="single"/>
          <w:lang w:val="en-GB"/>
        </w:rPr>
        <w:t>Women representation and participation in the CCDs</w:t>
      </w:r>
      <w:bookmarkEnd w:id="189"/>
      <w:r w:rsidRPr="00C22835">
        <w:rPr>
          <w:rFonts w:asciiTheme="minorHAnsi" w:hAnsiTheme="minorHAnsi"/>
          <w:b/>
          <w:color w:val="auto"/>
          <w:sz w:val="22"/>
          <w:u w:val="single"/>
          <w:lang w:val="en-GB"/>
        </w:rPr>
        <w:t xml:space="preserve"> and ETDs</w:t>
      </w:r>
    </w:p>
    <w:bookmarkEnd w:id="190"/>
    <w:p w14:paraId="4CB4D121" w14:textId="77777777" w:rsidR="00D34B3E" w:rsidRPr="00C22835" w:rsidRDefault="00D34B3E" w:rsidP="00D34B3E">
      <w:pPr>
        <w:spacing w:after="0"/>
        <w:jc w:val="both"/>
        <w:rPr>
          <w:rFonts w:cs="Calibri"/>
          <w:lang w:val="en-GB"/>
        </w:rPr>
      </w:pPr>
    </w:p>
    <w:p w14:paraId="60006DD0" w14:textId="61A8CFA9" w:rsidR="00BF45F7" w:rsidRPr="00C22835" w:rsidRDefault="00BF45F7" w:rsidP="001C652B">
      <w:pPr>
        <w:jc w:val="both"/>
        <w:rPr>
          <w:rFonts w:cs="Calibri"/>
          <w:lang w:val="en-GB"/>
        </w:rPr>
      </w:pPr>
      <w:r w:rsidRPr="00C22835">
        <w:rPr>
          <w:rFonts w:cs="Calibri"/>
          <w:lang w:val="en-GB"/>
        </w:rPr>
        <w:t>On average, there has been increased female membership in the ETDs and CCDs in most of the four surveyed districts. Chicualacu</w:t>
      </w:r>
      <w:r w:rsidR="00D5176B" w:rsidRPr="00C22835">
        <w:rPr>
          <w:rFonts w:cs="Calibri"/>
          <w:lang w:val="en-GB"/>
        </w:rPr>
        <w:t>a</w:t>
      </w:r>
      <w:r w:rsidRPr="00C22835">
        <w:rPr>
          <w:rFonts w:cs="Calibri"/>
          <w:lang w:val="en-GB"/>
        </w:rPr>
        <w:t>la and Mabalane show increases in women’s representation for both CCDs (+22% and +3% respectively) and ETDs (+13% and +19% respectively). Massingir shows a decrease of women’s participation to its CCD (-9%) but a strong increase in the ETD (+26%). On the contrary, Guijá shows a modest increase in women’s representation in its CCD (+6%) and a decrease in its ETD (-21%). Details can be found in the table below.</w:t>
      </w:r>
    </w:p>
    <w:p w14:paraId="78972E6B" w14:textId="07C7ECD2" w:rsidR="00840397" w:rsidRPr="00C22835" w:rsidRDefault="00840397" w:rsidP="001C652B">
      <w:pPr>
        <w:rPr>
          <w:lang w:val="en-GB"/>
        </w:rPr>
      </w:pPr>
      <w:bookmarkStart w:id="191" w:name="_Toc494942563"/>
      <w:bookmarkStart w:id="192" w:name="_Toc495298740"/>
      <w:bookmarkStart w:id="193" w:name="_Toc495303064"/>
      <w:bookmarkStart w:id="194" w:name="_Toc496009327"/>
    </w:p>
    <w:p w14:paraId="54F885CC" w14:textId="77777777" w:rsidR="00EA6BF4" w:rsidRPr="00C22835" w:rsidRDefault="00EA6BF4">
      <w:pPr>
        <w:rPr>
          <w:lang w:val="en-GB"/>
        </w:rPr>
      </w:pPr>
      <w:r w:rsidRPr="00C22835">
        <w:rPr>
          <w:lang w:val="en-GB"/>
        </w:rPr>
        <w:br w:type="page"/>
      </w:r>
    </w:p>
    <w:p w14:paraId="08E2AD5C" w14:textId="299ED4B4" w:rsidR="00BF45F7" w:rsidRPr="00C22835" w:rsidRDefault="00BF45F7" w:rsidP="001C652B">
      <w:pPr>
        <w:jc w:val="both"/>
        <w:rPr>
          <w:lang w:val="en-GB"/>
        </w:rPr>
      </w:pPr>
      <w:bookmarkStart w:id="195" w:name="_Hlk496729729"/>
      <w:r w:rsidRPr="00C22835">
        <w:rPr>
          <w:lang w:val="en-GB"/>
        </w:rPr>
        <w:t xml:space="preserve">Table </w:t>
      </w:r>
      <w:r w:rsidR="00257528" w:rsidRPr="00C22835">
        <w:rPr>
          <w:lang w:val="en-GB"/>
        </w:rPr>
        <w:t>7</w:t>
      </w:r>
      <w:r w:rsidRPr="00C22835">
        <w:rPr>
          <w:lang w:val="en-GB"/>
        </w:rPr>
        <w:t>: Composition of the members in the CCDs and the ETDs, baseline and MTE, 2017</w:t>
      </w:r>
      <w:bookmarkEnd w:id="191"/>
      <w:bookmarkEnd w:id="192"/>
      <w:bookmarkEnd w:id="193"/>
      <w:bookmarkEnd w:id="194"/>
    </w:p>
    <w:tbl>
      <w:tblPr>
        <w:tblW w:w="9202" w:type="dxa"/>
        <w:jc w:val="center"/>
        <w:tblCellMar>
          <w:left w:w="70" w:type="dxa"/>
          <w:right w:w="70" w:type="dxa"/>
        </w:tblCellMar>
        <w:tblLook w:val="04A0" w:firstRow="1" w:lastRow="0" w:firstColumn="1" w:lastColumn="0" w:noHBand="0" w:noVBand="1"/>
      </w:tblPr>
      <w:tblGrid>
        <w:gridCol w:w="1921"/>
        <w:gridCol w:w="593"/>
        <w:gridCol w:w="554"/>
        <w:gridCol w:w="853"/>
        <w:gridCol w:w="815"/>
        <w:gridCol w:w="146"/>
        <w:gridCol w:w="593"/>
        <w:gridCol w:w="554"/>
        <w:gridCol w:w="853"/>
        <w:gridCol w:w="815"/>
        <w:gridCol w:w="1505"/>
      </w:tblGrid>
      <w:tr w:rsidR="00BF45F7" w:rsidRPr="00C22835" w14:paraId="5A75707F" w14:textId="77777777" w:rsidTr="00E30E89">
        <w:trPr>
          <w:trHeight w:val="1170"/>
          <w:jc w:val="center"/>
        </w:trPr>
        <w:tc>
          <w:tcPr>
            <w:tcW w:w="1921" w:type="dxa"/>
            <w:vMerge w:val="restart"/>
            <w:tcBorders>
              <w:top w:val="single" w:sz="4" w:space="0" w:color="auto"/>
              <w:left w:val="single" w:sz="4" w:space="0" w:color="auto"/>
              <w:right w:val="single" w:sz="4" w:space="0" w:color="auto"/>
            </w:tcBorders>
            <w:shd w:val="clear" w:color="auto" w:fill="96CE74"/>
            <w:noWrap/>
            <w:vAlign w:val="center"/>
            <w:hideMark/>
          </w:tcPr>
          <w:bookmarkEnd w:id="195"/>
          <w:p w14:paraId="7B2146FC"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Districts and decision-making bodies</w:t>
            </w:r>
          </w:p>
        </w:tc>
        <w:tc>
          <w:tcPr>
            <w:tcW w:w="0" w:type="auto"/>
            <w:gridSpan w:val="4"/>
            <w:tcBorders>
              <w:top w:val="single" w:sz="4" w:space="0" w:color="auto"/>
              <w:left w:val="nil"/>
              <w:bottom w:val="single" w:sz="4" w:space="0" w:color="auto"/>
              <w:right w:val="single" w:sz="4" w:space="0" w:color="auto"/>
            </w:tcBorders>
            <w:shd w:val="clear" w:color="auto" w:fill="96CE74"/>
            <w:vAlign w:val="center"/>
            <w:hideMark/>
          </w:tcPr>
          <w:p w14:paraId="46AD23F6"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Baseline data (2014)</w:t>
            </w:r>
          </w:p>
        </w:tc>
        <w:tc>
          <w:tcPr>
            <w:tcW w:w="0" w:type="auto"/>
            <w:vMerge w:val="restart"/>
            <w:tcBorders>
              <w:top w:val="single" w:sz="4" w:space="0" w:color="auto"/>
              <w:left w:val="nil"/>
              <w:right w:val="single" w:sz="4" w:space="0" w:color="auto"/>
            </w:tcBorders>
            <w:shd w:val="clear" w:color="auto" w:fill="96CE74"/>
            <w:vAlign w:val="center"/>
            <w:hideMark/>
          </w:tcPr>
          <w:p w14:paraId="7B497C4A" w14:textId="77777777" w:rsidR="00BF45F7" w:rsidRPr="00E30E89" w:rsidRDefault="00BF45F7" w:rsidP="00EA6BF4">
            <w:pPr>
              <w:spacing w:after="0"/>
              <w:jc w:val="center"/>
              <w:rPr>
                <w:rFonts w:eastAsia="Times New Roman" w:cs="Times New Roman"/>
                <w:b/>
                <w:bCs/>
                <w:lang w:val="en-GB" w:eastAsia="pt-PT"/>
              </w:rPr>
            </w:pPr>
          </w:p>
        </w:tc>
        <w:tc>
          <w:tcPr>
            <w:tcW w:w="0" w:type="auto"/>
            <w:gridSpan w:val="4"/>
            <w:tcBorders>
              <w:top w:val="single" w:sz="4" w:space="0" w:color="auto"/>
              <w:left w:val="nil"/>
              <w:bottom w:val="single" w:sz="4" w:space="0" w:color="auto"/>
              <w:right w:val="single" w:sz="4" w:space="0" w:color="auto"/>
            </w:tcBorders>
            <w:shd w:val="clear" w:color="auto" w:fill="96CE74"/>
            <w:vAlign w:val="center"/>
            <w:hideMark/>
          </w:tcPr>
          <w:p w14:paraId="4D32209D"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Mid Term Evaluation results (2017)</w:t>
            </w:r>
          </w:p>
        </w:tc>
        <w:tc>
          <w:tcPr>
            <w:tcW w:w="1505" w:type="dxa"/>
            <w:vMerge w:val="restart"/>
            <w:tcBorders>
              <w:top w:val="single" w:sz="4" w:space="0" w:color="auto"/>
              <w:left w:val="nil"/>
              <w:right w:val="single" w:sz="4" w:space="0" w:color="auto"/>
            </w:tcBorders>
            <w:shd w:val="clear" w:color="auto" w:fill="96CE74"/>
            <w:vAlign w:val="center"/>
            <w:hideMark/>
          </w:tcPr>
          <w:p w14:paraId="1719F916"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 variation in women representation</w:t>
            </w:r>
          </w:p>
        </w:tc>
      </w:tr>
      <w:tr w:rsidR="00BF45F7" w:rsidRPr="00C22835" w14:paraId="124CE408" w14:textId="77777777" w:rsidTr="00E30E89">
        <w:trPr>
          <w:trHeight w:val="802"/>
          <w:jc w:val="center"/>
        </w:trPr>
        <w:tc>
          <w:tcPr>
            <w:tcW w:w="1921" w:type="dxa"/>
            <w:vMerge/>
            <w:tcBorders>
              <w:left w:val="single" w:sz="4" w:space="0" w:color="auto"/>
              <w:bottom w:val="single" w:sz="4" w:space="0" w:color="auto"/>
              <w:right w:val="single" w:sz="4" w:space="0" w:color="auto"/>
            </w:tcBorders>
            <w:shd w:val="clear" w:color="auto" w:fill="F2F2F2" w:themeFill="background1" w:themeFillShade="F2"/>
            <w:noWrap/>
            <w:vAlign w:val="center"/>
            <w:hideMark/>
          </w:tcPr>
          <w:p w14:paraId="6669981E" w14:textId="77777777" w:rsidR="00BF45F7" w:rsidRPr="00E30E89" w:rsidRDefault="00BF45F7" w:rsidP="00EA6BF4">
            <w:pPr>
              <w:spacing w:after="0"/>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96CE74"/>
            <w:vAlign w:val="center"/>
            <w:hideMark/>
          </w:tcPr>
          <w:p w14:paraId="7BFDAAE2"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Total</w:t>
            </w:r>
          </w:p>
        </w:tc>
        <w:tc>
          <w:tcPr>
            <w:tcW w:w="0" w:type="auto"/>
            <w:tcBorders>
              <w:top w:val="nil"/>
              <w:left w:val="nil"/>
              <w:bottom w:val="single" w:sz="4" w:space="0" w:color="auto"/>
              <w:right w:val="single" w:sz="4" w:space="0" w:color="auto"/>
            </w:tcBorders>
            <w:shd w:val="clear" w:color="auto" w:fill="96CE74"/>
            <w:noWrap/>
            <w:vAlign w:val="center"/>
            <w:hideMark/>
          </w:tcPr>
          <w:p w14:paraId="4D91A732"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Men</w:t>
            </w:r>
          </w:p>
        </w:tc>
        <w:tc>
          <w:tcPr>
            <w:tcW w:w="0" w:type="auto"/>
            <w:tcBorders>
              <w:top w:val="nil"/>
              <w:left w:val="nil"/>
              <w:bottom w:val="single" w:sz="4" w:space="0" w:color="auto"/>
              <w:right w:val="single" w:sz="4" w:space="0" w:color="auto"/>
            </w:tcBorders>
            <w:shd w:val="clear" w:color="auto" w:fill="96CE74"/>
            <w:vAlign w:val="center"/>
            <w:hideMark/>
          </w:tcPr>
          <w:p w14:paraId="67C8162F"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Women</w:t>
            </w:r>
          </w:p>
        </w:tc>
        <w:tc>
          <w:tcPr>
            <w:tcW w:w="0" w:type="auto"/>
            <w:tcBorders>
              <w:top w:val="nil"/>
              <w:left w:val="nil"/>
              <w:bottom w:val="single" w:sz="4" w:space="0" w:color="auto"/>
              <w:right w:val="single" w:sz="4" w:space="0" w:color="auto"/>
            </w:tcBorders>
            <w:shd w:val="clear" w:color="auto" w:fill="96CE74"/>
            <w:vAlign w:val="center"/>
            <w:hideMark/>
          </w:tcPr>
          <w:p w14:paraId="0207EDEF"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 of women</w:t>
            </w:r>
          </w:p>
        </w:tc>
        <w:tc>
          <w:tcPr>
            <w:tcW w:w="0" w:type="auto"/>
            <w:vMerge/>
            <w:tcBorders>
              <w:left w:val="nil"/>
              <w:bottom w:val="single" w:sz="4" w:space="0" w:color="auto"/>
              <w:right w:val="single" w:sz="4" w:space="0" w:color="auto"/>
            </w:tcBorders>
            <w:shd w:val="clear" w:color="auto" w:fill="96CE74"/>
            <w:vAlign w:val="center"/>
            <w:hideMark/>
          </w:tcPr>
          <w:p w14:paraId="053F89AC" w14:textId="77777777" w:rsidR="00BF45F7" w:rsidRPr="00E30E89" w:rsidRDefault="00BF45F7" w:rsidP="00EA6BF4">
            <w:pPr>
              <w:spacing w:after="0"/>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96CE74"/>
            <w:vAlign w:val="center"/>
            <w:hideMark/>
          </w:tcPr>
          <w:p w14:paraId="71914687"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Total</w:t>
            </w:r>
          </w:p>
        </w:tc>
        <w:tc>
          <w:tcPr>
            <w:tcW w:w="0" w:type="auto"/>
            <w:tcBorders>
              <w:top w:val="nil"/>
              <w:left w:val="nil"/>
              <w:bottom w:val="single" w:sz="4" w:space="0" w:color="auto"/>
              <w:right w:val="single" w:sz="4" w:space="0" w:color="auto"/>
            </w:tcBorders>
            <w:shd w:val="clear" w:color="auto" w:fill="96CE74"/>
            <w:noWrap/>
            <w:vAlign w:val="center"/>
            <w:hideMark/>
          </w:tcPr>
          <w:p w14:paraId="6D4B9EF8"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Men</w:t>
            </w:r>
          </w:p>
        </w:tc>
        <w:tc>
          <w:tcPr>
            <w:tcW w:w="0" w:type="auto"/>
            <w:tcBorders>
              <w:top w:val="nil"/>
              <w:left w:val="nil"/>
              <w:bottom w:val="single" w:sz="4" w:space="0" w:color="auto"/>
              <w:right w:val="single" w:sz="4" w:space="0" w:color="auto"/>
            </w:tcBorders>
            <w:shd w:val="clear" w:color="auto" w:fill="96CE74"/>
            <w:vAlign w:val="center"/>
            <w:hideMark/>
          </w:tcPr>
          <w:p w14:paraId="091E7D6B"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Women</w:t>
            </w:r>
          </w:p>
        </w:tc>
        <w:tc>
          <w:tcPr>
            <w:tcW w:w="0" w:type="auto"/>
            <w:tcBorders>
              <w:top w:val="nil"/>
              <w:left w:val="nil"/>
              <w:bottom w:val="single" w:sz="4" w:space="0" w:color="auto"/>
              <w:right w:val="single" w:sz="4" w:space="0" w:color="auto"/>
            </w:tcBorders>
            <w:shd w:val="clear" w:color="auto" w:fill="96CE74"/>
            <w:vAlign w:val="center"/>
            <w:hideMark/>
          </w:tcPr>
          <w:p w14:paraId="71BE25F2"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 of women</w:t>
            </w:r>
          </w:p>
        </w:tc>
        <w:tc>
          <w:tcPr>
            <w:tcW w:w="1505" w:type="dxa"/>
            <w:vMerge/>
            <w:tcBorders>
              <w:left w:val="nil"/>
              <w:bottom w:val="single" w:sz="4" w:space="0" w:color="auto"/>
              <w:right w:val="single" w:sz="4" w:space="0" w:color="auto"/>
            </w:tcBorders>
            <w:shd w:val="clear" w:color="auto" w:fill="F2F2F2" w:themeFill="background1" w:themeFillShade="F2"/>
            <w:vAlign w:val="center"/>
            <w:hideMark/>
          </w:tcPr>
          <w:p w14:paraId="26C297F9" w14:textId="77777777" w:rsidR="00BF45F7" w:rsidRPr="00E30E89" w:rsidRDefault="00BF45F7" w:rsidP="00EA6BF4">
            <w:pPr>
              <w:spacing w:after="0"/>
              <w:rPr>
                <w:rFonts w:eastAsia="Times New Roman" w:cs="Times New Roman"/>
                <w:lang w:val="en-GB" w:eastAsia="pt-PT"/>
              </w:rPr>
            </w:pPr>
          </w:p>
        </w:tc>
      </w:tr>
      <w:tr w:rsidR="00BF45F7" w:rsidRPr="00096518" w14:paraId="3ECB2A17" w14:textId="77777777" w:rsidTr="00E30E89">
        <w:trPr>
          <w:trHeight w:val="390"/>
          <w:jc w:val="center"/>
        </w:trPr>
        <w:tc>
          <w:tcPr>
            <w:tcW w:w="9202" w:type="dxa"/>
            <w:gridSpan w:val="11"/>
            <w:tcBorders>
              <w:top w:val="single" w:sz="4" w:space="0" w:color="auto"/>
              <w:left w:val="single" w:sz="4" w:space="0" w:color="auto"/>
              <w:bottom w:val="single" w:sz="4" w:space="0" w:color="auto"/>
              <w:right w:val="single" w:sz="4" w:space="0" w:color="auto"/>
            </w:tcBorders>
            <w:shd w:val="clear" w:color="auto" w:fill="96CE74"/>
            <w:noWrap/>
            <w:vAlign w:val="center"/>
            <w:hideMark/>
          </w:tcPr>
          <w:p w14:paraId="2AD4BFB4" w14:textId="77777777" w:rsidR="00BF45F7" w:rsidRPr="00E30E89" w:rsidRDefault="00BF45F7" w:rsidP="00EA6BF4">
            <w:pPr>
              <w:spacing w:after="0"/>
              <w:rPr>
                <w:rFonts w:eastAsia="Times New Roman" w:cs="Times New Roman"/>
                <w:b/>
                <w:bCs/>
                <w:lang w:val="en-GB" w:eastAsia="pt-PT"/>
              </w:rPr>
            </w:pPr>
            <w:r w:rsidRPr="00E30E89">
              <w:rPr>
                <w:rFonts w:eastAsia="Times New Roman" w:cs="Times New Roman"/>
                <w:b/>
                <w:bCs/>
                <w:lang w:val="en-GB" w:eastAsia="pt-PT"/>
              </w:rPr>
              <w:t>Members of the District Consultative Council</w:t>
            </w:r>
          </w:p>
        </w:tc>
      </w:tr>
      <w:tr w:rsidR="00BF45F7" w:rsidRPr="00C22835" w14:paraId="4A843843"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131A9C0F"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Chicualacuala</w:t>
            </w:r>
          </w:p>
        </w:tc>
        <w:tc>
          <w:tcPr>
            <w:tcW w:w="0" w:type="auto"/>
            <w:tcBorders>
              <w:top w:val="nil"/>
              <w:left w:val="nil"/>
              <w:bottom w:val="single" w:sz="4" w:space="0" w:color="auto"/>
              <w:right w:val="single" w:sz="4" w:space="0" w:color="auto"/>
            </w:tcBorders>
            <w:shd w:val="clear" w:color="auto" w:fill="auto"/>
            <w:vAlign w:val="center"/>
            <w:hideMark/>
          </w:tcPr>
          <w:p w14:paraId="7EE1ADE8"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32D9A1E8"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35</w:t>
            </w:r>
          </w:p>
        </w:tc>
        <w:tc>
          <w:tcPr>
            <w:tcW w:w="0" w:type="auto"/>
            <w:tcBorders>
              <w:top w:val="nil"/>
              <w:left w:val="nil"/>
              <w:bottom w:val="single" w:sz="4" w:space="0" w:color="auto"/>
              <w:right w:val="single" w:sz="4" w:space="0" w:color="auto"/>
            </w:tcBorders>
            <w:shd w:val="clear" w:color="auto" w:fill="auto"/>
            <w:vAlign w:val="center"/>
            <w:hideMark/>
          </w:tcPr>
          <w:p w14:paraId="6225083D"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15</w:t>
            </w:r>
          </w:p>
        </w:tc>
        <w:tc>
          <w:tcPr>
            <w:tcW w:w="0" w:type="auto"/>
            <w:tcBorders>
              <w:top w:val="nil"/>
              <w:left w:val="nil"/>
              <w:bottom w:val="single" w:sz="4" w:space="0" w:color="auto"/>
              <w:right w:val="single" w:sz="4" w:space="0" w:color="auto"/>
            </w:tcBorders>
            <w:shd w:val="clear" w:color="auto" w:fill="auto"/>
            <w:vAlign w:val="center"/>
            <w:hideMark/>
          </w:tcPr>
          <w:p w14:paraId="41B9E686"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30%</w:t>
            </w:r>
          </w:p>
        </w:tc>
        <w:tc>
          <w:tcPr>
            <w:tcW w:w="0" w:type="auto"/>
            <w:vMerge w:val="restart"/>
            <w:tcBorders>
              <w:top w:val="nil"/>
              <w:left w:val="nil"/>
              <w:right w:val="single" w:sz="4" w:space="0" w:color="auto"/>
            </w:tcBorders>
            <w:shd w:val="clear" w:color="auto" w:fill="96CE74"/>
            <w:vAlign w:val="center"/>
            <w:hideMark/>
          </w:tcPr>
          <w:p w14:paraId="13CD7EC5" w14:textId="670F12F4" w:rsidR="00BF45F7" w:rsidRPr="00E30E89" w:rsidRDefault="00BF45F7" w:rsidP="00EA6BF4">
            <w:pPr>
              <w:spacing w:after="0"/>
              <w:jc w:val="center"/>
              <w:rPr>
                <w:rFonts w:eastAsia="Times New Roman" w:cs="Times New Roman"/>
                <w:lang w:val="en-GB" w:eastAsia="pt-PT"/>
              </w:rPr>
            </w:pPr>
          </w:p>
          <w:p w14:paraId="4D85081C" w14:textId="4857117A" w:rsidR="00BF45F7" w:rsidRPr="00E30E89" w:rsidRDefault="00BF45F7" w:rsidP="00EA6BF4">
            <w:pPr>
              <w:spacing w:after="0"/>
              <w:jc w:val="center"/>
              <w:rPr>
                <w:rFonts w:eastAsia="Times New Roman" w:cs="Times New Roman"/>
                <w:lang w:val="en-GB" w:eastAsia="pt-PT"/>
              </w:rPr>
            </w:pPr>
          </w:p>
          <w:p w14:paraId="0394EB06" w14:textId="4F46524E" w:rsidR="00BF45F7" w:rsidRPr="00E30E89" w:rsidRDefault="00BF45F7" w:rsidP="00EA6BF4">
            <w:pPr>
              <w:spacing w:after="0"/>
              <w:jc w:val="center"/>
              <w:rPr>
                <w:rFonts w:eastAsia="Times New Roman" w:cs="Times New Roman"/>
                <w:lang w:val="en-GB" w:eastAsia="pt-PT"/>
              </w:rPr>
            </w:pPr>
          </w:p>
          <w:p w14:paraId="0308F849" w14:textId="57D06422" w:rsidR="00BF45F7" w:rsidRPr="00E30E89" w:rsidRDefault="00BF45F7" w:rsidP="00EA6BF4">
            <w:pPr>
              <w:spacing w:after="0"/>
              <w:jc w:val="center"/>
              <w:rPr>
                <w:rFonts w:eastAsia="Times New Roman" w:cs="Times New Roman"/>
                <w:lang w:val="en-GB" w:eastAsia="pt-PT"/>
              </w:rPr>
            </w:pPr>
          </w:p>
          <w:p w14:paraId="0A29B75A" w14:textId="709E5878"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7D6BBF5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2997DCDD"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24</w:t>
            </w:r>
          </w:p>
        </w:tc>
        <w:tc>
          <w:tcPr>
            <w:tcW w:w="0" w:type="auto"/>
            <w:tcBorders>
              <w:top w:val="nil"/>
              <w:left w:val="nil"/>
              <w:bottom w:val="single" w:sz="4" w:space="0" w:color="auto"/>
              <w:right w:val="single" w:sz="4" w:space="0" w:color="auto"/>
            </w:tcBorders>
            <w:shd w:val="clear" w:color="auto" w:fill="auto"/>
            <w:noWrap/>
            <w:vAlign w:val="center"/>
            <w:hideMark/>
          </w:tcPr>
          <w:p w14:paraId="4200CF72"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26</w:t>
            </w:r>
          </w:p>
        </w:tc>
        <w:tc>
          <w:tcPr>
            <w:tcW w:w="0" w:type="auto"/>
            <w:tcBorders>
              <w:top w:val="nil"/>
              <w:left w:val="nil"/>
              <w:bottom w:val="single" w:sz="4" w:space="0" w:color="auto"/>
              <w:right w:val="single" w:sz="4" w:space="0" w:color="auto"/>
            </w:tcBorders>
            <w:shd w:val="clear" w:color="auto" w:fill="auto"/>
            <w:vAlign w:val="center"/>
            <w:hideMark/>
          </w:tcPr>
          <w:p w14:paraId="342314F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52%</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40E9202D"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+22%</w:t>
            </w:r>
          </w:p>
        </w:tc>
      </w:tr>
      <w:tr w:rsidR="00BF45F7" w:rsidRPr="00C22835" w14:paraId="5C6BBAAA"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4D6F3AFB"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Mabalane</w:t>
            </w:r>
          </w:p>
        </w:tc>
        <w:tc>
          <w:tcPr>
            <w:tcW w:w="0" w:type="auto"/>
            <w:tcBorders>
              <w:top w:val="nil"/>
              <w:left w:val="nil"/>
              <w:bottom w:val="single" w:sz="4" w:space="0" w:color="auto"/>
              <w:right w:val="single" w:sz="4" w:space="0" w:color="auto"/>
            </w:tcBorders>
            <w:shd w:val="clear" w:color="auto" w:fill="auto"/>
            <w:vAlign w:val="center"/>
            <w:hideMark/>
          </w:tcPr>
          <w:p w14:paraId="3F36847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22</w:t>
            </w:r>
          </w:p>
        </w:tc>
        <w:tc>
          <w:tcPr>
            <w:tcW w:w="0" w:type="auto"/>
            <w:tcBorders>
              <w:top w:val="nil"/>
              <w:left w:val="nil"/>
              <w:bottom w:val="single" w:sz="4" w:space="0" w:color="auto"/>
              <w:right w:val="single" w:sz="4" w:space="0" w:color="auto"/>
            </w:tcBorders>
            <w:shd w:val="clear" w:color="auto" w:fill="auto"/>
            <w:noWrap/>
            <w:vAlign w:val="center"/>
            <w:hideMark/>
          </w:tcPr>
          <w:p w14:paraId="298424B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17</w:t>
            </w:r>
          </w:p>
        </w:tc>
        <w:tc>
          <w:tcPr>
            <w:tcW w:w="0" w:type="auto"/>
            <w:tcBorders>
              <w:top w:val="nil"/>
              <w:left w:val="nil"/>
              <w:bottom w:val="single" w:sz="4" w:space="0" w:color="auto"/>
              <w:right w:val="single" w:sz="4" w:space="0" w:color="auto"/>
            </w:tcBorders>
            <w:shd w:val="clear" w:color="auto" w:fill="auto"/>
            <w:vAlign w:val="center"/>
            <w:hideMark/>
          </w:tcPr>
          <w:p w14:paraId="4D825541"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w:t>
            </w:r>
          </w:p>
        </w:tc>
        <w:tc>
          <w:tcPr>
            <w:tcW w:w="0" w:type="auto"/>
            <w:tcBorders>
              <w:top w:val="nil"/>
              <w:left w:val="nil"/>
              <w:bottom w:val="single" w:sz="4" w:space="0" w:color="auto"/>
              <w:right w:val="single" w:sz="4" w:space="0" w:color="auto"/>
            </w:tcBorders>
            <w:shd w:val="clear" w:color="auto" w:fill="auto"/>
            <w:vAlign w:val="center"/>
            <w:hideMark/>
          </w:tcPr>
          <w:p w14:paraId="1C0D7C5A"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23%</w:t>
            </w:r>
          </w:p>
        </w:tc>
        <w:tc>
          <w:tcPr>
            <w:tcW w:w="0" w:type="auto"/>
            <w:vMerge/>
            <w:tcBorders>
              <w:left w:val="nil"/>
              <w:right w:val="single" w:sz="4" w:space="0" w:color="auto"/>
            </w:tcBorders>
            <w:shd w:val="clear" w:color="auto" w:fill="96CE74"/>
            <w:vAlign w:val="center"/>
            <w:hideMark/>
          </w:tcPr>
          <w:p w14:paraId="4C684516"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572F464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4BA7806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37</w:t>
            </w:r>
          </w:p>
        </w:tc>
        <w:tc>
          <w:tcPr>
            <w:tcW w:w="0" w:type="auto"/>
            <w:tcBorders>
              <w:top w:val="nil"/>
              <w:left w:val="nil"/>
              <w:bottom w:val="single" w:sz="4" w:space="0" w:color="auto"/>
              <w:right w:val="single" w:sz="4" w:space="0" w:color="auto"/>
            </w:tcBorders>
            <w:shd w:val="clear" w:color="auto" w:fill="auto"/>
            <w:noWrap/>
            <w:vAlign w:val="center"/>
            <w:hideMark/>
          </w:tcPr>
          <w:p w14:paraId="73F61096"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vAlign w:val="center"/>
            <w:hideMark/>
          </w:tcPr>
          <w:p w14:paraId="41E73F88"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26%</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5F7D13C1"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w:t>
            </w:r>
          </w:p>
        </w:tc>
      </w:tr>
      <w:tr w:rsidR="00BF45F7" w:rsidRPr="00C22835" w14:paraId="17EE6B0F"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2BE4E6A6"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Massingir</w:t>
            </w:r>
          </w:p>
        </w:tc>
        <w:tc>
          <w:tcPr>
            <w:tcW w:w="0" w:type="auto"/>
            <w:tcBorders>
              <w:top w:val="nil"/>
              <w:left w:val="nil"/>
              <w:bottom w:val="single" w:sz="4" w:space="0" w:color="auto"/>
              <w:right w:val="single" w:sz="4" w:space="0" w:color="auto"/>
            </w:tcBorders>
            <w:shd w:val="clear" w:color="auto" w:fill="auto"/>
            <w:vAlign w:val="center"/>
            <w:hideMark/>
          </w:tcPr>
          <w:p w14:paraId="07712E72"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37</w:t>
            </w:r>
          </w:p>
        </w:tc>
        <w:tc>
          <w:tcPr>
            <w:tcW w:w="0" w:type="auto"/>
            <w:tcBorders>
              <w:top w:val="nil"/>
              <w:left w:val="nil"/>
              <w:bottom w:val="single" w:sz="4" w:space="0" w:color="auto"/>
              <w:right w:val="single" w:sz="4" w:space="0" w:color="auto"/>
            </w:tcBorders>
            <w:shd w:val="clear" w:color="auto" w:fill="auto"/>
            <w:noWrap/>
            <w:vAlign w:val="center"/>
            <w:hideMark/>
          </w:tcPr>
          <w:p w14:paraId="1C0F917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24</w:t>
            </w:r>
          </w:p>
        </w:tc>
        <w:tc>
          <w:tcPr>
            <w:tcW w:w="0" w:type="auto"/>
            <w:tcBorders>
              <w:top w:val="nil"/>
              <w:left w:val="nil"/>
              <w:bottom w:val="single" w:sz="4" w:space="0" w:color="auto"/>
              <w:right w:val="single" w:sz="4" w:space="0" w:color="auto"/>
            </w:tcBorders>
            <w:shd w:val="clear" w:color="auto" w:fill="auto"/>
            <w:vAlign w:val="center"/>
            <w:hideMark/>
          </w:tcPr>
          <w:p w14:paraId="1C4CA26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vAlign w:val="center"/>
            <w:hideMark/>
          </w:tcPr>
          <w:p w14:paraId="430016C6"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35%</w:t>
            </w:r>
          </w:p>
        </w:tc>
        <w:tc>
          <w:tcPr>
            <w:tcW w:w="0" w:type="auto"/>
            <w:vMerge/>
            <w:tcBorders>
              <w:left w:val="nil"/>
              <w:right w:val="single" w:sz="4" w:space="0" w:color="auto"/>
            </w:tcBorders>
            <w:shd w:val="clear" w:color="auto" w:fill="96CE74"/>
            <w:vAlign w:val="center"/>
            <w:hideMark/>
          </w:tcPr>
          <w:p w14:paraId="75768856"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5F59465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7EECAEF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37</w:t>
            </w:r>
          </w:p>
        </w:tc>
        <w:tc>
          <w:tcPr>
            <w:tcW w:w="0" w:type="auto"/>
            <w:tcBorders>
              <w:top w:val="nil"/>
              <w:left w:val="nil"/>
              <w:bottom w:val="single" w:sz="4" w:space="0" w:color="auto"/>
              <w:right w:val="single" w:sz="4" w:space="0" w:color="auto"/>
            </w:tcBorders>
            <w:shd w:val="clear" w:color="auto" w:fill="auto"/>
            <w:noWrap/>
            <w:vAlign w:val="center"/>
            <w:hideMark/>
          </w:tcPr>
          <w:p w14:paraId="5900B2B0"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vAlign w:val="center"/>
            <w:hideMark/>
          </w:tcPr>
          <w:p w14:paraId="0AD3E115"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26%</w:t>
            </w:r>
          </w:p>
        </w:tc>
        <w:tc>
          <w:tcPr>
            <w:tcW w:w="1505" w:type="dxa"/>
            <w:tcBorders>
              <w:top w:val="nil"/>
              <w:left w:val="nil"/>
              <w:bottom w:val="single" w:sz="4" w:space="0" w:color="auto"/>
              <w:right w:val="single" w:sz="4" w:space="0" w:color="auto"/>
            </w:tcBorders>
            <w:shd w:val="clear" w:color="auto" w:fill="FBE4D5" w:themeFill="accent2" w:themeFillTint="33"/>
            <w:vAlign w:val="center"/>
            <w:hideMark/>
          </w:tcPr>
          <w:p w14:paraId="7D6E9F9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-9%</w:t>
            </w:r>
          </w:p>
        </w:tc>
      </w:tr>
      <w:tr w:rsidR="00BF45F7" w:rsidRPr="00C22835" w14:paraId="76EE1839"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308DDF43"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Guijá</w:t>
            </w:r>
          </w:p>
        </w:tc>
        <w:tc>
          <w:tcPr>
            <w:tcW w:w="0" w:type="auto"/>
            <w:tcBorders>
              <w:top w:val="nil"/>
              <w:left w:val="nil"/>
              <w:bottom w:val="single" w:sz="4" w:space="0" w:color="auto"/>
              <w:right w:val="single" w:sz="4" w:space="0" w:color="auto"/>
            </w:tcBorders>
            <w:shd w:val="clear" w:color="auto" w:fill="auto"/>
            <w:vAlign w:val="center"/>
            <w:hideMark/>
          </w:tcPr>
          <w:p w14:paraId="4DBAEBC0"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16F2F97F"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37</w:t>
            </w:r>
          </w:p>
        </w:tc>
        <w:tc>
          <w:tcPr>
            <w:tcW w:w="0" w:type="auto"/>
            <w:tcBorders>
              <w:top w:val="nil"/>
              <w:left w:val="nil"/>
              <w:bottom w:val="single" w:sz="4" w:space="0" w:color="auto"/>
              <w:right w:val="single" w:sz="4" w:space="0" w:color="auto"/>
            </w:tcBorders>
            <w:shd w:val="clear" w:color="auto" w:fill="auto"/>
            <w:vAlign w:val="center"/>
            <w:hideMark/>
          </w:tcPr>
          <w:p w14:paraId="025A415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vAlign w:val="center"/>
            <w:hideMark/>
          </w:tcPr>
          <w:p w14:paraId="5B88CBD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26%</w:t>
            </w:r>
          </w:p>
        </w:tc>
        <w:tc>
          <w:tcPr>
            <w:tcW w:w="0" w:type="auto"/>
            <w:vMerge/>
            <w:tcBorders>
              <w:left w:val="nil"/>
              <w:right w:val="single" w:sz="4" w:space="0" w:color="auto"/>
            </w:tcBorders>
            <w:shd w:val="clear" w:color="auto" w:fill="96CE74"/>
            <w:vAlign w:val="center"/>
            <w:hideMark/>
          </w:tcPr>
          <w:p w14:paraId="2A01DEC4"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24CBCAE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50</w:t>
            </w:r>
          </w:p>
        </w:tc>
        <w:tc>
          <w:tcPr>
            <w:tcW w:w="0" w:type="auto"/>
            <w:tcBorders>
              <w:top w:val="nil"/>
              <w:left w:val="nil"/>
              <w:bottom w:val="single" w:sz="4" w:space="0" w:color="auto"/>
              <w:right w:val="single" w:sz="4" w:space="0" w:color="auto"/>
            </w:tcBorders>
            <w:shd w:val="clear" w:color="auto" w:fill="auto"/>
            <w:noWrap/>
            <w:vAlign w:val="center"/>
            <w:hideMark/>
          </w:tcPr>
          <w:p w14:paraId="39333D75"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34</w:t>
            </w:r>
          </w:p>
        </w:tc>
        <w:tc>
          <w:tcPr>
            <w:tcW w:w="0" w:type="auto"/>
            <w:tcBorders>
              <w:top w:val="nil"/>
              <w:left w:val="nil"/>
              <w:bottom w:val="single" w:sz="4" w:space="0" w:color="auto"/>
              <w:right w:val="single" w:sz="4" w:space="0" w:color="auto"/>
            </w:tcBorders>
            <w:shd w:val="clear" w:color="auto" w:fill="auto"/>
            <w:noWrap/>
            <w:vAlign w:val="center"/>
            <w:hideMark/>
          </w:tcPr>
          <w:p w14:paraId="7DC986EB"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16</w:t>
            </w:r>
          </w:p>
        </w:tc>
        <w:tc>
          <w:tcPr>
            <w:tcW w:w="0" w:type="auto"/>
            <w:tcBorders>
              <w:top w:val="nil"/>
              <w:left w:val="nil"/>
              <w:bottom w:val="single" w:sz="4" w:space="0" w:color="auto"/>
              <w:right w:val="single" w:sz="4" w:space="0" w:color="auto"/>
            </w:tcBorders>
            <w:shd w:val="clear" w:color="auto" w:fill="auto"/>
            <w:vAlign w:val="center"/>
            <w:hideMark/>
          </w:tcPr>
          <w:p w14:paraId="3749E846"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32%</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2960857F"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+6%</w:t>
            </w:r>
          </w:p>
        </w:tc>
      </w:tr>
      <w:tr w:rsidR="00BF45F7" w:rsidRPr="00C22835" w14:paraId="35BF8B84"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272440AA" w14:textId="77777777" w:rsidR="00BF45F7" w:rsidRPr="00E30E89" w:rsidRDefault="00BF45F7" w:rsidP="00EA6BF4">
            <w:pPr>
              <w:spacing w:after="0"/>
              <w:rPr>
                <w:rFonts w:eastAsia="Times New Roman" w:cs="Times New Roman"/>
                <w:b/>
                <w:bCs/>
                <w:lang w:val="en-GB" w:eastAsia="pt-PT"/>
              </w:rPr>
            </w:pPr>
            <w:r w:rsidRPr="00E30E89">
              <w:rPr>
                <w:rFonts w:eastAsia="Times New Roman" w:cs="Times New Roman"/>
                <w:b/>
                <w:bCs/>
                <w:lang w:val="en-GB" w:eastAsia="pt-PT"/>
              </w:rPr>
              <w:t>Total</w:t>
            </w:r>
          </w:p>
        </w:tc>
        <w:tc>
          <w:tcPr>
            <w:tcW w:w="0" w:type="auto"/>
            <w:tcBorders>
              <w:top w:val="nil"/>
              <w:left w:val="nil"/>
              <w:bottom w:val="single" w:sz="4" w:space="0" w:color="auto"/>
              <w:right w:val="single" w:sz="4" w:space="0" w:color="auto"/>
            </w:tcBorders>
            <w:shd w:val="clear" w:color="auto" w:fill="auto"/>
            <w:vAlign w:val="center"/>
            <w:hideMark/>
          </w:tcPr>
          <w:p w14:paraId="34D17A46"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159</w:t>
            </w:r>
          </w:p>
        </w:tc>
        <w:tc>
          <w:tcPr>
            <w:tcW w:w="0" w:type="auto"/>
            <w:tcBorders>
              <w:top w:val="nil"/>
              <w:left w:val="nil"/>
              <w:bottom w:val="single" w:sz="4" w:space="0" w:color="auto"/>
              <w:right w:val="single" w:sz="4" w:space="0" w:color="auto"/>
            </w:tcBorders>
            <w:shd w:val="clear" w:color="auto" w:fill="auto"/>
            <w:vAlign w:val="center"/>
            <w:hideMark/>
          </w:tcPr>
          <w:p w14:paraId="634C91F7"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113</w:t>
            </w:r>
          </w:p>
        </w:tc>
        <w:tc>
          <w:tcPr>
            <w:tcW w:w="0" w:type="auto"/>
            <w:tcBorders>
              <w:top w:val="nil"/>
              <w:left w:val="nil"/>
              <w:bottom w:val="single" w:sz="4" w:space="0" w:color="auto"/>
              <w:right w:val="single" w:sz="4" w:space="0" w:color="auto"/>
            </w:tcBorders>
            <w:shd w:val="clear" w:color="auto" w:fill="auto"/>
            <w:vAlign w:val="center"/>
            <w:hideMark/>
          </w:tcPr>
          <w:p w14:paraId="0B8895F6"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46</w:t>
            </w:r>
          </w:p>
        </w:tc>
        <w:tc>
          <w:tcPr>
            <w:tcW w:w="0" w:type="auto"/>
            <w:tcBorders>
              <w:top w:val="nil"/>
              <w:left w:val="nil"/>
              <w:bottom w:val="single" w:sz="4" w:space="0" w:color="auto"/>
              <w:right w:val="single" w:sz="4" w:space="0" w:color="auto"/>
            </w:tcBorders>
            <w:shd w:val="clear" w:color="auto" w:fill="auto"/>
            <w:vAlign w:val="center"/>
            <w:hideMark/>
          </w:tcPr>
          <w:p w14:paraId="11EDC10E"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29%</w:t>
            </w:r>
          </w:p>
        </w:tc>
        <w:tc>
          <w:tcPr>
            <w:tcW w:w="0" w:type="auto"/>
            <w:vMerge/>
            <w:tcBorders>
              <w:left w:val="nil"/>
              <w:bottom w:val="single" w:sz="4" w:space="0" w:color="auto"/>
              <w:right w:val="single" w:sz="4" w:space="0" w:color="auto"/>
            </w:tcBorders>
            <w:shd w:val="clear" w:color="auto" w:fill="96CE74"/>
            <w:vAlign w:val="center"/>
            <w:hideMark/>
          </w:tcPr>
          <w:p w14:paraId="691402E3" w14:textId="77777777" w:rsidR="00BF45F7" w:rsidRPr="00E30E89" w:rsidRDefault="00BF45F7" w:rsidP="00EA6BF4">
            <w:pPr>
              <w:spacing w:after="0"/>
              <w:jc w:val="center"/>
              <w:rPr>
                <w:rFonts w:eastAsia="Times New Roman" w:cs="Times New Roman"/>
                <w:b/>
                <w:bCs/>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3FBF9F46"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200</w:t>
            </w:r>
          </w:p>
        </w:tc>
        <w:tc>
          <w:tcPr>
            <w:tcW w:w="0" w:type="auto"/>
            <w:tcBorders>
              <w:top w:val="nil"/>
              <w:left w:val="nil"/>
              <w:bottom w:val="single" w:sz="4" w:space="0" w:color="auto"/>
              <w:right w:val="single" w:sz="4" w:space="0" w:color="auto"/>
            </w:tcBorders>
            <w:shd w:val="clear" w:color="auto" w:fill="auto"/>
            <w:vAlign w:val="center"/>
            <w:hideMark/>
          </w:tcPr>
          <w:p w14:paraId="354E0DFB"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132</w:t>
            </w:r>
          </w:p>
        </w:tc>
        <w:tc>
          <w:tcPr>
            <w:tcW w:w="0" w:type="auto"/>
            <w:tcBorders>
              <w:top w:val="nil"/>
              <w:left w:val="nil"/>
              <w:bottom w:val="single" w:sz="4" w:space="0" w:color="auto"/>
              <w:right w:val="single" w:sz="4" w:space="0" w:color="auto"/>
            </w:tcBorders>
            <w:shd w:val="clear" w:color="auto" w:fill="auto"/>
            <w:vAlign w:val="center"/>
            <w:hideMark/>
          </w:tcPr>
          <w:p w14:paraId="0E7B2FF3"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68</w:t>
            </w:r>
          </w:p>
        </w:tc>
        <w:tc>
          <w:tcPr>
            <w:tcW w:w="0" w:type="auto"/>
            <w:tcBorders>
              <w:top w:val="nil"/>
              <w:left w:val="nil"/>
              <w:bottom w:val="single" w:sz="4" w:space="0" w:color="auto"/>
              <w:right w:val="single" w:sz="4" w:space="0" w:color="auto"/>
            </w:tcBorders>
            <w:shd w:val="clear" w:color="auto" w:fill="auto"/>
            <w:vAlign w:val="center"/>
            <w:hideMark/>
          </w:tcPr>
          <w:p w14:paraId="26EB47FC"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34%</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2B3545B2"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+5%</w:t>
            </w:r>
          </w:p>
        </w:tc>
      </w:tr>
      <w:tr w:rsidR="00BF45F7" w:rsidRPr="00096518" w14:paraId="1E598FA8" w14:textId="77777777" w:rsidTr="00E30E89">
        <w:trPr>
          <w:trHeight w:val="390"/>
          <w:jc w:val="center"/>
        </w:trPr>
        <w:tc>
          <w:tcPr>
            <w:tcW w:w="9202" w:type="dxa"/>
            <w:gridSpan w:val="11"/>
            <w:tcBorders>
              <w:top w:val="single" w:sz="4" w:space="0" w:color="auto"/>
              <w:left w:val="single" w:sz="4" w:space="0" w:color="auto"/>
              <w:bottom w:val="single" w:sz="4" w:space="0" w:color="auto"/>
              <w:right w:val="single" w:sz="4" w:space="0" w:color="auto"/>
            </w:tcBorders>
            <w:shd w:val="clear" w:color="auto" w:fill="96CE74"/>
            <w:vAlign w:val="center"/>
            <w:hideMark/>
          </w:tcPr>
          <w:p w14:paraId="1058163B" w14:textId="77777777" w:rsidR="00BF45F7" w:rsidRPr="00E30E89" w:rsidRDefault="00BF45F7" w:rsidP="00EA6BF4">
            <w:pPr>
              <w:spacing w:after="0"/>
              <w:rPr>
                <w:rFonts w:eastAsia="Times New Roman" w:cs="Times New Roman"/>
                <w:b/>
                <w:bCs/>
                <w:lang w:val="en-GB" w:eastAsia="pt-PT"/>
              </w:rPr>
            </w:pPr>
            <w:r w:rsidRPr="00E30E89">
              <w:rPr>
                <w:rFonts w:eastAsia="Times New Roman" w:cs="Times New Roman"/>
                <w:b/>
                <w:bCs/>
                <w:lang w:val="en-GB" w:eastAsia="pt-PT"/>
              </w:rPr>
              <w:t>Members of the District Technical Planning Council</w:t>
            </w:r>
          </w:p>
        </w:tc>
      </w:tr>
      <w:tr w:rsidR="00BF45F7" w:rsidRPr="00C22835" w14:paraId="1A969651"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6CE8D8AD"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Chicualacuala</w:t>
            </w:r>
          </w:p>
        </w:tc>
        <w:tc>
          <w:tcPr>
            <w:tcW w:w="0" w:type="auto"/>
            <w:tcBorders>
              <w:top w:val="nil"/>
              <w:left w:val="nil"/>
              <w:bottom w:val="single" w:sz="4" w:space="0" w:color="auto"/>
              <w:right w:val="single" w:sz="4" w:space="0" w:color="auto"/>
            </w:tcBorders>
            <w:shd w:val="clear" w:color="auto" w:fill="auto"/>
            <w:vAlign w:val="center"/>
            <w:hideMark/>
          </w:tcPr>
          <w:p w14:paraId="3BCD4AFA"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12</w:t>
            </w:r>
          </w:p>
        </w:tc>
        <w:tc>
          <w:tcPr>
            <w:tcW w:w="0" w:type="auto"/>
            <w:tcBorders>
              <w:top w:val="nil"/>
              <w:left w:val="nil"/>
              <w:bottom w:val="single" w:sz="4" w:space="0" w:color="auto"/>
              <w:right w:val="single" w:sz="4" w:space="0" w:color="auto"/>
            </w:tcBorders>
            <w:shd w:val="clear" w:color="auto" w:fill="auto"/>
            <w:noWrap/>
            <w:vAlign w:val="center"/>
            <w:hideMark/>
          </w:tcPr>
          <w:p w14:paraId="4DC2227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11</w:t>
            </w:r>
          </w:p>
        </w:tc>
        <w:tc>
          <w:tcPr>
            <w:tcW w:w="0" w:type="auto"/>
            <w:tcBorders>
              <w:top w:val="nil"/>
              <w:left w:val="nil"/>
              <w:bottom w:val="single" w:sz="4" w:space="0" w:color="auto"/>
              <w:right w:val="single" w:sz="4" w:space="0" w:color="auto"/>
            </w:tcBorders>
            <w:shd w:val="clear" w:color="auto" w:fill="auto"/>
            <w:vAlign w:val="center"/>
            <w:hideMark/>
          </w:tcPr>
          <w:p w14:paraId="2BB16B01"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5062C02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8%</w:t>
            </w:r>
          </w:p>
        </w:tc>
        <w:tc>
          <w:tcPr>
            <w:tcW w:w="0" w:type="auto"/>
            <w:vMerge w:val="restart"/>
            <w:tcBorders>
              <w:top w:val="nil"/>
              <w:left w:val="nil"/>
              <w:right w:val="single" w:sz="4" w:space="0" w:color="auto"/>
            </w:tcBorders>
            <w:shd w:val="clear" w:color="auto" w:fill="96CE74"/>
            <w:vAlign w:val="center"/>
            <w:hideMark/>
          </w:tcPr>
          <w:p w14:paraId="7773951A" w14:textId="12CB2614" w:rsidR="00BF45F7" w:rsidRPr="00E30E89" w:rsidRDefault="00BF45F7" w:rsidP="00EA6BF4">
            <w:pPr>
              <w:spacing w:after="0"/>
              <w:jc w:val="center"/>
              <w:rPr>
                <w:rFonts w:eastAsia="Times New Roman" w:cs="Times New Roman"/>
                <w:lang w:val="en-GB" w:eastAsia="pt-PT"/>
              </w:rPr>
            </w:pPr>
          </w:p>
          <w:p w14:paraId="282BF1F8" w14:textId="1680883D" w:rsidR="00BF45F7" w:rsidRPr="00E30E89" w:rsidRDefault="00BF45F7" w:rsidP="00EA6BF4">
            <w:pPr>
              <w:spacing w:after="0"/>
              <w:jc w:val="center"/>
              <w:rPr>
                <w:rFonts w:eastAsia="Times New Roman" w:cs="Times New Roman"/>
                <w:lang w:val="en-GB" w:eastAsia="pt-PT"/>
              </w:rPr>
            </w:pPr>
          </w:p>
          <w:p w14:paraId="38EE83BF" w14:textId="5BF73DC3" w:rsidR="00BF45F7" w:rsidRPr="00E30E89" w:rsidRDefault="00BF45F7" w:rsidP="00EA6BF4">
            <w:pPr>
              <w:spacing w:after="0"/>
              <w:jc w:val="center"/>
              <w:rPr>
                <w:rFonts w:eastAsia="Times New Roman" w:cs="Times New Roman"/>
                <w:lang w:val="en-GB" w:eastAsia="pt-PT"/>
              </w:rPr>
            </w:pPr>
          </w:p>
          <w:p w14:paraId="31410942" w14:textId="3709451F" w:rsidR="00BF45F7" w:rsidRPr="00E30E89" w:rsidRDefault="00BF45F7" w:rsidP="00EA6BF4">
            <w:pPr>
              <w:spacing w:after="0"/>
              <w:jc w:val="center"/>
              <w:rPr>
                <w:rFonts w:eastAsia="Times New Roman" w:cs="Times New Roman"/>
                <w:lang w:val="en-GB" w:eastAsia="pt-PT"/>
              </w:rPr>
            </w:pPr>
          </w:p>
          <w:p w14:paraId="270CFEC5" w14:textId="79AD8396"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3896A495"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14</w:t>
            </w:r>
          </w:p>
        </w:tc>
        <w:tc>
          <w:tcPr>
            <w:tcW w:w="0" w:type="auto"/>
            <w:tcBorders>
              <w:top w:val="nil"/>
              <w:left w:val="nil"/>
              <w:bottom w:val="single" w:sz="4" w:space="0" w:color="auto"/>
              <w:right w:val="single" w:sz="4" w:space="0" w:color="auto"/>
            </w:tcBorders>
            <w:shd w:val="clear" w:color="auto" w:fill="auto"/>
            <w:noWrap/>
            <w:vAlign w:val="center"/>
            <w:hideMark/>
          </w:tcPr>
          <w:p w14:paraId="0634B9E1"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11</w:t>
            </w:r>
          </w:p>
        </w:tc>
        <w:tc>
          <w:tcPr>
            <w:tcW w:w="0" w:type="auto"/>
            <w:tcBorders>
              <w:top w:val="nil"/>
              <w:left w:val="nil"/>
              <w:bottom w:val="single" w:sz="4" w:space="0" w:color="auto"/>
              <w:right w:val="single" w:sz="4" w:space="0" w:color="auto"/>
            </w:tcBorders>
            <w:shd w:val="clear" w:color="auto" w:fill="auto"/>
            <w:noWrap/>
            <w:vAlign w:val="center"/>
            <w:hideMark/>
          </w:tcPr>
          <w:p w14:paraId="2FCBA6BC"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3</w:t>
            </w:r>
          </w:p>
        </w:tc>
        <w:tc>
          <w:tcPr>
            <w:tcW w:w="0" w:type="auto"/>
            <w:tcBorders>
              <w:top w:val="nil"/>
              <w:left w:val="nil"/>
              <w:bottom w:val="single" w:sz="4" w:space="0" w:color="auto"/>
              <w:right w:val="single" w:sz="4" w:space="0" w:color="auto"/>
            </w:tcBorders>
            <w:shd w:val="clear" w:color="auto" w:fill="auto"/>
            <w:vAlign w:val="center"/>
            <w:hideMark/>
          </w:tcPr>
          <w:p w14:paraId="32C84467"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21%</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47F4EF8C"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r>
      <w:tr w:rsidR="00BF45F7" w:rsidRPr="00C22835" w14:paraId="7979F4A8"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1E116DB5"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Mabalane</w:t>
            </w:r>
          </w:p>
        </w:tc>
        <w:tc>
          <w:tcPr>
            <w:tcW w:w="0" w:type="auto"/>
            <w:tcBorders>
              <w:top w:val="nil"/>
              <w:left w:val="nil"/>
              <w:bottom w:val="single" w:sz="4" w:space="0" w:color="auto"/>
              <w:right w:val="single" w:sz="4" w:space="0" w:color="auto"/>
            </w:tcBorders>
            <w:shd w:val="clear" w:color="auto" w:fill="auto"/>
            <w:vAlign w:val="center"/>
            <w:hideMark/>
          </w:tcPr>
          <w:p w14:paraId="1DAA68C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15</w:t>
            </w:r>
          </w:p>
        </w:tc>
        <w:tc>
          <w:tcPr>
            <w:tcW w:w="0" w:type="auto"/>
            <w:tcBorders>
              <w:top w:val="nil"/>
              <w:left w:val="nil"/>
              <w:bottom w:val="single" w:sz="4" w:space="0" w:color="auto"/>
              <w:right w:val="single" w:sz="4" w:space="0" w:color="auto"/>
            </w:tcBorders>
            <w:shd w:val="clear" w:color="auto" w:fill="auto"/>
            <w:noWrap/>
            <w:vAlign w:val="center"/>
            <w:hideMark/>
          </w:tcPr>
          <w:p w14:paraId="2D82AB0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11</w:t>
            </w:r>
          </w:p>
        </w:tc>
        <w:tc>
          <w:tcPr>
            <w:tcW w:w="0" w:type="auto"/>
            <w:tcBorders>
              <w:top w:val="nil"/>
              <w:left w:val="nil"/>
              <w:bottom w:val="single" w:sz="4" w:space="0" w:color="auto"/>
              <w:right w:val="single" w:sz="4" w:space="0" w:color="auto"/>
            </w:tcBorders>
            <w:shd w:val="clear" w:color="auto" w:fill="auto"/>
            <w:vAlign w:val="center"/>
            <w:hideMark/>
          </w:tcPr>
          <w:p w14:paraId="08E90F3B"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4</w:t>
            </w:r>
          </w:p>
        </w:tc>
        <w:tc>
          <w:tcPr>
            <w:tcW w:w="0" w:type="auto"/>
            <w:tcBorders>
              <w:top w:val="nil"/>
              <w:left w:val="nil"/>
              <w:bottom w:val="single" w:sz="4" w:space="0" w:color="auto"/>
              <w:right w:val="single" w:sz="4" w:space="0" w:color="auto"/>
            </w:tcBorders>
            <w:shd w:val="clear" w:color="auto" w:fill="auto"/>
            <w:vAlign w:val="center"/>
            <w:hideMark/>
          </w:tcPr>
          <w:p w14:paraId="6FFA076C"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27%</w:t>
            </w:r>
          </w:p>
        </w:tc>
        <w:tc>
          <w:tcPr>
            <w:tcW w:w="0" w:type="auto"/>
            <w:vMerge/>
            <w:tcBorders>
              <w:left w:val="nil"/>
              <w:right w:val="single" w:sz="4" w:space="0" w:color="auto"/>
            </w:tcBorders>
            <w:shd w:val="clear" w:color="auto" w:fill="96CE74"/>
            <w:vAlign w:val="center"/>
            <w:hideMark/>
          </w:tcPr>
          <w:p w14:paraId="65FBB4E4"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04577602"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noWrap/>
            <w:vAlign w:val="center"/>
            <w:hideMark/>
          </w:tcPr>
          <w:p w14:paraId="2A56E2C6"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7</w:t>
            </w:r>
          </w:p>
        </w:tc>
        <w:tc>
          <w:tcPr>
            <w:tcW w:w="0" w:type="auto"/>
            <w:tcBorders>
              <w:top w:val="nil"/>
              <w:left w:val="nil"/>
              <w:bottom w:val="single" w:sz="4" w:space="0" w:color="auto"/>
              <w:right w:val="single" w:sz="4" w:space="0" w:color="auto"/>
            </w:tcBorders>
            <w:shd w:val="clear" w:color="auto" w:fill="auto"/>
            <w:noWrap/>
            <w:vAlign w:val="center"/>
            <w:hideMark/>
          </w:tcPr>
          <w:p w14:paraId="62469AAC"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6</w:t>
            </w:r>
          </w:p>
        </w:tc>
        <w:tc>
          <w:tcPr>
            <w:tcW w:w="0" w:type="auto"/>
            <w:tcBorders>
              <w:top w:val="nil"/>
              <w:left w:val="nil"/>
              <w:bottom w:val="single" w:sz="4" w:space="0" w:color="auto"/>
              <w:right w:val="single" w:sz="4" w:space="0" w:color="auto"/>
            </w:tcBorders>
            <w:shd w:val="clear" w:color="auto" w:fill="auto"/>
            <w:vAlign w:val="center"/>
            <w:hideMark/>
          </w:tcPr>
          <w:p w14:paraId="49A8A308"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46%</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65834EFC"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+19%</w:t>
            </w:r>
          </w:p>
        </w:tc>
      </w:tr>
      <w:tr w:rsidR="00BF45F7" w:rsidRPr="00C22835" w14:paraId="16A0E08A"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56ABCC70"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Massingir</w:t>
            </w:r>
          </w:p>
        </w:tc>
        <w:tc>
          <w:tcPr>
            <w:tcW w:w="0" w:type="auto"/>
            <w:tcBorders>
              <w:top w:val="nil"/>
              <w:left w:val="nil"/>
              <w:bottom w:val="single" w:sz="4" w:space="0" w:color="auto"/>
              <w:right w:val="single" w:sz="4" w:space="0" w:color="auto"/>
            </w:tcBorders>
            <w:shd w:val="clear" w:color="auto" w:fill="auto"/>
            <w:vAlign w:val="center"/>
            <w:hideMark/>
          </w:tcPr>
          <w:p w14:paraId="17CEC4D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10</w:t>
            </w:r>
          </w:p>
        </w:tc>
        <w:tc>
          <w:tcPr>
            <w:tcW w:w="0" w:type="auto"/>
            <w:tcBorders>
              <w:top w:val="nil"/>
              <w:left w:val="nil"/>
              <w:bottom w:val="single" w:sz="4" w:space="0" w:color="auto"/>
              <w:right w:val="single" w:sz="4" w:space="0" w:color="auto"/>
            </w:tcBorders>
            <w:shd w:val="clear" w:color="auto" w:fill="auto"/>
            <w:noWrap/>
            <w:vAlign w:val="center"/>
            <w:hideMark/>
          </w:tcPr>
          <w:p w14:paraId="726187D9"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8</w:t>
            </w:r>
          </w:p>
        </w:tc>
        <w:tc>
          <w:tcPr>
            <w:tcW w:w="0" w:type="auto"/>
            <w:tcBorders>
              <w:top w:val="nil"/>
              <w:left w:val="nil"/>
              <w:bottom w:val="single" w:sz="4" w:space="0" w:color="auto"/>
              <w:right w:val="single" w:sz="4" w:space="0" w:color="auto"/>
            </w:tcBorders>
            <w:shd w:val="clear" w:color="auto" w:fill="auto"/>
            <w:vAlign w:val="center"/>
            <w:hideMark/>
          </w:tcPr>
          <w:p w14:paraId="22A58EB0"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445FBD58"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20%</w:t>
            </w:r>
          </w:p>
        </w:tc>
        <w:tc>
          <w:tcPr>
            <w:tcW w:w="0" w:type="auto"/>
            <w:vMerge/>
            <w:tcBorders>
              <w:left w:val="nil"/>
              <w:right w:val="single" w:sz="4" w:space="0" w:color="auto"/>
            </w:tcBorders>
            <w:shd w:val="clear" w:color="auto" w:fill="96CE74"/>
            <w:vAlign w:val="center"/>
            <w:hideMark/>
          </w:tcPr>
          <w:p w14:paraId="27EFB6C8"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3243DA05"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13</w:t>
            </w:r>
          </w:p>
        </w:tc>
        <w:tc>
          <w:tcPr>
            <w:tcW w:w="0" w:type="auto"/>
            <w:tcBorders>
              <w:top w:val="nil"/>
              <w:left w:val="nil"/>
              <w:bottom w:val="single" w:sz="4" w:space="0" w:color="auto"/>
              <w:right w:val="single" w:sz="4" w:space="0" w:color="auto"/>
            </w:tcBorders>
            <w:shd w:val="clear" w:color="auto" w:fill="auto"/>
            <w:noWrap/>
            <w:vAlign w:val="center"/>
            <w:hideMark/>
          </w:tcPr>
          <w:p w14:paraId="700FB09B"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7</w:t>
            </w:r>
          </w:p>
        </w:tc>
        <w:tc>
          <w:tcPr>
            <w:tcW w:w="0" w:type="auto"/>
            <w:tcBorders>
              <w:top w:val="nil"/>
              <w:left w:val="nil"/>
              <w:bottom w:val="single" w:sz="4" w:space="0" w:color="auto"/>
              <w:right w:val="single" w:sz="4" w:space="0" w:color="auto"/>
            </w:tcBorders>
            <w:shd w:val="clear" w:color="auto" w:fill="auto"/>
            <w:noWrap/>
            <w:vAlign w:val="center"/>
            <w:hideMark/>
          </w:tcPr>
          <w:p w14:paraId="24F70C6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6</w:t>
            </w:r>
          </w:p>
        </w:tc>
        <w:tc>
          <w:tcPr>
            <w:tcW w:w="0" w:type="auto"/>
            <w:tcBorders>
              <w:top w:val="nil"/>
              <w:left w:val="nil"/>
              <w:bottom w:val="single" w:sz="4" w:space="0" w:color="auto"/>
              <w:right w:val="single" w:sz="4" w:space="0" w:color="auto"/>
            </w:tcBorders>
            <w:shd w:val="clear" w:color="auto" w:fill="auto"/>
            <w:vAlign w:val="center"/>
            <w:hideMark/>
          </w:tcPr>
          <w:p w14:paraId="34A3295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46%</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72753C8D"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+26%</w:t>
            </w:r>
          </w:p>
        </w:tc>
      </w:tr>
      <w:tr w:rsidR="00BF45F7" w:rsidRPr="00C22835" w14:paraId="0A71F0EB"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34D2D697" w14:textId="77777777" w:rsidR="00BF45F7" w:rsidRPr="00E30E89" w:rsidRDefault="00BF45F7" w:rsidP="00EA6BF4">
            <w:pPr>
              <w:spacing w:after="0"/>
              <w:rPr>
                <w:rFonts w:eastAsia="Times New Roman" w:cs="Times New Roman"/>
                <w:lang w:val="en-GB" w:eastAsia="pt-PT"/>
              </w:rPr>
            </w:pPr>
            <w:r w:rsidRPr="00E30E89">
              <w:rPr>
                <w:rFonts w:eastAsia="Times New Roman" w:cs="Times New Roman"/>
                <w:lang w:val="en-GB" w:eastAsia="pt-PT"/>
              </w:rPr>
              <w:t>Guijá</w:t>
            </w:r>
          </w:p>
        </w:tc>
        <w:tc>
          <w:tcPr>
            <w:tcW w:w="0" w:type="auto"/>
            <w:tcBorders>
              <w:top w:val="nil"/>
              <w:left w:val="nil"/>
              <w:bottom w:val="single" w:sz="4" w:space="0" w:color="auto"/>
              <w:right w:val="single" w:sz="4" w:space="0" w:color="auto"/>
            </w:tcBorders>
            <w:shd w:val="clear" w:color="auto" w:fill="auto"/>
            <w:vAlign w:val="center"/>
            <w:hideMark/>
          </w:tcPr>
          <w:p w14:paraId="177F2B2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12</w:t>
            </w:r>
          </w:p>
        </w:tc>
        <w:tc>
          <w:tcPr>
            <w:tcW w:w="0" w:type="auto"/>
            <w:tcBorders>
              <w:top w:val="nil"/>
              <w:left w:val="nil"/>
              <w:bottom w:val="single" w:sz="4" w:space="0" w:color="auto"/>
              <w:right w:val="single" w:sz="4" w:space="0" w:color="auto"/>
            </w:tcBorders>
            <w:shd w:val="clear" w:color="auto" w:fill="auto"/>
            <w:noWrap/>
            <w:vAlign w:val="center"/>
            <w:hideMark/>
          </w:tcPr>
          <w:p w14:paraId="04A68DBF"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7</w:t>
            </w:r>
          </w:p>
        </w:tc>
        <w:tc>
          <w:tcPr>
            <w:tcW w:w="0" w:type="auto"/>
            <w:tcBorders>
              <w:top w:val="nil"/>
              <w:left w:val="nil"/>
              <w:bottom w:val="single" w:sz="4" w:space="0" w:color="auto"/>
              <w:right w:val="single" w:sz="4" w:space="0" w:color="auto"/>
            </w:tcBorders>
            <w:shd w:val="clear" w:color="auto" w:fill="auto"/>
            <w:vAlign w:val="center"/>
            <w:hideMark/>
          </w:tcPr>
          <w:p w14:paraId="04989C6D"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w:t>
            </w:r>
          </w:p>
        </w:tc>
        <w:tc>
          <w:tcPr>
            <w:tcW w:w="0" w:type="auto"/>
            <w:tcBorders>
              <w:top w:val="nil"/>
              <w:left w:val="nil"/>
              <w:bottom w:val="single" w:sz="4" w:space="0" w:color="auto"/>
              <w:right w:val="single" w:sz="4" w:space="0" w:color="auto"/>
            </w:tcBorders>
            <w:shd w:val="clear" w:color="auto" w:fill="auto"/>
            <w:vAlign w:val="center"/>
            <w:hideMark/>
          </w:tcPr>
          <w:p w14:paraId="6DB5B260"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42%</w:t>
            </w:r>
          </w:p>
        </w:tc>
        <w:tc>
          <w:tcPr>
            <w:tcW w:w="0" w:type="auto"/>
            <w:vMerge/>
            <w:tcBorders>
              <w:left w:val="nil"/>
              <w:right w:val="single" w:sz="4" w:space="0" w:color="auto"/>
            </w:tcBorders>
            <w:shd w:val="clear" w:color="auto" w:fill="96CE74"/>
            <w:vAlign w:val="center"/>
            <w:hideMark/>
          </w:tcPr>
          <w:p w14:paraId="6E88F03A" w14:textId="77777777" w:rsidR="00BF45F7" w:rsidRPr="00E30E89" w:rsidRDefault="00BF45F7" w:rsidP="00EA6BF4">
            <w:pPr>
              <w:spacing w:after="0"/>
              <w:jc w:val="center"/>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1674DBE1"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24</w:t>
            </w:r>
          </w:p>
        </w:tc>
        <w:tc>
          <w:tcPr>
            <w:tcW w:w="0" w:type="auto"/>
            <w:tcBorders>
              <w:top w:val="nil"/>
              <w:left w:val="nil"/>
              <w:bottom w:val="single" w:sz="4" w:space="0" w:color="auto"/>
              <w:right w:val="single" w:sz="4" w:space="0" w:color="auto"/>
            </w:tcBorders>
            <w:shd w:val="clear" w:color="auto" w:fill="auto"/>
            <w:noWrap/>
            <w:vAlign w:val="center"/>
            <w:hideMark/>
          </w:tcPr>
          <w:p w14:paraId="1C24157E"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19</w:t>
            </w:r>
          </w:p>
        </w:tc>
        <w:tc>
          <w:tcPr>
            <w:tcW w:w="0" w:type="auto"/>
            <w:tcBorders>
              <w:top w:val="nil"/>
              <w:left w:val="nil"/>
              <w:bottom w:val="single" w:sz="4" w:space="0" w:color="auto"/>
              <w:right w:val="single" w:sz="4" w:space="0" w:color="auto"/>
            </w:tcBorders>
            <w:shd w:val="clear" w:color="auto" w:fill="auto"/>
            <w:noWrap/>
            <w:vAlign w:val="center"/>
            <w:hideMark/>
          </w:tcPr>
          <w:p w14:paraId="2F593294"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5</w:t>
            </w:r>
          </w:p>
        </w:tc>
        <w:tc>
          <w:tcPr>
            <w:tcW w:w="0" w:type="auto"/>
            <w:tcBorders>
              <w:top w:val="nil"/>
              <w:left w:val="nil"/>
              <w:bottom w:val="single" w:sz="4" w:space="0" w:color="auto"/>
              <w:right w:val="single" w:sz="4" w:space="0" w:color="auto"/>
            </w:tcBorders>
            <w:shd w:val="clear" w:color="auto" w:fill="auto"/>
            <w:vAlign w:val="center"/>
            <w:hideMark/>
          </w:tcPr>
          <w:p w14:paraId="0BF62D43"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21%</w:t>
            </w:r>
          </w:p>
        </w:tc>
        <w:tc>
          <w:tcPr>
            <w:tcW w:w="1505" w:type="dxa"/>
            <w:tcBorders>
              <w:top w:val="nil"/>
              <w:left w:val="nil"/>
              <w:bottom w:val="single" w:sz="4" w:space="0" w:color="auto"/>
              <w:right w:val="single" w:sz="4" w:space="0" w:color="auto"/>
            </w:tcBorders>
            <w:shd w:val="clear" w:color="auto" w:fill="FBE4D5" w:themeFill="accent2" w:themeFillTint="33"/>
            <w:vAlign w:val="center"/>
            <w:hideMark/>
          </w:tcPr>
          <w:p w14:paraId="7E33207A" w14:textId="77777777" w:rsidR="00BF45F7" w:rsidRPr="00E30E89" w:rsidRDefault="00BF45F7" w:rsidP="00EA6BF4">
            <w:pPr>
              <w:spacing w:after="0"/>
              <w:jc w:val="center"/>
              <w:rPr>
                <w:rFonts w:eastAsia="Times New Roman" w:cs="Times New Roman"/>
                <w:lang w:val="en-GB" w:eastAsia="pt-PT"/>
              </w:rPr>
            </w:pPr>
            <w:r w:rsidRPr="00E30E89">
              <w:rPr>
                <w:rFonts w:eastAsia="Times New Roman" w:cs="Times New Roman"/>
                <w:lang w:val="en-GB" w:eastAsia="pt-PT"/>
              </w:rPr>
              <w:t>-21%</w:t>
            </w:r>
          </w:p>
        </w:tc>
      </w:tr>
      <w:tr w:rsidR="00BF45F7" w:rsidRPr="00C22835" w14:paraId="5FD301FE" w14:textId="77777777" w:rsidTr="00E30E89">
        <w:trPr>
          <w:trHeight w:val="390"/>
          <w:jc w:val="center"/>
        </w:trPr>
        <w:tc>
          <w:tcPr>
            <w:tcW w:w="1921" w:type="dxa"/>
            <w:tcBorders>
              <w:top w:val="nil"/>
              <w:left w:val="single" w:sz="4" w:space="0" w:color="auto"/>
              <w:bottom w:val="single" w:sz="4" w:space="0" w:color="auto"/>
              <w:right w:val="single" w:sz="4" w:space="0" w:color="auto"/>
            </w:tcBorders>
            <w:shd w:val="clear" w:color="auto" w:fill="auto"/>
            <w:noWrap/>
            <w:vAlign w:val="center"/>
            <w:hideMark/>
          </w:tcPr>
          <w:p w14:paraId="50341FF1" w14:textId="77777777" w:rsidR="00BF45F7" w:rsidRPr="00E30E89" w:rsidRDefault="00BF45F7" w:rsidP="00EA6BF4">
            <w:pPr>
              <w:spacing w:after="0"/>
              <w:rPr>
                <w:rFonts w:eastAsia="Times New Roman" w:cs="Times New Roman"/>
                <w:b/>
                <w:bCs/>
                <w:lang w:val="en-GB" w:eastAsia="pt-PT"/>
              </w:rPr>
            </w:pPr>
            <w:r w:rsidRPr="00E30E89">
              <w:rPr>
                <w:rFonts w:eastAsia="Times New Roman" w:cs="Times New Roman"/>
                <w:b/>
                <w:bCs/>
                <w:lang w:val="en-GB" w:eastAsia="pt-PT"/>
              </w:rPr>
              <w:t>Total</w:t>
            </w:r>
          </w:p>
        </w:tc>
        <w:tc>
          <w:tcPr>
            <w:tcW w:w="0" w:type="auto"/>
            <w:tcBorders>
              <w:top w:val="nil"/>
              <w:left w:val="nil"/>
              <w:bottom w:val="single" w:sz="4" w:space="0" w:color="auto"/>
              <w:right w:val="single" w:sz="4" w:space="0" w:color="auto"/>
            </w:tcBorders>
            <w:shd w:val="clear" w:color="auto" w:fill="auto"/>
            <w:vAlign w:val="center"/>
            <w:hideMark/>
          </w:tcPr>
          <w:p w14:paraId="7ABA3FB5"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49</w:t>
            </w:r>
          </w:p>
        </w:tc>
        <w:tc>
          <w:tcPr>
            <w:tcW w:w="0" w:type="auto"/>
            <w:tcBorders>
              <w:top w:val="nil"/>
              <w:left w:val="nil"/>
              <w:bottom w:val="single" w:sz="4" w:space="0" w:color="auto"/>
              <w:right w:val="single" w:sz="4" w:space="0" w:color="auto"/>
            </w:tcBorders>
            <w:shd w:val="clear" w:color="auto" w:fill="auto"/>
            <w:vAlign w:val="center"/>
            <w:hideMark/>
          </w:tcPr>
          <w:p w14:paraId="562AF6D1"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37</w:t>
            </w:r>
          </w:p>
        </w:tc>
        <w:tc>
          <w:tcPr>
            <w:tcW w:w="0" w:type="auto"/>
            <w:tcBorders>
              <w:top w:val="nil"/>
              <w:left w:val="nil"/>
              <w:bottom w:val="single" w:sz="4" w:space="0" w:color="auto"/>
              <w:right w:val="single" w:sz="4" w:space="0" w:color="auto"/>
            </w:tcBorders>
            <w:shd w:val="clear" w:color="auto" w:fill="auto"/>
            <w:vAlign w:val="center"/>
            <w:hideMark/>
          </w:tcPr>
          <w:p w14:paraId="494B97B4"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12</w:t>
            </w:r>
          </w:p>
        </w:tc>
        <w:tc>
          <w:tcPr>
            <w:tcW w:w="0" w:type="auto"/>
            <w:tcBorders>
              <w:top w:val="nil"/>
              <w:left w:val="nil"/>
              <w:bottom w:val="single" w:sz="4" w:space="0" w:color="auto"/>
              <w:right w:val="single" w:sz="4" w:space="0" w:color="auto"/>
            </w:tcBorders>
            <w:shd w:val="clear" w:color="auto" w:fill="auto"/>
            <w:vAlign w:val="center"/>
            <w:hideMark/>
          </w:tcPr>
          <w:p w14:paraId="74079DD1"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24%</w:t>
            </w:r>
          </w:p>
        </w:tc>
        <w:tc>
          <w:tcPr>
            <w:tcW w:w="0" w:type="auto"/>
            <w:vMerge/>
            <w:tcBorders>
              <w:left w:val="nil"/>
              <w:bottom w:val="single" w:sz="4" w:space="0" w:color="auto"/>
              <w:right w:val="single" w:sz="4" w:space="0" w:color="auto"/>
            </w:tcBorders>
            <w:shd w:val="clear" w:color="auto" w:fill="96CE74"/>
            <w:vAlign w:val="center"/>
            <w:hideMark/>
          </w:tcPr>
          <w:p w14:paraId="633E5B6D" w14:textId="77777777" w:rsidR="00BF45F7" w:rsidRPr="00E30E89" w:rsidRDefault="00BF45F7" w:rsidP="00EA6BF4">
            <w:pPr>
              <w:spacing w:after="0"/>
              <w:jc w:val="center"/>
              <w:rPr>
                <w:rFonts w:eastAsia="Times New Roman" w:cs="Times New Roman"/>
                <w:b/>
                <w:bCs/>
                <w:lang w:val="en-GB" w:eastAsia="pt-PT"/>
              </w:rPr>
            </w:pPr>
          </w:p>
        </w:tc>
        <w:tc>
          <w:tcPr>
            <w:tcW w:w="0" w:type="auto"/>
            <w:tcBorders>
              <w:top w:val="nil"/>
              <w:left w:val="nil"/>
              <w:bottom w:val="single" w:sz="4" w:space="0" w:color="auto"/>
              <w:right w:val="single" w:sz="4" w:space="0" w:color="auto"/>
            </w:tcBorders>
            <w:shd w:val="clear" w:color="auto" w:fill="auto"/>
            <w:vAlign w:val="center"/>
            <w:hideMark/>
          </w:tcPr>
          <w:p w14:paraId="6A465237"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64</w:t>
            </w:r>
          </w:p>
        </w:tc>
        <w:tc>
          <w:tcPr>
            <w:tcW w:w="0" w:type="auto"/>
            <w:tcBorders>
              <w:top w:val="nil"/>
              <w:left w:val="nil"/>
              <w:bottom w:val="single" w:sz="4" w:space="0" w:color="auto"/>
              <w:right w:val="single" w:sz="4" w:space="0" w:color="auto"/>
            </w:tcBorders>
            <w:shd w:val="clear" w:color="auto" w:fill="auto"/>
            <w:vAlign w:val="center"/>
            <w:hideMark/>
          </w:tcPr>
          <w:p w14:paraId="26CCFE38"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44</w:t>
            </w:r>
          </w:p>
        </w:tc>
        <w:tc>
          <w:tcPr>
            <w:tcW w:w="0" w:type="auto"/>
            <w:tcBorders>
              <w:top w:val="nil"/>
              <w:left w:val="nil"/>
              <w:bottom w:val="single" w:sz="4" w:space="0" w:color="auto"/>
              <w:right w:val="single" w:sz="4" w:space="0" w:color="auto"/>
            </w:tcBorders>
            <w:shd w:val="clear" w:color="auto" w:fill="auto"/>
            <w:vAlign w:val="center"/>
            <w:hideMark/>
          </w:tcPr>
          <w:p w14:paraId="214175F3"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20</w:t>
            </w:r>
          </w:p>
        </w:tc>
        <w:tc>
          <w:tcPr>
            <w:tcW w:w="0" w:type="auto"/>
            <w:tcBorders>
              <w:top w:val="nil"/>
              <w:left w:val="nil"/>
              <w:bottom w:val="single" w:sz="4" w:space="0" w:color="auto"/>
              <w:right w:val="single" w:sz="4" w:space="0" w:color="auto"/>
            </w:tcBorders>
            <w:shd w:val="clear" w:color="auto" w:fill="auto"/>
            <w:vAlign w:val="center"/>
            <w:hideMark/>
          </w:tcPr>
          <w:p w14:paraId="6756A951"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31%</w:t>
            </w:r>
          </w:p>
        </w:tc>
        <w:tc>
          <w:tcPr>
            <w:tcW w:w="1505" w:type="dxa"/>
            <w:tcBorders>
              <w:top w:val="nil"/>
              <w:left w:val="nil"/>
              <w:bottom w:val="single" w:sz="4" w:space="0" w:color="auto"/>
              <w:right w:val="single" w:sz="4" w:space="0" w:color="auto"/>
            </w:tcBorders>
            <w:shd w:val="clear" w:color="auto" w:fill="E2EFD9" w:themeFill="accent6" w:themeFillTint="33"/>
            <w:vAlign w:val="center"/>
            <w:hideMark/>
          </w:tcPr>
          <w:p w14:paraId="02AA718E" w14:textId="77777777" w:rsidR="00BF45F7" w:rsidRPr="00E30E89" w:rsidRDefault="00BF45F7" w:rsidP="00EA6BF4">
            <w:pPr>
              <w:spacing w:after="0"/>
              <w:jc w:val="center"/>
              <w:rPr>
                <w:rFonts w:eastAsia="Times New Roman" w:cs="Times New Roman"/>
                <w:b/>
                <w:bCs/>
                <w:lang w:val="en-GB" w:eastAsia="pt-PT"/>
              </w:rPr>
            </w:pPr>
            <w:r w:rsidRPr="00E30E89">
              <w:rPr>
                <w:rFonts w:eastAsia="Times New Roman" w:cs="Times New Roman"/>
                <w:b/>
                <w:bCs/>
                <w:lang w:val="en-GB" w:eastAsia="pt-PT"/>
              </w:rPr>
              <w:t>+7%</w:t>
            </w:r>
          </w:p>
        </w:tc>
      </w:tr>
      <w:tr w:rsidR="00986458" w:rsidRPr="00E30E89" w14:paraId="784BC22E" w14:textId="77777777" w:rsidTr="00E30E89">
        <w:trPr>
          <w:trHeight w:val="390"/>
          <w:jc w:val="center"/>
        </w:trPr>
        <w:tc>
          <w:tcPr>
            <w:tcW w:w="9202" w:type="dxa"/>
            <w:gridSpan w:val="11"/>
            <w:tcBorders>
              <w:top w:val="single" w:sz="4" w:space="0" w:color="auto"/>
            </w:tcBorders>
            <w:shd w:val="clear" w:color="auto" w:fill="auto"/>
            <w:noWrap/>
            <w:vAlign w:val="center"/>
          </w:tcPr>
          <w:p w14:paraId="0A0837A7" w14:textId="45992DFD" w:rsidR="00986458" w:rsidRPr="00E30E89" w:rsidRDefault="00986458" w:rsidP="00986458">
            <w:pPr>
              <w:spacing w:after="0"/>
              <w:rPr>
                <w:rFonts w:eastAsia="Times New Roman" w:cs="Times New Roman"/>
                <w:b/>
                <w:bCs/>
                <w:u w:val="single"/>
                <w:lang w:val="en-GB" w:eastAsia="pt-PT"/>
              </w:rPr>
            </w:pPr>
            <w:r w:rsidRPr="00E30E89">
              <w:rPr>
                <w:rFonts w:eastAsia="Times New Roman" w:cs="Times New Roman"/>
                <w:b/>
                <w:bCs/>
                <w:u w:val="single"/>
                <w:lang w:val="en-GB" w:eastAsia="pt-PT"/>
              </w:rPr>
              <w:t>Source: District registers</w:t>
            </w:r>
          </w:p>
        </w:tc>
      </w:tr>
    </w:tbl>
    <w:p w14:paraId="3D0049F6" w14:textId="77777777" w:rsidR="00BF45F7" w:rsidRPr="00C22835" w:rsidRDefault="00BF45F7" w:rsidP="00EA6BF4">
      <w:pPr>
        <w:spacing w:after="0"/>
        <w:jc w:val="both"/>
        <w:rPr>
          <w:lang w:val="en-GB"/>
        </w:rPr>
      </w:pPr>
    </w:p>
    <w:p w14:paraId="4F22474C" w14:textId="748011A1" w:rsidR="00BF45F7" w:rsidRPr="00C22835" w:rsidRDefault="00BF45F7" w:rsidP="00B15733">
      <w:pPr>
        <w:spacing w:after="0"/>
        <w:jc w:val="both"/>
        <w:rPr>
          <w:rFonts w:cs="Calibri"/>
          <w:lang w:val="en-GB"/>
        </w:rPr>
      </w:pPr>
      <w:r w:rsidRPr="00C22835">
        <w:rPr>
          <w:rFonts w:cs="Calibri"/>
          <w:lang w:val="en-GB"/>
        </w:rPr>
        <w:t>The figure below shows the average % of women representation from baseline to the Mid Term Evaluation, in the four surveyed districts, comparing the baseline and MTE results, in brief.</w:t>
      </w:r>
    </w:p>
    <w:p w14:paraId="703147C5" w14:textId="77777777" w:rsidR="00EA6BF4" w:rsidRPr="00C22835" w:rsidRDefault="00EA6BF4" w:rsidP="00B15733">
      <w:pPr>
        <w:spacing w:after="0"/>
        <w:jc w:val="both"/>
        <w:rPr>
          <w:rFonts w:cs="Calibri"/>
          <w:lang w:val="en-GB"/>
        </w:rPr>
      </w:pPr>
    </w:p>
    <w:p w14:paraId="73692B4D" w14:textId="625AFD74" w:rsidR="00BF45F7" w:rsidRPr="00C22835" w:rsidRDefault="00BF45F7" w:rsidP="00B15733">
      <w:pPr>
        <w:spacing w:after="0"/>
        <w:jc w:val="both"/>
        <w:rPr>
          <w:lang w:val="en-GB"/>
        </w:rPr>
      </w:pPr>
      <w:bookmarkStart w:id="196" w:name="_Toc494942564"/>
      <w:bookmarkStart w:id="197" w:name="_Toc495298741"/>
      <w:bookmarkStart w:id="198" w:name="_Toc495303065"/>
      <w:bookmarkStart w:id="199" w:name="_Toc496009328"/>
      <w:r w:rsidRPr="00C22835">
        <w:rPr>
          <w:lang w:val="en-GB"/>
        </w:rPr>
        <w:t>Figure 1</w:t>
      </w:r>
      <w:r w:rsidR="00EA6BF4" w:rsidRPr="00C22835">
        <w:rPr>
          <w:lang w:val="en-GB"/>
        </w:rPr>
        <w:t>3</w:t>
      </w:r>
      <w:r w:rsidRPr="00C22835">
        <w:rPr>
          <w:lang w:val="en-GB"/>
        </w:rPr>
        <w:t xml:space="preserve">: % of </w:t>
      </w:r>
      <w:r w:rsidR="00EA6BF4" w:rsidRPr="00C22835">
        <w:rPr>
          <w:lang w:val="en-GB"/>
        </w:rPr>
        <w:t xml:space="preserve">women </w:t>
      </w:r>
      <w:r w:rsidRPr="00C22835">
        <w:rPr>
          <w:lang w:val="en-GB"/>
        </w:rPr>
        <w:t xml:space="preserve">representation in the CCDs and ETDs in the Chiculacuala, Mabalane, </w:t>
      </w:r>
      <w:r w:rsidR="00D5176B" w:rsidRPr="00C22835">
        <w:rPr>
          <w:lang w:val="en-GB"/>
        </w:rPr>
        <w:t>Massingir and</w:t>
      </w:r>
      <w:r w:rsidRPr="00C22835">
        <w:rPr>
          <w:lang w:val="en-GB"/>
        </w:rPr>
        <w:t xml:space="preserve"> Guijá, August 2017</w:t>
      </w:r>
      <w:bookmarkEnd w:id="196"/>
      <w:bookmarkEnd w:id="197"/>
      <w:bookmarkEnd w:id="198"/>
      <w:bookmarkEnd w:id="199"/>
    </w:p>
    <w:p w14:paraId="24AF2EB9" w14:textId="77777777" w:rsidR="00BF45F7" w:rsidRPr="00C22835" w:rsidRDefault="00BF45F7" w:rsidP="00EA6BF4">
      <w:pPr>
        <w:spacing w:after="0"/>
        <w:jc w:val="center"/>
        <w:rPr>
          <w:lang w:val="en-GB"/>
        </w:rPr>
      </w:pPr>
      <w:r w:rsidRPr="00C22835">
        <w:rPr>
          <w:noProof/>
          <w:lang w:val="en-US"/>
        </w:rPr>
        <w:drawing>
          <wp:inline distT="0" distB="0" distL="0" distR="0" wp14:anchorId="308B92AB" wp14:editId="48E92241">
            <wp:extent cx="4563745" cy="2897579"/>
            <wp:effectExtent l="0" t="0" r="8255" b="0"/>
            <wp:docPr id="42" name="Chart 42">
              <a:extLst xmlns:a="http://schemas.openxmlformats.org/drawingml/2006/main">
                <a:ext uri="{FF2B5EF4-FFF2-40B4-BE49-F238E27FC236}">
                  <a16:creationId xmlns:a16="http://schemas.microsoft.com/office/drawing/2014/main" id="{952EB5A8-A0C1-4DEF-B985-A503C75396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FA02B86" w14:textId="5DAAFD1D" w:rsidR="00BF45F7" w:rsidRPr="00C22835" w:rsidRDefault="00BF45F7" w:rsidP="00EA6BF4">
      <w:pPr>
        <w:spacing w:after="0"/>
        <w:jc w:val="both"/>
        <w:rPr>
          <w:lang w:val="en-GB"/>
        </w:rPr>
      </w:pPr>
      <w:r w:rsidRPr="00C22835">
        <w:rPr>
          <w:lang w:val="en-GB"/>
        </w:rPr>
        <w:t>The table above shows average increase of women representation in the ETDs and from baseline in 2014 to mid-term in 2017, the targeted districts. The MTE results also considered this positive considering the Law and the Regulation on the Local State Organs-LOLE regulation that establishes that a local Consultative Council should not have women representation lower than 30%</w:t>
      </w:r>
      <w:r w:rsidRPr="00C22835">
        <w:rPr>
          <w:rStyle w:val="FootnoteReference"/>
          <w:lang w:val="en-GB"/>
        </w:rPr>
        <w:footnoteReference w:id="37"/>
      </w:r>
      <w:r w:rsidRPr="00C22835">
        <w:rPr>
          <w:lang w:val="en-GB"/>
        </w:rPr>
        <w:t xml:space="preserve">. The LOLE regulation is clear that 30% is just a minimum number of women representation in this council, and implies the importance of increasing women members. However most decision-making bodies do not reach 50% as advocated by UN Women 2030 agenda 50/50. In line with this, UN Women is advocating for increased women representation and participation in decision-making structures at all levels. The UN Women advocacy is achieving positive results as some surveyed districts have achieved above 50%, like Chicualacuala (with 52%) and other districts are making effort and showing increases of women representation in decision-making platforms. </w:t>
      </w:r>
    </w:p>
    <w:p w14:paraId="03BD1D40" w14:textId="77777777" w:rsidR="00D34B3E" w:rsidRPr="00C22835" w:rsidRDefault="00D34B3E" w:rsidP="00EA6BF4">
      <w:pPr>
        <w:spacing w:after="0"/>
        <w:jc w:val="both"/>
        <w:rPr>
          <w:rFonts w:cs="Calibri"/>
          <w:sz w:val="24"/>
          <w:szCs w:val="24"/>
          <w:lang w:val="en-GB"/>
        </w:rPr>
      </w:pPr>
    </w:p>
    <w:p w14:paraId="5430CA60" w14:textId="77777777" w:rsidR="00BF45F7" w:rsidRPr="00C22835" w:rsidRDefault="00BF45F7" w:rsidP="00EA6BF4">
      <w:pPr>
        <w:spacing w:after="0"/>
        <w:jc w:val="both"/>
        <w:rPr>
          <w:lang w:val="en-GB"/>
        </w:rPr>
      </w:pPr>
      <w:r w:rsidRPr="00C22835">
        <w:rPr>
          <w:lang w:val="en-GB"/>
        </w:rPr>
        <w:t>It is difficult for the MTE methodology to assert causality between the project and the general increase in women’s representation within the CCDs and ETDs. However, qualitative evidence and observation of attitude with key informants revealed a widespread acceptance of gender equality principles by the district government decision makers which is influencing the changes.</w:t>
      </w:r>
    </w:p>
    <w:p w14:paraId="6ED09904" w14:textId="77777777" w:rsidR="00BF45F7" w:rsidRPr="00C22835" w:rsidRDefault="00BF45F7" w:rsidP="00EA6BF4">
      <w:pPr>
        <w:spacing w:after="0"/>
        <w:rPr>
          <w:lang w:val="en-GB"/>
        </w:rPr>
      </w:pPr>
    </w:p>
    <w:p w14:paraId="606C95B1" w14:textId="5321872E" w:rsidR="00840397" w:rsidRPr="00C22835" w:rsidRDefault="00840397" w:rsidP="00EA6BF4">
      <w:pPr>
        <w:spacing w:after="0"/>
        <w:rPr>
          <w:rFonts w:eastAsiaTheme="majorEastAsia" w:cstheme="majorBidi"/>
          <w:b/>
          <w:lang w:val="en-GB"/>
        </w:rPr>
      </w:pPr>
      <w:bookmarkStart w:id="200" w:name="_Toc496009329"/>
      <w:bookmarkStart w:id="201" w:name="_Hlk496714978"/>
    </w:p>
    <w:p w14:paraId="538B2DFB" w14:textId="52354388" w:rsidR="00BF45F7" w:rsidRPr="00C22835" w:rsidRDefault="00BF45F7" w:rsidP="001C652B">
      <w:pPr>
        <w:pStyle w:val="Heading8"/>
        <w:rPr>
          <w:rFonts w:asciiTheme="minorHAnsi" w:hAnsiTheme="minorHAnsi"/>
          <w:b/>
          <w:color w:val="auto"/>
          <w:sz w:val="22"/>
          <w:u w:val="single"/>
          <w:lang w:val="en-GB"/>
        </w:rPr>
      </w:pPr>
      <w:r w:rsidRPr="00C22835">
        <w:rPr>
          <w:rFonts w:asciiTheme="minorHAnsi" w:hAnsiTheme="minorHAnsi"/>
          <w:b/>
          <w:color w:val="auto"/>
          <w:sz w:val="22"/>
          <w:u w:val="single"/>
          <w:lang w:val="en-GB"/>
        </w:rPr>
        <w:t>Women occupying leadership positions in the district government offices in the surveyed districts</w:t>
      </w:r>
      <w:bookmarkEnd w:id="200"/>
      <w:r w:rsidRPr="00C22835">
        <w:rPr>
          <w:rFonts w:asciiTheme="minorHAnsi" w:hAnsiTheme="minorHAnsi"/>
          <w:b/>
          <w:color w:val="auto"/>
          <w:sz w:val="22"/>
          <w:u w:val="single"/>
          <w:lang w:val="en-GB"/>
        </w:rPr>
        <w:t xml:space="preserve"> </w:t>
      </w:r>
    </w:p>
    <w:bookmarkEnd w:id="201"/>
    <w:p w14:paraId="1D6FD605" w14:textId="77777777" w:rsidR="00BF45F7" w:rsidRPr="00C22835" w:rsidRDefault="00BF45F7" w:rsidP="001C652B">
      <w:pPr>
        <w:rPr>
          <w:lang w:val="en-GB"/>
        </w:rPr>
      </w:pPr>
    </w:p>
    <w:p w14:paraId="66723D81" w14:textId="7B070768" w:rsidR="00BF45F7" w:rsidRPr="00C22835" w:rsidRDefault="00BF45F7" w:rsidP="001C652B">
      <w:pPr>
        <w:rPr>
          <w:lang w:val="en-GB"/>
        </w:rPr>
      </w:pPr>
      <w:bookmarkStart w:id="202" w:name="_Toc494942565"/>
      <w:bookmarkStart w:id="203" w:name="_Toc495298742"/>
      <w:bookmarkStart w:id="204" w:name="_Toc495303066"/>
      <w:bookmarkStart w:id="205" w:name="_Toc496009330"/>
      <w:bookmarkStart w:id="206" w:name="_Hlk496729739"/>
      <w:r w:rsidRPr="00C22835">
        <w:rPr>
          <w:lang w:val="en-GB"/>
        </w:rPr>
        <w:t xml:space="preserve">Table </w:t>
      </w:r>
      <w:r w:rsidR="00257528" w:rsidRPr="00C22835">
        <w:rPr>
          <w:lang w:val="en-GB"/>
        </w:rPr>
        <w:t>8</w:t>
      </w:r>
      <w:r w:rsidRPr="00C22835">
        <w:rPr>
          <w:lang w:val="en-GB"/>
        </w:rPr>
        <w:t>: Women occupying leadership positions in the district department offices</w:t>
      </w:r>
      <w:bookmarkEnd w:id="202"/>
      <w:r w:rsidRPr="00C22835">
        <w:rPr>
          <w:lang w:val="en-GB"/>
        </w:rPr>
        <w:t>, baseline and MTE 2017</w:t>
      </w:r>
      <w:bookmarkEnd w:id="203"/>
      <w:bookmarkEnd w:id="204"/>
      <w:bookmarkEnd w:id="205"/>
    </w:p>
    <w:tbl>
      <w:tblPr>
        <w:tblW w:w="0" w:type="auto"/>
        <w:tblCellMar>
          <w:left w:w="70" w:type="dxa"/>
          <w:right w:w="70" w:type="dxa"/>
        </w:tblCellMar>
        <w:tblLook w:val="04A0" w:firstRow="1" w:lastRow="0" w:firstColumn="1" w:lastColumn="0" w:noHBand="0" w:noVBand="1"/>
      </w:tblPr>
      <w:tblGrid>
        <w:gridCol w:w="1412"/>
        <w:gridCol w:w="1466"/>
        <w:gridCol w:w="1834"/>
        <w:gridCol w:w="1411"/>
        <w:gridCol w:w="1456"/>
        <w:gridCol w:w="915"/>
      </w:tblGrid>
      <w:tr w:rsidR="00BF45F7" w:rsidRPr="00096518" w14:paraId="4B52DB1E" w14:textId="77777777" w:rsidTr="00D11955">
        <w:trPr>
          <w:trHeight w:val="600"/>
        </w:trPr>
        <w:tc>
          <w:tcPr>
            <w:tcW w:w="1413" w:type="dxa"/>
            <w:vMerge w:val="restart"/>
            <w:tcBorders>
              <w:top w:val="single" w:sz="4" w:space="0" w:color="auto"/>
              <w:left w:val="single" w:sz="4" w:space="0" w:color="auto"/>
              <w:bottom w:val="single" w:sz="4" w:space="0" w:color="auto"/>
              <w:right w:val="single" w:sz="4" w:space="0" w:color="auto"/>
            </w:tcBorders>
            <w:shd w:val="clear" w:color="auto" w:fill="96CE74"/>
            <w:vAlign w:val="center"/>
            <w:hideMark/>
          </w:tcPr>
          <w:bookmarkEnd w:id="206"/>
          <w:p w14:paraId="47AE66D6" w14:textId="77777777" w:rsidR="00BF45F7" w:rsidRPr="00C22835" w:rsidRDefault="00BF45F7" w:rsidP="001C652B">
            <w:pPr>
              <w:spacing w:after="0"/>
              <w:rPr>
                <w:rFonts w:eastAsia="Times New Roman" w:cs="Times New Roman"/>
                <w:b/>
                <w:lang w:val="en-GB" w:eastAsia="pt-PT"/>
              </w:rPr>
            </w:pPr>
            <w:r w:rsidRPr="00C22835">
              <w:rPr>
                <w:rFonts w:eastAsia="Times New Roman" w:cs="Times New Roman"/>
                <w:b/>
                <w:lang w:val="en-GB" w:eastAsia="pt-PT"/>
              </w:rPr>
              <w:t>District</w:t>
            </w:r>
          </w:p>
        </w:tc>
        <w:tc>
          <w:tcPr>
            <w:tcW w:w="7082" w:type="dxa"/>
            <w:gridSpan w:val="5"/>
            <w:tcBorders>
              <w:top w:val="single" w:sz="4" w:space="0" w:color="auto"/>
              <w:left w:val="nil"/>
              <w:bottom w:val="single" w:sz="4" w:space="0" w:color="auto"/>
              <w:right w:val="single" w:sz="4" w:space="0" w:color="auto"/>
            </w:tcBorders>
            <w:shd w:val="clear" w:color="auto" w:fill="96CE74"/>
            <w:vAlign w:val="center"/>
            <w:hideMark/>
          </w:tcPr>
          <w:p w14:paraId="08AC0BF1" w14:textId="77777777"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Number of women in 6 district leadership positions (District Administrator, Permanent Secretary and Directors for SDMAS, SDEJT, SDPI and SDAE)</w:t>
            </w:r>
          </w:p>
        </w:tc>
      </w:tr>
      <w:tr w:rsidR="00BF45F7" w:rsidRPr="00C22835" w14:paraId="1D831F6B" w14:textId="77777777" w:rsidTr="00D11955">
        <w:trPr>
          <w:trHeight w:val="300"/>
        </w:trPr>
        <w:tc>
          <w:tcPr>
            <w:tcW w:w="1413" w:type="dxa"/>
            <w:vMerge/>
            <w:tcBorders>
              <w:top w:val="single" w:sz="4" w:space="0" w:color="auto"/>
              <w:left w:val="single" w:sz="4" w:space="0" w:color="auto"/>
              <w:bottom w:val="single" w:sz="4" w:space="0" w:color="auto"/>
              <w:right w:val="single" w:sz="4" w:space="0" w:color="auto"/>
            </w:tcBorders>
            <w:shd w:val="clear" w:color="auto" w:fill="96CE74"/>
            <w:vAlign w:val="center"/>
            <w:hideMark/>
          </w:tcPr>
          <w:p w14:paraId="44ACDB13" w14:textId="77777777" w:rsidR="00BF45F7" w:rsidRPr="00C22835" w:rsidRDefault="00BF45F7" w:rsidP="001C652B">
            <w:pPr>
              <w:spacing w:after="0"/>
              <w:rPr>
                <w:rFonts w:eastAsia="Times New Roman" w:cs="Times New Roman"/>
                <w:b/>
                <w:lang w:val="en-GB" w:eastAsia="pt-PT"/>
              </w:rPr>
            </w:pPr>
          </w:p>
        </w:tc>
        <w:tc>
          <w:tcPr>
            <w:tcW w:w="1466" w:type="dxa"/>
            <w:tcBorders>
              <w:top w:val="nil"/>
              <w:left w:val="nil"/>
              <w:bottom w:val="single" w:sz="4" w:space="0" w:color="auto"/>
              <w:right w:val="single" w:sz="4" w:space="0" w:color="auto"/>
            </w:tcBorders>
            <w:shd w:val="clear" w:color="auto" w:fill="96CE74"/>
            <w:noWrap/>
            <w:vAlign w:val="center"/>
            <w:hideMark/>
          </w:tcPr>
          <w:p w14:paraId="365D4530" w14:textId="05CE994E"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Baseline data (2014)</w:t>
            </w:r>
          </w:p>
        </w:tc>
        <w:tc>
          <w:tcPr>
            <w:tcW w:w="1834" w:type="dxa"/>
            <w:tcBorders>
              <w:top w:val="nil"/>
              <w:left w:val="nil"/>
              <w:bottom w:val="single" w:sz="4" w:space="0" w:color="auto"/>
              <w:right w:val="single" w:sz="4" w:space="0" w:color="auto"/>
            </w:tcBorders>
            <w:shd w:val="clear" w:color="auto" w:fill="96CE74"/>
            <w:noWrap/>
            <w:vAlign w:val="center"/>
            <w:hideMark/>
          </w:tcPr>
          <w:p w14:paraId="333421BF" w14:textId="77777777"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 at baseline (2014)</w:t>
            </w:r>
          </w:p>
        </w:tc>
        <w:tc>
          <w:tcPr>
            <w:tcW w:w="1411" w:type="dxa"/>
            <w:tcBorders>
              <w:top w:val="nil"/>
              <w:left w:val="nil"/>
              <w:bottom w:val="single" w:sz="4" w:space="0" w:color="auto"/>
              <w:right w:val="single" w:sz="4" w:space="0" w:color="auto"/>
            </w:tcBorders>
            <w:shd w:val="clear" w:color="auto" w:fill="96CE74"/>
            <w:noWrap/>
            <w:vAlign w:val="center"/>
            <w:hideMark/>
          </w:tcPr>
          <w:p w14:paraId="71FF7805" w14:textId="77777777"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MTE (2017)</w:t>
            </w:r>
          </w:p>
        </w:tc>
        <w:tc>
          <w:tcPr>
            <w:tcW w:w="1456" w:type="dxa"/>
            <w:tcBorders>
              <w:top w:val="nil"/>
              <w:left w:val="nil"/>
              <w:bottom w:val="single" w:sz="4" w:space="0" w:color="auto"/>
              <w:right w:val="single" w:sz="4" w:space="0" w:color="auto"/>
            </w:tcBorders>
            <w:shd w:val="clear" w:color="auto" w:fill="96CE74"/>
            <w:noWrap/>
            <w:vAlign w:val="center"/>
            <w:hideMark/>
          </w:tcPr>
          <w:p w14:paraId="70AC5DA3" w14:textId="77777777"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 at MTE (2017)</w:t>
            </w:r>
          </w:p>
        </w:tc>
        <w:tc>
          <w:tcPr>
            <w:tcW w:w="915" w:type="dxa"/>
            <w:tcBorders>
              <w:top w:val="nil"/>
              <w:left w:val="nil"/>
              <w:bottom w:val="single" w:sz="4" w:space="0" w:color="auto"/>
              <w:right w:val="single" w:sz="4" w:space="0" w:color="auto"/>
            </w:tcBorders>
            <w:shd w:val="clear" w:color="auto" w:fill="96CE74"/>
            <w:vAlign w:val="center"/>
            <w:hideMark/>
          </w:tcPr>
          <w:p w14:paraId="1F911FF1" w14:textId="77777777" w:rsidR="00BF45F7" w:rsidRPr="00C22835" w:rsidRDefault="00BF45F7" w:rsidP="001C652B">
            <w:pPr>
              <w:spacing w:after="0"/>
              <w:jc w:val="center"/>
              <w:rPr>
                <w:rFonts w:eastAsia="Times New Roman" w:cs="Times New Roman"/>
                <w:b/>
                <w:lang w:val="en-GB" w:eastAsia="pt-PT"/>
              </w:rPr>
            </w:pPr>
            <w:r w:rsidRPr="00C22835">
              <w:rPr>
                <w:rFonts w:eastAsia="Times New Roman" w:cs="Times New Roman"/>
                <w:b/>
                <w:lang w:val="en-GB" w:eastAsia="pt-PT"/>
              </w:rPr>
              <w:t>% variance</w:t>
            </w:r>
          </w:p>
        </w:tc>
      </w:tr>
      <w:tr w:rsidR="00BF45F7" w:rsidRPr="00C22835" w14:paraId="6CADA74A"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4A590E8F"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Chicualacuala</w:t>
            </w:r>
          </w:p>
        </w:tc>
        <w:tc>
          <w:tcPr>
            <w:tcW w:w="1466" w:type="dxa"/>
            <w:tcBorders>
              <w:top w:val="nil"/>
              <w:left w:val="nil"/>
              <w:bottom w:val="single" w:sz="4" w:space="0" w:color="auto"/>
              <w:right w:val="single" w:sz="4" w:space="0" w:color="auto"/>
            </w:tcBorders>
            <w:shd w:val="clear" w:color="auto" w:fill="auto"/>
            <w:noWrap/>
            <w:vAlign w:val="center"/>
            <w:hideMark/>
          </w:tcPr>
          <w:p w14:paraId="559050C0"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w:t>
            </w:r>
          </w:p>
        </w:tc>
        <w:tc>
          <w:tcPr>
            <w:tcW w:w="1834" w:type="dxa"/>
            <w:tcBorders>
              <w:top w:val="nil"/>
              <w:left w:val="nil"/>
              <w:bottom w:val="single" w:sz="4" w:space="0" w:color="auto"/>
              <w:right w:val="single" w:sz="4" w:space="0" w:color="auto"/>
            </w:tcBorders>
            <w:shd w:val="clear" w:color="auto" w:fill="auto"/>
            <w:noWrap/>
            <w:vAlign w:val="center"/>
            <w:hideMark/>
          </w:tcPr>
          <w:p w14:paraId="1C76B68F"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17%</w:t>
            </w:r>
          </w:p>
        </w:tc>
        <w:tc>
          <w:tcPr>
            <w:tcW w:w="1411" w:type="dxa"/>
            <w:tcBorders>
              <w:top w:val="nil"/>
              <w:left w:val="nil"/>
              <w:bottom w:val="single" w:sz="4" w:space="0" w:color="auto"/>
              <w:right w:val="single" w:sz="4" w:space="0" w:color="auto"/>
            </w:tcBorders>
            <w:shd w:val="clear" w:color="auto" w:fill="auto"/>
            <w:noWrap/>
            <w:vAlign w:val="center"/>
            <w:hideMark/>
          </w:tcPr>
          <w:p w14:paraId="11465981"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0</w:t>
            </w:r>
          </w:p>
        </w:tc>
        <w:tc>
          <w:tcPr>
            <w:tcW w:w="1456" w:type="dxa"/>
            <w:tcBorders>
              <w:top w:val="nil"/>
              <w:left w:val="nil"/>
              <w:bottom w:val="single" w:sz="4" w:space="0" w:color="auto"/>
              <w:right w:val="single" w:sz="4" w:space="0" w:color="auto"/>
            </w:tcBorders>
            <w:shd w:val="clear" w:color="000000" w:fill="FFFFFF"/>
            <w:noWrap/>
            <w:vAlign w:val="center"/>
            <w:hideMark/>
          </w:tcPr>
          <w:p w14:paraId="52E45D43"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0%</w:t>
            </w:r>
          </w:p>
        </w:tc>
        <w:tc>
          <w:tcPr>
            <w:tcW w:w="915" w:type="dxa"/>
            <w:tcBorders>
              <w:top w:val="nil"/>
              <w:left w:val="nil"/>
              <w:bottom w:val="single" w:sz="4" w:space="0" w:color="auto"/>
              <w:right w:val="single" w:sz="4" w:space="0" w:color="auto"/>
            </w:tcBorders>
            <w:shd w:val="clear" w:color="auto" w:fill="FBE4D5" w:themeFill="accent2" w:themeFillTint="33"/>
            <w:vAlign w:val="center"/>
            <w:hideMark/>
          </w:tcPr>
          <w:p w14:paraId="1DDAC469"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-16%</w:t>
            </w:r>
          </w:p>
        </w:tc>
      </w:tr>
      <w:tr w:rsidR="00BF45F7" w:rsidRPr="00C22835" w14:paraId="469306AA"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5CF7B618"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Mabalane</w:t>
            </w:r>
          </w:p>
        </w:tc>
        <w:tc>
          <w:tcPr>
            <w:tcW w:w="1466" w:type="dxa"/>
            <w:tcBorders>
              <w:top w:val="nil"/>
              <w:left w:val="nil"/>
              <w:bottom w:val="single" w:sz="4" w:space="0" w:color="auto"/>
              <w:right w:val="single" w:sz="4" w:space="0" w:color="auto"/>
            </w:tcBorders>
            <w:shd w:val="clear" w:color="auto" w:fill="auto"/>
            <w:noWrap/>
            <w:vAlign w:val="center"/>
            <w:hideMark/>
          </w:tcPr>
          <w:p w14:paraId="2611AC6F"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w:t>
            </w:r>
          </w:p>
        </w:tc>
        <w:tc>
          <w:tcPr>
            <w:tcW w:w="1834" w:type="dxa"/>
            <w:tcBorders>
              <w:top w:val="nil"/>
              <w:left w:val="nil"/>
              <w:bottom w:val="single" w:sz="4" w:space="0" w:color="auto"/>
              <w:right w:val="single" w:sz="4" w:space="0" w:color="auto"/>
            </w:tcBorders>
            <w:shd w:val="clear" w:color="auto" w:fill="auto"/>
            <w:noWrap/>
            <w:vAlign w:val="center"/>
            <w:hideMark/>
          </w:tcPr>
          <w:p w14:paraId="0F10DF84"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17%</w:t>
            </w:r>
          </w:p>
        </w:tc>
        <w:tc>
          <w:tcPr>
            <w:tcW w:w="1411" w:type="dxa"/>
            <w:tcBorders>
              <w:top w:val="nil"/>
              <w:left w:val="nil"/>
              <w:bottom w:val="single" w:sz="4" w:space="0" w:color="auto"/>
              <w:right w:val="single" w:sz="4" w:space="0" w:color="auto"/>
            </w:tcBorders>
            <w:shd w:val="clear" w:color="auto" w:fill="auto"/>
            <w:noWrap/>
            <w:vAlign w:val="center"/>
            <w:hideMark/>
          </w:tcPr>
          <w:p w14:paraId="155B7F7B"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w:t>
            </w:r>
          </w:p>
        </w:tc>
        <w:tc>
          <w:tcPr>
            <w:tcW w:w="1456" w:type="dxa"/>
            <w:tcBorders>
              <w:top w:val="nil"/>
              <w:left w:val="nil"/>
              <w:bottom w:val="single" w:sz="4" w:space="0" w:color="auto"/>
              <w:right w:val="single" w:sz="4" w:space="0" w:color="auto"/>
            </w:tcBorders>
            <w:shd w:val="clear" w:color="000000" w:fill="FFFFFF"/>
            <w:noWrap/>
            <w:vAlign w:val="center"/>
            <w:hideMark/>
          </w:tcPr>
          <w:p w14:paraId="723651D2"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17%</w:t>
            </w:r>
          </w:p>
        </w:tc>
        <w:tc>
          <w:tcPr>
            <w:tcW w:w="915" w:type="dxa"/>
            <w:tcBorders>
              <w:top w:val="nil"/>
              <w:left w:val="nil"/>
              <w:bottom w:val="single" w:sz="4" w:space="0" w:color="auto"/>
              <w:right w:val="single" w:sz="4" w:space="0" w:color="auto"/>
            </w:tcBorders>
            <w:shd w:val="clear" w:color="auto" w:fill="FFF2CC" w:themeFill="accent4" w:themeFillTint="33"/>
            <w:vAlign w:val="center"/>
            <w:hideMark/>
          </w:tcPr>
          <w:p w14:paraId="28EDD1B6"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0%</w:t>
            </w:r>
          </w:p>
        </w:tc>
      </w:tr>
      <w:tr w:rsidR="00BF45F7" w:rsidRPr="00C22835" w14:paraId="1B5B1B0A"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11736F8B"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Massingir</w:t>
            </w:r>
          </w:p>
        </w:tc>
        <w:tc>
          <w:tcPr>
            <w:tcW w:w="1466" w:type="dxa"/>
            <w:tcBorders>
              <w:top w:val="nil"/>
              <w:left w:val="nil"/>
              <w:bottom w:val="single" w:sz="4" w:space="0" w:color="auto"/>
              <w:right w:val="single" w:sz="4" w:space="0" w:color="auto"/>
            </w:tcBorders>
            <w:shd w:val="clear" w:color="auto" w:fill="auto"/>
            <w:noWrap/>
            <w:vAlign w:val="center"/>
            <w:hideMark/>
          </w:tcPr>
          <w:p w14:paraId="148ADB6D"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2</w:t>
            </w:r>
          </w:p>
        </w:tc>
        <w:tc>
          <w:tcPr>
            <w:tcW w:w="1834" w:type="dxa"/>
            <w:tcBorders>
              <w:top w:val="nil"/>
              <w:left w:val="nil"/>
              <w:bottom w:val="single" w:sz="4" w:space="0" w:color="auto"/>
              <w:right w:val="single" w:sz="4" w:space="0" w:color="auto"/>
            </w:tcBorders>
            <w:shd w:val="clear" w:color="auto" w:fill="auto"/>
            <w:noWrap/>
            <w:vAlign w:val="center"/>
            <w:hideMark/>
          </w:tcPr>
          <w:p w14:paraId="2E10935B"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33%</w:t>
            </w:r>
          </w:p>
        </w:tc>
        <w:tc>
          <w:tcPr>
            <w:tcW w:w="1411" w:type="dxa"/>
            <w:tcBorders>
              <w:top w:val="nil"/>
              <w:left w:val="nil"/>
              <w:bottom w:val="single" w:sz="4" w:space="0" w:color="auto"/>
              <w:right w:val="single" w:sz="4" w:space="0" w:color="auto"/>
            </w:tcBorders>
            <w:shd w:val="clear" w:color="auto" w:fill="auto"/>
            <w:noWrap/>
            <w:vAlign w:val="center"/>
            <w:hideMark/>
          </w:tcPr>
          <w:p w14:paraId="4CF1CAB9"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4</w:t>
            </w:r>
          </w:p>
        </w:tc>
        <w:tc>
          <w:tcPr>
            <w:tcW w:w="1456" w:type="dxa"/>
            <w:tcBorders>
              <w:top w:val="nil"/>
              <w:left w:val="nil"/>
              <w:bottom w:val="single" w:sz="4" w:space="0" w:color="auto"/>
              <w:right w:val="single" w:sz="4" w:space="0" w:color="auto"/>
            </w:tcBorders>
            <w:shd w:val="clear" w:color="000000" w:fill="FFFFFF"/>
            <w:noWrap/>
            <w:vAlign w:val="center"/>
            <w:hideMark/>
          </w:tcPr>
          <w:p w14:paraId="72FAEBAD"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67%</w:t>
            </w:r>
          </w:p>
        </w:tc>
        <w:tc>
          <w:tcPr>
            <w:tcW w:w="915" w:type="dxa"/>
            <w:tcBorders>
              <w:top w:val="nil"/>
              <w:left w:val="nil"/>
              <w:bottom w:val="single" w:sz="4" w:space="0" w:color="auto"/>
              <w:right w:val="single" w:sz="4" w:space="0" w:color="auto"/>
            </w:tcBorders>
            <w:shd w:val="clear" w:color="auto" w:fill="E2EFD9" w:themeFill="accent6" w:themeFillTint="33"/>
            <w:vAlign w:val="center"/>
            <w:hideMark/>
          </w:tcPr>
          <w:p w14:paraId="1F304F33"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+33%</w:t>
            </w:r>
          </w:p>
        </w:tc>
      </w:tr>
      <w:tr w:rsidR="00BF45F7" w:rsidRPr="00C22835" w14:paraId="20009171"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11291B5D"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Guijá</w:t>
            </w:r>
          </w:p>
        </w:tc>
        <w:tc>
          <w:tcPr>
            <w:tcW w:w="1466" w:type="dxa"/>
            <w:tcBorders>
              <w:top w:val="nil"/>
              <w:left w:val="nil"/>
              <w:bottom w:val="single" w:sz="4" w:space="0" w:color="auto"/>
              <w:right w:val="single" w:sz="4" w:space="0" w:color="auto"/>
            </w:tcBorders>
            <w:shd w:val="clear" w:color="auto" w:fill="auto"/>
            <w:noWrap/>
            <w:vAlign w:val="center"/>
            <w:hideMark/>
          </w:tcPr>
          <w:p w14:paraId="710B7242"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w:t>
            </w:r>
          </w:p>
        </w:tc>
        <w:tc>
          <w:tcPr>
            <w:tcW w:w="1834" w:type="dxa"/>
            <w:tcBorders>
              <w:top w:val="nil"/>
              <w:left w:val="nil"/>
              <w:bottom w:val="single" w:sz="4" w:space="0" w:color="auto"/>
              <w:right w:val="single" w:sz="4" w:space="0" w:color="auto"/>
            </w:tcBorders>
            <w:shd w:val="clear" w:color="auto" w:fill="auto"/>
            <w:noWrap/>
            <w:vAlign w:val="center"/>
            <w:hideMark/>
          </w:tcPr>
          <w:p w14:paraId="5F2B4603"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17%</w:t>
            </w:r>
          </w:p>
        </w:tc>
        <w:tc>
          <w:tcPr>
            <w:tcW w:w="1411" w:type="dxa"/>
            <w:tcBorders>
              <w:top w:val="nil"/>
              <w:left w:val="nil"/>
              <w:bottom w:val="single" w:sz="4" w:space="0" w:color="auto"/>
              <w:right w:val="single" w:sz="4" w:space="0" w:color="auto"/>
            </w:tcBorders>
            <w:shd w:val="clear" w:color="auto" w:fill="auto"/>
            <w:noWrap/>
            <w:vAlign w:val="center"/>
            <w:hideMark/>
          </w:tcPr>
          <w:p w14:paraId="1A29BAA2"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w:t>
            </w:r>
          </w:p>
        </w:tc>
        <w:tc>
          <w:tcPr>
            <w:tcW w:w="1456" w:type="dxa"/>
            <w:tcBorders>
              <w:top w:val="nil"/>
              <w:left w:val="nil"/>
              <w:bottom w:val="single" w:sz="4" w:space="0" w:color="auto"/>
              <w:right w:val="single" w:sz="4" w:space="0" w:color="auto"/>
            </w:tcBorders>
            <w:shd w:val="clear" w:color="000000" w:fill="FFFFFF"/>
            <w:noWrap/>
            <w:vAlign w:val="center"/>
            <w:hideMark/>
          </w:tcPr>
          <w:p w14:paraId="4DE98EA6"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17%</w:t>
            </w:r>
          </w:p>
        </w:tc>
        <w:tc>
          <w:tcPr>
            <w:tcW w:w="915" w:type="dxa"/>
            <w:tcBorders>
              <w:top w:val="nil"/>
              <w:left w:val="nil"/>
              <w:bottom w:val="single" w:sz="4" w:space="0" w:color="auto"/>
              <w:right w:val="single" w:sz="4" w:space="0" w:color="auto"/>
            </w:tcBorders>
            <w:shd w:val="clear" w:color="auto" w:fill="FFF2CC" w:themeFill="accent4" w:themeFillTint="33"/>
            <w:vAlign w:val="center"/>
            <w:hideMark/>
          </w:tcPr>
          <w:p w14:paraId="1412602E" w14:textId="77777777" w:rsidR="00BF45F7" w:rsidRPr="00C22835" w:rsidRDefault="00BF45F7" w:rsidP="001C652B">
            <w:pPr>
              <w:spacing w:after="0"/>
              <w:rPr>
                <w:rFonts w:eastAsia="Times New Roman" w:cs="Times New Roman"/>
                <w:lang w:val="en-GB" w:eastAsia="pt-PT"/>
              </w:rPr>
            </w:pPr>
            <w:r w:rsidRPr="00C22835">
              <w:rPr>
                <w:rFonts w:eastAsia="Times New Roman" w:cs="Times New Roman"/>
                <w:lang w:val="en-GB" w:eastAsia="pt-PT"/>
              </w:rPr>
              <w:t>0%</w:t>
            </w:r>
          </w:p>
        </w:tc>
      </w:tr>
      <w:tr w:rsidR="00BF45F7" w:rsidRPr="00C22835" w14:paraId="36B37C6E"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50D84F87"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Total</w:t>
            </w:r>
          </w:p>
        </w:tc>
        <w:tc>
          <w:tcPr>
            <w:tcW w:w="1466" w:type="dxa"/>
            <w:tcBorders>
              <w:top w:val="nil"/>
              <w:left w:val="nil"/>
              <w:bottom w:val="single" w:sz="4" w:space="0" w:color="auto"/>
              <w:right w:val="single" w:sz="4" w:space="0" w:color="auto"/>
            </w:tcBorders>
            <w:shd w:val="clear" w:color="auto" w:fill="auto"/>
            <w:noWrap/>
            <w:vAlign w:val="center"/>
            <w:hideMark/>
          </w:tcPr>
          <w:p w14:paraId="156FBFB8"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4 (out of 24)</w:t>
            </w:r>
          </w:p>
        </w:tc>
        <w:tc>
          <w:tcPr>
            <w:tcW w:w="1834" w:type="dxa"/>
            <w:tcBorders>
              <w:top w:val="nil"/>
              <w:left w:val="nil"/>
              <w:bottom w:val="single" w:sz="4" w:space="0" w:color="auto"/>
              <w:right w:val="single" w:sz="4" w:space="0" w:color="auto"/>
            </w:tcBorders>
            <w:shd w:val="clear" w:color="auto" w:fill="auto"/>
            <w:noWrap/>
            <w:vAlign w:val="center"/>
            <w:hideMark/>
          </w:tcPr>
          <w:p w14:paraId="7B1AA8DE"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20%</w:t>
            </w:r>
          </w:p>
        </w:tc>
        <w:tc>
          <w:tcPr>
            <w:tcW w:w="1411" w:type="dxa"/>
            <w:tcBorders>
              <w:top w:val="nil"/>
              <w:left w:val="nil"/>
              <w:bottom w:val="single" w:sz="4" w:space="0" w:color="auto"/>
              <w:right w:val="single" w:sz="4" w:space="0" w:color="auto"/>
            </w:tcBorders>
            <w:shd w:val="clear" w:color="auto" w:fill="auto"/>
            <w:noWrap/>
            <w:vAlign w:val="center"/>
            <w:hideMark/>
          </w:tcPr>
          <w:p w14:paraId="48CD413D"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6 (out of 24)</w:t>
            </w:r>
          </w:p>
        </w:tc>
        <w:tc>
          <w:tcPr>
            <w:tcW w:w="1456" w:type="dxa"/>
            <w:tcBorders>
              <w:top w:val="nil"/>
              <w:left w:val="nil"/>
              <w:bottom w:val="single" w:sz="4" w:space="0" w:color="auto"/>
              <w:right w:val="single" w:sz="4" w:space="0" w:color="auto"/>
            </w:tcBorders>
            <w:shd w:val="clear" w:color="000000" w:fill="FFFFFF"/>
            <w:noWrap/>
            <w:vAlign w:val="center"/>
            <w:hideMark/>
          </w:tcPr>
          <w:p w14:paraId="054C8CEB"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25%</w:t>
            </w:r>
          </w:p>
        </w:tc>
        <w:tc>
          <w:tcPr>
            <w:tcW w:w="915" w:type="dxa"/>
            <w:tcBorders>
              <w:top w:val="nil"/>
              <w:left w:val="nil"/>
              <w:bottom w:val="single" w:sz="4" w:space="0" w:color="auto"/>
              <w:right w:val="single" w:sz="4" w:space="0" w:color="auto"/>
            </w:tcBorders>
            <w:shd w:val="clear" w:color="auto" w:fill="E2EFD9" w:themeFill="accent6" w:themeFillTint="33"/>
            <w:vAlign w:val="center"/>
            <w:hideMark/>
          </w:tcPr>
          <w:p w14:paraId="64C6B8FC"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+5%</w:t>
            </w:r>
          </w:p>
        </w:tc>
      </w:tr>
      <w:tr w:rsidR="00BF45F7" w:rsidRPr="00C22835" w14:paraId="5423DA4C" w14:textId="77777777" w:rsidTr="00D11955">
        <w:trPr>
          <w:trHeight w:val="300"/>
        </w:trPr>
        <w:tc>
          <w:tcPr>
            <w:tcW w:w="1413" w:type="dxa"/>
            <w:tcBorders>
              <w:top w:val="nil"/>
              <w:left w:val="single" w:sz="4" w:space="0" w:color="auto"/>
              <w:bottom w:val="single" w:sz="4" w:space="0" w:color="auto"/>
              <w:right w:val="single" w:sz="4" w:space="0" w:color="auto"/>
            </w:tcBorders>
            <w:shd w:val="clear" w:color="auto" w:fill="96CE74"/>
            <w:vAlign w:val="center"/>
            <w:hideMark/>
          </w:tcPr>
          <w:p w14:paraId="1EB95C7B"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Average</w:t>
            </w:r>
          </w:p>
        </w:tc>
        <w:tc>
          <w:tcPr>
            <w:tcW w:w="1466" w:type="dxa"/>
            <w:tcBorders>
              <w:top w:val="nil"/>
              <w:left w:val="nil"/>
              <w:bottom w:val="single" w:sz="4" w:space="0" w:color="auto"/>
              <w:right w:val="single" w:sz="4" w:space="0" w:color="auto"/>
            </w:tcBorders>
            <w:shd w:val="clear" w:color="auto" w:fill="96CE74"/>
            <w:vAlign w:val="center"/>
            <w:hideMark/>
          </w:tcPr>
          <w:p w14:paraId="481DB054"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1,25</w:t>
            </w:r>
          </w:p>
        </w:tc>
        <w:tc>
          <w:tcPr>
            <w:tcW w:w="1834" w:type="dxa"/>
            <w:tcBorders>
              <w:top w:val="nil"/>
              <w:left w:val="nil"/>
              <w:bottom w:val="single" w:sz="4" w:space="0" w:color="auto"/>
              <w:right w:val="single" w:sz="4" w:space="0" w:color="auto"/>
            </w:tcBorders>
            <w:shd w:val="clear" w:color="auto" w:fill="96CE74"/>
            <w:vAlign w:val="center"/>
            <w:hideMark/>
          </w:tcPr>
          <w:p w14:paraId="36025198"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20%</w:t>
            </w:r>
          </w:p>
        </w:tc>
        <w:tc>
          <w:tcPr>
            <w:tcW w:w="1411" w:type="dxa"/>
            <w:tcBorders>
              <w:top w:val="nil"/>
              <w:left w:val="nil"/>
              <w:bottom w:val="single" w:sz="4" w:space="0" w:color="auto"/>
              <w:right w:val="single" w:sz="4" w:space="0" w:color="auto"/>
            </w:tcBorders>
            <w:shd w:val="clear" w:color="auto" w:fill="96CE74"/>
            <w:vAlign w:val="center"/>
            <w:hideMark/>
          </w:tcPr>
          <w:p w14:paraId="12010E36"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1,5</w:t>
            </w:r>
          </w:p>
        </w:tc>
        <w:tc>
          <w:tcPr>
            <w:tcW w:w="1456" w:type="dxa"/>
            <w:tcBorders>
              <w:top w:val="nil"/>
              <w:left w:val="nil"/>
              <w:bottom w:val="single" w:sz="4" w:space="0" w:color="auto"/>
              <w:right w:val="single" w:sz="4" w:space="0" w:color="auto"/>
            </w:tcBorders>
            <w:shd w:val="clear" w:color="auto" w:fill="96CE74"/>
            <w:vAlign w:val="center"/>
            <w:hideMark/>
          </w:tcPr>
          <w:p w14:paraId="4D8AE6DD"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 25%</w:t>
            </w:r>
          </w:p>
        </w:tc>
        <w:tc>
          <w:tcPr>
            <w:tcW w:w="915" w:type="dxa"/>
            <w:tcBorders>
              <w:top w:val="nil"/>
              <w:left w:val="nil"/>
              <w:bottom w:val="single" w:sz="4" w:space="0" w:color="auto"/>
              <w:right w:val="single" w:sz="4" w:space="0" w:color="auto"/>
            </w:tcBorders>
            <w:shd w:val="clear" w:color="auto" w:fill="96CE74"/>
            <w:vAlign w:val="center"/>
            <w:hideMark/>
          </w:tcPr>
          <w:p w14:paraId="64C77D6E" w14:textId="77777777" w:rsidR="00BF45F7" w:rsidRPr="00C22835" w:rsidRDefault="00BF45F7" w:rsidP="001C652B">
            <w:pPr>
              <w:spacing w:after="0"/>
              <w:rPr>
                <w:rFonts w:eastAsia="Times New Roman" w:cs="Times New Roman"/>
                <w:b/>
                <w:bCs/>
                <w:lang w:val="en-GB" w:eastAsia="pt-PT"/>
              </w:rPr>
            </w:pPr>
            <w:r w:rsidRPr="00C22835">
              <w:rPr>
                <w:rFonts w:eastAsia="Times New Roman" w:cs="Times New Roman"/>
                <w:b/>
                <w:bCs/>
                <w:lang w:val="en-GB" w:eastAsia="pt-PT"/>
              </w:rPr>
              <w:t>+20%</w:t>
            </w:r>
          </w:p>
        </w:tc>
      </w:tr>
    </w:tbl>
    <w:p w14:paraId="7E7A80AE" w14:textId="2A654968" w:rsidR="00BF45F7" w:rsidRPr="00304EB2" w:rsidRDefault="00304EB2" w:rsidP="00D221FB">
      <w:pPr>
        <w:spacing w:after="0"/>
        <w:rPr>
          <w:b/>
          <w:u w:val="single"/>
          <w:lang w:val="en-GB"/>
        </w:rPr>
      </w:pPr>
      <w:r w:rsidRPr="00304EB2">
        <w:rPr>
          <w:b/>
          <w:u w:val="single"/>
          <w:lang w:val="en-GB"/>
        </w:rPr>
        <w:t>Source: District registers</w:t>
      </w:r>
    </w:p>
    <w:p w14:paraId="47D9AF18" w14:textId="77777777" w:rsidR="00304EB2" w:rsidRDefault="00304EB2" w:rsidP="00D221FB">
      <w:pPr>
        <w:spacing w:after="0"/>
        <w:jc w:val="both"/>
        <w:rPr>
          <w:lang w:val="en-GB"/>
        </w:rPr>
      </w:pPr>
    </w:p>
    <w:p w14:paraId="3CA782B4" w14:textId="52740466" w:rsidR="00BF45F7" w:rsidRPr="00C22835" w:rsidRDefault="00BF45F7" w:rsidP="00D221FB">
      <w:pPr>
        <w:spacing w:after="0"/>
        <w:jc w:val="both"/>
        <w:rPr>
          <w:lang w:val="en-GB"/>
        </w:rPr>
      </w:pPr>
      <w:r w:rsidRPr="00C22835">
        <w:rPr>
          <w:lang w:val="en-GB"/>
        </w:rPr>
        <w:t xml:space="preserve">The positions considered include District Administrator, Permanent Secretary and Directors of the four main services (SDEJT, SDSMAS, SDPI and SDAE) at district levels. These are positions of power, and are the main decision-making structures at the district levels as the main development organ. </w:t>
      </w:r>
      <w:r w:rsidR="00D5176B" w:rsidRPr="00C22835">
        <w:rPr>
          <w:lang w:val="en-GB"/>
        </w:rPr>
        <w:t>T</w:t>
      </w:r>
      <w:r w:rsidRPr="00C22835">
        <w:rPr>
          <w:lang w:val="en-GB"/>
        </w:rPr>
        <w:t xml:space="preserve">he table above shows that </w:t>
      </w:r>
      <w:bookmarkStart w:id="207" w:name="_Hlk496201199"/>
      <w:r w:rsidRPr="00C22835">
        <w:rPr>
          <w:lang w:val="en-GB"/>
        </w:rPr>
        <w:t xml:space="preserve">there is still very low number of women occupying leadership positions in the District Offices in the four surveyed districts, regardless of the increase from an average of 20% at baseline (or 4 women out of 24 leaders) (2014) to 25% (6 out of 24) at Mid </w:t>
      </w:r>
      <w:bookmarkEnd w:id="207"/>
      <w:r w:rsidRPr="00C22835">
        <w:rPr>
          <w:lang w:val="en-GB"/>
        </w:rPr>
        <w:t>Term Evaluation (2017) of women occupying leadership positions. The results show limited women representation at the district offices leadership structure, leaving women with no or little power and influence to contribute to decisions that affect their welfare.</w:t>
      </w:r>
    </w:p>
    <w:p w14:paraId="0903EFDC" w14:textId="77777777" w:rsidR="00D221FB" w:rsidRPr="00C22835" w:rsidRDefault="00D221FB" w:rsidP="00D221FB">
      <w:pPr>
        <w:spacing w:after="0"/>
        <w:jc w:val="both"/>
        <w:rPr>
          <w:lang w:val="en-GB"/>
        </w:rPr>
      </w:pPr>
    </w:p>
    <w:p w14:paraId="014E1806" w14:textId="32824D26" w:rsidR="00BF45F7" w:rsidRPr="00C22835" w:rsidRDefault="00BF45F7" w:rsidP="00D221FB">
      <w:pPr>
        <w:spacing w:after="0"/>
        <w:jc w:val="both"/>
        <w:rPr>
          <w:lang w:val="en-GB"/>
        </w:rPr>
      </w:pPr>
      <w:r w:rsidRPr="00C22835">
        <w:rPr>
          <w:lang w:val="en-GB"/>
        </w:rPr>
        <w:t xml:space="preserve">On average, there is no female District Administrator in all the 4 surveyed districts, compared to 1 woman out of 4 at baseline in 2014. Only 1 woman out of 4 occupies the position of the Permanent Secretary, compared to 2 out of 4 at baseline. There are 5 female Directors of District Services, out of 16 at the MTE in the four surveyed districts, versus 2 out of 16 during the baseline in 2014. Though the results show small improvement, the gender imbalance is still large and there is a need for continued effort by the project to sensitise the decision-making platforms to consider including women for these district office leadership positions for gender equality. </w:t>
      </w:r>
    </w:p>
    <w:p w14:paraId="4BD6876A" w14:textId="77777777" w:rsidR="00D221FB" w:rsidRPr="00C22835" w:rsidRDefault="00D221FB" w:rsidP="00D221FB">
      <w:pPr>
        <w:spacing w:after="0"/>
        <w:jc w:val="both"/>
        <w:rPr>
          <w:lang w:val="en-GB"/>
        </w:rPr>
      </w:pPr>
    </w:p>
    <w:p w14:paraId="2BFC4F7C" w14:textId="64A50EAA" w:rsidR="00BF45F7" w:rsidRPr="00C22835" w:rsidRDefault="00BF45F7" w:rsidP="00D221FB">
      <w:pPr>
        <w:spacing w:after="0"/>
        <w:jc w:val="both"/>
        <w:rPr>
          <w:lang w:val="en-GB"/>
        </w:rPr>
      </w:pPr>
      <w:r w:rsidRPr="00C22835">
        <w:rPr>
          <w:lang w:val="en-GB"/>
        </w:rPr>
        <w:t>The MTE findings show that the selection of people to occupy these positions is based partially on professional strengths and competencies, but mainly on trust and political career</w:t>
      </w:r>
      <w:r w:rsidRPr="00C22835">
        <w:rPr>
          <w:vertAlign w:val="superscript"/>
          <w:lang w:val="en-GB"/>
        </w:rPr>
        <w:footnoteReference w:id="38"/>
      </w:r>
      <w:r w:rsidRPr="00C22835">
        <w:rPr>
          <w:lang w:val="en-GB"/>
        </w:rPr>
        <w:t xml:space="preserve">. This may hint that the decision makers do not consider gender equality as one of the components on nominating District Administrators, Permanent Secretaries and Directors of various District Government Services. </w:t>
      </w:r>
    </w:p>
    <w:p w14:paraId="2B306986" w14:textId="77777777" w:rsidR="00D221FB" w:rsidRPr="00C22835" w:rsidRDefault="00D221FB" w:rsidP="00D221FB">
      <w:pPr>
        <w:spacing w:after="0"/>
        <w:jc w:val="both"/>
        <w:rPr>
          <w:lang w:val="en-GB"/>
        </w:rPr>
      </w:pPr>
    </w:p>
    <w:p w14:paraId="09820F75" w14:textId="48D643D9" w:rsidR="00BF45F7" w:rsidRPr="00C22835" w:rsidRDefault="00BF45F7" w:rsidP="00D221FB">
      <w:pPr>
        <w:spacing w:after="0"/>
        <w:jc w:val="both"/>
        <w:rPr>
          <w:lang w:val="en-GB"/>
        </w:rPr>
      </w:pPr>
      <w:r w:rsidRPr="00C22835">
        <w:rPr>
          <w:lang w:val="en-GB"/>
        </w:rPr>
        <w:t>We can notice disparity if we compare the districts. Chicualacuala has the lowest female representation, with no woman occupying any leadership position at district level. Mabalane and Guijá show no improvement from 2014 to 2017, maintaining 1 out of 6 leadership positions occupied by women. Massingir showed improvements, from 2 positions to 4 positions out of 6</w:t>
      </w:r>
      <w:r w:rsidRPr="00C22835">
        <w:rPr>
          <w:rStyle w:val="FootnoteReference"/>
          <w:lang w:val="en-GB"/>
        </w:rPr>
        <w:footnoteReference w:id="39"/>
      </w:r>
      <w:r w:rsidRPr="00C22835">
        <w:rPr>
          <w:lang w:val="en-GB"/>
        </w:rPr>
        <w:t xml:space="preserve">. </w:t>
      </w:r>
    </w:p>
    <w:p w14:paraId="5EF5B49F" w14:textId="77777777" w:rsidR="00D221FB" w:rsidRPr="00C22835" w:rsidRDefault="00D221FB" w:rsidP="00D221FB">
      <w:pPr>
        <w:spacing w:after="0"/>
        <w:jc w:val="both"/>
        <w:rPr>
          <w:sz w:val="24"/>
          <w:szCs w:val="24"/>
          <w:lang w:val="en-GB"/>
        </w:rPr>
      </w:pPr>
    </w:p>
    <w:p w14:paraId="5D97BE73" w14:textId="77777777" w:rsidR="00BF45F7" w:rsidRPr="00C22835" w:rsidRDefault="00BF45F7" w:rsidP="00D221FB">
      <w:pPr>
        <w:spacing w:after="0"/>
        <w:jc w:val="both"/>
        <w:rPr>
          <w:lang w:val="en-GB"/>
        </w:rPr>
      </w:pPr>
      <w:r w:rsidRPr="00C22835">
        <w:rPr>
          <w:lang w:val="en-GB"/>
        </w:rPr>
        <w:t xml:space="preserve">To a great extent, the project contributed to the changes above, through capacity building on gender equality and gender-sensitive governance, including in relationship to the 50-50 agenda that was disseminated in district, provincial and national decision makers. The slow change is a result of the continued application of gender stereotypes in political processes, which begs for improved advocacy and mobilization at local government level. </w:t>
      </w:r>
    </w:p>
    <w:p w14:paraId="21723A27" w14:textId="77777777" w:rsidR="00BF45F7" w:rsidRPr="00C22835" w:rsidRDefault="00BF45F7" w:rsidP="00D221FB">
      <w:pPr>
        <w:spacing w:after="0"/>
        <w:rPr>
          <w:sz w:val="24"/>
          <w:szCs w:val="24"/>
          <w:lang w:val="en-GB"/>
        </w:rPr>
      </w:pPr>
    </w:p>
    <w:p w14:paraId="362DA969" w14:textId="77777777" w:rsidR="00BF45F7" w:rsidRPr="00C22835" w:rsidRDefault="00BF45F7" w:rsidP="00D221FB">
      <w:pPr>
        <w:pStyle w:val="Heading8"/>
        <w:spacing w:before="0"/>
        <w:rPr>
          <w:rFonts w:asciiTheme="minorHAnsi" w:hAnsiTheme="minorHAnsi"/>
          <w:b/>
          <w:color w:val="auto"/>
          <w:sz w:val="22"/>
          <w:u w:val="single"/>
          <w:lang w:val="en-GB"/>
        </w:rPr>
      </w:pPr>
      <w:bookmarkStart w:id="208" w:name="_Hlk496097948"/>
      <w:r w:rsidRPr="00C22835">
        <w:rPr>
          <w:rFonts w:asciiTheme="minorHAnsi" w:hAnsiTheme="minorHAnsi"/>
          <w:b/>
          <w:color w:val="auto"/>
          <w:sz w:val="22"/>
          <w:u w:val="single"/>
          <w:lang w:val="en-GB"/>
        </w:rPr>
        <w:t>Women traditional leaders</w:t>
      </w:r>
    </w:p>
    <w:bookmarkEnd w:id="208"/>
    <w:p w14:paraId="60395C27" w14:textId="77777777" w:rsidR="00D221FB" w:rsidRPr="00C22835" w:rsidRDefault="00D221FB" w:rsidP="00D221FB">
      <w:pPr>
        <w:spacing w:after="0"/>
        <w:rPr>
          <w:lang w:val="en-GB"/>
        </w:rPr>
      </w:pPr>
    </w:p>
    <w:p w14:paraId="05521543" w14:textId="56669BFE" w:rsidR="00BF45F7" w:rsidRPr="00C22835" w:rsidRDefault="00BF45F7" w:rsidP="00D221FB">
      <w:pPr>
        <w:spacing w:after="0"/>
        <w:jc w:val="both"/>
        <w:rPr>
          <w:lang w:val="en-GB"/>
        </w:rPr>
      </w:pPr>
      <w:r w:rsidRPr="00C22835">
        <w:rPr>
          <w:lang w:val="en-GB"/>
        </w:rPr>
        <w:t>On a third level, to contribute to women’s participation in local decision-making platforms and to the transformation of gender norms at community level, the project trained 245 community leaders, women opinion leaders, and women members of the District Consultative Councils towards improved performance of their role as key change agents to accelerate the transformation of local gender norms. The project mobilized women through awareness-raising and legislation-reading sessions to effectively participate in local consultative councils. This allowed women to advocate for equal allocation of resources for women entrepreneurs from the District Development Fund. Trainings were held in six districts: Chicualacuala, Chigubo, Guijá, Mabalane, Massangena and Massingir. Of the 245 targeted change agents, 118 (48%) were women</w:t>
      </w:r>
      <w:r w:rsidRPr="00C22835">
        <w:rPr>
          <w:rStyle w:val="FootnoteReference"/>
          <w:lang w:val="en-GB"/>
        </w:rPr>
        <w:footnoteReference w:id="40"/>
      </w:r>
      <w:r w:rsidRPr="00C22835">
        <w:rPr>
          <w:lang w:val="en-GB"/>
        </w:rPr>
        <w:t>. Though there is a need to reinforce the effort, this intervention together with other trainings, contributed to increased women representation in decision-making committees and platforms achieved at the MTE.</w:t>
      </w:r>
    </w:p>
    <w:p w14:paraId="397B4AF2" w14:textId="77777777" w:rsidR="00DF140F" w:rsidRPr="00C22835" w:rsidRDefault="00DF140F" w:rsidP="00D221FB">
      <w:pPr>
        <w:spacing w:after="0"/>
        <w:jc w:val="both"/>
        <w:rPr>
          <w:lang w:val="en-GB"/>
        </w:rPr>
      </w:pPr>
    </w:p>
    <w:p w14:paraId="45C37A56" w14:textId="2A6E6FE4" w:rsidR="00BF45F7" w:rsidRPr="00C22835" w:rsidRDefault="00BF45F7" w:rsidP="00D221FB">
      <w:pPr>
        <w:spacing w:after="0"/>
        <w:rPr>
          <w:lang w:val="en-GB"/>
        </w:rPr>
      </w:pPr>
      <w:r w:rsidRPr="00C22835">
        <w:rPr>
          <w:lang w:val="en-GB"/>
        </w:rPr>
        <w:t>The MTE also showed how only small numbers of women occupy the position of community leaders in the four surveyed di</w:t>
      </w:r>
      <w:r w:rsidR="00A22538" w:rsidRPr="00C22835">
        <w:rPr>
          <w:lang w:val="en-GB"/>
        </w:rPr>
        <w:t>stricts, with an average of 3.8% i</w:t>
      </w:r>
      <w:r w:rsidRPr="00C22835">
        <w:rPr>
          <w:lang w:val="en-GB"/>
        </w:rPr>
        <w:t xml:space="preserve">n 2017, against </w:t>
      </w:r>
      <w:r w:rsidR="00A22538" w:rsidRPr="00C22835">
        <w:rPr>
          <w:lang w:val="en-GB"/>
        </w:rPr>
        <w:t>5.1% at</w:t>
      </w:r>
      <w:r w:rsidRPr="00C22835">
        <w:rPr>
          <w:lang w:val="en-GB"/>
        </w:rPr>
        <w:t xml:space="preserve"> baseline </w:t>
      </w:r>
      <w:r w:rsidR="00A22538" w:rsidRPr="00C22835">
        <w:rPr>
          <w:lang w:val="en-GB"/>
        </w:rPr>
        <w:t xml:space="preserve">in 2015 </w:t>
      </w:r>
      <w:r w:rsidRPr="00C22835">
        <w:rPr>
          <w:lang w:val="en-GB"/>
        </w:rPr>
        <w:t>as shown on the table below.</w:t>
      </w:r>
    </w:p>
    <w:p w14:paraId="021137C5" w14:textId="77777777" w:rsidR="00DF140F" w:rsidRPr="00C22835" w:rsidRDefault="00DF140F" w:rsidP="00D221FB">
      <w:pPr>
        <w:spacing w:after="0"/>
        <w:rPr>
          <w:lang w:val="en-GB"/>
        </w:rPr>
      </w:pPr>
    </w:p>
    <w:p w14:paraId="11BB5DDC" w14:textId="12AFD983" w:rsidR="007536BE" w:rsidRPr="00FB6896" w:rsidRDefault="00BF45F7" w:rsidP="00FB6896">
      <w:pPr>
        <w:spacing w:after="0"/>
        <w:jc w:val="both"/>
        <w:rPr>
          <w:spacing w:val="-2"/>
          <w:lang w:val="en-GB"/>
        </w:rPr>
      </w:pPr>
      <w:bookmarkStart w:id="209" w:name="_Hlk496729761"/>
      <w:r w:rsidRPr="00FB6896">
        <w:rPr>
          <w:spacing w:val="-2"/>
          <w:lang w:val="en-GB"/>
        </w:rPr>
        <w:t xml:space="preserve">Table </w:t>
      </w:r>
      <w:r w:rsidR="00433F22" w:rsidRPr="00FB6896">
        <w:rPr>
          <w:spacing w:val="-2"/>
          <w:lang w:val="en-GB"/>
        </w:rPr>
        <w:t>9</w:t>
      </w:r>
      <w:r w:rsidRPr="00FB6896">
        <w:rPr>
          <w:spacing w:val="-2"/>
          <w:lang w:val="en-GB"/>
        </w:rPr>
        <w:t>: Number of women that are traditional leaders in the four surveyed districts, August 2017</w:t>
      </w:r>
      <w:bookmarkEnd w:id="209"/>
    </w:p>
    <w:tbl>
      <w:tblPr>
        <w:tblW w:w="9228" w:type="dxa"/>
        <w:jc w:val="center"/>
        <w:tblLook w:val="04A0" w:firstRow="1" w:lastRow="0" w:firstColumn="1" w:lastColumn="0" w:noHBand="0" w:noVBand="1"/>
      </w:tblPr>
      <w:tblGrid>
        <w:gridCol w:w="1440"/>
        <w:gridCol w:w="683"/>
        <w:gridCol w:w="638"/>
        <w:gridCol w:w="942"/>
        <w:gridCol w:w="1117"/>
        <w:gridCol w:w="683"/>
        <w:gridCol w:w="638"/>
        <w:gridCol w:w="942"/>
        <w:gridCol w:w="1152"/>
        <w:gridCol w:w="1124"/>
      </w:tblGrid>
      <w:tr w:rsidR="007536BE" w:rsidRPr="00096518" w14:paraId="722D6E66" w14:textId="77777777" w:rsidTr="0066370E">
        <w:trPr>
          <w:trHeight w:val="300"/>
          <w:jc w:val="center"/>
        </w:trPr>
        <w:tc>
          <w:tcPr>
            <w:tcW w:w="1309" w:type="dxa"/>
            <w:tcBorders>
              <w:top w:val="single" w:sz="8" w:space="0" w:color="auto"/>
              <w:left w:val="single" w:sz="8" w:space="0" w:color="auto"/>
              <w:bottom w:val="single" w:sz="4" w:space="0" w:color="auto"/>
              <w:right w:val="single" w:sz="4" w:space="0" w:color="auto"/>
            </w:tcBorders>
            <w:shd w:val="clear" w:color="auto" w:fill="92D050"/>
            <w:noWrap/>
            <w:vAlign w:val="bottom"/>
          </w:tcPr>
          <w:p w14:paraId="20E3A4AE" w14:textId="77777777" w:rsidR="007536BE" w:rsidRPr="00C22835" w:rsidRDefault="007536BE" w:rsidP="007536BE">
            <w:pPr>
              <w:spacing w:after="0" w:line="240" w:lineRule="auto"/>
              <w:rPr>
                <w:rFonts w:ascii="Calibri" w:eastAsia="Times New Roman" w:hAnsi="Calibri" w:cs="Calibri"/>
                <w:b/>
                <w:color w:val="000000"/>
                <w:lang w:val="en-GB"/>
              </w:rPr>
            </w:pPr>
          </w:p>
        </w:tc>
        <w:tc>
          <w:tcPr>
            <w:tcW w:w="7919" w:type="dxa"/>
            <w:gridSpan w:val="9"/>
            <w:tcBorders>
              <w:top w:val="single" w:sz="4" w:space="0" w:color="auto"/>
              <w:left w:val="nil"/>
              <w:bottom w:val="single" w:sz="4" w:space="0" w:color="auto"/>
              <w:right w:val="single" w:sz="4" w:space="0" w:color="auto"/>
            </w:tcBorders>
            <w:shd w:val="clear" w:color="auto" w:fill="96CE74"/>
            <w:vAlign w:val="center"/>
          </w:tcPr>
          <w:p w14:paraId="0445507D" w14:textId="6D00F7FA" w:rsidR="007536BE" w:rsidRPr="00FB6896" w:rsidRDefault="007536BE" w:rsidP="0066370E">
            <w:pPr>
              <w:spacing w:after="0" w:line="240" w:lineRule="auto"/>
              <w:jc w:val="center"/>
              <w:rPr>
                <w:rFonts w:ascii="Calibri" w:eastAsia="Times New Roman" w:hAnsi="Calibri" w:cs="Calibri"/>
                <w:b/>
                <w:color w:val="000000"/>
                <w:lang w:val="en-GB"/>
              </w:rPr>
            </w:pPr>
            <w:r w:rsidRPr="00FB6896">
              <w:rPr>
                <w:rFonts w:eastAsia="Times New Roman" w:cs="Times New Roman"/>
                <w:b/>
                <w:bCs/>
                <w:lang w:val="en-GB" w:eastAsia="pt-PT"/>
              </w:rPr>
              <w:t>Women that are community leaders in the communities</w:t>
            </w:r>
          </w:p>
        </w:tc>
      </w:tr>
      <w:tr w:rsidR="007536BE" w:rsidRPr="00C22835" w14:paraId="74BD4715" w14:textId="0F4C6F88" w:rsidTr="0066370E">
        <w:trPr>
          <w:trHeight w:val="300"/>
          <w:jc w:val="center"/>
        </w:trPr>
        <w:tc>
          <w:tcPr>
            <w:tcW w:w="1309" w:type="dxa"/>
            <w:tcBorders>
              <w:top w:val="single" w:sz="8" w:space="0" w:color="auto"/>
              <w:left w:val="single" w:sz="8" w:space="0" w:color="auto"/>
              <w:bottom w:val="single" w:sz="4" w:space="0" w:color="auto"/>
              <w:right w:val="single" w:sz="4" w:space="0" w:color="auto"/>
            </w:tcBorders>
            <w:shd w:val="clear" w:color="auto" w:fill="92D050"/>
            <w:noWrap/>
            <w:vAlign w:val="bottom"/>
            <w:hideMark/>
          </w:tcPr>
          <w:p w14:paraId="253379B0" w14:textId="34BC9A2A" w:rsidR="007536BE" w:rsidRPr="00C22835" w:rsidRDefault="007536BE" w:rsidP="007536BE">
            <w:pPr>
              <w:spacing w:after="0" w:line="240" w:lineRule="auto"/>
              <w:rPr>
                <w:rFonts w:ascii="Calibri" w:eastAsia="Times New Roman" w:hAnsi="Calibri" w:cs="Calibri"/>
                <w:b/>
                <w:color w:val="000000"/>
                <w:lang w:val="en-GB"/>
              </w:rPr>
            </w:pPr>
            <w:r w:rsidRPr="00C22835">
              <w:rPr>
                <w:rFonts w:ascii="Calibri" w:eastAsia="Times New Roman" w:hAnsi="Calibri" w:cs="Calibri"/>
                <w:b/>
                <w:color w:val="000000"/>
                <w:lang w:val="en-GB"/>
              </w:rPr>
              <w:t> </w:t>
            </w:r>
          </w:p>
        </w:tc>
        <w:tc>
          <w:tcPr>
            <w:tcW w:w="0" w:type="auto"/>
            <w:gridSpan w:val="4"/>
            <w:tcBorders>
              <w:top w:val="single" w:sz="8" w:space="0" w:color="auto"/>
              <w:left w:val="nil"/>
              <w:bottom w:val="single" w:sz="4" w:space="0" w:color="auto"/>
              <w:right w:val="single" w:sz="4" w:space="0" w:color="auto"/>
            </w:tcBorders>
            <w:shd w:val="clear" w:color="auto" w:fill="92D050"/>
            <w:vAlign w:val="center"/>
            <w:hideMark/>
          </w:tcPr>
          <w:p w14:paraId="42D028A2"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Baseline 2015</w:t>
            </w:r>
          </w:p>
        </w:tc>
        <w:tc>
          <w:tcPr>
            <w:tcW w:w="0" w:type="auto"/>
            <w:gridSpan w:val="4"/>
            <w:tcBorders>
              <w:top w:val="single" w:sz="8" w:space="0" w:color="auto"/>
              <w:left w:val="nil"/>
              <w:bottom w:val="single" w:sz="4" w:space="0" w:color="auto"/>
              <w:right w:val="single" w:sz="8" w:space="0" w:color="000000"/>
            </w:tcBorders>
            <w:shd w:val="clear" w:color="auto" w:fill="92D050"/>
            <w:vAlign w:val="center"/>
            <w:hideMark/>
          </w:tcPr>
          <w:p w14:paraId="46B3A492"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Results at Mid Term 2017</w:t>
            </w:r>
          </w:p>
        </w:tc>
        <w:tc>
          <w:tcPr>
            <w:tcW w:w="1124" w:type="dxa"/>
            <w:vMerge w:val="restart"/>
            <w:tcBorders>
              <w:top w:val="single" w:sz="8" w:space="0" w:color="auto"/>
              <w:left w:val="nil"/>
              <w:right w:val="single" w:sz="8" w:space="0" w:color="000000"/>
            </w:tcBorders>
            <w:shd w:val="clear" w:color="auto" w:fill="92D050"/>
            <w:vAlign w:val="center"/>
          </w:tcPr>
          <w:p w14:paraId="025F7200" w14:textId="766E74AD"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 variations</w:t>
            </w:r>
          </w:p>
        </w:tc>
      </w:tr>
      <w:tr w:rsidR="0066370E" w:rsidRPr="00C22835" w14:paraId="609DDB14" w14:textId="22A52951"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92D050"/>
            <w:noWrap/>
            <w:vAlign w:val="bottom"/>
            <w:hideMark/>
          </w:tcPr>
          <w:p w14:paraId="1C5CECDD" w14:textId="1FD11FC5" w:rsidR="007536BE" w:rsidRPr="00C22835" w:rsidRDefault="007536BE" w:rsidP="007536BE">
            <w:pPr>
              <w:spacing w:after="0" w:line="240" w:lineRule="auto"/>
              <w:rPr>
                <w:rFonts w:ascii="Calibri" w:eastAsia="Times New Roman" w:hAnsi="Calibri" w:cs="Calibri"/>
                <w:b/>
                <w:color w:val="000000"/>
                <w:lang w:val="en-GB"/>
              </w:rPr>
            </w:pPr>
            <w:r w:rsidRPr="00C22835">
              <w:rPr>
                <w:rFonts w:ascii="Calibri" w:eastAsia="Times New Roman" w:hAnsi="Calibri" w:cs="Calibri"/>
                <w:b/>
                <w:color w:val="000000"/>
                <w:lang w:val="en-GB"/>
              </w:rPr>
              <w:t>Districts</w:t>
            </w:r>
          </w:p>
        </w:tc>
        <w:tc>
          <w:tcPr>
            <w:tcW w:w="0" w:type="auto"/>
            <w:tcBorders>
              <w:top w:val="nil"/>
              <w:left w:val="nil"/>
              <w:bottom w:val="single" w:sz="4" w:space="0" w:color="auto"/>
              <w:right w:val="single" w:sz="4" w:space="0" w:color="auto"/>
            </w:tcBorders>
            <w:shd w:val="clear" w:color="auto" w:fill="92D050"/>
            <w:noWrap/>
            <w:vAlign w:val="center"/>
            <w:hideMark/>
          </w:tcPr>
          <w:p w14:paraId="33F7940E"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Total</w:t>
            </w:r>
          </w:p>
        </w:tc>
        <w:tc>
          <w:tcPr>
            <w:tcW w:w="0" w:type="auto"/>
            <w:tcBorders>
              <w:top w:val="nil"/>
              <w:left w:val="nil"/>
              <w:bottom w:val="single" w:sz="4" w:space="0" w:color="auto"/>
              <w:right w:val="single" w:sz="4" w:space="0" w:color="auto"/>
            </w:tcBorders>
            <w:shd w:val="clear" w:color="auto" w:fill="92D050"/>
            <w:noWrap/>
            <w:vAlign w:val="center"/>
            <w:hideMark/>
          </w:tcPr>
          <w:p w14:paraId="3BF7B8A6"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Men</w:t>
            </w:r>
          </w:p>
        </w:tc>
        <w:tc>
          <w:tcPr>
            <w:tcW w:w="0" w:type="auto"/>
            <w:tcBorders>
              <w:top w:val="nil"/>
              <w:left w:val="nil"/>
              <w:bottom w:val="single" w:sz="4" w:space="0" w:color="auto"/>
              <w:right w:val="single" w:sz="4" w:space="0" w:color="auto"/>
            </w:tcBorders>
            <w:shd w:val="clear" w:color="auto" w:fill="92D050"/>
            <w:noWrap/>
            <w:vAlign w:val="center"/>
            <w:hideMark/>
          </w:tcPr>
          <w:p w14:paraId="297390CC"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Women</w:t>
            </w:r>
          </w:p>
        </w:tc>
        <w:tc>
          <w:tcPr>
            <w:tcW w:w="0" w:type="auto"/>
            <w:tcBorders>
              <w:top w:val="nil"/>
              <w:left w:val="nil"/>
              <w:bottom w:val="single" w:sz="4" w:space="0" w:color="auto"/>
              <w:right w:val="single" w:sz="4" w:space="0" w:color="auto"/>
            </w:tcBorders>
            <w:shd w:val="clear" w:color="auto" w:fill="92D050"/>
            <w:noWrap/>
            <w:vAlign w:val="center"/>
            <w:hideMark/>
          </w:tcPr>
          <w:p w14:paraId="5186A971" w14:textId="386E3829"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w:t>
            </w:r>
            <w:r w:rsidR="0077346F">
              <w:rPr>
                <w:rFonts w:ascii="Calibri" w:eastAsia="Times New Roman" w:hAnsi="Calibri" w:cs="Calibri"/>
                <w:b/>
                <w:color w:val="000000"/>
                <w:lang w:val="en-GB"/>
              </w:rPr>
              <w:t xml:space="preserve"> </w:t>
            </w:r>
            <w:r w:rsidRPr="00C22835">
              <w:rPr>
                <w:rFonts w:ascii="Calibri" w:eastAsia="Times New Roman" w:hAnsi="Calibri" w:cs="Calibri"/>
                <w:b/>
                <w:color w:val="000000"/>
                <w:lang w:val="en-GB"/>
              </w:rPr>
              <w:t>women</w:t>
            </w:r>
          </w:p>
        </w:tc>
        <w:tc>
          <w:tcPr>
            <w:tcW w:w="0" w:type="auto"/>
            <w:tcBorders>
              <w:top w:val="nil"/>
              <w:left w:val="nil"/>
              <w:bottom w:val="single" w:sz="4" w:space="0" w:color="auto"/>
              <w:right w:val="single" w:sz="4" w:space="0" w:color="auto"/>
            </w:tcBorders>
            <w:shd w:val="clear" w:color="auto" w:fill="92D050"/>
            <w:noWrap/>
            <w:vAlign w:val="center"/>
            <w:hideMark/>
          </w:tcPr>
          <w:p w14:paraId="361F2AE5"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Total</w:t>
            </w:r>
          </w:p>
        </w:tc>
        <w:tc>
          <w:tcPr>
            <w:tcW w:w="0" w:type="auto"/>
            <w:tcBorders>
              <w:top w:val="nil"/>
              <w:left w:val="nil"/>
              <w:bottom w:val="single" w:sz="4" w:space="0" w:color="auto"/>
              <w:right w:val="single" w:sz="4" w:space="0" w:color="auto"/>
            </w:tcBorders>
            <w:shd w:val="clear" w:color="auto" w:fill="92D050"/>
            <w:noWrap/>
            <w:vAlign w:val="center"/>
            <w:hideMark/>
          </w:tcPr>
          <w:p w14:paraId="64BD5AAC" w14:textId="77777777"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Men</w:t>
            </w:r>
          </w:p>
        </w:tc>
        <w:tc>
          <w:tcPr>
            <w:tcW w:w="0" w:type="auto"/>
            <w:tcBorders>
              <w:top w:val="nil"/>
              <w:left w:val="nil"/>
              <w:bottom w:val="single" w:sz="4" w:space="0" w:color="auto"/>
              <w:right w:val="single" w:sz="4" w:space="0" w:color="auto"/>
            </w:tcBorders>
            <w:shd w:val="clear" w:color="auto" w:fill="92D050"/>
            <w:noWrap/>
            <w:vAlign w:val="center"/>
            <w:hideMark/>
          </w:tcPr>
          <w:p w14:paraId="4F4C5D43" w14:textId="2DE2ED26"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Women</w:t>
            </w:r>
          </w:p>
        </w:tc>
        <w:tc>
          <w:tcPr>
            <w:tcW w:w="0" w:type="auto"/>
            <w:tcBorders>
              <w:top w:val="nil"/>
              <w:left w:val="nil"/>
              <w:bottom w:val="single" w:sz="4" w:space="0" w:color="auto"/>
              <w:right w:val="single" w:sz="8" w:space="0" w:color="auto"/>
            </w:tcBorders>
            <w:shd w:val="clear" w:color="auto" w:fill="92D050"/>
            <w:noWrap/>
            <w:vAlign w:val="center"/>
            <w:hideMark/>
          </w:tcPr>
          <w:p w14:paraId="3FA2B8F1" w14:textId="3782E908" w:rsidR="007536BE" w:rsidRPr="00C22835" w:rsidRDefault="007536BE" w:rsidP="0066370E">
            <w:pPr>
              <w:spacing w:after="0" w:line="240" w:lineRule="auto"/>
              <w:jc w:val="center"/>
              <w:rPr>
                <w:rFonts w:ascii="Calibri" w:eastAsia="Times New Roman" w:hAnsi="Calibri" w:cs="Calibri"/>
                <w:b/>
                <w:color w:val="000000"/>
                <w:lang w:val="en-GB"/>
              </w:rPr>
            </w:pPr>
            <w:r w:rsidRPr="00C22835">
              <w:rPr>
                <w:rFonts w:ascii="Calibri" w:eastAsia="Times New Roman" w:hAnsi="Calibri" w:cs="Calibri"/>
                <w:b/>
                <w:color w:val="000000"/>
                <w:lang w:val="en-GB"/>
              </w:rPr>
              <w:t>%</w:t>
            </w:r>
            <w:r w:rsidR="0077346F">
              <w:rPr>
                <w:rFonts w:ascii="Calibri" w:eastAsia="Times New Roman" w:hAnsi="Calibri" w:cs="Calibri"/>
                <w:b/>
                <w:color w:val="000000"/>
                <w:lang w:val="en-GB"/>
              </w:rPr>
              <w:t xml:space="preserve"> </w:t>
            </w:r>
            <w:r w:rsidRPr="00C22835">
              <w:rPr>
                <w:rFonts w:ascii="Calibri" w:eastAsia="Times New Roman" w:hAnsi="Calibri" w:cs="Calibri"/>
                <w:b/>
                <w:color w:val="000000"/>
                <w:lang w:val="en-GB"/>
              </w:rPr>
              <w:t>Women</w:t>
            </w:r>
          </w:p>
        </w:tc>
        <w:tc>
          <w:tcPr>
            <w:tcW w:w="1124" w:type="dxa"/>
            <w:vMerge/>
            <w:tcBorders>
              <w:left w:val="nil"/>
              <w:bottom w:val="single" w:sz="4" w:space="0" w:color="auto"/>
              <w:right w:val="single" w:sz="8" w:space="0" w:color="000000"/>
            </w:tcBorders>
            <w:shd w:val="clear" w:color="auto" w:fill="92D050"/>
            <w:vAlign w:val="center"/>
          </w:tcPr>
          <w:p w14:paraId="352ECE90" w14:textId="4AA35130" w:rsidR="007536BE" w:rsidRPr="00C22835" w:rsidRDefault="007536BE" w:rsidP="0066370E">
            <w:pPr>
              <w:spacing w:after="0" w:line="240" w:lineRule="auto"/>
              <w:jc w:val="center"/>
              <w:rPr>
                <w:rFonts w:ascii="Calibri" w:eastAsia="Times New Roman" w:hAnsi="Calibri" w:cs="Calibri"/>
                <w:b/>
                <w:color w:val="000000"/>
                <w:lang w:val="en-GB"/>
              </w:rPr>
            </w:pPr>
          </w:p>
        </w:tc>
      </w:tr>
      <w:tr w:rsidR="007536BE" w:rsidRPr="00C22835" w14:paraId="4BE663AE" w14:textId="5FB73564"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auto"/>
            <w:noWrap/>
            <w:vAlign w:val="bottom"/>
            <w:hideMark/>
          </w:tcPr>
          <w:p w14:paraId="22EA6CD4" w14:textId="77777777" w:rsidR="007536BE" w:rsidRPr="00C22835" w:rsidRDefault="007536BE" w:rsidP="007536BE">
            <w:pPr>
              <w:spacing w:after="0" w:line="240" w:lineRule="auto"/>
              <w:rPr>
                <w:rFonts w:ascii="Calibri" w:eastAsia="Times New Roman" w:hAnsi="Calibri" w:cs="Calibri"/>
                <w:color w:val="000000"/>
                <w:lang w:val="en-GB"/>
              </w:rPr>
            </w:pPr>
            <w:r w:rsidRPr="00C22835">
              <w:rPr>
                <w:rFonts w:ascii="Calibri" w:eastAsia="Times New Roman" w:hAnsi="Calibri" w:cs="Calibri"/>
                <w:color w:val="000000"/>
                <w:lang w:val="en-GB"/>
              </w:rPr>
              <w:t>Chicualacuala</w:t>
            </w:r>
          </w:p>
        </w:tc>
        <w:tc>
          <w:tcPr>
            <w:tcW w:w="0" w:type="auto"/>
            <w:tcBorders>
              <w:top w:val="nil"/>
              <w:left w:val="nil"/>
              <w:bottom w:val="single" w:sz="4" w:space="0" w:color="auto"/>
              <w:right w:val="single" w:sz="4" w:space="0" w:color="auto"/>
            </w:tcBorders>
            <w:shd w:val="clear" w:color="auto" w:fill="auto"/>
            <w:noWrap/>
            <w:vAlign w:val="bottom"/>
            <w:hideMark/>
          </w:tcPr>
          <w:p w14:paraId="165DBD56"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45</w:t>
            </w:r>
          </w:p>
        </w:tc>
        <w:tc>
          <w:tcPr>
            <w:tcW w:w="0" w:type="auto"/>
            <w:tcBorders>
              <w:top w:val="nil"/>
              <w:left w:val="nil"/>
              <w:bottom w:val="single" w:sz="4" w:space="0" w:color="auto"/>
              <w:right w:val="single" w:sz="4" w:space="0" w:color="auto"/>
            </w:tcBorders>
            <w:shd w:val="clear" w:color="auto" w:fill="auto"/>
            <w:noWrap/>
            <w:vAlign w:val="bottom"/>
            <w:hideMark/>
          </w:tcPr>
          <w:p w14:paraId="25354830"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43</w:t>
            </w:r>
          </w:p>
        </w:tc>
        <w:tc>
          <w:tcPr>
            <w:tcW w:w="0" w:type="auto"/>
            <w:tcBorders>
              <w:top w:val="nil"/>
              <w:left w:val="nil"/>
              <w:bottom w:val="single" w:sz="4" w:space="0" w:color="auto"/>
              <w:right w:val="single" w:sz="4" w:space="0" w:color="auto"/>
            </w:tcBorders>
            <w:shd w:val="clear" w:color="auto" w:fill="auto"/>
            <w:noWrap/>
            <w:vAlign w:val="bottom"/>
            <w:hideMark/>
          </w:tcPr>
          <w:p w14:paraId="081F18E8"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2C0B29FD"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4.4%</w:t>
            </w:r>
          </w:p>
        </w:tc>
        <w:tc>
          <w:tcPr>
            <w:tcW w:w="0" w:type="auto"/>
            <w:tcBorders>
              <w:top w:val="nil"/>
              <w:left w:val="nil"/>
              <w:bottom w:val="single" w:sz="4" w:space="0" w:color="auto"/>
              <w:right w:val="single" w:sz="4" w:space="0" w:color="auto"/>
            </w:tcBorders>
            <w:shd w:val="clear" w:color="auto" w:fill="auto"/>
            <w:noWrap/>
            <w:vAlign w:val="bottom"/>
            <w:hideMark/>
          </w:tcPr>
          <w:p w14:paraId="4356A11B"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27</w:t>
            </w:r>
          </w:p>
        </w:tc>
        <w:tc>
          <w:tcPr>
            <w:tcW w:w="0" w:type="auto"/>
            <w:tcBorders>
              <w:top w:val="nil"/>
              <w:left w:val="nil"/>
              <w:bottom w:val="single" w:sz="4" w:space="0" w:color="auto"/>
              <w:right w:val="single" w:sz="4" w:space="0" w:color="auto"/>
            </w:tcBorders>
            <w:shd w:val="clear" w:color="auto" w:fill="auto"/>
            <w:noWrap/>
            <w:vAlign w:val="bottom"/>
            <w:hideMark/>
          </w:tcPr>
          <w:p w14:paraId="6D6F6C9C"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26</w:t>
            </w:r>
          </w:p>
        </w:tc>
        <w:tc>
          <w:tcPr>
            <w:tcW w:w="0" w:type="auto"/>
            <w:tcBorders>
              <w:top w:val="nil"/>
              <w:left w:val="nil"/>
              <w:bottom w:val="single" w:sz="4" w:space="0" w:color="auto"/>
              <w:right w:val="single" w:sz="4" w:space="0" w:color="auto"/>
            </w:tcBorders>
            <w:shd w:val="clear" w:color="auto" w:fill="auto"/>
            <w:noWrap/>
            <w:vAlign w:val="bottom"/>
            <w:hideMark/>
          </w:tcPr>
          <w:p w14:paraId="66A69AC6"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1</w:t>
            </w:r>
          </w:p>
        </w:tc>
        <w:tc>
          <w:tcPr>
            <w:tcW w:w="0" w:type="auto"/>
            <w:tcBorders>
              <w:top w:val="nil"/>
              <w:left w:val="nil"/>
              <w:bottom w:val="single" w:sz="4" w:space="0" w:color="auto"/>
              <w:right w:val="single" w:sz="8" w:space="0" w:color="auto"/>
            </w:tcBorders>
            <w:shd w:val="clear" w:color="auto" w:fill="auto"/>
            <w:noWrap/>
            <w:vAlign w:val="bottom"/>
            <w:hideMark/>
          </w:tcPr>
          <w:p w14:paraId="208C92BF"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3.7%</w:t>
            </w:r>
          </w:p>
        </w:tc>
        <w:tc>
          <w:tcPr>
            <w:tcW w:w="1124" w:type="dxa"/>
            <w:tcBorders>
              <w:top w:val="nil"/>
              <w:left w:val="nil"/>
              <w:bottom w:val="single" w:sz="4" w:space="0" w:color="auto"/>
              <w:right w:val="single" w:sz="8" w:space="0" w:color="auto"/>
            </w:tcBorders>
            <w:shd w:val="clear" w:color="auto" w:fill="FBE4D5" w:themeFill="accent2" w:themeFillTint="33"/>
          </w:tcPr>
          <w:p w14:paraId="12881752" w14:textId="15470973"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-0.7%</w:t>
            </w:r>
          </w:p>
        </w:tc>
      </w:tr>
      <w:tr w:rsidR="007536BE" w:rsidRPr="00C22835" w14:paraId="35BDCC0A" w14:textId="09F35E0A"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auto"/>
            <w:noWrap/>
            <w:vAlign w:val="bottom"/>
            <w:hideMark/>
          </w:tcPr>
          <w:p w14:paraId="608AF030" w14:textId="77777777" w:rsidR="007536BE" w:rsidRPr="00C22835" w:rsidRDefault="007536BE" w:rsidP="007536BE">
            <w:pPr>
              <w:spacing w:after="0" w:line="240" w:lineRule="auto"/>
              <w:rPr>
                <w:rFonts w:ascii="Calibri" w:eastAsia="Times New Roman" w:hAnsi="Calibri" w:cs="Calibri"/>
                <w:color w:val="000000"/>
                <w:lang w:val="en-GB"/>
              </w:rPr>
            </w:pPr>
            <w:r w:rsidRPr="00C22835">
              <w:rPr>
                <w:rFonts w:ascii="Calibri" w:eastAsia="Times New Roman" w:hAnsi="Calibri" w:cs="Calibri"/>
                <w:color w:val="000000"/>
                <w:lang w:val="en-GB"/>
              </w:rPr>
              <w:t>Mabalane</w:t>
            </w:r>
          </w:p>
        </w:tc>
        <w:tc>
          <w:tcPr>
            <w:tcW w:w="0" w:type="auto"/>
            <w:tcBorders>
              <w:top w:val="nil"/>
              <w:left w:val="nil"/>
              <w:bottom w:val="single" w:sz="4" w:space="0" w:color="auto"/>
              <w:right w:val="single" w:sz="4" w:space="0" w:color="auto"/>
            </w:tcBorders>
            <w:shd w:val="clear" w:color="auto" w:fill="auto"/>
            <w:noWrap/>
            <w:vAlign w:val="bottom"/>
            <w:hideMark/>
          </w:tcPr>
          <w:p w14:paraId="4D2D4371"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98</w:t>
            </w:r>
          </w:p>
        </w:tc>
        <w:tc>
          <w:tcPr>
            <w:tcW w:w="0" w:type="auto"/>
            <w:tcBorders>
              <w:top w:val="nil"/>
              <w:left w:val="nil"/>
              <w:bottom w:val="single" w:sz="4" w:space="0" w:color="auto"/>
              <w:right w:val="single" w:sz="4" w:space="0" w:color="auto"/>
            </w:tcBorders>
            <w:shd w:val="clear" w:color="auto" w:fill="auto"/>
            <w:noWrap/>
            <w:vAlign w:val="bottom"/>
            <w:hideMark/>
          </w:tcPr>
          <w:p w14:paraId="5C81365E"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93</w:t>
            </w:r>
          </w:p>
        </w:tc>
        <w:tc>
          <w:tcPr>
            <w:tcW w:w="0" w:type="auto"/>
            <w:tcBorders>
              <w:top w:val="nil"/>
              <w:left w:val="nil"/>
              <w:bottom w:val="single" w:sz="4" w:space="0" w:color="auto"/>
              <w:right w:val="single" w:sz="4" w:space="0" w:color="auto"/>
            </w:tcBorders>
            <w:shd w:val="clear" w:color="auto" w:fill="auto"/>
            <w:noWrap/>
            <w:vAlign w:val="bottom"/>
            <w:hideMark/>
          </w:tcPr>
          <w:p w14:paraId="640F98B3"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45620217"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5.1%</w:t>
            </w:r>
          </w:p>
        </w:tc>
        <w:tc>
          <w:tcPr>
            <w:tcW w:w="0" w:type="auto"/>
            <w:tcBorders>
              <w:top w:val="nil"/>
              <w:left w:val="nil"/>
              <w:bottom w:val="single" w:sz="4" w:space="0" w:color="auto"/>
              <w:right w:val="single" w:sz="4" w:space="0" w:color="auto"/>
            </w:tcBorders>
            <w:shd w:val="clear" w:color="auto" w:fill="auto"/>
            <w:noWrap/>
            <w:vAlign w:val="bottom"/>
            <w:hideMark/>
          </w:tcPr>
          <w:p w14:paraId="5BF6F7E2"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90</w:t>
            </w:r>
          </w:p>
        </w:tc>
        <w:tc>
          <w:tcPr>
            <w:tcW w:w="0" w:type="auto"/>
            <w:tcBorders>
              <w:top w:val="nil"/>
              <w:left w:val="nil"/>
              <w:bottom w:val="single" w:sz="4" w:space="0" w:color="auto"/>
              <w:right w:val="single" w:sz="4" w:space="0" w:color="auto"/>
            </w:tcBorders>
            <w:shd w:val="clear" w:color="auto" w:fill="auto"/>
            <w:noWrap/>
            <w:vAlign w:val="bottom"/>
            <w:hideMark/>
          </w:tcPr>
          <w:p w14:paraId="2C90768A"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86</w:t>
            </w:r>
          </w:p>
        </w:tc>
        <w:tc>
          <w:tcPr>
            <w:tcW w:w="0" w:type="auto"/>
            <w:tcBorders>
              <w:top w:val="nil"/>
              <w:left w:val="nil"/>
              <w:bottom w:val="single" w:sz="4" w:space="0" w:color="auto"/>
              <w:right w:val="single" w:sz="4" w:space="0" w:color="auto"/>
            </w:tcBorders>
            <w:shd w:val="clear" w:color="auto" w:fill="auto"/>
            <w:noWrap/>
            <w:vAlign w:val="bottom"/>
            <w:hideMark/>
          </w:tcPr>
          <w:p w14:paraId="3D205304"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w:t>
            </w:r>
          </w:p>
        </w:tc>
        <w:tc>
          <w:tcPr>
            <w:tcW w:w="0" w:type="auto"/>
            <w:tcBorders>
              <w:top w:val="nil"/>
              <w:left w:val="nil"/>
              <w:bottom w:val="single" w:sz="4" w:space="0" w:color="auto"/>
              <w:right w:val="single" w:sz="8" w:space="0" w:color="auto"/>
            </w:tcBorders>
            <w:shd w:val="clear" w:color="auto" w:fill="auto"/>
            <w:noWrap/>
            <w:vAlign w:val="bottom"/>
            <w:hideMark/>
          </w:tcPr>
          <w:p w14:paraId="1C1D93DA"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4.4%</w:t>
            </w:r>
          </w:p>
        </w:tc>
        <w:tc>
          <w:tcPr>
            <w:tcW w:w="1124" w:type="dxa"/>
            <w:tcBorders>
              <w:top w:val="nil"/>
              <w:left w:val="nil"/>
              <w:bottom w:val="single" w:sz="4" w:space="0" w:color="auto"/>
              <w:right w:val="single" w:sz="8" w:space="0" w:color="auto"/>
            </w:tcBorders>
            <w:shd w:val="clear" w:color="auto" w:fill="FBE4D5" w:themeFill="accent2" w:themeFillTint="33"/>
          </w:tcPr>
          <w:p w14:paraId="586B506A" w14:textId="76E4A61A"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-0.7%</w:t>
            </w:r>
          </w:p>
        </w:tc>
      </w:tr>
      <w:tr w:rsidR="007536BE" w:rsidRPr="00C22835" w14:paraId="60482FFB" w14:textId="27F8E7D9"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auto"/>
            <w:noWrap/>
            <w:vAlign w:val="bottom"/>
            <w:hideMark/>
          </w:tcPr>
          <w:p w14:paraId="4D497E2A" w14:textId="77777777" w:rsidR="007536BE" w:rsidRPr="00C22835" w:rsidRDefault="007536BE" w:rsidP="007536BE">
            <w:pPr>
              <w:spacing w:after="0" w:line="240" w:lineRule="auto"/>
              <w:rPr>
                <w:rFonts w:ascii="Calibri" w:eastAsia="Times New Roman" w:hAnsi="Calibri" w:cs="Calibri"/>
                <w:color w:val="000000"/>
                <w:lang w:val="en-GB"/>
              </w:rPr>
            </w:pPr>
            <w:r w:rsidRPr="00C22835">
              <w:rPr>
                <w:rFonts w:ascii="Calibri" w:eastAsia="Times New Roman" w:hAnsi="Calibri" w:cs="Calibri"/>
                <w:color w:val="000000"/>
                <w:lang w:val="en-GB"/>
              </w:rPr>
              <w:t>Massingir</w:t>
            </w:r>
          </w:p>
        </w:tc>
        <w:tc>
          <w:tcPr>
            <w:tcW w:w="0" w:type="auto"/>
            <w:tcBorders>
              <w:top w:val="nil"/>
              <w:left w:val="nil"/>
              <w:bottom w:val="single" w:sz="4" w:space="0" w:color="auto"/>
              <w:right w:val="single" w:sz="4" w:space="0" w:color="auto"/>
            </w:tcBorders>
            <w:shd w:val="clear" w:color="auto" w:fill="auto"/>
            <w:noWrap/>
            <w:vAlign w:val="bottom"/>
            <w:hideMark/>
          </w:tcPr>
          <w:p w14:paraId="1779E5A1"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47</w:t>
            </w:r>
          </w:p>
        </w:tc>
        <w:tc>
          <w:tcPr>
            <w:tcW w:w="0" w:type="auto"/>
            <w:tcBorders>
              <w:top w:val="nil"/>
              <w:left w:val="nil"/>
              <w:bottom w:val="single" w:sz="4" w:space="0" w:color="auto"/>
              <w:right w:val="single" w:sz="4" w:space="0" w:color="auto"/>
            </w:tcBorders>
            <w:shd w:val="clear" w:color="auto" w:fill="auto"/>
            <w:noWrap/>
            <w:vAlign w:val="bottom"/>
            <w:hideMark/>
          </w:tcPr>
          <w:p w14:paraId="3A6B1932"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46</w:t>
            </w:r>
          </w:p>
        </w:tc>
        <w:tc>
          <w:tcPr>
            <w:tcW w:w="0" w:type="auto"/>
            <w:tcBorders>
              <w:top w:val="nil"/>
              <w:left w:val="nil"/>
              <w:bottom w:val="single" w:sz="4" w:space="0" w:color="auto"/>
              <w:right w:val="single" w:sz="4" w:space="0" w:color="auto"/>
            </w:tcBorders>
            <w:shd w:val="clear" w:color="auto" w:fill="auto"/>
            <w:noWrap/>
            <w:vAlign w:val="bottom"/>
            <w:hideMark/>
          </w:tcPr>
          <w:p w14:paraId="39B2667C"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C127C4A"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2.1%</w:t>
            </w:r>
          </w:p>
        </w:tc>
        <w:tc>
          <w:tcPr>
            <w:tcW w:w="0" w:type="auto"/>
            <w:tcBorders>
              <w:top w:val="nil"/>
              <w:left w:val="nil"/>
              <w:bottom w:val="single" w:sz="4" w:space="0" w:color="auto"/>
              <w:right w:val="single" w:sz="4" w:space="0" w:color="auto"/>
            </w:tcBorders>
            <w:shd w:val="clear" w:color="auto" w:fill="auto"/>
            <w:noWrap/>
            <w:vAlign w:val="bottom"/>
            <w:hideMark/>
          </w:tcPr>
          <w:p w14:paraId="3C36E32C"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47</w:t>
            </w:r>
          </w:p>
        </w:tc>
        <w:tc>
          <w:tcPr>
            <w:tcW w:w="0" w:type="auto"/>
            <w:tcBorders>
              <w:top w:val="nil"/>
              <w:left w:val="nil"/>
              <w:bottom w:val="single" w:sz="4" w:space="0" w:color="auto"/>
              <w:right w:val="single" w:sz="4" w:space="0" w:color="auto"/>
            </w:tcBorders>
            <w:shd w:val="clear" w:color="auto" w:fill="auto"/>
            <w:noWrap/>
            <w:vAlign w:val="bottom"/>
            <w:hideMark/>
          </w:tcPr>
          <w:p w14:paraId="20B5E2FB"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46</w:t>
            </w:r>
          </w:p>
        </w:tc>
        <w:tc>
          <w:tcPr>
            <w:tcW w:w="0" w:type="auto"/>
            <w:tcBorders>
              <w:top w:val="nil"/>
              <w:left w:val="nil"/>
              <w:bottom w:val="single" w:sz="4" w:space="0" w:color="auto"/>
              <w:right w:val="single" w:sz="4" w:space="0" w:color="auto"/>
            </w:tcBorders>
            <w:shd w:val="clear" w:color="auto" w:fill="auto"/>
            <w:noWrap/>
            <w:vAlign w:val="bottom"/>
            <w:hideMark/>
          </w:tcPr>
          <w:p w14:paraId="7CD18269" w14:textId="6EFA0DAE"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1</w:t>
            </w:r>
          </w:p>
        </w:tc>
        <w:tc>
          <w:tcPr>
            <w:tcW w:w="0" w:type="auto"/>
            <w:tcBorders>
              <w:top w:val="nil"/>
              <w:left w:val="nil"/>
              <w:bottom w:val="single" w:sz="4" w:space="0" w:color="auto"/>
              <w:right w:val="single" w:sz="8" w:space="0" w:color="auto"/>
            </w:tcBorders>
            <w:shd w:val="clear" w:color="auto" w:fill="auto"/>
            <w:noWrap/>
            <w:vAlign w:val="bottom"/>
            <w:hideMark/>
          </w:tcPr>
          <w:p w14:paraId="0C84DE13"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2.1%</w:t>
            </w:r>
          </w:p>
        </w:tc>
        <w:tc>
          <w:tcPr>
            <w:tcW w:w="1124" w:type="dxa"/>
            <w:tcBorders>
              <w:top w:val="nil"/>
              <w:left w:val="nil"/>
              <w:bottom w:val="single" w:sz="4" w:space="0" w:color="auto"/>
              <w:right w:val="single" w:sz="8" w:space="0" w:color="auto"/>
            </w:tcBorders>
            <w:shd w:val="clear" w:color="auto" w:fill="FBE4D5" w:themeFill="accent2" w:themeFillTint="33"/>
          </w:tcPr>
          <w:p w14:paraId="12E3348B" w14:textId="768E54E3"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0%</w:t>
            </w:r>
          </w:p>
        </w:tc>
      </w:tr>
      <w:tr w:rsidR="007536BE" w:rsidRPr="00C22835" w14:paraId="3C3EE76D" w14:textId="316381A1"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auto"/>
            <w:noWrap/>
            <w:vAlign w:val="bottom"/>
            <w:hideMark/>
          </w:tcPr>
          <w:p w14:paraId="4C65890C" w14:textId="50D2FB02" w:rsidR="007536BE" w:rsidRPr="00C22835" w:rsidRDefault="004F5315" w:rsidP="007536BE">
            <w:pPr>
              <w:spacing w:after="0" w:line="240" w:lineRule="auto"/>
              <w:rPr>
                <w:rFonts w:ascii="Calibri" w:eastAsia="Times New Roman" w:hAnsi="Calibri" w:cs="Calibri"/>
                <w:color w:val="000000"/>
                <w:lang w:val="en-GB"/>
              </w:rPr>
            </w:pPr>
            <w:r w:rsidRPr="00C22835">
              <w:rPr>
                <w:rFonts w:ascii="Calibri" w:eastAsia="Times New Roman" w:hAnsi="Calibri" w:cs="Calibri"/>
                <w:color w:val="000000"/>
                <w:lang w:val="en-GB"/>
              </w:rPr>
              <w:t>Guijá</w:t>
            </w:r>
          </w:p>
        </w:tc>
        <w:tc>
          <w:tcPr>
            <w:tcW w:w="0" w:type="auto"/>
            <w:tcBorders>
              <w:top w:val="nil"/>
              <w:left w:val="nil"/>
              <w:bottom w:val="single" w:sz="4" w:space="0" w:color="auto"/>
              <w:right w:val="single" w:sz="4" w:space="0" w:color="auto"/>
            </w:tcBorders>
            <w:shd w:val="clear" w:color="auto" w:fill="auto"/>
            <w:noWrap/>
            <w:vAlign w:val="bottom"/>
            <w:hideMark/>
          </w:tcPr>
          <w:p w14:paraId="6E477B88"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34</w:t>
            </w:r>
          </w:p>
        </w:tc>
        <w:tc>
          <w:tcPr>
            <w:tcW w:w="0" w:type="auto"/>
            <w:tcBorders>
              <w:top w:val="nil"/>
              <w:left w:val="nil"/>
              <w:bottom w:val="single" w:sz="4" w:space="0" w:color="auto"/>
              <w:right w:val="single" w:sz="4" w:space="0" w:color="auto"/>
            </w:tcBorders>
            <w:shd w:val="clear" w:color="auto" w:fill="auto"/>
            <w:noWrap/>
            <w:vAlign w:val="bottom"/>
            <w:hideMark/>
          </w:tcPr>
          <w:p w14:paraId="475AF902"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31</w:t>
            </w:r>
          </w:p>
        </w:tc>
        <w:tc>
          <w:tcPr>
            <w:tcW w:w="0" w:type="auto"/>
            <w:tcBorders>
              <w:top w:val="nil"/>
              <w:left w:val="nil"/>
              <w:bottom w:val="single" w:sz="4" w:space="0" w:color="auto"/>
              <w:right w:val="single" w:sz="4" w:space="0" w:color="auto"/>
            </w:tcBorders>
            <w:shd w:val="clear" w:color="auto" w:fill="auto"/>
            <w:noWrap/>
            <w:vAlign w:val="bottom"/>
            <w:hideMark/>
          </w:tcPr>
          <w:p w14:paraId="080F8B16"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575777CC"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8.8%</w:t>
            </w:r>
          </w:p>
        </w:tc>
        <w:tc>
          <w:tcPr>
            <w:tcW w:w="0" w:type="auto"/>
            <w:tcBorders>
              <w:top w:val="nil"/>
              <w:left w:val="nil"/>
              <w:bottom w:val="single" w:sz="4" w:space="0" w:color="auto"/>
              <w:right w:val="single" w:sz="4" w:space="0" w:color="auto"/>
            </w:tcBorders>
            <w:shd w:val="clear" w:color="auto" w:fill="auto"/>
            <w:noWrap/>
            <w:vAlign w:val="bottom"/>
            <w:hideMark/>
          </w:tcPr>
          <w:p w14:paraId="519BBEC6"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39</w:t>
            </w:r>
          </w:p>
        </w:tc>
        <w:tc>
          <w:tcPr>
            <w:tcW w:w="0" w:type="auto"/>
            <w:tcBorders>
              <w:top w:val="nil"/>
              <w:left w:val="nil"/>
              <w:bottom w:val="single" w:sz="4" w:space="0" w:color="auto"/>
              <w:right w:val="single" w:sz="4" w:space="0" w:color="auto"/>
            </w:tcBorders>
            <w:shd w:val="clear" w:color="auto" w:fill="auto"/>
            <w:noWrap/>
            <w:vAlign w:val="bottom"/>
            <w:hideMark/>
          </w:tcPr>
          <w:p w14:paraId="5EF2A0D2"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37</w:t>
            </w:r>
          </w:p>
        </w:tc>
        <w:tc>
          <w:tcPr>
            <w:tcW w:w="0" w:type="auto"/>
            <w:tcBorders>
              <w:top w:val="nil"/>
              <w:left w:val="nil"/>
              <w:bottom w:val="single" w:sz="4" w:space="0" w:color="auto"/>
              <w:right w:val="single" w:sz="4" w:space="0" w:color="auto"/>
            </w:tcBorders>
            <w:shd w:val="clear" w:color="auto" w:fill="auto"/>
            <w:noWrap/>
            <w:vAlign w:val="bottom"/>
            <w:hideMark/>
          </w:tcPr>
          <w:p w14:paraId="1D1091E6" w14:textId="7303F8CC"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2</w:t>
            </w:r>
          </w:p>
        </w:tc>
        <w:tc>
          <w:tcPr>
            <w:tcW w:w="0" w:type="auto"/>
            <w:tcBorders>
              <w:top w:val="nil"/>
              <w:left w:val="nil"/>
              <w:bottom w:val="single" w:sz="4" w:space="0" w:color="auto"/>
              <w:right w:val="single" w:sz="8" w:space="0" w:color="auto"/>
            </w:tcBorders>
            <w:shd w:val="clear" w:color="auto" w:fill="auto"/>
            <w:noWrap/>
            <w:vAlign w:val="bottom"/>
            <w:hideMark/>
          </w:tcPr>
          <w:p w14:paraId="1FB9F6D4" w14:textId="77777777"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5.1%</w:t>
            </w:r>
          </w:p>
        </w:tc>
        <w:tc>
          <w:tcPr>
            <w:tcW w:w="1124" w:type="dxa"/>
            <w:tcBorders>
              <w:top w:val="nil"/>
              <w:left w:val="nil"/>
              <w:bottom w:val="single" w:sz="4" w:space="0" w:color="auto"/>
              <w:right w:val="single" w:sz="8" w:space="0" w:color="auto"/>
            </w:tcBorders>
            <w:shd w:val="clear" w:color="auto" w:fill="FBE4D5" w:themeFill="accent2" w:themeFillTint="33"/>
          </w:tcPr>
          <w:p w14:paraId="5170BBC1" w14:textId="4D5B8EF6" w:rsidR="007536BE" w:rsidRPr="00C22835" w:rsidRDefault="007536BE" w:rsidP="007536BE">
            <w:pPr>
              <w:spacing w:after="0" w:line="240" w:lineRule="auto"/>
              <w:jc w:val="right"/>
              <w:rPr>
                <w:rFonts w:ascii="Calibri" w:eastAsia="Times New Roman" w:hAnsi="Calibri" w:cs="Calibri"/>
                <w:color w:val="000000"/>
                <w:lang w:val="en-GB"/>
              </w:rPr>
            </w:pPr>
            <w:r w:rsidRPr="00C22835">
              <w:rPr>
                <w:rFonts w:ascii="Calibri" w:eastAsia="Times New Roman" w:hAnsi="Calibri" w:cs="Calibri"/>
                <w:color w:val="000000"/>
                <w:lang w:val="en-GB"/>
              </w:rPr>
              <w:t>-3.7%</w:t>
            </w:r>
          </w:p>
        </w:tc>
      </w:tr>
      <w:tr w:rsidR="007536BE" w:rsidRPr="00C22835" w14:paraId="4373C21B" w14:textId="6CDFB2C7" w:rsidTr="0066370E">
        <w:trPr>
          <w:trHeight w:val="300"/>
          <w:jc w:val="center"/>
        </w:trPr>
        <w:tc>
          <w:tcPr>
            <w:tcW w:w="1309" w:type="dxa"/>
            <w:tcBorders>
              <w:top w:val="nil"/>
              <w:left w:val="single" w:sz="8" w:space="0" w:color="auto"/>
              <w:bottom w:val="single" w:sz="4" w:space="0" w:color="auto"/>
              <w:right w:val="single" w:sz="4" w:space="0" w:color="auto"/>
            </w:tcBorders>
            <w:shd w:val="clear" w:color="auto" w:fill="92D050"/>
            <w:noWrap/>
            <w:vAlign w:val="bottom"/>
            <w:hideMark/>
          </w:tcPr>
          <w:p w14:paraId="54411437" w14:textId="5363028D" w:rsidR="007536BE" w:rsidRPr="00C22835" w:rsidRDefault="007536BE" w:rsidP="007536BE">
            <w:pPr>
              <w:spacing w:after="0" w:line="240" w:lineRule="auto"/>
              <w:rPr>
                <w:rFonts w:ascii="Calibri" w:eastAsia="Times New Roman" w:hAnsi="Calibri" w:cs="Calibri"/>
                <w:b/>
                <w:color w:val="000000"/>
                <w:lang w:val="en-GB"/>
              </w:rPr>
            </w:pPr>
            <w:r w:rsidRPr="00C22835">
              <w:rPr>
                <w:rFonts w:ascii="Calibri" w:eastAsia="Times New Roman" w:hAnsi="Calibri" w:cs="Calibri"/>
                <w:b/>
                <w:color w:val="000000"/>
                <w:lang w:val="en-GB"/>
              </w:rPr>
              <w:t>Totals</w:t>
            </w:r>
            <w:r w:rsidR="0024336C" w:rsidRPr="00C22835">
              <w:rPr>
                <w:rFonts w:ascii="Calibri" w:eastAsia="Times New Roman" w:hAnsi="Calibri" w:cs="Calibri"/>
                <w:b/>
                <w:color w:val="000000"/>
                <w:lang w:val="en-GB"/>
              </w:rPr>
              <w:t xml:space="preserve"> and average %</w:t>
            </w:r>
          </w:p>
        </w:tc>
        <w:tc>
          <w:tcPr>
            <w:tcW w:w="0" w:type="auto"/>
            <w:tcBorders>
              <w:top w:val="nil"/>
              <w:left w:val="nil"/>
              <w:bottom w:val="single" w:sz="4" w:space="0" w:color="auto"/>
              <w:right w:val="single" w:sz="4" w:space="0" w:color="auto"/>
            </w:tcBorders>
            <w:shd w:val="clear" w:color="auto" w:fill="92D050"/>
            <w:noWrap/>
            <w:vAlign w:val="bottom"/>
            <w:hideMark/>
          </w:tcPr>
          <w:p w14:paraId="5FB17717"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224</w:t>
            </w:r>
          </w:p>
        </w:tc>
        <w:tc>
          <w:tcPr>
            <w:tcW w:w="0" w:type="auto"/>
            <w:tcBorders>
              <w:top w:val="nil"/>
              <w:left w:val="nil"/>
              <w:bottom w:val="single" w:sz="4" w:space="0" w:color="auto"/>
              <w:right w:val="single" w:sz="4" w:space="0" w:color="auto"/>
            </w:tcBorders>
            <w:shd w:val="clear" w:color="auto" w:fill="92D050"/>
            <w:noWrap/>
            <w:vAlign w:val="bottom"/>
            <w:hideMark/>
          </w:tcPr>
          <w:p w14:paraId="3632A9E3"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213</w:t>
            </w:r>
          </w:p>
        </w:tc>
        <w:tc>
          <w:tcPr>
            <w:tcW w:w="0" w:type="auto"/>
            <w:tcBorders>
              <w:top w:val="nil"/>
              <w:left w:val="nil"/>
              <w:bottom w:val="single" w:sz="4" w:space="0" w:color="auto"/>
              <w:right w:val="single" w:sz="4" w:space="0" w:color="auto"/>
            </w:tcBorders>
            <w:shd w:val="clear" w:color="auto" w:fill="92D050"/>
            <w:noWrap/>
            <w:vAlign w:val="bottom"/>
            <w:hideMark/>
          </w:tcPr>
          <w:p w14:paraId="50AC3EF5"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11</w:t>
            </w:r>
          </w:p>
        </w:tc>
        <w:tc>
          <w:tcPr>
            <w:tcW w:w="0" w:type="auto"/>
            <w:tcBorders>
              <w:top w:val="nil"/>
              <w:left w:val="nil"/>
              <w:bottom w:val="single" w:sz="4" w:space="0" w:color="auto"/>
              <w:right w:val="single" w:sz="4" w:space="0" w:color="auto"/>
            </w:tcBorders>
            <w:shd w:val="clear" w:color="auto" w:fill="92D050"/>
            <w:noWrap/>
            <w:vAlign w:val="bottom"/>
            <w:hideMark/>
          </w:tcPr>
          <w:p w14:paraId="7AF82081" w14:textId="1865B66A" w:rsidR="007536BE" w:rsidRPr="00C22835" w:rsidRDefault="0024336C"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5.1%</w:t>
            </w:r>
          </w:p>
        </w:tc>
        <w:tc>
          <w:tcPr>
            <w:tcW w:w="0" w:type="auto"/>
            <w:tcBorders>
              <w:top w:val="nil"/>
              <w:left w:val="nil"/>
              <w:bottom w:val="single" w:sz="4" w:space="0" w:color="auto"/>
              <w:right w:val="single" w:sz="4" w:space="0" w:color="auto"/>
            </w:tcBorders>
            <w:shd w:val="clear" w:color="auto" w:fill="92D050"/>
            <w:noWrap/>
            <w:vAlign w:val="bottom"/>
            <w:hideMark/>
          </w:tcPr>
          <w:p w14:paraId="1C03FD76"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203</w:t>
            </w:r>
          </w:p>
        </w:tc>
        <w:tc>
          <w:tcPr>
            <w:tcW w:w="0" w:type="auto"/>
            <w:tcBorders>
              <w:top w:val="nil"/>
              <w:left w:val="nil"/>
              <w:bottom w:val="single" w:sz="4" w:space="0" w:color="auto"/>
              <w:right w:val="single" w:sz="4" w:space="0" w:color="auto"/>
            </w:tcBorders>
            <w:shd w:val="clear" w:color="auto" w:fill="92D050"/>
            <w:noWrap/>
            <w:vAlign w:val="bottom"/>
            <w:hideMark/>
          </w:tcPr>
          <w:p w14:paraId="601F5070"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195</w:t>
            </w:r>
          </w:p>
        </w:tc>
        <w:tc>
          <w:tcPr>
            <w:tcW w:w="0" w:type="auto"/>
            <w:tcBorders>
              <w:top w:val="nil"/>
              <w:left w:val="nil"/>
              <w:bottom w:val="single" w:sz="4" w:space="0" w:color="auto"/>
              <w:right w:val="single" w:sz="4" w:space="0" w:color="auto"/>
            </w:tcBorders>
            <w:shd w:val="clear" w:color="auto" w:fill="92D050"/>
            <w:noWrap/>
            <w:vAlign w:val="bottom"/>
            <w:hideMark/>
          </w:tcPr>
          <w:p w14:paraId="2C5DB7D9" w14:textId="77777777" w:rsidR="007536BE" w:rsidRPr="00C22835" w:rsidRDefault="007536BE"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8</w:t>
            </w:r>
          </w:p>
        </w:tc>
        <w:tc>
          <w:tcPr>
            <w:tcW w:w="0" w:type="auto"/>
            <w:tcBorders>
              <w:top w:val="nil"/>
              <w:left w:val="nil"/>
              <w:bottom w:val="single" w:sz="4" w:space="0" w:color="auto"/>
              <w:right w:val="single" w:sz="8" w:space="0" w:color="auto"/>
            </w:tcBorders>
            <w:shd w:val="clear" w:color="auto" w:fill="92D050"/>
            <w:noWrap/>
            <w:vAlign w:val="bottom"/>
            <w:hideMark/>
          </w:tcPr>
          <w:p w14:paraId="2262CD89" w14:textId="36672B3A" w:rsidR="007536BE" w:rsidRPr="00C22835" w:rsidRDefault="0024336C"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3.8%</w:t>
            </w:r>
          </w:p>
        </w:tc>
        <w:tc>
          <w:tcPr>
            <w:tcW w:w="1124" w:type="dxa"/>
            <w:tcBorders>
              <w:top w:val="nil"/>
              <w:left w:val="nil"/>
              <w:bottom w:val="single" w:sz="4" w:space="0" w:color="auto"/>
              <w:right w:val="single" w:sz="8" w:space="0" w:color="auto"/>
            </w:tcBorders>
            <w:shd w:val="clear" w:color="auto" w:fill="F4B083" w:themeFill="accent2" w:themeFillTint="99"/>
          </w:tcPr>
          <w:p w14:paraId="7D2BE88F" w14:textId="77777777" w:rsidR="0024336C" w:rsidRPr="00C22835" w:rsidRDefault="0024336C" w:rsidP="007536BE">
            <w:pPr>
              <w:spacing w:after="0" w:line="240" w:lineRule="auto"/>
              <w:jc w:val="right"/>
              <w:rPr>
                <w:rFonts w:ascii="Calibri" w:eastAsia="Times New Roman" w:hAnsi="Calibri" w:cs="Calibri"/>
                <w:b/>
                <w:color w:val="000000"/>
                <w:lang w:val="en-GB"/>
              </w:rPr>
            </w:pPr>
          </w:p>
          <w:p w14:paraId="5CDA6A10" w14:textId="1885B568" w:rsidR="007536BE" w:rsidRPr="00C22835" w:rsidRDefault="0024336C" w:rsidP="007536BE">
            <w:pPr>
              <w:spacing w:after="0" w:line="240" w:lineRule="auto"/>
              <w:jc w:val="right"/>
              <w:rPr>
                <w:rFonts w:ascii="Calibri" w:eastAsia="Times New Roman" w:hAnsi="Calibri" w:cs="Calibri"/>
                <w:b/>
                <w:color w:val="000000"/>
                <w:lang w:val="en-GB"/>
              </w:rPr>
            </w:pPr>
            <w:r w:rsidRPr="00C22835">
              <w:rPr>
                <w:rFonts w:ascii="Calibri" w:eastAsia="Times New Roman" w:hAnsi="Calibri" w:cs="Calibri"/>
                <w:b/>
                <w:color w:val="000000"/>
                <w:lang w:val="en-GB"/>
              </w:rPr>
              <w:t>-1.3%</w:t>
            </w:r>
          </w:p>
        </w:tc>
      </w:tr>
    </w:tbl>
    <w:p w14:paraId="5029AB15" w14:textId="66E82235" w:rsidR="007536BE" w:rsidRPr="00F177F8" w:rsidRDefault="00304EB2" w:rsidP="00D221FB">
      <w:pPr>
        <w:spacing w:after="0"/>
        <w:jc w:val="both"/>
        <w:rPr>
          <w:b/>
          <w:u w:val="single"/>
          <w:lang w:val="en-GB"/>
        </w:rPr>
      </w:pPr>
      <w:r w:rsidRPr="00F177F8">
        <w:rPr>
          <w:b/>
          <w:u w:val="single"/>
          <w:lang w:val="en-GB"/>
        </w:rPr>
        <w:t>Source: District registers</w:t>
      </w:r>
    </w:p>
    <w:p w14:paraId="69952AAE" w14:textId="537EC01E" w:rsidR="007536BE" w:rsidRPr="00C22835" w:rsidRDefault="007536BE" w:rsidP="00D221FB">
      <w:pPr>
        <w:spacing w:after="0"/>
        <w:jc w:val="both"/>
        <w:rPr>
          <w:lang w:val="en-GB"/>
        </w:rPr>
      </w:pPr>
    </w:p>
    <w:p w14:paraId="5ECB7182" w14:textId="22C6500F" w:rsidR="00BF45F7" w:rsidRPr="00C22835" w:rsidRDefault="00BF45F7" w:rsidP="00D221FB">
      <w:pPr>
        <w:spacing w:after="0"/>
        <w:jc w:val="both"/>
        <w:rPr>
          <w:lang w:val="en-GB"/>
        </w:rPr>
      </w:pPr>
      <w:r w:rsidRPr="00C22835">
        <w:rPr>
          <w:lang w:val="en-GB"/>
        </w:rPr>
        <w:t>Th</w:t>
      </w:r>
      <w:r w:rsidR="007536BE" w:rsidRPr="00C22835">
        <w:rPr>
          <w:lang w:val="en-GB"/>
        </w:rPr>
        <w:t xml:space="preserve">e findings show a sharp decrease from the baseline, of women occupying community leader position in the </w:t>
      </w:r>
      <w:r w:rsidR="00A22538" w:rsidRPr="00C22835">
        <w:rPr>
          <w:lang w:val="en-GB"/>
        </w:rPr>
        <w:t xml:space="preserve">four </w:t>
      </w:r>
      <w:r w:rsidR="007536BE" w:rsidRPr="00C22835">
        <w:rPr>
          <w:lang w:val="en-GB"/>
        </w:rPr>
        <w:t>surveyed districts.</w:t>
      </w:r>
      <w:r w:rsidRPr="00C22835">
        <w:rPr>
          <w:lang w:val="en-GB"/>
        </w:rPr>
        <w:t xml:space="preserve"> </w:t>
      </w:r>
      <w:r w:rsidR="00A22538" w:rsidRPr="00C22835">
        <w:rPr>
          <w:lang w:val="en-GB"/>
        </w:rPr>
        <w:t xml:space="preserve">The MTE results shows a </w:t>
      </w:r>
      <w:r w:rsidR="0024336C" w:rsidRPr="00C22835">
        <w:rPr>
          <w:lang w:val="en-GB"/>
        </w:rPr>
        <w:t>-</w:t>
      </w:r>
      <w:r w:rsidR="00A22538" w:rsidRPr="00C22835">
        <w:rPr>
          <w:lang w:val="en-GB"/>
        </w:rPr>
        <w:t xml:space="preserve">1.3% decrease from the baseline. The results </w:t>
      </w:r>
      <w:r w:rsidR="004F5315" w:rsidRPr="00C22835">
        <w:rPr>
          <w:lang w:val="en-GB"/>
        </w:rPr>
        <w:t>raise</w:t>
      </w:r>
      <w:r w:rsidRPr="00C22835">
        <w:rPr>
          <w:lang w:val="en-GB"/>
        </w:rPr>
        <w:t xml:space="preserve"> huge concern as the proportion of men and women continue to be male dominated. Traditional leaders are responsible for making daily decisions in their communities, and their role have a direct impact on the welfare of men and women. </w:t>
      </w:r>
    </w:p>
    <w:p w14:paraId="392E19B1" w14:textId="1D8E6B00" w:rsidR="005F06AB" w:rsidRPr="00C22835" w:rsidRDefault="005F06AB" w:rsidP="00D221FB">
      <w:pPr>
        <w:spacing w:after="0"/>
        <w:jc w:val="both"/>
        <w:rPr>
          <w:lang w:val="en-GB"/>
        </w:rPr>
      </w:pPr>
    </w:p>
    <w:p w14:paraId="33557AAD" w14:textId="262B6D2E" w:rsidR="00BF45F7" w:rsidRPr="00C22835" w:rsidRDefault="00BF45F7" w:rsidP="00D221FB">
      <w:pPr>
        <w:spacing w:after="0"/>
        <w:jc w:val="both"/>
        <w:rPr>
          <w:lang w:val="en-GB"/>
        </w:rPr>
      </w:pPr>
      <w:r w:rsidRPr="00C22835">
        <w:rPr>
          <w:lang w:val="en-GB"/>
        </w:rPr>
        <w:t xml:space="preserve">The continued high number of men over women occupying traditional leadership positions means that at local level, development decisions are made mainly by men in favour of their own interests at the detriment of women whose voice continue to be lowly represented. This gives women little space to influence decisions in their favour for their wellbeing. Women continue to be disadvantaged in the traditional decision-making platforms and the project needs to reinforce interventions to increase representation of women in the traditional leadership. </w:t>
      </w:r>
    </w:p>
    <w:p w14:paraId="28C74A00" w14:textId="2A841487" w:rsidR="00FB6896" w:rsidRDefault="00BF45F7" w:rsidP="00D221FB">
      <w:pPr>
        <w:spacing w:after="0"/>
        <w:jc w:val="both"/>
        <w:rPr>
          <w:lang w:val="en-GB"/>
        </w:rPr>
      </w:pPr>
      <w:r w:rsidRPr="00C22835">
        <w:rPr>
          <w:lang w:val="en-GB"/>
        </w:rPr>
        <w:t>Patriarchal social set ups in Gaza determine that traditional leadership be held by men for preservation of family name and heritage. This principle is based on the traditional perception that women lose their family name when they marry to adopt their husband’s surname, hence cannot occupy leadership positions because the traditional leadership requires continued use of the blood family name, and is inherited along the blood family tree, and cannot be passed to the family where the women marries. On this base, it is very difficult for women to occupy traditional leadership positions in Gaza, because this is one component that is considered as patriarchal heritage, as affirmed below.</w:t>
      </w:r>
    </w:p>
    <w:p w14:paraId="28143E82" w14:textId="2C688A5C" w:rsidR="00FB6896" w:rsidRDefault="00FB6896">
      <w:pPr>
        <w:rPr>
          <w:lang w:val="en-GB"/>
        </w:rPr>
      </w:pPr>
      <w:r w:rsidRPr="00C22835">
        <w:rPr>
          <w:noProof/>
          <w:lang w:val="en-US"/>
        </w:rPr>
        <mc:AlternateContent>
          <mc:Choice Requires="wps">
            <w:drawing>
              <wp:anchor distT="0" distB="0" distL="114300" distR="114300" simplePos="0" relativeHeight="251711488" behindDoc="0" locked="0" layoutInCell="1" allowOverlap="1" wp14:anchorId="4536D63F" wp14:editId="1F0FC379">
                <wp:simplePos x="0" y="0"/>
                <wp:positionH relativeFrom="margin">
                  <wp:posOffset>25060</wp:posOffset>
                </wp:positionH>
                <wp:positionV relativeFrom="paragraph">
                  <wp:posOffset>128905</wp:posOffset>
                </wp:positionV>
                <wp:extent cx="5399405" cy="2018665"/>
                <wp:effectExtent l="0" t="0" r="0" b="635"/>
                <wp:wrapNone/>
                <wp:docPr id="85" name="Rectangle: Rounded Corners 85"/>
                <wp:cNvGraphicFramePr/>
                <a:graphic xmlns:a="http://schemas.openxmlformats.org/drawingml/2006/main">
                  <a:graphicData uri="http://schemas.microsoft.com/office/word/2010/wordprocessingShape">
                    <wps:wsp>
                      <wps:cNvSpPr/>
                      <wps:spPr>
                        <a:xfrm>
                          <a:off x="0" y="0"/>
                          <a:ext cx="5399405" cy="2018665"/>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F6DF17" w14:textId="6BA54AE3" w:rsidR="008E0CF1" w:rsidRPr="005F06AB" w:rsidRDefault="008E0CF1" w:rsidP="005F06AB">
                            <w:pPr>
                              <w:jc w:val="center"/>
                              <w:rPr>
                                <w:rFonts w:ascii="Gill Sans MT" w:hAnsi="Gill Sans MT"/>
                                <w:b/>
                                <w:color w:val="FFFFFF" w:themeColor="background1"/>
                                <w:lang w:val="en-US"/>
                              </w:rPr>
                            </w:pPr>
                            <w:r w:rsidRPr="005F06AB">
                              <w:rPr>
                                <w:rFonts w:ascii="Gill Sans MT" w:hAnsi="Gill Sans MT"/>
                                <w:b/>
                                <w:i/>
                                <w:color w:val="FFFFFF" w:themeColor="background1"/>
                                <w:lang w:val="en-US"/>
                              </w:rPr>
                              <w:t>“…In our tradition of the Machangana people here in Gaza, women can only become a traditional leader under a very serious situation where all the male generation in her family are dead…or inexistent to occupy the position…traditional leadership is for preservation of family names in Gaza and men are the ones that continue with the family name while women lose the family name when they marry...men are the ones to occupy community leadership positions…the same is to the family assets like land…is owned by men…”</w:t>
                            </w:r>
                            <w:r w:rsidRPr="005F06AB">
                              <w:rPr>
                                <w:rFonts w:ascii="Gill Sans MT" w:hAnsi="Gill Sans MT"/>
                                <w:b/>
                                <w:color w:val="FFFFFF" w:themeColor="background1"/>
                                <w:lang w:val="en-US"/>
                              </w:rPr>
                              <w:t xml:space="preserve"> </w:t>
                            </w:r>
                            <w:r>
                              <w:rPr>
                                <w:rFonts w:ascii="Gill Sans MT" w:hAnsi="Gill Sans MT"/>
                                <w:b/>
                                <w:color w:val="FFFFFF" w:themeColor="background1"/>
                                <w:lang w:val="en-US"/>
                              </w:rPr>
                              <w:br/>
                            </w:r>
                            <w:r>
                              <w:rPr>
                                <w:rFonts w:ascii="Gill Sans MT" w:hAnsi="Gill Sans MT"/>
                                <w:b/>
                                <w:color w:val="FFFFFF" w:themeColor="background1"/>
                                <w:lang w:val="en-US"/>
                              </w:rPr>
                              <w:br/>
                            </w:r>
                            <w:r w:rsidRPr="005F06AB">
                              <w:rPr>
                                <w:rFonts w:ascii="Gill Sans MT" w:hAnsi="Gill Sans MT"/>
                                <w:b/>
                                <w:color w:val="FFFFFF" w:themeColor="background1"/>
                                <w:lang w:val="en-US"/>
                              </w:rPr>
                              <w:t>Focus Group Discussion with members of the CCDs, Mabalane, August 217</w:t>
                            </w:r>
                          </w:p>
                          <w:p w14:paraId="2EAF1C8B" w14:textId="56CB7FE9" w:rsidR="008E0CF1" w:rsidRPr="005F06AB" w:rsidRDefault="008E0CF1" w:rsidP="005F06AB">
                            <w:pPr>
                              <w:jc w:val="center"/>
                              <w:rPr>
                                <w:rFonts w:ascii="Gill Sans MT" w:hAnsi="Gill Sans MT"/>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36D63F" id="Rectangle: Rounded Corners 85" o:spid="_x0000_s1048" style="position:absolute;margin-left:1.95pt;margin-top:10.15pt;width:425.15pt;height:158.9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" fillcolor="#6cb33f" stroked="f" strokeweight="1pt">
                <v:stroke joinstyle="miter"/>
                <v:textbox>
                  <w:txbxContent>
                    <w:p w14:paraId="57F6DF17" w14:textId="6BA54AE3" w:rsidR="008E0CF1" w:rsidRPr="005F06AB" w:rsidRDefault="008E0CF1" w:rsidP="005F06AB">
                      <w:pPr>
                        <w:jc w:val="center"/>
                        <w:rPr>
                          <w:rFonts w:ascii="Gill Sans MT" w:hAnsi="Gill Sans MT"/>
                          <w:b/>
                          <w:color w:val="FFFFFF" w:themeColor="background1"/>
                          <w:lang w:val="en-US"/>
                        </w:rPr>
                      </w:pPr>
                      <w:r w:rsidRPr="005F06AB">
                        <w:rPr>
                          <w:rFonts w:ascii="Gill Sans MT" w:hAnsi="Gill Sans MT"/>
                          <w:b/>
                          <w:i/>
                          <w:color w:val="FFFFFF" w:themeColor="background1"/>
                          <w:lang w:val="en-US"/>
                        </w:rPr>
                        <w:t>“…In our tradition of the Machangana people here in Gaza, women can only become a traditional leader under a very serious situation where all the male generation in her family are dead…or inexistent to occupy the position…traditional leadership is for preservation of family names in Gaza and men are the ones that continue with the family name while women lose the family name when they marry...men are the ones to occupy community leadership positions…the same is to the family assets like land…is owned by men…”</w:t>
                      </w:r>
                      <w:r w:rsidRPr="005F06AB">
                        <w:rPr>
                          <w:rFonts w:ascii="Gill Sans MT" w:hAnsi="Gill Sans MT"/>
                          <w:b/>
                          <w:color w:val="FFFFFF" w:themeColor="background1"/>
                          <w:lang w:val="en-US"/>
                        </w:rPr>
                        <w:t xml:space="preserve"> </w:t>
                      </w:r>
                      <w:r>
                        <w:rPr>
                          <w:rFonts w:ascii="Gill Sans MT" w:hAnsi="Gill Sans MT"/>
                          <w:b/>
                          <w:color w:val="FFFFFF" w:themeColor="background1"/>
                          <w:lang w:val="en-US"/>
                        </w:rPr>
                        <w:br/>
                      </w:r>
                      <w:r>
                        <w:rPr>
                          <w:rFonts w:ascii="Gill Sans MT" w:hAnsi="Gill Sans MT"/>
                          <w:b/>
                          <w:color w:val="FFFFFF" w:themeColor="background1"/>
                          <w:lang w:val="en-US"/>
                        </w:rPr>
                        <w:br/>
                      </w:r>
                      <w:r w:rsidRPr="005F06AB">
                        <w:rPr>
                          <w:rFonts w:ascii="Gill Sans MT" w:hAnsi="Gill Sans MT"/>
                          <w:b/>
                          <w:color w:val="FFFFFF" w:themeColor="background1"/>
                          <w:lang w:val="en-US"/>
                        </w:rPr>
                        <w:t>Focus Group Discussion with members of the CCDs, Mabalane, August 217</w:t>
                      </w:r>
                    </w:p>
                    <w:p w14:paraId="2EAF1C8B" w14:textId="56CB7FE9" w:rsidR="008E0CF1" w:rsidRPr="005F06AB" w:rsidRDefault="008E0CF1" w:rsidP="005F06AB">
                      <w:pPr>
                        <w:jc w:val="center"/>
                        <w:rPr>
                          <w:rFonts w:ascii="Gill Sans MT" w:hAnsi="Gill Sans MT"/>
                          <w:b/>
                          <w:lang w:val="en-US"/>
                        </w:rPr>
                      </w:pPr>
                    </w:p>
                  </w:txbxContent>
                </v:textbox>
                <w10:wrap anchorx="margin"/>
              </v:roundrect>
            </w:pict>
          </mc:Fallback>
        </mc:AlternateContent>
      </w:r>
      <w:r>
        <w:rPr>
          <w:lang w:val="en-GB"/>
        </w:rPr>
        <w:br w:type="page"/>
      </w:r>
    </w:p>
    <w:p w14:paraId="2F35264D" w14:textId="05204F0A" w:rsidR="00BF45F7" w:rsidRPr="00C22835" w:rsidRDefault="00BF45F7" w:rsidP="00D221FB">
      <w:pPr>
        <w:spacing w:after="0"/>
        <w:jc w:val="both"/>
        <w:rPr>
          <w:lang w:val="en-GB"/>
        </w:rPr>
      </w:pPr>
      <w:r w:rsidRPr="00C22835">
        <w:rPr>
          <w:lang w:val="en-GB"/>
        </w:rPr>
        <w:t xml:space="preserve">The above assertion presents a strong cultural position against women leadership at the level of the communities, based on deeply rooted patriarchal principles that cannot be broken overnight. This is the reason for slow change on increase of women occupying traditional leadership positions in the surveyed districts. The project need to reinforce interventions targeting participation of men and women, and traditional leaders and sensitize them on gender equality on local leadership, using socio cultural approaches that open space for the communities to adapt. </w:t>
      </w:r>
    </w:p>
    <w:p w14:paraId="4384DC71" w14:textId="77777777" w:rsidR="00C00413" w:rsidRPr="00C22835" w:rsidRDefault="00C00413" w:rsidP="00D221FB">
      <w:pPr>
        <w:spacing w:after="0"/>
        <w:jc w:val="both"/>
        <w:rPr>
          <w:lang w:val="en-GB"/>
        </w:rPr>
      </w:pPr>
    </w:p>
    <w:p w14:paraId="385DA2EE" w14:textId="277A3339" w:rsidR="00BF45F7" w:rsidRPr="00C22835" w:rsidRDefault="00BF45F7" w:rsidP="00D221FB">
      <w:pPr>
        <w:spacing w:after="0"/>
        <w:jc w:val="both"/>
        <w:rPr>
          <w:lang w:val="en-GB"/>
        </w:rPr>
      </w:pPr>
      <w:r w:rsidRPr="00C22835">
        <w:rPr>
          <w:lang w:val="en-GB"/>
        </w:rPr>
        <w:t>Identifying and creating local/traditional role models can be an effective strategy to influence change of socio-cultural norms, because such change can only be sustainable if it comes from inside out, and not from outside in, in respect of the community set ups because of the strength of culture. It has to be the same local people who are respected and who lead on implementation of local and traditional cultural norms and practices who can lead to influence change of mindset. This would require building the capacity of the traditional role models first, to guarantee capacity for them to lead on gender equality principles in their own communities, to influence consideration of women to occupy traditional leadership position</w:t>
      </w:r>
      <w:r w:rsidR="00C00413" w:rsidRPr="00C22835">
        <w:rPr>
          <w:lang w:val="en-GB"/>
        </w:rPr>
        <w:t>s and respect of women’s voice.</w:t>
      </w:r>
    </w:p>
    <w:p w14:paraId="160BD3B9" w14:textId="77777777" w:rsidR="00C00413" w:rsidRPr="00C22835" w:rsidRDefault="00C00413" w:rsidP="00D221FB">
      <w:pPr>
        <w:spacing w:after="0"/>
        <w:jc w:val="both"/>
        <w:rPr>
          <w:lang w:val="en-GB"/>
        </w:rPr>
      </w:pPr>
    </w:p>
    <w:p w14:paraId="6B903E3B" w14:textId="62F80BCC" w:rsidR="00BF45F7" w:rsidRPr="00C22835" w:rsidRDefault="00BF45F7" w:rsidP="00D221FB">
      <w:pPr>
        <w:spacing w:after="0"/>
        <w:jc w:val="both"/>
        <w:rPr>
          <w:lang w:val="en-GB"/>
        </w:rPr>
      </w:pPr>
      <w:bookmarkStart w:id="210" w:name="_Hlk496201205"/>
      <w:r w:rsidRPr="00C22835">
        <w:rPr>
          <w:lang w:val="en-GB"/>
        </w:rPr>
        <w:t xml:space="preserve">The general findings from the MTE is that men strongly preserve this cultural set up because it provides them with power, control and dominance over women by being decision-makers who decide for the welfare of all in the communities. Due to this, it became clear during the community qualitative data collection sessions that men would not wish to lose power to women hence use various traditional beliefs and socio-cultural principles to retain power. This was unanimously confirmed in all the four districts surveyed in the MTE in Chicualacuala, Mabalane, </w:t>
      </w:r>
      <w:r w:rsidR="008D74DC" w:rsidRPr="00C22835">
        <w:rPr>
          <w:lang w:val="en-GB"/>
        </w:rPr>
        <w:t>Guijá</w:t>
      </w:r>
      <w:r w:rsidRPr="00C22835">
        <w:rPr>
          <w:lang w:val="en-GB"/>
        </w:rPr>
        <w:t xml:space="preserve"> and Massingir.</w:t>
      </w:r>
      <w:bookmarkEnd w:id="210"/>
    </w:p>
    <w:p w14:paraId="6CD01FD1" w14:textId="475ED716" w:rsidR="008D74DC" w:rsidRPr="00C22835" w:rsidRDefault="008D74DC">
      <w:pPr>
        <w:rPr>
          <w:sz w:val="24"/>
          <w:szCs w:val="24"/>
          <w:lang w:val="en-GB"/>
        </w:rPr>
      </w:pPr>
      <w:r w:rsidRPr="00C22835">
        <w:rPr>
          <w:sz w:val="24"/>
          <w:szCs w:val="24"/>
          <w:lang w:val="en-GB"/>
        </w:rPr>
        <w:br w:type="page"/>
      </w:r>
    </w:p>
    <w:p w14:paraId="0B20F266" w14:textId="44800745" w:rsidR="00041B18" w:rsidRPr="00C22835" w:rsidRDefault="00041B18" w:rsidP="00AB1C5E">
      <w:pPr>
        <w:pStyle w:val="Heading3"/>
        <w:numPr>
          <w:ilvl w:val="2"/>
          <w:numId w:val="23"/>
        </w:numPr>
        <w:rPr>
          <w:rFonts w:asciiTheme="minorHAnsi" w:hAnsiTheme="minorHAnsi"/>
          <w:color w:val="auto"/>
          <w:sz w:val="26"/>
          <w:szCs w:val="26"/>
          <w:lang w:val="en-GB"/>
        </w:rPr>
      </w:pPr>
      <w:bookmarkStart w:id="211" w:name="_Toc496724324"/>
      <w:bookmarkStart w:id="212" w:name="_Toc496724779"/>
      <w:bookmarkStart w:id="213" w:name="_Hlk496108447"/>
      <w:r w:rsidRPr="00C22835">
        <w:rPr>
          <w:rFonts w:asciiTheme="minorHAnsi" w:hAnsiTheme="minorHAnsi"/>
          <w:color w:val="auto"/>
          <w:sz w:val="26"/>
          <w:szCs w:val="26"/>
          <w:lang w:val="en-GB"/>
        </w:rPr>
        <w:t>Outcome 2</w:t>
      </w:r>
      <w:bookmarkEnd w:id="211"/>
      <w:bookmarkEnd w:id="212"/>
    </w:p>
    <w:p w14:paraId="09FFE52F" w14:textId="35538D9F" w:rsidR="00041B18" w:rsidRPr="00C22835" w:rsidRDefault="00041B18" w:rsidP="001C652B">
      <w:pPr>
        <w:rPr>
          <w:b/>
          <w:i/>
          <w:sz w:val="26"/>
          <w:szCs w:val="26"/>
          <w:lang w:val="en-GB"/>
        </w:rPr>
      </w:pPr>
      <w:r w:rsidRPr="00C22835">
        <w:rPr>
          <w:b/>
          <w:i/>
          <w:sz w:val="16"/>
          <w:szCs w:val="16"/>
          <w:lang w:val="en-GB"/>
        </w:rPr>
        <w:br/>
      </w:r>
      <w:r w:rsidRPr="00C22835">
        <w:rPr>
          <w:b/>
          <w:i/>
          <w:sz w:val="26"/>
          <w:szCs w:val="26"/>
          <w:lang w:val="en-GB"/>
        </w:rPr>
        <w:t>Plans, budgets and related processes incorporate gender equality commitments to facilitate increased economic empowerment and climate change adaptability by women</w:t>
      </w:r>
    </w:p>
    <w:p w14:paraId="39080368" w14:textId="0D1E5E1E" w:rsidR="00041B18" w:rsidRPr="00C22835" w:rsidRDefault="00421352" w:rsidP="00AB1C5E">
      <w:pPr>
        <w:pStyle w:val="Heading4"/>
        <w:numPr>
          <w:ilvl w:val="3"/>
          <w:numId w:val="23"/>
        </w:numPr>
        <w:rPr>
          <w:rFonts w:asciiTheme="minorHAnsi" w:hAnsiTheme="minorHAnsi"/>
          <w:color w:val="auto"/>
          <w:sz w:val="26"/>
          <w:szCs w:val="26"/>
          <w:lang w:val="en-GB"/>
        </w:rPr>
      </w:pPr>
      <w:r w:rsidRPr="00C22835">
        <w:rPr>
          <w:rFonts w:asciiTheme="minorHAnsi" w:hAnsiTheme="minorHAnsi"/>
          <w:color w:val="auto"/>
          <w:sz w:val="26"/>
          <w:szCs w:val="26"/>
          <w:lang w:val="en-GB"/>
        </w:rPr>
        <w:t>Output 2.1</w:t>
      </w:r>
    </w:p>
    <w:p w14:paraId="037783A1" w14:textId="03191FE0" w:rsidR="00041B18" w:rsidRPr="00C22835" w:rsidRDefault="00041B18" w:rsidP="008D74DC">
      <w:pPr>
        <w:spacing w:after="0"/>
        <w:rPr>
          <w:b/>
          <w:i/>
          <w:lang w:val="en-GB"/>
        </w:rPr>
      </w:pPr>
      <w:r w:rsidRPr="00C22835">
        <w:rPr>
          <w:b/>
          <w:i/>
          <w:sz w:val="18"/>
          <w:lang w:val="en-GB"/>
        </w:rPr>
        <w:br/>
      </w:r>
      <w:r w:rsidR="00421352" w:rsidRPr="00C22835">
        <w:rPr>
          <w:b/>
          <w:i/>
          <w:sz w:val="24"/>
          <w:lang w:val="en-GB"/>
        </w:rPr>
        <w:t>Multi-sectorial framework to respond to women’s economic empowerment (WEE) and climate adaptation and mitigation needs in place</w:t>
      </w:r>
    </w:p>
    <w:tbl>
      <w:tblPr>
        <w:tblStyle w:val="TableGrid"/>
        <w:tblW w:w="0" w:type="auto"/>
        <w:tblLook w:val="04A0" w:firstRow="1" w:lastRow="0" w:firstColumn="1" w:lastColumn="0" w:noHBand="0" w:noVBand="1"/>
      </w:tblPr>
      <w:tblGrid>
        <w:gridCol w:w="1484"/>
        <w:gridCol w:w="2054"/>
        <w:gridCol w:w="2268"/>
        <w:gridCol w:w="2688"/>
      </w:tblGrid>
      <w:tr w:rsidR="00BF45F7" w:rsidRPr="00C22835" w14:paraId="0693A18D" w14:textId="77777777" w:rsidTr="00421352">
        <w:tc>
          <w:tcPr>
            <w:tcW w:w="1485" w:type="dxa"/>
            <w:shd w:val="clear" w:color="auto" w:fill="96CE74"/>
          </w:tcPr>
          <w:bookmarkEnd w:id="213"/>
          <w:p w14:paraId="66839A98" w14:textId="77777777" w:rsidR="00BF45F7" w:rsidRPr="00C22835" w:rsidRDefault="00BF45F7" w:rsidP="008D74DC">
            <w:pPr>
              <w:spacing w:line="259" w:lineRule="auto"/>
              <w:rPr>
                <w:rFonts w:cs="Calibri"/>
                <w:b/>
                <w:lang w:val="en-GB"/>
              </w:rPr>
            </w:pPr>
            <w:r w:rsidRPr="00C22835">
              <w:rPr>
                <w:rFonts w:cs="Calibri"/>
                <w:b/>
                <w:lang w:val="en-GB"/>
              </w:rPr>
              <w:t>Indicator</w:t>
            </w:r>
          </w:p>
        </w:tc>
        <w:tc>
          <w:tcPr>
            <w:tcW w:w="2054" w:type="dxa"/>
            <w:shd w:val="clear" w:color="auto" w:fill="96CE74"/>
          </w:tcPr>
          <w:p w14:paraId="61CEAA35" w14:textId="77777777" w:rsidR="00BF45F7" w:rsidRPr="00C22835" w:rsidRDefault="00BF45F7" w:rsidP="008D74DC">
            <w:pPr>
              <w:spacing w:line="259" w:lineRule="auto"/>
              <w:rPr>
                <w:rFonts w:cs="Calibri"/>
                <w:b/>
                <w:lang w:val="en-GB"/>
              </w:rPr>
            </w:pPr>
            <w:r w:rsidRPr="00C22835">
              <w:rPr>
                <w:rFonts w:cs="Calibri"/>
                <w:b/>
                <w:lang w:val="en-GB"/>
              </w:rPr>
              <w:t>Baseline (2014)</w:t>
            </w:r>
          </w:p>
        </w:tc>
        <w:tc>
          <w:tcPr>
            <w:tcW w:w="2268" w:type="dxa"/>
            <w:shd w:val="clear" w:color="auto" w:fill="96CE74"/>
          </w:tcPr>
          <w:p w14:paraId="5064B029" w14:textId="77777777" w:rsidR="00BF45F7" w:rsidRPr="00C22835" w:rsidRDefault="00BF45F7" w:rsidP="008D74DC">
            <w:pPr>
              <w:spacing w:line="259" w:lineRule="auto"/>
              <w:rPr>
                <w:rFonts w:cs="Calibri"/>
                <w:b/>
                <w:lang w:val="en-GB"/>
              </w:rPr>
            </w:pPr>
            <w:r w:rsidRPr="00C22835">
              <w:rPr>
                <w:rFonts w:cs="Calibri"/>
                <w:b/>
                <w:lang w:val="en-GB"/>
              </w:rPr>
              <w:t>Target</w:t>
            </w:r>
          </w:p>
        </w:tc>
        <w:tc>
          <w:tcPr>
            <w:tcW w:w="2688" w:type="dxa"/>
            <w:shd w:val="clear" w:color="auto" w:fill="96CE74"/>
          </w:tcPr>
          <w:p w14:paraId="41C6E6DE" w14:textId="77777777" w:rsidR="00BF45F7" w:rsidRPr="00C22835" w:rsidRDefault="00BF45F7" w:rsidP="008D74DC">
            <w:pPr>
              <w:spacing w:line="259" w:lineRule="auto"/>
              <w:rPr>
                <w:rFonts w:cs="Calibri"/>
                <w:b/>
                <w:lang w:val="en-GB"/>
              </w:rPr>
            </w:pPr>
            <w:r w:rsidRPr="00C22835">
              <w:rPr>
                <w:rFonts w:cs="Calibri"/>
                <w:b/>
                <w:lang w:val="en-GB"/>
              </w:rPr>
              <w:t>Value at MTE</w:t>
            </w:r>
          </w:p>
        </w:tc>
      </w:tr>
      <w:tr w:rsidR="00BF45F7" w:rsidRPr="00096518" w14:paraId="16624877" w14:textId="77777777" w:rsidTr="00BF45F7">
        <w:tc>
          <w:tcPr>
            <w:tcW w:w="1485" w:type="dxa"/>
          </w:tcPr>
          <w:p w14:paraId="68A95BF6" w14:textId="77777777" w:rsidR="00BF45F7" w:rsidRPr="00C22835" w:rsidRDefault="00BF45F7" w:rsidP="008D74DC">
            <w:pPr>
              <w:spacing w:line="259" w:lineRule="auto"/>
              <w:rPr>
                <w:rFonts w:cs="Calibri"/>
                <w:b/>
                <w:lang w:val="en-GB"/>
              </w:rPr>
            </w:pPr>
            <w:r w:rsidRPr="00C22835">
              <w:rPr>
                <w:lang w:val="en-GB"/>
              </w:rPr>
              <w:t>Gender-sensitive planning, monitoring and reporting within key sectors</w:t>
            </w:r>
          </w:p>
        </w:tc>
        <w:tc>
          <w:tcPr>
            <w:tcW w:w="2054" w:type="dxa"/>
          </w:tcPr>
          <w:p w14:paraId="4439DFFB" w14:textId="77777777" w:rsidR="00BF45F7" w:rsidRPr="00C22835" w:rsidRDefault="00BF45F7" w:rsidP="008D74DC">
            <w:pPr>
              <w:spacing w:line="259" w:lineRule="auto"/>
              <w:rPr>
                <w:rFonts w:cs="Calibri"/>
                <w:b/>
                <w:lang w:val="en-GB"/>
              </w:rPr>
            </w:pPr>
            <w:r w:rsidRPr="00C22835">
              <w:rPr>
                <w:lang w:val="en-GB"/>
              </w:rPr>
              <w:t>MITADER, MASA (SETSAN) and INGC (National Institute of Natural Disaster Management) plans and reports are not gender sensitive</w:t>
            </w:r>
          </w:p>
        </w:tc>
        <w:tc>
          <w:tcPr>
            <w:tcW w:w="2268" w:type="dxa"/>
          </w:tcPr>
          <w:p w14:paraId="7B52846F" w14:textId="77777777" w:rsidR="00BF45F7" w:rsidRPr="00C22835" w:rsidRDefault="00BF45F7" w:rsidP="008D74DC">
            <w:pPr>
              <w:spacing w:line="259" w:lineRule="auto"/>
              <w:rPr>
                <w:rFonts w:cs="Calibri"/>
                <w:b/>
                <w:lang w:val="en-GB"/>
              </w:rPr>
            </w:pPr>
            <w:r w:rsidRPr="00C22835">
              <w:rPr>
                <w:lang w:val="en-GB"/>
              </w:rPr>
              <w:t>Incremental increase in gender sensitivity of all plans and reports produced by (i) MASA (SETSAN), (ii) MITADER, (iii) MIREME (iv) INGC, (v) Fisheries</w:t>
            </w:r>
          </w:p>
        </w:tc>
        <w:tc>
          <w:tcPr>
            <w:tcW w:w="2688" w:type="dxa"/>
            <w:shd w:val="clear" w:color="auto" w:fill="auto"/>
          </w:tcPr>
          <w:p w14:paraId="27AF97E1" w14:textId="77777777" w:rsidR="00BF45F7" w:rsidRPr="00C22835" w:rsidRDefault="00BF45F7" w:rsidP="008D74DC">
            <w:pPr>
              <w:spacing w:line="259" w:lineRule="auto"/>
              <w:rPr>
                <w:rFonts w:cs="Calibri"/>
                <w:lang w:val="en-GB"/>
              </w:rPr>
            </w:pPr>
            <w:r w:rsidRPr="00C22835">
              <w:rPr>
                <w:rFonts w:cs="Calibri"/>
                <w:lang w:val="en-GB"/>
              </w:rPr>
              <w:t>Partners indicated in indicator are not active partners of the project. However, the active district project partners demonstrated limited sensitivity to present gender aggregated data</w:t>
            </w:r>
          </w:p>
        </w:tc>
      </w:tr>
    </w:tbl>
    <w:p w14:paraId="5382B9C6" w14:textId="77777777" w:rsidR="00BF45F7" w:rsidRPr="00C22835" w:rsidRDefault="00BF45F7" w:rsidP="008D74DC">
      <w:pPr>
        <w:spacing w:after="0"/>
        <w:rPr>
          <w:lang w:val="en-GB"/>
        </w:rPr>
      </w:pPr>
    </w:p>
    <w:p w14:paraId="591DB1C7" w14:textId="660E57C5" w:rsidR="00BF45F7" w:rsidRPr="00C22835" w:rsidRDefault="00BF45F7" w:rsidP="008D74DC">
      <w:pPr>
        <w:spacing w:after="0"/>
        <w:jc w:val="both"/>
        <w:rPr>
          <w:lang w:val="en-GB"/>
        </w:rPr>
      </w:pPr>
      <w:r w:rsidRPr="00C22835">
        <w:rPr>
          <w:lang w:val="en-GB"/>
        </w:rPr>
        <w:t>The project implemented interventions to strengthen provincial and district government multi-sectorial capacity on Gender Responsive Planning and Budgeting and enhanced the capacity of government functionaries to integrate the needs of women in the budget and resource allocation within the district development funds. This includes training of government planners and decision makers at provincial and district level.</w:t>
      </w:r>
    </w:p>
    <w:p w14:paraId="4F4A196D" w14:textId="77777777" w:rsidR="008D74DC" w:rsidRPr="00C22835" w:rsidRDefault="008D74DC" w:rsidP="008D74DC">
      <w:pPr>
        <w:spacing w:after="0"/>
        <w:jc w:val="both"/>
        <w:rPr>
          <w:lang w:val="en-GB"/>
        </w:rPr>
      </w:pPr>
    </w:p>
    <w:p w14:paraId="4208FFAC" w14:textId="77777777" w:rsidR="00BF45F7" w:rsidRPr="00C22835" w:rsidRDefault="00BF45F7" w:rsidP="008D74DC">
      <w:pPr>
        <w:spacing w:after="0"/>
        <w:jc w:val="both"/>
        <w:rPr>
          <w:b/>
          <w:u w:val="single"/>
          <w:lang w:val="en-GB"/>
        </w:rPr>
      </w:pPr>
      <w:bookmarkStart w:id="214" w:name="_Toc496009332"/>
      <w:r w:rsidRPr="00C22835">
        <w:rPr>
          <w:b/>
          <w:u w:val="single"/>
          <w:lang w:val="en-GB"/>
        </w:rPr>
        <w:t>Training of Government Planners and Decision Makers on Gender Responsive Planning and Budgeting</w:t>
      </w:r>
      <w:bookmarkEnd w:id="214"/>
      <w:r w:rsidRPr="00C22835">
        <w:rPr>
          <w:b/>
          <w:u w:val="single"/>
          <w:lang w:val="en-GB"/>
        </w:rPr>
        <w:t xml:space="preserve"> </w:t>
      </w:r>
    </w:p>
    <w:p w14:paraId="74803B57" w14:textId="77777777" w:rsidR="008D74DC" w:rsidRPr="00C22835" w:rsidRDefault="008D74DC" w:rsidP="008D74DC">
      <w:pPr>
        <w:spacing w:after="0"/>
        <w:jc w:val="both"/>
        <w:rPr>
          <w:lang w:val="en-GB"/>
        </w:rPr>
      </w:pPr>
    </w:p>
    <w:p w14:paraId="6F7A183F" w14:textId="56A6C969" w:rsidR="00BF45F7" w:rsidRPr="00C22835" w:rsidRDefault="00BF45F7" w:rsidP="008D74DC">
      <w:pPr>
        <w:spacing w:after="0"/>
        <w:jc w:val="both"/>
        <w:rPr>
          <w:lang w:val="en-GB"/>
        </w:rPr>
      </w:pPr>
      <w:r w:rsidRPr="00C22835">
        <w:rPr>
          <w:lang w:val="en-GB"/>
        </w:rPr>
        <w:t xml:space="preserve">In partnership with CeCAGe, University Eduardo Mondlane, UN Women developed a Comprehensive Course on Gender Responsive Planning and Budgeting. With UN Women’s financial support, Government officials from the multi-sectorial areas at provincial and district levels benefitted from a 10 days intensive training, </w:t>
      </w:r>
      <w:r w:rsidR="00D5176B" w:rsidRPr="00C22835">
        <w:rPr>
          <w:lang w:val="en-GB"/>
        </w:rPr>
        <w:t>the</w:t>
      </w:r>
      <w:r w:rsidRPr="00C22835">
        <w:rPr>
          <w:lang w:val="en-GB"/>
        </w:rPr>
        <w:t xml:space="preserve"> trainees included public workers from Agriculture and Food Security, Economic Activities, Gender, Women and Social Welfare, Education, Youth and Technology and Planning and Infrastructure, as well as members of the ETDs and CCDs, and Focal Points from all these sectors. The intention was to improve resource allocation and budgeting that promote gender equality and attending to the needs of women in all the government sectors at district level for an integrated approach to gender. </w:t>
      </w:r>
    </w:p>
    <w:p w14:paraId="7D34E051" w14:textId="77777777" w:rsidR="008D74DC" w:rsidRPr="00C22835" w:rsidRDefault="008D74DC" w:rsidP="008D74DC">
      <w:pPr>
        <w:spacing w:after="0"/>
        <w:jc w:val="both"/>
        <w:rPr>
          <w:lang w:val="en-GB"/>
        </w:rPr>
      </w:pPr>
    </w:p>
    <w:p w14:paraId="5A1C22E5" w14:textId="38DC5FE4" w:rsidR="00BF45F7" w:rsidRPr="00C22835" w:rsidRDefault="00BF45F7" w:rsidP="008D74DC">
      <w:pPr>
        <w:spacing w:after="0"/>
        <w:jc w:val="both"/>
        <w:rPr>
          <w:lang w:val="en-GB"/>
        </w:rPr>
      </w:pPr>
      <w:r w:rsidRPr="00C22835">
        <w:rPr>
          <w:lang w:val="en-GB"/>
        </w:rPr>
        <w:t>The 10 days training course was held in Maputo, at CeCAGe faculties. 14 government officials (seven women and seven men) from six districts (Guijá, Mabalane, Massingir, Chicualacuala, Massangena and Chigubo) and from the Provincial Council on the Advancement of Women in Gaza participated in the CeCAGe training in Maputo. The district officials later replicated the training to other members of the ETDs and CCDs. The table below shows the number of beneficiaries of the training on GRB. In the replication training sessions, 370 members (183 men and 187 women) of the ETDs, CCDs and CCPAs (Consultative Council of Administrative Post), benefitted from the training and enhanced their knowledge on GRPB. The table below shows the number of beneficiaries of the training.</w:t>
      </w:r>
    </w:p>
    <w:p w14:paraId="5ED774AC" w14:textId="29CC532D" w:rsidR="00BF45F7" w:rsidRPr="00C22835" w:rsidRDefault="00BF45F7" w:rsidP="008D74DC">
      <w:pPr>
        <w:spacing w:after="0"/>
        <w:rPr>
          <w:lang w:val="en-GB"/>
        </w:rPr>
      </w:pPr>
      <w:bookmarkStart w:id="215" w:name="_Toc494942568"/>
      <w:bookmarkStart w:id="216" w:name="_Toc495298745"/>
      <w:bookmarkStart w:id="217" w:name="_Toc495303069"/>
      <w:bookmarkStart w:id="218" w:name="_Toc496009333"/>
      <w:bookmarkStart w:id="219" w:name="_Hlk496729786"/>
      <w:r w:rsidRPr="00C22835">
        <w:rPr>
          <w:lang w:val="en-GB"/>
        </w:rPr>
        <w:t>T</w:t>
      </w:r>
      <w:r w:rsidR="00BD3682" w:rsidRPr="00C22835">
        <w:rPr>
          <w:lang w:val="en-GB"/>
        </w:rPr>
        <w:t>able</w:t>
      </w:r>
      <w:r w:rsidRPr="00C22835">
        <w:rPr>
          <w:lang w:val="en-GB"/>
        </w:rPr>
        <w:t xml:space="preserve"> </w:t>
      </w:r>
      <w:r w:rsidR="00433F22" w:rsidRPr="00C22835">
        <w:rPr>
          <w:lang w:val="en-GB"/>
        </w:rPr>
        <w:t>10</w:t>
      </w:r>
      <w:r w:rsidR="00BD3682" w:rsidRPr="00C22835">
        <w:rPr>
          <w:lang w:val="en-GB"/>
        </w:rPr>
        <w:t>:</w:t>
      </w:r>
      <w:r w:rsidRPr="00C22835">
        <w:rPr>
          <w:lang w:val="en-GB"/>
        </w:rPr>
        <w:t xml:space="preserve"> Number of government members of the ETDs and CCDs trained on Gender Based Planning and Budgeting in the 4 surveyed districts</w:t>
      </w:r>
      <w:bookmarkEnd w:id="215"/>
      <w:r w:rsidRPr="00C22835">
        <w:rPr>
          <w:lang w:val="en-GB"/>
        </w:rPr>
        <w:t>, 2017</w:t>
      </w:r>
      <w:bookmarkEnd w:id="216"/>
      <w:bookmarkEnd w:id="217"/>
      <w:bookmarkEnd w:id="218"/>
    </w:p>
    <w:tbl>
      <w:tblPr>
        <w:tblW w:w="0" w:type="auto"/>
        <w:tblCellMar>
          <w:left w:w="70" w:type="dxa"/>
          <w:right w:w="70" w:type="dxa"/>
        </w:tblCellMar>
        <w:tblLook w:val="04A0" w:firstRow="1" w:lastRow="0" w:firstColumn="1" w:lastColumn="0" w:noHBand="0" w:noVBand="1"/>
      </w:tblPr>
      <w:tblGrid>
        <w:gridCol w:w="5337"/>
        <w:gridCol w:w="593"/>
        <w:gridCol w:w="554"/>
        <w:gridCol w:w="853"/>
        <w:gridCol w:w="1060"/>
      </w:tblGrid>
      <w:tr w:rsidR="00BF45F7" w:rsidRPr="00096518" w14:paraId="509005D0" w14:textId="77777777" w:rsidTr="00421352">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auto" w:fill="96CE74"/>
            <w:noWrap/>
            <w:vAlign w:val="center"/>
            <w:hideMark/>
          </w:tcPr>
          <w:bookmarkEnd w:id="219"/>
          <w:p w14:paraId="0AA3CD65"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Districts</w:t>
            </w:r>
          </w:p>
        </w:tc>
        <w:tc>
          <w:tcPr>
            <w:tcW w:w="0" w:type="auto"/>
            <w:gridSpan w:val="4"/>
            <w:tcBorders>
              <w:top w:val="single" w:sz="4" w:space="0" w:color="auto"/>
              <w:left w:val="nil"/>
              <w:bottom w:val="single" w:sz="4" w:space="0" w:color="auto"/>
              <w:right w:val="single" w:sz="4" w:space="0" w:color="auto"/>
            </w:tcBorders>
            <w:shd w:val="clear" w:color="auto" w:fill="96CE74"/>
            <w:vAlign w:val="center"/>
            <w:hideMark/>
          </w:tcPr>
          <w:p w14:paraId="490B462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Beneficiaries of trainings of GRB</w:t>
            </w:r>
          </w:p>
        </w:tc>
      </w:tr>
      <w:tr w:rsidR="00BF45F7" w:rsidRPr="00C22835" w14:paraId="1E72E22A" w14:textId="77777777" w:rsidTr="00421352">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96CE74"/>
            <w:vAlign w:val="center"/>
            <w:hideMark/>
          </w:tcPr>
          <w:p w14:paraId="403BD1C2" w14:textId="77777777" w:rsidR="00BF45F7" w:rsidRPr="00C22835" w:rsidRDefault="00BF45F7" w:rsidP="008D74DC">
            <w:pPr>
              <w:spacing w:after="0"/>
              <w:rPr>
                <w:rFonts w:eastAsia="Times New Roman" w:cs="Times New Roman"/>
                <w:lang w:val="en-GB" w:eastAsia="pt-PT"/>
              </w:rPr>
            </w:pPr>
          </w:p>
        </w:tc>
        <w:tc>
          <w:tcPr>
            <w:tcW w:w="0" w:type="auto"/>
            <w:tcBorders>
              <w:top w:val="nil"/>
              <w:left w:val="nil"/>
              <w:bottom w:val="single" w:sz="4" w:space="0" w:color="auto"/>
              <w:right w:val="single" w:sz="4" w:space="0" w:color="auto"/>
            </w:tcBorders>
            <w:shd w:val="clear" w:color="auto" w:fill="96CE74"/>
            <w:vAlign w:val="center"/>
            <w:hideMark/>
          </w:tcPr>
          <w:p w14:paraId="51EAC71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Total</w:t>
            </w:r>
          </w:p>
        </w:tc>
        <w:tc>
          <w:tcPr>
            <w:tcW w:w="0" w:type="auto"/>
            <w:tcBorders>
              <w:top w:val="nil"/>
              <w:left w:val="nil"/>
              <w:bottom w:val="single" w:sz="4" w:space="0" w:color="auto"/>
              <w:right w:val="single" w:sz="4" w:space="0" w:color="auto"/>
            </w:tcBorders>
            <w:shd w:val="clear" w:color="auto" w:fill="96CE74"/>
            <w:vAlign w:val="center"/>
            <w:hideMark/>
          </w:tcPr>
          <w:p w14:paraId="36E5498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Men</w:t>
            </w:r>
          </w:p>
        </w:tc>
        <w:tc>
          <w:tcPr>
            <w:tcW w:w="0" w:type="auto"/>
            <w:tcBorders>
              <w:top w:val="nil"/>
              <w:left w:val="nil"/>
              <w:bottom w:val="single" w:sz="4" w:space="0" w:color="auto"/>
              <w:right w:val="single" w:sz="4" w:space="0" w:color="auto"/>
            </w:tcBorders>
            <w:shd w:val="clear" w:color="auto" w:fill="96CE74"/>
            <w:vAlign w:val="center"/>
            <w:hideMark/>
          </w:tcPr>
          <w:p w14:paraId="1542770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Women</w:t>
            </w:r>
          </w:p>
        </w:tc>
        <w:tc>
          <w:tcPr>
            <w:tcW w:w="0" w:type="auto"/>
            <w:tcBorders>
              <w:top w:val="nil"/>
              <w:left w:val="nil"/>
              <w:bottom w:val="single" w:sz="4" w:space="0" w:color="auto"/>
              <w:right w:val="single" w:sz="4" w:space="0" w:color="auto"/>
            </w:tcBorders>
            <w:shd w:val="clear" w:color="auto" w:fill="96CE74"/>
            <w:vAlign w:val="center"/>
            <w:hideMark/>
          </w:tcPr>
          <w:p w14:paraId="31DDA0E9"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 Women</w:t>
            </w:r>
          </w:p>
        </w:tc>
      </w:tr>
      <w:tr w:rsidR="00BF45F7" w:rsidRPr="00096518" w14:paraId="1AB6ABA0" w14:textId="77777777" w:rsidTr="00421352">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96CE74"/>
            <w:vAlign w:val="center"/>
            <w:hideMark/>
          </w:tcPr>
          <w:p w14:paraId="385B1EBB"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Members of the ETDs and CCDs trained in the intensive course on GRPB at CeCaGe, UEM</w:t>
            </w:r>
          </w:p>
        </w:tc>
      </w:tr>
      <w:tr w:rsidR="00BF45F7" w:rsidRPr="00C22835" w14:paraId="04F7026C"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2DBBC"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Chicualacuala</w:t>
            </w:r>
          </w:p>
        </w:tc>
        <w:tc>
          <w:tcPr>
            <w:tcW w:w="0" w:type="auto"/>
            <w:tcBorders>
              <w:top w:val="nil"/>
              <w:left w:val="nil"/>
              <w:bottom w:val="single" w:sz="4" w:space="0" w:color="auto"/>
              <w:right w:val="single" w:sz="4" w:space="0" w:color="auto"/>
            </w:tcBorders>
            <w:shd w:val="clear" w:color="auto" w:fill="auto"/>
            <w:noWrap/>
            <w:vAlign w:val="bottom"/>
            <w:hideMark/>
          </w:tcPr>
          <w:p w14:paraId="5614A77E"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716A71B3"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1B98D392"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50F93F1C"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4EF6A16F"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49645"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Mabalane</w:t>
            </w:r>
          </w:p>
        </w:tc>
        <w:tc>
          <w:tcPr>
            <w:tcW w:w="0" w:type="auto"/>
            <w:tcBorders>
              <w:top w:val="nil"/>
              <w:left w:val="nil"/>
              <w:bottom w:val="single" w:sz="4" w:space="0" w:color="auto"/>
              <w:right w:val="single" w:sz="4" w:space="0" w:color="auto"/>
            </w:tcBorders>
            <w:shd w:val="clear" w:color="auto" w:fill="auto"/>
            <w:noWrap/>
            <w:vAlign w:val="bottom"/>
            <w:hideMark/>
          </w:tcPr>
          <w:p w14:paraId="7DA58EE8"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5368632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66B189CA"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43FFFF6C"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1218901E"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9BF8F0"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Guijá</w:t>
            </w:r>
          </w:p>
        </w:tc>
        <w:tc>
          <w:tcPr>
            <w:tcW w:w="0" w:type="auto"/>
            <w:tcBorders>
              <w:top w:val="nil"/>
              <w:left w:val="nil"/>
              <w:bottom w:val="single" w:sz="4" w:space="0" w:color="auto"/>
              <w:right w:val="single" w:sz="4" w:space="0" w:color="auto"/>
            </w:tcBorders>
            <w:shd w:val="clear" w:color="auto" w:fill="auto"/>
            <w:noWrap/>
            <w:vAlign w:val="bottom"/>
            <w:hideMark/>
          </w:tcPr>
          <w:p w14:paraId="08A9F252"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7AC1F32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7D9AF8CF"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3D4819F5"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52B10D8C"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D86A5"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Massingir</w:t>
            </w:r>
          </w:p>
        </w:tc>
        <w:tc>
          <w:tcPr>
            <w:tcW w:w="0" w:type="auto"/>
            <w:tcBorders>
              <w:top w:val="nil"/>
              <w:left w:val="nil"/>
              <w:bottom w:val="single" w:sz="4" w:space="0" w:color="auto"/>
              <w:right w:val="single" w:sz="4" w:space="0" w:color="auto"/>
            </w:tcBorders>
            <w:shd w:val="clear" w:color="auto" w:fill="auto"/>
            <w:noWrap/>
            <w:vAlign w:val="bottom"/>
            <w:hideMark/>
          </w:tcPr>
          <w:p w14:paraId="4603472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06CE5E05"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35F9A309"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44F0531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3BE77683"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618C6C"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Massangena</w:t>
            </w:r>
          </w:p>
        </w:tc>
        <w:tc>
          <w:tcPr>
            <w:tcW w:w="0" w:type="auto"/>
            <w:tcBorders>
              <w:top w:val="nil"/>
              <w:left w:val="nil"/>
              <w:bottom w:val="single" w:sz="4" w:space="0" w:color="auto"/>
              <w:right w:val="single" w:sz="4" w:space="0" w:color="auto"/>
            </w:tcBorders>
            <w:shd w:val="clear" w:color="auto" w:fill="auto"/>
            <w:noWrap/>
            <w:vAlign w:val="bottom"/>
            <w:hideMark/>
          </w:tcPr>
          <w:p w14:paraId="5254FFE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21E9ED5A"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2643648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02741F75"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37BAD396"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BA6379"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Chigubo</w:t>
            </w:r>
          </w:p>
        </w:tc>
        <w:tc>
          <w:tcPr>
            <w:tcW w:w="0" w:type="auto"/>
            <w:tcBorders>
              <w:top w:val="nil"/>
              <w:left w:val="nil"/>
              <w:bottom w:val="single" w:sz="4" w:space="0" w:color="auto"/>
              <w:right w:val="single" w:sz="4" w:space="0" w:color="auto"/>
            </w:tcBorders>
            <w:shd w:val="clear" w:color="auto" w:fill="auto"/>
            <w:noWrap/>
            <w:vAlign w:val="bottom"/>
            <w:hideMark/>
          </w:tcPr>
          <w:p w14:paraId="3E86E84E"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588ADFE3"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62BBE25A"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5CE77D32"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277FD7A7" w14:textId="77777777" w:rsidTr="00BF45F7">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53F4F7"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Provincial Council on the Advancement of Women in Gaza</w:t>
            </w:r>
          </w:p>
        </w:tc>
        <w:tc>
          <w:tcPr>
            <w:tcW w:w="0" w:type="auto"/>
            <w:tcBorders>
              <w:top w:val="nil"/>
              <w:left w:val="nil"/>
              <w:bottom w:val="single" w:sz="4" w:space="0" w:color="auto"/>
              <w:right w:val="single" w:sz="4" w:space="0" w:color="auto"/>
            </w:tcBorders>
            <w:shd w:val="clear" w:color="auto" w:fill="auto"/>
            <w:noWrap/>
            <w:vAlign w:val="center"/>
            <w:hideMark/>
          </w:tcPr>
          <w:p w14:paraId="50E9688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2</w:t>
            </w:r>
          </w:p>
        </w:tc>
        <w:tc>
          <w:tcPr>
            <w:tcW w:w="0" w:type="auto"/>
            <w:tcBorders>
              <w:top w:val="nil"/>
              <w:left w:val="nil"/>
              <w:bottom w:val="single" w:sz="4" w:space="0" w:color="auto"/>
              <w:right w:val="single" w:sz="4" w:space="0" w:color="auto"/>
            </w:tcBorders>
            <w:shd w:val="clear" w:color="auto" w:fill="auto"/>
            <w:vAlign w:val="center"/>
            <w:hideMark/>
          </w:tcPr>
          <w:p w14:paraId="255C7AE8"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vAlign w:val="center"/>
            <w:hideMark/>
          </w:tcPr>
          <w:p w14:paraId="67E3EB0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1</w:t>
            </w:r>
          </w:p>
        </w:tc>
        <w:tc>
          <w:tcPr>
            <w:tcW w:w="0" w:type="auto"/>
            <w:tcBorders>
              <w:top w:val="nil"/>
              <w:left w:val="nil"/>
              <w:bottom w:val="single" w:sz="4" w:space="0" w:color="auto"/>
              <w:right w:val="single" w:sz="4" w:space="0" w:color="auto"/>
            </w:tcBorders>
            <w:shd w:val="clear" w:color="auto" w:fill="auto"/>
            <w:noWrap/>
            <w:vAlign w:val="bottom"/>
            <w:hideMark/>
          </w:tcPr>
          <w:p w14:paraId="2DBC2FB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5D6535DF"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80D66A" w14:textId="77777777" w:rsidR="00BF45F7" w:rsidRPr="00C22835" w:rsidRDefault="00BF45F7" w:rsidP="008D74DC">
            <w:pPr>
              <w:spacing w:after="0"/>
              <w:rPr>
                <w:rFonts w:eastAsia="Times New Roman" w:cs="Times New Roman"/>
                <w:b/>
                <w:bCs/>
                <w:lang w:val="en-GB" w:eastAsia="pt-PT"/>
              </w:rPr>
            </w:pPr>
            <w:r w:rsidRPr="00C22835">
              <w:rPr>
                <w:rFonts w:eastAsia="Times New Roman" w:cs="Times New Roman"/>
                <w:b/>
                <w:bCs/>
                <w:lang w:val="en-GB" w:eastAsia="pt-PT"/>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FAE9BEA"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14</w:t>
            </w:r>
          </w:p>
        </w:tc>
        <w:tc>
          <w:tcPr>
            <w:tcW w:w="0" w:type="auto"/>
            <w:tcBorders>
              <w:top w:val="nil"/>
              <w:left w:val="nil"/>
              <w:bottom w:val="single" w:sz="4" w:space="0" w:color="auto"/>
              <w:right w:val="single" w:sz="4" w:space="0" w:color="auto"/>
            </w:tcBorders>
            <w:shd w:val="clear" w:color="auto" w:fill="auto"/>
            <w:noWrap/>
            <w:vAlign w:val="center"/>
            <w:hideMark/>
          </w:tcPr>
          <w:p w14:paraId="48A04024"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7</w:t>
            </w:r>
          </w:p>
        </w:tc>
        <w:tc>
          <w:tcPr>
            <w:tcW w:w="0" w:type="auto"/>
            <w:tcBorders>
              <w:top w:val="nil"/>
              <w:left w:val="nil"/>
              <w:bottom w:val="single" w:sz="4" w:space="0" w:color="auto"/>
              <w:right w:val="single" w:sz="4" w:space="0" w:color="auto"/>
            </w:tcBorders>
            <w:shd w:val="clear" w:color="auto" w:fill="auto"/>
            <w:noWrap/>
            <w:vAlign w:val="center"/>
            <w:hideMark/>
          </w:tcPr>
          <w:p w14:paraId="46C980A4"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7</w:t>
            </w:r>
          </w:p>
        </w:tc>
        <w:tc>
          <w:tcPr>
            <w:tcW w:w="0" w:type="auto"/>
            <w:tcBorders>
              <w:top w:val="nil"/>
              <w:left w:val="nil"/>
              <w:bottom w:val="single" w:sz="4" w:space="0" w:color="auto"/>
              <w:right w:val="single" w:sz="4" w:space="0" w:color="auto"/>
            </w:tcBorders>
            <w:shd w:val="clear" w:color="auto" w:fill="auto"/>
            <w:noWrap/>
            <w:vAlign w:val="bottom"/>
            <w:hideMark/>
          </w:tcPr>
          <w:p w14:paraId="3B58EC12"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50%</w:t>
            </w:r>
          </w:p>
        </w:tc>
      </w:tr>
      <w:tr w:rsidR="00BF45F7" w:rsidRPr="00096518" w14:paraId="7038D30A" w14:textId="77777777" w:rsidTr="00421352">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96CE74"/>
            <w:vAlign w:val="center"/>
            <w:hideMark/>
          </w:tcPr>
          <w:p w14:paraId="0ED082DB"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Members of the ETD and CCDs trained on GRPB during replication sessions in their districts</w:t>
            </w:r>
          </w:p>
        </w:tc>
      </w:tr>
      <w:tr w:rsidR="00BF45F7" w:rsidRPr="00C22835" w14:paraId="0D8740BD"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50B69"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Chicualacuala</w:t>
            </w:r>
          </w:p>
        </w:tc>
        <w:tc>
          <w:tcPr>
            <w:tcW w:w="0" w:type="auto"/>
            <w:tcBorders>
              <w:top w:val="nil"/>
              <w:left w:val="nil"/>
              <w:bottom w:val="single" w:sz="4" w:space="0" w:color="auto"/>
              <w:right w:val="single" w:sz="4" w:space="0" w:color="auto"/>
            </w:tcBorders>
            <w:shd w:val="clear" w:color="auto" w:fill="auto"/>
            <w:noWrap/>
            <w:vAlign w:val="bottom"/>
            <w:hideMark/>
          </w:tcPr>
          <w:p w14:paraId="0F93A0D3"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63</w:t>
            </w:r>
          </w:p>
        </w:tc>
        <w:tc>
          <w:tcPr>
            <w:tcW w:w="0" w:type="auto"/>
            <w:tcBorders>
              <w:top w:val="nil"/>
              <w:left w:val="nil"/>
              <w:bottom w:val="single" w:sz="4" w:space="0" w:color="auto"/>
              <w:right w:val="single" w:sz="4" w:space="0" w:color="auto"/>
            </w:tcBorders>
            <w:shd w:val="clear" w:color="auto" w:fill="auto"/>
            <w:noWrap/>
            <w:vAlign w:val="bottom"/>
            <w:hideMark/>
          </w:tcPr>
          <w:p w14:paraId="2D8D84C9"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292BED7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33</w:t>
            </w:r>
          </w:p>
        </w:tc>
        <w:tc>
          <w:tcPr>
            <w:tcW w:w="0" w:type="auto"/>
            <w:tcBorders>
              <w:top w:val="nil"/>
              <w:left w:val="nil"/>
              <w:bottom w:val="single" w:sz="4" w:space="0" w:color="auto"/>
              <w:right w:val="single" w:sz="4" w:space="0" w:color="auto"/>
            </w:tcBorders>
            <w:shd w:val="clear" w:color="auto" w:fill="auto"/>
            <w:noWrap/>
            <w:vAlign w:val="bottom"/>
            <w:hideMark/>
          </w:tcPr>
          <w:p w14:paraId="15418490"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52%</w:t>
            </w:r>
          </w:p>
        </w:tc>
      </w:tr>
      <w:tr w:rsidR="00BF45F7" w:rsidRPr="00C22835" w14:paraId="21E7892B"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CB3D86"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Mabalane</w:t>
            </w:r>
          </w:p>
        </w:tc>
        <w:tc>
          <w:tcPr>
            <w:tcW w:w="0" w:type="auto"/>
            <w:tcBorders>
              <w:top w:val="nil"/>
              <w:left w:val="nil"/>
              <w:bottom w:val="single" w:sz="4" w:space="0" w:color="auto"/>
              <w:right w:val="single" w:sz="4" w:space="0" w:color="auto"/>
            </w:tcBorders>
            <w:shd w:val="clear" w:color="auto" w:fill="auto"/>
            <w:noWrap/>
            <w:vAlign w:val="bottom"/>
            <w:hideMark/>
          </w:tcPr>
          <w:p w14:paraId="4803ED42"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60</w:t>
            </w:r>
          </w:p>
        </w:tc>
        <w:tc>
          <w:tcPr>
            <w:tcW w:w="0" w:type="auto"/>
            <w:tcBorders>
              <w:top w:val="nil"/>
              <w:left w:val="nil"/>
              <w:bottom w:val="single" w:sz="4" w:space="0" w:color="auto"/>
              <w:right w:val="single" w:sz="4" w:space="0" w:color="auto"/>
            </w:tcBorders>
            <w:shd w:val="clear" w:color="auto" w:fill="auto"/>
            <w:noWrap/>
            <w:vAlign w:val="bottom"/>
            <w:hideMark/>
          </w:tcPr>
          <w:p w14:paraId="59B1E3E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1881EAF8"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4B1FE6D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757C17EC"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85FFE7"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Guijá</w:t>
            </w:r>
          </w:p>
        </w:tc>
        <w:tc>
          <w:tcPr>
            <w:tcW w:w="0" w:type="auto"/>
            <w:tcBorders>
              <w:top w:val="nil"/>
              <w:left w:val="nil"/>
              <w:bottom w:val="single" w:sz="4" w:space="0" w:color="auto"/>
              <w:right w:val="single" w:sz="4" w:space="0" w:color="auto"/>
            </w:tcBorders>
            <w:shd w:val="clear" w:color="auto" w:fill="auto"/>
            <w:noWrap/>
            <w:vAlign w:val="bottom"/>
            <w:hideMark/>
          </w:tcPr>
          <w:p w14:paraId="11B70D20"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60</w:t>
            </w:r>
          </w:p>
        </w:tc>
        <w:tc>
          <w:tcPr>
            <w:tcW w:w="0" w:type="auto"/>
            <w:tcBorders>
              <w:top w:val="nil"/>
              <w:left w:val="nil"/>
              <w:bottom w:val="single" w:sz="4" w:space="0" w:color="auto"/>
              <w:right w:val="single" w:sz="4" w:space="0" w:color="auto"/>
            </w:tcBorders>
            <w:shd w:val="clear" w:color="auto" w:fill="auto"/>
            <w:noWrap/>
            <w:vAlign w:val="bottom"/>
            <w:hideMark/>
          </w:tcPr>
          <w:p w14:paraId="367F2DB0"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48088118"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094D4C7D"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21D2234B"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AEA1A3"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Massingir</w:t>
            </w:r>
          </w:p>
        </w:tc>
        <w:tc>
          <w:tcPr>
            <w:tcW w:w="0" w:type="auto"/>
            <w:tcBorders>
              <w:top w:val="nil"/>
              <w:left w:val="nil"/>
              <w:bottom w:val="single" w:sz="4" w:space="0" w:color="auto"/>
              <w:right w:val="single" w:sz="4" w:space="0" w:color="auto"/>
            </w:tcBorders>
            <w:shd w:val="clear" w:color="auto" w:fill="auto"/>
            <w:noWrap/>
            <w:vAlign w:val="bottom"/>
            <w:hideMark/>
          </w:tcPr>
          <w:p w14:paraId="2A7BA915"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60</w:t>
            </w:r>
          </w:p>
        </w:tc>
        <w:tc>
          <w:tcPr>
            <w:tcW w:w="0" w:type="auto"/>
            <w:tcBorders>
              <w:top w:val="nil"/>
              <w:left w:val="nil"/>
              <w:bottom w:val="single" w:sz="4" w:space="0" w:color="auto"/>
              <w:right w:val="single" w:sz="4" w:space="0" w:color="auto"/>
            </w:tcBorders>
            <w:shd w:val="clear" w:color="auto" w:fill="auto"/>
            <w:noWrap/>
            <w:vAlign w:val="bottom"/>
            <w:hideMark/>
          </w:tcPr>
          <w:p w14:paraId="65124D50"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0A2CE93B"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77FC36E0"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50%</w:t>
            </w:r>
          </w:p>
        </w:tc>
      </w:tr>
      <w:tr w:rsidR="00BF45F7" w:rsidRPr="00C22835" w14:paraId="57011746"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A0A7BA"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Massangena</w:t>
            </w:r>
          </w:p>
        </w:tc>
        <w:tc>
          <w:tcPr>
            <w:tcW w:w="0" w:type="auto"/>
            <w:tcBorders>
              <w:top w:val="nil"/>
              <w:left w:val="nil"/>
              <w:bottom w:val="single" w:sz="4" w:space="0" w:color="auto"/>
              <w:right w:val="single" w:sz="4" w:space="0" w:color="auto"/>
            </w:tcBorders>
            <w:shd w:val="clear" w:color="auto" w:fill="auto"/>
            <w:noWrap/>
            <w:vAlign w:val="bottom"/>
            <w:hideMark/>
          </w:tcPr>
          <w:p w14:paraId="4F4F35E1"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62</w:t>
            </w:r>
          </w:p>
        </w:tc>
        <w:tc>
          <w:tcPr>
            <w:tcW w:w="0" w:type="auto"/>
            <w:tcBorders>
              <w:top w:val="nil"/>
              <w:left w:val="nil"/>
              <w:bottom w:val="single" w:sz="4" w:space="0" w:color="auto"/>
              <w:right w:val="single" w:sz="4" w:space="0" w:color="auto"/>
            </w:tcBorders>
            <w:shd w:val="clear" w:color="auto" w:fill="auto"/>
            <w:noWrap/>
            <w:vAlign w:val="bottom"/>
            <w:hideMark/>
          </w:tcPr>
          <w:p w14:paraId="2CD2D221"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30</w:t>
            </w:r>
          </w:p>
        </w:tc>
        <w:tc>
          <w:tcPr>
            <w:tcW w:w="0" w:type="auto"/>
            <w:tcBorders>
              <w:top w:val="nil"/>
              <w:left w:val="nil"/>
              <w:bottom w:val="single" w:sz="4" w:space="0" w:color="auto"/>
              <w:right w:val="single" w:sz="4" w:space="0" w:color="auto"/>
            </w:tcBorders>
            <w:shd w:val="clear" w:color="auto" w:fill="auto"/>
            <w:noWrap/>
            <w:vAlign w:val="bottom"/>
            <w:hideMark/>
          </w:tcPr>
          <w:p w14:paraId="2ED40A37"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32</w:t>
            </w:r>
          </w:p>
        </w:tc>
        <w:tc>
          <w:tcPr>
            <w:tcW w:w="0" w:type="auto"/>
            <w:tcBorders>
              <w:top w:val="nil"/>
              <w:left w:val="nil"/>
              <w:bottom w:val="single" w:sz="4" w:space="0" w:color="auto"/>
              <w:right w:val="single" w:sz="4" w:space="0" w:color="auto"/>
            </w:tcBorders>
            <w:shd w:val="clear" w:color="auto" w:fill="auto"/>
            <w:noWrap/>
            <w:vAlign w:val="bottom"/>
            <w:hideMark/>
          </w:tcPr>
          <w:p w14:paraId="1798ABBC"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52%</w:t>
            </w:r>
          </w:p>
        </w:tc>
      </w:tr>
      <w:tr w:rsidR="00BF45F7" w:rsidRPr="00C22835" w14:paraId="564C3C17"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E6B94F" w14:textId="77777777" w:rsidR="00BF45F7" w:rsidRPr="00C22835" w:rsidRDefault="00BF45F7" w:rsidP="008D74DC">
            <w:pPr>
              <w:spacing w:after="0"/>
              <w:rPr>
                <w:rFonts w:eastAsia="Times New Roman" w:cs="Times New Roman"/>
                <w:lang w:val="en-GB" w:eastAsia="pt-PT"/>
              </w:rPr>
            </w:pPr>
            <w:r w:rsidRPr="00C22835">
              <w:rPr>
                <w:rFonts w:eastAsia="Times New Roman" w:cs="Times New Roman"/>
                <w:lang w:val="en-GB" w:eastAsia="pt-PT"/>
              </w:rPr>
              <w:t>Chigubo</w:t>
            </w:r>
          </w:p>
        </w:tc>
        <w:tc>
          <w:tcPr>
            <w:tcW w:w="0" w:type="auto"/>
            <w:tcBorders>
              <w:top w:val="nil"/>
              <w:left w:val="nil"/>
              <w:bottom w:val="single" w:sz="4" w:space="0" w:color="auto"/>
              <w:right w:val="single" w:sz="4" w:space="0" w:color="auto"/>
            </w:tcBorders>
            <w:shd w:val="clear" w:color="auto" w:fill="auto"/>
            <w:noWrap/>
            <w:vAlign w:val="bottom"/>
            <w:hideMark/>
          </w:tcPr>
          <w:p w14:paraId="31600695"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65</w:t>
            </w:r>
          </w:p>
        </w:tc>
        <w:tc>
          <w:tcPr>
            <w:tcW w:w="0" w:type="auto"/>
            <w:tcBorders>
              <w:top w:val="nil"/>
              <w:left w:val="nil"/>
              <w:bottom w:val="single" w:sz="4" w:space="0" w:color="auto"/>
              <w:right w:val="single" w:sz="4" w:space="0" w:color="auto"/>
            </w:tcBorders>
            <w:shd w:val="clear" w:color="auto" w:fill="auto"/>
            <w:noWrap/>
            <w:vAlign w:val="bottom"/>
            <w:hideMark/>
          </w:tcPr>
          <w:p w14:paraId="4BE957C6"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33</w:t>
            </w:r>
          </w:p>
        </w:tc>
        <w:tc>
          <w:tcPr>
            <w:tcW w:w="0" w:type="auto"/>
            <w:tcBorders>
              <w:top w:val="nil"/>
              <w:left w:val="nil"/>
              <w:bottom w:val="single" w:sz="4" w:space="0" w:color="auto"/>
              <w:right w:val="single" w:sz="4" w:space="0" w:color="auto"/>
            </w:tcBorders>
            <w:shd w:val="clear" w:color="auto" w:fill="auto"/>
            <w:noWrap/>
            <w:vAlign w:val="bottom"/>
            <w:hideMark/>
          </w:tcPr>
          <w:p w14:paraId="51D91202"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32</w:t>
            </w:r>
          </w:p>
        </w:tc>
        <w:tc>
          <w:tcPr>
            <w:tcW w:w="0" w:type="auto"/>
            <w:tcBorders>
              <w:top w:val="nil"/>
              <w:left w:val="nil"/>
              <w:bottom w:val="single" w:sz="4" w:space="0" w:color="auto"/>
              <w:right w:val="single" w:sz="4" w:space="0" w:color="auto"/>
            </w:tcBorders>
            <w:shd w:val="clear" w:color="auto" w:fill="auto"/>
            <w:noWrap/>
            <w:vAlign w:val="bottom"/>
            <w:hideMark/>
          </w:tcPr>
          <w:p w14:paraId="0F94B0B8" w14:textId="77777777" w:rsidR="00BF45F7" w:rsidRPr="00C22835" w:rsidRDefault="00BF45F7" w:rsidP="008D74DC">
            <w:pPr>
              <w:spacing w:after="0"/>
              <w:jc w:val="center"/>
              <w:rPr>
                <w:rFonts w:eastAsia="Times New Roman" w:cs="Times New Roman"/>
                <w:lang w:val="en-GB" w:eastAsia="pt-PT"/>
              </w:rPr>
            </w:pPr>
            <w:r w:rsidRPr="00C22835">
              <w:rPr>
                <w:rFonts w:eastAsia="Times New Roman" w:cs="Times New Roman"/>
                <w:lang w:val="en-GB" w:eastAsia="pt-PT"/>
              </w:rPr>
              <w:t>49%</w:t>
            </w:r>
          </w:p>
        </w:tc>
      </w:tr>
      <w:tr w:rsidR="00BF45F7" w:rsidRPr="00C22835" w14:paraId="1B3EC226" w14:textId="77777777" w:rsidTr="00BF45F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AA0F81" w14:textId="77777777" w:rsidR="00BF45F7" w:rsidRPr="00C22835" w:rsidRDefault="00BF45F7" w:rsidP="008D74DC">
            <w:pPr>
              <w:spacing w:after="0"/>
              <w:rPr>
                <w:rFonts w:eastAsia="Times New Roman" w:cs="Times New Roman"/>
                <w:b/>
                <w:bCs/>
                <w:lang w:val="en-GB" w:eastAsia="pt-PT"/>
              </w:rPr>
            </w:pPr>
            <w:r w:rsidRPr="00C22835">
              <w:rPr>
                <w:rFonts w:eastAsia="Times New Roman" w:cs="Times New Roman"/>
                <w:b/>
                <w:bCs/>
                <w:lang w:val="en-GB" w:eastAsia="pt-PT"/>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282196D7"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370</w:t>
            </w:r>
          </w:p>
        </w:tc>
        <w:tc>
          <w:tcPr>
            <w:tcW w:w="0" w:type="auto"/>
            <w:tcBorders>
              <w:top w:val="nil"/>
              <w:left w:val="nil"/>
              <w:bottom w:val="single" w:sz="4" w:space="0" w:color="auto"/>
              <w:right w:val="single" w:sz="4" w:space="0" w:color="auto"/>
            </w:tcBorders>
            <w:shd w:val="clear" w:color="auto" w:fill="auto"/>
            <w:noWrap/>
            <w:vAlign w:val="center"/>
            <w:hideMark/>
          </w:tcPr>
          <w:p w14:paraId="2BA47AD1"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183</w:t>
            </w:r>
          </w:p>
        </w:tc>
        <w:tc>
          <w:tcPr>
            <w:tcW w:w="0" w:type="auto"/>
            <w:tcBorders>
              <w:top w:val="nil"/>
              <w:left w:val="nil"/>
              <w:bottom w:val="single" w:sz="4" w:space="0" w:color="auto"/>
              <w:right w:val="single" w:sz="4" w:space="0" w:color="auto"/>
            </w:tcBorders>
            <w:shd w:val="clear" w:color="auto" w:fill="auto"/>
            <w:noWrap/>
            <w:vAlign w:val="center"/>
            <w:hideMark/>
          </w:tcPr>
          <w:p w14:paraId="60086D0E"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187</w:t>
            </w:r>
          </w:p>
        </w:tc>
        <w:tc>
          <w:tcPr>
            <w:tcW w:w="0" w:type="auto"/>
            <w:tcBorders>
              <w:top w:val="nil"/>
              <w:left w:val="nil"/>
              <w:bottom w:val="single" w:sz="4" w:space="0" w:color="auto"/>
              <w:right w:val="single" w:sz="4" w:space="0" w:color="auto"/>
            </w:tcBorders>
            <w:shd w:val="clear" w:color="auto" w:fill="auto"/>
            <w:noWrap/>
            <w:vAlign w:val="bottom"/>
            <w:hideMark/>
          </w:tcPr>
          <w:p w14:paraId="3E4C96B7" w14:textId="77777777" w:rsidR="00BF45F7" w:rsidRPr="00C22835" w:rsidRDefault="00BF45F7" w:rsidP="008D74DC">
            <w:pPr>
              <w:spacing w:after="0"/>
              <w:jc w:val="center"/>
              <w:rPr>
                <w:rFonts w:eastAsia="Times New Roman" w:cs="Times New Roman"/>
                <w:b/>
                <w:bCs/>
                <w:lang w:val="en-GB" w:eastAsia="pt-PT"/>
              </w:rPr>
            </w:pPr>
            <w:r w:rsidRPr="00C22835">
              <w:rPr>
                <w:rFonts w:eastAsia="Times New Roman" w:cs="Times New Roman"/>
                <w:b/>
                <w:bCs/>
                <w:lang w:val="en-GB" w:eastAsia="pt-PT"/>
              </w:rPr>
              <w:t>51%</w:t>
            </w:r>
          </w:p>
        </w:tc>
      </w:tr>
    </w:tbl>
    <w:p w14:paraId="2210A2F8" w14:textId="320102D0" w:rsidR="00F177F8" w:rsidRPr="00F177F8" w:rsidRDefault="00F177F8" w:rsidP="008D74DC">
      <w:pPr>
        <w:spacing w:after="0"/>
        <w:jc w:val="both"/>
        <w:rPr>
          <w:b/>
          <w:u w:val="single"/>
          <w:lang w:val="en-GB"/>
        </w:rPr>
      </w:pPr>
      <w:r w:rsidRPr="00F177F8">
        <w:rPr>
          <w:b/>
          <w:u w:val="single"/>
          <w:lang w:val="en-GB"/>
        </w:rPr>
        <w:t>Source: District and local government registers</w:t>
      </w:r>
    </w:p>
    <w:p w14:paraId="3106A8E0" w14:textId="77777777" w:rsidR="00F177F8" w:rsidRPr="00F177F8" w:rsidRDefault="00F177F8" w:rsidP="008D74DC">
      <w:pPr>
        <w:spacing w:after="0"/>
        <w:jc w:val="both"/>
        <w:rPr>
          <w:sz w:val="10"/>
          <w:szCs w:val="10"/>
          <w:lang w:val="en-GB"/>
        </w:rPr>
      </w:pPr>
    </w:p>
    <w:p w14:paraId="26413C6E" w14:textId="11381EEA" w:rsidR="00BF45F7" w:rsidRPr="00C22835" w:rsidRDefault="00BF45F7" w:rsidP="008D74DC">
      <w:pPr>
        <w:spacing w:after="0"/>
        <w:jc w:val="both"/>
        <w:rPr>
          <w:lang w:val="en-GB"/>
        </w:rPr>
      </w:pPr>
      <w:r w:rsidRPr="00C22835">
        <w:rPr>
          <w:lang w:val="en-GB"/>
        </w:rPr>
        <w:t xml:space="preserve">Though the beneficiary government officials demonstrate knowledge on GRB, and reported that they apply the principles of GRB in their planning, budgeting and reporting systems, analysis of reports from the key stakeholders demonstrated gaps in the existence of gender-sensitive data. For example, the data from the District Governments in all the 4 surveyed districts of Chicualacuala, Guijá, Mabalane and Massingir did not show gender disaggregation for beneficiaries of the FDD, nor for the composition of the ETDs and CCDs, or on local leadership. The disaggregated information was only prepared at the evaluator request. This on its own shows that the government stakeholders improved their knowledge on gender responsive planning and budgeting, but there are still huge gaps on the application of the knowledge on GRB and reporting. </w:t>
      </w:r>
    </w:p>
    <w:p w14:paraId="369AEC4B" w14:textId="77777777" w:rsidR="008D74DC" w:rsidRPr="00C22835" w:rsidRDefault="008D74DC" w:rsidP="008D74DC">
      <w:pPr>
        <w:spacing w:after="0"/>
        <w:jc w:val="both"/>
        <w:rPr>
          <w:sz w:val="14"/>
          <w:szCs w:val="10"/>
          <w:lang w:val="en-GB"/>
        </w:rPr>
      </w:pPr>
    </w:p>
    <w:p w14:paraId="477667C1" w14:textId="681A8829" w:rsidR="008D74DC" w:rsidRPr="00C22835" w:rsidRDefault="00BF45F7" w:rsidP="008D74DC">
      <w:pPr>
        <w:spacing w:after="0"/>
        <w:jc w:val="both"/>
        <w:rPr>
          <w:lang w:val="en-GB"/>
        </w:rPr>
      </w:pPr>
      <w:r w:rsidRPr="00C22835">
        <w:rPr>
          <w:lang w:val="en-GB"/>
        </w:rPr>
        <w:t>Some of the challenges that were presented as limitations to the district government application of GRB include the following</w:t>
      </w:r>
      <w:r w:rsidR="008D74DC" w:rsidRPr="00C22835">
        <w:rPr>
          <w:lang w:val="en-GB"/>
        </w:rPr>
        <w:t>:</w:t>
      </w:r>
    </w:p>
    <w:p w14:paraId="42972DF1" w14:textId="446E8F57" w:rsidR="00BF45F7" w:rsidRPr="00C22835" w:rsidRDefault="00BF45F7" w:rsidP="00AB1C5E">
      <w:pPr>
        <w:pStyle w:val="ListParagraph"/>
        <w:numPr>
          <w:ilvl w:val="0"/>
          <w:numId w:val="19"/>
        </w:numPr>
        <w:spacing w:after="0"/>
        <w:jc w:val="both"/>
        <w:rPr>
          <w:lang w:val="en-GB"/>
        </w:rPr>
      </w:pPr>
      <w:r w:rsidRPr="00C22835">
        <w:rPr>
          <w:lang w:val="en-GB"/>
        </w:rPr>
        <w:t>The government programme of continuous transfer and shifts of Technical Staff disturbs application of knowledge obtained on GRBs, especially when the staff shifts affect some trained members of the District Planning and Budgeting Task Forces, when they are moved from one district to another.</w:t>
      </w:r>
    </w:p>
    <w:p w14:paraId="39BCDC74" w14:textId="68CD2A73" w:rsidR="008D74DC" w:rsidRPr="00C22835" w:rsidRDefault="00BF45F7" w:rsidP="00AB1C5E">
      <w:pPr>
        <w:pStyle w:val="ListParagraph"/>
        <w:numPr>
          <w:ilvl w:val="0"/>
          <w:numId w:val="19"/>
        </w:numPr>
        <w:spacing w:after="0"/>
        <w:jc w:val="both"/>
        <w:rPr>
          <w:lang w:val="en-GB"/>
        </w:rPr>
      </w:pPr>
      <w:r w:rsidRPr="00C22835">
        <w:rPr>
          <w:lang w:val="en-GB"/>
        </w:rPr>
        <w:t>Limited funds in the district budget reduce opportunities for districts to attend to the needs of women, for example, research done at local level shows that construction of women toilets with that caters for all women needs is more expensive than constructing an ordinary toilet for all, and within the low budget allocations, decisions are finally made on the availability of funds and on accessible prices and not on gender responsive approaches.</w:t>
      </w:r>
      <w:r w:rsidRPr="00C22835">
        <w:rPr>
          <w:vertAlign w:val="superscript"/>
          <w:lang w:val="en-GB"/>
        </w:rPr>
        <w:footnoteReference w:id="41"/>
      </w:r>
      <w:r w:rsidRPr="00C22835">
        <w:rPr>
          <w:lang w:val="en-GB"/>
        </w:rPr>
        <w:t xml:space="preserve"> </w:t>
      </w:r>
      <w:r w:rsidR="008D74DC" w:rsidRPr="00C22835">
        <w:rPr>
          <w:lang w:val="en-GB"/>
        </w:rPr>
        <w:br w:type="page"/>
      </w:r>
    </w:p>
    <w:p w14:paraId="2A8594FD" w14:textId="28E6A44C" w:rsidR="00010EE5" w:rsidRPr="00C22835" w:rsidRDefault="00010EE5" w:rsidP="00AB1C5E">
      <w:pPr>
        <w:pStyle w:val="Heading4"/>
        <w:numPr>
          <w:ilvl w:val="3"/>
          <w:numId w:val="23"/>
        </w:numPr>
        <w:rPr>
          <w:rFonts w:asciiTheme="minorHAnsi" w:hAnsiTheme="minorHAnsi"/>
          <w:color w:val="auto"/>
          <w:sz w:val="26"/>
          <w:szCs w:val="26"/>
          <w:lang w:val="en-GB"/>
        </w:rPr>
      </w:pPr>
      <w:bookmarkStart w:id="220" w:name="_Toc496009336"/>
      <w:r w:rsidRPr="00C22835">
        <w:rPr>
          <w:rFonts w:asciiTheme="minorHAnsi" w:hAnsiTheme="minorHAnsi"/>
          <w:color w:val="auto"/>
          <w:sz w:val="26"/>
          <w:szCs w:val="26"/>
          <w:lang w:val="en-GB"/>
        </w:rPr>
        <w:t>Output 2.2</w:t>
      </w:r>
    </w:p>
    <w:p w14:paraId="39B70FC6" w14:textId="37CA0690" w:rsidR="00BF45F7" w:rsidRPr="00C22835" w:rsidRDefault="00010EE5" w:rsidP="001C652B">
      <w:pPr>
        <w:pStyle w:val="Heading7"/>
        <w:jc w:val="both"/>
        <w:rPr>
          <w:rFonts w:asciiTheme="minorHAnsi" w:hAnsiTheme="minorHAnsi"/>
          <w:color w:val="auto"/>
          <w:lang w:val="en-GB"/>
        </w:rPr>
      </w:pPr>
      <w:r w:rsidRPr="00C22835">
        <w:rPr>
          <w:rFonts w:asciiTheme="minorHAnsi" w:hAnsiTheme="minorHAnsi"/>
          <w:b/>
          <w:i w:val="0"/>
          <w:sz w:val="24"/>
          <w:lang w:val="en-GB"/>
        </w:rPr>
        <w:br/>
      </w:r>
      <w:r w:rsidR="00BF45F7" w:rsidRPr="00C22835">
        <w:rPr>
          <w:rFonts w:asciiTheme="minorHAnsi" w:eastAsiaTheme="minorHAnsi" w:hAnsiTheme="minorHAnsi" w:cstheme="minorBidi"/>
          <w:b/>
          <w:iCs w:val="0"/>
          <w:color w:val="auto"/>
          <w:sz w:val="24"/>
          <w:lang w:val="en-GB"/>
        </w:rPr>
        <w:t>Improved availability and use of data to guide planning, resource allocation and monitoring of gender equality commitments in relation to women’s economic empowerment and climate change adaptation.</w:t>
      </w:r>
      <w:bookmarkEnd w:id="220"/>
    </w:p>
    <w:p w14:paraId="722563DB" w14:textId="77777777" w:rsidR="00BF45F7" w:rsidRPr="00C22835" w:rsidRDefault="00BF45F7" w:rsidP="001C652B">
      <w:pPr>
        <w:rPr>
          <w:rFonts w:cs="Calibri"/>
          <w:b/>
          <w:sz w:val="24"/>
          <w:szCs w:val="24"/>
          <w:lang w:val="en-GB"/>
        </w:rPr>
      </w:pPr>
    </w:p>
    <w:tbl>
      <w:tblPr>
        <w:tblStyle w:val="TableGrid"/>
        <w:tblW w:w="0" w:type="auto"/>
        <w:tblLook w:val="04A0" w:firstRow="1" w:lastRow="0" w:firstColumn="1" w:lastColumn="0" w:noHBand="0" w:noVBand="1"/>
      </w:tblPr>
      <w:tblGrid>
        <w:gridCol w:w="2404"/>
        <w:gridCol w:w="1843"/>
        <w:gridCol w:w="2268"/>
        <w:gridCol w:w="1979"/>
      </w:tblGrid>
      <w:tr w:rsidR="00BF45F7" w:rsidRPr="00C22835" w14:paraId="6716C147" w14:textId="77777777" w:rsidTr="00010EE5">
        <w:tc>
          <w:tcPr>
            <w:tcW w:w="2405" w:type="dxa"/>
            <w:shd w:val="clear" w:color="auto" w:fill="96CE74"/>
          </w:tcPr>
          <w:p w14:paraId="1F74B6EE" w14:textId="77777777" w:rsidR="00BF45F7" w:rsidRPr="00C22835" w:rsidRDefault="00BF45F7" w:rsidP="001C652B">
            <w:pPr>
              <w:rPr>
                <w:rFonts w:cs="Calibri"/>
                <w:b/>
                <w:lang w:val="en-GB"/>
              </w:rPr>
            </w:pPr>
            <w:r w:rsidRPr="00C22835">
              <w:rPr>
                <w:rFonts w:cs="Calibri"/>
                <w:b/>
                <w:lang w:val="en-GB"/>
              </w:rPr>
              <w:t>Indicator</w:t>
            </w:r>
          </w:p>
        </w:tc>
        <w:tc>
          <w:tcPr>
            <w:tcW w:w="1843" w:type="dxa"/>
            <w:shd w:val="clear" w:color="auto" w:fill="96CE74"/>
          </w:tcPr>
          <w:p w14:paraId="5B9A915D" w14:textId="77777777" w:rsidR="00BF45F7" w:rsidRPr="00C22835" w:rsidRDefault="00BF45F7" w:rsidP="001C652B">
            <w:pPr>
              <w:rPr>
                <w:rFonts w:cs="Calibri"/>
                <w:b/>
                <w:lang w:val="en-GB"/>
              </w:rPr>
            </w:pPr>
            <w:r w:rsidRPr="00C22835">
              <w:rPr>
                <w:rFonts w:cs="Calibri"/>
                <w:b/>
                <w:lang w:val="en-GB"/>
              </w:rPr>
              <w:t>Baseline (2015)</w:t>
            </w:r>
          </w:p>
        </w:tc>
        <w:tc>
          <w:tcPr>
            <w:tcW w:w="2268" w:type="dxa"/>
            <w:shd w:val="clear" w:color="auto" w:fill="96CE74"/>
          </w:tcPr>
          <w:p w14:paraId="53C792DF" w14:textId="77777777" w:rsidR="00BF45F7" w:rsidRPr="00C22835" w:rsidRDefault="00BF45F7" w:rsidP="001C652B">
            <w:pPr>
              <w:rPr>
                <w:rFonts w:cs="Calibri"/>
                <w:b/>
                <w:lang w:val="en-GB"/>
              </w:rPr>
            </w:pPr>
            <w:r w:rsidRPr="00C22835">
              <w:rPr>
                <w:rFonts w:cs="Calibri"/>
                <w:b/>
                <w:lang w:val="en-GB"/>
              </w:rPr>
              <w:t>Target</w:t>
            </w:r>
          </w:p>
        </w:tc>
        <w:tc>
          <w:tcPr>
            <w:tcW w:w="1979" w:type="dxa"/>
            <w:shd w:val="clear" w:color="auto" w:fill="96CE74"/>
          </w:tcPr>
          <w:p w14:paraId="2A5A590B" w14:textId="77777777" w:rsidR="00BF45F7" w:rsidRPr="00C22835" w:rsidRDefault="00BF45F7" w:rsidP="001C652B">
            <w:pPr>
              <w:rPr>
                <w:rFonts w:cs="Calibri"/>
                <w:b/>
                <w:lang w:val="en-GB"/>
              </w:rPr>
            </w:pPr>
            <w:r w:rsidRPr="00C22835">
              <w:rPr>
                <w:rFonts w:cs="Calibri"/>
                <w:b/>
                <w:lang w:val="en-GB"/>
              </w:rPr>
              <w:t>Value at MTE</w:t>
            </w:r>
          </w:p>
        </w:tc>
      </w:tr>
      <w:tr w:rsidR="00BF45F7" w:rsidRPr="00096518" w14:paraId="6901C8D4" w14:textId="77777777" w:rsidTr="00BF45F7">
        <w:tc>
          <w:tcPr>
            <w:tcW w:w="2405" w:type="dxa"/>
          </w:tcPr>
          <w:p w14:paraId="6F01A92A" w14:textId="77777777" w:rsidR="00BF45F7" w:rsidRPr="00C22835" w:rsidRDefault="00BF45F7" w:rsidP="001C652B">
            <w:pPr>
              <w:rPr>
                <w:rFonts w:cs="Calibri"/>
                <w:b/>
                <w:lang w:val="en-GB"/>
              </w:rPr>
            </w:pPr>
            <w:r w:rsidRPr="00C22835">
              <w:rPr>
                <w:lang w:val="en-GB"/>
              </w:rPr>
              <w:t>Availability of data to guide policy, programming for effective integration of women’s food security and climate change response</w:t>
            </w:r>
          </w:p>
        </w:tc>
        <w:tc>
          <w:tcPr>
            <w:tcW w:w="1843" w:type="dxa"/>
          </w:tcPr>
          <w:p w14:paraId="2DC3B170" w14:textId="77777777" w:rsidR="00BF45F7" w:rsidRPr="00C22835" w:rsidRDefault="00BF45F7" w:rsidP="001C652B">
            <w:pPr>
              <w:rPr>
                <w:rFonts w:cs="Calibri"/>
                <w:lang w:val="en-GB"/>
              </w:rPr>
            </w:pPr>
            <w:r w:rsidRPr="00C22835">
              <w:rPr>
                <w:rFonts w:cs="Calibri"/>
                <w:lang w:val="en-GB"/>
              </w:rPr>
              <w:t>Limited data availability, especially at provincial level;</w:t>
            </w:r>
          </w:p>
        </w:tc>
        <w:tc>
          <w:tcPr>
            <w:tcW w:w="2268" w:type="dxa"/>
          </w:tcPr>
          <w:p w14:paraId="477ACEDC" w14:textId="77777777" w:rsidR="00BF45F7" w:rsidRPr="00C22835" w:rsidRDefault="00BF45F7" w:rsidP="001C652B">
            <w:pPr>
              <w:rPr>
                <w:rFonts w:cs="Calibri"/>
                <w:lang w:val="en-GB"/>
              </w:rPr>
            </w:pPr>
            <w:r w:rsidRPr="00C22835">
              <w:rPr>
                <w:rFonts w:cs="Calibri"/>
                <w:lang w:val="en-GB"/>
              </w:rPr>
              <w:t>Agreed key indicators and baselines established at national and provincial level</w:t>
            </w:r>
          </w:p>
        </w:tc>
        <w:tc>
          <w:tcPr>
            <w:tcW w:w="1979" w:type="dxa"/>
            <w:shd w:val="clear" w:color="auto" w:fill="auto"/>
          </w:tcPr>
          <w:p w14:paraId="4D5E981A" w14:textId="77777777" w:rsidR="00BF45F7" w:rsidRPr="00C22835" w:rsidRDefault="00BF45F7" w:rsidP="001C652B">
            <w:pPr>
              <w:rPr>
                <w:rFonts w:cs="Calibri"/>
                <w:lang w:val="en-GB"/>
              </w:rPr>
            </w:pPr>
            <w:r w:rsidRPr="00C22835">
              <w:rPr>
                <w:rFonts w:cs="Calibri"/>
                <w:lang w:val="en-GB"/>
              </w:rPr>
              <w:t>Baseline data available in the UN Women Situational Analysis Report for Gaza.</w:t>
            </w:r>
          </w:p>
          <w:p w14:paraId="40FDF08B" w14:textId="77777777" w:rsidR="00BF45F7" w:rsidRPr="00C22835" w:rsidRDefault="00BF45F7" w:rsidP="001C652B">
            <w:pPr>
              <w:rPr>
                <w:rFonts w:cs="Calibri"/>
                <w:lang w:val="en-GB"/>
              </w:rPr>
            </w:pPr>
            <w:r w:rsidRPr="00C22835">
              <w:rPr>
                <w:rFonts w:cs="Calibri"/>
                <w:lang w:val="en-GB"/>
              </w:rPr>
              <w:t>No agreed indicators established at provincial or national level</w:t>
            </w:r>
          </w:p>
        </w:tc>
      </w:tr>
    </w:tbl>
    <w:p w14:paraId="04826009" w14:textId="77777777" w:rsidR="00BF45F7" w:rsidRPr="00C22835" w:rsidRDefault="00BF45F7" w:rsidP="003375BB">
      <w:pPr>
        <w:spacing w:after="0"/>
        <w:rPr>
          <w:rFonts w:cs="Calibri"/>
          <w:b/>
          <w:sz w:val="24"/>
          <w:szCs w:val="24"/>
          <w:lang w:val="en-GB"/>
        </w:rPr>
      </w:pPr>
    </w:p>
    <w:p w14:paraId="18AAE5C8" w14:textId="2F1F308F" w:rsidR="00BF45F7" w:rsidRPr="00C22835" w:rsidRDefault="00BF45F7" w:rsidP="003375BB">
      <w:pPr>
        <w:spacing w:after="0"/>
        <w:jc w:val="both"/>
        <w:rPr>
          <w:lang w:val="en-GB"/>
        </w:rPr>
      </w:pPr>
      <w:r w:rsidRPr="00C22835">
        <w:rPr>
          <w:lang w:val="en-GB"/>
        </w:rPr>
        <w:t>The situational analysis identified the challenge of limited data to guide planning, resource allocation and monitoring of gender equality commitments in relation to WEE and climate change adaptation at national level, in Gaza province and the targeted districts. In response to this need, the Project supported the mapping and identification of potential and needs of more than 800 rural women’s organizations across the country and created an opportunity to showcase the potential of the rural economy.</w:t>
      </w:r>
      <w:r w:rsidRPr="00C22835">
        <w:rPr>
          <w:rStyle w:val="FootnoteReference"/>
          <w:lang w:val="en-GB"/>
        </w:rPr>
        <w:footnoteReference w:id="42"/>
      </w:r>
      <w:r w:rsidRPr="00C22835">
        <w:rPr>
          <w:lang w:val="en-GB"/>
        </w:rPr>
        <w:t xml:space="preserve"> The Rural Women’s Organizations in Mozambique Mapping Report was launched by the Mozambican Movement of Rural Women (MMMR) with the support from the UN Women project. The report </w:t>
      </w:r>
      <w:r w:rsidR="00D5176B" w:rsidRPr="00C22835">
        <w:rPr>
          <w:lang w:val="en-GB"/>
        </w:rPr>
        <w:t>provides</w:t>
      </w:r>
      <w:r w:rsidRPr="00C22835">
        <w:rPr>
          <w:lang w:val="en-GB"/>
        </w:rPr>
        <w:t xml:space="preserve"> a data base of information to guide responsive planning by all stakeholders from national, provincial and district levels, in support of Gender Equality, WEE, Climate Change and other gender sensitive interventions. </w:t>
      </w:r>
    </w:p>
    <w:p w14:paraId="4ABFD497" w14:textId="77777777" w:rsidR="003375BB" w:rsidRPr="00C22835" w:rsidRDefault="003375BB" w:rsidP="003375BB">
      <w:pPr>
        <w:spacing w:after="0"/>
        <w:jc w:val="both"/>
        <w:rPr>
          <w:lang w:val="en-GB"/>
        </w:rPr>
      </w:pPr>
    </w:p>
    <w:p w14:paraId="32BDFA02" w14:textId="77777777" w:rsidR="00BF45F7" w:rsidRPr="00C22835" w:rsidRDefault="00BF45F7" w:rsidP="003375BB">
      <w:pPr>
        <w:spacing w:after="0"/>
        <w:jc w:val="both"/>
        <w:rPr>
          <w:lang w:val="en-GB"/>
        </w:rPr>
      </w:pPr>
      <w:r w:rsidRPr="00C22835">
        <w:rPr>
          <w:lang w:val="en-GB"/>
        </w:rPr>
        <w:t xml:space="preserve">The mapping report addresses an information and knowledge gap. And provides a consolidated information about the organizations of rural women in Mozambique, and their visibility and strength in the field of agriculture, value chains and food security, among other issues. Although this is a strong intervention, the MTE findings reveals low dissemination and use of the mapping report by provincial and district stakeholders who participated in this evaluation. More than 90% of the evaluation stakeholders are not aware of the mapping that was done and are not using the mapping report for planning purposes. There is a need to strengthen dissemination of important information and data for GRPB to stakeholders and monitor the use of the data to develop a habit of applying Gender Responsive Budgeting and Planning for Gender Equality. </w:t>
      </w:r>
    </w:p>
    <w:p w14:paraId="56B602BC" w14:textId="4D9D5DD5" w:rsidR="00E10EDC" w:rsidRPr="00C22835" w:rsidRDefault="00E10EDC">
      <w:pPr>
        <w:rPr>
          <w:rFonts w:cs="Calibri"/>
          <w:lang w:val="en-GB"/>
        </w:rPr>
      </w:pPr>
      <w:r w:rsidRPr="00C22835">
        <w:rPr>
          <w:rFonts w:cs="Calibri"/>
          <w:lang w:val="en-GB"/>
        </w:rPr>
        <w:br w:type="page"/>
      </w:r>
    </w:p>
    <w:p w14:paraId="11BB4392" w14:textId="6317905D" w:rsidR="00EE2AD5" w:rsidRPr="00C22835" w:rsidRDefault="00EE2AD5" w:rsidP="00AB1C5E">
      <w:pPr>
        <w:pStyle w:val="ListParagraph"/>
        <w:numPr>
          <w:ilvl w:val="1"/>
          <w:numId w:val="23"/>
        </w:numPr>
        <w:shd w:val="clear" w:color="auto" w:fill="96CE74"/>
        <w:outlineLvl w:val="1"/>
        <w:rPr>
          <w:rFonts w:eastAsiaTheme="majorEastAsia" w:cstheme="majorBidi"/>
          <w:sz w:val="26"/>
          <w:szCs w:val="26"/>
          <w:lang w:val="en-GB"/>
        </w:rPr>
      </w:pPr>
      <w:bookmarkStart w:id="221" w:name="_Toc496724325"/>
      <w:bookmarkStart w:id="222" w:name="_Toc496724780"/>
      <w:bookmarkStart w:id="223" w:name="_Toc495303071"/>
      <w:bookmarkStart w:id="224" w:name="_Toc494809414"/>
      <w:r w:rsidRPr="00C22835">
        <w:rPr>
          <w:sz w:val="26"/>
          <w:szCs w:val="26"/>
          <w:lang w:val="en-GB"/>
        </w:rPr>
        <w:t>Impact</w:t>
      </w:r>
      <w:bookmarkEnd w:id="221"/>
      <w:bookmarkEnd w:id="222"/>
      <w:r w:rsidRPr="00C22835">
        <w:rPr>
          <w:sz w:val="26"/>
          <w:szCs w:val="26"/>
          <w:lang w:val="en-GB"/>
        </w:rPr>
        <w:t xml:space="preserve"> </w:t>
      </w:r>
    </w:p>
    <w:bookmarkEnd w:id="223"/>
    <w:bookmarkEnd w:id="224"/>
    <w:p w14:paraId="447F7202" w14:textId="72FCE789" w:rsidR="00E10EDC" w:rsidRPr="00C22835" w:rsidRDefault="00E10EDC" w:rsidP="00E10EDC">
      <w:pPr>
        <w:jc w:val="both"/>
        <w:rPr>
          <w:sz w:val="24"/>
          <w:szCs w:val="24"/>
          <w:lang w:val="en-GB"/>
        </w:rPr>
      </w:pPr>
    </w:p>
    <w:p w14:paraId="6B4B71C5" w14:textId="357F8032" w:rsidR="00E10EDC" w:rsidRPr="00C22835" w:rsidRDefault="00E10EDC" w:rsidP="00E10EDC">
      <w:pPr>
        <w:shd w:val="clear" w:color="auto" w:fill="E2EFD9" w:themeFill="accent6" w:themeFillTint="33"/>
        <w:jc w:val="both"/>
        <w:rPr>
          <w:b/>
          <w:lang w:val="en-GB"/>
        </w:rPr>
      </w:pPr>
      <w:r w:rsidRPr="00C22835">
        <w:rPr>
          <w:b/>
          <w:lang w:val="en-GB"/>
        </w:rPr>
        <w:t>Key evaluation questions:</w:t>
      </w:r>
    </w:p>
    <w:p w14:paraId="4F9E44A2" w14:textId="06C90B52" w:rsidR="00E10EDC" w:rsidRPr="00FB6896" w:rsidRDefault="00E10EDC" w:rsidP="00E10EDC">
      <w:pPr>
        <w:shd w:val="clear" w:color="auto" w:fill="E2EFD9" w:themeFill="accent6" w:themeFillTint="33"/>
        <w:jc w:val="both"/>
        <w:rPr>
          <w:lang w:val="en-GB"/>
        </w:rPr>
      </w:pPr>
      <w:r w:rsidRPr="00FB6896">
        <w:rPr>
          <w:lang w:val="en-GB"/>
        </w:rPr>
        <w:t>1.1 What changed in the lives of the beneficiaries</w:t>
      </w:r>
      <w:r w:rsidR="00B6728C" w:rsidRPr="00FB6896">
        <w:rPr>
          <w:lang w:val="en-GB"/>
        </w:rPr>
        <w:t>?</w:t>
      </w:r>
      <w:r w:rsidRPr="00FB6896">
        <w:rPr>
          <w:lang w:val="en-GB"/>
        </w:rPr>
        <w:t xml:space="preserve"> (</w:t>
      </w:r>
      <w:r w:rsidR="000977D2" w:rsidRPr="00FB6896">
        <w:rPr>
          <w:lang w:val="en-GB"/>
        </w:rPr>
        <w:t>Assess</w:t>
      </w:r>
      <w:r w:rsidRPr="00FB6896">
        <w:rPr>
          <w:lang w:val="en-GB"/>
        </w:rPr>
        <w:t xml:space="preserve"> scenarios of before and after the project)</w:t>
      </w:r>
    </w:p>
    <w:p w14:paraId="05BBE973" w14:textId="05A1ADE0" w:rsidR="00E10EDC" w:rsidRPr="00FB6896" w:rsidRDefault="00E10EDC" w:rsidP="00E10EDC">
      <w:pPr>
        <w:shd w:val="clear" w:color="auto" w:fill="E2EFD9" w:themeFill="accent6" w:themeFillTint="33"/>
        <w:jc w:val="both"/>
        <w:rPr>
          <w:lang w:val="en-GB"/>
        </w:rPr>
      </w:pPr>
      <w:r w:rsidRPr="00FB6896">
        <w:rPr>
          <w:lang w:val="en-GB"/>
        </w:rPr>
        <w:t>1.2 What are the social changes the intervention contributed for at community level</w:t>
      </w:r>
      <w:r w:rsidR="00B6728C" w:rsidRPr="00FB6896">
        <w:rPr>
          <w:lang w:val="en-GB"/>
        </w:rPr>
        <w:t>?</w:t>
      </w:r>
      <w:r w:rsidRPr="00FB6896">
        <w:rPr>
          <w:lang w:val="en-GB"/>
        </w:rPr>
        <w:t xml:space="preserve"> (</w:t>
      </w:r>
      <w:r w:rsidR="00CC0A61" w:rsidRPr="00FB6896">
        <w:rPr>
          <w:lang w:val="en-GB"/>
        </w:rPr>
        <w:t>Attitudes</w:t>
      </w:r>
      <w:r w:rsidRPr="00FB6896">
        <w:rPr>
          <w:lang w:val="en-GB"/>
        </w:rPr>
        <w:t xml:space="preserve">, </w:t>
      </w:r>
      <w:r w:rsidR="00D5176B" w:rsidRPr="00FB6896">
        <w:rPr>
          <w:lang w:val="en-GB"/>
        </w:rPr>
        <w:t>behaviour</w:t>
      </w:r>
      <w:r w:rsidRPr="00FB6896">
        <w:rPr>
          <w:lang w:val="en-GB"/>
        </w:rPr>
        <w:t>, knowledge, socio-cultural practices &amp; norms related to GE)</w:t>
      </w:r>
    </w:p>
    <w:p w14:paraId="14F79827" w14:textId="203B5DD7" w:rsidR="00E10EDC" w:rsidRPr="00FB6896" w:rsidRDefault="00E10EDC" w:rsidP="00E10EDC">
      <w:pPr>
        <w:shd w:val="clear" w:color="auto" w:fill="E2EFD9" w:themeFill="accent6" w:themeFillTint="33"/>
        <w:jc w:val="both"/>
        <w:rPr>
          <w:lang w:val="en-GB"/>
        </w:rPr>
      </w:pPr>
      <w:r w:rsidRPr="00FB6896">
        <w:rPr>
          <w:lang w:val="en-GB"/>
        </w:rPr>
        <w:t>1.3 What institutional changes did the intervention achieve in the partners organizations</w:t>
      </w:r>
      <w:r w:rsidR="00B6728C" w:rsidRPr="00FB6896">
        <w:rPr>
          <w:lang w:val="en-GB"/>
        </w:rPr>
        <w:t>,</w:t>
      </w:r>
      <w:r w:rsidRPr="00FB6896">
        <w:rPr>
          <w:lang w:val="en-GB"/>
        </w:rPr>
        <w:t xml:space="preserve"> especially regarding GRB</w:t>
      </w:r>
      <w:r w:rsidR="00B6728C" w:rsidRPr="00FB6896">
        <w:rPr>
          <w:lang w:val="en-GB"/>
        </w:rPr>
        <w:t>?</w:t>
      </w:r>
    </w:p>
    <w:p w14:paraId="3763AD61" w14:textId="403EE81A" w:rsidR="00E10EDC" w:rsidRPr="00FB6896" w:rsidRDefault="00E10EDC" w:rsidP="00E10EDC">
      <w:pPr>
        <w:shd w:val="clear" w:color="auto" w:fill="E2EFD9" w:themeFill="accent6" w:themeFillTint="33"/>
        <w:jc w:val="both"/>
        <w:rPr>
          <w:lang w:val="en-GB"/>
        </w:rPr>
      </w:pPr>
      <w:r w:rsidRPr="00FB6896">
        <w:rPr>
          <w:lang w:val="en-GB"/>
        </w:rPr>
        <w:t>1.4 How did the project change the availability of data on WEE, gender equality and climate to guide policy and programming?</w:t>
      </w:r>
    </w:p>
    <w:p w14:paraId="485AF527" w14:textId="77777777" w:rsidR="00EE2AD5" w:rsidRPr="00C22835" w:rsidRDefault="00EE2AD5" w:rsidP="00EE2AD5">
      <w:pPr>
        <w:jc w:val="both"/>
        <w:rPr>
          <w:lang w:val="en-GB"/>
        </w:rPr>
      </w:pPr>
    </w:p>
    <w:p w14:paraId="3EFF5376" w14:textId="60FD6FD3" w:rsidR="00EE2AD5" w:rsidRPr="00C22835" w:rsidRDefault="00EE2AD5" w:rsidP="00AB1C5E">
      <w:pPr>
        <w:pStyle w:val="Heading3"/>
        <w:numPr>
          <w:ilvl w:val="2"/>
          <w:numId w:val="23"/>
        </w:numPr>
        <w:rPr>
          <w:rFonts w:asciiTheme="minorHAnsi" w:hAnsiTheme="minorHAnsi"/>
          <w:color w:val="auto"/>
          <w:sz w:val="26"/>
          <w:szCs w:val="26"/>
          <w:lang w:val="en-GB"/>
        </w:rPr>
      </w:pPr>
      <w:bookmarkStart w:id="225" w:name="_Toc496724326"/>
      <w:bookmarkStart w:id="226" w:name="_Toc496724781"/>
      <w:r w:rsidRPr="00C22835">
        <w:rPr>
          <w:rFonts w:asciiTheme="minorHAnsi" w:hAnsiTheme="minorHAnsi"/>
          <w:color w:val="auto"/>
          <w:sz w:val="26"/>
          <w:szCs w:val="26"/>
          <w:lang w:val="en-GB"/>
        </w:rPr>
        <w:t>Summary of findings</w:t>
      </w:r>
      <w:bookmarkEnd w:id="225"/>
      <w:bookmarkEnd w:id="226"/>
    </w:p>
    <w:p w14:paraId="4B1E67F6" w14:textId="77777777" w:rsidR="00E10EDC" w:rsidRPr="00C22835" w:rsidRDefault="00E10EDC" w:rsidP="00A10D02">
      <w:pPr>
        <w:spacing w:after="0"/>
        <w:jc w:val="both"/>
        <w:rPr>
          <w:lang w:val="en-GB"/>
        </w:rPr>
      </w:pPr>
    </w:p>
    <w:p w14:paraId="26687833" w14:textId="329AE0BC" w:rsidR="00E10EDC" w:rsidRPr="00C22835" w:rsidRDefault="00E10EDC" w:rsidP="00A10D02">
      <w:pPr>
        <w:spacing w:after="0"/>
        <w:jc w:val="both"/>
        <w:rPr>
          <w:lang w:val="en-GB"/>
        </w:rPr>
      </w:pPr>
      <w:r w:rsidRPr="00C22835">
        <w:rPr>
          <w:lang w:val="en-GB"/>
        </w:rPr>
        <w:t xml:space="preserve">The MTE assessed the level of impact generated by the project onto direct beneficiaries, its contribution to social transformations, as well as the institutional changes on GRBP and data availability. The main impacts for beneficiaries include increased self-esteem, increased potential for economic empowerment (particularly in traditionally masculine activities), enhanced knowledge on gender equality and climate change adaptability, increased legal registration and access to finance, lighter workloads enhanced by transport support, improved abilities to satisfy their basic needs, enhanced knowledge of their own rights (albeit with persisting difficulties in applying them), sharpened competences in gender-responsive planning and budgeting. </w:t>
      </w:r>
    </w:p>
    <w:p w14:paraId="7AAC6B4D" w14:textId="77777777" w:rsidR="00A10D02" w:rsidRPr="00C22835" w:rsidRDefault="00A10D02" w:rsidP="00A10D02">
      <w:pPr>
        <w:spacing w:after="0"/>
        <w:jc w:val="both"/>
        <w:rPr>
          <w:lang w:val="en-GB"/>
        </w:rPr>
      </w:pPr>
    </w:p>
    <w:p w14:paraId="10D80270" w14:textId="602A555B" w:rsidR="00E10EDC" w:rsidRPr="00C22835" w:rsidRDefault="00E10EDC" w:rsidP="00A10D02">
      <w:pPr>
        <w:spacing w:after="0"/>
        <w:jc w:val="both"/>
        <w:rPr>
          <w:lang w:val="en-GB"/>
        </w:rPr>
      </w:pPr>
      <w:r w:rsidRPr="00C22835">
        <w:rPr>
          <w:lang w:val="en-GB"/>
        </w:rPr>
        <w:t>Persisting issues remain in addressing discriminatory values and practices that limit the full realization of the project’s impact. Nevertheless, the project contributed to change gender-related attitudes in the communities, particularly regarding the perception of women’s capacity. Additionally, due to project, men members of the District Development Committees demonstrate accommodative attitude to women’s voice and participation in local development meetings for decision making, demonstrated by their acceptance to increased representation</w:t>
      </w:r>
      <w:r w:rsidR="00A10D02" w:rsidRPr="00C22835">
        <w:rPr>
          <w:lang w:val="en-GB"/>
        </w:rPr>
        <w:t xml:space="preserve"> of women in the CCDs and ETDs.</w:t>
      </w:r>
    </w:p>
    <w:p w14:paraId="263146AD" w14:textId="77777777" w:rsidR="00A10D02" w:rsidRPr="00C22835" w:rsidRDefault="00A10D02" w:rsidP="00A10D02">
      <w:pPr>
        <w:spacing w:after="0"/>
        <w:jc w:val="both"/>
        <w:rPr>
          <w:lang w:val="en-GB"/>
        </w:rPr>
      </w:pPr>
    </w:p>
    <w:p w14:paraId="49E24838" w14:textId="0B495B4D" w:rsidR="00E10EDC" w:rsidRPr="00C22835" w:rsidRDefault="00E10EDC" w:rsidP="00A10D02">
      <w:pPr>
        <w:spacing w:after="0"/>
        <w:jc w:val="both"/>
        <w:rPr>
          <w:lang w:val="en-GB"/>
        </w:rPr>
      </w:pPr>
      <w:r w:rsidRPr="00C22835">
        <w:rPr>
          <w:lang w:val="en-GB"/>
        </w:rPr>
        <w:t>Institutionally, government stakeholder confirmed that the project impacted on women’s qualitative participation and representation in governance, as well as quantitative improvements in the local governments gender ratios (albeit equality is still far from reached). The knowledge gained by ETDs and CCDs members on GRBP is also likely to trickle-down in the local institutional texture.</w:t>
      </w:r>
    </w:p>
    <w:p w14:paraId="1840476E" w14:textId="77777777" w:rsidR="00A10D02" w:rsidRPr="00C22835" w:rsidRDefault="00A10D02" w:rsidP="00A10D02">
      <w:pPr>
        <w:spacing w:after="0"/>
        <w:jc w:val="both"/>
        <w:rPr>
          <w:lang w:val="en-GB"/>
        </w:rPr>
      </w:pPr>
    </w:p>
    <w:p w14:paraId="08F97BC4" w14:textId="19EDC32C" w:rsidR="00E10EDC" w:rsidRPr="00C22835" w:rsidRDefault="00E10EDC" w:rsidP="00A10D02">
      <w:pPr>
        <w:spacing w:after="0"/>
        <w:jc w:val="both"/>
        <w:rPr>
          <w:lang w:val="en-GB"/>
        </w:rPr>
      </w:pPr>
      <w:r w:rsidRPr="00C22835">
        <w:rPr>
          <w:lang w:val="en-GB"/>
        </w:rPr>
        <w:t>Regarding data availability, the project produced a Situational Report with relevant and useful data for WEE and climate change adaptation in the Gaza Province. However, this report was not fully disseminated nor used by project stakeholders.</w:t>
      </w:r>
    </w:p>
    <w:p w14:paraId="516529A7" w14:textId="77777777" w:rsidR="00A10D02" w:rsidRPr="00C22835" w:rsidRDefault="00A10D02" w:rsidP="00E10EDC">
      <w:pPr>
        <w:jc w:val="both"/>
        <w:rPr>
          <w:lang w:val="en-GB"/>
        </w:rPr>
      </w:pPr>
    </w:p>
    <w:p w14:paraId="395E9B4A" w14:textId="11638038" w:rsidR="00E10EDC" w:rsidRPr="00C22835" w:rsidRDefault="00E10EDC" w:rsidP="00AB1C5E">
      <w:pPr>
        <w:pStyle w:val="Heading3"/>
        <w:numPr>
          <w:ilvl w:val="2"/>
          <w:numId w:val="23"/>
        </w:numPr>
        <w:rPr>
          <w:rFonts w:asciiTheme="minorHAnsi" w:hAnsiTheme="minorHAnsi"/>
          <w:color w:val="auto"/>
          <w:sz w:val="26"/>
          <w:szCs w:val="26"/>
          <w:lang w:val="en-GB"/>
        </w:rPr>
      </w:pPr>
      <w:bookmarkStart w:id="227" w:name="_Toc496724327"/>
      <w:bookmarkStart w:id="228" w:name="_Toc496724782"/>
      <w:bookmarkStart w:id="229" w:name="_Hlk496270472"/>
      <w:r w:rsidRPr="00C22835">
        <w:rPr>
          <w:rFonts w:asciiTheme="minorHAnsi" w:hAnsiTheme="minorHAnsi"/>
          <w:color w:val="auto"/>
          <w:sz w:val="26"/>
          <w:szCs w:val="26"/>
          <w:lang w:val="en-GB"/>
        </w:rPr>
        <w:t>Changes in the lives of the beneficiaries</w:t>
      </w:r>
      <w:bookmarkEnd w:id="227"/>
      <w:bookmarkEnd w:id="228"/>
      <w:r w:rsidRPr="00C22835">
        <w:rPr>
          <w:rFonts w:asciiTheme="minorHAnsi" w:hAnsiTheme="minorHAnsi"/>
          <w:color w:val="auto"/>
          <w:sz w:val="26"/>
          <w:szCs w:val="26"/>
          <w:lang w:val="en-GB"/>
        </w:rPr>
        <w:t xml:space="preserve"> </w:t>
      </w:r>
    </w:p>
    <w:bookmarkEnd w:id="229"/>
    <w:p w14:paraId="728EBEEF" w14:textId="77777777" w:rsidR="00337D41" w:rsidRPr="00C22835" w:rsidRDefault="00337D41" w:rsidP="00A10D02">
      <w:pPr>
        <w:spacing w:after="0"/>
        <w:jc w:val="both"/>
        <w:rPr>
          <w:lang w:val="en-GB"/>
        </w:rPr>
      </w:pPr>
    </w:p>
    <w:p w14:paraId="065FEE58" w14:textId="6D4E5E90" w:rsidR="00E10EDC" w:rsidRPr="00C22835" w:rsidRDefault="00E10EDC" w:rsidP="00A10D02">
      <w:pPr>
        <w:spacing w:after="0"/>
        <w:jc w:val="both"/>
        <w:rPr>
          <w:lang w:val="en-GB"/>
        </w:rPr>
      </w:pPr>
      <w:r w:rsidRPr="00C22835">
        <w:rPr>
          <w:lang w:val="en-GB"/>
        </w:rPr>
        <w:t xml:space="preserve">The Project on Gender Equality, Women Economic Empowerment and Climate Change has contributed to important changes in the lives of the women beneficiaries in the communities in Guijá and Mabalane in Gaza province. </w:t>
      </w:r>
      <w:bookmarkStart w:id="230" w:name="_Hlk496704807"/>
      <w:r w:rsidRPr="00C22835">
        <w:rPr>
          <w:lang w:val="en-GB"/>
        </w:rPr>
        <w:t>The main impacts for beneficiaries include increased self-esteem, increased potential for EE (</w:t>
      </w:r>
      <w:bookmarkStart w:id="231" w:name="_Hlk496704817"/>
      <w:r w:rsidRPr="00C22835">
        <w:rPr>
          <w:lang w:val="en-GB"/>
        </w:rPr>
        <w:t>particularly</w:t>
      </w:r>
      <w:bookmarkEnd w:id="231"/>
      <w:r w:rsidRPr="00C22835">
        <w:rPr>
          <w:lang w:val="en-GB"/>
        </w:rPr>
        <w:t xml:space="preserve"> in traditionally masculine activities), enhanced knowledge on gender equality and climate change adaptability, increased legal registration and access to finance, lighter workloads enhanced by transport support, improved abilities to satisfy their basic needs, enhanced knowledge of their own rights, albeit with persisting difficulties in applying them, sharpened competences in gender-responsive planning and budgeting.</w:t>
      </w:r>
    </w:p>
    <w:bookmarkEnd w:id="230"/>
    <w:p w14:paraId="233E6385" w14:textId="77777777" w:rsidR="00A10D02" w:rsidRPr="00C22835" w:rsidRDefault="00A10D02" w:rsidP="00A10D02">
      <w:pPr>
        <w:spacing w:after="0"/>
        <w:jc w:val="both"/>
        <w:rPr>
          <w:lang w:val="en-GB"/>
        </w:rPr>
      </w:pPr>
    </w:p>
    <w:p w14:paraId="294757A6" w14:textId="0281C102" w:rsidR="00E10EDC" w:rsidRPr="00C22835" w:rsidRDefault="00E10EDC" w:rsidP="00A10D02">
      <w:pPr>
        <w:spacing w:after="0"/>
        <w:jc w:val="both"/>
        <w:rPr>
          <w:lang w:val="en-GB"/>
        </w:rPr>
      </w:pPr>
      <w:r w:rsidRPr="00C22835">
        <w:rPr>
          <w:lang w:val="en-GB"/>
        </w:rPr>
        <w:t>This section details the related MTE’s findings.</w:t>
      </w:r>
    </w:p>
    <w:p w14:paraId="46D61FE6" w14:textId="77777777" w:rsidR="00A10D02" w:rsidRPr="00C22835" w:rsidRDefault="00A10D02" w:rsidP="00A10D02">
      <w:pPr>
        <w:spacing w:after="0"/>
        <w:jc w:val="both"/>
        <w:rPr>
          <w:lang w:val="en-GB"/>
        </w:rPr>
      </w:pPr>
    </w:p>
    <w:p w14:paraId="30FA3F31" w14:textId="153C2F69" w:rsidR="00E10EDC" w:rsidRPr="00C22835" w:rsidRDefault="00E10EDC" w:rsidP="00AB1C5E">
      <w:pPr>
        <w:pStyle w:val="ListParagraph"/>
        <w:numPr>
          <w:ilvl w:val="0"/>
          <w:numId w:val="14"/>
        </w:numPr>
        <w:spacing w:after="0" w:line="256" w:lineRule="auto"/>
        <w:jc w:val="both"/>
        <w:rPr>
          <w:lang w:val="en-GB"/>
        </w:rPr>
      </w:pPr>
      <w:r w:rsidRPr="00C22835">
        <w:rPr>
          <w:lang w:val="en-GB"/>
        </w:rPr>
        <w:t>Women project beneficiaries demonstrate auto-esteem and increased potential in their participation as equal development agents</w:t>
      </w:r>
    </w:p>
    <w:p w14:paraId="40F37908" w14:textId="77777777" w:rsidR="00A10D02" w:rsidRPr="00C22835" w:rsidRDefault="00A10D02" w:rsidP="00A10D02">
      <w:pPr>
        <w:spacing w:after="0" w:line="256" w:lineRule="auto"/>
        <w:ind w:left="180"/>
        <w:jc w:val="both"/>
        <w:rPr>
          <w:lang w:val="en-GB"/>
        </w:rPr>
      </w:pPr>
    </w:p>
    <w:p w14:paraId="0B570402" w14:textId="1DED8EFB" w:rsidR="00E10EDC" w:rsidRPr="00C22835" w:rsidRDefault="00E10EDC" w:rsidP="00A10D02">
      <w:pPr>
        <w:spacing w:after="0"/>
        <w:jc w:val="both"/>
        <w:rPr>
          <w:lang w:val="en-GB"/>
        </w:rPr>
      </w:pPr>
      <w:r w:rsidRPr="00C22835">
        <w:rPr>
          <w:lang w:val="en-GB"/>
        </w:rPr>
        <w:t xml:space="preserve">Compared to the start of the project, there is an increased number of women members of the CCDs and ETDs. Members of the CCDs confirmed improved positioning by women in their participation in development committees, demonstrated by enhanced ability to speak in public about their rights and representing other women in development forums. The MTE confirmed that before the intervention of the UN Women Project, women were very shy and had huge difficulties to speak in front of men in meetings where community development issues were discussed., As a result, there was low representation of women in CCLs, CCPAs and CCDs. Culturally, it was a taboo for a woman to speak in front of men. Due to the trainings provided by UN Women, members of the CCDs confirmed that the women members of the CCDs now demonstrate confidence and self-trust, and are able to present issues that affect development of women in the communities. There are still however limitations on women’s participation on decision making. What was visible at the level of the MTE is enhanced representation, auto-esteem and positioning of women in their participation in decision-making platforms. Regardless of this change, men are still overly represented in the decision-making platforms. </w:t>
      </w:r>
    </w:p>
    <w:p w14:paraId="3D92FA4B" w14:textId="77777777" w:rsidR="00A10D02" w:rsidRPr="00C22835" w:rsidRDefault="00A10D02" w:rsidP="00A10D02">
      <w:pPr>
        <w:spacing w:after="0"/>
        <w:jc w:val="both"/>
        <w:rPr>
          <w:lang w:val="en-GB"/>
        </w:rPr>
      </w:pPr>
    </w:p>
    <w:p w14:paraId="00BD01EB" w14:textId="52D78180" w:rsidR="00E10EDC" w:rsidRPr="00C22835" w:rsidRDefault="00E10EDC" w:rsidP="00AB1C5E">
      <w:pPr>
        <w:pStyle w:val="ListParagraph"/>
        <w:numPr>
          <w:ilvl w:val="0"/>
          <w:numId w:val="14"/>
        </w:numPr>
        <w:spacing w:after="0" w:line="256" w:lineRule="auto"/>
        <w:jc w:val="both"/>
        <w:rPr>
          <w:lang w:val="en-GB"/>
        </w:rPr>
      </w:pPr>
      <w:r w:rsidRPr="00C22835">
        <w:rPr>
          <w:lang w:val="en-GB"/>
        </w:rPr>
        <w:t>Women beneficiaries demonstrate satisfaction on their capacity to perform tasks that are traditionally masculine</w:t>
      </w:r>
    </w:p>
    <w:p w14:paraId="308FF79F" w14:textId="77777777" w:rsidR="00A10D02" w:rsidRPr="00C22835" w:rsidRDefault="00A10D02" w:rsidP="00A10D02">
      <w:pPr>
        <w:spacing w:after="0" w:line="256" w:lineRule="auto"/>
        <w:ind w:left="180"/>
        <w:jc w:val="both"/>
        <w:rPr>
          <w:lang w:val="en-GB"/>
        </w:rPr>
      </w:pPr>
    </w:p>
    <w:p w14:paraId="6DFF35C9" w14:textId="77777777" w:rsidR="00E10EDC" w:rsidRPr="00C22835" w:rsidRDefault="00E10EDC" w:rsidP="008012B4">
      <w:pPr>
        <w:spacing w:after="0"/>
        <w:jc w:val="both"/>
        <w:rPr>
          <w:lang w:val="en-GB"/>
        </w:rPr>
      </w:pPr>
      <w:r w:rsidRPr="00C22835">
        <w:rPr>
          <w:lang w:val="en-GB"/>
        </w:rPr>
        <w:t xml:space="preserve">The women beneficiaries demonstrate satisfaction on performing masculine livelihoods activities for WEE, just like men. The MTE revealed that before, women in the targeted districts could not perform Animal Husbandry tasks as this was only for men. For them, performing masculine tasks gives them an experience equal to men, as affirmed in the statement below. </w:t>
      </w:r>
    </w:p>
    <w:p w14:paraId="7A50F640" w14:textId="77777777" w:rsidR="00F1453E" w:rsidRPr="00C22835" w:rsidRDefault="00F1453E" w:rsidP="008012B4">
      <w:pPr>
        <w:spacing w:after="0"/>
        <w:rPr>
          <w:lang w:val="en-GB"/>
        </w:rPr>
      </w:pPr>
    </w:p>
    <w:p w14:paraId="6BC302A4" w14:textId="77777777" w:rsidR="00627178" w:rsidRPr="00C22835" w:rsidRDefault="00627178">
      <w:pPr>
        <w:rPr>
          <w:lang w:val="en-GB"/>
        </w:rPr>
      </w:pPr>
      <w:bookmarkStart w:id="232" w:name="_Hlk496728706"/>
      <w:r w:rsidRPr="00C22835">
        <w:rPr>
          <w:lang w:val="en-GB"/>
        </w:rPr>
        <w:br w:type="page"/>
      </w:r>
    </w:p>
    <w:p w14:paraId="72BF60AB" w14:textId="746E246F" w:rsidR="00E10EDC" w:rsidRPr="00C22835" w:rsidRDefault="00627178" w:rsidP="008012B4">
      <w:pPr>
        <w:spacing w:after="0"/>
        <w:rPr>
          <w:lang w:val="en-GB"/>
        </w:rPr>
      </w:pPr>
      <w:r w:rsidRPr="00C22835">
        <w:rPr>
          <w:noProof/>
          <w:lang w:val="en-US"/>
        </w:rPr>
        <mc:AlternateContent>
          <mc:Choice Requires="wpg">
            <w:drawing>
              <wp:anchor distT="0" distB="0" distL="114300" distR="114300" simplePos="0" relativeHeight="251714560" behindDoc="0" locked="0" layoutInCell="1" allowOverlap="1" wp14:anchorId="4078A598" wp14:editId="088C5930">
                <wp:simplePos x="0" y="0"/>
                <wp:positionH relativeFrom="column">
                  <wp:posOffset>-229929</wp:posOffset>
                </wp:positionH>
                <wp:positionV relativeFrom="paragraph">
                  <wp:posOffset>492759</wp:posOffset>
                </wp:positionV>
                <wp:extent cx="5988050" cy="2917190"/>
                <wp:effectExtent l="0" t="0" r="0" b="0"/>
                <wp:wrapTopAndBottom/>
                <wp:docPr id="87" name="Group 87"/>
                <wp:cNvGraphicFramePr/>
                <a:graphic xmlns:a="http://schemas.openxmlformats.org/drawingml/2006/main">
                  <a:graphicData uri="http://schemas.microsoft.com/office/word/2010/wordprocessingGroup">
                    <wpg:wgp>
                      <wpg:cNvGrpSpPr/>
                      <wpg:grpSpPr>
                        <a:xfrm>
                          <a:off x="0" y="0"/>
                          <a:ext cx="5988050" cy="2917190"/>
                          <a:chOff x="-1" y="0"/>
                          <a:chExt cx="5988287" cy="2917480"/>
                        </a:xfrm>
                      </wpg:grpSpPr>
                      <wpg:grpSp>
                        <wpg:cNvPr id="43" name="Group 43"/>
                        <wpg:cNvGrpSpPr/>
                        <wpg:grpSpPr>
                          <a:xfrm>
                            <a:off x="-1" y="0"/>
                            <a:ext cx="4449446" cy="2917480"/>
                            <a:chOff x="-1" y="0"/>
                            <a:chExt cx="4449704" cy="2917480"/>
                          </a:xfrm>
                        </wpg:grpSpPr>
                        <pic:pic xmlns:pic="http://schemas.openxmlformats.org/drawingml/2006/picture">
                          <pic:nvPicPr>
                            <pic:cNvPr id="45" name="Picture 45" descr="C:\Users\Anselmo\Desktop\fotos Gaza MTR ONU Mulheres 2017\20170829_114009.jpg"/>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382229" y="419433"/>
                              <a:ext cx="2880275" cy="2115820"/>
                            </a:xfrm>
                            <a:prstGeom prst="rect">
                              <a:avLst/>
                            </a:prstGeom>
                          </pic:spPr>
                        </pic:pic>
                        <pic:pic xmlns:pic="http://schemas.openxmlformats.org/drawingml/2006/picture">
                          <pic:nvPicPr>
                            <pic:cNvPr id="46" name="Picture 46" descr="C:\Users\Anselmo\Desktop\fotos Gaza MTR ONU Mulheres 2017\20170829_114233.jpg"/>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1887976" y="318272"/>
                              <a:ext cx="2880000" cy="2243455"/>
                            </a:xfrm>
                            <a:prstGeom prst="rect">
                              <a:avLst/>
                            </a:prstGeom>
                          </pic:spPr>
                        </pic:pic>
                      </wpg:grpSp>
                      <wps:wsp>
                        <wps:cNvPr id="86" name="Text Box 86"/>
                        <wps:cNvSpPr txBox="1"/>
                        <wps:spPr>
                          <a:xfrm>
                            <a:off x="4540102" y="10633"/>
                            <a:ext cx="1448184" cy="2880286"/>
                          </a:xfrm>
                          <a:prstGeom prst="rect">
                            <a:avLst/>
                          </a:prstGeom>
                          <a:solidFill>
                            <a:srgbClr val="6CB33F"/>
                          </a:solidFill>
                          <a:ln w="6350">
                            <a:noFill/>
                          </a:ln>
                        </wps:spPr>
                        <wps:txbx>
                          <w:txbxContent>
                            <w:p w14:paraId="1C881AA6" w14:textId="46A10CF5" w:rsidR="008E0CF1" w:rsidRPr="00D54C66" w:rsidRDefault="008E0CF1" w:rsidP="00627178">
                              <w:pPr>
                                <w:jc w:val="center"/>
                                <w:rPr>
                                  <w:rFonts w:ascii="Gill Sans MT" w:hAnsi="Gill Sans MT"/>
                                  <w:color w:val="FFFFFF" w:themeColor="background1"/>
                                  <w:lang w:val="en-US"/>
                                </w:rPr>
                              </w:pPr>
                              <w:r w:rsidRPr="00627178">
                                <w:rPr>
                                  <w:rFonts w:ascii="Gill Sans MT" w:hAnsi="Gill Sans MT"/>
                                  <w:i/>
                                  <w:color w:val="FFFFFF" w:themeColor="background1"/>
                                  <w:lang w:val="en-US"/>
                                </w:rPr>
                                <w:t>“…Now we know how to mix the chemicals and treat the animals…this task was considered masculine and we feel good that now we have the opportunity and capacity to do task</w:t>
                              </w:r>
                              <w:r>
                                <w:rPr>
                                  <w:rFonts w:ascii="Gill Sans MT" w:hAnsi="Gill Sans MT"/>
                                  <w:i/>
                                  <w:color w:val="FFFFFF" w:themeColor="background1"/>
                                  <w:lang w:val="en-US"/>
                                </w:rPr>
                                <w:t>s and equal jobs like men do…”</w:t>
                              </w:r>
                              <w:r>
                                <w:rPr>
                                  <w:rFonts w:ascii="Gill Sans MT" w:hAnsi="Gill Sans MT"/>
                                  <w:i/>
                                  <w:color w:val="FFFFFF" w:themeColor="background1"/>
                                  <w:lang w:val="en-US"/>
                                </w:rPr>
                                <w:br/>
                              </w:r>
                              <w:r w:rsidRPr="00627178">
                                <w:rPr>
                                  <w:rFonts w:ascii="Gill Sans MT" w:hAnsi="Gill Sans MT"/>
                                  <w:color w:val="FFFFFF" w:themeColor="background1"/>
                                  <w:lang w:val="en-US"/>
                                </w:rPr>
                                <w:t>Women beneficiaries, Community Animal Health Promoter, Guijá,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78A598" id="Group 87" o:spid="_x0000_s1049" style="position:absolute;margin-left:-18.1pt;margin-top:38.8pt;width:471.5pt;height:229.7pt;z-index:251714560;mso-width-relative:margin;mso-height-relative:margin" coordorigin="" coordsize="59882,291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">
                <v:group id="Group 43" o:spid="_x0000_s1050" style="position:absolute;width:44494;height:29174" coordorigin="" coordsize="44497,2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Picture 45" o:spid="_x0000_s1051" type="#_x0000_t75" style="position:absolute;left:-3822;top:4194;width:28802;height:2115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">
                    <v:imagedata r:id="rId40" o:title="20170829_114009"/>
                  </v:shape>
                  <v:shape id="Picture 46" o:spid="_x0000_s1052" type="#_x0000_t75" style="position:absolute;left:18880;top:3182;width:28800;height:2243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">
                    <v:imagedata r:id="rId41" o:title="20170829_114233"/>
                  </v:shape>
                </v:group>
                <v:shape id="Text Box 86" o:spid="_x0000_s1053" type="#_x0000_t202" style="position:absolute;left:45401;top:106;width:14481;height:28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" fillcolor="#6cb33f" stroked="f" strokeweight=".5pt">
                  <v:textbox>
                    <w:txbxContent>
                      <w:p w14:paraId="1C881AA6" w14:textId="46A10CF5" w:rsidR="008E0CF1" w:rsidRPr="00D54C66" w:rsidRDefault="008E0CF1" w:rsidP="00627178">
                        <w:pPr>
                          <w:jc w:val="center"/>
                          <w:rPr>
                            <w:rFonts w:ascii="Gill Sans MT" w:hAnsi="Gill Sans MT"/>
                            <w:color w:val="FFFFFF" w:themeColor="background1"/>
                            <w:lang w:val="en-US"/>
                          </w:rPr>
                        </w:pPr>
                        <w:r w:rsidRPr="00627178">
                          <w:rPr>
                            <w:rFonts w:ascii="Gill Sans MT" w:hAnsi="Gill Sans MT"/>
                            <w:i/>
                            <w:color w:val="FFFFFF" w:themeColor="background1"/>
                            <w:lang w:val="en-US"/>
                          </w:rPr>
                          <w:t>“…Now we know how to mix the chemicals and treat the animals…this task was considered masculine and we feel good that now we have the opportunity and capacity to do task</w:t>
                        </w:r>
                        <w:r>
                          <w:rPr>
                            <w:rFonts w:ascii="Gill Sans MT" w:hAnsi="Gill Sans MT"/>
                            <w:i/>
                            <w:color w:val="FFFFFF" w:themeColor="background1"/>
                            <w:lang w:val="en-US"/>
                          </w:rPr>
                          <w:t>s and equal jobs like men do…”</w:t>
                        </w:r>
                        <w:r>
                          <w:rPr>
                            <w:rFonts w:ascii="Gill Sans MT" w:hAnsi="Gill Sans MT"/>
                            <w:i/>
                            <w:color w:val="FFFFFF" w:themeColor="background1"/>
                            <w:lang w:val="en-US"/>
                          </w:rPr>
                          <w:br/>
                        </w:r>
                        <w:r w:rsidRPr="00627178">
                          <w:rPr>
                            <w:rFonts w:ascii="Gill Sans MT" w:hAnsi="Gill Sans MT"/>
                            <w:color w:val="FFFFFF" w:themeColor="background1"/>
                            <w:lang w:val="en-US"/>
                          </w:rPr>
                          <w:t>Women beneficiaries, Community Animal Health Promoter, Guijá, August 2017.</w:t>
                        </w:r>
                      </w:p>
                    </w:txbxContent>
                  </v:textbox>
                </v:shape>
                <w10:wrap type="topAndBottom"/>
              </v:group>
            </w:pict>
          </mc:Fallback>
        </mc:AlternateContent>
      </w:r>
      <w:r w:rsidR="00E10EDC" w:rsidRPr="00C22835">
        <w:rPr>
          <w:lang w:val="en-GB"/>
        </w:rPr>
        <w:t>Figure 1</w:t>
      </w:r>
      <w:r w:rsidRPr="00C22835">
        <w:rPr>
          <w:lang w:val="en-GB"/>
        </w:rPr>
        <w:t>4</w:t>
      </w:r>
      <w:r w:rsidR="00E10EDC" w:rsidRPr="00C22835">
        <w:rPr>
          <w:lang w:val="en-GB"/>
        </w:rPr>
        <w:t>: Woman Community Animal Health Promoter, conducting animal treatment session, Guijá, August 2017</w:t>
      </w:r>
    </w:p>
    <w:bookmarkEnd w:id="232"/>
    <w:p w14:paraId="32EC8738" w14:textId="0CC4D34D" w:rsidR="00E10EDC" w:rsidRPr="00C22835" w:rsidRDefault="00E10EDC" w:rsidP="008012B4">
      <w:pPr>
        <w:spacing w:after="0"/>
        <w:jc w:val="both"/>
        <w:rPr>
          <w:lang w:val="en-GB"/>
        </w:rPr>
      </w:pPr>
    </w:p>
    <w:p w14:paraId="370C3601" w14:textId="77777777" w:rsidR="00E10EDC" w:rsidRPr="00C22835" w:rsidRDefault="00E10EDC" w:rsidP="00AB1C5E">
      <w:pPr>
        <w:pStyle w:val="ListParagraph"/>
        <w:numPr>
          <w:ilvl w:val="0"/>
          <w:numId w:val="14"/>
        </w:numPr>
        <w:spacing w:after="0" w:line="256" w:lineRule="auto"/>
        <w:jc w:val="both"/>
        <w:rPr>
          <w:lang w:val="en-GB"/>
        </w:rPr>
      </w:pPr>
      <w:r w:rsidRPr="00C22835">
        <w:rPr>
          <w:lang w:val="en-GB"/>
        </w:rPr>
        <w:t xml:space="preserve">Women beneficiaries demonstrate improved knowledge on gender equality and climate change adaptability with regards to animal care </w:t>
      </w:r>
    </w:p>
    <w:p w14:paraId="00A29B5B" w14:textId="77777777" w:rsidR="00337D41" w:rsidRPr="00C22835" w:rsidRDefault="00337D41" w:rsidP="008012B4">
      <w:pPr>
        <w:spacing w:after="0"/>
        <w:jc w:val="both"/>
        <w:rPr>
          <w:lang w:val="en-GB"/>
        </w:rPr>
      </w:pPr>
    </w:p>
    <w:p w14:paraId="6A8082DA" w14:textId="5711FD58" w:rsidR="00E10EDC" w:rsidRPr="00C22835" w:rsidRDefault="00E10EDC" w:rsidP="008012B4">
      <w:pPr>
        <w:spacing w:after="0"/>
        <w:jc w:val="both"/>
        <w:rPr>
          <w:lang w:val="en-GB"/>
        </w:rPr>
      </w:pPr>
      <w:r w:rsidRPr="00C22835">
        <w:rPr>
          <w:lang w:val="en-GB"/>
        </w:rPr>
        <w:t>An estimated 85% of the women beneficiaries of the Animal Husbandry trainings demonstrated knowledge on animal health and care, and were able to answer questions regarding animal diseases, control and treatment, animal sexual and reproductive health, including how to prepare animal supplements to guarantee animal hea</w:t>
      </w:r>
      <w:r w:rsidR="000B1A16">
        <w:rPr>
          <w:lang w:val="en-GB"/>
        </w:rPr>
        <w:t>l</w:t>
      </w:r>
      <w:r w:rsidRPr="00C22835">
        <w:rPr>
          <w:lang w:val="en-GB"/>
        </w:rPr>
        <w:t>th during food shortages linked to climate change adaptation. The women were also able to demonstrate the daily routine and care services they provide to the animals they are rearing. The picture below shows how women care for the sexual and reproductive health of the goats, to guarantee fast reproduction and in sustainability of project results.</w:t>
      </w:r>
      <w:r w:rsidR="007467F4" w:rsidRPr="00C22835">
        <w:rPr>
          <w:noProof/>
          <w:lang w:val="en-GB"/>
        </w:rPr>
        <w:t xml:space="preserve"> </w:t>
      </w:r>
    </w:p>
    <w:p w14:paraId="5372F675" w14:textId="74814073" w:rsidR="00337D41" w:rsidRPr="00C22835" w:rsidRDefault="00337D41" w:rsidP="008012B4">
      <w:pPr>
        <w:spacing w:after="0"/>
        <w:rPr>
          <w:lang w:val="en-GB"/>
        </w:rPr>
      </w:pPr>
      <w:bookmarkStart w:id="233" w:name="_Toc495303072"/>
      <w:bookmarkStart w:id="234" w:name="_Toc495298748"/>
      <w:bookmarkStart w:id="235" w:name="_Toc494942571"/>
    </w:p>
    <w:p w14:paraId="5F28D1C4" w14:textId="7486F5B9" w:rsidR="00E10EDC" w:rsidRPr="00C22835" w:rsidRDefault="00E10EDC" w:rsidP="008012B4">
      <w:pPr>
        <w:spacing w:after="0"/>
        <w:rPr>
          <w:lang w:val="en-GB"/>
        </w:rPr>
      </w:pPr>
      <w:bookmarkStart w:id="236" w:name="_Hlk496728895"/>
      <w:r w:rsidRPr="00C22835">
        <w:rPr>
          <w:lang w:val="en-GB"/>
        </w:rPr>
        <w:t>Figure 1</w:t>
      </w:r>
      <w:r w:rsidR="007467F4" w:rsidRPr="00C22835">
        <w:rPr>
          <w:lang w:val="en-GB"/>
        </w:rPr>
        <w:t>5</w:t>
      </w:r>
      <w:r w:rsidRPr="00C22835">
        <w:rPr>
          <w:lang w:val="en-GB"/>
        </w:rPr>
        <w:t>: Woman beneficiary demonstrating how to evaluate the Sexual and Reproductive health of a goat, august 2017</w:t>
      </w:r>
      <w:bookmarkEnd w:id="233"/>
      <w:bookmarkEnd w:id="234"/>
      <w:bookmarkEnd w:id="235"/>
      <w:bookmarkEnd w:id="236"/>
    </w:p>
    <w:p w14:paraId="3F9EA580" w14:textId="117A68E6" w:rsidR="007467F4" w:rsidRPr="00C22835" w:rsidRDefault="007467F4" w:rsidP="008012B4">
      <w:pPr>
        <w:spacing w:after="0"/>
        <w:rPr>
          <w:lang w:val="en-GB"/>
        </w:rPr>
      </w:pPr>
      <w:r w:rsidRPr="00C22835">
        <w:rPr>
          <w:noProof/>
          <w:lang w:val="en-US"/>
        </w:rPr>
        <mc:AlternateContent>
          <mc:Choice Requires="wpg">
            <w:drawing>
              <wp:anchor distT="0" distB="0" distL="114300" distR="114300" simplePos="0" relativeHeight="251717632" behindDoc="0" locked="0" layoutInCell="1" allowOverlap="1" wp14:anchorId="0A2435B4" wp14:editId="0B462C81">
                <wp:simplePos x="0" y="0"/>
                <wp:positionH relativeFrom="column">
                  <wp:posOffset>-175895</wp:posOffset>
                </wp:positionH>
                <wp:positionV relativeFrom="paragraph">
                  <wp:posOffset>188492</wp:posOffset>
                </wp:positionV>
                <wp:extent cx="5476787" cy="2032000"/>
                <wp:effectExtent l="0" t="0" r="0" b="6350"/>
                <wp:wrapTopAndBottom/>
                <wp:docPr id="89" name="Group 89"/>
                <wp:cNvGraphicFramePr/>
                <a:graphic xmlns:a="http://schemas.openxmlformats.org/drawingml/2006/main">
                  <a:graphicData uri="http://schemas.microsoft.com/office/word/2010/wordprocessingGroup">
                    <wpg:wgp>
                      <wpg:cNvGrpSpPr/>
                      <wpg:grpSpPr>
                        <a:xfrm>
                          <a:off x="0" y="0"/>
                          <a:ext cx="5476787" cy="2032000"/>
                          <a:chOff x="0" y="0"/>
                          <a:chExt cx="5476787" cy="2032000"/>
                        </a:xfrm>
                      </wpg:grpSpPr>
                      <pic:pic xmlns:pic="http://schemas.openxmlformats.org/drawingml/2006/picture">
                        <pic:nvPicPr>
                          <pic:cNvPr id="49" name="Picture 49" descr="C:\Users\Anselmo\Desktop\UN Women MTR GAZA 2017\otos Gaza ONU Mulheres Guija\20170828_134759.jpg"/>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216910" cy="2032000"/>
                          </a:xfrm>
                          <a:prstGeom prst="rect">
                            <a:avLst/>
                          </a:prstGeom>
                        </pic:spPr>
                      </pic:pic>
                      <wps:wsp>
                        <wps:cNvPr id="88" name="Text Box 88"/>
                        <wps:cNvSpPr txBox="1"/>
                        <wps:spPr>
                          <a:xfrm>
                            <a:off x="3274828" y="0"/>
                            <a:ext cx="2201959" cy="2032000"/>
                          </a:xfrm>
                          <a:prstGeom prst="rect">
                            <a:avLst/>
                          </a:prstGeom>
                          <a:solidFill>
                            <a:srgbClr val="6CB33F"/>
                          </a:solidFill>
                          <a:ln w="6350">
                            <a:noFill/>
                          </a:ln>
                        </wps:spPr>
                        <wps:txbx>
                          <w:txbxContent>
                            <w:p w14:paraId="2A0E870A" w14:textId="2B16CC03" w:rsidR="008E0CF1" w:rsidRPr="007467F4" w:rsidRDefault="008E0CF1" w:rsidP="007467F4">
                              <w:pPr>
                                <w:jc w:val="center"/>
                                <w:rPr>
                                  <w:rFonts w:ascii="Gill Sans MT" w:hAnsi="Gill Sans MT"/>
                                  <w:b/>
                                  <w:color w:val="FFFFFF" w:themeColor="background1"/>
                                  <w:lang w:val="en-US"/>
                                </w:rPr>
                              </w:pPr>
                              <w:r>
                                <w:rPr>
                                  <w:rFonts w:ascii="Gill Sans MT" w:hAnsi="Gill Sans MT"/>
                                  <w:b/>
                                  <w:i/>
                                  <w:color w:val="FFFFFF" w:themeColor="background1"/>
                                  <w:lang w:val="en-US"/>
                                </w:rPr>
                                <w:br/>
                              </w:r>
                              <w:r w:rsidRPr="007467F4">
                                <w:rPr>
                                  <w:rFonts w:ascii="Gill Sans MT" w:hAnsi="Gill Sans MT"/>
                                  <w:b/>
                                  <w:i/>
                                  <w:color w:val="FFFFFF" w:themeColor="background1"/>
                                  <w:lang w:val="en-US"/>
                                </w:rPr>
                                <w:t>“…From the training we had, we now know how to treat goats against diseases… diarrhea …and against parasites …including to check for their sexual and reproductive health…”, Woman beneficiary, Goat project Guijá, August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A2435B4" id="Group 89" o:spid="_x0000_s1054" style="position:absolute;margin-left:-13.85pt;margin-top:14.85pt;width:431.25pt;height:160pt;z-index:251717632" coordsize="54767,203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">
                <v:shape id="Picture 49" o:spid="_x0000_s1055" type="#_x0000_t75" style="position:absolute;width:32169;height:20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">
                  <v:imagedata r:id="rId43" o:title="20170828_134759"/>
                </v:shape>
                <v:shape id="Text Box 88" o:spid="_x0000_s1056" type="#_x0000_t202" style="position:absolute;left:32748;width:22019;height:20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" fillcolor="#6cb33f" stroked="f" strokeweight=".5pt">
                  <v:textbox>
                    <w:txbxContent>
                      <w:p w14:paraId="2A0E870A" w14:textId="2B16CC03" w:rsidR="008E0CF1" w:rsidRPr="007467F4" w:rsidRDefault="008E0CF1" w:rsidP="007467F4">
                        <w:pPr>
                          <w:jc w:val="center"/>
                          <w:rPr>
                            <w:rFonts w:ascii="Gill Sans MT" w:hAnsi="Gill Sans MT"/>
                            <w:b/>
                            <w:color w:val="FFFFFF" w:themeColor="background1"/>
                            <w:lang w:val="en-US"/>
                          </w:rPr>
                        </w:pPr>
                        <w:r>
                          <w:rPr>
                            <w:rFonts w:ascii="Gill Sans MT" w:hAnsi="Gill Sans MT"/>
                            <w:b/>
                            <w:i/>
                            <w:color w:val="FFFFFF" w:themeColor="background1"/>
                            <w:lang w:val="en-US"/>
                          </w:rPr>
                          <w:br/>
                        </w:r>
                        <w:r w:rsidRPr="007467F4">
                          <w:rPr>
                            <w:rFonts w:ascii="Gill Sans MT" w:hAnsi="Gill Sans MT"/>
                            <w:b/>
                            <w:i/>
                            <w:color w:val="FFFFFF" w:themeColor="background1"/>
                            <w:lang w:val="en-US"/>
                          </w:rPr>
                          <w:t>“…From the training we had, we now know how to treat goats against diseases… diarrhea …and against parasites …including to check for their sexual and reproductive health…”, Woman beneficiary, Goat project Guijá, August 2017</w:t>
                        </w:r>
                      </w:p>
                    </w:txbxContent>
                  </v:textbox>
                </v:shape>
                <w10:wrap type="topAndBottom"/>
              </v:group>
            </w:pict>
          </mc:Fallback>
        </mc:AlternateContent>
      </w:r>
    </w:p>
    <w:p w14:paraId="327230A9" w14:textId="6ED2D103" w:rsidR="007467F4" w:rsidRPr="00C22835" w:rsidRDefault="007467F4" w:rsidP="007467F4">
      <w:pPr>
        <w:spacing w:after="0" w:line="256" w:lineRule="auto"/>
        <w:jc w:val="both"/>
        <w:rPr>
          <w:lang w:val="en-GB"/>
        </w:rPr>
      </w:pPr>
      <w:bookmarkStart w:id="237" w:name="_Toc495303073"/>
      <w:bookmarkStart w:id="238" w:name="_Toc495298749"/>
      <w:bookmarkStart w:id="239" w:name="_Toc494942572"/>
    </w:p>
    <w:p w14:paraId="28A956B4" w14:textId="77777777" w:rsidR="007467F4" w:rsidRPr="00C22835" w:rsidRDefault="007467F4" w:rsidP="007467F4">
      <w:pPr>
        <w:spacing w:after="0" w:line="256" w:lineRule="auto"/>
        <w:jc w:val="both"/>
        <w:rPr>
          <w:lang w:val="en-GB"/>
        </w:rPr>
      </w:pPr>
    </w:p>
    <w:p w14:paraId="3C042D9C" w14:textId="6227F86C" w:rsidR="00E10EDC" w:rsidRPr="00C22835" w:rsidRDefault="00E10EDC" w:rsidP="00AB1C5E">
      <w:pPr>
        <w:pStyle w:val="ListParagraph"/>
        <w:numPr>
          <w:ilvl w:val="0"/>
          <w:numId w:val="14"/>
        </w:numPr>
        <w:spacing w:after="0" w:line="256" w:lineRule="auto"/>
        <w:jc w:val="both"/>
        <w:rPr>
          <w:lang w:val="en-GB"/>
        </w:rPr>
      </w:pPr>
      <w:r w:rsidRPr="00C22835">
        <w:rPr>
          <w:lang w:val="en-GB"/>
        </w:rPr>
        <w:t>ID registration increased women participation to access the FDDs</w:t>
      </w:r>
    </w:p>
    <w:p w14:paraId="1F8FE9F8" w14:textId="77777777" w:rsidR="007467F4" w:rsidRPr="00C22835" w:rsidRDefault="007467F4" w:rsidP="008012B4">
      <w:pPr>
        <w:spacing w:after="0"/>
        <w:jc w:val="both"/>
        <w:rPr>
          <w:lang w:val="en-GB"/>
        </w:rPr>
      </w:pPr>
    </w:p>
    <w:p w14:paraId="0756989C" w14:textId="46835334" w:rsidR="00E10EDC" w:rsidRPr="00C22835" w:rsidRDefault="007467F4" w:rsidP="008012B4">
      <w:pPr>
        <w:spacing w:after="0"/>
        <w:jc w:val="both"/>
        <w:rPr>
          <w:lang w:val="en-GB"/>
        </w:rPr>
      </w:pPr>
      <w:r w:rsidRPr="00C22835">
        <w:rPr>
          <w:noProof/>
          <w:lang w:val="en-US"/>
        </w:rPr>
        <mc:AlternateContent>
          <mc:Choice Requires="wps">
            <w:drawing>
              <wp:anchor distT="0" distB="0" distL="114300" distR="114300" simplePos="0" relativeHeight="251719680" behindDoc="0" locked="0" layoutInCell="1" allowOverlap="1" wp14:anchorId="35739786" wp14:editId="1E260ED5">
                <wp:simplePos x="0" y="0"/>
                <wp:positionH relativeFrom="margin">
                  <wp:posOffset>3810</wp:posOffset>
                </wp:positionH>
                <wp:positionV relativeFrom="paragraph">
                  <wp:posOffset>1785768</wp:posOffset>
                </wp:positionV>
                <wp:extent cx="5399405" cy="1690370"/>
                <wp:effectExtent l="0" t="0" r="0" b="5080"/>
                <wp:wrapTopAndBottom/>
                <wp:docPr id="90" name="Rectangle: Rounded Corners 90"/>
                <wp:cNvGraphicFramePr/>
                <a:graphic xmlns:a="http://schemas.openxmlformats.org/drawingml/2006/main">
                  <a:graphicData uri="http://schemas.microsoft.com/office/word/2010/wordprocessingShape">
                    <wps:wsp>
                      <wps:cNvSpPr/>
                      <wps:spPr>
                        <a:xfrm>
                          <a:off x="0" y="0"/>
                          <a:ext cx="5399405" cy="169037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3C903C" w14:textId="1A0DDA66" w:rsidR="008E0CF1" w:rsidRPr="007467F4" w:rsidRDefault="008E0CF1" w:rsidP="007467F4">
                            <w:pPr>
                              <w:jc w:val="center"/>
                              <w:rPr>
                                <w:rFonts w:ascii="Gill Sans MT" w:hAnsi="Gill Sans MT"/>
                                <w:b/>
                                <w:lang w:val="en-US"/>
                              </w:rPr>
                            </w:pPr>
                            <w:r w:rsidRPr="007467F4">
                              <w:rPr>
                                <w:rFonts w:ascii="Gill Sans MT" w:hAnsi="Gill Sans MT"/>
                                <w:b/>
                                <w:i/>
                                <w:lang w:val="en-US"/>
                              </w:rPr>
                              <w:t xml:space="preserve">“…I also benefitted from the fair…and registered my three children, and many women who did not have means had this opportunity to register for their children and for their IDs at the fair...very poor and vulnerable women had an opportunity to open bank accounts for the first time with the support of UN Women…and families were happy, it’s a very important activity that we wish UN Women to implement…at least ones per year…” </w:t>
                            </w:r>
                            <w:r>
                              <w:rPr>
                                <w:rFonts w:ascii="Gill Sans MT" w:hAnsi="Gill Sans MT"/>
                                <w:b/>
                                <w:i/>
                                <w:lang w:val="en-US"/>
                              </w:rPr>
                              <w:br/>
                            </w:r>
                            <w:r>
                              <w:rPr>
                                <w:rFonts w:ascii="Gill Sans MT" w:hAnsi="Gill Sans MT"/>
                                <w:b/>
                                <w:lang w:val="en-US"/>
                              </w:rPr>
                              <w:br/>
                            </w:r>
                            <w:r w:rsidRPr="007467F4">
                              <w:rPr>
                                <w:rFonts w:ascii="Gill Sans MT" w:hAnsi="Gill Sans MT"/>
                                <w:b/>
                                <w:lang w:val="en-US"/>
                              </w:rPr>
                              <w:t>Focus Group Discussions with Women Project beneficiaries, Mabalane,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739786" id="Rectangle: Rounded Corners 90" o:spid="_x0000_s1057" style="position:absolute;left:0;text-align:left;margin-left:.3pt;margin-top:140.6pt;width:425.15pt;height:133.1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" fillcolor="#6cb33f" stroked="f" strokeweight="1pt">
                <v:stroke joinstyle="miter"/>
                <v:textbox>
                  <w:txbxContent>
                    <w:p w14:paraId="3E3C903C" w14:textId="1A0DDA66" w:rsidR="008E0CF1" w:rsidRPr="007467F4" w:rsidRDefault="008E0CF1" w:rsidP="007467F4">
                      <w:pPr>
                        <w:jc w:val="center"/>
                        <w:rPr>
                          <w:rFonts w:ascii="Gill Sans MT" w:hAnsi="Gill Sans MT"/>
                          <w:b/>
                          <w:lang w:val="en-US"/>
                        </w:rPr>
                      </w:pPr>
                      <w:r w:rsidRPr="007467F4">
                        <w:rPr>
                          <w:rFonts w:ascii="Gill Sans MT" w:hAnsi="Gill Sans MT"/>
                          <w:b/>
                          <w:i/>
                          <w:lang w:val="en-US"/>
                        </w:rPr>
                        <w:t xml:space="preserve">“…I also benefitted from the fair…and registered my three children, and many women who did not have means had this opportunity to register for their children and for their IDs at the fair...very poor and vulnerable women had an opportunity to open bank accounts for the first time with the support of UN Women…and families were happy, it’s a very important activity that we wish UN Women to implement…at least ones per year…” </w:t>
                      </w:r>
                      <w:r>
                        <w:rPr>
                          <w:rFonts w:ascii="Gill Sans MT" w:hAnsi="Gill Sans MT"/>
                          <w:b/>
                          <w:i/>
                          <w:lang w:val="en-US"/>
                        </w:rPr>
                        <w:br/>
                      </w:r>
                      <w:r>
                        <w:rPr>
                          <w:rFonts w:ascii="Gill Sans MT" w:hAnsi="Gill Sans MT"/>
                          <w:b/>
                          <w:lang w:val="en-US"/>
                        </w:rPr>
                        <w:br/>
                      </w:r>
                      <w:r w:rsidRPr="007467F4">
                        <w:rPr>
                          <w:rFonts w:ascii="Gill Sans MT" w:hAnsi="Gill Sans MT"/>
                          <w:b/>
                          <w:lang w:val="en-US"/>
                        </w:rPr>
                        <w:t>Focus Group Discussions with Women Project beneficiaries, Mabalane, 2017</w:t>
                      </w:r>
                    </w:p>
                  </w:txbxContent>
                </v:textbox>
                <w10:wrap type="topAndBottom" anchorx="margin"/>
              </v:roundrect>
            </w:pict>
          </mc:Fallback>
        </mc:AlternateContent>
      </w:r>
      <w:r w:rsidR="00E10EDC" w:rsidRPr="00C22835">
        <w:rPr>
          <w:lang w:val="en-GB"/>
        </w:rPr>
        <w:t xml:space="preserve">The members of the CCDs and ETDs unanimously confirmed that, as a result of the project, there was an increased number of women who submitted their proposals for financial support, after UN Women implementation of the fairs for ID registration. This contributed to an increased number of women with projects that were funded by the FDD. The sharefairs for access to legal and key services was referred by the project beneficiaries and stakeholders as one of the main positive project impact at the time of the Mid Term Evaluation, as it allowed women who did not have IDs to access services. </w:t>
      </w:r>
      <w:bookmarkEnd w:id="237"/>
      <w:bookmarkEnd w:id="238"/>
      <w:bookmarkEnd w:id="239"/>
      <w:r w:rsidR="00E10EDC" w:rsidRPr="00C22835">
        <w:rPr>
          <w:lang w:val="en-GB"/>
        </w:rPr>
        <w:t>This was unanimously referred in all the three districts that benefitted from the sharefairs (Mabalane, Massingir and Guijá) as one of the high impact activity on women.</w:t>
      </w:r>
      <w:r w:rsidR="00A7755D" w:rsidRPr="00C22835">
        <w:rPr>
          <w:lang w:val="en-GB"/>
        </w:rPr>
        <w:t xml:space="preserve"> </w:t>
      </w:r>
      <w:r w:rsidR="00E10EDC" w:rsidRPr="00C22835">
        <w:rPr>
          <w:lang w:val="en-GB"/>
        </w:rPr>
        <w:t>The statement below reinforces this.</w:t>
      </w:r>
    </w:p>
    <w:p w14:paraId="20295178" w14:textId="0B7273CA" w:rsidR="00E10EDC" w:rsidRPr="00C22835" w:rsidRDefault="00E10EDC" w:rsidP="008012B4">
      <w:pPr>
        <w:spacing w:after="0" w:line="240" w:lineRule="auto"/>
        <w:ind w:left="360"/>
        <w:jc w:val="both"/>
        <w:rPr>
          <w:rFonts w:cs="Calibri"/>
          <w:lang w:val="en-GB"/>
        </w:rPr>
      </w:pPr>
    </w:p>
    <w:p w14:paraId="6C27364B" w14:textId="7D132B0A" w:rsidR="00E10EDC" w:rsidRPr="00C22835" w:rsidRDefault="00E10EDC" w:rsidP="00AB1C5E">
      <w:pPr>
        <w:pStyle w:val="ListParagraph"/>
        <w:numPr>
          <w:ilvl w:val="0"/>
          <w:numId w:val="14"/>
        </w:numPr>
        <w:spacing w:after="0" w:line="256" w:lineRule="auto"/>
        <w:jc w:val="both"/>
        <w:rPr>
          <w:lang w:val="en-GB"/>
        </w:rPr>
      </w:pPr>
      <w:r w:rsidRPr="00C22835">
        <w:rPr>
          <w:lang w:val="en-GB"/>
        </w:rPr>
        <w:t>Women enjoy faster movements to attend to their domestic and WEE activities using bicycles</w:t>
      </w:r>
    </w:p>
    <w:p w14:paraId="3E1E436B" w14:textId="6BED189E" w:rsidR="00337D41" w:rsidRPr="00C22835" w:rsidRDefault="00337D41" w:rsidP="008012B4">
      <w:pPr>
        <w:spacing w:after="0"/>
        <w:jc w:val="both"/>
        <w:rPr>
          <w:lang w:val="en-GB"/>
        </w:rPr>
      </w:pPr>
    </w:p>
    <w:p w14:paraId="375AC2F3" w14:textId="4303BFF1" w:rsidR="00E10EDC" w:rsidRPr="00C22835" w:rsidRDefault="007467F4" w:rsidP="008012B4">
      <w:pPr>
        <w:spacing w:after="0"/>
        <w:jc w:val="both"/>
        <w:rPr>
          <w:lang w:val="en-GB"/>
        </w:rPr>
      </w:pPr>
      <w:r w:rsidRPr="00C22835">
        <w:rPr>
          <w:noProof/>
          <w:lang w:val="en-US"/>
        </w:rPr>
        <mc:AlternateContent>
          <mc:Choice Requires="wps">
            <w:drawing>
              <wp:anchor distT="0" distB="0" distL="114300" distR="114300" simplePos="0" relativeHeight="251721728" behindDoc="0" locked="0" layoutInCell="1" allowOverlap="1" wp14:anchorId="0F4D18F0" wp14:editId="3513BD2C">
                <wp:simplePos x="0" y="0"/>
                <wp:positionH relativeFrom="margin">
                  <wp:posOffset>6882</wp:posOffset>
                </wp:positionH>
                <wp:positionV relativeFrom="paragraph">
                  <wp:posOffset>842424</wp:posOffset>
                </wp:positionV>
                <wp:extent cx="5399405" cy="1690370"/>
                <wp:effectExtent l="0" t="0" r="0" b="5080"/>
                <wp:wrapTopAndBottom/>
                <wp:docPr id="91" name="Rectangle: Rounded Corners 91"/>
                <wp:cNvGraphicFramePr/>
                <a:graphic xmlns:a="http://schemas.openxmlformats.org/drawingml/2006/main">
                  <a:graphicData uri="http://schemas.microsoft.com/office/word/2010/wordprocessingShape">
                    <wps:wsp>
                      <wps:cNvSpPr/>
                      <wps:spPr>
                        <a:xfrm>
                          <a:off x="0" y="0"/>
                          <a:ext cx="5399405" cy="169037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EE5A32" w14:textId="564A941F" w:rsidR="008E0CF1" w:rsidRPr="00B00F88" w:rsidRDefault="008E0CF1" w:rsidP="007467F4">
                            <w:pPr>
                              <w:jc w:val="center"/>
                              <w:rPr>
                                <w:rFonts w:ascii="Gill Sans MT" w:hAnsi="Gill Sans MT"/>
                                <w:b/>
                                <w:lang w:val="en-US"/>
                              </w:rPr>
                            </w:pPr>
                            <w:r w:rsidRPr="00B00F88">
                              <w:rPr>
                                <w:rFonts w:ascii="Gill Sans MT" w:hAnsi="Gill Sans MT"/>
                                <w:b/>
                                <w:lang w:val="en-US"/>
                              </w:rPr>
                              <w:t>The women beneficiaries referred to provision of bicycles as one of the main benefits of the project that took away the burden of women walking long distances, sometimes with children on their back. Women beneficiaries confirmed that besides using the bicycles as transport to come to the project area and feed and care for the animals, the bicycles are also supporting them for daily transport needs when they are going to the grinding mill to prepare meals for their children, and when attending to community meetings or visiting families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D18F0" id="Rectangle: Rounded Corners 91" o:spid="_x0000_s1058" style="position:absolute;left:0;text-align:left;margin-left:.55pt;margin-top:66.35pt;width:425.15pt;height:133.1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" fillcolor="#6cb33f" stroked="f" strokeweight="1pt">
                <v:stroke joinstyle="miter"/>
                <v:textbox>
                  <w:txbxContent>
                    <w:p w14:paraId="7DEE5A32" w14:textId="564A941F" w:rsidR="008E0CF1" w:rsidRPr="00B00F88" w:rsidRDefault="008E0CF1" w:rsidP="007467F4">
                      <w:pPr>
                        <w:jc w:val="center"/>
                        <w:rPr>
                          <w:rFonts w:ascii="Gill Sans MT" w:hAnsi="Gill Sans MT"/>
                          <w:b/>
                          <w:lang w:val="en-US"/>
                        </w:rPr>
                      </w:pPr>
                      <w:r w:rsidRPr="00B00F88">
                        <w:rPr>
                          <w:rFonts w:ascii="Gill Sans MT" w:hAnsi="Gill Sans MT"/>
                          <w:b/>
                          <w:lang w:val="en-US"/>
                        </w:rPr>
                        <w:t>The women beneficiaries referred to provision of bicycles as one of the main benefits of the project that took away the burden of women walking long distances, sometimes with children on their back. Women beneficiaries confirmed that besides using the bicycles as transport to come to the project area and feed and care for the animals, the bicycles are also supporting them for daily transport needs when they are going to the grinding mill to prepare meals for their children, and when attending to community meetings or visiting families</w:t>
                      </w:r>
                    </w:p>
                  </w:txbxContent>
                </v:textbox>
                <w10:wrap type="topAndBottom" anchorx="margin"/>
              </v:roundrect>
            </w:pict>
          </mc:Fallback>
        </mc:AlternateContent>
      </w:r>
      <w:r w:rsidR="00E10EDC" w:rsidRPr="00C22835">
        <w:rPr>
          <w:lang w:val="en-GB"/>
        </w:rPr>
        <w:t xml:space="preserve">Provision of bicycles for transportation is considered one of the most gender sensitive approach by UN Women Project, impacting positively on the difficulties that women face to move from one place to another. Traditionally, only men could ride bicycles in the project area. The innovation of women riding bicycles is understood as an intervention tackling gender inequality. </w:t>
      </w:r>
    </w:p>
    <w:p w14:paraId="2FF5A6BD" w14:textId="36F7299A" w:rsidR="00E10EDC" w:rsidRPr="00C22835" w:rsidRDefault="00E10EDC" w:rsidP="008012B4">
      <w:pPr>
        <w:spacing w:after="0"/>
        <w:jc w:val="both"/>
        <w:rPr>
          <w:lang w:val="en-GB"/>
        </w:rPr>
      </w:pPr>
    </w:p>
    <w:p w14:paraId="7E0A7EEB" w14:textId="1017BA2C" w:rsidR="00E10EDC" w:rsidRPr="00C22835" w:rsidRDefault="00E10EDC" w:rsidP="00AB1C5E">
      <w:pPr>
        <w:pStyle w:val="ListParagraph"/>
        <w:numPr>
          <w:ilvl w:val="0"/>
          <w:numId w:val="14"/>
        </w:numPr>
        <w:spacing w:after="0" w:line="256" w:lineRule="auto"/>
        <w:jc w:val="both"/>
        <w:rPr>
          <w:lang w:val="en-GB"/>
        </w:rPr>
      </w:pPr>
      <w:r w:rsidRPr="00C22835">
        <w:rPr>
          <w:lang w:val="en-GB"/>
        </w:rPr>
        <w:t>The project support on women income generation activities enhances their capacity to satisfy their basic family needs through mobilizing funds for themselves and their children.</w:t>
      </w:r>
    </w:p>
    <w:p w14:paraId="09DA31CB" w14:textId="77777777" w:rsidR="00337D41" w:rsidRPr="00C22835" w:rsidRDefault="00337D41" w:rsidP="008012B4">
      <w:pPr>
        <w:spacing w:after="0"/>
        <w:jc w:val="both"/>
        <w:rPr>
          <w:lang w:val="en-GB"/>
        </w:rPr>
      </w:pPr>
    </w:p>
    <w:p w14:paraId="73B3EA8A" w14:textId="6160ED05" w:rsidR="00E10EDC" w:rsidRPr="00C22835" w:rsidRDefault="00E10EDC" w:rsidP="008012B4">
      <w:pPr>
        <w:spacing w:after="0"/>
        <w:jc w:val="both"/>
        <w:rPr>
          <w:lang w:val="en-GB"/>
        </w:rPr>
      </w:pPr>
      <w:r w:rsidRPr="00C22835">
        <w:rPr>
          <w:lang w:val="en-GB"/>
        </w:rPr>
        <w:t>The MTE found out that the first group of women trained and provided with start-up kits for Community treatment of cattle (especially the group in Mabalane), are already conducting Community Animal Health Work. 90% of them confirmed that they have a large market as most families have cattle and invite them to come and treat them. The Women Community Animal Hea</w:t>
      </w:r>
      <w:r w:rsidR="00D7548E">
        <w:rPr>
          <w:lang w:val="en-GB"/>
        </w:rPr>
        <w:t>l</w:t>
      </w:r>
      <w:r w:rsidRPr="00C22835">
        <w:rPr>
          <w:lang w:val="en-GB"/>
        </w:rPr>
        <w:t xml:space="preserve">th </w:t>
      </w:r>
      <w:r w:rsidR="00D7548E">
        <w:rPr>
          <w:lang w:val="en-GB"/>
        </w:rPr>
        <w:t xml:space="preserve">Workers </w:t>
      </w:r>
      <w:r w:rsidRPr="00C22835">
        <w:rPr>
          <w:lang w:val="en-GB"/>
        </w:rPr>
        <w:t xml:space="preserve">reported that they charge a fee of 350 meticais per treatment session, and this brings financial benefits that contribute to provide and care for their children. The money gained is used to pay school fees for the children and buy school materials and support family food and health needs. What was clear from this MTE is that before the project, these women did not have any other source of income, and were dependent on their husbands and families. Now, these same women are able to raise funds on their own to support their families, and this was strongly referred as one of the main positive impacts of the project in the targeted districts in Gaza province. </w:t>
      </w:r>
    </w:p>
    <w:p w14:paraId="746D919D" w14:textId="77777777" w:rsidR="00337D41" w:rsidRPr="00C22835" w:rsidRDefault="00337D41" w:rsidP="008012B4">
      <w:pPr>
        <w:spacing w:after="0"/>
        <w:jc w:val="both"/>
        <w:rPr>
          <w:lang w:val="en-GB"/>
        </w:rPr>
      </w:pPr>
    </w:p>
    <w:p w14:paraId="5839A2FF" w14:textId="1ECF4BF5" w:rsidR="00E10EDC" w:rsidRPr="00C22835" w:rsidRDefault="00E10EDC" w:rsidP="008012B4">
      <w:pPr>
        <w:spacing w:after="0"/>
        <w:jc w:val="both"/>
        <w:rPr>
          <w:lang w:val="en-GB"/>
        </w:rPr>
      </w:pPr>
      <w:r w:rsidRPr="00C22835">
        <w:rPr>
          <w:lang w:val="en-GB"/>
        </w:rPr>
        <w:t xml:space="preserve">The second group of women that have not yet started their income generation activities are still optimistic, hopeful of success, because the first CAHW group is providing positive feedback to the beginners, and this is positive as part of project impact in the lives of the beneficiaries. Regardless of this positive impact in Mabalane, women Community Health Workers demonstrated huge challenges to continue doing their work due to lack of savings to buy chemicals for animal treatment. </w:t>
      </w:r>
    </w:p>
    <w:p w14:paraId="3A046256" w14:textId="77777777" w:rsidR="00337D41" w:rsidRPr="00C22835" w:rsidRDefault="00337D41" w:rsidP="008012B4">
      <w:pPr>
        <w:spacing w:after="0"/>
        <w:jc w:val="both"/>
        <w:rPr>
          <w:lang w:val="en-GB"/>
        </w:rPr>
      </w:pPr>
    </w:p>
    <w:p w14:paraId="362EFC03" w14:textId="16A5AA0D" w:rsidR="00E10EDC" w:rsidRPr="00C22835" w:rsidRDefault="00E10EDC" w:rsidP="00AB1C5E">
      <w:pPr>
        <w:pStyle w:val="ListParagraph"/>
        <w:numPr>
          <w:ilvl w:val="0"/>
          <w:numId w:val="14"/>
        </w:numPr>
        <w:spacing w:after="0" w:line="256" w:lineRule="auto"/>
        <w:jc w:val="both"/>
        <w:rPr>
          <w:lang w:val="en-GB"/>
        </w:rPr>
      </w:pPr>
      <w:r w:rsidRPr="00C22835">
        <w:rPr>
          <w:lang w:val="en-GB"/>
        </w:rPr>
        <w:t>The women demonstrated improved knowledge about their rights and potential capacity to take action on abuse of women’s rights</w:t>
      </w:r>
    </w:p>
    <w:p w14:paraId="7D3968B8" w14:textId="77777777" w:rsidR="00337D41" w:rsidRPr="00C22835" w:rsidRDefault="00337D41" w:rsidP="008012B4">
      <w:pPr>
        <w:spacing w:after="0"/>
        <w:jc w:val="both"/>
        <w:rPr>
          <w:lang w:val="en-GB"/>
        </w:rPr>
      </w:pPr>
    </w:p>
    <w:p w14:paraId="4386BDBB" w14:textId="1FC6EA04" w:rsidR="00E10EDC" w:rsidRPr="00C22835" w:rsidRDefault="00E10EDC" w:rsidP="008012B4">
      <w:pPr>
        <w:spacing w:after="0"/>
        <w:jc w:val="both"/>
        <w:rPr>
          <w:lang w:val="en-GB"/>
        </w:rPr>
      </w:pPr>
      <w:r w:rsidRPr="00C22835">
        <w:rPr>
          <w:lang w:val="en-GB"/>
        </w:rPr>
        <w:t>More than 75% of the women that participated in the Focus Group Discussions demonstrated knowledge on gender equality as a right, and mentioned other women rights such as right to protection from domestic violence, support to children by husbands in case of divorce, right to attend school (adult education and literacy lessons) and rights related to women’s sexual and reproductive health, such as to use a condom to prevent themselves from HIV and AIDS. Though the women demonstrated knowledge on these rights, they also presented limitations on taking action or to exercise their rights. For example, all the women that were part of the single mothers group reported that their husbands are not supporting their children and that they are taking care of their children alone, but none of them have taken action for the husbands to pay monthly subsidies for the children as per the requirements of the law.</w:t>
      </w:r>
    </w:p>
    <w:p w14:paraId="41B4978A" w14:textId="77777777" w:rsidR="00337D41" w:rsidRPr="00C22835" w:rsidRDefault="00337D41" w:rsidP="008012B4">
      <w:pPr>
        <w:spacing w:after="0"/>
        <w:jc w:val="both"/>
        <w:rPr>
          <w:lang w:val="en-GB"/>
        </w:rPr>
      </w:pPr>
    </w:p>
    <w:p w14:paraId="71491847" w14:textId="794FE103" w:rsidR="00337D41" w:rsidRPr="00C22835" w:rsidRDefault="00E10EDC" w:rsidP="00337D41">
      <w:pPr>
        <w:spacing w:after="0"/>
        <w:jc w:val="both"/>
        <w:rPr>
          <w:lang w:val="en-GB"/>
        </w:rPr>
      </w:pPr>
      <w:r w:rsidRPr="00C22835">
        <w:rPr>
          <w:lang w:val="en-GB"/>
        </w:rPr>
        <w:t>Moreover, more than 60% of the women participants confirmed having suffered some form of violence in their previous marriages (more than 90% of the women project beneficiaries are either widows or single mothers). The violence included physical assaults from husbands, verbal abuse, discrimination and expulsion from home, but none of them has taken action to report the domestic violence they suffered, especially in their marriages. This is very worrying and shows that there is a huge gap between having knowledge on human rights and exercising rights and seeking protection in case of abuse or violation of human rights. The affirmation below supports this finding.</w:t>
      </w:r>
      <w:bookmarkStart w:id="240" w:name="_Toc495303075"/>
      <w:bookmarkStart w:id="241" w:name="_Toc495298751"/>
      <w:bookmarkStart w:id="242" w:name="_Toc494942574"/>
    </w:p>
    <w:p w14:paraId="46766334" w14:textId="4CCE68BF" w:rsidR="00B00F88" w:rsidRPr="00C22835" w:rsidRDefault="00B00F88">
      <w:pPr>
        <w:rPr>
          <w:lang w:val="en-GB"/>
        </w:rPr>
      </w:pPr>
    </w:p>
    <w:p w14:paraId="4CAE3F43" w14:textId="77777777" w:rsidR="004C6648" w:rsidRPr="00C22835" w:rsidRDefault="004C6648">
      <w:pPr>
        <w:rPr>
          <w:lang w:val="en-GB"/>
        </w:rPr>
      </w:pPr>
    </w:p>
    <w:p w14:paraId="53BDD0EB" w14:textId="77777777" w:rsidR="004C6648" w:rsidRPr="00C22835" w:rsidRDefault="004C6648">
      <w:pPr>
        <w:rPr>
          <w:lang w:val="en-GB"/>
        </w:rPr>
      </w:pPr>
    </w:p>
    <w:p w14:paraId="3404B092" w14:textId="77777777" w:rsidR="004C6648" w:rsidRPr="00C22835" w:rsidRDefault="004C6648">
      <w:pPr>
        <w:rPr>
          <w:lang w:val="en-GB"/>
        </w:rPr>
      </w:pPr>
    </w:p>
    <w:p w14:paraId="32F6ABC7" w14:textId="77777777" w:rsidR="004C6648" w:rsidRPr="00C22835" w:rsidRDefault="004C6648">
      <w:pPr>
        <w:rPr>
          <w:lang w:val="en-GB"/>
        </w:rPr>
      </w:pPr>
    </w:p>
    <w:p w14:paraId="3C28C9DC" w14:textId="77777777" w:rsidR="004C6648" w:rsidRPr="00C22835" w:rsidRDefault="004C6648">
      <w:pPr>
        <w:rPr>
          <w:lang w:val="en-GB"/>
        </w:rPr>
      </w:pPr>
    </w:p>
    <w:p w14:paraId="03D4CB3A" w14:textId="77777777" w:rsidR="004C6648" w:rsidRPr="00C22835" w:rsidRDefault="004C6648">
      <w:pPr>
        <w:rPr>
          <w:lang w:val="en-GB"/>
        </w:rPr>
      </w:pPr>
    </w:p>
    <w:p w14:paraId="6CBCFFAB" w14:textId="77777777" w:rsidR="0028141F" w:rsidRPr="00C22835" w:rsidRDefault="0028141F" w:rsidP="0028141F">
      <w:pPr>
        <w:spacing w:after="0"/>
        <w:jc w:val="both"/>
        <w:rPr>
          <w:lang w:val="en-GB"/>
        </w:rPr>
      </w:pPr>
      <w:r w:rsidRPr="00C22835">
        <w:rPr>
          <w:lang w:val="en-GB"/>
        </w:rPr>
        <w:t>F</w:t>
      </w:r>
      <w:bookmarkStart w:id="243" w:name="_Hlk496729003"/>
      <w:r w:rsidRPr="00C22835">
        <w:rPr>
          <w:lang w:val="en-GB"/>
        </w:rPr>
        <w:t>igure 16: Women beneficiaries expressing increased knowledge in gender rights, Goat Project, Mabalane, 2017</w:t>
      </w:r>
    </w:p>
    <w:bookmarkEnd w:id="243"/>
    <w:p w14:paraId="259553CF" w14:textId="5D102F88" w:rsidR="0028141F" w:rsidRPr="00C22835" w:rsidRDefault="004C6648">
      <w:pPr>
        <w:rPr>
          <w:lang w:val="en-GB"/>
        </w:rPr>
      </w:pPr>
      <w:r w:rsidRPr="00C22835">
        <w:rPr>
          <w:noProof/>
          <w:lang w:val="en-US"/>
        </w:rPr>
        <mc:AlternateContent>
          <mc:Choice Requires="wps">
            <w:drawing>
              <wp:anchor distT="0" distB="0" distL="114300" distR="114300" simplePos="0" relativeHeight="251736064" behindDoc="0" locked="0" layoutInCell="1" allowOverlap="1" wp14:anchorId="0DB5255A" wp14:editId="484EF451">
                <wp:simplePos x="0" y="0"/>
                <wp:positionH relativeFrom="margin">
                  <wp:posOffset>3453765</wp:posOffset>
                </wp:positionH>
                <wp:positionV relativeFrom="paragraph">
                  <wp:posOffset>198755</wp:posOffset>
                </wp:positionV>
                <wp:extent cx="2409825" cy="25336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2409825" cy="2533650"/>
                        </a:xfrm>
                        <a:prstGeom prst="rect">
                          <a:avLst/>
                        </a:prstGeom>
                        <a:effectLst>
                          <a:softEdge rad="31750"/>
                        </a:effectLst>
                      </wps:spPr>
                      <wps:style>
                        <a:lnRef idx="2">
                          <a:schemeClr val="accent6">
                            <a:shade val="50000"/>
                          </a:schemeClr>
                        </a:lnRef>
                        <a:fillRef idx="1">
                          <a:schemeClr val="accent6"/>
                        </a:fillRef>
                        <a:effectRef idx="0">
                          <a:schemeClr val="accent6"/>
                        </a:effectRef>
                        <a:fontRef idx="minor">
                          <a:schemeClr val="lt1"/>
                        </a:fontRef>
                      </wps:style>
                      <wps:txbx>
                        <w:txbxContent>
                          <w:p w14:paraId="1A3FC49B" w14:textId="62E18C76" w:rsidR="008E0CF1" w:rsidRPr="00B00F88" w:rsidRDefault="008E0CF1" w:rsidP="0028141F">
                            <w:pPr>
                              <w:jc w:val="center"/>
                              <w:rPr>
                                <w:rFonts w:ascii="Gill Sans MT" w:hAnsi="Gill Sans MT"/>
                                <w:b/>
                                <w:color w:val="FFFFFF" w:themeColor="background1"/>
                                <w:lang w:val="en-US"/>
                              </w:rPr>
                            </w:pPr>
                            <w:r w:rsidRPr="00B00F88">
                              <w:rPr>
                                <w:rFonts w:ascii="Gill Sans MT" w:hAnsi="Gill Sans MT"/>
                                <w:b/>
                                <w:i/>
                                <w:color w:val="FFFFFF" w:themeColor="background1"/>
                                <w:lang w:val="en-US"/>
                              </w:rPr>
                              <w:t>“…We now know our rights…</w:t>
                            </w:r>
                            <w:r>
                              <w:rPr>
                                <w:rFonts w:ascii="Gill Sans MT" w:hAnsi="Gill Sans MT"/>
                                <w:b/>
                                <w:i/>
                                <w:color w:val="FFFFFF" w:themeColor="background1"/>
                                <w:lang w:val="en-US"/>
                              </w:rPr>
                              <w:t xml:space="preserve"> </w:t>
                            </w:r>
                            <w:r w:rsidRPr="00B00F88">
                              <w:rPr>
                                <w:rFonts w:ascii="Gill Sans MT" w:hAnsi="Gill Sans MT"/>
                                <w:b/>
                                <w:i/>
                                <w:color w:val="FFFFFF" w:themeColor="background1"/>
                                <w:lang w:val="en-US"/>
                              </w:rPr>
                              <w:t>but most of us as women are still victims of violence…though we know that we have rights not to be treated with violence…it is still difficult to take action because the violence is happening within our family circles families…but UN Women taught us about gender equality and rights…”</w:t>
                            </w:r>
                            <w:r w:rsidRPr="00B00F88">
                              <w:rPr>
                                <w:rFonts w:ascii="Gill Sans MT" w:hAnsi="Gill Sans MT"/>
                                <w:b/>
                                <w:i/>
                                <w:color w:val="FFFFFF" w:themeColor="background1"/>
                                <w:lang w:val="en-US"/>
                              </w:rPr>
                              <w:br/>
                            </w:r>
                            <w:r w:rsidRPr="00B00F88">
                              <w:rPr>
                                <w:rFonts w:ascii="Gill Sans MT" w:hAnsi="Gill Sans MT"/>
                                <w:b/>
                                <w:color w:val="FFFFFF" w:themeColor="background1"/>
                                <w:lang w:val="en-US"/>
                              </w:rPr>
                              <w:br/>
                              <w:t xml:space="preserve">Women Focus Group Discussion, </w:t>
                            </w:r>
                            <w:r w:rsidR="00846DF1">
                              <w:rPr>
                                <w:rFonts w:ascii="Gill Sans MT" w:hAnsi="Gill Sans MT"/>
                                <w:b/>
                                <w:color w:val="FFFFFF" w:themeColor="background1"/>
                                <w:lang w:val="en-US"/>
                              </w:rPr>
                              <w:t>Guijá</w:t>
                            </w:r>
                            <w:r w:rsidRPr="00B00F88">
                              <w:rPr>
                                <w:rFonts w:ascii="Gill Sans MT" w:hAnsi="Gill Sans MT"/>
                                <w:b/>
                                <w:color w:val="FFFFFF" w:themeColor="background1"/>
                                <w:lang w:val="en-US"/>
                              </w:rPr>
                              <w:t>, August 2017</w:t>
                            </w:r>
                          </w:p>
                          <w:p w14:paraId="7853A24A" w14:textId="77777777" w:rsidR="008E0CF1" w:rsidRDefault="008E0CF1" w:rsidP="002814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5255A" id="Rectangle 11" o:spid="_x0000_s1059" style="position:absolute;margin-left:271.95pt;margin-top:15.65pt;width:189.75pt;height:199.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" fillcolor="#70ad47 [3209]" strokecolor="#375623 [1609]" strokeweight="1pt">
                <v:textbox>
                  <w:txbxContent>
                    <w:p w14:paraId="1A3FC49B" w14:textId="62E18C76" w:rsidR="008E0CF1" w:rsidRPr="00B00F88" w:rsidRDefault="008E0CF1" w:rsidP="0028141F">
                      <w:pPr>
                        <w:jc w:val="center"/>
                        <w:rPr>
                          <w:rFonts w:ascii="Gill Sans MT" w:hAnsi="Gill Sans MT"/>
                          <w:b/>
                          <w:color w:val="FFFFFF" w:themeColor="background1"/>
                          <w:lang w:val="en-US"/>
                        </w:rPr>
                      </w:pPr>
                      <w:r w:rsidRPr="00B00F88">
                        <w:rPr>
                          <w:rFonts w:ascii="Gill Sans MT" w:hAnsi="Gill Sans MT"/>
                          <w:b/>
                          <w:i/>
                          <w:color w:val="FFFFFF" w:themeColor="background1"/>
                          <w:lang w:val="en-US"/>
                        </w:rPr>
                        <w:t>“…We now know our rights…</w:t>
                      </w:r>
                      <w:r>
                        <w:rPr>
                          <w:rFonts w:ascii="Gill Sans MT" w:hAnsi="Gill Sans MT"/>
                          <w:b/>
                          <w:i/>
                          <w:color w:val="FFFFFF" w:themeColor="background1"/>
                          <w:lang w:val="en-US"/>
                        </w:rPr>
                        <w:t xml:space="preserve"> </w:t>
                      </w:r>
                      <w:r w:rsidRPr="00B00F88">
                        <w:rPr>
                          <w:rFonts w:ascii="Gill Sans MT" w:hAnsi="Gill Sans MT"/>
                          <w:b/>
                          <w:i/>
                          <w:color w:val="FFFFFF" w:themeColor="background1"/>
                          <w:lang w:val="en-US"/>
                        </w:rPr>
                        <w:t>but most of us as women are still victims of violence…though we know that we have rights not to be treated with violence…it is still difficult to take action because the violence is happening within our family circles families…but UN Women taught us about gender equality and rights…”</w:t>
                      </w:r>
                      <w:r w:rsidRPr="00B00F88">
                        <w:rPr>
                          <w:rFonts w:ascii="Gill Sans MT" w:hAnsi="Gill Sans MT"/>
                          <w:b/>
                          <w:i/>
                          <w:color w:val="FFFFFF" w:themeColor="background1"/>
                          <w:lang w:val="en-US"/>
                        </w:rPr>
                        <w:br/>
                      </w:r>
                      <w:r w:rsidRPr="00B00F88">
                        <w:rPr>
                          <w:rFonts w:ascii="Gill Sans MT" w:hAnsi="Gill Sans MT"/>
                          <w:b/>
                          <w:color w:val="FFFFFF" w:themeColor="background1"/>
                          <w:lang w:val="en-US"/>
                        </w:rPr>
                        <w:br/>
                        <w:t xml:space="preserve">Women Focus Group Discussion, </w:t>
                      </w:r>
                      <w:r w:rsidR="00846DF1">
                        <w:rPr>
                          <w:rFonts w:ascii="Gill Sans MT" w:hAnsi="Gill Sans MT"/>
                          <w:b/>
                          <w:color w:val="FFFFFF" w:themeColor="background1"/>
                          <w:lang w:val="en-US"/>
                        </w:rPr>
                        <w:t>Guijá</w:t>
                      </w:r>
                      <w:r w:rsidRPr="00B00F88">
                        <w:rPr>
                          <w:rFonts w:ascii="Gill Sans MT" w:hAnsi="Gill Sans MT"/>
                          <w:b/>
                          <w:color w:val="FFFFFF" w:themeColor="background1"/>
                          <w:lang w:val="en-US"/>
                        </w:rPr>
                        <w:t>, August 2017</w:t>
                      </w:r>
                    </w:p>
                    <w:p w14:paraId="7853A24A" w14:textId="77777777" w:rsidR="008E0CF1" w:rsidRDefault="008E0CF1" w:rsidP="0028141F">
                      <w:pPr>
                        <w:jc w:val="center"/>
                      </w:pPr>
                    </w:p>
                  </w:txbxContent>
                </v:textbox>
                <w10:wrap anchorx="margin"/>
              </v:rect>
            </w:pict>
          </mc:Fallback>
        </mc:AlternateContent>
      </w:r>
    </w:p>
    <w:p w14:paraId="58D5C2BF" w14:textId="799826AA" w:rsidR="0028141F" w:rsidRPr="00C22835" w:rsidRDefault="0028141F" w:rsidP="00337D41">
      <w:pPr>
        <w:spacing w:after="0"/>
        <w:jc w:val="both"/>
        <w:rPr>
          <w:noProof/>
          <w:lang w:val="en-GB"/>
        </w:rPr>
      </w:pPr>
      <w:r w:rsidRPr="00C22835">
        <w:rPr>
          <w:noProof/>
          <w:lang w:val="en-US"/>
        </w:rPr>
        <w:drawing>
          <wp:anchor distT="0" distB="0" distL="114300" distR="114300" simplePos="0" relativeHeight="251735040" behindDoc="0" locked="0" layoutInCell="1" allowOverlap="1" wp14:anchorId="5FF8EB77" wp14:editId="714C0790">
            <wp:simplePos x="0" y="0"/>
            <wp:positionH relativeFrom="column">
              <wp:posOffset>-3810</wp:posOffset>
            </wp:positionH>
            <wp:positionV relativeFrom="page">
              <wp:posOffset>1552575</wp:posOffset>
            </wp:positionV>
            <wp:extent cx="4248785" cy="2419350"/>
            <wp:effectExtent l="0" t="0" r="0" b="0"/>
            <wp:wrapTopAndBottom/>
            <wp:docPr id="3" name="Picture 3" descr="C:\Users\Anselmo\Documents\otos Gaza ONU Mulheres Guija\otos Gaza ONU Mulheres Guija\20170828_142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selmo\Documents\otos Gaza ONU Mulheres Guija\otos Gaza ONU Mulheres Guija\20170828_142124.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10800000">
                      <a:off x="0" y="0"/>
                      <a:ext cx="4248785" cy="2419350"/>
                    </a:xfrm>
                    <a:prstGeom prst="rect">
                      <a:avLst/>
                    </a:prstGeom>
                    <a:noFill/>
                    <a:ln>
                      <a:noFill/>
                    </a:ln>
                  </pic:spPr>
                </pic:pic>
              </a:graphicData>
            </a:graphic>
          </wp:anchor>
        </w:drawing>
      </w:r>
    </w:p>
    <w:bookmarkEnd w:id="240"/>
    <w:bookmarkEnd w:id="241"/>
    <w:bookmarkEnd w:id="242"/>
    <w:p w14:paraId="0B80DC9F" w14:textId="77777777" w:rsidR="004C6648" w:rsidRPr="00C22835" w:rsidRDefault="004C6648" w:rsidP="008012B4">
      <w:pPr>
        <w:spacing w:after="0"/>
        <w:jc w:val="both"/>
        <w:rPr>
          <w:lang w:val="en-GB"/>
        </w:rPr>
      </w:pPr>
    </w:p>
    <w:p w14:paraId="0161C810" w14:textId="386ABC28" w:rsidR="00E10EDC" w:rsidRPr="00C22835" w:rsidRDefault="00E10EDC" w:rsidP="00AB1C5E">
      <w:pPr>
        <w:pStyle w:val="ListParagraph"/>
        <w:numPr>
          <w:ilvl w:val="0"/>
          <w:numId w:val="14"/>
        </w:numPr>
        <w:spacing w:after="0" w:line="256" w:lineRule="auto"/>
        <w:jc w:val="both"/>
        <w:rPr>
          <w:lang w:val="en-GB"/>
        </w:rPr>
      </w:pPr>
      <w:r w:rsidRPr="00C22835">
        <w:rPr>
          <w:lang w:val="en-GB"/>
        </w:rPr>
        <w:t>The members of the ETDs demonstrate knowledge and interest on application of gender responsive principles on planning processes for the District Development Plans as a crucial step to achieve gender equality</w:t>
      </w:r>
    </w:p>
    <w:p w14:paraId="76C99E18" w14:textId="77777777" w:rsidR="00337D41" w:rsidRPr="00C22835" w:rsidRDefault="00337D41" w:rsidP="008012B4">
      <w:pPr>
        <w:spacing w:after="0"/>
        <w:jc w:val="both"/>
        <w:rPr>
          <w:lang w:val="en-GB"/>
        </w:rPr>
      </w:pPr>
    </w:p>
    <w:p w14:paraId="1F44B24E" w14:textId="762FAE3F" w:rsidR="00E10EDC" w:rsidRPr="00C22835" w:rsidRDefault="00E10EDC" w:rsidP="008012B4">
      <w:pPr>
        <w:spacing w:after="0"/>
        <w:jc w:val="both"/>
        <w:rPr>
          <w:lang w:val="en-GB"/>
        </w:rPr>
      </w:pPr>
      <w:r w:rsidRPr="00C22835">
        <w:rPr>
          <w:lang w:val="en-GB"/>
        </w:rPr>
        <w:t xml:space="preserve">The UN Project provided training to members of the CCDs and ETDs on Gender Responsive Planning and Budgeting. As part of the impact of the capacity building, an estimated 80% of the members of the ETD demonstrated knowledge on what Gender Responsive Planning and Budgeting is, and were able to define and give practical examples of applying GRB in their district plans to attend to the practical needs of men and women according to local development context in the districts. Partially because of this, the MTE revealed an increased number of women that accessed the FDD from 2015 to 2017. During the focus group discussions with members of the ETDs it became evident that their role contributed to this increase through increased fund allocation, in areas where women implement development projects, in agriculture, commerce and animal husbandry. The ETD also confirmed their contribution to promote gender equality on access to district budgets by supporting women on improving their proposals submitted to the FDD, and also by making </w:t>
      </w:r>
      <w:r w:rsidR="00D5176B" w:rsidRPr="00C22835">
        <w:rPr>
          <w:lang w:val="en-GB"/>
        </w:rPr>
        <w:t>favourable</w:t>
      </w:r>
      <w:r w:rsidRPr="00C22835">
        <w:rPr>
          <w:lang w:val="en-GB"/>
        </w:rPr>
        <w:t xml:space="preserve"> remarks on the proposals before their submission for approval by the CCDs. This is positive and a reflection of the impact of the capacity building of district decision making structures. </w:t>
      </w:r>
    </w:p>
    <w:p w14:paraId="29791F6C" w14:textId="4F790C71" w:rsidR="00E10EDC" w:rsidRPr="00C22835" w:rsidRDefault="00E10EDC" w:rsidP="008012B4">
      <w:pPr>
        <w:spacing w:after="0"/>
        <w:jc w:val="both"/>
        <w:rPr>
          <w:lang w:val="en-GB"/>
        </w:rPr>
      </w:pPr>
    </w:p>
    <w:p w14:paraId="1ECC3EAF" w14:textId="2BCF3C90" w:rsidR="00197020" w:rsidRPr="00C22835" w:rsidRDefault="00197020" w:rsidP="00AB1C5E">
      <w:pPr>
        <w:pStyle w:val="ListParagraph"/>
        <w:numPr>
          <w:ilvl w:val="2"/>
          <w:numId w:val="23"/>
        </w:numPr>
        <w:outlineLvl w:val="2"/>
        <w:rPr>
          <w:rFonts w:eastAsiaTheme="majorEastAsia" w:cstheme="majorBidi"/>
          <w:sz w:val="26"/>
          <w:szCs w:val="26"/>
          <w:lang w:val="en-GB"/>
        </w:rPr>
      </w:pPr>
      <w:bookmarkStart w:id="244" w:name="_Toc496724329"/>
      <w:bookmarkStart w:id="245" w:name="_Toc496724783"/>
      <w:bookmarkStart w:id="246" w:name="_Hlk496720857"/>
      <w:r w:rsidRPr="00C22835">
        <w:rPr>
          <w:rFonts w:eastAsiaTheme="majorEastAsia" w:cstheme="majorBidi"/>
          <w:sz w:val="26"/>
          <w:szCs w:val="26"/>
          <w:lang w:val="en-GB"/>
        </w:rPr>
        <w:t>Social changes at community level</w:t>
      </w:r>
      <w:bookmarkEnd w:id="244"/>
      <w:bookmarkEnd w:id="245"/>
      <w:r w:rsidRPr="00C22835">
        <w:rPr>
          <w:rFonts w:eastAsiaTheme="majorEastAsia" w:cstheme="majorBidi"/>
          <w:sz w:val="26"/>
          <w:szCs w:val="26"/>
          <w:lang w:val="en-GB"/>
        </w:rPr>
        <w:t xml:space="preserve"> </w:t>
      </w:r>
      <w:bookmarkEnd w:id="246"/>
    </w:p>
    <w:p w14:paraId="5B35597A" w14:textId="77777777" w:rsidR="00197020" w:rsidRPr="00C22835" w:rsidRDefault="00197020" w:rsidP="00197020">
      <w:pPr>
        <w:spacing w:after="0" w:line="256" w:lineRule="auto"/>
        <w:jc w:val="both"/>
        <w:rPr>
          <w:rFonts w:cs="Calibri"/>
          <w:lang w:val="en-GB"/>
        </w:rPr>
      </w:pPr>
    </w:p>
    <w:p w14:paraId="010B1E89" w14:textId="192C7FF3" w:rsidR="00E10EDC" w:rsidRPr="00C22835" w:rsidRDefault="00E10EDC" w:rsidP="00AB1C5E">
      <w:pPr>
        <w:pStyle w:val="ListParagraph"/>
        <w:numPr>
          <w:ilvl w:val="0"/>
          <w:numId w:val="14"/>
        </w:numPr>
        <w:spacing w:after="0" w:line="256" w:lineRule="auto"/>
        <w:jc w:val="both"/>
        <w:rPr>
          <w:rFonts w:cs="Calibri"/>
          <w:lang w:val="en-GB"/>
        </w:rPr>
      </w:pPr>
      <w:r w:rsidRPr="00C22835">
        <w:rPr>
          <w:rFonts w:cs="Calibri"/>
          <w:lang w:val="en-GB"/>
        </w:rPr>
        <w:t>Project interventions on Animal Husbandry contribute to change of attitude in the communities to accept women capacity</w:t>
      </w:r>
    </w:p>
    <w:p w14:paraId="229F1063" w14:textId="77777777" w:rsidR="00E10EDC" w:rsidRPr="00C22835" w:rsidRDefault="00E10EDC" w:rsidP="008012B4">
      <w:pPr>
        <w:pStyle w:val="ListParagraph"/>
        <w:spacing w:after="0"/>
        <w:jc w:val="both"/>
        <w:rPr>
          <w:rFonts w:cs="Calibri"/>
          <w:lang w:val="en-GB"/>
        </w:rPr>
      </w:pPr>
    </w:p>
    <w:p w14:paraId="4B447CA8" w14:textId="77777777" w:rsidR="00E10EDC" w:rsidRPr="00C22835" w:rsidRDefault="00E10EDC" w:rsidP="008012B4">
      <w:pPr>
        <w:spacing w:after="0"/>
        <w:jc w:val="both"/>
        <w:rPr>
          <w:rFonts w:cs="Calibri"/>
          <w:lang w:val="en-GB"/>
        </w:rPr>
      </w:pPr>
      <w:r w:rsidRPr="00C22835">
        <w:rPr>
          <w:rFonts w:cs="Calibri"/>
          <w:lang w:val="en-GB"/>
        </w:rPr>
        <w:t xml:space="preserve">The impact of the UN Women Project interventions on animal husbandry is not only on empowering women on activities that improve their economic status and resilience to climate change, but also to reduce gender stereotypes that are based on some taboos that politically, socially and economically marginalize women in the targeted districts. By demonstrating that women can easily carry out traditionally masculine activities, the interventions on Animal Husbandry contribute to change the communities’ attitudes to accept and recognize women’s abilities and capacities. </w:t>
      </w:r>
    </w:p>
    <w:p w14:paraId="1D6F2472" w14:textId="77777777" w:rsidR="00E10EDC" w:rsidRPr="00C22835" w:rsidRDefault="00E10EDC" w:rsidP="008012B4">
      <w:pPr>
        <w:spacing w:after="0"/>
        <w:jc w:val="both"/>
        <w:rPr>
          <w:rFonts w:cs="Calibri"/>
          <w:lang w:val="en-GB"/>
        </w:rPr>
      </w:pPr>
    </w:p>
    <w:p w14:paraId="4BD5D852" w14:textId="77777777" w:rsidR="00E10EDC" w:rsidRPr="00C22835" w:rsidRDefault="00E10EDC" w:rsidP="00AB1C5E">
      <w:pPr>
        <w:pStyle w:val="ListParagraph"/>
        <w:numPr>
          <w:ilvl w:val="0"/>
          <w:numId w:val="14"/>
        </w:numPr>
        <w:spacing w:after="0" w:line="256" w:lineRule="auto"/>
        <w:jc w:val="both"/>
        <w:rPr>
          <w:lang w:val="en-GB"/>
        </w:rPr>
      </w:pPr>
      <w:r w:rsidRPr="00C22835">
        <w:rPr>
          <w:lang w:val="en-GB"/>
        </w:rPr>
        <w:t>Men members of the District Development Committees demonstrate accommodative attitude and acceptance of women voice and participation in local development meetings for decision making</w:t>
      </w:r>
    </w:p>
    <w:p w14:paraId="62A897B3" w14:textId="77777777" w:rsidR="00197020" w:rsidRPr="00C22835" w:rsidRDefault="00197020" w:rsidP="008012B4">
      <w:pPr>
        <w:spacing w:after="0"/>
        <w:jc w:val="both"/>
        <w:rPr>
          <w:lang w:val="en-GB"/>
        </w:rPr>
      </w:pPr>
    </w:p>
    <w:p w14:paraId="65D89063" w14:textId="0422CA46" w:rsidR="00E10EDC" w:rsidRPr="00C22835" w:rsidRDefault="00FB6896" w:rsidP="008012B4">
      <w:pPr>
        <w:spacing w:after="0"/>
        <w:jc w:val="both"/>
        <w:rPr>
          <w:lang w:val="en-GB"/>
        </w:rPr>
      </w:pPr>
      <w:r w:rsidRPr="00C22835">
        <w:rPr>
          <w:noProof/>
          <w:lang w:val="en-US"/>
        </w:rPr>
        <mc:AlternateContent>
          <mc:Choice Requires="wps">
            <w:drawing>
              <wp:anchor distT="0" distB="0" distL="114300" distR="114300" simplePos="0" relativeHeight="251731968" behindDoc="0" locked="0" layoutInCell="1" allowOverlap="1" wp14:anchorId="7D834B8F" wp14:editId="61A9BD6E">
                <wp:simplePos x="0" y="0"/>
                <wp:positionH relativeFrom="margin">
                  <wp:posOffset>3810</wp:posOffset>
                </wp:positionH>
                <wp:positionV relativeFrom="paragraph">
                  <wp:posOffset>879800</wp:posOffset>
                </wp:positionV>
                <wp:extent cx="5464810" cy="1991360"/>
                <wp:effectExtent l="0" t="0" r="2540" b="8890"/>
                <wp:wrapTopAndBottom/>
                <wp:docPr id="96" name="Rectangle: Rounded Corners 96"/>
                <wp:cNvGraphicFramePr/>
                <a:graphic xmlns:a="http://schemas.openxmlformats.org/drawingml/2006/main">
                  <a:graphicData uri="http://schemas.microsoft.com/office/word/2010/wordprocessingShape">
                    <wps:wsp>
                      <wps:cNvSpPr/>
                      <wps:spPr>
                        <a:xfrm>
                          <a:off x="0" y="0"/>
                          <a:ext cx="5464810" cy="199136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D9A218" w14:textId="17E71384" w:rsidR="008E0CF1" w:rsidRDefault="008E0CF1" w:rsidP="00D5176B">
                            <w:pPr>
                              <w:jc w:val="center"/>
                              <w:rPr>
                                <w:rFonts w:ascii="Gill Sans MT" w:hAnsi="Gill Sans MT"/>
                                <w:b/>
                                <w:lang w:val="en-US"/>
                              </w:rPr>
                            </w:pPr>
                            <w:r w:rsidRPr="00D5176B">
                              <w:rPr>
                                <w:rFonts w:ascii="Gill Sans MT" w:hAnsi="Gill Sans MT"/>
                                <w:b/>
                                <w:i/>
                                <w:lang w:val="en-US"/>
                              </w:rPr>
                              <w:t>“…In our society no woman is allowed to stand or to speak in front of men… and if a woman speaks in front of men, this is considered as an extreme act of disrespect …but now due to the training we received from UN Women on Gender Equality, we as members of the CCDs are now accepting women to speak without discriminating them for that…and we now allow them to participate equally with men in the planning a</w:t>
                            </w:r>
                            <w:r>
                              <w:rPr>
                                <w:rFonts w:ascii="Gill Sans MT" w:hAnsi="Gill Sans MT"/>
                                <w:b/>
                                <w:i/>
                                <w:lang w:val="en-US"/>
                              </w:rPr>
                              <w:t>nd decision-making committees…”</w:t>
                            </w:r>
                            <w:r>
                              <w:rPr>
                                <w:rFonts w:ascii="Gill Sans MT" w:hAnsi="Gill Sans MT"/>
                                <w:b/>
                                <w:i/>
                                <w:lang w:val="en-US"/>
                              </w:rPr>
                              <w:br/>
                            </w:r>
                          </w:p>
                          <w:p w14:paraId="40C163FD" w14:textId="387FB2AC" w:rsidR="008E0CF1" w:rsidRPr="00D5176B" w:rsidRDefault="008E0CF1" w:rsidP="00D5176B">
                            <w:pPr>
                              <w:jc w:val="center"/>
                              <w:rPr>
                                <w:rFonts w:ascii="Gill Sans MT" w:hAnsi="Gill Sans MT"/>
                                <w:b/>
                                <w:lang w:val="en-US"/>
                              </w:rPr>
                            </w:pPr>
                            <w:r w:rsidRPr="00D5176B">
                              <w:rPr>
                                <w:rFonts w:ascii="Gill Sans MT" w:hAnsi="Gill Sans MT"/>
                                <w:b/>
                                <w:lang w:val="en-US"/>
                              </w:rPr>
                              <w:t>Focus Group Discussions with members of the CCDs, Massingir, August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834B8F" id="Rectangle: Rounded Corners 96" o:spid="_x0000_s1060" style="position:absolute;left:0;text-align:left;margin-left:.3pt;margin-top:69.3pt;width:430.3pt;height:156.8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" fillcolor="#6cb33f" stroked="f" strokeweight="1pt">
                <v:stroke joinstyle="miter"/>
                <v:textbox>
                  <w:txbxContent>
                    <w:p w14:paraId="07D9A218" w14:textId="17E71384" w:rsidR="008E0CF1" w:rsidRDefault="008E0CF1" w:rsidP="00D5176B">
                      <w:pPr>
                        <w:jc w:val="center"/>
                        <w:rPr>
                          <w:rFonts w:ascii="Gill Sans MT" w:hAnsi="Gill Sans MT"/>
                          <w:b/>
                          <w:lang w:val="en-US"/>
                        </w:rPr>
                      </w:pPr>
                      <w:r w:rsidRPr="00D5176B">
                        <w:rPr>
                          <w:rFonts w:ascii="Gill Sans MT" w:hAnsi="Gill Sans MT"/>
                          <w:b/>
                          <w:i/>
                          <w:lang w:val="en-US"/>
                        </w:rPr>
                        <w:t>“…In our society no woman is allowed to stand or to speak in front of men… and if a woman speaks in front of men, this is considered as an extreme act of disrespect …but now due to the training we received from UN Women on Gender Equality, we as members of the CCDs are now accepting women to speak without discriminating them for that…and we now allow them to participate equally with men in the planning a</w:t>
                      </w:r>
                      <w:r>
                        <w:rPr>
                          <w:rFonts w:ascii="Gill Sans MT" w:hAnsi="Gill Sans MT"/>
                          <w:b/>
                          <w:i/>
                          <w:lang w:val="en-US"/>
                        </w:rPr>
                        <w:t>nd decision-making committees…”</w:t>
                      </w:r>
                      <w:r>
                        <w:rPr>
                          <w:rFonts w:ascii="Gill Sans MT" w:hAnsi="Gill Sans MT"/>
                          <w:b/>
                          <w:i/>
                          <w:lang w:val="en-US"/>
                        </w:rPr>
                        <w:br/>
                      </w:r>
                    </w:p>
                    <w:p w14:paraId="40C163FD" w14:textId="387FB2AC" w:rsidR="008E0CF1" w:rsidRPr="00D5176B" w:rsidRDefault="008E0CF1" w:rsidP="00D5176B">
                      <w:pPr>
                        <w:jc w:val="center"/>
                        <w:rPr>
                          <w:rFonts w:ascii="Gill Sans MT" w:hAnsi="Gill Sans MT"/>
                          <w:b/>
                          <w:lang w:val="en-US"/>
                        </w:rPr>
                      </w:pPr>
                      <w:r w:rsidRPr="00D5176B">
                        <w:rPr>
                          <w:rFonts w:ascii="Gill Sans MT" w:hAnsi="Gill Sans MT"/>
                          <w:b/>
                          <w:lang w:val="en-US"/>
                        </w:rPr>
                        <w:t>Focus Group Discussions with members of the CCDs, Massingir, August 2017</w:t>
                      </w:r>
                    </w:p>
                  </w:txbxContent>
                </v:textbox>
                <w10:wrap type="topAndBottom" anchorx="margin"/>
              </v:roundrect>
            </w:pict>
          </mc:Fallback>
        </mc:AlternateContent>
      </w:r>
      <w:r w:rsidR="00E10EDC" w:rsidRPr="00C22835">
        <w:rPr>
          <w:lang w:val="en-GB"/>
        </w:rPr>
        <w:t>The MTE participants confirmed that Gaza province is mainly patriarchal, with traditional beliefs and principles that promote the superiority of men over women. For this reason, local culture in most districts does not allow women to confront men or speak freely in front of them. As affirmed below, the project is contributing to change these norms.</w:t>
      </w:r>
    </w:p>
    <w:p w14:paraId="0452D512" w14:textId="5CB0C282" w:rsidR="00D5176B" w:rsidRPr="00C22835" w:rsidRDefault="00D5176B" w:rsidP="008012B4">
      <w:pPr>
        <w:spacing w:after="0"/>
        <w:jc w:val="both"/>
        <w:rPr>
          <w:lang w:val="en-GB"/>
        </w:rPr>
      </w:pPr>
    </w:p>
    <w:p w14:paraId="4028148F" w14:textId="0AE9B181" w:rsidR="00E10EDC" w:rsidRPr="00C22835" w:rsidRDefault="00E10EDC" w:rsidP="008012B4">
      <w:pPr>
        <w:spacing w:after="0"/>
        <w:jc w:val="both"/>
        <w:rPr>
          <w:lang w:val="en-GB"/>
        </w:rPr>
      </w:pPr>
      <w:r w:rsidRPr="00C22835">
        <w:rPr>
          <w:lang w:val="en-GB"/>
        </w:rPr>
        <w:t>While there is evidenced change of attitude and practices on equal treatment of women in the local development committees, the ratio of men to women membership is still below 50 to 50 in three of the four surveyed districts (Guijá, Mabalane and Massingir). This shows continued patriarchal principles demonstrated by consistently higher representation of men than women.</w:t>
      </w:r>
      <w:r w:rsidR="00A7755D" w:rsidRPr="00C22835">
        <w:rPr>
          <w:lang w:val="en-GB"/>
        </w:rPr>
        <w:t xml:space="preserve"> </w:t>
      </w:r>
      <w:r w:rsidRPr="00C22835">
        <w:rPr>
          <w:lang w:val="en-GB"/>
        </w:rPr>
        <w:t xml:space="preserve">Moreover, the MTE participants confirmed that discriminatory traditional principles continue to be practiced at local level in the districts, especially in rural and most remote areas with limited accessibility. There is a need for UN Women to strengthen support on community educative and sensitization campaigns, targeting areas that are not easily accessible, as these areas are in most cases left out from development activities implemented by the government and by most NGOs. </w:t>
      </w:r>
    </w:p>
    <w:p w14:paraId="0B77B76A" w14:textId="77777777" w:rsidR="00197020" w:rsidRPr="00C22835" w:rsidRDefault="00197020" w:rsidP="008012B4">
      <w:pPr>
        <w:spacing w:after="0"/>
        <w:jc w:val="both"/>
        <w:rPr>
          <w:lang w:val="en-GB"/>
        </w:rPr>
      </w:pPr>
    </w:p>
    <w:p w14:paraId="5CA98FAF" w14:textId="4ACB6261" w:rsidR="00E10EDC" w:rsidRPr="00C22835" w:rsidRDefault="00E10EDC" w:rsidP="008012B4">
      <w:pPr>
        <w:spacing w:after="0"/>
        <w:jc w:val="both"/>
        <w:rPr>
          <w:lang w:val="en-GB"/>
        </w:rPr>
      </w:pPr>
      <w:r w:rsidRPr="00C22835">
        <w:rPr>
          <w:lang w:val="en-GB"/>
        </w:rPr>
        <w:t xml:space="preserve">Regardless of the challenges, it is positive that the Project, after two years and a half of its implementation has started to achieve positive change of attitude on gender equality on men at the level of the members of the District Development Councils, where influential people that lead on district decisions meet. This provides a strong starting point for the project to use these District local decision-making structures to make influential contribution to positive change of attitude and practices and promote gender equality and protection of women’s rights at local level in the communities. </w:t>
      </w:r>
    </w:p>
    <w:p w14:paraId="778A0877" w14:textId="20A3FD93" w:rsidR="00197020" w:rsidRPr="00C22835" w:rsidRDefault="00197020" w:rsidP="008012B4">
      <w:pPr>
        <w:spacing w:after="0"/>
        <w:jc w:val="both"/>
        <w:rPr>
          <w:lang w:val="en-GB"/>
        </w:rPr>
      </w:pPr>
    </w:p>
    <w:p w14:paraId="6FFA0F54" w14:textId="1CD8656A" w:rsidR="00E10EDC" w:rsidRPr="00C22835" w:rsidRDefault="00197020" w:rsidP="00AB1C5E">
      <w:pPr>
        <w:pStyle w:val="ListParagraph"/>
        <w:numPr>
          <w:ilvl w:val="2"/>
          <w:numId w:val="23"/>
        </w:numPr>
        <w:outlineLvl w:val="2"/>
        <w:rPr>
          <w:rFonts w:eastAsiaTheme="majorEastAsia" w:cstheme="majorBidi"/>
          <w:sz w:val="26"/>
          <w:szCs w:val="26"/>
          <w:lang w:val="en-GB"/>
        </w:rPr>
      </w:pPr>
      <w:bookmarkStart w:id="247" w:name="_Hlk496721103"/>
      <w:bookmarkStart w:id="248" w:name="_Toc496724330"/>
      <w:bookmarkStart w:id="249" w:name="_Toc496724784"/>
      <w:bookmarkStart w:id="250" w:name="_Hlk496721093"/>
      <w:r w:rsidRPr="00C22835">
        <w:rPr>
          <w:rFonts w:eastAsiaTheme="majorEastAsia" w:cstheme="majorBidi"/>
          <w:sz w:val="26"/>
          <w:szCs w:val="26"/>
          <w:lang w:val="en-GB"/>
        </w:rPr>
        <w:t>Institutional changes in the partners organizations, especially regarding GR</w:t>
      </w:r>
      <w:bookmarkEnd w:id="247"/>
      <w:r w:rsidRPr="00C22835">
        <w:rPr>
          <w:rFonts w:eastAsiaTheme="majorEastAsia" w:cstheme="majorBidi"/>
          <w:sz w:val="26"/>
          <w:szCs w:val="26"/>
          <w:lang w:val="en-GB"/>
        </w:rPr>
        <w:t>B</w:t>
      </w:r>
      <w:bookmarkEnd w:id="248"/>
      <w:bookmarkEnd w:id="249"/>
    </w:p>
    <w:p w14:paraId="672AF2CA" w14:textId="77777777" w:rsidR="00E10EDC" w:rsidRPr="00C22835" w:rsidRDefault="00E10EDC" w:rsidP="00010D7D">
      <w:pPr>
        <w:spacing w:after="0"/>
        <w:rPr>
          <w:lang w:val="en-GB"/>
        </w:rPr>
      </w:pPr>
    </w:p>
    <w:p w14:paraId="75B11129" w14:textId="77777777" w:rsidR="00E10EDC" w:rsidRPr="00C22835" w:rsidRDefault="00E10EDC" w:rsidP="00AB1C5E">
      <w:pPr>
        <w:pStyle w:val="ListParagraph"/>
        <w:numPr>
          <w:ilvl w:val="0"/>
          <w:numId w:val="15"/>
        </w:numPr>
        <w:spacing w:after="0"/>
        <w:ind w:left="360"/>
        <w:rPr>
          <w:lang w:val="en-GB"/>
        </w:rPr>
      </w:pPr>
      <w:r w:rsidRPr="00C22835">
        <w:rPr>
          <w:lang w:val="en-GB"/>
        </w:rPr>
        <w:t xml:space="preserve">Institutional capacity of district government planners and members of the CCDs strengthened on Gender Responsive Planning and Budgeting </w:t>
      </w:r>
    </w:p>
    <w:p w14:paraId="69F9E106" w14:textId="77777777" w:rsidR="00197020" w:rsidRPr="00C22835" w:rsidRDefault="00197020" w:rsidP="00010D7D">
      <w:pPr>
        <w:spacing w:after="0"/>
        <w:jc w:val="both"/>
        <w:rPr>
          <w:lang w:val="en-GB"/>
        </w:rPr>
      </w:pPr>
    </w:p>
    <w:p w14:paraId="24EC53AC" w14:textId="5484A6D6" w:rsidR="00E10EDC" w:rsidRPr="00C22835" w:rsidRDefault="00E10EDC" w:rsidP="00010D7D">
      <w:pPr>
        <w:spacing w:after="0"/>
        <w:jc w:val="both"/>
        <w:rPr>
          <w:lang w:val="en-GB"/>
        </w:rPr>
      </w:pPr>
      <w:r w:rsidRPr="00C22835">
        <w:rPr>
          <w:lang w:val="en-GB"/>
        </w:rPr>
        <w:t>The district government stakeholders confirmed that the training by UN women on G</w:t>
      </w:r>
      <w:r w:rsidR="00210A08">
        <w:rPr>
          <w:lang w:val="en-GB"/>
        </w:rPr>
        <w:t xml:space="preserve">ender </w:t>
      </w:r>
      <w:r w:rsidRPr="00C22835">
        <w:rPr>
          <w:lang w:val="en-GB"/>
        </w:rPr>
        <w:t>R</w:t>
      </w:r>
      <w:r w:rsidR="00210A08">
        <w:rPr>
          <w:lang w:val="en-GB"/>
        </w:rPr>
        <w:t xml:space="preserve">esponsive </w:t>
      </w:r>
      <w:r w:rsidRPr="00C22835">
        <w:rPr>
          <w:lang w:val="en-GB"/>
        </w:rPr>
        <w:t>P</w:t>
      </w:r>
      <w:r w:rsidR="00210A08">
        <w:rPr>
          <w:lang w:val="en-GB"/>
        </w:rPr>
        <w:t xml:space="preserve">lanning and </w:t>
      </w:r>
      <w:r w:rsidRPr="00C22835">
        <w:rPr>
          <w:lang w:val="en-GB"/>
        </w:rPr>
        <w:t>B</w:t>
      </w:r>
      <w:r w:rsidR="00210A08">
        <w:rPr>
          <w:lang w:val="en-GB"/>
        </w:rPr>
        <w:t xml:space="preserve">udgeting (GRPB) </w:t>
      </w:r>
      <w:r w:rsidR="00210A08" w:rsidRPr="00C22835">
        <w:rPr>
          <w:lang w:val="en-GB"/>
        </w:rPr>
        <w:t>contributed</w:t>
      </w:r>
      <w:r w:rsidRPr="00C22835">
        <w:rPr>
          <w:lang w:val="en-GB"/>
        </w:rPr>
        <w:t xml:space="preserve"> to increased participation and representation of women in the district decision making platforms, which is a huge institutional change in terms of composition of men and women that make decisions. This is marking a shift from a situation where men were making decisions to the current setting, where women have increased representation and present their opinion. </w:t>
      </w:r>
    </w:p>
    <w:p w14:paraId="3A59B929" w14:textId="77777777" w:rsidR="00197020" w:rsidRPr="00C22835" w:rsidRDefault="00197020" w:rsidP="00010D7D">
      <w:pPr>
        <w:spacing w:after="0"/>
        <w:jc w:val="both"/>
        <w:rPr>
          <w:lang w:val="en-GB"/>
        </w:rPr>
      </w:pPr>
    </w:p>
    <w:p w14:paraId="1952B80A" w14:textId="47EBC10C" w:rsidR="00E10EDC" w:rsidRPr="00C22835" w:rsidRDefault="00E10EDC" w:rsidP="00010D7D">
      <w:pPr>
        <w:spacing w:after="0"/>
        <w:jc w:val="both"/>
        <w:rPr>
          <w:lang w:val="en-GB"/>
        </w:rPr>
      </w:pPr>
      <w:r w:rsidRPr="00C22835">
        <w:rPr>
          <w:lang w:val="en-GB"/>
        </w:rPr>
        <w:t xml:space="preserve">The training on GRPB has strengthened the institutional capacity of the government district structures on gender sensitive budgeting and planning, and has resulted in the increased women access to the FDDs as compared to before. Regardless of the increased women access to the FDD, this is only partially impacting on women’s lives because women still do not have autonomy to make decisions on use of the money, because men (mainly husbands) still control their funds. (see data in effectiveness section). The knowledge gained by the members of the ETDs and CCDs on GRPB is replicated to other staff members in their multi-sectorial meetings and tasks. The MTE revealed that some districts already have colleagues that are training other staff on GRPB at district level, and this is an indication of institutional strengthening on GE in the targeted district governments, enhanced from the UN Women project intervention. </w:t>
      </w:r>
    </w:p>
    <w:p w14:paraId="4FA2D6AF" w14:textId="77777777" w:rsidR="00197020" w:rsidRPr="00C22835" w:rsidRDefault="00197020" w:rsidP="00010D7D">
      <w:pPr>
        <w:tabs>
          <w:tab w:val="left" w:pos="3840"/>
        </w:tabs>
        <w:spacing w:after="0"/>
        <w:jc w:val="both"/>
        <w:rPr>
          <w:rFonts w:cs="Calibri"/>
          <w:lang w:val="en-GB"/>
        </w:rPr>
      </w:pPr>
    </w:p>
    <w:p w14:paraId="156B2736" w14:textId="4474CB2A" w:rsidR="00E10EDC" w:rsidRPr="00C22835" w:rsidRDefault="00E10EDC" w:rsidP="00010D7D">
      <w:pPr>
        <w:tabs>
          <w:tab w:val="left" w:pos="3840"/>
        </w:tabs>
        <w:spacing w:after="0"/>
        <w:jc w:val="both"/>
        <w:rPr>
          <w:lang w:val="en-GB"/>
        </w:rPr>
      </w:pPr>
      <w:r w:rsidRPr="00C22835">
        <w:rPr>
          <w:rFonts w:cs="Calibri"/>
          <w:lang w:val="en-GB"/>
        </w:rPr>
        <w:t>The MTE however revealed no agreed key indicators and baselines established at national and provincial level to guide policy, programming for effective integration of women’s food security and climate change response. (Data shown on the effective section).</w:t>
      </w:r>
    </w:p>
    <w:p w14:paraId="4ACBF259" w14:textId="20626D5D" w:rsidR="00E10EDC" w:rsidRPr="00C22835" w:rsidRDefault="00E10EDC" w:rsidP="008012B4">
      <w:pPr>
        <w:spacing w:after="0" w:line="240" w:lineRule="auto"/>
        <w:ind w:left="360"/>
        <w:jc w:val="both"/>
        <w:rPr>
          <w:lang w:val="en-GB"/>
        </w:rPr>
      </w:pPr>
    </w:p>
    <w:p w14:paraId="7C0074C5" w14:textId="6FE3E9B0" w:rsidR="00197020" w:rsidRPr="00C22835" w:rsidRDefault="00782604" w:rsidP="00AB1C5E">
      <w:pPr>
        <w:pStyle w:val="ListParagraph"/>
        <w:numPr>
          <w:ilvl w:val="2"/>
          <w:numId w:val="23"/>
        </w:numPr>
        <w:rPr>
          <w:rFonts w:eastAsiaTheme="majorEastAsia" w:cstheme="majorBidi"/>
          <w:sz w:val="26"/>
          <w:szCs w:val="26"/>
          <w:lang w:val="en-GB"/>
        </w:rPr>
      </w:pPr>
      <w:r w:rsidRPr="00C22835">
        <w:rPr>
          <w:rFonts w:eastAsiaTheme="majorEastAsia" w:cstheme="majorBidi"/>
          <w:sz w:val="26"/>
          <w:szCs w:val="26"/>
          <w:lang w:val="en-GB"/>
        </w:rPr>
        <w:t xml:space="preserve">Project impacts on data availability </w:t>
      </w:r>
    </w:p>
    <w:p w14:paraId="2ECFCF30" w14:textId="32F2BB71" w:rsidR="00E10EDC" w:rsidRPr="00C22835" w:rsidRDefault="00E10EDC" w:rsidP="00010D7D">
      <w:pPr>
        <w:spacing w:after="0"/>
        <w:jc w:val="both"/>
        <w:rPr>
          <w:lang w:val="en-GB"/>
        </w:rPr>
      </w:pPr>
      <w:r w:rsidRPr="00C22835">
        <w:rPr>
          <w:lang w:val="en-GB"/>
        </w:rPr>
        <w:t xml:space="preserve">The project conducted a situational analysis on the Gender Equality, WEE and Climate Change in Gaza province. The report </w:t>
      </w:r>
      <w:r w:rsidR="00D5176B" w:rsidRPr="00C22835">
        <w:rPr>
          <w:lang w:val="en-GB"/>
        </w:rPr>
        <w:t>provides</w:t>
      </w:r>
      <w:r w:rsidRPr="00C22835">
        <w:rPr>
          <w:lang w:val="en-GB"/>
        </w:rPr>
        <w:t xml:space="preserve"> relevant data to guide policy and programming for Gaza province by partners and stakeholders. </w:t>
      </w:r>
      <w:r w:rsidR="00D5176B" w:rsidRPr="00C22835">
        <w:rPr>
          <w:lang w:val="en-GB"/>
        </w:rPr>
        <w:t>However,</w:t>
      </w:r>
      <w:r w:rsidRPr="00C22835">
        <w:rPr>
          <w:lang w:val="en-GB"/>
        </w:rPr>
        <w:t xml:space="preserve"> there is limited dissemination of the report, with the MTE results showing that only to </w:t>
      </w:r>
      <w:bookmarkStart w:id="251" w:name="_Hlk496705271"/>
      <w:r w:rsidRPr="00C22835">
        <w:rPr>
          <w:lang w:val="en-GB"/>
        </w:rPr>
        <w:t>28% of the surveyed institutions and stakeholders</w:t>
      </w:r>
      <w:bookmarkEnd w:id="251"/>
      <w:r w:rsidRPr="00C22835">
        <w:rPr>
          <w:lang w:val="en-GB"/>
        </w:rPr>
        <w:t xml:space="preserve">. (5 out of 18 surveyed institutions) know the report and are using it to inform similar interventions. </w:t>
      </w:r>
    </w:p>
    <w:p w14:paraId="754C1FED" w14:textId="77777777" w:rsidR="00E10EDC" w:rsidRPr="00C22835" w:rsidRDefault="00E10EDC" w:rsidP="00010D7D">
      <w:pPr>
        <w:spacing w:after="0"/>
        <w:jc w:val="both"/>
        <w:rPr>
          <w:lang w:val="en-GB"/>
        </w:rPr>
      </w:pPr>
    </w:p>
    <w:p w14:paraId="0471CFD9" w14:textId="28B07084" w:rsidR="00E10EDC" w:rsidRPr="00C22835" w:rsidRDefault="00E10EDC" w:rsidP="00010D7D">
      <w:pPr>
        <w:spacing w:after="0"/>
        <w:jc w:val="both"/>
        <w:rPr>
          <w:lang w:val="en-GB"/>
        </w:rPr>
      </w:pPr>
      <w:r w:rsidRPr="00C22835">
        <w:rPr>
          <w:lang w:val="en-GB"/>
        </w:rPr>
        <w:t xml:space="preserve">The Project moreover, supported the mapping of Women’s organizations in Mozambique, and the data produced in the mapping report is very useful for planning on gender equality interventions at national level. This data base was produced by UN Women to respond to the situation found at the baseline where there was no or limited data to guide planning on gender equality interventions in Gaza province and t national level. These documents however </w:t>
      </w:r>
      <w:r w:rsidR="009E47DE" w:rsidRPr="00C22835">
        <w:rPr>
          <w:lang w:val="en-GB"/>
        </w:rPr>
        <w:t>require</w:t>
      </w:r>
      <w:r w:rsidRPr="00C22835">
        <w:rPr>
          <w:lang w:val="en-GB"/>
        </w:rPr>
        <w:t xml:space="preserve"> further dissemination to effectively guide policy and programming. </w:t>
      </w:r>
    </w:p>
    <w:bookmarkEnd w:id="250"/>
    <w:p w14:paraId="29259E41" w14:textId="1E26B4D4" w:rsidR="00613E8B" w:rsidRPr="00C22835" w:rsidRDefault="00613E8B">
      <w:pPr>
        <w:rPr>
          <w:rFonts w:cs="Calibri"/>
          <w:lang w:val="en-GB"/>
        </w:rPr>
      </w:pPr>
      <w:r w:rsidRPr="00C22835">
        <w:rPr>
          <w:rFonts w:cs="Calibri"/>
          <w:lang w:val="en-GB"/>
        </w:rPr>
        <w:br w:type="page"/>
      </w:r>
    </w:p>
    <w:p w14:paraId="77258EDA" w14:textId="30261560" w:rsidR="00613E8B" w:rsidRPr="00C22835" w:rsidRDefault="00613E8B" w:rsidP="00AB1C5E">
      <w:pPr>
        <w:pStyle w:val="ListParagraph"/>
        <w:numPr>
          <w:ilvl w:val="1"/>
          <w:numId w:val="23"/>
        </w:numPr>
        <w:shd w:val="clear" w:color="auto" w:fill="96CE74"/>
        <w:outlineLvl w:val="1"/>
        <w:rPr>
          <w:rFonts w:eastAsiaTheme="majorEastAsia" w:cstheme="majorBidi"/>
          <w:sz w:val="26"/>
          <w:szCs w:val="26"/>
          <w:lang w:val="en-GB"/>
        </w:rPr>
      </w:pPr>
      <w:bookmarkStart w:id="252" w:name="_Toc496724331"/>
      <w:bookmarkStart w:id="253" w:name="_Toc496724785"/>
      <w:bookmarkStart w:id="254" w:name="_Toc494809415"/>
      <w:bookmarkStart w:id="255" w:name="_Toc496009346"/>
      <w:r w:rsidRPr="00C22835">
        <w:rPr>
          <w:sz w:val="26"/>
          <w:szCs w:val="26"/>
          <w:lang w:val="en-GB"/>
        </w:rPr>
        <w:t>Efficiency</w:t>
      </w:r>
      <w:bookmarkEnd w:id="252"/>
      <w:bookmarkEnd w:id="253"/>
      <w:r w:rsidRPr="00C22835">
        <w:rPr>
          <w:sz w:val="26"/>
          <w:szCs w:val="26"/>
          <w:lang w:val="en-GB"/>
        </w:rPr>
        <w:t xml:space="preserve"> </w:t>
      </w:r>
    </w:p>
    <w:bookmarkEnd w:id="254"/>
    <w:bookmarkEnd w:id="255"/>
    <w:p w14:paraId="6B03DE2D" w14:textId="77777777" w:rsidR="00613E8B" w:rsidRPr="00C22835" w:rsidRDefault="00613E8B" w:rsidP="00613E8B">
      <w:pPr>
        <w:tabs>
          <w:tab w:val="left" w:pos="1470"/>
        </w:tabs>
        <w:spacing w:after="0" w:line="240" w:lineRule="auto"/>
        <w:jc w:val="both"/>
        <w:rPr>
          <w:rFonts w:cstheme="minorHAnsi"/>
          <w:lang w:val="en-GB"/>
        </w:rPr>
      </w:pPr>
    </w:p>
    <w:p w14:paraId="3A19AA18" w14:textId="231EADF2" w:rsidR="00613E8B" w:rsidRPr="00C22835" w:rsidRDefault="00613E8B" w:rsidP="00613E8B">
      <w:pPr>
        <w:shd w:val="clear" w:color="auto" w:fill="E2EFD9" w:themeFill="accent6" w:themeFillTint="33"/>
        <w:tabs>
          <w:tab w:val="left" w:pos="1470"/>
        </w:tabs>
        <w:spacing w:after="0" w:line="240" w:lineRule="auto"/>
        <w:jc w:val="both"/>
        <w:rPr>
          <w:rFonts w:cstheme="minorHAnsi"/>
          <w:b/>
          <w:lang w:val="en-GB"/>
        </w:rPr>
      </w:pPr>
      <w:r w:rsidRPr="00C22835">
        <w:rPr>
          <w:rFonts w:cstheme="minorHAnsi"/>
          <w:b/>
          <w:lang w:val="en-GB"/>
        </w:rPr>
        <w:t>Key evaluation question:</w:t>
      </w:r>
    </w:p>
    <w:p w14:paraId="03A2E6A5" w14:textId="77777777" w:rsidR="00613E8B" w:rsidRPr="00C22835" w:rsidRDefault="00613E8B" w:rsidP="00613E8B">
      <w:pPr>
        <w:shd w:val="clear" w:color="auto" w:fill="E2EFD9" w:themeFill="accent6" w:themeFillTint="33"/>
        <w:tabs>
          <w:tab w:val="left" w:pos="1470"/>
        </w:tabs>
        <w:spacing w:after="0" w:line="240" w:lineRule="auto"/>
        <w:jc w:val="both"/>
        <w:rPr>
          <w:rFonts w:cstheme="minorHAnsi"/>
          <w:lang w:val="en-GB"/>
        </w:rPr>
      </w:pPr>
    </w:p>
    <w:p w14:paraId="3C236186" w14:textId="5C603AB0" w:rsidR="00613E8B" w:rsidRPr="00FB6896" w:rsidRDefault="00613E8B" w:rsidP="00FB6896">
      <w:pPr>
        <w:shd w:val="clear" w:color="auto" w:fill="E2EFD9" w:themeFill="accent6" w:themeFillTint="33"/>
        <w:tabs>
          <w:tab w:val="left" w:pos="1470"/>
        </w:tabs>
        <w:spacing w:after="0" w:line="240" w:lineRule="auto"/>
        <w:jc w:val="both"/>
        <w:rPr>
          <w:rFonts w:cstheme="minorHAnsi"/>
          <w:lang w:val="en-GB"/>
        </w:rPr>
      </w:pPr>
      <w:r w:rsidRPr="00FB6896">
        <w:rPr>
          <w:rFonts w:eastAsia="Times New Roman"/>
          <w:lang w:val="en-GB" w:eastAsia="pt-PT"/>
        </w:rPr>
        <w:t>To what extent are project strategies cost-effective in making an impact on the ground, district and provincial levels?</w:t>
      </w:r>
    </w:p>
    <w:p w14:paraId="44969391" w14:textId="53BAB0F4" w:rsidR="00613E8B" w:rsidRPr="00C22835" w:rsidRDefault="00613E8B" w:rsidP="00613E8B">
      <w:pPr>
        <w:shd w:val="clear" w:color="auto" w:fill="FFFFFF"/>
        <w:tabs>
          <w:tab w:val="left" w:pos="1470"/>
        </w:tabs>
        <w:spacing w:after="0" w:line="240" w:lineRule="auto"/>
        <w:jc w:val="both"/>
        <w:rPr>
          <w:rFonts w:cstheme="minorHAnsi"/>
          <w:lang w:val="en-GB"/>
        </w:rPr>
      </w:pPr>
      <w:r w:rsidRPr="00C22835">
        <w:rPr>
          <w:rFonts w:cstheme="minorHAnsi"/>
          <w:lang w:val="en-GB"/>
        </w:rPr>
        <w:tab/>
      </w:r>
    </w:p>
    <w:p w14:paraId="5B20A0BC" w14:textId="7EC8812A" w:rsidR="00613E8B" w:rsidRPr="00C22835" w:rsidRDefault="00613E8B" w:rsidP="00AB1C5E">
      <w:pPr>
        <w:pStyle w:val="ListParagraph"/>
        <w:numPr>
          <w:ilvl w:val="2"/>
          <w:numId w:val="23"/>
        </w:numPr>
        <w:outlineLvl w:val="2"/>
        <w:rPr>
          <w:rFonts w:eastAsiaTheme="majorEastAsia" w:cstheme="majorBidi"/>
          <w:sz w:val="26"/>
          <w:szCs w:val="26"/>
          <w:lang w:val="en-GB"/>
        </w:rPr>
      </w:pPr>
      <w:bookmarkStart w:id="256" w:name="_Toc496724332"/>
      <w:bookmarkStart w:id="257" w:name="_Toc496724786"/>
      <w:r w:rsidRPr="00C22835">
        <w:rPr>
          <w:rFonts w:eastAsiaTheme="majorEastAsia" w:cstheme="majorBidi"/>
          <w:sz w:val="26"/>
          <w:szCs w:val="26"/>
          <w:lang w:val="en-GB"/>
        </w:rPr>
        <w:t>Summary of findings</w:t>
      </w:r>
      <w:bookmarkEnd w:id="256"/>
      <w:bookmarkEnd w:id="257"/>
      <w:r w:rsidRPr="00C22835">
        <w:rPr>
          <w:rFonts w:eastAsiaTheme="majorEastAsia" w:cstheme="majorBidi"/>
          <w:sz w:val="26"/>
          <w:szCs w:val="26"/>
          <w:lang w:val="en-GB"/>
        </w:rPr>
        <w:t xml:space="preserve"> </w:t>
      </w:r>
    </w:p>
    <w:p w14:paraId="3997396C" w14:textId="77777777" w:rsidR="00613E8B" w:rsidRPr="00C22835" w:rsidRDefault="00613E8B" w:rsidP="00613E8B">
      <w:pPr>
        <w:spacing w:after="0"/>
        <w:jc w:val="both"/>
        <w:rPr>
          <w:rFonts w:cstheme="minorHAnsi"/>
          <w:lang w:val="en-GB"/>
        </w:rPr>
      </w:pPr>
      <w:r w:rsidRPr="00C22835">
        <w:rPr>
          <w:rFonts w:cstheme="minorHAnsi"/>
          <w:lang w:val="en-GB"/>
        </w:rPr>
        <w:t>The Mid Term Evaluation analysed the project investment, both from the financial and human resources perspective, committed for implementing the project. The expenditure analysis for the first two years of the project revealed that the majority of funds (53.2%) has been spent on activities for Capacity Building on GEWE (these include activities in output 1.1, output 1.2, output 2.1, with the exclusion of advocacy costs for GRB). A considerable part of the budget (28.2%) was left unspent.</w:t>
      </w:r>
    </w:p>
    <w:p w14:paraId="7982A592" w14:textId="77777777" w:rsidR="00613E8B" w:rsidRPr="00C22835" w:rsidRDefault="00613E8B" w:rsidP="00613E8B">
      <w:pPr>
        <w:spacing w:after="0"/>
        <w:jc w:val="both"/>
        <w:rPr>
          <w:rFonts w:cstheme="minorHAnsi"/>
          <w:lang w:val="en-GB"/>
        </w:rPr>
      </w:pPr>
      <w:r w:rsidRPr="00C22835">
        <w:rPr>
          <w:rFonts w:cstheme="minorHAnsi"/>
          <w:lang w:val="en-GB"/>
        </w:rPr>
        <w:t>Analysis of the project HR structure showed geographical imbalance between project staff on the field and at central level, with limited resources operating in the Gaza province. There is only one staff member in Gaza covering six remotely dislocated districts without transport support. In addition to this, the centralized procurement system is weighting on the project implementation timeline, contributing to delays in delivery.</w:t>
      </w:r>
    </w:p>
    <w:p w14:paraId="2416BADE" w14:textId="77777777" w:rsidR="00613E8B" w:rsidRPr="00C22835" w:rsidRDefault="00613E8B" w:rsidP="00613E8B">
      <w:pPr>
        <w:spacing w:after="0"/>
        <w:jc w:val="both"/>
        <w:rPr>
          <w:rFonts w:cstheme="minorHAnsi"/>
          <w:lang w:val="en-GB"/>
        </w:rPr>
      </w:pPr>
    </w:p>
    <w:p w14:paraId="4A954646" w14:textId="6473ECF4" w:rsidR="00E15FBA" w:rsidRPr="00C22835" w:rsidRDefault="00E15FBA" w:rsidP="00AB1C5E">
      <w:pPr>
        <w:pStyle w:val="ListParagraph"/>
        <w:numPr>
          <w:ilvl w:val="2"/>
          <w:numId w:val="23"/>
        </w:numPr>
        <w:outlineLvl w:val="2"/>
        <w:rPr>
          <w:rFonts w:eastAsiaTheme="majorEastAsia" w:cstheme="majorBidi"/>
          <w:sz w:val="26"/>
          <w:szCs w:val="26"/>
          <w:lang w:val="en-GB"/>
        </w:rPr>
      </w:pPr>
      <w:bookmarkStart w:id="258" w:name="_Toc496724333"/>
      <w:bookmarkStart w:id="259" w:name="_Toc496724787"/>
      <w:bookmarkStart w:id="260" w:name="_Toc496009348"/>
      <w:r w:rsidRPr="00C22835">
        <w:rPr>
          <w:rFonts w:eastAsiaTheme="majorEastAsia" w:cstheme="majorBidi"/>
          <w:sz w:val="26"/>
          <w:szCs w:val="26"/>
          <w:lang w:val="en-GB"/>
        </w:rPr>
        <w:t>Financial analysis</w:t>
      </w:r>
      <w:bookmarkEnd w:id="258"/>
      <w:bookmarkEnd w:id="259"/>
    </w:p>
    <w:bookmarkEnd w:id="260"/>
    <w:p w14:paraId="793E716F" w14:textId="00D8CA53" w:rsidR="00613E8B" w:rsidRPr="00C22835" w:rsidRDefault="00613E8B" w:rsidP="00613E8B">
      <w:pPr>
        <w:shd w:val="clear" w:color="auto" w:fill="FFFFFF"/>
        <w:spacing w:after="0"/>
        <w:jc w:val="both"/>
        <w:rPr>
          <w:rFonts w:cstheme="minorHAnsi"/>
          <w:lang w:val="en-GB"/>
        </w:rPr>
      </w:pPr>
      <w:r w:rsidRPr="00C22835">
        <w:rPr>
          <w:rFonts w:cstheme="minorHAnsi"/>
          <w:lang w:val="en-GB"/>
        </w:rPr>
        <w:t>The findings from the financial analysis for the first two years of project shows that more than half of its funds (53.1%) were used for interventions for Capacity Building on GEWE, with lower budget expenditure on Project Monitoring and Evaluation (6%), Dialogue mechanisms for WEE and Gender Equality (5</w:t>
      </w:r>
      <w:r w:rsidR="007539E5" w:rsidRPr="00C22835">
        <w:rPr>
          <w:rFonts w:cstheme="minorHAnsi"/>
          <w:lang w:val="en-GB"/>
        </w:rPr>
        <w:t>, 6</w:t>
      </w:r>
      <w:r w:rsidRPr="00C22835">
        <w:rPr>
          <w:rFonts w:cstheme="minorHAnsi"/>
          <w:lang w:val="en-GB"/>
        </w:rPr>
        <w:t>%) and on Knowledge hub on Gender Equality and WE, as shown below:</w:t>
      </w:r>
    </w:p>
    <w:p w14:paraId="6B92BA64" w14:textId="77777777" w:rsidR="00613E8B" w:rsidRPr="00C22835" w:rsidRDefault="00613E8B" w:rsidP="00613E8B">
      <w:pPr>
        <w:shd w:val="clear" w:color="auto" w:fill="FFFFFF"/>
        <w:spacing w:after="0"/>
        <w:jc w:val="both"/>
        <w:rPr>
          <w:rFonts w:cstheme="minorHAnsi"/>
          <w:lang w:val="en-GB"/>
        </w:rPr>
      </w:pPr>
    </w:p>
    <w:p w14:paraId="77056CF6" w14:textId="513CE1B1" w:rsidR="00E15FBA" w:rsidRPr="00C22835" w:rsidRDefault="009E47DE" w:rsidP="00613E8B">
      <w:pPr>
        <w:spacing w:after="0"/>
        <w:rPr>
          <w:lang w:val="en-GB"/>
        </w:rPr>
      </w:pPr>
      <w:r w:rsidRPr="00C22835">
        <w:rPr>
          <w:lang w:val="en-GB"/>
        </w:rPr>
        <w:t xml:space="preserve">Figure 17: Average expenditure in first two years of </w:t>
      </w:r>
      <w:r w:rsidR="007539E5" w:rsidRPr="00C22835">
        <w:rPr>
          <w:lang w:val="en-GB"/>
        </w:rPr>
        <w:t>project implementation</w:t>
      </w:r>
      <w:r w:rsidR="004C6648" w:rsidRPr="00C22835">
        <w:rPr>
          <w:lang w:val="en-GB"/>
        </w:rPr>
        <w:t xml:space="preserve"> </w:t>
      </w:r>
      <w:r w:rsidRPr="00C22835">
        <w:rPr>
          <w:lang w:val="en-GB"/>
        </w:rPr>
        <w:t>(2014 to 2016)</w:t>
      </w:r>
    </w:p>
    <w:p w14:paraId="120E5717" w14:textId="3CFBCD60" w:rsidR="00E15FBA" w:rsidRPr="00C22835" w:rsidRDefault="00E15FBA">
      <w:pPr>
        <w:rPr>
          <w:lang w:val="en-GB"/>
        </w:rPr>
      </w:pPr>
      <w:r w:rsidRPr="00C22835">
        <w:rPr>
          <w:noProof/>
          <w:lang w:val="en-US"/>
        </w:rPr>
        <w:drawing>
          <wp:anchor distT="0" distB="0" distL="114300" distR="114300" simplePos="0" relativeHeight="251676672" behindDoc="0" locked="0" layoutInCell="1" allowOverlap="1" wp14:anchorId="11A05C63" wp14:editId="7F998F11">
            <wp:simplePos x="0" y="0"/>
            <wp:positionH relativeFrom="column">
              <wp:posOffset>-59408</wp:posOffset>
            </wp:positionH>
            <wp:positionV relativeFrom="paragraph">
              <wp:posOffset>154482</wp:posOffset>
            </wp:positionV>
            <wp:extent cx="5539562" cy="3253105"/>
            <wp:effectExtent l="0" t="0" r="4445" b="4445"/>
            <wp:wrapNone/>
            <wp:docPr id="59" name="Chart 59">
              <a:extLst xmlns:a="http://schemas.openxmlformats.org/drawingml/2006/main">
                <a:ext uri="{FF2B5EF4-FFF2-40B4-BE49-F238E27FC236}">
                  <a16:creationId xmlns:a16="http://schemas.microsoft.com/office/drawing/2014/main" id="{30FD9CC4-ACE0-46DD-8366-CA7F7FAEF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r w:rsidRPr="00C22835">
        <w:rPr>
          <w:lang w:val="en-GB"/>
        </w:rPr>
        <w:br w:type="page"/>
      </w:r>
    </w:p>
    <w:p w14:paraId="67AD6E95" w14:textId="19525011"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The higher investment on capacity building on Gender Equality and WEE includes activities for strengthening women and government partners’ Capacity to deliver results on Gender Equality and Women's Empowerment, Capacity development of policy makers on women's economic empowerment, Capacity development of women entrepreneurs and Capacity development of gender equality advocates on poverty eradication. The results from the field visit reveal higher impact of such interventions on changing community attitude, norms and practices for gender equality and improved district government support for women participation on decision-making and consideration for women access to district development funds in the targeted districts. The costs supported within the capacity building interventions include support to women beneficiaries for training on Community Animal Health and Care. These interventions included costs for mentoring women in a highly competent institution with expertise on animal rearing. </w:t>
      </w:r>
    </w:p>
    <w:p w14:paraId="05D65D24" w14:textId="77777777" w:rsidR="004E3BDF" w:rsidRPr="00C22835" w:rsidRDefault="004E3BDF" w:rsidP="00613E8B">
      <w:pPr>
        <w:shd w:val="clear" w:color="auto" w:fill="FFFFFF"/>
        <w:spacing w:after="0"/>
        <w:jc w:val="both"/>
        <w:rPr>
          <w:rFonts w:cstheme="minorHAnsi"/>
          <w:lang w:val="en-GB"/>
        </w:rPr>
      </w:pPr>
    </w:p>
    <w:p w14:paraId="0378332F" w14:textId="5D557ABC"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Investment made on these trainings has the potential to contribute to sustainability as the knowledge obtained will be recycled and replicated in the targeted communities. Communities are already adapting the animal health treatment and care mechanisms disseminated by the first women beneficiaries, who are already working as Community Animal Health Workers. </w:t>
      </w:r>
    </w:p>
    <w:p w14:paraId="335269D2" w14:textId="77777777" w:rsidR="004E3BDF" w:rsidRPr="00C22835" w:rsidRDefault="004E3BDF" w:rsidP="00613E8B">
      <w:pPr>
        <w:shd w:val="clear" w:color="auto" w:fill="FFFFFF"/>
        <w:spacing w:after="0"/>
        <w:jc w:val="both"/>
        <w:rPr>
          <w:rFonts w:cstheme="minorHAnsi"/>
          <w:lang w:val="en-GB"/>
        </w:rPr>
      </w:pPr>
    </w:p>
    <w:p w14:paraId="35503883" w14:textId="304C170F"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The government partners also benefitted from the trainings on Gender Responsive Budgeting and </w:t>
      </w:r>
      <w:r w:rsidR="004C6648" w:rsidRPr="00C22835">
        <w:rPr>
          <w:rFonts w:cstheme="minorHAnsi"/>
          <w:lang w:val="en-GB"/>
        </w:rPr>
        <w:t>Planning that</w:t>
      </w:r>
      <w:r w:rsidRPr="00C22835">
        <w:rPr>
          <w:rFonts w:cstheme="minorHAnsi"/>
          <w:lang w:val="en-GB"/>
        </w:rPr>
        <w:t xml:space="preserve"> is contributing to increased women participation in the CCDs and ETDs, and increased number of women that access FDD. These interventions are considered of high impact as they contribute to sustainable practices in favour of Gender Equality and WEE in the targeted districts. </w:t>
      </w:r>
    </w:p>
    <w:p w14:paraId="6194DA65" w14:textId="77777777" w:rsidR="00613E8B" w:rsidRPr="00C22835" w:rsidRDefault="00613E8B" w:rsidP="00613E8B">
      <w:pPr>
        <w:shd w:val="clear" w:color="auto" w:fill="FFFFFF"/>
        <w:spacing w:after="0"/>
        <w:jc w:val="both"/>
        <w:rPr>
          <w:rFonts w:cstheme="minorHAnsi"/>
          <w:lang w:val="en-GB"/>
        </w:rPr>
      </w:pPr>
    </w:p>
    <w:p w14:paraId="268B489B" w14:textId="77777777" w:rsidR="00613E8B" w:rsidRPr="00C22835" w:rsidRDefault="00613E8B" w:rsidP="00613E8B">
      <w:pPr>
        <w:shd w:val="clear" w:color="auto" w:fill="FFFFFF"/>
        <w:spacing w:after="0"/>
        <w:jc w:val="both"/>
        <w:rPr>
          <w:rFonts w:cstheme="minorHAnsi"/>
          <w:lang w:val="en-GB"/>
        </w:rPr>
      </w:pPr>
      <w:r w:rsidRPr="00C22835">
        <w:rPr>
          <w:rFonts w:cstheme="minorHAnsi"/>
          <w:lang w:val="en-GB"/>
        </w:rPr>
        <w:t>On a very important note, a greater percentage of the funds for capacity building were also used to build various infrastructures for Goat and Pig rearing. The MTE was able to conduct community visits to see the newly built kraals for Goat rearing and sell project in Mabalane and Guijá, and infrastructures under construction for accommodating the Pig Rearing and Sale Project in Guijá. Though there is need for an effective sustainability and maintenance plan, the infrastructures are of high importance as they will be used for animal rearing and sale.</w:t>
      </w:r>
    </w:p>
    <w:p w14:paraId="486D3C13" w14:textId="77777777" w:rsidR="00613E8B" w:rsidRPr="00C22835" w:rsidRDefault="00613E8B" w:rsidP="00613E8B">
      <w:pPr>
        <w:shd w:val="clear" w:color="auto" w:fill="FFFFFF"/>
        <w:spacing w:after="0"/>
        <w:jc w:val="both"/>
        <w:rPr>
          <w:rFonts w:cstheme="minorHAnsi"/>
          <w:lang w:val="en-GB"/>
        </w:rPr>
      </w:pPr>
    </w:p>
    <w:p w14:paraId="21A66F9C" w14:textId="6A826069"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The low budget allocation and expenditure on M&amp;E is of great concern for the project management component. The MTE revealed that the project suffers serious limitations of lack of monitoring from UN Women management, and partners raised this as one of the main challenges. It was confirmed by the Project Implementing partners, including SDAE and the women </w:t>
      </w:r>
      <w:r w:rsidR="004C6648" w:rsidRPr="00C22835">
        <w:rPr>
          <w:rFonts w:cstheme="minorHAnsi"/>
          <w:lang w:val="en-GB"/>
        </w:rPr>
        <w:t>beneficiaries that</w:t>
      </w:r>
      <w:r w:rsidRPr="00C22835">
        <w:rPr>
          <w:rFonts w:cstheme="minorHAnsi"/>
          <w:lang w:val="en-GB"/>
        </w:rPr>
        <w:t xml:space="preserve"> the Project Coordinator visits the field when there are trainings and the project has not conducted yet specific visits for monitoring and orientation.</w:t>
      </w:r>
    </w:p>
    <w:p w14:paraId="09146AD3" w14:textId="77777777" w:rsidR="00613E8B" w:rsidRPr="00C22835" w:rsidRDefault="00613E8B" w:rsidP="00613E8B">
      <w:pPr>
        <w:shd w:val="clear" w:color="auto" w:fill="FFFFFF"/>
        <w:spacing w:after="0"/>
        <w:jc w:val="both"/>
        <w:rPr>
          <w:rFonts w:cstheme="minorHAnsi"/>
          <w:lang w:val="en-GB"/>
        </w:rPr>
      </w:pPr>
    </w:p>
    <w:p w14:paraId="6F52C823" w14:textId="77777777" w:rsidR="00613E8B" w:rsidRPr="00C22835" w:rsidRDefault="00613E8B" w:rsidP="00613E8B">
      <w:pPr>
        <w:shd w:val="clear" w:color="auto" w:fill="FFFFFF"/>
        <w:spacing w:after="0"/>
        <w:jc w:val="both"/>
        <w:rPr>
          <w:rFonts w:cstheme="minorHAnsi"/>
          <w:lang w:val="en-GB"/>
        </w:rPr>
      </w:pPr>
      <w:r w:rsidRPr="00C22835">
        <w:rPr>
          <w:rFonts w:cstheme="minorHAnsi"/>
          <w:lang w:val="en-GB"/>
        </w:rPr>
        <w:t>The table below shows more details on the budget expenditure for the first two years of project implementation.</w:t>
      </w:r>
    </w:p>
    <w:p w14:paraId="55D4DC5A" w14:textId="77777777" w:rsidR="00613E8B" w:rsidRPr="00C22835" w:rsidRDefault="00613E8B" w:rsidP="00613E8B">
      <w:pPr>
        <w:shd w:val="clear" w:color="auto" w:fill="FFFFFF"/>
        <w:spacing w:after="0"/>
        <w:jc w:val="both"/>
        <w:rPr>
          <w:rFonts w:cstheme="minorHAnsi"/>
          <w:lang w:val="en-GB"/>
        </w:rPr>
      </w:pPr>
    </w:p>
    <w:p w14:paraId="6216496D" w14:textId="77777777" w:rsidR="00613E8B" w:rsidRPr="00C22835" w:rsidRDefault="00613E8B" w:rsidP="00613E8B">
      <w:pPr>
        <w:spacing w:after="0"/>
        <w:rPr>
          <w:lang w:val="en-GB"/>
        </w:rPr>
      </w:pPr>
      <w:bookmarkStart w:id="261" w:name="_Toc494942577"/>
    </w:p>
    <w:bookmarkEnd w:id="261"/>
    <w:p w14:paraId="0C0BC78C" w14:textId="77777777" w:rsidR="00613E8B" w:rsidRPr="00C22835" w:rsidRDefault="00613E8B" w:rsidP="00613E8B">
      <w:pPr>
        <w:spacing w:after="0"/>
        <w:rPr>
          <w:lang w:val="en-GB"/>
        </w:rPr>
        <w:sectPr w:rsidR="00613E8B" w:rsidRPr="00C22835" w:rsidSect="005E1E3F">
          <w:pgSz w:w="11906" w:h="16838" w:code="9"/>
          <w:pgMar w:top="1417" w:right="1701" w:bottom="1417" w:left="1701" w:header="720" w:footer="720" w:gutter="0"/>
          <w:cols w:space="720"/>
          <w:docGrid w:linePitch="299"/>
        </w:sectPr>
      </w:pPr>
    </w:p>
    <w:p w14:paraId="3AF2FD62" w14:textId="6E5D09CD" w:rsidR="00613E8B" w:rsidRPr="00C22835" w:rsidRDefault="00613E8B" w:rsidP="00613E8B">
      <w:pPr>
        <w:spacing w:after="0"/>
        <w:rPr>
          <w:lang w:val="en-GB"/>
        </w:rPr>
      </w:pPr>
      <w:bookmarkStart w:id="262" w:name="_Toc495298754"/>
      <w:bookmarkStart w:id="263" w:name="_Toc495303078"/>
      <w:bookmarkStart w:id="264" w:name="_Toc496009350"/>
      <w:bookmarkStart w:id="265" w:name="_Hlk496729820"/>
      <w:r w:rsidRPr="00C22835">
        <w:rPr>
          <w:lang w:val="en-GB"/>
        </w:rPr>
        <w:t xml:space="preserve">Table </w:t>
      </w:r>
      <w:r w:rsidR="00433F22" w:rsidRPr="00C22835">
        <w:rPr>
          <w:lang w:val="en-GB"/>
        </w:rPr>
        <w:t>11</w:t>
      </w:r>
      <w:r w:rsidRPr="00C22835">
        <w:rPr>
          <w:lang w:val="en-GB"/>
        </w:rPr>
        <w:t>: Budget expenditure the first two years of project implementation, 2017</w:t>
      </w:r>
      <w:bookmarkEnd w:id="262"/>
      <w:bookmarkEnd w:id="263"/>
      <w:bookmarkEnd w:id="264"/>
      <w:r w:rsidRPr="00C22835">
        <w:rPr>
          <w:lang w:val="en-GB"/>
        </w:rPr>
        <w:footnoteReference w:id="43"/>
      </w:r>
    </w:p>
    <w:bookmarkEnd w:id="265"/>
    <w:p w14:paraId="16EF62EF" w14:textId="77777777" w:rsidR="00613E8B" w:rsidRPr="00C22835" w:rsidRDefault="00613E8B" w:rsidP="00613E8B">
      <w:pPr>
        <w:shd w:val="clear" w:color="auto" w:fill="FFFFFF"/>
        <w:spacing w:after="0"/>
        <w:jc w:val="both"/>
        <w:rPr>
          <w:rFonts w:cstheme="minorHAnsi"/>
          <w:lang w:val="en-GB"/>
        </w:rPr>
      </w:pPr>
    </w:p>
    <w:tbl>
      <w:tblPr>
        <w:tblW w:w="12969" w:type="dxa"/>
        <w:tblInd w:w="-5" w:type="dxa"/>
        <w:tblCellMar>
          <w:left w:w="70" w:type="dxa"/>
          <w:right w:w="70" w:type="dxa"/>
        </w:tblCellMar>
        <w:tblLook w:val="04A0" w:firstRow="1" w:lastRow="0" w:firstColumn="1" w:lastColumn="0" w:noHBand="0" w:noVBand="1"/>
      </w:tblPr>
      <w:tblGrid>
        <w:gridCol w:w="2627"/>
        <w:gridCol w:w="2320"/>
        <w:gridCol w:w="1230"/>
        <w:gridCol w:w="2358"/>
        <w:gridCol w:w="1251"/>
        <w:gridCol w:w="1153"/>
        <w:gridCol w:w="688"/>
        <w:gridCol w:w="1342"/>
      </w:tblGrid>
      <w:tr w:rsidR="00613E8B" w:rsidRPr="00C22835" w14:paraId="77B745C9" w14:textId="77777777" w:rsidTr="004E3BDF">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auto" w:fill="96CE74"/>
            <w:noWrap/>
            <w:vAlign w:val="center"/>
            <w:hideMark/>
          </w:tcPr>
          <w:p w14:paraId="78B3257D" w14:textId="77777777" w:rsidR="00613E8B" w:rsidRPr="00C22835" w:rsidRDefault="00613E8B" w:rsidP="00613E8B">
            <w:pPr>
              <w:spacing w:after="0"/>
              <w:jc w:val="both"/>
              <w:rPr>
                <w:rFonts w:eastAsia="Times New Roman" w:cs="Times New Roman"/>
                <w:b/>
                <w:bCs/>
                <w:color w:val="000000"/>
                <w:lang w:val="en-GB" w:eastAsia="pt-PT"/>
              </w:rPr>
            </w:pPr>
            <w:r w:rsidRPr="00C22835">
              <w:rPr>
                <w:rFonts w:eastAsia="Times New Roman" w:cs="Calibri"/>
                <w:b/>
                <w:bCs/>
                <w:color w:val="000000"/>
                <w:lang w:val="en-GB" w:eastAsia="pt-PT"/>
              </w:rPr>
              <w:t>Description</w:t>
            </w:r>
          </w:p>
        </w:tc>
        <w:tc>
          <w:tcPr>
            <w:tcW w:w="0" w:type="auto"/>
            <w:gridSpan w:val="2"/>
            <w:tcBorders>
              <w:top w:val="single" w:sz="4" w:space="0" w:color="auto"/>
              <w:left w:val="nil"/>
              <w:bottom w:val="single" w:sz="4" w:space="0" w:color="auto"/>
              <w:right w:val="single" w:sz="4" w:space="0" w:color="auto"/>
            </w:tcBorders>
            <w:shd w:val="clear" w:color="auto" w:fill="96CE74"/>
            <w:noWrap/>
            <w:vAlign w:val="center"/>
            <w:hideMark/>
          </w:tcPr>
          <w:p w14:paraId="0BB2353C" w14:textId="6D5F16D7" w:rsidR="00613E8B" w:rsidRPr="00C22835" w:rsidRDefault="00613E8B" w:rsidP="00C66A52">
            <w:pPr>
              <w:spacing w:after="0"/>
              <w:jc w:val="center"/>
              <w:rPr>
                <w:rFonts w:eastAsia="Times New Roman" w:cs="Times New Roman"/>
                <w:b/>
                <w:bCs/>
                <w:color w:val="000000"/>
                <w:lang w:val="en-GB" w:eastAsia="pt-PT"/>
              </w:rPr>
            </w:pPr>
            <w:r w:rsidRPr="00C22835">
              <w:rPr>
                <w:rFonts w:eastAsia="Times New Roman" w:cs="Calibri"/>
                <w:b/>
                <w:bCs/>
                <w:color w:val="000000"/>
                <w:lang w:val="en-GB" w:eastAsia="pt-PT"/>
              </w:rPr>
              <w:t>Year I (September 2014-August 2015)</w:t>
            </w:r>
          </w:p>
        </w:tc>
        <w:tc>
          <w:tcPr>
            <w:tcW w:w="0" w:type="auto"/>
            <w:gridSpan w:val="2"/>
            <w:tcBorders>
              <w:top w:val="single" w:sz="4" w:space="0" w:color="auto"/>
              <w:left w:val="nil"/>
              <w:bottom w:val="single" w:sz="4" w:space="0" w:color="auto"/>
              <w:right w:val="single" w:sz="4" w:space="0" w:color="auto"/>
            </w:tcBorders>
            <w:shd w:val="clear" w:color="auto" w:fill="96CE74"/>
            <w:noWrap/>
            <w:vAlign w:val="center"/>
            <w:hideMark/>
          </w:tcPr>
          <w:p w14:paraId="4EB0E5FC" w14:textId="73FC1928" w:rsidR="00613E8B" w:rsidRPr="00C22835" w:rsidRDefault="00613E8B" w:rsidP="00C66A52">
            <w:pPr>
              <w:spacing w:after="0"/>
              <w:jc w:val="center"/>
              <w:rPr>
                <w:rFonts w:eastAsia="Times New Roman" w:cs="Times New Roman"/>
                <w:b/>
                <w:bCs/>
                <w:color w:val="000000"/>
                <w:lang w:val="en-GB" w:eastAsia="pt-PT"/>
              </w:rPr>
            </w:pPr>
            <w:r w:rsidRPr="00C22835">
              <w:rPr>
                <w:rFonts w:eastAsia="Times New Roman" w:cs="Calibri"/>
                <w:b/>
                <w:bCs/>
                <w:color w:val="000000"/>
                <w:lang w:val="en-GB" w:eastAsia="pt-PT"/>
              </w:rPr>
              <w:t>Year II (September 2015-August 2016)</w:t>
            </w:r>
          </w:p>
        </w:tc>
        <w:tc>
          <w:tcPr>
            <w:tcW w:w="0" w:type="auto"/>
            <w:gridSpan w:val="2"/>
            <w:tcBorders>
              <w:top w:val="single" w:sz="4" w:space="0" w:color="auto"/>
              <w:left w:val="nil"/>
              <w:bottom w:val="single" w:sz="4" w:space="0" w:color="auto"/>
              <w:right w:val="single" w:sz="4" w:space="0" w:color="000000"/>
            </w:tcBorders>
            <w:shd w:val="clear" w:color="auto" w:fill="96CE74"/>
            <w:vAlign w:val="center"/>
            <w:hideMark/>
          </w:tcPr>
          <w:p w14:paraId="7373CE4F"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Total 2 years</w:t>
            </w:r>
          </w:p>
        </w:tc>
        <w:tc>
          <w:tcPr>
            <w:tcW w:w="1126" w:type="dxa"/>
            <w:vMerge w:val="restart"/>
            <w:tcBorders>
              <w:top w:val="single" w:sz="4" w:space="0" w:color="auto"/>
              <w:left w:val="nil"/>
              <w:right w:val="single" w:sz="4" w:space="0" w:color="000000"/>
            </w:tcBorders>
            <w:shd w:val="clear" w:color="auto" w:fill="96CE74"/>
            <w:vAlign w:val="center"/>
          </w:tcPr>
          <w:p w14:paraId="3CBE9DC4"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Comments</w:t>
            </w:r>
          </w:p>
        </w:tc>
      </w:tr>
      <w:tr w:rsidR="004E3BDF" w:rsidRPr="00C22835" w14:paraId="4B17E330" w14:textId="77777777" w:rsidTr="004E3BDF">
        <w:trPr>
          <w:trHeight w:val="615"/>
        </w:trPr>
        <w:tc>
          <w:tcPr>
            <w:tcW w:w="0" w:type="auto"/>
            <w:vMerge/>
            <w:tcBorders>
              <w:top w:val="single" w:sz="4" w:space="0" w:color="auto"/>
              <w:left w:val="single" w:sz="4" w:space="0" w:color="auto"/>
              <w:bottom w:val="single" w:sz="4" w:space="0" w:color="auto"/>
              <w:right w:val="single" w:sz="4" w:space="0" w:color="auto"/>
            </w:tcBorders>
            <w:shd w:val="clear" w:color="auto" w:fill="96CE74"/>
            <w:vAlign w:val="center"/>
            <w:hideMark/>
          </w:tcPr>
          <w:p w14:paraId="4CFD2B34" w14:textId="77777777" w:rsidR="00613E8B" w:rsidRPr="00C22835" w:rsidRDefault="00613E8B" w:rsidP="00613E8B">
            <w:pPr>
              <w:spacing w:after="0"/>
              <w:rPr>
                <w:rFonts w:eastAsia="Times New Roman" w:cs="Times New Roman"/>
                <w:b/>
                <w:bCs/>
                <w:color w:val="000000"/>
                <w:lang w:val="en-GB" w:eastAsia="pt-PT"/>
              </w:rPr>
            </w:pPr>
          </w:p>
        </w:tc>
        <w:tc>
          <w:tcPr>
            <w:tcW w:w="0" w:type="auto"/>
            <w:tcBorders>
              <w:top w:val="nil"/>
              <w:left w:val="nil"/>
              <w:bottom w:val="single" w:sz="4" w:space="0" w:color="auto"/>
              <w:right w:val="single" w:sz="4" w:space="0" w:color="auto"/>
            </w:tcBorders>
            <w:shd w:val="clear" w:color="auto" w:fill="96CE74"/>
            <w:vAlign w:val="center"/>
            <w:hideMark/>
          </w:tcPr>
          <w:p w14:paraId="276F350C"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Expenses in $US</w:t>
            </w:r>
          </w:p>
        </w:tc>
        <w:tc>
          <w:tcPr>
            <w:tcW w:w="0" w:type="auto"/>
            <w:tcBorders>
              <w:top w:val="nil"/>
              <w:left w:val="nil"/>
              <w:bottom w:val="single" w:sz="4" w:space="0" w:color="auto"/>
              <w:right w:val="single" w:sz="4" w:space="0" w:color="auto"/>
            </w:tcBorders>
            <w:shd w:val="clear" w:color="auto" w:fill="96CE74"/>
            <w:vAlign w:val="center"/>
            <w:hideMark/>
          </w:tcPr>
          <w:p w14:paraId="7052C7F3"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w:t>
            </w:r>
          </w:p>
        </w:tc>
        <w:tc>
          <w:tcPr>
            <w:tcW w:w="0" w:type="auto"/>
            <w:tcBorders>
              <w:top w:val="nil"/>
              <w:left w:val="nil"/>
              <w:bottom w:val="single" w:sz="4" w:space="0" w:color="auto"/>
              <w:right w:val="single" w:sz="4" w:space="0" w:color="auto"/>
            </w:tcBorders>
            <w:shd w:val="clear" w:color="auto" w:fill="96CE74"/>
            <w:vAlign w:val="center"/>
            <w:hideMark/>
          </w:tcPr>
          <w:p w14:paraId="32CDB721"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Expenses in $US</w:t>
            </w:r>
          </w:p>
        </w:tc>
        <w:tc>
          <w:tcPr>
            <w:tcW w:w="0" w:type="auto"/>
            <w:tcBorders>
              <w:top w:val="nil"/>
              <w:left w:val="nil"/>
              <w:bottom w:val="single" w:sz="4" w:space="0" w:color="auto"/>
              <w:right w:val="single" w:sz="4" w:space="0" w:color="auto"/>
            </w:tcBorders>
            <w:shd w:val="clear" w:color="auto" w:fill="96CE74"/>
            <w:vAlign w:val="center"/>
            <w:hideMark/>
          </w:tcPr>
          <w:p w14:paraId="18F73E97"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w:t>
            </w:r>
          </w:p>
        </w:tc>
        <w:tc>
          <w:tcPr>
            <w:tcW w:w="0" w:type="auto"/>
            <w:tcBorders>
              <w:top w:val="nil"/>
              <w:left w:val="nil"/>
              <w:bottom w:val="single" w:sz="4" w:space="0" w:color="auto"/>
              <w:right w:val="single" w:sz="4" w:space="0" w:color="auto"/>
            </w:tcBorders>
            <w:shd w:val="clear" w:color="auto" w:fill="96CE74"/>
            <w:vAlign w:val="center"/>
            <w:hideMark/>
          </w:tcPr>
          <w:p w14:paraId="6028D2E9"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Expenses in $US</w:t>
            </w:r>
          </w:p>
        </w:tc>
        <w:tc>
          <w:tcPr>
            <w:tcW w:w="0" w:type="auto"/>
            <w:tcBorders>
              <w:top w:val="nil"/>
              <w:left w:val="nil"/>
              <w:bottom w:val="single" w:sz="4" w:space="0" w:color="auto"/>
              <w:right w:val="single" w:sz="4" w:space="0" w:color="auto"/>
            </w:tcBorders>
            <w:shd w:val="clear" w:color="auto" w:fill="96CE74"/>
            <w:vAlign w:val="center"/>
            <w:hideMark/>
          </w:tcPr>
          <w:p w14:paraId="19302D5B"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w:t>
            </w:r>
          </w:p>
        </w:tc>
        <w:tc>
          <w:tcPr>
            <w:tcW w:w="1126" w:type="dxa"/>
            <w:vMerge/>
            <w:tcBorders>
              <w:left w:val="nil"/>
              <w:bottom w:val="single" w:sz="4" w:space="0" w:color="auto"/>
              <w:right w:val="single" w:sz="4" w:space="0" w:color="000000"/>
            </w:tcBorders>
            <w:shd w:val="clear" w:color="auto" w:fill="96CE74"/>
          </w:tcPr>
          <w:p w14:paraId="6848C76F" w14:textId="77777777" w:rsidR="00613E8B" w:rsidRPr="00C22835" w:rsidRDefault="00613E8B" w:rsidP="00613E8B">
            <w:pPr>
              <w:spacing w:after="0"/>
              <w:jc w:val="center"/>
              <w:rPr>
                <w:rFonts w:eastAsia="Times New Roman" w:cs="Times New Roman"/>
                <w:b/>
                <w:bCs/>
                <w:color w:val="000000"/>
                <w:lang w:val="en-GB" w:eastAsia="pt-PT"/>
              </w:rPr>
            </w:pPr>
          </w:p>
        </w:tc>
      </w:tr>
      <w:tr w:rsidR="00613E8B" w:rsidRPr="00C22835" w14:paraId="1D7AFE25"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73778F"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UN Women knowledge hub on gender Equality and WE</w:t>
            </w:r>
          </w:p>
        </w:tc>
        <w:tc>
          <w:tcPr>
            <w:tcW w:w="0" w:type="auto"/>
            <w:tcBorders>
              <w:top w:val="nil"/>
              <w:left w:val="nil"/>
              <w:bottom w:val="single" w:sz="4" w:space="0" w:color="auto"/>
              <w:right w:val="single" w:sz="4" w:space="0" w:color="auto"/>
            </w:tcBorders>
            <w:shd w:val="clear" w:color="000000" w:fill="FFFFFF"/>
            <w:noWrap/>
            <w:vAlign w:val="center"/>
            <w:hideMark/>
          </w:tcPr>
          <w:p w14:paraId="5EBEA1F5"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19,051</w:t>
            </w:r>
          </w:p>
        </w:tc>
        <w:tc>
          <w:tcPr>
            <w:tcW w:w="0" w:type="auto"/>
            <w:tcBorders>
              <w:top w:val="nil"/>
              <w:left w:val="nil"/>
              <w:bottom w:val="single" w:sz="4" w:space="0" w:color="auto"/>
              <w:right w:val="single" w:sz="4" w:space="0" w:color="auto"/>
            </w:tcBorders>
            <w:shd w:val="clear" w:color="000000" w:fill="FFFFFF"/>
            <w:noWrap/>
            <w:vAlign w:val="center"/>
            <w:hideMark/>
          </w:tcPr>
          <w:p w14:paraId="52581B54"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191D51DD"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22,405</w:t>
            </w:r>
          </w:p>
        </w:tc>
        <w:tc>
          <w:tcPr>
            <w:tcW w:w="0" w:type="auto"/>
            <w:tcBorders>
              <w:top w:val="nil"/>
              <w:left w:val="nil"/>
              <w:bottom w:val="single" w:sz="4" w:space="0" w:color="auto"/>
              <w:right w:val="single" w:sz="4" w:space="0" w:color="auto"/>
            </w:tcBorders>
            <w:shd w:val="clear" w:color="000000" w:fill="FFFFFF"/>
            <w:noWrap/>
            <w:vAlign w:val="center"/>
            <w:hideMark/>
          </w:tcPr>
          <w:p w14:paraId="14DA57CA"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4.2%</w:t>
            </w:r>
          </w:p>
        </w:tc>
        <w:tc>
          <w:tcPr>
            <w:tcW w:w="0" w:type="auto"/>
            <w:tcBorders>
              <w:top w:val="nil"/>
              <w:left w:val="nil"/>
              <w:bottom w:val="single" w:sz="4" w:space="0" w:color="auto"/>
              <w:right w:val="single" w:sz="4" w:space="0" w:color="auto"/>
            </w:tcBorders>
            <w:shd w:val="clear" w:color="auto" w:fill="auto"/>
            <w:noWrap/>
            <w:vAlign w:val="center"/>
            <w:hideMark/>
          </w:tcPr>
          <w:p w14:paraId="1766A552"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41,456</w:t>
            </w:r>
          </w:p>
        </w:tc>
        <w:tc>
          <w:tcPr>
            <w:tcW w:w="0" w:type="auto"/>
            <w:tcBorders>
              <w:top w:val="nil"/>
              <w:left w:val="nil"/>
              <w:bottom w:val="single" w:sz="4" w:space="0" w:color="auto"/>
              <w:right w:val="single" w:sz="4" w:space="0" w:color="auto"/>
            </w:tcBorders>
            <w:shd w:val="clear" w:color="000000" w:fill="FFFFFF"/>
            <w:noWrap/>
            <w:vAlign w:val="center"/>
            <w:hideMark/>
          </w:tcPr>
          <w:p w14:paraId="57E0F276"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4.1%</w:t>
            </w:r>
          </w:p>
        </w:tc>
        <w:tc>
          <w:tcPr>
            <w:tcW w:w="1126" w:type="dxa"/>
            <w:tcBorders>
              <w:top w:val="nil"/>
              <w:left w:val="nil"/>
              <w:bottom w:val="single" w:sz="4" w:space="0" w:color="auto"/>
              <w:right w:val="single" w:sz="4" w:space="0" w:color="auto"/>
            </w:tcBorders>
            <w:shd w:val="clear" w:color="000000" w:fill="FFFFFF"/>
            <w:vAlign w:val="center"/>
          </w:tcPr>
          <w:p w14:paraId="6BC27121"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Knowledge Management Costs</w:t>
            </w:r>
          </w:p>
        </w:tc>
      </w:tr>
      <w:tr w:rsidR="00613E8B" w:rsidRPr="00C22835" w14:paraId="737778D6" w14:textId="77777777" w:rsidTr="00A00AEE">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748E5C"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M&amp;E</w:t>
            </w:r>
          </w:p>
        </w:tc>
        <w:tc>
          <w:tcPr>
            <w:tcW w:w="0" w:type="auto"/>
            <w:tcBorders>
              <w:top w:val="nil"/>
              <w:left w:val="nil"/>
              <w:bottom w:val="single" w:sz="4" w:space="0" w:color="auto"/>
              <w:right w:val="single" w:sz="4" w:space="0" w:color="auto"/>
            </w:tcBorders>
            <w:shd w:val="clear" w:color="000000" w:fill="FFFFFF"/>
            <w:noWrap/>
            <w:vAlign w:val="center"/>
            <w:hideMark/>
          </w:tcPr>
          <w:p w14:paraId="1C862CC0"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22,033</w:t>
            </w:r>
          </w:p>
        </w:tc>
        <w:tc>
          <w:tcPr>
            <w:tcW w:w="0" w:type="auto"/>
            <w:tcBorders>
              <w:top w:val="nil"/>
              <w:left w:val="nil"/>
              <w:bottom w:val="single" w:sz="4" w:space="0" w:color="auto"/>
              <w:right w:val="single" w:sz="4" w:space="0" w:color="auto"/>
            </w:tcBorders>
            <w:shd w:val="clear" w:color="000000" w:fill="FFFFFF"/>
            <w:noWrap/>
            <w:vAlign w:val="center"/>
            <w:hideMark/>
          </w:tcPr>
          <w:p w14:paraId="626F869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4.6%</w:t>
            </w:r>
          </w:p>
        </w:tc>
        <w:tc>
          <w:tcPr>
            <w:tcW w:w="0" w:type="auto"/>
            <w:tcBorders>
              <w:top w:val="nil"/>
              <w:left w:val="nil"/>
              <w:bottom w:val="single" w:sz="4" w:space="0" w:color="auto"/>
              <w:right w:val="single" w:sz="4" w:space="0" w:color="auto"/>
            </w:tcBorders>
            <w:shd w:val="clear" w:color="000000" w:fill="FFFFFF"/>
            <w:noWrap/>
            <w:vAlign w:val="center"/>
            <w:hideMark/>
          </w:tcPr>
          <w:p w14:paraId="6B8BE5BC"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36,971</w:t>
            </w:r>
          </w:p>
        </w:tc>
        <w:tc>
          <w:tcPr>
            <w:tcW w:w="0" w:type="auto"/>
            <w:tcBorders>
              <w:top w:val="nil"/>
              <w:left w:val="nil"/>
              <w:bottom w:val="single" w:sz="4" w:space="0" w:color="auto"/>
              <w:right w:val="single" w:sz="4" w:space="0" w:color="auto"/>
            </w:tcBorders>
            <w:shd w:val="clear" w:color="000000" w:fill="FFFFFF"/>
            <w:noWrap/>
            <w:vAlign w:val="center"/>
            <w:hideMark/>
          </w:tcPr>
          <w:p w14:paraId="70F9600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6.9%</w:t>
            </w:r>
          </w:p>
        </w:tc>
        <w:tc>
          <w:tcPr>
            <w:tcW w:w="0" w:type="auto"/>
            <w:tcBorders>
              <w:top w:val="nil"/>
              <w:left w:val="nil"/>
              <w:bottom w:val="single" w:sz="4" w:space="0" w:color="auto"/>
              <w:right w:val="single" w:sz="4" w:space="0" w:color="auto"/>
            </w:tcBorders>
            <w:shd w:val="clear" w:color="auto" w:fill="auto"/>
            <w:noWrap/>
            <w:vAlign w:val="center"/>
            <w:hideMark/>
          </w:tcPr>
          <w:p w14:paraId="29E684DA"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59,004</w:t>
            </w:r>
          </w:p>
        </w:tc>
        <w:tc>
          <w:tcPr>
            <w:tcW w:w="0" w:type="auto"/>
            <w:tcBorders>
              <w:top w:val="nil"/>
              <w:left w:val="nil"/>
              <w:bottom w:val="single" w:sz="4" w:space="0" w:color="auto"/>
              <w:right w:val="single" w:sz="4" w:space="0" w:color="auto"/>
            </w:tcBorders>
            <w:shd w:val="clear" w:color="000000" w:fill="FFFFFF"/>
            <w:noWrap/>
            <w:vAlign w:val="center"/>
            <w:hideMark/>
          </w:tcPr>
          <w:p w14:paraId="0B83669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5.9%</w:t>
            </w:r>
          </w:p>
        </w:tc>
        <w:tc>
          <w:tcPr>
            <w:tcW w:w="1126" w:type="dxa"/>
            <w:tcBorders>
              <w:top w:val="nil"/>
              <w:left w:val="nil"/>
              <w:bottom w:val="single" w:sz="4" w:space="0" w:color="auto"/>
              <w:right w:val="single" w:sz="4" w:space="0" w:color="auto"/>
            </w:tcBorders>
            <w:shd w:val="clear" w:color="000000" w:fill="FFFFFF"/>
            <w:vAlign w:val="center"/>
          </w:tcPr>
          <w:p w14:paraId="4B03FFC1" w14:textId="77777777" w:rsidR="00613E8B" w:rsidRPr="00C22835" w:rsidRDefault="00613E8B" w:rsidP="00613E8B">
            <w:pPr>
              <w:spacing w:after="0"/>
              <w:jc w:val="center"/>
              <w:rPr>
                <w:rFonts w:eastAsia="Times New Roman" w:cs="Times New Roman"/>
                <w:color w:val="000000"/>
                <w:lang w:val="en-GB" w:eastAsia="pt-PT"/>
              </w:rPr>
            </w:pPr>
          </w:p>
        </w:tc>
      </w:tr>
      <w:tr w:rsidR="00613E8B" w:rsidRPr="00096518" w14:paraId="4B5E2286"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638EE5"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Capacity to deliver results on gender equality and WE</w:t>
            </w:r>
          </w:p>
        </w:tc>
        <w:tc>
          <w:tcPr>
            <w:tcW w:w="0" w:type="auto"/>
            <w:tcBorders>
              <w:top w:val="nil"/>
              <w:left w:val="nil"/>
              <w:bottom w:val="single" w:sz="4" w:space="0" w:color="auto"/>
              <w:right w:val="single" w:sz="4" w:space="0" w:color="auto"/>
            </w:tcBorders>
            <w:shd w:val="clear" w:color="000000" w:fill="FFFFFF"/>
            <w:noWrap/>
            <w:vAlign w:val="center"/>
            <w:hideMark/>
          </w:tcPr>
          <w:p w14:paraId="0B6DC96D"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83,495</w:t>
            </w:r>
          </w:p>
        </w:tc>
        <w:tc>
          <w:tcPr>
            <w:tcW w:w="0" w:type="auto"/>
            <w:tcBorders>
              <w:top w:val="nil"/>
              <w:left w:val="nil"/>
              <w:bottom w:val="single" w:sz="4" w:space="0" w:color="auto"/>
              <w:right w:val="single" w:sz="4" w:space="0" w:color="auto"/>
            </w:tcBorders>
            <w:shd w:val="clear" w:color="000000" w:fill="FFFFFF"/>
            <w:noWrap/>
            <w:vAlign w:val="center"/>
            <w:hideMark/>
          </w:tcPr>
          <w:p w14:paraId="0DD51319"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17.6%</w:t>
            </w:r>
          </w:p>
        </w:tc>
        <w:tc>
          <w:tcPr>
            <w:tcW w:w="0" w:type="auto"/>
            <w:tcBorders>
              <w:top w:val="nil"/>
              <w:left w:val="nil"/>
              <w:bottom w:val="single" w:sz="4" w:space="0" w:color="auto"/>
              <w:right w:val="single" w:sz="4" w:space="0" w:color="auto"/>
            </w:tcBorders>
            <w:shd w:val="clear" w:color="000000" w:fill="FFFFFF"/>
            <w:noWrap/>
            <w:vAlign w:val="center"/>
            <w:hideMark/>
          </w:tcPr>
          <w:p w14:paraId="424A57E9"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114,197</w:t>
            </w:r>
          </w:p>
        </w:tc>
        <w:tc>
          <w:tcPr>
            <w:tcW w:w="0" w:type="auto"/>
            <w:tcBorders>
              <w:top w:val="nil"/>
              <w:left w:val="nil"/>
              <w:bottom w:val="single" w:sz="4" w:space="0" w:color="auto"/>
              <w:right w:val="single" w:sz="4" w:space="0" w:color="auto"/>
            </w:tcBorders>
            <w:shd w:val="clear" w:color="000000" w:fill="FFFFFF"/>
            <w:noWrap/>
            <w:vAlign w:val="center"/>
            <w:hideMark/>
          </w:tcPr>
          <w:p w14:paraId="391B5778"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21.4%</w:t>
            </w:r>
          </w:p>
        </w:tc>
        <w:tc>
          <w:tcPr>
            <w:tcW w:w="0" w:type="auto"/>
            <w:tcBorders>
              <w:top w:val="nil"/>
              <w:left w:val="nil"/>
              <w:bottom w:val="single" w:sz="4" w:space="0" w:color="auto"/>
              <w:right w:val="single" w:sz="4" w:space="0" w:color="auto"/>
            </w:tcBorders>
            <w:shd w:val="clear" w:color="auto" w:fill="auto"/>
            <w:noWrap/>
            <w:vAlign w:val="center"/>
            <w:hideMark/>
          </w:tcPr>
          <w:p w14:paraId="68F7578E"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197,692</w:t>
            </w:r>
          </w:p>
        </w:tc>
        <w:tc>
          <w:tcPr>
            <w:tcW w:w="0" w:type="auto"/>
            <w:tcBorders>
              <w:top w:val="nil"/>
              <w:left w:val="nil"/>
              <w:bottom w:val="single" w:sz="4" w:space="0" w:color="auto"/>
              <w:right w:val="single" w:sz="4" w:space="0" w:color="auto"/>
            </w:tcBorders>
            <w:shd w:val="clear" w:color="000000" w:fill="FFFFFF"/>
            <w:noWrap/>
            <w:vAlign w:val="center"/>
            <w:hideMark/>
          </w:tcPr>
          <w:p w14:paraId="73E6CEEE"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19.6%</w:t>
            </w:r>
          </w:p>
        </w:tc>
        <w:tc>
          <w:tcPr>
            <w:tcW w:w="1126" w:type="dxa"/>
            <w:vMerge w:val="restart"/>
            <w:tcBorders>
              <w:top w:val="nil"/>
              <w:left w:val="nil"/>
              <w:right w:val="single" w:sz="4" w:space="0" w:color="auto"/>
            </w:tcBorders>
            <w:shd w:val="clear" w:color="000000" w:fill="FFFFFF"/>
            <w:vAlign w:val="center"/>
          </w:tcPr>
          <w:p w14:paraId="789D7353"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Capacity building interventions on GEWE – 53,2% of the budget</w:t>
            </w:r>
          </w:p>
        </w:tc>
      </w:tr>
      <w:tr w:rsidR="00613E8B" w:rsidRPr="00C22835" w14:paraId="688D83F0"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5F53C1"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Capacity development of policy makers on WEE</w:t>
            </w:r>
          </w:p>
        </w:tc>
        <w:tc>
          <w:tcPr>
            <w:tcW w:w="0" w:type="auto"/>
            <w:tcBorders>
              <w:top w:val="nil"/>
              <w:left w:val="nil"/>
              <w:bottom w:val="single" w:sz="4" w:space="0" w:color="auto"/>
              <w:right w:val="single" w:sz="4" w:space="0" w:color="auto"/>
            </w:tcBorders>
            <w:shd w:val="clear" w:color="000000" w:fill="FFFFFF"/>
            <w:noWrap/>
            <w:vAlign w:val="center"/>
            <w:hideMark/>
          </w:tcPr>
          <w:p w14:paraId="651D1496"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48,767</w:t>
            </w:r>
          </w:p>
        </w:tc>
        <w:tc>
          <w:tcPr>
            <w:tcW w:w="0" w:type="auto"/>
            <w:tcBorders>
              <w:top w:val="nil"/>
              <w:left w:val="nil"/>
              <w:bottom w:val="single" w:sz="4" w:space="0" w:color="auto"/>
              <w:right w:val="single" w:sz="4" w:space="0" w:color="auto"/>
            </w:tcBorders>
            <w:shd w:val="clear" w:color="000000" w:fill="FFFFFF"/>
            <w:noWrap/>
            <w:vAlign w:val="center"/>
            <w:hideMark/>
          </w:tcPr>
          <w:p w14:paraId="27ABB9E7"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10.3%</w:t>
            </w:r>
          </w:p>
        </w:tc>
        <w:tc>
          <w:tcPr>
            <w:tcW w:w="0" w:type="auto"/>
            <w:tcBorders>
              <w:top w:val="nil"/>
              <w:left w:val="nil"/>
              <w:bottom w:val="single" w:sz="4" w:space="0" w:color="auto"/>
              <w:right w:val="single" w:sz="4" w:space="0" w:color="auto"/>
            </w:tcBorders>
            <w:shd w:val="clear" w:color="000000" w:fill="FFFFFF"/>
            <w:noWrap/>
            <w:vAlign w:val="center"/>
            <w:hideMark/>
          </w:tcPr>
          <w:p w14:paraId="02078C9E"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16,252</w:t>
            </w:r>
          </w:p>
        </w:tc>
        <w:tc>
          <w:tcPr>
            <w:tcW w:w="0" w:type="auto"/>
            <w:tcBorders>
              <w:top w:val="nil"/>
              <w:left w:val="nil"/>
              <w:bottom w:val="single" w:sz="4" w:space="0" w:color="auto"/>
              <w:right w:val="single" w:sz="4" w:space="0" w:color="auto"/>
            </w:tcBorders>
            <w:shd w:val="clear" w:color="000000" w:fill="FFFFFF"/>
            <w:noWrap/>
            <w:vAlign w:val="center"/>
            <w:hideMark/>
          </w:tcPr>
          <w:p w14:paraId="76AA37A0"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3.0%</w:t>
            </w:r>
          </w:p>
        </w:tc>
        <w:tc>
          <w:tcPr>
            <w:tcW w:w="0" w:type="auto"/>
            <w:tcBorders>
              <w:top w:val="nil"/>
              <w:left w:val="nil"/>
              <w:bottom w:val="single" w:sz="4" w:space="0" w:color="auto"/>
              <w:right w:val="single" w:sz="4" w:space="0" w:color="auto"/>
            </w:tcBorders>
            <w:shd w:val="clear" w:color="auto" w:fill="auto"/>
            <w:noWrap/>
            <w:vAlign w:val="center"/>
            <w:hideMark/>
          </w:tcPr>
          <w:p w14:paraId="7B24F819"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65,019</w:t>
            </w:r>
          </w:p>
        </w:tc>
        <w:tc>
          <w:tcPr>
            <w:tcW w:w="0" w:type="auto"/>
            <w:tcBorders>
              <w:top w:val="nil"/>
              <w:left w:val="nil"/>
              <w:bottom w:val="single" w:sz="4" w:space="0" w:color="auto"/>
              <w:right w:val="single" w:sz="4" w:space="0" w:color="auto"/>
            </w:tcBorders>
            <w:shd w:val="clear" w:color="000000" w:fill="FFFFFF"/>
            <w:noWrap/>
            <w:vAlign w:val="center"/>
            <w:hideMark/>
          </w:tcPr>
          <w:p w14:paraId="544EDB7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6.4%</w:t>
            </w:r>
          </w:p>
        </w:tc>
        <w:tc>
          <w:tcPr>
            <w:tcW w:w="1126" w:type="dxa"/>
            <w:vMerge/>
            <w:tcBorders>
              <w:left w:val="nil"/>
              <w:right w:val="single" w:sz="4" w:space="0" w:color="auto"/>
            </w:tcBorders>
            <w:shd w:val="clear" w:color="000000" w:fill="FFFFFF"/>
            <w:vAlign w:val="center"/>
          </w:tcPr>
          <w:p w14:paraId="7046D605" w14:textId="77777777" w:rsidR="00613E8B" w:rsidRPr="00C22835" w:rsidRDefault="00613E8B" w:rsidP="00613E8B">
            <w:pPr>
              <w:spacing w:after="0"/>
              <w:jc w:val="center"/>
              <w:rPr>
                <w:rFonts w:eastAsia="Times New Roman" w:cs="Times New Roman"/>
                <w:color w:val="000000"/>
                <w:lang w:val="en-GB" w:eastAsia="pt-PT"/>
              </w:rPr>
            </w:pPr>
          </w:p>
        </w:tc>
      </w:tr>
      <w:tr w:rsidR="00613E8B" w:rsidRPr="00C22835" w14:paraId="0A8CBA46"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0B6D6D"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Capacity development of women entrepreneurs</w:t>
            </w:r>
          </w:p>
        </w:tc>
        <w:tc>
          <w:tcPr>
            <w:tcW w:w="0" w:type="auto"/>
            <w:tcBorders>
              <w:top w:val="nil"/>
              <w:left w:val="nil"/>
              <w:bottom w:val="single" w:sz="4" w:space="0" w:color="auto"/>
              <w:right w:val="single" w:sz="4" w:space="0" w:color="auto"/>
            </w:tcBorders>
            <w:shd w:val="clear" w:color="000000" w:fill="FFFFFF"/>
            <w:noWrap/>
            <w:vAlign w:val="center"/>
            <w:hideMark/>
          </w:tcPr>
          <w:p w14:paraId="09719CE8"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81,554</w:t>
            </w:r>
          </w:p>
        </w:tc>
        <w:tc>
          <w:tcPr>
            <w:tcW w:w="0" w:type="auto"/>
            <w:tcBorders>
              <w:top w:val="nil"/>
              <w:left w:val="nil"/>
              <w:bottom w:val="single" w:sz="4" w:space="0" w:color="auto"/>
              <w:right w:val="single" w:sz="4" w:space="0" w:color="auto"/>
            </w:tcBorders>
            <w:shd w:val="clear" w:color="000000" w:fill="FFFFFF"/>
            <w:noWrap/>
            <w:vAlign w:val="center"/>
            <w:hideMark/>
          </w:tcPr>
          <w:p w14:paraId="669D2D7F"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17.2%</w:t>
            </w:r>
          </w:p>
        </w:tc>
        <w:tc>
          <w:tcPr>
            <w:tcW w:w="0" w:type="auto"/>
            <w:tcBorders>
              <w:top w:val="nil"/>
              <w:left w:val="nil"/>
              <w:bottom w:val="single" w:sz="4" w:space="0" w:color="auto"/>
              <w:right w:val="single" w:sz="4" w:space="0" w:color="auto"/>
            </w:tcBorders>
            <w:shd w:val="clear" w:color="000000" w:fill="FFFFFF"/>
            <w:noWrap/>
            <w:vAlign w:val="center"/>
            <w:hideMark/>
          </w:tcPr>
          <w:p w14:paraId="36E74A56"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140,961</w:t>
            </w:r>
          </w:p>
        </w:tc>
        <w:tc>
          <w:tcPr>
            <w:tcW w:w="0" w:type="auto"/>
            <w:tcBorders>
              <w:top w:val="nil"/>
              <w:left w:val="nil"/>
              <w:bottom w:val="single" w:sz="4" w:space="0" w:color="auto"/>
              <w:right w:val="single" w:sz="4" w:space="0" w:color="auto"/>
            </w:tcBorders>
            <w:shd w:val="clear" w:color="000000" w:fill="FFFFFF"/>
            <w:noWrap/>
            <w:vAlign w:val="center"/>
            <w:hideMark/>
          </w:tcPr>
          <w:p w14:paraId="621B9FF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26.4%</w:t>
            </w:r>
          </w:p>
        </w:tc>
        <w:tc>
          <w:tcPr>
            <w:tcW w:w="0" w:type="auto"/>
            <w:tcBorders>
              <w:top w:val="nil"/>
              <w:left w:val="nil"/>
              <w:bottom w:val="single" w:sz="4" w:space="0" w:color="auto"/>
              <w:right w:val="single" w:sz="4" w:space="0" w:color="auto"/>
            </w:tcBorders>
            <w:shd w:val="clear" w:color="auto" w:fill="auto"/>
            <w:noWrap/>
            <w:vAlign w:val="center"/>
            <w:hideMark/>
          </w:tcPr>
          <w:p w14:paraId="58D538BF"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222,515</w:t>
            </w:r>
          </w:p>
        </w:tc>
        <w:tc>
          <w:tcPr>
            <w:tcW w:w="0" w:type="auto"/>
            <w:tcBorders>
              <w:top w:val="nil"/>
              <w:left w:val="nil"/>
              <w:bottom w:val="single" w:sz="4" w:space="0" w:color="auto"/>
              <w:right w:val="single" w:sz="4" w:space="0" w:color="auto"/>
            </w:tcBorders>
            <w:shd w:val="clear" w:color="000000" w:fill="FFFFFF"/>
            <w:noWrap/>
            <w:vAlign w:val="center"/>
            <w:hideMark/>
          </w:tcPr>
          <w:p w14:paraId="06EEEC0E"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22.1%</w:t>
            </w:r>
          </w:p>
        </w:tc>
        <w:tc>
          <w:tcPr>
            <w:tcW w:w="1126" w:type="dxa"/>
            <w:vMerge/>
            <w:tcBorders>
              <w:left w:val="nil"/>
              <w:right w:val="single" w:sz="4" w:space="0" w:color="auto"/>
            </w:tcBorders>
            <w:shd w:val="clear" w:color="000000" w:fill="FFFFFF"/>
            <w:vAlign w:val="center"/>
          </w:tcPr>
          <w:p w14:paraId="16E28172" w14:textId="77777777" w:rsidR="00613E8B" w:rsidRPr="00C22835" w:rsidRDefault="00613E8B" w:rsidP="00613E8B">
            <w:pPr>
              <w:spacing w:after="0"/>
              <w:jc w:val="center"/>
              <w:rPr>
                <w:rFonts w:eastAsia="Times New Roman" w:cs="Times New Roman"/>
                <w:color w:val="000000"/>
                <w:lang w:val="en-GB" w:eastAsia="pt-PT"/>
              </w:rPr>
            </w:pPr>
          </w:p>
        </w:tc>
      </w:tr>
      <w:tr w:rsidR="00613E8B" w:rsidRPr="00C22835" w14:paraId="357F009D" w14:textId="77777777" w:rsidTr="002639F5">
        <w:trPr>
          <w:trHeight w:val="9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D2CA53"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Capacity development of gender equality advocates on poverty eradication</w:t>
            </w:r>
          </w:p>
        </w:tc>
        <w:tc>
          <w:tcPr>
            <w:tcW w:w="0" w:type="auto"/>
            <w:tcBorders>
              <w:top w:val="nil"/>
              <w:left w:val="nil"/>
              <w:bottom w:val="single" w:sz="4" w:space="0" w:color="auto"/>
              <w:right w:val="single" w:sz="4" w:space="0" w:color="auto"/>
            </w:tcBorders>
            <w:shd w:val="clear" w:color="000000" w:fill="FFFFFF"/>
            <w:noWrap/>
            <w:vAlign w:val="center"/>
            <w:hideMark/>
          </w:tcPr>
          <w:p w14:paraId="58A8A326"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8,516</w:t>
            </w:r>
          </w:p>
        </w:tc>
        <w:tc>
          <w:tcPr>
            <w:tcW w:w="0" w:type="auto"/>
            <w:tcBorders>
              <w:top w:val="nil"/>
              <w:left w:val="nil"/>
              <w:bottom w:val="single" w:sz="4" w:space="0" w:color="auto"/>
              <w:right w:val="single" w:sz="4" w:space="0" w:color="auto"/>
            </w:tcBorders>
            <w:shd w:val="clear" w:color="000000" w:fill="FFFFFF"/>
            <w:noWrap/>
            <w:vAlign w:val="center"/>
            <w:hideMark/>
          </w:tcPr>
          <w:p w14:paraId="5887D034"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6D4B4E34"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42,116</w:t>
            </w:r>
          </w:p>
        </w:tc>
        <w:tc>
          <w:tcPr>
            <w:tcW w:w="0" w:type="auto"/>
            <w:tcBorders>
              <w:top w:val="nil"/>
              <w:left w:val="nil"/>
              <w:bottom w:val="single" w:sz="4" w:space="0" w:color="auto"/>
              <w:right w:val="single" w:sz="4" w:space="0" w:color="auto"/>
            </w:tcBorders>
            <w:shd w:val="clear" w:color="000000" w:fill="FFFFFF"/>
            <w:noWrap/>
            <w:vAlign w:val="center"/>
            <w:hideMark/>
          </w:tcPr>
          <w:p w14:paraId="7D040FA2"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7.9%</w:t>
            </w:r>
          </w:p>
        </w:tc>
        <w:tc>
          <w:tcPr>
            <w:tcW w:w="0" w:type="auto"/>
            <w:tcBorders>
              <w:top w:val="nil"/>
              <w:left w:val="nil"/>
              <w:bottom w:val="single" w:sz="4" w:space="0" w:color="auto"/>
              <w:right w:val="single" w:sz="4" w:space="0" w:color="auto"/>
            </w:tcBorders>
            <w:shd w:val="clear" w:color="auto" w:fill="auto"/>
            <w:noWrap/>
            <w:vAlign w:val="center"/>
            <w:hideMark/>
          </w:tcPr>
          <w:p w14:paraId="1FD8A5AD"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50,632</w:t>
            </w:r>
          </w:p>
        </w:tc>
        <w:tc>
          <w:tcPr>
            <w:tcW w:w="0" w:type="auto"/>
            <w:tcBorders>
              <w:top w:val="nil"/>
              <w:left w:val="nil"/>
              <w:bottom w:val="single" w:sz="4" w:space="0" w:color="auto"/>
              <w:right w:val="single" w:sz="4" w:space="0" w:color="auto"/>
            </w:tcBorders>
            <w:shd w:val="clear" w:color="000000" w:fill="FFFFFF"/>
            <w:noWrap/>
            <w:vAlign w:val="center"/>
            <w:hideMark/>
          </w:tcPr>
          <w:p w14:paraId="5558A002"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5.0%</w:t>
            </w:r>
          </w:p>
        </w:tc>
        <w:tc>
          <w:tcPr>
            <w:tcW w:w="1126" w:type="dxa"/>
            <w:vMerge/>
            <w:tcBorders>
              <w:left w:val="nil"/>
              <w:bottom w:val="single" w:sz="4" w:space="0" w:color="auto"/>
              <w:right w:val="single" w:sz="4" w:space="0" w:color="auto"/>
            </w:tcBorders>
            <w:shd w:val="clear" w:color="000000" w:fill="FFFFFF"/>
            <w:vAlign w:val="center"/>
          </w:tcPr>
          <w:p w14:paraId="43FF557A" w14:textId="77777777" w:rsidR="00613E8B" w:rsidRPr="00C22835" w:rsidRDefault="00613E8B" w:rsidP="00613E8B">
            <w:pPr>
              <w:spacing w:after="0"/>
              <w:jc w:val="center"/>
              <w:rPr>
                <w:rFonts w:eastAsia="Times New Roman" w:cs="Times New Roman"/>
                <w:color w:val="000000"/>
                <w:lang w:val="en-GB" w:eastAsia="pt-PT"/>
              </w:rPr>
            </w:pPr>
          </w:p>
        </w:tc>
      </w:tr>
      <w:tr w:rsidR="00613E8B" w:rsidRPr="00C22835" w14:paraId="16550F89"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4751F6"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Dialogues mechanisms for WEE and Gender Equality</w:t>
            </w:r>
          </w:p>
        </w:tc>
        <w:tc>
          <w:tcPr>
            <w:tcW w:w="0" w:type="auto"/>
            <w:tcBorders>
              <w:top w:val="nil"/>
              <w:left w:val="nil"/>
              <w:bottom w:val="single" w:sz="4" w:space="0" w:color="auto"/>
              <w:right w:val="single" w:sz="4" w:space="0" w:color="auto"/>
            </w:tcBorders>
            <w:shd w:val="clear" w:color="000000" w:fill="FFFFFF"/>
            <w:noWrap/>
            <w:vAlign w:val="center"/>
            <w:hideMark/>
          </w:tcPr>
          <w:p w14:paraId="1F203CC9"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37,205</w:t>
            </w:r>
          </w:p>
        </w:tc>
        <w:tc>
          <w:tcPr>
            <w:tcW w:w="0" w:type="auto"/>
            <w:tcBorders>
              <w:top w:val="nil"/>
              <w:left w:val="nil"/>
              <w:bottom w:val="single" w:sz="4" w:space="0" w:color="auto"/>
              <w:right w:val="single" w:sz="4" w:space="0" w:color="auto"/>
            </w:tcBorders>
            <w:shd w:val="clear" w:color="000000" w:fill="FFFFFF"/>
            <w:noWrap/>
            <w:vAlign w:val="center"/>
            <w:hideMark/>
          </w:tcPr>
          <w:p w14:paraId="32C8AC82"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7.8%</w:t>
            </w:r>
          </w:p>
        </w:tc>
        <w:tc>
          <w:tcPr>
            <w:tcW w:w="0" w:type="auto"/>
            <w:tcBorders>
              <w:top w:val="nil"/>
              <w:left w:val="nil"/>
              <w:bottom w:val="single" w:sz="4" w:space="0" w:color="auto"/>
              <w:right w:val="single" w:sz="4" w:space="0" w:color="auto"/>
            </w:tcBorders>
            <w:shd w:val="clear" w:color="000000" w:fill="FFFFFF"/>
            <w:noWrap/>
            <w:vAlign w:val="center"/>
            <w:hideMark/>
          </w:tcPr>
          <w:p w14:paraId="578EC7A0"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18,315</w:t>
            </w:r>
          </w:p>
        </w:tc>
        <w:tc>
          <w:tcPr>
            <w:tcW w:w="0" w:type="auto"/>
            <w:tcBorders>
              <w:top w:val="nil"/>
              <w:left w:val="nil"/>
              <w:bottom w:val="single" w:sz="4" w:space="0" w:color="auto"/>
              <w:right w:val="single" w:sz="4" w:space="0" w:color="auto"/>
            </w:tcBorders>
            <w:shd w:val="clear" w:color="000000" w:fill="FFFFFF"/>
            <w:noWrap/>
            <w:vAlign w:val="center"/>
            <w:hideMark/>
          </w:tcPr>
          <w:p w14:paraId="1B8D1B25"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3.4%</w:t>
            </w:r>
          </w:p>
        </w:tc>
        <w:tc>
          <w:tcPr>
            <w:tcW w:w="0" w:type="auto"/>
            <w:tcBorders>
              <w:top w:val="nil"/>
              <w:left w:val="nil"/>
              <w:bottom w:val="single" w:sz="4" w:space="0" w:color="auto"/>
              <w:right w:val="single" w:sz="4" w:space="0" w:color="auto"/>
            </w:tcBorders>
            <w:shd w:val="clear" w:color="auto" w:fill="auto"/>
            <w:noWrap/>
            <w:vAlign w:val="center"/>
            <w:hideMark/>
          </w:tcPr>
          <w:p w14:paraId="0F572200"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55,520</w:t>
            </w:r>
          </w:p>
        </w:tc>
        <w:tc>
          <w:tcPr>
            <w:tcW w:w="0" w:type="auto"/>
            <w:tcBorders>
              <w:top w:val="nil"/>
              <w:left w:val="nil"/>
              <w:bottom w:val="single" w:sz="4" w:space="0" w:color="auto"/>
              <w:right w:val="single" w:sz="4" w:space="0" w:color="auto"/>
            </w:tcBorders>
            <w:shd w:val="clear" w:color="000000" w:fill="FFFFFF"/>
            <w:noWrap/>
            <w:vAlign w:val="center"/>
            <w:hideMark/>
          </w:tcPr>
          <w:p w14:paraId="1CC01F63"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5.5%</w:t>
            </w:r>
          </w:p>
        </w:tc>
        <w:tc>
          <w:tcPr>
            <w:tcW w:w="1126" w:type="dxa"/>
            <w:tcBorders>
              <w:top w:val="nil"/>
              <w:left w:val="nil"/>
              <w:bottom w:val="single" w:sz="4" w:space="0" w:color="auto"/>
              <w:right w:val="single" w:sz="4" w:space="0" w:color="auto"/>
            </w:tcBorders>
            <w:shd w:val="clear" w:color="000000" w:fill="FFFFFF"/>
            <w:vAlign w:val="center"/>
          </w:tcPr>
          <w:p w14:paraId="1180D416"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Advocacy costs for GRB</w:t>
            </w:r>
          </w:p>
        </w:tc>
      </w:tr>
      <w:tr w:rsidR="00613E8B" w:rsidRPr="00C22835" w14:paraId="5D7A21B7" w14:textId="77777777" w:rsidTr="002639F5">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41AF71"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Depreciation</w:t>
            </w:r>
          </w:p>
        </w:tc>
        <w:tc>
          <w:tcPr>
            <w:tcW w:w="0" w:type="auto"/>
            <w:tcBorders>
              <w:top w:val="nil"/>
              <w:left w:val="nil"/>
              <w:bottom w:val="single" w:sz="4" w:space="0" w:color="auto"/>
              <w:right w:val="single" w:sz="4" w:space="0" w:color="auto"/>
            </w:tcBorders>
            <w:shd w:val="clear" w:color="000000" w:fill="FFFFFF"/>
            <w:noWrap/>
            <w:vAlign w:val="center"/>
            <w:hideMark/>
          </w:tcPr>
          <w:p w14:paraId="6AF4767D"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349</w:t>
            </w:r>
          </w:p>
        </w:tc>
        <w:tc>
          <w:tcPr>
            <w:tcW w:w="0" w:type="auto"/>
            <w:tcBorders>
              <w:top w:val="nil"/>
              <w:left w:val="nil"/>
              <w:bottom w:val="single" w:sz="4" w:space="0" w:color="auto"/>
              <w:right w:val="single" w:sz="4" w:space="0" w:color="auto"/>
            </w:tcBorders>
            <w:shd w:val="clear" w:color="000000" w:fill="FFFFFF"/>
            <w:noWrap/>
            <w:vAlign w:val="center"/>
            <w:hideMark/>
          </w:tcPr>
          <w:p w14:paraId="3F727D97"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0.1%</w:t>
            </w:r>
          </w:p>
        </w:tc>
        <w:tc>
          <w:tcPr>
            <w:tcW w:w="0" w:type="auto"/>
            <w:tcBorders>
              <w:top w:val="nil"/>
              <w:left w:val="nil"/>
              <w:bottom w:val="single" w:sz="4" w:space="0" w:color="auto"/>
              <w:right w:val="single" w:sz="4" w:space="0" w:color="auto"/>
            </w:tcBorders>
            <w:shd w:val="clear" w:color="000000" w:fill="FFFFFF"/>
            <w:noWrap/>
            <w:vAlign w:val="center"/>
            <w:hideMark/>
          </w:tcPr>
          <w:p w14:paraId="2648DE27"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1,074</w:t>
            </w:r>
          </w:p>
        </w:tc>
        <w:tc>
          <w:tcPr>
            <w:tcW w:w="0" w:type="auto"/>
            <w:tcBorders>
              <w:top w:val="nil"/>
              <w:left w:val="nil"/>
              <w:bottom w:val="single" w:sz="4" w:space="0" w:color="auto"/>
              <w:right w:val="single" w:sz="4" w:space="0" w:color="auto"/>
            </w:tcBorders>
            <w:shd w:val="clear" w:color="000000" w:fill="FFFFFF"/>
            <w:noWrap/>
            <w:vAlign w:val="center"/>
            <w:hideMark/>
          </w:tcPr>
          <w:p w14:paraId="547F3EE8"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0.2%</w:t>
            </w:r>
          </w:p>
        </w:tc>
        <w:tc>
          <w:tcPr>
            <w:tcW w:w="0" w:type="auto"/>
            <w:tcBorders>
              <w:top w:val="nil"/>
              <w:left w:val="nil"/>
              <w:bottom w:val="single" w:sz="4" w:space="0" w:color="auto"/>
              <w:right w:val="single" w:sz="4" w:space="0" w:color="auto"/>
            </w:tcBorders>
            <w:shd w:val="clear" w:color="auto" w:fill="auto"/>
            <w:noWrap/>
            <w:vAlign w:val="center"/>
            <w:hideMark/>
          </w:tcPr>
          <w:p w14:paraId="309D21B9"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1,423</w:t>
            </w:r>
          </w:p>
        </w:tc>
        <w:tc>
          <w:tcPr>
            <w:tcW w:w="0" w:type="auto"/>
            <w:tcBorders>
              <w:top w:val="nil"/>
              <w:left w:val="nil"/>
              <w:bottom w:val="single" w:sz="4" w:space="0" w:color="auto"/>
              <w:right w:val="single" w:sz="4" w:space="0" w:color="auto"/>
            </w:tcBorders>
            <w:shd w:val="clear" w:color="000000" w:fill="FFFFFF"/>
            <w:noWrap/>
            <w:vAlign w:val="center"/>
            <w:hideMark/>
          </w:tcPr>
          <w:p w14:paraId="17238F13"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0.1%</w:t>
            </w:r>
          </w:p>
        </w:tc>
        <w:tc>
          <w:tcPr>
            <w:tcW w:w="1126" w:type="dxa"/>
            <w:tcBorders>
              <w:top w:val="nil"/>
              <w:left w:val="nil"/>
              <w:bottom w:val="single" w:sz="4" w:space="0" w:color="auto"/>
              <w:right w:val="single" w:sz="4" w:space="0" w:color="auto"/>
            </w:tcBorders>
            <w:shd w:val="clear" w:color="000000" w:fill="FFFFFF"/>
            <w:vAlign w:val="center"/>
          </w:tcPr>
          <w:p w14:paraId="4A348FB6" w14:textId="77777777" w:rsidR="00613E8B" w:rsidRPr="00C22835" w:rsidRDefault="00613E8B" w:rsidP="00613E8B">
            <w:pPr>
              <w:spacing w:after="0"/>
              <w:jc w:val="center"/>
              <w:rPr>
                <w:rFonts w:eastAsia="Times New Roman" w:cs="Times New Roman"/>
                <w:color w:val="000000"/>
                <w:lang w:val="en-GB" w:eastAsia="pt-PT"/>
              </w:rPr>
            </w:pPr>
          </w:p>
        </w:tc>
      </w:tr>
      <w:tr w:rsidR="00613E8B" w:rsidRPr="00C22835" w14:paraId="7EB2B829" w14:textId="77777777" w:rsidTr="002639F5">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6C5933"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Under depreciated assets and communication</w:t>
            </w:r>
          </w:p>
        </w:tc>
        <w:tc>
          <w:tcPr>
            <w:tcW w:w="0" w:type="auto"/>
            <w:tcBorders>
              <w:top w:val="nil"/>
              <w:left w:val="nil"/>
              <w:bottom w:val="single" w:sz="4" w:space="0" w:color="auto"/>
              <w:right w:val="single" w:sz="4" w:space="0" w:color="auto"/>
            </w:tcBorders>
            <w:shd w:val="clear" w:color="000000" w:fill="FFFFFF"/>
            <w:noWrap/>
            <w:vAlign w:val="center"/>
            <w:hideMark/>
          </w:tcPr>
          <w:p w14:paraId="24A6CCB3"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15,726</w:t>
            </w:r>
          </w:p>
        </w:tc>
        <w:tc>
          <w:tcPr>
            <w:tcW w:w="0" w:type="auto"/>
            <w:tcBorders>
              <w:top w:val="nil"/>
              <w:left w:val="nil"/>
              <w:bottom w:val="single" w:sz="4" w:space="0" w:color="auto"/>
              <w:right w:val="single" w:sz="4" w:space="0" w:color="auto"/>
            </w:tcBorders>
            <w:shd w:val="clear" w:color="000000" w:fill="FFFFFF"/>
            <w:noWrap/>
            <w:vAlign w:val="center"/>
            <w:hideMark/>
          </w:tcPr>
          <w:p w14:paraId="2E07BA55"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79841768"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14,757</w:t>
            </w:r>
          </w:p>
        </w:tc>
        <w:tc>
          <w:tcPr>
            <w:tcW w:w="0" w:type="auto"/>
            <w:tcBorders>
              <w:top w:val="nil"/>
              <w:left w:val="nil"/>
              <w:bottom w:val="single" w:sz="4" w:space="0" w:color="auto"/>
              <w:right w:val="single" w:sz="4" w:space="0" w:color="auto"/>
            </w:tcBorders>
            <w:shd w:val="clear" w:color="000000" w:fill="FFFFFF"/>
            <w:noWrap/>
            <w:vAlign w:val="center"/>
            <w:hideMark/>
          </w:tcPr>
          <w:p w14:paraId="5B82EA63"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2.8%</w:t>
            </w:r>
          </w:p>
        </w:tc>
        <w:tc>
          <w:tcPr>
            <w:tcW w:w="0" w:type="auto"/>
            <w:tcBorders>
              <w:top w:val="nil"/>
              <w:left w:val="nil"/>
              <w:bottom w:val="single" w:sz="4" w:space="0" w:color="auto"/>
              <w:right w:val="single" w:sz="4" w:space="0" w:color="auto"/>
            </w:tcBorders>
            <w:shd w:val="clear" w:color="auto" w:fill="auto"/>
            <w:noWrap/>
            <w:vAlign w:val="center"/>
            <w:hideMark/>
          </w:tcPr>
          <w:p w14:paraId="4866D0AD"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30,483</w:t>
            </w:r>
          </w:p>
        </w:tc>
        <w:tc>
          <w:tcPr>
            <w:tcW w:w="0" w:type="auto"/>
            <w:tcBorders>
              <w:top w:val="nil"/>
              <w:left w:val="nil"/>
              <w:bottom w:val="single" w:sz="4" w:space="0" w:color="auto"/>
              <w:right w:val="single" w:sz="4" w:space="0" w:color="auto"/>
            </w:tcBorders>
            <w:shd w:val="clear" w:color="000000" w:fill="FFFFFF"/>
            <w:noWrap/>
            <w:vAlign w:val="center"/>
            <w:hideMark/>
          </w:tcPr>
          <w:p w14:paraId="2B60483A"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3.0%</w:t>
            </w:r>
          </w:p>
        </w:tc>
        <w:tc>
          <w:tcPr>
            <w:tcW w:w="1126" w:type="dxa"/>
            <w:tcBorders>
              <w:top w:val="nil"/>
              <w:left w:val="nil"/>
              <w:bottom w:val="single" w:sz="4" w:space="0" w:color="auto"/>
              <w:right w:val="single" w:sz="4" w:space="0" w:color="auto"/>
            </w:tcBorders>
            <w:shd w:val="clear" w:color="000000" w:fill="FFFFFF"/>
            <w:vAlign w:val="center"/>
          </w:tcPr>
          <w:p w14:paraId="27BFA892" w14:textId="77777777" w:rsidR="00613E8B" w:rsidRPr="00C22835" w:rsidRDefault="00613E8B" w:rsidP="00613E8B">
            <w:pPr>
              <w:spacing w:after="0"/>
              <w:jc w:val="center"/>
              <w:rPr>
                <w:rFonts w:eastAsia="Times New Roman" w:cs="Times New Roman"/>
                <w:color w:val="000000"/>
                <w:lang w:val="en-GB" w:eastAsia="pt-PT"/>
              </w:rPr>
            </w:pPr>
          </w:p>
        </w:tc>
      </w:tr>
      <w:tr w:rsidR="00613E8B" w:rsidRPr="00C22835" w14:paraId="249D0F4B" w14:textId="77777777" w:rsidTr="002639F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4FF5E8" w14:textId="77777777" w:rsidR="00613E8B" w:rsidRPr="00C22835" w:rsidRDefault="00613E8B" w:rsidP="00613E8B">
            <w:pPr>
              <w:spacing w:after="0"/>
              <w:jc w:val="both"/>
              <w:rPr>
                <w:rFonts w:eastAsia="Times New Roman" w:cs="Times New Roman"/>
                <w:color w:val="000000"/>
                <w:lang w:val="en-GB" w:eastAsia="pt-PT"/>
              </w:rPr>
            </w:pPr>
            <w:r w:rsidRPr="00C22835">
              <w:rPr>
                <w:rFonts w:eastAsia="Times New Roman" w:cs="Calibri"/>
                <w:color w:val="000000"/>
                <w:lang w:val="en-GB" w:eastAsia="pt-PT"/>
              </w:rPr>
              <w:t>Under spending</w:t>
            </w:r>
          </w:p>
        </w:tc>
        <w:tc>
          <w:tcPr>
            <w:tcW w:w="0" w:type="auto"/>
            <w:tcBorders>
              <w:top w:val="nil"/>
              <w:left w:val="nil"/>
              <w:bottom w:val="single" w:sz="4" w:space="0" w:color="auto"/>
              <w:right w:val="single" w:sz="4" w:space="0" w:color="auto"/>
            </w:tcBorders>
            <w:shd w:val="clear" w:color="000000" w:fill="FFFFFF"/>
            <w:noWrap/>
            <w:vAlign w:val="center"/>
            <w:hideMark/>
          </w:tcPr>
          <w:p w14:paraId="7B99863E"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157,879</w:t>
            </w:r>
          </w:p>
        </w:tc>
        <w:tc>
          <w:tcPr>
            <w:tcW w:w="0" w:type="auto"/>
            <w:tcBorders>
              <w:top w:val="nil"/>
              <w:left w:val="nil"/>
              <w:bottom w:val="single" w:sz="4" w:space="0" w:color="auto"/>
              <w:right w:val="single" w:sz="4" w:space="0" w:color="auto"/>
            </w:tcBorders>
            <w:shd w:val="clear" w:color="000000" w:fill="FFFFFF"/>
            <w:noWrap/>
            <w:vAlign w:val="center"/>
            <w:hideMark/>
          </w:tcPr>
          <w:p w14:paraId="4BBFE4DF"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33.3%</w:t>
            </w:r>
          </w:p>
        </w:tc>
        <w:tc>
          <w:tcPr>
            <w:tcW w:w="0" w:type="auto"/>
            <w:tcBorders>
              <w:top w:val="nil"/>
              <w:left w:val="nil"/>
              <w:bottom w:val="single" w:sz="4" w:space="0" w:color="auto"/>
              <w:right w:val="single" w:sz="4" w:space="0" w:color="auto"/>
            </w:tcBorders>
            <w:shd w:val="clear" w:color="000000" w:fill="FFFFFF"/>
            <w:noWrap/>
            <w:vAlign w:val="center"/>
            <w:hideMark/>
          </w:tcPr>
          <w:p w14:paraId="1BBC0BAA"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Calibri"/>
                <w:color w:val="000000"/>
                <w:lang w:val="en-GB" w:eastAsia="pt-PT"/>
              </w:rPr>
              <w:t>126,493</w:t>
            </w:r>
          </w:p>
        </w:tc>
        <w:tc>
          <w:tcPr>
            <w:tcW w:w="0" w:type="auto"/>
            <w:tcBorders>
              <w:top w:val="nil"/>
              <w:left w:val="nil"/>
              <w:bottom w:val="single" w:sz="4" w:space="0" w:color="auto"/>
              <w:right w:val="single" w:sz="4" w:space="0" w:color="auto"/>
            </w:tcBorders>
            <w:shd w:val="clear" w:color="000000" w:fill="FFFFFF"/>
            <w:noWrap/>
            <w:vAlign w:val="center"/>
            <w:hideMark/>
          </w:tcPr>
          <w:p w14:paraId="18184BA2"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23.7%</w:t>
            </w:r>
          </w:p>
        </w:tc>
        <w:tc>
          <w:tcPr>
            <w:tcW w:w="0" w:type="auto"/>
            <w:tcBorders>
              <w:top w:val="nil"/>
              <w:left w:val="nil"/>
              <w:bottom w:val="single" w:sz="4" w:space="0" w:color="auto"/>
              <w:right w:val="single" w:sz="4" w:space="0" w:color="auto"/>
            </w:tcBorders>
            <w:shd w:val="clear" w:color="auto" w:fill="auto"/>
            <w:noWrap/>
            <w:vAlign w:val="center"/>
            <w:hideMark/>
          </w:tcPr>
          <w:p w14:paraId="771A3547"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284,372</w:t>
            </w:r>
          </w:p>
        </w:tc>
        <w:tc>
          <w:tcPr>
            <w:tcW w:w="0" w:type="auto"/>
            <w:tcBorders>
              <w:top w:val="nil"/>
              <w:left w:val="nil"/>
              <w:bottom w:val="single" w:sz="4" w:space="0" w:color="auto"/>
              <w:right w:val="single" w:sz="4" w:space="0" w:color="auto"/>
            </w:tcBorders>
            <w:shd w:val="clear" w:color="000000" w:fill="FFFFFF"/>
            <w:noWrap/>
            <w:vAlign w:val="center"/>
            <w:hideMark/>
          </w:tcPr>
          <w:p w14:paraId="437AE42C"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28.2%</w:t>
            </w:r>
          </w:p>
        </w:tc>
        <w:tc>
          <w:tcPr>
            <w:tcW w:w="1126" w:type="dxa"/>
            <w:tcBorders>
              <w:top w:val="nil"/>
              <w:left w:val="nil"/>
              <w:bottom w:val="single" w:sz="4" w:space="0" w:color="auto"/>
              <w:right w:val="single" w:sz="4" w:space="0" w:color="auto"/>
            </w:tcBorders>
            <w:shd w:val="clear" w:color="000000" w:fill="FFFFFF"/>
            <w:vAlign w:val="center"/>
          </w:tcPr>
          <w:p w14:paraId="5C903DBB" w14:textId="77777777" w:rsidR="00613E8B" w:rsidRPr="00C22835" w:rsidRDefault="00613E8B" w:rsidP="00613E8B">
            <w:pPr>
              <w:spacing w:after="0"/>
              <w:jc w:val="center"/>
              <w:rPr>
                <w:rFonts w:eastAsia="Times New Roman" w:cs="Times New Roman"/>
                <w:color w:val="000000"/>
                <w:lang w:val="en-GB" w:eastAsia="pt-PT"/>
              </w:rPr>
            </w:pPr>
          </w:p>
        </w:tc>
      </w:tr>
      <w:tr w:rsidR="00C66A52" w:rsidRPr="00C22835" w14:paraId="78487058" w14:textId="77777777" w:rsidTr="00C66A52">
        <w:trPr>
          <w:trHeight w:val="486"/>
        </w:trPr>
        <w:tc>
          <w:tcPr>
            <w:tcW w:w="0" w:type="auto"/>
            <w:tcBorders>
              <w:top w:val="nil"/>
              <w:left w:val="single" w:sz="4" w:space="0" w:color="auto"/>
              <w:bottom w:val="single" w:sz="4" w:space="0" w:color="auto"/>
              <w:right w:val="single" w:sz="4" w:space="0" w:color="auto"/>
            </w:tcBorders>
            <w:shd w:val="clear" w:color="auto" w:fill="96CE74"/>
            <w:vAlign w:val="center"/>
            <w:hideMark/>
          </w:tcPr>
          <w:p w14:paraId="38607A5A" w14:textId="77777777" w:rsidR="00613E8B" w:rsidRPr="00C22835" w:rsidRDefault="00613E8B" w:rsidP="00613E8B">
            <w:pPr>
              <w:spacing w:after="0"/>
              <w:jc w:val="both"/>
              <w:rPr>
                <w:rFonts w:eastAsia="Times New Roman" w:cs="Times New Roman"/>
                <w:b/>
                <w:bCs/>
                <w:color w:val="000000"/>
                <w:lang w:val="en-GB" w:eastAsia="pt-PT"/>
              </w:rPr>
            </w:pPr>
            <w:r w:rsidRPr="00C22835">
              <w:rPr>
                <w:rFonts w:eastAsia="Times New Roman" w:cs="Calibri"/>
                <w:b/>
                <w:bCs/>
                <w:color w:val="000000"/>
                <w:lang w:val="en-GB" w:eastAsia="pt-PT"/>
              </w:rPr>
              <w:t>Total budget for the Year</w:t>
            </w:r>
          </w:p>
        </w:tc>
        <w:tc>
          <w:tcPr>
            <w:tcW w:w="0" w:type="auto"/>
            <w:tcBorders>
              <w:top w:val="nil"/>
              <w:left w:val="nil"/>
              <w:bottom w:val="single" w:sz="4" w:space="0" w:color="auto"/>
              <w:right w:val="single" w:sz="4" w:space="0" w:color="auto"/>
            </w:tcBorders>
            <w:shd w:val="clear" w:color="auto" w:fill="96CE74"/>
            <w:noWrap/>
            <w:vAlign w:val="center"/>
            <w:hideMark/>
          </w:tcPr>
          <w:p w14:paraId="68429AD2"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Calibri"/>
                <w:b/>
                <w:bCs/>
                <w:color w:val="000000"/>
                <w:lang w:val="en-GB" w:eastAsia="pt-PT"/>
              </w:rPr>
              <w:t>474,575</w:t>
            </w:r>
          </w:p>
        </w:tc>
        <w:tc>
          <w:tcPr>
            <w:tcW w:w="0" w:type="auto"/>
            <w:tcBorders>
              <w:top w:val="nil"/>
              <w:left w:val="nil"/>
              <w:bottom w:val="single" w:sz="4" w:space="0" w:color="auto"/>
              <w:right w:val="single" w:sz="4" w:space="0" w:color="auto"/>
            </w:tcBorders>
            <w:shd w:val="clear" w:color="auto" w:fill="96CE74"/>
            <w:noWrap/>
            <w:vAlign w:val="center"/>
            <w:hideMark/>
          </w:tcPr>
          <w:p w14:paraId="5E3A591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100%</w:t>
            </w:r>
          </w:p>
        </w:tc>
        <w:tc>
          <w:tcPr>
            <w:tcW w:w="0" w:type="auto"/>
            <w:tcBorders>
              <w:top w:val="nil"/>
              <w:left w:val="nil"/>
              <w:bottom w:val="single" w:sz="4" w:space="0" w:color="auto"/>
              <w:right w:val="single" w:sz="4" w:space="0" w:color="auto"/>
            </w:tcBorders>
            <w:shd w:val="clear" w:color="auto" w:fill="96CE74"/>
            <w:noWrap/>
            <w:vAlign w:val="center"/>
            <w:hideMark/>
          </w:tcPr>
          <w:p w14:paraId="7F795372"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Calibri"/>
                <w:b/>
                <w:bCs/>
                <w:color w:val="000000"/>
                <w:lang w:val="en-GB" w:eastAsia="pt-PT"/>
              </w:rPr>
              <w:t>533,541</w:t>
            </w:r>
          </w:p>
        </w:tc>
        <w:tc>
          <w:tcPr>
            <w:tcW w:w="0" w:type="auto"/>
            <w:tcBorders>
              <w:top w:val="nil"/>
              <w:left w:val="nil"/>
              <w:bottom w:val="single" w:sz="4" w:space="0" w:color="auto"/>
              <w:right w:val="single" w:sz="4" w:space="0" w:color="auto"/>
            </w:tcBorders>
            <w:shd w:val="clear" w:color="auto" w:fill="96CE74"/>
            <w:noWrap/>
            <w:vAlign w:val="center"/>
            <w:hideMark/>
          </w:tcPr>
          <w:p w14:paraId="6C83392B"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100%</w:t>
            </w:r>
          </w:p>
        </w:tc>
        <w:tc>
          <w:tcPr>
            <w:tcW w:w="0" w:type="auto"/>
            <w:tcBorders>
              <w:top w:val="nil"/>
              <w:left w:val="nil"/>
              <w:bottom w:val="single" w:sz="4" w:space="0" w:color="auto"/>
              <w:right w:val="single" w:sz="4" w:space="0" w:color="auto"/>
            </w:tcBorders>
            <w:shd w:val="clear" w:color="auto" w:fill="96CE74"/>
            <w:noWrap/>
            <w:vAlign w:val="center"/>
            <w:hideMark/>
          </w:tcPr>
          <w:p w14:paraId="01351119" w14:textId="77777777" w:rsidR="00613E8B" w:rsidRPr="00C22835" w:rsidRDefault="00613E8B" w:rsidP="00613E8B">
            <w:pPr>
              <w:spacing w:after="0"/>
              <w:jc w:val="center"/>
              <w:rPr>
                <w:rFonts w:eastAsia="Times New Roman" w:cs="Times New Roman"/>
                <w:b/>
                <w:bCs/>
                <w:color w:val="000000"/>
                <w:lang w:val="en-GB" w:eastAsia="pt-PT"/>
              </w:rPr>
            </w:pPr>
            <w:r w:rsidRPr="00C22835">
              <w:rPr>
                <w:rFonts w:eastAsia="Times New Roman" w:cs="Times New Roman"/>
                <w:b/>
                <w:bCs/>
                <w:color w:val="000000"/>
                <w:lang w:val="en-GB" w:eastAsia="pt-PT"/>
              </w:rPr>
              <w:t>1,008,116</w:t>
            </w:r>
          </w:p>
        </w:tc>
        <w:tc>
          <w:tcPr>
            <w:tcW w:w="0" w:type="auto"/>
            <w:tcBorders>
              <w:top w:val="nil"/>
              <w:left w:val="nil"/>
              <w:bottom w:val="single" w:sz="4" w:space="0" w:color="auto"/>
              <w:right w:val="single" w:sz="4" w:space="0" w:color="auto"/>
            </w:tcBorders>
            <w:shd w:val="clear" w:color="auto" w:fill="96CE74"/>
            <w:noWrap/>
            <w:vAlign w:val="center"/>
            <w:hideMark/>
          </w:tcPr>
          <w:p w14:paraId="6BDDA3E7" w14:textId="77777777" w:rsidR="00613E8B" w:rsidRPr="00C22835" w:rsidRDefault="00613E8B" w:rsidP="00613E8B">
            <w:pPr>
              <w:spacing w:after="0"/>
              <w:jc w:val="center"/>
              <w:rPr>
                <w:rFonts w:eastAsia="Times New Roman" w:cs="Times New Roman"/>
                <w:color w:val="000000"/>
                <w:lang w:val="en-GB" w:eastAsia="pt-PT"/>
              </w:rPr>
            </w:pPr>
            <w:r w:rsidRPr="00C22835">
              <w:rPr>
                <w:rFonts w:eastAsia="Times New Roman" w:cs="Times New Roman"/>
                <w:color w:val="000000"/>
                <w:lang w:val="en-GB" w:eastAsia="pt-PT"/>
              </w:rPr>
              <w:t>100%</w:t>
            </w:r>
          </w:p>
        </w:tc>
        <w:tc>
          <w:tcPr>
            <w:tcW w:w="1126" w:type="dxa"/>
            <w:tcBorders>
              <w:top w:val="nil"/>
              <w:left w:val="nil"/>
              <w:bottom w:val="single" w:sz="4" w:space="0" w:color="auto"/>
              <w:right w:val="single" w:sz="4" w:space="0" w:color="auto"/>
            </w:tcBorders>
            <w:shd w:val="clear" w:color="auto" w:fill="96CE74"/>
            <w:vAlign w:val="center"/>
          </w:tcPr>
          <w:p w14:paraId="30E5BB1F" w14:textId="77777777" w:rsidR="00613E8B" w:rsidRPr="00C22835" w:rsidRDefault="00613E8B" w:rsidP="00613E8B">
            <w:pPr>
              <w:spacing w:after="0"/>
              <w:jc w:val="center"/>
              <w:rPr>
                <w:rFonts w:eastAsia="Times New Roman" w:cs="Times New Roman"/>
                <w:color w:val="000000"/>
                <w:lang w:val="en-GB" w:eastAsia="pt-PT"/>
              </w:rPr>
            </w:pPr>
          </w:p>
        </w:tc>
      </w:tr>
    </w:tbl>
    <w:p w14:paraId="0E0AE93E" w14:textId="1A8E1122" w:rsidR="00613E8B" w:rsidRPr="00A00AEE" w:rsidRDefault="00A00AEE" w:rsidP="00613E8B">
      <w:pPr>
        <w:spacing w:after="0"/>
        <w:rPr>
          <w:b/>
          <w:u w:val="single"/>
          <w:lang w:val="en-GB"/>
        </w:rPr>
      </w:pPr>
      <w:r w:rsidRPr="00A00AEE">
        <w:rPr>
          <w:b/>
          <w:u w:val="single"/>
          <w:lang w:val="en-GB"/>
        </w:rPr>
        <w:t>Source: project financial reports</w:t>
      </w:r>
    </w:p>
    <w:p w14:paraId="53A29A02" w14:textId="77777777" w:rsidR="00613E8B" w:rsidRPr="00C22835" w:rsidRDefault="00613E8B" w:rsidP="00613E8B">
      <w:pPr>
        <w:spacing w:after="0"/>
        <w:rPr>
          <w:lang w:val="en-GB"/>
        </w:rPr>
        <w:sectPr w:rsidR="00613E8B" w:rsidRPr="00C22835" w:rsidSect="002639F5">
          <w:pgSz w:w="15840" w:h="12240" w:orient="landscape"/>
          <w:pgMar w:top="1440" w:right="1440" w:bottom="1440" w:left="1440" w:header="720" w:footer="720" w:gutter="0"/>
          <w:cols w:space="720"/>
          <w:docGrid w:linePitch="299"/>
        </w:sectPr>
      </w:pPr>
    </w:p>
    <w:p w14:paraId="1FFB1831" w14:textId="77777777" w:rsidR="00613E8B" w:rsidRPr="00C22835" w:rsidRDefault="00613E8B" w:rsidP="00613E8B">
      <w:pPr>
        <w:spacing w:after="0"/>
        <w:jc w:val="both"/>
        <w:rPr>
          <w:rFonts w:cstheme="minorHAnsi"/>
          <w:lang w:val="en-GB"/>
        </w:rPr>
      </w:pPr>
      <w:r w:rsidRPr="00C22835">
        <w:rPr>
          <w:rFonts w:cstheme="minorHAnsi"/>
          <w:lang w:val="en-GB"/>
        </w:rPr>
        <w:t>Importantly, the table above shows what the evaluator considers to be high underspending for the first two years of project implementation (28.2% on average). There is higher vulnerability and need for support on Gender Equality, WEE and Climate Change in the targeted districts. Bearing this in mind, the unspent budget could have contributed to address pressing project needs in Gaza province and improve the welfare of the most vulnerable women.</w:t>
      </w:r>
    </w:p>
    <w:p w14:paraId="7EDBE4FE" w14:textId="09B09D49" w:rsidR="00613E8B" w:rsidRPr="00C22835" w:rsidRDefault="00613E8B" w:rsidP="00613E8B">
      <w:pPr>
        <w:spacing w:after="0"/>
        <w:rPr>
          <w:rFonts w:cstheme="minorHAnsi"/>
          <w:lang w:val="en-GB"/>
        </w:rPr>
      </w:pPr>
    </w:p>
    <w:p w14:paraId="0B1C27A3" w14:textId="0DFA6563" w:rsidR="00C66A52" w:rsidRPr="00C22835" w:rsidRDefault="00C66A52" w:rsidP="00AB1C5E">
      <w:pPr>
        <w:pStyle w:val="ListParagraph"/>
        <w:numPr>
          <w:ilvl w:val="2"/>
          <w:numId w:val="23"/>
        </w:numPr>
        <w:outlineLvl w:val="2"/>
        <w:rPr>
          <w:rFonts w:eastAsiaTheme="majorEastAsia" w:cstheme="majorBidi"/>
          <w:sz w:val="26"/>
          <w:szCs w:val="26"/>
          <w:lang w:val="en-GB"/>
        </w:rPr>
      </w:pPr>
      <w:bookmarkStart w:id="266" w:name="_Toc496724334"/>
      <w:bookmarkStart w:id="267" w:name="_Toc496724788"/>
      <w:r w:rsidRPr="00C22835">
        <w:rPr>
          <w:rFonts w:eastAsiaTheme="majorEastAsia" w:cstheme="majorBidi"/>
          <w:sz w:val="26"/>
          <w:szCs w:val="26"/>
          <w:lang w:val="en-GB"/>
        </w:rPr>
        <w:t>Human Resources and HR structure</w:t>
      </w:r>
      <w:bookmarkEnd w:id="266"/>
      <w:bookmarkEnd w:id="267"/>
    </w:p>
    <w:p w14:paraId="35F533E9" w14:textId="77777777" w:rsidR="00C66A52" w:rsidRPr="00C22835" w:rsidRDefault="00C66A52" w:rsidP="00613E8B">
      <w:pPr>
        <w:spacing w:after="0"/>
        <w:jc w:val="both"/>
        <w:rPr>
          <w:rFonts w:cstheme="minorHAnsi"/>
          <w:lang w:val="en-GB"/>
        </w:rPr>
      </w:pPr>
    </w:p>
    <w:p w14:paraId="14B17F3C" w14:textId="11279113" w:rsidR="00613E8B" w:rsidRPr="00C22835" w:rsidRDefault="00613E8B" w:rsidP="00613E8B">
      <w:pPr>
        <w:spacing w:after="0"/>
        <w:jc w:val="both"/>
        <w:rPr>
          <w:rFonts w:cstheme="minorHAnsi"/>
          <w:lang w:val="en-GB"/>
        </w:rPr>
      </w:pPr>
      <w:r w:rsidRPr="00C22835">
        <w:rPr>
          <w:rFonts w:cstheme="minorHAnsi"/>
          <w:lang w:val="en-GB"/>
        </w:rPr>
        <w:t>The Project management structure for the Gender Equality, WEE and Climate Change is composed of:</w:t>
      </w:r>
    </w:p>
    <w:p w14:paraId="786AE0B5" w14:textId="77777777" w:rsidR="00613E8B" w:rsidRPr="00C22835" w:rsidRDefault="00613E8B" w:rsidP="00AB1C5E">
      <w:pPr>
        <w:numPr>
          <w:ilvl w:val="0"/>
          <w:numId w:val="16"/>
        </w:numPr>
        <w:spacing w:after="0"/>
        <w:contextualSpacing/>
        <w:jc w:val="both"/>
        <w:rPr>
          <w:rFonts w:cstheme="minorHAnsi"/>
          <w:lang w:val="en-GB"/>
        </w:rPr>
      </w:pPr>
      <w:r w:rsidRPr="00C22835">
        <w:rPr>
          <w:rFonts w:cstheme="minorHAnsi"/>
          <w:lang w:val="en-GB"/>
        </w:rPr>
        <w:t>a Programme Officer, based in Maputo, who is responsible for the overall project and financial management, technical support, partnership building and staff management in the project;</w:t>
      </w:r>
    </w:p>
    <w:p w14:paraId="373B7DA2" w14:textId="77777777" w:rsidR="00613E8B" w:rsidRPr="00C22835" w:rsidRDefault="00613E8B" w:rsidP="00AB1C5E">
      <w:pPr>
        <w:numPr>
          <w:ilvl w:val="0"/>
          <w:numId w:val="16"/>
        </w:numPr>
        <w:spacing w:after="0"/>
        <w:contextualSpacing/>
        <w:jc w:val="both"/>
        <w:rPr>
          <w:rFonts w:cstheme="minorHAnsi"/>
          <w:lang w:val="en-GB"/>
        </w:rPr>
      </w:pPr>
      <w:r w:rsidRPr="00C22835">
        <w:rPr>
          <w:rFonts w:cstheme="minorHAnsi"/>
          <w:lang w:val="en-GB"/>
        </w:rPr>
        <w:t>an Administrative Assistant, also based in Maputo, who supports the logistics and financial processes for project implementation, in support of the Programme Officer;</w:t>
      </w:r>
    </w:p>
    <w:p w14:paraId="004F8FB0" w14:textId="77777777" w:rsidR="00613E8B" w:rsidRPr="00C22835" w:rsidRDefault="00613E8B" w:rsidP="00AB1C5E">
      <w:pPr>
        <w:numPr>
          <w:ilvl w:val="0"/>
          <w:numId w:val="16"/>
        </w:numPr>
        <w:spacing w:after="0"/>
        <w:contextualSpacing/>
        <w:jc w:val="both"/>
        <w:rPr>
          <w:rFonts w:cstheme="minorHAnsi"/>
          <w:lang w:val="en-GB"/>
        </w:rPr>
      </w:pPr>
      <w:r w:rsidRPr="00C22835">
        <w:rPr>
          <w:rFonts w:cstheme="minorHAnsi"/>
          <w:lang w:val="en-GB"/>
        </w:rPr>
        <w:t xml:space="preserve">a Project Officer, based in the Gaza province, responsible for Project implementation, coordination with local partners at provincial and district levels and for Project Representation in Gaza province and in the targeted districts. </w:t>
      </w:r>
    </w:p>
    <w:p w14:paraId="074812A1" w14:textId="77777777" w:rsidR="00613E8B" w:rsidRPr="00C22835" w:rsidRDefault="00613E8B" w:rsidP="00613E8B">
      <w:pPr>
        <w:spacing w:after="0"/>
        <w:ind w:left="720"/>
        <w:contextualSpacing/>
        <w:jc w:val="both"/>
        <w:rPr>
          <w:rFonts w:cstheme="minorHAnsi"/>
          <w:lang w:val="en-GB"/>
        </w:rPr>
      </w:pPr>
    </w:p>
    <w:p w14:paraId="72FF6D19" w14:textId="77777777" w:rsidR="00613E8B" w:rsidRPr="00C22835" w:rsidRDefault="00613E8B" w:rsidP="00613E8B">
      <w:pPr>
        <w:spacing w:after="0"/>
        <w:jc w:val="both"/>
        <w:rPr>
          <w:rFonts w:cstheme="minorHAnsi"/>
          <w:lang w:val="en-GB"/>
        </w:rPr>
      </w:pPr>
      <w:r w:rsidRPr="00C22835">
        <w:rPr>
          <w:rFonts w:cstheme="minorHAnsi"/>
          <w:lang w:val="en-GB"/>
        </w:rPr>
        <w:t>The following are the main findings on Human Resources and HR structure for project management.</w:t>
      </w:r>
    </w:p>
    <w:p w14:paraId="112E8173" w14:textId="77777777" w:rsidR="005A0AC6" w:rsidRPr="00C22835" w:rsidRDefault="005A0AC6" w:rsidP="00613E8B">
      <w:pPr>
        <w:shd w:val="clear" w:color="auto" w:fill="FFFFFF"/>
        <w:spacing w:after="0"/>
        <w:jc w:val="both"/>
        <w:rPr>
          <w:rFonts w:cstheme="minorHAnsi"/>
          <w:lang w:val="en-GB"/>
        </w:rPr>
      </w:pPr>
    </w:p>
    <w:p w14:paraId="4C0952A8" w14:textId="422E9C49"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The evaluation findings reveal imbalance between the project geographical coverage and the number of staff working at provincial level in Gaza. </w:t>
      </w:r>
    </w:p>
    <w:p w14:paraId="1CB4C808" w14:textId="77777777" w:rsidR="00613E8B" w:rsidRPr="00C22835" w:rsidRDefault="00613E8B" w:rsidP="00613E8B">
      <w:pPr>
        <w:shd w:val="clear" w:color="auto" w:fill="FFFFFF"/>
        <w:spacing w:after="0"/>
        <w:jc w:val="both"/>
        <w:rPr>
          <w:rFonts w:cstheme="minorHAnsi"/>
          <w:lang w:val="en-GB"/>
        </w:rPr>
      </w:pPr>
    </w:p>
    <w:p w14:paraId="5E6A9BF1" w14:textId="1F958D14" w:rsidR="00613E8B" w:rsidRPr="00412090" w:rsidRDefault="00613E8B" w:rsidP="00613E8B">
      <w:pPr>
        <w:shd w:val="clear" w:color="auto" w:fill="FFFFFF"/>
        <w:spacing w:after="0"/>
        <w:jc w:val="both"/>
        <w:rPr>
          <w:rFonts w:cstheme="minorHAnsi"/>
          <w:lang w:val="en-GB"/>
        </w:rPr>
      </w:pPr>
      <w:r w:rsidRPr="00C22835">
        <w:rPr>
          <w:rFonts w:cstheme="minorHAnsi"/>
          <w:lang w:val="en-GB"/>
        </w:rPr>
        <w:t xml:space="preserve">The Project Officer in Gaza seems to be working alone at provincial level, with limited support, attending to all project needs at provincial level. That includes leading on project implementation activities in partnership with the various stakeholders, and at the same time attending to logistic needs of the project, such as looking for project quotations, field work, project reporting, and office representation and correspondences. The MTE found limited staff members working at field level in Gaza. The project is supporting six districts and their Geographical location and distance from each other is too large for one staff member to adequately support project implementation in an effective and timely manner. This is mainly because the Project Officer is currently </w:t>
      </w:r>
      <w:r w:rsidRPr="00412090">
        <w:rPr>
          <w:rFonts w:cstheme="minorHAnsi"/>
          <w:lang w:val="en-GB"/>
        </w:rPr>
        <w:t xml:space="preserve">working without a car and a driver or any other support staff. One of the furthest district, </w:t>
      </w:r>
      <w:r w:rsidR="00293052" w:rsidRPr="00412090">
        <w:rPr>
          <w:rFonts w:cstheme="minorHAnsi"/>
          <w:lang w:val="en-GB"/>
        </w:rPr>
        <w:t>Massangena, is more than 400</w:t>
      </w:r>
      <w:r w:rsidRPr="00412090">
        <w:rPr>
          <w:rFonts w:cstheme="minorHAnsi"/>
          <w:lang w:val="en-GB"/>
        </w:rPr>
        <w:t xml:space="preserve"> kilometres from Chokwe, wh</w:t>
      </w:r>
      <w:r w:rsidR="00293052" w:rsidRPr="00412090">
        <w:rPr>
          <w:rFonts w:cstheme="minorHAnsi"/>
          <w:lang w:val="en-GB"/>
        </w:rPr>
        <w:t xml:space="preserve">ere the Project Offer is based, and Chicualacuala is also very far, with more than 300 kilometres from Chokwe. </w:t>
      </w:r>
      <w:r w:rsidRPr="00412090">
        <w:rPr>
          <w:rFonts w:cstheme="minorHAnsi"/>
          <w:lang w:val="en-GB"/>
        </w:rPr>
        <w:t>Other districts like Chigubo is practically inaccessible due to bad road conditions.</w:t>
      </w:r>
    </w:p>
    <w:p w14:paraId="3AED5FDE" w14:textId="77777777" w:rsidR="00613E8B" w:rsidRPr="00412090" w:rsidRDefault="00613E8B" w:rsidP="00613E8B">
      <w:pPr>
        <w:shd w:val="clear" w:color="auto" w:fill="FFFFFF"/>
        <w:spacing w:after="0"/>
        <w:jc w:val="both"/>
        <w:rPr>
          <w:rFonts w:cstheme="minorHAnsi"/>
          <w:lang w:val="en-GB"/>
        </w:rPr>
      </w:pPr>
    </w:p>
    <w:p w14:paraId="3F839008" w14:textId="77777777" w:rsidR="00613E8B" w:rsidRPr="00C22835" w:rsidRDefault="00613E8B" w:rsidP="00613E8B">
      <w:pPr>
        <w:shd w:val="clear" w:color="auto" w:fill="FFFFFF"/>
        <w:spacing w:after="0"/>
        <w:jc w:val="both"/>
        <w:rPr>
          <w:rFonts w:cstheme="minorHAnsi"/>
          <w:lang w:val="en-GB"/>
        </w:rPr>
      </w:pPr>
      <w:r w:rsidRPr="00412090">
        <w:rPr>
          <w:rFonts w:cstheme="minorHAnsi"/>
          <w:lang w:val="en-GB"/>
        </w:rPr>
        <w:t xml:space="preserve">The long distances constitute a pressing need </w:t>
      </w:r>
      <w:r w:rsidRPr="00C22835">
        <w:rPr>
          <w:rFonts w:cstheme="minorHAnsi"/>
          <w:lang w:val="en-GB"/>
        </w:rPr>
        <w:t xml:space="preserve">for the Project Officer to work with a driver and a car, for her to be able to safely travel for such long distance for project implementation and monitoring. The Project Officer is responsible for both Office work and Field work. Considering the huge Project Geographical coverage, there seems to be an imbalance between the work in the field in Gaza and the number of staff working at provincial and District levels. </w:t>
      </w:r>
    </w:p>
    <w:p w14:paraId="35394837" w14:textId="77777777" w:rsidR="00613E8B" w:rsidRPr="00C22835" w:rsidRDefault="00613E8B" w:rsidP="00613E8B">
      <w:pPr>
        <w:shd w:val="clear" w:color="auto" w:fill="FFFFFF"/>
        <w:spacing w:after="0"/>
        <w:jc w:val="both"/>
        <w:rPr>
          <w:rFonts w:cstheme="minorHAnsi"/>
          <w:lang w:val="en-GB"/>
        </w:rPr>
      </w:pPr>
    </w:p>
    <w:p w14:paraId="7194407E" w14:textId="77777777" w:rsidR="00613E8B" w:rsidRPr="00C22835" w:rsidRDefault="00613E8B" w:rsidP="00613E8B">
      <w:pPr>
        <w:shd w:val="clear" w:color="auto" w:fill="FFFFFF"/>
        <w:spacing w:after="0"/>
        <w:jc w:val="both"/>
        <w:rPr>
          <w:rFonts w:cstheme="minorHAnsi"/>
          <w:lang w:val="en-GB"/>
        </w:rPr>
      </w:pPr>
      <w:r w:rsidRPr="00C22835">
        <w:rPr>
          <w:rFonts w:cstheme="minorHAnsi"/>
          <w:lang w:val="en-GB"/>
        </w:rPr>
        <w:t>On another note, the project financial management is centralized and all project requisitions are approved from the central office in Maputo. The Project Officer based in Gaza has no access to the Project budget and does not participate in the financial management of the project.</w:t>
      </w:r>
    </w:p>
    <w:p w14:paraId="5F7B0BCC" w14:textId="77777777" w:rsidR="00613E8B" w:rsidRPr="00C22835" w:rsidRDefault="00613E8B" w:rsidP="00613E8B">
      <w:pPr>
        <w:shd w:val="clear" w:color="auto" w:fill="FFFFFF"/>
        <w:spacing w:after="0"/>
        <w:jc w:val="both"/>
        <w:rPr>
          <w:rFonts w:cstheme="minorHAnsi"/>
          <w:lang w:val="en-GB"/>
        </w:rPr>
      </w:pPr>
    </w:p>
    <w:p w14:paraId="0E806BDA" w14:textId="77777777" w:rsidR="00613E8B" w:rsidRPr="00C22835" w:rsidRDefault="00613E8B" w:rsidP="00613E8B">
      <w:pPr>
        <w:shd w:val="clear" w:color="auto" w:fill="FFFFFF"/>
        <w:spacing w:after="0"/>
        <w:jc w:val="both"/>
        <w:rPr>
          <w:rFonts w:cstheme="minorHAnsi"/>
          <w:lang w:val="en-GB"/>
        </w:rPr>
      </w:pPr>
      <w:r w:rsidRPr="00C22835">
        <w:rPr>
          <w:rFonts w:cstheme="minorHAnsi"/>
          <w:lang w:val="en-GB"/>
        </w:rPr>
        <w:t xml:space="preserve">The approval processes in UN Women Maputo also requires rigorous procurement processes as required under the UN System Wide Financial Management procedures. The tight procurement processes, centralized financial management and project approval processed were identified as key challenges that affect timely project implementation and lead to delays, as more time is lost searching and identifying procurement services than on implementing the project. Considerable time is also lost waiting for financial processes to be processed and approved in Maputo, to support project activities in Gaza. </w:t>
      </w:r>
    </w:p>
    <w:p w14:paraId="6FB63C65" w14:textId="77777777" w:rsidR="00613E8B" w:rsidRPr="00C22835" w:rsidRDefault="00613E8B" w:rsidP="00613E8B">
      <w:pPr>
        <w:spacing w:after="0"/>
        <w:rPr>
          <w:rFonts w:cstheme="minorHAnsi"/>
          <w:lang w:val="en-GB"/>
        </w:rPr>
      </w:pPr>
    </w:p>
    <w:p w14:paraId="4DF3D8D2" w14:textId="685C83AE" w:rsidR="005A0AC6" w:rsidRPr="00C22835" w:rsidRDefault="005A0AC6">
      <w:pPr>
        <w:rPr>
          <w:rFonts w:cs="Calibri"/>
          <w:lang w:val="en-GB"/>
        </w:rPr>
      </w:pPr>
      <w:r w:rsidRPr="00C22835">
        <w:rPr>
          <w:rFonts w:cs="Calibri"/>
          <w:lang w:val="en-GB"/>
        </w:rPr>
        <w:br w:type="page"/>
      </w:r>
    </w:p>
    <w:p w14:paraId="2648E6AA" w14:textId="76775A9A" w:rsidR="005A1A25" w:rsidRPr="00C22835" w:rsidRDefault="002639F5" w:rsidP="00AB1C5E">
      <w:pPr>
        <w:pStyle w:val="ListParagraph"/>
        <w:numPr>
          <w:ilvl w:val="1"/>
          <w:numId w:val="23"/>
        </w:numPr>
        <w:shd w:val="clear" w:color="auto" w:fill="96CE74"/>
        <w:outlineLvl w:val="1"/>
        <w:rPr>
          <w:rFonts w:eastAsiaTheme="majorEastAsia" w:cstheme="majorBidi"/>
          <w:sz w:val="26"/>
          <w:szCs w:val="26"/>
          <w:lang w:val="en-GB"/>
        </w:rPr>
      </w:pPr>
      <w:bookmarkStart w:id="268" w:name="_Toc496724335"/>
      <w:bookmarkStart w:id="269" w:name="_Toc496724789"/>
      <w:bookmarkStart w:id="270" w:name="_Toc494809417"/>
      <w:bookmarkStart w:id="271" w:name="_Toc496009360"/>
      <w:r w:rsidRPr="00C22835">
        <w:rPr>
          <w:sz w:val="26"/>
          <w:szCs w:val="26"/>
          <w:lang w:val="en-GB"/>
        </w:rPr>
        <w:t>Monitoring and Knowledge management</w:t>
      </w:r>
      <w:bookmarkEnd w:id="268"/>
      <w:bookmarkEnd w:id="269"/>
    </w:p>
    <w:bookmarkEnd w:id="270"/>
    <w:bookmarkEnd w:id="271"/>
    <w:p w14:paraId="087ABDCA" w14:textId="391B4C54" w:rsidR="002639F5" w:rsidRPr="00C22835" w:rsidRDefault="002639F5" w:rsidP="002639F5">
      <w:pPr>
        <w:rPr>
          <w:lang w:val="en-GB"/>
        </w:rPr>
      </w:pPr>
    </w:p>
    <w:p w14:paraId="4DA35D2F" w14:textId="77777777" w:rsidR="002639F5" w:rsidRPr="00C22835" w:rsidRDefault="002639F5" w:rsidP="002639F5">
      <w:pPr>
        <w:shd w:val="clear" w:color="auto" w:fill="E2EFD9" w:themeFill="accent6" w:themeFillTint="33"/>
        <w:jc w:val="both"/>
        <w:rPr>
          <w:b/>
          <w:lang w:val="en-GB"/>
        </w:rPr>
      </w:pPr>
      <w:r w:rsidRPr="00C22835">
        <w:rPr>
          <w:b/>
          <w:lang w:val="en-GB"/>
        </w:rPr>
        <w:t>Key evaluation questions:</w:t>
      </w:r>
    </w:p>
    <w:p w14:paraId="10F4A5B9" w14:textId="77777777" w:rsidR="002639F5" w:rsidRPr="00C22835" w:rsidRDefault="002639F5" w:rsidP="002639F5">
      <w:pPr>
        <w:shd w:val="clear" w:color="auto" w:fill="E2EFD9" w:themeFill="accent6" w:themeFillTint="33"/>
        <w:jc w:val="both"/>
        <w:rPr>
          <w:lang w:val="en-GB"/>
        </w:rPr>
      </w:pPr>
      <w:r w:rsidRPr="00C22835">
        <w:rPr>
          <w:lang w:val="en-GB"/>
        </w:rPr>
        <w:t>1. What is required to improve the Monitoring &amp; Evaluation Framework including logframe indicators, tools and processes used to monitor and report activities, outputs?</w:t>
      </w:r>
    </w:p>
    <w:p w14:paraId="14865FB5" w14:textId="77777777" w:rsidR="002639F5" w:rsidRPr="00C22835" w:rsidRDefault="002639F5" w:rsidP="002639F5">
      <w:pPr>
        <w:shd w:val="clear" w:color="auto" w:fill="E2EFD9" w:themeFill="accent6" w:themeFillTint="33"/>
        <w:jc w:val="both"/>
        <w:rPr>
          <w:lang w:val="en-GB"/>
        </w:rPr>
      </w:pPr>
      <w:r w:rsidRPr="00C22835">
        <w:rPr>
          <w:lang w:val="en-GB"/>
        </w:rPr>
        <w:t>2. What are the processes used to systematically document any advocacy initiatives that were undertaken? Is the knowledge produced by the project being used?</w:t>
      </w:r>
    </w:p>
    <w:p w14:paraId="021270C2" w14:textId="50FA8485" w:rsidR="002639F5" w:rsidRPr="00C22835" w:rsidRDefault="002639F5" w:rsidP="002639F5">
      <w:pPr>
        <w:shd w:val="clear" w:color="auto" w:fill="E2EFD9" w:themeFill="accent6" w:themeFillTint="33"/>
        <w:jc w:val="both"/>
        <w:rPr>
          <w:lang w:val="en-GB"/>
        </w:rPr>
      </w:pPr>
      <w:r w:rsidRPr="00C22835">
        <w:rPr>
          <w:lang w:val="en-GB"/>
        </w:rPr>
        <w:t xml:space="preserve">2.1 At the beginning of the project, UN Women conducted a situational analysis on </w:t>
      </w:r>
      <w:r w:rsidR="00D5176B" w:rsidRPr="00C22835">
        <w:rPr>
          <w:lang w:val="en-GB"/>
        </w:rPr>
        <w:t>GE, EE</w:t>
      </w:r>
      <w:r w:rsidRPr="00C22835">
        <w:rPr>
          <w:lang w:val="en-GB"/>
        </w:rPr>
        <w:t xml:space="preserve"> and CC for women in Gaza, did you have access to the report and are you using the findings of the study?</w:t>
      </w:r>
    </w:p>
    <w:p w14:paraId="1C0F10AE" w14:textId="187C7954" w:rsidR="002639F5" w:rsidRPr="00C22835" w:rsidRDefault="002639F5" w:rsidP="002639F5">
      <w:pPr>
        <w:shd w:val="clear" w:color="auto" w:fill="E2EFD9" w:themeFill="accent6" w:themeFillTint="33"/>
        <w:jc w:val="both"/>
        <w:rPr>
          <w:lang w:val="en-GB"/>
        </w:rPr>
      </w:pPr>
      <w:r w:rsidRPr="00C22835">
        <w:rPr>
          <w:lang w:val="en-GB"/>
        </w:rPr>
        <w:t>2.2 Is the project documentation (donor reporting, activity reporting, KM and communication products) adequate and sufficient?</w:t>
      </w:r>
    </w:p>
    <w:p w14:paraId="674BF4E6" w14:textId="6FDFD5F6" w:rsidR="002639F5" w:rsidRPr="00C22835" w:rsidRDefault="002639F5" w:rsidP="002639F5">
      <w:pPr>
        <w:rPr>
          <w:lang w:val="en-GB"/>
        </w:rPr>
      </w:pPr>
    </w:p>
    <w:p w14:paraId="188881E0" w14:textId="4504DA72" w:rsidR="00153BB9" w:rsidRPr="00C22835" w:rsidRDefault="00153BB9" w:rsidP="00AB1C5E">
      <w:pPr>
        <w:pStyle w:val="ListParagraph"/>
        <w:numPr>
          <w:ilvl w:val="2"/>
          <w:numId w:val="23"/>
        </w:numPr>
        <w:outlineLvl w:val="2"/>
        <w:rPr>
          <w:rFonts w:eastAsiaTheme="majorEastAsia" w:cstheme="majorBidi"/>
          <w:sz w:val="26"/>
          <w:szCs w:val="26"/>
          <w:lang w:val="en-GB"/>
        </w:rPr>
      </w:pPr>
      <w:bookmarkStart w:id="272" w:name="_Toc496724336"/>
      <w:bookmarkStart w:id="273" w:name="_Toc496724790"/>
      <w:r w:rsidRPr="00C22835">
        <w:rPr>
          <w:rFonts w:eastAsiaTheme="majorEastAsia" w:cstheme="majorBidi"/>
          <w:sz w:val="26"/>
          <w:szCs w:val="26"/>
          <w:lang w:val="en-GB"/>
        </w:rPr>
        <w:t>Summary of findings</w:t>
      </w:r>
      <w:bookmarkEnd w:id="272"/>
      <w:bookmarkEnd w:id="273"/>
    </w:p>
    <w:p w14:paraId="27148A9F" w14:textId="19AD27E4" w:rsidR="005A1A25" w:rsidRPr="00C22835" w:rsidRDefault="005A1A25" w:rsidP="00931A14">
      <w:pPr>
        <w:spacing w:after="0"/>
        <w:jc w:val="both"/>
        <w:rPr>
          <w:lang w:val="en-GB"/>
        </w:rPr>
      </w:pPr>
      <w:r w:rsidRPr="00C22835">
        <w:rPr>
          <w:lang w:val="en-GB"/>
        </w:rPr>
        <w:t xml:space="preserve">The Mid Term Evaluation assessed the Monitoring and Knowledge Management functions of the project. The findings indicate general weakness in the monitoring of the project, with some target district not receiving any monitoring visit along three years of implementation, and with no monitoring framework in place. </w:t>
      </w:r>
    </w:p>
    <w:p w14:paraId="22E0039D" w14:textId="77777777" w:rsidR="00235388" w:rsidRPr="00C22835" w:rsidRDefault="00235388" w:rsidP="00931A14">
      <w:pPr>
        <w:spacing w:after="0"/>
        <w:jc w:val="both"/>
        <w:rPr>
          <w:lang w:val="en-GB"/>
        </w:rPr>
      </w:pPr>
    </w:p>
    <w:p w14:paraId="5A16C842" w14:textId="77777777" w:rsidR="005A1A25" w:rsidRPr="00C22835" w:rsidRDefault="005A1A25" w:rsidP="00931A14">
      <w:pPr>
        <w:spacing w:after="0"/>
        <w:jc w:val="both"/>
        <w:rPr>
          <w:lang w:val="en-GB"/>
        </w:rPr>
      </w:pPr>
      <w:r w:rsidRPr="00C22835">
        <w:rPr>
          <w:lang w:val="en-GB"/>
        </w:rPr>
        <w:t>Regarding Knowledge Management, the findings also reveal weak reporting systems, implementing partners not reporting in writing to UN Women and creating knowledge gaps to the project management team. The most important KM product of the project has been read and used by 5 out of 18 institutions involved in the MTE, but the Project Reports have been adequately disseminated.</w:t>
      </w:r>
    </w:p>
    <w:p w14:paraId="370D654B" w14:textId="77777777" w:rsidR="005A1A25" w:rsidRPr="00C22835" w:rsidRDefault="005A1A25" w:rsidP="00931A14">
      <w:pPr>
        <w:spacing w:after="0"/>
        <w:jc w:val="both"/>
        <w:rPr>
          <w:sz w:val="24"/>
          <w:szCs w:val="24"/>
          <w:lang w:val="en-GB"/>
        </w:rPr>
      </w:pPr>
    </w:p>
    <w:p w14:paraId="69753C81" w14:textId="0A415EF4" w:rsidR="00235388" w:rsidRPr="00C22835" w:rsidRDefault="00235388" w:rsidP="00AB1C5E">
      <w:pPr>
        <w:pStyle w:val="ListParagraph"/>
        <w:numPr>
          <w:ilvl w:val="2"/>
          <w:numId w:val="23"/>
        </w:numPr>
        <w:outlineLvl w:val="2"/>
        <w:rPr>
          <w:rFonts w:eastAsiaTheme="majorEastAsia" w:cstheme="majorBidi"/>
          <w:sz w:val="26"/>
          <w:szCs w:val="26"/>
          <w:lang w:val="en-GB"/>
        </w:rPr>
      </w:pPr>
      <w:bookmarkStart w:id="274" w:name="_Toc496724337"/>
      <w:bookmarkStart w:id="275" w:name="_Toc496724791"/>
      <w:bookmarkStart w:id="276" w:name="_Toc496009362"/>
      <w:r w:rsidRPr="00C22835">
        <w:rPr>
          <w:rFonts w:eastAsiaTheme="majorEastAsia" w:cstheme="majorBidi"/>
          <w:sz w:val="26"/>
          <w:szCs w:val="26"/>
          <w:lang w:val="en-GB"/>
        </w:rPr>
        <w:t>Project Monitoring</w:t>
      </w:r>
      <w:bookmarkEnd w:id="274"/>
      <w:bookmarkEnd w:id="275"/>
      <w:r w:rsidRPr="00C22835">
        <w:rPr>
          <w:rFonts w:eastAsiaTheme="majorEastAsia" w:cstheme="majorBidi"/>
          <w:sz w:val="26"/>
          <w:szCs w:val="26"/>
          <w:lang w:val="en-GB"/>
        </w:rPr>
        <w:t xml:space="preserve"> </w:t>
      </w:r>
    </w:p>
    <w:bookmarkEnd w:id="276"/>
    <w:p w14:paraId="01284F44" w14:textId="1A1FA5FC" w:rsidR="005A1A25" w:rsidRPr="00C22835" w:rsidRDefault="005A1A25" w:rsidP="00931A14">
      <w:pPr>
        <w:spacing w:after="0"/>
        <w:jc w:val="both"/>
        <w:rPr>
          <w:lang w:val="en-GB"/>
        </w:rPr>
      </w:pPr>
      <w:r w:rsidRPr="00C22835">
        <w:rPr>
          <w:lang w:val="en-GB"/>
        </w:rPr>
        <w:t>The MTE findings show weak monitoring of the project by UN Women project management. Across the stakeholder group from all the four surveyed district, government partners and women beneficiaries manifested their concern towards what they referred as no monitoring from the UN Women Project Management. As affirmed below:</w:t>
      </w:r>
    </w:p>
    <w:p w14:paraId="46BA0089" w14:textId="4B2F7582" w:rsidR="009E47DE" w:rsidRPr="00C22835" w:rsidRDefault="00563344" w:rsidP="00931A14">
      <w:pPr>
        <w:spacing w:after="0"/>
        <w:jc w:val="both"/>
        <w:rPr>
          <w:lang w:val="en-GB"/>
        </w:rPr>
      </w:pPr>
      <w:r w:rsidRPr="00C22835">
        <w:rPr>
          <w:noProof/>
          <w:lang w:val="en-US"/>
        </w:rPr>
        <mc:AlternateContent>
          <mc:Choice Requires="wps">
            <w:drawing>
              <wp:anchor distT="0" distB="0" distL="114300" distR="114300" simplePos="0" relativeHeight="251727872" behindDoc="0" locked="0" layoutInCell="1" allowOverlap="1" wp14:anchorId="20444043" wp14:editId="0337E5C8">
                <wp:simplePos x="0" y="0"/>
                <wp:positionH relativeFrom="margin">
                  <wp:posOffset>-3810</wp:posOffset>
                </wp:positionH>
                <wp:positionV relativeFrom="paragraph">
                  <wp:posOffset>223776</wp:posOffset>
                </wp:positionV>
                <wp:extent cx="5399405" cy="1695450"/>
                <wp:effectExtent l="0" t="0" r="0" b="0"/>
                <wp:wrapTopAndBottom/>
                <wp:docPr id="94" name="Rectangle: Rounded Corners 94"/>
                <wp:cNvGraphicFramePr/>
                <a:graphic xmlns:a="http://schemas.openxmlformats.org/drawingml/2006/main">
                  <a:graphicData uri="http://schemas.microsoft.com/office/word/2010/wordprocessingShape">
                    <wps:wsp>
                      <wps:cNvSpPr/>
                      <wps:spPr>
                        <a:xfrm>
                          <a:off x="0" y="0"/>
                          <a:ext cx="5399405" cy="169545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70404A" w14:textId="1D80B641" w:rsidR="008E0CF1" w:rsidRPr="009E47DE" w:rsidRDefault="008E0CF1" w:rsidP="009E47DE">
                            <w:pPr>
                              <w:jc w:val="center"/>
                              <w:rPr>
                                <w:rFonts w:ascii="Gill Sans MT" w:hAnsi="Gill Sans MT"/>
                                <w:b/>
                                <w:color w:val="FFFFFF" w:themeColor="background1"/>
                                <w:lang w:val="en-US"/>
                              </w:rPr>
                            </w:pPr>
                            <w:r w:rsidRPr="009E47DE">
                              <w:rPr>
                                <w:rFonts w:ascii="Gill Sans MT" w:hAnsi="Gill Sans MT"/>
                                <w:b/>
                                <w:i/>
                                <w:color w:val="FFFFFF" w:themeColor="background1"/>
                                <w:lang w:val="en-US"/>
                              </w:rPr>
                              <w:t xml:space="preserve">“…we only saw the Project Officer coming when there training on Gender Responsive Planning and Budgeting for the ETDs and CCDs….in 2016…and never saw anyone from UN Women coming to check on us how we are going on with the project. Sometimes we feel that there is lack of support and we are not sure if we are doing well in the project…” </w:t>
                            </w:r>
                            <w:r w:rsidRPr="009E47DE">
                              <w:rPr>
                                <w:rFonts w:ascii="Gill Sans MT" w:hAnsi="Gill Sans MT"/>
                                <w:b/>
                                <w:i/>
                                <w:color w:val="FFFFFF" w:themeColor="background1"/>
                                <w:lang w:val="en-US"/>
                              </w:rPr>
                              <w:br/>
                            </w:r>
                            <w:r w:rsidRPr="009E47DE">
                              <w:rPr>
                                <w:rFonts w:ascii="Gill Sans MT" w:hAnsi="Gill Sans MT"/>
                                <w:b/>
                                <w:color w:val="FFFFFF" w:themeColor="background1"/>
                                <w:lang w:val="en-US"/>
                              </w:rPr>
                              <w:br/>
                              <w:t>Focus Group Discussion with members of the ETDs, Chicualacuala, August 2017</w:t>
                            </w:r>
                          </w:p>
                          <w:p w14:paraId="15ABCE4E" w14:textId="611B3294" w:rsidR="008E0CF1" w:rsidRPr="009E47DE" w:rsidRDefault="008E0CF1" w:rsidP="009E47DE">
                            <w:pPr>
                              <w:jc w:val="center"/>
                              <w:rPr>
                                <w:rFonts w:ascii="Gill Sans MT" w:hAnsi="Gill Sans MT"/>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44043" id="Rectangle: Rounded Corners 94" o:spid="_x0000_s1061" style="position:absolute;left:0;text-align:left;margin-left:-.3pt;margin-top:17.6pt;width:425.15pt;height:133.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" fillcolor="#6cb33f" stroked="f" strokeweight="1pt">
                <v:stroke joinstyle="miter"/>
                <v:textbox>
                  <w:txbxContent>
                    <w:p w14:paraId="6B70404A" w14:textId="1D80B641" w:rsidR="008E0CF1" w:rsidRPr="009E47DE" w:rsidRDefault="008E0CF1" w:rsidP="009E47DE">
                      <w:pPr>
                        <w:jc w:val="center"/>
                        <w:rPr>
                          <w:rFonts w:ascii="Gill Sans MT" w:hAnsi="Gill Sans MT"/>
                          <w:b/>
                          <w:color w:val="FFFFFF" w:themeColor="background1"/>
                          <w:lang w:val="en-US"/>
                        </w:rPr>
                      </w:pPr>
                      <w:r w:rsidRPr="009E47DE">
                        <w:rPr>
                          <w:rFonts w:ascii="Gill Sans MT" w:hAnsi="Gill Sans MT"/>
                          <w:b/>
                          <w:i/>
                          <w:color w:val="FFFFFF" w:themeColor="background1"/>
                          <w:lang w:val="en-US"/>
                        </w:rPr>
                        <w:t xml:space="preserve">“…we only saw the Project Officer coming when there training on Gender Responsive Planning and Budgeting for the ETDs and CCDs….in 2016…and never saw anyone from UN Women coming to check on us how we are going on with the project. Sometimes we feel that there is lack of support and we are not sure if we are doing well in the project…” </w:t>
                      </w:r>
                      <w:r w:rsidRPr="009E47DE">
                        <w:rPr>
                          <w:rFonts w:ascii="Gill Sans MT" w:hAnsi="Gill Sans MT"/>
                          <w:b/>
                          <w:i/>
                          <w:color w:val="FFFFFF" w:themeColor="background1"/>
                          <w:lang w:val="en-US"/>
                        </w:rPr>
                        <w:br/>
                      </w:r>
                      <w:r w:rsidRPr="009E47DE">
                        <w:rPr>
                          <w:rFonts w:ascii="Gill Sans MT" w:hAnsi="Gill Sans MT"/>
                          <w:b/>
                          <w:color w:val="FFFFFF" w:themeColor="background1"/>
                          <w:lang w:val="en-US"/>
                        </w:rPr>
                        <w:br/>
                        <w:t>Focus Group Discussion with members of the ETDs, Chicualacuala, August 2017</w:t>
                      </w:r>
                    </w:p>
                    <w:p w14:paraId="15ABCE4E" w14:textId="611B3294" w:rsidR="008E0CF1" w:rsidRPr="009E47DE" w:rsidRDefault="008E0CF1" w:rsidP="009E47DE">
                      <w:pPr>
                        <w:jc w:val="center"/>
                        <w:rPr>
                          <w:rFonts w:ascii="Gill Sans MT" w:hAnsi="Gill Sans MT"/>
                          <w:b/>
                          <w:lang w:val="en-US"/>
                        </w:rPr>
                      </w:pPr>
                    </w:p>
                  </w:txbxContent>
                </v:textbox>
                <w10:wrap type="topAndBottom" anchorx="margin"/>
              </v:roundrect>
            </w:pict>
          </mc:Fallback>
        </mc:AlternateContent>
      </w:r>
    </w:p>
    <w:p w14:paraId="0E537A65" w14:textId="3F337A99" w:rsidR="009E47DE" w:rsidRPr="00C22835" w:rsidRDefault="009E47DE" w:rsidP="00931A14">
      <w:pPr>
        <w:spacing w:after="0"/>
        <w:jc w:val="both"/>
        <w:rPr>
          <w:lang w:val="en-GB"/>
        </w:rPr>
      </w:pPr>
    </w:p>
    <w:p w14:paraId="0275A1D3" w14:textId="77777777" w:rsidR="005A1A25" w:rsidRPr="00C22835" w:rsidRDefault="005A1A25" w:rsidP="00931A14">
      <w:pPr>
        <w:spacing w:after="0"/>
        <w:jc w:val="both"/>
        <w:rPr>
          <w:lang w:val="en-GB"/>
        </w:rPr>
      </w:pPr>
    </w:p>
    <w:p w14:paraId="75CDBF04" w14:textId="5AE01BDE" w:rsidR="005A1A25" w:rsidRPr="00C22835" w:rsidRDefault="005A1A25" w:rsidP="00931A14">
      <w:pPr>
        <w:spacing w:after="0"/>
        <w:jc w:val="both"/>
        <w:rPr>
          <w:lang w:val="en-GB"/>
        </w:rPr>
      </w:pPr>
      <w:r w:rsidRPr="00C22835">
        <w:rPr>
          <w:lang w:val="en-GB"/>
        </w:rPr>
        <w:t>The Key Informant Interview with the Project Officer provided further confirmations about weak project monitoring from the UN Women project management in the targeted districts, as shown on the table below</w:t>
      </w:r>
      <w:r w:rsidR="009E47DE" w:rsidRPr="00C22835">
        <w:rPr>
          <w:lang w:val="en-GB"/>
        </w:rPr>
        <w:t>.</w:t>
      </w:r>
    </w:p>
    <w:p w14:paraId="6299EF5C" w14:textId="77777777" w:rsidR="009E47DE" w:rsidRPr="00C22835" w:rsidRDefault="009E47DE" w:rsidP="00931A14">
      <w:pPr>
        <w:spacing w:after="0"/>
        <w:jc w:val="both"/>
        <w:rPr>
          <w:lang w:val="en-GB"/>
        </w:rPr>
      </w:pPr>
    </w:p>
    <w:p w14:paraId="7125FDF6" w14:textId="02F2FFA7" w:rsidR="005A1A25" w:rsidRPr="00C22835" w:rsidRDefault="005A1A25" w:rsidP="00931A14">
      <w:pPr>
        <w:spacing w:after="0"/>
        <w:rPr>
          <w:lang w:val="en-GB"/>
        </w:rPr>
      </w:pPr>
      <w:bookmarkStart w:id="277" w:name="_Toc494942584"/>
      <w:bookmarkStart w:id="278" w:name="_Toc495298761"/>
      <w:bookmarkStart w:id="279" w:name="_Toc495303085"/>
      <w:bookmarkStart w:id="280" w:name="_Toc496009363"/>
      <w:bookmarkStart w:id="281" w:name="_Hlk496729841"/>
      <w:r w:rsidRPr="00C22835">
        <w:rPr>
          <w:lang w:val="en-GB"/>
        </w:rPr>
        <w:t xml:space="preserve">Table </w:t>
      </w:r>
      <w:r w:rsidR="00433F22" w:rsidRPr="00C22835">
        <w:rPr>
          <w:lang w:val="en-GB"/>
        </w:rPr>
        <w:t>12</w:t>
      </w:r>
      <w:r w:rsidRPr="00C22835">
        <w:rPr>
          <w:lang w:val="en-GB"/>
        </w:rPr>
        <w:t>: Monitoring visits conducted by the Provincial Project management to the surveyed districts, 2017</w:t>
      </w:r>
      <w:bookmarkEnd w:id="277"/>
      <w:bookmarkEnd w:id="278"/>
      <w:bookmarkEnd w:id="279"/>
      <w:bookmarkEnd w:id="280"/>
    </w:p>
    <w:bookmarkEnd w:id="281"/>
    <w:p w14:paraId="75E15328" w14:textId="77777777" w:rsidR="00931A14" w:rsidRPr="00C22835" w:rsidRDefault="00931A14" w:rsidP="00931A14">
      <w:pPr>
        <w:spacing w:after="0"/>
        <w:rPr>
          <w:lang w:val="en-GB"/>
        </w:rPr>
      </w:pP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3813"/>
        <w:gridCol w:w="2846"/>
      </w:tblGrid>
      <w:tr w:rsidR="005A1A25" w:rsidRPr="00096518" w14:paraId="2166488E" w14:textId="77777777" w:rsidTr="00931A1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1836" w:type="dxa"/>
            <w:shd w:val="clear" w:color="auto" w:fill="96CE74"/>
            <w:vAlign w:val="center"/>
          </w:tcPr>
          <w:p w14:paraId="598CC179" w14:textId="77777777" w:rsidR="005A1A25" w:rsidRPr="00C22835" w:rsidRDefault="005A1A25" w:rsidP="00E33BD3">
            <w:pPr>
              <w:spacing w:line="259" w:lineRule="auto"/>
              <w:rPr>
                <w:b w:val="0"/>
                <w:lang w:val="en-GB"/>
              </w:rPr>
            </w:pPr>
            <w:r w:rsidRPr="00C22835">
              <w:rPr>
                <w:lang w:val="en-GB"/>
              </w:rPr>
              <w:t>Surveyed districts</w:t>
            </w:r>
          </w:p>
        </w:tc>
        <w:tc>
          <w:tcPr>
            <w:tcW w:w="3813" w:type="dxa"/>
            <w:shd w:val="clear" w:color="auto" w:fill="96CE74"/>
            <w:vAlign w:val="center"/>
          </w:tcPr>
          <w:p w14:paraId="07E72995" w14:textId="77777777" w:rsidR="005A1A25" w:rsidRPr="00C22835" w:rsidRDefault="005A1A25" w:rsidP="00E33BD3">
            <w:pPr>
              <w:spacing w:line="259" w:lineRule="auto"/>
              <w:jc w:val="center"/>
              <w:cnfStyle w:val="100000000000" w:firstRow="1" w:lastRow="0" w:firstColumn="0" w:lastColumn="0" w:oddVBand="0" w:evenVBand="0" w:oddHBand="0" w:evenHBand="0" w:firstRowFirstColumn="0" w:firstRowLastColumn="0" w:lastRowFirstColumn="0" w:lastRowLastColumn="0"/>
              <w:rPr>
                <w:b w:val="0"/>
                <w:lang w:val="en-GB"/>
              </w:rPr>
            </w:pPr>
            <w:r w:rsidRPr="00C22835">
              <w:rPr>
                <w:lang w:val="en-GB"/>
              </w:rPr>
              <w:t>Field visits conducted by the Project Officer, and objective</w:t>
            </w:r>
          </w:p>
        </w:tc>
        <w:tc>
          <w:tcPr>
            <w:tcW w:w="2846" w:type="dxa"/>
            <w:shd w:val="clear" w:color="auto" w:fill="96CE74"/>
            <w:vAlign w:val="center"/>
          </w:tcPr>
          <w:p w14:paraId="4A32FED0" w14:textId="77777777" w:rsidR="005A1A25" w:rsidRPr="00C22835" w:rsidRDefault="005A1A25" w:rsidP="00E33BD3">
            <w:pPr>
              <w:spacing w:line="259" w:lineRule="auto"/>
              <w:jc w:val="center"/>
              <w:cnfStyle w:val="100000000000" w:firstRow="1" w:lastRow="0" w:firstColumn="0" w:lastColumn="0" w:oddVBand="0" w:evenVBand="0" w:oddHBand="0" w:evenHBand="0" w:firstRowFirstColumn="0" w:firstRowLastColumn="0" w:lastRowFirstColumn="0" w:lastRowLastColumn="0"/>
              <w:rPr>
                <w:b w:val="0"/>
                <w:lang w:val="en-GB"/>
              </w:rPr>
            </w:pPr>
            <w:r w:rsidRPr="00C22835">
              <w:rPr>
                <w:lang w:val="en-GB"/>
              </w:rPr>
              <w:t>Field visits for project monitoring</w:t>
            </w:r>
          </w:p>
        </w:tc>
      </w:tr>
      <w:tr w:rsidR="005A1A25" w:rsidRPr="00C22835" w14:paraId="59B136B6" w14:textId="77777777" w:rsidTr="00931A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6" w:type="dxa"/>
            <w:shd w:val="clear" w:color="auto" w:fill="auto"/>
            <w:vAlign w:val="center"/>
          </w:tcPr>
          <w:p w14:paraId="6BFA4500" w14:textId="77777777" w:rsidR="005A1A25" w:rsidRPr="00C22835" w:rsidRDefault="005A1A25" w:rsidP="00E33BD3">
            <w:pPr>
              <w:spacing w:line="259" w:lineRule="auto"/>
              <w:rPr>
                <w:lang w:val="en-GB"/>
              </w:rPr>
            </w:pPr>
            <w:r w:rsidRPr="00C22835">
              <w:rPr>
                <w:lang w:val="en-GB"/>
              </w:rPr>
              <w:t>Chicualacuala</w:t>
            </w:r>
          </w:p>
        </w:tc>
        <w:tc>
          <w:tcPr>
            <w:tcW w:w="3813" w:type="dxa"/>
            <w:shd w:val="clear" w:color="auto" w:fill="auto"/>
            <w:vAlign w:val="center"/>
          </w:tcPr>
          <w:p w14:paraId="7B3613E5" w14:textId="77777777" w:rsidR="005A1A25" w:rsidRPr="00C22835" w:rsidRDefault="005A1A25" w:rsidP="00E33BD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00C22835">
              <w:rPr>
                <w:lang w:val="en-GB"/>
              </w:rPr>
              <w:t xml:space="preserve">1 Field visit in 2016, for the training of government partners on GRB </w:t>
            </w:r>
          </w:p>
        </w:tc>
        <w:tc>
          <w:tcPr>
            <w:tcW w:w="2846" w:type="dxa"/>
            <w:shd w:val="clear" w:color="auto" w:fill="auto"/>
            <w:vAlign w:val="center"/>
          </w:tcPr>
          <w:p w14:paraId="64A644FB" w14:textId="77777777" w:rsidR="005A1A25" w:rsidRPr="00C22835" w:rsidRDefault="005A1A25" w:rsidP="00E33BD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00C22835">
              <w:rPr>
                <w:lang w:val="en-GB"/>
              </w:rPr>
              <w:t>None</w:t>
            </w:r>
          </w:p>
        </w:tc>
      </w:tr>
      <w:tr w:rsidR="005A1A25" w:rsidRPr="00096518" w14:paraId="200DF61C" w14:textId="77777777" w:rsidTr="00931A14">
        <w:tc>
          <w:tcPr>
            <w:cnfStyle w:val="001000000000" w:firstRow="0" w:lastRow="0" w:firstColumn="1" w:lastColumn="0" w:oddVBand="0" w:evenVBand="0" w:oddHBand="0" w:evenHBand="0" w:firstRowFirstColumn="0" w:firstRowLastColumn="0" w:lastRowFirstColumn="0" w:lastRowLastColumn="0"/>
            <w:tcW w:w="1836" w:type="dxa"/>
            <w:shd w:val="clear" w:color="auto" w:fill="auto"/>
            <w:vAlign w:val="center"/>
          </w:tcPr>
          <w:p w14:paraId="7E8CC2AC" w14:textId="77777777" w:rsidR="005A1A25" w:rsidRPr="00C22835" w:rsidRDefault="005A1A25" w:rsidP="00E33BD3">
            <w:pPr>
              <w:spacing w:line="259" w:lineRule="auto"/>
              <w:rPr>
                <w:lang w:val="en-GB"/>
              </w:rPr>
            </w:pPr>
            <w:r w:rsidRPr="00C22835">
              <w:rPr>
                <w:lang w:val="en-GB"/>
              </w:rPr>
              <w:t>Mabalane</w:t>
            </w:r>
          </w:p>
        </w:tc>
        <w:tc>
          <w:tcPr>
            <w:tcW w:w="3813" w:type="dxa"/>
            <w:shd w:val="clear" w:color="auto" w:fill="auto"/>
            <w:vAlign w:val="center"/>
          </w:tcPr>
          <w:p w14:paraId="79154986" w14:textId="77777777" w:rsidR="005A1A25" w:rsidRPr="00C22835" w:rsidRDefault="005A1A25" w:rsidP="00E33BD3">
            <w:pPr>
              <w:spacing w:line="259" w:lineRule="auto"/>
              <w:cnfStyle w:val="000000000000" w:firstRow="0" w:lastRow="0" w:firstColumn="0" w:lastColumn="0" w:oddVBand="0" w:evenVBand="0" w:oddHBand="0" w:evenHBand="0" w:firstRowFirstColumn="0" w:firstRowLastColumn="0" w:lastRowFirstColumn="0" w:lastRowLastColumn="0"/>
              <w:rPr>
                <w:lang w:val="en-GB"/>
              </w:rPr>
            </w:pPr>
            <w:r w:rsidRPr="00C22835">
              <w:rPr>
                <w:lang w:val="en-GB"/>
              </w:rPr>
              <w:t>1 Field visit for the training of government partners on GRB</w:t>
            </w:r>
          </w:p>
        </w:tc>
        <w:tc>
          <w:tcPr>
            <w:tcW w:w="2846" w:type="dxa"/>
            <w:shd w:val="clear" w:color="auto" w:fill="auto"/>
            <w:vAlign w:val="center"/>
          </w:tcPr>
          <w:p w14:paraId="40B2A26D" w14:textId="77777777" w:rsidR="005A1A25" w:rsidRPr="00C22835" w:rsidRDefault="005A1A25" w:rsidP="00E33BD3">
            <w:pPr>
              <w:spacing w:line="259" w:lineRule="auto"/>
              <w:cnfStyle w:val="000000000000" w:firstRow="0" w:lastRow="0" w:firstColumn="0" w:lastColumn="0" w:oddVBand="0" w:evenVBand="0" w:oddHBand="0" w:evenHBand="0" w:firstRowFirstColumn="0" w:firstRowLastColumn="0" w:lastRowFirstColumn="0" w:lastRowLastColumn="0"/>
              <w:rPr>
                <w:lang w:val="en-GB"/>
              </w:rPr>
            </w:pPr>
            <w:r w:rsidRPr="00C22835">
              <w:rPr>
                <w:lang w:val="en-GB"/>
              </w:rPr>
              <w:t>1 monitoring visit in 2017, since the beginning of the project</w:t>
            </w:r>
          </w:p>
        </w:tc>
      </w:tr>
      <w:tr w:rsidR="005A1A25" w:rsidRPr="00C22835" w14:paraId="3C5F4393" w14:textId="77777777" w:rsidTr="00931A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6" w:type="dxa"/>
            <w:shd w:val="clear" w:color="auto" w:fill="auto"/>
            <w:vAlign w:val="center"/>
          </w:tcPr>
          <w:p w14:paraId="52A740B9" w14:textId="77777777" w:rsidR="005A1A25" w:rsidRPr="00C22835" w:rsidRDefault="005A1A25" w:rsidP="00E33BD3">
            <w:pPr>
              <w:spacing w:line="259" w:lineRule="auto"/>
              <w:rPr>
                <w:lang w:val="en-GB"/>
              </w:rPr>
            </w:pPr>
            <w:r w:rsidRPr="00C22835">
              <w:rPr>
                <w:lang w:val="en-GB"/>
              </w:rPr>
              <w:t>Massingir</w:t>
            </w:r>
          </w:p>
        </w:tc>
        <w:tc>
          <w:tcPr>
            <w:tcW w:w="3813" w:type="dxa"/>
            <w:shd w:val="clear" w:color="auto" w:fill="auto"/>
            <w:vAlign w:val="center"/>
          </w:tcPr>
          <w:p w14:paraId="756AEE04" w14:textId="77777777" w:rsidR="005A1A25" w:rsidRPr="00C22835" w:rsidRDefault="005A1A25" w:rsidP="00E33BD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00C22835">
              <w:rPr>
                <w:lang w:val="en-GB"/>
              </w:rPr>
              <w:t>1 Field visit for the training of government partners on GRB</w:t>
            </w:r>
          </w:p>
          <w:p w14:paraId="223A167A" w14:textId="77777777" w:rsidR="005A1A25" w:rsidRPr="00C22835" w:rsidRDefault="005A1A25" w:rsidP="00E33BD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00C22835">
              <w:rPr>
                <w:lang w:val="en-GB"/>
              </w:rPr>
              <w:t>1 field visit for the fair for mobile civil registration services</w:t>
            </w:r>
          </w:p>
        </w:tc>
        <w:tc>
          <w:tcPr>
            <w:tcW w:w="2846" w:type="dxa"/>
            <w:shd w:val="clear" w:color="auto" w:fill="auto"/>
            <w:vAlign w:val="center"/>
          </w:tcPr>
          <w:p w14:paraId="297D0616" w14:textId="77777777" w:rsidR="005A1A25" w:rsidRPr="00C22835" w:rsidRDefault="005A1A25" w:rsidP="00E33BD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00C22835">
              <w:rPr>
                <w:lang w:val="en-GB"/>
              </w:rPr>
              <w:t>None</w:t>
            </w:r>
          </w:p>
        </w:tc>
      </w:tr>
      <w:tr w:rsidR="005A1A25" w:rsidRPr="00C22835" w14:paraId="7444467F" w14:textId="77777777" w:rsidTr="00931A14">
        <w:tc>
          <w:tcPr>
            <w:cnfStyle w:val="001000000000" w:firstRow="0" w:lastRow="0" w:firstColumn="1" w:lastColumn="0" w:oddVBand="0" w:evenVBand="0" w:oddHBand="0" w:evenHBand="0" w:firstRowFirstColumn="0" w:firstRowLastColumn="0" w:lastRowFirstColumn="0" w:lastRowLastColumn="0"/>
            <w:tcW w:w="1836" w:type="dxa"/>
            <w:shd w:val="clear" w:color="auto" w:fill="auto"/>
            <w:vAlign w:val="center"/>
          </w:tcPr>
          <w:p w14:paraId="2DB0201E" w14:textId="77777777" w:rsidR="005A1A25" w:rsidRPr="00C22835" w:rsidRDefault="005A1A25" w:rsidP="00E33BD3">
            <w:pPr>
              <w:spacing w:line="259" w:lineRule="auto"/>
              <w:rPr>
                <w:lang w:val="en-GB"/>
              </w:rPr>
            </w:pPr>
            <w:r w:rsidRPr="00C22835">
              <w:rPr>
                <w:lang w:val="en-GB"/>
              </w:rPr>
              <w:t>Guijá</w:t>
            </w:r>
          </w:p>
        </w:tc>
        <w:tc>
          <w:tcPr>
            <w:tcW w:w="3813" w:type="dxa"/>
            <w:shd w:val="clear" w:color="auto" w:fill="auto"/>
            <w:vAlign w:val="center"/>
          </w:tcPr>
          <w:p w14:paraId="58CCDDD6" w14:textId="77777777" w:rsidR="005A1A25" w:rsidRPr="00C22835" w:rsidRDefault="005A1A25" w:rsidP="00E33BD3">
            <w:pPr>
              <w:spacing w:line="259" w:lineRule="auto"/>
              <w:cnfStyle w:val="000000000000" w:firstRow="0" w:lastRow="0" w:firstColumn="0" w:lastColumn="0" w:oddVBand="0" w:evenVBand="0" w:oddHBand="0" w:evenHBand="0" w:firstRowFirstColumn="0" w:firstRowLastColumn="0" w:lastRowFirstColumn="0" w:lastRowLastColumn="0"/>
              <w:rPr>
                <w:lang w:val="en-GB"/>
              </w:rPr>
            </w:pPr>
            <w:r w:rsidRPr="00C22835">
              <w:rPr>
                <w:lang w:val="en-GB"/>
              </w:rPr>
              <w:t xml:space="preserve">Many times, attending training of women beneficiaries and government officials </w:t>
            </w:r>
          </w:p>
          <w:p w14:paraId="46674AC3" w14:textId="77777777" w:rsidR="005A1A25" w:rsidRPr="00C22835" w:rsidRDefault="005A1A25" w:rsidP="00E33BD3">
            <w:pPr>
              <w:spacing w:line="259" w:lineRule="auto"/>
              <w:cnfStyle w:val="000000000000" w:firstRow="0" w:lastRow="0" w:firstColumn="0" w:lastColumn="0" w:oddVBand="0" w:evenVBand="0" w:oddHBand="0" w:evenHBand="0" w:firstRowFirstColumn="0" w:firstRowLastColumn="0" w:lastRowFirstColumn="0" w:lastRowLastColumn="0"/>
              <w:rPr>
                <w:lang w:val="en-GB"/>
              </w:rPr>
            </w:pPr>
            <w:r w:rsidRPr="00C22835">
              <w:rPr>
                <w:lang w:val="en-GB"/>
              </w:rPr>
              <w:t>Various field visits for preparation of training sessions for women beneficiaries and government officials</w:t>
            </w:r>
          </w:p>
        </w:tc>
        <w:tc>
          <w:tcPr>
            <w:tcW w:w="2846" w:type="dxa"/>
            <w:shd w:val="clear" w:color="auto" w:fill="auto"/>
            <w:vAlign w:val="center"/>
          </w:tcPr>
          <w:p w14:paraId="03ABE386" w14:textId="77777777" w:rsidR="005A1A25" w:rsidRPr="00C22835" w:rsidRDefault="005A1A25" w:rsidP="00E33BD3">
            <w:pPr>
              <w:spacing w:line="259" w:lineRule="auto"/>
              <w:cnfStyle w:val="000000000000" w:firstRow="0" w:lastRow="0" w:firstColumn="0" w:lastColumn="0" w:oddVBand="0" w:evenVBand="0" w:oddHBand="0" w:evenHBand="0" w:firstRowFirstColumn="0" w:firstRowLastColumn="0" w:lastRowFirstColumn="0" w:lastRowLastColumn="0"/>
              <w:rPr>
                <w:lang w:val="en-GB"/>
              </w:rPr>
            </w:pPr>
            <w:r w:rsidRPr="00C22835">
              <w:rPr>
                <w:lang w:val="en-GB"/>
              </w:rPr>
              <w:t>1 monitoring visit</w:t>
            </w:r>
          </w:p>
        </w:tc>
      </w:tr>
    </w:tbl>
    <w:p w14:paraId="7A516687" w14:textId="6AD16411" w:rsidR="005A1A25" w:rsidRPr="00EA05F2" w:rsidRDefault="005A1A25" w:rsidP="00931A14">
      <w:pPr>
        <w:spacing w:after="0"/>
        <w:jc w:val="both"/>
        <w:rPr>
          <w:b/>
          <w:u w:val="single"/>
          <w:lang w:val="en-GB"/>
        </w:rPr>
      </w:pPr>
      <w:r w:rsidRPr="00EA05F2">
        <w:rPr>
          <w:b/>
          <w:u w:val="single"/>
          <w:lang w:val="en-GB"/>
        </w:rPr>
        <w:t xml:space="preserve"> </w:t>
      </w:r>
      <w:r w:rsidR="00EA05F2" w:rsidRPr="00EA05F2">
        <w:rPr>
          <w:b/>
          <w:u w:val="single"/>
          <w:lang w:val="en-GB"/>
        </w:rPr>
        <w:t>Source: project reports</w:t>
      </w:r>
      <w:r w:rsidR="00324E3A">
        <w:rPr>
          <w:b/>
          <w:u w:val="single"/>
          <w:lang w:val="en-GB"/>
        </w:rPr>
        <w:t xml:space="preserve"> and interviews with SDAE representatives and UN Women Project Officer</w:t>
      </w:r>
    </w:p>
    <w:p w14:paraId="57852270" w14:textId="77777777" w:rsidR="00EA05F2" w:rsidRPr="00C22835" w:rsidRDefault="00EA05F2" w:rsidP="00931A14">
      <w:pPr>
        <w:spacing w:after="0"/>
        <w:jc w:val="both"/>
        <w:rPr>
          <w:lang w:val="en-GB"/>
        </w:rPr>
      </w:pPr>
    </w:p>
    <w:p w14:paraId="1FD73491" w14:textId="75B47721" w:rsidR="005A1A25" w:rsidRPr="00C22835" w:rsidRDefault="005A1A25" w:rsidP="00931A14">
      <w:pPr>
        <w:spacing w:after="0"/>
        <w:jc w:val="both"/>
        <w:rPr>
          <w:lang w:val="en-GB"/>
        </w:rPr>
      </w:pPr>
      <w:r w:rsidRPr="00C22835">
        <w:rPr>
          <w:lang w:val="en-GB"/>
        </w:rPr>
        <w:t xml:space="preserve">The above table shows limited monitoring by project management in the targeted districts, characterized by disparities from each district to another. Due to the geographical distance between the districts, localities that are far from Chokwe (where the Project </w:t>
      </w:r>
      <w:r w:rsidR="00D5176B" w:rsidRPr="00C22835">
        <w:rPr>
          <w:lang w:val="en-GB"/>
        </w:rPr>
        <w:t>Officer</w:t>
      </w:r>
      <w:r w:rsidRPr="00C22835">
        <w:rPr>
          <w:lang w:val="en-GB"/>
        </w:rPr>
        <w:t xml:space="preserve"> is based) like Chicualacuala and Massingir did not receive any monitoring visit from the Project Officer in the first three years of project implementation. On the other hand, districts that are near to Chokwe like Guijá and Mabalane received at least one monitoring visit each in the evaluation period. The project section on Project HR structure details the factors that contribute to weak project monitoring.</w:t>
      </w:r>
    </w:p>
    <w:p w14:paraId="52B77418" w14:textId="77777777" w:rsidR="00235388" w:rsidRPr="00C22835" w:rsidRDefault="00235388" w:rsidP="00931A14">
      <w:pPr>
        <w:spacing w:after="0"/>
        <w:jc w:val="both"/>
        <w:rPr>
          <w:lang w:val="en-GB"/>
        </w:rPr>
      </w:pPr>
    </w:p>
    <w:p w14:paraId="1E086B54" w14:textId="77777777" w:rsidR="005A1A25" w:rsidRPr="00C22835" w:rsidRDefault="005A1A25" w:rsidP="00931A14">
      <w:pPr>
        <w:spacing w:after="0"/>
        <w:jc w:val="both"/>
        <w:rPr>
          <w:lang w:val="en-GB"/>
        </w:rPr>
      </w:pPr>
      <w:r w:rsidRPr="00C22835">
        <w:rPr>
          <w:lang w:val="en-GB"/>
        </w:rPr>
        <w:t>The project was not able to provide a basic plan for monitoring field work, without type of data to be collected, source of data, frequency of collection and risks and assumption. As a result of this, there were also weaknesses on the monitoring function of the project.</w:t>
      </w:r>
    </w:p>
    <w:p w14:paraId="440A4863" w14:textId="77777777" w:rsidR="005A1A25" w:rsidRPr="00C22835" w:rsidRDefault="005A1A25" w:rsidP="00931A14">
      <w:pPr>
        <w:spacing w:after="0"/>
        <w:jc w:val="both"/>
        <w:rPr>
          <w:lang w:val="en-GB"/>
        </w:rPr>
      </w:pPr>
    </w:p>
    <w:p w14:paraId="11DD7CE8" w14:textId="706490DD" w:rsidR="00235388" w:rsidRPr="00C22835" w:rsidRDefault="00235388" w:rsidP="00AB1C5E">
      <w:pPr>
        <w:pStyle w:val="ListParagraph"/>
        <w:numPr>
          <w:ilvl w:val="2"/>
          <w:numId w:val="23"/>
        </w:numPr>
        <w:outlineLvl w:val="2"/>
        <w:rPr>
          <w:rFonts w:eastAsiaTheme="majorEastAsia" w:cstheme="majorBidi"/>
          <w:sz w:val="26"/>
          <w:szCs w:val="26"/>
          <w:lang w:val="en-GB"/>
        </w:rPr>
      </w:pPr>
      <w:bookmarkStart w:id="282" w:name="_Toc496724338"/>
      <w:bookmarkStart w:id="283" w:name="_Toc496724792"/>
      <w:r w:rsidRPr="00C22835">
        <w:rPr>
          <w:rFonts w:eastAsiaTheme="majorEastAsia" w:cstheme="majorBidi"/>
          <w:sz w:val="26"/>
          <w:szCs w:val="26"/>
          <w:lang w:val="en-GB"/>
        </w:rPr>
        <w:t>Knowledge Management</w:t>
      </w:r>
      <w:bookmarkEnd w:id="282"/>
      <w:bookmarkEnd w:id="283"/>
      <w:r w:rsidRPr="00C22835">
        <w:rPr>
          <w:rFonts w:eastAsiaTheme="majorEastAsia" w:cstheme="majorBidi"/>
          <w:sz w:val="26"/>
          <w:szCs w:val="26"/>
          <w:lang w:val="en-GB"/>
        </w:rPr>
        <w:t xml:space="preserve"> </w:t>
      </w:r>
    </w:p>
    <w:p w14:paraId="31A7BD85" w14:textId="77777777" w:rsidR="005A1A25" w:rsidRPr="00C22835" w:rsidRDefault="005A1A25" w:rsidP="00931A14">
      <w:pPr>
        <w:spacing w:after="0"/>
        <w:jc w:val="both"/>
        <w:rPr>
          <w:lang w:val="en-GB"/>
        </w:rPr>
      </w:pPr>
      <w:r w:rsidRPr="00C22835">
        <w:rPr>
          <w:lang w:val="en-GB"/>
        </w:rPr>
        <w:t xml:space="preserve">The Mid Term Evaluation assessed the Knowledge Management functions within the project. In this sense, it evaluated how information and data from the project are collected, elaborated, effectively disseminated and used by the project management and stakeholders to both monitor and report on the project results and to inform initiatives for Gender Equality and Women Empowerment. </w:t>
      </w:r>
    </w:p>
    <w:p w14:paraId="0B1E77AE" w14:textId="77777777" w:rsidR="005A1A25" w:rsidRPr="00C22835" w:rsidRDefault="005A1A25" w:rsidP="00931A14">
      <w:pPr>
        <w:spacing w:after="0"/>
        <w:jc w:val="both"/>
        <w:rPr>
          <w:lang w:val="en-GB"/>
        </w:rPr>
      </w:pPr>
    </w:p>
    <w:p w14:paraId="2AE1F1F4" w14:textId="77777777" w:rsidR="005A1A25" w:rsidRPr="00C22835" w:rsidRDefault="005A1A25" w:rsidP="00931A14">
      <w:pPr>
        <w:spacing w:after="0"/>
        <w:jc w:val="both"/>
        <w:rPr>
          <w:lang w:val="en-GB"/>
        </w:rPr>
      </w:pPr>
      <w:r w:rsidRPr="00C22835">
        <w:rPr>
          <w:lang w:val="en-GB"/>
        </w:rPr>
        <w:t xml:space="preserve">In terms of information flow, the MTE revealed weak project reporting system within the project, characterized by no reporting from the project implementation partners who work with the project from districts. The Project Officer reported that when she is writing reports, she collects information via telephone to get information on project progress. Confirmations from all the SDAE implementation partners reveal that none of them submit project reports to UN Women. This is a huge set back in terms of knowledge management and the project runs a risk of losing out on most of the knowledge that could be collected from the project in terms of impact and changes in the lives of the beneficiaries. The lack of reporting also creates knowledge gaps to the project management team, as there is no adequate information about what is happening on the ground. </w:t>
      </w:r>
    </w:p>
    <w:p w14:paraId="390BE9C5" w14:textId="77777777" w:rsidR="005A1A25" w:rsidRPr="00C22835" w:rsidRDefault="005A1A25" w:rsidP="00931A14">
      <w:pPr>
        <w:spacing w:after="0"/>
        <w:jc w:val="both"/>
        <w:rPr>
          <w:lang w:val="en-GB"/>
        </w:rPr>
      </w:pPr>
    </w:p>
    <w:p w14:paraId="1913F306" w14:textId="77777777" w:rsidR="005A1A25" w:rsidRPr="00C22835" w:rsidRDefault="005A1A25" w:rsidP="00931A14">
      <w:pPr>
        <w:spacing w:after="0"/>
        <w:jc w:val="both"/>
        <w:rPr>
          <w:lang w:val="en-GB"/>
        </w:rPr>
      </w:pPr>
      <w:r w:rsidRPr="00C22835">
        <w:rPr>
          <w:lang w:val="en-GB"/>
        </w:rPr>
        <w:t>The most important KM product for the project is undoubtedly the project scoping study. The document, conducted in the initial phase of the project in 2014, contains a situational analysis with high value information about the gender situation in Gaza. The scoping study report is a source of knowledge on Gender Equality, WEE and Climate Change situation in Gaza province, and the targeted districts, with relevant data that provide a knowledge base to inform project interventions in Gaza. The MTE assessed the extent to which the scoping study report was disseminated to key project stakeholders. Confirmations from stakeholders and partners shows that the report was not adequately disseminated to the various stakeholders and is not being used by project implementation partners to inform interventions. Out of 18 institutions that responded the question on use of the report, only five (5) of them</w:t>
      </w:r>
      <w:r w:rsidRPr="00C22835">
        <w:rPr>
          <w:rStyle w:val="FootnoteReference"/>
          <w:lang w:val="en-GB"/>
        </w:rPr>
        <w:footnoteReference w:id="44"/>
      </w:r>
      <w:r w:rsidRPr="00C22835">
        <w:rPr>
          <w:lang w:val="en-GB"/>
        </w:rPr>
        <w:t xml:space="preserve"> confirmed that they have read the study and have been using it to inform other similar interventions.</w:t>
      </w:r>
    </w:p>
    <w:p w14:paraId="2D5EF975" w14:textId="77777777" w:rsidR="005A1A25" w:rsidRPr="00C22835" w:rsidRDefault="005A1A25" w:rsidP="00931A14">
      <w:pPr>
        <w:spacing w:after="0"/>
        <w:jc w:val="both"/>
        <w:rPr>
          <w:lang w:val="en-GB"/>
        </w:rPr>
      </w:pPr>
    </w:p>
    <w:p w14:paraId="2F94D3E6" w14:textId="77777777" w:rsidR="005A1A25" w:rsidRPr="00C22835" w:rsidRDefault="005A1A25" w:rsidP="00931A14">
      <w:pPr>
        <w:spacing w:after="0"/>
        <w:jc w:val="both"/>
        <w:rPr>
          <w:lang w:val="en-GB"/>
        </w:rPr>
      </w:pPr>
      <w:r w:rsidRPr="00C22835">
        <w:rPr>
          <w:lang w:val="en-GB"/>
        </w:rPr>
        <w:t>On other hand, the MTE revealed effective dissemination of the Project Reports by UN Women on the organizational website. This exposes the project reports to be assessed and become useful to all as sources of knowledge on Gender Equality and Women Empowerment in Gaza and in Mozambique.</w:t>
      </w:r>
    </w:p>
    <w:p w14:paraId="40349F40" w14:textId="5922CDFC" w:rsidR="00BF45F7" w:rsidRPr="00C22835" w:rsidRDefault="00BF45F7" w:rsidP="00931A14">
      <w:pPr>
        <w:spacing w:after="0"/>
        <w:jc w:val="both"/>
        <w:rPr>
          <w:rFonts w:cs="Calibri"/>
          <w:lang w:val="en-GB"/>
        </w:rPr>
      </w:pPr>
    </w:p>
    <w:p w14:paraId="27452E5D" w14:textId="256FB095" w:rsidR="006E24C4" w:rsidRPr="00C22835" w:rsidRDefault="006E24C4">
      <w:pPr>
        <w:rPr>
          <w:rFonts w:cs="Calibri"/>
          <w:lang w:val="en-GB"/>
        </w:rPr>
      </w:pPr>
      <w:r w:rsidRPr="00C22835">
        <w:rPr>
          <w:rFonts w:cs="Calibri"/>
          <w:lang w:val="en-GB"/>
        </w:rPr>
        <w:br w:type="page"/>
      </w:r>
    </w:p>
    <w:p w14:paraId="464D6275" w14:textId="474F9A54" w:rsidR="00D3292B" w:rsidRPr="00C22835" w:rsidRDefault="00D3292B" w:rsidP="00AB1C5E">
      <w:pPr>
        <w:pStyle w:val="ListParagraph"/>
        <w:numPr>
          <w:ilvl w:val="1"/>
          <w:numId w:val="23"/>
        </w:numPr>
        <w:shd w:val="clear" w:color="auto" w:fill="96CE74"/>
        <w:outlineLvl w:val="1"/>
        <w:rPr>
          <w:rFonts w:eastAsiaTheme="majorEastAsia" w:cstheme="majorBidi"/>
          <w:sz w:val="26"/>
          <w:szCs w:val="26"/>
          <w:lang w:val="en-GB"/>
        </w:rPr>
      </w:pPr>
      <w:bookmarkStart w:id="284" w:name="_Toc496724339"/>
      <w:bookmarkStart w:id="285" w:name="_Toc496724793"/>
      <w:bookmarkStart w:id="286" w:name="_Toc494809416"/>
      <w:bookmarkStart w:id="287" w:name="_Toc496009352"/>
      <w:r w:rsidRPr="00C22835">
        <w:rPr>
          <w:sz w:val="26"/>
          <w:szCs w:val="26"/>
          <w:lang w:val="en-GB"/>
        </w:rPr>
        <w:t>Sustainability</w:t>
      </w:r>
      <w:bookmarkEnd w:id="284"/>
      <w:bookmarkEnd w:id="285"/>
    </w:p>
    <w:bookmarkEnd w:id="286"/>
    <w:bookmarkEnd w:id="287"/>
    <w:p w14:paraId="572AB2D4" w14:textId="665CC530" w:rsidR="00D3292B" w:rsidRPr="00C22835" w:rsidRDefault="00D3292B" w:rsidP="00D3292B">
      <w:pPr>
        <w:spacing w:after="0" w:line="240" w:lineRule="auto"/>
        <w:jc w:val="both"/>
        <w:rPr>
          <w:sz w:val="24"/>
          <w:szCs w:val="24"/>
          <w:lang w:val="en-GB"/>
        </w:rPr>
      </w:pPr>
    </w:p>
    <w:p w14:paraId="3F382214" w14:textId="50F0412B" w:rsidR="00D3292B" w:rsidRPr="00412090" w:rsidRDefault="0051411D" w:rsidP="00D3292B">
      <w:pPr>
        <w:shd w:val="clear" w:color="auto" w:fill="E2EFD9" w:themeFill="accent6" w:themeFillTint="33"/>
        <w:jc w:val="both"/>
        <w:rPr>
          <w:b/>
          <w:lang w:val="en-GB"/>
        </w:rPr>
      </w:pPr>
      <w:r w:rsidRPr="00412090">
        <w:rPr>
          <w:b/>
          <w:lang w:val="en-GB"/>
        </w:rPr>
        <w:t>K</w:t>
      </w:r>
      <w:r w:rsidR="00D3292B" w:rsidRPr="00412090">
        <w:rPr>
          <w:b/>
          <w:lang w:val="en-GB"/>
        </w:rPr>
        <w:t>ey evaluation questions:</w:t>
      </w:r>
    </w:p>
    <w:p w14:paraId="678040AA" w14:textId="77777777" w:rsidR="00D3292B" w:rsidRPr="00C22835" w:rsidRDefault="00D3292B" w:rsidP="00D3292B">
      <w:pPr>
        <w:shd w:val="clear" w:color="auto" w:fill="E2EFD9" w:themeFill="accent6" w:themeFillTint="33"/>
        <w:jc w:val="both"/>
        <w:rPr>
          <w:lang w:val="en-GB"/>
        </w:rPr>
      </w:pPr>
      <w:r w:rsidRPr="00C22835">
        <w:rPr>
          <w:lang w:val="en-GB"/>
        </w:rPr>
        <w:t>1. To what extent was capacity developed in order to ensure sustainability of efforts and benefits?</w:t>
      </w:r>
      <w:r w:rsidRPr="00C22835">
        <w:rPr>
          <w:lang w:val="en-GB"/>
        </w:rPr>
        <w:tab/>
      </w:r>
    </w:p>
    <w:p w14:paraId="3E3DAD13" w14:textId="77777777" w:rsidR="00D3292B" w:rsidRPr="00C22835" w:rsidRDefault="00D3292B" w:rsidP="00D3292B">
      <w:pPr>
        <w:shd w:val="clear" w:color="auto" w:fill="E2EFD9" w:themeFill="accent6" w:themeFillTint="33"/>
        <w:jc w:val="both"/>
        <w:rPr>
          <w:lang w:val="en-GB"/>
        </w:rPr>
      </w:pPr>
      <w:r w:rsidRPr="00C22835">
        <w:rPr>
          <w:lang w:val="en-GB"/>
        </w:rPr>
        <w:t>1.1 Do beneficiaries demonstrate skills with potential for long term impact on their wellbeing?</w:t>
      </w:r>
    </w:p>
    <w:p w14:paraId="5F257A48" w14:textId="77777777" w:rsidR="00D3292B" w:rsidRPr="00C22835" w:rsidRDefault="00D3292B" w:rsidP="00D3292B">
      <w:pPr>
        <w:shd w:val="clear" w:color="auto" w:fill="E2EFD9" w:themeFill="accent6" w:themeFillTint="33"/>
        <w:jc w:val="both"/>
        <w:rPr>
          <w:lang w:val="en-GB"/>
        </w:rPr>
      </w:pPr>
      <w:r w:rsidRPr="00C22835">
        <w:rPr>
          <w:lang w:val="en-GB"/>
        </w:rPr>
        <w:t>1.2 Is the community endowed to continue changing attitudes?</w:t>
      </w:r>
    </w:p>
    <w:p w14:paraId="3BD107D4" w14:textId="77777777" w:rsidR="00D3292B" w:rsidRPr="00C22835" w:rsidRDefault="00D3292B" w:rsidP="00D3292B">
      <w:pPr>
        <w:shd w:val="clear" w:color="auto" w:fill="E2EFD9" w:themeFill="accent6" w:themeFillTint="33"/>
        <w:jc w:val="both"/>
        <w:rPr>
          <w:lang w:val="en-GB"/>
        </w:rPr>
      </w:pPr>
      <w:r w:rsidRPr="00C22835">
        <w:rPr>
          <w:lang w:val="en-GB"/>
        </w:rPr>
        <w:t>2. How will the benefits of the intervention be secured for rights holders (i.e. what accountability and oversights systems were established)?</w:t>
      </w:r>
    </w:p>
    <w:p w14:paraId="5D262A87" w14:textId="77777777" w:rsidR="00D3292B" w:rsidRPr="00C22835" w:rsidRDefault="00D3292B" w:rsidP="00D3292B">
      <w:pPr>
        <w:shd w:val="clear" w:color="auto" w:fill="E2EFD9" w:themeFill="accent6" w:themeFillTint="33"/>
        <w:jc w:val="both"/>
        <w:rPr>
          <w:lang w:val="en-GB"/>
        </w:rPr>
      </w:pPr>
      <w:r w:rsidRPr="00C22835">
        <w:rPr>
          <w:lang w:val="en-GB"/>
        </w:rPr>
        <w:t>2.1 To what extent have Government Partners committed to mainstream gender-responsive planning and budgeting at district level?</w:t>
      </w:r>
    </w:p>
    <w:p w14:paraId="3BEAC599" w14:textId="77777777" w:rsidR="00D3292B" w:rsidRPr="00C22835" w:rsidRDefault="00D3292B" w:rsidP="00D3292B">
      <w:pPr>
        <w:shd w:val="clear" w:color="auto" w:fill="E2EFD9" w:themeFill="accent6" w:themeFillTint="33"/>
        <w:jc w:val="both"/>
        <w:rPr>
          <w:lang w:val="en-GB"/>
        </w:rPr>
      </w:pPr>
      <w:r w:rsidRPr="00C22835">
        <w:rPr>
          <w:lang w:val="en-GB"/>
        </w:rPr>
        <w:t>2.2 What are the contextual factors in Gaza for sustaining and replicating the project interventions and its impact?</w:t>
      </w:r>
    </w:p>
    <w:p w14:paraId="1005C26B" w14:textId="77777777" w:rsidR="00D3292B" w:rsidRPr="00C22835" w:rsidRDefault="00D3292B" w:rsidP="00D3292B">
      <w:pPr>
        <w:spacing w:after="0" w:line="240" w:lineRule="auto"/>
        <w:jc w:val="both"/>
        <w:rPr>
          <w:sz w:val="24"/>
          <w:szCs w:val="24"/>
          <w:lang w:val="en-GB"/>
        </w:rPr>
      </w:pPr>
    </w:p>
    <w:p w14:paraId="43279540" w14:textId="6516FFD5" w:rsidR="00D3292B" w:rsidRPr="00C22835" w:rsidRDefault="00D3292B" w:rsidP="00AB1C5E">
      <w:pPr>
        <w:pStyle w:val="ListParagraph"/>
        <w:numPr>
          <w:ilvl w:val="2"/>
          <w:numId w:val="23"/>
        </w:numPr>
        <w:outlineLvl w:val="2"/>
        <w:rPr>
          <w:rFonts w:eastAsiaTheme="majorEastAsia" w:cstheme="majorBidi"/>
          <w:sz w:val="26"/>
          <w:szCs w:val="26"/>
          <w:lang w:val="en-GB"/>
        </w:rPr>
      </w:pPr>
      <w:bookmarkStart w:id="288" w:name="_Toc496724340"/>
      <w:bookmarkStart w:id="289" w:name="_Toc496724794"/>
      <w:r w:rsidRPr="00C22835">
        <w:rPr>
          <w:rFonts w:eastAsiaTheme="majorEastAsia" w:cstheme="majorBidi"/>
          <w:sz w:val="26"/>
          <w:szCs w:val="26"/>
          <w:lang w:val="en-GB"/>
        </w:rPr>
        <w:t>Summary of findings</w:t>
      </w:r>
      <w:bookmarkEnd w:id="288"/>
      <w:bookmarkEnd w:id="289"/>
    </w:p>
    <w:p w14:paraId="5AF68181" w14:textId="1E32B131" w:rsidR="00D3292B" w:rsidRPr="00C22835" w:rsidRDefault="00D3292B" w:rsidP="0070464F">
      <w:pPr>
        <w:spacing w:after="0"/>
        <w:jc w:val="both"/>
        <w:rPr>
          <w:lang w:val="en-GB"/>
        </w:rPr>
      </w:pPr>
      <w:r w:rsidRPr="00C22835">
        <w:rPr>
          <w:lang w:val="en-GB"/>
        </w:rPr>
        <w:t>In terms of project sustainability, the MTE assessed various dimensions of project continuity by the target group in the targeted communities.</w:t>
      </w:r>
    </w:p>
    <w:p w14:paraId="19C45642" w14:textId="77777777" w:rsidR="00D3292B" w:rsidRPr="00C22835" w:rsidRDefault="00D3292B" w:rsidP="0070464F">
      <w:pPr>
        <w:spacing w:after="0"/>
        <w:jc w:val="both"/>
        <w:rPr>
          <w:lang w:val="en-GB"/>
        </w:rPr>
      </w:pPr>
    </w:p>
    <w:p w14:paraId="3DD30F73" w14:textId="776B2B26" w:rsidR="00D3292B" w:rsidRPr="00C22835" w:rsidRDefault="00D3292B" w:rsidP="0070464F">
      <w:pPr>
        <w:spacing w:after="0"/>
        <w:jc w:val="both"/>
        <w:rPr>
          <w:lang w:val="en-GB"/>
        </w:rPr>
      </w:pPr>
      <w:r w:rsidRPr="00C22835">
        <w:rPr>
          <w:lang w:val="en-GB"/>
        </w:rPr>
        <w:t>Regarding the sustained capacity of beneficiaries in the long-term, technical competences have been acquired and women beneficiaries are likely to continue applying them after the project end. However, the MTE findings indicate a set of business management issues, including lack of business plans, lack of profitability and reinvestment of profits, as well as potential internal management issues within the productive groups. Regarding the infrastructures built by the project, measures have been taken to ensure their maintenance in the future through participation of beneficiaries and local builders. The project included adequate and easily replicable climate adaptation techniques in its capacity building interventions; the MTE considers this a positive factor contributing to the sustainability of the project results.</w:t>
      </w:r>
    </w:p>
    <w:p w14:paraId="65634B9C" w14:textId="77777777" w:rsidR="00D3292B" w:rsidRPr="00C22835" w:rsidRDefault="00D3292B" w:rsidP="0070464F">
      <w:pPr>
        <w:spacing w:after="0"/>
        <w:jc w:val="both"/>
        <w:rPr>
          <w:lang w:val="en-GB"/>
        </w:rPr>
      </w:pPr>
    </w:p>
    <w:p w14:paraId="65048398" w14:textId="66D00D72" w:rsidR="00D3292B" w:rsidRPr="00C22835" w:rsidRDefault="00D3292B" w:rsidP="0070464F">
      <w:pPr>
        <w:spacing w:after="0"/>
        <w:jc w:val="both"/>
        <w:rPr>
          <w:lang w:val="en-GB"/>
        </w:rPr>
      </w:pPr>
      <w:r w:rsidRPr="00C22835">
        <w:rPr>
          <w:lang w:val="en-GB"/>
        </w:rPr>
        <w:t>Regarding attitude changes, the MTE findings show that the project did create a momentum and impacted on the general openness of both communities and institutions with regards to non-discriminating behaviours. However, traditional patriarchal values and norms are likely to need additional support for the achieved results to be sustainable.</w:t>
      </w:r>
    </w:p>
    <w:p w14:paraId="56A0B7E9" w14:textId="77777777" w:rsidR="00D3292B" w:rsidRPr="00C22835" w:rsidRDefault="00D3292B" w:rsidP="0070464F">
      <w:pPr>
        <w:spacing w:after="0"/>
        <w:jc w:val="both"/>
        <w:rPr>
          <w:lang w:val="en-GB"/>
        </w:rPr>
      </w:pPr>
    </w:p>
    <w:p w14:paraId="79394FBB" w14:textId="53284868" w:rsidR="00D3292B" w:rsidRPr="00C22835" w:rsidRDefault="00D3292B" w:rsidP="0070464F">
      <w:pPr>
        <w:spacing w:after="0"/>
        <w:jc w:val="both"/>
        <w:rPr>
          <w:lang w:val="en-GB"/>
        </w:rPr>
      </w:pPr>
      <w:r w:rsidRPr="00C22835">
        <w:rPr>
          <w:lang w:val="en-GB"/>
        </w:rPr>
        <w:t xml:space="preserve">Similar considerations can be made for the sustainability of the results on GRPB. The training and the advocacy with provincial and district governments yielded impacts on the governance and reception of women’s voice within local discussion spaces, with the </w:t>
      </w:r>
      <w:r w:rsidRPr="00C22835">
        <w:rPr>
          <w:rFonts w:cstheme="minorHAnsi"/>
          <w:lang w:val="en-GB"/>
        </w:rPr>
        <w:t xml:space="preserve">IV Provincial Conference on Women and Gender recognizing some of the issues targeted by the project. </w:t>
      </w:r>
      <w:r w:rsidRPr="00C22835">
        <w:rPr>
          <w:lang w:val="en-GB"/>
        </w:rPr>
        <w:t>However, there are still difficulties in fully applying gender equality principles in local GRPB. Close collaboration with local government partners will be crucial to ensure continuity of results.</w:t>
      </w:r>
    </w:p>
    <w:p w14:paraId="4B6E94EC" w14:textId="77777777" w:rsidR="00D3292B" w:rsidRPr="00C22835" w:rsidRDefault="00D3292B" w:rsidP="00D3292B">
      <w:pPr>
        <w:spacing w:after="0"/>
        <w:rPr>
          <w:lang w:val="en-GB"/>
        </w:rPr>
      </w:pPr>
    </w:p>
    <w:p w14:paraId="26B4C042" w14:textId="2061D322" w:rsidR="00D3292B" w:rsidRPr="00C22835" w:rsidRDefault="00D3292B" w:rsidP="0070464F">
      <w:pPr>
        <w:spacing w:after="0"/>
        <w:jc w:val="both"/>
        <w:rPr>
          <w:lang w:val="en-GB"/>
        </w:rPr>
      </w:pPr>
      <w:r w:rsidRPr="00C22835">
        <w:rPr>
          <w:lang w:val="en-GB"/>
        </w:rPr>
        <w:t>Important contextual factors affecting the sustainability and replicability of the project intervention include the importance of livestock production in the province, where women have the opportunity to build sustainable businesses, and the persistence of discriminatory practices and behaviours, especially by men, who are not the main target group but highly influence sustainability of results.</w:t>
      </w:r>
    </w:p>
    <w:p w14:paraId="63ED80C3" w14:textId="77777777" w:rsidR="00D3292B" w:rsidRPr="00C22835" w:rsidRDefault="00D3292B" w:rsidP="00D3292B">
      <w:pPr>
        <w:spacing w:after="0"/>
        <w:rPr>
          <w:lang w:val="en-GB"/>
        </w:rPr>
      </w:pPr>
    </w:p>
    <w:p w14:paraId="62ACCBB5" w14:textId="271CD32E" w:rsidR="00D3292B" w:rsidRPr="00C22835" w:rsidRDefault="0070464F" w:rsidP="00AB1C5E">
      <w:pPr>
        <w:pStyle w:val="ListParagraph"/>
        <w:numPr>
          <w:ilvl w:val="2"/>
          <w:numId w:val="23"/>
        </w:numPr>
        <w:outlineLvl w:val="2"/>
        <w:rPr>
          <w:lang w:val="en-GB"/>
        </w:rPr>
      </w:pPr>
      <w:bookmarkStart w:id="290" w:name="_Toc496009354"/>
      <w:bookmarkStart w:id="291" w:name="_Toc496724341"/>
      <w:bookmarkStart w:id="292" w:name="_Toc496724795"/>
      <w:r w:rsidRPr="00C22835">
        <w:rPr>
          <w:rFonts w:eastAsiaTheme="majorEastAsia" w:cstheme="majorBidi"/>
          <w:sz w:val="26"/>
          <w:szCs w:val="26"/>
          <w:lang w:val="en-GB"/>
        </w:rPr>
        <w:t>To what extent was capacity developed in order to ensure sustainability of efforts and benefits?</w:t>
      </w:r>
      <w:bookmarkEnd w:id="290"/>
      <w:bookmarkEnd w:id="291"/>
      <w:bookmarkEnd w:id="292"/>
      <w:r w:rsidRPr="00C22835">
        <w:rPr>
          <w:lang w:val="en-GB"/>
        </w:rPr>
        <w:t xml:space="preserve"> </w:t>
      </w:r>
    </w:p>
    <w:p w14:paraId="17DE5E23" w14:textId="77777777" w:rsidR="0070464F" w:rsidRPr="00C22835" w:rsidRDefault="0070464F" w:rsidP="00F031CF">
      <w:pPr>
        <w:spacing w:after="0"/>
        <w:rPr>
          <w:lang w:val="en-GB"/>
        </w:rPr>
      </w:pPr>
    </w:p>
    <w:p w14:paraId="6A8AD579" w14:textId="6F19BFD6" w:rsidR="00D3292B" w:rsidRPr="00C22835" w:rsidRDefault="0070464F" w:rsidP="00AB1C5E">
      <w:pPr>
        <w:pStyle w:val="ListParagraph"/>
        <w:numPr>
          <w:ilvl w:val="3"/>
          <w:numId w:val="23"/>
        </w:numPr>
        <w:outlineLvl w:val="3"/>
        <w:rPr>
          <w:lang w:val="en-GB"/>
        </w:rPr>
      </w:pPr>
      <w:bookmarkStart w:id="293" w:name="_Toc496009355"/>
      <w:r w:rsidRPr="00C22835">
        <w:rPr>
          <w:rFonts w:eastAsiaTheme="majorEastAsia" w:cstheme="majorBidi"/>
          <w:sz w:val="26"/>
          <w:szCs w:val="26"/>
          <w:lang w:val="en-GB"/>
        </w:rPr>
        <w:t>Do beneficiaries demonstrate skills with potential for long term impact on their wellbeing?</w:t>
      </w:r>
      <w:bookmarkEnd w:id="293"/>
      <w:r w:rsidRPr="00C22835">
        <w:rPr>
          <w:lang w:val="en-GB"/>
        </w:rPr>
        <w:t xml:space="preserve"> </w:t>
      </w:r>
    </w:p>
    <w:p w14:paraId="6B2C6509" w14:textId="16989ABD" w:rsidR="00D3292B" w:rsidRPr="00C22835" w:rsidRDefault="00D3292B" w:rsidP="000856DF">
      <w:pPr>
        <w:spacing w:after="0"/>
        <w:jc w:val="both"/>
        <w:rPr>
          <w:lang w:val="en-GB"/>
        </w:rPr>
      </w:pPr>
      <w:r w:rsidRPr="00C22835">
        <w:rPr>
          <w:lang w:val="en-GB"/>
        </w:rPr>
        <w:t xml:space="preserve">The training of women on Animal Husbandry included practical sessions done with expertise support at </w:t>
      </w:r>
      <w:r w:rsidR="00563344">
        <w:rPr>
          <w:lang w:val="en-GB"/>
        </w:rPr>
        <w:t>the Chibuto</w:t>
      </w:r>
      <w:r w:rsidRPr="00C22835">
        <w:rPr>
          <w:lang w:val="en-GB"/>
        </w:rPr>
        <w:t xml:space="preserve"> </w:t>
      </w:r>
      <w:r w:rsidR="00563344">
        <w:rPr>
          <w:lang w:val="en-GB"/>
        </w:rPr>
        <w:t xml:space="preserve">Training </w:t>
      </w:r>
      <w:r w:rsidRPr="00C22835">
        <w:rPr>
          <w:lang w:val="en-GB"/>
        </w:rPr>
        <w:t>Centre. Interviews with women trainees confirm that the practical training enhanced their capacity. At the time of the MTE, what was evident is that women beneficiaries of the c</w:t>
      </w:r>
      <w:r w:rsidRPr="00C22835">
        <w:rPr>
          <w:rFonts w:cs="Calibri"/>
          <w:lang w:val="en-GB"/>
        </w:rPr>
        <w:t xml:space="preserve">apacity development for rural women on commercial goat farming management </w:t>
      </w:r>
      <w:r w:rsidRPr="00C22835">
        <w:rPr>
          <w:lang w:val="en-GB"/>
        </w:rPr>
        <w:t>are applying the technical knowledge on animal husbandry</w:t>
      </w:r>
      <w:r w:rsidRPr="00C22835">
        <w:rPr>
          <w:rFonts w:cs="Calibri"/>
          <w:lang w:val="en-GB"/>
        </w:rPr>
        <w:t xml:space="preserve"> and demonstrate skills. The beneficiaries trained as CAHWs </w:t>
      </w:r>
      <w:r w:rsidRPr="00C22835">
        <w:rPr>
          <w:lang w:val="en-GB"/>
        </w:rPr>
        <w:t xml:space="preserve">are also replicating the knowledge on animal treatment in their community. The CAHWs are now considered community experts on animal husbandry, and this enhances community knowledge on a long term, contributing to sustainability of the project results. </w:t>
      </w:r>
    </w:p>
    <w:p w14:paraId="7A5EBF20" w14:textId="77777777" w:rsidR="00F629E0" w:rsidRPr="00C22835" w:rsidRDefault="00F629E0" w:rsidP="00F629E0">
      <w:pPr>
        <w:spacing w:after="0"/>
        <w:rPr>
          <w:lang w:val="en-GB"/>
        </w:rPr>
      </w:pPr>
    </w:p>
    <w:p w14:paraId="212D018F" w14:textId="070C5462" w:rsidR="00D3292B" w:rsidRPr="00C22835" w:rsidRDefault="00D3292B" w:rsidP="000856DF">
      <w:pPr>
        <w:spacing w:after="0"/>
        <w:jc w:val="both"/>
        <w:rPr>
          <w:lang w:val="en-GB"/>
        </w:rPr>
      </w:pPr>
      <w:r w:rsidRPr="00C22835">
        <w:rPr>
          <w:lang w:val="en-GB"/>
        </w:rPr>
        <w:t>However, the project beneficiaries demonstrate weak capacity on business plan development, business management and association management, as indicated by the following findings:</w:t>
      </w:r>
    </w:p>
    <w:p w14:paraId="7F0DED38" w14:textId="77777777" w:rsidR="00F629E0" w:rsidRPr="00C22835" w:rsidRDefault="00F629E0" w:rsidP="00F629E0">
      <w:pPr>
        <w:spacing w:after="0"/>
        <w:rPr>
          <w:lang w:val="en-GB"/>
        </w:rPr>
      </w:pPr>
    </w:p>
    <w:p w14:paraId="56A18505" w14:textId="77777777" w:rsidR="00D3292B" w:rsidRPr="00C22835" w:rsidRDefault="00D3292B" w:rsidP="00AB1C5E">
      <w:pPr>
        <w:pStyle w:val="ListParagraph"/>
        <w:numPr>
          <w:ilvl w:val="0"/>
          <w:numId w:val="17"/>
        </w:numPr>
        <w:spacing w:after="0"/>
        <w:jc w:val="both"/>
        <w:rPr>
          <w:lang w:val="en-GB"/>
        </w:rPr>
      </w:pPr>
      <w:r w:rsidRPr="00C22835">
        <w:rPr>
          <w:b/>
          <w:lang w:val="en-GB"/>
        </w:rPr>
        <w:t>Lack of business plans.</w:t>
      </w:r>
      <w:r w:rsidRPr="00C22835">
        <w:rPr>
          <w:lang w:val="en-GB"/>
        </w:rPr>
        <w:t xml:space="preserve"> Women beneficiaries who have started their businesses operate without business plans. More than 80% of the CAHWs confirmed that they did not develop business plans, even if they were trained to do so. In fact, they demonstrated lack of knowledge to calculate input costs and expected profits. The lacking application of such important management practice hinders their potential to achieve self-reliance as they fall back to the poverty cycle due to lack of savings. More than 70% of the Women beneficiaries working as CAHW could not provide any estimate for the number of animals they treat per week and per month, and could not estimate the amount of profits they make per month from their business.</w:t>
      </w:r>
    </w:p>
    <w:p w14:paraId="0D78E1E4" w14:textId="5226B290" w:rsidR="00D3292B" w:rsidRPr="00C22835" w:rsidRDefault="00D3292B" w:rsidP="00AB1C5E">
      <w:pPr>
        <w:pStyle w:val="ListParagraph"/>
        <w:numPr>
          <w:ilvl w:val="0"/>
          <w:numId w:val="17"/>
        </w:numPr>
        <w:spacing w:after="0"/>
        <w:jc w:val="both"/>
        <w:rPr>
          <w:lang w:val="en-GB"/>
        </w:rPr>
      </w:pPr>
      <w:r w:rsidRPr="00C22835">
        <w:rPr>
          <w:b/>
          <w:lang w:val="en-GB"/>
        </w:rPr>
        <w:t>Business Management issues</w:t>
      </w:r>
      <w:r w:rsidRPr="00C22835">
        <w:rPr>
          <w:lang w:val="en-GB"/>
        </w:rPr>
        <w:t xml:space="preserve">. The first group of women who are working at community level as community animal health workers confirmed being broke and without capacity to recycle their profit into the business, regardless of having benefitted from the training and start-up kits. At the time of the MTE, the women </w:t>
      </w:r>
      <w:r w:rsidR="00D7548E">
        <w:rPr>
          <w:lang w:val="en-GB"/>
        </w:rPr>
        <w:t>C</w:t>
      </w:r>
      <w:r w:rsidRPr="00C22835">
        <w:rPr>
          <w:lang w:val="en-GB"/>
        </w:rPr>
        <w:t xml:space="preserve">ommunity </w:t>
      </w:r>
      <w:r w:rsidR="00D7548E">
        <w:rPr>
          <w:lang w:val="en-GB"/>
        </w:rPr>
        <w:t>A</w:t>
      </w:r>
      <w:r w:rsidRPr="00C22835">
        <w:rPr>
          <w:lang w:val="en-GB"/>
        </w:rPr>
        <w:t xml:space="preserve">nimal </w:t>
      </w:r>
      <w:r w:rsidR="00D7548E">
        <w:rPr>
          <w:lang w:val="en-GB"/>
        </w:rPr>
        <w:t>Health Workers</w:t>
      </w:r>
      <w:r w:rsidRPr="00C22835">
        <w:rPr>
          <w:lang w:val="en-GB"/>
        </w:rPr>
        <w:t xml:space="preserve"> in Guijá reported that they had stopped doing their CAHW work since March and April 2017, due to lack of inputs and funds, and that they requested for additional start-up kits from UN Women. This is a factor for continued dependency, and is a huge setback for project sustainability.</w:t>
      </w:r>
    </w:p>
    <w:p w14:paraId="717EAFD5" w14:textId="22BF963F" w:rsidR="00D3292B" w:rsidRPr="00C22835" w:rsidRDefault="00D3292B" w:rsidP="00AB1C5E">
      <w:pPr>
        <w:pStyle w:val="ListParagraph"/>
        <w:numPr>
          <w:ilvl w:val="0"/>
          <w:numId w:val="17"/>
        </w:numPr>
        <w:spacing w:after="0"/>
        <w:jc w:val="both"/>
        <w:rPr>
          <w:rFonts w:cstheme="minorHAnsi"/>
          <w:lang w:val="en-GB"/>
        </w:rPr>
      </w:pPr>
      <w:r w:rsidRPr="00C22835">
        <w:rPr>
          <w:b/>
          <w:lang w:val="en-GB"/>
        </w:rPr>
        <w:t>Association Management issues.</w:t>
      </w:r>
      <w:r w:rsidRPr="00C22835">
        <w:rPr>
          <w:lang w:val="en-GB"/>
        </w:rPr>
        <w:t xml:space="preserve"> The MTE also revealed challenges in the management of the newly created businesses. The project is working with women’s groups adopting the associativism model, where beneficiaries share a common goal to achieve a profit. Without proper skills on internal group management, this may contribute to internal conflicts in the future at the time of harvesting profits. The projects have already started rearing animals (especially the goat project), but the project has not yet developed a model on how the groups will share profits, since members of the group are contributin</w:t>
      </w:r>
      <w:r w:rsidRPr="00C22835">
        <w:rPr>
          <w:b/>
          <w:lang w:val="en-GB"/>
        </w:rPr>
        <w:t>g</w:t>
      </w:r>
      <w:r w:rsidRPr="00C22835">
        <w:rPr>
          <w:rFonts w:cstheme="minorHAnsi"/>
          <w:lang w:val="en-GB"/>
        </w:rPr>
        <w:t xml:space="preserve"> in different ways</w:t>
      </w:r>
      <w:r w:rsidRPr="00C22835">
        <w:rPr>
          <w:rStyle w:val="FootnoteReference"/>
          <w:rFonts w:cstheme="minorHAnsi"/>
          <w:lang w:val="en-GB"/>
        </w:rPr>
        <w:footnoteReference w:id="45"/>
      </w:r>
      <w:r w:rsidRPr="00C22835">
        <w:rPr>
          <w:rFonts w:cstheme="minorHAnsi"/>
          <w:lang w:val="en-GB"/>
        </w:rPr>
        <w:t>. The beneficiaries demonstrated a total lack of knowledge on this component, but at the same time showed concern as they are not clear on how the project profits will be shared within their association. The project management referred to a business model that will be used to guarantee that the women get profits in form of shares. However, until the time of the MTE in August 2017, this model had not been developed and disseminated yet to the beneficiaries. This could negatively affect the sustainability of the project results.</w:t>
      </w:r>
    </w:p>
    <w:p w14:paraId="2AF3AAD5" w14:textId="77777777" w:rsidR="00EC4E4B" w:rsidRPr="00C22835" w:rsidRDefault="00EC4E4B" w:rsidP="00F629E0">
      <w:pPr>
        <w:spacing w:after="0"/>
        <w:jc w:val="both"/>
        <w:rPr>
          <w:rFonts w:cstheme="minorHAnsi"/>
          <w:lang w:val="en-GB"/>
        </w:rPr>
      </w:pPr>
    </w:p>
    <w:p w14:paraId="57746928" w14:textId="789D90C1" w:rsidR="00D3292B" w:rsidRPr="00C22835" w:rsidRDefault="00246101" w:rsidP="000856DF">
      <w:pPr>
        <w:spacing w:after="0"/>
        <w:jc w:val="both"/>
        <w:rPr>
          <w:lang w:val="en-GB"/>
        </w:rPr>
      </w:pPr>
      <w:r w:rsidRPr="00C22835">
        <w:rPr>
          <w:noProof/>
          <w:lang w:val="en-US"/>
        </w:rPr>
        <mc:AlternateContent>
          <mc:Choice Requires="wps">
            <w:drawing>
              <wp:anchor distT="0" distB="0" distL="114300" distR="114300" simplePos="0" relativeHeight="251729920" behindDoc="0" locked="0" layoutInCell="1" allowOverlap="1" wp14:anchorId="0839FA46" wp14:editId="49E4892F">
                <wp:simplePos x="0" y="0"/>
                <wp:positionH relativeFrom="margin">
                  <wp:posOffset>-3810</wp:posOffset>
                </wp:positionH>
                <wp:positionV relativeFrom="paragraph">
                  <wp:posOffset>1577340</wp:posOffset>
                </wp:positionV>
                <wp:extent cx="5399405" cy="1562100"/>
                <wp:effectExtent l="0" t="0" r="0" b="0"/>
                <wp:wrapTopAndBottom/>
                <wp:docPr id="95" name="Rectangle: Rounded Corners 95"/>
                <wp:cNvGraphicFramePr/>
                <a:graphic xmlns:a="http://schemas.openxmlformats.org/drawingml/2006/main">
                  <a:graphicData uri="http://schemas.microsoft.com/office/word/2010/wordprocessingShape">
                    <wps:wsp>
                      <wps:cNvSpPr/>
                      <wps:spPr>
                        <a:xfrm>
                          <a:off x="0" y="0"/>
                          <a:ext cx="5399405" cy="1562100"/>
                        </a:xfrm>
                        <a:prstGeom prst="roundRect">
                          <a:avLst/>
                        </a:prstGeom>
                        <a:solidFill>
                          <a:srgbClr val="6CB33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C4CA58" w14:textId="3975E148" w:rsidR="008E0CF1" w:rsidRPr="00246101" w:rsidRDefault="008E0CF1" w:rsidP="00246101">
                            <w:pPr>
                              <w:jc w:val="center"/>
                              <w:rPr>
                                <w:rFonts w:ascii="Gill Sans MT" w:hAnsi="Gill Sans MT"/>
                                <w:b/>
                                <w:lang w:val="en-US"/>
                              </w:rPr>
                            </w:pPr>
                            <w:r w:rsidRPr="00246101">
                              <w:rPr>
                                <w:rFonts w:ascii="Gill Sans MT" w:hAnsi="Gill Sans MT"/>
                                <w:b/>
                                <w:i/>
                                <w:lang w:val="en-US"/>
                              </w:rPr>
                              <w:t>“…We participated to build our kraal…helping the builders …and from that we feel already attached to the project…it is our project and we are very anxious to receive the animals and start our business…we need to do everything to make it successful when we start working on k</w:t>
                            </w:r>
                            <w:r>
                              <w:rPr>
                                <w:rFonts w:ascii="Gill Sans MT" w:hAnsi="Gill Sans MT"/>
                                <w:b/>
                                <w:i/>
                                <w:lang w:val="en-US"/>
                              </w:rPr>
                              <w:t>eeping the animals for sale….”</w:t>
                            </w:r>
                            <w:r>
                              <w:rPr>
                                <w:rFonts w:ascii="Gill Sans MT" w:hAnsi="Gill Sans MT"/>
                                <w:b/>
                                <w:i/>
                                <w:lang w:val="en-US"/>
                              </w:rPr>
                              <w:br/>
                            </w:r>
                            <w:r>
                              <w:rPr>
                                <w:rFonts w:ascii="Gill Sans MT" w:hAnsi="Gill Sans MT"/>
                                <w:b/>
                                <w:i/>
                                <w:lang w:val="en-US"/>
                              </w:rPr>
                              <w:br/>
                            </w:r>
                            <w:r w:rsidRPr="00246101">
                              <w:rPr>
                                <w:rFonts w:ascii="Gill Sans MT" w:hAnsi="Gill Sans MT"/>
                                <w:b/>
                                <w:lang w:val="en-US"/>
                              </w:rPr>
                              <w:t>Focus Group Discussions, Women Beneficiaries, Goat Project, Mabalane, August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39FA46" id="Rectangle: Rounded Corners 95" o:spid="_x0000_s1062" style="position:absolute;left:0;text-align:left;margin-left:-.3pt;margin-top:124.2pt;width:425.15pt;height:123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" fillcolor="#6cb33f" stroked="f" strokeweight="1pt">
                <v:stroke joinstyle="miter"/>
                <v:textbox>
                  <w:txbxContent>
                    <w:p w14:paraId="2EC4CA58" w14:textId="3975E148" w:rsidR="008E0CF1" w:rsidRPr="00246101" w:rsidRDefault="008E0CF1" w:rsidP="00246101">
                      <w:pPr>
                        <w:jc w:val="center"/>
                        <w:rPr>
                          <w:rFonts w:ascii="Gill Sans MT" w:hAnsi="Gill Sans MT"/>
                          <w:b/>
                          <w:lang w:val="en-US"/>
                        </w:rPr>
                      </w:pPr>
                      <w:r w:rsidRPr="00246101">
                        <w:rPr>
                          <w:rFonts w:ascii="Gill Sans MT" w:hAnsi="Gill Sans MT"/>
                          <w:b/>
                          <w:i/>
                          <w:lang w:val="en-US"/>
                        </w:rPr>
                        <w:t>“…We participated to build our kraal…helping the builders …and from that we feel already attached to the project…it is our project and we are very anxious to receive the animals and start our business…we need to do everything to make it successful when we start working on k</w:t>
                      </w:r>
                      <w:r>
                        <w:rPr>
                          <w:rFonts w:ascii="Gill Sans MT" w:hAnsi="Gill Sans MT"/>
                          <w:b/>
                          <w:i/>
                          <w:lang w:val="en-US"/>
                        </w:rPr>
                        <w:t>eeping the animals for sale….”</w:t>
                      </w:r>
                      <w:r>
                        <w:rPr>
                          <w:rFonts w:ascii="Gill Sans MT" w:hAnsi="Gill Sans MT"/>
                          <w:b/>
                          <w:i/>
                          <w:lang w:val="en-US"/>
                        </w:rPr>
                        <w:br/>
                      </w:r>
                      <w:r>
                        <w:rPr>
                          <w:rFonts w:ascii="Gill Sans MT" w:hAnsi="Gill Sans MT"/>
                          <w:b/>
                          <w:i/>
                          <w:lang w:val="en-US"/>
                        </w:rPr>
                        <w:br/>
                      </w:r>
                      <w:r w:rsidRPr="00246101">
                        <w:rPr>
                          <w:rFonts w:ascii="Gill Sans MT" w:hAnsi="Gill Sans MT"/>
                          <w:b/>
                          <w:lang w:val="en-US"/>
                        </w:rPr>
                        <w:t>Focus Group Discussions, Women Beneficiaries, Goat Project, Mabalane, August 2017</w:t>
                      </w:r>
                    </w:p>
                  </w:txbxContent>
                </v:textbox>
                <w10:wrap type="topAndBottom" anchorx="margin"/>
              </v:roundrect>
            </w:pict>
          </mc:Fallback>
        </mc:AlternateContent>
      </w:r>
      <w:r w:rsidR="00D3292B" w:rsidRPr="00C22835">
        <w:rPr>
          <w:lang w:val="en-GB"/>
        </w:rPr>
        <w:t xml:space="preserve">The MTE also revealed that the women beneficiaries of the Animal Husbandry (specifically beneficiaries of the </w:t>
      </w:r>
      <w:r w:rsidR="00D3292B" w:rsidRPr="00C22835">
        <w:rPr>
          <w:rFonts w:cs="Calibri"/>
          <w:lang w:val="en-GB"/>
        </w:rPr>
        <w:t>commercial goat farming training and commercial small-scale swine farming training</w:t>
      </w:r>
      <w:r w:rsidR="00D3292B" w:rsidRPr="00C22835">
        <w:rPr>
          <w:lang w:val="en-GB"/>
        </w:rPr>
        <w:t>) participated in the construction of the animal kraals. The building of the kraals was done in collaboration with construction experts, allowing women beneficiaries to learn about future infrastructures maintenance. Local builders were also involved and acquired competences on solving daily maintenance needs for the infrastructures. The beneficiaries’ participation also developed a sense of project ownership which is a very important factor for su</w:t>
      </w:r>
      <w:r w:rsidRPr="00C22835">
        <w:rPr>
          <w:lang w:val="en-GB"/>
        </w:rPr>
        <w:t>stainability, as affirmed below.</w:t>
      </w:r>
    </w:p>
    <w:p w14:paraId="27F30BAF" w14:textId="77777777" w:rsidR="00D3292B" w:rsidRPr="00C22835" w:rsidRDefault="00D3292B" w:rsidP="00F629E0">
      <w:pPr>
        <w:spacing w:after="0"/>
        <w:rPr>
          <w:lang w:val="en-GB"/>
        </w:rPr>
      </w:pPr>
    </w:p>
    <w:p w14:paraId="3213FE7C" w14:textId="77777777" w:rsidR="00D3292B" w:rsidRPr="00C22835" w:rsidRDefault="00D3292B" w:rsidP="000856DF">
      <w:pPr>
        <w:spacing w:after="0"/>
        <w:jc w:val="both"/>
        <w:rPr>
          <w:lang w:val="en-GB"/>
        </w:rPr>
      </w:pPr>
      <w:r w:rsidRPr="00C22835">
        <w:rPr>
          <w:lang w:val="en-GB"/>
        </w:rPr>
        <w:t>On a different note, the project is strengthening local capacity on climate change adaptation and supported women beneficiaries to create forage banks for growing of draught tolerant plants for animal feeding. The forage banks have become a farm school (</w:t>
      </w:r>
      <w:r w:rsidRPr="00C22835">
        <w:rPr>
          <w:i/>
          <w:lang w:val="en-GB"/>
        </w:rPr>
        <w:t>escola de machamba</w:t>
      </w:r>
      <w:r w:rsidRPr="00C22835">
        <w:rPr>
          <w:lang w:val="en-GB"/>
        </w:rPr>
        <w:t>) for the beneficiaries and the surrounding communities and provide a learning point for the women and other community members to learn how to grow draught tolerant crops for animal feeding supplement. The knowledge obtained will be locally replicated by the communities and adapted for their animal feeding, since the crops are locally available in Gaza (moringa, elephant grass and other plants). Promoting locally adapt cultures enhances sustainability as it is not costly for local people to replicate the acquired practices.</w:t>
      </w:r>
    </w:p>
    <w:p w14:paraId="4416A095" w14:textId="5D9212B6" w:rsidR="00D3292B" w:rsidRPr="00C22835" w:rsidRDefault="00D3292B" w:rsidP="00F629E0">
      <w:pPr>
        <w:spacing w:after="0"/>
        <w:rPr>
          <w:lang w:val="en-GB"/>
        </w:rPr>
      </w:pPr>
    </w:p>
    <w:p w14:paraId="370711BC" w14:textId="46B6A382" w:rsidR="00D3292B" w:rsidRPr="00C22835" w:rsidRDefault="00F9119B" w:rsidP="00AB1C5E">
      <w:pPr>
        <w:pStyle w:val="ListParagraph"/>
        <w:numPr>
          <w:ilvl w:val="3"/>
          <w:numId w:val="23"/>
        </w:numPr>
        <w:outlineLvl w:val="3"/>
        <w:rPr>
          <w:lang w:val="en-GB"/>
        </w:rPr>
      </w:pPr>
      <w:r w:rsidRPr="00C22835">
        <w:rPr>
          <w:rFonts w:eastAsiaTheme="majorEastAsia" w:cstheme="majorBidi"/>
          <w:sz w:val="26"/>
          <w:szCs w:val="26"/>
          <w:lang w:val="en-GB"/>
        </w:rPr>
        <w:t>Is the community endowed to continue changing attitudes?</w:t>
      </w:r>
      <w:r w:rsidRPr="00C22835">
        <w:rPr>
          <w:lang w:val="en-GB"/>
        </w:rPr>
        <w:t xml:space="preserve"> </w:t>
      </w:r>
    </w:p>
    <w:p w14:paraId="25403516" w14:textId="5525BD8E" w:rsidR="00D3292B" w:rsidRPr="00C22835" w:rsidRDefault="00D3292B" w:rsidP="000856DF">
      <w:pPr>
        <w:spacing w:after="0"/>
        <w:jc w:val="both"/>
        <w:rPr>
          <w:lang w:val="en-GB"/>
        </w:rPr>
      </w:pPr>
      <w:r w:rsidRPr="00C22835">
        <w:rPr>
          <w:lang w:val="en-GB"/>
        </w:rPr>
        <w:t xml:space="preserve">The MTE findings shows slow changing attitudes at community level, especially from men, mainly due patriarchal principles that always put them at an advantage over women. Cultural norms that hinder gender equality continue to be an obstacle for sustaining the changes of attitude achieved by the project. </w:t>
      </w:r>
    </w:p>
    <w:p w14:paraId="23E5C39C" w14:textId="77777777" w:rsidR="00F629E0" w:rsidRPr="00C22835" w:rsidRDefault="00F629E0" w:rsidP="000856DF">
      <w:pPr>
        <w:spacing w:after="0"/>
        <w:jc w:val="both"/>
        <w:rPr>
          <w:lang w:val="en-GB"/>
        </w:rPr>
      </w:pPr>
    </w:p>
    <w:p w14:paraId="2B415407" w14:textId="52D831E7" w:rsidR="00D3292B" w:rsidRPr="00C22835" w:rsidRDefault="00D3292B" w:rsidP="000856DF">
      <w:pPr>
        <w:spacing w:after="0"/>
        <w:jc w:val="both"/>
        <w:rPr>
          <w:lang w:val="en-GB"/>
        </w:rPr>
      </w:pPr>
      <w:r w:rsidRPr="00C22835">
        <w:rPr>
          <w:lang w:val="en-GB"/>
        </w:rPr>
        <w:t>One example collected from the MTE is that of CAHWs. At first, communities resisted accepting women as CAHWs but later on accepted and started hiring them for animal treatment and care.</w:t>
      </w:r>
      <w:r w:rsidR="00A7755D" w:rsidRPr="00C22835">
        <w:rPr>
          <w:lang w:val="en-GB"/>
        </w:rPr>
        <w:t xml:space="preserve"> </w:t>
      </w:r>
      <w:r w:rsidRPr="00C22835">
        <w:rPr>
          <w:lang w:val="en-GB"/>
        </w:rPr>
        <w:t>After some time, the same communities started to request the women CAHWs to treat their animals and then refused to pay for the services. More than 50% of women CAHWs complained of communities receiving the services on credit and then refusing to pay them. Another example concerns the usage of FDD. While more women are accessing the funds, traditional family attitudes prevent them from deciding on their usage.</w:t>
      </w:r>
    </w:p>
    <w:p w14:paraId="3BE467A0" w14:textId="77777777" w:rsidR="00F9119B" w:rsidRPr="00C22835" w:rsidRDefault="00F9119B" w:rsidP="000856DF">
      <w:pPr>
        <w:spacing w:after="0"/>
        <w:jc w:val="both"/>
        <w:rPr>
          <w:lang w:val="en-GB"/>
        </w:rPr>
      </w:pPr>
    </w:p>
    <w:p w14:paraId="04414B84" w14:textId="651288CA" w:rsidR="00D3292B" w:rsidRPr="00C22835" w:rsidRDefault="00D3292B" w:rsidP="000856DF">
      <w:pPr>
        <w:spacing w:after="0"/>
        <w:jc w:val="both"/>
        <w:rPr>
          <w:lang w:val="en-GB"/>
        </w:rPr>
      </w:pPr>
      <w:r w:rsidRPr="00C22835">
        <w:rPr>
          <w:lang w:val="en-GB"/>
        </w:rPr>
        <w:t>These are just examples of how norms and beliefs of women inferiority based on the existing socio-cultural beliefs affect community capacity for continued changing attitudes. The issue came out as a huge challenge in Gaza, and the project needs to reinforce its interventions for making the attitude and behavioural change sustainable.</w:t>
      </w:r>
    </w:p>
    <w:p w14:paraId="131690F7" w14:textId="77777777" w:rsidR="00F9119B" w:rsidRPr="00C22835" w:rsidRDefault="00F9119B" w:rsidP="000856DF">
      <w:pPr>
        <w:spacing w:after="0"/>
        <w:jc w:val="both"/>
        <w:rPr>
          <w:lang w:val="en-GB"/>
        </w:rPr>
      </w:pPr>
    </w:p>
    <w:p w14:paraId="57FAB88E" w14:textId="77777777" w:rsidR="00D3292B" w:rsidRPr="00C22835" w:rsidRDefault="00D3292B" w:rsidP="000856DF">
      <w:pPr>
        <w:spacing w:after="0"/>
        <w:jc w:val="both"/>
        <w:rPr>
          <w:lang w:val="en-GB"/>
        </w:rPr>
      </w:pPr>
      <w:r w:rsidRPr="00C22835">
        <w:rPr>
          <w:lang w:val="en-GB"/>
        </w:rPr>
        <w:t>Regarding the changes of attitude for the members of local government institutions, the MTE found that there is continued disparity between men and women in the leadership positions. While the gender ratio has improved, preconceptions and traditional values still persist in the discussion spaces. However, the communities and their leaders declare themselves open to adapt gender equality principles and show a tendency to reverse gender-based discrimination, especially on the side of men. In the near future, the project will need to increasingly rely on its stakeholders to ensure that this change continues to have momentum.</w:t>
      </w:r>
    </w:p>
    <w:p w14:paraId="488702DE" w14:textId="77777777" w:rsidR="00D3292B" w:rsidRPr="00C22835" w:rsidRDefault="00D3292B" w:rsidP="00F629E0">
      <w:pPr>
        <w:spacing w:after="0"/>
        <w:rPr>
          <w:lang w:val="en-GB"/>
        </w:rPr>
      </w:pPr>
    </w:p>
    <w:p w14:paraId="7E85CBF9" w14:textId="313020FA" w:rsidR="00D3292B" w:rsidRPr="00C22835" w:rsidRDefault="00D82D40" w:rsidP="00AB1C5E">
      <w:pPr>
        <w:pStyle w:val="ListParagraph"/>
        <w:numPr>
          <w:ilvl w:val="2"/>
          <w:numId w:val="23"/>
        </w:numPr>
        <w:outlineLvl w:val="2"/>
        <w:rPr>
          <w:lang w:val="en-GB"/>
        </w:rPr>
      </w:pPr>
      <w:bookmarkStart w:id="294" w:name="_Toc496724342"/>
      <w:bookmarkStart w:id="295" w:name="_Toc496724796"/>
      <w:r w:rsidRPr="00C22835">
        <w:rPr>
          <w:rFonts w:eastAsiaTheme="majorEastAsia" w:cstheme="majorBidi"/>
          <w:sz w:val="26"/>
          <w:szCs w:val="26"/>
          <w:lang w:val="en-GB"/>
        </w:rPr>
        <w:t>How will the benefits of the intervention be secured for rights holders (i.e. what accountability and oversights systems were established)?</w:t>
      </w:r>
      <w:bookmarkEnd w:id="294"/>
      <w:bookmarkEnd w:id="295"/>
      <w:r w:rsidR="00D3292B" w:rsidRPr="00C22835">
        <w:rPr>
          <w:lang w:val="en-GB"/>
        </w:rPr>
        <w:t xml:space="preserve"> </w:t>
      </w:r>
    </w:p>
    <w:p w14:paraId="1E6DF11C" w14:textId="77777777" w:rsidR="00D82D40" w:rsidRPr="00C22835" w:rsidRDefault="00D82D40" w:rsidP="00F629E0">
      <w:pPr>
        <w:spacing w:after="0"/>
        <w:rPr>
          <w:lang w:val="en-GB"/>
        </w:rPr>
      </w:pPr>
    </w:p>
    <w:p w14:paraId="2E3F990C" w14:textId="08EBA62F" w:rsidR="00D82D40" w:rsidRPr="00C22835" w:rsidRDefault="00D82D40" w:rsidP="00AB1C5E">
      <w:pPr>
        <w:pStyle w:val="ListParagraph"/>
        <w:numPr>
          <w:ilvl w:val="3"/>
          <w:numId w:val="23"/>
        </w:numPr>
        <w:outlineLvl w:val="3"/>
        <w:rPr>
          <w:lang w:val="en-GB"/>
        </w:rPr>
      </w:pPr>
      <w:bookmarkStart w:id="296" w:name="_Toc496009357"/>
      <w:r w:rsidRPr="00C22835">
        <w:rPr>
          <w:rFonts w:eastAsiaTheme="majorEastAsia" w:cstheme="majorBidi"/>
          <w:sz w:val="26"/>
          <w:szCs w:val="26"/>
          <w:lang w:val="en-GB"/>
        </w:rPr>
        <w:t>To what extent have Government Partners committed to mainstream gender-responsive planning and budgeting at district level?</w:t>
      </w:r>
      <w:r w:rsidRPr="00C22835">
        <w:rPr>
          <w:lang w:val="en-GB"/>
        </w:rPr>
        <w:t xml:space="preserve"> </w:t>
      </w:r>
    </w:p>
    <w:bookmarkEnd w:id="296"/>
    <w:p w14:paraId="042DAC21" w14:textId="09D9B5B2" w:rsidR="00D3292B" w:rsidRPr="00C22835" w:rsidRDefault="00D3292B" w:rsidP="000856DF">
      <w:pPr>
        <w:spacing w:after="0"/>
        <w:jc w:val="both"/>
        <w:rPr>
          <w:rFonts w:cstheme="minorHAnsi"/>
          <w:lang w:val="en-GB"/>
        </w:rPr>
      </w:pPr>
      <w:r w:rsidRPr="00C22835">
        <w:rPr>
          <w:rFonts w:cstheme="minorHAnsi"/>
          <w:lang w:val="en-GB"/>
        </w:rPr>
        <w:t>The MTE revealed that the training of government officials on mainstreaming Gender Responsive Planning and Budgeting is a sustainable approach for integration of gender responsive interventions in the government development agendas: the government officials in the targeted districts demonstrated commitment on gender mainstreaming and gender responsive approaches, and have started applying some principles of gender equality interventions.</w:t>
      </w:r>
    </w:p>
    <w:p w14:paraId="001C141B" w14:textId="77777777" w:rsidR="00D82D40" w:rsidRPr="00C22835" w:rsidRDefault="00D82D40" w:rsidP="000856DF">
      <w:pPr>
        <w:spacing w:after="0"/>
        <w:jc w:val="both"/>
        <w:rPr>
          <w:rFonts w:cstheme="minorHAnsi"/>
          <w:lang w:val="en-GB"/>
        </w:rPr>
      </w:pPr>
    </w:p>
    <w:p w14:paraId="673122E3" w14:textId="181A157D" w:rsidR="00D3292B" w:rsidRPr="00C22835" w:rsidRDefault="00D3292B" w:rsidP="000856DF">
      <w:pPr>
        <w:spacing w:after="0"/>
        <w:jc w:val="both"/>
        <w:rPr>
          <w:rFonts w:cstheme="minorHAnsi"/>
          <w:lang w:val="en-GB"/>
        </w:rPr>
      </w:pPr>
      <w:r w:rsidRPr="00C22835">
        <w:rPr>
          <w:rFonts w:cstheme="minorHAnsi"/>
          <w:lang w:val="en-GB"/>
        </w:rPr>
        <w:t>This is systematically proved in the evaluated districts by the increased number of women representatives in the local decision-making committees, by the increased number of women accessing FDDs, and even by the slightly increased number of women occupying district government leadership positions and women that are traditional leaders. It is reasonable to assume that the results of the project with regards to GRPB will continue to influence the institutional changes ongoing in the local governments in the target area.</w:t>
      </w:r>
    </w:p>
    <w:p w14:paraId="3BB72CE2" w14:textId="77777777" w:rsidR="00D82D40" w:rsidRPr="00C22835" w:rsidRDefault="00D82D40" w:rsidP="000856DF">
      <w:pPr>
        <w:spacing w:after="0"/>
        <w:jc w:val="both"/>
        <w:rPr>
          <w:rFonts w:cstheme="minorHAnsi"/>
          <w:lang w:val="en-GB"/>
        </w:rPr>
      </w:pPr>
    </w:p>
    <w:p w14:paraId="63144171" w14:textId="77777777" w:rsidR="00D3292B" w:rsidRPr="00C22835" w:rsidRDefault="00D3292B" w:rsidP="000856DF">
      <w:pPr>
        <w:spacing w:after="0"/>
        <w:jc w:val="both"/>
        <w:rPr>
          <w:rFonts w:cstheme="minorHAnsi"/>
          <w:lang w:val="en-GB"/>
        </w:rPr>
      </w:pPr>
      <w:r w:rsidRPr="00C22835">
        <w:rPr>
          <w:rFonts w:cstheme="minorHAnsi"/>
          <w:lang w:val="en-GB"/>
        </w:rPr>
        <w:t xml:space="preserve">This being said, a fully endorsed gender equality agenda in Gaza’s district and provincial governments is still far. The provisional declaration of the </w:t>
      </w:r>
      <w:bookmarkStart w:id="297" w:name="_Hlk496622113"/>
      <w:r w:rsidRPr="00C22835">
        <w:rPr>
          <w:rFonts w:cstheme="minorHAnsi"/>
          <w:lang w:val="en-GB"/>
        </w:rPr>
        <w:t xml:space="preserve">IV Provincial Conference on Women and Gender </w:t>
      </w:r>
      <w:bookmarkEnd w:id="297"/>
      <w:r w:rsidRPr="00C22835">
        <w:rPr>
          <w:rFonts w:cstheme="minorHAnsi"/>
          <w:lang w:val="en-GB"/>
        </w:rPr>
        <w:t>recognizes the importance of women’s empowerment issues, namely the limited access to productive resources and funding; and the existence of sociocultural barriers that promote power inequalities and capacity gaps in decision-making. In its closing implementation year, the project should strive to involve key government stakeholders and operationalize the gender commitments in GRPB.</w:t>
      </w:r>
    </w:p>
    <w:p w14:paraId="1B1F8A3C" w14:textId="77777777" w:rsidR="00D3292B" w:rsidRPr="00C22835" w:rsidRDefault="00D3292B" w:rsidP="000856DF">
      <w:pPr>
        <w:spacing w:after="0"/>
        <w:jc w:val="both"/>
        <w:rPr>
          <w:rFonts w:cstheme="minorHAnsi"/>
          <w:lang w:val="en-GB"/>
        </w:rPr>
      </w:pPr>
    </w:p>
    <w:p w14:paraId="2406CEC7" w14:textId="77777777" w:rsidR="00D3292B" w:rsidRPr="00C22835" w:rsidRDefault="00D3292B" w:rsidP="000856DF">
      <w:pPr>
        <w:spacing w:after="0"/>
        <w:jc w:val="both"/>
        <w:rPr>
          <w:rFonts w:cstheme="minorHAnsi"/>
          <w:lang w:val="en-GB"/>
        </w:rPr>
      </w:pPr>
      <w:r w:rsidRPr="00C22835">
        <w:rPr>
          <w:rFonts w:cstheme="minorHAnsi"/>
          <w:lang w:val="en-GB"/>
        </w:rPr>
        <w:t>On a separate note, the sharefairs for increased access to legal and financial services for women were regarded as a high impact intervention. The project organized the event with full participation of the local government sectors as a way of building their capacity for continuity of practices for gender equality.</w:t>
      </w:r>
    </w:p>
    <w:p w14:paraId="34377DDD" w14:textId="77777777" w:rsidR="00D3292B" w:rsidRPr="00C22835" w:rsidRDefault="00D3292B" w:rsidP="00F629E0">
      <w:pPr>
        <w:spacing w:after="0"/>
        <w:rPr>
          <w:rFonts w:cstheme="minorHAnsi"/>
          <w:lang w:val="en-GB"/>
        </w:rPr>
      </w:pPr>
    </w:p>
    <w:p w14:paraId="042D3FCE" w14:textId="49EF491C" w:rsidR="00D3292B" w:rsidRPr="00C22835" w:rsidRDefault="00D82D40" w:rsidP="00AB1C5E">
      <w:pPr>
        <w:pStyle w:val="ListParagraph"/>
        <w:numPr>
          <w:ilvl w:val="3"/>
          <w:numId w:val="23"/>
        </w:numPr>
        <w:outlineLvl w:val="3"/>
        <w:rPr>
          <w:lang w:val="en-GB"/>
        </w:rPr>
      </w:pPr>
      <w:bookmarkStart w:id="298" w:name="_Toc496009358"/>
      <w:r w:rsidRPr="00C22835">
        <w:rPr>
          <w:rFonts w:eastAsiaTheme="majorEastAsia" w:cstheme="majorBidi"/>
          <w:sz w:val="26"/>
          <w:szCs w:val="26"/>
          <w:lang w:val="en-GB"/>
        </w:rPr>
        <w:t>What are the contextual factors in Gaza for sustaining and replicating the project interventions and its impact?</w:t>
      </w:r>
      <w:bookmarkEnd w:id="298"/>
      <w:r w:rsidRPr="00C22835">
        <w:rPr>
          <w:lang w:val="en-GB"/>
        </w:rPr>
        <w:t xml:space="preserve"> </w:t>
      </w:r>
    </w:p>
    <w:p w14:paraId="56F57AB5" w14:textId="77777777" w:rsidR="00D3292B" w:rsidRPr="00C22835" w:rsidRDefault="00D3292B" w:rsidP="000856DF">
      <w:pPr>
        <w:spacing w:after="0"/>
        <w:jc w:val="both"/>
        <w:rPr>
          <w:lang w:val="en-GB"/>
        </w:rPr>
      </w:pPr>
      <w:r w:rsidRPr="00C22835">
        <w:rPr>
          <w:lang w:val="en-GB"/>
        </w:rPr>
        <w:t>Gaza province is one of the leading provinces for livestock production</w:t>
      </w:r>
      <w:r w:rsidRPr="00C22835">
        <w:rPr>
          <w:rStyle w:val="FootnoteReference"/>
          <w:lang w:val="en-GB"/>
        </w:rPr>
        <w:footnoteReference w:id="46"/>
      </w:r>
      <w:r w:rsidRPr="00C22835">
        <w:rPr>
          <w:lang w:val="en-GB"/>
        </w:rPr>
        <w:t>. This is a relatively high value economic activity in Gaza. The project is strengthening capacity of women on traditional animal husbandry practice linking them to the local value chain. These are locally practiced income generation activities that benefit from existing local resources and markets. For these reasons, it is likely that the project results will continue in the future, even after the project termination.</w:t>
      </w:r>
    </w:p>
    <w:p w14:paraId="2271466D" w14:textId="77777777" w:rsidR="00D3292B" w:rsidRPr="00C22835" w:rsidRDefault="00D3292B" w:rsidP="000856DF">
      <w:pPr>
        <w:spacing w:after="0"/>
        <w:jc w:val="both"/>
        <w:rPr>
          <w:lang w:val="en-GB"/>
        </w:rPr>
      </w:pPr>
    </w:p>
    <w:p w14:paraId="48D5FE93" w14:textId="6F867A65" w:rsidR="000856DF" w:rsidRPr="00C22835" w:rsidRDefault="00D3292B" w:rsidP="000856DF">
      <w:pPr>
        <w:spacing w:after="0"/>
        <w:jc w:val="both"/>
        <w:rPr>
          <w:rFonts w:cstheme="minorHAnsi"/>
          <w:lang w:val="en-GB"/>
        </w:rPr>
      </w:pPr>
      <w:r w:rsidRPr="00C22835">
        <w:rPr>
          <w:rFonts w:cstheme="minorHAnsi"/>
          <w:lang w:val="en-GB"/>
        </w:rPr>
        <w:t xml:space="preserve">The findings from the MTE also show that men are key stakeholders that contribute to an unsupportive environment, replicating discriminatory practices and behaviours and causing women insecurity, as well as practicing abuses that affect their development and well-being in their families and communities. While the project achieved solid results in the economic and social empowerment of women within their families and communities, </w:t>
      </w:r>
      <w:r w:rsidR="00D5176B" w:rsidRPr="00C22835">
        <w:rPr>
          <w:rFonts w:cstheme="minorHAnsi"/>
          <w:lang w:val="en-GB"/>
        </w:rPr>
        <w:t>men’s</w:t>
      </w:r>
      <w:r w:rsidRPr="00C22835">
        <w:rPr>
          <w:rFonts w:cstheme="minorHAnsi"/>
          <w:lang w:val="en-GB"/>
        </w:rPr>
        <w:t xml:space="preserve"> attitudes and behaviours are a key obstacle in the fulfilment of their full potential. To ensure sustainability of its results and impacts after the fourth year, the project should focus on their involvement as well.</w:t>
      </w:r>
    </w:p>
    <w:p w14:paraId="61FD6436" w14:textId="77777777" w:rsidR="000856DF" w:rsidRPr="00C22835" w:rsidRDefault="000856DF">
      <w:pPr>
        <w:rPr>
          <w:rFonts w:cstheme="minorHAnsi"/>
          <w:lang w:val="en-GB"/>
        </w:rPr>
      </w:pPr>
      <w:r w:rsidRPr="00C22835">
        <w:rPr>
          <w:rFonts w:cstheme="minorHAnsi"/>
          <w:lang w:val="en-GB"/>
        </w:rPr>
        <w:br w:type="page"/>
      </w:r>
    </w:p>
    <w:p w14:paraId="6AF52460" w14:textId="3AE0F020" w:rsidR="009A6BBC" w:rsidRPr="00C22835" w:rsidRDefault="009A6BBC" w:rsidP="00AB1C5E">
      <w:pPr>
        <w:pStyle w:val="Heading1"/>
        <w:numPr>
          <w:ilvl w:val="0"/>
          <w:numId w:val="23"/>
        </w:numPr>
        <w:shd w:val="clear" w:color="auto" w:fill="6CB33F"/>
        <w:jc w:val="both"/>
        <w:rPr>
          <w:rFonts w:asciiTheme="minorHAnsi" w:hAnsiTheme="minorHAnsi"/>
          <w:color w:val="auto"/>
          <w:sz w:val="28"/>
          <w:szCs w:val="28"/>
          <w:lang w:val="en-GB"/>
        </w:rPr>
      </w:pPr>
      <w:bookmarkStart w:id="299" w:name="_Toc496724343"/>
      <w:bookmarkStart w:id="300" w:name="_Toc496724797"/>
      <w:r w:rsidRPr="00C22835">
        <w:rPr>
          <w:rFonts w:asciiTheme="minorHAnsi" w:hAnsiTheme="minorHAnsi"/>
          <w:b/>
          <w:color w:val="auto"/>
          <w:sz w:val="28"/>
          <w:szCs w:val="28"/>
          <w:lang w:val="en-GB"/>
        </w:rPr>
        <w:t>Conclusions</w:t>
      </w:r>
      <w:bookmarkEnd w:id="299"/>
      <w:bookmarkEnd w:id="300"/>
    </w:p>
    <w:p w14:paraId="0FBF1531" w14:textId="089BA7A0" w:rsidR="009A6BBC" w:rsidRPr="00C22835" w:rsidRDefault="009A6BBC" w:rsidP="009A6BBC">
      <w:pPr>
        <w:spacing w:after="0" w:line="240" w:lineRule="auto"/>
        <w:jc w:val="both"/>
        <w:rPr>
          <w:rFonts w:cs="MS Gothic"/>
          <w:sz w:val="24"/>
          <w:szCs w:val="24"/>
          <w:lang w:val="en-GB"/>
        </w:rPr>
      </w:pPr>
    </w:p>
    <w:p w14:paraId="1B20AE19" w14:textId="77777777" w:rsidR="000B7859" w:rsidRPr="00412090" w:rsidRDefault="009A6BBC" w:rsidP="009A6BBC">
      <w:pPr>
        <w:shd w:val="clear" w:color="auto" w:fill="FFFFFF"/>
        <w:spacing w:after="0" w:line="240" w:lineRule="auto"/>
        <w:jc w:val="both"/>
        <w:rPr>
          <w:rFonts w:cstheme="minorHAnsi"/>
          <w:szCs w:val="24"/>
          <w:lang w:val="en-GB"/>
        </w:rPr>
      </w:pPr>
      <w:r w:rsidRPr="00C22835">
        <w:rPr>
          <w:rFonts w:cstheme="minorHAnsi"/>
          <w:szCs w:val="24"/>
          <w:lang w:val="en-GB"/>
        </w:rPr>
        <w:t xml:space="preserve">The MTE identified crucial findings to inform the project in its next cycle. In this sense, the MTE addressed </w:t>
      </w:r>
      <w:r w:rsidRPr="00412090">
        <w:rPr>
          <w:rFonts w:cstheme="minorHAnsi"/>
          <w:szCs w:val="24"/>
          <w:lang w:val="en-GB"/>
        </w:rPr>
        <w:t xml:space="preserve">questions on the project and measured relevance, effectiveness, impact, efficiency, monitoring and knowledge management, sustainability. </w:t>
      </w:r>
      <w:r w:rsidR="000B7859" w:rsidRPr="00412090">
        <w:rPr>
          <w:rFonts w:cstheme="minorHAnsi"/>
          <w:szCs w:val="24"/>
          <w:lang w:val="en-GB"/>
        </w:rPr>
        <w:t xml:space="preserve">In line with UN Women’s </w:t>
      </w:r>
      <w:r w:rsidR="000B7859" w:rsidRPr="00412090">
        <w:rPr>
          <w:lang w:val="en-US"/>
        </w:rPr>
        <w:t>GERAAS</w:t>
      </w:r>
      <w:r w:rsidR="000B7859" w:rsidRPr="00412090">
        <w:rPr>
          <w:rFonts w:cstheme="minorHAnsi"/>
          <w:szCs w:val="24"/>
          <w:lang w:val="en-GB"/>
        </w:rPr>
        <w:t xml:space="preserve"> evaluation quality criteria, a</w:t>
      </w:r>
      <w:r w:rsidR="005049B6" w:rsidRPr="00412090">
        <w:rPr>
          <w:rFonts w:cstheme="minorHAnsi"/>
          <w:szCs w:val="24"/>
          <w:lang w:val="en-GB"/>
        </w:rPr>
        <w:t xml:space="preserve">ll conclusions </w:t>
      </w:r>
      <w:r w:rsidR="000B7859" w:rsidRPr="00412090">
        <w:rPr>
          <w:rFonts w:cstheme="minorHAnsi"/>
          <w:szCs w:val="24"/>
          <w:lang w:val="en-GB"/>
        </w:rPr>
        <w:t>aim at reflecting the gender analysis and human rights approach adopted by the evaluation.</w:t>
      </w:r>
    </w:p>
    <w:p w14:paraId="309CA11D" w14:textId="3934013F" w:rsidR="009A6BBC" w:rsidRPr="00412090" w:rsidRDefault="009A6BBC" w:rsidP="009A6BBC">
      <w:pPr>
        <w:shd w:val="clear" w:color="auto" w:fill="FFFFFF"/>
        <w:spacing w:after="0" w:line="240" w:lineRule="auto"/>
        <w:jc w:val="both"/>
        <w:rPr>
          <w:rFonts w:cstheme="minorHAnsi"/>
          <w:szCs w:val="24"/>
          <w:lang w:val="en-GB"/>
        </w:rPr>
      </w:pPr>
      <w:r w:rsidRPr="00412090">
        <w:rPr>
          <w:rFonts w:cstheme="minorHAnsi"/>
          <w:szCs w:val="24"/>
          <w:lang w:val="en-GB"/>
        </w:rPr>
        <w:t>The following key conclusions were drawn.</w:t>
      </w:r>
    </w:p>
    <w:p w14:paraId="03DDA4BD" w14:textId="77777777" w:rsidR="009A6BBC" w:rsidRPr="00412090" w:rsidRDefault="009A6BBC" w:rsidP="009A6BBC">
      <w:pPr>
        <w:shd w:val="clear" w:color="auto" w:fill="FFFFFF"/>
        <w:spacing w:after="0" w:line="240" w:lineRule="auto"/>
        <w:jc w:val="both"/>
        <w:rPr>
          <w:rFonts w:cstheme="minorHAnsi"/>
          <w:szCs w:val="24"/>
          <w:lang w:val="en-GB"/>
        </w:rPr>
      </w:pPr>
    </w:p>
    <w:p w14:paraId="690599E9" w14:textId="681A4F28" w:rsidR="009A6BBC" w:rsidRPr="00412090" w:rsidRDefault="009A6BBC" w:rsidP="009A6BBC">
      <w:pPr>
        <w:shd w:val="clear" w:color="auto" w:fill="FFFFFF"/>
        <w:spacing w:after="0" w:line="240" w:lineRule="auto"/>
        <w:jc w:val="both"/>
        <w:rPr>
          <w:szCs w:val="24"/>
          <w:lang w:val="en-GB"/>
        </w:rPr>
      </w:pPr>
      <w:r w:rsidRPr="00412090">
        <w:rPr>
          <w:rFonts w:cstheme="minorHAnsi"/>
          <w:b/>
          <w:szCs w:val="24"/>
          <w:lang w:val="en-GB"/>
        </w:rPr>
        <w:t xml:space="preserve">Relevance. </w:t>
      </w:r>
      <w:r w:rsidRPr="00412090">
        <w:rPr>
          <w:szCs w:val="24"/>
          <w:lang w:val="en-GB"/>
        </w:rPr>
        <w:t>The needs and priorities identified in the Situational Analysis conducted in the beginning of the project were reconfirmed in the MTE: food insecurity, gaps in technical and business skills, weak economic status, gender discriminating values and practices, weak representation in decision-making spaces.</w:t>
      </w:r>
      <w:r w:rsidR="00887ECB" w:rsidRPr="00412090">
        <w:rPr>
          <w:szCs w:val="24"/>
          <w:lang w:val="en-GB"/>
        </w:rPr>
        <w:t xml:space="preserve"> As part of the strengths identified during the MTE, t</w:t>
      </w:r>
      <w:r w:rsidRPr="00412090">
        <w:rPr>
          <w:szCs w:val="24"/>
          <w:lang w:val="en-GB"/>
        </w:rPr>
        <w:t>he</w:t>
      </w:r>
      <w:r w:rsidR="00887ECB" w:rsidRPr="00412090">
        <w:rPr>
          <w:szCs w:val="24"/>
          <w:lang w:val="en-GB"/>
        </w:rPr>
        <w:t xml:space="preserve"> project addresses most of the priority needs for GE, WEE and Climate Change</w:t>
      </w:r>
      <w:r w:rsidRPr="00412090">
        <w:rPr>
          <w:szCs w:val="24"/>
          <w:lang w:val="en-GB"/>
        </w:rPr>
        <w:t>, mainly through activities and approaches that directly deconstruct existing disc</w:t>
      </w:r>
      <w:r w:rsidR="00887ECB" w:rsidRPr="00412090">
        <w:rPr>
          <w:szCs w:val="24"/>
          <w:lang w:val="en-GB"/>
        </w:rPr>
        <w:t>riminatory gender values. The project implement</w:t>
      </w:r>
      <w:r w:rsidR="003F1A22" w:rsidRPr="00412090">
        <w:rPr>
          <w:szCs w:val="24"/>
          <w:lang w:val="en-GB"/>
        </w:rPr>
        <w:t>ed</w:t>
      </w:r>
      <w:r w:rsidR="00887ECB" w:rsidRPr="00412090">
        <w:rPr>
          <w:szCs w:val="24"/>
          <w:lang w:val="en-GB"/>
        </w:rPr>
        <w:t xml:space="preserve"> interventions for building the</w:t>
      </w:r>
      <w:r w:rsidRPr="00412090">
        <w:rPr>
          <w:szCs w:val="24"/>
          <w:lang w:val="en-GB"/>
        </w:rPr>
        <w:t xml:space="preserve"> capacity for resilience in agriculture and animal husbandry, linking women to crucial legal and financial services, enhancing self-confidence and self-esteem, address the economic gaps between men and women in the target communities. On a parallel level, the project recognizes the need to change attitudes and practices that marginalize women, especially by raising awareness on women’s economic potential and on gender-based violence. On a third integrated level, the project promotes women’s voice and participation to decisions in their families, communities, and local governments. </w:t>
      </w:r>
      <w:r w:rsidR="00887ECB" w:rsidRPr="00412090">
        <w:rPr>
          <w:szCs w:val="24"/>
          <w:lang w:val="en-GB"/>
        </w:rPr>
        <w:t>The MTE however identified some weaknesses on the project interventions, and these are mainly linked to</w:t>
      </w:r>
      <w:r w:rsidRPr="00412090">
        <w:rPr>
          <w:szCs w:val="24"/>
          <w:lang w:val="en-GB"/>
        </w:rPr>
        <w:t xml:space="preserve"> </w:t>
      </w:r>
      <w:r w:rsidR="00887ECB" w:rsidRPr="00412090">
        <w:rPr>
          <w:szCs w:val="24"/>
          <w:lang w:val="en-GB"/>
        </w:rPr>
        <w:t xml:space="preserve">the </w:t>
      </w:r>
      <w:r w:rsidRPr="00412090">
        <w:rPr>
          <w:szCs w:val="24"/>
          <w:lang w:val="en-GB"/>
        </w:rPr>
        <w:t>project not address</w:t>
      </w:r>
      <w:r w:rsidR="00887ECB" w:rsidRPr="00412090">
        <w:rPr>
          <w:szCs w:val="24"/>
          <w:lang w:val="en-GB"/>
        </w:rPr>
        <w:t>ing</w:t>
      </w:r>
      <w:r w:rsidRPr="00412090">
        <w:rPr>
          <w:szCs w:val="24"/>
          <w:lang w:val="en-GB"/>
        </w:rPr>
        <w:t xml:space="preserve"> relevant issues such as Sexual and Reproductive Health (including HIV and AIDS</w:t>
      </w:r>
      <w:r w:rsidR="00595B33" w:rsidRPr="00412090">
        <w:rPr>
          <w:szCs w:val="24"/>
          <w:lang w:val="en-GB"/>
        </w:rPr>
        <w:t>,</w:t>
      </w:r>
      <w:r w:rsidR="00C2620D" w:rsidRPr="00412090">
        <w:rPr>
          <w:szCs w:val="24"/>
          <w:lang w:val="en-GB"/>
        </w:rPr>
        <w:t xml:space="preserve"> </w:t>
      </w:r>
      <w:r w:rsidR="00595B33" w:rsidRPr="00412090">
        <w:rPr>
          <w:szCs w:val="24"/>
          <w:lang w:val="en-GB"/>
        </w:rPr>
        <w:t xml:space="preserve">regardless of the fact </w:t>
      </w:r>
      <w:r w:rsidR="00C2620D" w:rsidRPr="00412090">
        <w:rPr>
          <w:szCs w:val="24"/>
          <w:lang w:val="en-GB"/>
        </w:rPr>
        <w:t>that Gaza province</w:t>
      </w:r>
      <w:r w:rsidR="00595B33" w:rsidRPr="00412090">
        <w:rPr>
          <w:szCs w:val="24"/>
          <w:lang w:val="en-GB"/>
        </w:rPr>
        <w:t xml:space="preserve"> has the highest HIV and AIDS </w:t>
      </w:r>
      <w:r w:rsidR="00C2620D" w:rsidRPr="00412090">
        <w:rPr>
          <w:szCs w:val="24"/>
          <w:lang w:val="en-GB"/>
        </w:rPr>
        <w:t xml:space="preserve">prevalence </w:t>
      </w:r>
      <w:r w:rsidR="00595B33" w:rsidRPr="00412090">
        <w:rPr>
          <w:szCs w:val="24"/>
          <w:lang w:val="en-GB"/>
        </w:rPr>
        <w:t>in the country</w:t>
      </w:r>
      <w:r w:rsidR="00C2620D" w:rsidRPr="00412090">
        <w:rPr>
          <w:szCs w:val="24"/>
          <w:lang w:val="en-GB"/>
        </w:rPr>
        <w:t xml:space="preserve"> and women have a higher prevalence than men. One more weakness that was identified is the project not proving relevant interventions to reduce the impact of </w:t>
      </w:r>
      <w:r w:rsidRPr="00412090">
        <w:rPr>
          <w:szCs w:val="24"/>
          <w:lang w:val="en-GB"/>
        </w:rPr>
        <w:t xml:space="preserve">water shortage linked to climate change, and </w:t>
      </w:r>
      <w:r w:rsidR="00C2620D" w:rsidRPr="00412090">
        <w:rPr>
          <w:szCs w:val="24"/>
          <w:lang w:val="en-GB"/>
        </w:rPr>
        <w:t xml:space="preserve">no </w:t>
      </w:r>
      <w:r w:rsidRPr="00412090">
        <w:rPr>
          <w:szCs w:val="24"/>
          <w:lang w:val="en-GB"/>
        </w:rPr>
        <w:t xml:space="preserve">support </w:t>
      </w:r>
      <w:r w:rsidR="00C2620D" w:rsidRPr="00412090">
        <w:rPr>
          <w:szCs w:val="24"/>
          <w:lang w:val="en-GB"/>
        </w:rPr>
        <w:t xml:space="preserve">is provided </w:t>
      </w:r>
      <w:r w:rsidRPr="00412090">
        <w:rPr>
          <w:szCs w:val="24"/>
          <w:lang w:val="en-GB"/>
        </w:rPr>
        <w:t>to women with disabilities</w:t>
      </w:r>
      <w:r w:rsidR="00C2620D" w:rsidRPr="00412090">
        <w:rPr>
          <w:szCs w:val="24"/>
          <w:lang w:val="en-GB"/>
        </w:rPr>
        <w:t xml:space="preserve"> in the project</w:t>
      </w:r>
      <w:r w:rsidRPr="00412090">
        <w:rPr>
          <w:szCs w:val="24"/>
          <w:lang w:val="en-GB"/>
        </w:rPr>
        <w:t>.</w:t>
      </w:r>
    </w:p>
    <w:p w14:paraId="16EE62C7" w14:textId="77777777" w:rsidR="009A6BBC" w:rsidRPr="00412090" w:rsidRDefault="009A6BBC" w:rsidP="009A6BBC">
      <w:pPr>
        <w:spacing w:after="0" w:line="240" w:lineRule="auto"/>
        <w:jc w:val="both"/>
        <w:rPr>
          <w:szCs w:val="24"/>
          <w:lang w:val="en-GB"/>
        </w:rPr>
      </w:pPr>
    </w:p>
    <w:p w14:paraId="52502BAE" w14:textId="428EB554" w:rsidR="009A6BBC" w:rsidRPr="00412090" w:rsidRDefault="009A6BBC" w:rsidP="009A6BBC">
      <w:pPr>
        <w:spacing w:after="0" w:line="240" w:lineRule="auto"/>
        <w:jc w:val="both"/>
        <w:rPr>
          <w:rFonts w:cs="Calibri"/>
          <w:szCs w:val="24"/>
          <w:lang w:val="en-GB"/>
        </w:rPr>
      </w:pPr>
      <w:r w:rsidRPr="00412090">
        <w:rPr>
          <w:b/>
          <w:szCs w:val="24"/>
          <w:lang w:val="en-GB"/>
        </w:rPr>
        <w:t xml:space="preserve">Effectiveness. </w:t>
      </w:r>
      <w:r w:rsidR="00C2620D" w:rsidRPr="00412090">
        <w:rPr>
          <w:szCs w:val="24"/>
          <w:lang w:val="en-GB"/>
        </w:rPr>
        <w:t>Though with some shortfalls, t</w:t>
      </w:r>
      <w:r w:rsidRPr="00412090">
        <w:rPr>
          <w:szCs w:val="24"/>
          <w:lang w:val="en-GB"/>
        </w:rPr>
        <w:t xml:space="preserve">he project </w:t>
      </w:r>
      <w:r w:rsidR="00C2620D" w:rsidRPr="00412090">
        <w:rPr>
          <w:szCs w:val="24"/>
          <w:lang w:val="en-GB"/>
        </w:rPr>
        <w:t>demonstrates strengths on achieving</w:t>
      </w:r>
      <w:r w:rsidRPr="00412090">
        <w:rPr>
          <w:szCs w:val="24"/>
          <w:lang w:val="en-GB"/>
        </w:rPr>
        <w:t xml:space="preserve"> positive results in almost all its outcomes, regardless of challenging experiences related to delays. </w:t>
      </w:r>
      <w:r w:rsidRPr="00412090">
        <w:rPr>
          <w:rFonts w:cs="Calibri"/>
          <w:szCs w:val="24"/>
          <w:lang w:val="en-GB"/>
        </w:rPr>
        <w:t xml:space="preserve">It launched and implemented ten (10) interventions, from a baseline of 2, to link women with services to improve resilience to climate change on food security, livelihoods and economic empowerment, surpassing its target of 8 interventions in four years. </w:t>
      </w:r>
    </w:p>
    <w:p w14:paraId="138BEEBE" w14:textId="77777777" w:rsidR="009A6BBC" w:rsidRPr="00412090" w:rsidRDefault="009A6BBC" w:rsidP="009A6BBC">
      <w:pPr>
        <w:spacing w:after="0" w:line="240" w:lineRule="auto"/>
        <w:jc w:val="both"/>
        <w:rPr>
          <w:rFonts w:cs="Calibri"/>
          <w:szCs w:val="24"/>
          <w:lang w:val="en-GB"/>
        </w:rPr>
      </w:pPr>
    </w:p>
    <w:p w14:paraId="68A8A5AC" w14:textId="5CDCB8F7" w:rsidR="009A6BBC" w:rsidRPr="00412090" w:rsidRDefault="00A062F4" w:rsidP="009A6BBC">
      <w:pPr>
        <w:spacing w:after="0" w:line="240" w:lineRule="auto"/>
        <w:jc w:val="both"/>
        <w:rPr>
          <w:rFonts w:cs="Calibri"/>
          <w:szCs w:val="24"/>
          <w:lang w:val="en-GB"/>
        </w:rPr>
      </w:pPr>
      <w:r w:rsidRPr="00412090">
        <w:rPr>
          <w:rFonts w:cs="Calibri"/>
          <w:szCs w:val="24"/>
          <w:lang w:val="en-GB"/>
        </w:rPr>
        <w:t xml:space="preserve">As part of the </w:t>
      </w:r>
      <w:r w:rsidR="00527644" w:rsidRPr="00412090">
        <w:rPr>
          <w:rFonts w:cs="Calibri"/>
          <w:szCs w:val="24"/>
          <w:lang w:val="en-GB"/>
        </w:rPr>
        <w:t>strengths, t</w:t>
      </w:r>
      <w:r w:rsidR="009A6BBC" w:rsidRPr="00412090">
        <w:rPr>
          <w:rFonts w:cs="Calibri"/>
          <w:szCs w:val="24"/>
          <w:lang w:val="en-GB"/>
        </w:rPr>
        <w:t>he project contributed to increase</w:t>
      </w:r>
      <w:r w:rsidR="00C2620D" w:rsidRPr="00412090">
        <w:rPr>
          <w:rFonts w:cs="Calibri"/>
          <w:szCs w:val="24"/>
          <w:lang w:val="en-GB"/>
        </w:rPr>
        <w:t>d</w:t>
      </w:r>
      <w:r w:rsidR="009A6BBC" w:rsidRPr="00412090">
        <w:rPr>
          <w:rFonts w:cs="Calibri"/>
          <w:szCs w:val="24"/>
          <w:lang w:val="en-GB"/>
        </w:rPr>
        <w:t xml:space="preserve"> quantitative representation of women in local decision-making platforms, achieving an average women representation of 31%, from a baseline of 15% and overcoming a target of 30%. This is remarkably positive at midterm, considering the gender inequality challenges experienced in the target</w:t>
      </w:r>
      <w:r w:rsidR="00527644" w:rsidRPr="00412090">
        <w:rPr>
          <w:rFonts w:cs="Calibri"/>
          <w:szCs w:val="24"/>
          <w:lang w:val="en-GB"/>
        </w:rPr>
        <w:t>ed</w:t>
      </w:r>
      <w:r w:rsidR="009A6BBC" w:rsidRPr="00412090">
        <w:rPr>
          <w:rFonts w:cs="Calibri"/>
          <w:szCs w:val="24"/>
          <w:lang w:val="en-GB"/>
        </w:rPr>
        <w:t xml:space="preserve"> districts. Qualitatively, the MTE observations also suggest a strong improvement in women’s participation to decision-making, especially at community level. While improvements are remarkable, </w:t>
      </w:r>
      <w:r w:rsidR="00527644" w:rsidRPr="00412090">
        <w:rPr>
          <w:rFonts w:cs="Calibri"/>
          <w:szCs w:val="24"/>
          <w:lang w:val="en-GB"/>
        </w:rPr>
        <w:t xml:space="preserve">there is </w:t>
      </w:r>
      <w:r w:rsidR="009A6BBC" w:rsidRPr="00412090">
        <w:rPr>
          <w:rFonts w:cs="Calibri"/>
          <w:szCs w:val="24"/>
          <w:lang w:val="en-GB"/>
        </w:rPr>
        <w:t>striking imbalances in the representation of women and control over decision remain.</w:t>
      </w:r>
    </w:p>
    <w:p w14:paraId="12CD581F" w14:textId="77777777" w:rsidR="009A6BBC" w:rsidRPr="00C22835" w:rsidRDefault="009A6BBC" w:rsidP="009A6BBC">
      <w:pPr>
        <w:spacing w:after="0" w:line="240" w:lineRule="auto"/>
        <w:jc w:val="both"/>
        <w:rPr>
          <w:rFonts w:cs="Calibri"/>
          <w:szCs w:val="24"/>
          <w:lang w:val="en-GB"/>
        </w:rPr>
      </w:pPr>
    </w:p>
    <w:p w14:paraId="28E8B42B" w14:textId="3A53CC59" w:rsidR="009A6BBC" w:rsidRPr="00C22835" w:rsidRDefault="009A6BBC" w:rsidP="009A6BBC">
      <w:pPr>
        <w:spacing w:after="0" w:line="240" w:lineRule="auto"/>
        <w:jc w:val="both"/>
        <w:rPr>
          <w:szCs w:val="24"/>
          <w:lang w:val="en-GB"/>
        </w:rPr>
      </w:pPr>
      <w:r w:rsidRPr="00C22835">
        <w:rPr>
          <w:szCs w:val="24"/>
          <w:lang w:val="en-GB"/>
        </w:rPr>
        <w:t>The MTE findings also reveal positive achievements in strengthening the capacity of district government on planning and budgeting in a gender-responsive way, with more women accessing District Development Funds (FDD) and institutional cultures and strategies changing in favour of more gender-responsive approaches. Notably, the declaration of Gaza’s IV Provincial Conference on Gender and Women recognizes the role of women’s access to finance for their empowerment.</w:t>
      </w:r>
    </w:p>
    <w:p w14:paraId="4A6A4B0E" w14:textId="77777777" w:rsidR="000B474E" w:rsidRPr="00C22835" w:rsidRDefault="000B474E" w:rsidP="009A6BBC">
      <w:pPr>
        <w:spacing w:after="0" w:line="240" w:lineRule="auto"/>
        <w:jc w:val="both"/>
        <w:rPr>
          <w:szCs w:val="24"/>
          <w:lang w:val="en-GB"/>
        </w:rPr>
      </w:pPr>
    </w:p>
    <w:p w14:paraId="025492B1" w14:textId="63112E9F" w:rsidR="009A6BBC" w:rsidRPr="00412090" w:rsidRDefault="00527644" w:rsidP="009A6BBC">
      <w:pPr>
        <w:spacing w:after="0" w:line="240" w:lineRule="auto"/>
        <w:jc w:val="both"/>
        <w:rPr>
          <w:rFonts w:cs="Calibri"/>
          <w:szCs w:val="24"/>
          <w:lang w:val="en-GB"/>
        </w:rPr>
      </w:pPr>
      <w:r w:rsidRPr="00412090">
        <w:rPr>
          <w:rFonts w:cs="Calibri"/>
          <w:szCs w:val="24"/>
          <w:lang w:val="en-GB"/>
        </w:rPr>
        <w:t>On the other hand, weaknesses were identified on</w:t>
      </w:r>
      <w:r w:rsidR="009A6BBC" w:rsidRPr="00412090">
        <w:rPr>
          <w:rFonts w:cs="Calibri"/>
          <w:szCs w:val="24"/>
          <w:lang w:val="en-GB"/>
        </w:rPr>
        <w:t xml:space="preserve"> data availability, reporting and disaggregated data collection</w:t>
      </w:r>
      <w:r w:rsidRPr="00412090">
        <w:rPr>
          <w:rFonts w:cs="Calibri"/>
          <w:szCs w:val="24"/>
          <w:lang w:val="en-GB"/>
        </w:rPr>
        <w:t xml:space="preserve"> by the district government beneficiaries,</w:t>
      </w:r>
      <w:r w:rsidR="009A6BBC" w:rsidRPr="00412090">
        <w:rPr>
          <w:rFonts w:cs="Calibri"/>
          <w:szCs w:val="24"/>
          <w:lang w:val="en-GB"/>
        </w:rPr>
        <w:t xml:space="preserve"> </w:t>
      </w:r>
      <w:r w:rsidRPr="00412090">
        <w:rPr>
          <w:rFonts w:cs="Calibri"/>
          <w:szCs w:val="24"/>
          <w:lang w:val="en-GB"/>
        </w:rPr>
        <w:t xml:space="preserve">and </w:t>
      </w:r>
      <w:r w:rsidR="009A6BBC" w:rsidRPr="00412090">
        <w:rPr>
          <w:rFonts w:cs="Calibri"/>
          <w:szCs w:val="24"/>
          <w:lang w:val="en-GB"/>
        </w:rPr>
        <w:t>weak applicability of the GRPB principles. To date, there no agreed key indicators established at provincial level.</w:t>
      </w:r>
    </w:p>
    <w:p w14:paraId="30DD70DD" w14:textId="77777777" w:rsidR="009A6BBC" w:rsidRPr="00412090" w:rsidRDefault="009A6BBC" w:rsidP="009A6BBC">
      <w:pPr>
        <w:spacing w:after="0" w:line="240" w:lineRule="auto"/>
        <w:jc w:val="both"/>
        <w:rPr>
          <w:rFonts w:cs="Calibri"/>
          <w:szCs w:val="24"/>
          <w:lang w:val="en-GB"/>
        </w:rPr>
      </w:pPr>
    </w:p>
    <w:p w14:paraId="018C4534" w14:textId="77777777" w:rsidR="009A6BBC" w:rsidRPr="00412090" w:rsidRDefault="009A6BBC" w:rsidP="009A6BBC">
      <w:pPr>
        <w:spacing w:after="0" w:line="240" w:lineRule="auto"/>
        <w:jc w:val="both"/>
        <w:rPr>
          <w:rFonts w:cs="Calibri"/>
          <w:szCs w:val="24"/>
          <w:lang w:val="en-GB"/>
        </w:rPr>
      </w:pPr>
      <w:r w:rsidRPr="00412090">
        <w:rPr>
          <w:rFonts w:cs="Calibri"/>
          <w:szCs w:val="24"/>
          <w:lang w:val="en-GB"/>
        </w:rPr>
        <w:t>The MTE looks forward to reinforcement of implementation strategies for full achievement of the results in the next cycle including attending to the limiting factors identified in this evaluation.</w:t>
      </w:r>
    </w:p>
    <w:p w14:paraId="7D479882" w14:textId="77777777" w:rsidR="009A6BBC" w:rsidRPr="00412090" w:rsidRDefault="009A6BBC" w:rsidP="009A6BBC">
      <w:pPr>
        <w:spacing w:after="0" w:line="240" w:lineRule="auto"/>
        <w:jc w:val="both"/>
        <w:rPr>
          <w:szCs w:val="24"/>
          <w:lang w:val="en-GB"/>
        </w:rPr>
      </w:pPr>
    </w:p>
    <w:p w14:paraId="4751EFF0" w14:textId="070ABAD1" w:rsidR="00293052" w:rsidRPr="00412090" w:rsidRDefault="009A6BBC" w:rsidP="009A6BBC">
      <w:pPr>
        <w:spacing w:after="0" w:line="240" w:lineRule="auto"/>
        <w:jc w:val="both"/>
        <w:rPr>
          <w:szCs w:val="24"/>
          <w:lang w:val="en-GB"/>
        </w:rPr>
      </w:pPr>
      <w:r w:rsidRPr="00412090">
        <w:rPr>
          <w:b/>
          <w:szCs w:val="24"/>
          <w:lang w:val="en-GB"/>
        </w:rPr>
        <w:t xml:space="preserve">Impact. </w:t>
      </w:r>
      <w:r w:rsidRPr="00412090">
        <w:rPr>
          <w:szCs w:val="24"/>
          <w:lang w:val="en-GB"/>
        </w:rPr>
        <w:t xml:space="preserve">Main impacts of the project include direct impacts on the lives of beneficiaries, contribution to social transformation of gender norms and values, and institutional changes (particularly on GRBP). Impacts on the lives of beneficiaries range from increased self-esteem, increased potential for economic empowerment (particularly in traditionally masculine activities), enhanced knowledge on gender equality and climate change adaptability, increased legal registration and access to finance, lighter workloads enhanced by transport support, improved abilities to satisfy their basic needs, enhanced knowledge of their own rights (albeit with persisting difficulties in applying them), improved competences in gender-responsive planning and budgeting. Social transformations include behavioural changes in families and communities, but also accommodating attitudes towards change from the men members of ETDs and CCDs. Institutionally, the MTE revealed qualitative and quantitative improvements in the participation of women to local governance. </w:t>
      </w:r>
    </w:p>
    <w:p w14:paraId="41ADA830" w14:textId="77777777" w:rsidR="003F1A22" w:rsidRPr="00412090" w:rsidRDefault="003F1A22" w:rsidP="009A6BBC">
      <w:pPr>
        <w:spacing w:after="0" w:line="240" w:lineRule="auto"/>
        <w:jc w:val="both"/>
        <w:rPr>
          <w:szCs w:val="24"/>
          <w:lang w:val="en-GB"/>
        </w:rPr>
      </w:pPr>
    </w:p>
    <w:p w14:paraId="5CD55EAA" w14:textId="64C338E4" w:rsidR="00293052" w:rsidRPr="00412090" w:rsidRDefault="00293052" w:rsidP="003F1A22">
      <w:pPr>
        <w:spacing w:after="0"/>
        <w:jc w:val="both"/>
        <w:rPr>
          <w:lang w:val="en-GB"/>
        </w:rPr>
      </w:pPr>
      <w:r w:rsidRPr="00412090">
        <w:rPr>
          <w:lang w:val="en-GB"/>
        </w:rPr>
        <w:t>While there is evidenced change of attitude and practices on equal treatment of women in the local development committees, the ratio of men to women membership is still below 50 to 50 in three of the four surveyed districts (Guijá, Mabalane and Massingir). This shows</w:t>
      </w:r>
      <w:r w:rsidR="008E0408" w:rsidRPr="00412090">
        <w:rPr>
          <w:lang w:val="en-GB"/>
        </w:rPr>
        <w:t xml:space="preserve"> weaknesses related to</w:t>
      </w:r>
      <w:r w:rsidRPr="00412090">
        <w:rPr>
          <w:lang w:val="en-GB"/>
        </w:rPr>
        <w:t xml:space="preserve"> continued patriarchal </w:t>
      </w:r>
      <w:r w:rsidR="008E0408" w:rsidRPr="00412090">
        <w:rPr>
          <w:lang w:val="en-GB"/>
        </w:rPr>
        <w:t xml:space="preserve">principles, demonstrated </w:t>
      </w:r>
      <w:r w:rsidRPr="00412090">
        <w:rPr>
          <w:lang w:val="en-GB"/>
        </w:rPr>
        <w:t xml:space="preserve">by consistently higher representation of men than women. The MTE participants confirmed that discriminatory traditional principles continue to be practiced at local level in the districts, </w:t>
      </w:r>
      <w:r w:rsidR="008E0408" w:rsidRPr="00412090">
        <w:rPr>
          <w:lang w:val="en-GB"/>
        </w:rPr>
        <w:t>where</w:t>
      </w:r>
      <w:r w:rsidRPr="00412090">
        <w:rPr>
          <w:lang w:val="en-GB"/>
        </w:rPr>
        <w:t xml:space="preserve"> Gender based discrimination and violence is still very much practiced, and</w:t>
      </w:r>
      <w:r w:rsidR="008E0408" w:rsidRPr="00412090">
        <w:rPr>
          <w:lang w:val="en-GB"/>
        </w:rPr>
        <w:t xml:space="preserve"> there is continued lower number of</w:t>
      </w:r>
      <w:r w:rsidRPr="00412090">
        <w:rPr>
          <w:lang w:val="en-GB"/>
        </w:rPr>
        <w:t xml:space="preserve"> women </w:t>
      </w:r>
      <w:r w:rsidR="008E0408" w:rsidRPr="00412090">
        <w:rPr>
          <w:lang w:val="en-GB"/>
        </w:rPr>
        <w:t xml:space="preserve">that occupy community leadership positions. </w:t>
      </w:r>
    </w:p>
    <w:p w14:paraId="61112482" w14:textId="77777777" w:rsidR="003F1A22" w:rsidRPr="00412090" w:rsidRDefault="003F1A22" w:rsidP="003F1A22">
      <w:pPr>
        <w:spacing w:after="0" w:line="240" w:lineRule="auto"/>
        <w:jc w:val="both"/>
        <w:rPr>
          <w:szCs w:val="24"/>
          <w:lang w:val="en-GB"/>
        </w:rPr>
      </w:pPr>
    </w:p>
    <w:p w14:paraId="58F2C924" w14:textId="16EE08AB" w:rsidR="008E0408" w:rsidRPr="00412090" w:rsidRDefault="009A6BBC" w:rsidP="008E0408">
      <w:pPr>
        <w:spacing w:after="0" w:line="240" w:lineRule="auto"/>
        <w:jc w:val="both"/>
        <w:rPr>
          <w:szCs w:val="24"/>
          <w:lang w:val="en-GB"/>
        </w:rPr>
      </w:pPr>
      <w:r w:rsidRPr="00412090">
        <w:rPr>
          <w:szCs w:val="24"/>
          <w:lang w:val="en-GB"/>
        </w:rPr>
        <w:t xml:space="preserve">Regarding data availability, the project produced one relevant document </w:t>
      </w:r>
      <w:r w:rsidR="008E0408" w:rsidRPr="00412090">
        <w:rPr>
          <w:szCs w:val="24"/>
          <w:lang w:val="en-GB"/>
        </w:rPr>
        <w:t xml:space="preserve">(the Scoping Study Report on GE, WEE and Climate Change in Gaza) </w:t>
      </w:r>
      <w:r w:rsidRPr="00412090">
        <w:rPr>
          <w:szCs w:val="24"/>
          <w:lang w:val="en-GB"/>
        </w:rPr>
        <w:t>but did not properly disseminate</w:t>
      </w:r>
      <w:r w:rsidR="008E0408" w:rsidRPr="00412090">
        <w:rPr>
          <w:szCs w:val="24"/>
          <w:lang w:val="en-GB"/>
        </w:rPr>
        <w:t xml:space="preserve"> it.</w:t>
      </w:r>
      <w:r w:rsidR="0077346F" w:rsidRPr="00412090">
        <w:rPr>
          <w:szCs w:val="24"/>
          <w:lang w:val="en-GB"/>
        </w:rPr>
        <w:t xml:space="preserve"> </w:t>
      </w:r>
      <w:r w:rsidR="008E0408" w:rsidRPr="00412090">
        <w:rPr>
          <w:szCs w:val="24"/>
          <w:lang w:val="en-GB"/>
        </w:rPr>
        <w:t>The MTE results shows that only to 28% of the surveyed institutions and stakeholders. (5 out of 18 surveyed institutions) know the report and are using it to inform similar interventions</w:t>
      </w:r>
      <w:r w:rsidR="005F4278" w:rsidRPr="00412090">
        <w:rPr>
          <w:szCs w:val="24"/>
          <w:lang w:val="en-GB"/>
        </w:rPr>
        <w:t xml:space="preserve"> and this shows project limitations. </w:t>
      </w:r>
    </w:p>
    <w:p w14:paraId="65FF392A" w14:textId="77777777" w:rsidR="009A6BBC" w:rsidRPr="00412090" w:rsidRDefault="009A6BBC" w:rsidP="009A6BBC">
      <w:pPr>
        <w:shd w:val="clear" w:color="auto" w:fill="FFFFFF"/>
        <w:spacing w:after="0" w:line="240" w:lineRule="auto"/>
        <w:jc w:val="both"/>
        <w:rPr>
          <w:rFonts w:cstheme="minorHAnsi"/>
          <w:b/>
          <w:szCs w:val="24"/>
          <w:lang w:val="en-GB"/>
        </w:rPr>
      </w:pPr>
    </w:p>
    <w:p w14:paraId="680BB520" w14:textId="5C033BB4" w:rsidR="005F4278" w:rsidRPr="00412090" w:rsidRDefault="009A6BBC" w:rsidP="009A6BBC">
      <w:pPr>
        <w:shd w:val="clear" w:color="auto" w:fill="FFFFFF"/>
        <w:spacing w:after="0" w:line="240" w:lineRule="auto"/>
        <w:jc w:val="both"/>
        <w:rPr>
          <w:rFonts w:cstheme="minorHAnsi"/>
          <w:szCs w:val="24"/>
          <w:lang w:val="en-GB"/>
        </w:rPr>
      </w:pPr>
      <w:r w:rsidRPr="00412090">
        <w:rPr>
          <w:rFonts w:cstheme="minorHAnsi"/>
          <w:b/>
          <w:szCs w:val="24"/>
          <w:lang w:val="en-GB"/>
        </w:rPr>
        <w:t>Efficiency.</w:t>
      </w:r>
      <w:r w:rsidRPr="00412090">
        <w:rPr>
          <w:szCs w:val="24"/>
          <w:lang w:val="en-GB"/>
        </w:rPr>
        <w:t xml:space="preserve"> </w:t>
      </w:r>
      <w:r w:rsidRPr="00412090">
        <w:rPr>
          <w:rFonts w:cstheme="minorHAnsi"/>
          <w:szCs w:val="24"/>
          <w:lang w:val="en-GB"/>
        </w:rPr>
        <w:t xml:space="preserve">The MTE analysed the efficiency of both financial and human resources investments. More than half of financial resources (53.2%) has been spent on activities for Capacity Building on GEWE, </w:t>
      </w:r>
      <w:r w:rsidR="005F4278" w:rsidRPr="00412090">
        <w:rPr>
          <w:rFonts w:cstheme="minorHAnsi"/>
          <w:szCs w:val="24"/>
          <w:lang w:val="en-GB"/>
        </w:rPr>
        <w:t>and this was identified as a strength as this contributed</w:t>
      </w:r>
      <w:r w:rsidR="004B167D" w:rsidRPr="00412090">
        <w:rPr>
          <w:rFonts w:cstheme="minorHAnsi"/>
          <w:szCs w:val="24"/>
          <w:lang w:val="en-GB"/>
        </w:rPr>
        <w:t xml:space="preserve"> to positive results on improving</w:t>
      </w:r>
      <w:r w:rsidR="005F4278" w:rsidRPr="00412090">
        <w:rPr>
          <w:rFonts w:cstheme="minorHAnsi"/>
          <w:szCs w:val="24"/>
          <w:lang w:val="en-GB"/>
        </w:rPr>
        <w:t xml:space="preserve"> </w:t>
      </w:r>
      <w:r w:rsidR="004B167D" w:rsidRPr="00412090">
        <w:rPr>
          <w:rFonts w:cstheme="minorHAnsi"/>
          <w:szCs w:val="24"/>
          <w:lang w:val="en-GB"/>
        </w:rPr>
        <w:t xml:space="preserve">accommodative </w:t>
      </w:r>
      <w:r w:rsidR="005F4278" w:rsidRPr="00412090">
        <w:rPr>
          <w:rFonts w:cstheme="minorHAnsi"/>
          <w:szCs w:val="24"/>
          <w:lang w:val="en-GB"/>
        </w:rPr>
        <w:t xml:space="preserve">attitude by the district leadership on gender equality and WEE, and also contributed positively to increased number of women in the district decision making platforms. </w:t>
      </w:r>
      <w:r w:rsidR="004B167D" w:rsidRPr="00412090">
        <w:rPr>
          <w:rFonts w:cstheme="minorHAnsi"/>
          <w:szCs w:val="24"/>
          <w:lang w:val="en-GB"/>
        </w:rPr>
        <w:t>C</w:t>
      </w:r>
      <w:r w:rsidR="005F4278" w:rsidRPr="00412090">
        <w:rPr>
          <w:rFonts w:cstheme="minorHAnsi"/>
          <w:szCs w:val="24"/>
          <w:lang w:val="en-GB"/>
        </w:rPr>
        <w:t xml:space="preserve">apacity building of district government </w:t>
      </w:r>
      <w:r w:rsidR="004B167D" w:rsidRPr="00412090">
        <w:rPr>
          <w:rFonts w:cstheme="minorHAnsi"/>
          <w:szCs w:val="24"/>
          <w:lang w:val="en-GB"/>
        </w:rPr>
        <w:t>structures is considered important for sustainability as it builds institutional capacity to continue with GRPB for GE and WEE.</w:t>
      </w:r>
      <w:r w:rsidR="0077346F" w:rsidRPr="00412090">
        <w:rPr>
          <w:rFonts w:cstheme="minorHAnsi"/>
          <w:szCs w:val="24"/>
          <w:lang w:val="en-GB"/>
        </w:rPr>
        <w:t xml:space="preserve"> </w:t>
      </w:r>
    </w:p>
    <w:p w14:paraId="641942B1" w14:textId="77777777" w:rsidR="004B167D" w:rsidRPr="00412090" w:rsidRDefault="004B167D" w:rsidP="009A6BBC">
      <w:pPr>
        <w:shd w:val="clear" w:color="auto" w:fill="FFFFFF"/>
        <w:spacing w:after="0" w:line="240" w:lineRule="auto"/>
        <w:jc w:val="both"/>
        <w:rPr>
          <w:rFonts w:cstheme="minorHAnsi"/>
          <w:szCs w:val="24"/>
          <w:lang w:val="en-GB"/>
        </w:rPr>
      </w:pPr>
    </w:p>
    <w:p w14:paraId="4EB3E370" w14:textId="5E8DFEB1" w:rsidR="00930957" w:rsidRPr="00412090" w:rsidRDefault="004B167D" w:rsidP="00930957">
      <w:pPr>
        <w:spacing w:after="0"/>
        <w:jc w:val="both"/>
        <w:rPr>
          <w:rFonts w:cstheme="minorHAnsi"/>
          <w:lang w:val="en-GB"/>
        </w:rPr>
      </w:pPr>
      <w:r w:rsidRPr="00412090">
        <w:rPr>
          <w:rFonts w:cstheme="minorHAnsi"/>
          <w:szCs w:val="24"/>
          <w:lang w:val="en-GB"/>
        </w:rPr>
        <w:t xml:space="preserve">The MTE also identified weaknesses related to </w:t>
      </w:r>
      <w:r w:rsidRPr="00412090">
        <w:rPr>
          <w:rFonts w:cstheme="minorHAnsi"/>
          <w:lang w:val="en-GB"/>
        </w:rPr>
        <w:t xml:space="preserve">low budget allocation and expenditure on M&amp;E, contributing to serious limitations of lack of project monitoring from UN Women management, and partners raised this as one of the main challenges. </w:t>
      </w:r>
      <w:r w:rsidR="00930957" w:rsidRPr="00412090">
        <w:rPr>
          <w:rFonts w:cstheme="minorHAnsi"/>
          <w:lang w:val="en-GB"/>
        </w:rPr>
        <w:t>Moreover, there is high budget underspending (</w:t>
      </w:r>
      <w:r w:rsidR="00930957" w:rsidRPr="00412090">
        <w:rPr>
          <w:rFonts w:cstheme="minorHAnsi"/>
          <w:szCs w:val="24"/>
          <w:lang w:val="en-GB"/>
        </w:rPr>
        <w:t xml:space="preserve">28.2%) and this raises concern considering the </w:t>
      </w:r>
      <w:r w:rsidR="00930957" w:rsidRPr="00412090">
        <w:rPr>
          <w:rFonts w:cstheme="minorHAnsi"/>
          <w:lang w:val="en-GB"/>
        </w:rPr>
        <w:t xml:space="preserve">higher vulnerability and need for support on Gender Equality, WEE and Climate Change in Gaza and the targeted districts. The unspent budget could have contributed to address pressing project needs </w:t>
      </w:r>
      <w:r w:rsidR="005347A6" w:rsidRPr="00412090">
        <w:rPr>
          <w:rFonts w:cstheme="minorHAnsi"/>
          <w:lang w:val="en-GB"/>
        </w:rPr>
        <w:t>to</w:t>
      </w:r>
      <w:r w:rsidR="00930957" w:rsidRPr="00412090">
        <w:rPr>
          <w:rFonts w:cstheme="minorHAnsi"/>
          <w:lang w:val="en-GB"/>
        </w:rPr>
        <w:t xml:space="preserve"> improve the welfare of the most vulnerable women.</w:t>
      </w:r>
    </w:p>
    <w:p w14:paraId="66F700C0" w14:textId="77777777" w:rsidR="005347A6" w:rsidRPr="00412090" w:rsidRDefault="005347A6" w:rsidP="00930957">
      <w:pPr>
        <w:spacing w:after="0"/>
        <w:jc w:val="both"/>
        <w:rPr>
          <w:rFonts w:cstheme="minorHAnsi"/>
          <w:lang w:val="en-GB"/>
        </w:rPr>
      </w:pPr>
    </w:p>
    <w:p w14:paraId="5F0D5BC3" w14:textId="3156D99E" w:rsidR="00930957" w:rsidRPr="00412090" w:rsidRDefault="005347A6" w:rsidP="00E453D2">
      <w:pPr>
        <w:spacing w:after="0" w:line="240" w:lineRule="auto"/>
        <w:jc w:val="both"/>
        <w:rPr>
          <w:lang w:val="en-GB"/>
        </w:rPr>
      </w:pPr>
      <w:r w:rsidRPr="00412090">
        <w:rPr>
          <w:rFonts w:cstheme="minorHAnsi"/>
          <w:szCs w:val="24"/>
          <w:lang w:val="en-GB"/>
        </w:rPr>
        <w:t xml:space="preserve">In terms of project management, </w:t>
      </w:r>
      <w:r w:rsidR="00930957" w:rsidRPr="00412090">
        <w:rPr>
          <w:rFonts w:cstheme="minorHAnsi"/>
          <w:szCs w:val="24"/>
          <w:lang w:val="en-GB"/>
        </w:rPr>
        <w:t>HR analysis showed geographical im</w:t>
      </w:r>
      <w:r w:rsidR="00E453D2" w:rsidRPr="00412090">
        <w:rPr>
          <w:rFonts w:cstheme="minorHAnsi"/>
          <w:szCs w:val="24"/>
          <w:lang w:val="en-GB"/>
        </w:rPr>
        <w:t>balance between project staff in</w:t>
      </w:r>
      <w:r w:rsidR="00930957" w:rsidRPr="00412090">
        <w:rPr>
          <w:rFonts w:cstheme="minorHAnsi"/>
          <w:szCs w:val="24"/>
          <w:lang w:val="en-GB"/>
        </w:rPr>
        <w:t xml:space="preserve"> the field and at central level, with lim</w:t>
      </w:r>
      <w:r w:rsidR="00E453D2" w:rsidRPr="00412090">
        <w:rPr>
          <w:rFonts w:cstheme="minorHAnsi"/>
          <w:szCs w:val="24"/>
          <w:lang w:val="en-GB"/>
        </w:rPr>
        <w:t xml:space="preserve">ited resources operating in </w:t>
      </w:r>
      <w:r w:rsidR="00930957" w:rsidRPr="00412090">
        <w:rPr>
          <w:rFonts w:cstheme="minorHAnsi"/>
          <w:szCs w:val="24"/>
          <w:lang w:val="en-GB"/>
        </w:rPr>
        <w:t xml:space="preserve">Gaza province. </w:t>
      </w:r>
      <w:r w:rsidR="00EB5B0E" w:rsidRPr="00412090">
        <w:rPr>
          <w:rFonts w:cstheme="minorHAnsi"/>
          <w:lang w:val="en-GB"/>
        </w:rPr>
        <w:t>The</w:t>
      </w:r>
      <w:r w:rsidR="00E453D2" w:rsidRPr="00412090">
        <w:rPr>
          <w:rFonts w:cstheme="minorHAnsi"/>
          <w:lang w:val="en-GB"/>
        </w:rPr>
        <w:t xml:space="preserve">re is one Project Officer in Gaza, who </w:t>
      </w:r>
      <w:r w:rsidR="00EB5B0E" w:rsidRPr="00412090">
        <w:rPr>
          <w:rFonts w:cstheme="minorHAnsi"/>
          <w:lang w:val="en-GB"/>
        </w:rPr>
        <w:t xml:space="preserve">seems to be working alone </w:t>
      </w:r>
      <w:r w:rsidR="00E453D2" w:rsidRPr="00412090">
        <w:rPr>
          <w:rFonts w:cstheme="minorHAnsi"/>
          <w:lang w:val="en-GB"/>
        </w:rPr>
        <w:t>attending to all project needs at provincial level. The Project Officer works</w:t>
      </w:r>
      <w:r w:rsidR="00EB5B0E" w:rsidRPr="00412090">
        <w:rPr>
          <w:rFonts w:cstheme="minorHAnsi"/>
          <w:lang w:val="en-GB"/>
        </w:rPr>
        <w:t xml:space="preserve"> with limited </w:t>
      </w:r>
      <w:r w:rsidR="00E453D2" w:rsidRPr="00412090">
        <w:rPr>
          <w:rFonts w:cstheme="minorHAnsi"/>
          <w:lang w:val="en-GB"/>
        </w:rPr>
        <w:t xml:space="preserve">support, </w:t>
      </w:r>
      <w:r w:rsidR="0051411D" w:rsidRPr="00412090">
        <w:rPr>
          <w:rFonts w:cstheme="minorHAnsi"/>
          <w:lang w:val="en-GB"/>
        </w:rPr>
        <w:t xml:space="preserve">little </w:t>
      </w:r>
      <w:r w:rsidR="00E453D2" w:rsidRPr="00412090">
        <w:rPr>
          <w:rFonts w:cstheme="minorHAnsi"/>
          <w:lang w:val="en-GB"/>
        </w:rPr>
        <w:t>access to resources (no car for field work) and no involvement in project financial management.</w:t>
      </w:r>
      <w:r w:rsidR="00EB5B0E" w:rsidRPr="00412090">
        <w:rPr>
          <w:rFonts w:cstheme="minorHAnsi"/>
          <w:lang w:val="en-GB"/>
        </w:rPr>
        <w:t xml:space="preserve"> </w:t>
      </w:r>
      <w:r w:rsidR="00930957" w:rsidRPr="00412090">
        <w:rPr>
          <w:rFonts w:cstheme="minorHAnsi"/>
          <w:szCs w:val="24"/>
          <w:lang w:val="en-GB"/>
        </w:rPr>
        <w:t>In addition to this, the centralized procurement system is weighting on the project implementation timeline, con</w:t>
      </w:r>
      <w:r w:rsidR="00DC5540" w:rsidRPr="00412090">
        <w:rPr>
          <w:rFonts w:cstheme="minorHAnsi"/>
          <w:szCs w:val="24"/>
          <w:lang w:val="en-GB"/>
        </w:rPr>
        <w:t>tributing to delays in delivery and the MTE recommendations lo</w:t>
      </w:r>
      <w:r w:rsidR="009255C8" w:rsidRPr="00412090">
        <w:rPr>
          <w:rFonts w:cstheme="minorHAnsi"/>
          <w:szCs w:val="24"/>
          <w:lang w:val="en-GB"/>
        </w:rPr>
        <w:t>o</w:t>
      </w:r>
      <w:r w:rsidR="00DC5540" w:rsidRPr="00412090">
        <w:rPr>
          <w:rFonts w:cstheme="minorHAnsi"/>
          <w:szCs w:val="24"/>
          <w:lang w:val="en-GB"/>
        </w:rPr>
        <w:t xml:space="preserve">ks forward for adjustments to </w:t>
      </w:r>
      <w:r w:rsidR="009255C8" w:rsidRPr="00412090">
        <w:rPr>
          <w:rFonts w:cstheme="minorHAnsi"/>
          <w:szCs w:val="24"/>
          <w:lang w:val="en-GB"/>
        </w:rPr>
        <w:t xml:space="preserve">contribute to project timely implementation. </w:t>
      </w:r>
    </w:p>
    <w:p w14:paraId="5562BB91" w14:textId="77777777" w:rsidR="009A6BBC" w:rsidRPr="00412090" w:rsidRDefault="009A6BBC" w:rsidP="009A6BBC">
      <w:pPr>
        <w:shd w:val="clear" w:color="auto" w:fill="FFFFFF"/>
        <w:spacing w:after="0" w:line="240" w:lineRule="auto"/>
        <w:jc w:val="both"/>
        <w:rPr>
          <w:rFonts w:cstheme="minorHAnsi"/>
          <w:b/>
          <w:szCs w:val="24"/>
          <w:lang w:val="en-GB"/>
        </w:rPr>
      </w:pPr>
    </w:p>
    <w:p w14:paraId="47C29460" w14:textId="108E9F53" w:rsidR="009A6BBC" w:rsidRPr="00412090" w:rsidRDefault="009A6BBC" w:rsidP="009A6BBC">
      <w:pPr>
        <w:shd w:val="clear" w:color="auto" w:fill="FFFFFF"/>
        <w:spacing w:after="0" w:line="240" w:lineRule="auto"/>
        <w:jc w:val="both"/>
        <w:rPr>
          <w:szCs w:val="24"/>
          <w:lang w:val="en-GB"/>
        </w:rPr>
      </w:pPr>
      <w:r w:rsidRPr="00412090">
        <w:rPr>
          <w:rFonts w:cstheme="minorHAnsi"/>
          <w:b/>
          <w:szCs w:val="24"/>
          <w:lang w:val="en-GB"/>
        </w:rPr>
        <w:t xml:space="preserve">Monitoring and KM. </w:t>
      </w:r>
      <w:r w:rsidRPr="00412090">
        <w:rPr>
          <w:szCs w:val="24"/>
          <w:lang w:val="en-GB"/>
        </w:rPr>
        <w:t>The findings indicate general weakness in the monitoring of the project, with some target district not receiving any monitoring visit along three years of implementation, and with no monitoring framework in place.</w:t>
      </w:r>
    </w:p>
    <w:p w14:paraId="75CF4229" w14:textId="77777777" w:rsidR="00EB5B0E" w:rsidRPr="00412090" w:rsidRDefault="00EB5B0E" w:rsidP="009A6BBC">
      <w:pPr>
        <w:shd w:val="clear" w:color="auto" w:fill="FFFFFF"/>
        <w:spacing w:after="0" w:line="240" w:lineRule="auto"/>
        <w:jc w:val="both"/>
        <w:rPr>
          <w:szCs w:val="24"/>
          <w:lang w:val="en-GB"/>
        </w:rPr>
      </w:pPr>
    </w:p>
    <w:p w14:paraId="2B2A19B4" w14:textId="3C907FE3" w:rsidR="00EB5B0E" w:rsidRPr="00412090" w:rsidRDefault="00EB5B0E" w:rsidP="00CE5785">
      <w:pPr>
        <w:jc w:val="both"/>
        <w:rPr>
          <w:lang w:val="en-GB"/>
        </w:rPr>
      </w:pPr>
      <w:r w:rsidRPr="00412090">
        <w:rPr>
          <w:szCs w:val="24"/>
          <w:lang w:val="en-GB"/>
        </w:rPr>
        <w:t xml:space="preserve">In terms of Knowledge management, </w:t>
      </w:r>
      <w:r w:rsidR="009255C8" w:rsidRPr="00412090">
        <w:rPr>
          <w:lang w:val="en-GB"/>
        </w:rPr>
        <w:t xml:space="preserve">the MTE revealed weak </w:t>
      </w:r>
      <w:r w:rsidR="00280286" w:rsidRPr="00412090">
        <w:rPr>
          <w:szCs w:val="24"/>
          <w:lang w:val="en-GB"/>
        </w:rPr>
        <w:t xml:space="preserve">reporting systems from partners, which contribute to knowledge gaps in the project management team. </w:t>
      </w:r>
      <w:r w:rsidR="00280286" w:rsidRPr="00412090">
        <w:rPr>
          <w:lang w:val="en-GB"/>
        </w:rPr>
        <w:t xml:space="preserve">This is characterised by </w:t>
      </w:r>
      <w:r w:rsidR="009255C8" w:rsidRPr="00412090">
        <w:rPr>
          <w:lang w:val="en-GB"/>
        </w:rPr>
        <w:t xml:space="preserve">no reporting from the project implementation partners </w:t>
      </w:r>
      <w:r w:rsidR="00280286" w:rsidRPr="00412090">
        <w:rPr>
          <w:lang w:val="en-GB"/>
        </w:rPr>
        <w:t>and this is a</w:t>
      </w:r>
      <w:r w:rsidR="009255C8" w:rsidRPr="00412090">
        <w:rPr>
          <w:lang w:val="en-GB"/>
        </w:rPr>
        <w:t xml:space="preserve"> huge set back in terms of knowledge management and the project runs a risk of losing out on most of the knowledge that could be collected from the project in terms of impact and changes in the lives of the beneficiaries. The most important KM product for the project is the project scoping study report</w:t>
      </w:r>
      <w:r w:rsidR="007A650F" w:rsidRPr="00412090">
        <w:rPr>
          <w:lang w:val="en-GB"/>
        </w:rPr>
        <w:t xml:space="preserve">, </w:t>
      </w:r>
      <w:r w:rsidR="009255C8" w:rsidRPr="00412090">
        <w:rPr>
          <w:lang w:val="en-GB"/>
        </w:rPr>
        <w:t xml:space="preserve">conducted in the initial phase of </w:t>
      </w:r>
      <w:r w:rsidR="007A650F" w:rsidRPr="00412090">
        <w:rPr>
          <w:lang w:val="en-GB"/>
        </w:rPr>
        <w:t>the project in 2014. T</w:t>
      </w:r>
      <w:r w:rsidR="009255C8" w:rsidRPr="00412090">
        <w:rPr>
          <w:lang w:val="en-GB"/>
        </w:rPr>
        <w:t xml:space="preserve">he scoping study report is a source of knowledge on Gender Equality, WEE and Climate Change situation in Gaza province, and the targeted districts. The report was however not adequately disseminated to the various stakeholders and is not being used by project implementation partners to inform </w:t>
      </w:r>
      <w:r w:rsidR="00CE5785" w:rsidRPr="00412090">
        <w:rPr>
          <w:lang w:val="en-GB"/>
        </w:rPr>
        <w:t>interventions. The MTE finding monitoring and Knowledge Management raises project attention to improve in the next project cycle, as indicated by the weaknesses identified.</w:t>
      </w:r>
    </w:p>
    <w:p w14:paraId="0EC2F388" w14:textId="77777777" w:rsidR="009A6BBC" w:rsidRPr="00412090" w:rsidRDefault="009A6BBC" w:rsidP="009A6BBC">
      <w:pPr>
        <w:shd w:val="clear" w:color="auto" w:fill="FFFFFF"/>
        <w:spacing w:after="0" w:line="240" w:lineRule="auto"/>
        <w:jc w:val="both"/>
        <w:rPr>
          <w:rFonts w:cstheme="minorHAnsi"/>
          <w:b/>
          <w:szCs w:val="24"/>
          <w:lang w:val="en-GB"/>
        </w:rPr>
      </w:pPr>
    </w:p>
    <w:p w14:paraId="680554E9" w14:textId="1DE324CB" w:rsidR="009A6BBC" w:rsidRPr="00412090" w:rsidRDefault="009A6BBC" w:rsidP="009A6BBC">
      <w:pPr>
        <w:shd w:val="clear" w:color="auto" w:fill="FFFFFF"/>
        <w:spacing w:after="0" w:line="240" w:lineRule="auto"/>
        <w:jc w:val="both"/>
        <w:rPr>
          <w:szCs w:val="24"/>
          <w:lang w:val="en-GB"/>
        </w:rPr>
      </w:pPr>
      <w:r w:rsidRPr="00412090">
        <w:rPr>
          <w:rFonts w:cstheme="minorHAnsi"/>
          <w:b/>
          <w:szCs w:val="24"/>
          <w:lang w:val="en-GB"/>
        </w:rPr>
        <w:t xml:space="preserve">Sustainability. </w:t>
      </w:r>
      <w:r w:rsidRPr="00412090">
        <w:rPr>
          <w:szCs w:val="24"/>
          <w:lang w:val="en-GB"/>
        </w:rPr>
        <w:t>Sustainability findings deal with continuity in the beneficiaries’ skills, continuity in attitude changes, commitment from government partners to mainstream GRPB, and contextual factors for sustaining the project results.</w:t>
      </w:r>
    </w:p>
    <w:p w14:paraId="2E073E2A" w14:textId="77777777" w:rsidR="009A6BBC" w:rsidRPr="00412090" w:rsidRDefault="009A6BBC" w:rsidP="009A6BBC">
      <w:pPr>
        <w:shd w:val="clear" w:color="auto" w:fill="FFFFFF"/>
        <w:spacing w:after="0" w:line="240" w:lineRule="auto"/>
        <w:jc w:val="both"/>
        <w:rPr>
          <w:szCs w:val="24"/>
          <w:lang w:val="en-GB"/>
        </w:rPr>
      </w:pPr>
    </w:p>
    <w:p w14:paraId="2F976ACD" w14:textId="51644448" w:rsidR="009A6BBC" w:rsidRPr="00412090" w:rsidRDefault="009A6BBC" w:rsidP="009A6BBC">
      <w:pPr>
        <w:shd w:val="clear" w:color="auto" w:fill="FFFFFF"/>
        <w:spacing w:after="0" w:line="240" w:lineRule="auto"/>
        <w:jc w:val="both"/>
        <w:rPr>
          <w:szCs w:val="24"/>
          <w:lang w:val="en-GB"/>
        </w:rPr>
      </w:pPr>
      <w:r w:rsidRPr="00412090">
        <w:rPr>
          <w:szCs w:val="24"/>
          <w:lang w:val="en-GB"/>
        </w:rPr>
        <w:t xml:space="preserve">Regarding the sustained capacity of beneficiaries in the long-term, the project </w:t>
      </w:r>
      <w:r w:rsidR="00B07DF6" w:rsidRPr="00412090">
        <w:rPr>
          <w:szCs w:val="24"/>
          <w:lang w:val="en-GB"/>
        </w:rPr>
        <w:t xml:space="preserve">showed strength in applying </w:t>
      </w:r>
      <w:r w:rsidRPr="00412090">
        <w:rPr>
          <w:szCs w:val="24"/>
          <w:lang w:val="en-GB"/>
        </w:rPr>
        <w:t xml:space="preserve">sustainable approaches that include capacity building, adaptation of local practices, and community involvement. However, the lack of business plans, the lack of profitability and reinvestment of profits, as well as potential internal management issues within the productive groups might </w:t>
      </w:r>
      <w:r w:rsidR="00B07DF6" w:rsidRPr="00412090">
        <w:rPr>
          <w:szCs w:val="24"/>
          <w:lang w:val="en-GB"/>
        </w:rPr>
        <w:t xml:space="preserve">constitute a weakness for the </w:t>
      </w:r>
      <w:r w:rsidRPr="00412090">
        <w:rPr>
          <w:szCs w:val="24"/>
          <w:lang w:val="en-GB"/>
        </w:rPr>
        <w:t xml:space="preserve">project sustainability </w:t>
      </w:r>
      <w:r w:rsidR="00B07DF6" w:rsidRPr="00412090">
        <w:rPr>
          <w:szCs w:val="24"/>
          <w:lang w:val="en-GB"/>
        </w:rPr>
        <w:t xml:space="preserve">in its </w:t>
      </w:r>
      <w:r w:rsidRPr="00412090">
        <w:rPr>
          <w:szCs w:val="24"/>
          <w:lang w:val="en-GB"/>
        </w:rPr>
        <w:t xml:space="preserve">capacity building interventions. Time is also a constraining factor, mainly on delayed intervention that still need completion and hand-over to beneficiary communities. </w:t>
      </w:r>
    </w:p>
    <w:p w14:paraId="25FCF430" w14:textId="77777777" w:rsidR="009A6BBC" w:rsidRPr="00412090" w:rsidRDefault="009A6BBC" w:rsidP="009A6BBC">
      <w:pPr>
        <w:shd w:val="clear" w:color="auto" w:fill="FFFFFF"/>
        <w:spacing w:after="0" w:line="240" w:lineRule="auto"/>
        <w:jc w:val="both"/>
        <w:rPr>
          <w:szCs w:val="24"/>
          <w:lang w:val="en-GB"/>
        </w:rPr>
      </w:pPr>
    </w:p>
    <w:p w14:paraId="5EE9137C" w14:textId="02A3E674" w:rsidR="009A6BBC" w:rsidRPr="00412090" w:rsidRDefault="009A6BBC" w:rsidP="009A6BBC">
      <w:pPr>
        <w:shd w:val="clear" w:color="auto" w:fill="FFFFFF"/>
        <w:spacing w:after="0" w:line="240" w:lineRule="auto"/>
        <w:jc w:val="both"/>
        <w:rPr>
          <w:szCs w:val="24"/>
          <w:lang w:val="en-GB"/>
        </w:rPr>
      </w:pPr>
      <w:r w:rsidRPr="00412090">
        <w:rPr>
          <w:szCs w:val="24"/>
          <w:lang w:val="en-GB"/>
        </w:rPr>
        <w:t xml:space="preserve">Regarding attitude changes, the MTE findings show that the project </w:t>
      </w:r>
      <w:r w:rsidR="00B07DF6" w:rsidRPr="00412090">
        <w:rPr>
          <w:szCs w:val="24"/>
          <w:lang w:val="en-GB"/>
        </w:rPr>
        <w:t xml:space="preserve">effectively </w:t>
      </w:r>
      <w:r w:rsidRPr="00412090">
        <w:rPr>
          <w:szCs w:val="24"/>
          <w:lang w:val="en-GB"/>
        </w:rPr>
        <w:t>create</w:t>
      </w:r>
      <w:r w:rsidR="00B07DF6" w:rsidRPr="00412090">
        <w:rPr>
          <w:szCs w:val="24"/>
          <w:lang w:val="en-GB"/>
        </w:rPr>
        <w:t>d</w:t>
      </w:r>
      <w:r w:rsidRPr="00412090">
        <w:rPr>
          <w:szCs w:val="24"/>
          <w:lang w:val="en-GB"/>
        </w:rPr>
        <w:t xml:space="preserve"> a momentum and impacted on the general openness of both communities and institutions with regards to non-discriminating behaviours. However, traditional patriarchal values and norms are likely to need additional support for the achieved results to be sustainable.</w:t>
      </w:r>
    </w:p>
    <w:p w14:paraId="5C7AA292" w14:textId="77777777" w:rsidR="009A6BBC" w:rsidRPr="00412090" w:rsidRDefault="009A6BBC" w:rsidP="009A6BBC">
      <w:pPr>
        <w:shd w:val="clear" w:color="auto" w:fill="FFFFFF"/>
        <w:spacing w:after="0" w:line="240" w:lineRule="auto"/>
        <w:jc w:val="both"/>
        <w:rPr>
          <w:szCs w:val="24"/>
          <w:lang w:val="en-GB"/>
        </w:rPr>
      </w:pPr>
    </w:p>
    <w:p w14:paraId="2E9D7429" w14:textId="77777777" w:rsidR="009A6BBC" w:rsidRPr="00412090" w:rsidRDefault="009A6BBC" w:rsidP="009A6BBC">
      <w:pPr>
        <w:shd w:val="clear" w:color="auto" w:fill="FFFFFF"/>
        <w:spacing w:after="0" w:line="240" w:lineRule="auto"/>
        <w:jc w:val="both"/>
        <w:rPr>
          <w:szCs w:val="24"/>
          <w:lang w:val="en-GB"/>
        </w:rPr>
      </w:pPr>
      <w:r w:rsidRPr="00412090">
        <w:rPr>
          <w:szCs w:val="24"/>
          <w:lang w:val="en-GB"/>
        </w:rPr>
        <w:t>Regarding sustainability of the results on GRPB, the impacts of the project are probably going to echo in the long term. However, there are still difficulties in fully applying gender equality principles in local GRPB, which makes close collaboration with local government partners in the future crucial to ensure full sustainability of results.</w:t>
      </w:r>
    </w:p>
    <w:p w14:paraId="6F8AB9DD" w14:textId="77777777" w:rsidR="00B56289" w:rsidRPr="00412090" w:rsidRDefault="00B56289" w:rsidP="00AB1C5E">
      <w:pPr>
        <w:pStyle w:val="Heading1"/>
        <w:numPr>
          <w:ilvl w:val="0"/>
          <w:numId w:val="23"/>
        </w:numPr>
        <w:shd w:val="clear" w:color="auto" w:fill="6CB33F"/>
        <w:jc w:val="both"/>
        <w:rPr>
          <w:rFonts w:asciiTheme="minorHAnsi" w:hAnsiTheme="minorHAnsi"/>
          <w:color w:val="auto"/>
          <w:sz w:val="28"/>
          <w:szCs w:val="28"/>
          <w:lang w:val="en-GB"/>
        </w:rPr>
      </w:pPr>
      <w:bookmarkStart w:id="301" w:name="_Toc496724344"/>
      <w:bookmarkStart w:id="302" w:name="_Toc496724798"/>
      <w:r w:rsidRPr="00412090">
        <w:rPr>
          <w:rFonts w:asciiTheme="minorHAnsi" w:hAnsiTheme="minorHAnsi"/>
          <w:b/>
          <w:color w:val="auto"/>
          <w:sz w:val="28"/>
          <w:szCs w:val="28"/>
          <w:lang w:val="en-GB"/>
        </w:rPr>
        <w:t>Recommendations</w:t>
      </w:r>
      <w:bookmarkEnd w:id="301"/>
      <w:bookmarkEnd w:id="302"/>
    </w:p>
    <w:p w14:paraId="0B8F5801" w14:textId="77777777" w:rsidR="00324E3A" w:rsidRPr="00412090" w:rsidRDefault="00324E3A" w:rsidP="00324E3A">
      <w:pPr>
        <w:spacing w:after="0" w:line="240" w:lineRule="auto"/>
        <w:jc w:val="both"/>
        <w:rPr>
          <w:szCs w:val="24"/>
          <w:lang w:val="en-GB"/>
        </w:rPr>
      </w:pPr>
    </w:p>
    <w:p w14:paraId="5B1EE932" w14:textId="7B2312A6" w:rsidR="00324E3A" w:rsidRPr="00412090" w:rsidRDefault="00324E3A" w:rsidP="00324E3A">
      <w:pPr>
        <w:spacing w:after="0" w:line="240" w:lineRule="auto"/>
        <w:jc w:val="both"/>
        <w:rPr>
          <w:szCs w:val="24"/>
          <w:lang w:val="en-GB"/>
        </w:rPr>
      </w:pPr>
      <w:r w:rsidRPr="00412090">
        <w:rPr>
          <w:szCs w:val="24"/>
          <w:lang w:val="en-GB"/>
        </w:rPr>
        <w:t xml:space="preserve">Based on the findings from the MTE, the following are some recommendations for the project management team. In this evaluation, immediate recommendations were developed per each of the six evaluation criteria. Some immediate recommendations were identified as critical and required urgent solutions to inform the programme and guarantee achievement of the project results in its next life cycle. </w:t>
      </w:r>
    </w:p>
    <w:p w14:paraId="4BE501DF" w14:textId="77777777" w:rsidR="00324E3A" w:rsidRPr="00412090" w:rsidRDefault="00324E3A" w:rsidP="00324E3A">
      <w:pPr>
        <w:spacing w:after="0" w:line="240" w:lineRule="auto"/>
        <w:jc w:val="both"/>
        <w:rPr>
          <w:szCs w:val="24"/>
          <w:lang w:val="en-GB"/>
        </w:rPr>
      </w:pPr>
    </w:p>
    <w:p w14:paraId="2B85B8A1" w14:textId="07615650" w:rsidR="00324E3A" w:rsidRPr="00412090" w:rsidRDefault="00324E3A" w:rsidP="00324E3A">
      <w:pPr>
        <w:spacing w:after="0" w:line="240" w:lineRule="auto"/>
        <w:jc w:val="both"/>
        <w:rPr>
          <w:szCs w:val="24"/>
          <w:lang w:val="en-GB"/>
        </w:rPr>
      </w:pPr>
      <w:r w:rsidRPr="00412090">
        <w:rPr>
          <w:szCs w:val="24"/>
          <w:lang w:val="en-GB"/>
        </w:rPr>
        <w:t xml:space="preserve">Moreover, “other recommendations” (refer to Annex 4) were developed from stakeholders, partners and beneficiary’s direct recommendations collected from the feedback and suggestions during the evaluation. These may not need immediate attention at Mid Term, but raises the flag for the project to attend to other issues that were found pertinent for its success. </w:t>
      </w:r>
    </w:p>
    <w:p w14:paraId="4408D28D" w14:textId="77777777" w:rsidR="00324E3A" w:rsidRPr="00412090" w:rsidRDefault="00324E3A" w:rsidP="00324E3A">
      <w:pPr>
        <w:spacing w:after="0" w:line="240" w:lineRule="auto"/>
        <w:jc w:val="both"/>
        <w:rPr>
          <w:szCs w:val="24"/>
          <w:lang w:val="en-GB"/>
        </w:rPr>
      </w:pPr>
      <w:r w:rsidRPr="00412090">
        <w:rPr>
          <w:szCs w:val="24"/>
          <w:lang w:val="en-GB"/>
        </w:rPr>
        <w:t xml:space="preserve"> </w:t>
      </w:r>
    </w:p>
    <w:p w14:paraId="1F88F280" w14:textId="77777777" w:rsidR="00324E3A" w:rsidRPr="00412090" w:rsidRDefault="00324E3A" w:rsidP="00324E3A">
      <w:pPr>
        <w:spacing w:after="0" w:line="240" w:lineRule="auto"/>
        <w:jc w:val="both"/>
        <w:rPr>
          <w:szCs w:val="24"/>
          <w:lang w:val="en-GB"/>
        </w:rPr>
      </w:pPr>
      <w:r w:rsidRPr="00412090">
        <w:rPr>
          <w:szCs w:val="24"/>
          <w:lang w:val="en-GB"/>
        </w:rPr>
        <w:t xml:space="preserve">Below are the </w:t>
      </w:r>
      <w:r w:rsidRPr="00412090">
        <w:rPr>
          <w:b/>
          <w:szCs w:val="24"/>
          <w:u w:val="single"/>
          <w:lang w:val="en-GB"/>
        </w:rPr>
        <w:t>immediate recommendations</w:t>
      </w:r>
      <w:r w:rsidRPr="00412090">
        <w:rPr>
          <w:szCs w:val="24"/>
          <w:lang w:val="en-GB"/>
        </w:rPr>
        <w:t xml:space="preserve"> of the Mid Term Evaluation.</w:t>
      </w:r>
    </w:p>
    <w:p w14:paraId="54E9EB80" w14:textId="7DF8DB6E" w:rsidR="00B56289" w:rsidRPr="00412090" w:rsidRDefault="00B56289" w:rsidP="00B56289">
      <w:pPr>
        <w:spacing w:after="0" w:line="240" w:lineRule="auto"/>
        <w:jc w:val="both"/>
        <w:rPr>
          <w:szCs w:val="24"/>
          <w:lang w:val="en-GB"/>
        </w:rPr>
      </w:pPr>
    </w:p>
    <w:p w14:paraId="2CFC6132" w14:textId="77777777" w:rsidR="00B56289" w:rsidRPr="00412090" w:rsidRDefault="00B56289" w:rsidP="00B56289">
      <w:pPr>
        <w:spacing w:after="0" w:line="240" w:lineRule="auto"/>
        <w:jc w:val="both"/>
        <w:rPr>
          <w:szCs w:val="24"/>
          <w:lang w:val="en-GB"/>
        </w:rPr>
      </w:pPr>
    </w:p>
    <w:p w14:paraId="692990E1" w14:textId="77777777" w:rsidR="00B56289" w:rsidRPr="00C22835" w:rsidRDefault="00B56289" w:rsidP="00AB1C5E">
      <w:pPr>
        <w:pStyle w:val="ListParagraph"/>
        <w:numPr>
          <w:ilvl w:val="1"/>
          <w:numId w:val="23"/>
        </w:numPr>
        <w:shd w:val="clear" w:color="auto" w:fill="96CE74"/>
        <w:outlineLvl w:val="1"/>
        <w:rPr>
          <w:rFonts w:eastAsiaTheme="majorEastAsia" w:cstheme="majorBidi"/>
          <w:sz w:val="26"/>
          <w:szCs w:val="26"/>
          <w:lang w:val="en-GB"/>
        </w:rPr>
      </w:pPr>
      <w:bookmarkStart w:id="303" w:name="_Toc496724345"/>
      <w:bookmarkStart w:id="304" w:name="_Toc496724799"/>
      <w:bookmarkStart w:id="305" w:name="_Toc496009367"/>
      <w:r w:rsidRPr="00C22835">
        <w:rPr>
          <w:sz w:val="26"/>
          <w:szCs w:val="26"/>
          <w:lang w:val="en-GB"/>
        </w:rPr>
        <w:t>Relevance</w:t>
      </w:r>
      <w:bookmarkEnd w:id="303"/>
      <w:bookmarkEnd w:id="304"/>
      <w:r w:rsidRPr="00C22835">
        <w:rPr>
          <w:sz w:val="26"/>
          <w:szCs w:val="26"/>
          <w:lang w:val="en-GB"/>
        </w:rPr>
        <w:t xml:space="preserve"> </w:t>
      </w:r>
    </w:p>
    <w:bookmarkEnd w:id="305"/>
    <w:p w14:paraId="7AA80025" w14:textId="77777777" w:rsidR="00B56289" w:rsidRPr="00C22835" w:rsidRDefault="00B56289" w:rsidP="00B56289">
      <w:pPr>
        <w:pStyle w:val="ListParagraph"/>
        <w:jc w:val="both"/>
        <w:rPr>
          <w:szCs w:val="24"/>
          <w:lang w:val="en-GB"/>
        </w:rPr>
      </w:pPr>
    </w:p>
    <w:p w14:paraId="1A1A87AD" w14:textId="71A2485E" w:rsidR="00B56289" w:rsidRPr="00C22835" w:rsidRDefault="00B56289" w:rsidP="00AB1C5E">
      <w:pPr>
        <w:pStyle w:val="ListParagraph"/>
        <w:numPr>
          <w:ilvl w:val="2"/>
          <w:numId w:val="23"/>
        </w:numPr>
        <w:jc w:val="both"/>
        <w:rPr>
          <w:szCs w:val="24"/>
          <w:lang w:val="en-GB"/>
        </w:rPr>
      </w:pPr>
      <w:r w:rsidRPr="00C22835">
        <w:rPr>
          <w:szCs w:val="24"/>
          <w:lang w:val="en-GB"/>
        </w:rPr>
        <w:t>Water shortage due to dry conditions may lead to animal death thereby causing loss of livelihoods important for the success of the project interventions. It is thus important that the project coordinates and builds strategic partnerships with relevant stakeholders and partners to improve water supply and sanitation coverage in the targeted rural areas. This will allow beneficiary women to travel shorter distances to fetch water and to have more time to engage in productive activities for their WEE. The project beneficiaries in both Guijá and Mabalane referred to water supply as one of the main urgent need for the success of their projects on animal husbandry</w:t>
      </w:r>
      <w:r w:rsidR="00324E3A">
        <w:rPr>
          <w:szCs w:val="24"/>
          <w:lang w:val="en-GB"/>
        </w:rPr>
        <w:t xml:space="preserve">. </w:t>
      </w:r>
    </w:p>
    <w:p w14:paraId="2AA54775" w14:textId="5F204AA0" w:rsidR="00324E3A" w:rsidRPr="005E3107" w:rsidRDefault="00324E3A" w:rsidP="00AB1C5E">
      <w:pPr>
        <w:pStyle w:val="ListParagraph"/>
        <w:numPr>
          <w:ilvl w:val="2"/>
          <w:numId w:val="23"/>
        </w:numPr>
        <w:jc w:val="both"/>
        <w:rPr>
          <w:szCs w:val="24"/>
          <w:lang w:val="en-GB"/>
        </w:rPr>
      </w:pPr>
      <w:r w:rsidRPr="005E3107">
        <w:rPr>
          <w:szCs w:val="24"/>
          <w:lang w:val="en-GB"/>
        </w:rPr>
        <w:t xml:space="preserve">The project should </w:t>
      </w:r>
      <w:r>
        <w:rPr>
          <w:szCs w:val="24"/>
          <w:lang w:val="en-GB"/>
        </w:rPr>
        <w:t>upscale</w:t>
      </w:r>
      <w:r w:rsidRPr="005E3107">
        <w:rPr>
          <w:szCs w:val="24"/>
          <w:lang w:val="en-GB"/>
        </w:rPr>
        <w:t xml:space="preserve"> the sharefairs </w:t>
      </w:r>
      <w:r>
        <w:rPr>
          <w:szCs w:val="24"/>
          <w:lang w:val="en-GB"/>
        </w:rPr>
        <w:t>on the access to services for rural women empowerment</w:t>
      </w:r>
      <w:r w:rsidRPr="005E3107">
        <w:rPr>
          <w:szCs w:val="24"/>
          <w:lang w:val="en-GB"/>
        </w:rPr>
        <w:t xml:space="preserve"> to ensure the minimum conditions for women to access services. This should be conducted in close collaboration with local government services to ensure continuity of the intervention and full coverage of the target districts.</w:t>
      </w:r>
    </w:p>
    <w:p w14:paraId="0251D5F7" w14:textId="77777777" w:rsidR="00B56289" w:rsidRPr="00C22835" w:rsidRDefault="00B56289" w:rsidP="00B56289">
      <w:pPr>
        <w:pStyle w:val="ListParagraph"/>
        <w:jc w:val="both"/>
        <w:rPr>
          <w:sz w:val="24"/>
          <w:szCs w:val="24"/>
          <w:lang w:val="en-GB"/>
        </w:rPr>
      </w:pPr>
    </w:p>
    <w:p w14:paraId="188A16DC" w14:textId="77777777" w:rsidR="00B56289" w:rsidRPr="00C22835" w:rsidRDefault="00B56289" w:rsidP="00AB1C5E">
      <w:pPr>
        <w:pStyle w:val="ListParagraph"/>
        <w:numPr>
          <w:ilvl w:val="1"/>
          <w:numId w:val="23"/>
        </w:numPr>
        <w:shd w:val="clear" w:color="auto" w:fill="96CE74"/>
        <w:outlineLvl w:val="1"/>
        <w:rPr>
          <w:rFonts w:eastAsiaTheme="majorEastAsia" w:cstheme="majorBidi"/>
          <w:sz w:val="26"/>
          <w:szCs w:val="26"/>
          <w:lang w:val="en-GB"/>
        </w:rPr>
      </w:pPr>
      <w:bookmarkStart w:id="306" w:name="_Toc496724346"/>
      <w:bookmarkStart w:id="307" w:name="_Toc496724800"/>
      <w:bookmarkStart w:id="308" w:name="_Toc496009368"/>
      <w:r w:rsidRPr="00C22835">
        <w:rPr>
          <w:sz w:val="26"/>
          <w:szCs w:val="26"/>
          <w:lang w:val="en-GB"/>
        </w:rPr>
        <w:t>Effectiveness</w:t>
      </w:r>
      <w:bookmarkEnd w:id="306"/>
      <w:bookmarkEnd w:id="307"/>
    </w:p>
    <w:bookmarkEnd w:id="308"/>
    <w:p w14:paraId="049BBD43" w14:textId="77777777" w:rsidR="00B56289" w:rsidRPr="00C22835" w:rsidRDefault="00B56289" w:rsidP="00B56289">
      <w:pPr>
        <w:pStyle w:val="ListParagraph"/>
        <w:jc w:val="both"/>
        <w:rPr>
          <w:szCs w:val="24"/>
          <w:lang w:val="en-GB"/>
        </w:rPr>
      </w:pPr>
    </w:p>
    <w:p w14:paraId="65B85475" w14:textId="77777777" w:rsidR="00B56289" w:rsidRPr="00C22835" w:rsidRDefault="00B56289" w:rsidP="00AB1C5E">
      <w:pPr>
        <w:pStyle w:val="ListParagraph"/>
        <w:numPr>
          <w:ilvl w:val="2"/>
          <w:numId w:val="23"/>
        </w:numPr>
        <w:jc w:val="both"/>
        <w:rPr>
          <w:szCs w:val="24"/>
          <w:lang w:val="en-GB"/>
        </w:rPr>
      </w:pPr>
      <w:r w:rsidRPr="00C22835">
        <w:rPr>
          <w:szCs w:val="24"/>
          <w:lang w:val="en-GB"/>
        </w:rPr>
        <w:t>Due to the delay in project implementation, and considering the time left in the next project cycle, it is recommended for the project to complete interventions that are on standby (the Poultry and Business interventions), and to concentrate on the interventions already launched, consolidating their implementation in the next cycle of the project, rather than launching new interventions or grow into new districts or areas;</w:t>
      </w:r>
    </w:p>
    <w:p w14:paraId="6B8CF148" w14:textId="77777777" w:rsidR="00B56289" w:rsidRPr="00C22835" w:rsidRDefault="00B56289" w:rsidP="00AB1C5E">
      <w:pPr>
        <w:pStyle w:val="ListParagraph"/>
        <w:numPr>
          <w:ilvl w:val="2"/>
          <w:numId w:val="23"/>
        </w:numPr>
        <w:jc w:val="both"/>
        <w:rPr>
          <w:szCs w:val="24"/>
          <w:lang w:val="en-GB"/>
        </w:rPr>
      </w:pPr>
      <w:r w:rsidRPr="00C22835">
        <w:rPr>
          <w:szCs w:val="24"/>
          <w:lang w:val="en-GB"/>
        </w:rPr>
        <w:t>The women beneficiaries recommended that after training and support with start-up kit for economic empowerment, the project should consider continued support to the beneficiaries for at least one year, to guarantee strengthened capacity for self-reliance and sustainability of the project. This implies supporting the cost of the project for at least one year until the first phase when the created businesses start to make profits;</w:t>
      </w:r>
    </w:p>
    <w:p w14:paraId="19113CC3" w14:textId="77777777" w:rsidR="00B56289" w:rsidRPr="00C22835" w:rsidRDefault="00B56289" w:rsidP="00AB1C5E">
      <w:pPr>
        <w:pStyle w:val="ListParagraph"/>
        <w:numPr>
          <w:ilvl w:val="2"/>
          <w:numId w:val="23"/>
        </w:numPr>
        <w:jc w:val="both"/>
        <w:rPr>
          <w:szCs w:val="24"/>
          <w:lang w:val="en-GB"/>
        </w:rPr>
      </w:pPr>
      <w:r w:rsidRPr="00C22835">
        <w:rPr>
          <w:szCs w:val="24"/>
          <w:lang w:val="en-GB"/>
        </w:rPr>
        <w:t>For enhanced project effectiveness, it is important that the beneficiaries are provided with a starter kit only after they develop and present their business plan. Their participation improves their ownership and commitment to the project. It also facilitates monitoring and technical support by the project, contributing to greater chances to achieve self-reliance.</w:t>
      </w:r>
    </w:p>
    <w:p w14:paraId="4554C401" w14:textId="77777777" w:rsidR="00B56289" w:rsidRPr="00C22835" w:rsidRDefault="00B56289" w:rsidP="00AB1C5E">
      <w:pPr>
        <w:pStyle w:val="ListParagraph"/>
        <w:numPr>
          <w:ilvl w:val="2"/>
          <w:numId w:val="23"/>
        </w:numPr>
        <w:jc w:val="both"/>
        <w:rPr>
          <w:szCs w:val="24"/>
          <w:lang w:val="en-GB"/>
        </w:rPr>
      </w:pPr>
      <w:r w:rsidRPr="00C22835">
        <w:rPr>
          <w:szCs w:val="24"/>
          <w:lang w:val="en-GB"/>
        </w:rPr>
        <w:t>It is strategic for the project to consider building synergies for joint interventions with the WFP on activities for gender equality and climate change adaptation for higher impact. The MTE noted that UN Women and the WFP are implementing their interventions in the same districts, with very little coordination, and are all supporting the most vulnerable women (for WFP, women are part of the target group under the emergency and climate adaptation component). Re-enforcement of their synergies within the One UN framework is more likely to double the project impact;</w:t>
      </w:r>
    </w:p>
    <w:p w14:paraId="5FF038EC" w14:textId="77777777" w:rsidR="00B56289" w:rsidRPr="00C22835" w:rsidRDefault="00B56289" w:rsidP="00AB1C5E">
      <w:pPr>
        <w:pStyle w:val="ListParagraph"/>
        <w:numPr>
          <w:ilvl w:val="2"/>
          <w:numId w:val="23"/>
        </w:numPr>
        <w:jc w:val="both"/>
        <w:rPr>
          <w:szCs w:val="24"/>
          <w:lang w:val="en-GB"/>
        </w:rPr>
      </w:pPr>
      <w:r w:rsidRPr="00C22835">
        <w:rPr>
          <w:szCs w:val="24"/>
          <w:lang w:val="en-GB"/>
        </w:rPr>
        <w:t>The MTE suggests to implement refresher training of government stakeholders on application of the GRPB model within their work, within the technical support from Eduardo Mondlane’s CeCAGe, and strengthen monitoring of the stakeholders for continued orientation and technical support;</w:t>
      </w:r>
    </w:p>
    <w:p w14:paraId="1DC4986B" w14:textId="77777777" w:rsidR="00B56289" w:rsidRPr="00C22835" w:rsidRDefault="00B56289" w:rsidP="00AB1C5E">
      <w:pPr>
        <w:pStyle w:val="ListParagraph"/>
        <w:numPr>
          <w:ilvl w:val="2"/>
          <w:numId w:val="23"/>
        </w:numPr>
        <w:jc w:val="both"/>
        <w:rPr>
          <w:szCs w:val="24"/>
          <w:lang w:val="en-GB"/>
        </w:rPr>
      </w:pPr>
      <w:r w:rsidRPr="00C22835">
        <w:rPr>
          <w:szCs w:val="24"/>
          <w:lang w:val="en-GB"/>
        </w:rPr>
        <w:t>The MTE also suggests to carry out refresher training of CAHWs on business management and administration to guarantee achievement of project results, and for the women to achieve self-reliance.</w:t>
      </w:r>
    </w:p>
    <w:p w14:paraId="1A17FCD1" w14:textId="77777777" w:rsidR="00B56289" w:rsidRPr="00C22835" w:rsidRDefault="00B56289" w:rsidP="00B56289">
      <w:pPr>
        <w:pStyle w:val="ListParagraph"/>
        <w:jc w:val="both"/>
        <w:rPr>
          <w:szCs w:val="24"/>
          <w:lang w:val="en-GB"/>
        </w:rPr>
      </w:pPr>
    </w:p>
    <w:p w14:paraId="254A9D64" w14:textId="77777777" w:rsidR="00B56289" w:rsidRPr="00C22835" w:rsidRDefault="00B56289" w:rsidP="00AB1C5E">
      <w:pPr>
        <w:pStyle w:val="ListParagraph"/>
        <w:numPr>
          <w:ilvl w:val="1"/>
          <w:numId w:val="23"/>
        </w:numPr>
        <w:shd w:val="clear" w:color="auto" w:fill="96CE74"/>
        <w:outlineLvl w:val="1"/>
        <w:rPr>
          <w:rFonts w:eastAsiaTheme="majorEastAsia" w:cstheme="majorBidi"/>
          <w:sz w:val="26"/>
          <w:szCs w:val="26"/>
          <w:lang w:val="en-GB"/>
        </w:rPr>
      </w:pPr>
      <w:bookmarkStart w:id="309" w:name="_Toc496724347"/>
      <w:bookmarkStart w:id="310" w:name="_Toc496724801"/>
      <w:bookmarkStart w:id="311" w:name="_Toc496009369"/>
      <w:r w:rsidRPr="00C22835">
        <w:rPr>
          <w:sz w:val="26"/>
          <w:szCs w:val="26"/>
          <w:lang w:val="en-GB"/>
        </w:rPr>
        <w:t>Efficienc</w:t>
      </w:r>
      <w:bookmarkEnd w:id="309"/>
      <w:bookmarkEnd w:id="310"/>
      <w:bookmarkEnd w:id="311"/>
      <w:r w:rsidRPr="00C22835">
        <w:rPr>
          <w:sz w:val="26"/>
          <w:szCs w:val="26"/>
          <w:lang w:val="en-GB"/>
        </w:rPr>
        <w:t>y</w:t>
      </w:r>
    </w:p>
    <w:p w14:paraId="3A84D966" w14:textId="77777777" w:rsidR="00B56289" w:rsidRPr="00C22835" w:rsidRDefault="00B56289" w:rsidP="00B56289">
      <w:pPr>
        <w:pStyle w:val="ListParagraph"/>
        <w:jc w:val="both"/>
        <w:rPr>
          <w:szCs w:val="24"/>
          <w:lang w:val="en-GB"/>
        </w:rPr>
      </w:pPr>
    </w:p>
    <w:p w14:paraId="62076CB5" w14:textId="77777777" w:rsidR="00324E3A" w:rsidRPr="005E3107" w:rsidRDefault="00324E3A" w:rsidP="00AB1C5E">
      <w:pPr>
        <w:pStyle w:val="ListParagraph"/>
        <w:numPr>
          <w:ilvl w:val="2"/>
          <w:numId w:val="23"/>
        </w:numPr>
        <w:jc w:val="both"/>
        <w:rPr>
          <w:szCs w:val="24"/>
          <w:lang w:val="en-GB"/>
        </w:rPr>
      </w:pPr>
      <w:r w:rsidRPr="005E3107">
        <w:rPr>
          <w:szCs w:val="24"/>
          <w:lang w:val="en-GB"/>
        </w:rPr>
        <w:t>It is urgent for the project to conduct a budget revision to suit a new project plan to be developed for consolidation of project interventions in the last cycle of the project (Project Implementation Plan to be developed as part of re planning according to MTE findings to allow focus in the last part of the project cycle);</w:t>
      </w:r>
    </w:p>
    <w:p w14:paraId="0DD1AB0F" w14:textId="77777777" w:rsidR="00B56289" w:rsidRPr="00C22835" w:rsidRDefault="00B56289" w:rsidP="00AB1C5E">
      <w:pPr>
        <w:pStyle w:val="ListParagraph"/>
        <w:numPr>
          <w:ilvl w:val="2"/>
          <w:numId w:val="23"/>
        </w:numPr>
        <w:jc w:val="both"/>
        <w:rPr>
          <w:szCs w:val="24"/>
          <w:lang w:val="en-GB"/>
        </w:rPr>
      </w:pPr>
      <w:r w:rsidRPr="00C22835">
        <w:rPr>
          <w:szCs w:val="24"/>
          <w:lang w:val="en-GB"/>
        </w:rPr>
        <w:t>There is a need for the project to recruit a Project Assistant with driver functions in Gaza, to support the Project Officer on logistic tasks in the field. This is one of the urgent needs as one person is not adequate to attend to both field and office demands within project implementation in Gaza;</w:t>
      </w:r>
    </w:p>
    <w:p w14:paraId="3F9C0FD4" w14:textId="77777777" w:rsidR="00B56289" w:rsidRPr="00C22835" w:rsidRDefault="00B56289" w:rsidP="00AB1C5E">
      <w:pPr>
        <w:pStyle w:val="ListParagraph"/>
        <w:numPr>
          <w:ilvl w:val="2"/>
          <w:numId w:val="23"/>
        </w:numPr>
        <w:jc w:val="both"/>
        <w:rPr>
          <w:szCs w:val="24"/>
          <w:lang w:val="en-GB"/>
        </w:rPr>
      </w:pPr>
      <w:r w:rsidRPr="00C22835">
        <w:rPr>
          <w:szCs w:val="24"/>
          <w:lang w:val="en-GB"/>
        </w:rPr>
        <w:t>It is urgent that the project attends to the transport needs for the project on Gaza to support project implementation, strengthen monitoring and support the project partners. So far, there is no permanent vehicle in Gaza and this is limiting the field work for the Project Officer who is based in Gaza, and is affecting project on timely implementation;</w:t>
      </w:r>
    </w:p>
    <w:p w14:paraId="61180664" w14:textId="77777777" w:rsidR="00B56289" w:rsidRPr="00C22835" w:rsidRDefault="00B56289" w:rsidP="00B56289">
      <w:pPr>
        <w:pStyle w:val="ListParagraph"/>
        <w:jc w:val="both"/>
        <w:rPr>
          <w:szCs w:val="24"/>
          <w:lang w:val="en-GB"/>
        </w:rPr>
      </w:pPr>
    </w:p>
    <w:p w14:paraId="71BA0404" w14:textId="77777777" w:rsidR="00B56289" w:rsidRPr="00C22835" w:rsidRDefault="00B56289" w:rsidP="00AB1C5E">
      <w:pPr>
        <w:pStyle w:val="ListParagraph"/>
        <w:numPr>
          <w:ilvl w:val="1"/>
          <w:numId w:val="23"/>
        </w:numPr>
        <w:shd w:val="clear" w:color="auto" w:fill="96CE74"/>
        <w:outlineLvl w:val="1"/>
        <w:rPr>
          <w:rFonts w:eastAsiaTheme="majorEastAsia" w:cstheme="majorBidi"/>
          <w:sz w:val="26"/>
          <w:szCs w:val="26"/>
          <w:lang w:val="en-GB"/>
        </w:rPr>
      </w:pPr>
      <w:bookmarkStart w:id="312" w:name="_Toc496724348"/>
      <w:bookmarkStart w:id="313" w:name="_Toc496724802"/>
      <w:bookmarkStart w:id="314" w:name="_Toc496009371"/>
      <w:r w:rsidRPr="00C22835">
        <w:rPr>
          <w:sz w:val="26"/>
          <w:szCs w:val="26"/>
          <w:lang w:val="en-GB"/>
        </w:rPr>
        <w:t>Monitoring and Knowledge Management</w:t>
      </w:r>
      <w:bookmarkEnd w:id="312"/>
      <w:bookmarkEnd w:id="313"/>
    </w:p>
    <w:bookmarkEnd w:id="314"/>
    <w:p w14:paraId="0838F78E" w14:textId="77777777" w:rsidR="00B56289" w:rsidRPr="00C22835" w:rsidRDefault="00B56289" w:rsidP="00B56289">
      <w:pPr>
        <w:pStyle w:val="ListParagraph"/>
        <w:jc w:val="both"/>
        <w:rPr>
          <w:szCs w:val="24"/>
          <w:lang w:val="en-GB"/>
        </w:rPr>
      </w:pPr>
    </w:p>
    <w:p w14:paraId="0C7DBDDC" w14:textId="694645B0" w:rsidR="00B56289" w:rsidRPr="00C22835" w:rsidRDefault="00043A0B" w:rsidP="00AB1C5E">
      <w:pPr>
        <w:pStyle w:val="ListParagraph"/>
        <w:numPr>
          <w:ilvl w:val="2"/>
          <w:numId w:val="23"/>
        </w:numPr>
        <w:jc w:val="both"/>
        <w:rPr>
          <w:szCs w:val="24"/>
          <w:lang w:val="en-GB"/>
        </w:rPr>
      </w:pPr>
      <w:r w:rsidRPr="00043A0B">
        <w:rPr>
          <w:szCs w:val="24"/>
          <w:lang w:val="en-GB"/>
        </w:rPr>
        <w:t xml:space="preserve">Develop and implement </w:t>
      </w:r>
      <w:r w:rsidR="00B56289" w:rsidRPr="00C22835">
        <w:rPr>
          <w:szCs w:val="24"/>
          <w:lang w:val="en-GB"/>
        </w:rPr>
        <w:t xml:space="preserve">M&amp;E </w:t>
      </w:r>
      <w:r w:rsidR="00846DF1" w:rsidRPr="00C22835">
        <w:rPr>
          <w:szCs w:val="24"/>
          <w:lang w:val="en-GB"/>
        </w:rPr>
        <w:t>Framework</w:t>
      </w:r>
      <w:r w:rsidR="00846DF1">
        <w:rPr>
          <w:szCs w:val="24"/>
          <w:lang w:val="en-GB"/>
        </w:rPr>
        <w:t>,</w:t>
      </w:r>
      <w:r>
        <w:rPr>
          <w:szCs w:val="24"/>
          <w:lang w:val="en-GB"/>
        </w:rPr>
        <w:t xml:space="preserve"> with a detailed plan for field monitoring visits</w:t>
      </w:r>
      <w:r w:rsidR="00B56289" w:rsidRPr="00C22835">
        <w:rPr>
          <w:szCs w:val="24"/>
          <w:lang w:val="en-GB"/>
        </w:rPr>
        <w:t xml:space="preserve"> for the last part of the project cycle for enhanced project monitoring that guarantees support to the project stakeholders, partners and beneficiaries;</w:t>
      </w:r>
    </w:p>
    <w:p w14:paraId="4EE94809" w14:textId="77777777" w:rsidR="00B56289" w:rsidRPr="00C22835" w:rsidRDefault="00B56289" w:rsidP="00AB1C5E">
      <w:pPr>
        <w:pStyle w:val="ListParagraph"/>
        <w:numPr>
          <w:ilvl w:val="2"/>
          <w:numId w:val="23"/>
        </w:numPr>
        <w:jc w:val="both"/>
        <w:rPr>
          <w:szCs w:val="24"/>
          <w:lang w:val="en-GB"/>
        </w:rPr>
      </w:pPr>
      <w:r w:rsidRPr="00C22835">
        <w:rPr>
          <w:szCs w:val="24"/>
          <w:lang w:val="en-GB"/>
        </w:rPr>
        <w:t xml:space="preserve">Support the project stakeholders and partners on development and adaption of gender-responsive monitoring and evaluation tools for improved data collection and reporting as a mechanism to apply the principles of GRB in the partner institutions. </w:t>
      </w:r>
    </w:p>
    <w:p w14:paraId="667D5410" w14:textId="77777777" w:rsidR="00B56289" w:rsidRPr="00C22835" w:rsidRDefault="00B56289" w:rsidP="00B56289">
      <w:pPr>
        <w:pStyle w:val="ListParagraph"/>
        <w:jc w:val="both"/>
        <w:rPr>
          <w:szCs w:val="24"/>
          <w:lang w:val="en-GB"/>
        </w:rPr>
      </w:pPr>
    </w:p>
    <w:p w14:paraId="710EDEFF" w14:textId="41F3C6AF" w:rsidR="00B56289" w:rsidRPr="00C22835" w:rsidRDefault="00B76839" w:rsidP="00AB1C5E">
      <w:pPr>
        <w:pStyle w:val="ListParagraph"/>
        <w:numPr>
          <w:ilvl w:val="1"/>
          <w:numId w:val="23"/>
        </w:numPr>
        <w:shd w:val="clear" w:color="auto" w:fill="96CE74"/>
        <w:outlineLvl w:val="1"/>
        <w:rPr>
          <w:rFonts w:eastAsiaTheme="majorEastAsia" w:cstheme="majorBidi"/>
          <w:sz w:val="26"/>
          <w:szCs w:val="26"/>
          <w:lang w:val="en-GB"/>
        </w:rPr>
      </w:pPr>
      <w:bookmarkStart w:id="315" w:name="_Toc496724349"/>
      <w:bookmarkStart w:id="316" w:name="_Toc496724803"/>
      <w:bookmarkStart w:id="317" w:name="_Toc496009370"/>
      <w:r w:rsidRPr="00B76839">
        <w:rPr>
          <w:sz w:val="26"/>
          <w:szCs w:val="26"/>
          <w:lang w:val="en-GB"/>
        </w:rPr>
        <w:t>Sustainability</w:t>
      </w:r>
      <w:bookmarkEnd w:id="315"/>
      <w:bookmarkEnd w:id="316"/>
      <w:r w:rsidR="00B56289" w:rsidRPr="00C22835">
        <w:rPr>
          <w:sz w:val="26"/>
          <w:szCs w:val="26"/>
          <w:lang w:val="en-GB"/>
        </w:rPr>
        <w:t xml:space="preserve"> </w:t>
      </w:r>
      <w:bookmarkEnd w:id="317"/>
    </w:p>
    <w:p w14:paraId="628DE022" w14:textId="77777777" w:rsidR="00B56289" w:rsidRPr="00C22835" w:rsidRDefault="00B56289" w:rsidP="00B56289">
      <w:pPr>
        <w:pStyle w:val="ListParagraph"/>
        <w:jc w:val="both"/>
        <w:rPr>
          <w:szCs w:val="24"/>
          <w:lang w:val="en-GB"/>
        </w:rPr>
      </w:pPr>
    </w:p>
    <w:p w14:paraId="77DC7029" w14:textId="77777777" w:rsidR="00B56289" w:rsidRPr="00C22835" w:rsidRDefault="00B56289" w:rsidP="00AB1C5E">
      <w:pPr>
        <w:pStyle w:val="ListParagraph"/>
        <w:numPr>
          <w:ilvl w:val="2"/>
          <w:numId w:val="23"/>
        </w:numPr>
        <w:jc w:val="both"/>
        <w:rPr>
          <w:szCs w:val="24"/>
          <w:lang w:val="en-GB"/>
        </w:rPr>
      </w:pPr>
      <w:r w:rsidRPr="00C22835">
        <w:rPr>
          <w:szCs w:val="24"/>
          <w:lang w:val="en-GB"/>
        </w:rPr>
        <w:t>There is a huge need to consolidate the project’s sustainability approaches in a documented sustainability strategy, with a clear exit plan. Importantly, the sustainability plan should consider providing the model on which the interventions will be run after the end of the project, either as associations or business entities;</w:t>
      </w:r>
    </w:p>
    <w:p w14:paraId="1FC8B2BB" w14:textId="77777777" w:rsidR="008E73F8" w:rsidRDefault="00B56289" w:rsidP="00AB1C5E">
      <w:pPr>
        <w:pStyle w:val="ListParagraph"/>
        <w:numPr>
          <w:ilvl w:val="2"/>
          <w:numId w:val="23"/>
        </w:numPr>
        <w:jc w:val="both"/>
        <w:rPr>
          <w:szCs w:val="24"/>
          <w:lang w:val="en-GB"/>
        </w:rPr>
      </w:pPr>
      <w:r w:rsidRPr="00C22835">
        <w:rPr>
          <w:szCs w:val="24"/>
          <w:lang w:val="en-GB"/>
        </w:rPr>
        <w:t>Due to the relevance of the project to Gaza and the targeted districts, it is recommended to mobilize resources for a project extension to further build the capacity of local stakeholders and project beneficiaries on the implementation of project sustainability approaches;</w:t>
      </w:r>
    </w:p>
    <w:p w14:paraId="5EC7BFBE" w14:textId="66F36DDC" w:rsidR="00B56289" w:rsidRPr="00C22835" w:rsidRDefault="008E73F8" w:rsidP="00AB1C5E">
      <w:pPr>
        <w:pStyle w:val="ListParagraph"/>
        <w:numPr>
          <w:ilvl w:val="2"/>
          <w:numId w:val="23"/>
        </w:numPr>
        <w:jc w:val="both"/>
        <w:rPr>
          <w:szCs w:val="24"/>
          <w:lang w:val="en-GB"/>
        </w:rPr>
      </w:pPr>
      <w:r w:rsidRPr="008E73F8">
        <w:rPr>
          <w:szCs w:val="24"/>
          <w:lang w:val="en-GB"/>
        </w:rPr>
        <w:t xml:space="preserve"> </w:t>
      </w:r>
      <w:r w:rsidRPr="005E3107">
        <w:rPr>
          <w:szCs w:val="24"/>
          <w:lang w:val="en-GB"/>
        </w:rPr>
        <w:t>It is important that the project conduct extensive dissemination of existing funding opportunities for women and increase women's awareness of access to credit that is appropriate to their needs; this will widen access to financial sources for women</w:t>
      </w:r>
      <w:r>
        <w:rPr>
          <w:szCs w:val="24"/>
          <w:lang w:val="en-GB"/>
        </w:rPr>
        <w:t xml:space="preserve"> entrepreneurs</w:t>
      </w:r>
      <w:r w:rsidRPr="005E3107">
        <w:rPr>
          <w:szCs w:val="24"/>
          <w:lang w:val="en-GB"/>
        </w:rPr>
        <w:t xml:space="preserve"> and respond to </w:t>
      </w:r>
      <w:r>
        <w:rPr>
          <w:szCs w:val="24"/>
          <w:lang w:val="en-GB"/>
        </w:rPr>
        <w:t>their</w:t>
      </w:r>
      <w:r w:rsidRPr="005E3107">
        <w:rPr>
          <w:szCs w:val="24"/>
          <w:lang w:val="en-GB"/>
        </w:rPr>
        <w:t xml:space="preserve"> financial needs after UN Women’s project phase-</w:t>
      </w:r>
      <w:r>
        <w:rPr>
          <w:szCs w:val="24"/>
          <w:lang w:val="en-GB"/>
        </w:rPr>
        <w:t xml:space="preserve">out. </w:t>
      </w:r>
    </w:p>
    <w:p w14:paraId="7F572F67" w14:textId="77777777" w:rsidR="00B56289" w:rsidRPr="00C22835" w:rsidRDefault="00B56289" w:rsidP="00B56289">
      <w:pPr>
        <w:rPr>
          <w:rFonts w:cstheme="minorHAnsi"/>
          <w:sz w:val="20"/>
          <w:lang w:val="en-GB"/>
        </w:rPr>
      </w:pPr>
      <w:r w:rsidRPr="00C22835">
        <w:rPr>
          <w:rFonts w:cstheme="minorHAnsi"/>
          <w:sz w:val="20"/>
          <w:lang w:val="en-GB"/>
        </w:rPr>
        <w:br w:type="page"/>
      </w:r>
    </w:p>
    <w:p w14:paraId="415DB010" w14:textId="77777777" w:rsidR="00B56289" w:rsidRPr="00C22835" w:rsidRDefault="00B56289" w:rsidP="00AB1C5E">
      <w:pPr>
        <w:pStyle w:val="Heading1"/>
        <w:numPr>
          <w:ilvl w:val="0"/>
          <w:numId w:val="23"/>
        </w:numPr>
        <w:shd w:val="clear" w:color="auto" w:fill="6CB33F"/>
        <w:jc w:val="both"/>
        <w:rPr>
          <w:rFonts w:asciiTheme="minorHAnsi" w:hAnsiTheme="minorHAnsi"/>
          <w:color w:val="auto"/>
          <w:sz w:val="28"/>
          <w:szCs w:val="28"/>
          <w:lang w:val="en-GB"/>
        </w:rPr>
      </w:pPr>
      <w:bookmarkStart w:id="318" w:name="_Toc496724350"/>
      <w:bookmarkStart w:id="319" w:name="_Toc496724804"/>
      <w:bookmarkStart w:id="320" w:name="_Toc496009372"/>
      <w:r w:rsidRPr="00C22835">
        <w:rPr>
          <w:rFonts w:asciiTheme="minorHAnsi" w:hAnsiTheme="minorHAnsi"/>
          <w:b/>
          <w:color w:val="auto"/>
          <w:sz w:val="28"/>
          <w:szCs w:val="28"/>
          <w:lang w:val="en-GB"/>
        </w:rPr>
        <w:t>Lessons learned</w:t>
      </w:r>
      <w:bookmarkEnd w:id="318"/>
      <w:bookmarkEnd w:id="319"/>
    </w:p>
    <w:bookmarkEnd w:id="320"/>
    <w:p w14:paraId="7BA2D1F8" w14:textId="77777777" w:rsidR="00210A08" w:rsidRDefault="00210A08" w:rsidP="00210A08">
      <w:pPr>
        <w:jc w:val="both"/>
        <w:rPr>
          <w:lang w:val="en-GB"/>
        </w:rPr>
      </w:pPr>
    </w:p>
    <w:p w14:paraId="7EC1D70F" w14:textId="77777777" w:rsidR="008E73F8" w:rsidRDefault="00B56289" w:rsidP="00210A08">
      <w:pPr>
        <w:jc w:val="both"/>
        <w:rPr>
          <w:lang w:val="en-GB"/>
        </w:rPr>
      </w:pPr>
      <w:r w:rsidRPr="00C22835">
        <w:rPr>
          <w:lang w:val="en-GB"/>
        </w:rPr>
        <w:t>The following are the lessons learnt collected from the Mid Term Evaluation of the project.</w:t>
      </w:r>
    </w:p>
    <w:p w14:paraId="4A683E9E" w14:textId="68F48583" w:rsidR="008E73F8" w:rsidRPr="008E73F8" w:rsidRDefault="008E73F8" w:rsidP="00AB1C5E">
      <w:pPr>
        <w:pStyle w:val="ListParagraph"/>
        <w:numPr>
          <w:ilvl w:val="0"/>
          <w:numId w:val="34"/>
        </w:numPr>
        <w:jc w:val="both"/>
        <w:rPr>
          <w:lang w:val="en-GB"/>
        </w:rPr>
      </w:pPr>
      <w:r w:rsidRPr="008E73F8">
        <w:rPr>
          <w:lang w:val="en-GB"/>
        </w:rPr>
        <w:t xml:space="preserve">Demonstrating rural women’s capacity to perform productive economic activities, including those that are traditionally considered masculine, is an empowering approach per se, because this does not only directly </w:t>
      </w:r>
      <w:r w:rsidR="004F5315" w:rsidRPr="008E73F8">
        <w:rPr>
          <w:lang w:val="en-GB"/>
        </w:rPr>
        <w:t>build</w:t>
      </w:r>
      <w:r w:rsidRPr="008E73F8">
        <w:rPr>
          <w:lang w:val="en-GB"/>
        </w:rPr>
        <w:t xml:space="preserve"> capacity for women, but also impacts attitudes and perception of women in the world of work;</w:t>
      </w:r>
    </w:p>
    <w:p w14:paraId="7EE5DDE2" w14:textId="77777777" w:rsidR="008E73F8" w:rsidRDefault="008E73F8" w:rsidP="00AB1C5E">
      <w:pPr>
        <w:pStyle w:val="ListParagraph"/>
        <w:numPr>
          <w:ilvl w:val="0"/>
          <w:numId w:val="34"/>
        </w:numPr>
        <w:shd w:val="clear" w:color="auto" w:fill="FFFFFF"/>
        <w:spacing w:after="0" w:line="240" w:lineRule="auto"/>
        <w:jc w:val="both"/>
        <w:rPr>
          <w:lang w:val="en-GB"/>
        </w:rPr>
      </w:pPr>
      <w:r w:rsidRPr="00C22835">
        <w:rPr>
          <w:lang w:val="en-GB"/>
        </w:rPr>
        <w:t>Creating a cohesive team composed of both programme and operations staff and develop, agree and implement a project procurement plan is an effective way to reduce project delays caused by slow procurement processes;</w:t>
      </w:r>
    </w:p>
    <w:p w14:paraId="3A428374" w14:textId="537E3278" w:rsidR="008E73F8" w:rsidRPr="008E73F8" w:rsidRDefault="008E73F8" w:rsidP="00AB1C5E">
      <w:pPr>
        <w:pStyle w:val="ListParagraph"/>
        <w:numPr>
          <w:ilvl w:val="0"/>
          <w:numId w:val="34"/>
        </w:numPr>
        <w:shd w:val="clear" w:color="auto" w:fill="FFFFFF"/>
        <w:spacing w:after="0" w:line="240" w:lineRule="auto"/>
        <w:jc w:val="both"/>
        <w:rPr>
          <w:lang w:val="en-GB"/>
        </w:rPr>
      </w:pPr>
      <w:r w:rsidRPr="008E73F8">
        <w:rPr>
          <w:lang w:val="en-GB"/>
        </w:rPr>
        <w:t>Use of local language to deliver capacity building packages enhances participation, comprehension and application of lessons learnt by most vulnerable women with low literacy levels. Beneficiaries referred that the training of most vulnerable women on Gender Equality, WEE and Climate Change were conducted in changana, but the training materials was disseminated i</w:t>
      </w:r>
      <w:r w:rsidRPr="00210A08">
        <w:rPr>
          <w:lang w:val="en-GB"/>
        </w:rPr>
        <w:t>n Portuguese language while the majority of them have low literacy levels, and this affected their level of understanding of the training contents.:</w:t>
      </w:r>
    </w:p>
    <w:p w14:paraId="4ED09259" w14:textId="77777777" w:rsidR="00D8789B" w:rsidRDefault="008E73F8" w:rsidP="00D8789B">
      <w:pPr>
        <w:pStyle w:val="ListParagraph"/>
        <w:numPr>
          <w:ilvl w:val="0"/>
          <w:numId w:val="34"/>
        </w:numPr>
        <w:shd w:val="clear" w:color="auto" w:fill="FFFFFF"/>
        <w:spacing w:after="0" w:line="240" w:lineRule="auto"/>
        <w:jc w:val="both"/>
        <w:rPr>
          <w:lang w:val="en-GB"/>
        </w:rPr>
      </w:pPr>
      <w:r w:rsidRPr="00C22835">
        <w:rPr>
          <w:lang w:val="en-GB"/>
        </w:rPr>
        <w:t>Supporting women to access civil registration rights is a pre- requisite for their empowerment, as it opens the doors for their eligibility to access crucial services for their empowerment, such as financial services as loans, services for social protection, inheritance and even voting rights;</w:t>
      </w:r>
    </w:p>
    <w:p w14:paraId="10F1A36B" w14:textId="5BE08163" w:rsidR="008E73F8" w:rsidRPr="00D8789B" w:rsidRDefault="008E73F8" w:rsidP="00D8789B">
      <w:pPr>
        <w:pStyle w:val="ListParagraph"/>
        <w:numPr>
          <w:ilvl w:val="0"/>
          <w:numId w:val="34"/>
        </w:numPr>
        <w:shd w:val="clear" w:color="auto" w:fill="FFFFFF"/>
        <w:spacing w:after="0" w:line="240" w:lineRule="auto"/>
        <w:jc w:val="both"/>
        <w:rPr>
          <w:lang w:val="en-GB"/>
        </w:rPr>
      </w:pPr>
      <w:r w:rsidRPr="00D8789B">
        <w:rPr>
          <w:lang w:val="en-GB"/>
        </w:rPr>
        <w:t>Targeting men on Gender Equality and WEE activities is a high potential intervention to enhance socio-cultural transformation of men from being obstacles into being supportive agents that accept and advocate for innovation of social practices, norms and belief for gender equality. The MTE revealed that men are the main obstacle to women’s full realization in their families and communities;</w:t>
      </w:r>
      <w:r w:rsidR="00093B1F" w:rsidRPr="00D8789B">
        <w:rPr>
          <w:lang w:val="en-GB"/>
        </w:rPr>
        <w:t xml:space="preserve"> </w:t>
      </w:r>
      <w:r w:rsidRPr="00D8789B">
        <w:rPr>
          <w:lang w:val="en-GB"/>
        </w:rPr>
        <w:t xml:space="preserve">This finding isn’t referring to men only as a biological entity, </w:t>
      </w:r>
      <w:r w:rsidRPr="00D8789B">
        <w:rPr>
          <w:lang w:val="en-US"/>
        </w:rPr>
        <w:t xml:space="preserve">but men as a social or anthropological entity, so that can be negative masculinities or power relations). </w:t>
      </w:r>
    </w:p>
    <w:p w14:paraId="1A4FA408" w14:textId="690A82EB" w:rsidR="00E6416C" w:rsidRDefault="00E6416C">
      <w:pPr>
        <w:rPr>
          <w:lang w:val="en-GB"/>
        </w:rPr>
      </w:pPr>
      <w:r>
        <w:rPr>
          <w:lang w:val="en-GB"/>
        </w:rPr>
        <w:br w:type="page"/>
      </w:r>
    </w:p>
    <w:p w14:paraId="0165A537" w14:textId="36D86C02" w:rsidR="00B56289" w:rsidRPr="00C22835" w:rsidRDefault="00B56289" w:rsidP="00AB1C5E">
      <w:pPr>
        <w:pStyle w:val="Heading1"/>
        <w:numPr>
          <w:ilvl w:val="0"/>
          <w:numId w:val="23"/>
        </w:numPr>
        <w:shd w:val="clear" w:color="auto" w:fill="6CB33F"/>
        <w:jc w:val="both"/>
        <w:rPr>
          <w:rFonts w:asciiTheme="minorHAnsi" w:hAnsiTheme="minorHAnsi"/>
          <w:color w:val="auto"/>
          <w:sz w:val="28"/>
          <w:szCs w:val="28"/>
          <w:lang w:val="en-GB"/>
        </w:rPr>
      </w:pPr>
      <w:bookmarkStart w:id="321" w:name="_Toc496724351"/>
      <w:bookmarkStart w:id="322" w:name="_Toc496724805"/>
      <w:r w:rsidRPr="00C22835">
        <w:rPr>
          <w:rFonts w:asciiTheme="minorHAnsi" w:hAnsiTheme="minorHAnsi"/>
          <w:b/>
          <w:color w:val="auto"/>
          <w:sz w:val="28"/>
          <w:szCs w:val="28"/>
          <w:lang w:val="en-GB"/>
        </w:rPr>
        <w:t>List of Annexes</w:t>
      </w:r>
      <w:bookmarkEnd w:id="321"/>
      <w:bookmarkEnd w:id="322"/>
    </w:p>
    <w:p w14:paraId="337FCE9A" w14:textId="77777777" w:rsidR="00B56289" w:rsidRPr="00C22835" w:rsidRDefault="00B56289" w:rsidP="00B56289">
      <w:pPr>
        <w:rPr>
          <w:lang w:val="en-GB"/>
        </w:rPr>
      </w:pPr>
      <w:bookmarkStart w:id="323" w:name="_Toc496009374"/>
    </w:p>
    <w:p w14:paraId="4925B673" w14:textId="77777777" w:rsidR="00B56289" w:rsidRPr="00C22835" w:rsidRDefault="00B56289" w:rsidP="005E190F">
      <w:pPr>
        <w:spacing w:beforeLines="120" w:before="288" w:afterLines="120" w:after="288"/>
        <w:rPr>
          <w:b/>
          <w:lang w:val="en-GB"/>
        </w:rPr>
      </w:pPr>
      <w:r w:rsidRPr="00C22835">
        <w:rPr>
          <w:b/>
          <w:lang w:val="en-GB"/>
        </w:rPr>
        <w:t>Annex 1 – Evaluation Terms of Reference</w:t>
      </w:r>
    </w:p>
    <w:p w14:paraId="46D52A36" w14:textId="77777777" w:rsidR="00B56289" w:rsidRPr="00C22835" w:rsidRDefault="00B56289" w:rsidP="005E190F">
      <w:pPr>
        <w:spacing w:beforeLines="120" w:before="288" w:afterLines="120" w:after="288"/>
        <w:rPr>
          <w:b/>
          <w:lang w:val="en-GB"/>
        </w:rPr>
      </w:pPr>
      <w:r w:rsidRPr="00C22835">
        <w:rPr>
          <w:b/>
          <w:lang w:val="en-GB"/>
        </w:rPr>
        <w:t>Annex 2 – Findings from Evaluability Assessment</w:t>
      </w:r>
    </w:p>
    <w:p w14:paraId="7AC14643" w14:textId="77777777" w:rsidR="00B56289" w:rsidRPr="00C22835" w:rsidRDefault="00B56289" w:rsidP="005E190F">
      <w:pPr>
        <w:spacing w:beforeLines="120" w:before="288" w:afterLines="120" w:after="288"/>
        <w:rPr>
          <w:b/>
          <w:lang w:val="en-GB"/>
        </w:rPr>
      </w:pPr>
      <w:r w:rsidRPr="00C22835">
        <w:rPr>
          <w:b/>
          <w:lang w:val="en-GB"/>
        </w:rPr>
        <w:t>Annex 3 – Evaluation matrix</w:t>
      </w:r>
    </w:p>
    <w:p w14:paraId="4C86956B" w14:textId="77777777" w:rsidR="005E190F" w:rsidRPr="005E190F" w:rsidRDefault="00B56289" w:rsidP="005E190F">
      <w:pPr>
        <w:spacing w:beforeLines="120" w:before="288" w:afterLines="120" w:after="288"/>
        <w:rPr>
          <w:b/>
          <w:lang w:val="en-GB"/>
        </w:rPr>
      </w:pPr>
      <w:r w:rsidRPr="005E190F">
        <w:rPr>
          <w:b/>
          <w:lang w:val="en-GB"/>
        </w:rPr>
        <w:t>Annex 4</w:t>
      </w:r>
      <w:r w:rsidR="005E190F" w:rsidRPr="005E190F">
        <w:rPr>
          <w:b/>
          <w:lang w:val="en-GB"/>
        </w:rPr>
        <w:t xml:space="preserve"> – Documents consulted and bibliography </w:t>
      </w:r>
    </w:p>
    <w:p w14:paraId="4D6B27A6" w14:textId="2C0DC77B" w:rsidR="00B56289" w:rsidRPr="00C22835" w:rsidRDefault="00DB0012" w:rsidP="005E190F">
      <w:pPr>
        <w:spacing w:beforeLines="120" w:before="288" w:afterLines="120" w:after="288"/>
        <w:rPr>
          <w:b/>
          <w:lang w:val="en-GB"/>
        </w:rPr>
      </w:pPr>
      <w:r w:rsidRPr="00C22835">
        <w:rPr>
          <w:b/>
          <w:lang w:val="en-GB"/>
        </w:rPr>
        <w:t xml:space="preserve">Annex </w:t>
      </w:r>
      <w:r w:rsidR="005E190F">
        <w:rPr>
          <w:b/>
          <w:lang w:val="en-GB"/>
        </w:rPr>
        <w:t>5</w:t>
      </w:r>
      <w:r w:rsidR="00B56289" w:rsidRPr="00C22835">
        <w:rPr>
          <w:b/>
          <w:lang w:val="en-GB"/>
        </w:rPr>
        <w:t xml:space="preserve"> – </w:t>
      </w:r>
      <w:bookmarkStart w:id="324" w:name="_Hlk496723883"/>
      <w:r w:rsidR="00B56289" w:rsidRPr="00C22835">
        <w:rPr>
          <w:b/>
          <w:lang w:val="en-GB"/>
        </w:rPr>
        <w:t>Women occupying leadership positions in district government offices, at baseline and target time</w:t>
      </w:r>
    </w:p>
    <w:bookmarkEnd w:id="324"/>
    <w:p w14:paraId="22DCF7BA" w14:textId="115057FF" w:rsidR="00B56289" w:rsidRPr="00C22835" w:rsidRDefault="00DB0012" w:rsidP="005E190F">
      <w:pPr>
        <w:spacing w:beforeLines="120" w:before="288" w:afterLines="120" w:after="288"/>
        <w:rPr>
          <w:b/>
          <w:lang w:val="en-GB"/>
        </w:rPr>
      </w:pPr>
      <w:r w:rsidRPr="00C22835">
        <w:rPr>
          <w:b/>
          <w:lang w:val="en-GB"/>
        </w:rPr>
        <w:t xml:space="preserve">Annex </w:t>
      </w:r>
      <w:r w:rsidR="005E190F">
        <w:rPr>
          <w:b/>
          <w:lang w:val="en-GB"/>
        </w:rPr>
        <w:t>6</w:t>
      </w:r>
      <w:r w:rsidR="00B56289" w:rsidRPr="00C22835">
        <w:rPr>
          <w:b/>
          <w:lang w:val="en-GB"/>
        </w:rPr>
        <w:t xml:space="preserve"> – Most Significant Change Story</w:t>
      </w:r>
    </w:p>
    <w:p w14:paraId="12186E0B" w14:textId="6C9DED24" w:rsidR="00B56289" w:rsidRPr="00C22835" w:rsidRDefault="00DB0012" w:rsidP="005E190F">
      <w:pPr>
        <w:spacing w:beforeLines="120" w:before="288" w:afterLines="120" w:after="288"/>
        <w:rPr>
          <w:b/>
          <w:lang w:val="en-GB"/>
        </w:rPr>
      </w:pPr>
      <w:r w:rsidRPr="00C22835">
        <w:rPr>
          <w:b/>
          <w:lang w:val="en-GB"/>
        </w:rPr>
        <w:t xml:space="preserve">Annex </w:t>
      </w:r>
      <w:r w:rsidR="005E190F">
        <w:rPr>
          <w:b/>
          <w:lang w:val="en-GB"/>
        </w:rPr>
        <w:t>7</w:t>
      </w:r>
      <w:r w:rsidR="00B56289" w:rsidRPr="00C22835">
        <w:rPr>
          <w:b/>
          <w:lang w:val="en-GB"/>
        </w:rPr>
        <w:t xml:space="preserve"> – Provisional Declaration from the Gaza IV Provincial Conference on Gender and Women (in Portuguese).</w:t>
      </w:r>
    </w:p>
    <w:p w14:paraId="4E425CCF" w14:textId="37AF329C" w:rsidR="00B56289" w:rsidRDefault="00B56289" w:rsidP="005E190F">
      <w:pPr>
        <w:spacing w:beforeLines="120" w:before="288" w:afterLines="120" w:after="288"/>
        <w:rPr>
          <w:b/>
          <w:lang w:val="en-GB"/>
        </w:rPr>
      </w:pPr>
      <w:r w:rsidRPr="00C22835">
        <w:rPr>
          <w:b/>
          <w:lang w:val="en-GB"/>
        </w:rPr>
        <w:t>A</w:t>
      </w:r>
      <w:r w:rsidR="00DB0012" w:rsidRPr="00C22835">
        <w:rPr>
          <w:b/>
          <w:lang w:val="en-GB"/>
        </w:rPr>
        <w:t xml:space="preserve">nnex </w:t>
      </w:r>
      <w:r w:rsidR="005E190F">
        <w:rPr>
          <w:b/>
          <w:lang w:val="en-GB"/>
        </w:rPr>
        <w:t>8</w:t>
      </w:r>
      <w:r w:rsidRPr="00C22835">
        <w:rPr>
          <w:b/>
          <w:lang w:val="en-GB"/>
        </w:rPr>
        <w:t xml:space="preserve"> – Selected pictures and photos</w:t>
      </w:r>
    </w:p>
    <w:p w14:paraId="5934E8FB" w14:textId="3DAA4D75" w:rsidR="005E190F" w:rsidRDefault="005E190F" w:rsidP="005E190F">
      <w:pPr>
        <w:spacing w:beforeLines="120" w:before="288" w:afterLines="120" w:after="288"/>
        <w:rPr>
          <w:b/>
          <w:lang w:val="en-GB"/>
        </w:rPr>
      </w:pPr>
      <w:r>
        <w:rPr>
          <w:b/>
          <w:lang w:val="en-GB"/>
        </w:rPr>
        <w:t xml:space="preserve">Annex 9 – </w:t>
      </w:r>
      <w:r w:rsidR="00270F6D" w:rsidRPr="00270F6D">
        <w:rPr>
          <w:b/>
          <w:lang w:val="en-GB"/>
        </w:rPr>
        <w:t>Other recommendation of the MTE</w:t>
      </w:r>
      <w:bookmarkEnd w:id="323"/>
    </w:p>
    <w:sectPr w:rsidR="005E190F" w:rsidSect="00BF45F7">
      <w:headerReference w:type="default" r:id="rId46"/>
      <w:pgSz w:w="11907" w:h="16839"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D9E0F" w14:textId="77777777" w:rsidR="008E0CF1" w:rsidRDefault="008E0CF1" w:rsidP="001A76F9">
      <w:pPr>
        <w:spacing w:after="0" w:line="240" w:lineRule="auto"/>
      </w:pPr>
      <w:r>
        <w:separator/>
      </w:r>
    </w:p>
  </w:endnote>
  <w:endnote w:type="continuationSeparator" w:id="0">
    <w:p w14:paraId="52414177" w14:textId="77777777" w:rsidR="008E0CF1" w:rsidRDefault="008E0CF1" w:rsidP="001A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PINXM R+ The Sans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CFF27" w14:textId="77777777" w:rsidR="008E0CF1" w:rsidRDefault="008E0CF1" w:rsidP="001A76F9">
      <w:pPr>
        <w:spacing w:after="0" w:line="240" w:lineRule="auto"/>
      </w:pPr>
      <w:r>
        <w:separator/>
      </w:r>
    </w:p>
  </w:footnote>
  <w:footnote w:type="continuationSeparator" w:id="0">
    <w:p w14:paraId="308EA65E" w14:textId="77777777" w:rsidR="008E0CF1" w:rsidRDefault="008E0CF1" w:rsidP="001A76F9">
      <w:pPr>
        <w:spacing w:after="0" w:line="240" w:lineRule="auto"/>
      </w:pPr>
      <w:r>
        <w:continuationSeparator/>
      </w:r>
    </w:p>
  </w:footnote>
  <w:footnote w:id="1">
    <w:p w14:paraId="6349FC0D" w14:textId="77777777" w:rsidR="008E0CF1" w:rsidRPr="00D23763" w:rsidRDefault="008E0CF1" w:rsidP="00C650CD">
      <w:pPr>
        <w:pStyle w:val="FootnoteText"/>
        <w:rPr>
          <w:rFonts w:asciiTheme="minorHAnsi" w:hAnsiTheme="minorHAnsi" w:cs="Arial"/>
          <w:lang w:val="en-ZA"/>
        </w:rPr>
      </w:pPr>
      <w:r w:rsidRPr="00D23763">
        <w:rPr>
          <w:rStyle w:val="FootnoteReference"/>
          <w:rFonts w:asciiTheme="minorHAnsi" w:hAnsiTheme="minorHAnsi" w:cs="Arial"/>
        </w:rPr>
        <w:footnoteRef/>
      </w:r>
      <w:r w:rsidRPr="00D23763">
        <w:rPr>
          <w:rFonts w:asciiTheme="minorHAnsi" w:hAnsiTheme="minorHAnsi" w:cs="Arial"/>
          <w:lang w:val="en-US"/>
        </w:rPr>
        <w:t xml:space="preserve"> See Annex 1 – Evaluation Terms of Reference</w:t>
      </w:r>
    </w:p>
  </w:footnote>
  <w:footnote w:id="2">
    <w:p w14:paraId="71AE9FD6" w14:textId="77777777" w:rsidR="008E0CF1" w:rsidRPr="00D23763" w:rsidRDefault="008E0CF1" w:rsidP="002C2C38">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Pro PALOP TL ISC (2017) Gender Equality in Mozambique, </w:t>
      </w:r>
      <w:hyperlink r:id="rId1" w:history="1">
        <w:r w:rsidRPr="00D23763">
          <w:rPr>
            <w:rStyle w:val="Hyperlink"/>
            <w:rFonts w:asciiTheme="minorHAnsi" w:hAnsiTheme="minorHAnsi"/>
            <w:lang w:val="en-US"/>
          </w:rPr>
          <w:t>http://www.propaloptl-sai.org/index.php/pt/orcamento-sensivel-ao-genero/mapeamento-das-osc/498-igualdade-de-genero-em-mocambique</w:t>
        </w:r>
      </w:hyperlink>
      <w:r w:rsidRPr="00D23763">
        <w:rPr>
          <w:rFonts w:asciiTheme="minorHAnsi" w:hAnsiTheme="minorHAnsi"/>
          <w:lang w:val="en-US"/>
        </w:rPr>
        <w:t xml:space="preserve"> </w:t>
      </w:r>
    </w:p>
  </w:footnote>
  <w:footnote w:id="3">
    <w:p w14:paraId="5336C2D0" w14:textId="77777777" w:rsidR="008E0CF1" w:rsidRPr="00D23763" w:rsidRDefault="008E0CF1" w:rsidP="002C2C38">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The NAP is still in the process of being approved by the Government. However, finalized drafts have been circulating</w:t>
      </w:r>
    </w:p>
  </w:footnote>
  <w:footnote w:id="4">
    <w:p w14:paraId="76DC78F4" w14:textId="77777777" w:rsidR="008E0CF1" w:rsidRPr="00D23763" w:rsidRDefault="008E0CF1" w:rsidP="002C2C38">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National climate change adaptation and mitigation strategy (2012), accessible at </w:t>
      </w:r>
      <w:hyperlink r:id="rId2" w:history="1">
        <w:r w:rsidRPr="00D23763">
          <w:rPr>
            <w:rStyle w:val="Hyperlink"/>
            <w:rFonts w:asciiTheme="minorHAnsi" w:hAnsiTheme="minorHAnsi"/>
            <w:lang w:val="en-US"/>
          </w:rPr>
          <w:t>http://www.cgcmc.gov.mz/attachments/article/148/National%20Climate%20Change%20Strategy_lowerres.pdf</w:t>
        </w:r>
      </w:hyperlink>
      <w:r w:rsidRPr="00D23763">
        <w:rPr>
          <w:rFonts w:asciiTheme="minorHAnsi" w:hAnsiTheme="minorHAnsi"/>
          <w:lang w:val="en-US"/>
        </w:rPr>
        <w:t xml:space="preserve"> </w:t>
      </w:r>
    </w:p>
  </w:footnote>
  <w:footnote w:id="5">
    <w:p w14:paraId="03192F37" w14:textId="77777777" w:rsidR="008E0CF1" w:rsidRPr="00D23763" w:rsidRDefault="008E0CF1" w:rsidP="002C2C38">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Aggregated indicator. See detailed note below</w:t>
      </w:r>
    </w:p>
  </w:footnote>
  <w:footnote w:id="6">
    <w:p w14:paraId="4C155146" w14:textId="77777777" w:rsidR="008E0CF1" w:rsidRPr="00D23763" w:rsidRDefault="008E0CF1" w:rsidP="001A76F9">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Verona Parkinson, Climate Learning for African Agriculture: Working Paper No.6 Climate Learning for African Agriculture: The Case of Mozambique</w:t>
      </w:r>
    </w:p>
  </w:footnote>
  <w:footnote w:id="7">
    <w:p w14:paraId="68DBC371"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Verona Parkinson, Climate Learning for African Agriculture: Working Paper No.6 Climate Learning for African Agriculture: The Case of Mozambique </w:t>
      </w:r>
    </w:p>
  </w:footnote>
  <w:footnote w:id="8">
    <w:p w14:paraId="51E5BE29"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ND-Gain Mozambique (2017), </w:t>
      </w:r>
      <w:hyperlink r:id="rId3" w:history="1">
        <w:r w:rsidRPr="00D23763">
          <w:rPr>
            <w:rStyle w:val="Hyperlink"/>
            <w:rFonts w:asciiTheme="minorHAnsi" w:hAnsiTheme="minorHAnsi"/>
            <w:lang w:val="en-US"/>
          </w:rPr>
          <w:t>http://index.gain.org/country/mozambique</w:t>
        </w:r>
      </w:hyperlink>
      <w:r w:rsidRPr="00D23763">
        <w:rPr>
          <w:rFonts w:asciiTheme="minorHAnsi" w:hAnsiTheme="minorHAnsi"/>
          <w:lang w:val="en-US"/>
        </w:rPr>
        <w:t xml:space="preserve"> </w:t>
      </w:r>
    </w:p>
  </w:footnote>
  <w:footnote w:id="9">
    <w:p w14:paraId="75BD0B40"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The Dutch Sustainability Unit, 2015, Climate Change Profile, Mozambique, </w:t>
      </w:r>
      <w:hyperlink r:id="rId4" w:history="1">
        <w:r w:rsidRPr="00D23763">
          <w:rPr>
            <w:rStyle w:val="Hyperlink"/>
            <w:rFonts w:asciiTheme="minorHAnsi" w:hAnsiTheme="minorHAnsi"/>
            <w:lang w:val="en-US"/>
          </w:rPr>
          <w:t>https://ees.kuleuven.be/klimos/toolkit/documents/689_CC_moz.pdf</w:t>
        </w:r>
      </w:hyperlink>
    </w:p>
  </w:footnote>
  <w:footnote w:id="10">
    <w:p w14:paraId="706586B7"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Style w:val="FootnoteReference"/>
          <w:rFonts w:asciiTheme="minorHAnsi" w:hAnsiTheme="minorHAnsi"/>
        </w:rPr>
        <w:footnoteRef/>
      </w:r>
      <w:r w:rsidRPr="00D23763">
        <w:rPr>
          <w:rFonts w:asciiTheme="minorHAnsi" w:hAnsiTheme="minorHAnsi"/>
          <w:lang w:val="en-US"/>
        </w:rPr>
        <w:t xml:space="preserve"> Sanjay Srivastava, 2016, Climate Change and Health Mozambique case study </w:t>
      </w:r>
    </w:p>
  </w:footnote>
  <w:footnote w:id="11">
    <w:p w14:paraId="01EE0D0D"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Situational Analysis on Women’s Economic Empowerment in Gaza province, (2015), UN Women Mozambique </w:t>
      </w:r>
    </w:p>
  </w:footnote>
  <w:footnote w:id="12">
    <w:p w14:paraId="247754DC" w14:textId="77777777" w:rsidR="008E0CF1" w:rsidRPr="00D23763" w:rsidRDefault="008E0CF1" w:rsidP="001A76F9">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FAO, 2016, C</w:t>
      </w:r>
      <w:r w:rsidRPr="00D23763">
        <w:rPr>
          <w:rFonts w:asciiTheme="minorHAnsi" w:eastAsiaTheme="minorHAnsi" w:hAnsiTheme="minorHAnsi" w:cstheme="minorBidi"/>
          <w:lang w:val="en-US"/>
        </w:rPr>
        <w:t>limate change project in Gaza Province</w:t>
      </w:r>
      <w:r w:rsidRPr="00D23763">
        <w:rPr>
          <w:rFonts w:asciiTheme="minorHAnsi" w:hAnsiTheme="minorHAnsi"/>
          <w:lang w:val="en-US"/>
        </w:rPr>
        <w:t xml:space="preserve">, </w:t>
      </w:r>
      <w:hyperlink r:id="rId5" w:history="1">
        <w:r w:rsidRPr="00D23763">
          <w:rPr>
            <w:rStyle w:val="Hyperlink"/>
            <w:rFonts w:asciiTheme="minorHAnsi" w:hAnsiTheme="minorHAnsi"/>
            <w:lang w:val="en-US"/>
          </w:rPr>
          <w:t>http://www.fao.org/mozambique/news/detail-events/en/c/430410/</w:t>
        </w:r>
      </w:hyperlink>
    </w:p>
  </w:footnote>
  <w:footnote w:id="13">
    <w:p w14:paraId="10FF4B0D" w14:textId="77777777" w:rsidR="008E0CF1" w:rsidRPr="00D23763" w:rsidRDefault="008E0CF1" w:rsidP="001A76F9">
      <w:pPr>
        <w:pStyle w:val="FootnoteText"/>
        <w:rPr>
          <w:rFonts w:asciiTheme="minorHAnsi" w:hAnsiTheme="minorHAnsi" w:cs="Arial"/>
          <w:lang w:val="en-ZA"/>
        </w:rPr>
      </w:pPr>
      <w:r w:rsidRPr="00D23763">
        <w:rPr>
          <w:rStyle w:val="FootnoteReference"/>
          <w:rFonts w:asciiTheme="minorHAnsi" w:hAnsiTheme="minorHAnsi" w:cs="Arial"/>
        </w:rPr>
        <w:footnoteRef/>
      </w:r>
      <w:r w:rsidRPr="00D23763">
        <w:rPr>
          <w:rFonts w:asciiTheme="minorHAnsi" w:hAnsiTheme="minorHAnsi" w:cs="Arial"/>
          <w:lang w:val="en-US"/>
        </w:rPr>
        <w:t xml:space="preserve"> </w:t>
      </w:r>
      <w:r w:rsidRPr="00D23763">
        <w:rPr>
          <w:rFonts w:asciiTheme="minorHAnsi" w:hAnsiTheme="minorHAnsi" w:cs="Arial"/>
          <w:lang w:val="en-ZA"/>
        </w:rPr>
        <w:t xml:space="preserve">UN Women Mozambique, (2015) Situational Analysis on Gender Equality, WEE and Climate Change in Gaza province, </w:t>
      </w:r>
    </w:p>
  </w:footnote>
  <w:footnote w:id="14">
    <w:p w14:paraId="2CEEF502" w14:textId="77777777" w:rsidR="008E0CF1" w:rsidRPr="00D23763" w:rsidRDefault="008E0CF1" w:rsidP="001A76F9">
      <w:pPr>
        <w:pStyle w:val="FootnoteText"/>
        <w:rPr>
          <w:rFonts w:asciiTheme="minorHAnsi" w:eastAsiaTheme="minorHAnsi" w:hAnsiTheme="minorHAnsi" w:cstheme="minorBidi"/>
          <w:b/>
          <w:bCs/>
          <w:lang w:val="en-US"/>
        </w:rPr>
      </w:pPr>
      <w:r w:rsidRPr="00D23763">
        <w:rPr>
          <w:rStyle w:val="FootnoteReference"/>
          <w:rFonts w:asciiTheme="minorHAnsi" w:hAnsiTheme="minorHAnsi"/>
        </w:rPr>
        <w:footnoteRef/>
      </w:r>
      <w:r w:rsidRPr="00D23763">
        <w:rPr>
          <w:rFonts w:asciiTheme="minorHAnsi" w:hAnsiTheme="minorHAnsi"/>
          <w:lang w:val="en-US"/>
        </w:rPr>
        <w:t xml:space="preserve"> The Green Political Foundation 2010, </w:t>
      </w:r>
      <w:r w:rsidRPr="00D23763">
        <w:rPr>
          <w:rFonts w:asciiTheme="minorHAnsi" w:eastAsiaTheme="minorHAnsi" w:hAnsiTheme="minorHAnsi" w:cstheme="minorBidi"/>
          <w:bCs/>
          <w:lang w:val="en-US"/>
        </w:rPr>
        <w:t>Gender and Climate Change: Mozambique Case Study</w:t>
      </w:r>
      <w:r w:rsidRPr="00D23763">
        <w:rPr>
          <w:rFonts w:asciiTheme="minorHAnsi" w:hAnsiTheme="minorHAnsi"/>
          <w:bCs/>
          <w:lang w:val="en-US"/>
        </w:rPr>
        <w:t xml:space="preserve">, </w:t>
      </w:r>
      <w:hyperlink r:id="rId6" w:history="1">
        <w:r w:rsidRPr="00D23763">
          <w:rPr>
            <w:rStyle w:val="Hyperlink"/>
            <w:rFonts w:asciiTheme="minorHAnsi" w:hAnsiTheme="minorHAnsi"/>
            <w:bCs/>
            <w:lang w:val="en-US"/>
          </w:rPr>
          <w:t>https://www.boell.de/en/navigation/climate-energy-Mozambique-9077.html</w:t>
        </w:r>
      </w:hyperlink>
      <w:r w:rsidRPr="00D23763">
        <w:rPr>
          <w:rFonts w:asciiTheme="minorHAnsi" w:hAnsiTheme="minorHAnsi"/>
          <w:bCs/>
          <w:lang w:val="en-US"/>
        </w:rPr>
        <w:t xml:space="preserve"> </w:t>
      </w:r>
    </w:p>
  </w:footnote>
  <w:footnote w:id="15">
    <w:p w14:paraId="13A225B7" w14:textId="77777777" w:rsidR="008E0CF1" w:rsidRPr="00D23763" w:rsidRDefault="008E0CF1" w:rsidP="00765CB4">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w:t>
      </w:r>
      <w:r w:rsidRPr="00D23763">
        <w:rPr>
          <w:rFonts w:asciiTheme="minorHAnsi" w:hAnsiTheme="minorHAnsi"/>
          <w:lang w:val="en-ZA"/>
        </w:rPr>
        <w:t xml:space="preserve">Situational Analysis on Women’s Economic Empowerment in Gaza province, (2015) UN Women Mozambique </w:t>
      </w:r>
    </w:p>
  </w:footnote>
  <w:footnote w:id="16">
    <w:p w14:paraId="60B36FD8" w14:textId="31EEDC17" w:rsidR="008E0CF1" w:rsidRPr="00D23763" w:rsidRDefault="008E0CF1" w:rsidP="001A76F9">
      <w:pPr>
        <w:pStyle w:val="FootnoteText"/>
        <w:rPr>
          <w:rFonts w:asciiTheme="minorHAnsi" w:hAnsiTheme="minorHAnsi" w:cs="Arial"/>
          <w:lang w:val="en-ZA"/>
        </w:rPr>
      </w:pPr>
      <w:r w:rsidRPr="00D23763">
        <w:rPr>
          <w:rStyle w:val="FootnoteReference"/>
          <w:rFonts w:asciiTheme="minorHAnsi" w:hAnsiTheme="minorHAnsi" w:cs="Arial"/>
        </w:rPr>
        <w:footnoteRef/>
      </w:r>
      <w:r w:rsidRPr="00D23763">
        <w:rPr>
          <w:rFonts w:asciiTheme="minorHAnsi" w:hAnsiTheme="minorHAnsi" w:cs="Arial"/>
          <w:lang w:val="en-US"/>
        </w:rPr>
        <w:t xml:space="preserve"> See Annex 1 – Evaluation Terms of Reference</w:t>
      </w:r>
    </w:p>
  </w:footnote>
  <w:footnote w:id="17">
    <w:p w14:paraId="5ED6A861" w14:textId="77777777" w:rsidR="008E0CF1" w:rsidRPr="00D23763" w:rsidRDefault="008E0CF1" w:rsidP="001A76F9">
      <w:pPr>
        <w:pStyle w:val="FootnoteText"/>
        <w:rPr>
          <w:rFonts w:asciiTheme="minorHAnsi" w:hAnsiTheme="minorHAnsi" w:cs="Arial"/>
          <w:lang w:val="en-US"/>
        </w:rPr>
      </w:pPr>
      <w:r w:rsidRPr="00D23763">
        <w:rPr>
          <w:rStyle w:val="FootnoteReference"/>
          <w:rFonts w:asciiTheme="minorHAnsi" w:hAnsiTheme="minorHAnsi" w:cs="Arial"/>
        </w:rPr>
        <w:footnoteRef/>
      </w:r>
      <w:r w:rsidRPr="00D23763">
        <w:rPr>
          <w:rFonts w:asciiTheme="minorHAnsi" w:hAnsiTheme="minorHAnsi" w:cs="Arial"/>
          <w:lang w:val="en-US"/>
        </w:rPr>
        <w:t xml:space="preserve"> UNODC, Evaluation Criteria definition and sample questions, </w:t>
      </w:r>
      <w:hyperlink r:id="rId7" w:history="1">
        <w:r w:rsidRPr="00D23763">
          <w:rPr>
            <w:rStyle w:val="Hyperlink"/>
            <w:rFonts w:asciiTheme="minorHAnsi" w:hAnsiTheme="minorHAnsi" w:cs="Arial"/>
            <w:lang w:val="en-US"/>
          </w:rPr>
          <w:t>https://www.unodc.org/documents/evaluation/Guidelines/Evaluation_criteria_definitions_and_sample_questions.pdf</w:t>
        </w:r>
      </w:hyperlink>
      <w:r w:rsidRPr="00D23763">
        <w:rPr>
          <w:rFonts w:asciiTheme="minorHAnsi" w:hAnsiTheme="minorHAnsi" w:cs="Arial"/>
          <w:lang w:val="en-US"/>
        </w:rPr>
        <w:t xml:space="preserve"> </w:t>
      </w:r>
    </w:p>
  </w:footnote>
  <w:footnote w:id="18">
    <w:p w14:paraId="6C067531" w14:textId="77777777" w:rsidR="008E0CF1" w:rsidRPr="00D23763" w:rsidRDefault="008E0CF1" w:rsidP="001A76F9">
      <w:pPr>
        <w:pStyle w:val="FootnoteText"/>
        <w:rPr>
          <w:rFonts w:asciiTheme="minorHAnsi" w:hAnsiTheme="minorHAnsi" w:cs="Arial"/>
          <w:lang w:val="en-ZA"/>
        </w:rPr>
      </w:pPr>
      <w:r w:rsidRPr="00D23763">
        <w:rPr>
          <w:rStyle w:val="FootnoteReference"/>
          <w:rFonts w:asciiTheme="minorHAnsi" w:hAnsiTheme="minorHAnsi" w:cs="Arial"/>
        </w:rPr>
        <w:footnoteRef/>
      </w:r>
      <w:r w:rsidRPr="00D23763">
        <w:rPr>
          <w:rFonts w:asciiTheme="minorHAnsi" w:hAnsiTheme="minorHAnsi" w:cs="Arial"/>
          <w:lang w:val="en-US"/>
        </w:rPr>
        <w:t xml:space="preserve"> UN Women </w:t>
      </w:r>
      <w:r w:rsidRPr="00D23763">
        <w:rPr>
          <w:rFonts w:asciiTheme="minorHAnsi" w:hAnsiTheme="minorHAnsi" w:cs="Arial"/>
          <w:lang w:val="en-ZA"/>
        </w:rPr>
        <w:t>Evaluation handbook, (2015) How to manage Gender-responsive evaluation</w:t>
      </w:r>
    </w:p>
  </w:footnote>
  <w:footnote w:id="19">
    <w:p w14:paraId="4ECABE7A" w14:textId="77777777" w:rsidR="008E0CF1" w:rsidRPr="00D23763" w:rsidRDefault="008E0CF1" w:rsidP="001A76F9">
      <w:pPr>
        <w:pStyle w:val="FootnoteText"/>
        <w:rPr>
          <w:rFonts w:asciiTheme="minorHAnsi" w:hAnsiTheme="minorHAnsi" w:cs="Arial"/>
          <w:lang w:val="en-US"/>
        </w:rPr>
      </w:pPr>
      <w:r w:rsidRPr="00D23763">
        <w:rPr>
          <w:rStyle w:val="FootnoteReference"/>
          <w:rFonts w:asciiTheme="minorHAnsi" w:hAnsiTheme="minorHAnsi" w:cs="Arial"/>
        </w:rPr>
        <w:footnoteRef/>
      </w:r>
      <w:r w:rsidRPr="00D23763">
        <w:rPr>
          <w:rFonts w:asciiTheme="minorHAnsi" w:hAnsiTheme="minorHAnsi" w:cs="Arial"/>
          <w:lang w:val="en-US"/>
        </w:rPr>
        <w:t xml:space="preserve"> UN Women Handbook, (2015) How to manage Gender-Responsive Evaluation</w:t>
      </w:r>
    </w:p>
  </w:footnote>
  <w:footnote w:id="20">
    <w:p w14:paraId="3A002E12"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Pro PALOP TL ISC (2017) Gender Equality in Mozambique, </w:t>
      </w:r>
      <w:hyperlink r:id="rId8" w:history="1">
        <w:r w:rsidRPr="00D23763">
          <w:rPr>
            <w:rStyle w:val="Hyperlink"/>
            <w:rFonts w:asciiTheme="minorHAnsi" w:hAnsiTheme="minorHAnsi"/>
            <w:lang w:val="en-US"/>
          </w:rPr>
          <w:t>http://www.propaloptl-sai.org/index.php/pt/orcamento-sensivel-ao-genero/mapeamento-das-osc/498-igualdade-de-genero-em-mocambique</w:t>
        </w:r>
      </w:hyperlink>
      <w:r w:rsidRPr="00D23763">
        <w:rPr>
          <w:rFonts w:asciiTheme="minorHAnsi" w:hAnsiTheme="minorHAnsi"/>
          <w:lang w:val="en-US"/>
        </w:rPr>
        <w:t xml:space="preserve"> </w:t>
      </w:r>
    </w:p>
  </w:footnote>
  <w:footnote w:id="21">
    <w:p w14:paraId="33F429E1"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The NAP is still in the process of being approved by the Government. However, finalized drafts have been circulating</w:t>
      </w:r>
    </w:p>
  </w:footnote>
  <w:footnote w:id="22">
    <w:p w14:paraId="38F75F33"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National climate change adaptation and mitigation strategy (2012), accessible at </w:t>
      </w:r>
      <w:hyperlink r:id="rId9" w:history="1">
        <w:r w:rsidRPr="00D23763">
          <w:rPr>
            <w:rStyle w:val="Hyperlink"/>
            <w:rFonts w:asciiTheme="minorHAnsi" w:hAnsiTheme="minorHAnsi"/>
            <w:lang w:val="en-US"/>
          </w:rPr>
          <w:t>http://www.cgcmc.gov.mz/attachments/article/148/National%20Climate%20Change%20Strategy_lowerres.pdf</w:t>
        </w:r>
      </w:hyperlink>
      <w:r w:rsidRPr="00D23763">
        <w:rPr>
          <w:rFonts w:asciiTheme="minorHAnsi" w:hAnsiTheme="minorHAnsi"/>
          <w:lang w:val="en-US"/>
        </w:rPr>
        <w:t xml:space="preserve"> </w:t>
      </w:r>
    </w:p>
  </w:footnote>
  <w:footnote w:id="23">
    <w:p w14:paraId="050C05CB"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UNDP (2008) Joint Programme on Environment Mainstreaming adaptation to Climate Change in Mozambique and Adaptation to Climate Change MOZAMBIQUE</w:t>
      </w:r>
    </w:p>
  </w:footnote>
  <w:footnote w:id="24">
    <w:p w14:paraId="3946DD31"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See Mozambican Government's Five-Year Program for the period 2015-2019, the National Plan of Action for the Advancement of Women 2016-2020 (PNAM), the National Strategy for Adaptation and Mitigation of Climate Change</w:t>
      </w:r>
    </w:p>
  </w:footnote>
  <w:footnote w:id="25">
    <w:p w14:paraId="6EA06D3A"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Lobolo is a traditional term in Gaza for bride price</w:t>
      </w:r>
    </w:p>
  </w:footnote>
  <w:footnote w:id="26">
    <w:p w14:paraId="1B8B2E67" w14:textId="77777777" w:rsidR="008E0CF1" w:rsidRPr="00D23763" w:rsidRDefault="008E0CF1" w:rsidP="00F81F36">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See UNICEF, UNFPA and National Coalition to Eliminate Child Marriage (2014) report “Statistical Analysis of Child Marriage and Adolescent Pregnancy in Mozambique: Determinants and Impacts”</w:t>
      </w:r>
    </w:p>
    <w:p w14:paraId="457FE149" w14:textId="77777777" w:rsidR="008E0CF1" w:rsidRPr="00D23763" w:rsidRDefault="008C53B6" w:rsidP="00F81F36">
      <w:pPr>
        <w:pStyle w:val="FootnoteText"/>
        <w:rPr>
          <w:rFonts w:asciiTheme="minorHAnsi" w:hAnsiTheme="minorHAnsi"/>
          <w:lang w:val="en-US"/>
        </w:rPr>
      </w:pPr>
      <w:hyperlink r:id="rId10" w:history="1">
        <w:r w:rsidR="008E0CF1" w:rsidRPr="00D23763">
          <w:rPr>
            <w:rStyle w:val="Hyperlink"/>
            <w:rFonts w:asciiTheme="minorHAnsi" w:hAnsiTheme="minorHAnsi"/>
            <w:lang w:val="en-US"/>
          </w:rPr>
          <w:t>http://www.unicef.org.mz/wp-content/uploads/2015/07/EN_Moz_Child_Marriage_aw-Low-Res.pdf</w:t>
        </w:r>
      </w:hyperlink>
    </w:p>
  </w:footnote>
  <w:footnote w:id="27">
    <w:p w14:paraId="25310D9E"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Aggregated indicator. See detailed note below</w:t>
      </w:r>
    </w:p>
  </w:footnote>
  <w:footnote w:id="28">
    <w:p w14:paraId="74C6EA70" w14:textId="4EE31269" w:rsidR="008E0CF1" w:rsidRPr="00D23763" w:rsidRDefault="008E0CF1" w:rsidP="00BF45F7">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w:t>
      </w:r>
      <w:r w:rsidRPr="00D23763">
        <w:rPr>
          <w:rFonts w:asciiTheme="minorHAnsi" w:hAnsiTheme="minorHAnsi"/>
          <w:lang w:val="en-ZA"/>
        </w:rPr>
        <w:t xml:space="preserve">The figures on the above figure shows data for 2017 for Chicualacuala, 2016 for </w:t>
      </w:r>
      <w:r>
        <w:rPr>
          <w:rFonts w:asciiTheme="minorHAnsi" w:hAnsiTheme="minorHAnsi"/>
          <w:lang w:val="en-ZA"/>
        </w:rPr>
        <w:t>Guijá</w:t>
      </w:r>
      <w:r w:rsidRPr="00D23763">
        <w:rPr>
          <w:rFonts w:asciiTheme="minorHAnsi" w:hAnsiTheme="minorHAnsi"/>
          <w:lang w:val="en-ZA"/>
        </w:rPr>
        <w:t xml:space="preserve"> and Massingir and 2015 data for Mabalane. The other districts did not receive District Development Funds in 2017, with a specification of Mabalane facing challenges on getting government district finds in 2016 and 2017. </w:t>
      </w:r>
    </w:p>
  </w:footnote>
  <w:footnote w:id="29">
    <w:p w14:paraId="31FB7DC5" w14:textId="032C2ED5" w:rsidR="008E0CF1" w:rsidRPr="0024336C" w:rsidRDefault="008E0CF1" w:rsidP="0024336C">
      <w:pPr>
        <w:pStyle w:val="FootnoteText"/>
        <w:rPr>
          <w:lang w:val="en-US"/>
        </w:rPr>
      </w:pPr>
      <w:r>
        <w:rPr>
          <w:rStyle w:val="FootnoteReference"/>
        </w:rPr>
        <w:footnoteRef/>
      </w:r>
      <w:r w:rsidRPr="0024336C">
        <w:rPr>
          <w:lang w:val="en-US"/>
        </w:rPr>
        <w:t xml:space="preserve"> </w:t>
      </w:r>
      <w:r>
        <w:rPr>
          <w:lang w:val="en-US"/>
        </w:rPr>
        <w:t xml:space="preserve">The baseline data is calculated from the averages of proportion of women projects funded through the FDD by activity Area (in %) Report on the situational Analysis on GE, WEE and Climate Change in Gaza, UN Women, 2015. The data shows 2014 funds </w:t>
      </w:r>
      <w:r w:rsidR="00846DF1">
        <w:rPr>
          <w:lang w:val="en-US"/>
        </w:rPr>
        <w:t>allocations. (</w:t>
      </w:r>
      <w:r>
        <w:rPr>
          <w:lang w:val="en-US"/>
        </w:rPr>
        <w:t>English version page 26)</w:t>
      </w:r>
    </w:p>
  </w:footnote>
  <w:footnote w:id="30">
    <w:p w14:paraId="1116025C" w14:textId="6815A14A" w:rsidR="008E0CF1" w:rsidRPr="00874913" w:rsidRDefault="008E0CF1">
      <w:pPr>
        <w:pStyle w:val="FootnoteText"/>
        <w:rPr>
          <w:lang w:val="en-ZA"/>
        </w:rPr>
      </w:pPr>
      <w:r>
        <w:rPr>
          <w:rStyle w:val="FootnoteReference"/>
        </w:rPr>
        <w:footnoteRef/>
      </w:r>
      <w:r w:rsidRPr="00874913">
        <w:rPr>
          <w:lang w:val="en-US"/>
        </w:rPr>
        <w:t xml:space="preserve"> </w:t>
      </w:r>
      <w:r>
        <w:rPr>
          <w:lang w:val="en-ZA"/>
        </w:rPr>
        <w:t xml:space="preserve">The statistics for Mabalane shows the women beneficiaries of the FDD in 2014 and 2015, put as 2015 and 2017 to allow comparison of change, because the district did not receive funds in 2016 and 2017. </w:t>
      </w:r>
    </w:p>
  </w:footnote>
  <w:footnote w:id="31">
    <w:p w14:paraId="03322AD2" w14:textId="3CD85F38" w:rsidR="008E0CF1" w:rsidRPr="0024336C" w:rsidRDefault="008E0CF1">
      <w:pPr>
        <w:pStyle w:val="FootnoteText"/>
        <w:rPr>
          <w:lang w:val="en-ZA"/>
        </w:rPr>
      </w:pPr>
      <w:r>
        <w:rPr>
          <w:rStyle w:val="FootnoteReference"/>
        </w:rPr>
        <w:footnoteRef/>
      </w:r>
      <w:r w:rsidRPr="0024336C">
        <w:rPr>
          <w:lang w:val="en-US"/>
        </w:rPr>
        <w:t xml:space="preserve"> </w:t>
      </w:r>
      <w:r>
        <w:rPr>
          <w:lang w:val="en-ZA"/>
        </w:rPr>
        <w:t xml:space="preserve">Data for 2015 recollected at MTE, baseline report showed only 2014 data. </w:t>
      </w:r>
    </w:p>
  </w:footnote>
  <w:footnote w:id="32">
    <w:p w14:paraId="0E1CC400"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ibid</w:t>
      </w:r>
    </w:p>
  </w:footnote>
  <w:footnote w:id="33">
    <w:p w14:paraId="0097EA7A"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Project Annual Report (September 2015 to August 2016) gender Equality, WEE and Climate Change, UN Women Mozambique</w:t>
      </w:r>
    </w:p>
  </w:footnote>
  <w:footnote w:id="34">
    <w:p w14:paraId="5F0AFFD1" w14:textId="77777777" w:rsidR="008E0CF1" w:rsidRPr="00D23763" w:rsidRDefault="008E0CF1" w:rsidP="00BF45F7">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Project Annual Report, 2015-2016, UN Women, 2016</w:t>
      </w:r>
    </w:p>
  </w:footnote>
  <w:footnote w:id="35">
    <w:p w14:paraId="4404E94A"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Project Annual Report (September 2015 to August 2016) Project on Gender Equality, WEE and Climate Change, UN Women Mozambique</w:t>
      </w:r>
    </w:p>
  </w:footnote>
  <w:footnote w:id="36">
    <w:p w14:paraId="0B76A490"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w:t>
      </w:r>
      <w:r w:rsidRPr="00D23763">
        <w:rPr>
          <w:rFonts w:asciiTheme="minorHAnsi" w:hAnsiTheme="minorHAnsi"/>
          <w:lang w:val="en-GB"/>
        </w:rPr>
        <w:t>The average is constructed considering three official decision-making platforms at district level (CCDs, ETDs, and leadership positions in the district administrative offices). Being a constructed average, its significance is relevant merely for the indicator target. For more detail on women’s representation in the single platforms, please refer to the rest of the report and to the “shadow indicators” in the table</w:t>
      </w:r>
    </w:p>
  </w:footnote>
  <w:footnote w:id="37">
    <w:p w14:paraId="6193D245" w14:textId="363E3F3D" w:rsidR="008E0CF1" w:rsidRPr="00D23763" w:rsidRDefault="008E0CF1" w:rsidP="00BF45F7">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w:t>
      </w:r>
      <w:r w:rsidRPr="00D23763">
        <w:rPr>
          <w:rFonts w:asciiTheme="minorHAnsi" w:hAnsiTheme="minorHAnsi"/>
          <w:lang w:val="en-ZA"/>
        </w:rPr>
        <w:t>Report on the Situational analysis on Women Economic Empowerment in Gaza, (2015), UN Women Mozambique</w:t>
      </w:r>
    </w:p>
  </w:footnote>
  <w:footnote w:id="38">
    <w:p w14:paraId="7EF6967A" w14:textId="7139E688" w:rsidR="008E0CF1" w:rsidRPr="00D23763" w:rsidRDefault="008E0CF1" w:rsidP="00BF45F7">
      <w:pPr>
        <w:pStyle w:val="FootnoteText"/>
        <w:rPr>
          <w:rFonts w:asciiTheme="minorHAnsi" w:hAnsiTheme="minorHAnsi"/>
          <w:lang w:val="en-ZA"/>
        </w:rPr>
      </w:pPr>
      <w:r w:rsidRPr="00D23763">
        <w:rPr>
          <w:rStyle w:val="FootnoteReference"/>
          <w:rFonts w:asciiTheme="minorHAnsi" w:hAnsiTheme="minorHAnsi"/>
        </w:rPr>
        <w:footnoteRef/>
      </w:r>
      <w:r>
        <w:rPr>
          <w:rFonts w:asciiTheme="minorHAnsi" w:hAnsiTheme="minorHAnsi"/>
          <w:lang w:val="en-US"/>
        </w:rPr>
        <w:t xml:space="preserve"> </w:t>
      </w:r>
      <w:r w:rsidRPr="00D23763">
        <w:rPr>
          <w:rFonts w:asciiTheme="minorHAnsi" w:hAnsiTheme="minorHAnsi"/>
          <w:lang w:val="en-ZA"/>
        </w:rPr>
        <w:t>Focus Group Discussions with ETDs and CCDs, Chicualacuala district government offices, August 2017</w:t>
      </w:r>
    </w:p>
  </w:footnote>
  <w:footnote w:id="39">
    <w:p w14:paraId="54F7B85C"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See Annexes 1 and 2 for more information about women occupying leadership positions in the four surveyed districts</w:t>
      </w:r>
    </w:p>
  </w:footnote>
  <w:footnote w:id="40">
    <w:p w14:paraId="3E688CF2"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Project Annual Report (September 2014-August 2015), Project on Gender Equality, WEE and Climate Change, UN Women Mozambique</w:t>
      </w:r>
    </w:p>
  </w:footnote>
  <w:footnote w:id="41">
    <w:p w14:paraId="4BF3EC7E" w14:textId="2CA6C9BA" w:rsidR="008E0CF1" w:rsidRPr="00D23763" w:rsidRDefault="008E0CF1" w:rsidP="00BF45F7">
      <w:pPr>
        <w:pStyle w:val="FootnoteText"/>
        <w:rPr>
          <w:rFonts w:asciiTheme="minorHAnsi" w:hAnsiTheme="minorHAnsi"/>
          <w:lang w:val="en-ZA"/>
        </w:rPr>
      </w:pPr>
      <w:r w:rsidRPr="00D23763">
        <w:rPr>
          <w:rStyle w:val="FootnoteReference"/>
          <w:rFonts w:asciiTheme="minorHAnsi" w:hAnsiTheme="minorHAnsi"/>
        </w:rPr>
        <w:footnoteRef/>
      </w:r>
      <w:r w:rsidRPr="00D23763">
        <w:rPr>
          <w:rFonts w:asciiTheme="minorHAnsi" w:hAnsiTheme="minorHAnsi"/>
          <w:lang w:val="en-US"/>
        </w:rPr>
        <w:t xml:space="preserve"> </w:t>
      </w:r>
      <w:r w:rsidRPr="00D23763">
        <w:rPr>
          <w:rFonts w:asciiTheme="minorHAnsi" w:hAnsiTheme="minorHAnsi"/>
          <w:lang w:val="en-ZA"/>
        </w:rPr>
        <w:t>Focus group discussion with Members of the ETDs, Massingir, August 2017</w:t>
      </w:r>
    </w:p>
  </w:footnote>
  <w:footnote w:id="42">
    <w:p w14:paraId="67C469AC" w14:textId="77777777" w:rsidR="008E0CF1" w:rsidRPr="00D23763" w:rsidRDefault="008E0CF1" w:rsidP="00BF45F7">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Project Annual Report (August 2015 to September 2016) Project on Gender Equality, WEE and Climate Change, UN women Mozambique</w:t>
      </w:r>
    </w:p>
  </w:footnote>
  <w:footnote w:id="43">
    <w:p w14:paraId="1B56E2CA" w14:textId="77777777" w:rsidR="008E0CF1" w:rsidRPr="00D23763" w:rsidRDefault="008E0CF1" w:rsidP="00613E8B">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The budget lines indicated in the table reflect the expenditures as reported in UN Women’s finance system, ATLAS</w:t>
      </w:r>
    </w:p>
  </w:footnote>
  <w:footnote w:id="44">
    <w:p w14:paraId="1223C712" w14:textId="77777777" w:rsidR="008E0CF1" w:rsidRPr="00D23763" w:rsidRDefault="008E0CF1" w:rsidP="005A1A25">
      <w:pPr>
        <w:spacing w:after="0" w:line="240" w:lineRule="auto"/>
        <w:jc w:val="both"/>
        <w:rPr>
          <w:sz w:val="20"/>
          <w:szCs w:val="20"/>
          <w:lang w:val="en-GB"/>
        </w:rPr>
      </w:pPr>
      <w:r w:rsidRPr="00D23763">
        <w:rPr>
          <w:rStyle w:val="FootnoteReference"/>
          <w:sz w:val="20"/>
          <w:szCs w:val="20"/>
        </w:rPr>
        <w:footnoteRef/>
      </w:r>
      <w:r w:rsidRPr="00D23763">
        <w:rPr>
          <w:sz w:val="20"/>
          <w:szCs w:val="20"/>
          <w:lang w:val="en-US"/>
        </w:rPr>
        <w:t xml:space="preserve"> </w:t>
      </w:r>
      <w:r w:rsidRPr="00D23763">
        <w:rPr>
          <w:sz w:val="20"/>
          <w:szCs w:val="20"/>
          <w:lang w:val="en-GB"/>
        </w:rPr>
        <w:t>These includes Representatives from SDAE Mabalane, CeCAGe, the Belgian Cooperation and SETSAN and the Ministry of Gender, Children and Social Action</w:t>
      </w:r>
    </w:p>
  </w:footnote>
  <w:footnote w:id="45">
    <w:p w14:paraId="6982882D" w14:textId="77777777" w:rsidR="008E0CF1" w:rsidRPr="00D23763" w:rsidRDefault="008E0CF1" w:rsidP="00D3292B">
      <w:pPr>
        <w:pStyle w:val="FootnoteText"/>
        <w:rPr>
          <w:rFonts w:asciiTheme="minorHAnsi" w:hAnsiTheme="minorHAnsi"/>
          <w:lang w:val="en-US"/>
        </w:rPr>
      </w:pPr>
      <w:r w:rsidRPr="00D23763">
        <w:rPr>
          <w:rStyle w:val="FootnoteReference"/>
          <w:rFonts w:asciiTheme="minorHAnsi" w:hAnsiTheme="minorHAnsi"/>
        </w:rPr>
        <w:footnoteRef/>
      </w:r>
      <w:r w:rsidRPr="00D23763">
        <w:rPr>
          <w:rFonts w:asciiTheme="minorHAnsi" w:hAnsiTheme="minorHAnsi"/>
          <w:lang w:val="en-US"/>
        </w:rPr>
        <w:t xml:space="preserve"> In fact, trainees of the goat training in Guijá were already involved in some form of internal conflict over workload and contributions to the project</w:t>
      </w:r>
    </w:p>
  </w:footnote>
  <w:footnote w:id="46">
    <w:p w14:paraId="4AFF8716" w14:textId="77777777" w:rsidR="008E0CF1" w:rsidRPr="00D23763" w:rsidRDefault="008E0CF1" w:rsidP="00D3292B">
      <w:pPr>
        <w:pStyle w:val="FootnoteText"/>
        <w:rPr>
          <w:rFonts w:asciiTheme="minorHAnsi" w:hAnsiTheme="minorHAnsi"/>
        </w:rPr>
      </w:pPr>
      <w:r w:rsidRPr="00D23763">
        <w:rPr>
          <w:rStyle w:val="FootnoteReference"/>
          <w:rFonts w:asciiTheme="minorHAnsi" w:hAnsiTheme="minorHAnsi"/>
        </w:rPr>
        <w:footnoteRef/>
      </w:r>
      <w:r w:rsidRPr="00D23763">
        <w:rPr>
          <w:rFonts w:asciiTheme="minorHAnsi" w:hAnsiTheme="minorHAnsi"/>
        </w:rPr>
        <w:t xml:space="preserve"> Inquérito Agrário Integrado, 2012-2014. </w:t>
      </w:r>
      <w:hyperlink r:id="rId11" w:history="1">
        <w:r w:rsidRPr="00D23763">
          <w:rPr>
            <w:rStyle w:val="Hyperlink"/>
            <w:rFonts w:asciiTheme="minorHAnsi" w:hAnsiTheme="minorHAnsi"/>
          </w:rPr>
          <w:t>http://fsg.afre.msu.edu/mozambique/survey/Anuario_Estatistico_2012_2014_Final.pdf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4211201"/>
      <w:docPartObj>
        <w:docPartGallery w:val="Page Numbers (Top of Page)"/>
        <w:docPartUnique/>
      </w:docPartObj>
    </w:sdtPr>
    <w:sdtEndPr>
      <w:rPr>
        <w:noProof/>
      </w:rPr>
    </w:sdtEndPr>
    <w:sdtContent>
      <w:p w14:paraId="292ED1AA" w14:textId="12E115A6" w:rsidR="008E0CF1" w:rsidRDefault="008E0CF1" w:rsidP="008C4E37">
        <w:pPr>
          <w:pStyle w:val="Header"/>
          <w:jc w:val="center"/>
        </w:pPr>
        <w:r>
          <w:fldChar w:fldCharType="begin"/>
        </w:r>
        <w:r>
          <w:instrText xml:space="preserve"> PAGE   \* MERGEFORMAT </w:instrText>
        </w:r>
        <w:r>
          <w:fldChar w:fldCharType="separate"/>
        </w:r>
        <w:r w:rsidR="00846DF1">
          <w:rPr>
            <w:noProof/>
          </w:rPr>
          <w:t>60</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3413983"/>
      <w:docPartObj>
        <w:docPartGallery w:val="Page Numbers (Top of Page)"/>
        <w:docPartUnique/>
      </w:docPartObj>
    </w:sdtPr>
    <w:sdtEndPr>
      <w:rPr>
        <w:noProof/>
      </w:rPr>
    </w:sdtEndPr>
    <w:sdtContent>
      <w:p w14:paraId="0A53C780" w14:textId="10842BA2" w:rsidR="008E0CF1" w:rsidRDefault="008E0CF1" w:rsidP="008C4E37">
        <w:pPr>
          <w:pStyle w:val="Header"/>
          <w:jc w:val="center"/>
        </w:pPr>
        <w:r>
          <w:fldChar w:fldCharType="begin"/>
        </w:r>
        <w:r>
          <w:instrText xml:space="preserve"> PAGE   \* MERGEFORMAT </w:instrText>
        </w:r>
        <w:r>
          <w:fldChar w:fldCharType="separate"/>
        </w:r>
        <w:r w:rsidR="00846DF1">
          <w:rPr>
            <w:noProof/>
          </w:rPr>
          <w:t>81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CF5"/>
    <w:multiLevelType w:val="hybridMultilevel"/>
    <w:tmpl w:val="DFD22E30"/>
    <w:lvl w:ilvl="0" w:tplc="04090017">
      <w:start w:val="1"/>
      <w:numFmt w:val="lowerLetter"/>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11730F"/>
    <w:multiLevelType w:val="hybridMultilevel"/>
    <w:tmpl w:val="E8803A84"/>
    <w:lvl w:ilvl="0" w:tplc="4F5C1132">
      <w:start w:val="1"/>
      <w:numFmt w:val="lowerRoman"/>
      <w:lvlText w:val="(%1)"/>
      <w:lvlJc w:val="right"/>
      <w:pPr>
        <w:ind w:left="720" w:hanging="360"/>
      </w:pPr>
      <w:rPr>
        <w:rFonts w:asciiTheme="minorHAnsi" w:eastAsiaTheme="minorHAnsi" w:hAnsiTheme="minorHAnsi" w:cstheme="minorBidi"/>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2B0CF5"/>
    <w:multiLevelType w:val="multilevel"/>
    <w:tmpl w:val="7E60C4EE"/>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540E90"/>
    <w:multiLevelType w:val="multilevel"/>
    <w:tmpl w:val="4E244C16"/>
    <w:lvl w:ilvl="0">
      <w:start w:val="2"/>
      <w:numFmt w:val="decimal"/>
      <w:lvlText w:val="%1."/>
      <w:lvlJc w:val="left"/>
      <w:pPr>
        <w:ind w:left="720" w:hanging="360"/>
      </w:pPr>
      <w:rPr>
        <w:rFonts w:hint="default"/>
        <w:b/>
        <w:sz w:val="28"/>
      </w:rPr>
    </w:lvl>
    <w:lvl w:ilvl="1">
      <w:start w:val="1"/>
      <w:numFmt w:val="decimal"/>
      <w:isLgl/>
      <w:lvlText w:val="%1.%2."/>
      <w:lvlJc w:val="left"/>
      <w:pPr>
        <w:ind w:left="1080" w:hanging="720"/>
      </w:pPr>
      <w:rPr>
        <w:rFonts w:asciiTheme="minorHAnsi" w:eastAsia="Times New Roman" w:hAnsiTheme="minorHAnsi" w:cstheme="minorBidi" w:hint="default"/>
        <w:b/>
        <w:color w:val="auto"/>
        <w:sz w:val="28"/>
        <w:szCs w:val="26"/>
      </w:rPr>
    </w:lvl>
    <w:lvl w:ilvl="2">
      <w:start w:val="1"/>
      <w:numFmt w:val="decimal"/>
      <w:isLgl/>
      <w:lvlText w:val="%1.%2.%3."/>
      <w:lvlJc w:val="left"/>
      <w:pPr>
        <w:ind w:left="1080" w:hanging="720"/>
      </w:pPr>
      <w:rPr>
        <w:rFonts w:asciiTheme="minorHAnsi" w:eastAsia="Times New Roman" w:hAnsiTheme="minorHAnsi" w:cstheme="minorBidi" w:hint="default"/>
        <w:color w:val="auto"/>
        <w:sz w:val="26"/>
        <w:szCs w:val="26"/>
      </w:rPr>
    </w:lvl>
    <w:lvl w:ilvl="3">
      <w:start w:val="1"/>
      <w:numFmt w:val="decimal"/>
      <w:isLgl/>
      <w:lvlText w:val="%1.%2.%3.%4."/>
      <w:lvlJc w:val="left"/>
      <w:pPr>
        <w:ind w:left="1440" w:hanging="1080"/>
      </w:pPr>
      <w:rPr>
        <w:rFonts w:asciiTheme="minorHAnsi" w:eastAsia="Times New Roman" w:hAnsiTheme="minorHAnsi" w:cstheme="minorBidi" w:hint="default"/>
        <w:color w:val="auto"/>
        <w:sz w:val="26"/>
        <w:szCs w:val="26"/>
      </w:rPr>
    </w:lvl>
    <w:lvl w:ilvl="4">
      <w:start w:val="1"/>
      <w:numFmt w:val="decimal"/>
      <w:isLgl/>
      <w:lvlText w:val="%1.%2.%3.%4.%5."/>
      <w:lvlJc w:val="left"/>
      <w:pPr>
        <w:ind w:left="1440" w:hanging="1080"/>
      </w:pPr>
      <w:rPr>
        <w:rFonts w:asciiTheme="minorHAnsi" w:eastAsia="Times New Roman" w:hAnsiTheme="minorHAnsi" w:cstheme="minorBidi" w:hint="default"/>
        <w:color w:val="auto"/>
        <w:sz w:val="20"/>
      </w:rPr>
    </w:lvl>
    <w:lvl w:ilvl="5">
      <w:start w:val="1"/>
      <w:numFmt w:val="decimal"/>
      <w:isLgl/>
      <w:lvlText w:val="%1.%2.%3.%4.%5.%6."/>
      <w:lvlJc w:val="left"/>
      <w:pPr>
        <w:ind w:left="1800" w:hanging="1440"/>
      </w:pPr>
      <w:rPr>
        <w:rFonts w:asciiTheme="minorHAnsi" w:eastAsia="Times New Roman" w:hAnsiTheme="minorHAnsi" w:cstheme="minorBidi" w:hint="default"/>
        <w:color w:val="auto"/>
        <w:sz w:val="20"/>
      </w:rPr>
    </w:lvl>
    <w:lvl w:ilvl="6">
      <w:start w:val="1"/>
      <w:numFmt w:val="decimal"/>
      <w:isLgl/>
      <w:lvlText w:val="%1.%2.%3.%4.%5.%6.%7."/>
      <w:lvlJc w:val="left"/>
      <w:pPr>
        <w:ind w:left="1800" w:hanging="1440"/>
      </w:pPr>
      <w:rPr>
        <w:rFonts w:asciiTheme="minorHAnsi" w:eastAsia="Times New Roman" w:hAnsiTheme="minorHAnsi" w:cstheme="minorBidi" w:hint="default"/>
        <w:color w:val="auto"/>
        <w:sz w:val="20"/>
      </w:rPr>
    </w:lvl>
    <w:lvl w:ilvl="7">
      <w:start w:val="1"/>
      <w:numFmt w:val="decimal"/>
      <w:isLgl/>
      <w:lvlText w:val="%1.%2.%3.%4.%5.%6.%7.%8."/>
      <w:lvlJc w:val="left"/>
      <w:pPr>
        <w:ind w:left="2160" w:hanging="1800"/>
      </w:pPr>
      <w:rPr>
        <w:rFonts w:asciiTheme="minorHAnsi" w:eastAsia="Times New Roman" w:hAnsiTheme="minorHAnsi" w:cstheme="minorBidi" w:hint="default"/>
        <w:color w:val="auto"/>
        <w:sz w:val="20"/>
      </w:rPr>
    </w:lvl>
    <w:lvl w:ilvl="8">
      <w:start w:val="1"/>
      <w:numFmt w:val="decimal"/>
      <w:isLgl/>
      <w:lvlText w:val="%1.%2.%3.%4.%5.%6.%7.%8.%9."/>
      <w:lvlJc w:val="left"/>
      <w:pPr>
        <w:ind w:left="2160" w:hanging="1800"/>
      </w:pPr>
      <w:rPr>
        <w:rFonts w:asciiTheme="minorHAnsi" w:eastAsia="Times New Roman" w:hAnsiTheme="minorHAnsi" w:cstheme="minorBidi" w:hint="default"/>
        <w:color w:val="auto"/>
        <w:sz w:val="20"/>
      </w:rPr>
    </w:lvl>
  </w:abstractNum>
  <w:abstractNum w:abstractNumId="4" w15:restartNumberingAfterBreak="0">
    <w:nsid w:val="0ED669A3"/>
    <w:multiLevelType w:val="hybridMultilevel"/>
    <w:tmpl w:val="ABE648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FE573F4"/>
    <w:multiLevelType w:val="hybridMultilevel"/>
    <w:tmpl w:val="AE207F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076C36"/>
    <w:multiLevelType w:val="hybridMultilevel"/>
    <w:tmpl w:val="3834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036D09"/>
    <w:multiLevelType w:val="hybridMultilevel"/>
    <w:tmpl w:val="70B074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EBE0A12"/>
    <w:multiLevelType w:val="hybridMultilevel"/>
    <w:tmpl w:val="C3D0813C"/>
    <w:lvl w:ilvl="0" w:tplc="4BAA205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966E4"/>
    <w:multiLevelType w:val="hybridMultilevel"/>
    <w:tmpl w:val="2204642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20AA4E0F"/>
    <w:multiLevelType w:val="hybridMultilevel"/>
    <w:tmpl w:val="CB1EC618"/>
    <w:lvl w:ilvl="0" w:tplc="0C2AE40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48030E"/>
    <w:multiLevelType w:val="hybridMultilevel"/>
    <w:tmpl w:val="B7E2F53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6A37452"/>
    <w:multiLevelType w:val="hybridMultilevel"/>
    <w:tmpl w:val="A3C407A2"/>
    <w:lvl w:ilvl="0" w:tplc="6CD6CEB6">
      <w:start w:val="1"/>
      <w:numFmt w:val="lowerRoman"/>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2367DB"/>
    <w:multiLevelType w:val="hybridMultilevel"/>
    <w:tmpl w:val="C8D2A878"/>
    <w:lvl w:ilvl="0" w:tplc="0816000F">
      <w:start w:val="1"/>
      <w:numFmt w:val="decimal"/>
      <w:lvlText w:val="%1."/>
      <w:lvlJc w:val="left"/>
      <w:pPr>
        <w:ind w:left="720" w:hanging="360"/>
      </w:pPr>
      <w:rPr>
        <w:rFonts w:hint="default"/>
      </w:rPr>
    </w:lvl>
    <w:lvl w:ilvl="1" w:tplc="D504B9F2">
      <w:start w:val="1"/>
      <w:numFmt w:val="lowerLetter"/>
      <w:lvlText w:val="%2)"/>
      <w:lvlJc w:val="left"/>
      <w:pPr>
        <w:ind w:left="1440" w:hanging="360"/>
      </w:pPr>
      <w:rPr>
        <w:rFonts w:cstheme="minorBidi" w:hint="default"/>
        <w:b/>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29C80935"/>
    <w:multiLevelType w:val="hybridMultilevel"/>
    <w:tmpl w:val="6E203784"/>
    <w:lvl w:ilvl="0" w:tplc="1EE247B0">
      <w:start w:val="1"/>
      <w:numFmt w:val="lowerLetter"/>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D09658F"/>
    <w:multiLevelType w:val="hybridMultilevel"/>
    <w:tmpl w:val="969A3CE8"/>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32E65C1F"/>
    <w:multiLevelType w:val="hybridMultilevel"/>
    <w:tmpl w:val="E452D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DC13C0"/>
    <w:multiLevelType w:val="multilevel"/>
    <w:tmpl w:val="ACA019B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761E0D"/>
    <w:multiLevelType w:val="hybridMultilevel"/>
    <w:tmpl w:val="3814AA3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3D2D2892"/>
    <w:multiLevelType w:val="multilevel"/>
    <w:tmpl w:val="4A225CC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E12368"/>
    <w:multiLevelType w:val="hybridMultilevel"/>
    <w:tmpl w:val="12BE74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C0420"/>
    <w:multiLevelType w:val="hybridMultilevel"/>
    <w:tmpl w:val="DC0E8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06E7FFA"/>
    <w:multiLevelType w:val="hybridMultilevel"/>
    <w:tmpl w:val="CC40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665AB8"/>
    <w:multiLevelType w:val="hybridMultilevel"/>
    <w:tmpl w:val="18F6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F3441C"/>
    <w:multiLevelType w:val="hybridMultilevel"/>
    <w:tmpl w:val="8EE6756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4E4873AC"/>
    <w:multiLevelType w:val="hybridMultilevel"/>
    <w:tmpl w:val="28989852"/>
    <w:lvl w:ilvl="0" w:tplc="1AEE87F8">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EF008F8A">
      <w:numFmt w:val="bullet"/>
      <w:lvlText w:val="•"/>
      <w:lvlJc w:val="left"/>
      <w:pPr>
        <w:ind w:left="2340" w:hanging="360"/>
      </w:pPr>
      <w:rPr>
        <w:rFonts w:ascii="Gill Sans MT" w:eastAsia="Calibri" w:hAnsi="Gill Sans MT" w:cs="Times New Roman"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55C403FF"/>
    <w:multiLevelType w:val="hybridMultilevel"/>
    <w:tmpl w:val="1E168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0B578C"/>
    <w:multiLevelType w:val="hybridMultilevel"/>
    <w:tmpl w:val="5AA87686"/>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5FC144DC"/>
    <w:multiLevelType w:val="hybridMultilevel"/>
    <w:tmpl w:val="76ECD8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EB1C46"/>
    <w:multiLevelType w:val="multilevel"/>
    <w:tmpl w:val="CB727058"/>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B72325"/>
    <w:multiLevelType w:val="hybridMultilevel"/>
    <w:tmpl w:val="85581392"/>
    <w:lvl w:ilvl="0" w:tplc="4C8AD32A">
      <w:start w:val="1"/>
      <w:numFmt w:val="decimal"/>
      <w:lvlText w:val="%1."/>
      <w:lvlJc w:val="left"/>
      <w:pPr>
        <w:ind w:left="720" w:hanging="360"/>
      </w:pPr>
      <w:rPr>
        <w:rFonts w:eastAsia="Times New Roma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2A787D"/>
    <w:multiLevelType w:val="hybridMultilevel"/>
    <w:tmpl w:val="566A8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B34E4F"/>
    <w:multiLevelType w:val="multilevel"/>
    <w:tmpl w:val="C6CCF88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99D47F5"/>
    <w:multiLevelType w:val="hybridMultilevel"/>
    <w:tmpl w:val="6F38544A"/>
    <w:lvl w:ilvl="0" w:tplc="F2345392">
      <w:start w:val="1"/>
      <w:numFmt w:val="lowerRoman"/>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8"/>
  </w:num>
  <w:num w:numId="3">
    <w:abstractNumId w:val="20"/>
  </w:num>
  <w:num w:numId="4">
    <w:abstractNumId w:val="14"/>
  </w:num>
  <w:num w:numId="5">
    <w:abstractNumId w:val="33"/>
  </w:num>
  <w:num w:numId="6">
    <w:abstractNumId w:val="3"/>
  </w:num>
  <w:num w:numId="7">
    <w:abstractNumId w:val="25"/>
  </w:num>
  <w:num w:numId="8">
    <w:abstractNumId w:val="21"/>
  </w:num>
  <w:num w:numId="9">
    <w:abstractNumId w:val="8"/>
  </w:num>
  <w:num w:numId="10">
    <w:abstractNumId w:val="27"/>
  </w:num>
  <w:num w:numId="11">
    <w:abstractNumId w:val="10"/>
  </w:num>
  <w:num w:numId="12">
    <w:abstractNumId w:val="13"/>
  </w:num>
  <w:num w:numId="13">
    <w:abstractNumId w:val="7"/>
  </w:num>
  <w:num w:numId="14">
    <w:abstractNumId w:val="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12"/>
  </w:num>
  <w:num w:numId="19">
    <w:abstractNumId w:val="11"/>
  </w:num>
  <w:num w:numId="20">
    <w:abstractNumId w:val="19"/>
  </w:num>
  <w:num w:numId="21">
    <w:abstractNumId w:val="29"/>
  </w:num>
  <w:num w:numId="22">
    <w:abstractNumId w:val="2"/>
  </w:num>
  <w:num w:numId="23">
    <w:abstractNumId w:val="17"/>
  </w:num>
  <w:num w:numId="24">
    <w:abstractNumId w:val="4"/>
  </w:num>
  <w:num w:numId="25">
    <w:abstractNumId w:val="30"/>
  </w:num>
  <w:num w:numId="26">
    <w:abstractNumId w:val="16"/>
  </w:num>
  <w:num w:numId="27">
    <w:abstractNumId w:val="22"/>
  </w:num>
  <w:num w:numId="28">
    <w:abstractNumId w:val="23"/>
  </w:num>
  <w:num w:numId="29">
    <w:abstractNumId w:val="24"/>
  </w:num>
  <w:num w:numId="30">
    <w:abstractNumId w:val="6"/>
  </w:num>
  <w:num w:numId="31">
    <w:abstractNumId w:val="31"/>
  </w:num>
  <w:num w:numId="32">
    <w:abstractNumId w:val="26"/>
  </w:num>
  <w:num w:numId="33">
    <w:abstractNumId w:val="32"/>
  </w:num>
  <w:num w:numId="34">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D6B"/>
    <w:rsid w:val="0000438E"/>
    <w:rsid w:val="00010D7D"/>
    <w:rsid w:val="00010EE5"/>
    <w:rsid w:val="00015DD6"/>
    <w:rsid w:val="00022B37"/>
    <w:rsid w:val="000261C3"/>
    <w:rsid w:val="000369E4"/>
    <w:rsid w:val="0003790F"/>
    <w:rsid w:val="0004015B"/>
    <w:rsid w:val="0004130E"/>
    <w:rsid w:val="00041B18"/>
    <w:rsid w:val="00043A0B"/>
    <w:rsid w:val="00043C88"/>
    <w:rsid w:val="00055E09"/>
    <w:rsid w:val="00056B46"/>
    <w:rsid w:val="000623F4"/>
    <w:rsid w:val="00064AD3"/>
    <w:rsid w:val="000839DB"/>
    <w:rsid w:val="000856DF"/>
    <w:rsid w:val="000900EC"/>
    <w:rsid w:val="00093B1F"/>
    <w:rsid w:val="00096518"/>
    <w:rsid w:val="000970E4"/>
    <w:rsid w:val="000977D2"/>
    <w:rsid w:val="000A0D95"/>
    <w:rsid w:val="000A13F4"/>
    <w:rsid w:val="000B1A16"/>
    <w:rsid w:val="000B435F"/>
    <w:rsid w:val="000B474E"/>
    <w:rsid w:val="000B7859"/>
    <w:rsid w:val="000D0FF5"/>
    <w:rsid w:val="000D7D77"/>
    <w:rsid w:val="000E5474"/>
    <w:rsid w:val="000E629C"/>
    <w:rsid w:val="000F3902"/>
    <w:rsid w:val="001118F5"/>
    <w:rsid w:val="0011360B"/>
    <w:rsid w:val="00115DB6"/>
    <w:rsid w:val="00117ACD"/>
    <w:rsid w:val="00126902"/>
    <w:rsid w:val="00134E21"/>
    <w:rsid w:val="00136CF5"/>
    <w:rsid w:val="00146EB1"/>
    <w:rsid w:val="00153BB9"/>
    <w:rsid w:val="001564A0"/>
    <w:rsid w:val="00160C60"/>
    <w:rsid w:val="00161B8E"/>
    <w:rsid w:val="00165EE0"/>
    <w:rsid w:val="00166484"/>
    <w:rsid w:val="00172D0A"/>
    <w:rsid w:val="001769F2"/>
    <w:rsid w:val="0018470C"/>
    <w:rsid w:val="00197020"/>
    <w:rsid w:val="001A03EF"/>
    <w:rsid w:val="001A5665"/>
    <w:rsid w:val="001A76F9"/>
    <w:rsid w:val="001B6F9C"/>
    <w:rsid w:val="001C652B"/>
    <w:rsid w:val="001D07CC"/>
    <w:rsid w:val="001D3618"/>
    <w:rsid w:val="001D7978"/>
    <w:rsid w:val="001E1988"/>
    <w:rsid w:val="001E279A"/>
    <w:rsid w:val="001E3229"/>
    <w:rsid w:val="001E32AD"/>
    <w:rsid w:val="001E4EAE"/>
    <w:rsid w:val="001E64E8"/>
    <w:rsid w:val="001F601F"/>
    <w:rsid w:val="0020039B"/>
    <w:rsid w:val="00210A08"/>
    <w:rsid w:val="0021298F"/>
    <w:rsid w:val="00222104"/>
    <w:rsid w:val="00235388"/>
    <w:rsid w:val="0024336C"/>
    <w:rsid w:val="00246101"/>
    <w:rsid w:val="0025059C"/>
    <w:rsid w:val="00254E91"/>
    <w:rsid w:val="00257528"/>
    <w:rsid w:val="002639F5"/>
    <w:rsid w:val="00270F6D"/>
    <w:rsid w:val="002752F7"/>
    <w:rsid w:val="00276691"/>
    <w:rsid w:val="00280286"/>
    <w:rsid w:val="0028141F"/>
    <w:rsid w:val="002820EE"/>
    <w:rsid w:val="00284196"/>
    <w:rsid w:val="00285D72"/>
    <w:rsid w:val="00293052"/>
    <w:rsid w:val="00297846"/>
    <w:rsid w:val="002A4C90"/>
    <w:rsid w:val="002A6003"/>
    <w:rsid w:val="002C2C38"/>
    <w:rsid w:val="002C31C2"/>
    <w:rsid w:val="002C5974"/>
    <w:rsid w:val="002D4C8E"/>
    <w:rsid w:val="002E0A97"/>
    <w:rsid w:val="002E0FF7"/>
    <w:rsid w:val="002F2DFE"/>
    <w:rsid w:val="002F6543"/>
    <w:rsid w:val="00304EB2"/>
    <w:rsid w:val="00307D52"/>
    <w:rsid w:val="00316A31"/>
    <w:rsid w:val="00320C5E"/>
    <w:rsid w:val="00324E3A"/>
    <w:rsid w:val="0032586A"/>
    <w:rsid w:val="0033691D"/>
    <w:rsid w:val="003375BB"/>
    <w:rsid w:val="00337D41"/>
    <w:rsid w:val="003434D0"/>
    <w:rsid w:val="00346CBD"/>
    <w:rsid w:val="00351657"/>
    <w:rsid w:val="003554C4"/>
    <w:rsid w:val="00355738"/>
    <w:rsid w:val="00357D9E"/>
    <w:rsid w:val="003674BB"/>
    <w:rsid w:val="0037162D"/>
    <w:rsid w:val="003775C1"/>
    <w:rsid w:val="0038279D"/>
    <w:rsid w:val="00382FA9"/>
    <w:rsid w:val="00390EE4"/>
    <w:rsid w:val="00391452"/>
    <w:rsid w:val="003A1827"/>
    <w:rsid w:val="003A6074"/>
    <w:rsid w:val="003A75D4"/>
    <w:rsid w:val="003C7B63"/>
    <w:rsid w:val="003D64A8"/>
    <w:rsid w:val="003D69A7"/>
    <w:rsid w:val="003E086D"/>
    <w:rsid w:val="003E12AA"/>
    <w:rsid w:val="003E164B"/>
    <w:rsid w:val="003F1A22"/>
    <w:rsid w:val="003F63BC"/>
    <w:rsid w:val="004000D2"/>
    <w:rsid w:val="00403974"/>
    <w:rsid w:val="00404AC1"/>
    <w:rsid w:val="00411304"/>
    <w:rsid w:val="00412090"/>
    <w:rsid w:val="00421352"/>
    <w:rsid w:val="004263A2"/>
    <w:rsid w:val="00433F22"/>
    <w:rsid w:val="00442A05"/>
    <w:rsid w:val="004511DA"/>
    <w:rsid w:val="004924A6"/>
    <w:rsid w:val="0049682E"/>
    <w:rsid w:val="004B167D"/>
    <w:rsid w:val="004B6A0A"/>
    <w:rsid w:val="004B78DE"/>
    <w:rsid w:val="004C1C03"/>
    <w:rsid w:val="004C434E"/>
    <w:rsid w:val="004C6648"/>
    <w:rsid w:val="004D25C7"/>
    <w:rsid w:val="004E058A"/>
    <w:rsid w:val="004E3BDF"/>
    <w:rsid w:val="004F0212"/>
    <w:rsid w:val="004F5315"/>
    <w:rsid w:val="004F7194"/>
    <w:rsid w:val="005049B6"/>
    <w:rsid w:val="0051411D"/>
    <w:rsid w:val="00527644"/>
    <w:rsid w:val="00530EB2"/>
    <w:rsid w:val="005347A6"/>
    <w:rsid w:val="00537D7B"/>
    <w:rsid w:val="005413C6"/>
    <w:rsid w:val="00542523"/>
    <w:rsid w:val="00543373"/>
    <w:rsid w:val="00563344"/>
    <w:rsid w:val="00565B54"/>
    <w:rsid w:val="00582F61"/>
    <w:rsid w:val="005866F3"/>
    <w:rsid w:val="00595B33"/>
    <w:rsid w:val="005A0AC6"/>
    <w:rsid w:val="005A1A25"/>
    <w:rsid w:val="005A3551"/>
    <w:rsid w:val="005A4455"/>
    <w:rsid w:val="005B4055"/>
    <w:rsid w:val="005C0736"/>
    <w:rsid w:val="005C24AD"/>
    <w:rsid w:val="005C576A"/>
    <w:rsid w:val="005E190F"/>
    <w:rsid w:val="005E1E3F"/>
    <w:rsid w:val="005E3107"/>
    <w:rsid w:val="005E5D52"/>
    <w:rsid w:val="005F06AB"/>
    <w:rsid w:val="005F1F62"/>
    <w:rsid w:val="005F2C8A"/>
    <w:rsid w:val="005F4278"/>
    <w:rsid w:val="005F7510"/>
    <w:rsid w:val="005F770D"/>
    <w:rsid w:val="00600CEE"/>
    <w:rsid w:val="00610E34"/>
    <w:rsid w:val="00613E8B"/>
    <w:rsid w:val="0061588B"/>
    <w:rsid w:val="00622B56"/>
    <w:rsid w:val="00625736"/>
    <w:rsid w:val="0062617A"/>
    <w:rsid w:val="00627178"/>
    <w:rsid w:val="00627D7A"/>
    <w:rsid w:val="006302C0"/>
    <w:rsid w:val="0066370E"/>
    <w:rsid w:val="00664C3E"/>
    <w:rsid w:val="00681F74"/>
    <w:rsid w:val="006848FA"/>
    <w:rsid w:val="006960E3"/>
    <w:rsid w:val="006B3439"/>
    <w:rsid w:val="006C4EFC"/>
    <w:rsid w:val="006E24C4"/>
    <w:rsid w:val="006E41D7"/>
    <w:rsid w:val="006F0F72"/>
    <w:rsid w:val="006F3B49"/>
    <w:rsid w:val="0070150B"/>
    <w:rsid w:val="0070464F"/>
    <w:rsid w:val="0072172E"/>
    <w:rsid w:val="00724DFF"/>
    <w:rsid w:val="007467F4"/>
    <w:rsid w:val="007536BE"/>
    <w:rsid w:val="007539E5"/>
    <w:rsid w:val="00753D6A"/>
    <w:rsid w:val="00763D03"/>
    <w:rsid w:val="00765CB4"/>
    <w:rsid w:val="00767227"/>
    <w:rsid w:val="0077346F"/>
    <w:rsid w:val="00780A01"/>
    <w:rsid w:val="00782604"/>
    <w:rsid w:val="00787660"/>
    <w:rsid w:val="00792E08"/>
    <w:rsid w:val="00793499"/>
    <w:rsid w:val="00794240"/>
    <w:rsid w:val="007A650F"/>
    <w:rsid w:val="007B264A"/>
    <w:rsid w:val="007B620D"/>
    <w:rsid w:val="007E40B0"/>
    <w:rsid w:val="007E627C"/>
    <w:rsid w:val="007F0833"/>
    <w:rsid w:val="007F387B"/>
    <w:rsid w:val="00800B23"/>
    <w:rsid w:val="008012B4"/>
    <w:rsid w:val="00804C1A"/>
    <w:rsid w:val="00812D6B"/>
    <w:rsid w:val="0082539E"/>
    <w:rsid w:val="00835A8C"/>
    <w:rsid w:val="00840397"/>
    <w:rsid w:val="008403D0"/>
    <w:rsid w:val="00841C16"/>
    <w:rsid w:val="00846DF1"/>
    <w:rsid w:val="00854A80"/>
    <w:rsid w:val="008556FD"/>
    <w:rsid w:val="00871CF4"/>
    <w:rsid w:val="00872F49"/>
    <w:rsid w:val="00874913"/>
    <w:rsid w:val="008801D7"/>
    <w:rsid w:val="00887ECB"/>
    <w:rsid w:val="00896938"/>
    <w:rsid w:val="008A5498"/>
    <w:rsid w:val="008A76D2"/>
    <w:rsid w:val="008A7977"/>
    <w:rsid w:val="008B1EA7"/>
    <w:rsid w:val="008C2807"/>
    <w:rsid w:val="008C4E37"/>
    <w:rsid w:val="008C53B6"/>
    <w:rsid w:val="008C7D4E"/>
    <w:rsid w:val="008D74DC"/>
    <w:rsid w:val="008D7D38"/>
    <w:rsid w:val="008E0408"/>
    <w:rsid w:val="008E0CF1"/>
    <w:rsid w:val="008E73F8"/>
    <w:rsid w:val="00922328"/>
    <w:rsid w:val="009255C8"/>
    <w:rsid w:val="00930957"/>
    <w:rsid w:val="00931A14"/>
    <w:rsid w:val="00933607"/>
    <w:rsid w:val="00941A89"/>
    <w:rsid w:val="00943693"/>
    <w:rsid w:val="00945DEA"/>
    <w:rsid w:val="00947B50"/>
    <w:rsid w:val="00950B40"/>
    <w:rsid w:val="00954657"/>
    <w:rsid w:val="00963E12"/>
    <w:rsid w:val="00964BE6"/>
    <w:rsid w:val="00986458"/>
    <w:rsid w:val="00987E3D"/>
    <w:rsid w:val="009A6BBC"/>
    <w:rsid w:val="009B1B8F"/>
    <w:rsid w:val="009B41C2"/>
    <w:rsid w:val="009B6FFA"/>
    <w:rsid w:val="009D1522"/>
    <w:rsid w:val="009D3E21"/>
    <w:rsid w:val="009E00A7"/>
    <w:rsid w:val="009E14DF"/>
    <w:rsid w:val="009E47DE"/>
    <w:rsid w:val="009F01DE"/>
    <w:rsid w:val="00A00AEE"/>
    <w:rsid w:val="00A062F4"/>
    <w:rsid w:val="00A10D02"/>
    <w:rsid w:val="00A22538"/>
    <w:rsid w:val="00A6528A"/>
    <w:rsid w:val="00A66C6E"/>
    <w:rsid w:val="00A76E10"/>
    <w:rsid w:val="00A7755D"/>
    <w:rsid w:val="00A82CA0"/>
    <w:rsid w:val="00A850C8"/>
    <w:rsid w:val="00A86883"/>
    <w:rsid w:val="00A86DF8"/>
    <w:rsid w:val="00A87B1F"/>
    <w:rsid w:val="00A901C2"/>
    <w:rsid w:val="00A90927"/>
    <w:rsid w:val="00A92913"/>
    <w:rsid w:val="00A94302"/>
    <w:rsid w:val="00AA04C7"/>
    <w:rsid w:val="00AA3828"/>
    <w:rsid w:val="00AA4BE1"/>
    <w:rsid w:val="00AB1C5E"/>
    <w:rsid w:val="00AB3943"/>
    <w:rsid w:val="00AC7B0C"/>
    <w:rsid w:val="00AD4425"/>
    <w:rsid w:val="00AD6EA9"/>
    <w:rsid w:val="00AE02CF"/>
    <w:rsid w:val="00AE0BB4"/>
    <w:rsid w:val="00AE1AE1"/>
    <w:rsid w:val="00AE2AFE"/>
    <w:rsid w:val="00AE5AA0"/>
    <w:rsid w:val="00B00F88"/>
    <w:rsid w:val="00B05F6D"/>
    <w:rsid w:val="00B06EC1"/>
    <w:rsid w:val="00B07DF6"/>
    <w:rsid w:val="00B12EF5"/>
    <w:rsid w:val="00B15733"/>
    <w:rsid w:val="00B15AFE"/>
    <w:rsid w:val="00B15E76"/>
    <w:rsid w:val="00B247AC"/>
    <w:rsid w:val="00B533F6"/>
    <w:rsid w:val="00B53459"/>
    <w:rsid w:val="00B56289"/>
    <w:rsid w:val="00B6728C"/>
    <w:rsid w:val="00B72550"/>
    <w:rsid w:val="00B73110"/>
    <w:rsid w:val="00B76839"/>
    <w:rsid w:val="00B818BF"/>
    <w:rsid w:val="00B81CA2"/>
    <w:rsid w:val="00B86461"/>
    <w:rsid w:val="00B96842"/>
    <w:rsid w:val="00B97143"/>
    <w:rsid w:val="00BB524F"/>
    <w:rsid w:val="00BB72C3"/>
    <w:rsid w:val="00BD0118"/>
    <w:rsid w:val="00BD3682"/>
    <w:rsid w:val="00BE049A"/>
    <w:rsid w:val="00BE18F7"/>
    <w:rsid w:val="00BF45F7"/>
    <w:rsid w:val="00BF70CC"/>
    <w:rsid w:val="00C00413"/>
    <w:rsid w:val="00C0527B"/>
    <w:rsid w:val="00C1080C"/>
    <w:rsid w:val="00C15F56"/>
    <w:rsid w:val="00C22835"/>
    <w:rsid w:val="00C24145"/>
    <w:rsid w:val="00C2620D"/>
    <w:rsid w:val="00C33322"/>
    <w:rsid w:val="00C43866"/>
    <w:rsid w:val="00C5243E"/>
    <w:rsid w:val="00C605AA"/>
    <w:rsid w:val="00C6199B"/>
    <w:rsid w:val="00C650CD"/>
    <w:rsid w:val="00C66A52"/>
    <w:rsid w:val="00C80CCE"/>
    <w:rsid w:val="00C81013"/>
    <w:rsid w:val="00C81452"/>
    <w:rsid w:val="00C9121D"/>
    <w:rsid w:val="00CB1183"/>
    <w:rsid w:val="00CB646D"/>
    <w:rsid w:val="00CC0A61"/>
    <w:rsid w:val="00CC28F6"/>
    <w:rsid w:val="00CC6148"/>
    <w:rsid w:val="00CE5785"/>
    <w:rsid w:val="00CE7123"/>
    <w:rsid w:val="00CF00B4"/>
    <w:rsid w:val="00CF4295"/>
    <w:rsid w:val="00CF5D4C"/>
    <w:rsid w:val="00D11955"/>
    <w:rsid w:val="00D129BC"/>
    <w:rsid w:val="00D221FB"/>
    <w:rsid w:val="00D23763"/>
    <w:rsid w:val="00D3292B"/>
    <w:rsid w:val="00D34B3E"/>
    <w:rsid w:val="00D41039"/>
    <w:rsid w:val="00D5176B"/>
    <w:rsid w:val="00D518B8"/>
    <w:rsid w:val="00D54C66"/>
    <w:rsid w:val="00D65D2F"/>
    <w:rsid w:val="00D71958"/>
    <w:rsid w:val="00D7548E"/>
    <w:rsid w:val="00D80E3E"/>
    <w:rsid w:val="00D82D40"/>
    <w:rsid w:val="00D8789B"/>
    <w:rsid w:val="00D910D6"/>
    <w:rsid w:val="00D94DE5"/>
    <w:rsid w:val="00D953AA"/>
    <w:rsid w:val="00D9608A"/>
    <w:rsid w:val="00DA41A5"/>
    <w:rsid w:val="00DB0012"/>
    <w:rsid w:val="00DB174A"/>
    <w:rsid w:val="00DB6A91"/>
    <w:rsid w:val="00DC5540"/>
    <w:rsid w:val="00DD2151"/>
    <w:rsid w:val="00DD783D"/>
    <w:rsid w:val="00DE7486"/>
    <w:rsid w:val="00DF140F"/>
    <w:rsid w:val="00DF338C"/>
    <w:rsid w:val="00DF3CAE"/>
    <w:rsid w:val="00E0160B"/>
    <w:rsid w:val="00E10EDC"/>
    <w:rsid w:val="00E12B6F"/>
    <w:rsid w:val="00E13DA2"/>
    <w:rsid w:val="00E1417E"/>
    <w:rsid w:val="00E15FBA"/>
    <w:rsid w:val="00E21425"/>
    <w:rsid w:val="00E30E89"/>
    <w:rsid w:val="00E33BD3"/>
    <w:rsid w:val="00E453D2"/>
    <w:rsid w:val="00E57593"/>
    <w:rsid w:val="00E6416C"/>
    <w:rsid w:val="00E66A3E"/>
    <w:rsid w:val="00E7336B"/>
    <w:rsid w:val="00E92CBE"/>
    <w:rsid w:val="00EA05F2"/>
    <w:rsid w:val="00EA6BF4"/>
    <w:rsid w:val="00EB0D61"/>
    <w:rsid w:val="00EB165F"/>
    <w:rsid w:val="00EB5B0E"/>
    <w:rsid w:val="00EC4E4B"/>
    <w:rsid w:val="00EC6427"/>
    <w:rsid w:val="00ED5873"/>
    <w:rsid w:val="00ED5C6B"/>
    <w:rsid w:val="00EE2AD5"/>
    <w:rsid w:val="00EE5648"/>
    <w:rsid w:val="00F0125F"/>
    <w:rsid w:val="00F031CF"/>
    <w:rsid w:val="00F04F07"/>
    <w:rsid w:val="00F1453E"/>
    <w:rsid w:val="00F177F8"/>
    <w:rsid w:val="00F30B85"/>
    <w:rsid w:val="00F429BF"/>
    <w:rsid w:val="00F47BCD"/>
    <w:rsid w:val="00F51489"/>
    <w:rsid w:val="00F561BE"/>
    <w:rsid w:val="00F629E0"/>
    <w:rsid w:val="00F72858"/>
    <w:rsid w:val="00F75C60"/>
    <w:rsid w:val="00F75FED"/>
    <w:rsid w:val="00F81F36"/>
    <w:rsid w:val="00F8592C"/>
    <w:rsid w:val="00F9119B"/>
    <w:rsid w:val="00FA3EEF"/>
    <w:rsid w:val="00FB099D"/>
    <w:rsid w:val="00FB6896"/>
    <w:rsid w:val="00FC01DA"/>
    <w:rsid w:val="00FD10AB"/>
    <w:rsid w:val="00FD55E8"/>
    <w:rsid w:val="00FD62FE"/>
    <w:rsid w:val="00FD6B5F"/>
    <w:rsid w:val="00FD7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94638A"/>
  <w15:chartTrackingRefBased/>
  <w15:docId w15:val="{494E6B31-02BB-4B0E-9046-795BC062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6F9"/>
    <w:rPr>
      <w:lang w:val="pt-PT"/>
    </w:rPr>
  </w:style>
  <w:style w:type="paragraph" w:styleId="Heading1">
    <w:name w:val="heading 1"/>
    <w:basedOn w:val="Normal"/>
    <w:next w:val="Normal"/>
    <w:link w:val="Heading1Char"/>
    <w:uiPriority w:val="9"/>
    <w:qFormat/>
    <w:rsid w:val="001A76F9"/>
    <w:pPr>
      <w:keepNext/>
      <w:keepLines/>
      <w:spacing w:before="240" w:after="0"/>
      <w:outlineLvl w:val="0"/>
    </w:pPr>
    <w:rPr>
      <w:rFonts w:ascii="Calibri Light" w:eastAsia="MS Gothic" w:hAnsi="Calibri Light" w:cs="Times New Roman"/>
      <w:color w:val="2E74B5"/>
      <w:sz w:val="32"/>
      <w:szCs w:val="32"/>
    </w:rPr>
  </w:style>
  <w:style w:type="paragraph" w:styleId="Heading2">
    <w:name w:val="heading 2"/>
    <w:basedOn w:val="Normal"/>
    <w:next w:val="Normal"/>
    <w:link w:val="Heading2Char"/>
    <w:uiPriority w:val="9"/>
    <w:unhideWhenUsed/>
    <w:qFormat/>
    <w:rsid w:val="001A76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76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A76F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71CF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C652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C652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C652B"/>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6F9"/>
    <w:rPr>
      <w:rFonts w:ascii="Calibri Light" w:eastAsia="MS Gothic" w:hAnsi="Calibri Light" w:cs="Times New Roman"/>
      <w:color w:val="2E74B5"/>
      <w:sz w:val="32"/>
      <w:szCs w:val="32"/>
      <w:lang w:val="pt-PT"/>
    </w:rPr>
  </w:style>
  <w:style w:type="character" w:customStyle="1" w:styleId="Heading2Char">
    <w:name w:val="Heading 2 Char"/>
    <w:basedOn w:val="DefaultParagraphFont"/>
    <w:link w:val="Heading2"/>
    <w:uiPriority w:val="9"/>
    <w:rsid w:val="001A76F9"/>
    <w:rPr>
      <w:rFonts w:asciiTheme="majorHAnsi" w:eastAsiaTheme="majorEastAsia" w:hAnsiTheme="majorHAnsi" w:cstheme="majorBidi"/>
      <w:color w:val="2F5496" w:themeColor="accent1" w:themeShade="BF"/>
      <w:sz w:val="26"/>
      <w:szCs w:val="26"/>
      <w:lang w:val="pt-PT"/>
    </w:rPr>
  </w:style>
  <w:style w:type="character" w:customStyle="1" w:styleId="Heading3Char">
    <w:name w:val="Heading 3 Char"/>
    <w:basedOn w:val="DefaultParagraphFont"/>
    <w:link w:val="Heading3"/>
    <w:uiPriority w:val="9"/>
    <w:rsid w:val="001A76F9"/>
    <w:rPr>
      <w:rFonts w:asciiTheme="majorHAnsi" w:eastAsiaTheme="majorEastAsia" w:hAnsiTheme="majorHAnsi" w:cstheme="majorBidi"/>
      <w:color w:val="1F3763" w:themeColor="accent1" w:themeShade="7F"/>
      <w:sz w:val="24"/>
      <w:szCs w:val="24"/>
      <w:lang w:val="pt-PT"/>
    </w:rPr>
  </w:style>
  <w:style w:type="character" w:customStyle="1" w:styleId="Heading4Char">
    <w:name w:val="Heading 4 Char"/>
    <w:basedOn w:val="DefaultParagraphFont"/>
    <w:link w:val="Heading4"/>
    <w:uiPriority w:val="9"/>
    <w:rsid w:val="001A76F9"/>
    <w:rPr>
      <w:rFonts w:asciiTheme="majorHAnsi" w:eastAsiaTheme="majorEastAsia" w:hAnsiTheme="majorHAnsi" w:cstheme="majorBidi"/>
      <w:i/>
      <w:iCs/>
      <w:color w:val="2F5496" w:themeColor="accent1" w:themeShade="BF"/>
      <w:lang w:val="pt-PT"/>
    </w:rPr>
  </w:style>
  <w:style w:type="paragraph" w:styleId="ListParagraph">
    <w:name w:val="List Paragraph"/>
    <w:aliases w:val="References"/>
    <w:basedOn w:val="Normal"/>
    <w:link w:val="ListParagraphChar"/>
    <w:uiPriority w:val="99"/>
    <w:qFormat/>
    <w:rsid w:val="001A76F9"/>
    <w:pPr>
      <w:ind w:left="720"/>
      <w:contextualSpacing/>
    </w:pPr>
  </w:style>
  <w:style w:type="character" w:customStyle="1" w:styleId="ListParagraphChar">
    <w:name w:val="List Paragraph Char"/>
    <w:aliases w:val="References Char"/>
    <w:link w:val="ListParagraph"/>
    <w:uiPriority w:val="34"/>
    <w:locked/>
    <w:rsid w:val="001A76F9"/>
    <w:rPr>
      <w:lang w:val="pt-PT"/>
    </w:rPr>
  </w:style>
  <w:style w:type="paragraph" w:styleId="Header">
    <w:name w:val="header"/>
    <w:basedOn w:val="Normal"/>
    <w:link w:val="HeaderChar"/>
    <w:uiPriority w:val="99"/>
    <w:unhideWhenUsed/>
    <w:rsid w:val="001A7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6F9"/>
    <w:rPr>
      <w:lang w:val="pt-PT"/>
    </w:rPr>
  </w:style>
  <w:style w:type="paragraph" w:styleId="Footer">
    <w:name w:val="footer"/>
    <w:basedOn w:val="Normal"/>
    <w:link w:val="FooterChar"/>
    <w:uiPriority w:val="99"/>
    <w:unhideWhenUsed/>
    <w:rsid w:val="001A7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6F9"/>
    <w:rPr>
      <w:lang w:val="pt-PT"/>
    </w:rPr>
  </w:style>
  <w:style w:type="paragraph" w:styleId="FootnoteText">
    <w:name w:val="footnote text"/>
    <w:basedOn w:val="Normal"/>
    <w:link w:val="FootnoteTextChar"/>
    <w:uiPriority w:val="99"/>
    <w:unhideWhenUsed/>
    <w:rsid w:val="001A76F9"/>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1A76F9"/>
    <w:rPr>
      <w:rFonts w:ascii="Calibri" w:eastAsia="Calibri" w:hAnsi="Calibri" w:cs="Times New Roman"/>
      <w:sz w:val="20"/>
      <w:szCs w:val="20"/>
      <w:lang w:val="pt-PT"/>
    </w:rPr>
  </w:style>
  <w:style w:type="character" w:styleId="FootnoteReference">
    <w:name w:val="footnote reference"/>
    <w:aliases w:val="ftref,BVI fnr"/>
    <w:uiPriority w:val="99"/>
    <w:unhideWhenUsed/>
    <w:rsid w:val="001A76F9"/>
    <w:rPr>
      <w:vertAlign w:val="superscript"/>
    </w:rPr>
  </w:style>
  <w:style w:type="paragraph" w:styleId="CommentText">
    <w:name w:val="annotation text"/>
    <w:basedOn w:val="Normal"/>
    <w:link w:val="CommentTextChar"/>
    <w:uiPriority w:val="99"/>
    <w:unhideWhenUsed/>
    <w:rsid w:val="001A76F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1A76F9"/>
    <w:rPr>
      <w:rFonts w:ascii="Calibri" w:eastAsia="Calibri" w:hAnsi="Calibri" w:cs="Times New Roman"/>
      <w:sz w:val="20"/>
      <w:szCs w:val="20"/>
      <w:lang w:val="pt-PT"/>
    </w:rPr>
  </w:style>
  <w:style w:type="table" w:styleId="PlainTable1">
    <w:name w:val="Plain Table 1"/>
    <w:basedOn w:val="TableNormal"/>
    <w:uiPriority w:val="41"/>
    <w:rsid w:val="001A76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A76F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1A7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A76F9"/>
    <w:rPr>
      <w:sz w:val="16"/>
      <w:szCs w:val="16"/>
    </w:rPr>
  </w:style>
  <w:style w:type="paragraph" w:styleId="CommentSubject">
    <w:name w:val="annotation subject"/>
    <w:basedOn w:val="CommentText"/>
    <w:next w:val="CommentText"/>
    <w:link w:val="CommentSubjectChar"/>
    <w:uiPriority w:val="99"/>
    <w:semiHidden/>
    <w:unhideWhenUsed/>
    <w:rsid w:val="001A76F9"/>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1A76F9"/>
    <w:rPr>
      <w:rFonts w:ascii="Calibri" w:eastAsia="Calibri" w:hAnsi="Calibri" w:cs="Times New Roman"/>
      <w:b/>
      <w:bCs/>
      <w:sz w:val="20"/>
      <w:szCs w:val="20"/>
      <w:lang w:val="pt-PT"/>
    </w:rPr>
  </w:style>
  <w:style w:type="paragraph" w:styleId="BalloonText">
    <w:name w:val="Balloon Text"/>
    <w:basedOn w:val="Normal"/>
    <w:link w:val="BalloonTextChar"/>
    <w:uiPriority w:val="99"/>
    <w:semiHidden/>
    <w:unhideWhenUsed/>
    <w:rsid w:val="001A7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6F9"/>
    <w:rPr>
      <w:rFonts w:ascii="Segoe UI" w:hAnsi="Segoe UI" w:cs="Segoe UI"/>
      <w:sz w:val="18"/>
      <w:szCs w:val="18"/>
      <w:lang w:val="pt-PT"/>
    </w:rPr>
  </w:style>
  <w:style w:type="paragraph" w:styleId="Caption">
    <w:name w:val="caption"/>
    <w:basedOn w:val="Normal"/>
    <w:next w:val="Normal"/>
    <w:uiPriority w:val="35"/>
    <w:unhideWhenUsed/>
    <w:qFormat/>
    <w:rsid w:val="001A76F9"/>
    <w:pPr>
      <w:spacing w:after="200" w:line="240" w:lineRule="auto"/>
    </w:pPr>
    <w:rPr>
      <w:i/>
      <w:iCs/>
      <w:color w:val="44546A" w:themeColor="text2"/>
      <w:sz w:val="18"/>
      <w:szCs w:val="18"/>
    </w:rPr>
  </w:style>
  <w:style w:type="table" w:styleId="PlainTable2">
    <w:name w:val="Plain Table 2"/>
    <w:basedOn w:val="TableNormal"/>
    <w:uiPriority w:val="42"/>
    <w:rsid w:val="001A76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A76F9"/>
    <w:rPr>
      <w:color w:val="0563C1" w:themeColor="hyperlink"/>
      <w:u w:val="single"/>
    </w:rPr>
  </w:style>
  <w:style w:type="paragraph" w:styleId="TOCHeading">
    <w:name w:val="TOC Heading"/>
    <w:basedOn w:val="Heading1"/>
    <w:next w:val="Normal"/>
    <w:uiPriority w:val="39"/>
    <w:unhideWhenUsed/>
    <w:qFormat/>
    <w:rsid w:val="001A76F9"/>
    <w:pPr>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1A76F9"/>
    <w:pPr>
      <w:tabs>
        <w:tab w:val="right" w:leader="dot" w:pos="9350"/>
      </w:tabs>
      <w:spacing w:after="0" w:line="240" w:lineRule="auto"/>
    </w:pPr>
    <w:rPr>
      <w:rFonts w:ascii="Gill Sans MT" w:hAnsi="Gill Sans MT"/>
      <w:b/>
      <w:noProof/>
      <w:lang w:val="en-GB"/>
    </w:rPr>
  </w:style>
  <w:style w:type="paragraph" w:styleId="TOC2">
    <w:name w:val="toc 2"/>
    <w:basedOn w:val="Normal"/>
    <w:next w:val="Normal"/>
    <w:autoRedefine/>
    <w:uiPriority w:val="39"/>
    <w:unhideWhenUsed/>
    <w:rsid w:val="001A76F9"/>
    <w:pPr>
      <w:tabs>
        <w:tab w:val="right" w:leader="dot" w:pos="9350"/>
      </w:tabs>
      <w:spacing w:after="100" w:line="240" w:lineRule="auto"/>
      <w:ind w:left="220"/>
    </w:pPr>
    <w:rPr>
      <w:rFonts w:ascii="Gill Sans MT" w:hAnsi="Gill Sans MT"/>
      <w:b/>
      <w:noProof/>
      <w:lang w:val="en-US"/>
    </w:rPr>
  </w:style>
  <w:style w:type="paragraph" w:styleId="TOC3">
    <w:name w:val="toc 3"/>
    <w:basedOn w:val="Normal"/>
    <w:next w:val="Normal"/>
    <w:autoRedefine/>
    <w:uiPriority w:val="39"/>
    <w:unhideWhenUsed/>
    <w:rsid w:val="001A76F9"/>
    <w:pPr>
      <w:spacing w:after="100"/>
      <w:ind w:left="440"/>
    </w:pPr>
  </w:style>
  <w:style w:type="character" w:customStyle="1" w:styleId="st1">
    <w:name w:val="st1"/>
    <w:basedOn w:val="DefaultParagraphFont"/>
    <w:rsid w:val="001A76F9"/>
  </w:style>
  <w:style w:type="paragraph" w:styleId="BodyText3">
    <w:name w:val="Body Text 3"/>
    <w:basedOn w:val="Normal"/>
    <w:link w:val="BodyText3Char"/>
    <w:uiPriority w:val="99"/>
    <w:unhideWhenUsed/>
    <w:rsid w:val="001A76F9"/>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rsid w:val="001A76F9"/>
    <w:rPr>
      <w:rFonts w:ascii="Times New Roman" w:eastAsia="Times New Roman" w:hAnsi="Times New Roman" w:cs="Times New Roman"/>
      <w:sz w:val="16"/>
      <w:szCs w:val="16"/>
      <w:lang w:val="en-GB"/>
    </w:rPr>
  </w:style>
  <w:style w:type="paragraph" w:styleId="BodyText2">
    <w:name w:val="Body Text 2"/>
    <w:basedOn w:val="Normal"/>
    <w:link w:val="BodyText2Char"/>
    <w:uiPriority w:val="99"/>
    <w:semiHidden/>
    <w:unhideWhenUsed/>
    <w:rsid w:val="001A76F9"/>
    <w:pPr>
      <w:spacing w:after="120" w:line="480" w:lineRule="auto"/>
    </w:pPr>
  </w:style>
  <w:style w:type="character" w:customStyle="1" w:styleId="BodyText2Char">
    <w:name w:val="Body Text 2 Char"/>
    <w:basedOn w:val="DefaultParagraphFont"/>
    <w:link w:val="BodyText2"/>
    <w:uiPriority w:val="99"/>
    <w:semiHidden/>
    <w:rsid w:val="001A76F9"/>
    <w:rPr>
      <w:lang w:val="pt-PT"/>
    </w:rPr>
  </w:style>
  <w:style w:type="table" w:customStyle="1" w:styleId="TableGrid1">
    <w:name w:val="Table Grid1"/>
    <w:basedOn w:val="TableNormal"/>
    <w:next w:val="TableGrid"/>
    <w:uiPriority w:val="39"/>
    <w:rsid w:val="001A7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4">
    <w:name w:val="Pa84"/>
    <w:basedOn w:val="Normal"/>
    <w:next w:val="Normal"/>
    <w:uiPriority w:val="99"/>
    <w:rsid w:val="001A76F9"/>
    <w:pPr>
      <w:autoSpaceDE w:val="0"/>
      <w:autoSpaceDN w:val="0"/>
      <w:adjustRightInd w:val="0"/>
      <w:spacing w:after="0" w:line="191" w:lineRule="atLeast"/>
    </w:pPr>
    <w:rPr>
      <w:rFonts w:ascii="PINXM R+ The Sans Light" w:hAnsi="PINXM R+ The Sans Light"/>
      <w:sz w:val="24"/>
      <w:szCs w:val="24"/>
    </w:rPr>
  </w:style>
  <w:style w:type="character" w:customStyle="1" w:styleId="UnresolvedMention1">
    <w:name w:val="Unresolved Mention1"/>
    <w:basedOn w:val="DefaultParagraphFont"/>
    <w:uiPriority w:val="99"/>
    <w:semiHidden/>
    <w:unhideWhenUsed/>
    <w:rsid w:val="001A76F9"/>
    <w:rPr>
      <w:color w:val="808080"/>
      <w:shd w:val="clear" w:color="auto" w:fill="E6E6E6"/>
    </w:rPr>
  </w:style>
  <w:style w:type="character" w:styleId="FollowedHyperlink">
    <w:name w:val="FollowedHyperlink"/>
    <w:basedOn w:val="DefaultParagraphFont"/>
    <w:uiPriority w:val="99"/>
    <w:semiHidden/>
    <w:unhideWhenUsed/>
    <w:rsid w:val="001A76F9"/>
    <w:rPr>
      <w:color w:val="954F72" w:themeColor="followedHyperlink"/>
      <w:u w:val="single"/>
    </w:rPr>
  </w:style>
  <w:style w:type="character" w:customStyle="1" w:styleId="Heading5Char">
    <w:name w:val="Heading 5 Char"/>
    <w:basedOn w:val="DefaultParagraphFont"/>
    <w:link w:val="Heading5"/>
    <w:uiPriority w:val="9"/>
    <w:rsid w:val="00871CF4"/>
    <w:rPr>
      <w:rFonts w:asciiTheme="majorHAnsi" w:eastAsiaTheme="majorEastAsia" w:hAnsiTheme="majorHAnsi" w:cstheme="majorBidi"/>
      <w:color w:val="2F5496" w:themeColor="accent1" w:themeShade="BF"/>
      <w:lang w:val="pt-PT"/>
    </w:rPr>
  </w:style>
  <w:style w:type="character" w:customStyle="1" w:styleId="Heading6Char">
    <w:name w:val="Heading 6 Char"/>
    <w:basedOn w:val="DefaultParagraphFont"/>
    <w:link w:val="Heading6"/>
    <w:uiPriority w:val="9"/>
    <w:rsid w:val="001C652B"/>
    <w:rPr>
      <w:rFonts w:asciiTheme="majorHAnsi" w:eastAsiaTheme="majorEastAsia" w:hAnsiTheme="majorHAnsi" w:cstheme="majorBidi"/>
      <w:color w:val="1F3763" w:themeColor="accent1" w:themeShade="7F"/>
      <w:lang w:val="pt-PT"/>
    </w:rPr>
  </w:style>
  <w:style w:type="character" w:customStyle="1" w:styleId="Heading7Char">
    <w:name w:val="Heading 7 Char"/>
    <w:basedOn w:val="DefaultParagraphFont"/>
    <w:link w:val="Heading7"/>
    <w:uiPriority w:val="9"/>
    <w:rsid w:val="001C652B"/>
    <w:rPr>
      <w:rFonts w:asciiTheme="majorHAnsi" w:eastAsiaTheme="majorEastAsia" w:hAnsiTheme="majorHAnsi" w:cstheme="majorBidi"/>
      <w:i/>
      <w:iCs/>
      <w:color w:val="1F3763" w:themeColor="accent1" w:themeShade="7F"/>
      <w:lang w:val="pt-PT"/>
    </w:rPr>
  </w:style>
  <w:style w:type="character" w:customStyle="1" w:styleId="Heading8Char">
    <w:name w:val="Heading 8 Char"/>
    <w:basedOn w:val="DefaultParagraphFont"/>
    <w:link w:val="Heading8"/>
    <w:uiPriority w:val="9"/>
    <w:rsid w:val="001C652B"/>
    <w:rPr>
      <w:rFonts w:asciiTheme="majorHAnsi" w:eastAsiaTheme="majorEastAsia" w:hAnsiTheme="majorHAnsi" w:cstheme="majorBidi"/>
      <w:color w:val="272727" w:themeColor="text1" w:themeTint="D8"/>
      <w:sz w:val="21"/>
      <w:szCs w:val="2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10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2.jpeg"/><Relationship Id="rId39" Type="http://schemas.openxmlformats.org/officeDocument/2006/relationships/image" Target="media/image22.jpeg"/><Relationship Id="rId3" Type="http://schemas.openxmlformats.org/officeDocument/2006/relationships/styles" Target="styles.xml"/><Relationship Id="rId34" Type="http://schemas.openxmlformats.org/officeDocument/2006/relationships/image" Target="media/image19.jpeg"/><Relationship Id="rId42" Type="http://schemas.openxmlformats.org/officeDocument/2006/relationships/image" Target="media/image23.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2.xml"/><Relationship Id="rId25" Type="http://schemas.openxmlformats.org/officeDocument/2006/relationships/image" Target="media/image10.jpeg"/><Relationship Id="rId33" Type="http://schemas.openxmlformats.org/officeDocument/2006/relationships/chart" Target="charts/chart3.xml"/><Relationship Id="rId38" Type="http://schemas.openxmlformats.org/officeDocument/2006/relationships/image" Target="media/image21.jpeg"/><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5.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8.jpeg"/><Relationship Id="rId37" Type="http://schemas.openxmlformats.org/officeDocument/2006/relationships/chart" Target="charts/chart4.xml"/><Relationship Id="rId40" Type="http://schemas.openxmlformats.org/officeDocument/2006/relationships/image" Target="media/image24.jpeg"/><Relationship Id="rId45"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0.png"/><Relationship Id="rId28" Type="http://schemas.openxmlformats.org/officeDocument/2006/relationships/image" Target="media/image14.jpeg"/><Relationship Id="rId36" Type="http://schemas.openxmlformats.org/officeDocument/2006/relationships/image" Target="media/image21.pn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17.jpeg"/><Relationship Id="rId44"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0.png"/><Relationship Id="rId43" Type="http://schemas.openxmlformats.org/officeDocument/2006/relationships/image" Target="media/image27.jpeg"/><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propaloptl-sai.org/index.php/pt/orcamento-sensivel-ao-genero/mapeamento-das-osc/498-igualdade-de-genero-em-mocambique" TargetMode="External"/><Relationship Id="rId3" Type="http://schemas.openxmlformats.org/officeDocument/2006/relationships/hyperlink" Target="http://index.gain.org/country/mozambique" TargetMode="External"/><Relationship Id="rId7" Type="http://schemas.openxmlformats.org/officeDocument/2006/relationships/hyperlink" Target="https://www.unodc.org/documents/evaluation/Guidelines/Evaluation_criteria_definitions_and_sample_questions.pdf" TargetMode="External"/><Relationship Id="rId2" Type="http://schemas.openxmlformats.org/officeDocument/2006/relationships/hyperlink" Target="http://www.cgcmc.gov.mz/attachments/article/148/National%20Climate%20Change%20Strategy_lowerres.pdf" TargetMode="External"/><Relationship Id="rId1" Type="http://schemas.openxmlformats.org/officeDocument/2006/relationships/hyperlink" Target="http://www.propaloptl-sai.org/index.php/pt/orcamento-sensivel-ao-genero/mapeamento-das-osc/498-igualdade-de-genero-em-mocambique" TargetMode="External"/><Relationship Id="rId6" Type="http://schemas.openxmlformats.org/officeDocument/2006/relationships/hyperlink" Target="https://www.boell.de/en/navigation/climate-energy-Mozambique-9077.html" TargetMode="External"/><Relationship Id="rId11" Type="http://schemas.openxmlformats.org/officeDocument/2006/relationships/hyperlink" Target="http://fsg.afre.msu.edu/mozambique/survey/Anuario_Estatistico_2012_2014_Final.pdf" TargetMode="External"/><Relationship Id="rId5" Type="http://schemas.openxmlformats.org/officeDocument/2006/relationships/hyperlink" Target="http://www.fao.org/mozambique/news/detail-events/en/c/430410/" TargetMode="External"/><Relationship Id="rId10" Type="http://schemas.openxmlformats.org/officeDocument/2006/relationships/hyperlink" Target="http://www.unicef.org.mz/wp-content/uploads/2015/07/EN_Moz_Child_Marriage_aw-Low-Res.pdf" TargetMode="External"/><Relationship Id="rId4" Type="http://schemas.openxmlformats.org/officeDocument/2006/relationships/hyperlink" Target="https://ees.kuleuven.be/klimos/toolkit/documents/689_CC_moz.pdf" TargetMode="External"/><Relationship Id="rId9" Type="http://schemas.openxmlformats.org/officeDocument/2006/relationships/hyperlink" Target="http://www.cgcmc.gov.mz/attachments/article/148/National%20Climate%20Change%20Strategy_lowerre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92.168.1.2\Public\Programmes\2%20WEE\WEE%20for%20Food%20Sec&amp;Nutrition%20-%2000091587\4.%20Monitoring\Midterm%20evaluation\Final%20Report\tables%20and%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192.168.1.2\Public\Programmes\2%20WEE\WEE%20for%20Food%20Sec&amp;Nutrition%20-%2000091587\4.%20Monitoring\Midterm%20evaluation\Final%20Report\tables%20and%20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Sheet1!$H$2</c:f>
              <c:strCache>
                <c:ptCount val="1"/>
                <c:pt idx="0">
                  <c:v>Women</c:v>
                </c:pt>
              </c:strCache>
            </c:strRef>
          </c:tx>
          <c:spPr>
            <a:solidFill>
              <a:schemeClr val="accent1"/>
            </a:solidFill>
            <a:ln>
              <a:noFill/>
            </a:ln>
            <a:effectLst/>
            <a:sp3d/>
          </c:spPr>
          <c:invertIfNegative val="0"/>
          <c:cat>
            <c:strRef>
              <c:f>Sheet1!$G$3:$G$9</c:f>
              <c:strCache>
                <c:ptCount val="7"/>
                <c:pt idx="0">
                  <c:v>Women beneficiaries</c:v>
                </c:pt>
                <c:pt idx="1">
                  <c:v>Members of CCDs</c:v>
                </c:pt>
                <c:pt idx="2">
                  <c:v>members of the ETDs</c:v>
                </c:pt>
                <c:pt idx="3">
                  <c:v>National stakeholders</c:v>
                </c:pt>
                <c:pt idx="4">
                  <c:v>Provincial stakeholders</c:v>
                </c:pt>
                <c:pt idx="5">
                  <c:v>District stakeholders</c:v>
                </c:pt>
                <c:pt idx="6">
                  <c:v>Total sample</c:v>
                </c:pt>
              </c:strCache>
            </c:strRef>
          </c:cat>
          <c:val>
            <c:numRef>
              <c:f>Sheet1!$H$3:$H$9</c:f>
              <c:numCache>
                <c:formatCode>General</c:formatCode>
                <c:ptCount val="7"/>
                <c:pt idx="0">
                  <c:v>77</c:v>
                </c:pt>
                <c:pt idx="1">
                  <c:v>14</c:v>
                </c:pt>
                <c:pt idx="2">
                  <c:v>5</c:v>
                </c:pt>
                <c:pt idx="3">
                  <c:v>2</c:v>
                </c:pt>
                <c:pt idx="4">
                  <c:v>2</c:v>
                </c:pt>
                <c:pt idx="5">
                  <c:v>3</c:v>
                </c:pt>
                <c:pt idx="6">
                  <c:v>103</c:v>
                </c:pt>
              </c:numCache>
            </c:numRef>
          </c:val>
          <c:extLst>
            <c:ext xmlns:c16="http://schemas.microsoft.com/office/drawing/2014/chart" uri="{C3380CC4-5D6E-409C-BE32-E72D297353CC}">
              <c16:uniqueId val="{00000000-71D8-462C-BDC6-3091AAE68451}"/>
            </c:ext>
          </c:extLst>
        </c:ser>
        <c:ser>
          <c:idx val="1"/>
          <c:order val="1"/>
          <c:tx>
            <c:strRef>
              <c:f>Sheet1!$I$2</c:f>
              <c:strCache>
                <c:ptCount val="1"/>
                <c:pt idx="0">
                  <c:v>Men</c:v>
                </c:pt>
              </c:strCache>
            </c:strRef>
          </c:tx>
          <c:spPr>
            <a:solidFill>
              <a:schemeClr val="accent2"/>
            </a:solidFill>
            <a:ln>
              <a:noFill/>
            </a:ln>
            <a:effectLst/>
            <a:sp3d/>
          </c:spPr>
          <c:invertIfNegative val="0"/>
          <c:cat>
            <c:strRef>
              <c:f>Sheet1!$G$3:$G$9</c:f>
              <c:strCache>
                <c:ptCount val="7"/>
                <c:pt idx="0">
                  <c:v>Women beneficiaries</c:v>
                </c:pt>
                <c:pt idx="1">
                  <c:v>Members of CCDs</c:v>
                </c:pt>
                <c:pt idx="2">
                  <c:v>members of the ETDs</c:v>
                </c:pt>
                <c:pt idx="3">
                  <c:v>National stakeholders</c:v>
                </c:pt>
                <c:pt idx="4">
                  <c:v>Provincial stakeholders</c:v>
                </c:pt>
                <c:pt idx="5">
                  <c:v>District stakeholders</c:v>
                </c:pt>
                <c:pt idx="6">
                  <c:v>Total sample</c:v>
                </c:pt>
              </c:strCache>
            </c:strRef>
          </c:cat>
          <c:val>
            <c:numRef>
              <c:f>Sheet1!$I$3:$I$9</c:f>
              <c:numCache>
                <c:formatCode>General</c:formatCode>
                <c:ptCount val="7"/>
                <c:pt idx="1">
                  <c:v>2</c:v>
                </c:pt>
                <c:pt idx="2">
                  <c:v>11</c:v>
                </c:pt>
                <c:pt idx="3">
                  <c:v>3</c:v>
                </c:pt>
                <c:pt idx="4">
                  <c:v>4</c:v>
                </c:pt>
                <c:pt idx="5">
                  <c:v>6</c:v>
                </c:pt>
                <c:pt idx="6">
                  <c:v>26</c:v>
                </c:pt>
              </c:numCache>
            </c:numRef>
          </c:val>
          <c:extLst>
            <c:ext xmlns:c16="http://schemas.microsoft.com/office/drawing/2014/chart" uri="{C3380CC4-5D6E-409C-BE32-E72D297353CC}">
              <c16:uniqueId val="{00000001-71D8-462C-BDC6-3091AAE68451}"/>
            </c:ext>
          </c:extLst>
        </c:ser>
        <c:dLbls>
          <c:showLegendKey val="0"/>
          <c:showVal val="0"/>
          <c:showCatName val="0"/>
          <c:showSerName val="0"/>
          <c:showPercent val="0"/>
          <c:showBubbleSize val="0"/>
        </c:dLbls>
        <c:gapWidth val="95"/>
        <c:gapDepth val="95"/>
        <c:shape val="box"/>
        <c:axId val="206216760"/>
        <c:axId val="206213232"/>
        <c:axId val="0"/>
      </c:bar3DChart>
      <c:catAx>
        <c:axId val="206216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ill Sans MT" panose="020B0502020104020203" pitchFamily="34" charset="0"/>
                <a:ea typeface="+mn-ea"/>
                <a:cs typeface="+mn-cs"/>
              </a:defRPr>
            </a:pPr>
            <a:endParaRPr lang="pt-PT"/>
          </a:p>
        </c:txPr>
        <c:crossAx val="206213232"/>
        <c:crosses val="autoZero"/>
        <c:auto val="1"/>
        <c:lblAlgn val="ctr"/>
        <c:lblOffset val="100"/>
        <c:noMultiLvlLbl val="0"/>
      </c:catAx>
      <c:valAx>
        <c:axId val="20621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Gill Sans MT" panose="020B0502020104020203" pitchFamily="34" charset="0"/>
                    <a:ea typeface="+mn-ea"/>
                    <a:cs typeface="+mn-cs"/>
                  </a:defRPr>
                </a:pPr>
                <a:r>
                  <a:rPr lang="en-US" baseline="0"/>
                  <a:t>Number</a:t>
                </a:r>
                <a:r>
                  <a:rPr lang="en-US" sz="1000" b="0" i="0" u="none" strike="noStrike" kern="1200" baseline="0">
                    <a:solidFill>
                      <a:sysClr val="windowText" lastClr="000000"/>
                    </a:solidFill>
                    <a:latin typeface="Gill Sans MT" panose="020B0502020104020203" pitchFamily="34" charset="0"/>
                    <a:ea typeface="+mn-ea"/>
                    <a:cs typeface="+mn-cs"/>
                  </a:rPr>
                  <a:t> </a:t>
                </a:r>
                <a:r>
                  <a:rPr lang="en-US" baseline="0"/>
                  <a:t>of participants from various</a:t>
                </a:r>
                <a:r>
                  <a:rPr lang="en-US" sz="1000" b="0" i="0" u="none" strike="noStrike" kern="1200" baseline="0">
                    <a:solidFill>
                      <a:sysClr val="windowText" lastClr="000000"/>
                    </a:solidFill>
                    <a:latin typeface="Gill Sans MT" panose="020B0502020104020203" pitchFamily="34" charset="0"/>
                    <a:ea typeface="+mn-ea"/>
                    <a:cs typeface="+mn-cs"/>
                  </a:rPr>
                  <a:t> </a:t>
                </a:r>
                <a:r>
                  <a:rPr lang="en-US" baseline="0"/>
                  <a:t>stakeholders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Gill Sans MT" panose="020B0502020104020203" pitchFamily="34" charset="0"/>
                  <a:ea typeface="+mn-ea"/>
                  <a:cs typeface="+mn-cs"/>
                </a:defRPr>
              </a:pPr>
              <a:endParaRPr lang="pt-P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ill Sans MT" panose="020B0502020104020203" pitchFamily="34" charset="0"/>
                <a:ea typeface="+mn-ea"/>
                <a:cs typeface="+mn-cs"/>
              </a:defRPr>
            </a:pPr>
            <a:endParaRPr lang="pt-PT"/>
          </a:p>
        </c:txPr>
        <c:crossAx val="2062167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ysClr val="windowText" lastClr="000000"/>
                </a:solidFill>
                <a:latin typeface="Gill Sans MT" panose="020B0502020104020203" pitchFamily="34" charset="0"/>
                <a:ea typeface="+mn-ea"/>
                <a:cs typeface="+mn-cs"/>
              </a:defRPr>
            </a:pPr>
            <a:endParaRPr lang="pt-PT"/>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Gill Sans MT" panose="020B0502020104020203" pitchFamily="34" charset="0"/>
        </a:defRPr>
      </a:pPr>
      <a:endParaRPr lang="pt-P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Sheet2!$D$4</c:f>
              <c:strCache>
                <c:ptCount val="1"/>
                <c:pt idx="0">
                  <c:v>Guija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Sheet2!$C$5:$C$10</c:f>
              <c:strCache>
                <c:ptCount val="6"/>
                <c:pt idx="0">
                  <c:v>CAHWs training</c:v>
                </c:pt>
                <c:pt idx="1">
                  <c:v>Poultry Farming</c:v>
                </c:pt>
                <c:pt idx="2">
                  <c:v>Business Management</c:v>
                </c:pt>
                <c:pt idx="3">
                  <c:v>Goat farming management</c:v>
                </c:pt>
                <c:pt idx="4">
                  <c:v>Small-scale Swine Farming</c:v>
                </c:pt>
                <c:pt idx="5">
                  <c:v>Total women beneficiaries </c:v>
                </c:pt>
              </c:strCache>
            </c:strRef>
          </c:cat>
          <c:val>
            <c:numRef>
              <c:f>Sheet2!$D$5:$D$10</c:f>
              <c:numCache>
                <c:formatCode>General</c:formatCode>
                <c:ptCount val="6"/>
                <c:pt idx="0">
                  <c:v>30</c:v>
                </c:pt>
                <c:pt idx="1">
                  <c:v>20</c:v>
                </c:pt>
                <c:pt idx="3">
                  <c:v>40</c:v>
                </c:pt>
                <c:pt idx="4">
                  <c:v>10</c:v>
                </c:pt>
                <c:pt idx="5">
                  <c:v>100</c:v>
                </c:pt>
              </c:numCache>
            </c:numRef>
          </c:val>
          <c:extLst>
            <c:ext xmlns:c16="http://schemas.microsoft.com/office/drawing/2014/chart" uri="{C3380CC4-5D6E-409C-BE32-E72D297353CC}">
              <c16:uniqueId val="{00000000-DA9D-4D14-B7BD-09FE1E01866D}"/>
            </c:ext>
          </c:extLst>
        </c:ser>
        <c:ser>
          <c:idx val="1"/>
          <c:order val="1"/>
          <c:tx>
            <c:strRef>
              <c:f>Sheet2!$E$4</c:f>
              <c:strCache>
                <c:ptCount val="1"/>
                <c:pt idx="0">
                  <c:v>Mabalane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Sheet2!$C$5:$C$10</c:f>
              <c:strCache>
                <c:ptCount val="6"/>
                <c:pt idx="0">
                  <c:v>CAHWs training</c:v>
                </c:pt>
                <c:pt idx="1">
                  <c:v>Poultry Farming</c:v>
                </c:pt>
                <c:pt idx="2">
                  <c:v>Business Management</c:v>
                </c:pt>
                <c:pt idx="3">
                  <c:v>Goat farming management</c:v>
                </c:pt>
                <c:pt idx="4">
                  <c:v>Small-scale Swine Farming</c:v>
                </c:pt>
                <c:pt idx="5">
                  <c:v>Total women beneficiaries </c:v>
                </c:pt>
              </c:strCache>
            </c:strRef>
          </c:cat>
          <c:val>
            <c:numRef>
              <c:f>Sheet2!$E$5:$E$10</c:f>
              <c:numCache>
                <c:formatCode>General</c:formatCode>
                <c:ptCount val="6"/>
                <c:pt idx="0">
                  <c:v>30</c:v>
                </c:pt>
                <c:pt idx="1">
                  <c:v>10</c:v>
                </c:pt>
                <c:pt idx="2">
                  <c:v>30</c:v>
                </c:pt>
                <c:pt idx="3">
                  <c:v>20</c:v>
                </c:pt>
                <c:pt idx="5">
                  <c:v>90</c:v>
                </c:pt>
              </c:numCache>
            </c:numRef>
          </c:val>
          <c:extLst>
            <c:ext xmlns:c16="http://schemas.microsoft.com/office/drawing/2014/chart" uri="{C3380CC4-5D6E-409C-BE32-E72D297353CC}">
              <c16:uniqueId val="{00000001-DA9D-4D14-B7BD-09FE1E01866D}"/>
            </c:ext>
          </c:extLst>
        </c:ser>
        <c:dLbls>
          <c:showLegendKey val="0"/>
          <c:showVal val="1"/>
          <c:showCatName val="0"/>
          <c:showSerName val="0"/>
          <c:showPercent val="0"/>
          <c:showBubbleSize val="0"/>
        </c:dLbls>
        <c:gapWidth val="150"/>
        <c:overlap val="-25"/>
        <c:axId val="206213624"/>
        <c:axId val="206208920"/>
      </c:barChart>
      <c:catAx>
        <c:axId val="206213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206208920"/>
        <c:crosses val="autoZero"/>
        <c:auto val="1"/>
        <c:lblAlgn val="ctr"/>
        <c:lblOffset val="100"/>
        <c:noMultiLvlLbl val="0"/>
      </c:catAx>
      <c:valAx>
        <c:axId val="206208920"/>
        <c:scaling>
          <c:orientation val="minMax"/>
        </c:scaling>
        <c:delete val="1"/>
        <c:axPos val="b"/>
        <c:numFmt formatCode="General" sourceLinked="1"/>
        <c:majorTickMark val="none"/>
        <c:minorTickMark val="none"/>
        <c:tickLblPos val="nextTo"/>
        <c:crossAx val="2062136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chart>
  <c:spPr>
    <a:solidFill>
      <a:schemeClr val="bg1"/>
    </a:solidFill>
    <a:ln w="9525" cap="flat" cmpd="sng" algn="ctr">
      <a:noFill/>
      <a:round/>
    </a:ln>
    <a:effectLst/>
  </c:spPr>
  <c:txPr>
    <a:bodyPr/>
    <a:lstStyle/>
    <a:p>
      <a:pPr>
        <a:defRPr/>
      </a:pPr>
      <a:endParaRPr lang="pt-P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mn-lt"/>
                <a:ea typeface="+mj-ea"/>
                <a:cs typeface="+mj-cs"/>
              </a:defRPr>
            </a:pPr>
            <a:r>
              <a:rPr lang="en-US" sz="1200"/>
              <a:t>Women beneficiaries of the FDD, 2017</a:t>
            </a:r>
          </a:p>
        </c:rich>
      </c:tx>
      <c:overlay val="0"/>
      <c:spPr>
        <a:noFill/>
        <a:ln>
          <a:noFill/>
        </a:ln>
        <a:effectLst/>
      </c:spPr>
      <c:txPr>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mn-lt"/>
              <a:ea typeface="+mj-ea"/>
              <a:cs typeface="+mj-cs"/>
            </a:defRPr>
          </a:pPr>
          <a:endParaRPr lang="pt-PT"/>
        </a:p>
      </c:txPr>
    </c:title>
    <c:autoTitleDeleted val="0"/>
    <c:plotArea>
      <c:layout/>
      <c:barChart>
        <c:barDir val="col"/>
        <c:grouping val="clustered"/>
        <c:varyColors val="0"/>
        <c:ser>
          <c:idx val="0"/>
          <c:order val="0"/>
          <c:tx>
            <c:strRef>
              <c:f>'[Chart in Microsoft Word]Sheet2'!$F$3</c:f>
              <c:strCache>
                <c:ptCount val="1"/>
                <c:pt idx="0">
                  <c:v>Baseline 2014</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'[Chart in Microsoft Word]Sheet2'!$E$4:$E$8</c:f>
              <c:strCache>
                <c:ptCount val="5"/>
                <c:pt idx="0">
                  <c:v>Chicualacuala</c:v>
                </c:pt>
                <c:pt idx="1">
                  <c:v>Mabalane</c:v>
                </c:pt>
                <c:pt idx="2">
                  <c:v>Massinguir</c:v>
                </c:pt>
                <c:pt idx="3">
                  <c:v>Guija</c:v>
                </c:pt>
                <c:pt idx="4">
                  <c:v>Average</c:v>
                </c:pt>
              </c:strCache>
            </c:strRef>
          </c:cat>
          <c:val>
            <c:numRef>
              <c:f>'[Chart in Microsoft Word]Sheet2'!$F$4:$F$8</c:f>
              <c:numCache>
                <c:formatCode>General</c:formatCode>
                <c:ptCount val="5"/>
                <c:pt idx="0">
                  <c:v>36</c:v>
                </c:pt>
                <c:pt idx="1">
                  <c:v>16</c:v>
                </c:pt>
                <c:pt idx="2">
                  <c:v>25</c:v>
                </c:pt>
                <c:pt idx="3">
                  <c:v>26</c:v>
                </c:pt>
                <c:pt idx="4">
                  <c:v>25.75</c:v>
                </c:pt>
              </c:numCache>
            </c:numRef>
          </c:val>
          <c:extLst>
            <c:ext xmlns:c16="http://schemas.microsoft.com/office/drawing/2014/chart" uri="{C3380CC4-5D6E-409C-BE32-E72D297353CC}">
              <c16:uniqueId val="{00000000-CC14-42B0-84FD-BC4F9892F984}"/>
            </c:ext>
          </c:extLst>
        </c:ser>
        <c:ser>
          <c:idx val="1"/>
          <c:order val="1"/>
          <c:tx>
            <c:strRef>
              <c:f>'[Chart in Microsoft Word]Sheet2'!$G$3</c:f>
              <c:strCache>
                <c:ptCount val="1"/>
                <c:pt idx="0">
                  <c:v>Mid Term Evaluation 2017</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'[Chart in Microsoft Word]Sheet2'!$E$4:$E$8</c:f>
              <c:strCache>
                <c:ptCount val="5"/>
                <c:pt idx="0">
                  <c:v>Chicualacuala</c:v>
                </c:pt>
                <c:pt idx="1">
                  <c:v>Mabalane</c:v>
                </c:pt>
                <c:pt idx="2">
                  <c:v>Massinguir</c:v>
                </c:pt>
                <c:pt idx="3">
                  <c:v>Guija</c:v>
                </c:pt>
                <c:pt idx="4">
                  <c:v>Average</c:v>
                </c:pt>
              </c:strCache>
            </c:strRef>
          </c:cat>
          <c:val>
            <c:numRef>
              <c:f>'[Chart in Microsoft Word]Sheet2'!$G$4:$G$8</c:f>
              <c:numCache>
                <c:formatCode>General</c:formatCode>
                <c:ptCount val="5"/>
                <c:pt idx="0">
                  <c:v>43</c:v>
                </c:pt>
                <c:pt idx="1">
                  <c:v>32</c:v>
                </c:pt>
                <c:pt idx="2">
                  <c:v>45</c:v>
                </c:pt>
                <c:pt idx="3">
                  <c:v>57</c:v>
                </c:pt>
                <c:pt idx="4">
                  <c:v>44.25</c:v>
                </c:pt>
              </c:numCache>
            </c:numRef>
          </c:val>
          <c:extLst>
            <c:ext xmlns:c16="http://schemas.microsoft.com/office/drawing/2014/chart" uri="{C3380CC4-5D6E-409C-BE32-E72D297353CC}">
              <c16:uniqueId val="{00000001-CC14-42B0-84FD-BC4F9892F984}"/>
            </c:ext>
          </c:extLst>
        </c:ser>
        <c:dLbls>
          <c:dLblPos val="inEnd"/>
          <c:showLegendKey val="0"/>
          <c:showVal val="1"/>
          <c:showCatName val="0"/>
          <c:showSerName val="0"/>
          <c:showPercent val="0"/>
          <c:showBubbleSize val="0"/>
        </c:dLbls>
        <c:gapWidth val="80"/>
        <c:overlap val="25"/>
        <c:axId val="206214800"/>
        <c:axId val="206218720"/>
      </c:barChart>
      <c:catAx>
        <c:axId val="20621480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pt-PT"/>
          </a:p>
        </c:txPr>
        <c:crossAx val="206218720"/>
        <c:crosses val="autoZero"/>
        <c:auto val="1"/>
        <c:lblAlgn val="ctr"/>
        <c:lblOffset val="100"/>
        <c:noMultiLvlLbl val="0"/>
      </c:catAx>
      <c:valAx>
        <c:axId val="20621872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pt-PT"/>
          </a:p>
        </c:txPr>
        <c:crossAx val="206214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chart>
  <c:spPr>
    <a:solidFill>
      <a:schemeClr val="lt1"/>
    </a:solidFill>
    <a:ln w="9525" cap="flat" cmpd="sng" algn="ctr">
      <a:noFill/>
      <a:round/>
    </a:ln>
    <a:effectLst/>
  </c:spPr>
  <c:txPr>
    <a:bodyPr/>
    <a:lstStyle/>
    <a:p>
      <a:pPr>
        <a:defRPr>
          <a:latin typeface="+mn-lt"/>
        </a:defRPr>
      </a:pPr>
      <a:endParaRPr lang="pt-P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pt-PT" sz="1200"/>
              <a:t>% of Women members of CCDs and ETDs in the project districts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pt-PT"/>
        </a:p>
      </c:txPr>
    </c:title>
    <c:autoTitleDeleted val="0"/>
    <c:plotArea>
      <c:layout/>
      <c:barChart>
        <c:barDir val="col"/>
        <c:grouping val="clustered"/>
        <c:varyColors val="0"/>
        <c:ser>
          <c:idx val="0"/>
          <c:order val="0"/>
          <c:tx>
            <c:strRef>
              <c:f>'CCDs and ETDs'!$C$18</c:f>
              <c:strCache>
                <c:ptCount val="1"/>
                <c:pt idx="0">
                  <c:v>Baseline data (2013)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pt-P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'CCDs and ETDs'!$B$19:$B$20</c:f>
              <c:strCache>
                <c:ptCount val="2"/>
                <c:pt idx="0">
                  <c:v>CCD</c:v>
                </c:pt>
                <c:pt idx="1">
                  <c:v>ETD</c:v>
                </c:pt>
              </c:strCache>
            </c:strRef>
          </c:cat>
          <c:val>
            <c:numRef>
              <c:f>'CCDs and ETDs'!$C$19:$C$20</c:f>
              <c:numCache>
                <c:formatCode>0%</c:formatCode>
                <c:ptCount val="2"/>
                <c:pt idx="0">
                  <c:v>0.28930817610062892</c:v>
                </c:pt>
                <c:pt idx="1">
                  <c:v>0.24489795918367346</c:v>
                </c:pt>
              </c:numCache>
            </c:numRef>
          </c:val>
          <c:extLst>
            <c:ext xmlns:c16="http://schemas.microsoft.com/office/drawing/2014/chart" uri="{C3380CC4-5D6E-409C-BE32-E72D297353CC}">
              <c16:uniqueId val="{00000000-E392-4C52-9BD3-E88822896B92}"/>
            </c:ext>
          </c:extLst>
        </c:ser>
        <c:ser>
          <c:idx val="1"/>
          <c:order val="1"/>
          <c:tx>
            <c:strRef>
              <c:f>'CCDs and ETDs'!$D$18</c:f>
              <c:strCache>
                <c:ptCount val="1"/>
                <c:pt idx="0">
                  <c:v>MTE (2017)</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pt-P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'CCDs and ETDs'!$B$19:$B$20</c:f>
              <c:strCache>
                <c:ptCount val="2"/>
                <c:pt idx="0">
                  <c:v>CCD</c:v>
                </c:pt>
                <c:pt idx="1">
                  <c:v>ETD</c:v>
                </c:pt>
              </c:strCache>
            </c:strRef>
          </c:cat>
          <c:val>
            <c:numRef>
              <c:f>'CCDs and ETDs'!$D$19:$D$20</c:f>
              <c:numCache>
                <c:formatCode>0%</c:formatCode>
                <c:ptCount val="2"/>
                <c:pt idx="0">
                  <c:v>0.34</c:v>
                </c:pt>
                <c:pt idx="1">
                  <c:v>0.3125</c:v>
                </c:pt>
              </c:numCache>
            </c:numRef>
          </c:val>
          <c:extLst>
            <c:ext xmlns:c16="http://schemas.microsoft.com/office/drawing/2014/chart" uri="{C3380CC4-5D6E-409C-BE32-E72D297353CC}">
              <c16:uniqueId val="{00000001-E392-4C52-9BD3-E88822896B92}"/>
            </c:ext>
          </c:extLst>
        </c:ser>
        <c:dLbls>
          <c:showLegendKey val="0"/>
          <c:showVal val="0"/>
          <c:showCatName val="0"/>
          <c:showSerName val="0"/>
          <c:showPercent val="0"/>
          <c:showBubbleSize val="0"/>
        </c:dLbls>
        <c:gapWidth val="219"/>
        <c:overlap val="-27"/>
        <c:axId val="206220680"/>
        <c:axId val="449280416"/>
      </c:barChart>
      <c:catAx>
        <c:axId val="206220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pt-PT"/>
          </a:p>
        </c:txPr>
        <c:crossAx val="449280416"/>
        <c:crosses val="autoZero"/>
        <c:auto val="1"/>
        <c:lblAlgn val="ctr"/>
        <c:lblOffset val="100"/>
        <c:noMultiLvlLbl val="0"/>
      </c:catAx>
      <c:valAx>
        <c:axId val="449280416"/>
        <c:scaling>
          <c:orientation val="minMax"/>
        </c:scaling>
        <c:delete val="1"/>
        <c:axPos val="l"/>
        <c:numFmt formatCode="0%" sourceLinked="1"/>
        <c:majorTickMark val="none"/>
        <c:minorTickMark val="none"/>
        <c:tickLblPos val="nextTo"/>
        <c:crossAx val="206220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chart>
  <c:spPr>
    <a:solidFill>
      <a:schemeClr val="bg1"/>
    </a:solidFill>
    <a:ln w="9525" cap="flat" cmpd="sng" algn="ctr">
      <a:noFill/>
      <a:round/>
    </a:ln>
    <a:effectLst/>
  </c:spPr>
  <c:txPr>
    <a:bodyPr/>
    <a:lstStyle/>
    <a:p>
      <a:pPr>
        <a:defRPr/>
      </a:pPr>
      <a:endParaRPr lang="pt-P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646503361102561"/>
          <c:y val="3.2850153929860855E-2"/>
          <c:w val="0.52197393513252843"/>
          <c:h val="0.85474002985824649"/>
        </c:manualLayout>
      </c:layout>
      <c:pieChart>
        <c:varyColors val="1"/>
        <c:ser>
          <c:idx val="0"/>
          <c:order val="0"/>
          <c:tx>
            <c:strRef>
              <c:f>'[Chart in Microsoft Word]Sheet3'!$D$2</c:f>
              <c:strCache>
                <c:ptCount val="1"/>
                <c:pt idx="0">
                  <c:v>Average expenditure for 2015 &amp;2016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4B9-494D-99A0-82C4F5411E5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4B9-494D-99A0-82C4F5411E5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4B9-494D-99A0-82C4F5411E5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4B9-494D-99A0-82C4F5411E5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4B9-494D-99A0-82C4F5411E5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4B9-494D-99A0-82C4F5411E5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4B9-494D-99A0-82C4F5411E5A}"/>
              </c:ext>
            </c:extLst>
          </c:dPt>
          <c:dLbls>
            <c:dLbl>
              <c:idx val="0"/>
              <c:layout>
                <c:manualLayout>
                  <c:x val="7.1003445755455627E-2"/>
                  <c:y val="-4.294358774155768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4B9-494D-99A0-82C4F5411E5A}"/>
                </c:ext>
              </c:extLst>
            </c:dLbl>
            <c:dLbl>
              <c:idx val="1"/>
              <c:layout>
                <c:manualLayout>
                  <c:x val="7.309178239532213E-2"/>
                  <c:y val="-0.2849892641030646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4B9-494D-99A0-82C4F5411E5A}"/>
                </c:ext>
              </c:extLst>
            </c:dLbl>
            <c:dLbl>
              <c:idx val="2"/>
              <c:layout>
                <c:manualLayout>
                  <c:x val="6.6826772475723092E-2"/>
                  <c:y val="-9.369510052703494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B9-494D-99A0-82C4F5411E5A}"/>
                </c:ext>
              </c:extLst>
            </c:dLbl>
            <c:dLbl>
              <c:idx val="3"/>
              <c:layout>
                <c:manualLayout>
                  <c:x val="0.11694676961453745"/>
                  <c:y val="3.4665803901195932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5724599372347955"/>
                      <c:h val="0.30642478493623782"/>
                    </c:manualLayout>
                  </c15:layout>
                </c:ext>
                <c:ext xmlns:c16="http://schemas.microsoft.com/office/drawing/2014/chart" uri="{C3380CC4-5D6E-409C-BE32-E72D297353CC}">
                  <c16:uniqueId val="{00000007-94B9-494D-99A0-82C4F5411E5A}"/>
                </c:ext>
              </c:extLst>
            </c:dLbl>
            <c:dLbl>
              <c:idx val="4"/>
              <c:layout>
                <c:manualLayout>
                  <c:x val="-6.0561762556124124E-2"/>
                  <c:y val="1.5615850087839157E-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solidFill>
                      <a:latin typeface="+mn-lt"/>
                      <a:ea typeface="+mn-ea"/>
                      <a:cs typeface="+mn-cs"/>
                    </a:defRPr>
                  </a:pPr>
                  <a:endParaRPr lang="pt-PT"/>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3982"/>
                        <a:gd name="adj2" fmla="val -87913"/>
                      </a:avLst>
                    </a:prstGeom>
                    <a:noFill/>
                    <a:ln>
                      <a:noFill/>
                    </a:ln>
                  </c15:spPr>
                </c:ext>
                <c:ext xmlns:c16="http://schemas.microsoft.com/office/drawing/2014/chart" uri="{C3380CC4-5D6E-409C-BE32-E72D297353CC}">
                  <c16:uniqueId val="{00000009-94B9-494D-99A0-82C4F5411E5A}"/>
                </c:ext>
              </c:extLst>
            </c:dLbl>
            <c:dLbl>
              <c:idx val="5"/>
              <c:layout>
                <c:manualLayout>
                  <c:x val="-0.31325049597995197"/>
                  <c:y val="-1.5615850087839157E-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solidFill>
                      <a:latin typeface="+mn-lt"/>
                      <a:ea typeface="+mn-ea"/>
                      <a:cs typeface="+mn-cs"/>
                    </a:defRPr>
                  </a:pPr>
                  <a:endParaRPr lang="pt-PT"/>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90585"/>
                        <a:gd name="adj2" fmla="val -96262"/>
                      </a:avLst>
                    </a:prstGeom>
                    <a:noFill/>
                    <a:ln>
                      <a:noFill/>
                    </a:ln>
                  </c15:spPr>
                </c:ext>
                <c:ext xmlns:c16="http://schemas.microsoft.com/office/drawing/2014/chart" uri="{C3380CC4-5D6E-409C-BE32-E72D297353CC}">
                  <c16:uniqueId val="{0000000B-94B9-494D-99A0-82C4F5411E5A}"/>
                </c:ext>
              </c:extLst>
            </c:dLbl>
            <c:dLbl>
              <c:idx val="6"/>
              <c:layout>
                <c:manualLayout>
                  <c:x val="3.1325049597995196E-2"/>
                  <c:y val="-0.37478040210813979"/>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solidFill>
                      <a:latin typeface="+mn-lt"/>
                      <a:ea typeface="+mn-ea"/>
                      <a:cs typeface="+mn-cs"/>
                    </a:defRPr>
                  </a:pPr>
                  <a:endParaRPr lang="pt-PT"/>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74262"/>
                        <a:gd name="adj2" fmla="val 114518"/>
                      </a:avLst>
                    </a:prstGeom>
                    <a:noFill/>
                    <a:ln>
                      <a:noFill/>
                    </a:ln>
                  </c15:spPr>
                </c:ext>
                <c:ext xmlns:c16="http://schemas.microsoft.com/office/drawing/2014/chart" uri="{C3380CC4-5D6E-409C-BE32-E72D297353CC}">
                  <c16:uniqueId val="{0000000D-94B9-494D-99A0-82C4F5411E5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pt-PT"/>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'[Chart in Microsoft Word]Sheet3'!$C$3:$C$9</c:f>
              <c:strCache>
                <c:ptCount val="7"/>
                <c:pt idx="0">
                  <c:v>Under spending</c:v>
                </c:pt>
                <c:pt idx="1">
                  <c:v>Depreciation</c:v>
                </c:pt>
                <c:pt idx="2">
                  <c:v>Under depreciated assets and communication</c:v>
                </c:pt>
                <c:pt idx="3">
                  <c:v>UN Women knowledge hub on Gender Equality and Women's Emperment</c:v>
                </c:pt>
                <c:pt idx="4">
                  <c:v>Dilaogues mechanisms for WEE and Gender Equality</c:v>
                </c:pt>
                <c:pt idx="5">
                  <c:v>M&amp;E</c:v>
                </c:pt>
                <c:pt idx="6">
                  <c:v>Capacity Building on Gender Equality and WEE</c:v>
                </c:pt>
              </c:strCache>
            </c:strRef>
          </c:cat>
          <c:val>
            <c:numRef>
              <c:f>'[Chart in Microsoft Word]Sheet3'!$D$3:$D$9</c:f>
              <c:numCache>
                <c:formatCode>0.0%</c:formatCode>
                <c:ptCount val="7"/>
                <c:pt idx="0">
                  <c:v>0.28208261747656022</c:v>
                </c:pt>
                <c:pt idx="1">
                  <c:v>1.4115439096294474E-3</c:v>
                </c:pt>
                <c:pt idx="2">
                  <c:v>3.0237591705716407E-2</c:v>
                </c:pt>
                <c:pt idx="3">
                  <c:v>4.1122251804355851E-2</c:v>
                </c:pt>
                <c:pt idx="4">
                  <c:v>5.5073027310349208E-2</c:v>
                </c:pt>
                <c:pt idx="5">
                  <c:v>5.852897880799432E-2</c:v>
                </c:pt>
                <c:pt idx="6">
                  <c:v>0.53154398898539457</c:v>
                </c:pt>
              </c:numCache>
            </c:numRef>
          </c:val>
          <c:extLst>
            <c:ext xmlns:c16="http://schemas.microsoft.com/office/drawing/2014/chart" uri="{C3380CC4-5D6E-409C-BE32-E72D297353CC}">
              <c16:uniqueId val="{0000000E-94B9-494D-99A0-82C4F5411E5A}"/>
            </c:ext>
          </c:extLst>
        </c:ser>
        <c:dLbls>
          <c:showLegendKey val="0"/>
          <c:showVal val="0"/>
          <c:showCatName val="0"/>
          <c:showSerName val="0"/>
          <c:showPercent val="1"/>
          <c:showBubbleSize val="0"/>
          <c:showLeaderLines val="0"/>
        </c:dLbls>
        <c:firstSliceAng val="0"/>
      </c:pieChart>
      <c:spPr>
        <a:noFill/>
        <a:ln>
          <a:noFill/>
        </a:ln>
        <a:effectLst/>
      </c:spPr>
    </c:plotArea>
    <c:plotVisOnly val="1"/>
    <c:dispBlanksAs val="gap"/>
    <c:showDLblsOverMax val="0"/>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pt-P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7E3EE-84E1-4B60-95C6-D9FF16B91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36632</Words>
  <Characters>197813</Characters>
  <Application>Microsoft Office Word</Application>
  <DocSecurity>0</DocSecurity>
  <Lines>1648</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Gozio</dc:creator>
  <cp:keywords/>
  <dc:description/>
  <cp:lastModifiedBy>Narcya Chilengue</cp:lastModifiedBy>
  <cp:revision>2</cp:revision>
  <cp:lastPrinted>2017-12-09T15:30:00Z</cp:lastPrinted>
  <dcterms:created xsi:type="dcterms:W3CDTF">2018-11-14T06:59:00Z</dcterms:created>
  <dcterms:modified xsi:type="dcterms:W3CDTF">2018-11-14T06:59:00Z</dcterms:modified>
</cp:coreProperties>
</file>