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12E2B1" w14:textId="30A71D33" w:rsidR="00440E2F" w:rsidRPr="002063EA" w:rsidRDefault="0035603A" w:rsidP="003F7B75">
      <w:pPr>
        <w:pStyle w:val="HEADLINE1ALL"/>
        <w:spacing w:after="100" w:line="276" w:lineRule="auto"/>
        <w:ind w:left="540"/>
        <w:rPr>
          <w:rFonts w:ascii="Times New Roman" w:hAnsi="Times New Roman" w:cs="Times New Roman"/>
          <w:color w:val="000000"/>
          <w:sz w:val="24"/>
          <w:szCs w:val="24"/>
          <w:lang w:val="en-GB"/>
        </w:rPr>
      </w:pPr>
      <w:r>
        <w:rPr>
          <w:rFonts w:asciiTheme="majorHAnsi" w:hAnsiTheme="majorHAnsi"/>
          <w:noProof/>
          <w:sz w:val="24"/>
          <w:szCs w:val="24"/>
          <w:lang w:val="en-GB"/>
        </w:rPr>
        <w:pict w14:anchorId="2B69EF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alt="Description: UNwomen_Logo_EmailSignature_268x122_96ppi" style="position:absolute;left:0;text-align:left;margin-left:175.1pt;margin-top:.05pt;width:118.5pt;height:56.25pt;z-index:-251658752;mso-wrap-edited:f;mso-width-percent:0;mso-height-percent:0;mso-position-horizontal-relative:text;mso-position-vertical-relative:text;mso-width-percent:0;mso-height-percent:0" wrapcoords="7382 0 6562 288 6289 2304 6425 4608 410 6624 -137 7200 -137 13248 1230 13824 10800 13824 -137 15264 -137 18144 3691 18432 3691 21312 9570 21312 10253 21312 21600 21312 21600 16704 21463 15264 10800 13824 21600 13536 21600 0 7382 0">
            <v:imagedata r:id="rId8" o:title="image001"/>
            <w10:wrap type="tight"/>
          </v:shape>
        </w:pict>
      </w:r>
    </w:p>
    <w:p w14:paraId="6616F616" w14:textId="77777777" w:rsidR="00CC0B6D" w:rsidRPr="002063EA" w:rsidRDefault="00CC0B6D">
      <w:pPr>
        <w:pStyle w:val="HEADLINE3ALL"/>
        <w:spacing w:after="100" w:line="276" w:lineRule="auto"/>
        <w:ind w:left="540"/>
        <w:jc w:val="left"/>
        <w:rPr>
          <w:rStyle w:val="TABLE-COLORBOLDBlack"/>
          <w:rFonts w:ascii="Times New Roman" w:hAnsi="Times New Roman" w:cs="Times New Roman"/>
          <w:sz w:val="24"/>
          <w:szCs w:val="24"/>
          <w:lang w:val="en-GB"/>
        </w:rPr>
      </w:pPr>
    </w:p>
    <w:p w14:paraId="19EB8C4D" w14:textId="77777777" w:rsidR="00CC0B6D" w:rsidRPr="002063EA" w:rsidRDefault="00CC0B6D">
      <w:pPr>
        <w:pStyle w:val="HEADLINE3ALL"/>
        <w:spacing w:after="100" w:line="276" w:lineRule="auto"/>
        <w:ind w:left="540"/>
        <w:jc w:val="left"/>
        <w:rPr>
          <w:rStyle w:val="TABLE-COLORBOLDBlack"/>
          <w:rFonts w:ascii="Times New Roman" w:hAnsi="Times New Roman" w:cs="Times New Roman"/>
          <w:sz w:val="24"/>
          <w:szCs w:val="24"/>
          <w:lang w:val="en-GB"/>
        </w:rPr>
      </w:pPr>
    </w:p>
    <w:p w14:paraId="1A96EFB8" w14:textId="77777777" w:rsidR="00441D8B" w:rsidRPr="002063EA" w:rsidRDefault="00441D8B">
      <w:pPr>
        <w:pStyle w:val="HEADLINE3ALL"/>
        <w:spacing w:after="100" w:line="276" w:lineRule="auto"/>
        <w:ind w:left="540"/>
        <w:jc w:val="left"/>
        <w:rPr>
          <w:rStyle w:val="TABLE-COLORBOLDBlack"/>
          <w:rFonts w:ascii="Times New Roman" w:hAnsi="Times New Roman" w:cs="Times New Roman"/>
          <w:sz w:val="24"/>
          <w:szCs w:val="24"/>
          <w:lang w:val="en-GB"/>
        </w:rPr>
      </w:pPr>
    </w:p>
    <w:p w14:paraId="498F762B" w14:textId="0F691A41" w:rsidR="00440E2F" w:rsidRPr="002063EA" w:rsidRDefault="003938EA">
      <w:pPr>
        <w:pStyle w:val="HEADLINE3ALL"/>
        <w:spacing w:after="100" w:line="276" w:lineRule="auto"/>
        <w:ind w:left="547"/>
        <w:jc w:val="center"/>
        <w:rPr>
          <w:rStyle w:val="TABLE-COLORBOLDBlack"/>
          <w:rFonts w:ascii="Times New Roman" w:hAnsi="Times New Roman" w:cs="Times New Roman"/>
          <w:b/>
          <w:bCs/>
          <w:color w:val="00B0F0"/>
          <w:sz w:val="24"/>
          <w:szCs w:val="24"/>
          <w:lang w:val="en-GB"/>
        </w:rPr>
      </w:pPr>
      <w:r w:rsidRPr="002063EA">
        <w:rPr>
          <w:rFonts w:ascii="Times New Roman" w:hAnsi="Times New Roman" w:cs="Times New Roman"/>
          <w:bCs w:val="0"/>
          <w:color w:val="00B0F0"/>
          <w:sz w:val="24"/>
          <w:szCs w:val="24"/>
          <w:lang w:val="en-GB"/>
        </w:rPr>
        <w:t xml:space="preserve">TERMS OF REFERENCE: </w:t>
      </w:r>
      <w:r w:rsidR="00217006" w:rsidRPr="002063EA">
        <w:rPr>
          <w:rFonts w:ascii="Times New Roman" w:hAnsi="Times New Roman" w:cs="Times New Roman"/>
          <w:bCs w:val="0"/>
          <w:color w:val="00B0F0"/>
          <w:sz w:val="24"/>
          <w:szCs w:val="24"/>
          <w:lang w:val="en-GB"/>
        </w:rPr>
        <w:t xml:space="preserve">MID-TERM </w:t>
      </w:r>
      <w:r w:rsidR="00CC0B6D" w:rsidRPr="002063EA">
        <w:rPr>
          <w:rFonts w:ascii="Times New Roman" w:hAnsi="Times New Roman" w:cs="Times New Roman"/>
          <w:bCs w:val="0"/>
          <w:color w:val="00B0F0"/>
          <w:sz w:val="24"/>
          <w:szCs w:val="24"/>
          <w:lang w:val="en-GB"/>
        </w:rPr>
        <w:t>EVALUATION OF UN WOMEN PROJECT- ‘</w:t>
      </w:r>
      <w:r w:rsidR="00AD21AB" w:rsidRPr="002063EA">
        <w:rPr>
          <w:rFonts w:ascii="Times New Roman" w:hAnsi="Times New Roman" w:cs="Times New Roman"/>
          <w:bCs w:val="0"/>
          <w:color w:val="00B0F0"/>
          <w:sz w:val="24"/>
          <w:szCs w:val="24"/>
          <w:lang w:val="en-GB"/>
        </w:rPr>
        <w:t>“Promoting Women and Girls´ Effective Participation in Peace, Security and Recovery in Mozambique”</w:t>
      </w:r>
    </w:p>
    <w:p w14:paraId="1DDAFF58" w14:textId="344526F6" w:rsidR="00CC0B6D" w:rsidRPr="002063EA" w:rsidRDefault="00C50827">
      <w:pPr>
        <w:pStyle w:val="HEADLINE3ALL"/>
        <w:spacing w:after="100" w:line="276" w:lineRule="auto"/>
        <w:ind w:left="547"/>
        <w:jc w:val="center"/>
        <w:rPr>
          <w:rStyle w:val="TABLE-COLORBOLDBlack"/>
          <w:rFonts w:ascii="Times New Roman" w:hAnsi="Times New Roman" w:cs="Times New Roman"/>
          <w:b/>
          <w:color w:val="00B0F0"/>
          <w:sz w:val="24"/>
          <w:szCs w:val="24"/>
          <w:lang w:val="en-GB"/>
        </w:rPr>
      </w:pPr>
      <w:r w:rsidRPr="002063EA">
        <w:rPr>
          <w:rStyle w:val="TABLE-COLORBOLDBlack"/>
          <w:rFonts w:ascii="Times New Roman" w:hAnsi="Times New Roman" w:cs="Times New Roman"/>
          <w:b/>
          <w:color w:val="00B0F0"/>
          <w:sz w:val="24"/>
          <w:szCs w:val="24"/>
          <w:lang w:val="en-GB"/>
        </w:rPr>
        <w:t>October-December 2020</w:t>
      </w:r>
    </w:p>
    <w:p w14:paraId="2D087CF6" w14:textId="77777777" w:rsidR="00C50827" w:rsidRPr="002063EA" w:rsidRDefault="00C50827">
      <w:pPr>
        <w:pStyle w:val="HEADLINE3ALL"/>
        <w:spacing w:after="100" w:line="276" w:lineRule="auto"/>
        <w:ind w:left="547"/>
        <w:jc w:val="center"/>
        <w:rPr>
          <w:rStyle w:val="TABLE-COLORBOLDBlack"/>
          <w:rFonts w:ascii="Times New Roman" w:hAnsi="Times New Roman" w:cs="Times New Roman"/>
          <w:b/>
          <w:color w:val="00B0F0"/>
          <w:sz w:val="24"/>
          <w:szCs w:val="24"/>
          <w:lang w:val="en-GB"/>
        </w:rPr>
      </w:pPr>
    </w:p>
    <w:p w14:paraId="1FB52F9B" w14:textId="2BE26FC9" w:rsidR="00440E2F" w:rsidRPr="002063EA" w:rsidRDefault="00CC0B6D">
      <w:pPr>
        <w:pStyle w:val="HEADLINE3ALL"/>
        <w:spacing w:after="100" w:line="276" w:lineRule="auto"/>
        <w:ind w:left="547"/>
        <w:jc w:val="center"/>
        <w:rPr>
          <w:rStyle w:val="TABLE-COLORBOLDBlack"/>
          <w:rFonts w:ascii="Times New Roman" w:hAnsi="Times New Roman" w:cs="Times New Roman"/>
          <w:b/>
          <w:color w:val="00B0F0"/>
          <w:sz w:val="24"/>
          <w:szCs w:val="24"/>
          <w:lang w:val="en-GB"/>
        </w:rPr>
      </w:pPr>
      <w:r w:rsidRPr="002063EA">
        <w:rPr>
          <w:rStyle w:val="TABLE-COLORBOLDBlack"/>
          <w:rFonts w:ascii="Times New Roman" w:hAnsi="Times New Roman" w:cs="Times New Roman"/>
          <w:b/>
          <w:color w:val="00B0F0"/>
          <w:sz w:val="24"/>
          <w:szCs w:val="24"/>
          <w:lang w:val="en-GB"/>
        </w:rPr>
        <w:t>MOZAMBIQUE COUNTRY OFFICE</w:t>
      </w:r>
    </w:p>
    <w:p w14:paraId="3FCEEB88" w14:textId="4C6128DB" w:rsidR="00440E2F" w:rsidRPr="002063EA" w:rsidRDefault="003938EA" w:rsidP="00B03BC4">
      <w:pPr>
        <w:pStyle w:val="Heading1"/>
        <w:framePr w:wrap="around"/>
        <w:rPr>
          <w:rFonts w:ascii="Times New Roman" w:hAnsi="Times New Roman" w:cs="Times New Roman"/>
          <w:color w:val="000000"/>
          <w:lang w:val="en-GB"/>
        </w:rPr>
      </w:pPr>
      <w:r w:rsidRPr="002063EA">
        <w:rPr>
          <w:rFonts w:ascii="Times New Roman" w:hAnsi="Times New Roman" w:cs="Times New Roman"/>
          <w:lang w:val="en-GB"/>
        </w:rPr>
        <w:t xml:space="preserve">I. </w:t>
      </w:r>
      <w:r w:rsidR="00AD21AB" w:rsidRPr="002063EA">
        <w:rPr>
          <w:rFonts w:ascii="Times New Roman" w:hAnsi="Times New Roman" w:cs="Times New Roman"/>
          <w:lang w:val="en-GB"/>
        </w:rPr>
        <w:t>Introduction and Background</w:t>
      </w:r>
      <w:r w:rsidRPr="002063EA">
        <w:rPr>
          <w:rFonts w:ascii="Times New Roman" w:hAnsi="Times New Roman" w:cs="Times New Roman"/>
          <w:lang w:val="en-GB"/>
        </w:rPr>
        <w:t xml:space="preserve"> </w:t>
      </w:r>
    </w:p>
    <w:p w14:paraId="777368AB" w14:textId="77777777" w:rsidR="00B03BC4" w:rsidRPr="002063EA" w:rsidRDefault="00B03BC4" w:rsidP="00AD21AB">
      <w:pPr>
        <w:widowControl/>
        <w:spacing w:after="100" w:line="276" w:lineRule="auto"/>
        <w:jc w:val="both"/>
        <w:textAlignment w:val="auto"/>
        <w:rPr>
          <w:rFonts w:ascii="Times New Roman" w:hAnsi="Times New Roman" w:cs="Times New Roman"/>
          <w:b/>
          <w:bCs/>
          <w:lang w:val="en-GB"/>
        </w:rPr>
      </w:pPr>
    </w:p>
    <w:p w14:paraId="4993A67B" w14:textId="77777777" w:rsidR="00B03BC4" w:rsidRPr="002063EA" w:rsidRDefault="00B03BC4" w:rsidP="00AD21AB">
      <w:pPr>
        <w:widowControl/>
        <w:spacing w:after="100" w:line="276" w:lineRule="auto"/>
        <w:jc w:val="both"/>
        <w:textAlignment w:val="auto"/>
        <w:rPr>
          <w:rFonts w:ascii="Times New Roman" w:hAnsi="Times New Roman" w:cs="Times New Roman"/>
          <w:b/>
          <w:bCs/>
          <w:lang w:val="en-GB"/>
        </w:rPr>
      </w:pPr>
    </w:p>
    <w:p w14:paraId="4923E114" w14:textId="21836A59" w:rsidR="00AD21AB" w:rsidRPr="002063EA" w:rsidRDefault="00AD21AB" w:rsidP="00AD21AB">
      <w:pPr>
        <w:widowControl/>
        <w:spacing w:after="100" w:line="276" w:lineRule="auto"/>
        <w:jc w:val="both"/>
        <w:textAlignment w:val="auto"/>
        <w:rPr>
          <w:rFonts w:ascii="Times New Roman" w:hAnsi="Times New Roman" w:cs="Times New Roman"/>
          <w:b/>
          <w:bCs/>
          <w:lang w:val="en-GB"/>
        </w:rPr>
      </w:pPr>
      <w:r w:rsidRPr="002063EA">
        <w:rPr>
          <w:rFonts w:ascii="Times New Roman" w:hAnsi="Times New Roman" w:cs="Times New Roman"/>
          <w:b/>
          <w:bCs/>
          <w:lang w:val="en-GB"/>
        </w:rPr>
        <w:t>A. UN Women´s Mandate for the Project</w:t>
      </w:r>
    </w:p>
    <w:p w14:paraId="007EA565" w14:textId="77777777" w:rsidR="00AD21AB" w:rsidRPr="002063EA" w:rsidRDefault="00AD21AB" w:rsidP="00AD21AB">
      <w:pPr>
        <w:widowControl/>
        <w:spacing w:after="100" w:line="276" w:lineRule="auto"/>
        <w:jc w:val="both"/>
        <w:textAlignment w:val="auto"/>
        <w:rPr>
          <w:rFonts w:ascii="Times New Roman" w:hAnsi="Times New Roman" w:cs="Times New Roman"/>
          <w:lang w:val="en-GB"/>
        </w:rPr>
      </w:pPr>
      <w:r w:rsidRPr="002063EA">
        <w:rPr>
          <w:rFonts w:ascii="Times New Roman" w:hAnsi="Times New Roman" w:cs="Times New Roman"/>
          <w:lang w:val="en-GB"/>
        </w:rPr>
        <w:t>The work of the UN Women on Women, Peace and Security (WPS) is governed by a series of commitments on the rights of women. These include United Nations Security Council (UNSC) landmark Resolution 1325 (2000) and nine successive resolutions - 1820, 1888, 1889, 1960, 2106, 2122, 2242, 2467 and 2493 as well as the Beijing Platform for Action (BPFA) and the Convention on the Elimination of All Forms of Discrimination against Women (CEDAW) including the CEDAW General Recommendation No. 30 on conflict prevention, conflict and post-conflict situations.</w:t>
      </w:r>
    </w:p>
    <w:p w14:paraId="159BC11A" w14:textId="4BF624A8" w:rsidR="00AD21AB" w:rsidRPr="002063EA" w:rsidRDefault="00AD21AB" w:rsidP="00AD21AB">
      <w:pPr>
        <w:widowControl/>
        <w:spacing w:after="100" w:line="276" w:lineRule="auto"/>
        <w:jc w:val="both"/>
        <w:textAlignment w:val="auto"/>
        <w:rPr>
          <w:rFonts w:ascii="Times New Roman" w:hAnsi="Times New Roman" w:cs="Times New Roman"/>
          <w:lang w:val="en-GB"/>
        </w:rPr>
      </w:pPr>
      <w:r w:rsidRPr="002063EA">
        <w:rPr>
          <w:rFonts w:ascii="Times New Roman" w:hAnsi="Times New Roman" w:cs="Times New Roman"/>
          <w:lang w:val="en-GB"/>
        </w:rPr>
        <w:t>UN Women supports women’s full and equal representation and participation in all levels of peace processes and security efforts. Enhancing women’s engagement for sustainable peace requires an integrated approach that simultaneously addresses conflict prevention, resolution and recovery, while strengthening national accountability and ensuring women’s protection from all forms of human rights violations, including sexual and gender-based violence. In order to achieve transformative change, UN Women works in the following areas: (1) increasing women’s meaningful participation in formal, and informal peace negotiations; (2) promoting women’s</w:t>
      </w:r>
      <w:r w:rsidR="00DF1947" w:rsidRPr="002063EA">
        <w:rPr>
          <w:rFonts w:ascii="Times New Roman" w:hAnsi="Times New Roman" w:cs="Times New Roman"/>
          <w:lang w:val="en-GB"/>
        </w:rPr>
        <w:t xml:space="preserve"> </w:t>
      </w:r>
      <w:r w:rsidRPr="002063EA">
        <w:rPr>
          <w:rFonts w:ascii="Times New Roman" w:hAnsi="Times New Roman" w:cs="Times New Roman"/>
          <w:lang w:val="en-GB"/>
        </w:rPr>
        <w:t>participation in peacebuilding and recovery planning, women’s economic empowerment within recovery efforts, and the establishment of gender responsive post-conflict institutions; (3) increase women´s participation and safety in peacekeeping; (3) ending impunity conflict-related sexual and gender-based violence; (4) promoting a gender-sensitive approach to preventing and countering violent extremism; and (5) create an enabling environment for the implementation of national commitments to women, peace and security (including the implementation of National Action Plans on WPS). In addition, UN Women promotes research initiatives, data collection, learning exchanges, and documentation of good practices on women, peace and security to inform policy and programming.</w:t>
      </w:r>
    </w:p>
    <w:p w14:paraId="54219E17" w14:textId="7DC5035C" w:rsidR="00E349B8" w:rsidRPr="002063EA" w:rsidRDefault="00AD21AB" w:rsidP="00AD21AB">
      <w:pPr>
        <w:widowControl/>
        <w:spacing w:after="100" w:line="276" w:lineRule="auto"/>
        <w:jc w:val="both"/>
        <w:textAlignment w:val="auto"/>
        <w:rPr>
          <w:rFonts w:ascii="Times New Roman" w:hAnsi="Times New Roman" w:cs="Times New Roman"/>
          <w:lang w:val="en-GB"/>
        </w:rPr>
      </w:pPr>
      <w:r w:rsidRPr="002063EA">
        <w:rPr>
          <w:rFonts w:ascii="Times New Roman" w:hAnsi="Times New Roman" w:cs="Times New Roman"/>
          <w:lang w:val="en-GB"/>
        </w:rPr>
        <w:t xml:space="preserve">The actions of UN Women in Mozambique are aligned with two strategic objectives: 1) Consolidate national unity, peace and sovereignty and 2) Develop human and social capital in accordance to the </w:t>
      </w:r>
      <w:r w:rsidRPr="002063EA">
        <w:rPr>
          <w:rFonts w:ascii="Times New Roman" w:hAnsi="Times New Roman" w:cs="Times New Roman"/>
          <w:lang w:val="en-GB"/>
        </w:rPr>
        <w:lastRenderedPageBreak/>
        <w:t xml:space="preserve">government´s Five Year Plan and the National Plan for the Advancement of Women. The project </w:t>
      </w:r>
      <w:r w:rsidR="00C50827" w:rsidRPr="002063EA">
        <w:rPr>
          <w:rFonts w:ascii="Times New Roman" w:hAnsi="Times New Roman" w:cs="Times New Roman"/>
          <w:lang w:val="en-GB"/>
        </w:rPr>
        <w:t xml:space="preserve">being implemented </w:t>
      </w:r>
      <w:r w:rsidRPr="002063EA">
        <w:rPr>
          <w:rFonts w:ascii="Times New Roman" w:hAnsi="Times New Roman" w:cs="Times New Roman"/>
          <w:lang w:val="en-GB"/>
        </w:rPr>
        <w:t>will contribute to the implementation of the National Action Plan for the Advancement of Women and the National Action Plan on Women, Peace and Security (2018-2022) (NAP), which was created with the support of UN Women. The project</w:t>
      </w:r>
      <w:r w:rsidR="00C50827" w:rsidRPr="002063EA">
        <w:rPr>
          <w:rFonts w:ascii="Times New Roman" w:hAnsi="Times New Roman" w:cs="Times New Roman"/>
          <w:lang w:val="en-GB"/>
        </w:rPr>
        <w:t xml:space="preserve"> </w:t>
      </w:r>
      <w:r w:rsidRPr="002063EA">
        <w:rPr>
          <w:rFonts w:ascii="Times New Roman" w:hAnsi="Times New Roman" w:cs="Times New Roman"/>
          <w:lang w:val="en-GB"/>
        </w:rPr>
        <w:t xml:space="preserve">is part of the larger UN Women Programme on Women, Peace and Security and </w:t>
      </w:r>
      <w:r w:rsidR="00C50827" w:rsidRPr="002063EA">
        <w:rPr>
          <w:rFonts w:ascii="Times New Roman" w:hAnsi="Times New Roman" w:cs="Times New Roman"/>
          <w:lang w:val="en-GB"/>
        </w:rPr>
        <w:t>is being</w:t>
      </w:r>
      <w:r w:rsidRPr="002063EA">
        <w:rPr>
          <w:rFonts w:ascii="Times New Roman" w:hAnsi="Times New Roman" w:cs="Times New Roman"/>
          <w:lang w:val="en-GB"/>
        </w:rPr>
        <w:t xml:space="preserve"> implemented within the framework of the UNDAF (the framework for comprehensive programme cooperation between the UN and the Government of Mozambique)</w:t>
      </w:r>
      <w:r w:rsidR="00C50827" w:rsidRPr="002063EA">
        <w:rPr>
          <w:rFonts w:ascii="Times New Roman" w:hAnsi="Times New Roman" w:cs="Times New Roman"/>
          <w:lang w:val="en-GB"/>
        </w:rPr>
        <w:t xml:space="preserve"> and will contribute towards the achievement of the Agenda 2030 for Sustainable Development and Agenda 2063: The Africa We Want</w:t>
      </w:r>
      <w:r w:rsidRPr="002063EA">
        <w:rPr>
          <w:rFonts w:ascii="Times New Roman" w:hAnsi="Times New Roman" w:cs="Times New Roman"/>
          <w:lang w:val="en-GB"/>
        </w:rPr>
        <w:t>.</w:t>
      </w:r>
    </w:p>
    <w:p w14:paraId="11B848AF" w14:textId="77777777" w:rsidR="00DF12E9" w:rsidRPr="002063EA" w:rsidRDefault="00DF12E9" w:rsidP="00AD21AB">
      <w:pPr>
        <w:widowControl/>
        <w:spacing w:after="100" w:line="276" w:lineRule="auto"/>
        <w:jc w:val="both"/>
        <w:textAlignment w:val="auto"/>
        <w:rPr>
          <w:rFonts w:ascii="Times New Roman" w:hAnsi="Times New Roman" w:cs="Times New Roman"/>
          <w:lang w:val="en-GB"/>
        </w:rPr>
      </w:pPr>
      <w:bookmarkStart w:id="0" w:name="_GoBack"/>
      <w:bookmarkEnd w:id="0"/>
    </w:p>
    <w:p w14:paraId="3855258F" w14:textId="76E6E76C" w:rsidR="00AD21AB" w:rsidRPr="002063EA" w:rsidRDefault="00AD21AB" w:rsidP="00AD21AB">
      <w:pPr>
        <w:widowControl/>
        <w:spacing w:after="100" w:line="276" w:lineRule="auto"/>
        <w:jc w:val="both"/>
        <w:textAlignment w:val="auto"/>
        <w:rPr>
          <w:rFonts w:ascii="Times New Roman" w:hAnsi="Times New Roman" w:cs="Times New Roman"/>
          <w:b/>
          <w:bCs/>
          <w:lang w:val="en-GB"/>
        </w:rPr>
      </w:pPr>
      <w:r w:rsidRPr="002063EA">
        <w:rPr>
          <w:rFonts w:ascii="Times New Roman" w:hAnsi="Times New Roman" w:cs="Times New Roman"/>
          <w:b/>
          <w:bCs/>
          <w:lang w:val="en-GB"/>
        </w:rPr>
        <w:t xml:space="preserve">B. Context in Mozambique </w:t>
      </w:r>
    </w:p>
    <w:p w14:paraId="358EA5E8" w14:textId="3E11F1AD" w:rsidR="00AD21AB" w:rsidRPr="002063EA" w:rsidRDefault="00AD21AB" w:rsidP="00AD21AB">
      <w:pPr>
        <w:widowControl/>
        <w:spacing w:after="100" w:line="276" w:lineRule="auto"/>
        <w:jc w:val="both"/>
        <w:textAlignment w:val="auto"/>
        <w:rPr>
          <w:rFonts w:ascii="Times New Roman" w:hAnsi="Times New Roman" w:cs="Times New Roman"/>
          <w:lang w:val="en-GB"/>
        </w:rPr>
      </w:pPr>
      <w:r w:rsidRPr="002063EA">
        <w:rPr>
          <w:rFonts w:ascii="Times New Roman" w:hAnsi="Times New Roman" w:cs="Times New Roman"/>
          <w:lang w:val="en-GB"/>
        </w:rPr>
        <w:t>Following the 1992 Peace Accords between the government of Mozambique and the former rebel movement RENAMO, Mozambique knew almost 20 years of relative peace and stability. This allowed for significant democratic advances in the country, including gender equality and women's empowerment.</w:t>
      </w:r>
    </w:p>
    <w:p w14:paraId="3C7F8FA5" w14:textId="3DCE6B94" w:rsidR="00AD21AB" w:rsidRPr="002063EA" w:rsidRDefault="00AD21AB" w:rsidP="00AD21AB">
      <w:pPr>
        <w:widowControl/>
        <w:spacing w:after="100" w:line="276" w:lineRule="auto"/>
        <w:jc w:val="both"/>
        <w:textAlignment w:val="auto"/>
        <w:rPr>
          <w:rFonts w:ascii="Times New Roman" w:hAnsi="Times New Roman" w:cs="Times New Roman"/>
          <w:lang w:val="en-GB"/>
        </w:rPr>
      </w:pPr>
      <w:r w:rsidRPr="002063EA">
        <w:rPr>
          <w:rFonts w:ascii="Times New Roman" w:hAnsi="Times New Roman" w:cs="Times New Roman"/>
          <w:lang w:val="en-GB"/>
        </w:rPr>
        <w:t xml:space="preserve">Since the ratification of the CEDAW in 1997 and the adoption of Beijing Declaration and Platform for Action as well as the gender equality as a constitutional principle, Mozambique has made significant progress at political, legal and institutional level. The main milestones include the existence of a National Policy and Implementation Strategy, the National Plan for the Advancement of Women, a Law on Domestic Violence Against Women (29/2009), the National Council for Women's Advancement, represented at both provincial and district level, the adoption and implementation of an integrated multi-sectoral approach to assist victims of violence against women, National </w:t>
      </w:r>
      <w:r w:rsidR="00DF1947" w:rsidRPr="002063EA">
        <w:rPr>
          <w:rFonts w:ascii="Times New Roman" w:hAnsi="Times New Roman" w:cs="Times New Roman"/>
          <w:lang w:val="en-GB"/>
        </w:rPr>
        <w:t>Action</w:t>
      </w:r>
      <w:r w:rsidRPr="002063EA">
        <w:rPr>
          <w:rFonts w:ascii="Times New Roman" w:hAnsi="Times New Roman" w:cs="Times New Roman"/>
          <w:lang w:val="en-GB"/>
        </w:rPr>
        <w:t xml:space="preserve"> Plan on Women Peace and Security, and the </w:t>
      </w:r>
      <w:r w:rsidR="006778CE" w:rsidRPr="002063EA">
        <w:rPr>
          <w:rFonts w:ascii="Times New Roman" w:hAnsi="Times New Roman" w:cs="Times New Roman"/>
          <w:lang w:val="en-GB"/>
        </w:rPr>
        <w:t>law</w:t>
      </w:r>
      <w:r w:rsidRPr="002063EA">
        <w:rPr>
          <w:rFonts w:ascii="Times New Roman" w:hAnsi="Times New Roman" w:cs="Times New Roman"/>
          <w:lang w:val="en-GB"/>
        </w:rPr>
        <w:t xml:space="preserve"> to Prevent and Combat Premature Unions (19/2019). </w:t>
      </w:r>
    </w:p>
    <w:p w14:paraId="27755059" w14:textId="1D9ACCE4" w:rsidR="00287DCB" w:rsidRPr="002063EA" w:rsidRDefault="00AD21AB" w:rsidP="00AD21AB">
      <w:pPr>
        <w:widowControl/>
        <w:spacing w:after="100" w:line="276" w:lineRule="auto"/>
        <w:jc w:val="both"/>
        <w:textAlignment w:val="auto"/>
        <w:rPr>
          <w:rFonts w:ascii="Times New Roman" w:hAnsi="Times New Roman" w:cs="Times New Roman"/>
          <w:lang w:val="en-GB"/>
        </w:rPr>
      </w:pPr>
      <w:r w:rsidRPr="002063EA">
        <w:rPr>
          <w:rFonts w:ascii="Times New Roman" w:hAnsi="Times New Roman" w:cs="Times New Roman"/>
          <w:lang w:val="en-GB"/>
        </w:rPr>
        <w:t>Women's participation in politics has increased over time, particularly on central level</w:t>
      </w:r>
      <w:r w:rsidR="00370788" w:rsidRPr="002063EA">
        <w:rPr>
          <w:rFonts w:ascii="Times New Roman" w:hAnsi="Times New Roman" w:cs="Times New Roman"/>
          <w:lang w:val="en-GB"/>
        </w:rPr>
        <w:t xml:space="preserve"> and w</w:t>
      </w:r>
      <w:r w:rsidRPr="002063EA">
        <w:rPr>
          <w:rFonts w:ascii="Times New Roman" w:hAnsi="Times New Roman" w:cs="Times New Roman"/>
          <w:lang w:val="en-GB"/>
        </w:rPr>
        <w:t>omen's participation over all sectors of government reached 32.4% in 2016.</w:t>
      </w:r>
      <w:r w:rsidRPr="002063EA">
        <w:rPr>
          <w:rFonts w:ascii="Times New Roman" w:hAnsi="Times New Roman" w:cs="Times New Roman"/>
          <w:sz w:val="23"/>
          <w:szCs w:val="23"/>
          <w:vertAlign w:val="superscript"/>
          <w:lang w:val="en-GB"/>
        </w:rPr>
        <w:t xml:space="preserve"> </w:t>
      </w:r>
      <w:r w:rsidRPr="002063EA">
        <w:rPr>
          <w:rFonts w:ascii="Times New Roman" w:hAnsi="Times New Roman" w:cs="Times New Roman"/>
          <w:sz w:val="23"/>
          <w:szCs w:val="23"/>
          <w:vertAlign w:val="superscript"/>
          <w:lang w:val="en-GB"/>
        </w:rPr>
        <w:footnoteReference w:id="1"/>
      </w:r>
      <w:r w:rsidRPr="002063EA">
        <w:rPr>
          <w:rFonts w:ascii="Times New Roman" w:hAnsi="Times New Roman" w:cs="Times New Roman"/>
          <w:lang w:val="en-GB"/>
        </w:rPr>
        <w:t xml:space="preserve"> </w:t>
      </w:r>
      <w:r w:rsidR="00287DCB" w:rsidRPr="002063EA">
        <w:rPr>
          <w:rFonts w:ascii="Times New Roman" w:hAnsi="Times New Roman" w:cs="Times New Roman"/>
          <w:lang w:val="en-GB"/>
        </w:rPr>
        <w:t>This is even more visible at provincial, district and community level: there are 36% women provincial governors from previous 22,7%, 18% district administrators from previous 11% and 17% of the heads of administrative posts compared to less than 5%.</w:t>
      </w:r>
      <w:r w:rsidR="00287DCB" w:rsidRPr="002063EA">
        <w:rPr>
          <w:rStyle w:val="FootnoteReference"/>
          <w:rFonts w:ascii="Times New Roman" w:hAnsi="Times New Roman" w:cs="Times New Roman"/>
          <w:sz w:val="23"/>
          <w:szCs w:val="23"/>
          <w:lang w:val="en-GB"/>
        </w:rPr>
        <w:footnoteReference w:id="2"/>
      </w:r>
      <w:r w:rsidR="00287DCB" w:rsidRPr="002063EA">
        <w:rPr>
          <w:rFonts w:ascii="Times New Roman" w:hAnsi="Times New Roman" w:cs="Times New Roman"/>
          <w:lang w:val="en-GB"/>
        </w:rPr>
        <w:t xml:space="preserve"> </w:t>
      </w:r>
      <w:r w:rsidRPr="002063EA">
        <w:rPr>
          <w:rFonts w:ascii="Times New Roman" w:hAnsi="Times New Roman" w:cs="Times New Roman"/>
          <w:lang w:val="en-GB"/>
        </w:rPr>
        <w:t xml:space="preserve">However, progress has not been enough to challenge </w:t>
      </w:r>
      <w:r w:rsidR="006778CE" w:rsidRPr="002063EA">
        <w:rPr>
          <w:rFonts w:ascii="Times New Roman" w:hAnsi="Times New Roman" w:cs="Times New Roman"/>
          <w:lang w:val="en-GB"/>
        </w:rPr>
        <w:t>deeply rooted</w:t>
      </w:r>
      <w:r w:rsidRPr="002063EA">
        <w:rPr>
          <w:rFonts w:ascii="Times New Roman" w:hAnsi="Times New Roman" w:cs="Times New Roman"/>
          <w:lang w:val="en-GB"/>
        </w:rPr>
        <w:t xml:space="preserve"> sociocultural norms on local level. </w:t>
      </w:r>
    </w:p>
    <w:p w14:paraId="2E1E70A0" w14:textId="2874E596" w:rsidR="00AD21AB" w:rsidRPr="002063EA" w:rsidRDefault="00AD21AB" w:rsidP="00AD21AB">
      <w:pPr>
        <w:widowControl/>
        <w:spacing w:after="100" w:line="276" w:lineRule="auto"/>
        <w:jc w:val="both"/>
        <w:textAlignment w:val="auto"/>
        <w:rPr>
          <w:rFonts w:ascii="Times New Roman" w:hAnsi="Times New Roman" w:cs="Times New Roman"/>
          <w:lang w:val="en-GB"/>
        </w:rPr>
      </w:pPr>
      <w:r w:rsidRPr="002063EA">
        <w:rPr>
          <w:rFonts w:ascii="Times New Roman" w:hAnsi="Times New Roman" w:cs="Times New Roman"/>
          <w:lang w:val="en-GB"/>
        </w:rPr>
        <w:t xml:space="preserve">The political situation remains fragile with demobilization and reintegration of former rebel armed forces following cease fire between the government and the National Mozambican Resistance (RENAMO) reached in March 2018 and part of the recently definitive peace agreement signed definitive and comprehensive Peace and Reconciliation Agreement by the Government and RENAMO in August 2019. However, since 2017, the province of Cabo Delgado (in north of Mozambique-one of the provinces with a growing extractive industry) has been affected by attacks by armed group said to be linked to extremist religious groups, which resulting in social instability. </w:t>
      </w:r>
    </w:p>
    <w:p w14:paraId="09D70D0F" w14:textId="05A8C91D" w:rsidR="00CE7A5A" w:rsidRPr="002063EA" w:rsidRDefault="003C0242" w:rsidP="00AD21AB">
      <w:pPr>
        <w:widowControl/>
        <w:spacing w:after="100" w:line="276" w:lineRule="auto"/>
        <w:jc w:val="both"/>
        <w:textAlignment w:val="auto"/>
        <w:rPr>
          <w:rFonts w:ascii="Times New Roman" w:hAnsi="Times New Roman" w:cs="Times New Roman"/>
          <w:lang w:val="en-GB"/>
        </w:rPr>
      </w:pPr>
      <w:r w:rsidRPr="002063EA">
        <w:rPr>
          <w:rFonts w:ascii="Times New Roman" w:hAnsi="Times New Roman" w:cs="Times New Roman"/>
          <w:lang w:val="en-GB"/>
        </w:rPr>
        <w:t>P</w:t>
      </w:r>
      <w:r w:rsidR="00CE7A5A" w:rsidRPr="002063EA">
        <w:rPr>
          <w:rFonts w:ascii="Times New Roman" w:hAnsi="Times New Roman" w:cs="Times New Roman"/>
          <w:lang w:val="en-GB"/>
        </w:rPr>
        <w:t xml:space="preserve">olitical-military tensions as well as the increasing violent extremism in the northern region threaten the already precarious peace and security of women and girls in Mozambique.  In addition, other factors, such </w:t>
      </w:r>
      <w:r w:rsidR="00CE7A5A" w:rsidRPr="002063EA">
        <w:rPr>
          <w:rFonts w:ascii="Times New Roman" w:hAnsi="Times New Roman" w:cs="Times New Roman"/>
          <w:lang w:val="en-GB"/>
        </w:rPr>
        <w:lastRenderedPageBreak/>
        <w:t xml:space="preserve">as macroeconomic instability, health crises (including COVID-19, HIV/AIDS, Tuberculosis, etc), natural disasters and the emergence of conflicts, raise further threatens the peace and security of women. Several women and girls have directly endured or are still enduring the impact of conflicts and attacks, live in a constant state of fear of violence, have lost their livelihoods, and have been displaced. This further aggravated by the ongoing political tensions between the leading political parties (despite the signing of the Peace Agreement in 2019) and as the conflicts in the northern region of the country continues to expand and escalate. </w:t>
      </w:r>
    </w:p>
    <w:p w14:paraId="6E977692" w14:textId="77777777" w:rsidR="00A918B8" w:rsidRPr="002063EA" w:rsidRDefault="00A918B8">
      <w:pPr>
        <w:pStyle w:val="HEADLINE3ALL"/>
        <w:spacing w:after="100" w:line="276" w:lineRule="auto"/>
        <w:jc w:val="left"/>
        <w:rPr>
          <w:rFonts w:ascii="Times New Roman" w:hAnsi="Times New Roman" w:cs="Times New Roman"/>
          <w:sz w:val="24"/>
          <w:szCs w:val="24"/>
          <w:lang w:val="en-GB"/>
        </w:rPr>
      </w:pPr>
    </w:p>
    <w:p w14:paraId="469A11D8" w14:textId="6B992E70" w:rsidR="00440E2F" w:rsidRPr="002063EA" w:rsidRDefault="00440E2F" w:rsidP="00B03BC4">
      <w:pPr>
        <w:pStyle w:val="Heading1"/>
        <w:framePr w:wrap="around"/>
        <w:rPr>
          <w:rFonts w:ascii="Times New Roman" w:hAnsi="Times New Roman" w:cs="Times New Roman"/>
          <w:color w:val="000000"/>
          <w:lang w:val="en-GB"/>
        </w:rPr>
      </w:pPr>
      <w:r w:rsidRPr="002063EA">
        <w:rPr>
          <w:rFonts w:ascii="Times New Roman" w:hAnsi="Times New Roman" w:cs="Times New Roman"/>
          <w:lang w:val="en-GB"/>
        </w:rPr>
        <w:t>II</w:t>
      </w:r>
      <w:r w:rsidR="00143D19" w:rsidRPr="002063EA">
        <w:rPr>
          <w:rFonts w:ascii="Times New Roman" w:hAnsi="Times New Roman" w:cs="Times New Roman"/>
          <w:lang w:val="en-GB"/>
        </w:rPr>
        <w:t>. Description of the P</w:t>
      </w:r>
      <w:r w:rsidRPr="002063EA">
        <w:rPr>
          <w:rFonts w:ascii="Times New Roman" w:hAnsi="Times New Roman" w:cs="Times New Roman"/>
          <w:lang w:val="en-GB"/>
        </w:rPr>
        <w:t xml:space="preserve">roject </w:t>
      </w:r>
    </w:p>
    <w:p w14:paraId="3D41667A" w14:textId="77777777" w:rsidR="00B03BC4" w:rsidRPr="002063EA" w:rsidRDefault="00B03BC4" w:rsidP="00F24000">
      <w:pPr>
        <w:pStyle w:val="MAIN"/>
        <w:spacing w:after="100" w:line="276" w:lineRule="auto"/>
        <w:rPr>
          <w:rFonts w:ascii="Times New Roman" w:hAnsi="Times New Roman" w:cs="Times New Roman"/>
          <w:sz w:val="24"/>
          <w:szCs w:val="24"/>
          <w:lang w:val="en-GB"/>
        </w:rPr>
      </w:pPr>
    </w:p>
    <w:p w14:paraId="10153B0F" w14:textId="77777777" w:rsidR="00B03BC4" w:rsidRPr="002063EA" w:rsidRDefault="00B03BC4" w:rsidP="00F24000">
      <w:pPr>
        <w:pStyle w:val="MAIN"/>
        <w:spacing w:after="100" w:line="276" w:lineRule="auto"/>
        <w:rPr>
          <w:rFonts w:ascii="Times New Roman" w:hAnsi="Times New Roman" w:cs="Times New Roman"/>
          <w:sz w:val="24"/>
          <w:szCs w:val="24"/>
          <w:lang w:val="en-GB"/>
        </w:rPr>
      </w:pPr>
    </w:p>
    <w:p w14:paraId="0448EBF9" w14:textId="110536D5" w:rsidR="002C0417" w:rsidRPr="002063EA" w:rsidRDefault="002C0417" w:rsidP="00F24000">
      <w:pPr>
        <w:pStyle w:val="MAIN"/>
        <w:spacing w:after="100" w:line="276" w:lineRule="auto"/>
        <w:rPr>
          <w:rFonts w:ascii="Times New Roman" w:hAnsi="Times New Roman" w:cs="Times New Roman"/>
          <w:sz w:val="24"/>
          <w:szCs w:val="24"/>
          <w:lang w:val="en-GB"/>
        </w:rPr>
      </w:pPr>
      <w:r w:rsidRPr="002063EA">
        <w:rPr>
          <w:rFonts w:ascii="Times New Roman" w:hAnsi="Times New Roman" w:cs="Times New Roman"/>
          <w:sz w:val="24"/>
          <w:szCs w:val="24"/>
          <w:lang w:val="en-GB"/>
        </w:rPr>
        <w:t xml:space="preserve">The project rationale stems from the need to </w:t>
      </w:r>
      <w:r w:rsidR="000F38D6" w:rsidRPr="002063EA">
        <w:rPr>
          <w:rFonts w:ascii="Times New Roman" w:hAnsi="Times New Roman" w:cs="Times New Roman"/>
          <w:sz w:val="24"/>
          <w:szCs w:val="24"/>
          <w:lang w:val="en-GB"/>
        </w:rPr>
        <w:t>promote the active and full participation of women and girls in peace, security and recovery processes in Mozambique at all levels</w:t>
      </w:r>
      <w:r w:rsidRPr="002063EA">
        <w:rPr>
          <w:rFonts w:ascii="Times New Roman" w:hAnsi="Times New Roman" w:cs="Times New Roman"/>
          <w:sz w:val="24"/>
          <w:szCs w:val="24"/>
          <w:lang w:val="en-GB"/>
        </w:rPr>
        <w:t>.</w:t>
      </w:r>
    </w:p>
    <w:p w14:paraId="321CEF6B" w14:textId="77777777" w:rsidR="00A918B8" w:rsidRPr="002063EA" w:rsidRDefault="00FA5CEB" w:rsidP="00A918B8">
      <w:pPr>
        <w:spacing w:line="276" w:lineRule="auto"/>
        <w:jc w:val="both"/>
        <w:rPr>
          <w:rFonts w:ascii="Times New Roman" w:hAnsi="Times New Roman" w:cs="Times New Roman"/>
          <w:lang w:val="en-GB"/>
        </w:rPr>
      </w:pPr>
      <w:r w:rsidRPr="002063EA">
        <w:rPr>
          <w:rFonts w:ascii="Times New Roman" w:hAnsi="Times New Roman" w:cs="Times New Roman"/>
          <w:lang w:val="en-GB"/>
        </w:rPr>
        <w:t xml:space="preserve">To respond to challenges faced in the promotion of gender equality in peace and security processes at all levels in Mozambique, since 2016 the Government of Mozambique, through the Ministry of Gender, Children and Social Action and with the support of UN Women, began the formulation of the National Action Plan on Women, Peace and Security for the national implementation of UN Security Council Resolution 1325 and the related resolutions. In May 2018, the Government of Mozambique approved the National Action Plan on Women, Peace and Security (2018-2022) (NAP) which seeks to promote women´s and girls´ human rights in armed conflict and post-conflict contexts. </w:t>
      </w:r>
    </w:p>
    <w:p w14:paraId="34FABAEA" w14:textId="1B19AAC6" w:rsidR="00FA5CEB" w:rsidRPr="002063EA" w:rsidRDefault="00FA5CEB" w:rsidP="00A918B8">
      <w:pPr>
        <w:spacing w:line="276" w:lineRule="auto"/>
        <w:jc w:val="both"/>
        <w:rPr>
          <w:rFonts w:ascii="Times New Roman" w:hAnsi="Times New Roman" w:cs="Times New Roman"/>
          <w:lang w:val="en-GB"/>
        </w:rPr>
      </w:pPr>
    </w:p>
    <w:p w14:paraId="11E174E8" w14:textId="77777777" w:rsidR="00FA5CEB" w:rsidRPr="002063EA" w:rsidRDefault="00FA5CEB" w:rsidP="00F24000">
      <w:pPr>
        <w:spacing w:line="276" w:lineRule="auto"/>
        <w:jc w:val="both"/>
        <w:rPr>
          <w:rFonts w:ascii="Times New Roman" w:hAnsi="Times New Roman" w:cs="Times New Roman"/>
          <w:lang w:val="en-GB"/>
        </w:rPr>
      </w:pPr>
      <w:r w:rsidRPr="002063EA">
        <w:rPr>
          <w:rFonts w:ascii="Times New Roman" w:hAnsi="Times New Roman" w:cs="Times New Roman"/>
          <w:lang w:val="en-GB"/>
        </w:rPr>
        <w:t>As form of operationalizing the NAP, UN Women in partnership with MGCAS and support of the Governments of Iceland and the Kingdom of Norway, is implementing a project denominated: “Promoting Women and Girl’s effective participation in peace, security and recovery in Mozambique.” The project focuses on:</w:t>
      </w:r>
    </w:p>
    <w:p w14:paraId="114EB037" w14:textId="77777777" w:rsidR="00FA5CEB" w:rsidRPr="002063EA" w:rsidRDefault="00FA5CEB" w:rsidP="00F24000">
      <w:pPr>
        <w:widowControl/>
        <w:numPr>
          <w:ilvl w:val="0"/>
          <w:numId w:val="44"/>
        </w:numPr>
        <w:autoSpaceDE/>
        <w:autoSpaceDN/>
        <w:adjustRightInd/>
        <w:spacing w:line="276" w:lineRule="auto"/>
        <w:jc w:val="both"/>
        <w:textAlignment w:val="auto"/>
        <w:rPr>
          <w:rFonts w:ascii="Times New Roman" w:hAnsi="Times New Roman" w:cs="Times New Roman"/>
          <w:lang w:val="en-GB"/>
        </w:rPr>
      </w:pPr>
      <w:r w:rsidRPr="002063EA">
        <w:rPr>
          <w:rFonts w:ascii="Times New Roman" w:hAnsi="Times New Roman" w:cs="Times New Roman"/>
          <w:lang w:val="en-GB"/>
        </w:rPr>
        <w:t>Enhancing security for women and providing integrated multi-sectorial response services to victims of violence;</w:t>
      </w:r>
    </w:p>
    <w:p w14:paraId="12CAEFD8" w14:textId="77777777" w:rsidR="00FA5CEB" w:rsidRPr="002063EA" w:rsidRDefault="00FA5CEB" w:rsidP="00F24000">
      <w:pPr>
        <w:widowControl/>
        <w:numPr>
          <w:ilvl w:val="0"/>
          <w:numId w:val="44"/>
        </w:numPr>
        <w:autoSpaceDE/>
        <w:autoSpaceDN/>
        <w:adjustRightInd/>
        <w:spacing w:line="276" w:lineRule="auto"/>
        <w:jc w:val="both"/>
        <w:textAlignment w:val="auto"/>
        <w:rPr>
          <w:rFonts w:ascii="Times New Roman" w:hAnsi="Times New Roman" w:cs="Times New Roman"/>
          <w:lang w:val="en-GB"/>
        </w:rPr>
      </w:pPr>
      <w:r w:rsidRPr="002063EA">
        <w:rPr>
          <w:rFonts w:ascii="Times New Roman" w:hAnsi="Times New Roman" w:cs="Times New Roman"/>
          <w:lang w:val="en-GB"/>
        </w:rPr>
        <w:t>Promoting and facilitating the socioeconomic recovery of women;</w:t>
      </w:r>
    </w:p>
    <w:p w14:paraId="0E5FFE59" w14:textId="77777777" w:rsidR="00FA5CEB" w:rsidRPr="002063EA" w:rsidRDefault="00FA5CEB" w:rsidP="00F24000">
      <w:pPr>
        <w:widowControl/>
        <w:numPr>
          <w:ilvl w:val="0"/>
          <w:numId w:val="44"/>
        </w:numPr>
        <w:autoSpaceDE/>
        <w:autoSpaceDN/>
        <w:adjustRightInd/>
        <w:spacing w:line="276" w:lineRule="auto"/>
        <w:jc w:val="both"/>
        <w:textAlignment w:val="auto"/>
        <w:rPr>
          <w:rFonts w:ascii="Times New Roman" w:hAnsi="Times New Roman" w:cs="Times New Roman"/>
          <w:lang w:val="en-GB"/>
        </w:rPr>
      </w:pPr>
      <w:r w:rsidRPr="002063EA">
        <w:rPr>
          <w:rFonts w:ascii="Times New Roman" w:hAnsi="Times New Roman" w:cs="Times New Roman"/>
          <w:lang w:val="en-GB"/>
        </w:rPr>
        <w:t xml:space="preserve">Strengthening women’s capacity and women’s organizations to participate in conflict prevention and resolution, </w:t>
      </w:r>
      <w:proofErr w:type="gramStart"/>
      <w:r w:rsidRPr="002063EA">
        <w:rPr>
          <w:rFonts w:ascii="Times New Roman" w:hAnsi="Times New Roman" w:cs="Times New Roman"/>
          <w:lang w:val="en-GB"/>
        </w:rPr>
        <w:t>in particular at</w:t>
      </w:r>
      <w:proofErr w:type="gramEnd"/>
      <w:r w:rsidRPr="002063EA">
        <w:rPr>
          <w:rFonts w:ascii="Times New Roman" w:hAnsi="Times New Roman" w:cs="Times New Roman"/>
          <w:lang w:val="en-GB"/>
        </w:rPr>
        <w:t xml:space="preserve"> community level;</w:t>
      </w:r>
    </w:p>
    <w:p w14:paraId="13AD5DBF" w14:textId="77777777" w:rsidR="00FA5CEB" w:rsidRPr="002063EA" w:rsidRDefault="00FA5CEB" w:rsidP="00F24000">
      <w:pPr>
        <w:widowControl/>
        <w:numPr>
          <w:ilvl w:val="0"/>
          <w:numId w:val="44"/>
        </w:numPr>
        <w:autoSpaceDE/>
        <w:autoSpaceDN/>
        <w:adjustRightInd/>
        <w:spacing w:line="276" w:lineRule="auto"/>
        <w:jc w:val="both"/>
        <w:textAlignment w:val="auto"/>
        <w:rPr>
          <w:rFonts w:ascii="Times New Roman" w:hAnsi="Times New Roman" w:cs="Times New Roman"/>
          <w:lang w:val="en-GB"/>
        </w:rPr>
      </w:pPr>
      <w:r w:rsidRPr="002063EA">
        <w:rPr>
          <w:rFonts w:ascii="Times New Roman" w:hAnsi="Times New Roman" w:cs="Times New Roman"/>
          <w:lang w:val="en-GB"/>
        </w:rPr>
        <w:t>Strengthening national capacity to coordinate, monitor and account for the implementation of global commitments on women, peace and security.</w:t>
      </w:r>
    </w:p>
    <w:p w14:paraId="7CF231D0" w14:textId="2442EEF0" w:rsidR="00FA5CEB" w:rsidRPr="002063EA" w:rsidRDefault="00FA5CEB" w:rsidP="00F24000">
      <w:pPr>
        <w:spacing w:line="276" w:lineRule="auto"/>
        <w:jc w:val="both"/>
        <w:rPr>
          <w:rFonts w:ascii="Times New Roman" w:hAnsi="Times New Roman" w:cs="Times New Roman"/>
          <w:lang w:val="en-GB"/>
        </w:rPr>
      </w:pPr>
      <w:r w:rsidRPr="002063EA">
        <w:rPr>
          <w:rFonts w:ascii="Times New Roman" w:hAnsi="Times New Roman" w:cs="Times New Roman"/>
          <w:lang w:val="en-GB"/>
        </w:rPr>
        <w:t>With a duration of five years, it started in December 2017 and will end in December 2021</w:t>
      </w:r>
      <w:r w:rsidR="00E752A3" w:rsidRPr="002063EA">
        <w:rPr>
          <w:rFonts w:ascii="Times New Roman" w:hAnsi="Times New Roman" w:cs="Times New Roman"/>
          <w:lang w:val="en-GB"/>
        </w:rPr>
        <w:t xml:space="preserve"> </w:t>
      </w:r>
      <w:r w:rsidRPr="002063EA">
        <w:rPr>
          <w:rFonts w:ascii="Times New Roman" w:hAnsi="Times New Roman" w:cs="Times New Roman"/>
          <w:lang w:val="en-GB"/>
        </w:rPr>
        <w:t>, the project is currently being implemented in 14 districts and 7 provinces of the country (please refer to the graphic below for specifications)</w:t>
      </w:r>
      <w:r w:rsidR="00CB414C" w:rsidRPr="002063EA">
        <w:rPr>
          <w:rFonts w:ascii="Times New Roman" w:hAnsi="Times New Roman" w:cs="Times New Roman"/>
          <w:lang w:val="en-GB"/>
        </w:rPr>
        <w:t xml:space="preserve"> with a total budget of approximately 4.5 million dollars</w:t>
      </w:r>
      <w:r w:rsidRPr="002063EA">
        <w:rPr>
          <w:rFonts w:ascii="Times New Roman" w:hAnsi="Times New Roman" w:cs="Times New Roman"/>
          <w:lang w:val="en-GB"/>
        </w:rPr>
        <w:t>.</w:t>
      </w:r>
      <w:r w:rsidR="00E752A3" w:rsidRPr="002063EA">
        <w:rPr>
          <w:rFonts w:ascii="Times New Roman" w:hAnsi="Times New Roman" w:cs="Times New Roman"/>
          <w:lang w:val="en-GB"/>
        </w:rPr>
        <w:t xml:space="preserve"> It is important to note that the project duration had been extended by one year from December 2020 to December 2021.</w:t>
      </w:r>
      <w:r w:rsidRPr="002063EA">
        <w:rPr>
          <w:rFonts w:ascii="Times New Roman" w:hAnsi="Times New Roman" w:cs="Times New Roman"/>
        </w:rPr>
        <w:t xml:space="preserve"> </w:t>
      </w:r>
      <w:r w:rsidRPr="002063EA">
        <w:rPr>
          <w:rFonts w:ascii="Times New Roman" w:hAnsi="Times New Roman" w:cs="Times New Roman"/>
          <w:lang w:val="en-GB"/>
        </w:rPr>
        <w:t>Its direct beneficiaries are women and local government authorities.</w:t>
      </w:r>
    </w:p>
    <w:p w14:paraId="6F74791E" w14:textId="77777777" w:rsidR="00FA5CEB" w:rsidRPr="002063EA" w:rsidRDefault="00FA5CEB" w:rsidP="00F24000">
      <w:pPr>
        <w:spacing w:line="276" w:lineRule="auto"/>
        <w:jc w:val="both"/>
        <w:rPr>
          <w:rFonts w:ascii="Times New Roman" w:hAnsi="Times New Roman" w:cs="Times New Roman"/>
          <w:lang w:val="en-GB"/>
        </w:rPr>
      </w:pPr>
    </w:p>
    <w:p w14:paraId="726DF910" w14:textId="32542974" w:rsidR="00FA5CEB" w:rsidRPr="002063EA" w:rsidRDefault="00FA5CEB" w:rsidP="00F24000">
      <w:pPr>
        <w:spacing w:line="276" w:lineRule="auto"/>
        <w:jc w:val="center"/>
        <w:rPr>
          <w:rFonts w:ascii="Times New Roman" w:hAnsi="Times New Roman" w:cs="Times New Roman"/>
          <w:lang w:val="en-GB"/>
        </w:rPr>
      </w:pPr>
      <w:r w:rsidRPr="002063EA">
        <w:rPr>
          <w:rFonts w:ascii="Times New Roman" w:hAnsi="Times New Roman" w:cs="Times New Roman"/>
          <w:noProof/>
          <w:lang w:val="en-GB"/>
        </w:rPr>
        <w:lastRenderedPageBreak/>
        <w:drawing>
          <wp:inline distT="0" distB="0" distL="0" distR="0" wp14:anchorId="356845C2" wp14:editId="573BF5DE">
            <wp:extent cx="4927600" cy="24638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t="1764" b="1797"/>
                    <a:stretch>
                      <a:fillRect/>
                    </a:stretch>
                  </pic:blipFill>
                  <pic:spPr bwMode="auto">
                    <a:xfrm>
                      <a:off x="0" y="0"/>
                      <a:ext cx="4927600" cy="2463800"/>
                    </a:xfrm>
                    <a:prstGeom prst="rect">
                      <a:avLst/>
                    </a:prstGeom>
                    <a:noFill/>
                    <a:ln>
                      <a:noFill/>
                    </a:ln>
                  </pic:spPr>
                </pic:pic>
              </a:graphicData>
            </a:graphic>
          </wp:inline>
        </w:drawing>
      </w:r>
    </w:p>
    <w:p w14:paraId="7FF8C86E" w14:textId="77777777" w:rsidR="00FA5CEB" w:rsidRPr="002063EA" w:rsidRDefault="00FA5CEB" w:rsidP="00F24000">
      <w:pPr>
        <w:spacing w:line="276" w:lineRule="auto"/>
        <w:jc w:val="center"/>
        <w:rPr>
          <w:rFonts w:ascii="Times New Roman" w:hAnsi="Times New Roman" w:cs="Times New Roman"/>
          <w:lang w:val="en-GB"/>
        </w:rPr>
      </w:pPr>
      <w:r w:rsidRPr="002063EA">
        <w:rPr>
          <w:rFonts w:ascii="Times New Roman" w:hAnsi="Times New Roman" w:cs="Times New Roman"/>
          <w:b/>
          <w:lang w:val="en-GB"/>
        </w:rPr>
        <w:t>Graphic 1:</w:t>
      </w:r>
      <w:r w:rsidRPr="002063EA">
        <w:rPr>
          <w:rFonts w:ascii="Times New Roman" w:hAnsi="Times New Roman" w:cs="Times New Roman"/>
          <w:lang w:val="en-GB"/>
        </w:rPr>
        <w:t xml:space="preserve"> Geographical mapping of the ongoing implementation of WPS Project </w:t>
      </w:r>
    </w:p>
    <w:p w14:paraId="062E1A47" w14:textId="0C7F47B4" w:rsidR="00FA5CEB" w:rsidRPr="002063EA" w:rsidRDefault="00FA5CEB" w:rsidP="00FA5CEB">
      <w:pPr>
        <w:spacing w:line="360" w:lineRule="auto"/>
        <w:rPr>
          <w:rFonts w:ascii="Times New Roman" w:hAnsi="Times New Roman" w:cs="Times New Roman"/>
          <w:lang w:val="en-GB"/>
        </w:rPr>
      </w:pPr>
    </w:p>
    <w:p w14:paraId="09EE8C1A" w14:textId="2BE050E1" w:rsidR="00F24000" w:rsidRPr="002063EA" w:rsidRDefault="00F24000" w:rsidP="00F24000">
      <w:pPr>
        <w:spacing w:line="360" w:lineRule="auto"/>
        <w:jc w:val="both"/>
        <w:rPr>
          <w:rFonts w:ascii="Times New Roman" w:hAnsi="Times New Roman" w:cs="Times New Roman"/>
          <w:lang w:val="en-GB"/>
        </w:rPr>
      </w:pPr>
      <w:r w:rsidRPr="002063EA">
        <w:rPr>
          <w:rFonts w:ascii="Times New Roman" w:hAnsi="Times New Roman" w:cs="Times New Roman"/>
          <w:lang w:val="en-GB"/>
        </w:rPr>
        <w:t>The</w:t>
      </w:r>
      <w:r w:rsidR="00E752A3" w:rsidRPr="002063EA">
        <w:rPr>
          <w:rFonts w:ascii="Times New Roman" w:hAnsi="Times New Roman" w:cs="Times New Roman"/>
          <w:lang w:val="en-GB"/>
        </w:rPr>
        <w:t xml:space="preserve"> project is guided by the following</w:t>
      </w:r>
      <w:r w:rsidRPr="002063EA">
        <w:rPr>
          <w:rFonts w:ascii="Times New Roman" w:hAnsi="Times New Roman" w:cs="Times New Roman"/>
          <w:lang w:val="en-GB"/>
        </w:rPr>
        <w:t xml:space="preserve"> theory of change: 1) </w:t>
      </w:r>
      <w:r w:rsidR="005F5006" w:rsidRPr="002063EA">
        <w:rPr>
          <w:rFonts w:ascii="Times New Roman" w:hAnsi="Times New Roman" w:cs="Times New Roman"/>
          <w:lang w:val="en-GB"/>
        </w:rPr>
        <w:t xml:space="preserve">if </w:t>
      </w:r>
      <w:r w:rsidRPr="002063EA">
        <w:rPr>
          <w:rFonts w:ascii="Times New Roman" w:hAnsi="Times New Roman" w:cs="Times New Roman"/>
          <w:lang w:val="en-GB"/>
        </w:rPr>
        <w:t xml:space="preserve">a facilitating environment is created for the implementation of WPS commitments, 2) </w:t>
      </w:r>
      <w:r w:rsidR="005F5006" w:rsidRPr="002063EA">
        <w:rPr>
          <w:rFonts w:ascii="Times New Roman" w:hAnsi="Times New Roman" w:cs="Times New Roman"/>
          <w:lang w:val="en-GB"/>
        </w:rPr>
        <w:t xml:space="preserve">if </w:t>
      </w:r>
      <w:r w:rsidRPr="002063EA">
        <w:rPr>
          <w:rFonts w:ascii="Times New Roman" w:hAnsi="Times New Roman" w:cs="Times New Roman"/>
          <w:lang w:val="en-GB"/>
        </w:rPr>
        <w:t xml:space="preserve">women participate in decision-making processes on prevention, management and conflict resolution in an effective way, and 3) </w:t>
      </w:r>
      <w:r w:rsidR="005F5006" w:rsidRPr="002063EA">
        <w:rPr>
          <w:rFonts w:ascii="Times New Roman" w:hAnsi="Times New Roman" w:cs="Times New Roman"/>
          <w:lang w:val="en-GB"/>
        </w:rPr>
        <w:t xml:space="preserve">if </w:t>
      </w:r>
      <w:r w:rsidRPr="002063EA">
        <w:rPr>
          <w:rFonts w:ascii="Times New Roman" w:hAnsi="Times New Roman" w:cs="Times New Roman"/>
          <w:lang w:val="en-GB"/>
        </w:rPr>
        <w:t xml:space="preserve">the protection, physical and mental health and economic security of women and girls is guaranteed, their human rights respected and their specific needs in the process of peacebuilding and recovery fulfilled. </w:t>
      </w:r>
      <w:r w:rsidR="005F5006" w:rsidRPr="002063EA">
        <w:rPr>
          <w:rFonts w:ascii="Times New Roman" w:hAnsi="Times New Roman" w:cs="Times New Roman"/>
          <w:lang w:val="en-GB"/>
        </w:rPr>
        <w:t>Then, s</w:t>
      </w:r>
      <w:r w:rsidRPr="002063EA">
        <w:rPr>
          <w:rFonts w:ascii="Times New Roman" w:hAnsi="Times New Roman" w:cs="Times New Roman"/>
          <w:lang w:val="en-GB"/>
        </w:rPr>
        <w:t xml:space="preserve">ocieties will be </w:t>
      </w:r>
      <w:r w:rsidR="008726F7" w:rsidRPr="002063EA">
        <w:rPr>
          <w:rFonts w:ascii="Times New Roman" w:hAnsi="Times New Roman" w:cs="Times New Roman"/>
          <w:lang w:val="en-GB"/>
        </w:rPr>
        <w:t>more peaceful and fairer</w:t>
      </w:r>
      <w:r w:rsidRPr="002063EA">
        <w:rPr>
          <w:rFonts w:ascii="Times New Roman" w:hAnsi="Times New Roman" w:cs="Times New Roman"/>
          <w:lang w:val="en-GB"/>
        </w:rPr>
        <w:t>, because evidence shows that women are the driving forces of peace and security and inclusive societies are more likely to be stable. Furthermore, post-conflict scenarios are opportunities to link to the root causes of gender inequality barriers.</w:t>
      </w:r>
    </w:p>
    <w:p w14:paraId="4CCDC159" w14:textId="77777777" w:rsidR="00F24000" w:rsidRPr="002063EA" w:rsidRDefault="00F24000" w:rsidP="00FA5CEB">
      <w:pPr>
        <w:spacing w:line="360" w:lineRule="auto"/>
        <w:rPr>
          <w:rFonts w:ascii="Times New Roman" w:hAnsi="Times New Roman" w:cs="Times New Roman"/>
          <w:lang w:val="en-GB"/>
        </w:rPr>
      </w:pPr>
    </w:p>
    <w:p w14:paraId="27153E13" w14:textId="77777777" w:rsidR="002C0417" w:rsidRPr="002063EA" w:rsidRDefault="002C0417" w:rsidP="00441D8B">
      <w:pPr>
        <w:pStyle w:val="MAIN"/>
        <w:spacing w:after="100" w:line="240" w:lineRule="auto"/>
        <w:rPr>
          <w:rFonts w:ascii="Times New Roman" w:hAnsi="Times New Roman" w:cs="Times New Roman"/>
          <w:sz w:val="24"/>
          <w:szCs w:val="24"/>
          <w:lang w:val="en-GB"/>
        </w:rPr>
      </w:pPr>
      <w:r w:rsidRPr="002063EA">
        <w:rPr>
          <w:rFonts w:ascii="Times New Roman" w:hAnsi="Times New Roman" w:cs="Times New Roman"/>
          <w:sz w:val="24"/>
          <w:szCs w:val="24"/>
          <w:lang w:val="en-GB"/>
        </w:rPr>
        <w:t>The expected results of the project are the following:</w:t>
      </w:r>
    </w:p>
    <w:p w14:paraId="74FB179F" w14:textId="3886BFA4" w:rsidR="002C0417" w:rsidRPr="002063EA" w:rsidRDefault="002C0417" w:rsidP="00441D8B">
      <w:pPr>
        <w:pStyle w:val="MAIN"/>
        <w:numPr>
          <w:ilvl w:val="0"/>
          <w:numId w:val="19"/>
        </w:numPr>
        <w:spacing w:after="100" w:line="240" w:lineRule="auto"/>
        <w:rPr>
          <w:rFonts w:ascii="Times New Roman" w:hAnsi="Times New Roman" w:cs="Times New Roman"/>
          <w:sz w:val="24"/>
          <w:szCs w:val="24"/>
          <w:lang w:val="en-GB"/>
        </w:rPr>
      </w:pPr>
      <w:r w:rsidRPr="002063EA">
        <w:rPr>
          <w:rFonts w:ascii="Times New Roman" w:hAnsi="Times New Roman" w:cs="Times New Roman"/>
          <w:b/>
          <w:sz w:val="24"/>
          <w:szCs w:val="24"/>
          <w:lang w:val="en-GB"/>
        </w:rPr>
        <w:t>Outcome 1:</w:t>
      </w:r>
      <w:r w:rsidRPr="002063EA">
        <w:rPr>
          <w:rFonts w:ascii="Times New Roman" w:hAnsi="Times New Roman" w:cs="Times New Roman"/>
          <w:sz w:val="24"/>
          <w:szCs w:val="24"/>
          <w:lang w:val="en-GB"/>
        </w:rPr>
        <w:t xml:space="preserve"> </w:t>
      </w:r>
      <w:r w:rsidR="001B7943" w:rsidRPr="002063EA">
        <w:rPr>
          <w:rFonts w:ascii="Times New Roman" w:hAnsi="Times New Roman" w:cs="Times New Roman"/>
          <w:sz w:val="24"/>
          <w:szCs w:val="24"/>
          <w:lang w:val="en-GB"/>
        </w:rPr>
        <w:t xml:space="preserve">Women and girls’ safety, physical and mental health and security are </w:t>
      </w:r>
      <w:r w:rsidR="008726F7" w:rsidRPr="002063EA">
        <w:rPr>
          <w:rFonts w:ascii="Times New Roman" w:hAnsi="Times New Roman" w:cs="Times New Roman"/>
          <w:sz w:val="24"/>
          <w:szCs w:val="24"/>
          <w:lang w:val="en-GB"/>
        </w:rPr>
        <w:t>enhanced,</w:t>
      </w:r>
      <w:r w:rsidR="001B7943" w:rsidRPr="002063EA">
        <w:rPr>
          <w:rFonts w:ascii="Times New Roman" w:hAnsi="Times New Roman" w:cs="Times New Roman"/>
          <w:sz w:val="24"/>
          <w:szCs w:val="24"/>
          <w:lang w:val="en-GB"/>
        </w:rPr>
        <w:t xml:space="preserve"> and their human rights protected</w:t>
      </w:r>
    </w:p>
    <w:p w14:paraId="5FC61BDB" w14:textId="0CD01147" w:rsidR="002C0417" w:rsidRPr="002063EA" w:rsidRDefault="002C0417" w:rsidP="00441D8B">
      <w:pPr>
        <w:pStyle w:val="MAIN"/>
        <w:numPr>
          <w:ilvl w:val="1"/>
          <w:numId w:val="19"/>
        </w:numPr>
        <w:spacing w:after="100" w:line="240" w:lineRule="auto"/>
        <w:rPr>
          <w:rFonts w:ascii="Times New Roman" w:hAnsi="Times New Roman" w:cs="Times New Roman"/>
          <w:sz w:val="24"/>
          <w:szCs w:val="24"/>
          <w:lang w:val="en-GB"/>
        </w:rPr>
      </w:pPr>
      <w:r w:rsidRPr="002063EA">
        <w:rPr>
          <w:rFonts w:ascii="Times New Roman" w:hAnsi="Times New Roman" w:cs="Times New Roman"/>
          <w:sz w:val="24"/>
          <w:szCs w:val="24"/>
          <w:lang w:val="en-GB"/>
        </w:rPr>
        <w:t xml:space="preserve">Output 1.1: </w:t>
      </w:r>
      <w:r w:rsidR="000B1607" w:rsidRPr="002063EA">
        <w:rPr>
          <w:rFonts w:ascii="Times New Roman" w:hAnsi="Times New Roman" w:cs="Times New Roman"/>
          <w:sz w:val="24"/>
          <w:szCs w:val="24"/>
          <w:lang w:val="en-GB"/>
        </w:rPr>
        <w:t>Women and girls affected by violence have access to comprehensive services to redress - including appropriate protection, health and psychosocial and legal services in resettlement, returning areas and in disaster affected areas</w:t>
      </w:r>
    </w:p>
    <w:p w14:paraId="5E414DB0" w14:textId="6B4F1EF9" w:rsidR="002C0417" w:rsidRPr="002063EA" w:rsidRDefault="002C0417" w:rsidP="00441D8B">
      <w:pPr>
        <w:pStyle w:val="MAIN"/>
        <w:numPr>
          <w:ilvl w:val="0"/>
          <w:numId w:val="19"/>
        </w:numPr>
        <w:spacing w:after="100" w:line="240" w:lineRule="auto"/>
        <w:rPr>
          <w:rFonts w:ascii="Times New Roman" w:hAnsi="Times New Roman" w:cs="Times New Roman"/>
          <w:sz w:val="24"/>
          <w:szCs w:val="24"/>
          <w:lang w:val="en-GB"/>
        </w:rPr>
      </w:pPr>
      <w:r w:rsidRPr="002063EA">
        <w:rPr>
          <w:rFonts w:ascii="Times New Roman" w:hAnsi="Times New Roman" w:cs="Times New Roman"/>
          <w:b/>
          <w:sz w:val="24"/>
          <w:szCs w:val="24"/>
          <w:lang w:val="en-GB"/>
        </w:rPr>
        <w:t>Outcome 2</w:t>
      </w:r>
      <w:r w:rsidRPr="002063EA">
        <w:rPr>
          <w:rFonts w:ascii="Times New Roman" w:hAnsi="Times New Roman" w:cs="Times New Roman"/>
          <w:sz w:val="24"/>
          <w:szCs w:val="24"/>
          <w:lang w:val="en-GB"/>
        </w:rPr>
        <w:t xml:space="preserve">: </w:t>
      </w:r>
      <w:r w:rsidR="000B1607" w:rsidRPr="002063EA">
        <w:rPr>
          <w:rFonts w:ascii="Times New Roman" w:hAnsi="Times New Roman" w:cs="Times New Roman"/>
          <w:sz w:val="24"/>
          <w:szCs w:val="24"/>
          <w:lang w:val="en-GB"/>
        </w:rPr>
        <w:t>The socio-economic recovery of women and girls is increased in the post conflict setting</w:t>
      </w:r>
    </w:p>
    <w:p w14:paraId="4F5303AC" w14:textId="122FA9AD" w:rsidR="00FA5CEB" w:rsidRPr="002063EA" w:rsidRDefault="002C0417" w:rsidP="000B1607">
      <w:pPr>
        <w:pStyle w:val="MAIN"/>
        <w:numPr>
          <w:ilvl w:val="1"/>
          <w:numId w:val="19"/>
        </w:numPr>
        <w:spacing w:after="100" w:line="240" w:lineRule="auto"/>
        <w:rPr>
          <w:rFonts w:ascii="Times New Roman" w:hAnsi="Times New Roman" w:cs="Times New Roman"/>
          <w:sz w:val="24"/>
          <w:szCs w:val="24"/>
          <w:lang w:val="en-GB"/>
        </w:rPr>
      </w:pPr>
      <w:r w:rsidRPr="002063EA">
        <w:rPr>
          <w:rFonts w:ascii="Times New Roman" w:hAnsi="Times New Roman" w:cs="Times New Roman"/>
          <w:sz w:val="24"/>
          <w:szCs w:val="24"/>
          <w:lang w:val="en-GB"/>
        </w:rPr>
        <w:t xml:space="preserve">Output 2.1: </w:t>
      </w:r>
      <w:r w:rsidR="000B1607" w:rsidRPr="002063EA">
        <w:rPr>
          <w:rFonts w:ascii="Times New Roman" w:hAnsi="Times New Roman" w:cs="Times New Roman"/>
          <w:sz w:val="24"/>
          <w:szCs w:val="24"/>
          <w:lang w:val="en-GB"/>
        </w:rPr>
        <w:t xml:space="preserve">Women and girls have increased access to economic opportunities in the context of recovery from conflict and cyclone IDAI </w:t>
      </w:r>
    </w:p>
    <w:p w14:paraId="41573B3B" w14:textId="637DCCC3" w:rsidR="000B1607" w:rsidRPr="002063EA" w:rsidRDefault="000B1607" w:rsidP="000B1607">
      <w:pPr>
        <w:pStyle w:val="MAIN"/>
        <w:numPr>
          <w:ilvl w:val="0"/>
          <w:numId w:val="19"/>
        </w:numPr>
        <w:spacing w:after="100" w:line="240" w:lineRule="auto"/>
        <w:rPr>
          <w:rFonts w:ascii="Times New Roman" w:hAnsi="Times New Roman" w:cs="Times New Roman"/>
          <w:sz w:val="24"/>
          <w:szCs w:val="24"/>
          <w:lang w:val="en-GB"/>
        </w:rPr>
      </w:pPr>
      <w:r w:rsidRPr="002063EA">
        <w:rPr>
          <w:rFonts w:ascii="Times New Roman" w:hAnsi="Times New Roman" w:cs="Times New Roman"/>
          <w:b/>
          <w:sz w:val="24"/>
          <w:szCs w:val="24"/>
          <w:lang w:val="en-GB"/>
        </w:rPr>
        <w:t>Outcome 3</w:t>
      </w:r>
      <w:r w:rsidRPr="002063EA">
        <w:rPr>
          <w:rFonts w:ascii="Times New Roman" w:hAnsi="Times New Roman" w:cs="Times New Roman"/>
          <w:sz w:val="24"/>
          <w:szCs w:val="24"/>
          <w:lang w:val="en-GB"/>
        </w:rPr>
        <w:t>: The enabling environment for sustainable implementation of WPS commitments is strengthened</w:t>
      </w:r>
    </w:p>
    <w:p w14:paraId="4A881F26" w14:textId="4C55DA00" w:rsidR="000B1607" w:rsidRPr="002063EA" w:rsidRDefault="000B1607" w:rsidP="000B1607">
      <w:pPr>
        <w:pStyle w:val="MAIN"/>
        <w:numPr>
          <w:ilvl w:val="1"/>
          <w:numId w:val="19"/>
        </w:numPr>
        <w:spacing w:after="100" w:line="240" w:lineRule="auto"/>
        <w:rPr>
          <w:rFonts w:ascii="Times New Roman" w:hAnsi="Times New Roman" w:cs="Times New Roman"/>
          <w:sz w:val="24"/>
          <w:szCs w:val="24"/>
          <w:lang w:val="en-GB"/>
        </w:rPr>
      </w:pPr>
      <w:r w:rsidRPr="002063EA">
        <w:rPr>
          <w:rFonts w:ascii="Times New Roman" w:hAnsi="Times New Roman" w:cs="Times New Roman"/>
          <w:sz w:val="24"/>
          <w:szCs w:val="24"/>
          <w:lang w:val="en-GB"/>
        </w:rPr>
        <w:t>Output 3.1: Women and girls’ capacity to participate meaningfully in conflict prevention/resolution strengthened</w:t>
      </w:r>
    </w:p>
    <w:p w14:paraId="14990E51" w14:textId="6E263D66" w:rsidR="000B1607" w:rsidRPr="002063EA" w:rsidRDefault="000B1607" w:rsidP="000B1607">
      <w:pPr>
        <w:pStyle w:val="MAIN"/>
        <w:numPr>
          <w:ilvl w:val="1"/>
          <w:numId w:val="19"/>
        </w:numPr>
        <w:spacing w:after="100" w:line="240" w:lineRule="auto"/>
        <w:rPr>
          <w:rFonts w:ascii="Times New Roman" w:hAnsi="Times New Roman" w:cs="Times New Roman"/>
          <w:sz w:val="24"/>
          <w:szCs w:val="24"/>
          <w:lang w:val="en-GB"/>
        </w:rPr>
      </w:pPr>
      <w:r w:rsidRPr="002063EA">
        <w:rPr>
          <w:rFonts w:ascii="Times New Roman" w:hAnsi="Times New Roman" w:cs="Times New Roman"/>
          <w:sz w:val="24"/>
          <w:szCs w:val="24"/>
          <w:lang w:val="en-GB"/>
        </w:rPr>
        <w:lastRenderedPageBreak/>
        <w:t>Output 3.2: Capacity of the Ministry of Gender to coordinate and monitor implementation of NAP and fulfil UN reporting requirements strengthened</w:t>
      </w:r>
    </w:p>
    <w:p w14:paraId="4C0E6EF6" w14:textId="3D47A7DC" w:rsidR="000B1607" w:rsidRPr="002063EA" w:rsidRDefault="000B1607" w:rsidP="000B1607">
      <w:pPr>
        <w:pStyle w:val="MAIN"/>
        <w:numPr>
          <w:ilvl w:val="1"/>
          <w:numId w:val="19"/>
        </w:numPr>
        <w:spacing w:after="100" w:line="240" w:lineRule="auto"/>
        <w:rPr>
          <w:rFonts w:ascii="Times New Roman" w:hAnsi="Times New Roman" w:cs="Times New Roman"/>
          <w:sz w:val="24"/>
          <w:szCs w:val="24"/>
          <w:lang w:val="en-GB"/>
        </w:rPr>
      </w:pPr>
      <w:r w:rsidRPr="002063EA">
        <w:rPr>
          <w:rFonts w:ascii="Times New Roman" w:hAnsi="Times New Roman" w:cs="Times New Roman"/>
          <w:sz w:val="24"/>
          <w:szCs w:val="24"/>
          <w:lang w:val="en-GB"/>
        </w:rPr>
        <w:t>Output 3.3: National capacity to implement and generate knowledge on WPS enhanced</w:t>
      </w:r>
    </w:p>
    <w:p w14:paraId="498D0074" w14:textId="77777777" w:rsidR="000B1607" w:rsidRPr="002063EA" w:rsidRDefault="000B1607" w:rsidP="000B1607">
      <w:pPr>
        <w:pStyle w:val="MAIN"/>
        <w:spacing w:after="100" w:line="240" w:lineRule="auto"/>
        <w:rPr>
          <w:rFonts w:ascii="Times New Roman" w:hAnsi="Times New Roman" w:cs="Times New Roman"/>
          <w:sz w:val="24"/>
          <w:szCs w:val="24"/>
          <w:lang w:val="en-GB"/>
        </w:rPr>
      </w:pPr>
    </w:p>
    <w:p w14:paraId="2395E126" w14:textId="71416BCE" w:rsidR="002C0417" w:rsidRPr="002063EA" w:rsidRDefault="00E752A3" w:rsidP="00441D8B">
      <w:pPr>
        <w:widowControl/>
        <w:spacing w:after="100" w:line="240" w:lineRule="auto"/>
        <w:jc w:val="both"/>
        <w:textAlignment w:val="auto"/>
        <w:rPr>
          <w:rFonts w:ascii="Times New Roman" w:hAnsi="Times New Roman" w:cs="Times New Roman"/>
          <w:lang w:val="en-GB"/>
        </w:rPr>
      </w:pPr>
      <w:r w:rsidRPr="002063EA">
        <w:rPr>
          <w:rFonts w:ascii="Times New Roman" w:hAnsi="Times New Roman" w:cs="Times New Roman"/>
          <w:lang w:val="en-GB"/>
        </w:rPr>
        <w:t>T</w:t>
      </w:r>
      <w:r w:rsidR="001B0C15" w:rsidRPr="002063EA">
        <w:rPr>
          <w:rFonts w:ascii="Times New Roman" w:hAnsi="Times New Roman" w:cs="Times New Roman"/>
          <w:lang w:val="en-GB"/>
        </w:rPr>
        <w:t xml:space="preserve">he project counts with the following </w:t>
      </w:r>
      <w:r w:rsidR="002C0417" w:rsidRPr="002063EA">
        <w:rPr>
          <w:rFonts w:ascii="Times New Roman" w:hAnsi="Times New Roman" w:cs="Times New Roman"/>
          <w:lang w:val="en-GB"/>
        </w:rPr>
        <w:t>Key stakeholders</w:t>
      </w:r>
      <w:r w:rsidR="001B0C15" w:rsidRPr="002063EA">
        <w:rPr>
          <w:rFonts w:ascii="Times New Roman" w:hAnsi="Times New Roman" w:cs="Times New Roman"/>
          <w:lang w:val="en-GB"/>
        </w:rPr>
        <w:t>:</w:t>
      </w:r>
      <w:r w:rsidR="002C0417" w:rsidRPr="002063EA">
        <w:rPr>
          <w:rFonts w:ascii="Times New Roman" w:hAnsi="Times New Roman" w:cs="Times New Roman"/>
          <w:lang w:val="en-GB"/>
        </w:rPr>
        <w:t xml:space="preserve"> Ministry of Gender, Children and Social Action; the</w:t>
      </w:r>
      <w:r w:rsidR="000B1607" w:rsidRPr="002063EA">
        <w:rPr>
          <w:rFonts w:ascii="Times New Roman" w:hAnsi="Times New Roman" w:cs="Times New Roman"/>
          <w:lang w:val="en-GB"/>
        </w:rPr>
        <w:t xml:space="preserve"> Governments of Iceland and the Kingdom of Norway</w:t>
      </w:r>
      <w:r w:rsidR="002C0417" w:rsidRPr="002063EA">
        <w:rPr>
          <w:rFonts w:ascii="Times New Roman" w:hAnsi="Times New Roman" w:cs="Times New Roman"/>
          <w:lang w:val="en-GB"/>
        </w:rPr>
        <w:t xml:space="preserve">, </w:t>
      </w:r>
      <w:r w:rsidR="000B1607" w:rsidRPr="002063EA">
        <w:rPr>
          <w:rFonts w:ascii="Times New Roman" w:hAnsi="Times New Roman" w:cs="Times New Roman"/>
          <w:lang w:val="en-GB"/>
        </w:rPr>
        <w:t>Ministry of Interior</w:t>
      </w:r>
      <w:r w:rsidR="002C0417" w:rsidRPr="002063EA">
        <w:rPr>
          <w:rFonts w:ascii="Times New Roman" w:hAnsi="Times New Roman" w:cs="Times New Roman"/>
          <w:lang w:val="en-GB"/>
        </w:rPr>
        <w:t xml:space="preserve">, </w:t>
      </w:r>
      <w:r w:rsidR="000B1607" w:rsidRPr="002063EA">
        <w:rPr>
          <w:rFonts w:ascii="Times New Roman" w:hAnsi="Times New Roman" w:cs="Times New Roman"/>
          <w:lang w:val="en-GB"/>
        </w:rPr>
        <w:t>Ministry of National Defence</w:t>
      </w:r>
      <w:r w:rsidR="002C0417" w:rsidRPr="002063EA">
        <w:rPr>
          <w:rFonts w:ascii="Times New Roman" w:hAnsi="Times New Roman" w:cs="Times New Roman"/>
          <w:lang w:val="en-GB"/>
        </w:rPr>
        <w:t>,</w:t>
      </w:r>
      <w:r w:rsidR="000B1607" w:rsidRPr="002063EA">
        <w:rPr>
          <w:rFonts w:ascii="Times New Roman" w:hAnsi="Times New Roman" w:cs="Times New Roman"/>
          <w:lang w:val="en-GB"/>
        </w:rPr>
        <w:t xml:space="preserve"> </w:t>
      </w:r>
      <w:r w:rsidR="007438C6" w:rsidRPr="002063EA">
        <w:rPr>
          <w:rFonts w:ascii="Times New Roman" w:hAnsi="Times New Roman" w:cs="Times New Roman"/>
          <w:lang w:val="en-GB"/>
        </w:rPr>
        <w:t>Civil Society organizations, especially women-led organizations/associations,</w:t>
      </w:r>
      <w:r w:rsidR="002C0417" w:rsidRPr="002063EA">
        <w:rPr>
          <w:rFonts w:ascii="Times New Roman" w:hAnsi="Times New Roman" w:cs="Times New Roman"/>
          <w:lang w:val="en-GB"/>
        </w:rPr>
        <w:t xml:space="preserve"> the provincial government</w:t>
      </w:r>
      <w:r w:rsidR="000B1607" w:rsidRPr="002063EA">
        <w:rPr>
          <w:rFonts w:ascii="Times New Roman" w:hAnsi="Times New Roman" w:cs="Times New Roman"/>
          <w:lang w:val="en-GB"/>
        </w:rPr>
        <w:t>s</w:t>
      </w:r>
      <w:r w:rsidR="002C0417" w:rsidRPr="002063EA">
        <w:rPr>
          <w:rFonts w:ascii="Times New Roman" w:hAnsi="Times New Roman" w:cs="Times New Roman"/>
          <w:lang w:val="en-GB"/>
        </w:rPr>
        <w:t xml:space="preserve"> and the governments of the target districts. Some of these partners are part of the project </w:t>
      </w:r>
      <w:r w:rsidR="007438C6" w:rsidRPr="002063EA">
        <w:rPr>
          <w:rFonts w:ascii="Times New Roman" w:hAnsi="Times New Roman" w:cs="Times New Roman"/>
          <w:lang w:val="en-GB"/>
        </w:rPr>
        <w:t>Advisory Group</w:t>
      </w:r>
      <w:r w:rsidR="002C0417" w:rsidRPr="002063EA">
        <w:rPr>
          <w:rFonts w:ascii="Times New Roman" w:hAnsi="Times New Roman" w:cs="Times New Roman"/>
          <w:lang w:val="en-GB"/>
        </w:rPr>
        <w:t>.</w:t>
      </w:r>
    </w:p>
    <w:p w14:paraId="430CF06A" w14:textId="77777777" w:rsidR="001B0C15" w:rsidRPr="002063EA" w:rsidRDefault="001B0C15" w:rsidP="00441D8B">
      <w:pPr>
        <w:widowControl/>
        <w:spacing w:after="100" w:line="240" w:lineRule="auto"/>
        <w:jc w:val="both"/>
        <w:textAlignment w:val="auto"/>
        <w:rPr>
          <w:rFonts w:ascii="Times New Roman" w:hAnsi="Times New Roman" w:cs="Times New Roman"/>
          <w:u w:val="single"/>
          <w:lang w:val="en-GB"/>
        </w:rPr>
      </w:pPr>
    </w:p>
    <w:p w14:paraId="47EB3935" w14:textId="66E38FB5" w:rsidR="002C0417" w:rsidRPr="002063EA" w:rsidRDefault="002C0417" w:rsidP="00441D8B">
      <w:pPr>
        <w:widowControl/>
        <w:spacing w:after="100" w:line="240" w:lineRule="auto"/>
        <w:jc w:val="both"/>
        <w:textAlignment w:val="auto"/>
        <w:rPr>
          <w:rFonts w:ascii="Times New Roman" w:hAnsi="Times New Roman" w:cs="Times New Roman"/>
          <w:lang w:val="en-GB"/>
        </w:rPr>
      </w:pPr>
      <w:r w:rsidRPr="002063EA">
        <w:rPr>
          <w:rFonts w:ascii="Times New Roman" w:hAnsi="Times New Roman" w:cs="Times New Roman"/>
          <w:lang w:val="en-GB"/>
        </w:rPr>
        <w:t>The project management structure is composed of:</w:t>
      </w:r>
    </w:p>
    <w:p w14:paraId="12082C0E" w14:textId="5FDFD09D" w:rsidR="001B7943" w:rsidRPr="002063EA" w:rsidRDefault="001B7943" w:rsidP="003F2FB5">
      <w:pPr>
        <w:pStyle w:val="ListParagraph"/>
        <w:rPr>
          <w:rFonts w:ascii="Times New Roman" w:hAnsi="Times New Roman" w:cs="Times New Roman"/>
        </w:rPr>
      </w:pPr>
      <w:r w:rsidRPr="002063EA">
        <w:rPr>
          <w:rFonts w:ascii="Times New Roman" w:hAnsi="Times New Roman" w:cs="Times New Roman"/>
        </w:rPr>
        <w:t>a programme specialist, based in Maputo, who is responsible for the overall supervision of all programmatic management, partnership building and staff management in the project;</w:t>
      </w:r>
    </w:p>
    <w:p w14:paraId="25FE8E42" w14:textId="19C4AF2B" w:rsidR="002C0417" w:rsidRPr="002063EA" w:rsidRDefault="002C0417" w:rsidP="003F2FB5">
      <w:pPr>
        <w:pStyle w:val="ListParagraph"/>
        <w:rPr>
          <w:rFonts w:ascii="Times New Roman" w:hAnsi="Times New Roman" w:cs="Times New Roman"/>
        </w:rPr>
      </w:pPr>
      <w:r w:rsidRPr="002063EA">
        <w:rPr>
          <w:rFonts w:ascii="Times New Roman" w:hAnsi="Times New Roman" w:cs="Times New Roman"/>
        </w:rPr>
        <w:t>a Programme Officer, based in Maputo, who is responsible for the overall project and financial management</w:t>
      </w:r>
      <w:r w:rsidR="001B7943" w:rsidRPr="002063EA">
        <w:rPr>
          <w:rFonts w:ascii="Times New Roman" w:hAnsi="Times New Roman" w:cs="Times New Roman"/>
        </w:rPr>
        <w:t xml:space="preserve"> and</w:t>
      </w:r>
      <w:r w:rsidRPr="002063EA">
        <w:rPr>
          <w:rFonts w:ascii="Times New Roman" w:hAnsi="Times New Roman" w:cs="Times New Roman"/>
        </w:rPr>
        <w:t xml:space="preserve"> technical support in the project;</w:t>
      </w:r>
    </w:p>
    <w:p w14:paraId="031D050F" w14:textId="1EC2752A" w:rsidR="002C0417" w:rsidRPr="002063EA" w:rsidRDefault="002C0417" w:rsidP="003F2FB5">
      <w:pPr>
        <w:pStyle w:val="ListParagraph"/>
        <w:rPr>
          <w:rFonts w:ascii="Times New Roman" w:hAnsi="Times New Roman" w:cs="Times New Roman"/>
        </w:rPr>
      </w:pPr>
      <w:r w:rsidRPr="002063EA">
        <w:rPr>
          <w:rFonts w:ascii="Times New Roman" w:hAnsi="Times New Roman" w:cs="Times New Roman"/>
        </w:rPr>
        <w:t>a Project</w:t>
      </w:r>
      <w:r w:rsidR="001B7943" w:rsidRPr="002063EA">
        <w:rPr>
          <w:rFonts w:ascii="Times New Roman" w:hAnsi="Times New Roman" w:cs="Times New Roman"/>
        </w:rPr>
        <w:t xml:space="preserve"> </w:t>
      </w:r>
      <w:r w:rsidRPr="002063EA">
        <w:rPr>
          <w:rFonts w:ascii="Times New Roman" w:hAnsi="Times New Roman" w:cs="Times New Roman"/>
        </w:rPr>
        <w:t xml:space="preserve">Officer, based in </w:t>
      </w:r>
      <w:r w:rsidR="001B7943" w:rsidRPr="002063EA">
        <w:rPr>
          <w:rFonts w:ascii="Times New Roman" w:hAnsi="Times New Roman" w:cs="Times New Roman"/>
        </w:rPr>
        <w:t>Ministry of Gender, Children and Social Action</w:t>
      </w:r>
      <w:r w:rsidRPr="002063EA">
        <w:rPr>
          <w:rFonts w:ascii="Times New Roman" w:hAnsi="Times New Roman" w:cs="Times New Roman"/>
        </w:rPr>
        <w:t xml:space="preserve">, responsible for </w:t>
      </w:r>
      <w:r w:rsidR="007438C6" w:rsidRPr="002063EA">
        <w:rPr>
          <w:rFonts w:ascii="Times New Roman" w:hAnsi="Times New Roman" w:cs="Times New Roman"/>
        </w:rPr>
        <w:t>providing technical support to the Ministry of Gender, Children and Social Action in created WPS unit</w:t>
      </w:r>
      <w:r w:rsidR="0029086E" w:rsidRPr="002063EA">
        <w:rPr>
          <w:rFonts w:ascii="Times New Roman" w:hAnsi="Times New Roman" w:cs="Times New Roman"/>
        </w:rPr>
        <w:t xml:space="preserve">, as well as responsible for the project </w:t>
      </w:r>
      <w:r w:rsidRPr="002063EA">
        <w:rPr>
          <w:rFonts w:ascii="Times New Roman" w:hAnsi="Times New Roman" w:cs="Times New Roman"/>
        </w:rPr>
        <w:t>coordination</w:t>
      </w:r>
      <w:r w:rsidR="0029086E" w:rsidRPr="002063EA">
        <w:rPr>
          <w:rFonts w:ascii="Times New Roman" w:hAnsi="Times New Roman" w:cs="Times New Roman"/>
        </w:rPr>
        <w:t xml:space="preserve"> and implementation</w:t>
      </w:r>
      <w:r w:rsidRPr="002063EA">
        <w:rPr>
          <w:rFonts w:ascii="Times New Roman" w:hAnsi="Times New Roman" w:cs="Times New Roman"/>
        </w:rPr>
        <w:t xml:space="preserve"> with local </w:t>
      </w:r>
      <w:r w:rsidR="0029086E" w:rsidRPr="002063EA">
        <w:rPr>
          <w:rFonts w:ascii="Times New Roman" w:hAnsi="Times New Roman" w:cs="Times New Roman"/>
        </w:rPr>
        <w:t xml:space="preserve">government </w:t>
      </w:r>
      <w:r w:rsidRPr="002063EA">
        <w:rPr>
          <w:rFonts w:ascii="Times New Roman" w:hAnsi="Times New Roman" w:cs="Times New Roman"/>
        </w:rPr>
        <w:t>partners at provincial and district levels.</w:t>
      </w:r>
    </w:p>
    <w:p w14:paraId="5D09588C" w14:textId="77777777" w:rsidR="002C0417" w:rsidRPr="002063EA" w:rsidRDefault="002C0417">
      <w:pPr>
        <w:spacing w:after="100" w:line="276" w:lineRule="auto"/>
        <w:rPr>
          <w:rFonts w:ascii="Times New Roman" w:eastAsiaTheme="minorEastAsia" w:hAnsi="Times New Roman" w:cs="Times New Roman"/>
          <w:lang w:val="en-GB" w:eastAsia="ja-JP"/>
        </w:rPr>
      </w:pPr>
    </w:p>
    <w:p w14:paraId="5023D244" w14:textId="06388FE9" w:rsidR="00440E2F" w:rsidRPr="002063EA" w:rsidRDefault="00440E2F" w:rsidP="00B03BC4">
      <w:pPr>
        <w:pStyle w:val="Heading1"/>
        <w:framePr w:wrap="around"/>
        <w:rPr>
          <w:rFonts w:ascii="Times New Roman" w:hAnsi="Times New Roman" w:cs="Times New Roman"/>
          <w:color w:val="000000"/>
          <w:lang w:val="en-GB"/>
        </w:rPr>
      </w:pPr>
      <w:r w:rsidRPr="002063EA">
        <w:rPr>
          <w:rFonts w:ascii="Times New Roman" w:hAnsi="Times New Roman" w:cs="Times New Roman"/>
          <w:lang w:val="en-GB"/>
        </w:rPr>
        <w:t xml:space="preserve">III. Purpose (and use of the evaluation) </w:t>
      </w:r>
    </w:p>
    <w:p w14:paraId="7C3A1672" w14:textId="77777777" w:rsidR="00B03BC4" w:rsidRPr="002063EA" w:rsidRDefault="00B03BC4" w:rsidP="00086050">
      <w:pPr>
        <w:spacing w:after="100" w:line="240" w:lineRule="auto"/>
        <w:jc w:val="both"/>
        <w:rPr>
          <w:rFonts w:ascii="Times New Roman" w:hAnsi="Times New Roman" w:cs="Times New Roman"/>
          <w:lang w:val="en-GB"/>
        </w:rPr>
      </w:pPr>
    </w:p>
    <w:p w14:paraId="3EF2E9A3" w14:textId="77777777" w:rsidR="00B03BC4" w:rsidRPr="002063EA" w:rsidRDefault="00B03BC4" w:rsidP="00086050">
      <w:pPr>
        <w:spacing w:after="100" w:line="240" w:lineRule="auto"/>
        <w:jc w:val="both"/>
        <w:rPr>
          <w:rFonts w:ascii="Times New Roman" w:hAnsi="Times New Roman" w:cs="Times New Roman"/>
          <w:lang w:val="en-GB"/>
        </w:rPr>
      </w:pPr>
    </w:p>
    <w:p w14:paraId="7151DFC6" w14:textId="5B7BFF02" w:rsidR="00086050" w:rsidRPr="002063EA" w:rsidRDefault="008E089E" w:rsidP="00086050">
      <w:pPr>
        <w:spacing w:after="100" w:line="240" w:lineRule="auto"/>
        <w:jc w:val="both"/>
        <w:rPr>
          <w:rFonts w:ascii="Times New Roman" w:hAnsi="Times New Roman" w:cs="Times New Roman"/>
          <w:lang w:val="en-GB"/>
        </w:rPr>
      </w:pPr>
      <w:r w:rsidRPr="002063EA">
        <w:rPr>
          <w:rFonts w:ascii="Times New Roman" w:hAnsi="Times New Roman" w:cs="Times New Roman"/>
          <w:lang w:val="en-GB"/>
        </w:rPr>
        <w:t>The e</w:t>
      </w:r>
      <w:r w:rsidR="00747608" w:rsidRPr="002063EA">
        <w:rPr>
          <w:rFonts w:ascii="Times New Roman" w:hAnsi="Times New Roman" w:cs="Times New Roman"/>
          <w:lang w:val="en-GB"/>
        </w:rPr>
        <w:t xml:space="preserve">valuation </w:t>
      </w:r>
      <w:r w:rsidR="00086050" w:rsidRPr="002063EA">
        <w:rPr>
          <w:rFonts w:ascii="Times New Roman" w:hAnsi="Times New Roman" w:cs="Times New Roman"/>
          <w:lang w:val="en-GB"/>
        </w:rPr>
        <w:t xml:space="preserve">will take place during the </w:t>
      </w:r>
      <w:r w:rsidR="00E752A3" w:rsidRPr="002063EA">
        <w:rPr>
          <w:rFonts w:ascii="Times New Roman" w:hAnsi="Times New Roman" w:cs="Times New Roman"/>
          <w:lang w:val="en-GB"/>
        </w:rPr>
        <w:t>2.5</w:t>
      </w:r>
      <w:r w:rsidR="00086050" w:rsidRPr="002063EA">
        <w:rPr>
          <w:rFonts w:ascii="Times New Roman" w:hAnsi="Times New Roman" w:cs="Times New Roman"/>
          <w:lang w:val="en-GB"/>
        </w:rPr>
        <w:t xml:space="preserve"> year of implementation</w:t>
      </w:r>
      <w:r w:rsidR="00A87175" w:rsidRPr="002063EA">
        <w:rPr>
          <w:rFonts w:ascii="Times New Roman" w:hAnsi="Times New Roman" w:cs="Times New Roman"/>
          <w:lang w:val="en-GB"/>
        </w:rPr>
        <w:t xml:space="preserve"> and UN women commissioned the MTE to inform future direction of the project.</w:t>
      </w:r>
      <w:r w:rsidR="00086050" w:rsidRPr="002063EA">
        <w:rPr>
          <w:rFonts w:ascii="Times New Roman" w:hAnsi="Times New Roman" w:cs="Times New Roman"/>
          <w:lang w:val="en-GB"/>
        </w:rPr>
        <w:t xml:space="preserve"> </w:t>
      </w:r>
      <w:r w:rsidR="00A87175" w:rsidRPr="002063EA">
        <w:rPr>
          <w:rFonts w:ascii="Times New Roman" w:hAnsi="Times New Roman" w:cs="Times New Roman"/>
          <w:lang w:val="en-GB"/>
        </w:rPr>
        <w:t>Therefore,</w:t>
      </w:r>
      <w:r w:rsidR="00086050" w:rsidRPr="002063EA">
        <w:rPr>
          <w:rFonts w:ascii="Times New Roman" w:hAnsi="Times New Roman" w:cs="Times New Roman"/>
          <w:lang w:val="en-GB"/>
        </w:rPr>
        <w:t xml:space="preserve"> it aims at improving implementation, use of resources, accountability as well as </w:t>
      </w:r>
      <w:r w:rsidR="00747608" w:rsidRPr="002063EA">
        <w:rPr>
          <w:rFonts w:ascii="Times New Roman" w:hAnsi="Times New Roman" w:cs="Times New Roman"/>
          <w:lang w:val="en-GB"/>
        </w:rPr>
        <w:t>aims t</w:t>
      </w:r>
      <w:r w:rsidR="002F639B" w:rsidRPr="002063EA">
        <w:rPr>
          <w:rFonts w:ascii="Times New Roman" w:hAnsi="Times New Roman" w:cs="Times New Roman"/>
          <w:lang w:val="en-GB"/>
        </w:rPr>
        <w:t xml:space="preserve">o identify the lessons learnt and good practices </w:t>
      </w:r>
      <w:proofErr w:type="gramStart"/>
      <w:r w:rsidR="002F639B" w:rsidRPr="002063EA">
        <w:rPr>
          <w:rFonts w:ascii="Times New Roman" w:hAnsi="Times New Roman" w:cs="Times New Roman"/>
          <w:lang w:val="en-GB"/>
        </w:rPr>
        <w:t>in order for</w:t>
      </w:r>
      <w:proofErr w:type="gramEnd"/>
      <w:r w:rsidR="002F639B" w:rsidRPr="002063EA">
        <w:rPr>
          <w:rFonts w:ascii="Times New Roman" w:hAnsi="Times New Roman" w:cs="Times New Roman"/>
          <w:lang w:val="en-GB"/>
        </w:rPr>
        <w:t xml:space="preserve"> the project to grow and adapt accordingly in order to achieve the intended results</w:t>
      </w:r>
      <w:r w:rsidR="00747608" w:rsidRPr="002063EA">
        <w:rPr>
          <w:rFonts w:ascii="Times New Roman" w:hAnsi="Times New Roman" w:cs="Times New Roman"/>
          <w:lang w:val="en-GB"/>
        </w:rPr>
        <w:t xml:space="preserve">. </w:t>
      </w:r>
      <w:r w:rsidR="00086050" w:rsidRPr="002063EA">
        <w:rPr>
          <w:rFonts w:ascii="Times New Roman" w:hAnsi="Times New Roman" w:cs="Times New Roman"/>
          <w:lang w:val="en-GB"/>
        </w:rPr>
        <w:t xml:space="preserve"> In this perspective, the evaluation will be used for both accountability and learning purposes, as well as contributing to inform future implementation and decision-making. The evaluation will also serve to sharpen and/or re-align results to new national development indicators, the challenges of the protracted instability and growing violence in project implementation areas and the tension between emergency and development interventions.</w:t>
      </w:r>
    </w:p>
    <w:p w14:paraId="31AE74DD" w14:textId="77777777" w:rsidR="00086050" w:rsidRPr="002063EA" w:rsidRDefault="00086050" w:rsidP="00086050">
      <w:pPr>
        <w:spacing w:after="100" w:line="240" w:lineRule="auto"/>
        <w:jc w:val="both"/>
        <w:rPr>
          <w:rFonts w:ascii="Times New Roman" w:hAnsi="Times New Roman" w:cs="Times New Roman"/>
          <w:lang w:val="en-GB"/>
        </w:rPr>
      </w:pPr>
    </w:p>
    <w:p w14:paraId="78D1AF5B" w14:textId="6D02991A" w:rsidR="008E089E" w:rsidRPr="002063EA" w:rsidRDefault="008E089E" w:rsidP="00441D8B">
      <w:pPr>
        <w:spacing w:after="100" w:line="240" w:lineRule="auto"/>
        <w:jc w:val="both"/>
        <w:rPr>
          <w:rFonts w:ascii="Times New Roman" w:hAnsi="Times New Roman" w:cs="Times New Roman"/>
          <w:lang w:val="en-GB"/>
        </w:rPr>
      </w:pPr>
      <w:r w:rsidRPr="002063EA">
        <w:rPr>
          <w:rFonts w:ascii="Times New Roman" w:hAnsi="Times New Roman" w:cs="Times New Roman"/>
          <w:lang w:val="en-GB"/>
        </w:rPr>
        <w:t>The target audience of the evaluation will be the UN Women project management, its country office and regional management; the donor of the project, other donors interested in UN Women’s portfolio, UN Women’s partners (including the national government and the provincial government</w:t>
      </w:r>
      <w:r w:rsidR="0029086E" w:rsidRPr="002063EA">
        <w:rPr>
          <w:rFonts w:ascii="Times New Roman" w:hAnsi="Times New Roman" w:cs="Times New Roman"/>
          <w:lang w:val="en-GB"/>
        </w:rPr>
        <w:t>s</w:t>
      </w:r>
      <w:r w:rsidRPr="002063EA">
        <w:rPr>
          <w:rFonts w:ascii="Times New Roman" w:hAnsi="Times New Roman" w:cs="Times New Roman"/>
          <w:lang w:val="en-GB"/>
        </w:rPr>
        <w:t>)</w:t>
      </w:r>
      <w:r w:rsidR="00990AE5" w:rsidRPr="002063EA">
        <w:rPr>
          <w:rFonts w:ascii="Times New Roman" w:hAnsi="Times New Roman" w:cs="Times New Roman"/>
          <w:lang w:val="en-GB"/>
        </w:rPr>
        <w:t xml:space="preserve">; other stakeholders engaged stakeholders engaged in </w:t>
      </w:r>
      <w:r w:rsidR="0029086E" w:rsidRPr="002063EA">
        <w:rPr>
          <w:rFonts w:ascii="Times New Roman" w:hAnsi="Times New Roman" w:cs="Times New Roman"/>
          <w:lang w:val="en-GB"/>
        </w:rPr>
        <w:t>promotion of WPS agenda</w:t>
      </w:r>
      <w:r w:rsidR="00990AE5" w:rsidRPr="002063EA">
        <w:rPr>
          <w:rFonts w:ascii="Times New Roman" w:hAnsi="Times New Roman" w:cs="Times New Roman"/>
          <w:lang w:val="en-GB"/>
        </w:rPr>
        <w:t>, in and out of Mozambique.</w:t>
      </w:r>
    </w:p>
    <w:p w14:paraId="3A5A7260" w14:textId="77777777" w:rsidR="00441D8B" w:rsidRPr="002063EA" w:rsidRDefault="00441D8B">
      <w:pPr>
        <w:spacing w:after="100" w:line="276" w:lineRule="auto"/>
        <w:jc w:val="both"/>
        <w:rPr>
          <w:rFonts w:ascii="Times New Roman" w:hAnsi="Times New Roman" w:cs="Times New Roman"/>
          <w:bCs/>
          <w:color w:val="00ADEF"/>
          <w:lang w:val="en-GB"/>
        </w:rPr>
      </w:pPr>
    </w:p>
    <w:p w14:paraId="316031B0" w14:textId="2A38F4BB" w:rsidR="00440E2F" w:rsidRPr="002063EA" w:rsidRDefault="00440E2F" w:rsidP="00B03BC4">
      <w:pPr>
        <w:pStyle w:val="Heading1"/>
        <w:framePr w:wrap="around"/>
        <w:rPr>
          <w:rFonts w:ascii="Times New Roman" w:hAnsi="Times New Roman" w:cs="Times New Roman"/>
          <w:color w:val="000000"/>
          <w:lang w:val="en-GB"/>
        </w:rPr>
      </w:pPr>
      <w:r w:rsidRPr="002063EA">
        <w:rPr>
          <w:rFonts w:ascii="Times New Roman" w:hAnsi="Times New Roman" w:cs="Times New Roman"/>
          <w:lang w:val="en-GB"/>
        </w:rPr>
        <w:t xml:space="preserve">IV. </w:t>
      </w:r>
      <w:r w:rsidR="000B322A" w:rsidRPr="002063EA">
        <w:rPr>
          <w:rFonts w:ascii="Times New Roman" w:hAnsi="Times New Roman" w:cs="Times New Roman"/>
          <w:lang w:val="en-GB"/>
        </w:rPr>
        <w:t xml:space="preserve">Objectives </w:t>
      </w:r>
      <w:r w:rsidR="006E63F8" w:rsidRPr="002063EA">
        <w:rPr>
          <w:rFonts w:ascii="Times New Roman" w:hAnsi="Times New Roman" w:cs="Times New Roman"/>
          <w:lang w:val="en-GB"/>
        </w:rPr>
        <w:t>(evaluation criteria and key questions)</w:t>
      </w:r>
    </w:p>
    <w:p w14:paraId="172CE5EE" w14:textId="77777777" w:rsidR="00B03BC4" w:rsidRPr="002063EA" w:rsidRDefault="00B03BC4" w:rsidP="00441D8B">
      <w:pPr>
        <w:shd w:val="clear" w:color="auto" w:fill="FFFFFF"/>
        <w:spacing w:after="100" w:line="240" w:lineRule="auto"/>
        <w:jc w:val="both"/>
        <w:rPr>
          <w:rFonts w:ascii="Times New Roman" w:hAnsi="Times New Roman" w:cs="Times New Roman"/>
          <w:lang w:val="en-GB"/>
        </w:rPr>
      </w:pPr>
    </w:p>
    <w:p w14:paraId="5B2C4701" w14:textId="77777777" w:rsidR="00B03BC4" w:rsidRPr="002063EA" w:rsidRDefault="00B03BC4" w:rsidP="00441D8B">
      <w:pPr>
        <w:shd w:val="clear" w:color="auto" w:fill="FFFFFF"/>
        <w:spacing w:after="100" w:line="240" w:lineRule="auto"/>
        <w:jc w:val="both"/>
        <w:rPr>
          <w:rFonts w:ascii="Times New Roman" w:hAnsi="Times New Roman" w:cs="Times New Roman"/>
          <w:lang w:val="en-GB"/>
        </w:rPr>
      </w:pPr>
    </w:p>
    <w:p w14:paraId="6947F63B" w14:textId="307D8A38" w:rsidR="00226B71" w:rsidRPr="002063EA" w:rsidRDefault="006C52C9" w:rsidP="00441D8B">
      <w:pPr>
        <w:shd w:val="clear" w:color="auto" w:fill="FFFFFF"/>
        <w:spacing w:after="100" w:line="240" w:lineRule="auto"/>
        <w:jc w:val="both"/>
        <w:rPr>
          <w:rFonts w:ascii="Times New Roman" w:hAnsi="Times New Roman" w:cs="Times New Roman"/>
          <w:lang w:val="en-GB"/>
        </w:rPr>
      </w:pPr>
      <w:r w:rsidRPr="002063EA">
        <w:rPr>
          <w:rFonts w:ascii="Times New Roman" w:hAnsi="Times New Roman" w:cs="Times New Roman"/>
          <w:lang w:val="en-GB"/>
        </w:rPr>
        <w:t xml:space="preserve">Considering the mandates to incorporate human rights and gender equality in all UN work and the UN Women Evaluation Policy, which promotes the integration of women’s rights and gender equality </w:t>
      </w:r>
      <w:r w:rsidRPr="002063EA">
        <w:rPr>
          <w:rFonts w:ascii="Times New Roman" w:hAnsi="Times New Roman" w:cs="Times New Roman"/>
          <w:lang w:val="en-GB"/>
        </w:rPr>
        <w:lastRenderedPageBreak/>
        <w:t>principles, these dimensions will have a special attention in this evaluation. A specific evaluation objective on human rights and gender equality is included as well as considered under each evaluation criterion.</w:t>
      </w:r>
      <w:r w:rsidRPr="002063EA">
        <w:rPr>
          <w:rFonts w:ascii="Times New Roman" w:hAnsi="Times New Roman" w:cs="Times New Roman"/>
          <w:lang w:val="en-GB"/>
        </w:rPr>
        <w:cr/>
      </w:r>
    </w:p>
    <w:p w14:paraId="26BEE063" w14:textId="3E25D179" w:rsidR="005E2850" w:rsidRPr="002063EA" w:rsidRDefault="005E2850" w:rsidP="00441D8B">
      <w:pPr>
        <w:shd w:val="clear" w:color="auto" w:fill="FFFFFF"/>
        <w:spacing w:after="100" w:line="240" w:lineRule="auto"/>
        <w:jc w:val="both"/>
        <w:rPr>
          <w:rFonts w:ascii="Times New Roman" w:hAnsi="Times New Roman" w:cs="Times New Roman"/>
          <w:lang w:val="en-GB"/>
        </w:rPr>
      </w:pPr>
      <w:r w:rsidRPr="002063EA">
        <w:rPr>
          <w:rFonts w:ascii="Times New Roman" w:hAnsi="Times New Roman" w:cs="Times New Roman"/>
          <w:lang w:val="en-GB"/>
        </w:rPr>
        <w:t xml:space="preserve">The overall objectives of this evaluation are to: </w:t>
      </w:r>
    </w:p>
    <w:p w14:paraId="68C0E0D6" w14:textId="1D6CAC93" w:rsidR="00B97050" w:rsidRPr="002063EA" w:rsidRDefault="00B97050" w:rsidP="003F2FB5">
      <w:pPr>
        <w:pStyle w:val="ListParagraph"/>
        <w:rPr>
          <w:rFonts w:ascii="Times New Roman" w:hAnsi="Times New Roman" w:cs="Times New Roman"/>
        </w:rPr>
      </w:pPr>
      <w:bookmarkStart w:id="1" w:name="_Hlk509497174"/>
      <w:r w:rsidRPr="002063EA">
        <w:rPr>
          <w:rFonts w:ascii="Times New Roman" w:hAnsi="Times New Roman" w:cs="Times New Roman"/>
        </w:rPr>
        <w:t xml:space="preserve">Analyse how </w:t>
      </w:r>
      <w:r w:rsidR="003E0983" w:rsidRPr="002063EA">
        <w:rPr>
          <w:rFonts w:ascii="Times New Roman" w:hAnsi="Times New Roman" w:cs="Times New Roman"/>
          <w:b/>
          <w:bCs/>
        </w:rPr>
        <w:t>H</w:t>
      </w:r>
      <w:r w:rsidRPr="002063EA">
        <w:rPr>
          <w:rFonts w:ascii="Times New Roman" w:hAnsi="Times New Roman" w:cs="Times New Roman"/>
          <w:b/>
          <w:bCs/>
        </w:rPr>
        <w:t xml:space="preserve">uman </w:t>
      </w:r>
      <w:r w:rsidR="003E0983" w:rsidRPr="002063EA">
        <w:rPr>
          <w:rFonts w:ascii="Times New Roman" w:hAnsi="Times New Roman" w:cs="Times New Roman"/>
          <w:b/>
          <w:bCs/>
        </w:rPr>
        <w:t>R</w:t>
      </w:r>
      <w:r w:rsidRPr="002063EA">
        <w:rPr>
          <w:rFonts w:ascii="Times New Roman" w:hAnsi="Times New Roman" w:cs="Times New Roman"/>
          <w:b/>
          <w:bCs/>
        </w:rPr>
        <w:t xml:space="preserve">ights </w:t>
      </w:r>
      <w:r w:rsidR="003E0983" w:rsidRPr="002063EA">
        <w:rPr>
          <w:rFonts w:ascii="Times New Roman" w:hAnsi="Times New Roman" w:cs="Times New Roman"/>
          <w:b/>
          <w:bCs/>
        </w:rPr>
        <w:t>A</w:t>
      </w:r>
      <w:r w:rsidRPr="002063EA">
        <w:rPr>
          <w:rFonts w:ascii="Times New Roman" w:hAnsi="Times New Roman" w:cs="Times New Roman"/>
          <w:b/>
          <w:bCs/>
        </w:rPr>
        <w:t>pproach</w:t>
      </w:r>
      <w:r w:rsidRPr="002063EA">
        <w:rPr>
          <w:rFonts w:ascii="Times New Roman" w:hAnsi="Times New Roman" w:cs="Times New Roman"/>
        </w:rPr>
        <w:t xml:space="preserve"> and gender equality principles are integrated in the interventions;</w:t>
      </w:r>
    </w:p>
    <w:p w14:paraId="03B30132" w14:textId="5D50885A" w:rsidR="005E2850" w:rsidRPr="002063EA" w:rsidRDefault="005E2850" w:rsidP="003F2FB5">
      <w:pPr>
        <w:pStyle w:val="ListParagraph"/>
        <w:rPr>
          <w:rFonts w:ascii="Times New Roman" w:hAnsi="Times New Roman" w:cs="Times New Roman"/>
        </w:rPr>
      </w:pPr>
      <w:r w:rsidRPr="002063EA">
        <w:rPr>
          <w:rFonts w:ascii="Times New Roman" w:hAnsi="Times New Roman" w:cs="Times New Roman"/>
        </w:rPr>
        <w:t xml:space="preserve">Assess the </w:t>
      </w:r>
      <w:r w:rsidRPr="002063EA">
        <w:rPr>
          <w:rFonts w:ascii="Times New Roman" w:hAnsi="Times New Roman" w:cs="Times New Roman"/>
          <w:b/>
        </w:rPr>
        <w:t>relevance</w:t>
      </w:r>
      <w:r w:rsidRPr="002063EA">
        <w:rPr>
          <w:rFonts w:ascii="Times New Roman" w:hAnsi="Times New Roman" w:cs="Times New Roman"/>
        </w:rPr>
        <w:t xml:space="preserve"> of the project at national level including alignment with international agreements and conventions on</w:t>
      </w:r>
      <w:r w:rsidR="00B97050" w:rsidRPr="002063EA">
        <w:rPr>
          <w:rFonts w:ascii="Times New Roman" w:hAnsi="Times New Roman" w:cs="Times New Roman"/>
        </w:rPr>
        <w:t xml:space="preserve"> WPS and other</w:t>
      </w:r>
      <w:r w:rsidRPr="002063EA">
        <w:rPr>
          <w:rFonts w:ascii="Times New Roman" w:hAnsi="Times New Roman" w:cs="Times New Roman"/>
        </w:rPr>
        <w:t xml:space="preserve"> gender e</w:t>
      </w:r>
      <w:r w:rsidR="00FB637B" w:rsidRPr="002063EA">
        <w:rPr>
          <w:rFonts w:ascii="Times New Roman" w:hAnsi="Times New Roman" w:cs="Times New Roman"/>
        </w:rPr>
        <w:t>quality and women’s empowerment</w:t>
      </w:r>
      <w:r w:rsidR="00B97050" w:rsidRPr="002063EA">
        <w:rPr>
          <w:rFonts w:ascii="Times New Roman" w:hAnsi="Times New Roman" w:cs="Times New Roman"/>
        </w:rPr>
        <w:t xml:space="preserve"> </w:t>
      </w:r>
    </w:p>
    <w:p w14:paraId="4714092C" w14:textId="77F282BC" w:rsidR="00C50FA6" w:rsidRPr="002063EA" w:rsidRDefault="005E2850" w:rsidP="003F2FB5">
      <w:pPr>
        <w:pStyle w:val="ListParagraph"/>
        <w:rPr>
          <w:rFonts w:ascii="Times New Roman" w:hAnsi="Times New Roman" w:cs="Times New Roman"/>
        </w:rPr>
      </w:pPr>
      <w:r w:rsidRPr="002063EA">
        <w:rPr>
          <w:rFonts w:ascii="Times New Roman" w:hAnsi="Times New Roman" w:cs="Times New Roman"/>
        </w:rPr>
        <w:t xml:space="preserve">Assess the </w:t>
      </w:r>
      <w:r w:rsidRPr="002063EA">
        <w:rPr>
          <w:rFonts w:ascii="Times New Roman" w:hAnsi="Times New Roman" w:cs="Times New Roman"/>
          <w:b/>
        </w:rPr>
        <w:t xml:space="preserve">effectiveness </w:t>
      </w:r>
      <w:r w:rsidR="009100C5" w:rsidRPr="002063EA">
        <w:rPr>
          <w:rFonts w:ascii="Times New Roman" w:hAnsi="Times New Roman" w:cs="Times New Roman"/>
          <w:b/>
        </w:rPr>
        <w:t xml:space="preserve">and </w:t>
      </w:r>
      <w:r w:rsidR="009100C5" w:rsidRPr="002063EA">
        <w:rPr>
          <w:rFonts w:ascii="Times New Roman" w:hAnsi="Times New Roman" w:cs="Times New Roman"/>
          <w:b/>
          <w:bCs/>
        </w:rPr>
        <w:t>organizational efficiency</w:t>
      </w:r>
      <w:r w:rsidR="009100C5" w:rsidRPr="002063EA">
        <w:rPr>
          <w:rFonts w:ascii="Times New Roman" w:hAnsi="Times New Roman" w:cs="Times New Roman"/>
        </w:rPr>
        <w:t xml:space="preserve"> </w:t>
      </w:r>
      <w:r w:rsidRPr="002063EA">
        <w:rPr>
          <w:rFonts w:ascii="Times New Roman" w:hAnsi="Times New Roman" w:cs="Times New Roman"/>
        </w:rPr>
        <w:t xml:space="preserve">in </w:t>
      </w:r>
      <w:r w:rsidR="006932BB" w:rsidRPr="002063EA">
        <w:rPr>
          <w:rFonts w:ascii="Times New Roman" w:hAnsi="Times New Roman" w:cs="Times New Roman"/>
        </w:rPr>
        <w:t xml:space="preserve">achieving </w:t>
      </w:r>
      <w:r w:rsidRPr="002063EA">
        <w:rPr>
          <w:rFonts w:ascii="Times New Roman" w:hAnsi="Times New Roman" w:cs="Times New Roman"/>
        </w:rPr>
        <w:t>expected results</w:t>
      </w:r>
      <w:r w:rsidR="00FB637B" w:rsidRPr="002063EA">
        <w:rPr>
          <w:rFonts w:ascii="Times New Roman" w:hAnsi="Times New Roman" w:cs="Times New Roman"/>
        </w:rPr>
        <w:t xml:space="preserve">, including the effectiveness of programming strategies in implementing global commitments within national priorities for </w:t>
      </w:r>
      <w:r w:rsidR="00E467B5" w:rsidRPr="002063EA">
        <w:rPr>
          <w:rFonts w:ascii="Times New Roman" w:hAnsi="Times New Roman" w:cs="Times New Roman"/>
        </w:rPr>
        <w:t>in working toward to achieve expected results</w:t>
      </w:r>
      <w:r w:rsidR="00B97050" w:rsidRPr="002063EA">
        <w:rPr>
          <w:rFonts w:ascii="Times New Roman" w:hAnsi="Times New Roman" w:cs="Times New Roman"/>
        </w:rPr>
        <w:t>,</w:t>
      </w:r>
      <w:r w:rsidR="00FB637B" w:rsidRPr="002063EA">
        <w:rPr>
          <w:rFonts w:ascii="Times New Roman" w:hAnsi="Times New Roman" w:cs="Times New Roman"/>
        </w:rPr>
        <w:t xml:space="preserve"> with a special focus on innovative, scalable and replicable interventions. The evaluation should also investigate the contextual factors that</w:t>
      </w:r>
      <w:r w:rsidR="00B97050" w:rsidRPr="002063EA">
        <w:rPr>
          <w:rFonts w:ascii="Times New Roman" w:hAnsi="Times New Roman" w:cs="Times New Roman"/>
        </w:rPr>
        <w:t xml:space="preserve"> are</w:t>
      </w:r>
      <w:r w:rsidR="00FB637B" w:rsidRPr="002063EA">
        <w:rPr>
          <w:rFonts w:ascii="Times New Roman" w:hAnsi="Times New Roman" w:cs="Times New Roman"/>
        </w:rPr>
        <w:t xml:space="preserve"> enabl</w:t>
      </w:r>
      <w:r w:rsidR="00B97050" w:rsidRPr="002063EA">
        <w:rPr>
          <w:rFonts w:ascii="Times New Roman" w:hAnsi="Times New Roman" w:cs="Times New Roman"/>
        </w:rPr>
        <w:t>ing</w:t>
      </w:r>
      <w:r w:rsidR="00FB637B" w:rsidRPr="002063EA">
        <w:rPr>
          <w:rFonts w:ascii="Times New Roman" w:hAnsi="Times New Roman" w:cs="Times New Roman"/>
        </w:rPr>
        <w:t xml:space="preserve"> or restric</w:t>
      </w:r>
      <w:r w:rsidR="000B322A" w:rsidRPr="002063EA">
        <w:rPr>
          <w:rFonts w:ascii="Times New Roman" w:hAnsi="Times New Roman" w:cs="Times New Roman"/>
        </w:rPr>
        <w:t>t</w:t>
      </w:r>
      <w:r w:rsidR="00B97050" w:rsidRPr="002063EA">
        <w:rPr>
          <w:rFonts w:ascii="Times New Roman" w:hAnsi="Times New Roman" w:cs="Times New Roman"/>
        </w:rPr>
        <w:t>ing</w:t>
      </w:r>
      <w:r w:rsidR="000B322A" w:rsidRPr="002063EA">
        <w:rPr>
          <w:rFonts w:ascii="Times New Roman" w:hAnsi="Times New Roman" w:cs="Times New Roman"/>
        </w:rPr>
        <w:t xml:space="preserve"> the achievement of results</w:t>
      </w:r>
      <w:r w:rsidR="003E0983" w:rsidRPr="002063EA">
        <w:rPr>
          <w:rFonts w:ascii="Times New Roman" w:hAnsi="Times New Roman" w:cs="Times New Roman"/>
        </w:rPr>
        <w:t>, including financial management and human resource investment;</w:t>
      </w:r>
    </w:p>
    <w:p w14:paraId="0B13D9D7" w14:textId="70B9C405" w:rsidR="00C50FA6" w:rsidRPr="002063EA" w:rsidRDefault="00C50FA6" w:rsidP="003F2FB5">
      <w:pPr>
        <w:pStyle w:val="ListParagraph"/>
        <w:rPr>
          <w:rFonts w:ascii="Times New Roman" w:hAnsi="Times New Roman" w:cs="Times New Roman"/>
        </w:rPr>
      </w:pPr>
      <w:r w:rsidRPr="002063EA">
        <w:rPr>
          <w:rFonts w:ascii="Times New Roman" w:hAnsi="Times New Roman" w:cs="Times New Roman"/>
        </w:rPr>
        <w:t xml:space="preserve">Assess the </w:t>
      </w:r>
      <w:r w:rsidR="009100C5" w:rsidRPr="002063EA">
        <w:rPr>
          <w:rFonts w:ascii="Times New Roman" w:hAnsi="Times New Roman" w:cs="Times New Roman"/>
        </w:rPr>
        <w:t>initial</w:t>
      </w:r>
      <w:r w:rsidR="00B97050" w:rsidRPr="002063EA">
        <w:rPr>
          <w:rFonts w:ascii="Times New Roman" w:hAnsi="Times New Roman" w:cs="Times New Roman"/>
        </w:rPr>
        <w:t xml:space="preserve"> </w:t>
      </w:r>
      <w:r w:rsidR="00B97050" w:rsidRPr="002063EA">
        <w:rPr>
          <w:rFonts w:ascii="Times New Roman" w:hAnsi="Times New Roman" w:cs="Times New Roman"/>
          <w:b/>
          <w:bCs/>
        </w:rPr>
        <w:t>i</w:t>
      </w:r>
      <w:r w:rsidRPr="002063EA">
        <w:rPr>
          <w:rFonts w:ascii="Times New Roman" w:hAnsi="Times New Roman" w:cs="Times New Roman"/>
          <w:b/>
        </w:rPr>
        <w:t>mpact</w:t>
      </w:r>
      <w:r w:rsidRPr="002063EA">
        <w:rPr>
          <w:rFonts w:ascii="Times New Roman" w:hAnsi="Times New Roman" w:cs="Times New Roman"/>
        </w:rPr>
        <w:t xml:space="preserve"> of the intervention on the lives of beneficiaries, communities, and institutions involved in the project;</w:t>
      </w:r>
    </w:p>
    <w:p w14:paraId="60578B17" w14:textId="2221472C" w:rsidR="00D4769C" w:rsidRPr="002063EA" w:rsidRDefault="00D4769C" w:rsidP="003F2FB5">
      <w:pPr>
        <w:pStyle w:val="ListParagraph"/>
        <w:rPr>
          <w:rFonts w:ascii="Times New Roman" w:hAnsi="Times New Roman" w:cs="Times New Roman"/>
        </w:rPr>
      </w:pPr>
      <w:r w:rsidRPr="002063EA">
        <w:rPr>
          <w:rFonts w:ascii="Times New Roman" w:hAnsi="Times New Roman" w:cs="Times New Roman"/>
        </w:rPr>
        <w:t xml:space="preserve">Assess the potential </w:t>
      </w:r>
      <w:r w:rsidRPr="002063EA">
        <w:rPr>
          <w:rFonts w:ascii="Times New Roman" w:hAnsi="Times New Roman" w:cs="Times New Roman"/>
          <w:b/>
        </w:rPr>
        <w:t>sustainability</w:t>
      </w:r>
      <w:r w:rsidRPr="002063EA">
        <w:rPr>
          <w:rFonts w:ascii="Times New Roman" w:hAnsi="Times New Roman" w:cs="Times New Roman"/>
        </w:rPr>
        <w:t xml:space="preserve"> of the interventions</w:t>
      </w:r>
      <w:r w:rsidR="009100C5" w:rsidRPr="002063EA">
        <w:rPr>
          <w:rFonts w:ascii="Times New Roman" w:hAnsi="Times New Roman" w:cs="Times New Roman"/>
        </w:rPr>
        <w:t xml:space="preserve"> in achieving gender equality and women’s empowerment in the context of WPS</w:t>
      </w:r>
      <w:r w:rsidRPr="002063EA">
        <w:rPr>
          <w:rFonts w:ascii="Times New Roman" w:hAnsi="Times New Roman" w:cs="Times New Roman"/>
        </w:rPr>
        <w:t xml:space="preserve">; </w:t>
      </w:r>
    </w:p>
    <w:p w14:paraId="22FE52F1" w14:textId="50D19D8D" w:rsidR="000A0681" w:rsidRPr="002063EA" w:rsidRDefault="000A0681" w:rsidP="003F2FB5">
      <w:pPr>
        <w:pStyle w:val="ListParagraph"/>
        <w:rPr>
          <w:rFonts w:ascii="Times New Roman" w:hAnsi="Times New Roman" w:cs="Times New Roman"/>
        </w:rPr>
      </w:pPr>
      <w:r w:rsidRPr="002063EA">
        <w:rPr>
          <w:rFonts w:ascii="Times New Roman" w:hAnsi="Times New Roman" w:cs="Times New Roman"/>
        </w:rPr>
        <w:t xml:space="preserve">Assess the </w:t>
      </w:r>
      <w:r w:rsidRPr="002063EA">
        <w:rPr>
          <w:rFonts w:ascii="Times New Roman" w:hAnsi="Times New Roman" w:cs="Times New Roman"/>
          <w:b/>
          <w:bCs/>
        </w:rPr>
        <w:t>functioning and effectiveness of the Monitoring, Evaluation and Knowledge Management system</w:t>
      </w:r>
      <w:r w:rsidRPr="002063EA">
        <w:rPr>
          <w:rFonts w:ascii="Times New Roman" w:hAnsi="Times New Roman" w:cs="Times New Roman"/>
        </w:rPr>
        <w:t>, identifying and validating lessons learned, good practices and examples of innovation;</w:t>
      </w:r>
      <w:r w:rsidR="002F639B" w:rsidRPr="002063EA">
        <w:rPr>
          <w:rFonts w:ascii="Times New Roman" w:hAnsi="Times New Roman" w:cs="Times New Roman"/>
        </w:rPr>
        <w:t xml:space="preserve"> and</w:t>
      </w:r>
    </w:p>
    <w:bookmarkEnd w:id="1"/>
    <w:p w14:paraId="3A8BF120" w14:textId="05703366" w:rsidR="00E467B5" w:rsidRPr="002063EA" w:rsidRDefault="005E2850" w:rsidP="003F2FB5">
      <w:pPr>
        <w:pStyle w:val="ListParagraph"/>
        <w:rPr>
          <w:rFonts w:ascii="Times New Roman" w:hAnsi="Times New Roman" w:cs="Times New Roman"/>
        </w:rPr>
      </w:pPr>
      <w:r w:rsidRPr="002063EA">
        <w:rPr>
          <w:rFonts w:ascii="Times New Roman" w:hAnsi="Times New Roman" w:cs="Times New Roman"/>
        </w:rPr>
        <w:t xml:space="preserve">Provide </w:t>
      </w:r>
      <w:r w:rsidRPr="002063EA">
        <w:rPr>
          <w:rFonts w:ascii="Times New Roman" w:hAnsi="Times New Roman" w:cs="Times New Roman"/>
          <w:b/>
        </w:rPr>
        <w:t>actionable recommendations</w:t>
      </w:r>
      <w:r w:rsidRPr="002063EA">
        <w:rPr>
          <w:rFonts w:ascii="Times New Roman" w:hAnsi="Times New Roman" w:cs="Times New Roman"/>
        </w:rPr>
        <w:t xml:space="preserve"> with respect to improving </w:t>
      </w:r>
      <w:r w:rsidR="00AA0243" w:rsidRPr="002063EA">
        <w:rPr>
          <w:rFonts w:ascii="Times New Roman" w:hAnsi="Times New Roman" w:cs="Times New Roman"/>
        </w:rPr>
        <w:t xml:space="preserve">the project and </w:t>
      </w:r>
      <w:r w:rsidR="005D17E2" w:rsidRPr="002063EA">
        <w:rPr>
          <w:rFonts w:ascii="Times New Roman" w:hAnsi="Times New Roman" w:cs="Times New Roman"/>
        </w:rPr>
        <w:t>similar programmes in the future</w:t>
      </w:r>
      <w:r w:rsidR="000B322A" w:rsidRPr="002063EA">
        <w:rPr>
          <w:rFonts w:ascii="Times New Roman" w:hAnsi="Times New Roman" w:cs="Times New Roman"/>
        </w:rPr>
        <w:t>.</w:t>
      </w:r>
    </w:p>
    <w:p w14:paraId="6421E981" w14:textId="77777777" w:rsidR="001F5DBE" w:rsidRPr="002063EA" w:rsidRDefault="001F5DBE" w:rsidP="00441D8B">
      <w:pPr>
        <w:pStyle w:val="HEADLINE3ALL"/>
        <w:spacing w:after="100" w:line="240" w:lineRule="auto"/>
        <w:jc w:val="left"/>
        <w:rPr>
          <w:rFonts w:ascii="Times New Roman" w:hAnsi="Times New Roman" w:cs="Times New Roman"/>
          <w:bCs w:val="0"/>
          <w:color w:val="000000"/>
          <w:sz w:val="24"/>
          <w:szCs w:val="24"/>
          <w:lang w:val="en-GB"/>
        </w:rPr>
      </w:pPr>
    </w:p>
    <w:p w14:paraId="7285B0F8" w14:textId="0BEA35E7" w:rsidR="00440E2F" w:rsidRPr="002063EA" w:rsidRDefault="002D0983" w:rsidP="00441D8B">
      <w:pPr>
        <w:pStyle w:val="HEADLINE3ALL"/>
        <w:spacing w:after="100" w:line="240" w:lineRule="auto"/>
        <w:jc w:val="left"/>
        <w:rPr>
          <w:rFonts w:ascii="Times New Roman" w:hAnsi="Times New Roman" w:cs="Times New Roman"/>
          <w:bCs w:val="0"/>
          <w:color w:val="000000"/>
          <w:sz w:val="24"/>
          <w:szCs w:val="24"/>
          <w:lang w:val="en-GB"/>
        </w:rPr>
      </w:pPr>
      <w:r w:rsidRPr="002063EA">
        <w:rPr>
          <w:rFonts w:ascii="Times New Roman" w:hAnsi="Times New Roman" w:cs="Times New Roman"/>
          <w:bCs w:val="0"/>
          <w:color w:val="000000"/>
          <w:sz w:val="24"/>
          <w:szCs w:val="24"/>
          <w:lang w:val="en-GB"/>
        </w:rPr>
        <w:t>Key E</w:t>
      </w:r>
      <w:r w:rsidR="00440E2F" w:rsidRPr="002063EA">
        <w:rPr>
          <w:rFonts w:ascii="Times New Roman" w:hAnsi="Times New Roman" w:cs="Times New Roman"/>
          <w:bCs w:val="0"/>
          <w:color w:val="000000"/>
          <w:sz w:val="24"/>
          <w:szCs w:val="24"/>
          <w:lang w:val="en-GB"/>
        </w:rPr>
        <w:t>valuation</w:t>
      </w:r>
      <w:r w:rsidRPr="002063EA">
        <w:rPr>
          <w:rFonts w:ascii="Times New Roman" w:hAnsi="Times New Roman" w:cs="Times New Roman"/>
          <w:bCs w:val="0"/>
          <w:color w:val="000000"/>
          <w:sz w:val="24"/>
          <w:szCs w:val="24"/>
          <w:lang w:val="en-GB"/>
        </w:rPr>
        <w:t xml:space="preserve"> Questions</w:t>
      </w:r>
    </w:p>
    <w:p w14:paraId="2282A8A6" w14:textId="421B0908" w:rsidR="00EC333A" w:rsidRPr="002063EA" w:rsidRDefault="00EC333A" w:rsidP="00441D8B">
      <w:pPr>
        <w:shd w:val="clear" w:color="auto" w:fill="FFFFFF"/>
        <w:spacing w:after="100" w:line="240" w:lineRule="auto"/>
        <w:jc w:val="both"/>
        <w:rPr>
          <w:rFonts w:ascii="Times New Roman" w:hAnsi="Times New Roman" w:cs="Times New Roman"/>
          <w:lang w:val="en-GB"/>
        </w:rPr>
      </w:pPr>
      <w:r w:rsidRPr="002063EA">
        <w:rPr>
          <w:rFonts w:ascii="Times New Roman" w:hAnsi="Times New Roman" w:cs="Times New Roman"/>
          <w:lang w:val="en-GB"/>
        </w:rPr>
        <w:t xml:space="preserve">The following draft evaluation questions serve as first reference point for the inquiry. The specific evaluation questions, performance criteria and relevant evaluation instruments will be determined </w:t>
      </w:r>
      <w:r w:rsidR="00F8290E" w:rsidRPr="002063EA">
        <w:rPr>
          <w:rFonts w:ascii="Times New Roman" w:hAnsi="Times New Roman" w:cs="Times New Roman"/>
          <w:lang w:val="en-GB"/>
        </w:rPr>
        <w:t xml:space="preserve">by the consultant </w:t>
      </w:r>
      <w:r w:rsidRPr="002063EA">
        <w:rPr>
          <w:rFonts w:ascii="Times New Roman" w:hAnsi="Times New Roman" w:cs="Times New Roman"/>
          <w:lang w:val="en-GB"/>
        </w:rPr>
        <w:t>during the inception stage and in close consultation with the Evaluation Reference Group.</w:t>
      </w:r>
    </w:p>
    <w:p w14:paraId="183C80B2" w14:textId="77777777" w:rsidR="001F5DBE" w:rsidRPr="002063EA" w:rsidRDefault="001F5DBE" w:rsidP="00441D8B">
      <w:pPr>
        <w:spacing w:before="100" w:line="240" w:lineRule="auto"/>
        <w:contextualSpacing/>
        <w:rPr>
          <w:rFonts w:ascii="Times New Roman" w:hAnsi="Times New Roman" w:cs="Times New Roman"/>
          <w:b/>
          <w:lang w:val="en-GB"/>
        </w:rPr>
      </w:pPr>
    </w:p>
    <w:p w14:paraId="0131F5BF" w14:textId="77777777" w:rsidR="00BF2AFF" w:rsidRPr="002063EA" w:rsidRDefault="00BF2AFF" w:rsidP="00441D8B">
      <w:pPr>
        <w:spacing w:before="100" w:line="240" w:lineRule="auto"/>
        <w:contextualSpacing/>
        <w:rPr>
          <w:rFonts w:ascii="Times New Roman" w:hAnsi="Times New Roman" w:cs="Times New Roman"/>
          <w:b/>
          <w:lang w:val="en-GB"/>
        </w:rPr>
      </w:pPr>
      <w:r w:rsidRPr="002063EA">
        <w:rPr>
          <w:rFonts w:ascii="Times New Roman" w:hAnsi="Times New Roman" w:cs="Times New Roman"/>
          <w:b/>
          <w:lang w:val="en-GB"/>
        </w:rPr>
        <w:t>Relevance</w:t>
      </w:r>
    </w:p>
    <w:p w14:paraId="74AD5C54" w14:textId="77777777" w:rsidR="00BF2AFF" w:rsidRPr="002063EA" w:rsidRDefault="00BF2AFF" w:rsidP="003F2FB5">
      <w:pPr>
        <w:pStyle w:val="ListParagraph"/>
        <w:rPr>
          <w:rFonts w:ascii="Times New Roman" w:hAnsi="Times New Roman" w:cs="Times New Roman"/>
        </w:rPr>
      </w:pPr>
      <w:r w:rsidRPr="002063EA">
        <w:rPr>
          <w:rFonts w:ascii="Times New Roman" w:hAnsi="Times New Roman" w:cs="Times New Roman"/>
        </w:rPr>
        <w:t>To what extent is the intervention relevant to the needs and priorities as defined by beneficiaries?</w:t>
      </w:r>
    </w:p>
    <w:p w14:paraId="39BBE858" w14:textId="193CF9D9" w:rsidR="00BF2AFF" w:rsidRPr="002063EA" w:rsidRDefault="00BF2AFF" w:rsidP="003F2FB5">
      <w:pPr>
        <w:pStyle w:val="ListParagraph"/>
        <w:rPr>
          <w:rFonts w:ascii="Times New Roman" w:hAnsi="Times New Roman" w:cs="Times New Roman"/>
        </w:rPr>
      </w:pPr>
      <w:r w:rsidRPr="002063EA">
        <w:rPr>
          <w:rFonts w:ascii="Times New Roman" w:hAnsi="Times New Roman" w:cs="Times New Roman"/>
        </w:rPr>
        <w:t xml:space="preserve">To what extent is the intervention contributing to </w:t>
      </w:r>
      <w:r w:rsidR="00B96C09" w:rsidRPr="002063EA">
        <w:rPr>
          <w:rFonts w:ascii="Times New Roman" w:hAnsi="Times New Roman" w:cs="Times New Roman"/>
        </w:rPr>
        <w:t>district</w:t>
      </w:r>
      <w:r w:rsidR="003E0983" w:rsidRPr="002063EA">
        <w:rPr>
          <w:rFonts w:ascii="Times New Roman" w:hAnsi="Times New Roman" w:cs="Times New Roman"/>
        </w:rPr>
        <w:t>s</w:t>
      </w:r>
      <w:r w:rsidR="00B96C09" w:rsidRPr="002063EA">
        <w:rPr>
          <w:rFonts w:ascii="Times New Roman" w:hAnsi="Times New Roman" w:cs="Times New Roman"/>
        </w:rPr>
        <w:t xml:space="preserve">, </w:t>
      </w:r>
      <w:r w:rsidRPr="002063EA">
        <w:rPr>
          <w:rFonts w:ascii="Times New Roman" w:hAnsi="Times New Roman" w:cs="Times New Roman"/>
        </w:rPr>
        <w:t>provincial and country priorities for gender equality</w:t>
      </w:r>
      <w:r w:rsidR="0029086E" w:rsidRPr="002063EA">
        <w:rPr>
          <w:rFonts w:ascii="Times New Roman" w:hAnsi="Times New Roman" w:cs="Times New Roman"/>
        </w:rPr>
        <w:t xml:space="preserve"> and the promotion of the active participation of women in peace, security and recovery in Mozambique</w:t>
      </w:r>
      <w:r w:rsidRPr="002063EA">
        <w:rPr>
          <w:rFonts w:ascii="Times New Roman" w:hAnsi="Times New Roman" w:cs="Times New Roman"/>
        </w:rPr>
        <w:t>?</w:t>
      </w:r>
    </w:p>
    <w:p w14:paraId="5349BD57" w14:textId="363C114E" w:rsidR="003F2FB5" w:rsidRPr="002063EA" w:rsidRDefault="003F2FB5" w:rsidP="003F2FB5">
      <w:pPr>
        <w:pStyle w:val="ListParagraph"/>
        <w:rPr>
          <w:rFonts w:ascii="Times New Roman" w:hAnsi="Times New Roman" w:cs="Times New Roman"/>
        </w:rPr>
      </w:pPr>
      <w:r w:rsidRPr="002063EA">
        <w:rPr>
          <w:rFonts w:ascii="Times New Roman" w:hAnsi="Times New Roman" w:cs="Times New Roman"/>
        </w:rPr>
        <w:t>To what extent the intervention was relevant to beneficiaries to respond the new humanitarian challenges, such as the cyclones Idai and Kenneth and Covid-19 and conflict in specific districts?</w:t>
      </w:r>
    </w:p>
    <w:p w14:paraId="161CBC7B" w14:textId="5BF76DA9" w:rsidR="00E752A3" w:rsidRPr="002063EA" w:rsidRDefault="00BF2AFF" w:rsidP="003F2FB5">
      <w:pPr>
        <w:pStyle w:val="ListParagraph"/>
        <w:rPr>
          <w:rFonts w:ascii="Times New Roman" w:hAnsi="Times New Roman" w:cs="Times New Roman"/>
        </w:rPr>
      </w:pPr>
      <w:r w:rsidRPr="002063EA">
        <w:rPr>
          <w:rFonts w:ascii="Times New Roman" w:hAnsi="Times New Roman" w:cs="Times New Roman"/>
        </w:rPr>
        <w:t xml:space="preserve">What are the </w:t>
      </w:r>
      <w:r w:rsidR="000A0681" w:rsidRPr="002063EA">
        <w:rPr>
          <w:rFonts w:ascii="Times New Roman" w:hAnsi="Times New Roman" w:cs="Times New Roman"/>
        </w:rPr>
        <w:t xml:space="preserve">current </w:t>
      </w:r>
      <w:r w:rsidRPr="002063EA">
        <w:rPr>
          <w:rFonts w:ascii="Times New Roman" w:hAnsi="Times New Roman" w:cs="Times New Roman"/>
        </w:rPr>
        <w:t xml:space="preserve">priorities for </w:t>
      </w:r>
      <w:r w:rsidR="00E752A3" w:rsidRPr="002063EA">
        <w:rPr>
          <w:rFonts w:ascii="Times New Roman" w:hAnsi="Times New Roman" w:cs="Times New Roman"/>
        </w:rPr>
        <w:t>g</w:t>
      </w:r>
      <w:r w:rsidRPr="002063EA">
        <w:rPr>
          <w:rFonts w:ascii="Times New Roman" w:hAnsi="Times New Roman" w:cs="Times New Roman"/>
        </w:rPr>
        <w:t xml:space="preserve">ender </w:t>
      </w:r>
      <w:r w:rsidR="00E752A3" w:rsidRPr="002063EA">
        <w:rPr>
          <w:rFonts w:ascii="Times New Roman" w:hAnsi="Times New Roman" w:cs="Times New Roman"/>
        </w:rPr>
        <w:t>e</w:t>
      </w:r>
      <w:r w:rsidRPr="002063EA">
        <w:rPr>
          <w:rFonts w:ascii="Times New Roman" w:hAnsi="Times New Roman" w:cs="Times New Roman"/>
        </w:rPr>
        <w:t xml:space="preserve">quality, </w:t>
      </w:r>
      <w:r w:rsidR="00866E14" w:rsidRPr="002063EA">
        <w:rPr>
          <w:rFonts w:ascii="Times New Roman" w:hAnsi="Times New Roman" w:cs="Times New Roman"/>
        </w:rPr>
        <w:t>promotion of the participation of women and girls in peace, security and recovery</w:t>
      </w:r>
      <w:r w:rsidRPr="002063EA">
        <w:rPr>
          <w:rFonts w:ascii="Times New Roman" w:hAnsi="Times New Roman" w:cs="Times New Roman"/>
        </w:rPr>
        <w:t xml:space="preserve"> </w:t>
      </w:r>
      <w:r w:rsidR="00866E14" w:rsidRPr="002063EA">
        <w:rPr>
          <w:rFonts w:ascii="Times New Roman" w:hAnsi="Times New Roman" w:cs="Times New Roman"/>
        </w:rPr>
        <w:t xml:space="preserve">in Mozambique </w:t>
      </w:r>
      <w:r w:rsidRPr="002063EA">
        <w:rPr>
          <w:rFonts w:ascii="Times New Roman" w:hAnsi="Times New Roman" w:cs="Times New Roman"/>
        </w:rPr>
        <w:t xml:space="preserve">at </w:t>
      </w:r>
      <w:r w:rsidR="00B96C09" w:rsidRPr="002063EA">
        <w:rPr>
          <w:rFonts w:ascii="Times New Roman" w:hAnsi="Times New Roman" w:cs="Times New Roman"/>
        </w:rPr>
        <w:t>district</w:t>
      </w:r>
      <w:r w:rsidR="003E0983" w:rsidRPr="002063EA">
        <w:rPr>
          <w:rFonts w:ascii="Times New Roman" w:hAnsi="Times New Roman" w:cs="Times New Roman"/>
        </w:rPr>
        <w:t>s</w:t>
      </w:r>
      <w:r w:rsidR="00B96C09" w:rsidRPr="002063EA">
        <w:rPr>
          <w:rFonts w:ascii="Times New Roman" w:hAnsi="Times New Roman" w:cs="Times New Roman"/>
        </w:rPr>
        <w:t xml:space="preserve">, </w:t>
      </w:r>
      <w:r w:rsidRPr="002063EA">
        <w:rPr>
          <w:rFonts w:ascii="Times New Roman" w:hAnsi="Times New Roman" w:cs="Times New Roman"/>
        </w:rPr>
        <w:t>provincial and country level? Is the project responding to them?</w:t>
      </w:r>
    </w:p>
    <w:p w14:paraId="31108F3E" w14:textId="618AEEFA" w:rsidR="00ED7CBE" w:rsidRPr="002063EA" w:rsidRDefault="00ED7CBE" w:rsidP="00ED7CBE">
      <w:pPr>
        <w:ind w:left="720"/>
        <w:rPr>
          <w:rFonts w:ascii="Times New Roman" w:hAnsi="Times New Roman" w:cs="Times New Roman"/>
        </w:rPr>
      </w:pPr>
    </w:p>
    <w:p w14:paraId="78A879C8" w14:textId="77777777" w:rsidR="00BF2AFF" w:rsidRPr="002063EA" w:rsidRDefault="00BF2AFF" w:rsidP="00441D8B">
      <w:pPr>
        <w:shd w:val="clear" w:color="auto" w:fill="FFFFFF"/>
        <w:spacing w:before="100" w:line="240" w:lineRule="auto"/>
        <w:contextualSpacing/>
        <w:jc w:val="both"/>
        <w:rPr>
          <w:rFonts w:ascii="Times New Roman" w:hAnsi="Times New Roman" w:cs="Times New Roman"/>
          <w:b/>
          <w:lang w:val="en-GB"/>
        </w:rPr>
      </w:pPr>
    </w:p>
    <w:p w14:paraId="7254DEDF" w14:textId="77777777" w:rsidR="00BF2AFF" w:rsidRPr="002063EA" w:rsidRDefault="00BF2AFF" w:rsidP="00441D8B">
      <w:pPr>
        <w:spacing w:before="100" w:line="240" w:lineRule="auto"/>
        <w:contextualSpacing/>
        <w:rPr>
          <w:rFonts w:ascii="Times New Roman" w:hAnsi="Times New Roman" w:cs="Times New Roman"/>
          <w:b/>
          <w:lang w:val="en-GB"/>
        </w:rPr>
      </w:pPr>
      <w:r w:rsidRPr="002063EA">
        <w:rPr>
          <w:rFonts w:ascii="Times New Roman" w:hAnsi="Times New Roman" w:cs="Times New Roman"/>
          <w:b/>
          <w:lang w:val="en-GB"/>
        </w:rPr>
        <w:t xml:space="preserve">Effectiveness </w:t>
      </w:r>
    </w:p>
    <w:p w14:paraId="3CF6FC89" w14:textId="30B789F1" w:rsidR="00BF2AFF" w:rsidRPr="002063EA" w:rsidRDefault="00BF2AFF" w:rsidP="003F2FB5">
      <w:pPr>
        <w:pStyle w:val="ListParagraph"/>
        <w:rPr>
          <w:rFonts w:ascii="Times New Roman" w:hAnsi="Times New Roman" w:cs="Times New Roman"/>
        </w:rPr>
      </w:pPr>
      <w:r w:rsidRPr="002063EA">
        <w:rPr>
          <w:rFonts w:ascii="Times New Roman" w:hAnsi="Times New Roman" w:cs="Times New Roman"/>
        </w:rPr>
        <w:lastRenderedPageBreak/>
        <w:t xml:space="preserve">To what extent </w:t>
      </w:r>
      <w:r w:rsidR="00E752A3" w:rsidRPr="002063EA">
        <w:rPr>
          <w:rFonts w:ascii="Times New Roman" w:hAnsi="Times New Roman" w:cs="Times New Roman"/>
        </w:rPr>
        <w:t>do the activities being carried contribute to the intended</w:t>
      </w:r>
      <w:r w:rsidRPr="002063EA">
        <w:rPr>
          <w:rFonts w:ascii="Times New Roman" w:hAnsi="Times New Roman" w:cs="Times New Roman"/>
        </w:rPr>
        <w:t xml:space="preserve"> outputs and </w:t>
      </w:r>
      <w:r w:rsidR="003E0983" w:rsidRPr="002063EA">
        <w:rPr>
          <w:rFonts w:ascii="Times New Roman" w:hAnsi="Times New Roman" w:cs="Times New Roman"/>
        </w:rPr>
        <w:t>outcomes and</w:t>
      </w:r>
      <w:r w:rsidRPr="002063EA">
        <w:rPr>
          <w:rFonts w:ascii="Times New Roman" w:hAnsi="Times New Roman" w:cs="Times New Roman"/>
        </w:rPr>
        <w:t xml:space="preserve"> how did UN Women contribute towards them?</w:t>
      </w:r>
      <w:r w:rsidR="00866E14" w:rsidRPr="002063EA">
        <w:rPr>
          <w:rFonts w:ascii="Times New Roman" w:hAnsi="Times New Roman" w:cs="Times New Roman"/>
        </w:rPr>
        <w:t xml:space="preserve"> Is there area for improvement? If so, how can UN Women improve?</w:t>
      </w:r>
    </w:p>
    <w:p w14:paraId="6A42E06B" w14:textId="77777777" w:rsidR="00BF2AFF" w:rsidRPr="002063EA" w:rsidRDefault="00BF2AFF" w:rsidP="003F2FB5">
      <w:pPr>
        <w:pStyle w:val="ListParagraph"/>
        <w:rPr>
          <w:rFonts w:ascii="Times New Roman" w:hAnsi="Times New Roman" w:cs="Times New Roman"/>
        </w:rPr>
      </w:pPr>
      <w:r w:rsidRPr="002063EA">
        <w:rPr>
          <w:rFonts w:ascii="Times New Roman" w:hAnsi="Times New Roman" w:cs="Times New Roman"/>
        </w:rPr>
        <w:t xml:space="preserve">Did UN Women effectively contribute to the outputs? </w:t>
      </w:r>
    </w:p>
    <w:p w14:paraId="22A8621B" w14:textId="73DBA835" w:rsidR="00BF2AFF" w:rsidRPr="002063EA" w:rsidRDefault="00BF2AFF" w:rsidP="003F2FB5">
      <w:pPr>
        <w:pStyle w:val="ListParagraph"/>
        <w:rPr>
          <w:rFonts w:ascii="Times New Roman" w:hAnsi="Times New Roman" w:cs="Times New Roman"/>
        </w:rPr>
      </w:pPr>
      <w:r w:rsidRPr="002063EA">
        <w:rPr>
          <w:rFonts w:ascii="Times New Roman" w:hAnsi="Times New Roman" w:cs="Times New Roman"/>
        </w:rPr>
        <w:t xml:space="preserve">What are the enabling and limiting factors that </w:t>
      </w:r>
      <w:r w:rsidR="00866E14" w:rsidRPr="002063EA">
        <w:rPr>
          <w:rFonts w:ascii="Times New Roman" w:hAnsi="Times New Roman" w:cs="Times New Roman"/>
        </w:rPr>
        <w:t xml:space="preserve">are </w:t>
      </w:r>
      <w:r w:rsidRPr="002063EA">
        <w:rPr>
          <w:rFonts w:ascii="Times New Roman" w:hAnsi="Times New Roman" w:cs="Times New Roman"/>
        </w:rPr>
        <w:t>contribut</w:t>
      </w:r>
      <w:r w:rsidR="00866E14" w:rsidRPr="002063EA">
        <w:rPr>
          <w:rFonts w:ascii="Times New Roman" w:hAnsi="Times New Roman" w:cs="Times New Roman"/>
        </w:rPr>
        <w:t>ing</w:t>
      </w:r>
      <w:r w:rsidRPr="002063EA">
        <w:rPr>
          <w:rFonts w:ascii="Times New Roman" w:hAnsi="Times New Roman" w:cs="Times New Roman"/>
        </w:rPr>
        <w:t xml:space="preserve"> to the achievement of results and what actions need to be taken to overcome any barriers that</w:t>
      </w:r>
      <w:r w:rsidR="00866E14" w:rsidRPr="002063EA">
        <w:rPr>
          <w:rFonts w:ascii="Times New Roman" w:hAnsi="Times New Roman" w:cs="Times New Roman"/>
        </w:rPr>
        <w:t xml:space="preserve"> may</w:t>
      </w:r>
      <w:r w:rsidRPr="002063EA">
        <w:rPr>
          <w:rFonts w:ascii="Times New Roman" w:hAnsi="Times New Roman" w:cs="Times New Roman"/>
        </w:rPr>
        <w:t xml:space="preserve"> limit the progress? </w:t>
      </w:r>
    </w:p>
    <w:p w14:paraId="30C87B9A" w14:textId="77777777" w:rsidR="00BF2AFF" w:rsidRPr="002063EA" w:rsidRDefault="00BF2AFF" w:rsidP="00441D8B">
      <w:pPr>
        <w:spacing w:before="100" w:line="240" w:lineRule="auto"/>
        <w:contextualSpacing/>
        <w:rPr>
          <w:rFonts w:ascii="Times New Roman" w:hAnsi="Times New Roman" w:cs="Times New Roman"/>
          <w:b/>
          <w:lang w:val="en-GB"/>
        </w:rPr>
      </w:pPr>
    </w:p>
    <w:p w14:paraId="163A9BF7" w14:textId="77777777" w:rsidR="00BF2AFF" w:rsidRPr="002063EA" w:rsidRDefault="00BF2AFF" w:rsidP="00441D8B">
      <w:pPr>
        <w:spacing w:before="100" w:line="240" w:lineRule="auto"/>
        <w:contextualSpacing/>
        <w:rPr>
          <w:rFonts w:ascii="Times New Roman" w:hAnsi="Times New Roman" w:cs="Times New Roman"/>
          <w:b/>
          <w:lang w:val="en-GB"/>
        </w:rPr>
      </w:pPr>
      <w:r w:rsidRPr="002063EA">
        <w:rPr>
          <w:rFonts w:ascii="Times New Roman" w:hAnsi="Times New Roman" w:cs="Times New Roman"/>
          <w:b/>
          <w:lang w:val="en-GB"/>
        </w:rPr>
        <w:t>Organizational efficiency</w:t>
      </w:r>
    </w:p>
    <w:p w14:paraId="617DFE1D" w14:textId="45C16FDC" w:rsidR="00BF2AFF" w:rsidRPr="002063EA" w:rsidRDefault="00BF2AFF" w:rsidP="003F2FB5">
      <w:pPr>
        <w:pStyle w:val="ListParagraph"/>
        <w:rPr>
          <w:rFonts w:ascii="Times New Roman" w:hAnsi="Times New Roman" w:cs="Times New Roman"/>
        </w:rPr>
      </w:pPr>
      <w:r w:rsidRPr="002063EA">
        <w:rPr>
          <w:rFonts w:ascii="Times New Roman" w:hAnsi="Times New Roman" w:cs="Times New Roman"/>
        </w:rPr>
        <w:t xml:space="preserve">To what extent are project strategies cost-effective in making an impact on the ground, district and provincial levels? (analysing the budget and project expenditure over the </w:t>
      </w:r>
      <w:r w:rsidR="003E0983" w:rsidRPr="002063EA">
        <w:rPr>
          <w:rFonts w:ascii="Times New Roman" w:hAnsi="Times New Roman" w:cs="Times New Roman"/>
        </w:rPr>
        <w:t>two- and half-year</w:t>
      </w:r>
      <w:r w:rsidRPr="002063EA">
        <w:rPr>
          <w:rFonts w:ascii="Times New Roman" w:hAnsi="Times New Roman" w:cs="Times New Roman"/>
        </w:rPr>
        <w:t xml:space="preserve"> period of the </w:t>
      </w:r>
      <w:r w:rsidR="00E752A3" w:rsidRPr="002063EA">
        <w:rPr>
          <w:rFonts w:ascii="Times New Roman" w:hAnsi="Times New Roman" w:cs="Times New Roman"/>
        </w:rPr>
        <w:t>project</w:t>
      </w:r>
      <w:r w:rsidRPr="002063EA">
        <w:rPr>
          <w:rFonts w:ascii="Times New Roman" w:hAnsi="Times New Roman" w:cs="Times New Roman"/>
        </w:rPr>
        <w:t>)</w:t>
      </w:r>
      <w:r w:rsidR="003E0983" w:rsidRPr="002063EA">
        <w:rPr>
          <w:rFonts w:ascii="Times New Roman" w:hAnsi="Times New Roman" w:cs="Times New Roman"/>
        </w:rPr>
        <w:t>;</w:t>
      </w:r>
    </w:p>
    <w:p w14:paraId="398A7EE5" w14:textId="34B7759A" w:rsidR="00BF2AFF" w:rsidRPr="002063EA" w:rsidRDefault="00BF2AFF" w:rsidP="003F2FB5">
      <w:pPr>
        <w:pStyle w:val="ListParagraph"/>
        <w:rPr>
          <w:rFonts w:ascii="Times New Roman" w:hAnsi="Times New Roman" w:cs="Times New Roman"/>
        </w:rPr>
      </w:pPr>
      <w:r w:rsidRPr="002063EA">
        <w:rPr>
          <w:rFonts w:ascii="Times New Roman" w:hAnsi="Times New Roman" w:cs="Times New Roman"/>
        </w:rPr>
        <w:t xml:space="preserve">To what extent is the Budget and Expenditure over the </w:t>
      </w:r>
      <w:r w:rsidR="00126AAC" w:rsidRPr="002063EA">
        <w:rPr>
          <w:rFonts w:ascii="Times New Roman" w:hAnsi="Times New Roman" w:cs="Times New Roman"/>
        </w:rPr>
        <w:t xml:space="preserve">two and half </w:t>
      </w:r>
      <w:r w:rsidRPr="002063EA">
        <w:rPr>
          <w:rFonts w:ascii="Times New Roman" w:hAnsi="Times New Roman" w:cs="Times New Roman"/>
        </w:rPr>
        <w:t>-year period contributing to desired project results?</w:t>
      </w:r>
    </w:p>
    <w:p w14:paraId="1132E14C" w14:textId="77777777" w:rsidR="00BF2AFF" w:rsidRPr="002063EA" w:rsidRDefault="00BF2AFF" w:rsidP="003F2FB5">
      <w:pPr>
        <w:pStyle w:val="ListParagraph"/>
        <w:rPr>
          <w:rFonts w:ascii="Times New Roman" w:hAnsi="Times New Roman" w:cs="Times New Roman"/>
        </w:rPr>
      </w:pPr>
      <w:r w:rsidRPr="002063EA">
        <w:rPr>
          <w:rFonts w:ascii="Times New Roman" w:hAnsi="Times New Roman" w:cs="Times New Roman"/>
        </w:rPr>
        <w:t xml:space="preserve">What have been the capacities (technical, administrative and advocacy skills) of the project management structure to deliver the project objectives and how could they be strengthened to improve impact? </w:t>
      </w:r>
    </w:p>
    <w:p w14:paraId="67F9ECBC" w14:textId="77777777" w:rsidR="00BF2AFF" w:rsidRPr="002063EA" w:rsidRDefault="00BF2AFF" w:rsidP="00441D8B">
      <w:pPr>
        <w:spacing w:before="100" w:line="240" w:lineRule="auto"/>
        <w:contextualSpacing/>
        <w:rPr>
          <w:rFonts w:ascii="Times New Roman" w:hAnsi="Times New Roman" w:cs="Times New Roman"/>
          <w:b/>
          <w:lang w:val="en-GB"/>
        </w:rPr>
      </w:pPr>
    </w:p>
    <w:p w14:paraId="79FBD71D" w14:textId="163A56B2" w:rsidR="00BF2AFF" w:rsidRPr="002063EA" w:rsidRDefault="00E752A3" w:rsidP="00441D8B">
      <w:pPr>
        <w:spacing w:before="100" w:line="240" w:lineRule="auto"/>
        <w:contextualSpacing/>
        <w:rPr>
          <w:rFonts w:ascii="Times New Roman" w:hAnsi="Times New Roman" w:cs="Times New Roman"/>
          <w:b/>
          <w:lang w:val="en-GB"/>
        </w:rPr>
      </w:pPr>
      <w:r w:rsidRPr="002063EA">
        <w:rPr>
          <w:rFonts w:ascii="Times New Roman" w:hAnsi="Times New Roman" w:cs="Times New Roman"/>
          <w:b/>
          <w:lang w:val="en-GB"/>
        </w:rPr>
        <w:t xml:space="preserve">Contribution to the Intended Outcomes and </w:t>
      </w:r>
      <w:r w:rsidR="00BF2AFF" w:rsidRPr="002063EA">
        <w:rPr>
          <w:rFonts w:ascii="Times New Roman" w:hAnsi="Times New Roman" w:cs="Times New Roman"/>
          <w:b/>
          <w:lang w:val="en-GB"/>
        </w:rPr>
        <w:t>Impa</w:t>
      </w:r>
      <w:r w:rsidRPr="002063EA">
        <w:rPr>
          <w:rFonts w:ascii="Times New Roman" w:hAnsi="Times New Roman" w:cs="Times New Roman"/>
          <w:b/>
          <w:lang w:val="en-GB"/>
        </w:rPr>
        <w:t>c</w:t>
      </w:r>
      <w:r w:rsidR="00BF2AFF" w:rsidRPr="002063EA">
        <w:rPr>
          <w:rFonts w:ascii="Times New Roman" w:hAnsi="Times New Roman" w:cs="Times New Roman"/>
          <w:b/>
          <w:lang w:val="en-GB"/>
        </w:rPr>
        <w:t>t</w:t>
      </w:r>
      <w:r w:rsidRPr="002063EA">
        <w:rPr>
          <w:rFonts w:ascii="Times New Roman" w:hAnsi="Times New Roman" w:cs="Times New Roman"/>
          <w:b/>
          <w:lang w:val="en-GB"/>
        </w:rPr>
        <w:t>s</w:t>
      </w:r>
    </w:p>
    <w:p w14:paraId="4D78662D" w14:textId="27EC716B" w:rsidR="00BF2AFF" w:rsidRPr="002063EA" w:rsidRDefault="00BF2AFF" w:rsidP="003F2FB5">
      <w:pPr>
        <w:pStyle w:val="ListParagraph"/>
        <w:numPr>
          <w:ilvl w:val="0"/>
          <w:numId w:val="31"/>
        </w:numPr>
        <w:rPr>
          <w:rFonts w:ascii="Times New Roman" w:hAnsi="Times New Roman" w:cs="Times New Roman"/>
        </w:rPr>
      </w:pPr>
      <w:r w:rsidRPr="002063EA">
        <w:rPr>
          <w:rFonts w:ascii="Times New Roman" w:hAnsi="Times New Roman" w:cs="Times New Roman"/>
        </w:rPr>
        <w:t>Is the project likely to contribute to long-term social, economic, technical, environmental changes for individuals, communities, and institutions</w:t>
      </w:r>
      <w:r w:rsidR="00536B4B" w:rsidRPr="002063EA">
        <w:rPr>
          <w:rFonts w:ascii="Times New Roman" w:hAnsi="Times New Roman" w:cs="Times New Roman"/>
        </w:rPr>
        <w:t xml:space="preserve"> (government and civil society</w:t>
      </w:r>
      <w:r w:rsidR="008242F2" w:rsidRPr="002063EA">
        <w:rPr>
          <w:rFonts w:ascii="Times New Roman" w:hAnsi="Times New Roman" w:cs="Times New Roman"/>
        </w:rPr>
        <w:t xml:space="preserve"> – women’s organizations) and women’s movement</w:t>
      </w:r>
      <w:r w:rsidRPr="002063EA">
        <w:rPr>
          <w:rFonts w:ascii="Times New Roman" w:hAnsi="Times New Roman" w:cs="Times New Roman"/>
        </w:rPr>
        <w:t xml:space="preserve"> related to the project?</w:t>
      </w:r>
    </w:p>
    <w:p w14:paraId="1EF4A2E4" w14:textId="0E707F1D" w:rsidR="00BF2AFF" w:rsidRPr="002063EA" w:rsidRDefault="00BF2AFF" w:rsidP="003F2FB5">
      <w:pPr>
        <w:pStyle w:val="ListParagraph"/>
        <w:numPr>
          <w:ilvl w:val="0"/>
          <w:numId w:val="31"/>
        </w:numPr>
        <w:rPr>
          <w:rFonts w:ascii="Times New Roman" w:hAnsi="Times New Roman" w:cs="Times New Roman"/>
        </w:rPr>
      </w:pPr>
      <w:r w:rsidRPr="002063EA">
        <w:rPr>
          <w:rFonts w:ascii="Times New Roman" w:hAnsi="Times New Roman" w:cs="Times New Roman"/>
        </w:rPr>
        <w:t>What changed in the lives of the beneficiaries</w:t>
      </w:r>
      <w:r w:rsidR="00F93AB9" w:rsidRPr="002063EA">
        <w:rPr>
          <w:rFonts w:ascii="Times New Roman" w:hAnsi="Times New Roman" w:cs="Times New Roman"/>
        </w:rPr>
        <w:t xml:space="preserve"> (both direct and indirect beneficiaries)</w:t>
      </w:r>
      <w:r w:rsidRPr="002063EA">
        <w:rPr>
          <w:rFonts w:ascii="Times New Roman" w:hAnsi="Times New Roman" w:cs="Times New Roman"/>
        </w:rPr>
        <w:t>? (Assess scenarios of before and after the project)</w:t>
      </w:r>
      <w:r w:rsidR="00704F9D" w:rsidRPr="002063EA">
        <w:rPr>
          <w:rFonts w:ascii="Times New Roman" w:hAnsi="Times New Roman" w:cs="Times New Roman"/>
        </w:rPr>
        <w:t>.</w:t>
      </w:r>
    </w:p>
    <w:p w14:paraId="2A19D6CD" w14:textId="77777777" w:rsidR="00BF2AFF" w:rsidRPr="002063EA" w:rsidRDefault="00BF2AFF" w:rsidP="003F2FB5">
      <w:pPr>
        <w:pStyle w:val="ListParagraph"/>
        <w:numPr>
          <w:ilvl w:val="0"/>
          <w:numId w:val="31"/>
        </w:numPr>
        <w:rPr>
          <w:rFonts w:ascii="Times New Roman" w:hAnsi="Times New Roman" w:cs="Times New Roman"/>
        </w:rPr>
      </w:pPr>
      <w:r w:rsidRPr="002063EA">
        <w:rPr>
          <w:rFonts w:ascii="Times New Roman" w:hAnsi="Times New Roman" w:cs="Times New Roman"/>
        </w:rPr>
        <w:t>What are the social changes the intervention contributed for at community level? (attitudes, behaviour, knowledge, socio-cultural practices &amp; norms related to GE)</w:t>
      </w:r>
    </w:p>
    <w:p w14:paraId="3C52455F" w14:textId="4C8A7DF0" w:rsidR="00BF2AFF" w:rsidRPr="002063EA" w:rsidRDefault="00BF2AFF" w:rsidP="003F2FB5">
      <w:pPr>
        <w:pStyle w:val="ListParagraph"/>
        <w:numPr>
          <w:ilvl w:val="0"/>
          <w:numId w:val="31"/>
        </w:numPr>
        <w:rPr>
          <w:rFonts w:ascii="Times New Roman" w:hAnsi="Times New Roman" w:cs="Times New Roman"/>
        </w:rPr>
      </w:pPr>
      <w:r w:rsidRPr="002063EA">
        <w:rPr>
          <w:rFonts w:ascii="Times New Roman" w:hAnsi="Times New Roman" w:cs="Times New Roman"/>
        </w:rPr>
        <w:t>What institutional changes did the intervention achieve in the partners organizations?</w:t>
      </w:r>
    </w:p>
    <w:p w14:paraId="3B3C319E" w14:textId="47F30E4B" w:rsidR="00BF2AFF" w:rsidRPr="002063EA" w:rsidRDefault="00BF2AFF" w:rsidP="003F2FB5">
      <w:pPr>
        <w:pStyle w:val="ListParagraph"/>
        <w:numPr>
          <w:ilvl w:val="0"/>
          <w:numId w:val="31"/>
        </w:numPr>
        <w:rPr>
          <w:rFonts w:ascii="Times New Roman" w:hAnsi="Times New Roman" w:cs="Times New Roman"/>
        </w:rPr>
      </w:pPr>
      <w:r w:rsidRPr="002063EA">
        <w:rPr>
          <w:rFonts w:ascii="Times New Roman" w:hAnsi="Times New Roman" w:cs="Times New Roman"/>
        </w:rPr>
        <w:t xml:space="preserve">How did the project change the availability of data on </w:t>
      </w:r>
      <w:r w:rsidR="00126AAC" w:rsidRPr="002063EA">
        <w:rPr>
          <w:rFonts w:ascii="Times New Roman" w:hAnsi="Times New Roman" w:cs="Times New Roman"/>
        </w:rPr>
        <w:t>WPS and</w:t>
      </w:r>
      <w:r w:rsidRPr="002063EA">
        <w:rPr>
          <w:rFonts w:ascii="Times New Roman" w:hAnsi="Times New Roman" w:cs="Times New Roman"/>
        </w:rPr>
        <w:t xml:space="preserve"> gender equality to guide policy and programming?</w:t>
      </w:r>
    </w:p>
    <w:p w14:paraId="36CF4310" w14:textId="77777777" w:rsidR="00441D8B" w:rsidRPr="002063EA" w:rsidRDefault="00441D8B" w:rsidP="00441D8B">
      <w:pPr>
        <w:spacing w:before="100" w:line="240" w:lineRule="auto"/>
        <w:contextualSpacing/>
        <w:rPr>
          <w:rFonts w:ascii="Times New Roman" w:hAnsi="Times New Roman" w:cs="Times New Roman"/>
          <w:b/>
          <w:lang w:val="en-GB"/>
        </w:rPr>
      </w:pPr>
    </w:p>
    <w:p w14:paraId="681D3C23" w14:textId="77777777" w:rsidR="00BF2AFF" w:rsidRPr="002063EA" w:rsidRDefault="00BF2AFF" w:rsidP="00441D8B">
      <w:pPr>
        <w:spacing w:before="100" w:line="240" w:lineRule="auto"/>
        <w:contextualSpacing/>
        <w:rPr>
          <w:rFonts w:ascii="Times New Roman" w:hAnsi="Times New Roman" w:cs="Times New Roman"/>
          <w:b/>
          <w:lang w:val="en-GB"/>
        </w:rPr>
      </w:pPr>
      <w:r w:rsidRPr="002063EA">
        <w:rPr>
          <w:rFonts w:ascii="Times New Roman" w:hAnsi="Times New Roman" w:cs="Times New Roman"/>
          <w:b/>
          <w:lang w:val="en-GB"/>
        </w:rPr>
        <w:t>Sustainability</w:t>
      </w:r>
    </w:p>
    <w:p w14:paraId="4498E6BA" w14:textId="77777777" w:rsidR="00BF2AFF" w:rsidRPr="002063EA" w:rsidRDefault="00BF2AFF" w:rsidP="003F2FB5">
      <w:pPr>
        <w:pStyle w:val="ListParagraph"/>
        <w:rPr>
          <w:rFonts w:ascii="Times New Roman" w:hAnsi="Times New Roman" w:cs="Times New Roman"/>
        </w:rPr>
      </w:pPr>
      <w:r w:rsidRPr="002063EA">
        <w:rPr>
          <w:rFonts w:ascii="Times New Roman" w:hAnsi="Times New Roman" w:cs="Times New Roman"/>
        </w:rPr>
        <w:t>To what extent was capacity developed in order to ensure sustainability of efforts and benefits?</w:t>
      </w:r>
    </w:p>
    <w:p w14:paraId="38D84982" w14:textId="03F4AA75" w:rsidR="00BF2AFF" w:rsidRPr="002063EA" w:rsidRDefault="00BF2AFF" w:rsidP="003F2FB5">
      <w:pPr>
        <w:pStyle w:val="ListParagraph"/>
        <w:rPr>
          <w:rFonts w:ascii="Times New Roman" w:hAnsi="Times New Roman" w:cs="Times New Roman"/>
        </w:rPr>
      </w:pPr>
      <w:r w:rsidRPr="002063EA">
        <w:rPr>
          <w:rFonts w:ascii="Times New Roman" w:hAnsi="Times New Roman" w:cs="Times New Roman"/>
        </w:rPr>
        <w:t>How will the benefits of the intervention be secured for rights holders (i.e. what accountability and oversights systems were established</w:t>
      </w:r>
      <w:r w:rsidR="00536B4B" w:rsidRPr="002063EA">
        <w:rPr>
          <w:rFonts w:ascii="Times New Roman" w:hAnsi="Times New Roman" w:cs="Times New Roman"/>
        </w:rPr>
        <w:t xml:space="preserve"> or strengthened</w:t>
      </w:r>
      <w:r w:rsidRPr="002063EA">
        <w:rPr>
          <w:rFonts w:ascii="Times New Roman" w:hAnsi="Times New Roman" w:cs="Times New Roman"/>
        </w:rPr>
        <w:t>)?</w:t>
      </w:r>
    </w:p>
    <w:p w14:paraId="5C88D532" w14:textId="016EA545" w:rsidR="00BF2AFF" w:rsidRPr="002063EA" w:rsidRDefault="00BF2AFF" w:rsidP="003F2FB5">
      <w:pPr>
        <w:pStyle w:val="ListParagraph"/>
        <w:rPr>
          <w:rFonts w:ascii="Times New Roman" w:hAnsi="Times New Roman" w:cs="Times New Roman"/>
        </w:rPr>
      </w:pPr>
      <w:r w:rsidRPr="002063EA">
        <w:rPr>
          <w:rFonts w:ascii="Times New Roman" w:hAnsi="Times New Roman" w:cs="Times New Roman"/>
        </w:rPr>
        <w:t>What are the contextual factors for sustaining and replicating the project interventions and its impact</w:t>
      </w:r>
      <w:r w:rsidR="00E752A3" w:rsidRPr="002063EA">
        <w:rPr>
          <w:rFonts w:ascii="Times New Roman" w:hAnsi="Times New Roman" w:cs="Times New Roman"/>
        </w:rPr>
        <w:t xml:space="preserve"> at national level</w:t>
      </w:r>
      <w:r w:rsidRPr="002063EA">
        <w:rPr>
          <w:rFonts w:ascii="Times New Roman" w:hAnsi="Times New Roman" w:cs="Times New Roman"/>
        </w:rPr>
        <w:t>;</w:t>
      </w:r>
    </w:p>
    <w:p w14:paraId="0867B842" w14:textId="1EBC3521" w:rsidR="00BF2AFF" w:rsidRPr="002063EA" w:rsidRDefault="00BF2AFF" w:rsidP="003F2FB5">
      <w:pPr>
        <w:pStyle w:val="ListParagraph"/>
        <w:rPr>
          <w:rFonts w:ascii="Times New Roman" w:hAnsi="Times New Roman" w:cs="Times New Roman"/>
        </w:rPr>
      </w:pPr>
      <w:r w:rsidRPr="002063EA">
        <w:rPr>
          <w:rFonts w:ascii="Times New Roman" w:hAnsi="Times New Roman" w:cs="Times New Roman"/>
        </w:rPr>
        <w:t xml:space="preserve">To what extent have </w:t>
      </w:r>
      <w:r w:rsidR="00E752A3" w:rsidRPr="002063EA">
        <w:rPr>
          <w:rFonts w:ascii="Times New Roman" w:hAnsi="Times New Roman" w:cs="Times New Roman"/>
        </w:rPr>
        <w:t>civil society organizations and women´s organizations/associations</w:t>
      </w:r>
      <w:r w:rsidR="00536B4B" w:rsidRPr="002063EA">
        <w:rPr>
          <w:rFonts w:ascii="Times New Roman" w:hAnsi="Times New Roman" w:cs="Times New Roman"/>
        </w:rPr>
        <w:t>/movement</w:t>
      </w:r>
      <w:r w:rsidRPr="002063EA">
        <w:rPr>
          <w:rFonts w:ascii="Times New Roman" w:hAnsi="Times New Roman" w:cs="Times New Roman"/>
        </w:rPr>
        <w:t xml:space="preserve"> committed to </w:t>
      </w:r>
      <w:r w:rsidR="00E752A3" w:rsidRPr="002063EA">
        <w:rPr>
          <w:rFonts w:ascii="Times New Roman" w:hAnsi="Times New Roman" w:cs="Times New Roman"/>
        </w:rPr>
        <w:t>promote the WPS agenda and promote peace and security for all at</w:t>
      </w:r>
      <w:r w:rsidRPr="002063EA">
        <w:rPr>
          <w:rFonts w:ascii="Times New Roman" w:hAnsi="Times New Roman" w:cs="Times New Roman"/>
        </w:rPr>
        <w:t xml:space="preserve"> district level; </w:t>
      </w:r>
    </w:p>
    <w:p w14:paraId="0E146E55" w14:textId="77777777" w:rsidR="00BF2AFF" w:rsidRPr="002063EA" w:rsidRDefault="00BF2AFF" w:rsidP="003F2FB5">
      <w:pPr>
        <w:pStyle w:val="ListParagraph"/>
        <w:rPr>
          <w:rFonts w:ascii="Times New Roman" w:hAnsi="Times New Roman" w:cs="Times New Roman"/>
        </w:rPr>
      </w:pPr>
      <w:r w:rsidRPr="002063EA">
        <w:rPr>
          <w:rFonts w:ascii="Times New Roman" w:hAnsi="Times New Roman" w:cs="Times New Roman"/>
        </w:rPr>
        <w:t>Do beneficiaries demonstrate skills with potential for long term impact on their wellbeing?</w:t>
      </w:r>
    </w:p>
    <w:p w14:paraId="6F947E97" w14:textId="5B06D1E1" w:rsidR="00BF2AFF" w:rsidRPr="002063EA" w:rsidRDefault="00BF2AFF" w:rsidP="003F2FB5">
      <w:pPr>
        <w:pStyle w:val="ListParagraph"/>
        <w:rPr>
          <w:rFonts w:ascii="Times New Roman" w:hAnsi="Times New Roman" w:cs="Times New Roman"/>
        </w:rPr>
      </w:pPr>
      <w:r w:rsidRPr="002063EA">
        <w:rPr>
          <w:rFonts w:ascii="Times New Roman" w:hAnsi="Times New Roman" w:cs="Times New Roman"/>
        </w:rPr>
        <w:t xml:space="preserve">To what extent have Government Partners committed to </w:t>
      </w:r>
      <w:r w:rsidR="00126AAC" w:rsidRPr="002063EA">
        <w:rPr>
          <w:rFonts w:ascii="Times New Roman" w:hAnsi="Times New Roman" w:cs="Times New Roman"/>
        </w:rPr>
        <w:t xml:space="preserve">promoting the WPS agenda </w:t>
      </w:r>
      <w:r w:rsidRPr="002063EA">
        <w:rPr>
          <w:rFonts w:ascii="Times New Roman" w:hAnsi="Times New Roman" w:cs="Times New Roman"/>
        </w:rPr>
        <w:t xml:space="preserve">at </w:t>
      </w:r>
      <w:r w:rsidR="00E752A3" w:rsidRPr="002063EA">
        <w:rPr>
          <w:rFonts w:ascii="Times New Roman" w:hAnsi="Times New Roman" w:cs="Times New Roman"/>
        </w:rPr>
        <w:t xml:space="preserve">central, provincial and </w:t>
      </w:r>
      <w:r w:rsidRPr="002063EA">
        <w:rPr>
          <w:rFonts w:ascii="Times New Roman" w:hAnsi="Times New Roman" w:cs="Times New Roman"/>
        </w:rPr>
        <w:t>district level?</w:t>
      </w:r>
    </w:p>
    <w:p w14:paraId="2FAE852C" w14:textId="15DCB073" w:rsidR="00536B4B" w:rsidRPr="002063EA" w:rsidRDefault="00536B4B" w:rsidP="00ED7CBE">
      <w:pPr>
        <w:ind w:left="720"/>
        <w:rPr>
          <w:rFonts w:ascii="Times New Roman" w:hAnsi="Times New Roman" w:cs="Times New Roman"/>
        </w:rPr>
      </w:pPr>
    </w:p>
    <w:p w14:paraId="536B6B79" w14:textId="77777777" w:rsidR="00536B4B" w:rsidRPr="002063EA" w:rsidRDefault="00536B4B" w:rsidP="00536B4B">
      <w:pPr>
        <w:rPr>
          <w:rFonts w:ascii="Times New Roman" w:hAnsi="Times New Roman" w:cs="Times New Roman"/>
          <w:lang w:val="en-GB" w:eastAsia="ja-JP"/>
        </w:rPr>
      </w:pPr>
    </w:p>
    <w:p w14:paraId="7BC3DB9B" w14:textId="73D5B859" w:rsidR="00512464" w:rsidRPr="002063EA" w:rsidRDefault="00512464" w:rsidP="009F655A">
      <w:pPr>
        <w:rPr>
          <w:rFonts w:ascii="Times New Roman" w:hAnsi="Times New Roman" w:cs="Times New Roman"/>
          <w:lang w:val="en-GB" w:eastAsia="ja-JP"/>
        </w:rPr>
      </w:pPr>
    </w:p>
    <w:p w14:paraId="7CEE59F0" w14:textId="77777777" w:rsidR="00BF2AFF" w:rsidRPr="002063EA" w:rsidRDefault="00BF2AFF" w:rsidP="00441D8B">
      <w:pPr>
        <w:spacing w:line="240" w:lineRule="auto"/>
        <w:rPr>
          <w:rFonts w:ascii="Times New Roman" w:hAnsi="Times New Roman" w:cs="Times New Roman"/>
          <w:lang w:val="en-GB"/>
        </w:rPr>
      </w:pPr>
    </w:p>
    <w:p w14:paraId="5EFD47AB" w14:textId="77777777" w:rsidR="00BF2AFF" w:rsidRPr="002063EA" w:rsidRDefault="00BF2AFF" w:rsidP="00441D8B">
      <w:pPr>
        <w:spacing w:before="100" w:line="240" w:lineRule="auto"/>
        <w:contextualSpacing/>
        <w:rPr>
          <w:rFonts w:ascii="Times New Roman" w:hAnsi="Times New Roman" w:cs="Times New Roman"/>
          <w:lang w:val="en-GB" w:eastAsia="ja-JP"/>
        </w:rPr>
      </w:pPr>
      <w:r w:rsidRPr="002063EA">
        <w:rPr>
          <w:rFonts w:ascii="Times New Roman" w:hAnsi="Times New Roman" w:cs="Times New Roman"/>
          <w:b/>
          <w:lang w:val="en-GB"/>
        </w:rPr>
        <w:t>Human Rights approach and Gender Equality principles</w:t>
      </w:r>
    </w:p>
    <w:p w14:paraId="35B35226" w14:textId="77777777" w:rsidR="00BF2AFF" w:rsidRPr="002063EA" w:rsidRDefault="00BF2AFF" w:rsidP="003F2FB5">
      <w:pPr>
        <w:pStyle w:val="ListParagraph"/>
        <w:numPr>
          <w:ilvl w:val="0"/>
          <w:numId w:val="33"/>
        </w:numPr>
        <w:rPr>
          <w:rFonts w:ascii="Times New Roman" w:hAnsi="Times New Roman" w:cs="Times New Roman"/>
        </w:rPr>
      </w:pPr>
      <w:r w:rsidRPr="002063EA">
        <w:rPr>
          <w:rFonts w:ascii="Times New Roman" w:hAnsi="Times New Roman" w:cs="Times New Roman"/>
        </w:rPr>
        <w:t>To what extent has gender and human rights considerations been integrated into the programme design and implementation?</w:t>
      </w:r>
    </w:p>
    <w:p w14:paraId="3B634C47" w14:textId="77777777" w:rsidR="00BF2AFF" w:rsidRPr="002063EA" w:rsidRDefault="00BF2AFF" w:rsidP="00441D8B">
      <w:pPr>
        <w:pStyle w:val="MAIN"/>
        <w:numPr>
          <w:ilvl w:val="0"/>
          <w:numId w:val="33"/>
        </w:numPr>
        <w:spacing w:before="100" w:after="0" w:line="240" w:lineRule="auto"/>
        <w:contextualSpacing/>
        <w:rPr>
          <w:rFonts w:ascii="Times New Roman" w:hAnsi="Times New Roman" w:cs="Times New Roman"/>
          <w:sz w:val="24"/>
          <w:szCs w:val="24"/>
          <w:lang w:val="en-GB"/>
        </w:rPr>
      </w:pPr>
      <w:r w:rsidRPr="002063EA">
        <w:rPr>
          <w:rFonts w:ascii="Times New Roman" w:hAnsi="Times New Roman" w:cs="Times New Roman"/>
          <w:sz w:val="24"/>
          <w:szCs w:val="24"/>
          <w:lang w:val="en-GB"/>
        </w:rPr>
        <w:t>How has attention to/integration of gender equality and human rights concerns advanced the area of work?</w:t>
      </w:r>
    </w:p>
    <w:p w14:paraId="6B721CC7" w14:textId="77777777" w:rsidR="00BF2AFF" w:rsidRPr="002063EA" w:rsidRDefault="00BF2AFF" w:rsidP="00441D8B">
      <w:pPr>
        <w:spacing w:line="240" w:lineRule="auto"/>
        <w:rPr>
          <w:rFonts w:ascii="Times New Roman" w:hAnsi="Times New Roman" w:cs="Times New Roman"/>
          <w:lang w:val="en-GB"/>
        </w:rPr>
      </w:pPr>
    </w:p>
    <w:p w14:paraId="13C6E818" w14:textId="77777777" w:rsidR="00BF2AFF" w:rsidRPr="002063EA" w:rsidRDefault="00BF2AFF" w:rsidP="00441D8B">
      <w:pPr>
        <w:spacing w:before="100" w:line="240" w:lineRule="auto"/>
        <w:contextualSpacing/>
        <w:rPr>
          <w:rFonts w:ascii="Times New Roman" w:hAnsi="Times New Roman" w:cs="Times New Roman"/>
          <w:b/>
          <w:lang w:val="en-GB"/>
        </w:rPr>
      </w:pPr>
      <w:r w:rsidRPr="002063EA">
        <w:rPr>
          <w:rFonts w:ascii="Times New Roman" w:hAnsi="Times New Roman" w:cs="Times New Roman"/>
          <w:b/>
          <w:lang w:val="en-GB"/>
        </w:rPr>
        <w:t>Strategic positioning</w:t>
      </w:r>
    </w:p>
    <w:p w14:paraId="50C2A67A" w14:textId="77777777" w:rsidR="00BF2AFF" w:rsidRPr="002063EA" w:rsidRDefault="00BF2AFF" w:rsidP="003F2FB5">
      <w:pPr>
        <w:pStyle w:val="ListParagraph"/>
        <w:numPr>
          <w:ilvl w:val="0"/>
          <w:numId w:val="34"/>
        </w:numPr>
        <w:rPr>
          <w:rFonts w:ascii="Times New Roman" w:hAnsi="Times New Roman" w:cs="Times New Roman"/>
        </w:rPr>
      </w:pPr>
      <w:r w:rsidRPr="002063EA">
        <w:rPr>
          <w:rFonts w:ascii="Times New Roman" w:hAnsi="Times New Roman" w:cs="Times New Roman"/>
        </w:rPr>
        <w:t>What is the level of engagement between the Partners and key Stakeholders at all levels and the ability to leverage the partnership process to inform the advocacy strategy?</w:t>
      </w:r>
    </w:p>
    <w:p w14:paraId="56797448" w14:textId="77777777" w:rsidR="00BF2AFF" w:rsidRPr="002063EA" w:rsidRDefault="00BF2AFF" w:rsidP="003F2FB5">
      <w:pPr>
        <w:pStyle w:val="ListParagraph"/>
        <w:numPr>
          <w:ilvl w:val="0"/>
          <w:numId w:val="34"/>
        </w:numPr>
        <w:rPr>
          <w:rFonts w:ascii="Times New Roman" w:hAnsi="Times New Roman" w:cs="Times New Roman"/>
        </w:rPr>
      </w:pPr>
      <w:r w:rsidRPr="002063EA">
        <w:rPr>
          <w:rFonts w:ascii="Times New Roman" w:hAnsi="Times New Roman" w:cs="Times New Roman"/>
        </w:rPr>
        <w:t>How has the project aligned UN Women’s position to the regional and global context?</w:t>
      </w:r>
    </w:p>
    <w:p w14:paraId="0C6EBF75" w14:textId="77777777" w:rsidR="00BF2AFF" w:rsidRPr="002063EA" w:rsidRDefault="00BF2AFF" w:rsidP="003F2FB5">
      <w:pPr>
        <w:pStyle w:val="ListParagraph"/>
        <w:numPr>
          <w:ilvl w:val="0"/>
          <w:numId w:val="34"/>
        </w:numPr>
        <w:rPr>
          <w:rFonts w:ascii="Times New Roman" w:hAnsi="Times New Roman" w:cs="Times New Roman"/>
        </w:rPr>
      </w:pPr>
      <w:r w:rsidRPr="002063EA">
        <w:rPr>
          <w:rFonts w:ascii="Times New Roman" w:hAnsi="Times New Roman" w:cs="Times New Roman"/>
        </w:rPr>
        <w:t>What is the value addition of UN Women in terms of the resources oversight and technical support?</w:t>
      </w:r>
    </w:p>
    <w:p w14:paraId="0FB3A20E" w14:textId="77777777" w:rsidR="00BF2AFF" w:rsidRPr="002063EA" w:rsidRDefault="00BF2AFF" w:rsidP="00441D8B">
      <w:pPr>
        <w:spacing w:before="100" w:line="240" w:lineRule="auto"/>
        <w:contextualSpacing/>
        <w:rPr>
          <w:rFonts w:ascii="Times New Roman" w:hAnsi="Times New Roman" w:cs="Times New Roman"/>
          <w:lang w:val="en-GB" w:eastAsia="ja-JP"/>
        </w:rPr>
      </w:pPr>
    </w:p>
    <w:p w14:paraId="795CAF8D" w14:textId="51CCFBEE" w:rsidR="00BF2AFF" w:rsidRPr="002063EA" w:rsidRDefault="001F1B2C" w:rsidP="00441D8B">
      <w:pPr>
        <w:spacing w:before="100" w:line="240" w:lineRule="auto"/>
        <w:contextualSpacing/>
        <w:rPr>
          <w:rFonts w:ascii="Times New Roman" w:hAnsi="Times New Roman" w:cs="Times New Roman"/>
          <w:b/>
          <w:lang w:val="en-GB" w:eastAsia="ja-JP"/>
        </w:rPr>
      </w:pPr>
      <w:r w:rsidRPr="002063EA">
        <w:rPr>
          <w:rFonts w:ascii="Times New Roman" w:hAnsi="Times New Roman" w:cs="Times New Roman"/>
          <w:b/>
          <w:lang w:val="en-GB" w:eastAsia="ja-JP"/>
        </w:rPr>
        <w:t>Monitoring, Evaluation and Knowledge Management</w:t>
      </w:r>
    </w:p>
    <w:p w14:paraId="7C0A65C2" w14:textId="35EEC88D" w:rsidR="009871FB" w:rsidRPr="002063EA" w:rsidRDefault="009871FB" w:rsidP="00441D8B">
      <w:pPr>
        <w:spacing w:before="100" w:line="240" w:lineRule="auto"/>
        <w:contextualSpacing/>
        <w:rPr>
          <w:rFonts w:ascii="Times New Roman" w:hAnsi="Times New Roman" w:cs="Times New Roman"/>
          <w:b/>
          <w:lang w:val="en-GB" w:eastAsia="ja-JP"/>
        </w:rPr>
      </w:pPr>
    </w:p>
    <w:p w14:paraId="36843485" w14:textId="36A30016" w:rsidR="009871FB" w:rsidRPr="002063EA" w:rsidRDefault="009871FB" w:rsidP="003F2FB5">
      <w:pPr>
        <w:pStyle w:val="ListParagraph"/>
        <w:numPr>
          <w:ilvl w:val="0"/>
          <w:numId w:val="49"/>
        </w:numPr>
        <w:rPr>
          <w:rFonts w:ascii="Times New Roman" w:hAnsi="Times New Roman" w:cs="Times New Roman"/>
        </w:rPr>
      </w:pPr>
      <w:r w:rsidRPr="002063EA">
        <w:rPr>
          <w:rFonts w:ascii="Times New Roman" w:hAnsi="Times New Roman" w:cs="Times New Roman"/>
        </w:rPr>
        <w:t xml:space="preserve">Is there a need to improve the Monitoring &amp; Evaluation Framework including logical frame indicators, tools and processes used to monitor and report activities, outputs? </w:t>
      </w:r>
    </w:p>
    <w:p w14:paraId="08DFA903" w14:textId="30DD314D" w:rsidR="009871FB" w:rsidRPr="002063EA" w:rsidRDefault="003F2FB5" w:rsidP="003F2FB5">
      <w:pPr>
        <w:pStyle w:val="ListParagraph"/>
        <w:numPr>
          <w:ilvl w:val="0"/>
          <w:numId w:val="49"/>
        </w:numPr>
        <w:rPr>
          <w:rFonts w:ascii="Times New Roman" w:hAnsi="Times New Roman" w:cs="Times New Roman"/>
        </w:rPr>
      </w:pPr>
      <w:r w:rsidRPr="002063EA">
        <w:rPr>
          <w:rFonts w:ascii="Times New Roman" w:hAnsi="Times New Roman" w:cs="Times New Roman"/>
        </w:rPr>
        <w:t>Is</w:t>
      </w:r>
      <w:r w:rsidR="003E0983" w:rsidRPr="002063EA">
        <w:rPr>
          <w:rFonts w:ascii="Times New Roman" w:hAnsi="Times New Roman" w:cs="Times New Roman"/>
          <w:color w:val="FF0000"/>
        </w:rPr>
        <w:t xml:space="preserve"> </w:t>
      </w:r>
      <w:r w:rsidR="003E0983" w:rsidRPr="002063EA">
        <w:rPr>
          <w:rFonts w:ascii="Times New Roman" w:hAnsi="Times New Roman" w:cs="Times New Roman"/>
        </w:rPr>
        <w:t>the</w:t>
      </w:r>
      <w:r w:rsidR="009871FB" w:rsidRPr="002063EA">
        <w:rPr>
          <w:rFonts w:ascii="Times New Roman" w:hAnsi="Times New Roman" w:cs="Times New Roman"/>
        </w:rPr>
        <w:t xml:space="preserve"> knowledge produced by the project being use</w:t>
      </w:r>
      <w:r w:rsidR="00120004" w:rsidRPr="002063EA">
        <w:rPr>
          <w:rFonts w:ascii="Times New Roman" w:hAnsi="Times New Roman" w:cs="Times New Roman"/>
        </w:rPr>
        <w:t>d</w:t>
      </w:r>
      <w:r w:rsidR="009871FB" w:rsidRPr="002063EA">
        <w:rPr>
          <w:rFonts w:ascii="Times New Roman" w:hAnsi="Times New Roman" w:cs="Times New Roman"/>
        </w:rPr>
        <w:t>? (e.g. studies</w:t>
      </w:r>
      <w:r w:rsidR="00120004" w:rsidRPr="002063EA">
        <w:rPr>
          <w:rFonts w:ascii="Times New Roman" w:hAnsi="Times New Roman" w:cs="Times New Roman"/>
        </w:rPr>
        <w:t xml:space="preserve"> and KP produced during the implementation)</w:t>
      </w:r>
    </w:p>
    <w:p w14:paraId="1FD09DDC" w14:textId="73B81AA9" w:rsidR="009871FB" w:rsidRPr="002063EA" w:rsidRDefault="009871FB" w:rsidP="003F2FB5">
      <w:pPr>
        <w:pStyle w:val="ListParagraph"/>
        <w:numPr>
          <w:ilvl w:val="0"/>
          <w:numId w:val="50"/>
        </w:numPr>
        <w:rPr>
          <w:rFonts w:ascii="Times New Roman" w:hAnsi="Times New Roman" w:cs="Times New Roman"/>
        </w:rPr>
      </w:pPr>
      <w:r w:rsidRPr="002063EA">
        <w:rPr>
          <w:rFonts w:ascii="Times New Roman" w:hAnsi="Times New Roman" w:cs="Times New Roman"/>
        </w:rPr>
        <w:t>Is the project documentation (donor reporting, activity reporting, KM and communication products) adequate</w:t>
      </w:r>
      <w:r w:rsidR="00120004" w:rsidRPr="002063EA">
        <w:rPr>
          <w:rFonts w:ascii="Times New Roman" w:hAnsi="Times New Roman" w:cs="Times New Roman"/>
        </w:rPr>
        <w:t>, disseminated</w:t>
      </w:r>
      <w:r w:rsidRPr="002063EA">
        <w:rPr>
          <w:rFonts w:ascii="Times New Roman" w:hAnsi="Times New Roman" w:cs="Times New Roman"/>
        </w:rPr>
        <w:t xml:space="preserve"> and </w:t>
      </w:r>
      <w:proofErr w:type="gramStart"/>
      <w:r w:rsidRPr="002063EA">
        <w:rPr>
          <w:rFonts w:ascii="Times New Roman" w:hAnsi="Times New Roman" w:cs="Times New Roman"/>
        </w:rPr>
        <w:t>sufficient</w:t>
      </w:r>
      <w:proofErr w:type="gramEnd"/>
      <w:r w:rsidRPr="002063EA">
        <w:rPr>
          <w:rFonts w:ascii="Times New Roman" w:hAnsi="Times New Roman" w:cs="Times New Roman"/>
        </w:rPr>
        <w:t>?</w:t>
      </w:r>
    </w:p>
    <w:p w14:paraId="4CFD46F7" w14:textId="0B8D89C0" w:rsidR="00BF2AFF" w:rsidRPr="002063EA" w:rsidRDefault="00BF2AFF" w:rsidP="003F2FB5">
      <w:pPr>
        <w:pStyle w:val="ListParagraph"/>
        <w:numPr>
          <w:ilvl w:val="0"/>
          <w:numId w:val="33"/>
        </w:numPr>
        <w:rPr>
          <w:rFonts w:ascii="Times New Roman" w:hAnsi="Times New Roman" w:cs="Times New Roman"/>
        </w:rPr>
      </w:pPr>
      <w:r w:rsidRPr="002063EA">
        <w:rPr>
          <w:rFonts w:ascii="Times New Roman" w:hAnsi="Times New Roman" w:cs="Times New Roman"/>
        </w:rPr>
        <w:t>Which are potential good practices, challenges and lessons from the interventions and recommend forms to improve project strategies in the remaining implementation period.</w:t>
      </w:r>
    </w:p>
    <w:p w14:paraId="407B382C" w14:textId="77777777" w:rsidR="00BF2AFF" w:rsidRPr="002063EA" w:rsidRDefault="00BF2AFF" w:rsidP="007547E1">
      <w:pPr>
        <w:pStyle w:val="MAIN"/>
        <w:spacing w:before="100" w:after="0" w:line="276" w:lineRule="auto"/>
        <w:contextualSpacing/>
        <w:jc w:val="left"/>
        <w:rPr>
          <w:rFonts w:ascii="Times New Roman" w:hAnsi="Times New Roman" w:cs="Times New Roman"/>
          <w:b/>
          <w:lang w:val="en-GB"/>
        </w:rPr>
      </w:pPr>
    </w:p>
    <w:p w14:paraId="3E80E9DF" w14:textId="6505638D" w:rsidR="00535B6E" w:rsidRPr="002063EA" w:rsidRDefault="006E63F8" w:rsidP="00B03BC4">
      <w:pPr>
        <w:pStyle w:val="Heading1"/>
        <w:framePr w:wrap="around"/>
        <w:rPr>
          <w:rFonts w:ascii="Times New Roman" w:hAnsi="Times New Roman" w:cs="Times New Roman"/>
          <w:lang w:val="en-GB"/>
        </w:rPr>
      </w:pPr>
      <w:r w:rsidRPr="002063EA">
        <w:rPr>
          <w:rFonts w:ascii="Times New Roman" w:hAnsi="Times New Roman" w:cs="Times New Roman"/>
          <w:lang w:val="en-GB"/>
        </w:rPr>
        <w:t>V. Scope of the evaluation</w:t>
      </w:r>
    </w:p>
    <w:p w14:paraId="2054C984" w14:textId="77777777" w:rsidR="00B03BC4" w:rsidRPr="002063EA" w:rsidRDefault="00B03BC4" w:rsidP="00441D8B">
      <w:pPr>
        <w:shd w:val="clear" w:color="auto" w:fill="FFFFFF"/>
        <w:spacing w:after="100" w:line="240" w:lineRule="auto"/>
        <w:jc w:val="both"/>
        <w:rPr>
          <w:rFonts w:ascii="Times New Roman" w:hAnsi="Times New Roman" w:cs="Times New Roman"/>
          <w:lang w:val="en-GB"/>
        </w:rPr>
      </w:pPr>
    </w:p>
    <w:p w14:paraId="3C871216" w14:textId="77777777" w:rsidR="00B03BC4" w:rsidRPr="002063EA" w:rsidRDefault="00B03BC4" w:rsidP="00441D8B">
      <w:pPr>
        <w:shd w:val="clear" w:color="auto" w:fill="FFFFFF"/>
        <w:spacing w:after="100" w:line="240" w:lineRule="auto"/>
        <w:jc w:val="both"/>
        <w:rPr>
          <w:rFonts w:ascii="Times New Roman" w:hAnsi="Times New Roman" w:cs="Times New Roman"/>
          <w:lang w:val="en-GB"/>
        </w:rPr>
      </w:pPr>
    </w:p>
    <w:p w14:paraId="1A4EB01D" w14:textId="6FC39063" w:rsidR="006E63F8" w:rsidRPr="002063EA" w:rsidRDefault="00B50995" w:rsidP="00441D8B">
      <w:pPr>
        <w:shd w:val="clear" w:color="auto" w:fill="FFFFFF"/>
        <w:spacing w:after="100" w:line="240" w:lineRule="auto"/>
        <w:jc w:val="both"/>
        <w:rPr>
          <w:rFonts w:ascii="Times New Roman" w:hAnsi="Times New Roman" w:cs="Times New Roman"/>
          <w:lang w:val="en-GB"/>
        </w:rPr>
      </w:pPr>
      <w:r w:rsidRPr="002063EA">
        <w:rPr>
          <w:rFonts w:ascii="Times New Roman" w:hAnsi="Times New Roman" w:cs="Times New Roman"/>
          <w:lang w:val="en-GB"/>
        </w:rPr>
        <w:t>The scope of the evaluation is national (</w:t>
      </w:r>
      <w:r w:rsidR="00126AAC" w:rsidRPr="002063EA">
        <w:rPr>
          <w:rFonts w:ascii="Times New Roman" w:hAnsi="Times New Roman" w:cs="Times New Roman"/>
          <w:lang w:val="en-GB"/>
        </w:rPr>
        <w:t>concentrated at central level as well as in the 14</w:t>
      </w:r>
      <w:r w:rsidRPr="002063EA">
        <w:rPr>
          <w:rFonts w:ascii="Times New Roman" w:hAnsi="Times New Roman" w:cs="Times New Roman"/>
          <w:lang w:val="en-GB"/>
        </w:rPr>
        <w:t xml:space="preserve"> target districts in the </w:t>
      </w:r>
      <w:r w:rsidR="00126AAC" w:rsidRPr="002063EA">
        <w:rPr>
          <w:rFonts w:ascii="Times New Roman" w:hAnsi="Times New Roman" w:cs="Times New Roman"/>
          <w:lang w:val="en-GB"/>
        </w:rPr>
        <w:t xml:space="preserve">7 project </w:t>
      </w:r>
      <w:r w:rsidRPr="002063EA">
        <w:rPr>
          <w:rFonts w:ascii="Times New Roman" w:hAnsi="Times New Roman" w:cs="Times New Roman"/>
          <w:lang w:val="en-GB"/>
        </w:rPr>
        <w:t>province</w:t>
      </w:r>
      <w:r w:rsidR="00126AAC" w:rsidRPr="002063EA">
        <w:rPr>
          <w:rFonts w:ascii="Times New Roman" w:hAnsi="Times New Roman" w:cs="Times New Roman"/>
          <w:lang w:val="en-GB"/>
        </w:rPr>
        <w:t>s</w:t>
      </w:r>
      <w:r w:rsidRPr="002063EA">
        <w:rPr>
          <w:rFonts w:ascii="Times New Roman" w:hAnsi="Times New Roman" w:cs="Times New Roman"/>
          <w:lang w:val="en-GB"/>
        </w:rPr>
        <w:t xml:space="preserve">) and will include all dimensions of the project, namely how it contributes to the overall UN Women mandate to support normative and intergovernmental, operational and coordination work at provincial and national levels. It will </w:t>
      </w:r>
      <w:r w:rsidR="003F2FB5" w:rsidRPr="002063EA">
        <w:rPr>
          <w:rFonts w:ascii="Times New Roman" w:hAnsi="Times New Roman" w:cs="Times New Roman"/>
          <w:lang w:val="en-GB"/>
        </w:rPr>
        <w:t xml:space="preserve">assess the </w:t>
      </w:r>
      <w:r w:rsidR="008B456F" w:rsidRPr="002063EA">
        <w:rPr>
          <w:rFonts w:ascii="Times New Roman" w:hAnsi="Times New Roman" w:cs="Times New Roman"/>
          <w:lang w:val="en-GB"/>
        </w:rPr>
        <w:t>implementation from 2018 to the current implementation</w:t>
      </w:r>
      <w:r w:rsidRPr="002063EA">
        <w:rPr>
          <w:rFonts w:ascii="Times New Roman" w:hAnsi="Times New Roman" w:cs="Times New Roman"/>
          <w:lang w:val="en-GB"/>
        </w:rPr>
        <w:t>.</w:t>
      </w:r>
      <w:r w:rsidR="008B4D44" w:rsidRPr="002063EA">
        <w:rPr>
          <w:rFonts w:ascii="Times New Roman" w:hAnsi="Times New Roman" w:cs="Times New Roman"/>
          <w:lang w:val="en-GB"/>
        </w:rPr>
        <w:t xml:space="preserve"> </w:t>
      </w:r>
      <w:proofErr w:type="gramStart"/>
      <w:r w:rsidR="006E63F8" w:rsidRPr="002063EA">
        <w:rPr>
          <w:rFonts w:ascii="Times New Roman" w:hAnsi="Times New Roman" w:cs="Times New Roman"/>
          <w:lang w:val="en-GB"/>
        </w:rPr>
        <w:t>In an effort to</w:t>
      </w:r>
      <w:proofErr w:type="gramEnd"/>
      <w:r w:rsidR="006E63F8" w:rsidRPr="002063EA">
        <w:rPr>
          <w:rFonts w:ascii="Times New Roman" w:hAnsi="Times New Roman" w:cs="Times New Roman"/>
          <w:lang w:val="en-GB"/>
        </w:rPr>
        <w:t xml:space="preserve"> identify and assess </w:t>
      </w:r>
      <w:r w:rsidR="00126AAC" w:rsidRPr="002063EA">
        <w:rPr>
          <w:rFonts w:ascii="Times New Roman" w:hAnsi="Times New Roman" w:cs="Times New Roman"/>
          <w:lang w:val="en-GB"/>
        </w:rPr>
        <w:t>WPS</w:t>
      </w:r>
      <w:r w:rsidR="006E63F8" w:rsidRPr="002063EA">
        <w:rPr>
          <w:rFonts w:ascii="Times New Roman" w:hAnsi="Times New Roman" w:cs="Times New Roman"/>
          <w:lang w:val="en-GB"/>
        </w:rPr>
        <w:t xml:space="preserve"> linkages with other thematic areas</w:t>
      </w:r>
      <w:r w:rsidR="008B4D44" w:rsidRPr="002063EA">
        <w:rPr>
          <w:rFonts w:ascii="Times New Roman" w:hAnsi="Times New Roman" w:cs="Times New Roman"/>
          <w:lang w:val="en-GB"/>
        </w:rPr>
        <w:t>, the evaluation scope includes also other UN Women impact areas</w:t>
      </w:r>
      <w:r w:rsidR="006E63F8" w:rsidRPr="002063EA">
        <w:rPr>
          <w:rFonts w:ascii="Times New Roman" w:hAnsi="Times New Roman" w:cs="Times New Roman"/>
          <w:lang w:val="en-GB"/>
        </w:rPr>
        <w:t xml:space="preserve"> such as the elimination of violence against women and girls</w:t>
      </w:r>
      <w:r w:rsidR="00B4245E" w:rsidRPr="002063EA">
        <w:rPr>
          <w:rFonts w:ascii="Times New Roman" w:hAnsi="Times New Roman" w:cs="Times New Roman"/>
          <w:lang w:val="en-GB"/>
        </w:rPr>
        <w:t>,</w:t>
      </w:r>
      <w:r w:rsidR="006E63F8" w:rsidRPr="002063EA">
        <w:rPr>
          <w:rFonts w:ascii="Times New Roman" w:hAnsi="Times New Roman" w:cs="Times New Roman"/>
          <w:lang w:val="en-GB"/>
        </w:rPr>
        <w:t xml:space="preserve"> </w:t>
      </w:r>
      <w:r w:rsidR="00126AAC" w:rsidRPr="002063EA">
        <w:rPr>
          <w:rFonts w:ascii="Times New Roman" w:hAnsi="Times New Roman" w:cs="Times New Roman"/>
          <w:lang w:val="en-GB"/>
        </w:rPr>
        <w:t xml:space="preserve">women´s </w:t>
      </w:r>
      <w:r w:rsidR="00B4245E" w:rsidRPr="002063EA">
        <w:rPr>
          <w:rFonts w:ascii="Times New Roman" w:hAnsi="Times New Roman" w:cs="Times New Roman"/>
          <w:lang w:val="en-GB"/>
        </w:rPr>
        <w:t>socio</w:t>
      </w:r>
      <w:r w:rsidR="00126AAC" w:rsidRPr="002063EA">
        <w:rPr>
          <w:rFonts w:ascii="Times New Roman" w:hAnsi="Times New Roman" w:cs="Times New Roman"/>
          <w:lang w:val="en-GB"/>
        </w:rPr>
        <w:t>economic empowerment</w:t>
      </w:r>
      <w:r w:rsidR="00B4245E" w:rsidRPr="002063EA">
        <w:rPr>
          <w:rFonts w:ascii="Times New Roman" w:hAnsi="Times New Roman" w:cs="Times New Roman"/>
          <w:lang w:val="en-GB"/>
        </w:rPr>
        <w:t>, and global norms and institutional support</w:t>
      </w:r>
      <w:r w:rsidR="006E63F8" w:rsidRPr="002063EA">
        <w:rPr>
          <w:rFonts w:ascii="Times New Roman" w:hAnsi="Times New Roman" w:cs="Times New Roman"/>
          <w:lang w:val="en-GB"/>
        </w:rPr>
        <w:t>.</w:t>
      </w:r>
      <w:r w:rsidR="008B456F" w:rsidRPr="002063EA">
        <w:rPr>
          <w:rFonts w:ascii="Times New Roman" w:hAnsi="Times New Roman" w:cs="Times New Roman"/>
          <w:lang w:val="en-GB"/>
        </w:rPr>
        <w:t xml:space="preserve"> In addition, it </w:t>
      </w:r>
      <w:r w:rsidR="001F1B2C" w:rsidRPr="002063EA">
        <w:rPr>
          <w:rFonts w:ascii="Times New Roman" w:hAnsi="Times New Roman" w:cs="Times New Roman"/>
          <w:lang w:val="en-GB"/>
        </w:rPr>
        <w:t>will shed light on key relevant issues and emerging project risks, including but not limited to, the increase in violence in Cabo Delgado, the increase in humanitarian and public health crises.</w:t>
      </w:r>
    </w:p>
    <w:p w14:paraId="2C004578" w14:textId="77777777" w:rsidR="00ED2F12" w:rsidRPr="002063EA" w:rsidRDefault="00ED2F12">
      <w:pPr>
        <w:pStyle w:val="HEADLINE3ALL"/>
        <w:spacing w:after="100" w:line="276" w:lineRule="auto"/>
        <w:jc w:val="left"/>
        <w:rPr>
          <w:rFonts w:ascii="Times New Roman" w:hAnsi="Times New Roman" w:cs="Times New Roman"/>
          <w:sz w:val="24"/>
          <w:szCs w:val="24"/>
          <w:lang w:val="en-GB"/>
        </w:rPr>
      </w:pPr>
    </w:p>
    <w:p w14:paraId="58779332" w14:textId="716F696C" w:rsidR="00201226" w:rsidRPr="002063EA" w:rsidRDefault="00440E2F" w:rsidP="00B03BC4">
      <w:pPr>
        <w:pStyle w:val="Heading1"/>
        <w:framePr w:wrap="around"/>
        <w:rPr>
          <w:rFonts w:ascii="Times New Roman" w:hAnsi="Times New Roman" w:cs="Times New Roman"/>
          <w:color w:val="000000"/>
          <w:lang w:val="en-GB"/>
        </w:rPr>
      </w:pPr>
      <w:r w:rsidRPr="002063EA">
        <w:rPr>
          <w:rFonts w:ascii="Times New Roman" w:hAnsi="Times New Roman" w:cs="Times New Roman"/>
          <w:lang w:val="en-GB"/>
        </w:rPr>
        <w:t xml:space="preserve">VI. Evaluation design (process and methods) </w:t>
      </w:r>
    </w:p>
    <w:p w14:paraId="028048D0" w14:textId="77777777" w:rsidR="00B03BC4" w:rsidRPr="002063EA" w:rsidRDefault="00B03BC4" w:rsidP="003F2FB5">
      <w:pPr>
        <w:spacing w:line="240" w:lineRule="auto"/>
        <w:jc w:val="both"/>
        <w:rPr>
          <w:rFonts w:ascii="Times New Roman" w:hAnsi="Times New Roman" w:cs="Times New Roman"/>
          <w:color w:val="212121"/>
          <w:lang w:val="en-GB"/>
        </w:rPr>
      </w:pPr>
    </w:p>
    <w:p w14:paraId="60D09E1E" w14:textId="77777777" w:rsidR="00B03BC4" w:rsidRPr="002063EA" w:rsidRDefault="00B03BC4" w:rsidP="003F2FB5">
      <w:pPr>
        <w:spacing w:line="240" w:lineRule="auto"/>
        <w:jc w:val="both"/>
        <w:rPr>
          <w:rFonts w:ascii="Times New Roman" w:hAnsi="Times New Roman" w:cs="Times New Roman"/>
          <w:color w:val="212121"/>
          <w:lang w:val="en-GB"/>
        </w:rPr>
      </w:pPr>
    </w:p>
    <w:p w14:paraId="6E7F4440" w14:textId="77777777" w:rsidR="00B03BC4" w:rsidRPr="002063EA" w:rsidRDefault="00B03BC4" w:rsidP="003F2FB5">
      <w:pPr>
        <w:spacing w:line="240" w:lineRule="auto"/>
        <w:jc w:val="both"/>
        <w:rPr>
          <w:rFonts w:ascii="Times New Roman" w:hAnsi="Times New Roman" w:cs="Times New Roman"/>
          <w:color w:val="212121"/>
          <w:lang w:val="en-GB"/>
        </w:rPr>
      </w:pPr>
    </w:p>
    <w:p w14:paraId="249C9EC5" w14:textId="3E4EC242" w:rsidR="008B456F" w:rsidRPr="002063EA" w:rsidRDefault="008B456F" w:rsidP="003F2FB5">
      <w:pPr>
        <w:spacing w:line="240" w:lineRule="auto"/>
        <w:jc w:val="both"/>
        <w:rPr>
          <w:rFonts w:ascii="Times New Roman" w:hAnsi="Times New Roman" w:cs="Times New Roman"/>
          <w:color w:val="212121"/>
        </w:rPr>
      </w:pPr>
      <w:r w:rsidRPr="002063EA">
        <w:rPr>
          <w:rFonts w:ascii="Times New Roman" w:hAnsi="Times New Roman" w:cs="Times New Roman"/>
          <w:color w:val="212121"/>
          <w:lang w:val="en-GB"/>
        </w:rPr>
        <w:t>The evaluation will be carried following UN Evaluation Group (UNEG) Norms and Standards (see http://www.unwomen.org/about-us/accountability/evaluation/), UN Women Evaluation Policy</w:t>
      </w:r>
      <w:r w:rsidR="003F2FB5" w:rsidRPr="002063EA">
        <w:rPr>
          <w:rFonts w:ascii="Times New Roman" w:hAnsi="Times New Roman" w:cs="Times New Roman"/>
          <w:color w:val="212121"/>
          <w:lang w:val="en-GB"/>
        </w:rPr>
        <w:t xml:space="preserve">, </w:t>
      </w:r>
      <w:r w:rsidR="003F2FB5" w:rsidRPr="002063EA">
        <w:rPr>
          <w:rFonts w:ascii="Times New Roman" w:hAnsi="Times New Roman" w:cs="Times New Roman"/>
          <w:color w:val="212121"/>
        </w:rPr>
        <w:t xml:space="preserve">UN </w:t>
      </w:r>
      <w:r w:rsidR="003F2FB5" w:rsidRPr="002063EA">
        <w:rPr>
          <w:rFonts w:ascii="Times New Roman" w:hAnsi="Times New Roman" w:cs="Times New Roman"/>
          <w:color w:val="212121"/>
        </w:rPr>
        <w:lastRenderedPageBreak/>
        <w:t xml:space="preserve">Women Evaluation Handbook on Gender-Responsive Evaluation, it is already referenced with link in the Annex, UNEG Technical Note on the SWAP Evaluation Performance Indicator, (see </w:t>
      </w:r>
      <w:hyperlink r:id="rId10" w:history="1">
        <w:r w:rsidR="003F2FB5" w:rsidRPr="002063EA">
          <w:rPr>
            <w:rStyle w:val="Hyperlink"/>
            <w:rFonts w:ascii="Times New Roman" w:hAnsi="Times New Roman" w:cs="Times New Roman"/>
          </w:rPr>
          <w:t>https://www.unwomen.org/en/about-us/accountability/evaluation/un-coherence</w:t>
        </w:r>
      </w:hyperlink>
      <w:r w:rsidR="003F2FB5" w:rsidRPr="002063EA">
        <w:rPr>
          <w:rFonts w:ascii="Times New Roman" w:hAnsi="Times New Roman" w:cs="Times New Roman"/>
          <w:color w:val="212121"/>
          <w:lang w:val="en-GB"/>
        </w:rPr>
        <w:t xml:space="preserve">) </w:t>
      </w:r>
      <w:r w:rsidRPr="002063EA">
        <w:rPr>
          <w:rFonts w:ascii="Times New Roman" w:hAnsi="Times New Roman" w:cs="Times New Roman"/>
          <w:color w:val="212121"/>
          <w:lang w:val="en-GB"/>
        </w:rPr>
        <w:t xml:space="preserve">as well as the Ethical Guidelines for evaluations in the UN system, see Annex to this TOR. Once finalized the evaluation report will be quality-assessed based on the UN Women Global Evaluation Reports Assessment and Analysis System (GERAAS). GERAAS standards and GERAAS rating matrix are available at </w:t>
      </w:r>
      <w:hyperlink r:id="rId11" w:history="1">
        <w:r w:rsidRPr="002063EA">
          <w:rPr>
            <w:rStyle w:val="Hyperlink"/>
            <w:rFonts w:ascii="Times New Roman" w:hAnsi="Times New Roman" w:cs="Times New Roman"/>
            <w:lang w:val="en-GB"/>
          </w:rPr>
          <w:t>http://www.unwomen.org/en/about-us/evaluation/decentralized-evaluations</w:t>
        </w:r>
      </w:hyperlink>
      <w:r w:rsidRPr="002063EA">
        <w:rPr>
          <w:rFonts w:ascii="Times New Roman" w:hAnsi="Times New Roman" w:cs="Times New Roman"/>
          <w:color w:val="212121"/>
          <w:lang w:val="en-GB"/>
        </w:rPr>
        <w:t>.</w:t>
      </w:r>
    </w:p>
    <w:p w14:paraId="52F5391B" w14:textId="77777777" w:rsidR="008B456F" w:rsidRPr="002063EA" w:rsidRDefault="008B456F" w:rsidP="00F24000">
      <w:pPr>
        <w:shd w:val="clear" w:color="auto" w:fill="FFFFFF"/>
        <w:spacing w:after="100" w:line="276" w:lineRule="auto"/>
        <w:jc w:val="both"/>
        <w:rPr>
          <w:rFonts w:ascii="Times New Roman" w:hAnsi="Times New Roman" w:cs="Times New Roman"/>
          <w:color w:val="212121"/>
          <w:lang w:val="en-GB"/>
        </w:rPr>
      </w:pPr>
    </w:p>
    <w:p w14:paraId="214313CB" w14:textId="3E2C971F" w:rsidR="00F24000" w:rsidRPr="002063EA" w:rsidRDefault="00F24000" w:rsidP="00F24000">
      <w:pPr>
        <w:shd w:val="clear" w:color="auto" w:fill="FFFFFF"/>
        <w:spacing w:after="100" w:line="276" w:lineRule="auto"/>
        <w:jc w:val="both"/>
        <w:rPr>
          <w:rFonts w:ascii="Times New Roman" w:hAnsi="Times New Roman" w:cs="Times New Roman"/>
          <w:color w:val="212121"/>
          <w:lang w:val="en-GB"/>
        </w:rPr>
      </w:pPr>
      <w:r w:rsidRPr="002063EA">
        <w:rPr>
          <w:rFonts w:ascii="Times New Roman" w:hAnsi="Times New Roman" w:cs="Times New Roman"/>
          <w:color w:val="212121"/>
          <w:lang w:val="en-GB"/>
        </w:rPr>
        <w:t>The formative evaluation will be based on the explicit theory of change already formulated by stakeholders at the beginning of the programme. It will test its validity against the evidence collected so</w:t>
      </w:r>
      <w:r w:rsidR="00C2741E" w:rsidRPr="002063EA">
        <w:rPr>
          <w:rFonts w:ascii="Times New Roman" w:hAnsi="Times New Roman" w:cs="Times New Roman"/>
          <w:color w:val="212121"/>
          <w:lang w:val="en-GB"/>
        </w:rPr>
        <w:t xml:space="preserve"> </w:t>
      </w:r>
      <w:r w:rsidRPr="002063EA">
        <w:rPr>
          <w:rFonts w:ascii="Times New Roman" w:hAnsi="Times New Roman" w:cs="Times New Roman"/>
          <w:color w:val="212121"/>
          <w:lang w:val="en-GB"/>
        </w:rPr>
        <w:t>far regarding key programme results. It is also important to mention that both qualitative and quantitative methods are expected to be utilised. The evaluation process</w:t>
      </w:r>
      <w:r w:rsidR="003F2FB5" w:rsidRPr="002063EA">
        <w:rPr>
          <w:rFonts w:ascii="Times New Roman" w:hAnsi="Times New Roman" w:cs="Times New Roman"/>
          <w:color w:val="212121"/>
          <w:lang w:val="en-GB"/>
        </w:rPr>
        <w:t xml:space="preserve"> will be </w:t>
      </w:r>
      <w:r w:rsidRPr="002063EA">
        <w:rPr>
          <w:rFonts w:ascii="Times New Roman" w:hAnsi="Times New Roman" w:cs="Times New Roman"/>
          <w:color w:val="212121"/>
          <w:lang w:val="en-GB"/>
        </w:rPr>
        <w:t>transparent and involving</w:t>
      </w:r>
      <w:r w:rsidR="00C2741E" w:rsidRPr="002063EA">
        <w:rPr>
          <w:rFonts w:ascii="Times New Roman" w:hAnsi="Times New Roman" w:cs="Times New Roman"/>
          <w:color w:val="212121"/>
          <w:lang w:val="en-GB"/>
        </w:rPr>
        <w:t xml:space="preserve"> </w:t>
      </w:r>
      <w:r w:rsidRPr="002063EA">
        <w:rPr>
          <w:rFonts w:ascii="Times New Roman" w:hAnsi="Times New Roman" w:cs="Times New Roman"/>
          <w:color w:val="212121"/>
          <w:lang w:val="en-GB"/>
        </w:rPr>
        <w:t>various stakeholders and partners.</w:t>
      </w:r>
    </w:p>
    <w:p w14:paraId="12F70405" w14:textId="40B956C8" w:rsidR="00430468" w:rsidRPr="002063EA" w:rsidRDefault="005E69E3" w:rsidP="00430468">
      <w:pPr>
        <w:shd w:val="clear" w:color="auto" w:fill="FFFFFF"/>
        <w:spacing w:after="100" w:line="276" w:lineRule="auto"/>
        <w:jc w:val="both"/>
        <w:rPr>
          <w:rFonts w:ascii="Times New Roman" w:hAnsi="Times New Roman" w:cs="Times New Roman"/>
          <w:color w:val="212121"/>
          <w:lang w:val="en-GB"/>
        </w:rPr>
      </w:pPr>
      <w:r w:rsidRPr="002063EA">
        <w:rPr>
          <w:rFonts w:ascii="Times New Roman" w:hAnsi="Times New Roman" w:cs="Times New Roman"/>
          <w:color w:val="212121"/>
          <w:lang w:val="en-GB"/>
        </w:rPr>
        <w:t xml:space="preserve">The evaluation </w:t>
      </w:r>
      <w:r w:rsidR="00430468" w:rsidRPr="002063EA">
        <w:rPr>
          <w:rFonts w:ascii="Times New Roman" w:hAnsi="Times New Roman" w:cs="Times New Roman"/>
          <w:color w:val="212121"/>
          <w:lang w:val="en-GB"/>
        </w:rPr>
        <w:t>type will be non-experimental, and follow these phases:</w:t>
      </w:r>
    </w:p>
    <w:p w14:paraId="5AF077A1" w14:textId="77777777" w:rsidR="00430468" w:rsidRPr="002063EA" w:rsidRDefault="00430468" w:rsidP="003F2FB5">
      <w:pPr>
        <w:pStyle w:val="ListParagraph"/>
        <w:rPr>
          <w:rFonts w:ascii="Times New Roman" w:hAnsi="Times New Roman" w:cs="Times New Roman"/>
        </w:rPr>
      </w:pPr>
      <w:r w:rsidRPr="002063EA">
        <w:rPr>
          <w:rFonts w:ascii="Times New Roman" w:hAnsi="Times New Roman" w:cs="Times New Roman"/>
        </w:rPr>
        <w:t xml:space="preserve">Preparation: This includes the stakeholder analysis and establishment of the reference group, development of the </w:t>
      </w:r>
      <w:proofErr w:type="spellStart"/>
      <w:r w:rsidRPr="002063EA">
        <w:rPr>
          <w:rFonts w:ascii="Times New Roman" w:hAnsi="Times New Roman" w:cs="Times New Roman"/>
        </w:rPr>
        <w:t>ToR</w:t>
      </w:r>
      <w:proofErr w:type="spellEnd"/>
      <w:r w:rsidRPr="002063EA">
        <w:rPr>
          <w:rFonts w:ascii="Times New Roman" w:hAnsi="Times New Roman" w:cs="Times New Roman"/>
        </w:rPr>
        <w:t>, and recruitment of the evaluation team</w:t>
      </w:r>
    </w:p>
    <w:p w14:paraId="562A4EBA" w14:textId="77777777" w:rsidR="00430468" w:rsidRPr="002063EA" w:rsidRDefault="00430468" w:rsidP="003F2FB5">
      <w:pPr>
        <w:pStyle w:val="ListParagraph"/>
        <w:rPr>
          <w:rFonts w:ascii="Times New Roman" w:hAnsi="Times New Roman" w:cs="Times New Roman"/>
        </w:rPr>
      </w:pPr>
      <w:r w:rsidRPr="002063EA">
        <w:rPr>
          <w:rFonts w:ascii="Times New Roman" w:hAnsi="Times New Roman" w:cs="Times New Roman"/>
        </w:rPr>
        <w:t>Conduct: Inception report, stakeholder workshop, data collection and analysis</w:t>
      </w:r>
    </w:p>
    <w:p w14:paraId="301B1D59" w14:textId="77777777" w:rsidR="00430468" w:rsidRPr="002063EA" w:rsidRDefault="00430468" w:rsidP="003F2FB5">
      <w:pPr>
        <w:pStyle w:val="ListParagraph"/>
        <w:rPr>
          <w:rFonts w:ascii="Times New Roman" w:hAnsi="Times New Roman" w:cs="Times New Roman"/>
        </w:rPr>
      </w:pPr>
      <w:r w:rsidRPr="002063EA">
        <w:rPr>
          <w:rFonts w:ascii="Times New Roman" w:hAnsi="Times New Roman" w:cs="Times New Roman"/>
        </w:rPr>
        <w:t>Reporting: Presentation of preliminary findings, draft and final reports</w:t>
      </w:r>
    </w:p>
    <w:p w14:paraId="1B41A8C4" w14:textId="77777777" w:rsidR="00430468" w:rsidRPr="002063EA" w:rsidRDefault="00430468" w:rsidP="003F2FB5">
      <w:pPr>
        <w:pStyle w:val="ListParagraph"/>
        <w:rPr>
          <w:rFonts w:ascii="Times New Roman" w:hAnsi="Times New Roman" w:cs="Times New Roman"/>
        </w:rPr>
      </w:pPr>
      <w:r w:rsidRPr="002063EA">
        <w:rPr>
          <w:rFonts w:ascii="Times New Roman" w:hAnsi="Times New Roman" w:cs="Times New Roman"/>
        </w:rPr>
        <w:t>Use and follow up: Management response, dissemination of the report, and follow up on how to positively shape future programme design.</w:t>
      </w:r>
      <w:r w:rsidRPr="002063EA">
        <w:rPr>
          <w:rFonts w:ascii="Times New Roman" w:hAnsi="Times New Roman" w:cs="Times New Roman"/>
        </w:rPr>
        <w:tab/>
      </w:r>
    </w:p>
    <w:p w14:paraId="2A4FF769" w14:textId="77777777" w:rsidR="00C2741E" w:rsidRPr="002063EA" w:rsidRDefault="00C2741E" w:rsidP="00430468">
      <w:pPr>
        <w:shd w:val="clear" w:color="auto" w:fill="FFFFFF"/>
        <w:spacing w:after="100" w:line="276" w:lineRule="auto"/>
        <w:jc w:val="both"/>
        <w:rPr>
          <w:rFonts w:ascii="Times New Roman" w:hAnsi="Times New Roman" w:cs="Times New Roman"/>
          <w:color w:val="212121"/>
          <w:lang w:val="en-GB"/>
        </w:rPr>
      </w:pPr>
    </w:p>
    <w:p w14:paraId="484C88A4" w14:textId="1DAE30C2" w:rsidR="00441D8B" w:rsidRPr="002063EA" w:rsidRDefault="00292D8B" w:rsidP="00430468">
      <w:pPr>
        <w:shd w:val="clear" w:color="auto" w:fill="FFFFFF"/>
        <w:spacing w:after="100" w:line="276" w:lineRule="auto"/>
        <w:jc w:val="both"/>
        <w:rPr>
          <w:rFonts w:ascii="Times New Roman" w:hAnsi="Times New Roman" w:cs="Times New Roman"/>
          <w:color w:val="212121"/>
          <w:lang w:val="en-GB"/>
        </w:rPr>
      </w:pPr>
      <w:r w:rsidRPr="002063EA">
        <w:rPr>
          <w:rFonts w:ascii="Times New Roman" w:hAnsi="Times New Roman" w:cs="Times New Roman"/>
          <w:b/>
          <w:bCs/>
          <w:color w:val="212121"/>
          <w:lang w:val="en-GB"/>
        </w:rPr>
        <w:t>Methodology</w:t>
      </w:r>
    </w:p>
    <w:p w14:paraId="2656CE58" w14:textId="49D13B0D" w:rsidR="00430468" w:rsidRPr="002063EA" w:rsidRDefault="00430468" w:rsidP="00430468">
      <w:pPr>
        <w:shd w:val="clear" w:color="auto" w:fill="FFFFFF"/>
        <w:spacing w:after="100" w:line="276" w:lineRule="auto"/>
        <w:jc w:val="both"/>
        <w:rPr>
          <w:rFonts w:ascii="Times New Roman" w:hAnsi="Times New Roman" w:cs="Times New Roman"/>
          <w:color w:val="212121"/>
          <w:lang w:val="en-GB"/>
        </w:rPr>
      </w:pPr>
      <w:r w:rsidRPr="002063EA">
        <w:rPr>
          <w:rFonts w:ascii="Times New Roman" w:hAnsi="Times New Roman" w:cs="Times New Roman"/>
          <w:color w:val="212121"/>
          <w:lang w:val="en-GB"/>
        </w:rPr>
        <w:t xml:space="preserve">The evaluation methodology will be developed by the </w:t>
      </w:r>
      <w:r w:rsidR="00B4245E" w:rsidRPr="002063EA">
        <w:rPr>
          <w:rFonts w:ascii="Times New Roman" w:hAnsi="Times New Roman" w:cs="Times New Roman"/>
          <w:color w:val="212121"/>
          <w:lang w:val="en-GB"/>
        </w:rPr>
        <w:t>E</w:t>
      </w:r>
      <w:r w:rsidRPr="002063EA">
        <w:rPr>
          <w:rFonts w:ascii="Times New Roman" w:hAnsi="Times New Roman" w:cs="Times New Roman"/>
          <w:color w:val="212121"/>
          <w:lang w:val="en-GB"/>
        </w:rPr>
        <w:t>valuation Consultant</w:t>
      </w:r>
      <w:r w:rsidR="00B4245E" w:rsidRPr="002063EA">
        <w:rPr>
          <w:rFonts w:ascii="Times New Roman" w:hAnsi="Times New Roman" w:cs="Times New Roman"/>
          <w:color w:val="212121"/>
          <w:lang w:val="en-GB"/>
        </w:rPr>
        <w:t>s</w:t>
      </w:r>
      <w:r w:rsidRPr="002063EA">
        <w:rPr>
          <w:rFonts w:ascii="Times New Roman" w:hAnsi="Times New Roman" w:cs="Times New Roman"/>
          <w:color w:val="212121"/>
          <w:lang w:val="en-GB"/>
        </w:rPr>
        <w:t xml:space="preserve"> and presented for approval to the Evaluation Reference Group. The methodology should use a combination of quantitative and qualitative research methods that are appropriate to address the main evaluation questions </w:t>
      </w:r>
      <w:r w:rsidRPr="002063EA">
        <w:rPr>
          <w:rFonts w:ascii="Times New Roman" w:hAnsi="Times New Roman" w:cs="Times New Roman"/>
          <w:spacing w:val="-2"/>
          <w:lang w:val="en-GB"/>
        </w:rPr>
        <w:t>and account for complexity of gender relations and to ensure participatory and inclusive processes that are culturally appropriate.</w:t>
      </w:r>
      <w:r w:rsidRPr="002063EA">
        <w:rPr>
          <w:rFonts w:ascii="Times New Roman" w:hAnsi="Times New Roman" w:cs="Times New Roman"/>
          <w:color w:val="212121"/>
          <w:lang w:val="en-GB"/>
        </w:rPr>
        <w:t xml:space="preserve"> These methods should be responsive to human rights and gender equality principles and facilitate the engagement of key stakeholders. Measures will be taken to ensure the quality, reliability and validity of data and data collection tools. Limitations with respect to the sample (representativeness) should be stated clearly. </w:t>
      </w:r>
    </w:p>
    <w:p w14:paraId="3B22CE86" w14:textId="77777777" w:rsidR="00441D8B" w:rsidRPr="002063EA" w:rsidRDefault="00441D8B" w:rsidP="00430468">
      <w:pPr>
        <w:shd w:val="clear" w:color="auto" w:fill="FFFFFF"/>
        <w:spacing w:after="100" w:line="276" w:lineRule="auto"/>
        <w:jc w:val="both"/>
        <w:rPr>
          <w:rFonts w:ascii="Times New Roman" w:hAnsi="Times New Roman" w:cs="Times New Roman"/>
          <w:color w:val="212121"/>
          <w:lang w:val="en-GB"/>
        </w:rPr>
      </w:pPr>
    </w:p>
    <w:p w14:paraId="635FF49C" w14:textId="3E40BBA8" w:rsidR="00201226" w:rsidRPr="002063EA" w:rsidRDefault="00201226" w:rsidP="006F524A">
      <w:pPr>
        <w:shd w:val="clear" w:color="auto" w:fill="FFFFFF"/>
        <w:spacing w:after="100"/>
        <w:jc w:val="both"/>
        <w:rPr>
          <w:rFonts w:ascii="Times New Roman" w:hAnsi="Times New Roman" w:cs="Times New Roman"/>
        </w:rPr>
      </w:pPr>
      <w:r w:rsidRPr="002063EA">
        <w:rPr>
          <w:rFonts w:ascii="Times New Roman" w:hAnsi="Times New Roman" w:cs="Times New Roman"/>
          <w:lang w:val="en-GB"/>
        </w:rPr>
        <w:t xml:space="preserve">Primary data collection </w:t>
      </w:r>
      <w:r w:rsidR="00430468" w:rsidRPr="002063EA">
        <w:rPr>
          <w:rFonts w:ascii="Times New Roman" w:hAnsi="Times New Roman" w:cs="Times New Roman"/>
          <w:lang w:val="en-GB"/>
        </w:rPr>
        <w:t xml:space="preserve">could </w:t>
      </w:r>
      <w:r w:rsidRPr="002063EA">
        <w:rPr>
          <w:rFonts w:ascii="Times New Roman" w:hAnsi="Times New Roman" w:cs="Times New Roman"/>
          <w:lang w:val="en-GB"/>
        </w:rPr>
        <w:t xml:space="preserve">be undertaken through observations, </w:t>
      </w:r>
      <w:r w:rsidR="00CD4359" w:rsidRPr="002063EA">
        <w:rPr>
          <w:rFonts w:ascii="Times New Roman" w:hAnsi="Times New Roman" w:cs="Times New Roman"/>
          <w:lang w:val="en-GB"/>
        </w:rPr>
        <w:t xml:space="preserve">site visit, </w:t>
      </w:r>
      <w:r w:rsidRPr="002063EA">
        <w:rPr>
          <w:rFonts w:ascii="Times New Roman" w:hAnsi="Times New Roman" w:cs="Times New Roman"/>
          <w:lang w:val="en-GB"/>
        </w:rPr>
        <w:t>individual key informant interviews and focal group discussions with representatives of relevant government institutions (duty bearers), development partners, beneficiaries (right holders) and key community players</w:t>
      </w:r>
      <w:r w:rsidR="00CD4359" w:rsidRPr="002063EA">
        <w:rPr>
          <w:rFonts w:ascii="Times New Roman" w:hAnsi="Times New Roman" w:cs="Times New Roman"/>
          <w:lang w:val="en-GB"/>
        </w:rPr>
        <w:t xml:space="preserve"> seeking to address gender equality and human rights issues</w:t>
      </w:r>
      <w:r w:rsidRPr="002063EA">
        <w:rPr>
          <w:rFonts w:ascii="Times New Roman" w:hAnsi="Times New Roman" w:cs="Times New Roman"/>
          <w:lang w:val="en-GB"/>
        </w:rPr>
        <w:t>.</w:t>
      </w:r>
      <w:r w:rsidR="00CD4359" w:rsidRPr="002063EA">
        <w:rPr>
          <w:rFonts w:ascii="Times New Roman" w:hAnsi="Times New Roman" w:cs="Times New Roman"/>
          <w:lang w:val="en-GB"/>
        </w:rPr>
        <w:t xml:space="preserve"> </w:t>
      </w:r>
      <w:r w:rsidR="00430468" w:rsidRPr="002063EA">
        <w:rPr>
          <w:rFonts w:ascii="Times New Roman" w:hAnsi="Times New Roman" w:cs="Times New Roman"/>
          <w:lang w:val="en-GB"/>
        </w:rPr>
        <w:t xml:space="preserve">Data collection methods such as appreciative inquiry, most significant change, case study, survey could also be implemented. </w:t>
      </w:r>
      <w:r w:rsidR="00CD4359" w:rsidRPr="002063EA">
        <w:rPr>
          <w:rFonts w:ascii="Times New Roman" w:hAnsi="Times New Roman" w:cs="Times New Roman"/>
          <w:lang w:val="en-GB"/>
        </w:rPr>
        <w:t>The evaluator will develop a sampling frame (area and population represented, rationale for selection, mechanics of selection, and limitations of the sample) and specify how it will address the diversity of stakeholders in the intervention.</w:t>
      </w:r>
      <w:r w:rsidR="00EE4DC3" w:rsidRPr="002063EA">
        <w:rPr>
          <w:rFonts w:ascii="Times New Roman" w:hAnsi="Times New Roman" w:cs="Times New Roman"/>
          <w:lang w:val="en-GB"/>
        </w:rPr>
        <w:t xml:space="preserve"> However, given the current COVID-19 </w:t>
      </w:r>
      <w:r w:rsidR="00F74676" w:rsidRPr="002063EA">
        <w:rPr>
          <w:rFonts w:ascii="Times New Roman" w:hAnsi="Times New Roman" w:cs="Times New Roman"/>
          <w:lang w:val="en-GB"/>
        </w:rPr>
        <w:t xml:space="preserve">context and the increase in insecurity and violence </w:t>
      </w:r>
      <w:r w:rsidR="00EE4DC3" w:rsidRPr="002063EA">
        <w:rPr>
          <w:rFonts w:ascii="Times New Roman" w:hAnsi="Times New Roman" w:cs="Times New Roman"/>
          <w:lang w:val="en-GB"/>
        </w:rPr>
        <w:t>context,</w:t>
      </w:r>
      <w:r w:rsidR="00F74676" w:rsidRPr="002063EA">
        <w:rPr>
          <w:rFonts w:ascii="Times New Roman" w:hAnsi="Times New Roman" w:cs="Times New Roman"/>
          <w:lang w:val="en-GB"/>
        </w:rPr>
        <w:t xml:space="preserve"> there </w:t>
      </w:r>
      <w:r w:rsidR="00F74676" w:rsidRPr="002063EA">
        <w:rPr>
          <w:rFonts w:ascii="Times New Roman" w:hAnsi="Times New Roman" w:cs="Times New Roman"/>
          <w:lang w:val="en-GB"/>
        </w:rPr>
        <w:lastRenderedPageBreak/>
        <w:t>may be some restrictions in the collection of primary data in the field</w:t>
      </w:r>
      <w:r w:rsidR="003F2FB5" w:rsidRPr="002063EA">
        <w:rPr>
          <w:rFonts w:ascii="Times New Roman" w:hAnsi="Times New Roman" w:cs="Times New Roman"/>
          <w:lang w:val="en-GB"/>
        </w:rPr>
        <w:t xml:space="preserve"> and the evaluation methodology needs to take into account the </w:t>
      </w:r>
      <w:r w:rsidR="003F2FB5" w:rsidRPr="002063EA">
        <w:rPr>
          <w:rFonts w:ascii="Times New Roman" w:hAnsi="Times New Roman" w:cs="Times New Roman"/>
        </w:rPr>
        <w:t xml:space="preserve">current COVID-19 and insecurity in Cabo Delgado and other provinces, which will require the application of remote / virtual/ online methods for data collection and stakeholder engagement. For </w:t>
      </w:r>
      <w:r w:rsidR="006F524A" w:rsidRPr="002063EA">
        <w:rPr>
          <w:rFonts w:ascii="Times New Roman" w:hAnsi="Times New Roman" w:cs="Times New Roman"/>
        </w:rPr>
        <w:t xml:space="preserve">more details, </w:t>
      </w:r>
      <w:r w:rsidR="003F2FB5" w:rsidRPr="002063EA">
        <w:rPr>
          <w:rFonts w:ascii="Times New Roman" w:hAnsi="Times New Roman" w:cs="Times New Roman"/>
        </w:rPr>
        <w:t>please see UNW Pocket tool for managing evaluation during the COVID-19 pandemic:</w:t>
      </w:r>
      <w:r w:rsidR="006F524A" w:rsidRPr="002063EA">
        <w:rPr>
          <w:rFonts w:ascii="Times New Roman" w:hAnsi="Times New Roman" w:cs="Times New Roman"/>
        </w:rPr>
        <w:t xml:space="preserve"> </w:t>
      </w:r>
      <w:bookmarkStart w:id="2" w:name="_Hlk50139615"/>
      <w:r w:rsidR="005A4C5A" w:rsidRPr="002063EA">
        <w:fldChar w:fldCharType="begin"/>
      </w:r>
      <w:r w:rsidR="005A4C5A" w:rsidRPr="002063EA">
        <w:rPr>
          <w:rFonts w:ascii="Times New Roman" w:hAnsi="Times New Roman" w:cs="Times New Roman"/>
        </w:rPr>
        <w:instrText xml:space="preserve"> HYPERLINK "https://www.unwomen.org/en/digital-library/publications/2020/05/pocket-tool-for-managing-evaluation-during-the-covid-19-pandemic" </w:instrText>
      </w:r>
      <w:r w:rsidR="005A4C5A" w:rsidRPr="002063EA">
        <w:fldChar w:fldCharType="separate"/>
      </w:r>
      <w:r w:rsidR="006F524A" w:rsidRPr="002063EA">
        <w:rPr>
          <w:rStyle w:val="Hyperlink"/>
          <w:rFonts w:ascii="Times New Roman" w:hAnsi="Times New Roman" w:cs="Times New Roman"/>
        </w:rPr>
        <w:t>https://www.unwomen.org/en/digital-library/publications/2020/05/pocket-tool-for-managing-evaluation-during-the-covid-19-pandemic</w:t>
      </w:r>
      <w:r w:rsidR="005A4C5A" w:rsidRPr="002063EA">
        <w:rPr>
          <w:rStyle w:val="Hyperlink"/>
          <w:rFonts w:ascii="Times New Roman" w:hAnsi="Times New Roman" w:cs="Times New Roman"/>
        </w:rPr>
        <w:fldChar w:fldCharType="end"/>
      </w:r>
      <w:bookmarkEnd w:id="2"/>
    </w:p>
    <w:p w14:paraId="72D01EC3" w14:textId="121163C4" w:rsidR="00430468" w:rsidRPr="002063EA" w:rsidRDefault="00430468" w:rsidP="00430468">
      <w:pPr>
        <w:shd w:val="clear" w:color="auto" w:fill="FFFFFF"/>
        <w:spacing w:after="100" w:line="276" w:lineRule="auto"/>
        <w:jc w:val="both"/>
        <w:rPr>
          <w:rFonts w:ascii="Times New Roman" w:hAnsi="Times New Roman" w:cs="Times New Roman"/>
          <w:lang w:val="en-GB"/>
        </w:rPr>
      </w:pPr>
      <w:r w:rsidRPr="002063EA">
        <w:rPr>
          <w:rFonts w:ascii="Times New Roman" w:hAnsi="Times New Roman" w:cs="Times New Roman"/>
          <w:lang w:val="en-GB"/>
        </w:rPr>
        <w:t>The evaluator should take measures to ensure data quality, reliability and validity of data collection tools and methods and their responsiveness to gender equality and human rights; for example, the limitations of the sample (representativeness) should be stated clearly and the data should be triangulated (cross-checked against other sources) to help ensure robust results.</w:t>
      </w:r>
      <w:r w:rsidR="00F74676" w:rsidRPr="002063EA">
        <w:rPr>
          <w:rFonts w:ascii="Times New Roman" w:hAnsi="Times New Roman" w:cs="Times New Roman"/>
          <w:lang w:val="en-GB"/>
        </w:rPr>
        <w:t xml:space="preserve"> All the data collected should be gender-responsive (including disaggregated by sex and age). </w:t>
      </w:r>
    </w:p>
    <w:p w14:paraId="5C8C7F54" w14:textId="3D964642" w:rsidR="006778CE" w:rsidRPr="002063EA" w:rsidRDefault="006778CE" w:rsidP="00430468">
      <w:pPr>
        <w:shd w:val="clear" w:color="auto" w:fill="FFFFFF"/>
        <w:spacing w:after="100" w:line="276" w:lineRule="auto"/>
        <w:jc w:val="both"/>
        <w:rPr>
          <w:rFonts w:ascii="Times New Roman" w:hAnsi="Times New Roman" w:cs="Times New Roman"/>
          <w:lang w:val="en-GB"/>
        </w:rPr>
      </w:pPr>
      <w:r w:rsidRPr="002063EA">
        <w:rPr>
          <w:rFonts w:ascii="Times New Roman" w:hAnsi="Times New Roman" w:cs="Times New Roman"/>
        </w:rPr>
        <w:t xml:space="preserve">The final evaluation report, its quality rating and the evaluation management response will be publicly disclosed in the </w:t>
      </w:r>
      <w:hyperlink r:id="rId12" w:history="1">
        <w:r w:rsidRPr="002063EA">
          <w:rPr>
            <w:rStyle w:val="Hyperlink"/>
            <w:rFonts w:ascii="Times New Roman" w:hAnsi="Times New Roman" w:cs="Times New Roman"/>
          </w:rPr>
          <w:t>UNW GATE system</w:t>
        </w:r>
      </w:hyperlink>
      <w:r w:rsidRPr="002063EA">
        <w:rPr>
          <w:rFonts w:ascii="Times New Roman" w:hAnsi="Times New Roman" w:cs="Times New Roman"/>
        </w:rPr>
        <w:t>.</w:t>
      </w:r>
    </w:p>
    <w:p w14:paraId="24295099" w14:textId="77777777" w:rsidR="009031FE" w:rsidRPr="002063EA" w:rsidRDefault="009031FE" w:rsidP="009031FE">
      <w:pPr>
        <w:pStyle w:val="HEADLINE3ALL"/>
        <w:spacing w:after="100" w:line="276" w:lineRule="auto"/>
        <w:jc w:val="left"/>
        <w:rPr>
          <w:rFonts w:ascii="Times New Roman" w:hAnsi="Times New Roman" w:cs="Times New Roman"/>
          <w:sz w:val="24"/>
          <w:szCs w:val="24"/>
          <w:lang w:val="en-GB"/>
        </w:rPr>
      </w:pPr>
    </w:p>
    <w:p w14:paraId="6005B33B" w14:textId="40C0CEFF" w:rsidR="009031FE" w:rsidRPr="002063EA" w:rsidRDefault="009031FE" w:rsidP="009031FE">
      <w:pPr>
        <w:pStyle w:val="Heading1"/>
        <w:framePr w:wrap="around"/>
        <w:rPr>
          <w:rFonts w:ascii="Times New Roman" w:hAnsi="Times New Roman" w:cs="Times New Roman"/>
          <w:lang w:val="en-GB"/>
        </w:rPr>
      </w:pPr>
      <w:r>
        <w:rPr>
          <w:rFonts w:ascii="Times New Roman" w:hAnsi="Times New Roman" w:cs="Times New Roman"/>
          <w:lang w:val="en-GB"/>
        </w:rPr>
        <w:t>VII</w:t>
      </w:r>
      <w:r w:rsidRPr="002063EA">
        <w:rPr>
          <w:rFonts w:ascii="Times New Roman" w:hAnsi="Times New Roman" w:cs="Times New Roman"/>
          <w:lang w:val="en-GB"/>
        </w:rPr>
        <w:t xml:space="preserve">. Management of evaluation </w:t>
      </w:r>
    </w:p>
    <w:p w14:paraId="55B9BA5F" w14:textId="77777777" w:rsidR="009031FE" w:rsidRPr="002063EA" w:rsidRDefault="009031FE" w:rsidP="009031FE">
      <w:pPr>
        <w:shd w:val="clear" w:color="auto" w:fill="FFFFFF"/>
        <w:spacing w:after="100" w:line="276" w:lineRule="auto"/>
        <w:jc w:val="both"/>
        <w:rPr>
          <w:rFonts w:ascii="Times New Roman" w:hAnsi="Times New Roman" w:cs="Times New Roman"/>
          <w:lang w:val="en-GB"/>
        </w:rPr>
      </w:pPr>
    </w:p>
    <w:p w14:paraId="512FA37B" w14:textId="77777777" w:rsidR="009031FE" w:rsidRPr="002063EA" w:rsidRDefault="009031FE" w:rsidP="009031FE">
      <w:pPr>
        <w:shd w:val="clear" w:color="auto" w:fill="FFFFFF"/>
        <w:spacing w:after="100" w:line="276" w:lineRule="auto"/>
        <w:jc w:val="both"/>
        <w:rPr>
          <w:rFonts w:ascii="Times New Roman" w:hAnsi="Times New Roman" w:cs="Times New Roman"/>
          <w:lang w:val="en-GB"/>
        </w:rPr>
      </w:pPr>
    </w:p>
    <w:p w14:paraId="10FDD075" w14:textId="2408E118" w:rsidR="009031FE" w:rsidRDefault="009031FE" w:rsidP="009031FE">
      <w:pPr>
        <w:tabs>
          <w:tab w:val="left" w:pos="270"/>
        </w:tabs>
        <w:jc w:val="both"/>
        <w:rPr>
          <w:rFonts w:ascii="Times New Roman" w:hAnsi="Times New Roman" w:cs="Times New Roman"/>
          <w:lang w:val="en-GB"/>
        </w:rPr>
      </w:pPr>
      <w:r w:rsidRPr="009031FE">
        <w:rPr>
          <w:rFonts w:ascii="Times New Roman" w:hAnsi="Times New Roman" w:cs="Times New Roman"/>
          <w:lang w:val="en-GB"/>
        </w:rPr>
        <w:t xml:space="preserve">An Evaluation Management Committee will be set up to manage the Evaluation, including quality control and adherence to the UN Women Evaluation Quality Standards and Norms described in the </w:t>
      </w:r>
      <w:hyperlink r:id="rId13" w:history="1">
        <w:r w:rsidRPr="00561626">
          <w:rPr>
            <w:color w:val="00B0F0"/>
            <w:u w:val="single"/>
            <w:lang w:val="en-GB"/>
          </w:rPr>
          <w:t>GERAAS</w:t>
        </w:r>
      </w:hyperlink>
      <w:r w:rsidRPr="009031FE">
        <w:rPr>
          <w:rFonts w:ascii="Times New Roman" w:hAnsi="Times New Roman" w:cs="Times New Roman"/>
          <w:lang w:val="en-GB"/>
        </w:rPr>
        <w:t xml:space="preserve">. Composed of </w:t>
      </w:r>
      <w:r w:rsidRPr="002063EA">
        <w:rPr>
          <w:rFonts w:ascii="Times New Roman" w:hAnsi="Times New Roman" w:cs="Times New Roman"/>
          <w:lang w:val="en-GB"/>
        </w:rPr>
        <w:t xml:space="preserve">the </w:t>
      </w:r>
      <w:r w:rsidRPr="009031FE">
        <w:rPr>
          <w:rFonts w:ascii="Times New Roman" w:hAnsi="Times New Roman" w:cs="Times New Roman"/>
          <w:lang w:val="en-GB"/>
        </w:rPr>
        <w:t>UNW-</w:t>
      </w:r>
      <w:r w:rsidRPr="002063EA">
        <w:rPr>
          <w:rFonts w:ascii="Times New Roman" w:hAnsi="Times New Roman" w:cs="Times New Roman"/>
          <w:lang w:val="en-GB"/>
        </w:rPr>
        <w:t>ESARO Regional Evaluation Specialist,</w:t>
      </w:r>
      <w:r w:rsidRPr="009031FE">
        <w:rPr>
          <w:rFonts w:ascii="Times New Roman" w:hAnsi="Times New Roman" w:cs="Times New Roman"/>
          <w:lang w:val="en-GB"/>
        </w:rPr>
        <w:t xml:space="preserve"> the UNW-MOZ M&amp;E Advisor and WPS Program Officer, the EMG reviews, provides feedback and approves evaluation deliverables. The independent evaluation team will be responsive to and supported on a day-to-day basis by the UNW-MOZ M&amp;E Advisor</w:t>
      </w:r>
      <w:r>
        <w:rPr>
          <w:rFonts w:ascii="Times New Roman" w:hAnsi="Times New Roman" w:cs="Times New Roman"/>
          <w:lang w:val="en-GB"/>
        </w:rPr>
        <w:t xml:space="preserve"> who will act as the Evaluation Manager</w:t>
      </w:r>
      <w:r w:rsidRPr="009031FE">
        <w:rPr>
          <w:rFonts w:ascii="Times New Roman" w:hAnsi="Times New Roman" w:cs="Times New Roman"/>
          <w:lang w:val="en-GB"/>
        </w:rPr>
        <w:t xml:space="preserve">. </w:t>
      </w:r>
    </w:p>
    <w:p w14:paraId="2B9F7EC6" w14:textId="50776F83" w:rsidR="009031FE" w:rsidRDefault="009031FE" w:rsidP="009031FE">
      <w:pPr>
        <w:tabs>
          <w:tab w:val="left" w:pos="270"/>
        </w:tabs>
        <w:jc w:val="both"/>
        <w:rPr>
          <w:rFonts w:ascii="Times New Roman" w:hAnsi="Times New Roman" w:cs="Times New Roman"/>
          <w:lang w:val="en-GB"/>
        </w:rPr>
      </w:pPr>
      <w:r w:rsidRPr="009031FE">
        <w:rPr>
          <w:rFonts w:ascii="Times New Roman" w:hAnsi="Times New Roman" w:cs="Times New Roman"/>
          <w:lang w:val="en-GB"/>
        </w:rPr>
        <w:t xml:space="preserve">As mentioned below, an Evaluation Reference Group will be set up to provide feedback on the evaluation products and facilitate the dissemination and use of the evaluation report. </w:t>
      </w:r>
    </w:p>
    <w:p w14:paraId="1A759130" w14:textId="77777777" w:rsidR="009031FE" w:rsidRPr="009031FE" w:rsidRDefault="009031FE" w:rsidP="009031FE">
      <w:pPr>
        <w:tabs>
          <w:tab w:val="left" w:pos="270"/>
        </w:tabs>
        <w:rPr>
          <w:rFonts w:ascii="Times New Roman" w:hAnsi="Times New Roman" w:cs="Times New Roman"/>
          <w:lang w:val="en-GB"/>
        </w:rPr>
      </w:pPr>
    </w:p>
    <w:p w14:paraId="0E148B24" w14:textId="4A01C270" w:rsidR="004F7FB0" w:rsidRPr="002063EA" w:rsidRDefault="00F674E3" w:rsidP="00B03BC4">
      <w:pPr>
        <w:pStyle w:val="Heading1"/>
        <w:framePr w:wrap="around"/>
        <w:rPr>
          <w:rFonts w:ascii="Times New Roman" w:hAnsi="Times New Roman" w:cs="Times New Roman"/>
          <w:lang w:val="en-GB"/>
        </w:rPr>
      </w:pPr>
      <w:r w:rsidRPr="002063EA">
        <w:rPr>
          <w:rFonts w:ascii="Times New Roman" w:hAnsi="Times New Roman" w:cs="Times New Roman"/>
          <w:lang w:val="en-GB"/>
        </w:rPr>
        <w:t>VII</w:t>
      </w:r>
      <w:r w:rsidR="009031FE">
        <w:rPr>
          <w:rFonts w:ascii="Times New Roman" w:hAnsi="Times New Roman" w:cs="Times New Roman"/>
          <w:lang w:val="en-GB"/>
        </w:rPr>
        <w:t>I</w:t>
      </w:r>
      <w:r w:rsidRPr="002063EA">
        <w:rPr>
          <w:rFonts w:ascii="Times New Roman" w:hAnsi="Times New Roman" w:cs="Times New Roman"/>
          <w:lang w:val="en-GB"/>
        </w:rPr>
        <w:t>.</w:t>
      </w:r>
      <w:r w:rsidR="00440E2F" w:rsidRPr="002063EA">
        <w:rPr>
          <w:rFonts w:ascii="Times New Roman" w:hAnsi="Times New Roman" w:cs="Times New Roman"/>
          <w:lang w:val="en-GB"/>
        </w:rPr>
        <w:t xml:space="preserve"> Stakeholder participation </w:t>
      </w:r>
    </w:p>
    <w:p w14:paraId="3F8456D2" w14:textId="77777777" w:rsidR="00B03BC4" w:rsidRPr="002063EA" w:rsidRDefault="00B03BC4" w:rsidP="003E0983">
      <w:pPr>
        <w:pStyle w:val="MAIN"/>
        <w:spacing w:after="100" w:line="276" w:lineRule="auto"/>
        <w:rPr>
          <w:rFonts w:ascii="Times New Roman" w:hAnsi="Times New Roman" w:cs="Times New Roman"/>
          <w:sz w:val="24"/>
          <w:szCs w:val="24"/>
          <w:lang w:val="en-GB"/>
        </w:rPr>
      </w:pPr>
    </w:p>
    <w:p w14:paraId="4C919E94" w14:textId="77777777" w:rsidR="00B03BC4" w:rsidRPr="002063EA" w:rsidRDefault="00B03BC4" w:rsidP="003E0983">
      <w:pPr>
        <w:pStyle w:val="MAIN"/>
        <w:spacing w:after="100" w:line="276" w:lineRule="auto"/>
        <w:rPr>
          <w:rFonts w:ascii="Times New Roman" w:hAnsi="Times New Roman" w:cs="Times New Roman"/>
          <w:sz w:val="24"/>
          <w:szCs w:val="24"/>
          <w:lang w:val="en-GB"/>
        </w:rPr>
      </w:pPr>
    </w:p>
    <w:p w14:paraId="0CE50F39" w14:textId="74F1F5B0" w:rsidR="001703C5" w:rsidRDefault="00430468" w:rsidP="003E0983">
      <w:pPr>
        <w:pStyle w:val="MAIN"/>
        <w:spacing w:after="100" w:line="276" w:lineRule="auto"/>
        <w:rPr>
          <w:rFonts w:ascii="Times New Roman" w:hAnsi="Times New Roman" w:cs="Times New Roman"/>
          <w:sz w:val="24"/>
          <w:szCs w:val="24"/>
          <w:lang w:val="en-GB"/>
        </w:rPr>
      </w:pPr>
      <w:r w:rsidRPr="002063EA">
        <w:rPr>
          <w:rFonts w:ascii="Times New Roman" w:hAnsi="Times New Roman" w:cs="Times New Roman"/>
          <w:sz w:val="24"/>
          <w:szCs w:val="24"/>
          <w:lang w:val="en-GB"/>
        </w:rPr>
        <w:t>The Evaluator</w:t>
      </w:r>
      <w:r w:rsidR="00B4245E" w:rsidRPr="002063EA">
        <w:rPr>
          <w:rFonts w:ascii="Times New Roman" w:hAnsi="Times New Roman" w:cs="Times New Roman"/>
          <w:sz w:val="24"/>
          <w:szCs w:val="24"/>
          <w:lang w:val="en-GB"/>
        </w:rPr>
        <w:t>s</w:t>
      </w:r>
      <w:r w:rsidRPr="002063EA">
        <w:rPr>
          <w:rFonts w:ascii="Times New Roman" w:hAnsi="Times New Roman" w:cs="Times New Roman"/>
          <w:sz w:val="24"/>
          <w:szCs w:val="24"/>
          <w:lang w:val="en-GB"/>
        </w:rPr>
        <w:t xml:space="preserve"> will collaborate with the Project Management to convene and coordinate meetings with the Evaluation Reference Group</w:t>
      </w:r>
      <w:r w:rsidR="00DD2E7E" w:rsidRPr="002063EA">
        <w:rPr>
          <w:rFonts w:ascii="Times New Roman" w:hAnsi="Times New Roman" w:cs="Times New Roman"/>
          <w:sz w:val="24"/>
          <w:szCs w:val="24"/>
          <w:lang w:val="en-GB"/>
        </w:rPr>
        <w:t xml:space="preserve"> (ERG)</w:t>
      </w:r>
      <w:r w:rsidRPr="002063EA">
        <w:rPr>
          <w:rFonts w:ascii="Times New Roman" w:hAnsi="Times New Roman" w:cs="Times New Roman"/>
          <w:sz w:val="24"/>
          <w:szCs w:val="24"/>
          <w:lang w:val="en-GB"/>
        </w:rPr>
        <w:t>. Ideally, the ERG will include the m</w:t>
      </w:r>
      <w:r w:rsidR="001D0B2C" w:rsidRPr="002063EA">
        <w:rPr>
          <w:rFonts w:ascii="Times New Roman" w:hAnsi="Times New Roman" w:cs="Times New Roman"/>
          <w:sz w:val="24"/>
          <w:szCs w:val="24"/>
          <w:lang w:val="en-GB"/>
        </w:rPr>
        <w:t xml:space="preserve">embers of the </w:t>
      </w:r>
      <w:r w:rsidR="006F524A" w:rsidRPr="002063EA">
        <w:rPr>
          <w:rFonts w:ascii="Times New Roman" w:hAnsi="Times New Roman" w:cs="Times New Roman"/>
          <w:sz w:val="24"/>
          <w:szCs w:val="24"/>
          <w:lang w:val="en-GB"/>
        </w:rPr>
        <w:t xml:space="preserve">WPS </w:t>
      </w:r>
      <w:r w:rsidR="00B4245E" w:rsidRPr="002063EA">
        <w:rPr>
          <w:rFonts w:ascii="Times New Roman" w:hAnsi="Times New Roman" w:cs="Times New Roman"/>
          <w:sz w:val="24"/>
          <w:szCs w:val="24"/>
          <w:lang w:val="en-GB"/>
        </w:rPr>
        <w:t>Advisory Group</w:t>
      </w:r>
      <w:r w:rsidRPr="002063EA">
        <w:rPr>
          <w:rFonts w:ascii="Times New Roman" w:hAnsi="Times New Roman" w:cs="Times New Roman"/>
          <w:sz w:val="24"/>
          <w:szCs w:val="24"/>
          <w:lang w:val="en-GB"/>
        </w:rPr>
        <w:t>:</w:t>
      </w:r>
      <w:r w:rsidR="001D0B2C" w:rsidRPr="002063EA">
        <w:rPr>
          <w:rFonts w:ascii="Times New Roman" w:hAnsi="Times New Roman" w:cs="Times New Roman"/>
          <w:sz w:val="24"/>
          <w:szCs w:val="24"/>
          <w:lang w:val="en-GB"/>
        </w:rPr>
        <w:t xml:space="preserve"> </w:t>
      </w:r>
      <w:r w:rsidR="0079598B" w:rsidRPr="002063EA">
        <w:rPr>
          <w:rFonts w:ascii="Times New Roman" w:hAnsi="Times New Roman" w:cs="Times New Roman"/>
          <w:sz w:val="24"/>
          <w:szCs w:val="24"/>
          <w:lang w:val="en-GB"/>
        </w:rPr>
        <w:t>The</w:t>
      </w:r>
      <w:r w:rsidR="001D0B2C" w:rsidRPr="002063EA">
        <w:rPr>
          <w:rFonts w:ascii="Times New Roman" w:hAnsi="Times New Roman" w:cs="Times New Roman"/>
          <w:sz w:val="24"/>
          <w:szCs w:val="24"/>
          <w:lang w:val="en-GB"/>
        </w:rPr>
        <w:t xml:space="preserve"> Ministry of Gender, Children and Social Action; the </w:t>
      </w:r>
      <w:r w:rsidR="00B4245E" w:rsidRPr="002063EA">
        <w:rPr>
          <w:rFonts w:ascii="Times New Roman" w:hAnsi="Times New Roman" w:cs="Times New Roman"/>
          <w:sz w:val="24"/>
          <w:szCs w:val="24"/>
          <w:lang w:val="en-GB"/>
        </w:rPr>
        <w:t>Governments of Iceland and Norway</w:t>
      </w:r>
      <w:r w:rsidR="001D0B2C" w:rsidRPr="002063EA">
        <w:rPr>
          <w:rFonts w:ascii="Times New Roman" w:hAnsi="Times New Roman" w:cs="Times New Roman"/>
          <w:sz w:val="24"/>
          <w:szCs w:val="24"/>
          <w:lang w:val="en-GB"/>
        </w:rPr>
        <w:t xml:space="preserve">; sister UN agencies, </w:t>
      </w:r>
      <w:r w:rsidR="006F524A" w:rsidRPr="002063EA">
        <w:rPr>
          <w:rFonts w:ascii="Times New Roman" w:hAnsi="Times New Roman" w:cs="Times New Roman"/>
          <w:sz w:val="24"/>
          <w:szCs w:val="24"/>
          <w:lang w:val="en-GB"/>
        </w:rPr>
        <w:t xml:space="preserve">UN Women staff from national and Regional level, </w:t>
      </w:r>
      <w:r w:rsidR="001D0B2C" w:rsidRPr="002063EA">
        <w:rPr>
          <w:rFonts w:ascii="Times New Roman" w:hAnsi="Times New Roman" w:cs="Times New Roman"/>
          <w:sz w:val="24"/>
          <w:szCs w:val="24"/>
          <w:lang w:val="en-GB"/>
        </w:rPr>
        <w:t xml:space="preserve">local governments and </w:t>
      </w:r>
      <w:r w:rsidR="00B4245E" w:rsidRPr="002063EA">
        <w:rPr>
          <w:rFonts w:ascii="Times New Roman" w:hAnsi="Times New Roman" w:cs="Times New Roman"/>
          <w:sz w:val="24"/>
          <w:szCs w:val="24"/>
          <w:lang w:val="en-GB"/>
        </w:rPr>
        <w:t>civil society organizations (specially women-led organizations/associations/</w:t>
      </w:r>
      <w:r w:rsidR="001D0B2C" w:rsidRPr="002063EA">
        <w:rPr>
          <w:rFonts w:ascii="Times New Roman" w:hAnsi="Times New Roman" w:cs="Times New Roman"/>
          <w:sz w:val="24"/>
          <w:szCs w:val="24"/>
          <w:lang w:val="en-GB"/>
        </w:rPr>
        <w:t>groups</w:t>
      </w:r>
      <w:r w:rsidR="00DD2E7E" w:rsidRPr="002063EA">
        <w:rPr>
          <w:rFonts w:ascii="Times New Roman" w:hAnsi="Times New Roman" w:cs="Times New Roman"/>
          <w:sz w:val="24"/>
          <w:szCs w:val="24"/>
          <w:lang w:val="en-GB"/>
        </w:rPr>
        <w:t>)</w:t>
      </w:r>
      <w:r w:rsidR="00DD329D" w:rsidRPr="002063EA">
        <w:rPr>
          <w:rFonts w:ascii="Times New Roman" w:hAnsi="Times New Roman" w:cs="Times New Roman"/>
          <w:sz w:val="24"/>
          <w:szCs w:val="24"/>
          <w:lang w:val="en-GB"/>
        </w:rPr>
        <w:t xml:space="preserve">. They will be playing </w:t>
      </w:r>
      <w:r w:rsidR="00440E2F" w:rsidRPr="002063EA">
        <w:rPr>
          <w:rFonts w:ascii="Times New Roman" w:hAnsi="Times New Roman" w:cs="Times New Roman"/>
          <w:sz w:val="24"/>
          <w:szCs w:val="24"/>
          <w:lang w:val="en-GB"/>
        </w:rPr>
        <w:t>liaison, techn</w:t>
      </w:r>
      <w:r w:rsidR="00DD329D" w:rsidRPr="002063EA">
        <w:rPr>
          <w:rFonts w:ascii="Times New Roman" w:hAnsi="Times New Roman" w:cs="Times New Roman"/>
          <w:sz w:val="24"/>
          <w:szCs w:val="24"/>
          <w:lang w:val="en-GB"/>
        </w:rPr>
        <w:t>ical advisory and quality assurance roles, including the validation and dissemination of results</w:t>
      </w:r>
      <w:r w:rsidR="00EC6A64" w:rsidRPr="002063EA">
        <w:rPr>
          <w:rFonts w:ascii="Times New Roman" w:hAnsi="Times New Roman" w:cs="Times New Roman"/>
          <w:sz w:val="24"/>
          <w:szCs w:val="24"/>
          <w:lang w:val="en-GB"/>
        </w:rPr>
        <w:t xml:space="preserve">. </w:t>
      </w:r>
      <w:r w:rsidRPr="002063EA">
        <w:rPr>
          <w:rFonts w:ascii="Times New Roman" w:hAnsi="Times New Roman" w:cs="Times New Roman"/>
          <w:sz w:val="24"/>
          <w:szCs w:val="24"/>
          <w:lang w:val="en-GB"/>
        </w:rPr>
        <w:t>In this sense, r</w:t>
      </w:r>
      <w:r w:rsidR="00DD329D" w:rsidRPr="002063EA">
        <w:rPr>
          <w:rFonts w:ascii="Times New Roman" w:hAnsi="Times New Roman" w:cs="Times New Roman"/>
          <w:sz w:val="24"/>
          <w:szCs w:val="24"/>
          <w:lang w:val="en-GB"/>
        </w:rPr>
        <w:t xml:space="preserve">ural women </w:t>
      </w:r>
      <w:r w:rsidRPr="002063EA">
        <w:rPr>
          <w:rFonts w:ascii="Times New Roman" w:hAnsi="Times New Roman" w:cs="Times New Roman"/>
          <w:sz w:val="24"/>
          <w:szCs w:val="24"/>
          <w:lang w:val="en-GB"/>
        </w:rPr>
        <w:t xml:space="preserve">and their associations </w:t>
      </w:r>
      <w:r w:rsidR="00DD329D" w:rsidRPr="002063EA">
        <w:rPr>
          <w:rFonts w:ascii="Times New Roman" w:hAnsi="Times New Roman" w:cs="Times New Roman"/>
          <w:sz w:val="24"/>
          <w:szCs w:val="24"/>
          <w:lang w:val="en-GB"/>
        </w:rPr>
        <w:t xml:space="preserve">are key </w:t>
      </w:r>
      <w:r w:rsidR="00440E2F" w:rsidRPr="002063EA">
        <w:rPr>
          <w:rFonts w:ascii="Times New Roman" w:hAnsi="Times New Roman" w:cs="Times New Roman"/>
          <w:sz w:val="24"/>
          <w:szCs w:val="24"/>
          <w:lang w:val="en-GB"/>
        </w:rPr>
        <w:t>rights holders</w:t>
      </w:r>
      <w:r w:rsidR="00EC6A64" w:rsidRPr="002063EA">
        <w:rPr>
          <w:rFonts w:ascii="Times New Roman" w:hAnsi="Times New Roman" w:cs="Times New Roman"/>
          <w:sz w:val="24"/>
          <w:szCs w:val="24"/>
          <w:lang w:val="en-GB"/>
        </w:rPr>
        <w:t xml:space="preserve"> — their views, challenges and progress need to be</w:t>
      </w:r>
      <w:r w:rsidR="0024669C" w:rsidRPr="002063EA">
        <w:rPr>
          <w:rFonts w:ascii="Times New Roman" w:hAnsi="Times New Roman" w:cs="Times New Roman"/>
          <w:sz w:val="24"/>
          <w:szCs w:val="24"/>
          <w:lang w:val="en-GB"/>
        </w:rPr>
        <w:t xml:space="preserve"> highly</w:t>
      </w:r>
      <w:r w:rsidR="00EC6A64" w:rsidRPr="002063EA">
        <w:rPr>
          <w:rFonts w:ascii="Times New Roman" w:hAnsi="Times New Roman" w:cs="Times New Roman"/>
          <w:sz w:val="24"/>
          <w:szCs w:val="24"/>
          <w:lang w:val="en-GB"/>
        </w:rPr>
        <w:t xml:space="preserve"> reflected in the process and results of this evaluation</w:t>
      </w:r>
      <w:r w:rsidR="009025FB" w:rsidRPr="002063EA">
        <w:rPr>
          <w:rFonts w:ascii="Times New Roman" w:hAnsi="Times New Roman" w:cs="Times New Roman"/>
          <w:sz w:val="24"/>
          <w:szCs w:val="24"/>
          <w:lang w:val="en-GB"/>
        </w:rPr>
        <w:t>.</w:t>
      </w:r>
    </w:p>
    <w:p w14:paraId="016B4545" w14:textId="77777777" w:rsidR="009031FE" w:rsidRPr="002063EA" w:rsidRDefault="009031FE" w:rsidP="003E0983">
      <w:pPr>
        <w:pStyle w:val="MAIN"/>
        <w:spacing w:after="100" w:line="276" w:lineRule="auto"/>
        <w:rPr>
          <w:rFonts w:ascii="Times New Roman" w:hAnsi="Times New Roman" w:cs="Times New Roman"/>
          <w:sz w:val="24"/>
          <w:szCs w:val="24"/>
          <w:lang w:val="en-GB"/>
        </w:rPr>
      </w:pPr>
    </w:p>
    <w:p w14:paraId="32B7490E" w14:textId="59D2541E" w:rsidR="0079598B" w:rsidRPr="002063EA" w:rsidRDefault="00B37D68" w:rsidP="00B03BC4">
      <w:pPr>
        <w:pStyle w:val="Heading1"/>
        <w:framePr w:wrap="around"/>
        <w:rPr>
          <w:rFonts w:ascii="Times New Roman" w:hAnsi="Times New Roman" w:cs="Times New Roman"/>
          <w:lang w:val="en-GB"/>
        </w:rPr>
      </w:pPr>
      <w:r w:rsidRPr="002063EA">
        <w:rPr>
          <w:rFonts w:ascii="Times New Roman" w:hAnsi="Times New Roman" w:cs="Times New Roman"/>
          <w:lang w:val="en-GB"/>
        </w:rPr>
        <w:lastRenderedPageBreak/>
        <w:t>I</w:t>
      </w:r>
      <w:r w:rsidR="009031FE">
        <w:rPr>
          <w:rFonts w:ascii="Times New Roman" w:hAnsi="Times New Roman" w:cs="Times New Roman"/>
          <w:lang w:val="en-GB"/>
        </w:rPr>
        <w:t>X</w:t>
      </w:r>
      <w:r w:rsidR="00440E2F" w:rsidRPr="002063EA">
        <w:rPr>
          <w:rFonts w:ascii="Times New Roman" w:hAnsi="Times New Roman" w:cs="Times New Roman"/>
          <w:lang w:val="en-GB"/>
        </w:rPr>
        <w:t xml:space="preserve">. Expected deliverables </w:t>
      </w:r>
      <w:r w:rsidRPr="002063EA">
        <w:rPr>
          <w:rFonts w:ascii="Times New Roman" w:hAnsi="Times New Roman" w:cs="Times New Roman"/>
          <w:lang w:val="en-GB"/>
        </w:rPr>
        <w:t>and Time Frame</w:t>
      </w:r>
    </w:p>
    <w:p w14:paraId="2EA2E54C" w14:textId="0B4D23F0" w:rsidR="00B03BC4" w:rsidRDefault="00B03BC4">
      <w:pPr>
        <w:pStyle w:val="HEADLINE3ALL"/>
        <w:spacing w:after="100" w:line="276" w:lineRule="auto"/>
        <w:jc w:val="left"/>
        <w:rPr>
          <w:rFonts w:ascii="Times New Roman" w:hAnsi="Times New Roman" w:cs="Times New Roman"/>
          <w:bCs w:val="0"/>
          <w:color w:val="000000"/>
          <w:sz w:val="24"/>
          <w:szCs w:val="24"/>
          <w:u w:val="single"/>
          <w:lang w:val="en-GB"/>
        </w:rPr>
      </w:pPr>
    </w:p>
    <w:p w14:paraId="296866B0" w14:textId="77777777" w:rsidR="009031FE" w:rsidRPr="002063EA" w:rsidRDefault="009031FE">
      <w:pPr>
        <w:pStyle w:val="HEADLINE3ALL"/>
        <w:spacing w:after="100" w:line="276" w:lineRule="auto"/>
        <w:jc w:val="left"/>
        <w:rPr>
          <w:rFonts w:ascii="Times New Roman" w:hAnsi="Times New Roman" w:cs="Times New Roman"/>
          <w:bCs w:val="0"/>
          <w:color w:val="000000"/>
          <w:sz w:val="24"/>
          <w:szCs w:val="24"/>
          <w:u w:val="single"/>
          <w:lang w:val="en-GB"/>
        </w:rPr>
      </w:pPr>
    </w:p>
    <w:p w14:paraId="4123D319" w14:textId="097D7FF7" w:rsidR="0079598B" w:rsidRPr="002063EA" w:rsidRDefault="0079598B">
      <w:pPr>
        <w:pStyle w:val="HEADLINE3ALL"/>
        <w:spacing w:after="100" w:line="276" w:lineRule="auto"/>
        <w:jc w:val="left"/>
        <w:rPr>
          <w:rFonts w:ascii="Times New Roman" w:hAnsi="Times New Roman" w:cs="Times New Roman"/>
          <w:bCs w:val="0"/>
          <w:color w:val="000000"/>
          <w:sz w:val="24"/>
          <w:szCs w:val="24"/>
          <w:u w:val="single"/>
          <w:lang w:val="en-GB"/>
        </w:rPr>
      </w:pPr>
      <w:r w:rsidRPr="002063EA">
        <w:rPr>
          <w:rFonts w:ascii="Times New Roman" w:hAnsi="Times New Roman" w:cs="Times New Roman"/>
          <w:bCs w:val="0"/>
          <w:color w:val="000000"/>
          <w:sz w:val="24"/>
          <w:szCs w:val="24"/>
          <w:u w:val="single"/>
          <w:lang w:val="en-GB"/>
        </w:rPr>
        <w:t xml:space="preserve">* Note: All products to be submitted (inception reports, report draft, final report), including presentations should be in both languages (English and Portuguese), due to engagement with the Government and local partners. </w:t>
      </w:r>
    </w:p>
    <w:tbl>
      <w:tblPr>
        <w:tblW w:w="11430" w:type="dxa"/>
        <w:tblInd w:w="-548" w:type="dxa"/>
        <w:tblCellMar>
          <w:left w:w="0" w:type="dxa"/>
          <w:right w:w="0" w:type="dxa"/>
        </w:tblCellMar>
        <w:tblLook w:val="0000" w:firstRow="0" w:lastRow="0" w:firstColumn="0" w:lastColumn="0" w:noHBand="0" w:noVBand="0"/>
      </w:tblPr>
      <w:tblGrid>
        <w:gridCol w:w="6375"/>
        <w:gridCol w:w="2985"/>
        <w:gridCol w:w="2070"/>
      </w:tblGrid>
      <w:tr w:rsidR="00440E2F" w:rsidRPr="002063EA" w14:paraId="47C07320" w14:textId="77777777" w:rsidTr="0079598B">
        <w:tc>
          <w:tcPr>
            <w:tcW w:w="6375" w:type="dxa"/>
            <w:tcBorders>
              <w:top w:val="single" w:sz="6" w:space="0" w:color="000000"/>
              <w:left w:val="single" w:sz="6" w:space="0" w:color="000000"/>
              <w:bottom w:val="single" w:sz="8" w:space="0" w:color="FFFFFF"/>
              <w:right w:val="single" w:sz="8" w:space="0" w:color="FFFFFF"/>
            </w:tcBorders>
            <w:shd w:val="solid" w:color="00ADEF" w:fill="auto"/>
            <w:tcMar>
              <w:top w:w="80" w:type="dxa"/>
              <w:left w:w="80" w:type="dxa"/>
              <w:bottom w:w="80" w:type="dxa"/>
              <w:right w:w="80" w:type="dxa"/>
            </w:tcMar>
            <w:vAlign w:val="center"/>
          </w:tcPr>
          <w:p w14:paraId="71341BB6" w14:textId="77777777" w:rsidR="00440E2F" w:rsidRPr="002063EA" w:rsidRDefault="00440E2F" w:rsidP="007547E1">
            <w:pPr>
              <w:pStyle w:val="TABLETOP"/>
              <w:spacing w:line="240" w:lineRule="auto"/>
              <w:rPr>
                <w:rFonts w:ascii="Times New Roman" w:hAnsi="Times New Roman" w:cs="Times New Roman"/>
                <w:sz w:val="24"/>
                <w:szCs w:val="24"/>
                <w:lang w:val="en-GB"/>
              </w:rPr>
            </w:pPr>
            <w:r w:rsidRPr="002063EA">
              <w:rPr>
                <w:rFonts w:ascii="Times New Roman" w:hAnsi="Times New Roman" w:cs="Times New Roman"/>
                <w:sz w:val="24"/>
                <w:szCs w:val="24"/>
                <w:lang w:val="en-GB"/>
              </w:rPr>
              <w:t>Deliverable</w:t>
            </w:r>
          </w:p>
        </w:tc>
        <w:tc>
          <w:tcPr>
            <w:tcW w:w="2985" w:type="dxa"/>
            <w:tcBorders>
              <w:top w:val="single" w:sz="6" w:space="0" w:color="000000"/>
              <w:left w:val="single" w:sz="8" w:space="0" w:color="FFFFFF"/>
              <w:bottom w:val="single" w:sz="8" w:space="0" w:color="FFFFFF"/>
              <w:right w:val="single" w:sz="8" w:space="0" w:color="FFFFFF"/>
            </w:tcBorders>
            <w:shd w:val="solid" w:color="00ADEF" w:fill="auto"/>
            <w:tcMar>
              <w:top w:w="80" w:type="dxa"/>
              <w:left w:w="80" w:type="dxa"/>
              <w:bottom w:w="80" w:type="dxa"/>
              <w:right w:w="80" w:type="dxa"/>
            </w:tcMar>
            <w:vAlign w:val="center"/>
          </w:tcPr>
          <w:p w14:paraId="7717FAA4" w14:textId="77777777" w:rsidR="00440E2F" w:rsidRPr="002063EA" w:rsidRDefault="00440E2F" w:rsidP="007547E1">
            <w:pPr>
              <w:pStyle w:val="TABLETOP"/>
              <w:spacing w:line="240" w:lineRule="auto"/>
              <w:rPr>
                <w:rFonts w:ascii="Times New Roman" w:hAnsi="Times New Roman" w:cs="Times New Roman"/>
                <w:sz w:val="24"/>
                <w:szCs w:val="24"/>
                <w:lang w:val="en-GB"/>
              </w:rPr>
            </w:pPr>
            <w:r w:rsidRPr="002063EA">
              <w:rPr>
                <w:rFonts w:ascii="Times New Roman" w:hAnsi="Times New Roman" w:cs="Times New Roman"/>
                <w:sz w:val="24"/>
                <w:szCs w:val="24"/>
                <w:lang w:val="en-GB"/>
              </w:rPr>
              <w:t>Time frame for submission</w:t>
            </w:r>
          </w:p>
        </w:tc>
        <w:tc>
          <w:tcPr>
            <w:tcW w:w="2070" w:type="dxa"/>
            <w:tcBorders>
              <w:top w:val="single" w:sz="6" w:space="0" w:color="000000"/>
              <w:left w:val="single" w:sz="8" w:space="0" w:color="FFFFFF"/>
              <w:bottom w:val="single" w:sz="8" w:space="0" w:color="FFFFFF"/>
              <w:right w:val="single" w:sz="6" w:space="0" w:color="FFFFFF"/>
            </w:tcBorders>
            <w:shd w:val="solid" w:color="00ADEF" w:fill="auto"/>
            <w:tcMar>
              <w:top w:w="80" w:type="dxa"/>
              <w:left w:w="80" w:type="dxa"/>
              <w:bottom w:w="80" w:type="dxa"/>
              <w:right w:w="80" w:type="dxa"/>
            </w:tcMar>
            <w:vAlign w:val="center"/>
          </w:tcPr>
          <w:p w14:paraId="6DF76A93" w14:textId="77777777" w:rsidR="00440E2F" w:rsidRPr="002063EA" w:rsidRDefault="00440E2F" w:rsidP="007547E1">
            <w:pPr>
              <w:pStyle w:val="TABLETOP"/>
              <w:spacing w:line="240" w:lineRule="auto"/>
              <w:rPr>
                <w:rFonts w:ascii="Times New Roman" w:hAnsi="Times New Roman" w:cs="Times New Roman"/>
                <w:sz w:val="24"/>
                <w:szCs w:val="24"/>
                <w:lang w:val="fr-CA"/>
              </w:rPr>
            </w:pPr>
            <w:r w:rsidRPr="002063EA">
              <w:rPr>
                <w:rFonts w:ascii="Times New Roman" w:hAnsi="Times New Roman" w:cs="Times New Roman"/>
                <w:sz w:val="24"/>
                <w:szCs w:val="24"/>
                <w:lang w:val="fr-CA"/>
              </w:rPr>
              <w:t xml:space="preserve">Person </w:t>
            </w:r>
            <w:proofErr w:type="spellStart"/>
            <w:r w:rsidRPr="002063EA">
              <w:rPr>
                <w:rFonts w:ascii="Times New Roman" w:hAnsi="Times New Roman" w:cs="Times New Roman"/>
                <w:sz w:val="24"/>
                <w:szCs w:val="24"/>
                <w:lang w:val="fr-CA"/>
              </w:rPr>
              <w:t>responsible</w:t>
            </w:r>
            <w:proofErr w:type="spellEnd"/>
            <w:r w:rsidRPr="002063EA">
              <w:rPr>
                <w:rFonts w:ascii="Times New Roman" w:hAnsi="Times New Roman" w:cs="Times New Roman"/>
                <w:sz w:val="24"/>
                <w:szCs w:val="24"/>
                <w:lang w:val="fr-CA"/>
              </w:rPr>
              <w:t xml:space="preserve"> [</w:t>
            </w:r>
            <w:proofErr w:type="spellStart"/>
            <w:r w:rsidRPr="002063EA">
              <w:rPr>
                <w:rFonts w:ascii="Times New Roman" w:hAnsi="Times New Roman" w:cs="Times New Roman"/>
                <w:sz w:val="24"/>
                <w:szCs w:val="24"/>
                <w:lang w:val="fr-CA"/>
              </w:rPr>
              <w:t>evaluation</w:t>
            </w:r>
            <w:proofErr w:type="spellEnd"/>
            <w:r w:rsidRPr="002063EA">
              <w:rPr>
                <w:rFonts w:ascii="Times New Roman" w:hAnsi="Times New Roman" w:cs="Times New Roman"/>
                <w:sz w:val="24"/>
                <w:szCs w:val="24"/>
                <w:lang w:val="fr-CA"/>
              </w:rPr>
              <w:t xml:space="preserve"> manager, </w:t>
            </w:r>
            <w:proofErr w:type="spellStart"/>
            <w:r w:rsidRPr="002063EA">
              <w:rPr>
                <w:rFonts w:ascii="Times New Roman" w:hAnsi="Times New Roman" w:cs="Times New Roman"/>
                <w:sz w:val="24"/>
                <w:szCs w:val="24"/>
                <w:lang w:val="fr-CA"/>
              </w:rPr>
              <w:t>evaluation</w:t>
            </w:r>
            <w:proofErr w:type="spellEnd"/>
            <w:r w:rsidRPr="002063EA">
              <w:rPr>
                <w:rFonts w:ascii="Times New Roman" w:hAnsi="Times New Roman" w:cs="Times New Roman"/>
                <w:sz w:val="24"/>
                <w:szCs w:val="24"/>
                <w:lang w:val="fr-CA"/>
              </w:rPr>
              <w:t xml:space="preserve"> consultant, etc.]</w:t>
            </w:r>
          </w:p>
        </w:tc>
      </w:tr>
      <w:tr w:rsidR="00440E2F" w:rsidRPr="002063EA" w14:paraId="7391F0BE" w14:textId="77777777" w:rsidTr="0079598B">
        <w:trPr>
          <w:trHeight w:val="486"/>
        </w:trPr>
        <w:tc>
          <w:tcPr>
            <w:tcW w:w="6375" w:type="dxa"/>
            <w:tcBorders>
              <w:top w:val="single" w:sz="8" w:space="0" w:color="FFFFFF"/>
              <w:left w:val="single" w:sz="6" w:space="0" w:color="000000"/>
              <w:bottom w:val="single" w:sz="8" w:space="0" w:color="FFFFFF"/>
              <w:right w:val="single" w:sz="8" w:space="0" w:color="FFFFFF"/>
            </w:tcBorders>
            <w:shd w:val="solid" w:color="B4DEEB" w:fill="auto"/>
            <w:tcMar>
              <w:top w:w="80" w:type="dxa"/>
              <w:left w:w="80" w:type="dxa"/>
              <w:bottom w:w="80" w:type="dxa"/>
              <w:right w:w="80" w:type="dxa"/>
            </w:tcMar>
            <w:vAlign w:val="center"/>
          </w:tcPr>
          <w:p w14:paraId="3D0D77DB" w14:textId="02B58315" w:rsidR="00440E2F" w:rsidRPr="002063EA" w:rsidRDefault="008B456F" w:rsidP="007547E1">
            <w:pPr>
              <w:pStyle w:val="NoParagraphStyle"/>
              <w:spacing w:line="240" w:lineRule="auto"/>
              <w:textAlignment w:val="auto"/>
              <w:rPr>
                <w:rFonts w:ascii="Times New Roman" w:hAnsi="Times New Roman" w:cs="Times New Roman"/>
                <w:color w:val="auto"/>
                <w:lang w:val="en-GB"/>
              </w:rPr>
            </w:pPr>
            <w:r w:rsidRPr="002063EA">
              <w:rPr>
                <w:rFonts w:ascii="Times New Roman" w:hAnsi="Times New Roman" w:cs="Times New Roman"/>
                <w:color w:val="auto"/>
                <w:lang w:val="en-GB"/>
              </w:rPr>
              <w:t>Selection and Creation of the Evaluation Reference Group</w:t>
            </w:r>
          </w:p>
        </w:tc>
        <w:tc>
          <w:tcPr>
            <w:tcW w:w="2985" w:type="dxa"/>
            <w:tcBorders>
              <w:top w:val="single" w:sz="8" w:space="0" w:color="FFFFFF"/>
              <w:left w:val="single" w:sz="8" w:space="0" w:color="FFFFFF"/>
              <w:bottom w:val="single" w:sz="8" w:space="0" w:color="FFFFFF"/>
              <w:right w:val="single" w:sz="8" w:space="0" w:color="FFFFFF"/>
            </w:tcBorders>
            <w:shd w:val="solid" w:color="B4DEEB" w:fill="auto"/>
            <w:tcMar>
              <w:top w:w="80" w:type="dxa"/>
              <w:left w:w="80" w:type="dxa"/>
              <w:bottom w:w="80" w:type="dxa"/>
              <w:right w:w="80" w:type="dxa"/>
            </w:tcMar>
            <w:vAlign w:val="center"/>
          </w:tcPr>
          <w:p w14:paraId="48BBCF3F" w14:textId="375E45DC" w:rsidR="008B456F" w:rsidRPr="002063EA" w:rsidRDefault="008B456F" w:rsidP="007547E1">
            <w:pPr>
              <w:snapToGrid w:val="0"/>
              <w:spacing w:line="240" w:lineRule="auto"/>
              <w:rPr>
                <w:rFonts w:ascii="Times New Roman" w:hAnsi="Times New Roman" w:cs="Times New Roman"/>
                <w:lang w:val="en-GB"/>
              </w:rPr>
            </w:pPr>
            <w:r w:rsidRPr="002063EA">
              <w:rPr>
                <w:rFonts w:ascii="Times New Roman" w:hAnsi="Times New Roman" w:cs="Times New Roman"/>
                <w:lang w:val="en-GB"/>
              </w:rPr>
              <w:t>August/September 2020</w:t>
            </w:r>
          </w:p>
        </w:tc>
        <w:tc>
          <w:tcPr>
            <w:tcW w:w="2070" w:type="dxa"/>
            <w:tcBorders>
              <w:top w:val="single" w:sz="8" w:space="0" w:color="FFFFFF"/>
              <w:left w:val="single" w:sz="8" w:space="0" w:color="FFFFFF"/>
              <w:bottom w:val="single" w:sz="8" w:space="0" w:color="FFFFFF"/>
              <w:right w:val="single" w:sz="6" w:space="0" w:color="000000"/>
            </w:tcBorders>
            <w:shd w:val="solid" w:color="B4DEEB" w:fill="auto"/>
            <w:tcMar>
              <w:top w:w="80" w:type="dxa"/>
              <w:left w:w="80" w:type="dxa"/>
              <w:bottom w:w="80" w:type="dxa"/>
              <w:right w:w="80" w:type="dxa"/>
            </w:tcMar>
            <w:vAlign w:val="center"/>
          </w:tcPr>
          <w:p w14:paraId="680A70B0" w14:textId="78A37819" w:rsidR="00440E2F" w:rsidRPr="002063EA" w:rsidRDefault="008B456F" w:rsidP="007547E1">
            <w:pPr>
              <w:pStyle w:val="NoParagraphStyle"/>
              <w:spacing w:line="240" w:lineRule="auto"/>
              <w:textAlignment w:val="auto"/>
              <w:rPr>
                <w:rFonts w:ascii="Times New Roman" w:hAnsi="Times New Roman" w:cs="Times New Roman"/>
                <w:color w:val="auto"/>
                <w:lang w:val="en-GB"/>
              </w:rPr>
            </w:pPr>
            <w:r w:rsidRPr="002063EA">
              <w:rPr>
                <w:rFonts w:ascii="Times New Roman" w:hAnsi="Times New Roman" w:cs="Times New Roman"/>
                <w:color w:val="auto"/>
                <w:lang w:val="en-GB"/>
              </w:rPr>
              <w:t>UN Women</w:t>
            </w:r>
          </w:p>
        </w:tc>
      </w:tr>
      <w:tr w:rsidR="00697E02" w:rsidRPr="002063EA" w14:paraId="50252A3C" w14:textId="77777777" w:rsidTr="0079598B">
        <w:trPr>
          <w:trHeight w:val="486"/>
        </w:trPr>
        <w:tc>
          <w:tcPr>
            <w:tcW w:w="6375" w:type="dxa"/>
            <w:tcBorders>
              <w:top w:val="single" w:sz="8" w:space="0" w:color="FFFFFF"/>
              <w:left w:val="single" w:sz="6" w:space="0" w:color="000000"/>
              <w:bottom w:val="single" w:sz="8" w:space="0" w:color="FFFFFF"/>
              <w:right w:val="single" w:sz="8" w:space="0" w:color="FFFFFF"/>
            </w:tcBorders>
            <w:shd w:val="solid" w:color="B4DEEB" w:fill="auto"/>
            <w:tcMar>
              <w:top w:w="80" w:type="dxa"/>
              <w:left w:w="80" w:type="dxa"/>
              <w:bottom w:w="80" w:type="dxa"/>
              <w:right w:w="80" w:type="dxa"/>
            </w:tcMar>
            <w:vAlign w:val="center"/>
          </w:tcPr>
          <w:p w14:paraId="0E4BDEC1" w14:textId="14357551" w:rsidR="00697E02" w:rsidRPr="002063EA" w:rsidRDefault="00697E02" w:rsidP="00697E02">
            <w:pPr>
              <w:pStyle w:val="NoParagraphStyle"/>
              <w:spacing w:line="240" w:lineRule="auto"/>
              <w:textAlignment w:val="auto"/>
              <w:rPr>
                <w:rFonts w:ascii="Times New Roman" w:hAnsi="Times New Roman" w:cs="Times New Roman"/>
                <w:color w:val="auto"/>
                <w:lang w:val="en-GB"/>
              </w:rPr>
            </w:pPr>
            <w:r w:rsidRPr="002063EA">
              <w:rPr>
                <w:rFonts w:ascii="Times New Roman" w:hAnsi="Times New Roman" w:cs="Times New Roman"/>
                <w:color w:val="auto"/>
                <w:lang w:val="en-GB"/>
              </w:rPr>
              <w:t xml:space="preserve">Completion of the </w:t>
            </w:r>
            <w:r w:rsidR="00A953EB" w:rsidRPr="002063EA">
              <w:rPr>
                <w:rFonts w:ascii="Times New Roman" w:hAnsi="Times New Roman" w:cs="Times New Roman"/>
                <w:color w:val="auto"/>
                <w:lang w:val="en-GB"/>
              </w:rPr>
              <w:t>UN Women Gender-Responsive</w:t>
            </w:r>
            <w:r w:rsidR="006F524A" w:rsidRPr="002063EA">
              <w:rPr>
                <w:rFonts w:ascii="Times New Roman" w:hAnsi="Times New Roman" w:cs="Times New Roman"/>
                <w:color w:val="auto"/>
                <w:lang w:val="en-GB"/>
              </w:rPr>
              <w:t xml:space="preserve"> Evaluation on-line training</w:t>
            </w:r>
            <w:r w:rsidR="00A953EB" w:rsidRPr="002063EA">
              <w:rPr>
                <w:rFonts w:ascii="Times New Roman" w:hAnsi="Times New Roman" w:cs="Times New Roman"/>
                <w:color w:val="auto"/>
                <w:lang w:val="en-GB"/>
              </w:rPr>
              <w:t xml:space="preserve"> </w:t>
            </w:r>
          </w:p>
        </w:tc>
        <w:tc>
          <w:tcPr>
            <w:tcW w:w="2985" w:type="dxa"/>
            <w:tcBorders>
              <w:top w:val="single" w:sz="8" w:space="0" w:color="FFFFFF"/>
              <w:left w:val="single" w:sz="8" w:space="0" w:color="FFFFFF"/>
              <w:bottom w:val="single" w:sz="8" w:space="0" w:color="FFFFFF"/>
              <w:right w:val="single" w:sz="8" w:space="0" w:color="FFFFFF"/>
            </w:tcBorders>
            <w:shd w:val="solid" w:color="B4DEEB" w:fill="auto"/>
            <w:tcMar>
              <w:top w:w="80" w:type="dxa"/>
              <w:left w:w="80" w:type="dxa"/>
              <w:bottom w:w="80" w:type="dxa"/>
              <w:right w:w="80" w:type="dxa"/>
            </w:tcMar>
            <w:vAlign w:val="center"/>
          </w:tcPr>
          <w:p w14:paraId="0FAD5002" w14:textId="1FDE3407" w:rsidR="00697E02" w:rsidRPr="002063EA" w:rsidRDefault="00E81943" w:rsidP="00697E02">
            <w:pPr>
              <w:snapToGrid w:val="0"/>
              <w:spacing w:line="240" w:lineRule="auto"/>
              <w:rPr>
                <w:rFonts w:ascii="Times New Roman" w:hAnsi="Times New Roman" w:cs="Times New Roman"/>
                <w:lang w:val="en-GB"/>
              </w:rPr>
            </w:pPr>
            <w:r w:rsidRPr="002063EA">
              <w:rPr>
                <w:rFonts w:ascii="Times New Roman" w:hAnsi="Times New Roman" w:cs="Times New Roman"/>
                <w:lang w:val="en-GB"/>
              </w:rPr>
              <w:t>5 days after signature of contract</w:t>
            </w:r>
          </w:p>
        </w:tc>
        <w:tc>
          <w:tcPr>
            <w:tcW w:w="2070" w:type="dxa"/>
            <w:tcBorders>
              <w:top w:val="single" w:sz="8" w:space="0" w:color="FFFFFF"/>
              <w:left w:val="single" w:sz="8" w:space="0" w:color="FFFFFF"/>
              <w:bottom w:val="single" w:sz="8" w:space="0" w:color="FFFFFF"/>
              <w:right w:val="single" w:sz="6" w:space="0" w:color="000000"/>
            </w:tcBorders>
            <w:shd w:val="solid" w:color="B4DEEB" w:fill="auto"/>
            <w:tcMar>
              <w:top w:w="80" w:type="dxa"/>
              <w:left w:w="80" w:type="dxa"/>
              <w:bottom w:w="80" w:type="dxa"/>
              <w:right w:w="80" w:type="dxa"/>
            </w:tcMar>
            <w:vAlign w:val="center"/>
          </w:tcPr>
          <w:p w14:paraId="06E3118E" w14:textId="17A55569" w:rsidR="00697E02" w:rsidRPr="002063EA" w:rsidRDefault="00697E02" w:rsidP="00697E02">
            <w:pPr>
              <w:pStyle w:val="NoParagraphStyle"/>
              <w:spacing w:line="240" w:lineRule="auto"/>
              <w:textAlignment w:val="auto"/>
              <w:rPr>
                <w:rFonts w:ascii="Times New Roman" w:hAnsi="Times New Roman" w:cs="Times New Roman"/>
                <w:b/>
                <w:bCs/>
                <w:color w:val="auto"/>
                <w:lang w:val="en-GB"/>
              </w:rPr>
            </w:pPr>
            <w:r w:rsidRPr="002063EA">
              <w:rPr>
                <w:rFonts w:ascii="Times New Roman" w:hAnsi="Times New Roman" w:cs="Times New Roman"/>
                <w:color w:val="auto"/>
                <w:lang w:val="en-GB"/>
              </w:rPr>
              <w:t>Evaluators</w:t>
            </w:r>
          </w:p>
        </w:tc>
      </w:tr>
      <w:tr w:rsidR="00697E02" w:rsidRPr="002063EA" w14:paraId="411E9BCC" w14:textId="77777777" w:rsidTr="0079598B">
        <w:trPr>
          <w:trHeight w:val="486"/>
        </w:trPr>
        <w:tc>
          <w:tcPr>
            <w:tcW w:w="6375" w:type="dxa"/>
            <w:tcBorders>
              <w:top w:val="single" w:sz="8" w:space="0" w:color="FFFFFF"/>
              <w:left w:val="single" w:sz="6" w:space="0" w:color="000000"/>
              <w:bottom w:val="single" w:sz="8" w:space="0" w:color="FFFFFF"/>
              <w:right w:val="single" w:sz="8" w:space="0" w:color="FFFFFF"/>
            </w:tcBorders>
            <w:shd w:val="solid" w:color="B4DEEB" w:fill="auto"/>
            <w:tcMar>
              <w:top w:w="80" w:type="dxa"/>
              <w:left w:w="80" w:type="dxa"/>
              <w:bottom w:w="80" w:type="dxa"/>
              <w:right w:w="80" w:type="dxa"/>
            </w:tcMar>
            <w:vAlign w:val="center"/>
          </w:tcPr>
          <w:p w14:paraId="4BDC7C1A" w14:textId="77777777" w:rsidR="00697E02" w:rsidRPr="002063EA" w:rsidRDefault="00697E02" w:rsidP="00697E02">
            <w:pPr>
              <w:pStyle w:val="NoParagraphStyle"/>
              <w:spacing w:line="240" w:lineRule="auto"/>
              <w:textAlignment w:val="auto"/>
              <w:rPr>
                <w:rFonts w:ascii="Times New Roman" w:hAnsi="Times New Roman" w:cs="Times New Roman"/>
                <w:lang w:val="en-GB"/>
              </w:rPr>
            </w:pPr>
          </w:p>
          <w:p w14:paraId="34F20F76" w14:textId="6C2ACF82" w:rsidR="00697E02" w:rsidRPr="002063EA" w:rsidRDefault="00697E02" w:rsidP="00697E02">
            <w:pPr>
              <w:pStyle w:val="NoParagraphStyle"/>
              <w:spacing w:line="240" w:lineRule="auto"/>
              <w:textAlignment w:val="auto"/>
              <w:rPr>
                <w:rFonts w:ascii="Times New Roman" w:hAnsi="Times New Roman" w:cs="Times New Roman"/>
                <w:lang w:val="en-GB"/>
              </w:rPr>
            </w:pPr>
            <w:r w:rsidRPr="002063EA">
              <w:rPr>
                <w:rFonts w:ascii="Times New Roman" w:hAnsi="Times New Roman" w:cs="Times New Roman"/>
                <w:lang w:val="en-GB"/>
              </w:rPr>
              <w:t>Desk review, Inception report</w:t>
            </w:r>
            <w:r w:rsidR="006F524A" w:rsidRPr="002063EA">
              <w:rPr>
                <w:rFonts w:ascii="Times New Roman" w:hAnsi="Times New Roman" w:cs="Times New Roman"/>
                <w:lang w:val="en-GB"/>
              </w:rPr>
              <w:t xml:space="preserve"> (draft and final inception report)</w:t>
            </w:r>
            <w:r w:rsidRPr="002063EA">
              <w:rPr>
                <w:rFonts w:ascii="Times New Roman" w:hAnsi="Times New Roman" w:cs="Times New Roman"/>
                <w:lang w:val="en-GB"/>
              </w:rPr>
              <w:t xml:space="preserve"> detailing methodologies for data collection, analysis and validation of the results.  The inception report should include the work plan, report outline and timeframe</w:t>
            </w:r>
          </w:p>
        </w:tc>
        <w:tc>
          <w:tcPr>
            <w:tcW w:w="2985" w:type="dxa"/>
            <w:tcBorders>
              <w:top w:val="single" w:sz="8" w:space="0" w:color="FFFFFF"/>
              <w:left w:val="single" w:sz="8" w:space="0" w:color="FFFFFF"/>
              <w:bottom w:val="single" w:sz="8" w:space="0" w:color="FFFFFF"/>
              <w:right w:val="single" w:sz="8" w:space="0" w:color="FFFFFF"/>
            </w:tcBorders>
            <w:shd w:val="solid" w:color="B4DEEB" w:fill="auto"/>
            <w:tcMar>
              <w:top w:w="80" w:type="dxa"/>
              <w:left w:w="80" w:type="dxa"/>
              <w:bottom w:w="80" w:type="dxa"/>
              <w:right w:w="80" w:type="dxa"/>
            </w:tcMar>
            <w:vAlign w:val="center"/>
          </w:tcPr>
          <w:p w14:paraId="4547F869" w14:textId="4D7AA96C" w:rsidR="00697E02" w:rsidRPr="002063EA" w:rsidRDefault="00697E02" w:rsidP="00697E02">
            <w:pPr>
              <w:snapToGrid w:val="0"/>
              <w:spacing w:line="240" w:lineRule="auto"/>
              <w:rPr>
                <w:rFonts w:ascii="Times New Roman" w:hAnsi="Times New Roman" w:cs="Times New Roman"/>
                <w:lang w:val="en-GB"/>
              </w:rPr>
            </w:pPr>
            <w:r w:rsidRPr="002063EA">
              <w:rPr>
                <w:rFonts w:ascii="Times New Roman" w:hAnsi="Times New Roman" w:cs="Times New Roman"/>
                <w:lang w:val="en-GB"/>
              </w:rPr>
              <w:t>10 days after signature of the contract;</w:t>
            </w:r>
          </w:p>
        </w:tc>
        <w:tc>
          <w:tcPr>
            <w:tcW w:w="2070" w:type="dxa"/>
            <w:tcBorders>
              <w:top w:val="single" w:sz="8" w:space="0" w:color="FFFFFF"/>
              <w:left w:val="single" w:sz="8" w:space="0" w:color="FFFFFF"/>
              <w:bottom w:val="single" w:sz="8" w:space="0" w:color="FFFFFF"/>
              <w:right w:val="single" w:sz="6" w:space="0" w:color="000000"/>
            </w:tcBorders>
            <w:shd w:val="solid" w:color="B4DEEB" w:fill="auto"/>
            <w:tcMar>
              <w:top w:w="80" w:type="dxa"/>
              <w:left w:w="80" w:type="dxa"/>
              <w:bottom w:w="80" w:type="dxa"/>
              <w:right w:w="80" w:type="dxa"/>
            </w:tcMar>
            <w:vAlign w:val="center"/>
          </w:tcPr>
          <w:p w14:paraId="7511A61D" w14:textId="37A9DBDB" w:rsidR="00697E02" w:rsidRPr="002063EA" w:rsidRDefault="00697E02" w:rsidP="00697E02">
            <w:pPr>
              <w:pStyle w:val="NoParagraphStyle"/>
              <w:spacing w:line="240" w:lineRule="auto"/>
              <w:textAlignment w:val="auto"/>
              <w:rPr>
                <w:rFonts w:ascii="Times New Roman" w:hAnsi="Times New Roman" w:cs="Times New Roman"/>
                <w:color w:val="auto"/>
                <w:lang w:val="en-GB"/>
              </w:rPr>
            </w:pPr>
            <w:r w:rsidRPr="002063EA">
              <w:rPr>
                <w:rFonts w:ascii="Times New Roman" w:hAnsi="Times New Roman" w:cs="Times New Roman"/>
                <w:color w:val="auto"/>
                <w:lang w:val="en-GB"/>
              </w:rPr>
              <w:t>Evaluators</w:t>
            </w:r>
          </w:p>
        </w:tc>
      </w:tr>
      <w:tr w:rsidR="00697E02" w:rsidRPr="002063EA" w14:paraId="4A97E25F" w14:textId="77777777" w:rsidTr="0079598B">
        <w:tc>
          <w:tcPr>
            <w:tcW w:w="6375" w:type="dxa"/>
            <w:tcBorders>
              <w:top w:val="single" w:sz="8" w:space="0" w:color="FFFFFF"/>
              <w:left w:val="single" w:sz="6" w:space="0" w:color="000000"/>
              <w:bottom w:val="single" w:sz="8" w:space="0" w:color="FFFFFF"/>
              <w:right w:val="single" w:sz="8" w:space="0" w:color="FFFFFF"/>
            </w:tcBorders>
            <w:shd w:val="solid" w:color="B4DEEB" w:fill="auto"/>
            <w:tcMar>
              <w:top w:w="80" w:type="dxa"/>
              <w:left w:w="80" w:type="dxa"/>
              <w:bottom w:w="80" w:type="dxa"/>
              <w:right w:w="80" w:type="dxa"/>
            </w:tcMar>
            <w:vAlign w:val="center"/>
          </w:tcPr>
          <w:p w14:paraId="1F5C4234" w14:textId="19E44E43" w:rsidR="00697E02" w:rsidRDefault="00697E02" w:rsidP="00697E02">
            <w:pPr>
              <w:pStyle w:val="NoParagraphStyle"/>
              <w:spacing w:line="240" w:lineRule="auto"/>
              <w:textAlignment w:val="auto"/>
              <w:rPr>
                <w:rFonts w:ascii="Times New Roman" w:hAnsi="Times New Roman" w:cs="Times New Roman"/>
                <w:lang w:val="en-GB"/>
              </w:rPr>
            </w:pPr>
            <w:r w:rsidRPr="002063EA">
              <w:rPr>
                <w:rFonts w:ascii="Times New Roman" w:hAnsi="Times New Roman" w:cs="Times New Roman"/>
                <w:lang w:val="en-GB"/>
              </w:rPr>
              <w:t>Field-based key informant interviews and group discussions in the districts as well as a validation meeting</w:t>
            </w:r>
            <w:r w:rsidR="00E81943" w:rsidRPr="002063EA">
              <w:rPr>
                <w:rFonts w:ascii="Times New Roman" w:hAnsi="Times New Roman" w:cs="Times New Roman"/>
                <w:lang w:val="en-GB"/>
              </w:rPr>
              <w:t xml:space="preserve"> with the Evaluation Reference Grou</w:t>
            </w:r>
            <w:r w:rsidR="0022002E">
              <w:rPr>
                <w:rFonts w:ascii="Times New Roman" w:hAnsi="Times New Roman" w:cs="Times New Roman"/>
                <w:lang w:val="en-GB"/>
              </w:rPr>
              <w:t>p.</w:t>
            </w:r>
          </w:p>
          <w:p w14:paraId="40CD9CF0" w14:textId="64CB414A" w:rsidR="0022002E" w:rsidRPr="002063EA" w:rsidRDefault="0022002E" w:rsidP="00697E02">
            <w:pPr>
              <w:pStyle w:val="NoParagraphStyle"/>
              <w:spacing w:line="240" w:lineRule="auto"/>
              <w:textAlignment w:val="auto"/>
              <w:rPr>
                <w:rFonts w:ascii="Times New Roman" w:hAnsi="Times New Roman" w:cs="Times New Roman"/>
                <w:color w:val="auto"/>
                <w:lang w:val="en-GB"/>
              </w:rPr>
            </w:pPr>
            <w:r>
              <w:rPr>
                <w:rFonts w:ascii="Times New Roman" w:hAnsi="Times New Roman" w:cs="Times New Roman"/>
                <w:color w:val="auto"/>
                <w:lang w:val="en-GB"/>
              </w:rPr>
              <w:t>The deliverable consists in the presentation of initial findings drawn from the data collection phase.</w:t>
            </w:r>
          </w:p>
        </w:tc>
        <w:tc>
          <w:tcPr>
            <w:tcW w:w="2985" w:type="dxa"/>
            <w:tcBorders>
              <w:top w:val="single" w:sz="8" w:space="0" w:color="FFFFFF"/>
              <w:left w:val="single" w:sz="8" w:space="0" w:color="FFFFFF"/>
              <w:bottom w:val="single" w:sz="8" w:space="0" w:color="FFFFFF"/>
              <w:right w:val="single" w:sz="8" w:space="0" w:color="FFFFFF"/>
            </w:tcBorders>
            <w:shd w:val="solid" w:color="B4DEEB" w:fill="auto"/>
            <w:tcMar>
              <w:top w:w="80" w:type="dxa"/>
              <w:left w:w="80" w:type="dxa"/>
              <w:bottom w:w="80" w:type="dxa"/>
              <w:right w:w="80" w:type="dxa"/>
            </w:tcMar>
            <w:vAlign w:val="center"/>
          </w:tcPr>
          <w:p w14:paraId="2B0A7D07" w14:textId="7991D514" w:rsidR="00697E02" w:rsidRPr="002063EA" w:rsidRDefault="00697E02" w:rsidP="00697E02">
            <w:pPr>
              <w:pStyle w:val="NoParagraphStyle"/>
              <w:spacing w:line="240" w:lineRule="auto"/>
              <w:textAlignment w:val="auto"/>
              <w:rPr>
                <w:rFonts w:ascii="Times New Roman" w:hAnsi="Times New Roman" w:cs="Times New Roman"/>
                <w:color w:val="auto"/>
                <w:lang w:val="en-GB"/>
              </w:rPr>
            </w:pPr>
            <w:r w:rsidRPr="002063EA">
              <w:rPr>
                <w:rFonts w:ascii="Times New Roman" w:hAnsi="Times New Roman" w:cs="Times New Roman"/>
                <w:lang w:val="en-GB"/>
              </w:rPr>
              <w:t>14 working days including travel</w:t>
            </w:r>
          </w:p>
        </w:tc>
        <w:tc>
          <w:tcPr>
            <w:tcW w:w="2070" w:type="dxa"/>
            <w:tcBorders>
              <w:top w:val="single" w:sz="8" w:space="0" w:color="FFFFFF"/>
              <w:left w:val="single" w:sz="8" w:space="0" w:color="FFFFFF"/>
              <w:bottom w:val="single" w:sz="8" w:space="0" w:color="FFFFFF"/>
              <w:right w:val="single" w:sz="6" w:space="0" w:color="000000"/>
            </w:tcBorders>
            <w:shd w:val="solid" w:color="B4DEEB" w:fill="auto"/>
            <w:tcMar>
              <w:top w:w="80" w:type="dxa"/>
              <w:left w:w="80" w:type="dxa"/>
              <w:bottom w:w="80" w:type="dxa"/>
              <w:right w:w="80" w:type="dxa"/>
            </w:tcMar>
            <w:vAlign w:val="center"/>
          </w:tcPr>
          <w:p w14:paraId="4C6B4737" w14:textId="7A4AF1BB" w:rsidR="00697E02" w:rsidRPr="002063EA" w:rsidRDefault="00697E02" w:rsidP="00697E02">
            <w:pPr>
              <w:pStyle w:val="NoParagraphStyle"/>
              <w:spacing w:line="240" w:lineRule="auto"/>
              <w:textAlignment w:val="auto"/>
              <w:rPr>
                <w:rFonts w:ascii="Times New Roman" w:hAnsi="Times New Roman" w:cs="Times New Roman"/>
                <w:color w:val="auto"/>
                <w:lang w:val="en-GB"/>
              </w:rPr>
            </w:pPr>
            <w:r w:rsidRPr="002063EA">
              <w:rPr>
                <w:rFonts w:ascii="Times New Roman" w:hAnsi="Times New Roman" w:cs="Times New Roman"/>
                <w:color w:val="auto"/>
                <w:lang w:val="en-GB"/>
              </w:rPr>
              <w:t>Evaluators</w:t>
            </w:r>
          </w:p>
        </w:tc>
      </w:tr>
      <w:tr w:rsidR="00697E02" w:rsidRPr="002063EA" w14:paraId="017E56B0" w14:textId="77777777" w:rsidTr="0079598B">
        <w:tc>
          <w:tcPr>
            <w:tcW w:w="6375" w:type="dxa"/>
            <w:tcBorders>
              <w:top w:val="single" w:sz="8" w:space="0" w:color="FFFFFF"/>
              <w:left w:val="single" w:sz="6" w:space="0" w:color="000000"/>
              <w:bottom w:val="single" w:sz="8" w:space="0" w:color="FFFFFF"/>
              <w:right w:val="single" w:sz="8" w:space="0" w:color="FFFFFF"/>
            </w:tcBorders>
            <w:shd w:val="solid" w:color="B4DEEB" w:fill="auto"/>
            <w:tcMar>
              <w:top w:w="80" w:type="dxa"/>
              <w:left w:w="80" w:type="dxa"/>
              <w:bottom w:w="80" w:type="dxa"/>
              <w:right w:w="80" w:type="dxa"/>
            </w:tcMar>
            <w:vAlign w:val="center"/>
          </w:tcPr>
          <w:p w14:paraId="4DF3E14E" w14:textId="6FA9B143" w:rsidR="00697E02" w:rsidRPr="002063EA" w:rsidRDefault="00697E02" w:rsidP="00697E02">
            <w:pPr>
              <w:pStyle w:val="NoParagraphStyle"/>
              <w:spacing w:line="240" w:lineRule="auto"/>
              <w:textAlignment w:val="auto"/>
              <w:rPr>
                <w:rFonts w:ascii="Times New Roman" w:hAnsi="Times New Roman" w:cs="Times New Roman"/>
                <w:lang w:val="en-GB"/>
              </w:rPr>
            </w:pPr>
            <w:r w:rsidRPr="002063EA">
              <w:rPr>
                <w:rFonts w:ascii="Times New Roman" w:hAnsi="Times New Roman" w:cs="Times New Roman"/>
                <w:lang w:val="en-GB"/>
              </w:rPr>
              <w:t>Preliminary Report and revision</w:t>
            </w:r>
            <w:r w:rsidR="00E80B77">
              <w:rPr>
                <w:rFonts w:ascii="Times New Roman" w:hAnsi="Times New Roman" w:cs="Times New Roman"/>
                <w:lang w:val="en-GB"/>
              </w:rPr>
              <w:t xml:space="preserve"> (See Annex 1 – Report Structure)</w:t>
            </w:r>
          </w:p>
        </w:tc>
        <w:tc>
          <w:tcPr>
            <w:tcW w:w="2985" w:type="dxa"/>
            <w:tcBorders>
              <w:top w:val="single" w:sz="8" w:space="0" w:color="FFFFFF"/>
              <w:left w:val="single" w:sz="8" w:space="0" w:color="FFFFFF"/>
              <w:bottom w:val="single" w:sz="8" w:space="0" w:color="FFFFFF"/>
              <w:right w:val="single" w:sz="8" w:space="0" w:color="FFFFFF"/>
            </w:tcBorders>
            <w:shd w:val="solid" w:color="B4DEEB" w:fill="auto"/>
            <w:tcMar>
              <w:top w:w="80" w:type="dxa"/>
              <w:left w:w="80" w:type="dxa"/>
              <w:bottom w:w="80" w:type="dxa"/>
              <w:right w:w="80" w:type="dxa"/>
            </w:tcMar>
            <w:vAlign w:val="center"/>
          </w:tcPr>
          <w:p w14:paraId="20175B68" w14:textId="3AFF5E91" w:rsidR="00697E02" w:rsidRPr="002063EA" w:rsidRDefault="00697E02" w:rsidP="00697E02">
            <w:pPr>
              <w:pStyle w:val="NoParagraphStyle"/>
              <w:spacing w:line="240" w:lineRule="auto"/>
              <w:textAlignment w:val="auto"/>
              <w:rPr>
                <w:rFonts w:ascii="Times New Roman" w:hAnsi="Times New Roman" w:cs="Times New Roman"/>
                <w:color w:val="auto"/>
                <w:lang w:val="en-GB"/>
              </w:rPr>
            </w:pPr>
            <w:r w:rsidRPr="002063EA">
              <w:rPr>
                <w:rFonts w:ascii="Times New Roman" w:hAnsi="Times New Roman" w:cs="Times New Roman"/>
                <w:lang w:val="en-GB"/>
              </w:rPr>
              <w:t>15 days after completion of field work</w:t>
            </w:r>
          </w:p>
        </w:tc>
        <w:tc>
          <w:tcPr>
            <w:tcW w:w="2070" w:type="dxa"/>
            <w:tcBorders>
              <w:top w:val="single" w:sz="8" w:space="0" w:color="FFFFFF"/>
              <w:left w:val="single" w:sz="8" w:space="0" w:color="FFFFFF"/>
              <w:bottom w:val="single" w:sz="8" w:space="0" w:color="FFFFFF"/>
              <w:right w:val="single" w:sz="6" w:space="0" w:color="000000"/>
            </w:tcBorders>
            <w:shd w:val="solid" w:color="B4DEEB" w:fill="auto"/>
            <w:tcMar>
              <w:top w:w="80" w:type="dxa"/>
              <w:left w:w="80" w:type="dxa"/>
              <w:bottom w:w="80" w:type="dxa"/>
              <w:right w:w="80" w:type="dxa"/>
            </w:tcMar>
            <w:vAlign w:val="center"/>
          </w:tcPr>
          <w:p w14:paraId="3B1A781A" w14:textId="2828928A" w:rsidR="00697E02" w:rsidRPr="002063EA" w:rsidRDefault="00697E02" w:rsidP="00697E02">
            <w:pPr>
              <w:pStyle w:val="NoParagraphStyle"/>
              <w:spacing w:line="240" w:lineRule="auto"/>
              <w:textAlignment w:val="auto"/>
              <w:rPr>
                <w:rFonts w:ascii="Times New Roman" w:hAnsi="Times New Roman" w:cs="Times New Roman"/>
                <w:color w:val="auto"/>
                <w:lang w:val="en-GB"/>
              </w:rPr>
            </w:pPr>
            <w:r w:rsidRPr="002063EA">
              <w:rPr>
                <w:rFonts w:ascii="Times New Roman" w:hAnsi="Times New Roman" w:cs="Times New Roman"/>
                <w:color w:val="auto"/>
                <w:lang w:val="en-GB"/>
              </w:rPr>
              <w:t>Evaluators</w:t>
            </w:r>
          </w:p>
        </w:tc>
      </w:tr>
      <w:tr w:rsidR="00697E02" w:rsidRPr="002063EA" w14:paraId="6E11EDED" w14:textId="77777777" w:rsidTr="0079598B">
        <w:tc>
          <w:tcPr>
            <w:tcW w:w="6375" w:type="dxa"/>
            <w:tcBorders>
              <w:top w:val="single" w:sz="8" w:space="0" w:color="FFFFFF"/>
              <w:left w:val="single" w:sz="6" w:space="0" w:color="000000"/>
              <w:bottom w:val="single" w:sz="8" w:space="0" w:color="FFFFFF"/>
              <w:right w:val="single" w:sz="8" w:space="0" w:color="FFFFFF"/>
            </w:tcBorders>
            <w:shd w:val="solid" w:color="B4DEEB" w:fill="auto"/>
            <w:tcMar>
              <w:top w:w="80" w:type="dxa"/>
              <w:left w:w="80" w:type="dxa"/>
              <w:bottom w:w="80" w:type="dxa"/>
              <w:right w:w="80" w:type="dxa"/>
            </w:tcMar>
            <w:vAlign w:val="center"/>
          </w:tcPr>
          <w:p w14:paraId="3FD424BD" w14:textId="3D39F888" w:rsidR="00697E02" w:rsidRPr="002063EA" w:rsidRDefault="00697E02" w:rsidP="00697E02">
            <w:pPr>
              <w:pStyle w:val="NoParagraphStyle"/>
              <w:spacing w:line="240" w:lineRule="auto"/>
              <w:textAlignment w:val="auto"/>
              <w:rPr>
                <w:rFonts w:ascii="Times New Roman" w:hAnsi="Times New Roman" w:cs="Times New Roman"/>
                <w:color w:val="auto"/>
                <w:lang w:val="en-GB"/>
              </w:rPr>
            </w:pPr>
            <w:r w:rsidRPr="002063EA">
              <w:rPr>
                <w:rFonts w:ascii="Times New Roman" w:hAnsi="Times New Roman" w:cs="Times New Roman"/>
                <w:lang w:val="en-GB"/>
              </w:rPr>
              <w:t>Final</w:t>
            </w:r>
            <w:r w:rsidR="00635567" w:rsidRPr="002063EA">
              <w:rPr>
                <w:rStyle w:val="FootnoteReference"/>
                <w:rFonts w:ascii="Times New Roman" w:hAnsi="Times New Roman" w:cs="Times New Roman"/>
                <w:lang w:val="en-GB"/>
              </w:rPr>
              <w:footnoteReference w:id="3"/>
            </w:r>
            <w:r w:rsidRPr="002063EA">
              <w:rPr>
                <w:rFonts w:ascii="Times New Roman" w:hAnsi="Times New Roman" w:cs="Times New Roman"/>
                <w:lang w:val="en-GB"/>
              </w:rPr>
              <w:t xml:space="preserve"> report incorporating recommendations from </w:t>
            </w:r>
            <w:r w:rsidR="00E81943" w:rsidRPr="002063EA">
              <w:rPr>
                <w:rFonts w:ascii="Times New Roman" w:hAnsi="Times New Roman" w:cs="Times New Roman"/>
                <w:lang w:val="en-GB"/>
              </w:rPr>
              <w:t xml:space="preserve">the Evaluation Reference Group </w:t>
            </w:r>
            <w:r w:rsidRPr="002063EA">
              <w:rPr>
                <w:rFonts w:ascii="Times New Roman" w:hAnsi="Times New Roman" w:cs="Times New Roman"/>
                <w:lang w:val="en-GB"/>
              </w:rPr>
              <w:t>including a contact list of all people involved and a list of all consulted documents.</w:t>
            </w:r>
          </w:p>
        </w:tc>
        <w:tc>
          <w:tcPr>
            <w:tcW w:w="2985" w:type="dxa"/>
            <w:tcBorders>
              <w:top w:val="single" w:sz="8" w:space="0" w:color="FFFFFF"/>
              <w:left w:val="single" w:sz="8" w:space="0" w:color="FFFFFF"/>
              <w:bottom w:val="single" w:sz="8" w:space="0" w:color="FFFFFF"/>
              <w:right w:val="single" w:sz="8" w:space="0" w:color="FFFFFF"/>
            </w:tcBorders>
            <w:shd w:val="solid" w:color="B4DEEB" w:fill="auto"/>
            <w:tcMar>
              <w:top w:w="80" w:type="dxa"/>
              <w:left w:w="80" w:type="dxa"/>
              <w:bottom w:w="80" w:type="dxa"/>
              <w:right w:w="80" w:type="dxa"/>
            </w:tcMar>
            <w:vAlign w:val="center"/>
          </w:tcPr>
          <w:p w14:paraId="4892326A" w14:textId="27A32690" w:rsidR="00697E02" w:rsidRPr="002063EA" w:rsidRDefault="00697E02" w:rsidP="00697E02">
            <w:pPr>
              <w:pStyle w:val="NoParagraphStyle"/>
              <w:spacing w:line="240" w:lineRule="auto"/>
              <w:textAlignment w:val="auto"/>
              <w:rPr>
                <w:rFonts w:ascii="Times New Roman" w:hAnsi="Times New Roman" w:cs="Times New Roman"/>
                <w:color w:val="auto"/>
                <w:lang w:val="en-GB"/>
              </w:rPr>
            </w:pPr>
            <w:r w:rsidRPr="002063EA">
              <w:rPr>
                <w:rFonts w:ascii="Times New Roman" w:hAnsi="Times New Roman" w:cs="Times New Roman"/>
                <w:lang w:val="en-GB"/>
              </w:rPr>
              <w:t>6 days after reception of UN Women comments</w:t>
            </w:r>
          </w:p>
        </w:tc>
        <w:tc>
          <w:tcPr>
            <w:tcW w:w="2070" w:type="dxa"/>
            <w:tcBorders>
              <w:top w:val="single" w:sz="8" w:space="0" w:color="FFFFFF"/>
              <w:left w:val="single" w:sz="8" w:space="0" w:color="FFFFFF"/>
              <w:bottom w:val="single" w:sz="8" w:space="0" w:color="FFFFFF"/>
              <w:right w:val="single" w:sz="6" w:space="0" w:color="000000"/>
            </w:tcBorders>
            <w:shd w:val="solid" w:color="B4DEEB" w:fill="auto"/>
            <w:tcMar>
              <w:top w:w="80" w:type="dxa"/>
              <w:left w:w="80" w:type="dxa"/>
              <w:bottom w:w="80" w:type="dxa"/>
              <w:right w:w="80" w:type="dxa"/>
            </w:tcMar>
            <w:vAlign w:val="center"/>
          </w:tcPr>
          <w:p w14:paraId="2BA4D87D" w14:textId="378A787F" w:rsidR="00697E02" w:rsidRPr="002063EA" w:rsidRDefault="00697E02" w:rsidP="00697E02">
            <w:pPr>
              <w:pStyle w:val="NoParagraphStyle"/>
              <w:spacing w:line="240" w:lineRule="auto"/>
              <w:textAlignment w:val="auto"/>
              <w:rPr>
                <w:rFonts w:ascii="Times New Roman" w:hAnsi="Times New Roman" w:cs="Times New Roman"/>
                <w:color w:val="auto"/>
                <w:lang w:val="en-GB"/>
              </w:rPr>
            </w:pPr>
            <w:r w:rsidRPr="002063EA">
              <w:rPr>
                <w:rFonts w:ascii="Times New Roman" w:hAnsi="Times New Roman" w:cs="Times New Roman"/>
                <w:color w:val="auto"/>
                <w:lang w:val="en-GB"/>
              </w:rPr>
              <w:t>Evaluators</w:t>
            </w:r>
          </w:p>
        </w:tc>
      </w:tr>
      <w:tr w:rsidR="00697E02" w:rsidRPr="002063EA" w14:paraId="69602D77" w14:textId="77777777" w:rsidTr="0079598B">
        <w:tc>
          <w:tcPr>
            <w:tcW w:w="6375" w:type="dxa"/>
            <w:tcBorders>
              <w:top w:val="single" w:sz="8" w:space="0" w:color="FFFFFF"/>
              <w:left w:val="single" w:sz="6" w:space="0" w:color="000000"/>
              <w:bottom w:val="single" w:sz="6" w:space="0" w:color="000000"/>
              <w:right w:val="single" w:sz="8" w:space="0" w:color="FFFFFF"/>
            </w:tcBorders>
            <w:shd w:val="solid" w:color="B4DEEB" w:fill="auto"/>
            <w:tcMar>
              <w:top w:w="80" w:type="dxa"/>
              <w:left w:w="80" w:type="dxa"/>
              <w:bottom w:w="80" w:type="dxa"/>
              <w:right w:w="80" w:type="dxa"/>
            </w:tcMar>
            <w:vAlign w:val="center"/>
          </w:tcPr>
          <w:p w14:paraId="5FE9018E" w14:textId="137850F1" w:rsidR="00697E02" w:rsidRPr="002063EA" w:rsidRDefault="00697E02" w:rsidP="00697E02">
            <w:pPr>
              <w:pStyle w:val="NoParagraphStyle"/>
              <w:spacing w:line="240" w:lineRule="auto"/>
              <w:textAlignment w:val="auto"/>
              <w:rPr>
                <w:rFonts w:ascii="Times New Roman" w:hAnsi="Times New Roman" w:cs="Times New Roman"/>
                <w:b/>
                <w:color w:val="auto"/>
                <w:lang w:val="en-GB"/>
              </w:rPr>
            </w:pPr>
            <w:r w:rsidRPr="002063EA">
              <w:rPr>
                <w:rFonts w:ascii="Times New Roman" w:hAnsi="Times New Roman" w:cs="Times New Roman"/>
                <w:b/>
                <w:color w:val="auto"/>
                <w:lang w:val="en-GB"/>
              </w:rPr>
              <w:t>Total</w:t>
            </w:r>
          </w:p>
        </w:tc>
        <w:tc>
          <w:tcPr>
            <w:tcW w:w="2985" w:type="dxa"/>
            <w:tcBorders>
              <w:top w:val="single" w:sz="8" w:space="0" w:color="FFFFFF"/>
              <w:left w:val="single" w:sz="8" w:space="0" w:color="FFFFFF"/>
              <w:bottom w:val="single" w:sz="6" w:space="0" w:color="000000"/>
              <w:right w:val="single" w:sz="8" w:space="0" w:color="FFFFFF"/>
            </w:tcBorders>
            <w:shd w:val="solid" w:color="B4DEEB" w:fill="auto"/>
            <w:tcMar>
              <w:top w:w="80" w:type="dxa"/>
              <w:left w:w="80" w:type="dxa"/>
              <w:bottom w:w="80" w:type="dxa"/>
              <w:right w:w="80" w:type="dxa"/>
            </w:tcMar>
            <w:vAlign w:val="center"/>
          </w:tcPr>
          <w:p w14:paraId="08ED919C" w14:textId="150AF194" w:rsidR="00697E02" w:rsidRPr="002063EA" w:rsidRDefault="00697E02" w:rsidP="00697E02">
            <w:pPr>
              <w:pStyle w:val="NoParagraphStyle"/>
              <w:spacing w:line="240" w:lineRule="auto"/>
              <w:textAlignment w:val="auto"/>
              <w:rPr>
                <w:rFonts w:ascii="Times New Roman" w:hAnsi="Times New Roman" w:cs="Times New Roman"/>
                <w:b/>
                <w:color w:val="auto"/>
                <w:lang w:val="en-GB"/>
              </w:rPr>
            </w:pPr>
            <w:r w:rsidRPr="002063EA">
              <w:rPr>
                <w:rFonts w:ascii="Times New Roman" w:hAnsi="Times New Roman" w:cs="Times New Roman"/>
                <w:b/>
                <w:color w:val="auto"/>
                <w:lang w:val="en-GB"/>
              </w:rPr>
              <w:t>45 Working Days</w:t>
            </w:r>
          </w:p>
        </w:tc>
        <w:tc>
          <w:tcPr>
            <w:tcW w:w="2070" w:type="dxa"/>
            <w:tcBorders>
              <w:top w:val="single" w:sz="8" w:space="0" w:color="FFFFFF"/>
              <w:left w:val="single" w:sz="8" w:space="0" w:color="FFFFFF"/>
              <w:bottom w:val="single" w:sz="6" w:space="0" w:color="000000"/>
              <w:right w:val="single" w:sz="6" w:space="0" w:color="000000"/>
            </w:tcBorders>
            <w:shd w:val="solid" w:color="B4DEEB" w:fill="auto"/>
            <w:tcMar>
              <w:top w:w="80" w:type="dxa"/>
              <w:left w:w="80" w:type="dxa"/>
              <w:bottom w:w="80" w:type="dxa"/>
              <w:right w:w="80" w:type="dxa"/>
            </w:tcMar>
            <w:vAlign w:val="center"/>
          </w:tcPr>
          <w:p w14:paraId="1CF7CC2A" w14:textId="77777777" w:rsidR="00697E02" w:rsidRPr="002063EA" w:rsidRDefault="00697E02" w:rsidP="00697E02">
            <w:pPr>
              <w:pStyle w:val="NoParagraphStyle"/>
              <w:spacing w:line="240" w:lineRule="auto"/>
              <w:ind w:left="540"/>
              <w:textAlignment w:val="auto"/>
              <w:rPr>
                <w:rFonts w:ascii="Times New Roman" w:hAnsi="Times New Roman" w:cs="Times New Roman"/>
                <w:b/>
                <w:color w:val="auto"/>
                <w:lang w:val="en-GB"/>
              </w:rPr>
            </w:pPr>
          </w:p>
        </w:tc>
      </w:tr>
    </w:tbl>
    <w:p w14:paraId="01497707" w14:textId="77777777" w:rsidR="009031FE" w:rsidRDefault="009031FE" w:rsidP="009031FE">
      <w:pPr>
        <w:tabs>
          <w:tab w:val="left" w:pos="270"/>
        </w:tabs>
        <w:rPr>
          <w:rFonts w:ascii="Arial" w:hAnsi="Arial" w:cs="Arial"/>
          <w:sz w:val="20"/>
        </w:rPr>
      </w:pPr>
    </w:p>
    <w:p w14:paraId="2D2A0A65" w14:textId="484749CD" w:rsidR="009031FE" w:rsidRPr="009031FE" w:rsidRDefault="009031FE" w:rsidP="009031FE">
      <w:pPr>
        <w:tabs>
          <w:tab w:val="left" w:pos="270"/>
        </w:tabs>
        <w:rPr>
          <w:rFonts w:ascii="Times New Roman" w:eastAsia="Calibri" w:hAnsi="Times New Roman" w:cs="Times New Roman"/>
          <w:color w:val="auto"/>
          <w:lang w:val="en-GB"/>
        </w:rPr>
      </w:pPr>
      <w:r w:rsidRPr="009031FE">
        <w:rPr>
          <w:rFonts w:ascii="Times New Roman" w:eastAsia="Calibri" w:hAnsi="Times New Roman" w:cs="Times New Roman"/>
          <w:color w:val="auto"/>
          <w:lang w:val="en-GB"/>
        </w:rPr>
        <w:t>The procedures for report</w:t>
      </w:r>
      <w:r w:rsidR="007A4219">
        <w:rPr>
          <w:rFonts w:ascii="Times New Roman" w:eastAsia="Calibri" w:hAnsi="Times New Roman" w:cs="Times New Roman"/>
          <w:color w:val="auto"/>
          <w:lang w:val="en-GB"/>
        </w:rPr>
        <w:t xml:space="preserve"> approval</w:t>
      </w:r>
      <w:r w:rsidRPr="009031FE">
        <w:rPr>
          <w:rFonts w:ascii="Times New Roman" w:eastAsia="Calibri" w:hAnsi="Times New Roman" w:cs="Times New Roman"/>
          <w:color w:val="auto"/>
          <w:lang w:val="en-GB"/>
        </w:rPr>
        <w:t xml:space="preserve"> will be as follows in consecutive order:</w:t>
      </w:r>
    </w:p>
    <w:p w14:paraId="40DDA247" w14:textId="77777777" w:rsidR="009031FE" w:rsidRPr="009031FE" w:rsidRDefault="009031FE" w:rsidP="009031FE">
      <w:pPr>
        <w:tabs>
          <w:tab w:val="left" w:pos="270"/>
        </w:tabs>
        <w:rPr>
          <w:rFonts w:ascii="Times New Roman" w:hAnsi="Times New Roman" w:cs="Times New Roman"/>
        </w:rPr>
      </w:pPr>
    </w:p>
    <w:p w14:paraId="11A7529D" w14:textId="22615DBB" w:rsidR="009031FE" w:rsidRPr="009031FE" w:rsidRDefault="009031FE" w:rsidP="009031FE">
      <w:pPr>
        <w:pStyle w:val="NoSpacing"/>
        <w:widowControl w:val="0"/>
        <w:numPr>
          <w:ilvl w:val="0"/>
          <w:numId w:val="53"/>
        </w:numPr>
        <w:rPr>
          <w:rFonts w:ascii="Times New Roman" w:hAnsi="Times New Roman"/>
          <w:sz w:val="24"/>
          <w:szCs w:val="24"/>
        </w:rPr>
      </w:pPr>
      <w:r w:rsidRPr="009031FE">
        <w:rPr>
          <w:rFonts w:ascii="Times New Roman" w:hAnsi="Times New Roman"/>
          <w:sz w:val="24"/>
          <w:szCs w:val="24"/>
        </w:rPr>
        <w:t xml:space="preserve">The consultant will submit the draft inception or evaluation report </w:t>
      </w:r>
      <w:r w:rsidR="00561626" w:rsidRPr="009031FE">
        <w:rPr>
          <w:rFonts w:ascii="Times New Roman" w:hAnsi="Times New Roman"/>
          <w:sz w:val="24"/>
          <w:szCs w:val="24"/>
        </w:rPr>
        <w:t>(</w:t>
      </w:r>
      <w:r w:rsidR="00561626" w:rsidRPr="00561626">
        <w:rPr>
          <w:rFonts w:ascii="Times New Roman" w:hAnsi="Times New Roman"/>
          <w:sz w:val="21"/>
          <w:szCs w:val="21"/>
        </w:rPr>
        <w:t>See Evaluation Report Outline in Annex 1</w:t>
      </w:r>
      <w:r w:rsidR="00561626" w:rsidRPr="009031FE">
        <w:rPr>
          <w:rFonts w:ascii="Times New Roman" w:hAnsi="Times New Roman"/>
          <w:sz w:val="24"/>
          <w:szCs w:val="24"/>
        </w:rPr>
        <w:t>)</w:t>
      </w:r>
      <w:r w:rsidR="00561626">
        <w:rPr>
          <w:rFonts w:ascii="Times New Roman" w:hAnsi="Times New Roman"/>
          <w:sz w:val="24"/>
          <w:szCs w:val="24"/>
        </w:rPr>
        <w:t xml:space="preserve"> </w:t>
      </w:r>
      <w:r w:rsidRPr="009031FE">
        <w:rPr>
          <w:rFonts w:ascii="Times New Roman" w:hAnsi="Times New Roman"/>
          <w:sz w:val="24"/>
          <w:szCs w:val="24"/>
        </w:rPr>
        <w:t>to the Evaluation Manager</w:t>
      </w:r>
      <w:r w:rsidR="007A4219">
        <w:rPr>
          <w:rFonts w:ascii="Times New Roman" w:hAnsi="Times New Roman"/>
          <w:sz w:val="24"/>
          <w:szCs w:val="24"/>
        </w:rPr>
        <w:t>;</w:t>
      </w:r>
    </w:p>
    <w:p w14:paraId="5B191C30" w14:textId="5C9DA1F2" w:rsidR="009031FE" w:rsidRPr="009031FE" w:rsidRDefault="009031FE" w:rsidP="009031FE">
      <w:pPr>
        <w:pStyle w:val="NoSpacing"/>
        <w:widowControl w:val="0"/>
        <w:numPr>
          <w:ilvl w:val="0"/>
          <w:numId w:val="53"/>
        </w:numPr>
        <w:rPr>
          <w:rFonts w:ascii="Times New Roman" w:hAnsi="Times New Roman"/>
          <w:sz w:val="24"/>
          <w:szCs w:val="24"/>
        </w:rPr>
      </w:pPr>
      <w:r w:rsidRPr="009031FE">
        <w:rPr>
          <w:rFonts w:ascii="Times New Roman" w:hAnsi="Times New Roman"/>
          <w:sz w:val="24"/>
          <w:szCs w:val="24"/>
        </w:rPr>
        <w:t xml:space="preserve">The </w:t>
      </w:r>
      <w:r w:rsidR="00561626" w:rsidRPr="009031FE">
        <w:rPr>
          <w:rFonts w:ascii="Times New Roman" w:hAnsi="Times New Roman"/>
          <w:sz w:val="24"/>
          <w:szCs w:val="24"/>
        </w:rPr>
        <w:t xml:space="preserve">Evaluation Manager </w:t>
      </w:r>
      <w:r w:rsidRPr="009031FE">
        <w:rPr>
          <w:rFonts w:ascii="Times New Roman" w:hAnsi="Times New Roman"/>
          <w:sz w:val="24"/>
          <w:szCs w:val="24"/>
        </w:rPr>
        <w:t xml:space="preserve">will forward a copy to </w:t>
      </w:r>
      <w:r w:rsidR="00561626">
        <w:rPr>
          <w:rFonts w:ascii="Times New Roman" w:hAnsi="Times New Roman"/>
          <w:sz w:val="24"/>
          <w:szCs w:val="24"/>
        </w:rPr>
        <w:t xml:space="preserve">members of the Evaluation Management </w:t>
      </w:r>
      <w:r w:rsidRPr="009031FE">
        <w:rPr>
          <w:rFonts w:ascii="Times New Roman" w:hAnsi="Times New Roman"/>
          <w:sz w:val="24"/>
          <w:szCs w:val="24"/>
        </w:rPr>
        <w:t xml:space="preserve">Committee </w:t>
      </w:r>
      <w:r w:rsidRPr="009031FE">
        <w:rPr>
          <w:rFonts w:ascii="Times New Roman" w:hAnsi="Times New Roman"/>
          <w:sz w:val="24"/>
          <w:szCs w:val="24"/>
        </w:rPr>
        <w:lastRenderedPageBreak/>
        <w:t>for review and feedback.</w:t>
      </w:r>
    </w:p>
    <w:p w14:paraId="1C4DF636" w14:textId="0C558449" w:rsidR="00561626" w:rsidRDefault="00561626" w:rsidP="009031FE">
      <w:pPr>
        <w:pStyle w:val="NoSpacing"/>
        <w:widowControl w:val="0"/>
        <w:numPr>
          <w:ilvl w:val="0"/>
          <w:numId w:val="53"/>
        </w:numPr>
        <w:rPr>
          <w:rFonts w:ascii="Times New Roman" w:hAnsi="Times New Roman"/>
          <w:sz w:val="24"/>
          <w:szCs w:val="24"/>
        </w:rPr>
      </w:pPr>
      <w:r w:rsidRPr="009031FE">
        <w:rPr>
          <w:rFonts w:ascii="Times New Roman" w:hAnsi="Times New Roman"/>
          <w:sz w:val="24"/>
          <w:szCs w:val="24"/>
        </w:rPr>
        <w:t xml:space="preserve">The Evaluation Manager </w:t>
      </w:r>
      <w:r w:rsidR="009031FE" w:rsidRPr="009031FE">
        <w:rPr>
          <w:rFonts w:ascii="Times New Roman" w:hAnsi="Times New Roman"/>
          <w:sz w:val="24"/>
          <w:szCs w:val="24"/>
        </w:rPr>
        <w:t xml:space="preserve">will </w:t>
      </w:r>
      <w:r>
        <w:rPr>
          <w:rFonts w:ascii="Times New Roman" w:hAnsi="Times New Roman"/>
          <w:sz w:val="24"/>
          <w:szCs w:val="24"/>
        </w:rPr>
        <w:t>also share the report with the Evaluation Reference Group if the report meets minimum standards for external review;</w:t>
      </w:r>
    </w:p>
    <w:p w14:paraId="6D5B3E64" w14:textId="10BC9C56" w:rsidR="009031FE" w:rsidRPr="009031FE" w:rsidRDefault="00561626" w:rsidP="009031FE">
      <w:pPr>
        <w:pStyle w:val="NoSpacing"/>
        <w:widowControl w:val="0"/>
        <w:numPr>
          <w:ilvl w:val="0"/>
          <w:numId w:val="53"/>
        </w:numPr>
        <w:rPr>
          <w:rFonts w:ascii="Times New Roman" w:hAnsi="Times New Roman"/>
          <w:sz w:val="24"/>
          <w:szCs w:val="24"/>
        </w:rPr>
      </w:pPr>
      <w:r w:rsidRPr="009031FE">
        <w:rPr>
          <w:rFonts w:ascii="Times New Roman" w:hAnsi="Times New Roman"/>
          <w:sz w:val="24"/>
          <w:szCs w:val="24"/>
        </w:rPr>
        <w:t xml:space="preserve">The Evaluation Manager will </w:t>
      </w:r>
      <w:r w:rsidR="009031FE" w:rsidRPr="009031FE">
        <w:rPr>
          <w:rFonts w:ascii="Times New Roman" w:hAnsi="Times New Roman"/>
          <w:sz w:val="24"/>
          <w:szCs w:val="24"/>
        </w:rPr>
        <w:t xml:space="preserve">consolidate comments </w:t>
      </w:r>
      <w:r>
        <w:rPr>
          <w:rFonts w:ascii="Times New Roman" w:hAnsi="Times New Roman"/>
          <w:sz w:val="24"/>
          <w:szCs w:val="24"/>
        </w:rPr>
        <w:t xml:space="preserve">from EMG and ERG </w:t>
      </w:r>
      <w:r w:rsidR="009031FE" w:rsidRPr="009031FE">
        <w:rPr>
          <w:rFonts w:ascii="Times New Roman" w:hAnsi="Times New Roman"/>
          <w:sz w:val="24"/>
          <w:szCs w:val="24"/>
        </w:rPr>
        <w:t>and send them to the evaluator</w:t>
      </w:r>
      <w:r w:rsidR="007A4219">
        <w:rPr>
          <w:rFonts w:ascii="Times New Roman" w:hAnsi="Times New Roman"/>
          <w:sz w:val="24"/>
          <w:szCs w:val="24"/>
        </w:rPr>
        <w:t>;</w:t>
      </w:r>
    </w:p>
    <w:p w14:paraId="6075842D" w14:textId="0736D2CE" w:rsidR="009031FE" w:rsidRPr="009031FE" w:rsidRDefault="009031FE" w:rsidP="009031FE">
      <w:pPr>
        <w:pStyle w:val="NoSpacing"/>
        <w:widowControl w:val="0"/>
        <w:numPr>
          <w:ilvl w:val="0"/>
          <w:numId w:val="53"/>
        </w:numPr>
        <w:rPr>
          <w:rFonts w:ascii="Times New Roman" w:hAnsi="Times New Roman"/>
          <w:sz w:val="24"/>
          <w:szCs w:val="24"/>
        </w:rPr>
      </w:pPr>
      <w:r w:rsidRPr="009031FE">
        <w:rPr>
          <w:rFonts w:ascii="Times New Roman" w:hAnsi="Times New Roman"/>
          <w:sz w:val="24"/>
          <w:szCs w:val="24"/>
        </w:rPr>
        <w:t xml:space="preserve">The consultant will finalize the report incorporating any comments deemed appropriate and providing a compliance note explaining </w:t>
      </w:r>
      <w:r w:rsidR="00561626">
        <w:rPr>
          <w:rFonts w:ascii="Times New Roman" w:hAnsi="Times New Roman"/>
          <w:sz w:val="24"/>
          <w:szCs w:val="24"/>
        </w:rPr>
        <w:t>what changes were (or not) made.</w:t>
      </w:r>
      <w:r w:rsidRPr="009031FE">
        <w:rPr>
          <w:rFonts w:ascii="Times New Roman" w:hAnsi="Times New Roman"/>
          <w:sz w:val="24"/>
          <w:szCs w:val="24"/>
        </w:rPr>
        <w:t xml:space="preserve"> He/she will submit the report in track changes along with the compliance check </w:t>
      </w:r>
      <w:r w:rsidR="00561626">
        <w:rPr>
          <w:rFonts w:ascii="Times New Roman" w:hAnsi="Times New Roman"/>
          <w:sz w:val="24"/>
          <w:szCs w:val="24"/>
        </w:rPr>
        <w:t xml:space="preserve">list </w:t>
      </w:r>
      <w:r w:rsidRPr="009031FE">
        <w:rPr>
          <w:rFonts w:ascii="Times New Roman" w:hAnsi="Times New Roman"/>
          <w:sz w:val="24"/>
          <w:szCs w:val="24"/>
        </w:rPr>
        <w:t xml:space="preserve">to the </w:t>
      </w:r>
      <w:r w:rsidR="00561626" w:rsidRPr="009031FE">
        <w:rPr>
          <w:rFonts w:ascii="Times New Roman" w:hAnsi="Times New Roman"/>
          <w:sz w:val="24"/>
          <w:szCs w:val="24"/>
        </w:rPr>
        <w:t>Evaluation Manager</w:t>
      </w:r>
      <w:r w:rsidR="007A4219">
        <w:rPr>
          <w:rFonts w:ascii="Times New Roman" w:hAnsi="Times New Roman"/>
          <w:sz w:val="24"/>
          <w:szCs w:val="24"/>
        </w:rPr>
        <w:t>;</w:t>
      </w:r>
      <w:r w:rsidRPr="009031FE">
        <w:rPr>
          <w:rFonts w:ascii="Times New Roman" w:hAnsi="Times New Roman"/>
          <w:sz w:val="24"/>
          <w:szCs w:val="24"/>
        </w:rPr>
        <w:t xml:space="preserve"> </w:t>
      </w:r>
    </w:p>
    <w:p w14:paraId="4C4EEE9B" w14:textId="26ABF221" w:rsidR="00561626" w:rsidRDefault="007A4219" w:rsidP="009031FE">
      <w:pPr>
        <w:pStyle w:val="NoSpacing"/>
        <w:widowControl w:val="0"/>
        <w:numPr>
          <w:ilvl w:val="0"/>
          <w:numId w:val="53"/>
        </w:numPr>
        <w:rPr>
          <w:rFonts w:ascii="Times New Roman" w:hAnsi="Times New Roman"/>
          <w:sz w:val="24"/>
          <w:szCs w:val="24"/>
        </w:rPr>
      </w:pPr>
      <w:r>
        <w:rPr>
          <w:rFonts w:ascii="Times New Roman" w:hAnsi="Times New Roman"/>
          <w:sz w:val="24"/>
          <w:szCs w:val="24"/>
        </w:rPr>
        <w:t>After verification, t</w:t>
      </w:r>
      <w:r w:rsidR="009031FE" w:rsidRPr="009031FE">
        <w:rPr>
          <w:rFonts w:ascii="Times New Roman" w:hAnsi="Times New Roman"/>
          <w:sz w:val="24"/>
          <w:szCs w:val="24"/>
        </w:rPr>
        <w:t xml:space="preserve">he </w:t>
      </w:r>
      <w:r w:rsidR="00561626">
        <w:rPr>
          <w:rFonts w:ascii="Times New Roman" w:hAnsi="Times New Roman"/>
          <w:sz w:val="24"/>
          <w:szCs w:val="24"/>
        </w:rPr>
        <w:t>EMG</w:t>
      </w:r>
      <w:r w:rsidR="00561626" w:rsidRPr="009031FE">
        <w:rPr>
          <w:rFonts w:ascii="Times New Roman" w:hAnsi="Times New Roman"/>
          <w:sz w:val="24"/>
          <w:szCs w:val="24"/>
        </w:rPr>
        <w:t xml:space="preserve"> </w:t>
      </w:r>
      <w:r w:rsidR="00561626">
        <w:rPr>
          <w:rFonts w:ascii="Times New Roman" w:hAnsi="Times New Roman"/>
          <w:sz w:val="24"/>
          <w:szCs w:val="24"/>
        </w:rPr>
        <w:t xml:space="preserve">will </w:t>
      </w:r>
      <w:r>
        <w:rPr>
          <w:rFonts w:ascii="Times New Roman" w:hAnsi="Times New Roman"/>
          <w:sz w:val="24"/>
          <w:szCs w:val="24"/>
        </w:rPr>
        <w:t xml:space="preserve">either issue another request for amendment or </w:t>
      </w:r>
      <w:r w:rsidR="00561626">
        <w:rPr>
          <w:rFonts w:ascii="Times New Roman" w:hAnsi="Times New Roman"/>
          <w:sz w:val="24"/>
          <w:szCs w:val="24"/>
        </w:rPr>
        <w:t xml:space="preserve">certify that the report complies with the UN Women - </w:t>
      </w:r>
      <w:hyperlink r:id="rId14" w:history="1">
        <w:r w:rsidR="00561626" w:rsidRPr="00561626">
          <w:rPr>
            <w:rFonts w:ascii="Times New Roman" w:hAnsi="Times New Roman"/>
            <w:color w:val="00B0F0"/>
            <w:sz w:val="24"/>
            <w:szCs w:val="24"/>
            <w:u w:val="single"/>
          </w:rPr>
          <w:t>GERAAS</w:t>
        </w:r>
      </w:hyperlink>
      <w:r w:rsidR="00561626" w:rsidRPr="00561626">
        <w:rPr>
          <w:rFonts w:ascii="Times New Roman" w:hAnsi="Times New Roman"/>
          <w:sz w:val="28"/>
          <w:szCs w:val="28"/>
        </w:rPr>
        <w:t xml:space="preserve">, </w:t>
      </w:r>
      <w:r w:rsidR="00561626">
        <w:rPr>
          <w:rFonts w:ascii="Times New Roman" w:hAnsi="Times New Roman"/>
          <w:sz w:val="24"/>
          <w:szCs w:val="24"/>
        </w:rPr>
        <w:t xml:space="preserve">the </w:t>
      </w:r>
      <w:r w:rsidR="00561626" w:rsidRPr="009031FE">
        <w:rPr>
          <w:rFonts w:ascii="Times New Roman" w:hAnsi="Times New Roman"/>
          <w:sz w:val="24"/>
          <w:szCs w:val="24"/>
        </w:rPr>
        <w:t>UN Norms and Standards and UNEG ethical guidelines</w:t>
      </w:r>
      <w:r>
        <w:rPr>
          <w:rFonts w:ascii="Times New Roman" w:hAnsi="Times New Roman"/>
          <w:sz w:val="24"/>
          <w:szCs w:val="24"/>
        </w:rPr>
        <w:t>;</w:t>
      </w:r>
      <w:r w:rsidR="00561626" w:rsidRPr="009031FE">
        <w:rPr>
          <w:rFonts w:ascii="Times New Roman" w:hAnsi="Times New Roman"/>
          <w:sz w:val="24"/>
          <w:szCs w:val="24"/>
        </w:rPr>
        <w:t xml:space="preserve">  </w:t>
      </w:r>
    </w:p>
    <w:p w14:paraId="46A0C6A6" w14:textId="6C187AA7" w:rsidR="007A4219" w:rsidRDefault="007A4219" w:rsidP="009031FE">
      <w:pPr>
        <w:pStyle w:val="NoSpacing"/>
        <w:widowControl w:val="0"/>
        <w:numPr>
          <w:ilvl w:val="0"/>
          <w:numId w:val="53"/>
        </w:numPr>
        <w:rPr>
          <w:rFonts w:ascii="Times New Roman" w:hAnsi="Times New Roman"/>
          <w:sz w:val="24"/>
          <w:szCs w:val="24"/>
        </w:rPr>
      </w:pPr>
      <w:r w:rsidRPr="009031FE">
        <w:rPr>
          <w:rFonts w:ascii="Times New Roman" w:hAnsi="Times New Roman"/>
          <w:sz w:val="24"/>
          <w:szCs w:val="24"/>
        </w:rPr>
        <w:t xml:space="preserve">The Evaluation Manager will </w:t>
      </w:r>
      <w:r>
        <w:rPr>
          <w:rFonts w:ascii="Times New Roman" w:hAnsi="Times New Roman"/>
          <w:sz w:val="24"/>
          <w:szCs w:val="24"/>
        </w:rPr>
        <w:t>then initiate payment approval processes.</w:t>
      </w:r>
    </w:p>
    <w:p w14:paraId="76383164" w14:textId="77777777" w:rsidR="008A392B" w:rsidRPr="002063EA" w:rsidRDefault="008A392B" w:rsidP="007547E1">
      <w:pPr>
        <w:rPr>
          <w:rFonts w:ascii="Times New Roman" w:hAnsi="Times New Roman" w:cs="Times New Roman"/>
          <w:lang w:val="en-GB"/>
        </w:rPr>
      </w:pPr>
    </w:p>
    <w:p w14:paraId="2D079F96" w14:textId="31872E94" w:rsidR="00155A39" w:rsidRPr="002063EA" w:rsidRDefault="008A392B" w:rsidP="00B03BC4">
      <w:pPr>
        <w:pStyle w:val="Heading1"/>
        <w:framePr w:wrap="around"/>
        <w:rPr>
          <w:rFonts w:ascii="Times New Roman" w:hAnsi="Times New Roman" w:cs="Times New Roman"/>
          <w:lang w:val="en-GB"/>
        </w:rPr>
      </w:pPr>
      <w:r w:rsidRPr="002063EA">
        <w:rPr>
          <w:rFonts w:ascii="Times New Roman" w:hAnsi="Times New Roman" w:cs="Times New Roman"/>
          <w:lang w:val="en-GB"/>
        </w:rPr>
        <w:t>X</w:t>
      </w:r>
      <w:r w:rsidR="00FA612A" w:rsidRPr="002063EA">
        <w:rPr>
          <w:rFonts w:ascii="Times New Roman" w:hAnsi="Times New Roman" w:cs="Times New Roman"/>
          <w:lang w:val="en-GB"/>
        </w:rPr>
        <w:t xml:space="preserve">. </w:t>
      </w:r>
      <w:r w:rsidR="00440E2F" w:rsidRPr="002063EA">
        <w:rPr>
          <w:rFonts w:ascii="Times New Roman" w:hAnsi="Times New Roman" w:cs="Times New Roman"/>
          <w:lang w:val="en-GB"/>
        </w:rPr>
        <w:t xml:space="preserve">Evaluation team composition, skills and experiences </w:t>
      </w:r>
    </w:p>
    <w:p w14:paraId="4C8D7E48" w14:textId="77777777" w:rsidR="00B03BC4" w:rsidRPr="002063EA" w:rsidRDefault="00B03BC4">
      <w:pPr>
        <w:pStyle w:val="MAIN"/>
        <w:spacing w:after="100" w:line="276" w:lineRule="auto"/>
        <w:rPr>
          <w:rFonts w:ascii="Times New Roman" w:hAnsi="Times New Roman" w:cs="Times New Roman"/>
          <w:sz w:val="24"/>
          <w:szCs w:val="24"/>
          <w:lang w:val="en-GB"/>
        </w:rPr>
      </w:pPr>
    </w:p>
    <w:p w14:paraId="07B491D7" w14:textId="77777777" w:rsidR="00B03BC4" w:rsidRPr="002063EA" w:rsidRDefault="00B03BC4">
      <w:pPr>
        <w:pStyle w:val="MAIN"/>
        <w:spacing w:after="100" w:line="276" w:lineRule="auto"/>
        <w:rPr>
          <w:rFonts w:ascii="Times New Roman" w:hAnsi="Times New Roman" w:cs="Times New Roman"/>
          <w:sz w:val="24"/>
          <w:szCs w:val="24"/>
          <w:lang w:val="en-GB"/>
        </w:rPr>
      </w:pPr>
    </w:p>
    <w:p w14:paraId="43E9A9CC" w14:textId="6B32675F" w:rsidR="00440E2F" w:rsidRPr="002063EA" w:rsidRDefault="00647664">
      <w:pPr>
        <w:pStyle w:val="MAIN"/>
        <w:spacing w:after="100" w:line="276" w:lineRule="auto"/>
        <w:rPr>
          <w:rFonts w:ascii="Times New Roman" w:hAnsi="Times New Roman" w:cs="Times New Roman"/>
          <w:sz w:val="24"/>
          <w:szCs w:val="24"/>
          <w:lang w:val="en-GB"/>
        </w:rPr>
      </w:pPr>
      <w:r w:rsidRPr="002063EA">
        <w:rPr>
          <w:rFonts w:ascii="Times New Roman" w:hAnsi="Times New Roman" w:cs="Times New Roman"/>
          <w:sz w:val="24"/>
          <w:szCs w:val="24"/>
          <w:lang w:val="en-GB"/>
        </w:rPr>
        <w:t>UN Women is expecting to</w:t>
      </w:r>
      <w:r w:rsidR="001545AE" w:rsidRPr="002063EA">
        <w:rPr>
          <w:rFonts w:ascii="Times New Roman" w:hAnsi="Times New Roman" w:cs="Times New Roman"/>
          <w:sz w:val="24"/>
          <w:szCs w:val="24"/>
          <w:lang w:val="en-GB"/>
        </w:rPr>
        <w:t xml:space="preserve"> recruit two consultants for the </w:t>
      </w:r>
      <w:r w:rsidR="00D317A0" w:rsidRPr="002063EA">
        <w:rPr>
          <w:rFonts w:ascii="Times New Roman" w:hAnsi="Times New Roman" w:cs="Times New Roman"/>
          <w:sz w:val="24"/>
          <w:szCs w:val="24"/>
          <w:lang w:val="en-GB"/>
        </w:rPr>
        <w:t xml:space="preserve">mid-term </w:t>
      </w:r>
      <w:r w:rsidR="001545AE" w:rsidRPr="002063EA">
        <w:rPr>
          <w:rFonts w:ascii="Times New Roman" w:hAnsi="Times New Roman" w:cs="Times New Roman"/>
          <w:sz w:val="24"/>
          <w:szCs w:val="24"/>
          <w:lang w:val="en-GB"/>
        </w:rPr>
        <w:t>evaluation (one national and one international) with extensive experience in the field of gender equality and women´s empowerment</w:t>
      </w:r>
      <w:r w:rsidR="00AF6924" w:rsidRPr="002063EA">
        <w:rPr>
          <w:rFonts w:ascii="Times New Roman" w:hAnsi="Times New Roman" w:cs="Times New Roman"/>
          <w:sz w:val="24"/>
          <w:szCs w:val="24"/>
          <w:lang w:val="en-GB"/>
        </w:rPr>
        <w:t>. The international consultant will act as team leader and work closely with the national consultant throughout the evaluation.</w:t>
      </w:r>
      <w:r w:rsidR="001545AE" w:rsidRPr="002063EA">
        <w:rPr>
          <w:rFonts w:ascii="Times New Roman" w:hAnsi="Times New Roman" w:cs="Times New Roman"/>
          <w:sz w:val="24"/>
          <w:szCs w:val="24"/>
          <w:lang w:val="en-GB"/>
        </w:rPr>
        <w:t xml:space="preserve"> </w:t>
      </w:r>
    </w:p>
    <w:tbl>
      <w:tblPr>
        <w:tblStyle w:val="TableGrid"/>
        <w:tblW w:w="5181" w:type="pct"/>
        <w:jc w:val="center"/>
        <w:tblLook w:val="04A0" w:firstRow="1" w:lastRow="0" w:firstColumn="1" w:lastColumn="0" w:noHBand="0" w:noVBand="1"/>
      </w:tblPr>
      <w:tblGrid>
        <w:gridCol w:w="1991"/>
        <w:gridCol w:w="3896"/>
        <w:gridCol w:w="4548"/>
      </w:tblGrid>
      <w:tr w:rsidR="00F8326A" w:rsidRPr="002063EA" w14:paraId="2207CA72" w14:textId="77777777" w:rsidTr="00AB4593">
        <w:trPr>
          <w:tblHeader/>
          <w:jc w:val="center"/>
        </w:trPr>
        <w:tc>
          <w:tcPr>
            <w:tcW w:w="954" w:type="pct"/>
            <w:shd w:val="clear" w:color="auto" w:fill="DBE5F1" w:themeFill="accent1" w:themeFillTint="33"/>
            <w:vAlign w:val="center"/>
          </w:tcPr>
          <w:p w14:paraId="565A16AD" w14:textId="77777777" w:rsidR="005653A0" w:rsidRPr="002063EA" w:rsidRDefault="005653A0" w:rsidP="007547E1">
            <w:pPr>
              <w:pStyle w:val="HEADLINE3ALL"/>
              <w:spacing w:after="100" w:line="240" w:lineRule="auto"/>
              <w:contextualSpacing/>
              <w:jc w:val="left"/>
              <w:rPr>
                <w:rFonts w:ascii="Times New Roman" w:hAnsi="Times New Roman" w:cs="Times New Roman"/>
                <w:color w:val="auto"/>
                <w:sz w:val="24"/>
                <w:szCs w:val="24"/>
                <w:lang w:val="en-GB"/>
              </w:rPr>
            </w:pPr>
          </w:p>
        </w:tc>
        <w:tc>
          <w:tcPr>
            <w:tcW w:w="1867" w:type="pct"/>
            <w:shd w:val="clear" w:color="auto" w:fill="DBE5F1" w:themeFill="accent1" w:themeFillTint="33"/>
            <w:vAlign w:val="center"/>
          </w:tcPr>
          <w:p w14:paraId="5924D013" w14:textId="20C15A1C" w:rsidR="005653A0" w:rsidRPr="002063EA" w:rsidRDefault="005653A0" w:rsidP="007547E1">
            <w:pPr>
              <w:pStyle w:val="HEADLINE3ALL"/>
              <w:spacing w:after="100" w:line="240" w:lineRule="auto"/>
              <w:contextualSpacing/>
              <w:jc w:val="left"/>
              <w:rPr>
                <w:rFonts w:ascii="Times New Roman" w:hAnsi="Times New Roman" w:cs="Times New Roman"/>
                <w:color w:val="auto"/>
                <w:sz w:val="24"/>
                <w:szCs w:val="24"/>
                <w:lang w:val="en-GB"/>
              </w:rPr>
            </w:pPr>
            <w:r w:rsidRPr="002063EA">
              <w:rPr>
                <w:rFonts w:ascii="Times New Roman" w:hAnsi="Times New Roman" w:cs="Times New Roman"/>
                <w:color w:val="auto"/>
                <w:sz w:val="24"/>
                <w:szCs w:val="24"/>
                <w:lang w:val="en-GB"/>
              </w:rPr>
              <w:t>Profile of the International Consultant</w:t>
            </w:r>
          </w:p>
        </w:tc>
        <w:tc>
          <w:tcPr>
            <w:tcW w:w="2179" w:type="pct"/>
            <w:shd w:val="clear" w:color="auto" w:fill="DBE5F1" w:themeFill="accent1" w:themeFillTint="33"/>
            <w:vAlign w:val="center"/>
          </w:tcPr>
          <w:p w14:paraId="744F51F3" w14:textId="200BC655" w:rsidR="005653A0" w:rsidRPr="002063EA" w:rsidRDefault="005653A0" w:rsidP="007547E1">
            <w:pPr>
              <w:pStyle w:val="HEADLINE3ALL"/>
              <w:spacing w:after="100" w:line="240" w:lineRule="auto"/>
              <w:contextualSpacing/>
              <w:jc w:val="left"/>
              <w:rPr>
                <w:rFonts w:ascii="Times New Roman" w:hAnsi="Times New Roman" w:cs="Times New Roman"/>
                <w:color w:val="auto"/>
                <w:sz w:val="24"/>
                <w:szCs w:val="24"/>
                <w:lang w:val="en-GB"/>
              </w:rPr>
            </w:pPr>
            <w:r w:rsidRPr="002063EA">
              <w:rPr>
                <w:rFonts w:ascii="Times New Roman" w:hAnsi="Times New Roman" w:cs="Times New Roman"/>
                <w:color w:val="auto"/>
                <w:sz w:val="24"/>
                <w:szCs w:val="24"/>
                <w:lang w:val="en-GB"/>
              </w:rPr>
              <w:t>Profile of the National Consultant</w:t>
            </w:r>
          </w:p>
        </w:tc>
      </w:tr>
      <w:tr w:rsidR="008A392B" w:rsidRPr="002063EA" w14:paraId="4747A51D" w14:textId="77777777" w:rsidTr="00AB4593">
        <w:trPr>
          <w:jc w:val="center"/>
        </w:trPr>
        <w:tc>
          <w:tcPr>
            <w:tcW w:w="954" w:type="pct"/>
            <w:vAlign w:val="center"/>
          </w:tcPr>
          <w:p w14:paraId="1FEE31EF" w14:textId="154C3DDF" w:rsidR="005653A0" w:rsidRPr="002063EA" w:rsidRDefault="005653A0" w:rsidP="007547E1">
            <w:pPr>
              <w:pStyle w:val="HEADLINE3ALL"/>
              <w:spacing w:after="100" w:line="240" w:lineRule="auto"/>
              <w:contextualSpacing/>
              <w:jc w:val="left"/>
              <w:rPr>
                <w:rFonts w:ascii="Times New Roman" w:hAnsi="Times New Roman" w:cs="Times New Roman"/>
                <w:color w:val="212121"/>
                <w:sz w:val="24"/>
                <w:szCs w:val="24"/>
                <w:lang w:val="en-GB"/>
              </w:rPr>
            </w:pPr>
            <w:r w:rsidRPr="002063EA">
              <w:rPr>
                <w:rFonts w:ascii="Times New Roman" w:hAnsi="Times New Roman" w:cs="Times New Roman"/>
                <w:color w:val="212121"/>
                <w:sz w:val="24"/>
                <w:szCs w:val="24"/>
                <w:lang w:val="en-GB"/>
              </w:rPr>
              <w:t>Academic qualification</w:t>
            </w:r>
          </w:p>
        </w:tc>
        <w:tc>
          <w:tcPr>
            <w:tcW w:w="1867" w:type="pct"/>
            <w:vAlign w:val="center"/>
          </w:tcPr>
          <w:p w14:paraId="0FFE7259" w14:textId="0D035908" w:rsidR="005653A0" w:rsidRPr="002063EA" w:rsidRDefault="005653A0" w:rsidP="007547E1">
            <w:pPr>
              <w:widowControl/>
              <w:autoSpaceDE/>
              <w:autoSpaceDN/>
              <w:adjustRightInd/>
              <w:spacing w:after="100" w:line="240" w:lineRule="auto"/>
              <w:contextualSpacing/>
              <w:textAlignment w:val="auto"/>
              <w:rPr>
                <w:rFonts w:ascii="Times New Roman" w:hAnsi="Times New Roman" w:cs="Times New Roman"/>
                <w:color w:val="212121"/>
                <w:lang w:val="en-GB"/>
              </w:rPr>
            </w:pPr>
            <w:r w:rsidRPr="002063EA">
              <w:rPr>
                <w:rFonts w:ascii="Times New Roman" w:hAnsi="Times New Roman" w:cs="Times New Roman"/>
                <w:lang w:val="en-GB" w:eastAsia="en-GB"/>
              </w:rPr>
              <w:t xml:space="preserve">Post-Graduate degree (Masters) in development studies, </w:t>
            </w:r>
            <w:r w:rsidR="00D317A0" w:rsidRPr="002063EA">
              <w:rPr>
                <w:rFonts w:ascii="Times New Roman" w:hAnsi="Times New Roman" w:cs="Times New Roman"/>
                <w:lang w:val="en-GB" w:eastAsia="en-GB"/>
              </w:rPr>
              <w:t xml:space="preserve">gender studies, </w:t>
            </w:r>
            <w:r w:rsidRPr="002063EA">
              <w:rPr>
                <w:rFonts w:ascii="Times New Roman" w:hAnsi="Times New Roman" w:cs="Times New Roman"/>
                <w:lang w:val="en-GB" w:eastAsia="en-GB"/>
              </w:rPr>
              <w:t>economics, social science,</w:t>
            </w:r>
            <w:r w:rsidR="00D317A0" w:rsidRPr="002063EA">
              <w:rPr>
                <w:rFonts w:ascii="Times New Roman" w:hAnsi="Times New Roman" w:cs="Times New Roman"/>
                <w:lang w:val="en-GB" w:eastAsia="en-GB"/>
              </w:rPr>
              <w:t xml:space="preserve"> peace and security studies,</w:t>
            </w:r>
            <w:r w:rsidRPr="002063EA">
              <w:rPr>
                <w:rFonts w:ascii="Times New Roman" w:hAnsi="Times New Roman" w:cs="Times New Roman"/>
                <w:lang w:val="en-GB" w:eastAsia="en-GB"/>
              </w:rPr>
              <w:t xml:space="preserve"> rural development </w:t>
            </w:r>
            <w:r w:rsidR="00BB30AF" w:rsidRPr="002063EA">
              <w:rPr>
                <w:rFonts w:ascii="Times New Roman" w:hAnsi="Times New Roman" w:cs="Times New Roman"/>
                <w:lang w:val="en-GB" w:eastAsia="en-GB"/>
              </w:rPr>
              <w:t xml:space="preserve">or </w:t>
            </w:r>
            <w:r w:rsidRPr="002063EA">
              <w:rPr>
                <w:rFonts w:ascii="Times New Roman" w:hAnsi="Times New Roman" w:cs="Times New Roman"/>
                <w:lang w:val="en-GB" w:eastAsia="en-GB"/>
              </w:rPr>
              <w:t>other related fields</w:t>
            </w:r>
          </w:p>
        </w:tc>
        <w:tc>
          <w:tcPr>
            <w:tcW w:w="2179" w:type="pct"/>
            <w:vAlign w:val="center"/>
          </w:tcPr>
          <w:p w14:paraId="2F756F9D" w14:textId="21B3EF34" w:rsidR="005653A0" w:rsidRPr="002063EA" w:rsidRDefault="005653A0" w:rsidP="007547E1">
            <w:pPr>
              <w:pStyle w:val="HEADLINE3ALL"/>
              <w:spacing w:after="100" w:line="240" w:lineRule="auto"/>
              <w:contextualSpacing/>
              <w:jc w:val="left"/>
              <w:rPr>
                <w:rFonts w:ascii="Times New Roman" w:hAnsi="Times New Roman" w:cs="Times New Roman"/>
                <w:b w:val="0"/>
                <w:bCs w:val="0"/>
                <w:color w:val="000000"/>
                <w:sz w:val="24"/>
                <w:szCs w:val="24"/>
                <w:lang w:val="en-GB" w:eastAsia="en-GB"/>
              </w:rPr>
            </w:pPr>
            <w:r w:rsidRPr="002063EA">
              <w:rPr>
                <w:rFonts w:ascii="Times New Roman" w:hAnsi="Times New Roman" w:cs="Times New Roman"/>
                <w:b w:val="0"/>
                <w:bCs w:val="0"/>
                <w:color w:val="000000"/>
                <w:sz w:val="24"/>
                <w:szCs w:val="24"/>
                <w:lang w:val="en-GB" w:eastAsia="en-GB"/>
              </w:rPr>
              <w:t xml:space="preserve">Bachelor’s degree in </w:t>
            </w:r>
            <w:r w:rsidR="00D317A0" w:rsidRPr="002063EA">
              <w:rPr>
                <w:rFonts w:ascii="Times New Roman" w:hAnsi="Times New Roman" w:cs="Times New Roman"/>
                <w:b w:val="0"/>
                <w:bCs w:val="0"/>
                <w:color w:val="000000"/>
                <w:sz w:val="24"/>
                <w:szCs w:val="24"/>
                <w:lang w:val="en-GB" w:eastAsia="en-GB"/>
              </w:rPr>
              <w:t>gender studies,</w:t>
            </w:r>
            <w:r w:rsidRPr="002063EA">
              <w:rPr>
                <w:rFonts w:ascii="Times New Roman" w:hAnsi="Times New Roman" w:cs="Times New Roman"/>
                <w:b w:val="0"/>
                <w:bCs w:val="0"/>
                <w:color w:val="000000"/>
                <w:sz w:val="24"/>
                <w:szCs w:val="24"/>
                <w:lang w:val="en-GB" w:eastAsia="en-GB"/>
              </w:rPr>
              <w:t xml:space="preserve"> development studies, economics, social science, </w:t>
            </w:r>
            <w:r w:rsidR="00D317A0" w:rsidRPr="002063EA">
              <w:rPr>
                <w:rFonts w:ascii="Times New Roman" w:hAnsi="Times New Roman" w:cs="Times New Roman"/>
                <w:b w:val="0"/>
                <w:bCs w:val="0"/>
                <w:color w:val="000000"/>
                <w:sz w:val="24"/>
                <w:szCs w:val="24"/>
                <w:lang w:val="en-GB" w:eastAsia="en-GB"/>
              </w:rPr>
              <w:t xml:space="preserve">peace and security studies, </w:t>
            </w:r>
            <w:r w:rsidRPr="002063EA">
              <w:rPr>
                <w:rFonts w:ascii="Times New Roman" w:hAnsi="Times New Roman" w:cs="Times New Roman"/>
                <w:b w:val="0"/>
                <w:bCs w:val="0"/>
                <w:color w:val="000000"/>
                <w:sz w:val="24"/>
                <w:szCs w:val="24"/>
                <w:lang w:val="en-GB" w:eastAsia="en-GB"/>
              </w:rPr>
              <w:t>rural devel</w:t>
            </w:r>
            <w:r w:rsidR="006B4E80" w:rsidRPr="002063EA">
              <w:rPr>
                <w:rFonts w:ascii="Times New Roman" w:hAnsi="Times New Roman" w:cs="Times New Roman"/>
                <w:b w:val="0"/>
                <w:bCs w:val="0"/>
                <w:color w:val="000000"/>
                <w:sz w:val="24"/>
                <w:szCs w:val="24"/>
                <w:lang w:val="en-GB" w:eastAsia="en-GB"/>
              </w:rPr>
              <w:t xml:space="preserve">opment </w:t>
            </w:r>
            <w:r w:rsidR="00BB30AF" w:rsidRPr="002063EA">
              <w:rPr>
                <w:rFonts w:ascii="Times New Roman" w:hAnsi="Times New Roman" w:cs="Times New Roman"/>
                <w:b w:val="0"/>
                <w:bCs w:val="0"/>
                <w:color w:val="000000"/>
                <w:sz w:val="24"/>
                <w:szCs w:val="24"/>
                <w:lang w:val="en-GB" w:eastAsia="en-GB"/>
              </w:rPr>
              <w:t xml:space="preserve">or </w:t>
            </w:r>
            <w:r w:rsidR="006B4E80" w:rsidRPr="002063EA">
              <w:rPr>
                <w:rFonts w:ascii="Times New Roman" w:hAnsi="Times New Roman" w:cs="Times New Roman"/>
                <w:b w:val="0"/>
                <w:bCs w:val="0"/>
                <w:color w:val="000000"/>
                <w:sz w:val="24"/>
                <w:szCs w:val="24"/>
                <w:lang w:val="en-GB" w:eastAsia="en-GB"/>
              </w:rPr>
              <w:t>other related fields</w:t>
            </w:r>
          </w:p>
        </w:tc>
      </w:tr>
      <w:tr w:rsidR="008A392B" w:rsidRPr="002063EA" w14:paraId="7D778CF4" w14:textId="77777777" w:rsidTr="00AB4593">
        <w:trPr>
          <w:jc w:val="center"/>
        </w:trPr>
        <w:tc>
          <w:tcPr>
            <w:tcW w:w="954" w:type="pct"/>
            <w:vAlign w:val="center"/>
          </w:tcPr>
          <w:p w14:paraId="22962387" w14:textId="27163849" w:rsidR="005653A0" w:rsidRPr="002063EA" w:rsidRDefault="005653A0" w:rsidP="007547E1">
            <w:pPr>
              <w:pStyle w:val="HEADLINE3ALL"/>
              <w:spacing w:after="100" w:line="240" w:lineRule="auto"/>
              <w:contextualSpacing/>
              <w:jc w:val="left"/>
              <w:rPr>
                <w:rFonts w:ascii="Times New Roman" w:hAnsi="Times New Roman" w:cs="Times New Roman"/>
                <w:color w:val="212121"/>
                <w:sz w:val="24"/>
                <w:szCs w:val="24"/>
                <w:lang w:val="en-GB"/>
              </w:rPr>
            </w:pPr>
            <w:r w:rsidRPr="002063EA">
              <w:rPr>
                <w:rFonts w:ascii="Times New Roman" w:hAnsi="Times New Roman" w:cs="Times New Roman"/>
                <w:color w:val="212121"/>
                <w:sz w:val="24"/>
                <w:szCs w:val="24"/>
                <w:lang w:val="en-GB"/>
              </w:rPr>
              <w:t>Competences and professional experience</w:t>
            </w:r>
          </w:p>
        </w:tc>
        <w:tc>
          <w:tcPr>
            <w:tcW w:w="1867" w:type="pct"/>
            <w:vAlign w:val="center"/>
          </w:tcPr>
          <w:p w14:paraId="65A56A21" w14:textId="1B177AFE" w:rsidR="006B4E80" w:rsidRPr="002063EA" w:rsidRDefault="006B4E80" w:rsidP="007547E1">
            <w:pPr>
              <w:pStyle w:val="HEADLINE3ALL"/>
              <w:numPr>
                <w:ilvl w:val="0"/>
                <w:numId w:val="39"/>
              </w:numPr>
              <w:spacing w:after="100" w:line="240" w:lineRule="auto"/>
              <w:ind w:left="221" w:hanging="221"/>
              <w:contextualSpacing/>
              <w:jc w:val="left"/>
              <w:rPr>
                <w:rFonts w:ascii="Times New Roman" w:hAnsi="Times New Roman" w:cs="Times New Roman"/>
                <w:b w:val="0"/>
                <w:color w:val="212121"/>
                <w:sz w:val="24"/>
                <w:szCs w:val="24"/>
                <w:lang w:val="en-GB"/>
              </w:rPr>
            </w:pPr>
            <w:r w:rsidRPr="002063EA">
              <w:rPr>
                <w:rFonts w:ascii="Times New Roman" w:hAnsi="Times New Roman" w:cs="Times New Roman"/>
                <w:b w:val="0"/>
                <w:color w:val="212121"/>
                <w:sz w:val="24"/>
                <w:szCs w:val="24"/>
                <w:lang w:val="en-GB"/>
              </w:rPr>
              <w:t xml:space="preserve">A strong record (minimum 7 years) in designing and leading evaluations including gender-responsive evaluations;  </w:t>
            </w:r>
          </w:p>
          <w:p w14:paraId="15E54E0E" w14:textId="27F30291" w:rsidR="006B4E80" w:rsidRPr="002063EA" w:rsidRDefault="006B4E80" w:rsidP="007547E1">
            <w:pPr>
              <w:pStyle w:val="HEADLINE3ALL"/>
              <w:numPr>
                <w:ilvl w:val="0"/>
                <w:numId w:val="39"/>
              </w:numPr>
              <w:spacing w:after="100" w:line="240" w:lineRule="auto"/>
              <w:ind w:left="221" w:hanging="221"/>
              <w:contextualSpacing/>
              <w:jc w:val="left"/>
              <w:rPr>
                <w:rFonts w:ascii="Times New Roman" w:hAnsi="Times New Roman" w:cs="Times New Roman"/>
                <w:b w:val="0"/>
                <w:color w:val="212121"/>
                <w:sz w:val="24"/>
                <w:szCs w:val="24"/>
                <w:lang w:val="en-GB"/>
              </w:rPr>
            </w:pPr>
            <w:r w:rsidRPr="002063EA">
              <w:rPr>
                <w:rFonts w:ascii="Times New Roman" w:hAnsi="Times New Roman" w:cs="Times New Roman"/>
                <w:b w:val="0"/>
                <w:color w:val="212121"/>
                <w:sz w:val="24"/>
                <w:szCs w:val="24"/>
                <w:lang w:val="en-GB"/>
              </w:rPr>
              <w:t xml:space="preserve">A minimum of 7 years of progressive experience in the field of gender equality and women’s empowerment; </w:t>
            </w:r>
          </w:p>
          <w:p w14:paraId="18F02F4D" w14:textId="1E7516FD" w:rsidR="006B4E80" w:rsidRPr="002063EA" w:rsidRDefault="00292D8B" w:rsidP="007547E1">
            <w:pPr>
              <w:pStyle w:val="HEADLINE3ALL"/>
              <w:numPr>
                <w:ilvl w:val="0"/>
                <w:numId w:val="39"/>
              </w:numPr>
              <w:spacing w:after="100" w:line="240" w:lineRule="auto"/>
              <w:ind w:left="221" w:hanging="221"/>
              <w:contextualSpacing/>
              <w:jc w:val="left"/>
              <w:rPr>
                <w:rFonts w:ascii="Times New Roman" w:hAnsi="Times New Roman" w:cs="Times New Roman"/>
                <w:b w:val="0"/>
                <w:color w:val="212121"/>
                <w:sz w:val="24"/>
                <w:szCs w:val="24"/>
                <w:lang w:val="en-GB"/>
              </w:rPr>
            </w:pPr>
            <w:r w:rsidRPr="002063EA">
              <w:rPr>
                <w:rFonts w:ascii="Times New Roman" w:hAnsi="Times New Roman" w:cs="Times New Roman"/>
                <w:b w:val="0"/>
                <w:color w:val="212121"/>
                <w:sz w:val="24"/>
                <w:szCs w:val="24"/>
                <w:lang w:val="en-GB"/>
              </w:rPr>
              <w:t>Extensive w</w:t>
            </w:r>
            <w:r w:rsidR="006B4E80" w:rsidRPr="002063EA">
              <w:rPr>
                <w:rFonts w:ascii="Times New Roman" w:hAnsi="Times New Roman" w:cs="Times New Roman"/>
                <w:b w:val="0"/>
                <w:color w:val="212121"/>
                <w:sz w:val="24"/>
                <w:szCs w:val="24"/>
                <w:lang w:val="en-GB"/>
              </w:rPr>
              <w:t xml:space="preserve">ork experience in </w:t>
            </w:r>
            <w:r w:rsidR="00D317A0" w:rsidRPr="002063EA">
              <w:rPr>
                <w:rFonts w:ascii="Times New Roman" w:hAnsi="Times New Roman" w:cs="Times New Roman"/>
                <w:b w:val="0"/>
                <w:color w:val="212121"/>
                <w:sz w:val="24"/>
                <w:szCs w:val="24"/>
                <w:lang w:val="en-GB"/>
              </w:rPr>
              <w:t>peace and security, socio</w:t>
            </w:r>
            <w:r w:rsidR="006B4E80" w:rsidRPr="002063EA">
              <w:rPr>
                <w:rFonts w:ascii="Times New Roman" w:hAnsi="Times New Roman" w:cs="Times New Roman"/>
                <w:b w:val="0"/>
                <w:color w:val="212121"/>
                <w:sz w:val="24"/>
                <w:szCs w:val="24"/>
                <w:lang w:val="en-GB"/>
              </w:rPr>
              <w:t>economic empowerment, rural development</w:t>
            </w:r>
            <w:r w:rsidR="00D317A0" w:rsidRPr="002063EA">
              <w:rPr>
                <w:rFonts w:ascii="Times New Roman" w:hAnsi="Times New Roman" w:cs="Times New Roman"/>
                <w:b w:val="0"/>
                <w:color w:val="212121"/>
                <w:sz w:val="24"/>
                <w:szCs w:val="24"/>
                <w:lang w:val="en-GB"/>
              </w:rPr>
              <w:t>, promoting gender equality and the elimination of violence against women and girls; and</w:t>
            </w:r>
          </w:p>
          <w:p w14:paraId="025BB9AA" w14:textId="77777777" w:rsidR="005653A0" w:rsidRPr="002063EA" w:rsidRDefault="00D317A0" w:rsidP="007547E1">
            <w:pPr>
              <w:pStyle w:val="HEADLINE3ALL"/>
              <w:numPr>
                <w:ilvl w:val="0"/>
                <w:numId w:val="39"/>
              </w:numPr>
              <w:spacing w:after="100" w:line="240" w:lineRule="auto"/>
              <w:ind w:left="221" w:hanging="221"/>
              <w:contextualSpacing/>
              <w:jc w:val="left"/>
              <w:rPr>
                <w:rFonts w:ascii="Times New Roman" w:hAnsi="Times New Roman" w:cs="Times New Roman"/>
                <w:b w:val="0"/>
                <w:color w:val="212121"/>
                <w:sz w:val="24"/>
                <w:szCs w:val="24"/>
                <w:lang w:val="en-GB"/>
              </w:rPr>
            </w:pPr>
            <w:r w:rsidRPr="002063EA">
              <w:rPr>
                <w:rFonts w:ascii="Times New Roman" w:hAnsi="Times New Roman" w:cs="Times New Roman"/>
                <w:b w:val="0"/>
                <w:color w:val="212121"/>
                <w:sz w:val="24"/>
                <w:szCs w:val="24"/>
                <w:lang w:val="en-GB"/>
              </w:rPr>
              <w:t>Extensive k</w:t>
            </w:r>
            <w:r w:rsidR="006B4E80" w:rsidRPr="002063EA">
              <w:rPr>
                <w:rFonts w:ascii="Times New Roman" w:hAnsi="Times New Roman" w:cs="Times New Roman"/>
                <w:b w:val="0"/>
                <w:color w:val="212121"/>
                <w:sz w:val="24"/>
                <w:szCs w:val="24"/>
                <w:lang w:val="en-GB"/>
              </w:rPr>
              <w:t xml:space="preserve">nowledge of </w:t>
            </w:r>
            <w:r w:rsidRPr="002063EA">
              <w:rPr>
                <w:rFonts w:ascii="Times New Roman" w:hAnsi="Times New Roman" w:cs="Times New Roman"/>
                <w:b w:val="0"/>
                <w:color w:val="212121"/>
                <w:sz w:val="24"/>
                <w:szCs w:val="24"/>
                <w:lang w:val="en-GB"/>
              </w:rPr>
              <w:t xml:space="preserve">WPS agenda </w:t>
            </w:r>
            <w:r w:rsidR="006B4E80" w:rsidRPr="002063EA">
              <w:rPr>
                <w:rFonts w:ascii="Times New Roman" w:hAnsi="Times New Roman" w:cs="Times New Roman"/>
                <w:b w:val="0"/>
                <w:color w:val="212121"/>
                <w:sz w:val="24"/>
                <w:szCs w:val="24"/>
                <w:lang w:val="en-GB"/>
              </w:rPr>
              <w:t>is an asset</w:t>
            </w:r>
          </w:p>
          <w:p w14:paraId="74DDAB49" w14:textId="47D03FC2" w:rsidR="00AF6924" w:rsidRPr="002063EA" w:rsidRDefault="00AF6924" w:rsidP="007547E1">
            <w:pPr>
              <w:pStyle w:val="HEADLINE3ALL"/>
              <w:numPr>
                <w:ilvl w:val="0"/>
                <w:numId w:val="39"/>
              </w:numPr>
              <w:spacing w:after="100" w:line="240" w:lineRule="auto"/>
              <w:ind w:left="221" w:hanging="221"/>
              <w:contextualSpacing/>
              <w:jc w:val="left"/>
              <w:rPr>
                <w:rFonts w:ascii="Times New Roman" w:hAnsi="Times New Roman" w:cs="Times New Roman"/>
                <w:b w:val="0"/>
                <w:color w:val="212121"/>
                <w:sz w:val="24"/>
                <w:szCs w:val="24"/>
                <w:lang w:val="en-GB"/>
              </w:rPr>
            </w:pPr>
            <w:r w:rsidRPr="002063EA">
              <w:rPr>
                <w:rFonts w:ascii="Times New Roman" w:hAnsi="Times New Roman" w:cs="Times New Roman"/>
                <w:b w:val="0"/>
                <w:color w:val="212121"/>
                <w:sz w:val="24"/>
                <w:szCs w:val="24"/>
                <w:lang w:val="en-GB"/>
              </w:rPr>
              <w:t xml:space="preserve">Experience with remote/virtual methods and data collection and </w:t>
            </w:r>
            <w:r w:rsidRPr="002063EA">
              <w:rPr>
                <w:rFonts w:ascii="Times New Roman" w:hAnsi="Times New Roman" w:cs="Times New Roman"/>
                <w:b w:val="0"/>
                <w:color w:val="212121"/>
                <w:sz w:val="24"/>
                <w:szCs w:val="24"/>
                <w:lang w:val="en-GB"/>
              </w:rPr>
              <w:lastRenderedPageBreak/>
              <w:t>stakeholder’s engagement</w:t>
            </w:r>
          </w:p>
        </w:tc>
        <w:tc>
          <w:tcPr>
            <w:tcW w:w="2179" w:type="pct"/>
            <w:vAlign w:val="center"/>
          </w:tcPr>
          <w:p w14:paraId="4A003485" w14:textId="0F25BBA3" w:rsidR="006B4E80" w:rsidRPr="002063EA" w:rsidRDefault="006B4E80" w:rsidP="007547E1">
            <w:pPr>
              <w:pStyle w:val="HEADLINE3ALL"/>
              <w:numPr>
                <w:ilvl w:val="0"/>
                <w:numId w:val="39"/>
              </w:numPr>
              <w:spacing w:after="100" w:line="240" w:lineRule="auto"/>
              <w:ind w:left="221" w:hanging="221"/>
              <w:contextualSpacing/>
              <w:jc w:val="left"/>
              <w:rPr>
                <w:rFonts w:ascii="Times New Roman" w:hAnsi="Times New Roman" w:cs="Times New Roman"/>
                <w:b w:val="0"/>
                <w:color w:val="212121"/>
                <w:sz w:val="24"/>
                <w:szCs w:val="24"/>
                <w:lang w:val="en-GB"/>
              </w:rPr>
            </w:pPr>
            <w:r w:rsidRPr="002063EA">
              <w:rPr>
                <w:rFonts w:ascii="Times New Roman" w:hAnsi="Times New Roman" w:cs="Times New Roman"/>
                <w:b w:val="0"/>
                <w:color w:val="212121"/>
                <w:sz w:val="24"/>
                <w:szCs w:val="24"/>
                <w:lang w:val="en-GB"/>
              </w:rPr>
              <w:lastRenderedPageBreak/>
              <w:t xml:space="preserve">A strong record (minimum 5 years) in designing and leading evaluations, including gender-responsive evaluations;  </w:t>
            </w:r>
          </w:p>
          <w:p w14:paraId="414D35BB" w14:textId="2DF9AC22" w:rsidR="006B4E80" w:rsidRPr="002063EA" w:rsidRDefault="006B4E80" w:rsidP="007547E1">
            <w:pPr>
              <w:pStyle w:val="HEADLINE3ALL"/>
              <w:numPr>
                <w:ilvl w:val="0"/>
                <w:numId w:val="39"/>
              </w:numPr>
              <w:spacing w:after="100" w:line="240" w:lineRule="auto"/>
              <w:ind w:left="221" w:hanging="221"/>
              <w:contextualSpacing/>
              <w:jc w:val="left"/>
              <w:rPr>
                <w:rFonts w:ascii="Times New Roman" w:hAnsi="Times New Roman" w:cs="Times New Roman"/>
                <w:b w:val="0"/>
                <w:color w:val="212121"/>
                <w:sz w:val="24"/>
                <w:szCs w:val="24"/>
                <w:lang w:val="en-GB"/>
              </w:rPr>
            </w:pPr>
            <w:r w:rsidRPr="002063EA">
              <w:rPr>
                <w:rFonts w:ascii="Times New Roman" w:hAnsi="Times New Roman" w:cs="Times New Roman"/>
                <w:b w:val="0"/>
                <w:color w:val="212121"/>
                <w:sz w:val="24"/>
                <w:szCs w:val="24"/>
                <w:lang w:val="en-GB"/>
              </w:rPr>
              <w:t>Solid experience in data collection and community engagement in rural areas</w:t>
            </w:r>
          </w:p>
          <w:p w14:paraId="04EBAEC8" w14:textId="454A8041" w:rsidR="006B4E80" w:rsidRPr="002063EA" w:rsidRDefault="006B4E80" w:rsidP="007547E1">
            <w:pPr>
              <w:pStyle w:val="HEADLINE3ALL"/>
              <w:numPr>
                <w:ilvl w:val="0"/>
                <w:numId w:val="39"/>
              </w:numPr>
              <w:spacing w:after="100" w:line="240" w:lineRule="auto"/>
              <w:ind w:left="221" w:hanging="221"/>
              <w:contextualSpacing/>
              <w:jc w:val="left"/>
              <w:rPr>
                <w:rFonts w:ascii="Times New Roman" w:hAnsi="Times New Roman" w:cs="Times New Roman"/>
                <w:b w:val="0"/>
                <w:color w:val="212121"/>
                <w:sz w:val="24"/>
                <w:szCs w:val="24"/>
                <w:lang w:val="en-GB"/>
              </w:rPr>
            </w:pPr>
            <w:r w:rsidRPr="002063EA">
              <w:rPr>
                <w:rFonts w:ascii="Times New Roman" w:hAnsi="Times New Roman" w:cs="Times New Roman"/>
                <w:b w:val="0"/>
                <w:color w:val="212121"/>
                <w:sz w:val="24"/>
                <w:szCs w:val="24"/>
                <w:lang w:val="en-GB"/>
              </w:rPr>
              <w:t>A minimum of 5 years of progressive experience</w:t>
            </w:r>
            <w:r w:rsidR="00642850" w:rsidRPr="002063EA">
              <w:rPr>
                <w:rFonts w:ascii="Times New Roman" w:hAnsi="Times New Roman" w:cs="Times New Roman"/>
                <w:b w:val="0"/>
                <w:color w:val="212121"/>
                <w:sz w:val="24"/>
                <w:szCs w:val="24"/>
                <w:lang w:val="en-GB"/>
              </w:rPr>
              <w:t xml:space="preserve"> in the field of gender equality and women’s empowerment;</w:t>
            </w:r>
          </w:p>
          <w:p w14:paraId="02AFD049" w14:textId="2500462B" w:rsidR="00D317A0" w:rsidRPr="002063EA" w:rsidRDefault="006B4E80" w:rsidP="00D317A0">
            <w:pPr>
              <w:pStyle w:val="HEADLINE3ALL"/>
              <w:numPr>
                <w:ilvl w:val="0"/>
                <w:numId w:val="39"/>
              </w:numPr>
              <w:spacing w:after="100" w:line="240" w:lineRule="auto"/>
              <w:ind w:left="221" w:hanging="221"/>
              <w:contextualSpacing/>
              <w:jc w:val="left"/>
              <w:rPr>
                <w:rFonts w:ascii="Times New Roman" w:hAnsi="Times New Roman" w:cs="Times New Roman"/>
                <w:b w:val="0"/>
                <w:color w:val="212121"/>
                <w:sz w:val="24"/>
                <w:szCs w:val="24"/>
                <w:lang w:val="en-GB"/>
              </w:rPr>
            </w:pPr>
            <w:r w:rsidRPr="002063EA">
              <w:rPr>
                <w:rFonts w:ascii="Times New Roman" w:hAnsi="Times New Roman" w:cs="Times New Roman"/>
                <w:b w:val="0"/>
                <w:color w:val="212121"/>
                <w:sz w:val="24"/>
                <w:szCs w:val="24"/>
                <w:lang w:val="en-GB"/>
              </w:rPr>
              <w:t>Work experience in</w:t>
            </w:r>
            <w:r w:rsidR="00D317A0" w:rsidRPr="002063EA">
              <w:rPr>
                <w:rFonts w:ascii="Times New Roman" w:hAnsi="Times New Roman" w:cs="Times New Roman"/>
                <w:b w:val="0"/>
                <w:color w:val="212121"/>
                <w:sz w:val="24"/>
                <w:szCs w:val="24"/>
                <w:lang w:val="en-GB"/>
              </w:rPr>
              <w:t xml:space="preserve"> peace and security,</w:t>
            </w:r>
            <w:r w:rsidRPr="002063EA">
              <w:rPr>
                <w:rFonts w:ascii="Times New Roman" w:hAnsi="Times New Roman" w:cs="Times New Roman"/>
                <w:b w:val="0"/>
                <w:color w:val="212121"/>
                <w:sz w:val="24"/>
                <w:szCs w:val="24"/>
                <w:lang w:val="en-GB"/>
              </w:rPr>
              <w:t xml:space="preserve"> </w:t>
            </w:r>
            <w:r w:rsidR="00D317A0" w:rsidRPr="002063EA">
              <w:rPr>
                <w:rFonts w:ascii="Times New Roman" w:hAnsi="Times New Roman" w:cs="Times New Roman"/>
                <w:b w:val="0"/>
                <w:color w:val="212121"/>
                <w:sz w:val="24"/>
                <w:szCs w:val="24"/>
                <w:lang w:val="en-GB"/>
              </w:rPr>
              <w:t>socio</w:t>
            </w:r>
            <w:r w:rsidRPr="002063EA">
              <w:rPr>
                <w:rFonts w:ascii="Times New Roman" w:hAnsi="Times New Roman" w:cs="Times New Roman"/>
                <w:b w:val="0"/>
                <w:color w:val="212121"/>
                <w:sz w:val="24"/>
                <w:szCs w:val="24"/>
                <w:lang w:val="en-GB"/>
              </w:rPr>
              <w:t>economic empowerment, rural development</w:t>
            </w:r>
            <w:r w:rsidR="00D317A0" w:rsidRPr="002063EA">
              <w:rPr>
                <w:rFonts w:ascii="Times New Roman" w:hAnsi="Times New Roman" w:cs="Times New Roman"/>
                <w:b w:val="0"/>
                <w:color w:val="212121"/>
                <w:sz w:val="24"/>
                <w:szCs w:val="24"/>
                <w:lang w:val="en-GB"/>
              </w:rPr>
              <w:t>,</w:t>
            </w:r>
            <w:r w:rsidRPr="002063EA">
              <w:rPr>
                <w:rFonts w:ascii="Times New Roman" w:hAnsi="Times New Roman" w:cs="Times New Roman"/>
                <w:b w:val="0"/>
                <w:color w:val="212121"/>
                <w:sz w:val="24"/>
                <w:szCs w:val="24"/>
                <w:lang w:val="en-GB"/>
              </w:rPr>
              <w:t xml:space="preserve"> </w:t>
            </w:r>
            <w:r w:rsidR="00D317A0" w:rsidRPr="002063EA">
              <w:rPr>
                <w:rFonts w:ascii="Times New Roman" w:hAnsi="Times New Roman" w:cs="Times New Roman"/>
                <w:b w:val="0"/>
                <w:color w:val="212121"/>
                <w:sz w:val="24"/>
                <w:szCs w:val="24"/>
                <w:lang w:val="en-GB"/>
              </w:rPr>
              <w:t>promoting gender equality and the elimination of violence against women and girls; and</w:t>
            </w:r>
          </w:p>
          <w:p w14:paraId="0D325095" w14:textId="77777777" w:rsidR="005653A0" w:rsidRPr="002063EA" w:rsidRDefault="00D317A0" w:rsidP="00D317A0">
            <w:pPr>
              <w:pStyle w:val="HEADLINE3ALL"/>
              <w:numPr>
                <w:ilvl w:val="0"/>
                <w:numId w:val="39"/>
              </w:numPr>
              <w:spacing w:after="100" w:line="240" w:lineRule="auto"/>
              <w:ind w:left="221" w:hanging="221"/>
              <w:contextualSpacing/>
              <w:jc w:val="left"/>
              <w:rPr>
                <w:rFonts w:ascii="Times New Roman" w:hAnsi="Times New Roman" w:cs="Times New Roman"/>
                <w:b w:val="0"/>
                <w:bCs w:val="0"/>
                <w:color w:val="000000"/>
                <w:sz w:val="24"/>
                <w:szCs w:val="24"/>
                <w:lang w:val="en-GB" w:eastAsia="en-GB"/>
              </w:rPr>
            </w:pPr>
            <w:r w:rsidRPr="002063EA">
              <w:rPr>
                <w:rFonts w:ascii="Times New Roman" w:hAnsi="Times New Roman" w:cs="Times New Roman"/>
                <w:b w:val="0"/>
                <w:color w:val="212121"/>
                <w:sz w:val="24"/>
                <w:szCs w:val="24"/>
                <w:lang w:val="en-GB"/>
              </w:rPr>
              <w:t>Extensive knowledge of WPS agenda is an asset</w:t>
            </w:r>
          </w:p>
          <w:p w14:paraId="77010707" w14:textId="153F5CEC" w:rsidR="00AF6924" w:rsidRPr="002063EA" w:rsidRDefault="00AF6924" w:rsidP="00D317A0">
            <w:pPr>
              <w:pStyle w:val="HEADLINE3ALL"/>
              <w:numPr>
                <w:ilvl w:val="0"/>
                <w:numId w:val="39"/>
              </w:numPr>
              <w:spacing w:after="100" w:line="240" w:lineRule="auto"/>
              <w:ind w:left="221" w:hanging="221"/>
              <w:contextualSpacing/>
              <w:jc w:val="left"/>
              <w:rPr>
                <w:rFonts w:ascii="Times New Roman" w:hAnsi="Times New Roman" w:cs="Times New Roman"/>
                <w:b w:val="0"/>
                <w:bCs w:val="0"/>
                <w:color w:val="000000"/>
                <w:sz w:val="24"/>
                <w:szCs w:val="24"/>
                <w:lang w:val="en-GB" w:eastAsia="en-GB"/>
              </w:rPr>
            </w:pPr>
            <w:r w:rsidRPr="002063EA">
              <w:rPr>
                <w:rFonts w:ascii="Times New Roman" w:hAnsi="Times New Roman" w:cs="Times New Roman"/>
                <w:b w:val="0"/>
                <w:bCs w:val="0"/>
                <w:color w:val="000000"/>
                <w:sz w:val="24"/>
                <w:szCs w:val="24"/>
                <w:lang w:val="en-GB" w:eastAsia="en-GB"/>
              </w:rPr>
              <w:t xml:space="preserve">Experience with remote/virtual methods and data collection and stakeholder’s </w:t>
            </w:r>
            <w:r w:rsidRPr="002063EA">
              <w:rPr>
                <w:rFonts w:ascii="Times New Roman" w:hAnsi="Times New Roman" w:cs="Times New Roman"/>
                <w:b w:val="0"/>
                <w:bCs w:val="0"/>
                <w:color w:val="000000"/>
                <w:sz w:val="24"/>
                <w:szCs w:val="24"/>
                <w:lang w:val="en-GB" w:eastAsia="en-GB"/>
              </w:rPr>
              <w:lastRenderedPageBreak/>
              <w:t>engagement</w:t>
            </w:r>
          </w:p>
        </w:tc>
      </w:tr>
      <w:tr w:rsidR="008A392B" w:rsidRPr="002063EA" w14:paraId="23817F76" w14:textId="77777777" w:rsidTr="00AB4593">
        <w:trPr>
          <w:jc w:val="center"/>
        </w:trPr>
        <w:tc>
          <w:tcPr>
            <w:tcW w:w="954" w:type="pct"/>
            <w:vAlign w:val="center"/>
          </w:tcPr>
          <w:p w14:paraId="6E675EC1" w14:textId="77ED49F9" w:rsidR="005653A0" w:rsidRPr="002063EA" w:rsidRDefault="005653A0" w:rsidP="007547E1">
            <w:pPr>
              <w:pStyle w:val="HEADLINE3ALL"/>
              <w:spacing w:after="100" w:line="240" w:lineRule="auto"/>
              <w:contextualSpacing/>
              <w:jc w:val="left"/>
              <w:rPr>
                <w:rFonts w:ascii="Times New Roman" w:hAnsi="Times New Roman" w:cs="Times New Roman"/>
                <w:color w:val="212121"/>
                <w:sz w:val="24"/>
                <w:szCs w:val="24"/>
                <w:lang w:val="en-GB"/>
              </w:rPr>
            </w:pPr>
            <w:r w:rsidRPr="002063EA">
              <w:rPr>
                <w:rFonts w:ascii="Times New Roman" w:hAnsi="Times New Roman" w:cs="Times New Roman"/>
                <w:color w:val="212121"/>
                <w:sz w:val="24"/>
                <w:szCs w:val="24"/>
                <w:lang w:val="en-GB"/>
              </w:rPr>
              <w:lastRenderedPageBreak/>
              <w:t>Other skills</w:t>
            </w:r>
          </w:p>
        </w:tc>
        <w:tc>
          <w:tcPr>
            <w:tcW w:w="1867" w:type="pct"/>
            <w:vAlign w:val="center"/>
          </w:tcPr>
          <w:p w14:paraId="2AB583B6" w14:textId="77777777" w:rsidR="0087451C" w:rsidRPr="002063EA" w:rsidRDefault="0087451C" w:rsidP="007547E1">
            <w:pPr>
              <w:pStyle w:val="HEADLINE3ALL"/>
              <w:numPr>
                <w:ilvl w:val="0"/>
                <w:numId w:val="40"/>
              </w:numPr>
              <w:spacing w:after="100" w:line="240" w:lineRule="auto"/>
              <w:ind w:left="257" w:hanging="257"/>
              <w:contextualSpacing/>
              <w:jc w:val="left"/>
              <w:rPr>
                <w:rFonts w:ascii="Times New Roman" w:hAnsi="Times New Roman" w:cs="Times New Roman"/>
                <w:b w:val="0"/>
                <w:bCs w:val="0"/>
                <w:color w:val="000000"/>
                <w:sz w:val="24"/>
                <w:szCs w:val="24"/>
                <w:lang w:val="en-GB" w:eastAsia="en-GB"/>
              </w:rPr>
            </w:pPr>
            <w:r w:rsidRPr="002063EA">
              <w:rPr>
                <w:rFonts w:ascii="Times New Roman" w:hAnsi="Times New Roman" w:cs="Times New Roman"/>
                <w:b w:val="0"/>
                <w:bCs w:val="0"/>
                <w:color w:val="000000"/>
                <w:sz w:val="24"/>
                <w:szCs w:val="24"/>
                <w:lang w:val="en-GB" w:eastAsia="en-GB"/>
              </w:rPr>
              <w:t xml:space="preserve">Sound understanding of social and cultural reality of Mozambique, </w:t>
            </w:r>
            <w:proofErr w:type="gramStart"/>
            <w:r w:rsidRPr="002063EA">
              <w:rPr>
                <w:rFonts w:ascii="Times New Roman" w:hAnsi="Times New Roman" w:cs="Times New Roman"/>
                <w:b w:val="0"/>
                <w:bCs w:val="0"/>
                <w:color w:val="000000"/>
                <w:sz w:val="24"/>
                <w:szCs w:val="24"/>
                <w:lang w:val="en-GB" w:eastAsia="en-GB"/>
              </w:rPr>
              <w:t>in particular traditional</w:t>
            </w:r>
            <w:proofErr w:type="gramEnd"/>
            <w:r w:rsidRPr="002063EA">
              <w:rPr>
                <w:rFonts w:ascii="Times New Roman" w:hAnsi="Times New Roman" w:cs="Times New Roman"/>
                <w:b w:val="0"/>
                <w:bCs w:val="0"/>
                <w:color w:val="000000"/>
                <w:sz w:val="24"/>
                <w:szCs w:val="24"/>
                <w:lang w:val="en-GB" w:eastAsia="en-GB"/>
              </w:rPr>
              <w:t xml:space="preserve"> norms affecting gender equality;</w:t>
            </w:r>
          </w:p>
          <w:p w14:paraId="108A94CB" w14:textId="77777777" w:rsidR="0087451C" w:rsidRPr="002063EA" w:rsidRDefault="0087451C" w:rsidP="007547E1">
            <w:pPr>
              <w:pStyle w:val="HEADLINE3ALL"/>
              <w:numPr>
                <w:ilvl w:val="0"/>
                <w:numId w:val="40"/>
              </w:numPr>
              <w:spacing w:after="100" w:line="240" w:lineRule="auto"/>
              <w:ind w:left="257" w:hanging="257"/>
              <w:contextualSpacing/>
              <w:jc w:val="left"/>
              <w:rPr>
                <w:rFonts w:ascii="Times New Roman" w:hAnsi="Times New Roman" w:cs="Times New Roman"/>
                <w:b w:val="0"/>
                <w:bCs w:val="0"/>
                <w:color w:val="000000"/>
                <w:sz w:val="24"/>
                <w:szCs w:val="24"/>
                <w:lang w:val="en-GB" w:eastAsia="en-GB"/>
              </w:rPr>
            </w:pPr>
            <w:r w:rsidRPr="002063EA">
              <w:rPr>
                <w:rFonts w:ascii="Times New Roman" w:hAnsi="Times New Roman" w:cs="Times New Roman"/>
                <w:b w:val="0"/>
                <w:bCs w:val="0"/>
                <w:color w:val="000000"/>
                <w:sz w:val="24"/>
                <w:szCs w:val="24"/>
                <w:lang w:val="en-GB" w:eastAsia="en-GB"/>
              </w:rPr>
              <w:t>Sound understanding of the functioning of government structures in Mozambique;</w:t>
            </w:r>
          </w:p>
          <w:p w14:paraId="2F7AE1A6" w14:textId="1023FCDF" w:rsidR="0087451C" w:rsidRPr="002063EA" w:rsidRDefault="0087451C" w:rsidP="007547E1">
            <w:pPr>
              <w:pStyle w:val="HEADLINE3ALL"/>
              <w:numPr>
                <w:ilvl w:val="0"/>
                <w:numId w:val="40"/>
              </w:numPr>
              <w:spacing w:after="100" w:line="240" w:lineRule="auto"/>
              <w:ind w:left="257" w:hanging="257"/>
              <w:contextualSpacing/>
              <w:jc w:val="left"/>
              <w:rPr>
                <w:rFonts w:ascii="Times New Roman" w:hAnsi="Times New Roman" w:cs="Times New Roman"/>
                <w:b w:val="0"/>
                <w:bCs w:val="0"/>
                <w:color w:val="000000"/>
                <w:sz w:val="24"/>
                <w:szCs w:val="24"/>
                <w:lang w:val="en-GB" w:eastAsia="en-GB"/>
              </w:rPr>
            </w:pPr>
            <w:r w:rsidRPr="002063EA">
              <w:rPr>
                <w:rFonts w:ascii="Times New Roman" w:hAnsi="Times New Roman" w:cs="Times New Roman"/>
                <w:b w:val="0"/>
                <w:bCs w:val="0"/>
                <w:color w:val="000000"/>
                <w:sz w:val="24"/>
                <w:szCs w:val="24"/>
                <w:lang w:val="en-GB" w:eastAsia="en-GB"/>
              </w:rPr>
              <w:t xml:space="preserve">Knowledge of the national gender machinery, women’s organizations, policies and legislation on </w:t>
            </w:r>
            <w:r w:rsidR="00D317A0" w:rsidRPr="002063EA">
              <w:rPr>
                <w:rFonts w:ascii="Times New Roman" w:hAnsi="Times New Roman" w:cs="Times New Roman"/>
                <w:b w:val="0"/>
                <w:bCs w:val="0"/>
                <w:color w:val="000000"/>
                <w:sz w:val="24"/>
                <w:szCs w:val="24"/>
                <w:lang w:val="en-GB" w:eastAsia="en-GB"/>
              </w:rPr>
              <w:t>GEWE</w:t>
            </w:r>
            <w:r w:rsidRPr="002063EA">
              <w:rPr>
                <w:rFonts w:ascii="Times New Roman" w:hAnsi="Times New Roman" w:cs="Times New Roman"/>
                <w:b w:val="0"/>
                <w:bCs w:val="0"/>
                <w:color w:val="000000"/>
                <w:sz w:val="24"/>
                <w:szCs w:val="24"/>
                <w:lang w:val="en-GB" w:eastAsia="en-GB"/>
              </w:rPr>
              <w:t>;</w:t>
            </w:r>
          </w:p>
          <w:p w14:paraId="71408CC0" w14:textId="5ABB8F59" w:rsidR="0087451C" w:rsidRPr="002063EA" w:rsidRDefault="0087451C" w:rsidP="007547E1">
            <w:pPr>
              <w:pStyle w:val="HEADLINE3ALL"/>
              <w:numPr>
                <w:ilvl w:val="0"/>
                <w:numId w:val="40"/>
              </w:numPr>
              <w:spacing w:after="100" w:line="240" w:lineRule="auto"/>
              <w:ind w:left="257" w:hanging="257"/>
              <w:contextualSpacing/>
              <w:jc w:val="left"/>
              <w:rPr>
                <w:rFonts w:ascii="Times New Roman" w:hAnsi="Times New Roman" w:cs="Times New Roman"/>
                <w:b w:val="0"/>
                <w:bCs w:val="0"/>
                <w:color w:val="000000"/>
                <w:sz w:val="24"/>
                <w:szCs w:val="24"/>
                <w:lang w:val="en-GB" w:eastAsia="en-GB"/>
              </w:rPr>
            </w:pPr>
            <w:r w:rsidRPr="002063EA">
              <w:rPr>
                <w:rFonts w:ascii="Times New Roman" w:hAnsi="Times New Roman" w:cs="Times New Roman"/>
                <w:b w:val="0"/>
                <w:bCs w:val="0"/>
                <w:color w:val="000000"/>
                <w:sz w:val="24"/>
                <w:szCs w:val="24"/>
                <w:lang w:val="en-GB" w:eastAsia="en-GB"/>
              </w:rPr>
              <w:t xml:space="preserve">Excellent analytical skills and prior experience of both quantitative and qualitative data analysis; </w:t>
            </w:r>
          </w:p>
          <w:p w14:paraId="687742F0" w14:textId="2472B060" w:rsidR="00C50827" w:rsidRPr="002063EA" w:rsidRDefault="00C50827" w:rsidP="007547E1">
            <w:pPr>
              <w:pStyle w:val="HEADLINE3ALL"/>
              <w:numPr>
                <w:ilvl w:val="0"/>
                <w:numId w:val="40"/>
              </w:numPr>
              <w:spacing w:after="100" w:line="240" w:lineRule="auto"/>
              <w:ind w:left="257" w:hanging="257"/>
              <w:contextualSpacing/>
              <w:jc w:val="left"/>
              <w:rPr>
                <w:rFonts w:ascii="Times New Roman" w:hAnsi="Times New Roman" w:cs="Times New Roman"/>
                <w:b w:val="0"/>
                <w:bCs w:val="0"/>
                <w:color w:val="000000"/>
                <w:sz w:val="24"/>
                <w:szCs w:val="24"/>
                <w:lang w:val="en-GB" w:eastAsia="en-GB"/>
              </w:rPr>
            </w:pPr>
            <w:r w:rsidRPr="002063EA">
              <w:rPr>
                <w:rFonts w:ascii="Times New Roman" w:hAnsi="Times New Roman" w:cs="Times New Roman"/>
                <w:b w:val="0"/>
                <w:bCs w:val="0"/>
                <w:color w:val="000000"/>
                <w:sz w:val="24"/>
                <w:szCs w:val="24"/>
                <w:lang w:val="en-GB" w:eastAsia="en-GB"/>
              </w:rPr>
              <w:t>Experience with remote research and in emergency contexts is a strong asset;</w:t>
            </w:r>
          </w:p>
          <w:p w14:paraId="0EAB0488" w14:textId="0D282CAC" w:rsidR="005653A0" w:rsidRPr="002063EA" w:rsidRDefault="0087451C" w:rsidP="00C50827">
            <w:pPr>
              <w:pStyle w:val="HEADLINE3ALL"/>
              <w:numPr>
                <w:ilvl w:val="0"/>
                <w:numId w:val="40"/>
              </w:numPr>
              <w:spacing w:after="100" w:line="240" w:lineRule="auto"/>
              <w:ind w:left="257" w:hanging="257"/>
              <w:contextualSpacing/>
              <w:jc w:val="left"/>
              <w:rPr>
                <w:rFonts w:ascii="Times New Roman" w:hAnsi="Times New Roman" w:cs="Times New Roman"/>
                <w:b w:val="0"/>
                <w:bCs w:val="0"/>
                <w:color w:val="000000"/>
                <w:sz w:val="24"/>
                <w:szCs w:val="24"/>
                <w:lang w:val="en-GB" w:eastAsia="en-GB"/>
              </w:rPr>
            </w:pPr>
            <w:r w:rsidRPr="002063EA">
              <w:rPr>
                <w:rFonts w:ascii="Times New Roman" w:hAnsi="Times New Roman" w:cs="Times New Roman"/>
                <w:b w:val="0"/>
                <w:bCs w:val="0"/>
                <w:color w:val="000000"/>
                <w:sz w:val="24"/>
                <w:szCs w:val="24"/>
                <w:lang w:val="en-GB" w:eastAsia="en-GB"/>
              </w:rPr>
              <w:t>Fluent in Portuguese and English</w:t>
            </w:r>
            <w:r w:rsidR="00D317A0" w:rsidRPr="002063EA">
              <w:rPr>
                <w:rFonts w:ascii="Times New Roman" w:hAnsi="Times New Roman" w:cs="Times New Roman"/>
                <w:b w:val="0"/>
                <w:bCs w:val="0"/>
                <w:color w:val="000000"/>
                <w:sz w:val="24"/>
                <w:szCs w:val="24"/>
                <w:lang w:val="en-GB" w:eastAsia="en-GB"/>
              </w:rPr>
              <w:t>;</w:t>
            </w:r>
            <w:r w:rsidRPr="002063EA">
              <w:rPr>
                <w:rFonts w:ascii="Times New Roman" w:hAnsi="Times New Roman" w:cs="Times New Roman"/>
                <w:b w:val="0"/>
                <w:bCs w:val="0"/>
                <w:color w:val="000000"/>
                <w:sz w:val="24"/>
                <w:szCs w:val="24"/>
                <w:lang w:val="en-GB" w:eastAsia="en-GB"/>
              </w:rPr>
              <w:t xml:space="preserve"> </w:t>
            </w:r>
          </w:p>
        </w:tc>
        <w:tc>
          <w:tcPr>
            <w:tcW w:w="2179" w:type="pct"/>
            <w:vAlign w:val="center"/>
          </w:tcPr>
          <w:p w14:paraId="17E5F2B5" w14:textId="77777777" w:rsidR="005653A0" w:rsidRPr="002063EA" w:rsidRDefault="0087451C" w:rsidP="007547E1">
            <w:pPr>
              <w:pStyle w:val="HEADLINE3ALL"/>
              <w:numPr>
                <w:ilvl w:val="0"/>
                <w:numId w:val="40"/>
              </w:numPr>
              <w:spacing w:after="100" w:line="240" w:lineRule="auto"/>
              <w:ind w:left="257" w:hanging="257"/>
              <w:contextualSpacing/>
              <w:jc w:val="left"/>
              <w:rPr>
                <w:rFonts w:ascii="Times New Roman" w:hAnsi="Times New Roman" w:cs="Times New Roman"/>
                <w:b w:val="0"/>
                <w:bCs w:val="0"/>
                <w:color w:val="000000"/>
                <w:sz w:val="24"/>
                <w:szCs w:val="24"/>
                <w:lang w:val="en-GB" w:eastAsia="en-GB"/>
              </w:rPr>
            </w:pPr>
            <w:r w:rsidRPr="002063EA">
              <w:rPr>
                <w:rFonts w:ascii="Times New Roman" w:hAnsi="Times New Roman" w:cs="Times New Roman"/>
                <w:b w:val="0"/>
                <w:bCs w:val="0"/>
                <w:color w:val="000000"/>
                <w:sz w:val="24"/>
                <w:szCs w:val="24"/>
                <w:lang w:val="en-GB" w:eastAsia="en-GB"/>
              </w:rPr>
              <w:t xml:space="preserve">Sound understanding of social and cultural reality of Mozambique, </w:t>
            </w:r>
            <w:proofErr w:type="gramStart"/>
            <w:r w:rsidRPr="002063EA">
              <w:rPr>
                <w:rFonts w:ascii="Times New Roman" w:hAnsi="Times New Roman" w:cs="Times New Roman"/>
                <w:b w:val="0"/>
                <w:bCs w:val="0"/>
                <w:color w:val="000000"/>
                <w:sz w:val="24"/>
                <w:szCs w:val="24"/>
                <w:lang w:val="en-GB" w:eastAsia="en-GB"/>
              </w:rPr>
              <w:t>in particular traditional</w:t>
            </w:r>
            <w:proofErr w:type="gramEnd"/>
            <w:r w:rsidRPr="002063EA">
              <w:rPr>
                <w:rFonts w:ascii="Times New Roman" w:hAnsi="Times New Roman" w:cs="Times New Roman"/>
                <w:b w:val="0"/>
                <w:bCs w:val="0"/>
                <w:color w:val="000000"/>
                <w:sz w:val="24"/>
                <w:szCs w:val="24"/>
                <w:lang w:val="en-GB" w:eastAsia="en-GB"/>
              </w:rPr>
              <w:t xml:space="preserve"> norms affecting gender equality;</w:t>
            </w:r>
          </w:p>
          <w:p w14:paraId="6FDDABD2" w14:textId="77777777" w:rsidR="0087451C" w:rsidRPr="002063EA" w:rsidRDefault="0087451C" w:rsidP="007547E1">
            <w:pPr>
              <w:pStyle w:val="HEADLINE3ALL"/>
              <w:numPr>
                <w:ilvl w:val="0"/>
                <w:numId w:val="40"/>
              </w:numPr>
              <w:spacing w:after="100" w:line="240" w:lineRule="auto"/>
              <w:ind w:left="257" w:hanging="257"/>
              <w:contextualSpacing/>
              <w:jc w:val="left"/>
              <w:rPr>
                <w:rFonts w:ascii="Times New Roman" w:hAnsi="Times New Roman" w:cs="Times New Roman"/>
                <w:b w:val="0"/>
                <w:bCs w:val="0"/>
                <w:color w:val="000000"/>
                <w:sz w:val="24"/>
                <w:szCs w:val="24"/>
                <w:lang w:val="en-GB" w:eastAsia="en-GB"/>
              </w:rPr>
            </w:pPr>
            <w:r w:rsidRPr="002063EA">
              <w:rPr>
                <w:rFonts w:ascii="Times New Roman" w:hAnsi="Times New Roman" w:cs="Times New Roman"/>
                <w:b w:val="0"/>
                <w:bCs w:val="0"/>
                <w:color w:val="000000"/>
                <w:sz w:val="24"/>
                <w:szCs w:val="24"/>
                <w:lang w:val="en-GB" w:eastAsia="en-GB"/>
              </w:rPr>
              <w:t>Sound understanding of the functioning of government structures in Mozambique;</w:t>
            </w:r>
          </w:p>
          <w:p w14:paraId="26157A7F" w14:textId="3B642C3E" w:rsidR="0087451C" w:rsidRPr="002063EA" w:rsidRDefault="0087451C" w:rsidP="007547E1">
            <w:pPr>
              <w:pStyle w:val="HEADLINE3ALL"/>
              <w:numPr>
                <w:ilvl w:val="0"/>
                <w:numId w:val="40"/>
              </w:numPr>
              <w:spacing w:after="100" w:line="240" w:lineRule="auto"/>
              <w:ind w:left="257" w:hanging="257"/>
              <w:contextualSpacing/>
              <w:jc w:val="left"/>
              <w:rPr>
                <w:rFonts w:ascii="Times New Roman" w:hAnsi="Times New Roman" w:cs="Times New Roman"/>
                <w:b w:val="0"/>
                <w:bCs w:val="0"/>
                <w:color w:val="000000"/>
                <w:sz w:val="24"/>
                <w:szCs w:val="24"/>
                <w:lang w:val="en-GB" w:eastAsia="en-GB"/>
              </w:rPr>
            </w:pPr>
            <w:r w:rsidRPr="002063EA">
              <w:rPr>
                <w:rFonts w:ascii="Times New Roman" w:hAnsi="Times New Roman" w:cs="Times New Roman"/>
                <w:b w:val="0"/>
                <w:bCs w:val="0"/>
                <w:color w:val="000000"/>
                <w:sz w:val="24"/>
                <w:szCs w:val="24"/>
                <w:lang w:val="en-GB" w:eastAsia="en-GB"/>
              </w:rPr>
              <w:t xml:space="preserve">Knowledge of the national gender machinery, women’s organizations, policies and legislation on </w:t>
            </w:r>
            <w:r w:rsidR="00D317A0" w:rsidRPr="002063EA">
              <w:rPr>
                <w:rFonts w:ascii="Times New Roman" w:hAnsi="Times New Roman" w:cs="Times New Roman"/>
                <w:b w:val="0"/>
                <w:bCs w:val="0"/>
                <w:color w:val="000000"/>
                <w:sz w:val="24"/>
                <w:szCs w:val="24"/>
                <w:lang w:val="en-GB" w:eastAsia="en-GB"/>
              </w:rPr>
              <w:t>GEWE</w:t>
            </w:r>
            <w:r w:rsidRPr="002063EA">
              <w:rPr>
                <w:rFonts w:ascii="Times New Roman" w:hAnsi="Times New Roman" w:cs="Times New Roman"/>
                <w:b w:val="0"/>
                <w:bCs w:val="0"/>
                <w:color w:val="000000"/>
                <w:sz w:val="24"/>
                <w:szCs w:val="24"/>
                <w:lang w:val="en-GB" w:eastAsia="en-GB"/>
              </w:rPr>
              <w:t>;</w:t>
            </w:r>
          </w:p>
          <w:p w14:paraId="2109207F" w14:textId="1FB7C84A" w:rsidR="0087451C" w:rsidRPr="002063EA" w:rsidRDefault="0087451C" w:rsidP="007547E1">
            <w:pPr>
              <w:pStyle w:val="HEADLINE3ALL"/>
              <w:numPr>
                <w:ilvl w:val="0"/>
                <w:numId w:val="40"/>
              </w:numPr>
              <w:spacing w:after="100" w:line="240" w:lineRule="auto"/>
              <w:ind w:left="257" w:hanging="257"/>
              <w:contextualSpacing/>
              <w:jc w:val="left"/>
              <w:rPr>
                <w:rFonts w:ascii="Times New Roman" w:hAnsi="Times New Roman" w:cs="Times New Roman"/>
                <w:b w:val="0"/>
                <w:bCs w:val="0"/>
                <w:color w:val="000000"/>
                <w:sz w:val="24"/>
                <w:szCs w:val="24"/>
                <w:lang w:val="en-GB" w:eastAsia="en-GB"/>
              </w:rPr>
            </w:pPr>
            <w:r w:rsidRPr="002063EA">
              <w:rPr>
                <w:rFonts w:ascii="Times New Roman" w:hAnsi="Times New Roman" w:cs="Times New Roman"/>
                <w:b w:val="0"/>
                <w:bCs w:val="0"/>
                <w:color w:val="000000"/>
                <w:sz w:val="24"/>
                <w:szCs w:val="24"/>
                <w:lang w:val="en-GB" w:eastAsia="en-GB"/>
              </w:rPr>
              <w:t xml:space="preserve">Excellent analytical skills and prior experience of both quantitative and qualitative data analysis; </w:t>
            </w:r>
          </w:p>
          <w:p w14:paraId="4D46B033" w14:textId="77777777" w:rsidR="00C50827" w:rsidRPr="002063EA" w:rsidRDefault="00C50827" w:rsidP="00C50827">
            <w:pPr>
              <w:pStyle w:val="HEADLINE3ALL"/>
              <w:numPr>
                <w:ilvl w:val="0"/>
                <w:numId w:val="40"/>
              </w:numPr>
              <w:spacing w:after="100" w:line="240" w:lineRule="auto"/>
              <w:ind w:left="257" w:hanging="257"/>
              <w:contextualSpacing/>
              <w:jc w:val="left"/>
              <w:rPr>
                <w:rFonts w:ascii="Times New Roman" w:hAnsi="Times New Roman" w:cs="Times New Roman"/>
                <w:b w:val="0"/>
                <w:bCs w:val="0"/>
                <w:color w:val="000000"/>
                <w:sz w:val="24"/>
                <w:szCs w:val="24"/>
                <w:lang w:val="en-GB" w:eastAsia="en-GB"/>
              </w:rPr>
            </w:pPr>
            <w:r w:rsidRPr="002063EA">
              <w:rPr>
                <w:rFonts w:ascii="Times New Roman" w:hAnsi="Times New Roman" w:cs="Times New Roman"/>
                <w:b w:val="0"/>
                <w:bCs w:val="0"/>
                <w:color w:val="000000"/>
                <w:sz w:val="24"/>
                <w:szCs w:val="24"/>
                <w:lang w:val="en-GB" w:eastAsia="en-GB"/>
              </w:rPr>
              <w:t>Experience with remote research and in emergency contexts is a strong asset;</w:t>
            </w:r>
          </w:p>
          <w:p w14:paraId="69047544" w14:textId="22BCA1ED" w:rsidR="0087451C" w:rsidRPr="002063EA" w:rsidRDefault="0087451C" w:rsidP="007547E1">
            <w:pPr>
              <w:pStyle w:val="HEADLINE3ALL"/>
              <w:numPr>
                <w:ilvl w:val="0"/>
                <w:numId w:val="40"/>
              </w:numPr>
              <w:spacing w:after="100" w:line="240" w:lineRule="auto"/>
              <w:ind w:left="257" w:hanging="257"/>
              <w:contextualSpacing/>
              <w:jc w:val="left"/>
              <w:rPr>
                <w:rFonts w:ascii="Times New Roman" w:hAnsi="Times New Roman" w:cs="Times New Roman"/>
                <w:b w:val="0"/>
                <w:bCs w:val="0"/>
                <w:color w:val="000000"/>
                <w:sz w:val="24"/>
                <w:szCs w:val="24"/>
                <w:lang w:val="en-GB" w:eastAsia="en-GB"/>
              </w:rPr>
            </w:pPr>
            <w:r w:rsidRPr="002063EA">
              <w:rPr>
                <w:rFonts w:ascii="Times New Roman" w:hAnsi="Times New Roman" w:cs="Times New Roman"/>
                <w:b w:val="0"/>
                <w:bCs w:val="0"/>
                <w:color w:val="000000"/>
                <w:sz w:val="24"/>
                <w:szCs w:val="24"/>
                <w:lang w:val="en-GB" w:eastAsia="en-GB"/>
              </w:rPr>
              <w:t>Fluent in Portuguese and good knowledge of English</w:t>
            </w:r>
            <w:r w:rsidR="00D317A0" w:rsidRPr="002063EA">
              <w:rPr>
                <w:rFonts w:ascii="Times New Roman" w:hAnsi="Times New Roman" w:cs="Times New Roman"/>
                <w:b w:val="0"/>
                <w:bCs w:val="0"/>
                <w:color w:val="000000"/>
                <w:sz w:val="24"/>
                <w:szCs w:val="24"/>
                <w:lang w:val="en-GB" w:eastAsia="en-GB"/>
              </w:rPr>
              <w:t>;</w:t>
            </w:r>
            <w:r w:rsidRPr="002063EA">
              <w:rPr>
                <w:rFonts w:ascii="Times New Roman" w:hAnsi="Times New Roman" w:cs="Times New Roman"/>
                <w:b w:val="0"/>
                <w:bCs w:val="0"/>
                <w:color w:val="000000"/>
                <w:sz w:val="24"/>
                <w:szCs w:val="24"/>
                <w:lang w:val="en-GB" w:eastAsia="en-GB"/>
              </w:rPr>
              <w:t xml:space="preserve"> </w:t>
            </w:r>
          </w:p>
          <w:p w14:paraId="51D996F8" w14:textId="53C8F945" w:rsidR="0087451C" w:rsidRPr="002063EA" w:rsidRDefault="0087451C" w:rsidP="007547E1">
            <w:pPr>
              <w:pStyle w:val="HEADLINE3ALL"/>
              <w:numPr>
                <w:ilvl w:val="0"/>
                <w:numId w:val="40"/>
              </w:numPr>
              <w:spacing w:after="100" w:line="240" w:lineRule="auto"/>
              <w:ind w:left="257" w:hanging="257"/>
              <w:contextualSpacing/>
              <w:jc w:val="left"/>
              <w:rPr>
                <w:rFonts w:ascii="Times New Roman" w:hAnsi="Times New Roman" w:cs="Times New Roman"/>
                <w:b w:val="0"/>
                <w:bCs w:val="0"/>
                <w:color w:val="000000"/>
                <w:sz w:val="24"/>
                <w:szCs w:val="24"/>
                <w:lang w:val="en-GB" w:eastAsia="en-GB"/>
              </w:rPr>
            </w:pPr>
            <w:r w:rsidRPr="002063EA">
              <w:rPr>
                <w:rFonts w:ascii="Times New Roman" w:hAnsi="Times New Roman" w:cs="Times New Roman"/>
                <w:b w:val="0"/>
                <w:bCs w:val="0"/>
                <w:color w:val="000000"/>
                <w:sz w:val="24"/>
                <w:szCs w:val="24"/>
                <w:lang w:val="en-GB" w:eastAsia="en-GB"/>
              </w:rPr>
              <w:t xml:space="preserve">Knowledge of </w:t>
            </w:r>
            <w:r w:rsidR="00D317A0" w:rsidRPr="002063EA">
              <w:rPr>
                <w:rFonts w:ascii="Times New Roman" w:hAnsi="Times New Roman" w:cs="Times New Roman"/>
                <w:b w:val="0"/>
                <w:bCs w:val="0"/>
                <w:color w:val="000000"/>
                <w:sz w:val="24"/>
                <w:szCs w:val="24"/>
                <w:lang w:val="en-GB" w:eastAsia="en-GB"/>
              </w:rPr>
              <w:t>local languages in Mozambique</w:t>
            </w:r>
            <w:r w:rsidRPr="002063EA">
              <w:rPr>
                <w:rFonts w:ascii="Times New Roman" w:hAnsi="Times New Roman" w:cs="Times New Roman"/>
                <w:b w:val="0"/>
                <w:bCs w:val="0"/>
                <w:color w:val="000000"/>
                <w:sz w:val="24"/>
                <w:szCs w:val="24"/>
                <w:lang w:val="en-GB" w:eastAsia="en-GB"/>
              </w:rPr>
              <w:t xml:space="preserve"> is a strong asset.</w:t>
            </w:r>
          </w:p>
        </w:tc>
      </w:tr>
      <w:tr w:rsidR="00BB30AF" w:rsidRPr="002063EA" w14:paraId="51B5256D" w14:textId="77777777" w:rsidTr="00AB4593">
        <w:trPr>
          <w:jc w:val="center"/>
        </w:trPr>
        <w:tc>
          <w:tcPr>
            <w:tcW w:w="954" w:type="pct"/>
            <w:vAlign w:val="center"/>
          </w:tcPr>
          <w:p w14:paraId="56B9C424" w14:textId="77777777" w:rsidR="0087451C" w:rsidRPr="002063EA" w:rsidRDefault="0087451C" w:rsidP="007547E1">
            <w:pPr>
              <w:spacing w:after="100" w:line="240" w:lineRule="auto"/>
              <w:contextualSpacing/>
              <w:rPr>
                <w:rFonts w:ascii="Times New Roman" w:hAnsi="Times New Roman" w:cs="Times New Roman"/>
                <w:b/>
                <w:bCs/>
                <w:lang w:val="en-GB" w:eastAsia="en-GB"/>
              </w:rPr>
            </w:pPr>
            <w:r w:rsidRPr="002063EA">
              <w:rPr>
                <w:rFonts w:ascii="Times New Roman" w:hAnsi="Times New Roman" w:cs="Times New Roman"/>
                <w:b/>
                <w:lang w:val="en-GB"/>
              </w:rPr>
              <w:t>Competencies and Success Critical Factors</w:t>
            </w:r>
          </w:p>
          <w:p w14:paraId="05C7319A" w14:textId="77777777" w:rsidR="0087451C" w:rsidRPr="002063EA" w:rsidRDefault="0087451C" w:rsidP="007547E1">
            <w:pPr>
              <w:pStyle w:val="HEADLINE3ALL"/>
              <w:spacing w:after="100" w:line="240" w:lineRule="auto"/>
              <w:contextualSpacing/>
              <w:jc w:val="left"/>
              <w:rPr>
                <w:rFonts w:ascii="Times New Roman" w:hAnsi="Times New Roman" w:cs="Times New Roman"/>
                <w:color w:val="212121"/>
                <w:sz w:val="24"/>
                <w:szCs w:val="24"/>
                <w:lang w:val="en-GB"/>
              </w:rPr>
            </w:pPr>
          </w:p>
        </w:tc>
        <w:tc>
          <w:tcPr>
            <w:tcW w:w="4046" w:type="pct"/>
            <w:gridSpan w:val="2"/>
            <w:vAlign w:val="center"/>
          </w:tcPr>
          <w:p w14:paraId="00ABC6EA" w14:textId="77777777" w:rsidR="0087451C" w:rsidRPr="002063EA" w:rsidRDefault="0087451C" w:rsidP="007547E1">
            <w:pPr>
              <w:spacing w:after="100" w:line="240" w:lineRule="auto"/>
              <w:contextualSpacing/>
              <w:rPr>
                <w:rFonts w:ascii="Times New Roman" w:hAnsi="Times New Roman" w:cs="Times New Roman"/>
                <w:i/>
                <w:u w:val="single"/>
                <w:lang w:val="en-GB"/>
              </w:rPr>
            </w:pPr>
            <w:r w:rsidRPr="002063EA">
              <w:rPr>
                <w:rFonts w:ascii="Times New Roman" w:hAnsi="Times New Roman" w:cs="Times New Roman"/>
                <w:i/>
                <w:u w:val="single"/>
                <w:lang w:val="en-GB"/>
              </w:rPr>
              <w:t>Corporate Competences and Ethics</w:t>
            </w:r>
          </w:p>
          <w:p w14:paraId="58FAAC30" w14:textId="77777777" w:rsidR="0087451C" w:rsidRPr="002063EA" w:rsidRDefault="0087451C" w:rsidP="007547E1">
            <w:pPr>
              <w:widowControl/>
              <w:numPr>
                <w:ilvl w:val="0"/>
                <w:numId w:val="9"/>
              </w:numPr>
              <w:autoSpaceDE/>
              <w:autoSpaceDN/>
              <w:adjustRightInd/>
              <w:spacing w:after="100" w:line="240" w:lineRule="auto"/>
              <w:contextualSpacing/>
              <w:textAlignment w:val="auto"/>
              <w:rPr>
                <w:rFonts w:ascii="Times New Roman" w:hAnsi="Times New Roman" w:cs="Times New Roman"/>
                <w:b/>
                <w:i/>
                <w:u w:val="single"/>
                <w:lang w:val="en-GB"/>
              </w:rPr>
            </w:pPr>
            <w:r w:rsidRPr="002063EA">
              <w:rPr>
                <w:rFonts w:ascii="Times New Roman" w:hAnsi="Times New Roman" w:cs="Times New Roman"/>
                <w:lang w:val="en-GB"/>
              </w:rPr>
              <w:t>Demonstrate integrity, values and ethics in accordance to UN Women norms</w:t>
            </w:r>
            <w:r w:rsidRPr="002063EA">
              <w:rPr>
                <w:rFonts w:ascii="Times New Roman" w:hAnsi="Times New Roman" w:cs="Times New Roman"/>
                <w:i/>
                <w:lang w:val="en-GB"/>
              </w:rPr>
              <w:t>;</w:t>
            </w:r>
          </w:p>
          <w:p w14:paraId="23AC9B96" w14:textId="77777777" w:rsidR="0087451C" w:rsidRPr="002063EA" w:rsidRDefault="0087451C" w:rsidP="007547E1">
            <w:pPr>
              <w:widowControl/>
              <w:numPr>
                <w:ilvl w:val="0"/>
                <w:numId w:val="9"/>
              </w:numPr>
              <w:autoSpaceDE/>
              <w:autoSpaceDN/>
              <w:adjustRightInd/>
              <w:spacing w:after="100" w:line="240" w:lineRule="auto"/>
              <w:contextualSpacing/>
              <w:textAlignment w:val="auto"/>
              <w:rPr>
                <w:rFonts w:ascii="Times New Roman" w:hAnsi="Times New Roman" w:cs="Times New Roman"/>
                <w:b/>
                <w:i/>
                <w:u w:val="single"/>
                <w:lang w:val="en-GB"/>
              </w:rPr>
            </w:pPr>
            <w:r w:rsidRPr="002063EA">
              <w:rPr>
                <w:rFonts w:ascii="Times New Roman" w:hAnsi="Times New Roman" w:cs="Times New Roman"/>
                <w:lang w:val="en-GB"/>
              </w:rPr>
              <w:t>Promote the vision, mission and strategic objectives of UN Women</w:t>
            </w:r>
            <w:r w:rsidRPr="002063EA">
              <w:rPr>
                <w:rFonts w:ascii="Times New Roman" w:hAnsi="Times New Roman" w:cs="Times New Roman"/>
                <w:i/>
                <w:lang w:val="en-GB"/>
              </w:rPr>
              <w:t>;</w:t>
            </w:r>
          </w:p>
          <w:p w14:paraId="2FD988E2" w14:textId="77777777" w:rsidR="0087451C" w:rsidRPr="002063EA" w:rsidRDefault="0087451C" w:rsidP="007547E1">
            <w:pPr>
              <w:widowControl/>
              <w:numPr>
                <w:ilvl w:val="0"/>
                <w:numId w:val="9"/>
              </w:numPr>
              <w:autoSpaceDE/>
              <w:autoSpaceDN/>
              <w:adjustRightInd/>
              <w:spacing w:after="100" w:line="240" w:lineRule="auto"/>
              <w:contextualSpacing/>
              <w:textAlignment w:val="auto"/>
              <w:rPr>
                <w:rFonts w:ascii="Times New Roman" w:hAnsi="Times New Roman" w:cs="Times New Roman"/>
                <w:b/>
                <w:i/>
                <w:u w:val="single"/>
                <w:lang w:val="en-GB"/>
              </w:rPr>
            </w:pPr>
            <w:r w:rsidRPr="002063EA">
              <w:rPr>
                <w:rFonts w:ascii="Times New Roman" w:hAnsi="Times New Roman" w:cs="Times New Roman"/>
                <w:lang w:val="en-GB"/>
              </w:rPr>
              <w:t>Show respect regardless the race/colour, sex, religion, nationality and age as well as be sensible to cultural adaptation capacity; and</w:t>
            </w:r>
          </w:p>
          <w:p w14:paraId="47651334" w14:textId="77777777" w:rsidR="0087451C" w:rsidRPr="002063EA" w:rsidRDefault="0087451C" w:rsidP="007547E1">
            <w:pPr>
              <w:widowControl/>
              <w:numPr>
                <w:ilvl w:val="0"/>
                <w:numId w:val="9"/>
              </w:numPr>
              <w:autoSpaceDE/>
              <w:autoSpaceDN/>
              <w:adjustRightInd/>
              <w:spacing w:after="100" w:line="240" w:lineRule="auto"/>
              <w:contextualSpacing/>
              <w:textAlignment w:val="auto"/>
              <w:rPr>
                <w:rFonts w:ascii="Times New Roman" w:hAnsi="Times New Roman" w:cs="Times New Roman"/>
                <w:b/>
                <w:i/>
                <w:u w:val="single"/>
                <w:lang w:val="en-GB"/>
              </w:rPr>
            </w:pPr>
            <w:r w:rsidRPr="002063EA">
              <w:rPr>
                <w:rFonts w:ascii="Times New Roman" w:hAnsi="Times New Roman" w:cs="Times New Roman"/>
                <w:lang w:val="en-GB"/>
              </w:rPr>
              <w:t>Evaluators are expected to have personal and professional integrity and abided by the UNEG Ethical Guidelines for Evaluation and the UNEG Code of Conduct for Evaluation in the UN System ensuring that the rights of individuals involved in the evaluation are respected.</w:t>
            </w:r>
          </w:p>
          <w:p w14:paraId="0B9E8836" w14:textId="77777777" w:rsidR="0087451C" w:rsidRPr="002063EA" w:rsidRDefault="0087451C" w:rsidP="007547E1">
            <w:pPr>
              <w:spacing w:after="100" w:line="240" w:lineRule="auto"/>
              <w:contextualSpacing/>
              <w:rPr>
                <w:rFonts w:ascii="Times New Roman" w:hAnsi="Times New Roman" w:cs="Times New Roman"/>
                <w:i/>
                <w:u w:val="single"/>
                <w:lang w:val="en-GB"/>
              </w:rPr>
            </w:pPr>
            <w:r w:rsidRPr="002063EA">
              <w:rPr>
                <w:rFonts w:ascii="Times New Roman" w:hAnsi="Times New Roman" w:cs="Times New Roman"/>
                <w:i/>
                <w:u w:val="single"/>
                <w:lang w:val="en-GB"/>
              </w:rPr>
              <w:t>Functional Competences</w:t>
            </w:r>
          </w:p>
          <w:p w14:paraId="5BDC3CAF" w14:textId="77777777" w:rsidR="0087451C" w:rsidRPr="002063EA" w:rsidRDefault="0087451C" w:rsidP="007547E1">
            <w:pPr>
              <w:widowControl/>
              <w:numPr>
                <w:ilvl w:val="0"/>
                <w:numId w:val="10"/>
              </w:numPr>
              <w:autoSpaceDE/>
              <w:autoSpaceDN/>
              <w:adjustRightInd/>
              <w:spacing w:after="100" w:line="240" w:lineRule="auto"/>
              <w:contextualSpacing/>
              <w:textAlignment w:val="auto"/>
              <w:rPr>
                <w:rFonts w:ascii="Times New Roman" w:hAnsi="Times New Roman" w:cs="Times New Roman"/>
                <w:i/>
                <w:u w:val="single"/>
                <w:lang w:val="en-GB"/>
              </w:rPr>
            </w:pPr>
            <w:r w:rsidRPr="002063EA">
              <w:rPr>
                <w:rFonts w:ascii="Times New Roman" w:hAnsi="Times New Roman" w:cs="Times New Roman"/>
                <w:bCs/>
                <w:lang w:val="en-GB"/>
              </w:rPr>
              <w:t>Knowledge of legislation, programme and public policies on gender, women’s economic empowerment, and women’s rights in general in Mozambique;</w:t>
            </w:r>
          </w:p>
          <w:p w14:paraId="2B10E0D7" w14:textId="77777777" w:rsidR="0087451C" w:rsidRPr="002063EA" w:rsidRDefault="0087451C" w:rsidP="007547E1">
            <w:pPr>
              <w:widowControl/>
              <w:numPr>
                <w:ilvl w:val="0"/>
                <w:numId w:val="10"/>
              </w:numPr>
              <w:autoSpaceDE/>
              <w:autoSpaceDN/>
              <w:adjustRightInd/>
              <w:spacing w:after="100" w:line="240" w:lineRule="auto"/>
              <w:contextualSpacing/>
              <w:textAlignment w:val="auto"/>
              <w:rPr>
                <w:rFonts w:ascii="Times New Roman" w:hAnsi="Times New Roman" w:cs="Times New Roman"/>
                <w:i/>
                <w:u w:val="single"/>
                <w:lang w:val="en-GB"/>
              </w:rPr>
            </w:pPr>
            <w:r w:rsidRPr="002063EA">
              <w:rPr>
                <w:rFonts w:ascii="Times New Roman" w:hAnsi="Times New Roman" w:cs="Times New Roman"/>
                <w:bCs/>
                <w:lang w:val="en-GB"/>
              </w:rPr>
              <w:t>Demonstrated experience in gender and economics related research;</w:t>
            </w:r>
          </w:p>
          <w:p w14:paraId="418E54B9" w14:textId="77777777" w:rsidR="0087451C" w:rsidRPr="002063EA" w:rsidRDefault="0087451C" w:rsidP="007547E1">
            <w:pPr>
              <w:widowControl/>
              <w:numPr>
                <w:ilvl w:val="0"/>
                <w:numId w:val="10"/>
              </w:numPr>
              <w:autoSpaceDE/>
              <w:autoSpaceDN/>
              <w:adjustRightInd/>
              <w:spacing w:after="100" w:line="240" w:lineRule="auto"/>
              <w:contextualSpacing/>
              <w:textAlignment w:val="auto"/>
              <w:rPr>
                <w:rFonts w:ascii="Times New Roman" w:hAnsi="Times New Roman" w:cs="Times New Roman"/>
                <w:i/>
                <w:u w:val="single"/>
                <w:lang w:val="en-GB"/>
              </w:rPr>
            </w:pPr>
            <w:r w:rsidRPr="002063EA">
              <w:rPr>
                <w:rFonts w:ascii="Times New Roman" w:hAnsi="Times New Roman" w:cs="Times New Roman"/>
                <w:lang w:val="en-GB"/>
              </w:rPr>
              <w:t>Leadership and skills to work with autonomy and initiative; and</w:t>
            </w:r>
          </w:p>
          <w:p w14:paraId="0C551507" w14:textId="77777777" w:rsidR="0087451C" w:rsidRPr="002063EA" w:rsidRDefault="0087451C" w:rsidP="007547E1">
            <w:pPr>
              <w:widowControl/>
              <w:numPr>
                <w:ilvl w:val="0"/>
                <w:numId w:val="10"/>
              </w:numPr>
              <w:autoSpaceDE/>
              <w:autoSpaceDN/>
              <w:adjustRightInd/>
              <w:spacing w:after="100" w:line="240" w:lineRule="auto"/>
              <w:contextualSpacing/>
              <w:textAlignment w:val="auto"/>
              <w:rPr>
                <w:rFonts w:ascii="Times New Roman" w:hAnsi="Times New Roman" w:cs="Times New Roman"/>
                <w:i/>
                <w:u w:val="single"/>
                <w:lang w:val="en-GB"/>
              </w:rPr>
            </w:pPr>
            <w:r w:rsidRPr="002063EA">
              <w:rPr>
                <w:rFonts w:ascii="Times New Roman" w:hAnsi="Times New Roman" w:cs="Times New Roman"/>
                <w:lang w:val="en-GB"/>
              </w:rPr>
              <w:t>Strong Advocacy skills.</w:t>
            </w:r>
          </w:p>
          <w:p w14:paraId="37145C86" w14:textId="77777777" w:rsidR="0087451C" w:rsidRPr="002063EA" w:rsidRDefault="0087451C" w:rsidP="007547E1">
            <w:pPr>
              <w:spacing w:after="100" w:line="240" w:lineRule="auto"/>
              <w:contextualSpacing/>
              <w:rPr>
                <w:rFonts w:ascii="Times New Roman" w:hAnsi="Times New Roman" w:cs="Times New Roman"/>
                <w:i/>
                <w:u w:val="single"/>
                <w:lang w:val="en-GB"/>
              </w:rPr>
            </w:pPr>
            <w:r w:rsidRPr="002063EA">
              <w:rPr>
                <w:rFonts w:ascii="Times New Roman" w:hAnsi="Times New Roman" w:cs="Times New Roman"/>
                <w:i/>
                <w:u w:val="single"/>
                <w:lang w:val="en-GB"/>
              </w:rPr>
              <w:t>Managing knowledge and learning</w:t>
            </w:r>
          </w:p>
          <w:p w14:paraId="232E5640" w14:textId="77777777" w:rsidR="0087451C" w:rsidRPr="002063EA" w:rsidRDefault="0087451C" w:rsidP="007547E1">
            <w:pPr>
              <w:widowControl/>
              <w:numPr>
                <w:ilvl w:val="0"/>
                <w:numId w:val="10"/>
              </w:numPr>
              <w:autoSpaceDE/>
              <w:autoSpaceDN/>
              <w:adjustRightInd/>
              <w:spacing w:after="100" w:line="240" w:lineRule="auto"/>
              <w:contextualSpacing/>
              <w:textAlignment w:val="auto"/>
              <w:rPr>
                <w:rFonts w:ascii="Times New Roman" w:hAnsi="Times New Roman" w:cs="Times New Roman"/>
                <w:bCs/>
                <w:lang w:val="en-GB"/>
              </w:rPr>
            </w:pPr>
            <w:r w:rsidRPr="002063EA">
              <w:rPr>
                <w:rFonts w:ascii="Times New Roman" w:hAnsi="Times New Roman" w:cs="Times New Roman"/>
                <w:bCs/>
                <w:lang w:val="en-GB"/>
              </w:rPr>
              <w:t>Promote knowledge sharing and a learning culture;</w:t>
            </w:r>
          </w:p>
          <w:p w14:paraId="43AF995C" w14:textId="77777777" w:rsidR="0087451C" w:rsidRPr="002063EA" w:rsidRDefault="0087451C" w:rsidP="007547E1">
            <w:pPr>
              <w:widowControl/>
              <w:numPr>
                <w:ilvl w:val="0"/>
                <w:numId w:val="10"/>
              </w:numPr>
              <w:autoSpaceDE/>
              <w:autoSpaceDN/>
              <w:adjustRightInd/>
              <w:spacing w:after="100" w:line="240" w:lineRule="auto"/>
              <w:contextualSpacing/>
              <w:textAlignment w:val="auto"/>
              <w:rPr>
                <w:rFonts w:ascii="Times New Roman" w:hAnsi="Times New Roman" w:cs="Times New Roman"/>
                <w:bCs/>
                <w:lang w:val="en-GB"/>
              </w:rPr>
            </w:pPr>
            <w:r w:rsidRPr="002063EA">
              <w:rPr>
                <w:rFonts w:ascii="Times New Roman" w:hAnsi="Times New Roman" w:cs="Times New Roman"/>
                <w:bCs/>
                <w:lang w:val="en-GB"/>
              </w:rPr>
              <w:t>Team working; and</w:t>
            </w:r>
          </w:p>
          <w:p w14:paraId="6F7AB66B" w14:textId="5F9DEF89" w:rsidR="0087451C" w:rsidRPr="002063EA" w:rsidRDefault="0087451C" w:rsidP="007547E1">
            <w:pPr>
              <w:widowControl/>
              <w:numPr>
                <w:ilvl w:val="0"/>
                <w:numId w:val="10"/>
              </w:numPr>
              <w:autoSpaceDE/>
              <w:autoSpaceDN/>
              <w:adjustRightInd/>
              <w:spacing w:after="100" w:line="240" w:lineRule="auto"/>
              <w:contextualSpacing/>
              <w:textAlignment w:val="auto"/>
              <w:rPr>
                <w:rFonts w:ascii="Times New Roman" w:hAnsi="Times New Roman" w:cs="Times New Roman"/>
                <w:b/>
                <w:bCs/>
                <w:lang w:val="en-GB" w:eastAsia="en-GB"/>
              </w:rPr>
            </w:pPr>
            <w:r w:rsidRPr="002063EA">
              <w:rPr>
                <w:rFonts w:ascii="Times New Roman" w:hAnsi="Times New Roman" w:cs="Times New Roman"/>
                <w:bCs/>
                <w:lang w:val="en-GB"/>
              </w:rPr>
              <w:t>Strong communication</w:t>
            </w:r>
            <w:r w:rsidRPr="002063EA">
              <w:rPr>
                <w:rFonts w:ascii="Times New Roman" w:hAnsi="Times New Roman" w:cs="Times New Roman"/>
                <w:lang w:val="en-GB"/>
              </w:rPr>
              <w:t xml:space="preserve"> skills, oral and written in Portuguese and English.</w:t>
            </w:r>
          </w:p>
        </w:tc>
      </w:tr>
    </w:tbl>
    <w:p w14:paraId="3CDD2F5A" w14:textId="0C6E6D5C" w:rsidR="005653A0" w:rsidRPr="002063EA" w:rsidRDefault="005653A0" w:rsidP="007547E1">
      <w:pPr>
        <w:pStyle w:val="HEADLINE3ALL"/>
        <w:spacing w:after="100" w:line="276" w:lineRule="auto"/>
        <w:jc w:val="left"/>
        <w:rPr>
          <w:rFonts w:ascii="Times New Roman" w:hAnsi="Times New Roman" w:cs="Times New Roman"/>
          <w:color w:val="212121"/>
          <w:sz w:val="24"/>
          <w:szCs w:val="24"/>
          <w:lang w:val="en-GB"/>
        </w:rPr>
      </w:pPr>
    </w:p>
    <w:p w14:paraId="3D6C998B" w14:textId="455BA718" w:rsidR="00EA4197" w:rsidRPr="002063EA" w:rsidRDefault="00155A39" w:rsidP="00B03BC4">
      <w:pPr>
        <w:pStyle w:val="Heading1"/>
        <w:framePr w:wrap="around"/>
        <w:rPr>
          <w:rFonts w:ascii="Times New Roman" w:hAnsi="Times New Roman" w:cs="Times New Roman"/>
          <w:lang w:val="en-GB"/>
        </w:rPr>
      </w:pPr>
      <w:r w:rsidRPr="002063EA">
        <w:rPr>
          <w:rFonts w:ascii="Times New Roman" w:hAnsi="Times New Roman" w:cs="Times New Roman"/>
          <w:lang w:val="en-GB"/>
        </w:rPr>
        <w:t>X</w:t>
      </w:r>
      <w:r w:rsidR="000B6DA0" w:rsidRPr="002063EA">
        <w:rPr>
          <w:rFonts w:ascii="Times New Roman" w:hAnsi="Times New Roman" w:cs="Times New Roman"/>
          <w:lang w:val="en-GB"/>
        </w:rPr>
        <w:t>I.</w:t>
      </w:r>
      <w:r w:rsidR="00440E2F" w:rsidRPr="002063EA">
        <w:rPr>
          <w:rFonts w:ascii="Times New Roman" w:hAnsi="Times New Roman" w:cs="Times New Roman"/>
          <w:lang w:val="en-GB"/>
        </w:rPr>
        <w:t xml:space="preserve"> Ethical code of conduct </w:t>
      </w:r>
    </w:p>
    <w:p w14:paraId="2EB96E5B" w14:textId="77777777" w:rsidR="00B03BC4" w:rsidRPr="002063EA" w:rsidRDefault="00B03BC4">
      <w:pPr>
        <w:spacing w:after="100" w:line="276" w:lineRule="auto"/>
        <w:jc w:val="both"/>
        <w:rPr>
          <w:rFonts w:ascii="Times New Roman" w:hAnsi="Times New Roman" w:cs="Times New Roman"/>
          <w:lang w:val="en-GB" w:eastAsia="en-GB"/>
        </w:rPr>
      </w:pPr>
    </w:p>
    <w:p w14:paraId="0882848F" w14:textId="77777777" w:rsidR="00B03BC4" w:rsidRPr="002063EA" w:rsidRDefault="00B03BC4">
      <w:pPr>
        <w:spacing w:after="100" w:line="276" w:lineRule="auto"/>
        <w:jc w:val="both"/>
        <w:rPr>
          <w:rFonts w:ascii="Times New Roman" w:hAnsi="Times New Roman" w:cs="Times New Roman"/>
          <w:lang w:val="en-GB" w:eastAsia="en-GB"/>
        </w:rPr>
      </w:pPr>
    </w:p>
    <w:p w14:paraId="0A4B2C43" w14:textId="1ACB68DC" w:rsidR="00EA4197" w:rsidRPr="002063EA" w:rsidRDefault="00EA4197">
      <w:pPr>
        <w:spacing w:after="100" w:line="276" w:lineRule="auto"/>
        <w:jc w:val="both"/>
        <w:rPr>
          <w:rFonts w:ascii="Times New Roman" w:hAnsi="Times New Roman" w:cs="Times New Roman"/>
          <w:lang w:val="en-GB" w:eastAsia="en-GB"/>
        </w:rPr>
      </w:pPr>
      <w:r w:rsidRPr="002063EA">
        <w:rPr>
          <w:rFonts w:ascii="Times New Roman" w:hAnsi="Times New Roman" w:cs="Times New Roman"/>
          <w:lang w:val="en-GB" w:eastAsia="en-GB"/>
        </w:rPr>
        <w:t xml:space="preserve">To ensure the credibility and integrity of the evaluation process and following United Nations Evaluation Group (UNEG) Ethical Guidelines, the Consultants will be required to commit to the Code of Conduct for Evaluation (see http://www.unevaluation.org/papersandpubs/), specifically to the following obligations:  </w:t>
      </w:r>
    </w:p>
    <w:p w14:paraId="00EDB3C0" w14:textId="410D3E67" w:rsidR="00EA4197" w:rsidRPr="002063EA" w:rsidRDefault="00EA4197" w:rsidP="003F2FB5">
      <w:pPr>
        <w:pStyle w:val="ListParagraph"/>
        <w:rPr>
          <w:rFonts w:ascii="Times New Roman" w:hAnsi="Times New Roman" w:cs="Times New Roman"/>
        </w:rPr>
      </w:pPr>
      <w:r w:rsidRPr="002063EA">
        <w:rPr>
          <w:rFonts w:ascii="Times New Roman" w:hAnsi="Times New Roman" w:cs="Times New Roman"/>
        </w:rPr>
        <w:t xml:space="preserve">Independence: Evaluators shall ensure that independence of judgment is </w:t>
      </w:r>
      <w:r w:rsidR="003E0983" w:rsidRPr="002063EA">
        <w:rPr>
          <w:rFonts w:ascii="Times New Roman" w:hAnsi="Times New Roman" w:cs="Times New Roman"/>
        </w:rPr>
        <w:t>maintained,</w:t>
      </w:r>
      <w:r w:rsidRPr="002063EA">
        <w:rPr>
          <w:rFonts w:ascii="Times New Roman" w:hAnsi="Times New Roman" w:cs="Times New Roman"/>
        </w:rPr>
        <w:t xml:space="preserve"> and that evaluation findings and recommendations are independently presented. </w:t>
      </w:r>
    </w:p>
    <w:p w14:paraId="3A158313" w14:textId="357C4E7F" w:rsidR="00EA4197" w:rsidRPr="002063EA" w:rsidRDefault="00EA4197" w:rsidP="003F2FB5">
      <w:pPr>
        <w:pStyle w:val="ListParagraph"/>
        <w:rPr>
          <w:rFonts w:ascii="Times New Roman" w:hAnsi="Times New Roman" w:cs="Times New Roman"/>
        </w:rPr>
      </w:pPr>
      <w:r w:rsidRPr="002063EA">
        <w:rPr>
          <w:rFonts w:ascii="Times New Roman" w:hAnsi="Times New Roman" w:cs="Times New Roman"/>
        </w:rPr>
        <w:t>Cultural Sensitivity/Valuing diversity: Demonstrating an appreciation of the multicultural nature of the organization and the diversity of its staff. Demonstrating an international outlook, appreciating differences in values and learning from cultural diversity</w:t>
      </w:r>
      <w:r w:rsidR="00315397" w:rsidRPr="002063EA">
        <w:rPr>
          <w:rFonts w:ascii="Times New Roman" w:hAnsi="Times New Roman" w:cs="Times New Roman"/>
        </w:rPr>
        <w:t>.</w:t>
      </w:r>
    </w:p>
    <w:p w14:paraId="0CE8284B" w14:textId="77777777" w:rsidR="00315397" w:rsidRPr="002063EA" w:rsidRDefault="00EA4197" w:rsidP="003F2FB5">
      <w:pPr>
        <w:pStyle w:val="ListParagraph"/>
        <w:rPr>
          <w:rFonts w:ascii="Times New Roman" w:hAnsi="Times New Roman" w:cs="Times New Roman"/>
        </w:rPr>
      </w:pPr>
      <w:r w:rsidRPr="002063EA">
        <w:rPr>
          <w:rFonts w:ascii="Times New Roman" w:hAnsi="Times New Roman" w:cs="Times New Roman"/>
        </w:rPr>
        <w:t xml:space="preserve">Impartiality: Evaluators shall operate in an impartial and unbiased manner and give a balanced presentation of strengths and weaknesses of the policy, program, project or organizational unit being evaluated. </w:t>
      </w:r>
    </w:p>
    <w:p w14:paraId="35932A5F" w14:textId="77777777" w:rsidR="00315397" w:rsidRPr="002063EA" w:rsidRDefault="00EA4197" w:rsidP="003F2FB5">
      <w:pPr>
        <w:pStyle w:val="ListParagraph"/>
        <w:rPr>
          <w:rFonts w:ascii="Times New Roman" w:hAnsi="Times New Roman" w:cs="Times New Roman"/>
        </w:rPr>
      </w:pPr>
      <w:r w:rsidRPr="002063EA">
        <w:rPr>
          <w:rFonts w:ascii="Times New Roman" w:hAnsi="Times New Roman" w:cs="Times New Roman"/>
        </w:rPr>
        <w:t xml:space="preserve">Conflict of Interest: Evaluators are required to disclose in writing any </w:t>
      </w:r>
      <w:proofErr w:type="gramStart"/>
      <w:r w:rsidRPr="002063EA">
        <w:rPr>
          <w:rFonts w:ascii="Times New Roman" w:hAnsi="Times New Roman" w:cs="Times New Roman"/>
        </w:rPr>
        <w:t>past experience</w:t>
      </w:r>
      <w:proofErr w:type="gramEnd"/>
      <w:r w:rsidRPr="002063EA">
        <w:rPr>
          <w:rFonts w:ascii="Times New Roman" w:hAnsi="Times New Roman" w:cs="Times New Roman"/>
        </w:rPr>
        <w:t>, which may give rise to a potential conflict of interest, and to deal honestly in resolving any confli</w:t>
      </w:r>
      <w:r w:rsidR="00315397" w:rsidRPr="002063EA">
        <w:rPr>
          <w:rFonts w:ascii="Times New Roman" w:hAnsi="Times New Roman" w:cs="Times New Roman"/>
        </w:rPr>
        <w:t>ct of interest which may arise.</w:t>
      </w:r>
    </w:p>
    <w:p w14:paraId="79022B42" w14:textId="0D0229BB" w:rsidR="00315397" w:rsidRPr="002063EA" w:rsidRDefault="00EA4197" w:rsidP="003F2FB5">
      <w:pPr>
        <w:pStyle w:val="ListParagraph"/>
        <w:rPr>
          <w:rFonts w:ascii="Times New Roman" w:hAnsi="Times New Roman" w:cs="Times New Roman"/>
        </w:rPr>
      </w:pPr>
      <w:r w:rsidRPr="002063EA">
        <w:rPr>
          <w:rFonts w:ascii="Times New Roman" w:hAnsi="Times New Roman" w:cs="Times New Roman"/>
        </w:rPr>
        <w:t>Honesty and Integrity: Evaluators shall show honesty and integrity in their own behavio</w:t>
      </w:r>
      <w:r w:rsidR="00D317A0" w:rsidRPr="002063EA">
        <w:rPr>
          <w:rFonts w:ascii="Times New Roman" w:hAnsi="Times New Roman" w:cs="Times New Roman"/>
        </w:rPr>
        <w:t>u</w:t>
      </w:r>
      <w:r w:rsidRPr="002063EA">
        <w:rPr>
          <w:rFonts w:ascii="Times New Roman" w:hAnsi="Times New Roman" w:cs="Times New Roman"/>
        </w:rPr>
        <w:t>r, negotiating honestly the evaluation costs, tasks, limitations, scope of results likely to be obtained, while accurately presenting their procedures, data and findings and highlighting any limitations or uncertainties of interp</w:t>
      </w:r>
      <w:r w:rsidR="00315397" w:rsidRPr="002063EA">
        <w:rPr>
          <w:rFonts w:ascii="Times New Roman" w:hAnsi="Times New Roman" w:cs="Times New Roman"/>
        </w:rPr>
        <w:t>retation within the evaluation.</w:t>
      </w:r>
    </w:p>
    <w:p w14:paraId="097A8760" w14:textId="77777777" w:rsidR="00315397" w:rsidRPr="002063EA" w:rsidRDefault="00EA4197" w:rsidP="003F2FB5">
      <w:pPr>
        <w:pStyle w:val="ListParagraph"/>
        <w:rPr>
          <w:rFonts w:ascii="Times New Roman" w:hAnsi="Times New Roman" w:cs="Times New Roman"/>
        </w:rPr>
      </w:pPr>
      <w:r w:rsidRPr="002063EA">
        <w:rPr>
          <w:rFonts w:ascii="Times New Roman" w:hAnsi="Times New Roman" w:cs="Times New Roman"/>
        </w:rPr>
        <w:t>Competence: Evaluators shall accurately represent their level of skills and knowledge and work only within the limits of their professional training and abilities in evaluation, declining assignments for which they do not have the skills and exper</w:t>
      </w:r>
      <w:r w:rsidR="00315397" w:rsidRPr="002063EA">
        <w:rPr>
          <w:rFonts w:ascii="Times New Roman" w:hAnsi="Times New Roman" w:cs="Times New Roman"/>
        </w:rPr>
        <w:t>ience to complete successfully.</w:t>
      </w:r>
    </w:p>
    <w:p w14:paraId="3DD36E24" w14:textId="24CE318B" w:rsidR="00315397" w:rsidRPr="002063EA" w:rsidRDefault="00EA4197" w:rsidP="003F2FB5">
      <w:pPr>
        <w:pStyle w:val="ListParagraph"/>
        <w:rPr>
          <w:rFonts w:ascii="Times New Roman" w:hAnsi="Times New Roman" w:cs="Times New Roman"/>
        </w:rPr>
      </w:pPr>
      <w:r w:rsidRPr="002063EA">
        <w:rPr>
          <w:rFonts w:ascii="Times New Roman" w:hAnsi="Times New Roman" w:cs="Times New Roman"/>
        </w:rPr>
        <w:t>Accountability: Evaluators are accountable for the completion of the agreed evaluatio</w:t>
      </w:r>
      <w:r w:rsidR="00315397" w:rsidRPr="002063EA">
        <w:rPr>
          <w:rFonts w:ascii="Times New Roman" w:hAnsi="Times New Roman" w:cs="Times New Roman"/>
        </w:rPr>
        <w:t xml:space="preserve">n deliverables within the </w:t>
      </w:r>
      <w:r w:rsidR="0057423D" w:rsidRPr="002063EA">
        <w:rPr>
          <w:rFonts w:ascii="Times New Roman" w:hAnsi="Times New Roman" w:cs="Times New Roman"/>
        </w:rPr>
        <w:t>4</w:t>
      </w:r>
      <w:r w:rsidR="00315397" w:rsidRPr="002063EA">
        <w:rPr>
          <w:rFonts w:ascii="Times New Roman" w:hAnsi="Times New Roman" w:cs="Times New Roman"/>
        </w:rPr>
        <w:t>5</w:t>
      </w:r>
      <w:r w:rsidRPr="002063EA">
        <w:rPr>
          <w:rFonts w:ascii="Times New Roman" w:hAnsi="Times New Roman" w:cs="Times New Roman"/>
        </w:rPr>
        <w:t xml:space="preserve"> </w:t>
      </w:r>
      <w:proofErr w:type="spellStart"/>
      <w:r w:rsidRPr="002063EA">
        <w:rPr>
          <w:rFonts w:ascii="Times New Roman" w:hAnsi="Times New Roman" w:cs="Times New Roman"/>
        </w:rPr>
        <w:t>days</w:t>
      </w:r>
      <w:proofErr w:type="spellEnd"/>
      <w:r w:rsidRPr="002063EA">
        <w:rPr>
          <w:rFonts w:ascii="Times New Roman" w:hAnsi="Times New Roman" w:cs="Times New Roman"/>
        </w:rPr>
        <w:t xml:space="preserve"> timeframe and budget agreed, while operat</w:t>
      </w:r>
      <w:r w:rsidR="00315397" w:rsidRPr="002063EA">
        <w:rPr>
          <w:rFonts w:ascii="Times New Roman" w:hAnsi="Times New Roman" w:cs="Times New Roman"/>
        </w:rPr>
        <w:t xml:space="preserve">ing in a </w:t>
      </w:r>
      <w:r w:rsidR="004A7AAA" w:rsidRPr="002063EA">
        <w:rPr>
          <w:rFonts w:ascii="Times New Roman" w:hAnsi="Times New Roman" w:cs="Times New Roman"/>
        </w:rPr>
        <w:t>cost-effective</w:t>
      </w:r>
      <w:r w:rsidR="00315397" w:rsidRPr="002063EA">
        <w:rPr>
          <w:rFonts w:ascii="Times New Roman" w:hAnsi="Times New Roman" w:cs="Times New Roman"/>
        </w:rPr>
        <w:t xml:space="preserve"> manner.</w:t>
      </w:r>
    </w:p>
    <w:p w14:paraId="189A88FF" w14:textId="77777777" w:rsidR="00315397" w:rsidRPr="002063EA" w:rsidRDefault="00EA4197" w:rsidP="003F2FB5">
      <w:pPr>
        <w:pStyle w:val="ListParagraph"/>
        <w:rPr>
          <w:rFonts w:ascii="Times New Roman" w:hAnsi="Times New Roman" w:cs="Times New Roman"/>
        </w:rPr>
      </w:pPr>
      <w:r w:rsidRPr="002063EA">
        <w:rPr>
          <w:rFonts w:ascii="Times New Roman" w:hAnsi="Times New Roman" w:cs="Times New Roman"/>
        </w:rPr>
        <w:t>Obligations to Participants: Evaluators shall respect and protect the rights and welfare of human subjects and communities, in accordance with the UN Universal Declaration of Human Rights and other human rights conventions. Evaluators shall respect differences in culture, local customs, religious beliefs and practices, personal interaction, gender roles, disability, age and ethnicity, while using evaluation instruments appropriate to the cultural setting. Evaluators shall ensure prospective participants are treated as autonomous agents, free to choose whether to participate in the evaluation, while ensuring that the relatively powerless are represent</w:t>
      </w:r>
      <w:r w:rsidR="00315397" w:rsidRPr="002063EA">
        <w:rPr>
          <w:rFonts w:ascii="Times New Roman" w:hAnsi="Times New Roman" w:cs="Times New Roman"/>
        </w:rPr>
        <w:t>ed.</w:t>
      </w:r>
    </w:p>
    <w:p w14:paraId="49276ED1" w14:textId="77777777" w:rsidR="00315397" w:rsidRPr="002063EA" w:rsidRDefault="00EA4197" w:rsidP="003F2FB5">
      <w:pPr>
        <w:pStyle w:val="ListParagraph"/>
        <w:rPr>
          <w:rFonts w:ascii="Times New Roman" w:hAnsi="Times New Roman" w:cs="Times New Roman"/>
        </w:rPr>
      </w:pPr>
      <w:r w:rsidRPr="002063EA">
        <w:rPr>
          <w:rFonts w:ascii="Times New Roman" w:hAnsi="Times New Roman" w:cs="Times New Roman"/>
        </w:rPr>
        <w:t xml:space="preserve">Confidentiality: Evaluators shall respect people’s right to provide information in confidence and make participants aware of the scope and limits of confidentiality, while ensuring that sensitive information </w:t>
      </w:r>
      <w:r w:rsidR="00315397" w:rsidRPr="002063EA">
        <w:rPr>
          <w:rFonts w:ascii="Times New Roman" w:hAnsi="Times New Roman" w:cs="Times New Roman"/>
        </w:rPr>
        <w:t>cannot be traced to its source.</w:t>
      </w:r>
    </w:p>
    <w:p w14:paraId="7103782E" w14:textId="77777777" w:rsidR="00315397" w:rsidRPr="002063EA" w:rsidRDefault="00EA4197" w:rsidP="003F2FB5">
      <w:pPr>
        <w:pStyle w:val="ListParagraph"/>
        <w:rPr>
          <w:rFonts w:ascii="Times New Roman" w:hAnsi="Times New Roman" w:cs="Times New Roman"/>
        </w:rPr>
      </w:pPr>
      <w:r w:rsidRPr="002063EA">
        <w:rPr>
          <w:rFonts w:ascii="Times New Roman" w:hAnsi="Times New Roman" w:cs="Times New Roman"/>
        </w:rPr>
        <w:t>Avoidance of Harm: Evaluators shall act to minimize risks and harms to, and burdens on, those participating in the evaluation, without compromising the integrity of the evaluation findings.</w:t>
      </w:r>
    </w:p>
    <w:p w14:paraId="1698C65F" w14:textId="77777777" w:rsidR="00315397" w:rsidRPr="002063EA" w:rsidRDefault="00EA4197" w:rsidP="003F2FB5">
      <w:pPr>
        <w:pStyle w:val="ListParagraph"/>
        <w:rPr>
          <w:rFonts w:ascii="Times New Roman" w:hAnsi="Times New Roman" w:cs="Times New Roman"/>
        </w:rPr>
      </w:pPr>
      <w:r w:rsidRPr="002063EA">
        <w:rPr>
          <w:rFonts w:ascii="Times New Roman" w:hAnsi="Times New Roman" w:cs="Times New Roman"/>
        </w:rPr>
        <w:t xml:space="preserve">Accuracy, Completeness and Reliability: Evaluators have an obligation to ensure that evaluation reports and presentations are accurate, complete and reliable. Evaluators shall explicitly justify judgments, findings and conclusions and show their underlying rationale, so that stakeholders are </w:t>
      </w:r>
      <w:proofErr w:type="gramStart"/>
      <w:r w:rsidRPr="002063EA">
        <w:rPr>
          <w:rFonts w:ascii="Times New Roman" w:hAnsi="Times New Roman" w:cs="Times New Roman"/>
        </w:rPr>
        <w:t>in a position</w:t>
      </w:r>
      <w:proofErr w:type="gramEnd"/>
      <w:r w:rsidRPr="002063EA">
        <w:rPr>
          <w:rFonts w:ascii="Times New Roman" w:hAnsi="Times New Roman" w:cs="Times New Roman"/>
        </w:rPr>
        <w:t xml:space="preserve"> to assess them. </w:t>
      </w:r>
    </w:p>
    <w:p w14:paraId="73497AB1" w14:textId="7DFED9CA" w:rsidR="00D6543F" w:rsidRPr="002063EA" w:rsidRDefault="00EA4197" w:rsidP="003F2FB5">
      <w:pPr>
        <w:pStyle w:val="ListParagraph"/>
        <w:rPr>
          <w:rFonts w:ascii="Times New Roman" w:hAnsi="Times New Roman" w:cs="Times New Roman"/>
        </w:rPr>
      </w:pPr>
      <w:r w:rsidRPr="002063EA">
        <w:rPr>
          <w:rFonts w:ascii="Times New Roman" w:hAnsi="Times New Roman" w:cs="Times New Roman"/>
        </w:rPr>
        <w:t xml:space="preserve">Transparency: Evaluators shall clearly communicate to stakeholders the purpose of the evaluation, the criteria applied and the intended use of findings. Evaluators shall ensure that stakeholders have </w:t>
      </w:r>
      <w:r w:rsidRPr="002063EA">
        <w:rPr>
          <w:rFonts w:ascii="Times New Roman" w:hAnsi="Times New Roman" w:cs="Times New Roman"/>
        </w:rPr>
        <w:lastRenderedPageBreak/>
        <w:t xml:space="preserve">a say in shaping the evaluation and shall ensure that all documentation is readily available to and understood by stakeholders. </w:t>
      </w:r>
    </w:p>
    <w:p w14:paraId="734B46B8" w14:textId="77777777" w:rsidR="00315397" w:rsidRPr="002063EA" w:rsidRDefault="00EA4197" w:rsidP="003F2FB5">
      <w:pPr>
        <w:pStyle w:val="ListParagraph"/>
        <w:rPr>
          <w:rFonts w:ascii="Times New Roman" w:hAnsi="Times New Roman" w:cs="Times New Roman"/>
          <w:lang w:eastAsia="en-GB"/>
        </w:rPr>
      </w:pPr>
      <w:r w:rsidRPr="002063EA">
        <w:rPr>
          <w:rFonts w:ascii="Times New Roman" w:hAnsi="Times New Roman" w:cs="Times New Roman"/>
        </w:rPr>
        <w:t xml:space="preserve">Omissions and wrongdoing: Where evaluators find evidence of wrong-doing or unethical conduct, they are obliged to report it to </w:t>
      </w:r>
      <w:r w:rsidR="00315397" w:rsidRPr="002063EA">
        <w:rPr>
          <w:rFonts w:ascii="Times New Roman" w:hAnsi="Times New Roman" w:cs="Times New Roman"/>
        </w:rPr>
        <w:t>the proper oversight authority.</w:t>
      </w:r>
    </w:p>
    <w:p w14:paraId="7CE237DE" w14:textId="29E505D8" w:rsidR="00792367" w:rsidRPr="002063EA" w:rsidRDefault="00EA4197" w:rsidP="003F2FB5">
      <w:pPr>
        <w:pStyle w:val="ListParagraph"/>
        <w:rPr>
          <w:rFonts w:ascii="Times New Roman" w:hAnsi="Times New Roman" w:cs="Times New Roman"/>
          <w:lang w:eastAsia="en-GB"/>
        </w:rPr>
      </w:pPr>
      <w:r w:rsidRPr="002063EA">
        <w:rPr>
          <w:rFonts w:ascii="Times New Roman" w:hAnsi="Times New Roman" w:cs="Times New Roman"/>
        </w:rPr>
        <w:t xml:space="preserve">The evaluator will have the final judgment on the findings, conclusions and recommendations of the evaluation report, and the evaluator must be protected from pressures to change information in the report. If the evaluator identifies issues of wrongdoing, fraud or other unethical conduct, UN Women procedures must be </w:t>
      </w:r>
      <w:proofErr w:type="gramStart"/>
      <w:r w:rsidRPr="002063EA">
        <w:rPr>
          <w:rFonts w:ascii="Times New Roman" w:hAnsi="Times New Roman" w:cs="Times New Roman"/>
        </w:rPr>
        <w:t>followed</w:t>
      </w:r>
      <w:proofErr w:type="gramEnd"/>
      <w:r w:rsidRPr="002063EA">
        <w:rPr>
          <w:rFonts w:ascii="Times New Roman" w:hAnsi="Times New Roman" w:cs="Times New Roman"/>
        </w:rPr>
        <w:t xml:space="preserve"> and confidentiality be maintained. The UN Women Legal Framework for Addressing Non-Compliance with UN Standards of Conduct defines misconduct and the mechanisms within UN Women for reporting and investigating it.</w:t>
      </w:r>
    </w:p>
    <w:p w14:paraId="0D2439E6" w14:textId="77777777" w:rsidR="00441D8B" w:rsidRPr="002063EA" w:rsidRDefault="00441D8B">
      <w:pPr>
        <w:pStyle w:val="MAIN"/>
        <w:spacing w:after="100" w:line="276" w:lineRule="auto"/>
        <w:jc w:val="left"/>
        <w:rPr>
          <w:rFonts w:ascii="Times New Roman" w:hAnsi="Times New Roman" w:cs="Times New Roman"/>
          <w:sz w:val="24"/>
          <w:szCs w:val="24"/>
          <w:lang w:val="en-GB"/>
        </w:rPr>
      </w:pPr>
    </w:p>
    <w:p w14:paraId="0D86372A" w14:textId="6EEF9027" w:rsidR="00792367" w:rsidRPr="002063EA" w:rsidRDefault="0072463D">
      <w:pPr>
        <w:pStyle w:val="MAIN"/>
        <w:spacing w:after="100" w:line="276" w:lineRule="auto"/>
        <w:jc w:val="left"/>
        <w:rPr>
          <w:rFonts w:ascii="Times New Roman" w:hAnsi="Times New Roman" w:cs="Times New Roman"/>
          <w:sz w:val="24"/>
          <w:szCs w:val="24"/>
          <w:lang w:val="en-GB"/>
        </w:rPr>
      </w:pPr>
      <w:r w:rsidRPr="002063EA">
        <w:rPr>
          <w:rFonts w:ascii="Times New Roman" w:hAnsi="Times New Roman" w:cs="Times New Roman"/>
          <w:sz w:val="24"/>
          <w:szCs w:val="24"/>
          <w:lang w:val="en-GB"/>
        </w:rPr>
        <w:t xml:space="preserve">For more information, please refer to: </w:t>
      </w:r>
      <w:hyperlink r:id="rId15" w:history="1">
        <w:r w:rsidRPr="002063EA">
          <w:rPr>
            <w:rStyle w:val="Hyperlink"/>
            <w:rFonts w:ascii="Times New Roman" w:hAnsi="Times New Roman" w:cs="Times New Roman"/>
            <w:sz w:val="24"/>
            <w:szCs w:val="24"/>
            <w:u w:color="000000"/>
            <w:lang w:val="en-GB"/>
          </w:rPr>
          <w:t>UN Women Evaluation Consultants Agreement Form</w:t>
        </w:r>
      </w:hyperlink>
      <w:r w:rsidRPr="002063EA">
        <w:rPr>
          <w:rFonts w:ascii="Times New Roman" w:hAnsi="Times New Roman" w:cs="Times New Roman"/>
          <w:sz w:val="24"/>
          <w:szCs w:val="24"/>
          <w:lang w:val="en-GB"/>
        </w:rPr>
        <w:t>,</w:t>
      </w:r>
      <w:r w:rsidRPr="002063EA">
        <w:rPr>
          <w:rStyle w:val="HYPERLINKALL"/>
          <w:rFonts w:ascii="Times New Roman" w:hAnsi="Times New Roman" w:cs="Times New Roman"/>
          <w:sz w:val="24"/>
          <w:szCs w:val="24"/>
          <w:lang w:val="en-GB"/>
        </w:rPr>
        <w:t xml:space="preserve"> </w:t>
      </w:r>
      <w:hyperlink r:id="rId16" w:history="1">
        <w:r w:rsidRPr="002063EA">
          <w:rPr>
            <w:rStyle w:val="Hyperlink"/>
            <w:rFonts w:ascii="Times New Roman" w:hAnsi="Times New Roman" w:cs="Times New Roman"/>
            <w:sz w:val="24"/>
            <w:szCs w:val="24"/>
            <w:u w:color="000000"/>
            <w:lang w:val="en-GB"/>
          </w:rPr>
          <w:t>UNEG Ethical Guidelines</w:t>
        </w:r>
      </w:hyperlink>
      <w:r w:rsidRPr="002063EA">
        <w:rPr>
          <w:rFonts w:ascii="Times New Roman" w:hAnsi="Times New Roman" w:cs="Times New Roman"/>
          <w:sz w:val="24"/>
          <w:szCs w:val="24"/>
          <w:lang w:val="en-GB"/>
        </w:rPr>
        <w:t xml:space="preserve"> and </w:t>
      </w:r>
      <w:hyperlink r:id="rId17" w:history="1">
        <w:r w:rsidRPr="002063EA">
          <w:rPr>
            <w:rStyle w:val="Hyperlink"/>
            <w:rFonts w:ascii="Times New Roman" w:hAnsi="Times New Roman" w:cs="Times New Roman"/>
            <w:sz w:val="24"/>
            <w:szCs w:val="24"/>
            <w:u w:color="000000"/>
            <w:lang w:val="en-GB"/>
          </w:rPr>
          <w:t>Code of Conduct for Evaluation in the UN system</w:t>
        </w:r>
      </w:hyperlink>
      <w:r w:rsidRPr="002063EA">
        <w:rPr>
          <w:rFonts w:ascii="Times New Roman" w:hAnsi="Times New Roman" w:cs="Times New Roman"/>
          <w:sz w:val="24"/>
          <w:szCs w:val="24"/>
          <w:lang w:val="en-GB"/>
        </w:rPr>
        <w:t xml:space="preserve"> should be provided.</w:t>
      </w:r>
    </w:p>
    <w:p w14:paraId="318DF864" w14:textId="77777777" w:rsidR="0072463D" w:rsidRPr="002063EA" w:rsidRDefault="0072463D">
      <w:pPr>
        <w:spacing w:after="100" w:line="276" w:lineRule="auto"/>
        <w:jc w:val="both"/>
        <w:rPr>
          <w:rFonts w:ascii="Times New Roman" w:hAnsi="Times New Roman" w:cs="Times New Roman"/>
          <w:lang w:val="en-GB"/>
        </w:rPr>
      </w:pPr>
    </w:p>
    <w:p w14:paraId="1A52373A" w14:textId="77777777" w:rsidR="00CC1FD7" w:rsidRPr="002063EA" w:rsidRDefault="00CC1FD7">
      <w:pPr>
        <w:spacing w:after="100" w:line="276" w:lineRule="auto"/>
        <w:jc w:val="both"/>
        <w:rPr>
          <w:rFonts w:ascii="Times New Roman" w:hAnsi="Times New Roman" w:cs="Times New Roman"/>
          <w:b/>
          <w:color w:val="00B0F0"/>
          <w:lang w:val="en-GB"/>
        </w:rPr>
      </w:pPr>
    </w:p>
    <w:p w14:paraId="777A15B6" w14:textId="1C4BCC5D" w:rsidR="0072463D" w:rsidRDefault="001F5DBE" w:rsidP="00E80B77">
      <w:pPr>
        <w:pStyle w:val="Heading1"/>
        <w:framePr w:wrap="around"/>
        <w:rPr>
          <w:lang w:val="en-GB"/>
        </w:rPr>
      </w:pPr>
      <w:r w:rsidRPr="002063EA">
        <w:rPr>
          <w:lang w:val="en-GB"/>
        </w:rPr>
        <w:t>Annex</w:t>
      </w:r>
      <w:r w:rsidR="00E80B77">
        <w:rPr>
          <w:lang w:val="en-GB"/>
        </w:rPr>
        <w:t>es</w:t>
      </w:r>
    </w:p>
    <w:p w14:paraId="22EBC076" w14:textId="49433CF1" w:rsidR="00E80B77" w:rsidRDefault="00E80B77" w:rsidP="00E80B77">
      <w:pPr>
        <w:rPr>
          <w:lang w:val="en-GB" w:eastAsia="ja-JP"/>
        </w:rPr>
      </w:pPr>
    </w:p>
    <w:p w14:paraId="2343B336" w14:textId="77777777" w:rsidR="00E80B77" w:rsidRDefault="00E80B77" w:rsidP="00E80B77">
      <w:pPr>
        <w:pStyle w:val="HEADLINE3ALL"/>
        <w:spacing w:after="100" w:line="276" w:lineRule="auto"/>
        <w:jc w:val="left"/>
        <w:rPr>
          <w:rFonts w:ascii="Times New Roman" w:hAnsi="Times New Roman" w:cs="Times New Roman"/>
          <w:bCs w:val="0"/>
          <w:color w:val="000000"/>
          <w:sz w:val="24"/>
          <w:szCs w:val="24"/>
          <w:lang w:val="en-GB"/>
        </w:rPr>
      </w:pPr>
      <w:bookmarkStart w:id="3" w:name="_Hlk49239942"/>
    </w:p>
    <w:p w14:paraId="6E87E2AA" w14:textId="6E0F7516" w:rsidR="00E80B77" w:rsidRDefault="00E80B77" w:rsidP="00E80B77">
      <w:pPr>
        <w:pStyle w:val="Heading2"/>
        <w:rPr>
          <w:rFonts w:ascii="Times New Roman" w:hAnsi="Times New Roman" w:cs="Times New Roman"/>
          <w:color w:val="000000"/>
          <w:sz w:val="24"/>
          <w:szCs w:val="24"/>
          <w:lang w:val="en-GB"/>
        </w:rPr>
      </w:pPr>
      <w:r w:rsidRPr="00E80B77">
        <w:t xml:space="preserve">ANNEX 1 </w:t>
      </w:r>
      <w:bookmarkEnd w:id="3"/>
      <w:r>
        <w:t xml:space="preserve">- </w:t>
      </w:r>
      <w:r w:rsidRPr="002063EA">
        <w:rPr>
          <w:rFonts w:ascii="Times New Roman" w:hAnsi="Times New Roman" w:cs="Times New Roman"/>
          <w:color w:val="000000"/>
          <w:sz w:val="24"/>
          <w:szCs w:val="24"/>
          <w:lang w:val="en-GB"/>
        </w:rPr>
        <w:t xml:space="preserve">Report Outline </w:t>
      </w:r>
    </w:p>
    <w:p w14:paraId="4CAB32FE" w14:textId="40B9A11F" w:rsidR="00E80B77" w:rsidRPr="00E80B77" w:rsidRDefault="00E80B77" w:rsidP="007A4219">
      <w:pPr>
        <w:pStyle w:val="NoSpacing"/>
      </w:pPr>
      <w:r>
        <w:t xml:space="preserve">The evaluation report </w:t>
      </w:r>
      <w:r w:rsidRPr="002063EA">
        <w:t xml:space="preserve">must </w:t>
      </w:r>
      <w:r>
        <w:t xml:space="preserve">be structured as </w:t>
      </w:r>
      <w:r w:rsidRPr="002063EA">
        <w:t>follow</w:t>
      </w:r>
      <w:r>
        <w:t>s</w:t>
      </w:r>
    </w:p>
    <w:p w14:paraId="5ED015E9" w14:textId="77777777" w:rsidR="00E80B77" w:rsidRPr="002063EA" w:rsidRDefault="00E80B77" w:rsidP="00E80B77">
      <w:pPr>
        <w:pStyle w:val="HEADLINE3ALL"/>
        <w:numPr>
          <w:ilvl w:val="1"/>
          <w:numId w:val="36"/>
        </w:numPr>
        <w:spacing w:after="100" w:line="240" w:lineRule="auto"/>
        <w:ind w:left="850" w:hanging="202"/>
        <w:rPr>
          <w:rFonts w:ascii="Times New Roman" w:hAnsi="Times New Roman" w:cs="Times New Roman"/>
          <w:b w:val="0"/>
          <w:bCs w:val="0"/>
          <w:color w:val="000000"/>
          <w:sz w:val="24"/>
          <w:szCs w:val="24"/>
          <w:lang w:val="en-GB"/>
        </w:rPr>
      </w:pPr>
      <w:r w:rsidRPr="002063EA">
        <w:rPr>
          <w:rFonts w:ascii="Times New Roman" w:hAnsi="Times New Roman" w:cs="Times New Roman"/>
          <w:b w:val="0"/>
          <w:bCs w:val="0"/>
          <w:color w:val="000000"/>
          <w:sz w:val="24"/>
          <w:szCs w:val="24"/>
          <w:lang w:val="en-GB"/>
        </w:rPr>
        <w:t>Title and opening pages</w:t>
      </w:r>
    </w:p>
    <w:p w14:paraId="6FE56B1A" w14:textId="77777777" w:rsidR="00E80B77" w:rsidRPr="002063EA" w:rsidRDefault="00E80B77" w:rsidP="00E80B77">
      <w:pPr>
        <w:pStyle w:val="HEADLINE3ALL"/>
        <w:numPr>
          <w:ilvl w:val="1"/>
          <w:numId w:val="36"/>
        </w:numPr>
        <w:spacing w:after="100" w:line="240" w:lineRule="auto"/>
        <w:ind w:left="850" w:hanging="202"/>
        <w:rPr>
          <w:rFonts w:ascii="Times New Roman" w:hAnsi="Times New Roman" w:cs="Times New Roman"/>
          <w:b w:val="0"/>
          <w:bCs w:val="0"/>
          <w:color w:val="000000"/>
          <w:sz w:val="24"/>
          <w:szCs w:val="24"/>
          <w:lang w:val="en-GB"/>
        </w:rPr>
      </w:pPr>
      <w:r w:rsidRPr="002063EA">
        <w:rPr>
          <w:rFonts w:ascii="Times New Roman" w:hAnsi="Times New Roman" w:cs="Times New Roman"/>
          <w:b w:val="0"/>
          <w:bCs w:val="0"/>
          <w:color w:val="000000"/>
          <w:sz w:val="24"/>
          <w:szCs w:val="24"/>
          <w:lang w:val="en-GB"/>
        </w:rPr>
        <w:t>Executive summary</w:t>
      </w:r>
    </w:p>
    <w:p w14:paraId="4F4AAE05" w14:textId="77777777" w:rsidR="00E80B77" w:rsidRPr="002063EA" w:rsidRDefault="00E80B77" w:rsidP="00E80B77">
      <w:pPr>
        <w:pStyle w:val="HEADLINE3ALL"/>
        <w:numPr>
          <w:ilvl w:val="1"/>
          <w:numId w:val="36"/>
        </w:numPr>
        <w:spacing w:after="100" w:line="240" w:lineRule="auto"/>
        <w:ind w:left="850" w:hanging="202"/>
        <w:rPr>
          <w:rFonts w:ascii="Times New Roman" w:hAnsi="Times New Roman" w:cs="Times New Roman"/>
          <w:b w:val="0"/>
          <w:bCs w:val="0"/>
          <w:color w:val="000000"/>
          <w:sz w:val="24"/>
          <w:szCs w:val="24"/>
          <w:lang w:val="en-GB"/>
        </w:rPr>
      </w:pPr>
      <w:r w:rsidRPr="002063EA">
        <w:rPr>
          <w:rFonts w:ascii="Times New Roman" w:hAnsi="Times New Roman" w:cs="Times New Roman"/>
          <w:b w:val="0"/>
          <w:bCs w:val="0"/>
          <w:color w:val="000000"/>
          <w:sz w:val="24"/>
          <w:szCs w:val="24"/>
          <w:lang w:val="en-GB"/>
        </w:rPr>
        <w:t>Background and purpose of the evaluation</w:t>
      </w:r>
    </w:p>
    <w:p w14:paraId="7F02CD1B" w14:textId="77777777" w:rsidR="00E80B77" w:rsidRPr="002063EA" w:rsidRDefault="00E80B77" w:rsidP="00E80B77">
      <w:pPr>
        <w:pStyle w:val="HEADLINE3ALL"/>
        <w:numPr>
          <w:ilvl w:val="1"/>
          <w:numId w:val="36"/>
        </w:numPr>
        <w:spacing w:after="100" w:line="240" w:lineRule="auto"/>
        <w:ind w:left="850" w:hanging="202"/>
        <w:rPr>
          <w:rFonts w:ascii="Times New Roman" w:hAnsi="Times New Roman" w:cs="Times New Roman"/>
          <w:b w:val="0"/>
          <w:bCs w:val="0"/>
          <w:color w:val="000000"/>
          <w:sz w:val="24"/>
          <w:szCs w:val="24"/>
          <w:lang w:val="en-GB"/>
        </w:rPr>
      </w:pPr>
      <w:r w:rsidRPr="002063EA">
        <w:rPr>
          <w:rFonts w:ascii="Times New Roman" w:hAnsi="Times New Roman" w:cs="Times New Roman"/>
          <w:b w:val="0"/>
          <w:bCs w:val="0"/>
          <w:color w:val="000000"/>
          <w:sz w:val="24"/>
          <w:szCs w:val="24"/>
          <w:lang w:val="en-GB"/>
        </w:rPr>
        <w:t>Programme/object of evaluation description and context</w:t>
      </w:r>
    </w:p>
    <w:p w14:paraId="2983761A" w14:textId="77777777" w:rsidR="00E80B77" w:rsidRPr="002063EA" w:rsidRDefault="00E80B77" w:rsidP="00E80B77">
      <w:pPr>
        <w:pStyle w:val="HEADLINE3ALL"/>
        <w:numPr>
          <w:ilvl w:val="1"/>
          <w:numId w:val="36"/>
        </w:numPr>
        <w:spacing w:after="100" w:line="240" w:lineRule="auto"/>
        <w:ind w:left="850" w:hanging="202"/>
        <w:rPr>
          <w:rFonts w:ascii="Times New Roman" w:hAnsi="Times New Roman" w:cs="Times New Roman"/>
          <w:b w:val="0"/>
          <w:bCs w:val="0"/>
          <w:color w:val="000000"/>
          <w:sz w:val="24"/>
          <w:szCs w:val="24"/>
          <w:lang w:val="en-GB"/>
        </w:rPr>
      </w:pPr>
      <w:r w:rsidRPr="002063EA">
        <w:rPr>
          <w:rFonts w:ascii="Times New Roman" w:hAnsi="Times New Roman" w:cs="Times New Roman"/>
          <w:b w:val="0"/>
          <w:bCs w:val="0"/>
          <w:color w:val="000000"/>
          <w:sz w:val="24"/>
          <w:szCs w:val="24"/>
          <w:lang w:val="en-GB"/>
        </w:rPr>
        <w:t>Evaluation objectives and scope</w:t>
      </w:r>
    </w:p>
    <w:p w14:paraId="33568F80" w14:textId="77777777" w:rsidR="00E80B77" w:rsidRPr="002063EA" w:rsidRDefault="00E80B77" w:rsidP="00E80B77">
      <w:pPr>
        <w:pStyle w:val="HEADLINE3ALL"/>
        <w:numPr>
          <w:ilvl w:val="1"/>
          <w:numId w:val="36"/>
        </w:numPr>
        <w:spacing w:after="100" w:line="240" w:lineRule="auto"/>
        <w:ind w:left="850" w:hanging="202"/>
        <w:rPr>
          <w:rFonts w:ascii="Times New Roman" w:hAnsi="Times New Roman" w:cs="Times New Roman"/>
          <w:b w:val="0"/>
          <w:bCs w:val="0"/>
          <w:color w:val="000000"/>
          <w:sz w:val="24"/>
          <w:szCs w:val="24"/>
          <w:lang w:val="en-GB"/>
        </w:rPr>
      </w:pPr>
      <w:r w:rsidRPr="002063EA">
        <w:rPr>
          <w:rFonts w:ascii="Times New Roman" w:hAnsi="Times New Roman" w:cs="Times New Roman"/>
          <w:b w:val="0"/>
          <w:bCs w:val="0"/>
          <w:color w:val="000000"/>
          <w:sz w:val="24"/>
          <w:szCs w:val="24"/>
          <w:lang w:val="en-GB"/>
        </w:rPr>
        <w:t>Evaluation methodology and limitations</w:t>
      </w:r>
    </w:p>
    <w:p w14:paraId="1ACBE2FD" w14:textId="77777777" w:rsidR="00E80B77" w:rsidRPr="002063EA" w:rsidRDefault="00E80B77" w:rsidP="00E80B77">
      <w:pPr>
        <w:pStyle w:val="HEADLINE3ALL"/>
        <w:numPr>
          <w:ilvl w:val="1"/>
          <w:numId w:val="36"/>
        </w:numPr>
        <w:spacing w:after="100" w:line="240" w:lineRule="auto"/>
        <w:ind w:left="850" w:hanging="202"/>
        <w:rPr>
          <w:rFonts w:ascii="Times New Roman" w:hAnsi="Times New Roman" w:cs="Times New Roman"/>
          <w:b w:val="0"/>
          <w:bCs w:val="0"/>
          <w:color w:val="000000"/>
          <w:sz w:val="24"/>
          <w:szCs w:val="24"/>
          <w:lang w:val="en-GB"/>
        </w:rPr>
      </w:pPr>
      <w:r w:rsidRPr="002063EA">
        <w:rPr>
          <w:rFonts w:ascii="Times New Roman" w:hAnsi="Times New Roman" w:cs="Times New Roman"/>
          <w:b w:val="0"/>
          <w:bCs w:val="0"/>
          <w:color w:val="000000"/>
          <w:sz w:val="24"/>
          <w:szCs w:val="24"/>
          <w:lang w:val="en-GB"/>
        </w:rPr>
        <w:t>Findings</w:t>
      </w:r>
    </w:p>
    <w:p w14:paraId="1ACFD450" w14:textId="77777777" w:rsidR="00E80B77" w:rsidRPr="002063EA" w:rsidRDefault="00E80B77" w:rsidP="00E80B77">
      <w:pPr>
        <w:pStyle w:val="HEADLINE3ALL"/>
        <w:numPr>
          <w:ilvl w:val="1"/>
          <w:numId w:val="36"/>
        </w:numPr>
        <w:spacing w:after="100" w:line="240" w:lineRule="auto"/>
        <w:ind w:left="850" w:hanging="202"/>
        <w:rPr>
          <w:rFonts w:ascii="Times New Roman" w:hAnsi="Times New Roman" w:cs="Times New Roman"/>
          <w:b w:val="0"/>
          <w:bCs w:val="0"/>
          <w:color w:val="000000"/>
          <w:sz w:val="24"/>
          <w:szCs w:val="24"/>
          <w:lang w:val="en-GB"/>
        </w:rPr>
      </w:pPr>
      <w:r w:rsidRPr="002063EA">
        <w:rPr>
          <w:rFonts w:ascii="Times New Roman" w:hAnsi="Times New Roman" w:cs="Times New Roman"/>
          <w:b w:val="0"/>
          <w:bCs w:val="0"/>
          <w:color w:val="000000"/>
          <w:sz w:val="24"/>
          <w:szCs w:val="24"/>
          <w:lang w:val="en-GB"/>
        </w:rPr>
        <w:t>Conclusions</w:t>
      </w:r>
    </w:p>
    <w:p w14:paraId="3210B0B8" w14:textId="77777777" w:rsidR="00E80B77" w:rsidRPr="002063EA" w:rsidRDefault="00E80B77" w:rsidP="00E80B77">
      <w:pPr>
        <w:pStyle w:val="HEADLINE3ALL"/>
        <w:numPr>
          <w:ilvl w:val="1"/>
          <w:numId w:val="36"/>
        </w:numPr>
        <w:spacing w:after="100" w:line="240" w:lineRule="auto"/>
        <w:ind w:left="850" w:hanging="202"/>
        <w:rPr>
          <w:rFonts w:ascii="Times New Roman" w:hAnsi="Times New Roman" w:cs="Times New Roman"/>
          <w:b w:val="0"/>
          <w:bCs w:val="0"/>
          <w:color w:val="000000"/>
          <w:sz w:val="24"/>
          <w:szCs w:val="24"/>
          <w:lang w:val="en-GB"/>
        </w:rPr>
      </w:pPr>
      <w:r w:rsidRPr="002063EA">
        <w:rPr>
          <w:rFonts w:ascii="Times New Roman" w:hAnsi="Times New Roman" w:cs="Times New Roman"/>
          <w:b w:val="0"/>
          <w:bCs w:val="0"/>
          <w:color w:val="000000"/>
          <w:sz w:val="24"/>
          <w:szCs w:val="24"/>
          <w:lang w:val="en-GB"/>
        </w:rPr>
        <w:t>Recommendations</w:t>
      </w:r>
    </w:p>
    <w:p w14:paraId="45584A66" w14:textId="77777777" w:rsidR="00E80B77" w:rsidRPr="002063EA" w:rsidRDefault="00E80B77" w:rsidP="00E80B77">
      <w:pPr>
        <w:pStyle w:val="HEADLINE3ALL"/>
        <w:numPr>
          <w:ilvl w:val="1"/>
          <w:numId w:val="36"/>
        </w:numPr>
        <w:spacing w:after="100" w:line="240" w:lineRule="auto"/>
        <w:ind w:left="850" w:hanging="202"/>
        <w:jc w:val="left"/>
        <w:rPr>
          <w:rFonts w:ascii="Times New Roman" w:hAnsi="Times New Roman" w:cs="Times New Roman"/>
          <w:b w:val="0"/>
          <w:bCs w:val="0"/>
          <w:color w:val="000000"/>
          <w:sz w:val="24"/>
          <w:szCs w:val="24"/>
          <w:lang w:val="en-GB"/>
        </w:rPr>
      </w:pPr>
      <w:r w:rsidRPr="002063EA">
        <w:rPr>
          <w:rFonts w:ascii="Times New Roman" w:hAnsi="Times New Roman" w:cs="Times New Roman"/>
          <w:b w:val="0"/>
          <w:bCs w:val="0"/>
          <w:color w:val="000000"/>
          <w:sz w:val="24"/>
          <w:szCs w:val="24"/>
          <w:lang w:val="en-GB"/>
        </w:rPr>
        <w:t>Lessons learned</w:t>
      </w:r>
    </w:p>
    <w:p w14:paraId="672B16CD" w14:textId="77777777" w:rsidR="00E80B77" w:rsidRPr="002063EA" w:rsidRDefault="00E80B77" w:rsidP="00E80B77">
      <w:pPr>
        <w:pStyle w:val="HEADLINE3ALL"/>
        <w:spacing w:after="100" w:line="240" w:lineRule="auto"/>
        <w:rPr>
          <w:rFonts w:ascii="Times New Roman" w:hAnsi="Times New Roman" w:cs="Times New Roman"/>
          <w:b w:val="0"/>
          <w:bCs w:val="0"/>
          <w:color w:val="000000"/>
          <w:sz w:val="24"/>
          <w:szCs w:val="24"/>
          <w:lang w:val="en-GB"/>
        </w:rPr>
      </w:pPr>
    </w:p>
    <w:p w14:paraId="7B1697F3" w14:textId="77777777" w:rsidR="00E80B77" w:rsidRPr="002063EA" w:rsidRDefault="00E80B77" w:rsidP="00E80B77">
      <w:pPr>
        <w:pStyle w:val="HEADLINE3ALL"/>
        <w:spacing w:after="100" w:line="240" w:lineRule="auto"/>
        <w:ind w:left="720"/>
        <w:rPr>
          <w:rFonts w:ascii="Times New Roman" w:hAnsi="Times New Roman" w:cs="Times New Roman"/>
          <w:b w:val="0"/>
          <w:bCs w:val="0"/>
          <w:color w:val="000000"/>
          <w:sz w:val="24"/>
          <w:szCs w:val="24"/>
          <w:lang w:val="en-GB"/>
        </w:rPr>
      </w:pPr>
      <w:r w:rsidRPr="002063EA">
        <w:rPr>
          <w:rFonts w:ascii="Times New Roman" w:hAnsi="Times New Roman" w:cs="Times New Roman"/>
          <w:b w:val="0"/>
          <w:bCs w:val="0"/>
          <w:color w:val="000000"/>
          <w:sz w:val="24"/>
          <w:szCs w:val="24"/>
          <w:lang w:val="en-GB"/>
        </w:rPr>
        <w:t>ANNEXES:</w:t>
      </w:r>
    </w:p>
    <w:p w14:paraId="2CD0518B" w14:textId="77777777" w:rsidR="00E80B77" w:rsidRPr="002063EA" w:rsidRDefault="00E80B77" w:rsidP="00E80B77">
      <w:pPr>
        <w:pStyle w:val="HEADLINE3ALL"/>
        <w:spacing w:after="100" w:line="240" w:lineRule="auto"/>
        <w:ind w:left="720"/>
        <w:rPr>
          <w:rFonts w:ascii="Times New Roman" w:hAnsi="Times New Roman" w:cs="Times New Roman"/>
          <w:b w:val="0"/>
          <w:bCs w:val="0"/>
          <w:color w:val="000000"/>
          <w:sz w:val="24"/>
          <w:szCs w:val="24"/>
          <w:lang w:val="en-GB"/>
        </w:rPr>
      </w:pPr>
      <w:r w:rsidRPr="002063EA">
        <w:rPr>
          <w:rFonts w:ascii="Times New Roman" w:hAnsi="Times New Roman" w:cs="Times New Roman"/>
          <w:b w:val="0"/>
          <w:bCs w:val="0"/>
          <w:color w:val="000000"/>
          <w:sz w:val="24"/>
          <w:szCs w:val="24"/>
          <w:lang w:val="en-GB"/>
        </w:rPr>
        <w:t>Annexes should include, if not present in the body of the report:</w:t>
      </w:r>
    </w:p>
    <w:p w14:paraId="4ED51C89" w14:textId="77777777" w:rsidR="00E80B77" w:rsidRPr="002063EA" w:rsidRDefault="00E80B77" w:rsidP="00E80B77">
      <w:pPr>
        <w:pStyle w:val="HEADLINE3ALL"/>
        <w:spacing w:after="100" w:line="240" w:lineRule="auto"/>
        <w:ind w:left="720"/>
        <w:rPr>
          <w:rFonts w:ascii="Times New Roman" w:hAnsi="Times New Roman" w:cs="Times New Roman"/>
          <w:b w:val="0"/>
          <w:bCs w:val="0"/>
          <w:color w:val="000000"/>
          <w:sz w:val="24"/>
          <w:szCs w:val="24"/>
          <w:lang w:val="en-GB"/>
        </w:rPr>
      </w:pPr>
    </w:p>
    <w:p w14:paraId="60B481D8" w14:textId="77777777" w:rsidR="00E80B77" w:rsidRPr="002063EA" w:rsidRDefault="00E80B77" w:rsidP="00E80B77">
      <w:pPr>
        <w:pStyle w:val="HEADLINE3ALL"/>
        <w:numPr>
          <w:ilvl w:val="1"/>
          <w:numId w:val="31"/>
        </w:numPr>
        <w:spacing w:after="100" w:line="240" w:lineRule="auto"/>
        <w:ind w:left="1429" w:hanging="283"/>
        <w:rPr>
          <w:rFonts w:ascii="Times New Roman" w:hAnsi="Times New Roman" w:cs="Times New Roman"/>
          <w:b w:val="0"/>
          <w:bCs w:val="0"/>
          <w:color w:val="000000"/>
          <w:sz w:val="24"/>
          <w:szCs w:val="24"/>
          <w:lang w:val="en-GB"/>
        </w:rPr>
      </w:pPr>
      <w:r w:rsidRPr="002063EA">
        <w:rPr>
          <w:rFonts w:ascii="Times New Roman" w:hAnsi="Times New Roman" w:cs="Times New Roman"/>
          <w:b w:val="0"/>
          <w:bCs w:val="0"/>
          <w:color w:val="000000"/>
          <w:sz w:val="24"/>
          <w:szCs w:val="24"/>
          <w:lang w:val="en-GB"/>
        </w:rPr>
        <w:t>Terms of reference</w:t>
      </w:r>
    </w:p>
    <w:p w14:paraId="07E61FA7" w14:textId="77777777" w:rsidR="00E80B77" w:rsidRPr="002063EA" w:rsidRDefault="00E80B77" w:rsidP="00E80B77">
      <w:pPr>
        <w:pStyle w:val="HEADLINE3ALL"/>
        <w:numPr>
          <w:ilvl w:val="1"/>
          <w:numId w:val="31"/>
        </w:numPr>
        <w:spacing w:after="100" w:line="240" w:lineRule="auto"/>
        <w:ind w:left="1429" w:hanging="283"/>
        <w:rPr>
          <w:rFonts w:ascii="Times New Roman" w:hAnsi="Times New Roman" w:cs="Times New Roman"/>
          <w:b w:val="0"/>
          <w:bCs w:val="0"/>
          <w:color w:val="000000"/>
          <w:sz w:val="24"/>
          <w:szCs w:val="24"/>
          <w:lang w:val="en-GB"/>
        </w:rPr>
      </w:pPr>
      <w:r w:rsidRPr="002063EA">
        <w:rPr>
          <w:rFonts w:ascii="Times New Roman" w:hAnsi="Times New Roman" w:cs="Times New Roman"/>
          <w:b w:val="0"/>
          <w:bCs w:val="0"/>
          <w:color w:val="000000"/>
          <w:sz w:val="24"/>
          <w:szCs w:val="24"/>
          <w:lang w:val="en-GB"/>
        </w:rPr>
        <w:t>Evaluation matrix</w:t>
      </w:r>
    </w:p>
    <w:p w14:paraId="2258F787" w14:textId="77777777" w:rsidR="00E80B77" w:rsidRPr="002063EA" w:rsidRDefault="00E80B77" w:rsidP="00E80B77">
      <w:pPr>
        <w:pStyle w:val="HEADLINE3ALL"/>
        <w:numPr>
          <w:ilvl w:val="1"/>
          <w:numId w:val="31"/>
        </w:numPr>
        <w:spacing w:after="100" w:line="240" w:lineRule="auto"/>
        <w:ind w:left="1429" w:hanging="283"/>
        <w:rPr>
          <w:rFonts w:ascii="Times New Roman" w:hAnsi="Times New Roman" w:cs="Times New Roman"/>
          <w:b w:val="0"/>
          <w:bCs w:val="0"/>
          <w:color w:val="000000"/>
          <w:sz w:val="24"/>
          <w:szCs w:val="24"/>
          <w:lang w:val="en-GB"/>
        </w:rPr>
      </w:pPr>
      <w:r w:rsidRPr="002063EA">
        <w:rPr>
          <w:rFonts w:ascii="Times New Roman" w:hAnsi="Times New Roman" w:cs="Times New Roman"/>
          <w:b w:val="0"/>
          <w:bCs w:val="0"/>
          <w:color w:val="000000"/>
          <w:sz w:val="24"/>
          <w:szCs w:val="24"/>
          <w:lang w:val="en-GB"/>
        </w:rPr>
        <w:t>List of interviewees;</w:t>
      </w:r>
    </w:p>
    <w:p w14:paraId="4A1CAFD0" w14:textId="77777777" w:rsidR="00E80B77" w:rsidRPr="002063EA" w:rsidRDefault="00E80B77" w:rsidP="00E80B77">
      <w:pPr>
        <w:pStyle w:val="HEADLINE3ALL"/>
        <w:numPr>
          <w:ilvl w:val="1"/>
          <w:numId w:val="31"/>
        </w:numPr>
        <w:spacing w:after="100" w:line="240" w:lineRule="auto"/>
        <w:ind w:left="1429" w:hanging="283"/>
        <w:rPr>
          <w:rFonts w:ascii="Times New Roman" w:hAnsi="Times New Roman" w:cs="Times New Roman"/>
          <w:b w:val="0"/>
          <w:bCs w:val="0"/>
          <w:color w:val="000000"/>
          <w:sz w:val="24"/>
          <w:szCs w:val="24"/>
          <w:lang w:val="en-GB"/>
        </w:rPr>
      </w:pPr>
      <w:r w:rsidRPr="002063EA">
        <w:rPr>
          <w:rFonts w:ascii="Times New Roman" w:hAnsi="Times New Roman" w:cs="Times New Roman"/>
          <w:b w:val="0"/>
          <w:bCs w:val="0"/>
          <w:color w:val="000000"/>
          <w:sz w:val="24"/>
          <w:szCs w:val="24"/>
          <w:lang w:val="en-GB"/>
        </w:rPr>
        <w:t>List of site visits;</w:t>
      </w:r>
    </w:p>
    <w:p w14:paraId="49919A20" w14:textId="77777777" w:rsidR="00E80B77" w:rsidRPr="002063EA" w:rsidRDefault="00E80B77" w:rsidP="00E80B77">
      <w:pPr>
        <w:pStyle w:val="HEADLINE3ALL"/>
        <w:numPr>
          <w:ilvl w:val="1"/>
          <w:numId w:val="31"/>
        </w:numPr>
        <w:spacing w:after="100" w:line="240" w:lineRule="auto"/>
        <w:ind w:left="1429" w:hanging="283"/>
        <w:rPr>
          <w:rFonts w:ascii="Times New Roman" w:hAnsi="Times New Roman" w:cs="Times New Roman"/>
          <w:b w:val="0"/>
          <w:bCs w:val="0"/>
          <w:color w:val="000000"/>
          <w:sz w:val="24"/>
          <w:szCs w:val="24"/>
          <w:lang w:val="en-GB"/>
        </w:rPr>
      </w:pPr>
      <w:r w:rsidRPr="002063EA">
        <w:rPr>
          <w:rFonts w:ascii="Times New Roman" w:hAnsi="Times New Roman" w:cs="Times New Roman"/>
          <w:b w:val="0"/>
          <w:bCs w:val="0"/>
          <w:color w:val="000000"/>
          <w:sz w:val="24"/>
          <w:szCs w:val="24"/>
          <w:lang w:val="en-GB"/>
        </w:rPr>
        <w:lastRenderedPageBreak/>
        <w:t>Data collection instruments (such as surveys or interview questionnaires)</w:t>
      </w:r>
    </w:p>
    <w:p w14:paraId="71D2961D" w14:textId="77777777" w:rsidR="00E80B77" w:rsidRPr="002063EA" w:rsidRDefault="00E80B77" w:rsidP="00E80B77">
      <w:pPr>
        <w:pStyle w:val="HEADLINE3ALL"/>
        <w:numPr>
          <w:ilvl w:val="1"/>
          <w:numId w:val="31"/>
        </w:numPr>
        <w:spacing w:after="100" w:line="240" w:lineRule="auto"/>
        <w:ind w:left="1429" w:hanging="283"/>
        <w:rPr>
          <w:rFonts w:ascii="Times New Roman" w:hAnsi="Times New Roman" w:cs="Times New Roman"/>
          <w:b w:val="0"/>
          <w:bCs w:val="0"/>
          <w:color w:val="000000"/>
          <w:sz w:val="24"/>
          <w:szCs w:val="24"/>
          <w:lang w:val="en-GB"/>
        </w:rPr>
      </w:pPr>
      <w:r w:rsidRPr="002063EA">
        <w:rPr>
          <w:rFonts w:ascii="Times New Roman" w:hAnsi="Times New Roman" w:cs="Times New Roman"/>
          <w:b w:val="0"/>
          <w:bCs w:val="0"/>
          <w:color w:val="000000"/>
          <w:sz w:val="24"/>
          <w:szCs w:val="24"/>
          <w:lang w:val="en-GB"/>
        </w:rPr>
        <w:t>List of documentary evidences</w:t>
      </w:r>
    </w:p>
    <w:p w14:paraId="36D5C43B" w14:textId="77777777" w:rsidR="00E80B77" w:rsidRPr="002063EA" w:rsidRDefault="00E80B77" w:rsidP="00E80B77">
      <w:pPr>
        <w:pStyle w:val="HEADLINE3ALL"/>
        <w:spacing w:after="100" w:line="240" w:lineRule="auto"/>
        <w:ind w:left="1146"/>
        <w:rPr>
          <w:rFonts w:ascii="Times New Roman" w:hAnsi="Times New Roman" w:cs="Times New Roman"/>
          <w:b w:val="0"/>
          <w:bCs w:val="0"/>
          <w:color w:val="000000"/>
          <w:sz w:val="24"/>
          <w:szCs w:val="24"/>
          <w:lang w:val="en-GB"/>
        </w:rPr>
      </w:pPr>
      <w:r w:rsidRPr="002063EA">
        <w:rPr>
          <w:rFonts w:ascii="Times New Roman" w:hAnsi="Times New Roman" w:cs="Times New Roman"/>
          <w:b w:val="0"/>
          <w:bCs w:val="0"/>
          <w:color w:val="000000"/>
          <w:sz w:val="24"/>
          <w:szCs w:val="24"/>
          <w:lang w:val="en-GB"/>
        </w:rPr>
        <w:t>Other appropriate annexes could include additional details on methodology, copy of the results chain, information about the evaluators;</w:t>
      </w:r>
    </w:p>
    <w:p w14:paraId="7843FD42" w14:textId="77777777" w:rsidR="007B522F" w:rsidRDefault="007B522F" w:rsidP="007A4219">
      <w:pPr>
        <w:pStyle w:val="NoSpacing"/>
        <w:rPr>
          <w:lang w:eastAsia="ja-JP"/>
        </w:rPr>
      </w:pPr>
    </w:p>
    <w:p w14:paraId="135A2843" w14:textId="0768774F" w:rsidR="00E80B77" w:rsidRDefault="00A44F84" w:rsidP="00E80B77">
      <w:pPr>
        <w:pStyle w:val="Heading2"/>
        <w:rPr>
          <w:lang w:val="en-GB" w:eastAsia="ja-JP"/>
        </w:rPr>
      </w:pPr>
      <w:r>
        <w:rPr>
          <w:lang w:val="en-GB" w:eastAsia="ja-JP"/>
        </w:rPr>
        <w:t xml:space="preserve">ANNEX 2 </w:t>
      </w:r>
      <w:r w:rsidR="00E80B77">
        <w:rPr>
          <w:lang w:val="en-GB" w:eastAsia="ja-JP"/>
        </w:rPr>
        <w:t xml:space="preserve">- </w:t>
      </w:r>
      <w:r w:rsidR="007B522F">
        <w:rPr>
          <w:lang w:val="en-GB" w:eastAsia="ja-JP"/>
        </w:rPr>
        <w:t>LINKS</w:t>
      </w:r>
    </w:p>
    <w:p w14:paraId="7493297A" w14:textId="77777777" w:rsidR="00E80B77" w:rsidRPr="00E80B77" w:rsidRDefault="00E80B77" w:rsidP="00E80B77">
      <w:pPr>
        <w:rPr>
          <w:lang w:val="en-GB" w:eastAsia="ja-JP"/>
        </w:rPr>
      </w:pPr>
    </w:p>
    <w:p w14:paraId="7627B1C1" w14:textId="114D4EA3" w:rsidR="001F5DBE" w:rsidRPr="002063EA" w:rsidRDefault="00EA4197" w:rsidP="003F2FB5">
      <w:pPr>
        <w:pStyle w:val="ListParagraph"/>
        <w:rPr>
          <w:rFonts w:ascii="Times New Roman" w:hAnsi="Times New Roman" w:cs="Times New Roman"/>
        </w:rPr>
      </w:pPr>
      <w:r w:rsidRPr="002063EA">
        <w:rPr>
          <w:rFonts w:ascii="Times New Roman" w:hAnsi="Times New Roman" w:cs="Times New Roman"/>
        </w:rPr>
        <w:t xml:space="preserve">UN Women Evaluation Handbook and UN Women GERAAS evaluation quality checklist </w:t>
      </w:r>
      <w:hyperlink r:id="rId18" w:history="1">
        <w:r w:rsidR="001F5DBE" w:rsidRPr="002063EA">
          <w:rPr>
            <w:rStyle w:val="Hyperlink"/>
            <w:rFonts w:ascii="Times New Roman" w:hAnsi="Times New Roman" w:cs="Times New Roman"/>
          </w:rPr>
          <w:t>http://www.unwomen.org/en/about-us/evaluation/decentralized-evaluations</w:t>
        </w:r>
      </w:hyperlink>
    </w:p>
    <w:p w14:paraId="0B981B74" w14:textId="77777777" w:rsidR="001F5DBE" w:rsidRPr="002063EA" w:rsidRDefault="00EA4197" w:rsidP="003F2FB5">
      <w:pPr>
        <w:pStyle w:val="ListParagraph"/>
        <w:rPr>
          <w:rStyle w:val="Hyperlink"/>
          <w:rFonts w:ascii="Times New Roman" w:hAnsi="Times New Roman" w:cs="Times New Roman"/>
          <w:color w:val="auto"/>
          <w:u w:val="none"/>
        </w:rPr>
      </w:pPr>
      <w:r w:rsidRPr="002063EA">
        <w:rPr>
          <w:rFonts w:ascii="Times New Roman" w:hAnsi="Times New Roman" w:cs="Times New Roman"/>
          <w:b/>
        </w:rPr>
        <w:t>UN Women Evaluation Consultants Agreement Form</w:t>
      </w:r>
      <w:r w:rsidR="00535B6E" w:rsidRPr="002063EA">
        <w:rPr>
          <w:rFonts w:ascii="Times New Roman" w:hAnsi="Times New Roman" w:cs="Times New Roman"/>
          <w:b/>
        </w:rPr>
        <w:br/>
      </w:r>
      <w:hyperlink r:id="rId19" w:history="1">
        <w:r w:rsidR="00535B6E" w:rsidRPr="002063EA">
          <w:rPr>
            <w:rStyle w:val="Hyperlink"/>
            <w:rFonts w:ascii="Times New Roman" w:hAnsi="Times New Roman" w:cs="Times New Roman"/>
            <w:lang w:eastAsia="en-GB"/>
          </w:rPr>
          <w:t>https://unw-gate.azurewebsites.net/resources/docs/SiteDocuments/UNWomen%20-%20CodeofConductforEvaluationForm-Consultants.pdf</w:t>
        </w:r>
      </w:hyperlink>
    </w:p>
    <w:p w14:paraId="0B8FA58F" w14:textId="77777777" w:rsidR="001F5DBE" w:rsidRPr="002063EA" w:rsidRDefault="00EA4197" w:rsidP="003F2FB5">
      <w:pPr>
        <w:pStyle w:val="ListParagraph"/>
        <w:rPr>
          <w:rFonts w:ascii="Times New Roman" w:hAnsi="Times New Roman" w:cs="Times New Roman"/>
        </w:rPr>
      </w:pPr>
      <w:r w:rsidRPr="002063EA">
        <w:rPr>
          <w:rFonts w:ascii="Times New Roman" w:hAnsi="Times New Roman" w:cs="Times New Roman"/>
          <w:b/>
        </w:rPr>
        <w:t>UNEG Norms and Standards for Evaluation in the UN System</w:t>
      </w:r>
      <w:r w:rsidR="00A1517C" w:rsidRPr="002063EA">
        <w:rPr>
          <w:rFonts w:ascii="Times New Roman" w:hAnsi="Times New Roman" w:cs="Times New Roman"/>
          <w:b/>
        </w:rPr>
        <w:br/>
      </w:r>
      <w:hyperlink r:id="rId20" w:history="1">
        <w:r w:rsidR="00A1517C" w:rsidRPr="002063EA">
          <w:rPr>
            <w:rStyle w:val="Hyperlink"/>
            <w:rFonts w:ascii="Times New Roman" w:hAnsi="Times New Roman" w:cs="Times New Roman"/>
            <w:lang w:eastAsia="en-GB"/>
          </w:rPr>
          <w:t>http://www.unevaluation.org/document/detail/1914</w:t>
        </w:r>
      </w:hyperlink>
    </w:p>
    <w:p w14:paraId="1122CF13" w14:textId="20CF1FEA" w:rsidR="00A1517C" w:rsidRPr="002063EA" w:rsidRDefault="00A1517C" w:rsidP="003F2FB5">
      <w:pPr>
        <w:pStyle w:val="ListParagraph"/>
        <w:rPr>
          <w:rFonts w:ascii="Times New Roman" w:hAnsi="Times New Roman" w:cs="Times New Roman"/>
        </w:rPr>
      </w:pPr>
      <w:r w:rsidRPr="002063EA">
        <w:rPr>
          <w:rFonts w:ascii="Times New Roman" w:hAnsi="Times New Roman" w:cs="Times New Roman"/>
          <w:b/>
        </w:rPr>
        <w:t xml:space="preserve">UN Women Evaluation Handbook </w:t>
      </w:r>
      <w:r w:rsidRPr="002063EA">
        <w:rPr>
          <w:rFonts w:ascii="Times New Roman" w:hAnsi="Times New Roman" w:cs="Times New Roman"/>
        </w:rPr>
        <w:br/>
      </w:r>
      <w:hyperlink r:id="rId21" w:history="1">
        <w:r w:rsidRPr="002063EA">
          <w:rPr>
            <w:rStyle w:val="Hyperlink"/>
            <w:rFonts w:ascii="Times New Roman" w:hAnsi="Times New Roman" w:cs="Times New Roman"/>
            <w:lang w:eastAsia="en-GB"/>
          </w:rPr>
          <w:t>http://www.unwomen.org/en/digital-library/publications/2015/4/un-women-evaluation-handbook-how-to-manage-gender-responsive-evaluation</w:t>
        </w:r>
      </w:hyperlink>
    </w:p>
    <w:p w14:paraId="6822CCC8" w14:textId="77777777" w:rsidR="00B37D68" w:rsidRPr="002063EA" w:rsidRDefault="00B37D68">
      <w:pPr>
        <w:widowControl/>
        <w:autoSpaceDE/>
        <w:autoSpaceDN/>
        <w:adjustRightInd/>
        <w:spacing w:after="100" w:line="276" w:lineRule="auto"/>
        <w:jc w:val="both"/>
        <w:textAlignment w:val="auto"/>
        <w:rPr>
          <w:rFonts w:ascii="Times New Roman" w:hAnsi="Times New Roman" w:cs="Times New Roman"/>
          <w:b/>
          <w:bCs/>
          <w:color w:val="00B0F0"/>
          <w:lang w:val="en-GB" w:eastAsia="en-GB"/>
        </w:rPr>
      </w:pPr>
    </w:p>
    <w:p w14:paraId="08963736" w14:textId="1837B869" w:rsidR="00C50827" w:rsidRPr="002063EA" w:rsidRDefault="002E354F" w:rsidP="00CC1FD7">
      <w:pPr>
        <w:spacing w:after="100" w:line="276" w:lineRule="auto"/>
        <w:jc w:val="both"/>
        <w:rPr>
          <w:rFonts w:ascii="Times New Roman" w:hAnsi="Times New Roman" w:cs="Times New Roman"/>
          <w:lang w:val="en-GB"/>
        </w:rPr>
      </w:pPr>
      <w:r w:rsidRPr="002063EA">
        <w:rPr>
          <w:rFonts w:ascii="Times New Roman" w:hAnsi="Times New Roman" w:cs="Times New Roman"/>
          <w:b/>
          <w:bCs/>
          <w:color w:val="00B0F0"/>
          <w:lang w:val="en-GB" w:eastAsia="en-GB"/>
        </w:rPr>
        <w:softHyphen/>
      </w:r>
      <w:r w:rsidRPr="002063EA">
        <w:rPr>
          <w:rFonts w:ascii="Times New Roman" w:hAnsi="Times New Roman" w:cs="Times New Roman"/>
          <w:b/>
          <w:bCs/>
          <w:color w:val="00B0F0"/>
          <w:lang w:val="en-GB" w:eastAsia="en-GB"/>
        </w:rPr>
        <w:softHyphen/>
      </w:r>
      <w:r w:rsidRPr="002063EA">
        <w:rPr>
          <w:rFonts w:ascii="Times New Roman" w:hAnsi="Times New Roman" w:cs="Times New Roman"/>
          <w:b/>
          <w:bCs/>
          <w:color w:val="00B0F0"/>
          <w:lang w:val="en-GB" w:eastAsia="en-GB"/>
        </w:rPr>
        <w:softHyphen/>
      </w:r>
    </w:p>
    <w:sectPr w:rsidR="00C50827" w:rsidRPr="002063EA" w:rsidSect="002A246D">
      <w:headerReference w:type="default" r:id="rId22"/>
      <w:footerReference w:type="default" r:id="rId23"/>
      <w:pgSz w:w="12240" w:h="15840"/>
      <w:pgMar w:top="1440" w:right="1080" w:bottom="1440" w:left="1080" w:header="27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746EF1" w14:textId="77777777" w:rsidR="0035603A" w:rsidRDefault="0035603A" w:rsidP="00440E2F">
      <w:pPr>
        <w:spacing w:line="240" w:lineRule="auto"/>
      </w:pPr>
      <w:r>
        <w:separator/>
      </w:r>
    </w:p>
  </w:endnote>
  <w:endnote w:type="continuationSeparator" w:id="0">
    <w:p w14:paraId="0A2A2743" w14:textId="77777777" w:rsidR="0035603A" w:rsidRDefault="0035603A" w:rsidP="00440E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MinionPro-Regular">
    <w:altName w:val="Minion Pro"/>
    <w:panose1 w:val="00000000000000000000"/>
    <w:charset w:val="4D"/>
    <w:family w:val="auto"/>
    <w:notTrueType/>
    <w:pitch w:val="default"/>
    <w:sig w:usb0="00000003" w:usb1="00000000" w:usb2="00000000" w:usb3="00000000" w:csb0="00000001" w:csb1="00000000"/>
  </w:font>
  <w:font w:name="TheSansLight-Plain">
    <w:altName w:val="Calibri"/>
    <w:panose1 w:val="00000000000000000000"/>
    <w:charset w:val="4D"/>
    <w:family w:val="auto"/>
    <w:notTrueType/>
    <w:pitch w:val="default"/>
    <w:sig w:usb0="00000003" w:usb1="00000000" w:usb2="00000000" w:usb3="00000000" w:csb0="00000001" w:csb1="00000000"/>
  </w:font>
  <w:font w:name="TheSansBold-Plain">
    <w:altName w:val="Calibri"/>
    <w:panose1 w:val="00000000000000000000"/>
    <w:charset w:val="4D"/>
    <w:family w:val="auto"/>
    <w:notTrueType/>
    <w:pitch w:val="default"/>
    <w:sig w:usb0="00000003" w:usb1="00000000" w:usb2="00000000" w:usb3="00000000" w:csb0="00000001" w:csb1="00000000"/>
  </w:font>
  <w:font w:name="TheSansSemiLight-Plain">
    <w:altName w:val="Calibri"/>
    <w:panose1 w:val="00000000000000000000"/>
    <w:charset w:val="4D"/>
    <w:family w:val="auto"/>
    <w:notTrueType/>
    <w:pitch w:val="default"/>
    <w:sig w:usb0="00000003" w:usb1="00000000" w:usb2="00000000" w:usb3="00000000" w:csb0="00000001" w:csb1="00000000"/>
  </w:font>
  <w:font w:name="TheSansSemiBold-Plain">
    <w:altName w:val="Calibri"/>
    <w:panose1 w:val="00000000000000000000"/>
    <w:charset w:val="4D"/>
    <w:family w:val="auto"/>
    <w:notTrueType/>
    <w:pitch w:val="default"/>
    <w:sig w:usb0="00000003" w:usb1="00000000" w:usb2="00000000" w:usb3="00000000" w:csb0="00000001" w:csb1="00000000"/>
  </w:font>
  <w:font w:name="Lucida Grande">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PINXM R+ The Sans Light">
    <w:altName w:val="The Sans 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4252652"/>
      <w:docPartObj>
        <w:docPartGallery w:val="Page Numbers (Bottom of Page)"/>
        <w:docPartUnique/>
      </w:docPartObj>
    </w:sdtPr>
    <w:sdtEndPr>
      <w:rPr>
        <w:noProof/>
      </w:rPr>
    </w:sdtEndPr>
    <w:sdtContent>
      <w:p w14:paraId="60036075" w14:textId="7D1B4340" w:rsidR="00E16C7F" w:rsidRDefault="00E16C7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50CD8C" w14:textId="77777777" w:rsidR="00E16C7F" w:rsidRDefault="00E16C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6FF7BA" w14:textId="77777777" w:rsidR="0035603A" w:rsidRDefault="0035603A" w:rsidP="00440E2F">
      <w:pPr>
        <w:spacing w:line="240" w:lineRule="auto"/>
      </w:pPr>
      <w:r>
        <w:separator/>
      </w:r>
    </w:p>
  </w:footnote>
  <w:footnote w:type="continuationSeparator" w:id="0">
    <w:p w14:paraId="68CF843C" w14:textId="77777777" w:rsidR="0035603A" w:rsidRDefault="0035603A" w:rsidP="00440E2F">
      <w:pPr>
        <w:spacing w:line="240" w:lineRule="auto"/>
      </w:pPr>
      <w:r>
        <w:continuationSeparator/>
      </w:r>
    </w:p>
  </w:footnote>
  <w:footnote w:id="1">
    <w:p w14:paraId="01CBE56A" w14:textId="77777777" w:rsidR="009100C5" w:rsidRPr="00585DCF" w:rsidRDefault="009100C5" w:rsidP="00AD21AB">
      <w:pPr>
        <w:pStyle w:val="FootnoteText"/>
        <w:rPr>
          <w:sz w:val="16"/>
          <w:szCs w:val="16"/>
          <w:lang w:val="en-US"/>
        </w:rPr>
      </w:pPr>
      <w:r w:rsidRPr="00585DCF">
        <w:rPr>
          <w:rStyle w:val="FootnoteReference"/>
          <w:sz w:val="16"/>
          <w:szCs w:val="16"/>
        </w:rPr>
        <w:footnoteRef/>
      </w:r>
      <w:r w:rsidRPr="00585DCF">
        <w:rPr>
          <w:sz w:val="16"/>
          <w:szCs w:val="16"/>
        </w:rPr>
        <w:t xml:space="preserve"> Ministry of Gender, Children and Social Action, 2016</w:t>
      </w:r>
    </w:p>
  </w:footnote>
  <w:footnote w:id="2">
    <w:p w14:paraId="1507C63C" w14:textId="77777777" w:rsidR="00287DCB" w:rsidRPr="00585DCF" w:rsidRDefault="00287DCB" w:rsidP="00287DCB">
      <w:pPr>
        <w:pStyle w:val="FootnoteText"/>
        <w:rPr>
          <w:sz w:val="16"/>
          <w:szCs w:val="16"/>
        </w:rPr>
      </w:pPr>
      <w:r w:rsidRPr="00585DCF">
        <w:rPr>
          <w:rStyle w:val="FootnoteReference"/>
          <w:sz w:val="16"/>
          <w:szCs w:val="16"/>
        </w:rPr>
        <w:footnoteRef/>
      </w:r>
      <w:r w:rsidRPr="00585DCF">
        <w:rPr>
          <w:sz w:val="16"/>
          <w:szCs w:val="16"/>
        </w:rPr>
        <w:t xml:space="preserve"> </w:t>
      </w:r>
      <w:r w:rsidRPr="00585DCF">
        <w:rPr>
          <w:sz w:val="16"/>
          <w:szCs w:val="16"/>
        </w:rPr>
        <w:t>Portal of the Government of Mozambique</w:t>
      </w:r>
    </w:p>
  </w:footnote>
  <w:footnote w:id="3">
    <w:p w14:paraId="74003BA4" w14:textId="7549474D" w:rsidR="00635567" w:rsidRPr="00E80B77" w:rsidRDefault="00635567">
      <w:pPr>
        <w:pStyle w:val="FootnoteText"/>
        <w:rPr>
          <w:rFonts w:ascii="Times New Roman" w:hAnsi="Times New Roman"/>
          <w:lang w:val="en-CA"/>
        </w:rPr>
      </w:pPr>
      <w:r w:rsidRPr="00E80B77">
        <w:rPr>
          <w:rStyle w:val="FootnoteReference"/>
          <w:rFonts w:ascii="Times New Roman" w:hAnsi="Times New Roman"/>
        </w:rPr>
        <w:footnoteRef/>
      </w:r>
      <w:r w:rsidRPr="00E80B77">
        <w:rPr>
          <w:rFonts w:ascii="Times New Roman" w:hAnsi="Times New Roman"/>
        </w:rPr>
        <w:t xml:space="preserve"> </w:t>
      </w:r>
      <w:r w:rsidRPr="00E80B77">
        <w:rPr>
          <w:rFonts w:ascii="Times New Roman" w:hAnsi="Times New Roman"/>
          <w:lang w:val="en-CA"/>
        </w:rPr>
        <w:t>A report is final if and only if it has been approved by the Evaluation Management Group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6D8920" w14:textId="751F27B3" w:rsidR="009100C5" w:rsidRPr="003120CD" w:rsidRDefault="009100C5" w:rsidP="009B5EB1">
    <w:pPr>
      <w:spacing w:line="240" w:lineRule="auto"/>
      <w:ind w:left="540"/>
      <w:jc w:val="center"/>
      <w:rPr>
        <w:color w:val="BFBFBF" w:themeColor="background1" w:themeShade="B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0750E"/>
    <w:multiLevelType w:val="hybridMultilevel"/>
    <w:tmpl w:val="F4808E0C"/>
    <w:lvl w:ilvl="0" w:tplc="0D8E4E04">
      <w:start w:val="1"/>
      <w:numFmt w:val="bullet"/>
      <w:lvlText w:val=""/>
      <w:lvlJc w:val="left"/>
      <w:pPr>
        <w:ind w:left="900" w:hanging="360"/>
      </w:pPr>
      <w:rPr>
        <w:rFonts w:ascii="Symbol" w:hAnsi="Symbol" w:hint="default"/>
        <w:sz w:val="23"/>
        <w:szCs w:val="23"/>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 w15:restartNumberingAfterBreak="0">
    <w:nsid w:val="034F13ED"/>
    <w:multiLevelType w:val="hybridMultilevel"/>
    <w:tmpl w:val="45E0F4D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 w15:restartNumberingAfterBreak="0">
    <w:nsid w:val="054B2EDA"/>
    <w:multiLevelType w:val="hybridMultilevel"/>
    <w:tmpl w:val="4D0AC93E"/>
    <w:lvl w:ilvl="0" w:tplc="08160001">
      <w:start w:val="1"/>
      <w:numFmt w:val="bullet"/>
      <w:lvlText w:val=""/>
      <w:lvlJc w:val="left"/>
      <w:pPr>
        <w:ind w:left="900" w:hanging="720"/>
      </w:pPr>
      <w:rPr>
        <w:rFonts w:ascii="Symbol" w:hAnsi="Symbol" w:hint="default"/>
      </w:rPr>
    </w:lvl>
    <w:lvl w:ilvl="1" w:tplc="08160003" w:tentative="1">
      <w:start w:val="1"/>
      <w:numFmt w:val="bullet"/>
      <w:lvlText w:val="o"/>
      <w:lvlJc w:val="left"/>
      <w:pPr>
        <w:ind w:left="1800" w:hanging="360"/>
      </w:pPr>
      <w:rPr>
        <w:rFonts w:ascii="Courier New" w:hAnsi="Courier New" w:cs="Courier New" w:hint="default"/>
      </w:rPr>
    </w:lvl>
    <w:lvl w:ilvl="2" w:tplc="08160005" w:tentative="1">
      <w:start w:val="1"/>
      <w:numFmt w:val="bullet"/>
      <w:lvlText w:val=""/>
      <w:lvlJc w:val="left"/>
      <w:pPr>
        <w:ind w:left="2520" w:hanging="360"/>
      </w:pPr>
      <w:rPr>
        <w:rFonts w:ascii="Wingdings" w:hAnsi="Wingdings" w:hint="default"/>
      </w:rPr>
    </w:lvl>
    <w:lvl w:ilvl="3" w:tplc="08160001" w:tentative="1">
      <w:start w:val="1"/>
      <w:numFmt w:val="bullet"/>
      <w:lvlText w:val=""/>
      <w:lvlJc w:val="left"/>
      <w:pPr>
        <w:ind w:left="3240" w:hanging="360"/>
      </w:pPr>
      <w:rPr>
        <w:rFonts w:ascii="Symbol" w:hAnsi="Symbol" w:hint="default"/>
      </w:rPr>
    </w:lvl>
    <w:lvl w:ilvl="4" w:tplc="08160003" w:tentative="1">
      <w:start w:val="1"/>
      <w:numFmt w:val="bullet"/>
      <w:lvlText w:val="o"/>
      <w:lvlJc w:val="left"/>
      <w:pPr>
        <w:ind w:left="3960" w:hanging="360"/>
      </w:pPr>
      <w:rPr>
        <w:rFonts w:ascii="Courier New" w:hAnsi="Courier New" w:cs="Courier New" w:hint="default"/>
      </w:rPr>
    </w:lvl>
    <w:lvl w:ilvl="5" w:tplc="08160005" w:tentative="1">
      <w:start w:val="1"/>
      <w:numFmt w:val="bullet"/>
      <w:lvlText w:val=""/>
      <w:lvlJc w:val="left"/>
      <w:pPr>
        <w:ind w:left="4680" w:hanging="360"/>
      </w:pPr>
      <w:rPr>
        <w:rFonts w:ascii="Wingdings" w:hAnsi="Wingdings" w:hint="default"/>
      </w:rPr>
    </w:lvl>
    <w:lvl w:ilvl="6" w:tplc="08160001" w:tentative="1">
      <w:start w:val="1"/>
      <w:numFmt w:val="bullet"/>
      <w:lvlText w:val=""/>
      <w:lvlJc w:val="left"/>
      <w:pPr>
        <w:ind w:left="5400" w:hanging="360"/>
      </w:pPr>
      <w:rPr>
        <w:rFonts w:ascii="Symbol" w:hAnsi="Symbol" w:hint="default"/>
      </w:rPr>
    </w:lvl>
    <w:lvl w:ilvl="7" w:tplc="08160003" w:tentative="1">
      <w:start w:val="1"/>
      <w:numFmt w:val="bullet"/>
      <w:lvlText w:val="o"/>
      <w:lvlJc w:val="left"/>
      <w:pPr>
        <w:ind w:left="6120" w:hanging="360"/>
      </w:pPr>
      <w:rPr>
        <w:rFonts w:ascii="Courier New" w:hAnsi="Courier New" w:cs="Courier New" w:hint="default"/>
      </w:rPr>
    </w:lvl>
    <w:lvl w:ilvl="8" w:tplc="08160005" w:tentative="1">
      <w:start w:val="1"/>
      <w:numFmt w:val="bullet"/>
      <w:lvlText w:val=""/>
      <w:lvlJc w:val="left"/>
      <w:pPr>
        <w:ind w:left="6840" w:hanging="360"/>
      </w:pPr>
      <w:rPr>
        <w:rFonts w:ascii="Wingdings" w:hAnsi="Wingdings" w:hint="default"/>
      </w:rPr>
    </w:lvl>
  </w:abstractNum>
  <w:abstractNum w:abstractNumId="3" w15:restartNumberingAfterBreak="0">
    <w:nsid w:val="0957792A"/>
    <w:multiLevelType w:val="hybridMultilevel"/>
    <w:tmpl w:val="69BCEFD6"/>
    <w:lvl w:ilvl="0" w:tplc="A8BEF5AC">
      <w:start w:val="1"/>
      <w:numFmt w:val="lowerRoman"/>
      <w:lvlText w:val="(%1)"/>
      <w:lvlJc w:val="left"/>
      <w:pPr>
        <w:ind w:left="1080" w:hanging="72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4" w15:restartNumberingAfterBreak="0">
    <w:nsid w:val="0CF24A60"/>
    <w:multiLevelType w:val="hybridMultilevel"/>
    <w:tmpl w:val="250C895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DD60B02"/>
    <w:multiLevelType w:val="hybridMultilevel"/>
    <w:tmpl w:val="0B10CE72"/>
    <w:lvl w:ilvl="0" w:tplc="04090001">
      <w:start w:val="1"/>
      <w:numFmt w:val="bullet"/>
      <w:lvlText w:val=""/>
      <w:lvlJc w:val="left"/>
      <w:pPr>
        <w:ind w:left="90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6" w15:restartNumberingAfterBreak="0">
    <w:nsid w:val="12654E4F"/>
    <w:multiLevelType w:val="hybridMultilevel"/>
    <w:tmpl w:val="0220F61C"/>
    <w:lvl w:ilvl="0" w:tplc="04090005">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7" w15:restartNumberingAfterBreak="0">
    <w:nsid w:val="127375EA"/>
    <w:multiLevelType w:val="hybridMultilevel"/>
    <w:tmpl w:val="683AE3DA"/>
    <w:lvl w:ilvl="0" w:tplc="C3AAF5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9B5B49"/>
    <w:multiLevelType w:val="hybridMultilevel"/>
    <w:tmpl w:val="B32C5754"/>
    <w:lvl w:ilvl="0" w:tplc="04090001">
      <w:start w:val="1"/>
      <w:numFmt w:val="bullet"/>
      <w:lvlText w:val=""/>
      <w:lvlJc w:val="left"/>
      <w:pPr>
        <w:ind w:left="90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9" w15:restartNumberingAfterBreak="0">
    <w:nsid w:val="1BEA195C"/>
    <w:multiLevelType w:val="hybridMultilevel"/>
    <w:tmpl w:val="6A6E82BA"/>
    <w:lvl w:ilvl="0" w:tplc="C0D2B318">
      <w:start w:val="1"/>
      <w:numFmt w:val="bullet"/>
      <w:lvlText w:val=""/>
      <w:lvlJc w:val="left"/>
      <w:pPr>
        <w:ind w:left="990" w:hanging="360"/>
      </w:pPr>
      <w:rPr>
        <w:rFonts w:ascii="Symbol" w:hAnsi="Symbol" w:hint="default"/>
      </w:rPr>
    </w:lvl>
    <w:lvl w:ilvl="1" w:tplc="08160003" w:tentative="1">
      <w:start w:val="1"/>
      <w:numFmt w:val="bullet"/>
      <w:lvlText w:val="o"/>
      <w:lvlJc w:val="left"/>
      <w:pPr>
        <w:ind w:left="1980" w:hanging="360"/>
      </w:pPr>
      <w:rPr>
        <w:rFonts w:ascii="Courier New" w:hAnsi="Courier New" w:cs="Courier New" w:hint="default"/>
      </w:rPr>
    </w:lvl>
    <w:lvl w:ilvl="2" w:tplc="08160005" w:tentative="1">
      <w:start w:val="1"/>
      <w:numFmt w:val="bullet"/>
      <w:lvlText w:val=""/>
      <w:lvlJc w:val="left"/>
      <w:pPr>
        <w:ind w:left="2700" w:hanging="360"/>
      </w:pPr>
      <w:rPr>
        <w:rFonts w:ascii="Wingdings" w:hAnsi="Wingdings" w:hint="default"/>
      </w:rPr>
    </w:lvl>
    <w:lvl w:ilvl="3" w:tplc="08160001" w:tentative="1">
      <w:start w:val="1"/>
      <w:numFmt w:val="bullet"/>
      <w:lvlText w:val=""/>
      <w:lvlJc w:val="left"/>
      <w:pPr>
        <w:ind w:left="3420" w:hanging="360"/>
      </w:pPr>
      <w:rPr>
        <w:rFonts w:ascii="Symbol" w:hAnsi="Symbol" w:hint="default"/>
      </w:rPr>
    </w:lvl>
    <w:lvl w:ilvl="4" w:tplc="08160003" w:tentative="1">
      <w:start w:val="1"/>
      <w:numFmt w:val="bullet"/>
      <w:lvlText w:val="o"/>
      <w:lvlJc w:val="left"/>
      <w:pPr>
        <w:ind w:left="4140" w:hanging="360"/>
      </w:pPr>
      <w:rPr>
        <w:rFonts w:ascii="Courier New" w:hAnsi="Courier New" w:cs="Courier New" w:hint="default"/>
      </w:rPr>
    </w:lvl>
    <w:lvl w:ilvl="5" w:tplc="08160005" w:tentative="1">
      <w:start w:val="1"/>
      <w:numFmt w:val="bullet"/>
      <w:lvlText w:val=""/>
      <w:lvlJc w:val="left"/>
      <w:pPr>
        <w:ind w:left="4860" w:hanging="360"/>
      </w:pPr>
      <w:rPr>
        <w:rFonts w:ascii="Wingdings" w:hAnsi="Wingdings" w:hint="default"/>
      </w:rPr>
    </w:lvl>
    <w:lvl w:ilvl="6" w:tplc="08160001" w:tentative="1">
      <w:start w:val="1"/>
      <w:numFmt w:val="bullet"/>
      <w:lvlText w:val=""/>
      <w:lvlJc w:val="left"/>
      <w:pPr>
        <w:ind w:left="5580" w:hanging="360"/>
      </w:pPr>
      <w:rPr>
        <w:rFonts w:ascii="Symbol" w:hAnsi="Symbol" w:hint="default"/>
      </w:rPr>
    </w:lvl>
    <w:lvl w:ilvl="7" w:tplc="08160003" w:tentative="1">
      <w:start w:val="1"/>
      <w:numFmt w:val="bullet"/>
      <w:lvlText w:val="o"/>
      <w:lvlJc w:val="left"/>
      <w:pPr>
        <w:ind w:left="6300" w:hanging="360"/>
      </w:pPr>
      <w:rPr>
        <w:rFonts w:ascii="Courier New" w:hAnsi="Courier New" w:cs="Courier New" w:hint="default"/>
      </w:rPr>
    </w:lvl>
    <w:lvl w:ilvl="8" w:tplc="08160005" w:tentative="1">
      <w:start w:val="1"/>
      <w:numFmt w:val="bullet"/>
      <w:lvlText w:val=""/>
      <w:lvlJc w:val="left"/>
      <w:pPr>
        <w:ind w:left="7020" w:hanging="360"/>
      </w:pPr>
      <w:rPr>
        <w:rFonts w:ascii="Wingdings" w:hAnsi="Wingdings" w:hint="default"/>
      </w:rPr>
    </w:lvl>
  </w:abstractNum>
  <w:abstractNum w:abstractNumId="10" w15:restartNumberingAfterBreak="0">
    <w:nsid w:val="1EBE0A12"/>
    <w:multiLevelType w:val="hybridMultilevel"/>
    <w:tmpl w:val="C3D0813C"/>
    <w:lvl w:ilvl="0" w:tplc="4BAA205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AB137F"/>
    <w:multiLevelType w:val="hybridMultilevel"/>
    <w:tmpl w:val="E85258E0"/>
    <w:lvl w:ilvl="0" w:tplc="0AA6C3F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70013F"/>
    <w:multiLevelType w:val="hybridMultilevel"/>
    <w:tmpl w:val="F4F4E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2AD0B4E"/>
    <w:multiLevelType w:val="hybridMultilevel"/>
    <w:tmpl w:val="70B8D7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3202DE6"/>
    <w:multiLevelType w:val="hybridMultilevel"/>
    <w:tmpl w:val="5A5E3DC0"/>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5" w15:restartNumberingAfterBreak="0">
    <w:nsid w:val="25305FF9"/>
    <w:multiLevelType w:val="hybridMultilevel"/>
    <w:tmpl w:val="58B80D2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6" w15:restartNumberingAfterBreak="0">
    <w:nsid w:val="2C225ACA"/>
    <w:multiLevelType w:val="hybridMultilevel"/>
    <w:tmpl w:val="3348B0A8"/>
    <w:lvl w:ilvl="0" w:tplc="08160001">
      <w:start w:val="1"/>
      <w:numFmt w:val="bullet"/>
      <w:lvlText w:val=""/>
      <w:lvlJc w:val="left"/>
      <w:pPr>
        <w:ind w:left="1080" w:hanging="720"/>
      </w:pPr>
      <w:rPr>
        <w:rFonts w:ascii="Symbol" w:hAnsi="Symbol" w:hint="default"/>
        <w:sz w:val="24"/>
        <w:szCs w:val="24"/>
      </w:rPr>
    </w:lvl>
    <w:lvl w:ilvl="1" w:tplc="1F985F96">
      <w:numFmt w:val="bullet"/>
      <w:lvlText w:val="•"/>
      <w:lvlJc w:val="left"/>
      <w:pPr>
        <w:ind w:left="1440" w:hanging="360"/>
      </w:pPr>
      <w:rPr>
        <w:rFonts w:ascii="Calibri" w:eastAsia="Times New Roman" w:hAnsi="Calibri" w:cs="Cambria" w:hint="default"/>
      </w:rPr>
    </w:lvl>
    <w:lvl w:ilvl="2" w:tplc="08160005" w:tentative="1">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7" w15:restartNumberingAfterBreak="0">
    <w:nsid w:val="2D491461"/>
    <w:multiLevelType w:val="hybridMultilevel"/>
    <w:tmpl w:val="E2EAD3B0"/>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8" w15:restartNumberingAfterBreak="0">
    <w:nsid w:val="2E720AF5"/>
    <w:multiLevelType w:val="hybridMultilevel"/>
    <w:tmpl w:val="B880B0AE"/>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9" w15:restartNumberingAfterBreak="0">
    <w:nsid w:val="3527615F"/>
    <w:multiLevelType w:val="hybridMultilevel"/>
    <w:tmpl w:val="923EE81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B765E93"/>
    <w:multiLevelType w:val="hybridMultilevel"/>
    <w:tmpl w:val="0D1C6E64"/>
    <w:lvl w:ilvl="0" w:tplc="0809000F">
      <w:start w:val="1"/>
      <w:numFmt w:val="decimal"/>
      <w:lvlText w:val="%1."/>
      <w:lvlJc w:val="left"/>
      <w:pPr>
        <w:ind w:left="360" w:hanging="360"/>
      </w:pPr>
      <w:rPr>
        <w:rFonts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abstractNum w:abstractNumId="21" w15:restartNumberingAfterBreak="0">
    <w:nsid w:val="3D582059"/>
    <w:multiLevelType w:val="hybridMultilevel"/>
    <w:tmpl w:val="45589CAA"/>
    <w:lvl w:ilvl="0" w:tplc="04090001">
      <w:start w:val="1"/>
      <w:numFmt w:val="bullet"/>
      <w:lvlText w:val=""/>
      <w:lvlJc w:val="left"/>
      <w:pPr>
        <w:ind w:left="90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2" w15:restartNumberingAfterBreak="0">
    <w:nsid w:val="3F166C73"/>
    <w:multiLevelType w:val="hybridMultilevel"/>
    <w:tmpl w:val="6D88649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3" w15:restartNumberingAfterBreak="0">
    <w:nsid w:val="3F4C0420"/>
    <w:multiLevelType w:val="hybridMultilevel"/>
    <w:tmpl w:val="DC0E8A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F741631"/>
    <w:multiLevelType w:val="hybridMultilevel"/>
    <w:tmpl w:val="06066ED4"/>
    <w:lvl w:ilvl="0" w:tplc="04090005">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5" w15:restartNumberingAfterBreak="0">
    <w:nsid w:val="406E7FFA"/>
    <w:multiLevelType w:val="hybridMultilevel"/>
    <w:tmpl w:val="CC402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3154B66"/>
    <w:multiLevelType w:val="hybridMultilevel"/>
    <w:tmpl w:val="75B4E95E"/>
    <w:lvl w:ilvl="0" w:tplc="04090001">
      <w:start w:val="1"/>
      <w:numFmt w:val="bullet"/>
      <w:lvlText w:val=""/>
      <w:lvlJc w:val="left"/>
      <w:pPr>
        <w:ind w:left="90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7" w15:restartNumberingAfterBreak="0">
    <w:nsid w:val="434A3F90"/>
    <w:multiLevelType w:val="hybridMultilevel"/>
    <w:tmpl w:val="B0B829C6"/>
    <w:lvl w:ilvl="0" w:tplc="88860396">
      <w:start w:val="1"/>
      <w:numFmt w:val="bullet"/>
      <w:lvlText w:val=""/>
      <w:lvlJc w:val="left"/>
      <w:pPr>
        <w:ind w:left="900" w:hanging="360"/>
      </w:pPr>
      <w:rPr>
        <w:rFonts w:ascii="Symbol" w:hAnsi="Symbol" w:hint="default"/>
        <w:sz w:val="24"/>
        <w:szCs w:val="24"/>
      </w:rPr>
    </w:lvl>
    <w:lvl w:ilvl="1" w:tplc="08160003">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8" w15:restartNumberingAfterBreak="0">
    <w:nsid w:val="43665AB8"/>
    <w:multiLevelType w:val="hybridMultilevel"/>
    <w:tmpl w:val="18F60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A736C51"/>
    <w:multiLevelType w:val="hybridMultilevel"/>
    <w:tmpl w:val="37F65582"/>
    <w:lvl w:ilvl="0" w:tplc="B2C81164">
      <w:start w:val="1"/>
      <w:numFmt w:val="lowerRoman"/>
      <w:lvlText w:val="(%1)"/>
      <w:lvlJc w:val="left"/>
      <w:pPr>
        <w:ind w:left="1080" w:hanging="720"/>
      </w:pPr>
      <w:rPr>
        <w:rFonts w:hint="default"/>
      </w:rPr>
    </w:lvl>
    <w:lvl w:ilvl="1" w:tplc="CEB237AE">
      <w:start w:val="1"/>
      <w:numFmt w:val="upperRoman"/>
      <w:lvlText w:val="%2)"/>
      <w:lvlJc w:val="left"/>
      <w:pPr>
        <w:ind w:left="1800" w:hanging="720"/>
      </w:pPr>
      <w:rPr>
        <w:rFonts w:hint="default"/>
      </w:r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0" w15:restartNumberingAfterBreak="0">
    <w:nsid w:val="4AEC1270"/>
    <w:multiLevelType w:val="hybridMultilevel"/>
    <w:tmpl w:val="F26EF95C"/>
    <w:lvl w:ilvl="0" w:tplc="04090001">
      <w:start w:val="1"/>
      <w:numFmt w:val="bullet"/>
      <w:lvlText w:val=""/>
      <w:lvlJc w:val="left"/>
      <w:pPr>
        <w:ind w:left="90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1" w15:restartNumberingAfterBreak="0">
    <w:nsid w:val="4E4873AC"/>
    <w:multiLevelType w:val="hybridMultilevel"/>
    <w:tmpl w:val="FD9ACA80"/>
    <w:lvl w:ilvl="0" w:tplc="1AEE87F8">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2" w15:restartNumberingAfterBreak="0">
    <w:nsid w:val="521A082B"/>
    <w:multiLevelType w:val="hybridMultilevel"/>
    <w:tmpl w:val="0A34C82A"/>
    <w:lvl w:ilvl="0" w:tplc="A8BEF5AC">
      <w:start w:val="1"/>
      <w:numFmt w:val="lowerRoman"/>
      <w:lvlText w:val="(%1)"/>
      <w:lvlJc w:val="left"/>
      <w:pPr>
        <w:ind w:left="990" w:hanging="360"/>
      </w:pPr>
      <w:rPr>
        <w:rFonts w:hint="default"/>
      </w:rPr>
    </w:lvl>
    <w:lvl w:ilvl="1" w:tplc="08160003" w:tentative="1">
      <w:start w:val="1"/>
      <w:numFmt w:val="bullet"/>
      <w:lvlText w:val="o"/>
      <w:lvlJc w:val="left"/>
      <w:pPr>
        <w:ind w:left="1980" w:hanging="360"/>
      </w:pPr>
      <w:rPr>
        <w:rFonts w:ascii="Courier New" w:hAnsi="Courier New" w:cs="Courier New" w:hint="default"/>
      </w:rPr>
    </w:lvl>
    <w:lvl w:ilvl="2" w:tplc="08160005" w:tentative="1">
      <w:start w:val="1"/>
      <w:numFmt w:val="bullet"/>
      <w:lvlText w:val=""/>
      <w:lvlJc w:val="left"/>
      <w:pPr>
        <w:ind w:left="2700" w:hanging="360"/>
      </w:pPr>
      <w:rPr>
        <w:rFonts w:ascii="Wingdings" w:hAnsi="Wingdings" w:hint="default"/>
      </w:rPr>
    </w:lvl>
    <w:lvl w:ilvl="3" w:tplc="08160001" w:tentative="1">
      <w:start w:val="1"/>
      <w:numFmt w:val="bullet"/>
      <w:lvlText w:val=""/>
      <w:lvlJc w:val="left"/>
      <w:pPr>
        <w:ind w:left="3420" w:hanging="360"/>
      </w:pPr>
      <w:rPr>
        <w:rFonts w:ascii="Symbol" w:hAnsi="Symbol" w:hint="default"/>
      </w:rPr>
    </w:lvl>
    <w:lvl w:ilvl="4" w:tplc="08160003" w:tentative="1">
      <w:start w:val="1"/>
      <w:numFmt w:val="bullet"/>
      <w:lvlText w:val="o"/>
      <w:lvlJc w:val="left"/>
      <w:pPr>
        <w:ind w:left="4140" w:hanging="360"/>
      </w:pPr>
      <w:rPr>
        <w:rFonts w:ascii="Courier New" w:hAnsi="Courier New" w:cs="Courier New" w:hint="default"/>
      </w:rPr>
    </w:lvl>
    <w:lvl w:ilvl="5" w:tplc="08160005" w:tentative="1">
      <w:start w:val="1"/>
      <w:numFmt w:val="bullet"/>
      <w:lvlText w:val=""/>
      <w:lvlJc w:val="left"/>
      <w:pPr>
        <w:ind w:left="4860" w:hanging="360"/>
      </w:pPr>
      <w:rPr>
        <w:rFonts w:ascii="Wingdings" w:hAnsi="Wingdings" w:hint="default"/>
      </w:rPr>
    </w:lvl>
    <w:lvl w:ilvl="6" w:tplc="08160001" w:tentative="1">
      <w:start w:val="1"/>
      <w:numFmt w:val="bullet"/>
      <w:lvlText w:val=""/>
      <w:lvlJc w:val="left"/>
      <w:pPr>
        <w:ind w:left="5580" w:hanging="360"/>
      </w:pPr>
      <w:rPr>
        <w:rFonts w:ascii="Symbol" w:hAnsi="Symbol" w:hint="default"/>
      </w:rPr>
    </w:lvl>
    <w:lvl w:ilvl="7" w:tplc="08160003" w:tentative="1">
      <w:start w:val="1"/>
      <w:numFmt w:val="bullet"/>
      <w:lvlText w:val="o"/>
      <w:lvlJc w:val="left"/>
      <w:pPr>
        <w:ind w:left="6300" w:hanging="360"/>
      </w:pPr>
      <w:rPr>
        <w:rFonts w:ascii="Courier New" w:hAnsi="Courier New" w:cs="Courier New" w:hint="default"/>
      </w:rPr>
    </w:lvl>
    <w:lvl w:ilvl="8" w:tplc="08160005" w:tentative="1">
      <w:start w:val="1"/>
      <w:numFmt w:val="bullet"/>
      <w:lvlText w:val=""/>
      <w:lvlJc w:val="left"/>
      <w:pPr>
        <w:ind w:left="7020" w:hanging="360"/>
      </w:pPr>
      <w:rPr>
        <w:rFonts w:ascii="Wingdings" w:hAnsi="Wingdings" w:hint="default"/>
      </w:rPr>
    </w:lvl>
  </w:abstractNum>
  <w:abstractNum w:abstractNumId="33" w15:restartNumberingAfterBreak="0">
    <w:nsid w:val="53053DF1"/>
    <w:multiLevelType w:val="hybridMultilevel"/>
    <w:tmpl w:val="BC8E2D26"/>
    <w:lvl w:ilvl="0" w:tplc="77080D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32336CA"/>
    <w:multiLevelType w:val="hybridMultilevel"/>
    <w:tmpl w:val="37B466C2"/>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5" w15:restartNumberingAfterBreak="0">
    <w:nsid w:val="547D09E5"/>
    <w:multiLevelType w:val="hybridMultilevel"/>
    <w:tmpl w:val="EC867E08"/>
    <w:lvl w:ilvl="0" w:tplc="8690A2AE">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6" w15:restartNumberingAfterBreak="0">
    <w:nsid w:val="5AAA66FA"/>
    <w:multiLevelType w:val="hybridMultilevel"/>
    <w:tmpl w:val="93221874"/>
    <w:lvl w:ilvl="0" w:tplc="0D8E4E04">
      <w:start w:val="1"/>
      <w:numFmt w:val="bullet"/>
      <w:lvlText w:val=""/>
      <w:lvlJc w:val="left"/>
      <w:pPr>
        <w:ind w:left="900" w:hanging="360"/>
      </w:pPr>
      <w:rPr>
        <w:rFonts w:ascii="Symbol" w:hAnsi="Symbol" w:hint="default"/>
        <w:sz w:val="23"/>
        <w:szCs w:val="23"/>
      </w:rPr>
    </w:lvl>
    <w:lvl w:ilvl="1" w:tplc="08160003">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7" w15:restartNumberingAfterBreak="0">
    <w:nsid w:val="5F3A0336"/>
    <w:multiLevelType w:val="hybridMultilevel"/>
    <w:tmpl w:val="ADA63BFE"/>
    <w:lvl w:ilvl="0" w:tplc="B2C81164">
      <w:start w:val="1"/>
      <w:numFmt w:val="lowerRoman"/>
      <w:lvlText w:val="(%1)"/>
      <w:lvlJc w:val="left"/>
      <w:pPr>
        <w:ind w:left="1080" w:hanging="720"/>
      </w:pPr>
      <w:rPr>
        <w:rFonts w:hint="default"/>
      </w:rPr>
    </w:lvl>
    <w:lvl w:ilvl="1" w:tplc="08160013">
      <w:start w:val="1"/>
      <w:numFmt w:val="upperRoman"/>
      <w:lvlText w:val="%2."/>
      <w:lvlJc w:val="right"/>
      <w:pPr>
        <w:ind w:left="1800" w:hanging="720"/>
      </w:pPr>
      <w:rPr>
        <w:rFonts w:hint="default"/>
      </w:r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8" w15:restartNumberingAfterBreak="0">
    <w:nsid w:val="5FC144DC"/>
    <w:multiLevelType w:val="hybridMultilevel"/>
    <w:tmpl w:val="76ECD8C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0904537"/>
    <w:multiLevelType w:val="hybridMultilevel"/>
    <w:tmpl w:val="14A69ABA"/>
    <w:lvl w:ilvl="0" w:tplc="08160001">
      <w:start w:val="1"/>
      <w:numFmt w:val="bullet"/>
      <w:lvlText w:val=""/>
      <w:lvlJc w:val="left"/>
      <w:pPr>
        <w:ind w:left="900" w:hanging="720"/>
      </w:pPr>
      <w:rPr>
        <w:rFonts w:ascii="Symbol" w:hAnsi="Symbol" w:hint="default"/>
      </w:rPr>
    </w:lvl>
    <w:lvl w:ilvl="1" w:tplc="08160003" w:tentative="1">
      <w:start w:val="1"/>
      <w:numFmt w:val="bullet"/>
      <w:lvlText w:val="o"/>
      <w:lvlJc w:val="left"/>
      <w:pPr>
        <w:ind w:left="1800" w:hanging="360"/>
      </w:pPr>
      <w:rPr>
        <w:rFonts w:ascii="Courier New" w:hAnsi="Courier New" w:cs="Courier New" w:hint="default"/>
      </w:rPr>
    </w:lvl>
    <w:lvl w:ilvl="2" w:tplc="08160005" w:tentative="1">
      <w:start w:val="1"/>
      <w:numFmt w:val="bullet"/>
      <w:lvlText w:val=""/>
      <w:lvlJc w:val="left"/>
      <w:pPr>
        <w:ind w:left="2520" w:hanging="360"/>
      </w:pPr>
      <w:rPr>
        <w:rFonts w:ascii="Wingdings" w:hAnsi="Wingdings" w:hint="default"/>
      </w:rPr>
    </w:lvl>
    <w:lvl w:ilvl="3" w:tplc="08160001" w:tentative="1">
      <w:start w:val="1"/>
      <w:numFmt w:val="bullet"/>
      <w:lvlText w:val=""/>
      <w:lvlJc w:val="left"/>
      <w:pPr>
        <w:ind w:left="3240" w:hanging="360"/>
      </w:pPr>
      <w:rPr>
        <w:rFonts w:ascii="Symbol" w:hAnsi="Symbol" w:hint="default"/>
      </w:rPr>
    </w:lvl>
    <w:lvl w:ilvl="4" w:tplc="08160003" w:tentative="1">
      <w:start w:val="1"/>
      <w:numFmt w:val="bullet"/>
      <w:lvlText w:val="o"/>
      <w:lvlJc w:val="left"/>
      <w:pPr>
        <w:ind w:left="3960" w:hanging="360"/>
      </w:pPr>
      <w:rPr>
        <w:rFonts w:ascii="Courier New" w:hAnsi="Courier New" w:cs="Courier New" w:hint="default"/>
      </w:rPr>
    </w:lvl>
    <w:lvl w:ilvl="5" w:tplc="08160005" w:tentative="1">
      <w:start w:val="1"/>
      <w:numFmt w:val="bullet"/>
      <w:lvlText w:val=""/>
      <w:lvlJc w:val="left"/>
      <w:pPr>
        <w:ind w:left="4680" w:hanging="360"/>
      </w:pPr>
      <w:rPr>
        <w:rFonts w:ascii="Wingdings" w:hAnsi="Wingdings" w:hint="default"/>
      </w:rPr>
    </w:lvl>
    <w:lvl w:ilvl="6" w:tplc="08160001" w:tentative="1">
      <w:start w:val="1"/>
      <w:numFmt w:val="bullet"/>
      <w:lvlText w:val=""/>
      <w:lvlJc w:val="left"/>
      <w:pPr>
        <w:ind w:left="5400" w:hanging="360"/>
      </w:pPr>
      <w:rPr>
        <w:rFonts w:ascii="Symbol" w:hAnsi="Symbol" w:hint="default"/>
      </w:rPr>
    </w:lvl>
    <w:lvl w:ilvl="7" w:tplc="08160003" w:tentative="1">
      <w:start w:val="1"/>
      <w:numFmt w:val="bullet"/>
      <w:lvlText w:val="o"/>
      <w:lvlJc w:val="left"/>
      <w:pPr>
        <w:ind w:left="6120" w:hanging="360"/>
      </w:pPr>
      <w:rPr>
        <w:rFonts w:ascii="Courier New" w:hAnsi="Courier New" w:cs="Courier New" w:hint="default"/>
      </w:rPr>
    </w:lvl>
    <w:lvl w:ilvl="8" w:tplc="08160005" w:tentative="1">
      <w:start w:val="1"/>
      <w:numFmt w:val="bullet"/>
      <w:lvlText w:val=""/>
      <w:lvlJc w:val="left"/>
      <w:pPr>
        <w:ind w:left="6840" w:hanging="360"/>
      </w:pPr>
      <w:rPr>
        <w:rFonts w:ascii="Wingdings" w:hAnsi="Wingdings" w:hint="default"/>
      </w:rPr>
    </w:lvl>
  </w:abstractNum>
  <w:abstractNum w:abstractNumId="40" w15:restartNumberingAfterBreak="0">
    <w:nsid w:val="60EB5FC8"/>
    <w:multiLevelType w:val="hybridMultilevel"/>
    <w:tmpl w:val="2C74AF9C"/>
    <w:lvl w:ilvl="0" w:tplc="08160001">
      <w:start w:val="1"/>
      <w:numFmt w:val="bullet"/>
      <w:lvlText w:val=""/>
      <w:lvlJc w:val="left"/>
      <w:pPr>
        <w:ind w:left="720" w:hanging="360"/>
      </w:pPr>
      <w:rPr>
        <w:rFonts w:ascii="Symbol" w:hAnsi="Symbol" w:hint="default"/>
      </w:rPr>
    </w:lvl>
    <w:lvl w:ilvl="1" w:tplc="5B0E82EA">
      <w:numFmt w:val="bullet"/>
      <w:lvlText w:val="•"/>
      <w:lvlJc w:val="left"/>
      <w:pPr>
        <w:ind w:left="1800" w:hanging="720"/>
      </w:pPr>
      <w:rPr>
        <w:rFonts w:ascii="Calibri" w:eastAsia="Times New Roman" w:hAnsi="Calibri" w:cs="Cambria"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1" w15:restartNumberingAfterBreak="0">
    <w:nsid w:val="649912A4"/>
    <w:multiLevelType w:val="hybridMultilevel"/>
    <w:tmpl w:val="5986E372"/>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2" w15:restartNumberingAfterBreak="0">
    <w:nsid w:val="6A9B1B16"/>
    <w:multiLevelType w:val="hybridMultilevel"/>
    <w:tmpl w:val="F64C848A"/>
    <w:lvl w:ilvl="0" w:tplc="30245F1C">
      <w:start w:val="1"/>
      <w:numFmt w:val="decimal"/>
      <w:lvlText w:val="%1."/>
      <w:lvlJc w:val="left"/>
      <w:pPr>
        <w:ind w:left="990" w:hanging="360"/>
      </w:pPr>
      <w:rPr>
        <w:rFonts w:hint="default"/>
      </w:rPr>
    </w:lvl>
    <w:lvl w:ilvl="1" w:tplc="08160003" w:tentative="1">
      <w:start w:val="1"/>
      <w:numFmt w:val="bullet"/>
      <w:lvlText w:val="o"/>
      <w:lvlJc w:val="left"/>
      <w:pPr>
        <w:ind w:left="1980" w:hanging="360"/>
      </w:pPr>
      <w:rPr>
        <w:rFonts w:ascii="Courier New" w:hAnsi="Courier New" w:cs="Courier New" w:hint="default"/>
      </w:rPr>
    </w:lvl>
    <w:lvl w:ilvl="2" w:tplc="08160005" w:tentative="1">
      <w:start w:val="1"/>
      <w:numFmt w:val="bullet"/>
      <w:lvlText w:val=""/>
      <w:lvlJc w:val="left"/>
      <w:pPr>
        <w:ind w:left="2700" w:hanging="360"/>
      </w:pPr>
      <w:rPr>
        <w:rFonts w:ascii="Wingdings" w:hAnsi="Wingdings" w:hint="default"/>
      </w:rPr>
    </w:lvl>
    <w:lvl w:ilvl="3" w:tplc="08160001" w:tentative="1">
      <w:start w:val="1"/>
      <w:numFmt w:val="bullet"/>
      <w:lvlText w:val=""/>
      <w:lvlJc w:val="left"/>
      <w:pPr>
        <w:ind w:left="3420" w:hanging="360"/>
      </w:pPr>
      <w:rPr>
        <w:rFonts w:ascii="Symbol" w:hAnsi="Symbol" w:hint="default"/>
      </w:rPr>
    </w:lvl>
    <w:lvl w:ilvl="4" w:tplc="08160003" w:tentative="1">
      <w:start w:val="1"/>
      <w:numFmt w:val="bullet"/>
      <w:lvlText w:val="o"/>
      <w:lvlJc w:val="left"/>
      <w:pPr>
        <w:ind w:left="4140" w:hanging="360"/>
      </w:pPr>
      <w:rPr>
        <w:rFonts w:ascii="Courier New" w:hAnsi="Courier New" w:cs="Courier New" w:hint="default"/>
      </w:rPr>
    </w:lvl>
    <w:lvl w:ilvl="5" w:tplc="08160005" w:tentative="1">
      <w:start w:val="1"/>
      <w:numFmt w:val="bullet"/>
      <w:lvlText w:val=""/>
      <w:lvlJc w:val="left"/>
      <w:pPr>
        <w:ind w:left="4860" w:hanging="360"/>
      </w:pPr>
      <w:rPr>
        <w:rFonts w:ascii="Wingdings" w:hAnsi="Wingdings" w:hint="default"/>
      </w:rPr>
    </w:lvl>
    <w:lvl w:ilvl="6" w:tplc="08160001" w:tentative="1">
      <w:start w:val="1"/>
      <w:numFmt w:val="bullet"/>
      <w:lvlText w:val=""/>
      <w:lvlJc w:val="left"/>
      <w:pPr>
        <w:ind w:left="5580" w:hanging="360"/>
      </w:pPr>
      <w:rPr>
        <w:rFonts w:ascii="Symbol" w:hAnsi="Symbol" w:hint="default"/>
      </w:rPr>
    </w:lvl>
    <w:lvl w:ilvl="7" w:tplc="08160003" w:tentative="1">
      <w:start w:val="1"/>
      <w:numFmt w:val="bullet"/>
      <w:lvlText w:val="o"/>
      <w:lvlJc w:val="left"/>
      <w:pPr>
        <w:ind w:left="6300" w:hanging="360"/>
      </w:pPr>
      <w:rPr>
        <w:rFonts w:ascii="Courier New" w:hAnsi="Courier New" w:cs="Courier New" w:hint="default"/>
      </w:rPr>
    </w:lvl>
    <w:lvl w:ilvl="8" w:tplc="08160005" w:tentative="1">
      <w:start w:val="1"/>
      <w:numFmt w:val="bullet"/>
      <w:lvlText w:val=""/>
      <w:lvlJc w:val="left"/>
      <w:pPr>
        <w:ind w:left="7020" w:hanging="360"/>
      </w:pPr>
      <w:rPr>
        <w:rFonts w:ascii="Wingdings" w:hAnsi="Wingdings" w:hint="default"/>
      </w:rPr>
    </w:lvl>
  </w:abstractNum>
  <w:abstractNum w:abstractNumId="43" w15:restartNumberingAfterBreak="0">
    <w:nsid w:val="6F3D4F20"/>
    <w:multiLevelType w:val="hybridMultilevel"/>
    <w:tmpl w:val="8F86A6C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4" w15:restartNumberingAfterBreak="0">
    <w:nsid w:val="71E47E3A"/>
    <w:multiLevelType w:val="hybridMultilevel"/>
    <w:tmpl w:val="23909394"/>
    <w:lvl w:ilvl="0" w:tplc="04090001">
      <w:start w:val="1"/>
      <w:numFmt w:val="bullet"/>
      <w:lvlText w:val=""/>
      <w:lvlJc w:val="left"/>
      <w:pPr>
        <w:ind w:left="900" w:hanging="360"/>
      </w:pPr>
      <w:rPr>
        <w:rFonts w:ascii="Symbol" w:hAnsi="Symbol" w:hint="default"/>
      </w:rPr>
    </w:lvl>
    <w:lvl w:ilvl="1" w:tplc="0CFEEA30">
      <w:numFmt w:val="bullet"/>
      <w:lvlText w:val="•"/>
      <w:lvlJc w:val="left"/>
      <w:pPr>
        <w:ind w:left="1620" w:hanging="360"/>
      </w:pPr>
      <w:rPr>
        <w:rFonts w:ascii="Calibri" w:eastAsia="Times New Roman" w:hAnsi="Calibri" w:cs="Cambria"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5" w15:restartNumberingAfterBreak="0">
    <w:nsid w:val="726C6534"/>
    <w:multiLevelType w:val="hybridMultilevel"/>
    <w:tmpl w:val="0D605706"/>
    <w:lvl w:ilvl="0" w:tplc="0D8E4E04">
      <w:start w:val="1"/>
      <w:numFmt w:val="bullet"/>
      <w:lvlText w:val=""/>
      <w:lvlJc w:val="left"/>
      <w:pPr>
        <w:ind w:left="900" w:hanging="360"/>
      </w:pPr>
      <w:rPr>
        <w:rFonts w:ascii="Symbol" w:hAnsi="Symbol" w:hint="default"/>
        <w:sz w:val="23"/>
        <w:szCs w:val="23"/>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6" w15:restartNumberingAfterBreak="0">
    <w:nsid w:val="72C83D65"/>
    <w:multiLevelType w:val="hybridMultilevel"/>
    <w:tmpl w:val="1794F40E"/>
    <w:lvl w:ilvl="0" w:tplc="04090005">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7" w15:restartNumberingAfterBreak="0">
    <w:nsid w:val="754A569A"/>
    <w:multiLevelType w:val="hybridMultilevel"/>
    <w:tmpl w:val="3022D0AA"/>
    <w:lvl w:ilvl="0" w:tplc="04090005">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8" w15:restartNumberingAfterBreak="0">
    <w:nsid w:val="762A787D"/>
    <w:multiLevelType w:val="hybridMultilevel"/>
    <w:tmpl w:val="566A8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75C45E8"/>
    <w:multiLevelType w:val="hybridMultilevel"/>
    <w:tmpl w:val="517A094E"/>
    <w:lvl w:ilvl="0" w:tplc="3B06CAF6">
      <w:start w:val="1"/>
      <w:numFmt w:val="bullet"/>
      <w:pStyle w:val="ListParagraph"/>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50" w15:restartNumberingAfterBreak="0">
    <w:nsid w:val="7A486192"/>
    <w:multiLevelType w:val="hybridMultilevel"/>
    <w:tmpl w:val="E0C46E9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num w:numId="1">
    <w:abstractNumId w:val="6"/>
  </w:num>
  <w:num w:numId="2">
    <w:abstractNumId w:val="19"/>
  </w:num>
  <w:num w:numId="3">
    <w:abstractNumId w:val="14"/>
  </w:num>
  <w:num w:numId="4">
    <w:abstractNumId w:val="18"/>
  </w:num>
  <w:num w:numId="5">
    <w:abstractNumId w:val="34"/>
  </w:num>
  <w:num w:numId="6">
    <w:abstractNumId w:val="44"/>
  </w:num>
  <w:num w:numId="7">
    <w:abstractNumId w:val="31"/>
  </w:num>
  <w:num w:numId="8">
    <w:abstractNumId w:val="47"/>
  </w:num>
  <w:num w:numId="9">
    <w:abstractNumId w:val="46"/>
  </w:num>
  <w:num w:numId="10">
    <w:abstractNumId w:val="24"/>
  </w:num>
  <w:num w:numId="11">
    <w:abstractNumId w:val="4"/>
  </w:num>
  <w:num w:numId="12">
    <w:abstractNumId w:val="13"/>
  </w:num>
  <w:num w:numId="13">
    <w:abstractNumId w:val="9"/>
  </w:num>
  <w:num w:numId="14">
    <w:abstractNumId w:val="1"/>
  </w:num>
  <w:num w:numId="15">
    <w:abstractNumId w:val="30"/>
  </w:num>
  <w:num w:numId="16">
    <w:abstractNumId w:val="21"/>
  </w:num>
  <w:num w:numId="17">
    <w:abstractNumId w:val="8"/>
  </w:num>
  <w:num w:numId="18">
    <w:abstractNumId w:val="45"/>
  </w:num>
  <w:num w:numId="19">
    <w:abstractNumId w:val="36"/>
  </w:num>
  <w:num w:numId="20">
    <w:abstractNumId w:val="0"/>
  </w:num>
  <w:num w:numId="21">
    <w:abstractNumId w:val="16"/>
  </w:num>
  <w:num w:numId="22">
    <w:abstractNumId w:val="29"/>
  </w:num>
  <w:num w:numId="23">
    <w:abstractNumId w:val="3"/>
  </w:num>
  <w:num w:numId="24">
    <w:abstractNumId w:val="32"/>
  </w:num>
  <w:num w:numId="25">
    <w:abstractNumId w:val="42"/>
  </w:num>
  <w:num w:numId="26">
    <w:abstractNumId w:val="26"/>
  </w:num>
  <w:num w:numId="27">
    <w:abstractNumId w:val="5"/>
  </w:num>
  <w:num w:numId="28">
    <w:abstractNumId w:val="27"/>
  </w:num>
  <w:num w:numId="29">
    <w:abstractNumId w:val="48"/>
  </w:num>
  <w:num w:numId="30">
    <w:abstractNumId w:val="49"/>
  </w:num>
  <w:num w:numId="31">
    <w:abstractNumId w:val="40"/>
  </w:num>
  <w:num w:numId="32">
    <w:abstractNumId w:val="35"/>
  </w:num>
  <w:num w:numId="33">
    <w:abstractNumId w:val="41"/>
  </w:num>
  <w:num w:numId="34">
    <w:abstractNumId w:val="50"/>
  </w:num>
  <w:num w:numId="35">
    <w:abstractNumId w:val="42"/>
    <w:lvlOverride w:ilvl="0">
      <w:startOverride w:val="1"/>
    </w:lvlOverride>
  </w:num>
  <w:num w:numId="36">
    <w:abstractNumId w:val="37"/>
  </w:num>
  <w:num w:numId="37">
    <w:abstractNumId w:val="43"/>
  </w:num>
  <w:num w:numId="38">
    <w:abstractNumId w:val="42"/>
    <w:lvlOverride w:ilvl="0">
      <w:startOverride w:val="1"/>
    </w:lvlOverride>
  </w:num>
  <w:num w:numId="39">
    <w:abstractNumId w:val="15"/>
  </w:num>
  <w:num w:numId="40">
    <w:abstractNumId w:val="22"/>
  </w:num>
  <w:num w:numId="41">
    <w:abstractNumId w:val="17"/>
  </w:num>
  <w:num w:numId="42">
    <w:abstractNumId w:val="33"/>
  </w:num>
  <w:num w:numId="43">
    <w:abstractNumId w:val="39"/>
  </w:num>
  <w:num w:numId="44">
    <w:abstractNumId w:val="2"/>
  </w:num>
  <w:num w:numId="45">
    <w:abstractNumId w:val="38"/>
  </w:num>
  <w:num w:numId="46">
    <w:abstractNumId w:val="11"/>
  </w:num>
  <w:num w:numId="47">
    <w:abstractNumId w:val="23"/>
  </w:num>
  <w:num w:numId="48">
    <w:abstractNumId w:val="10"/>
  </w:num>
  <w:num w:numId="49">
    <w:abstractNumId w:val="25"/>
  </w:num>
  <w:num w:numId="50">
    <w:abstractNumId w:val="28"/>
  </w:num>
  <w:num w:numId="51">
    <w:abstractNumId w:val="7"/>
  </w:num>
  <w:num w:numId="52">
    <w:abstractNumId w:val="12"/>
  </w:num>
  <w:num w:numId="53">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0E2F"/>
    <w:rsid w:val="0001015A"/>
    <w:rsid w:val="00021B1E"/>
    <w:rsid w:val="000239CE"/>
    <w:rsid w:val="000239D2"/>
    <w:rsid w:val="0002720D"/>
    <w:rsid w:val="00033FEE"/>
    <w:rsid w:val="0004616A"/>
    <w:rsid w:val="00052AA7"/>
    <w:rsid w:val="000538F9"/>
    <w:rsid w:val="00086050"/>
    <w:rsid w:val="000A0681"/>
    <w:rsid w:val="000A1BAF"/>
    <w:rsid w:val="000A2784"/>
    <w:rsid w:val="000A27F8"/>
    <w:rsid w:val="000B1607"/>
    <w:rsid w:val="000B322A"/>
    <w:rsid w:val="000B4662"/>
    <w:rsid w:val="000B6DA0"/>
    <w:rsid w:val="000D289A"/>
    <w:rsid w:val="000E2A6C"/>
    <w:rsid w:val="000F38D6"/>
    <w:rsid w:val="001044BB"/>
    <w:rsid w:val="00120004"/>
    <w:rsid w:val="00124F65"/>
    <w:rsid w:val="00126AAC"/>
    <w:rsid w:val="00135483"/>
    <w:rsid w:val="00135DE5"/>
    <w:rsid w:val="00143B1A"/>
    <w:rsid w:val="00143D19"/>
    <w:rsid w:val="001545AE"/>
    <w:rsid w:val="00154670"/>
    <w:rsid w:val="00155A39"/>
    <w:rsid w:val="001703C5"/>
    <w:rsid w:val="00174483"/>
    <w:rsid w:val="001931EF"/>
    <w:rsid w:val="001A01A0"/>
    <w:rsid w:val="001A5CF0"/>
    <w:rsid w:val="001B0C15"/>
    <w:rsid w:val="001B7943"/>
    <w:rsid w:val="001D0B2C"/>
    <w:rsid w:val="001D0E52"/>
    <w:rsid w:val="001D5BE8"/>
    <w:rsid w:val="001F1B2C"/>
    <w:rsid w:val="001F5DBE"/>
    <w:rsid w:val="001F7E08"/>
    <w:rsid w:val="002004CF"/>
    <w:rsid w:val="00201226"/>
    <w:rsid w:val="002063EA"/>
    <w:rsid w:val="00214449"/>
    <w:rsid w:val="00217006"/>
    <w:rsid w:val="0022002E"/>
    <w:rsid w:val="00226B71"/>
    <w:rsid w:val="0024669C"/>
    <w:rsid w:val="002677C6"/>
    <w:rsid w:val="00270464"/>
    <w:rsid w:val="0027468B"/>
    <w:rsid w:val="00287DCB"/>
    <w:rsid w:val="0029086E"/>
    <w:rsid w:val="002913CF"/>
    <w:rsid w:val="00292D8B"/>
    <w:rsid w:val="002A0A62"/>
    <w:rsid w:val="002A246D"/>
    <w:rsid w:val="002A596B"/>
    <w:rsid w:val="002B529D"/>
    <w:rsid w:val="002C0417"/>
    <w:rsid w:val="002C5D4C"/>
    <w:rsid w:val="002C7001"/>
    <w:rsid w:val="002D0983"/>
    <w:rsid w:val="002D6EAA"/>
    <w:rsid w:val="002E354F"/>
    <w:rsid w:val="002F32AB"/>
    <w:rsid w:val="002F4BF5"/>
    <w:rsid w:val="002F639B"/>
    <w:rsid w:val="002F6BE6"/>
    <w:rsid w:val="00305CDE"/>
    <w:rsid w:val="00311DAE"/>
    <w:rsid w:val="003120CD"/>
    <w:rsid w:val="00315397"/>
    <w:rsid w:val="00321616"/>
    <w:rsid w:val="003369B2"/>
    <w:rsid w:val="0035603A"/>
    <w:rsid w:val="00365CE6"/>
    <w:rsid w:val="00370788"/>
    <w:rsid w:val="00390EFA"/>
    <w:rsid w:val="003938EA"/>
    <w:rsid w:val="003A4BD5"/>
    <w:rsid w:val="003A56D4"/>
    <w:rsid w:val="003B79CD"/>
    <w:rsid w:val="003C0242"/>
    <w:rsid w:val="003C133F"/>
    <w:rsid w:val="003D666E"/>
    <w:rsid w:val="003E0983"/>
    <w:rsid w:val="003E6003"/>
    <w:rsid w:val="003F2FA5"/>
    <w:rsid w:val="003F2FB5"/>
    <w:rsid w:val="003F4553"/>
    <w:rsid w:val="003F7563"/>
    <w:rsid w:val="003F7B75"/>
    <w:rsid w:val="0040668C"/>
    <w:rsid w:val="00412870"/>
    <w:rsid w:val="004146D7"/>
    <w:rsid w:val="00415BFB"/>
    <w:rsid w:val="004214F5"/>
    <w:rsid w:val="00430468"/>
    <w:rsid w:val="00440E2F"/>
    <w:rsid w:val="00441D8B"/>
    <w:rsid w:val="004625C9"/>
    <w:rsid w:val="00477E75"/>
    <w:rsid w:val="00485053"/>
    <w:rsid w:val="00496D84"/>
    <w:rsid w:val="004A7AAA"/>
    <w:rsid w:val="004B01C0"/>
    <w:rsid w:val="004F7FB0"/>
    <w:rsid w:val="00505B34"/>
    <w:rsid w:val="00512464"/>
    <w:rsid w:val="0052753A"/>
    <w:rsid w:val="00534135"/>
    <w:rsid w:val="00535B6E"/>
    <w:rsid w:val="00536B4B"/>
    <w:rsid w:val="00554623"/>
    <w:rsid w:val="0055790B"/>
    <w:rsid w:val="00561626"/>
    <w:rsid w:val="005653A0"/>
    <w:rsid w:val="00572781"/>
    <w:rsid w:val="0057423D"/>
    <w:rsid w:val="00580AB3"/>
    <w:rsid w:val="0059112E"/>
    <w:rsid w:val="0059311C"/>
    <w:rsid w:val="00595CB2"/>
    <w:rsid w:val="005A4C5A"/>
    <w:rsid w:val="005A5A71"/>
    <w:rsid w:val="005C580B"/>
    <w:rsid w:val="005D17E2"/>
    <w:rsid w:val="005E0FF5"/>
    <w:rsid w:val="005E1FDE"/>
    <w:rsid w:val="005E2850"/>
    <w:rsid w:val="005E2FBA"/>
    <w:rsid w:val="005E69E3"/>
    <w:rsid w:val="005F5006"/>
    <w:rsid w:val="005F62F6"/>
    <w:rsid w:val="00602D42"/>
    <w:rsid w:val="00610D32"/>
    <w:rsid w:val="006205C4"/>
    <w:rsid w:val="0062122B"/>
    <w:rsid w:val="00635567"/>
    <w:rsid w:val="00642850"/>
    <w:rsid w:val="00647664"/>
    <w:rsid w:val="00663DAC"/>
    <w:rsid w:val="00666144"/>
    <w:rsid w:val="006778CE"/>
    <w:rsid w:val="00684890"/>
    <w:rsid w:val="006932BB"/>
    <w:rsid w:val="00696ECC"/>
    <w:rsid w:val="00697E02"/>
    <w:rsid w:val="006B4E80"/>
    <w:rsid w:val="006B5967"/>
    <w:rsid w:val="006B66E7"/>
    <w:rsid w:val="006C52C9"/>
    <w:rsid w:val="006E63F8"/>
    <w:rsid w:val="006E74AC"/>
    <w:rsid w:val="006F524A"/>
    <w:rsid w:val="006F70C6"/>
    <w:rsid w:val="00702939"/>
    <w:rsid w:val="00702F0E"/>
    <w:rsid w:val="00704045"/>
    <w:rsid w:val="00704F9D"/>
    <w:rsid w:val="00711CEB"/>
    <w:rsid w:val="0072463D"/>
    <w:rsid w:val="00737BD4"/>
    <w:rsid w:val="007417E5"/>
    <w:rsid w:val="007438C6"/>
    <w:rsid w:val="00745393"/>
    <w:rsid w:val="00747608"/>
    <w:rsid w:val="00751D64"/>
    <w:rsid w:val="007547E1"/>
    <w:rsid w:val="0076357B"/>
    <w:rsid w:val="00772BA0"/>
    <w:rsid w:val="00792367"/>
    <w:rsid w:val="0079598B"/>
    <w:rsid w:val="007A110C"/>
    <w:rsid w:val="007A4219"/>
    <w:rsid w:val="007A5783"/>
    <w:rsid w:val="007B522F"/>
    <w:rsid w:val="007B79B1"/>
    <w:rsid w:val="007C66E6"/>
    <w:rsid w:val="007D6EE5"/>
    <w:rsid w:val="007D79E7"/>
    <w:rsid w:val="007E6AD4"/>
    <w:rsid w:val="007F424A"/>
    <w:rsid w:val="008070B6"/>
    <w:rsid w:val="0081448C"/>
    <w:rsid w:val="00816F6A"/>
    <w:rsid w:val="008242F2"/>
    <w:rsid w:val="00866E14"/>
    <w:rsid w:val="0087011C"/>
    <w:rsid w:val="008726F7"/>
    <w:rsid w:val="0087451C"/>
    <w:rsid w:val="008A392B"/>
    <w:rsid w:val="008B456F"/>
    <w:rsid w:val="008B4D44"/>
    <w:rsid w:val="008E089E"/>
    <w:rsid w:val="009025FB"/>
    <w:rsid w:val="009031FE"/>
    <w:rsid w:val="00905516"/>
    <w:rsid w:val="009100C5"/>
    <w:rsid w:val="009153F5"/>
    <w:rsid w:val="0093133B"/>
    <w:rsid w:val="00931594"/>
    <w:rsid w:val="0093348A"/>
    <w:rsid w:val="00937BBF"/>
    <w:rsid w:val="00943798"/>
    <w:rsid w:val="00944180"/>
    <w:rsid w:val="00954E83"/>
    <w:rsid w:val="00972A24"/>
    <w:rsid w:val="009754E8"/>
    <w:rsid w:val="0098029B"/>
    <w:rsid w:val="009871FB"/>
    <w:rsid w:val="00990AE5"/>
    <w:rsid w:val="009A533F"/>
    <w:rsid w:val="009B5EB1"/>
    <w:rsid w:val="009C0BBC"/>
    <w:rsid w:val="009D71C7"/>
    <w:rsid w:val="009E28D5"/>
    <w:rsid w:val="009F655A"/>
    <w:rsid w:val="00A1517C"/>
    <w:rsid w:val="00A17711"/>
    <w:rsid w:val="00A20649"/>
    <w:rsid w:val="00A23A55"/>
    <w:rsid w:val="00A25CEE"/>
    <w:rsid w:val="00A33216"/>
    <w:rsid w:val="00A37F30"/>
    <w:rsid w:val="00A44795"/>
    <w:rsid w:val="00A44F84"/>
    <w:rsid w:val="00A619E1"/>
    <w:rsid w:val="00A7337F"/>
    <w:rsid w:val="00A83ADB"/>
    <w:rsid w:val="00A87175"/>
    <w:rsid w:val="00A918B8"/>
    <w:rsid w:val="00A953EB"/>
    <w:rsid w:val="00A96461"/>
    <w:rsid w:val="00AA0243"/>
    <w:rsid w:val="00AB328C"/>
    <w:rsid w:val="00AB4593"/>
    <w:rsid w:val="00AB7677"/>
    <w:rsid w:val="00AD21AB"/>
    <w:rsid w:val="00AF6924"/>
    <w:rsid w:val="00B03BC4"/>
    <w:rsid w:val="00B055BE"/>
    <w:rsid w:val="00B11BF0"/>
    <w:rsid w:val="00B26B13"/>
    <w:rsid w:val="00B34F43"/>
    <w:rsid w:val="00B37D68"/>
    <w:rsid w:val="00B4245E"/>
    <w:rsid w:val="00B46AEA"/>
    <w:rsid w:val="00B47D53"/>
    <w:rsid w:val="00B50995"/>
    <w:rsid w:val="00B82FA3"/>
    <w:rsid w:val="00B96C09"/>
    <w:rsid w:val="00B97050"/>
    <w:rsid w:val="00BB0CE1"/>
    <w:rsid w:val="00BB30AF"/>
    <w:rsid w:val="00BB3C64"/>
    <w:rsid w:val="00BB3CDC"/>
    <w:rsid w:val="00BB7B20"/>
    <w:rsid w:val="00BE5D30"/>
    <w:rsid w:val="00BF2AFF"/>
    <w:rsid w:val="00C10289"/>
    <w:rsid w:val="00C24F73"/>
    <w:rsid w:val="00C2741E"/>
    <w:rsid w:val="00C31908"/>
    <w:rsid w:val="00C37CB8"/>
    <w:rsid w:val="00C50827"/>
    <w:rsid w:val="00C50FA6"/>
    <w:rsid w:val="00C5723E"/>
    <w:rsid w:val="00C717A7"/>
    <w:rsid w:val="00C77C16"/>
    <w:rsid w:val="00CA39DA"/>
    <w:rsid w:val="00CA59C8"/>
    <w:rsid w:val="00CB414C"/>
    <w:rsid w:val="00CC0B6D"/>
    <w:rsid w:val="00CC1FD7"/>
    <w:rsid w:val="00CC5EF2"/>
    <w:rsid w:val="00CC6568"/>
    <w:rsid w:val="00CD2C97"/>
    <w:rsid w:val="00CD3670"/>
    <w:rsid w:val="00CD4359"/>
    <w:rsid w:val="00CD73D4"/>
    <w:rsid w:val="00CE7A5A"/>
    <w:rsid w:val="00CF405E"/>
    <w:rsid w:val="00D00E8E"/>
    <w:rsid w:val="00D01BC2"/>
    <w:rsid w:val="00D0622C"/>
    <w:rsid w:val="00D22980"/>
    <w:rsid w:val="00D317A0"/>
    <w:rsid w:val="00D4361A"/>
    <w:rsid w:val="00D4769C"/>
    <w:rsid w:val="00D61F01"/>
    <w:rsid w:val="00D653A4"/>
    <w:rsid w:val="00D6543F"/>
    <w:rsid w:val="00D6656D"/>
    <w:rsid w:val="00D6751F"/>
    <w:rsid w:val="00D933E5"/>
    <w:rsid w:val="00DA2F2D"/>
    <w:rsid w:val="00DA605C"/>
    <w:rsid w:val="00DB11D0"/>
    <w:rsid w:val="00DB133F"/>
    <w:rsid w:val="00DB4795"/>
    <w:rsid w:val="00DC0719"/>
    <w:rsid w:val="00DC78B5"/>
    <w:rsid w:val="00DD0242"/>
    <w:rsid w:val="00DD2E7E"/>
    <w:rsid w:val="00DD329D"/>
    <w:rsid w:val="00DD3E2D"/>
    <w:rsid w:val="00DF12E9"/>
    <w:rsid w:val="00DF1947"/>
    <w:rsid w:val="00E07E1C"/>
    <w:rsid w:val="00E10217"/>
    <w:rsid w:val="00E152EE"/>
    <w:rsid w:val="00E16C7F"/>
    <w:rsid w:val="00E25094"/>
    <w:rsid w:val="00E271CD"/>
    <w:rsid w:val="00E271F8"/>
    <w:rsid w:val="00E349B8"/>
    <w:rsid w:val="00E467B5"/>
    <w:rsid w:val="00E578EF"/>
    <w:rsid w:val="00E640A2"/>
    <w:rsid w:val="00E740D3"/>
    <w:rsid w:val="00E752A3"/>
    <w:rsid w:val="00E77D67"/>
    <w:rsid w:val="00E80B77"/>
    <w:rsid w:val="00E81943"/>
    <w:rsid w:val="00E81FC5"/>
    <w:rsid w:val="00E930DC"/>
    <w:rsid w:val="00EA4197"/>
    <w:rsid w:val="00EA727E"/>
    <w:rsid w:val="00EC333A"/>
    <w:rsid w:val="00EC6A64"/>
    <w:rsid w:val="00ED00B8"/>
    <w:rsid w:val="00ED2F12"/>
    <w:rsid w:val="00ED7CBE"/>
    <w:rsid w:val="00EE4DC3"/>
    <w:rsid w:val="00EE7D57"/>
    <w:rsid w:val="00F02372"/>
    <w:rsid w:val="00F155D7"/>
    <w:rsid w:val="00F205DB"/>
    <w:rsid w:val="00F24000"/>
    <w:rsid w:val="00F42606"/>
    <w:rsid w:val="00F44A2E"/>
    <w:rsid w:val="00F549A0"/>
    <w:rsid w:val="00F674E3"/>
    <w:rsid w:val="00F74676"/>
    <w:rsid w:val="00F813E5"/>
    <w:rsid w:val="00F8290E"/>
    <w:rsid w:val="00F8326A"/>
    <w:rsid w:val="00F93AB9"/>
    <w:rsid w:val="00FA5CEB"/>
    <w:rsid w:val="00FA612A"/>
    <w:rsid w:val="00FB637B"/>
    <w:rsid w:val="00FD108D"/>
    <w:rsid w:val="00FE0B93"/>
    <w:rsid w:val="00FE656D"/>
    <w:rsid w:val="00FF62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98A2732"/>
  <w14:defaultImageDpi w14:val="300"/>
  <w15:docId w15:val="{C9206AF7-8CD8-4346-B91A-CDB5D9028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qFormat/>
    <w:rsid w:val="00440E2F"/>
    <w:pPr>
      <w:widowControl w:val="0"/>
      <w:autoSpaceDE w:val="0"/>
      <w:autoSpaceDN w:val="0"/>
      <w:adjustRightInd w:val="0"/>
      <w:spacing w:line="288" w:lineRule="auto"/>
      <w:textAlignment w:val="center"/>
    </w:pPr>
    <w:rPr>
      <w:rFonts w:ascii="Cambria" w:eastAsia="Times New Roman" w:hAnsi="Cambria" w:cs="Cambria"/>
      <w:color w:val="000000"/>
      <w:lang w:eastAsia="en-US"/>
    </w:rPr>
  </w:style>
  <w:style w:type="paragraph" w:styleId="Heading1">
    <w:name w:val="heading 1"/>
    <w:basedOn w:val="Normal"/>
    <w:next w:val="Normal"/>
    <w:link w:val="Heading1Char"/>
    <w:autoRedefine/>
    <w:uiPriority w:val="9"/>
    <w:qFormat/>
    <w:rsid w:val="007D79E7"/>
    <w:pPr>
      <w:keepNext/>
      <w:keepLines/>
      <w:framePr w:hSpace="187" w:vSpace="187" w:wrap="around" w:vAnchor="text" w:hAnchor="text" w:y="1"/>
      <w:widowControl/>
      <w:autoSpaceDE/>
      <w:autoSpaceDN/>
      <w:adjustRightInd/>
      <w:spacing w:before="120" w:after="80" w:line="240" w:lineRule="auto"/>
      <w:textAlignment w:val="auto"/>
      <w:outlineLvl w:val="0"/>
    </w:pPr>
    <w:rPr>
      <w:rFonts w:ascii="Calibri" w:eastAsiaTheme="majorEastAsia" w:hAnsi="Calibri" w:cstheme="majorBidi"/>
      <w:b/>
      <w:bCs/>
      <w:color w:val="4F81BD" w:themeColor="accent1"/>
      <w:szCs w:val="28"/>
      <w:u w:val="single"/>
      <w:lang w:eastAsia="ja-JP"/>
    </w:rPr>
  </w:style>
  <w:style w:type="paragraph" w:styleId="Heading2">
    <w:name w:val="heading 2"/>
    <w:basedOn w:val="Normal"/>
    <w:next w:val="Normal"/>
    <w:link w:val="Heading2Char"/>
    <w:uiPriority w:val="9"/>
    <w:unhideWhenUsed/>
    <w:qFormat/>
    <w:rsid w:val="00E80B7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C50827"/>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79E7"/>
    <w:rPr>
      <w:rFonts w:ascii="Calibri" w:eastAsiaTheme="majorEastAsia" w:hAnsi="Calibri" w:cstheme="majorBidi"/>
      <w:b/>
      <w:bCs/>
      <w:color w:val="4F81BD" w:themeColor="accent1"/>
      <w:szCs w:val="28"/>
      <w:u w:val="single"/>
    </w:rPr>
  </w:style>
  <w:style w:type="paragraph" w:styleId="Header">
    <w:name w:val="header"/>
    <w:basedOn w:val="Normal"/>
    <w:next w:val="Normal"/>
    <w:link w:val="HeaderChar"/>
    <w:autoRedefine/>
    <w:uiPriority w:val="99"/>
    <w:unhideWhenUsed/>
    <w:qFormat/>
    <w:rsid w:val="007D79E7"/>
    <w:pPr>
      <w:keepNext/>
      <w:keepLines/>
      <w:widowControl/>
      <w:tabs>
        <w:tab w:val="center" w:pos="4320"/>
        <w:tab w:val="right" w:pos="8640"/>
      </w:tabs>
      <w:autoSpaceDE/>
      <w:autoSpaceDN/>
      <w:adjustRightInd/>
      <w:spacing w:before="120" w:after="80" w:line="240" w:lineRule="auto"/>
      <w:textAlignment w:val="auto"/>
    </w:pPr>
    <w:rPr>
      <w:rFonts w:ascii="Calibri" w:eastAsiaTheme="minorHAnsi" w:hAnsi="Calibri" w:cstheme="minorBidi"/>
      <w:b/>
      <w:color w:val="4F81BD" w:themeColor="accent1"/>
      <w:szCs w:val="20"/>
      <w:lang w:eastAsia="ja-JP"/>
    </w:rPr>
  </w:style>
  <w:style w:type="character" w:customStyle="1" w:styleId="HeaderChar">
    <w:name w:val="Header Char"/>
    <w:basedOn w:val="DefaultParagraphFont"/>
    <w:link w:val="Header"/>
    <w:uiPriority w:val="99"/>
    <w:rsid w:val="007D79E7"/>
    <w:rPr>
      <w:rFonts w:ascii="Calibri" w:eastAsiaTheme="minorHAnsi" w:hAnsi="Calibri"/>
      <w:b/>
      <w:color w:val="4F81BD" w:themeColor="accent1"/>
      <w:szCs w:val="20"/>
    </w:rPr>
  </w:style>
  <w:style w:type="paragraph" w:styleId="ListParagraph">
    <w:name w:val="List Paragraph"/>
    <w:aliases w:val="References"/>
    <w:basedOn w:val="Normal"/>
    <w:next w:val="Normal"/>
    <w:link w:val="ListParagraphChar"/>
    <w:autoRedefine/>
    <w:uiPriority w:val="34"/>
    <w:qFormat/>
    <w:rsid w:val="003F2FB5"/>
    <w:pPr>
      <w:widowControl/>
      <w:numPr>
        <w:numId w:val="30"/>
      </w:numPr>
      <w:shd w:val="clear" w:color="auto" w:fill="FFFFFF"/>
      <w:autoSpaceDE/>
      <w:autoSpaceDN/>
      <w:adjustRightInd/>
      <w:spacing w:before="100" w:line="240" w:lineRule="auto"/>
      <w:contextualSpacing/>
      <w:jc w:val="both"/>
      <w:textAlignment w:val="auto"/>
    </w:pPr>
    <w:rPr>
      <w:rFonts w:asciiTheme="majorHAnsi" w:eastAsiaTheme="minorHAnsi" w:hAnsiTheme="majorHAnsi" w:cstheme="minorBidi"/>
      <w:color w:val="auto"/>
      <w:lang w:val="en-GB" w:eastAsia="ja-JP"/>
    </w:rPr>
  </w:style>
  <w:style w:type="paragraph" w:customStyle="1" w:styleId="NoParagraphStyle">
    <w:name w:val="[No Paragraph Style]"/>
    <w:rsid w:val="00440E2F"/>
    <w:pPr>
      <w:widowControl w:val="0"/>
      <w:autoSpaceDE w:val="0"/>
      <w:autoSpaceDN w:val="0"/>
      <w:adjustRightInd w:val="0"/>
      <w:spacing w:line="288" w:lineRule="auto"/>
      <w:textAlignment w:val="center"/>
    </w:pPr>
    <w:rPr>
      <w:rFonts w:ascii="MinionPro-Regular" w:eastAsia="Times New Roman" w:hAnsi="MinionPro-Regular" w:cs="MinionPro-Regular"/>
      <w:color w:val="000000"/>
      <w:lang w:eastAsia="en-US"/>
    </w:rPr>
  </w:style>
  <w:style w:type="paragraph" w:customStyle="1" w:styleId="MAIN">
    <w:name w:val="MAIN"/>
    <w:basedOn w:val="NoParagraphStyle"/>
    <w:uiPriority w:val="99"/>
    <w:rsid w:val="00440E2F"/>
    <w:pPr>
      <w:spacing w:after="90" w:line="250" w:lineRule="atLeast"/>
      <w:jc w:val="both"/>
    </w:pPr>
    <w:rPr>
      <w:rFonts w:ascii="TheSansLight-Plain" w:hAnsi="TheSansLight-Plain" w:cs="TheSansLight-Plain"/>
      <w:sz w:val="19"/>
      <w:szCs w:val="19"/>
    </w:rPr>
  </w:style>
  <w:style w:type="paragraph" w:customStyle="1" w:styleId="HEADLINE1ALL">
    <w:name w:val="HEADLINE 1 ALL"/>
    <w:basedOn w:val="NoParagraphStyle"/>
    <w:uiPriority w:val="99"/>
    <w:rsid w:val="00440E2F"/>
    <w:pPr>
      <w:suppressAutoHyphens/>
      <w:spacing w:after="90" w:line="440" w:lineRule="atLeast"/>
    </w:pPr>
    <w:rPr>
      <w:rFonts w:ascii="TheSansBold-Plain" w:hAnsi="TheSansBold-Plain" w:cs="TheSansBold-Plain"/>
      <w:b/>
      <w:bCs/>
      <w:color w:val="00ADEF"/>
      <w:sz w:val="36"/>
      <w:szCs w:val="36"/>
    </w:rPr>
  </w:style>
  <w:style w:type="paragraph" w:customStyle="1" w:styleId="Default">
    <w:name w:val="Default"/>
    <w:basedOn w:val="NoParagraphStyle"/>
    <w:rsid w:val="00440E2F"/>
    <w:rPr>
      <w:rFonts w:ascii="Calibri" w:hAnsi="Calibri" w:cs="Calibri"/>
    </w:rPr>
  </w:style>
  <w:style w:type="paragraph" w:customStyle="1" w:styleId="TABLEREGULAR">
    <w:name w:val="TABLE REGULAR"/>
    <w:basedOn w:val="NoParagraphStyle"/>
    <w:uiPriority w:val="99"/>
    <w:rsid w:val="00440E2F"/>
    <w:pPr>
      <w:spacing w:line="220" w:lineRule="atLeast"/>
    </w:pPr>
    <w:rPr>
      <w:rFonts w:ascii="TheSansSemiLight-Plain" w:hAnsi="TheSansSemiLight-Plain" w:cs="TheSansSemiLight-Plain"/>
      <w:spacing w:val="-2"/>
      <w:sz w:val="18"/>
      <w:szCs w:val="18"/>
    </w:rPr>
  </w:style>
  <w:style w:type="paragraph" w:customStyle="1" w:styleId="HEADLINE3ALL">
    <w:name w:val="HEADLINE 3 ALL"/>
    <w:basedOn w:val="Normal"/>
    <w:uiPriority w:val="99"/>
    <w:rsid w:val="00440E2F"/>
    <w:pPr>
      <w:spacing w:line="250" w:lineRule="atLeast"/>
      <w:jc w:val="both"/>
    </w:pPr>
    <w:rPr>
      <w:rFonts w:ascii="TheSansBold-Plain" w:hAnsi="TheSansBold-Plain" w:cs="TheSansBold-Plain"/>
      <w:b/>
      <w:bCs/>
      <w:color w:val="00ADEF"/>
      <w:sz w:val="26"/>
      <w:szCs w:val="26"/>
    </w:rPr>
  </w:style>
  <w:style w:type="paragraph" w:customStyle="1" w:styleId="FOOTNOTES">
    <w:name w:val="FOOTNOTES"/>
    <w:basedOn w:val="MAIN"/>
    <w:uiPriority w:val="99"/>
    <w:rsid w:val="00440E2F"/>
    <w:pPr>
      <w:spacing w:line="160" w:lineRule="atLeast"/>
    </w:pPr>
    <w:rPr>
      <w:sz w:val="15"/>
      <w:szCs w:val="15"/>
    </w:rPr>
  </w:style>
  <w:style w:type="paragraph" w:customStyle="1" w:styleId="TABLETOP">
    <w:name w:val="TABLE TOP"/>
    <w:basedOn w:val="NoParagraphStyle"/>
    <w:uiPriority w:val="99"/>
    <w:rsid w:val="00440E2F"/>
    <w:pPr>
      <w:spacing w:line="200" w:lineRule="atLeast"/>
    </w:pPr>
    <w:rPr>
      <w:rFonts w:ascii="TheSansSemiBold-Plain" w:hAnsi="TheSansSemiBold-Plain" w:cs="TheSansSemiBold-Plain"/>
      <w:b/>
      <w:bCs/>
      <w:color w:val="FFFFFF"/>
      <w:sz w:val="18"/>
      <w:szCs w:val="18"/>
    </w:rPr>
  </w:style>
  <w:style w:type="character" w:customStyle="1" w:styleId="HYPERLINKBLUE">
    <w:name w:val="HYPERLINK BLUE"/>
    <w:uiPriority w:val="99"/>
    <w:rsid w:val="00440E2F"/>
    <w:rPr>
      <w:rFonts w:ascii="TheSansLight-Plain" w:hAnsi="TheSansLight-Plain" w:cs="TheSansLight-Plain"/>
      <w:color w:val="003661"/>
      <w:w w:val="100"/>
      <w:u w:val="none" w:color="000000"/>
    </w:rPr>
  </w:style>
  <w:style w:type="character" w:customStyle="1" w:styleId="MAIN-COLORBOLDBLUE">
    <w:name w:val="MAIN-COLORBOLD BLUE"/>
    <w:uiPriority w:val="99"/>
    <w:rsid w:val="00440E2F"/>
    <w:rPr>
      <w:rFonts w:ascii="TheSansSemiBold-Plain" w:hAnsi="TheSansSemiBold-Plain" w:cs="TheSansSemiBold-Plain"/>
      <w:b/>
      <w:bCs/>
      <w:color w:val="003661"/>
      <w:sz w:val="19"/>
      <w:szCs w:val="19"/>
    </w:rPr>
  </w:style>
  <w:style w:type="character" w:customStyle="1" w:styleId="TABLE-COLORBOLDBlack">
    <w:name w:val="TABLE-COLORBOLD Black"/>
    <w:uiPriority w:val="99"/>
    <w:rsid w:val="00440E2F"/>
    <w:rPr>
      <w:rFonts w:ascii="TheSansSemiBold-Plain" w:hAnsi="TheSansSemiBold-Plain" w:cs="TheSansSemiBold-Plain"/>
      <w:b/>
      <w:bCs/>
      <w:color w:val="000000"/>
      <w:sz w:val="18"/>
      <w:szCs w:val="18"/>
    </w:rPr>
  </w:style>
  <w:style w:type="character" w:customStyle="1" w:styleId="MAIN-COLORBOLDALL">
    <w:name w:val="MAIN-COLORBOLD ALL"/>
    <w:uiPriority w:val="99"/>
    <w:rsid w:val="00440E2F"/>
    <w:rPr>
      <w:rFonts w:ascii="TheSansSemiBold-Plain" w:hAnsi="TheSansSemiBold-Plain" w:cs="TheSansSemiBold-Plain"/>
      <w:b/>
      <w:bCs/>
      <w:color w:val="00ADEF"/>
      <w:sz w:val="19"/>
      <w:szCs w:val="19"/>
    </w:rPr>
  </w:style>
  <w:style w:type="character" w:customStyle="1" w:styleId="HYPERLINKALL">
    <w:name w:val="HYPERLINK ALL"/>
    <w:uiPriority w:val="99"/>
    <w:rsid w:val="00440E2F"/>
    <w:rPr>
      <w:rFonts w:ascii="TheSansLight-Plain" w:hAnsi="TheSansLight-Plain" w:cs="TheSansLight-Plain"/>
      <w:color w:val="00ADEF"/>
      <w:w w:val="100"/>
      <w:u w:val="none" w:color="000000"/>
    </w:rPr>
  </w:style>
  <w:style w:type="character" w:styleId="Hyperlink">
    <w:name w:val="Hyperlink"/>
    <w:basedOn w:val="DefaultParagraphFont"/>
    <w:uiPriority w:val="99"/>
    <w:unhideWhenUsed/>
    <w:rsid w:val="00DA605C"/>
    <w:rPr>
      <w:color w:val="0000FF" w:themeColor="hyperlink"/>
      <w:u w:val="single"/>
    </w:rPr>
  </w:style>
  <w:style w:type="paragraph" w:styleId="Footer">
    <w:name w:val="footer"/>
    <w:basedOn w:val="Normal"/>
    <w:link w:val="FooterChar"/>
    <w:uiPriority w:val="99"/>
    <w:unhideWhenUsed/>
    <w:rsid w:val="003120CD"/>
    <w:pPr>
      <w:tabs>
        <w:tab w:val="center" w:pos="4320"/>
        <w:tab w:val="right" w:pos="8640"/>
      </w:tabs>
      <w:spacing w:line="240" w:lineRule="auto"/>
    </w:pPr>
  </w:style>
  <w:style w:type="character" w:customStyle="1" w:styleId="FooterChar">
    <w:name w:val="Footer Char"/>
    <w:basedOn w:val="DefaultParagraphFont"/>
    <w:link w:val="Footer"/>
    <w:uiPriority w:val="99"/>
    <w:rsid w:val="003120CD"/>
    <w:rPr>
      <w:rFonts w:ascii="Cambria" w:eastAsia="Times New Roman" w:hAnsi="Cambria" w:cs="Cambria"/>
      <w:color w:val="000000"/>
      <w:lang w:eastAsia="en-US"/>
    </w:rPr>
  </w:style>
  <w:style w:type="paragraph" w:styleId="BalloonText">
    <w:name w:val="Balloon Text"/>
    <w:basedOn w:val="Normal"/>
    <w:link w:val="BalloonTextChar"/>
    <w:uiPriority w:val="99"/>
    <w:semiHidden/>
    <w:unhideWhenUsed/>
    <w:rsid w:val="003120CD"/>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120CD"/>
    <w:rPr>
      <w:rFonts w:ascii="Lucida Grande" w:eastAsia="Times New Roman" w:hAnsi="Lucida Grande" w:cs="Lucida Grande"/>
      <w:color w:val="000000"/>
      <w:sz w:val="18"/>
      <w:szCs w:val="18"/>
      <w:lang w:eastAsia="en-US"/>
    </w:rPr>
  </w:style>
  <w:style w:type="character" w:styleId="FootnoteReference">
    <w:name w:val="footnote reference"/>
    <w:aliases w:val="ftref,BVI fnr,16 Point,Superscript 6 Point,Footnote Reference Number,BVI fnr Char Char Char Char Char Char1,BVI fnr Car Car Char Char Char Char Char Char,BVI fnr Car Char Char Char Char Char Char,4_"/>
    <w:link w:val="BVIfnrCharCharChar"/>
    <w:uiPriority w:val="99"/>
    <w:unhideWhenUsed/>
    <w:qFormat/>
    <w:rsid w:val="00CC0B6D"/>
    <w:rPr>
      <w:vertAlign w:val="superscript"/>
    </w:rPr>
  </w:style>
  <w:style w:type="character" w:styleId="CommentReference">
    <w:name w:val="annotation reference"/>
    <w:uiPriority w:val="99"/>
    <w:semiHidden/>
    <w:unhideWhenUsed/>
    <w:rsid w:val="00CC0B6D"/>
    <w:rPr>
      <w:sz w:val="16"/>
      <w:szCs w:val="16"/>
    </w:rPr>
  </w:style>
  <w:style w:type="paragraph" w:styleId="CommentText">
    <w:name w:val="annotation text"/>
    <w:basedOn w:val="Normal"/>
    <w:link w:val="CommentTextChar"/>
    <w:uiPriority w:val="99"/>
    <w:unhideWhenUsed/>
    <w:rsid w:val="00CC0B6D"/>
    <w:pPr>
      <w:widowControl/>
      <w:autoSpaceDE/>
      <w:autoSpaceDN/>
      <w:adjustRightInd/>
      <w:spacing w:after="200" w:line="276" w:lineRule="auto"/>
      <w:textAlignment w:val="auto"/>
    </w:pPr>
    <w:rPr>
      <w:rFonts w:ascii="Calibri" w:eastAsia="Calibri" w:hAnsi="Calibri" w:cs="Times New Roman"/>
      <w:color w:val="auto"/>
      <w:sz w:val="20"/>
      <w:szCs w:val="20"/>
    </w:rPr>
  </w:style>
  <w:style w:type="character" w:customStyle="1" w:styleId="CommentTextChar">
    <w:name w:val="Comment Text Char"/>
    <w:basedOn w:val="DefaultParagraphFont"/>
    <w:link w:val="CommentText"/>
    <w:uiPriority w:val="99"/>
    <w:rsid w:val="00CC0B6D"/>
    <w:rPr>
      <w:rFonts w:ascii="Calibri" w:eastAsia="Calibri" w:hAnsi="Calibri" w:cs="Times New Roman"/>
      <w:sz w:val="20"/>
      <w:szCs w:val="20"/>
      <w:lang w:eastAsia="en-US"/>
    </w:rPr>
  </w:style>
  <w:style w:type="paragraph" w:styleId="FootnoteText">
    <w:name w:val="footnote text"/>
    <w:aliases w:val="Texto nota pie Car Car Car,fn,single space,Footnote Text Char Char Char,Footnote Text1 Char,Footnote Text2,Footnote Text Char Char Char1 Char,Footnote Text Char Char Char1,ft,ADB,footnote text,Char,AD,Footnote Text Char2 Char"/>
    <w:basedOn w:val="Normal"/>
    <w:link w:val="FootnoteTextChar1"/>
    <w:uiPriority w:val="99"/>
    <w:unhideWhenUsed/>
    <w:qFormat/>
    <w:rsid w:val="00F813E5"/>
    <w:pPr>
      <w:widowControl/>
      <w:autoSpaceDE/>
      <w:autoSpaceDN/>
      <w:adjustRightInd/>
      <w:spacing w:line="240" w:lineRule="auto"/>
      <w:textAlignment w:val="auto"/>
    </w:pPr>
    <w:rPr>
      <w:rFonts w:ascii="Calibri" w:eastAsia="Calibri" w:hAnsi="Calibri" w:cs="Times New Roman"/>
      <w:color w:val="auto"/>
      <w:sz w:val="20"/>
      <w:szCs w:val="20"/>
      <w:lang w:val="x-none" w:eastAsia="x-none"/>
    </w:rPr>
  </w:style>
  <w:style w:type="character" w:customStyle="1" w:styleId="FootnoteTextChar">
    <w:name w:val="Footnote Text Char"/>
    <w:aliases w:val="Char Char,Footnote Text Char2 Char Char,Footnote Text Char1 Char Char Char,Footnote Text Char2 Char Char Char Char,Footnote Text Char1 Char Char Char Char Char,ALTS FOOTNOTE Char,FOOTNOTES Char,A Char"/>
    <w:basedOn w:val="DefaultParagraphFont"/>
    <w:uiPriority w:val="99"/>
    <w:rsid w:val="00F813E5"/>
    <w:rPr>
      <w:rFonts w:ascii="Cambria" w:eastAsia="Times New Roman" w:hAnsi="Cambria" w:cs="Cambria"/>
      <w:color w:val="000000"/>
      <w:sz w:val="20"/>
      <w:szCs w:val="20"/>
      <w:lang w:eastAsia="en-US"/>
    </w:rPr>
  </w:style>
  <w:style w:type="character" w:customStyle="1" w:styleId="FootnoteTextChar1">
    <w:name w:val="Footnote Text Char1"/>
    <w:aliases w:val="Texto nota pie Car Car Car Char,fn Char,single space Char,Footnote Text Char Char Char Char,Footnote Text1 Char Char,Footnote Text2 Char,Footnote Text Char Char Char1 Char Char,Footnote Text Char Char Char1 Char1,ft Char,ADB Char"/>
    <w:link w:val="FootnoteText"/>
    <w:uiPriority w:val="99"/>
    <w:rsid w:val="00F813E5"/>
    <w:rPr>
      <w:rFonts w:ascii="Calibri" w:eastAsia="Calibri" w:hAnsi="Calibri" w:cs="Times New Roman"/>
      <w:sz w:val="20"/>
      <w:szCs w:val="20"/>
      <w:lang w:val="x-none" w:eastAsia="x-none"/>
    </w:rPr>
  </w:style>
  <w:style w:type="paragraph" w:styleId="BodyText3">
    <w:name w:val="Body Text 3"/>
    <w:basedOn w:val="Normal"/>
    <w:link w:val="BodyText3Char"/>
    <w:rsid w:val="00F813E5"/>
    <w:pPr>
      <w:widowControl/>
      <w:autoSpaceDE/>
      <w:autoSpaceDN/>
      <w:adjustRightInd/>
      <w:spacing w:line="240" w:lineRule="auto"/>
      <w:jc w:val="both"/>
      <w:textAlignment w:val="auto"/>
    </w:pPr>
    <w:rPr>
      <w:rFonts w:ascii="Arial" w:hAnsi="Arial" w:cs="Times New Roman"/>
      <w:color w:val="FF0000"/>
      <w:sz w:val="20"/>
      <w:szCs w:val="20"/>
      <w:lang w:val="en-GB" w:eastAsia="fr-FR"/>
    </w:rPr>
  </w:style>
  <w:style w:type="character" w:customStyle="1" w:styleId="BodyText3Char">
    <w:name w:val="Body Text 3 Char"/>
    <w:basedOn w:val="DefaultParagraphFont"/>
    <w:link w:val="BodyText3"/>
    <w:rsid w:val="00F813E5"/>
    <w:rPr>
      <w:rFonts w:ascii="Arial" w:eastAsia="Times New Roman" w:hAnsi="Arial" w:cs="Times New Roman"/>
      <w:color w:val="FF0000"/>
      <w:sz w:val="20"/>
      <w:szCs w:val="20"/>
      <w:lang w:val="en-GB" w:eastAsia="fr-FR"/>
    </w:rPr>
  </w:style>
  <w:style w:type="paragraph" w:styleId="NoSpacing">
    <w:name w:val="No Spacing"/>
    <w:link w:val="NoSpacingChar"/>
    <w:uiPriority w:val="1"/>
    <w:qFormat/>
    <w:rsid w:val="00F813E5"/>
    <w:rPr>
      <w:rFonts w:ascii="Calibri" w:eastAsia="Calibri" w:hAnsi="Calibri" w:cs="Times New Roman"/>
      <w:sz w:val="22"/>
      <w:szCs w:val="22"/>
      <w:lang w:val="en-GB" w:eastAsia="en-US"/>
    </w:rPr>
  </w:style>
  <w:style w:type="character" w:customStyle="1" w:styleId="NoSpacingChar">
    <w:name w:val="No Spacing Char"/>
    <w:link w:val="NoSpacing"/>
    <w:uiPriority w:val="1"/>
    <w:rsid w:val="00F813E5"/>
    <w:rPr>
      <w:rFonts w:ascii="Calibri" w:eastAsia="Calibri" w:hAnsi="Calibri" w:cs="Times New Roman"/>
      <w:sz w:val="22"/>
      <w:szCs w:val="22"/>
      <w:lang w:val="en-GB" w:eastAsia="en-US"/>
    </w:rPr>
  </w:style>
  <w:style w:type="paragraph" w:styleId="NormalWeb">
    <w:name w:val="Normal (Web)"/>
    <w:basedOn w:val="Normal"/>
    <w:uiPriority w:val="99"/>
    <w:unhideWhenUsed/>
    <w:rsid w:val="00F813E5"/>
    <w:pPr>
      <w:widowControl/>
      <w:autoSpaceDE/>
      <w:autoSpaceDN/>
      <w:adjustRightInd/>
      <w:spacing w:before="100" w:beforeAutospacing="1" w:after="100" w:afterAutospacing="1" w:line="240" w:lineRule="auto"/>
      <w:textAlignment w:val="auto"/>
    </w:pPr>
    <w:rPr>
      <w:rFonts w:ascii="Times New Roman" w:hAnsi="Times New Roman" w:cs="Times New Roman"/>
      <w:color w:val="auto"/>
      <w:lang w:val="en-GB" w:eastAsia="en-GB"/>
    </w:rPr>
  </w:style>
  <w:style w:type="character" w:customStyle="1" w:styleId="UnresolvedMention1">
    <w:name w:val="Unresolved Mention1"/>
    <w:basedOn w:val="DefaultParagraphFont"/>
    <w:uiPriority w:val="99"/>
    <w:semiHidden/>
    <w:unhideWhenUsed/>
    <w:rsid w:val="00535B6E"/>
    <w:rPr>
      <w:color w:val="808080"/>
      <w:shd w:val="clear" w:color="auto" w:fill="E6E6E6"/>
    </w:rPr>
  </w:style>
  <w:style w:type="character" w:customStyle="1" w:styleId="ListParagraphChar">
    <w:name w:val="List Paragraph Char"/>
    <w:aliases w:val="References Char"/>
    <w:link w:val="ListParagraph"/>
    <w:uiPriority w:val="99"/>
    <w:locked/>
    <w:rsid w:val="003F2FB5"/>
    <w:rPr>
      <w:rFonts w:asciiTheme="majorHAnsi" w:eastAsiaTheme="minorHAnsi" w:hAnsiTheme="majorHAnsi"/>
      <w:shd w:val="clear" w:color="auto" w:fill="FFFFFF"/>
      <w:lang w:val="en-GB"/>
    </w:rPr>
  </w:style>
  <w:style w:type="character" w:customStyle="1" w:styleId="A11">
    <w:name w:val="A11"/>
    <w:uiPriority w:val="99"/>
    <w:rsid w:val="00430468"/>
    <w:rPr>
      <w:rFonts w:cs="PINXM R+ The Sans Light"/>
      <w:color w:val="221E1F"/>
      <w:sz w:val="11"/>
      <w:szCs w:val="11"/>
    </w:rPr>
  </w:style>
  <w:style w:type="table" w:styleId="TableGrid">
    <w:name w:val="Table Grid"/>
    <w:basedOn w:val="TableNormal"/>
    <w:uiPriority w:val="59"/>
    <w:rsid w:val="005653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VIfnrCharCharChar">
    <w:name w:val="BVI fnr Char Char Char"/>
    <w:aliases w:val="BVI fnr Car Car Char Char Char,BVI fnr Car Char Char Char,BVI fnr Car Car Car Car Char Char Char1 Char,BVI fnr Char Char Char Char, BVI fnr Char Char Char, BVI fnr Car Car Char Char Char"/>
    <w:basedOn w:val="Normal"/>
    <w:link w:val="FootnoteReference"/>
    <w:uiPriority w:val="99"/>
    <w:rsid w:val="00AD21AB"/>
    <w:pPr>
      <w:widowControl/>
      <w:autoSpaceDE/>
      <w:autoSpaceDN/>
      <w:adjustRightInd/>
      <w:spacing w:before="200" w:line="240" w:lineRule="exact"/>
      <w:jc w:val="both"/>
      <w:textAlignment w:val="auto"/>
    </w:pPr>
    <w:rPr>
      <w:rFonts w:asciiTheme="minorHAnsi" w:eastAsiaTheme="minorEastAsia" w:hAnsiTheme="minorHAnsi" w:cstheme="minorBidi"/>
      <w:color w:val="auto"/>
      <w:vertAlign w:val="superscript"/>
      <w:lang w:eastAsia="ja-JP"/>
    </w:rPr>
  </w:style>
  <w:style w:type="paragraph" w:styleId="CommentSubject">
    <w:name w:val="annotation subject"/>
    <w:basedOn w:val="CommentText"/>
    <w:next w:val="CommentText"/>
    <w:link w:val="CommentSubjectChar"/>
    <w:uiPriority w:val="99"/>
    <w:semiHidden/>
    <w:unhideWhenUsed/>
    <w:rsid w:val="00DF1947"/>
    <w:pPr>
      <w:widowControl w:val="0"/>
      <w:autoSpaceDE w:val="0"/>
      <w:autoSpaceDN w:val="0"/>
      <w:adjustRightInd w:val="0"/>
      <w:spacing w:after="0" w:line="240" w:lineRule="auto"/>
      <w:textAlignment w:val="center"/>
    </w:pPr>
    <w:rPr>
      <w:rFonts w:ascii="Cambria" w:eastAsia="Times New Roman" w:hAnsi="Cambria" w:cs="Cambria"/>
      <w:b/>
      <w:bCs/>
      <w:color w:val="000000"/>
    </w:rPr>
  </w:style>
  <w:style w:type="character" w:customStyle="1" w:styleId="CommentSubjectChar">
    <w:name w:val="Comment Subject Char"/>
    <w:basedOn w:val="CommentTextChar"/>
    <w:link w:val="CommentSubject"/>
    <w:uiPriority w:val="99"/>
    <w:semiHidden/>
    <w:rsid w:val="00DF1947"/>
    <w:rPr>
      <w:rFonts w:ascii="Cambria" w:eastAsia="Times New Roman" w:hAnsi="Cambria" w:cs="Cambria"/>
      <w:b/>
      <w:bCs/>
      <w:color w:val="000000"/>
      <w:sz w:val="20"/>
      <w:szCs w:val="20"/>
      <w:lang w:eastAsia="en-US"/>
    </w:rPr>
  </w:style>
  <w:style w:type="character" w:customStyle="1" w:styleId="Heading3Char">
    <w:name w:val="Heading 3 Char"/>
    <w:basedOn w:val="DefaultParagraphFont"/>
    <w:link w:val="Heading3"/>
    <w:uiPriority w:val="9"/>
    <w:semiHidden/>
    <w:rsid w:val="00C50827"/>
    <w:rPr>
      <w:rFonts w:asciiTheme="majorHAnsi" w:eastAsiaTheme="majorEastAsia" w:hAnsiTheme="majorHAnsi" w:cstheme="majorBidi"/>
      <w:color w:val="243F60" w:themeColor="accent1" w:themeShade="7F"/>
      <w:lang w:eastAsia="en-US"/>
    </w:rPr>
  </w:style>
  <w:style w:type="character" w:styleId="UnresolvedMention">
    <w:name w:val="Unresolved Mention"/>
    <w:basedOn w:val="DefaultParagraphFont"/>
    <w:uiPriority w:val="99"/>
    <w:semiHidden/>
    <w:unhideWhenUsed/>
    <w:rsid w:val="00B055BE"/>
    <w:rPr>
      <w:color w:val="605E5C"/>
      <w:shd w:val="clear" w:color="auto" w:fill="E1DFDD"/>
    </w:rPr>
  </w:style>
  <w:style w:type="character" w:customStyle="1" w:styleId="Heading2Char">
    <w:name w:val="Heading 2 Char"/>
    <w:basedOn w:val="DefaultParagraphFont"/>
    <w:link w:val="Heading2"/>
    <w:uiPriority w:val="9"/>
    <w:rsid w:val="00E80B77"/>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7259044">
      <w:bodyDiv w:val="1"/>
      <w:marLeft w:val="0"/>
      <w:marRight w:val="0"/>
      <w:marTop w:val="0"/>
      <w:marBottom w:val="0"/>
      <w:divBdr>
        <w:top w:val="none" w:sz="0" w:space="0" w:color="auto"/>
        <w:left w:val="none" w:sz="0" w:space="0" w:color="auto"/>
        <w:bottom w:val="none" w:sz="0" w:space="0" w:color="auto"/>
        <w:right w:val="none" w:sz="0" w:space="0" w:color="auto"/>
      </w:divBdr>
    </w:div>
    <w:div w:id="179890835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dropbox.com/s/yxiwnalbn66ci9p/UNW-GERAAS%20CRITERIA.xlsx?dl=0" TargetMode="External"/><Relationship Id="rId18" Type="http://schemas.openxmlformats.org/officeDocument/2006/relationships/hyperlink" Target="http://www.unwomen.org/en/about-us/evaluation/decentralized-evaluations" TargetMode="External"/><Relationship Id="rId3" Type="http://schemas.openxmlformats.org/officeDocument/2006/relationships/styles" Target="styles.xml"/><Relationship Id="rId21" Type="http://schemas.openxmlformats.org/officeDocument/2006/relationships/hyperlink" Target="http://www.unwomen.org/en/digital-library/publications/2015/4/un-women-evaluation-handbook-how-to-manage-gender-responsive-evaluation" TargetMode="External"/><Relationship Id="rId7" Type="http://schemas.openxmlformats.org/officeDocument/2006/relationships/endnotes" Target="endnotes.xml"/><Relationship Id="rId12" Type="http://schemas.openxmlformats.org/officeDocument/2006/relationships/hyperlink" Target="http://gate.unwomen.org/" TargetMode="External"/><Relationship Id="rId17" Type="http://schemas.openxmlformats.org/officeDocument/2006/relationships/hyperlink" Target="http://www.uneval.org/document/detail/10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uneval.org/document/detail/102" TargetMode="External"/><Relationship Id="rId20" Type="http://schemas.openxmlformats.org/officeDocument/2006/relationships/hyperlink" Target="http://www.unevaluation.org/document/detail/191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nwomen.org/en/about-us/evaluation/decentralized-evaluation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unw-gate.azurewebsites.net/resources/docs/SiteDocuments/UNWomen%20-%20CodeofConductforEvaluationForm-Consultants.pdf" TargetMode="External"/><Relationship Id="rId23" Type="http://schemas.openxmlformats.org/officeDocument/2006/relationships/footer" Target="footer1.xml"/><Relationship Id="rId10" Type="http://schemas.openxmlformats.org/officeDocument/2006/relationships/hyperlink" Target="https://www.unwomen.org/en/about-us/accountability/evaluation/un-coherence" TargetMode="External"/><Relationship Id="rId19" Type="http://schemas.openxmlformats.org/officeDocument/2006/relationships/hyperlink" Target="https://unw-gate.azurewebsites.net/resources/docs/SiteDocuments/UNWomen%20-%20CodeofConductforEvaluationForm-Consultants.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dropbox.com/s/yxiwnalbn66ci9p/UNW-GERAAS%20CRITERIA.xlsx?dl=0"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A574D4-0329-40F7-A117-C9A8C0A4D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6102</Words>
  <Characters>34784</Characters>
  <Application>Microsoft Office Word</Application>
  <DocSecurity>0</DocSecurity>
  <Lines>289</Lines>
  <Paragraphs>81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40805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Damm</dc:creator>
  <cp:keywords/>
  <dc:description/>
  <cp:lastModifiedBy>Narcya Chilengue</cp:lastModifiedBy>
  <cp:revision>2</cp:revision>
  <cp:lastPrinted>2016-12-22T07:50:00Z</cp:lastPrinted>
  <dcterms:created xsi:type="dcterms:W3CDTF">2020-09-29T08:40:00Z</dcterms:created>
  <dcterms:modified xsi:type="dcterms:W3CDTF">2020-09-29T08:40:00Z</dcterms:modified>
</cp:coreProperties>
</file>