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940" w:rsidRPr="00CE7AC6" w:rsidRDefault="00674EBA" w:rsidP="00174940">
      <w:pPr>
        <w:spacing w:after="240"/>
        <w:jc w:val="center"/>
        <w:rPr>
          <w:rFonts w:asciiTheme="minorHAnsi" w:hAnsiTheme="minorHAnsi" w:cs="Arial"/>
          <w:b/>
          <w:sz w:val="28"/>
          <w:szCs w:val="28"/>
        </w:rPr>
      </w:pPr>
      <w:r w:rsidRPr="00CE7AC6">
        <w:rPr>
          <w:rFonts w:asciiTheme="minorHAnsi" w:hAnsiTheme="minorHAnsi" w:cs="Arial"/>
          <w:b/>
          <w:sz w:val="28"/>
          <w:szCs w:val="28"/>
        </w:rPr>
        <w:t xml:space="preserve">HAITI </w:t>
      </w:r>
      <w:r w:rsidR="00174940" w:rsidRPr="00CE7AC6">
        <w:rPr>
          <w:rFonts w:asciiTheme="minorHAnsi" w:hAnsiTheme="minorHAnsi" w:cs="Arial"/>
          <w:b/>
          <w:sz w:val="28"/>
          <w:szCs w:val="28"/>
        </w:rPr>
        <w:t>MONITORING, EVALUATION AND RESEARCH PLAN 201</w:t>
      </w:r>
      <w:r w:rsidR="00047C55">
        <w:rPr>
          <w:rFonts w:asciiTheme="minorHAnsi" w:hAnsiTheme="minorHAnsi" w:cs="Arial"/>
          <w:b/>
          <w:sz w:val="28"/>
          <w:szCs w:val="28"/>
        </w:rPr>
        <w:t>5</w:t>
      </w:r>
      <w:r w:rsidR="00174940" w:rsidRPr="00CE7AC6">
        <w:rPr>
          <w:rFonts w:asciiTheme="minorHAnsi" w:hAnsiTheme="minorHAnsi" w:cs="Arial"/>
          <w:b/>
          <w:sz w:val="28"/>
          <w:szCs w:val="28"/>
        </w:rPr>
        <w:t>-20</w:t>
      </w:r>
      <w:r w:rsidR="00ED18B7" w:rsidRPr="00CE7AC6">
        <w:rPr>
          <w:rFonts w:asciiTheme="minorHAnsi" w:hAnsiTheme="minorHAnsi" w:cs="Arial"/>
          <w:b/>
          <w:sz w:val="28"/>
          <w:szCs w:val="28"/>
        </w:rPr>
        <w:t>16</w:t>
      </w:r>
    </w:p>
    <w:p w:rsidR="00AF42C1" w:rsidRPr="00CE7AC6" w:rsidRDefault="004A5D6B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  <w:r w:rsidRPr="00CE7AC6">
        <w:rPr>
          <w:rFonts w:asciiTheme="minorHAnsi" w:hAnsiTheme="minorHAnsi" w:cs="Arial"/>
          <w:b/>
          <w:sz w:val="28"/>
          <w:szCs w:val="28"/>
        </w:rPr>
        <w:t>Monitoring and Research</w:t>
      </w:r>
      <w:r w:rsidR="00A6045E">
        <w:rPr>
          <w:rFonts w:asciiTheme="minorHAnsi" w:hAnsiTheme="minorHAnsi" w:cs="Arial"/>
          <w:b/>
          <w:sz w:val="28"/>
          <w:szCs w:val="28"/>
        </w:rPr>
        <w:t xml:space="preserve"> Plan 2015</w:t>
      </w:r>
      <w:r w:rsidR="006E2E79" w:rsidRPr="00CE7AC6">
        <w:rPr>
          <w:rFonts w:asciiTheme="minorHAnsi" w:hAnsiTheme="minorHAnsi" w:cs="Arial"/>
          <w:b/>
          <w:sz w:val="28"/>
          <w:szCs w:val="28"/>
        </w:rPr>
        <w:t>-20</w:t>
      </w:r>
      <w:r w:rsidR="004D1F61" w:rsidRPr="00CE7AC6">
        <w:rPr>
          <w:rFonts w:asciiTheme="minorHAnsi" w:hAnsiTheme="minorHAnsi" w:cs="Arial"/>
          <w:b/>
          <w:sz w:val="28"/>
          <w:szCs w:val="28"/>
        </w:rPr>
        <w:t>16</w:t>
      </w:r>
    </w:p>
    <w:tbl>
      <w:tblPr>
        <w:tblW w:w="143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675"/>
        <w:gridCol w:w="3842"/>
        <w:gridCol w:w="3150"/>
        <w:gridCol w:w="1341"/>
        <w:gridCol w:w="1325"/>
      </w:tblGrid>
      <w:tr w:rsidR="004A5D6B" w:rsidRPr="00CE7AC6" w:rsidTr="00873C41">
        <w:trPr>
          <w:tblHeader/>
          <w:jc w:val="center"/>
        </w:trPr>
        <w:tc>
          <w:tcPr>
            <w:tcW w:w="4675" w:type="dxa"/>
            <w:vMerge w:val="restart"/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Default"/>
              <w:tabs>
                <w:tab w:val="left" w:pos="0"/>
              </w:tabs>
              <w:rPr>
                <w:rFonts w:asciiTheme="minorHAnsi" w:hAnsiTheme="minorHAnsi"/>
                <w:sz w:val="22"/>
                <w:szCs w:val="22"/>
              </w:rPr>
            </w:pPr>
            <w:r w:rsidRPr="00CE7AC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Activity </w:t>
            </w:r>
          </w:p>
        </w:tc>
        <w:tc>
          <w:tcPr>
            <w:tcW w:w="3842" w:type="dxa"/>
            <w:vMerge w:val="restart"/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Default"/>
              <w:tabs>
                <w:tab w:val="left" w:pos="0"/>
              </w:tabs>
              <w:rPr>
                <w:rFonts w:asciiTheme="minorHAnsi" w:hAnsiTheme="minorHAnsi"/>
                <w:sz w:val="22"/>
                <w:szCs w:val="22"/>
              </w:rPr>
            </w:pPr>
            <w:r w:rsidRPr="00CE7AC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Partners and stakeholders </w:t>
            </w:r>
          </w:p>
        </w:tc>
        <w:tc>
          <w:tcPr>
            <w:tcW w:w="3150" w:type="dxa"/>
            <w:vMerge w:val="restart"/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Default"/>
              <w:tabs>
                <w:tab w:val="left" w:pos="0"/>
              </w:tabs>
              <w:rPr>
                <w:rFonts w:asciiTheme="minorHAnsi" w:hAnsiTheme="minorHAnsi"/>
                <w:sz w:val="22"/>
                <w:szCs w:val="22"/>
              </w:rPr>
            </w:pPr>
            <w:r w:rsidRPr="00CE7AC6">
              <w:rPr>
                <w:rFonts w:asciiTheme="minorHAnsi" w:hAnsiTheme="minorHAnsi"/>
                <w:b/>
                <w:bCs/>
                <w:sz w:val="22"/>
                <w:szCs w:val="22"/>
              </w:rPr>
              <w:t>Planned Dates (Month and year of start and end)</w:t>
            </w:r>
          </w:p>
        </w:tc>
        <w:tc>
          <w:tcPr>
            <w:tcW w:w="2666" w:type="dxa"/>
            <w:gridSpan w:val="2"/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Default"/>
              <w:tabs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E7AC6">
              <w:rPr>
                <w:rFonts w:asciiTheme="minorHAnsi" w:hAnsiTheme="minorHAnsi"/>
                <w:b/>
                <w:bCs/>
                <w:sz w:val="22"/>
                <w:szCs w:val="22"/>
              </w:rPr>
              <w:t>Budget</w:t>
            </w: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vMerge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42" w:type="dxa"/>
            <w:vMerge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50" w:type="dxa"/>
            <w:vMerge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41" w:type="dxa"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2"/>
                <w:szCs w:val="22"/>
              </w:rPr>
            </w:pPr>
            <w:r w:rsidRPr="00CE7AC6">
              <w:rPr>
                <w:rFonts w:asciiTheme="minorHAnsi" w:hAnsiTheme="minorHAnsi"/>
                <w:sz w:val="22"/>
                <w:szCs w:val="22"/>
              </w:rPr>
              <w:t>Source</w:t>
            </w:r>
          </w:p>
        </w:tc>
        <w:tc>
          <w:tcPr>
            <w:tcW w:w="1325" w:type="dxa"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2"/>
                <w:szCs w:val="22"/>
              </w:rPr>
            </w:pPr>
            <w:r w:rsidRPr="00CE7AC6">
              <w:rPr>
                <w:rFonts w:asciiTheme="minorHAnsi" w:hAnsiTheme="minorHAnsi"/>
                <w:sz w:val="22"/>
                <w:szCs w:val="22"/>
              </w:rPr>
              <w:t>Amount</w:t>
            </w:r>
          </w:p>
        </w:tc>
      </w:tr>
      <w:tr w:rsidR="004A5D6B" w:rsidRPr="00CE7AC6" w:rsidTr="005F4789">
        <w:trPr>
          <w:jc w:val="center"/>
        </w:trPr>
        <w:tc>
          <w:tcPr>
            <w:tcW w:w="14333" w:type="dxa"/>
            <w:gridSpan w:val="5"/>
            <w:shd w:val="clear" w:color="auto" w:fill="DBE5F1" w:themeFill="accent1" w:themeFillTint="33"/>
          </w:tcPr>
          <w:p w:rsidR="004A5D6B" w:rsidRPr="00CE7AC6" w:rsidRDefault="004A5D6B" w:rsidP="005F4789">
            <w:pPr>
              <w:pStyle w:val="Sansinterligne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716D1">
              <w:rPr>
                <w:rFonts w:asciiTheme="minorHAnsi" w:hAnsiTheme="minorHAnsi"/>
                <w:b/>
                <w:sz w:val="28"/>
                <w:szCs w:val="22"/>
              </w:rPr>
              <w:t>MONITORING</w:t>
            </w: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Monthly</w:t>
            </w:r>
            <w:r w:rsidR="004A5D6B" w:rsidRPr="00CE7AC6">
              <w:rPr>
                <w:rFonts w:asciiTheme="minorHAnsi" w:hAnsiTheme="minorHAnsi"/>
                <w:sz w:val="20"/>
                <w:szCs w:val="20"/>
              </w:rPr>
              <w:t xml:space="preserve"> monitoring of core and non-core projects (programmatic activities &amp; delivery)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Internal exercise</w:t>
            </w:r>
            <w:r w:rsidR="007F5762" w:rsidRPr="00CE7AC6">
              <w:rPr>
                <w:rFonts w:asciiTheme="minorHAnsi" w:hAnsiTheme="minorHAnsi"/>
                <w:sz w:val="20"/>
                <w:szCs w:val="20"/>
              </w:rPr>
              <w:t xml:space="preserve"> with LAC RO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4A5D6B" w:rsidRPr="00CE7AC6" w:rsidRDefault="004A5D6B" w:rsidP="007F5762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 xml:space="preserve">Monthly 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 xml:space="preserve">Quarterly progress </w:t>
            </w:r>
            <w:r w:rsidR="007F5762" w:rsidRPr="00CE7AC6">
              <w:rPr>
                <w:rFonts w:asciiTheme="minorHAnsi" w:hAnsiTheme="minorHAnsi"/>
                <w:sz w:val="20"/>
                <w:szCs w:val="20"/>
              </w:rPr>
              <w:t xml:space="preserve">programme and operations </w:t>
            </w:r>
            <w:r w:rsidRPr="00CE7AC6">
              <w:rPr>
                <w:rFonts w:asciiTheme="minorHAnsi" w:hAnsiTheme="minorHAnsi"/>
                <w:sz w:val="20"/>
                <w:szCs w:val="20"/>
              </w:rPr>
              <w:t xml:space="preserve">report 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Internal exercise with LAC</w:t>
            </w:r>
            <w:r w:rsidR="007F5762" w:rsidRPr="00CE7AC6">
              <w:rPr>
                <w:rFonts w:asciiTheme="minorHAnsi" w:hAnsiTheme="minorHAnsi"/>
                <w:sz w:val="20"/>
                <w:szCs w:val="20"/>
              </w:rPr>
              <w:t xml:space="preserve"> RO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Quarterly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 xml:space="preserve">Indicators Tracking Tool </w:t>
            </w:r>
            <w:r w:rsidR="007F5762" w:rsidRPr="00CE7AC6">
              <w:rPr>
                <w:rFonts w:asciiTheme="minorHAnsi" w:hAnsiTheme="minorHAnsi"/>
                <w:sz w:val="20"/>
                <w:szCs w:val="20"/>
              </w:rPr>
              <w:t>to monitor AWP implementation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Internal exercise with LAC</w:t>
            </w:r>
            <w:r w:rsidR="007F5762" w:rsidRPr="00CE7AC6">
              <w:rPr>
                <w:rFonts w:asciiTheme="minorHAnsi" w:hAnsiTheme="minorHAnsi"/>
                <w:sz w:val="20"/>
                <w:szCs w:val="20"/>
              </w:rPr>
              <w:t xml:space="preserve"> RO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4A5D6B" w:rsidRPr="00CE7AC6" w:rsidRDefault="007F5762" w:rsidP="007F5762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 xml:space="preserve">Biannually 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4A5D6B" w:rsidRPr="00CE7AC6" w:rsidRDefault="00E511F0" w:rsidP="007F5762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Core </w:t>
            </w: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A5D6B" w:rsidRPr="00CE7AC6" w:rsidRDefault="00E511F0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5,000 </w:t>
            </w: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Annual report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Internal exercise with LAC RO and HQ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Annually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73C41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873C41" w:rsidRPr="00CE7AC6" w:rsidRDefault="00873C41" w:rsidP="00873C41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873C41">
              <w:rPr>
                <w:rFonts w:asciiTheme="minorHAnsi" w:hAnsiTheme="minorHAnsi"/>
                <w:sz w:val="20"/>
                <w:szCs w:val="20"/>
              </w:rPr>
              <w:t>Security and Empowerment for Women and their Families: Ensuring a Gender- Responsive Humanitarian and E</w:t>
            </w:r>
            <w:r>
              <w:rPr>
                <w:rFonts w:asciiTheme="minorHAnsi" w:hAnsiTheme="minorHAnsi"/>
                <w:sz w:val="20"/>
                <w:szCs w:val="20"/>
              </w:rPr>
              <w:t>arly Recovery Response in Haiti – N</w:t>
            </w:r>
            <w:r w:rsidRPr="00CE7AC6">
              <w:rPr>
                <w:rFonts w:asciiTheme="minorHAnsi" w:hAnsiTheme="minorHAnsi"/>
                <w:sz w:val="20"/>
                <w:szCs w:val="20"/>
              </w:rPr>
              <w:t>arrative and financial report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873C41" w:rsidRPr="00CE7AC6" w:rsidRDefault="00873C41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Multi-D</w:t>
            </w:r>
            <w:r w:rsidRPr="00CE7AC6">
              <w:rPr>
                <w:rFonts w:asciiTheme="minorHAnsi" w:hAnsiTheme="minorHAnsi"/>
                <w:sz w:val="20"/>
                <w:szCs w:val="20"/>
              </w:rPr>
              <w:t>onor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873C41" w:rsidRPr="00CE7AC6" w:rsidRDefault="00873C41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Annually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873C41" w:rsidRPr="00CE7AC6" w:rsidRDefault="00873C41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873C41" w:rsidRPr="00CE7AC6" w:rsidRDefault="00873C41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Muskoka donor narrative and financial report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4A5D6B" w:rsidRPr="00A37570" w:rsidRDefault="0069390A" w:rsidP="00915F76">
            <w:pPr>
              <w:pStyle w:val="Sansinterligne"/>
              <w:rPr>
                <w:rFonts w:asciiTheme="minorHAnsi" w:hAnsiTheme="minorHAnsi"/>
                <w:sz w:val="20"/>
                <w:szCs w:val="20"/>
                <w:lang w:val="fr-FR"/>
              </w:rPr>
            </w:pPr>
            <w:r w:rsidRPr="00A37570">
              <w:rPr>
                <w:rFonts w:asciiTheme="minorHAnsi" w:hAnsiTheme="minorHAnsi"/>
                <w:sz w:val="20"/>
                <w:szCs w:val="20"/>
                <w:lang w:val="fr-FR"/>
              </w:rPr>
              <w:t>Minist</w:t>
            </w:r>
            <w:r>
              <w:rPr>
                <w:rFonts w:asciiTheme="minorHAnsi" w:hAnsiTheme="minorHAnsi"/>
                <w:sz w:val="20"/>
                <w:szCs w:val="20"/>
                <w:lang w:val="fr-FR"/>
              </w:rPr>
              <w:t xml:space="preserve">ère </w:t>
            </w:r>
            <w:r w:rsidR="00915F76">
              <w:rPr>
                <w:rFonts w:asciiTheme="minorHAnsi" w:hAnsiTheme="minorHAnsi"/>
                <w:sz w:val="20"/>
                <w:szCs w:val="20"/>
                <w:lang w:val="fr-FR"/>
              </w:rPr>
              <w:t>des affaires étrangères de la</w:t>
            </w:r>
            <w:r>
              <w:rPr>
                <w:rFonts w:asciiTheme="minorHAnsi" w:hAnsiTheme="minorHAnsi"/>
                <w:sz w:val="20"/>
                <w:szCs w:val="20"/>
                <w:lang w:val="fr-FR"/>
              </w:rPr>
              <w:t xml:space="preserve"> </w:t>
            </w:r>
            <w:r w:rsidR="007F5762" w:rsidRPr="00A37570">
              <w:rPr>
                <w:rFonts w:asciiTheme="minorHAnsi" w:hAnsiTheme="minorHAnsi"/>
                <w:sz w:val="20"/>
                <w:szCs w:val="20"/>
                <w:lang w:val="fr-FR"/>
              </w:rPr>
              <w:t>France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4A5D6B" w:rsidRPr="00CE7AC6" w:rsidRDefault="00CE7AC6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Annually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A5D6B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F4GE donor narrative and financial report</w:t>
            </w:r>
          </w:p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4A5D6B" w:rsidRPr="00CE7AC6" w:rsidRDefault="007F5762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European Union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4A5D6B" w:rsidRPr="00CE7AC6" w:rsidRDefault="00CE7AC6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Annually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A5D6B" w:rsidRPr="00CE7AC6" w:rsidRDefault="004A5D6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C083E" w:rsidRPr="00CE7AC6" w:rsidTr="00873C41">
        <w:trPr>
          <w:jc w:val="center"/>
        </w:trPr>
        <w:tc>
          <w:tcPr>
            <w:tcW w:w="4675" w:type="dxa"/>
            <w:tcBorders>
              <w:bottom w:val="single" w:sz="4" w:space="0" w:color="000000"/>
            </w:tcBorders>
          </w:tcPr>
          <w:p w:rsidR="000C083E" w:rsidRPr="00CE7AC6" w:rsidRDefault="000C083E" w:rsidP="00915F76">
            <w:pPr>
              <w:pStyle w:val="Sansinterligne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sz w:val="20"/>
                <w:szCs w:val="20"/>
              </w:rPr>
              <w:t xml:space="preserve">Annual </w:t>
            </w:r>
            <w:r w:rsidR="00915F76">
              <w:rPr>
                <w:rFonts w:asciiTheme="minorHAnsi" w:hAnsiTheme="minorHAnsi"/>
                <w:sz w:val="20"/>
                <w:szCs w:val="20"/>
              </w:rPr>
              <w:t xml:space="preserve">report  </w:t>
            </w:r>
          </w:p>
        </w:tc>
        <w:tc>
          <w:tcPr>
            <w:tcW w:w="3842" w:type="dxa"/>
            <w:tcBorders>
              <w:bottom w:val="single" w:sz="4" w:space="0" w:color="000000"/>
            </w:tcBorders>
          </w:tcPr>
          <w:p w:rsidR="000C083E" w:rsidRPr="00CE7AC6" w:rsidRDefault="000C083E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Internal exercise with LAC RO</w:t>
            </w:r>
          </w:p>
        </w:tc>
        <w:tc>
          <w:tcPr>
            <w:tcW w:w="3150" w:type="dxa"/>
            <w:tcBorders>
              <w:bottom w:val="single" w:sz="4" w:space="0" w:color="000000"/>
            </w:tcBorders>
          </w:tcPr>
          <w:p w:rsidR="000C083E" w:rsidRPr="00CE7AC6" w:rsidRDefault="000C083E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CE7AC6">
              <w:rPr>
                <w:rFonts w:asciiTheme="minorHAnsi" w:hAnsiTheme="minorHAnsi"/>
                <w:sz w:val="20"/>
                <w:szCs w:val="20"/>
              </w:rPr>
              <w:t>Annually</w:t>
            </w: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:rsidR="000C083E" w:rsidRPr="00CE7AC6" w:rsidRDefault="000C083E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0C083E" w:rsidRPr="00CE7AC6" w:rsidRDefault="000C083E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A5D6B" w:rsidRPr="00CE7AC6" w:rsidTr="005F4789">
        <w:trPr>
          <w:jc w:val="center"/>
        </w:trPr>
        <w:tc>
          <w:tcPr>
            <w:tcW w:w="14333" w:type="dxa"/>
            <w:gridSpan w:val="5"/>
            <w:shd w:val="clear" w:color="auto" w:fill="DBE5F1" w:themeFill="accent1" w:themeFillTint="33"/>
          </w:tcPr>
          <w:p w:rsidR="004A5D6B" w:rsidRPr="00CE7AC6" w:rsidRDefault="004A5D6B" w:rsidP="005F4789">
            <w:pPr>
              <w:pStyle w:val="Sansinterlign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16D1">
              <w:rPr>
                <w:rFonts w:asciiTheme="minorHAnsi" w:hAnsiTheme="minorHAnsi"/>
                <w:b/>
                <w:sz w:val="28"/>
                <w:szCs w:val="22"/>
              </w:rPr>
              <w:t>RESEARCH</w:t>
            </w:r>
          </w:p>
        </w:tc>
      </w:tr>
      <w:tr w:rsidR="0026414C" w:rsidRPr="00CE7AC6" w:rsidTr="00873C41">
        <w:trPr>
          <w:trHeight w:val="70"/>
          <w:jc w:val="center"/>
        </w:trPr>
        <w:tc>
          <w:tcPr>
            <w:tcW w:w="4675" w:type="dxa"/>
          </w:tcPr>
          <w:p w:rsidR="0026414C" w:rsidRPr="00A13249" w:rsidRDefault="0026414C" w:rsidP="0026414C">
            <w:pPr>
              <w:pStyle w:val="Sansinterligne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Study on state </w:t>
            </w:r>
            <w:r w:rsidRPr="0026414C">
              <w:rPr>
                <w:rFonts w:asciiTheme="minorHAnsi" w:hAnsiTheme="minorHAnsi"/>
                <w:sz w:val="20"/>
                <w:szCs w:val="20"/>
              </w:rPr>
              <w:t>of situation production of gender sensitive statistics by the national system of data management</w:t>
            </w:r>
          </w:p>
        </w:tc>
        <w:tc>
          <w:tcPr>
            <w:tcW w:w="3842" w:type="dxa"/>
            <w:shd w:val="clear" w:color="auto" w:fill="FFFFFF" w:themeFill="background1"/>
          </w:tcPr>
          <w:p w:rsidR="0026414C" w:rsidRPr="00A13249" w:rsidRDefault="0026414C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External exercise</w:t>
            </w:r>
          </w:p>
        </w:tc>
        <w:tc>
          <w:tcPr>
            <w:tcW w:w="3150" w:type="dxa"/>
            <w:shd w:val="clear" w:color="auto" w:fill="FFFFFF" w:themeFill="background1"/>
          </w:tcPr>
          <w:p w:rsidR="0026414C" w:rsidRPr="00A13249" w:rsidRDefault="0026414C" w:rsidP="0026414C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 2016</w:t>
            </w:r>
          </w:p>
        </w:tc>
        <w:tc>
          <w:tcPr>
            <w:tcW w:w="1341" w:type="dxa"/>
          </w:tcPr>
          <w:p w:rsidR="0026414C" w:rsidRPr="00A13249" w:rsidRDefault="0026414C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TBM</w:t>
            </w:r>
          </w:p>
        </w:tc>
        <w:tc>
          <w:tcPr>
            <w:tcW w:w="1325" w:type="dxa"/>
          </w:tcPr>
          <w:p w:rsidR="0026414C" w:rsidRPr="00A13249" w:rsidRDefault="0026414C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TBD</w:t>
            </w:r>
          </w:p>
        </w:tc>
      </w:tr>
      <w:tr w:rsidR="0066315B" w:rsidRPr="00CE7AC6" w:rsidTr="00873C41">
        <w:trPr>
          <w:trHeight w:val="70"/>
          <w:jc w:val="center"/>
        </w:trPr>
        <w:tc>
          <w:tcPr>
            <w:tcW w:w="4675" w:type="dxa"/>
          </w:tcPr>
          <w:p w:rsidR="0066315B" w:rsidRPr="00A13249" w:rsidRDefault="0066315B" w:rsidP="00A13249">
            <w:pPr>
              <w:pStyle w:val="Sansinterligne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A13249">
              <w:rPr>
                <w:rFonts w:asciiTheme="minorHAnsi" w:hAnsiTheme="minorHAnsi"/>
                <w:sz w:val="20"/>
                <w:szCs w:val="20"/>
              </w:rPr>
              <w:t>Conduct a study on the impact of drawdown of Minustah for UN Women</w:t>
            </w:r>
          </w:p>
        </w:tc>
        <w:tc>
          <w:tcPr>
            <w:tcW w:w="3842" w:type="dxa"/>
            <w:shd w:val="clear" w:color="auto" w:fill="FFFFFF" w:themeFill="background1"/>
          </w:tcPr>
          <w:p w:rsidR="0066315B" w:rsidRPr="00A13249" w:rsidRDefault="0066315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A13249">
              <w:rPr>
                <w:rFonts w:asciiTheme="minorHAnsi" w:hAnsiTheme="minorHAnsi"/>
                <w:sz w:val="20"/>
                <w:szCs w:val="20"/>
              </w:rPr>
              <w:t>Internal Exercise</w:t>
            </w:r>
          </w:p>
        </w:tc>
        <w:tc>
          <w:tcPr>
            <w:tcW w:w="3150" w:type="dxa"/>
            <w:shd w:val="clear" w:color="auto" w:fill="FFFFFF" w:themeFill="background1"/>
          </w:tcPr>
          <w:p w:rsidR="0066315B" w:rsidRPr="00A13249" w:rsidRDefault="0066315B" w:rsidP="0026414C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A13249">
              <w:rPr>
                <w:rFonts w:asciiTheme="minorHAnsi" w:hAnsiTheme="minorHAnsi"/>
                <w:sz w:val="20"/>
                <w:szCs w:val="20"/>
              </w:rPr>
              <w:t>In 201</w:t>
            </w:r>
            <w:r w:rsidR="0026414C"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1341" w:type="dxa"/>
          </w:tcPr>
          <w:p w:rsidR="0066315B" w:rsidRPr="00A13249" w:rsidRDefault="0066315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A13249">
              <w:rPr>
                <w:rFonts w:asciiTheme="minorHAnsi" w:hAnsiTheme="minorHAnsi"/>
                <w:sz w:val="20"/>
                <w:szCs w:val="20"/>
              </w:rPr>
              <w:t>Core</w:t>
            </w:r>
          </w:p>
        </w:tc>
        <w:tc>
          <w:tcPr>
            <w:tcW w:w="1325" w:type="dxa"/>
          </w:tcPr>
          <w:p w:rsidR="0066315B" w:rsidRPr="00A13249" w:rsidRDefault="0066315B" w:rsidP="005F4789">
            <w:pPr>
              <w:pStyle w:val="Sansinterligne"/>
              <w:rPr>
                <w:rFonts w:asciiTheme="minorHAnsi" w:hAnsiTheme="minorHAnsi"/>
                <w:sz w:val="20"/>
                <w:szCs w:val="20"/>
              </w:rPr>
            </w:pPr>
            <w:r w:rsidRPr="00A13249">
              <w:rPr>
                <w:rFonts w:asciiTheme="minorHAnsi" w:hAnsiTheme="minorHAnsi"/>
                <w:sz w:val="20"/>
                <w:szCs w:val="20"/>
              </w:rPr>
              <w:t>40,000</w:t>
            </w:r>
          </w:p>
        </w:tc>
      </w:tr>
    </w:tbl>
    <w:p w:rsidR="00915F76" w:rsidRDefault="00915F76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</w:p>
    <w:p w:rsidR="00915F76" w:rsidRDefault="00915F76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</w:p>
    <w:p w:rsidR="00915F76" w:rsidRDefault="00915F76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</w:p>
    <w:p w:rsidR="00915F76" w:rsidRDefault="00915F76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</w:p>
    <w:p w:rsidR="00915F76" w:rsidRDefault="00915F76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</w:p>
    <w:p w:rsidR="004A5D6B" w:rsidRPr="00CE7AC6" w:rsidRDefault="004A5D6B" w:rsidP="00174940">
      <w:pPr>
        <w:spacing w:before="240" w:after="240"/>
        <w:rPr>
          <w:rFonts w:asciiTheme="minorHAnsi" w:hAnsiTheme="minorHAnsi" w:cs="Arial"/>
          <w:b/>
          <w:sz w:val="28"/>
          <w:szCs w:val="28"/>
        </w:rPr>
      </w:pPr>
      <w:r w:rsidRPr="00CE7AC6">
        <w:rPr>
          <w:rFonts w:asciiTheme="minorHAnsi" w:hAnsiTheme="minorHAnsi" w:cs="Arial"/>
          <w:b/>
          <w:sz w:val="28"/>
          <w:szCs w:val="28"/>
        </w:rPr>
        <w:lastRenderedPageBreak/>
        <w:t>Evaluation Plan 201</w:t>
      </w:r>
      <w:r w:rsidR="000C083E">
        <w:rPr>
          <w:rFonts w:asciiTheme="minorHAnsi" w:hAnsiTheme="minorHAnsi" w:cs="Arial"/>
          <w:b/>
          <w:sz w:val="28"/>
          <w:szCs w:val="28"/>
        </w:rPr>
        <w:t>5</w:t>
      </w:r>
      <w:r w:rsidRPr="00CE7AC6">
        <w:rPr>
          <w:rFonts w:asciiTheme="minorHAnsi" w:hAnsiTheme="minorHAnsi" w:cs="Arial"/>
          <w:b/>
          <w:sz w:val="28"/>
          <w:szCs w:val="28"/>
        </w:rPr>
        <w:t>-2016</w:t>
      </w:r>
    </w:p>
    <w:tbl>
      <w:tblPr>
        <w:tblStyle w:val="Grilledutableau"/>
        <w:tblW w:w="14400" w:type="dxa"/>
        <w:tblLayout w:type="fixed"/>
        <w:tblLook w:val="04A0" w:firstRow="1" w:lastRow="0" w:firstColumn="1" w:lastColumn="0" w:noHBand="0" w:noVBand="1"/>
      </w:tblPr>
      <w:tblGrid>
        <w:gridCol w:w="1239"/>
        <w:gridCol w:w="1355"/>
        <w:gridCol w:w="1474"/>
        <w:gridCol w:w="1170"/>
        <w:gridCol w:w="990"/>
        <w:gridCol w:w="1080"/>
        <w:gridCol w:w="1062"/>
        <w:gridCol w:w="1482"/>
        <w:gridCol w:w="1213"/>
        <w:gridCol w:w="1080"/>
        <w:gridCol w:w="1175"/>
        <w:gridCol w:w="1080"/>
      </w:tblGrid>
      <w:tr w:rsidR="00174940" w:rsidRPr="00CE7AC6" w:rsidTr="00776123">
        <w:tc>
          <w:tcPr>
            <w:tcW w:w="1239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sz w:val="20"/>
                <w:szCs w:val="20"/>
              </w:rPr>
              <w:t>Evaluation name</w:t>
            </w:r>
          </w:p>
        </w:tc>
        <w:tc>
          <w:tcPr>
            <w:tcW w:w="1355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sz w:val="20"/>
                <w:szCs w:val="20"/>
              </w:rPr>
              <w:t>Mandatory?</w:t>
            </w:r>
          </w:p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sz w:val="20"/>
                <w:szCs w:val="20"/>
              </w:rPr>
              <w:t>(Y/N)</w:t>
            </w:r>
          </w:p>
        </w:tc>
        <w:tc>
          <w:tcPr>
            <w:tcW w:w="1474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UN Women SP Goal, Outcome  </w:t>
            </w:r>
          </w:p>
        </w:tc>
        <w:tc>
          <w:tcPr>
            <w:tcW w:w="1170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Country AWP Output</w:t>
            </w:r>
          </w:p>
        </w:tc>
        <w:tc>
          <w:tcPr>
            <w:tcW w:w="990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Office in charge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sz w:val="20"/>
                <w:szCs w:val="20"/>
              </w:rPr>
              <w:t>Region/ country</w:t>
            </w:r>
          </w:p>
        </w:tc>
        <w:tc>
          <w:tcPr>
            <w:tcW w:w="1062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pStyle w:val="Default"/>
              <w:tabs>
                <w:tab w:val="left" w:pos="0"/>
              </w:tabs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Joint activity </w:t>
            </w:r>
          </w:p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(Y/ N, indicate partners)</w:t>
            </w:r>
          </w:p>
        </w:tc>
        <w:tc>
          <w:tcPr>
            <w:tcW w:w="1482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Key Stakeholders</w:t>
            </w:r>
          </w:p>
        </w:tc>
        <w:tc>
          <w:tcPr>
            <w:tcW w:w="1213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pStyle w:val="Default"/>
              <w:tabs>
                <w:tab w:val="left" w:pos="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Planned Dates </w:t>
            </w:r>
          </w:p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(start-end)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Budget (US$) / Sources of Funding</w:t>
            </w:r>
          </w:p>
        </w:tc>
        <w:tc>
          <w:tcPr>
            <w:tcW w:w="1175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Status (pending/ initiated/ ongoing/ completed)</w:t>
            </w:r>
          </w:p>
        </w:tc>
        <w:tc>
          <w:tcPr>
            <w:tcW w:w="1080" w:type="dxa"/>
            <w:shd w:val="clear" w:color="auto" w:fill="8DB3E2" w:themeFill="text2" w:themeFillTint="66"/>
          </w:tcPr>
          <w:p w:rsidR="00174940" w:rsidRPr="00CE7AC6" w:rsidRDefault="00174940" w:rsidP="00CE7A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bCs/>
                <w:sz w:val="20"/>
                <w:szCs w:val="20"/>
              </w:rPr>
              <w:t>Remarks</w:t>
            </w:r>
          </w:p>
        </w:tc>
      </w:tr>
      <w:tr w:rsidR="00174940" w:rsidRPr="00CE7AC6" w:rsidTr="00CE7AC6">
        <w:tc>
          <w:tcPr>
            <w:tcW w:w="13320" w:type="dxa"/>
            <w:gridSpan w:val="11"/>
            <w:shd w:val="clear" w:color="auto" w:fill="DBE5F1" w:themeFill="accent1" w:themeFillTint="33"/>
          </w:tcPr>
          <w:p w:rsidR="00174940" w:rsidRPr="00CE7AC6" w:rsidRDefault="00174940" w:rsidP="00CE7AC6">
            <w:pPr>
              <w:pStyle w:val="Sansinterligne"/>
              <w:spacing w:line="276" w:lineRule="auto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b/>
                <w:i/>
                <w:sz w:val="20"/>
                <w:szCs w:val="20"/>
              </w:rPr>
              <w:t>Evaluations managed by the office</w:t>
            </w:r>
          </w:p>
        </w:tc>
        <w:tc>
          <w:tcPr>
            <w:tcW w:w="1080" w:type="dxa"/>
            <w:shd w:val="clear" w:color="auto" w:fill="DBE5F1" w:themeFill="accent1" w:themeFillTint="33"/>
          </w:tcPr>
          <w:p w:rsidR="00174940" w:rsidRPr="00CE7AC6" w:rsidRDefault="00174940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</w:p>
        </w:tc>
      </w:tr>
      <w:tr w:rsidR="00174940" w:rsidRPr="00CE7AC6" w:rsidTr="00776123">
        <w:tc>
          <w:tcPr>
            <w:tcW w:w="1239" w:type="dxa"/>
          </w:tcPr>
          <w:p w:rsidR="00174940" w:rsidRPr="00CE7AC6" w:rsidRDefault="00174940" w:rsidP="00F66277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 xml:space="preserve">Evaluation </w:t>
            </w:r>
            <w:r w:rsidR="00930AFF" w:rsidRPr="00CE7AC6">
              <w:rPr>
                <w:rFonts w:asciiTheme="minorHAnsi" w:hAnsiTheme="minorHAnsi"/>
                <w:i/>
                <w:sz w:val="20"/>
                <w:szCs w:val="20"/>
              </w:rPr>
              <w:t xml:space="preserve">of Haiti </w:t>
            </w:r>
            <w:r w:rsidR="00F66277">
              <w:rPr>
                <w:rFonts w:asciiTheme="minorHAnsi" w:hAnsiTheme="minorHAnsi"/>
                <w:i/>
                <w:sz w:val="20"/>
                <w:szCs w:val="20"/>
              </w:rPr>
              <w:t xml:space="preserve">strategic note </w:t>
            </w:r>
            <w:r w:rsidR="00F66277" w:rsidRPr="00CE7AC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CE7AC6" w:rsidRPr="00CE7AC6">
              <w:rPr>
                <w:rFonts w:asciiTheme="minorHAnsi" w:hAnsiTheme="minorHAnsi"/>
                <w:i/>
                <w:sz w:val="20"/>
                <w:szCs w:val="20"/>
              </w:rPr>
              <w:t>2014-2016</w:t>
            </w:r>
          </w:p>
        </w:tc>
        <w:tc>
          <w:tcPr>
            <w:tcW w:w="1355" w:type="dxa"/>
          </w:tcPr>
          <w:p w:rsidR="00174940" w:rsidRPr="00CE7AC6" w:rsidRDefault="00CE7AC6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No</w:t>
            </w:r>
          </w:p>
        </w:tc>
        <w:tc>
          <w:tcPr>
            <w:tcW w:w="1474" w:type="dxa"/>
          </w:tcPr>
          <w:p w:rsidR="00174940" w:rsidRPr="00A37570" w:rsidRDefault="00915F76" w:rsidP="00CE7AC6">
            <w:pPr>
              <w:pStyle w:val="Sansinterligne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OC </w:t>
            </w:r>
            <w:r w:rsidRPr="00A37570">
              <w:rPr>
                <w:rFonts w:asciiTheme="minorHAnsi" w:hAnsiTheme="minorHAnsi"/>
                <w:sz w:val="20"/>
                <w:szCs w:val="20"/>
              </w:rPr>
              <w:t>1.1, 1.2; 2.1, 2.2</w:t>
            </w:r>
            <w:r w:rsidR="002C1125" w:rsidRPr="00A37570">
              <w:rPr>
                <w:rFonts w:asciiTheme="minorHAnsi" w:hAnsiTheme="minorHAnsi"/>
                <w:sz w:val="20"/>
                <w:szCs w:val="20"/>
              </w:rPr>
              <w:t xml:space="preserve">; 3.1, 3.2; 5.1, 5.2, 5.3. </w:t>
            </w:r>
          </w:p>
          <w:p w:rsidR="002C1125" w:rsidRPr="00CE7AC6" w:rsidRDefault="002C1125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</w:p>
        </w:tc>
        <w:tc>
          <w:tcPr>
            <w:tcW w:w="1170" w:type="dxa"/>
          </w:tcPr>
          <w:p w:rsidR="00174940" w:rsidRPr="00CE7AC6" w:rsidRDefault="002C1125" w:rsidP="00A37570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9E12DD">
              <w:rPr>
                <w:rFonts w:asciiTheme="minorHAnsi" w:hAnsiTheme="minorHAnsi"/>
                <w:sz w:val="20"/>
                <w:szCs w:val="20"/>
              </w:rPr>
              <w:t>OP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A37570">
              <w:rPr>
                <w:rFonts w:asciiTheme="minorHAnsi" w:hAnsiTheme="minorHAnsi"/>
                <w:sz w:val="20"/>
                <w:szCs w:val="20"/>
              </w:rPr>
              <w:t xml:space="preserve">1.1.1; 1.1.2; 1.2.1; 2.2.1, 3.1.1; </w:t>
            </w:r>
          </w:p>
        </w:tc>
        <w:tc>
          <w:tcPr>
            <w:tcW w:w="990" w:type="dxa"/>
          </w:tcPr>
          <w:p w:rsidR="00174940" w:rsidRPr="00CE7AC6" w:rsidRDefault="00930AFF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Haiti Country Office</w:t>
            </w:r>
          </w:p>
        </w:tc>
        <w:tc>
          <w:tcPr>
            <w:tcW w:w="1080" w:type="dxa"/>
          </w:tcPr>
          <w:p w:rsidR="00174940" w:rsidRPr="00CE7AC6" w:rsidRDefault="00930AFF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Haiti</w:t>
            </w:r>
          </w:p>
        </w:tc>
        <w:tc>
          <w:tcPr>
            <w:tcW w:w="1062" w:type="dxa"/>
          </w:tcPr>
          <w:p w:rsidR="00174940" w:rsidRPr="00CE7AC6" w:rsidRDefault="00930AFF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No</w:t>
            </w:r>
          </w:p>
        </w:tc>
        <w:tc>
          <w:tcPr>
            <w:tcW w:w="1482" w:type="dxa"/>
          </w:tcPr>
          <w:p w:rsidR="00174940" w:rsidRPr="00CE7AC6" w:rsidRDefault="00930AFF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All Partners</w:t>
            </w:r>
          </w:p>
        </w:tc>
        <w:tc>
          <w:tcPr>
            <w:tcW w:w="1213" w:type="dxa"/>
          </w:tcPr>
          <w:p w:rsidR="00174940" w:rsidRPr="00CE7AC6" w:rsidRDefault="00CE7AC6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May</w:t>
            </w:r>
            <w:r w:rsidR="00930AFF" w:rsidRPr="00CE7AC6">
              <w:rPr>
                <w:rFonts w:asciiTheme="minorHAnsi" w:hAnsiTheme="minorHAnsi"/>
                <w:i/>
                <w:sz w:val="20"/>
                <w:szCs w:val="20"/>
              </w:rPr>
              <w:t xml:space="preserve"> 2016</w:t>
            </w:r>
          </w:p>
        </w:tc>
        <w:tc>
          <w:tcPr>
            <w:tcW w:w="1080" w:type="dxa"/>
          </w:tcPr>
          <w:p w:rsidR="00F00E1A" w:rsidRDefault="00CE7AC6" w:rsidP="00F00E1A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 xml:space="preserve">US$ </w:t>
            </w:r>
          </w:p>
          <w:p w:rsidR="00F00E1A" w:rsidRPr="00E106E9" w:rsidRDefault="00F00E1A" w:rsidP="00F00E1A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E106E9">
              <w:rPr>
                <w:rFonts w:asciiTheme="minorHAnsi" w:hAnsiTheme="minorHAnsi"/>
                <w:i/>
                <w:sz w:val="20"/>
                <w:szCs w:val="20"/>
              </w:rPr>
              <w:t>30,000</w:t>
            </w:r>
          </w:p>
          <w:p w:rsidR="00174940" w:rsidRPr="00CE7AC6" w:rsidRDefault="00CE7AC6" w:rsidP="00F00E1A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core</w:t>
            </w:r>
            <w:r w:rsidR="0026414C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175" w:type="dxa"/>
          </w:tcPr>
          <w:p w:rsidR="00174940" w:rsidRPr="00CE7AC6" w:rsidRDefault="00750CAE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  <w:r w:rsidRPr="00CE7AC6">
              <w:rPr>
                <w:rFonts w:asciiTheme="minorHAnsi" w:hAnsiTheme="minorHAnsi"/>
                <w:i/>
                <w:sz w:val="20"/>
                <w:szCs w:val="20"/>
              </w:rPr>
              <w:t>Pending</w:t>
            </w:r>
          </w:p>
        </w:tc>
        <w:tc>
          <w:tcPr>
            <w:tcW w:w="1080" w:type="dxa"/>
          </w:tcPr>
          <w:p w:rsidR="00174940" w:rsidRPr="00CE7AC6" w:rsidRDefault="00174940" w:rsidP="00CE7AC6">
            <w:pPr>
              <w:pStyle w:val="Sansinterligne"/>
              <w:spacing w:line="276" w:lineRule="auto"/>
              <w:rPr>
                <w:rFonts w:asciiTheme="minorHAnsi" w:hAnsiTheme="minorHAnsi"/>
                <w:i/>
                <w:sz w:val="20"/>
                <w:szCs w:val="20"/>
              </w:rPr>
            </w:pPr>
          </w:p>
        </w:tc>
      </w:tr>
    </w:tbl>
    <w:p w:rsidR="00F7134A" w:rsidRDefault="00F7134A" w:rsidP="001206C4">
      <w:pPr>
        <w:rPr>
          <w:rFonts w:asciiTheme="minorHAnsi" w:hAnsiTheme="minorHAnsi"/>
          <w:b/>
          <w:sz w:val="28"/>
          <w:szCs w:val="28"/>
        </w:rPr>
      </w:pPr>
    </w:p>
    <w:p w:rsidR="00F7134A" w:rsidRDefault="00F7134A" w:rsidP="001206C4">
      <w:pPr>
        <w:rPr>
          <w:rFonts w:asciiTheme="minorHAnsi" w:hAnsiTheme="minorHAnsi"/>
          <w:b/>
          <w:sz w:val="28"/>
          <w:szCs w:val="28"/>
        </w:rPr>
      </w:pPr>
    </w:p>
    <w:p w:rsidR="00746E35" w:rsidRDefault="00746E35" w:rsidP="001206C4">
      <w:pPr>
        <w:rPr>
          <w:rFonts w:asciiTheme="minorHAnsi" w:hAnsiTheme="minorHAnsi"/>
          <w:b/>
          <w:sz w:val="28"/>
          <w:szCs w:val="28"/>
        </w:rPr>
      </w:pPr>
      <w:r w:rsidRPr="00746E35">
        <w:rPr>
          <w:rFonts w:asciiTheme="minorHAnsi" w:hAnsiTheme="minorHAnsi"/>
          <w:b/>
          <w:sz w:val="28"/>
          <w:szCs w:val="28"/>
        </w:rPr>
        <w:t>Evaluation Justification Matrix</w:t>
      </w:r>
    </w:p>
    <w:p w:rsidR="00746E35" w:rsidRPr="00746E35" w:rsidRDefault="00746E35" w:rsidP="001206C4">
      <w:pPr>
        <w:rPr>
          <w:rFonts w:asciiTheme="minorHAnsi" w:hAnsiTheme="minorHAnsi"/>
          <w:b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97"/>
        <w:gridCol w:w="3595"/>
        <w:gridCol w:w="3597"/>
        <w:gridCol w:w="3601"/>
      </w:tblGrid>
      <w:tr w:rsidR="00746E35" w:rsidRPr="00746E35" w:rsidTr="000C083E">
        <w:tc>
          <w:tcPr>
            <w:tcW w:w="3597" w:type="dxa"/>
            <w:shd w:val="clear" w:color="auto" w:fill="8DB3E2" w:themeFill="text2" w:themeFillTint="66"/>
          </w:tcPr>
          <w:p w:rsidR="00746E35" w:rsidRDefault="00746E35">
            <w:pPr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746E35">
              <w:rPr>
                <w:rFonts w:asciiTheme="minorHAnsi" w:hAnsiTheme="minorHAnsi"/>
                <w:b/>
                <w:bCs/>
                <w:sz w:val="20"/>
                <w:szCs w:val="20"/>
              </w:rPr>
              <w:t>List of selected evaluation</w:t>
            </w:r>
          </w:p>
          <w:p w:rsidR="00746E35" w:rsidRPr="00746E35" w:rsidRDefault="00746E35">
            <w:pPr>
              <w:spacing w:line="276" w:lineRule="auto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595" w:type="dxa"/>
            <w:shd w:val="clear" w:color="auto" w:fill="8DB3E2" w:themeFill="text2" w:themeFillTint="66"/>
          </w:tcPr>
          <w:p w:rsidR="00746E35" w:rsidRPr="00746E35" w:rsidRDefault="00746E35">
            <w:pPr>
              <w:spacing w:line="276" w:lineRule="auto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46E35">
              <w:rPr>
                <w:rFonts w:asciiTheme="minorHAnsi" w:hAnsiTheme="minorHAnsi"/>
                <w:b/>
                <w:bCs/>
                <w:sz w:val="20"/>
                <w:szCs w:val="20"/>
              </w:rPr>
              <w:t>Criteria used for the selection</w:t>
            </w:r>
          </w:p>
        </w:tc>
        <w:tc>
          <w:tcPr>
            <w:tcW w:w="3597" w:type="dxa"/>
            <w:shd w:val="clear" w:color="auto" w:fill="8DB3E2" w:themeFill="text2" w:themeFillTint="66"/>
          </w:tcPr>
          <w:p w:rsidR="00746E35" w:rsidRPr="00746E35" w:rsidRDefault="00746E35">
            <w:pPr>
              <w:spacing w:line="276" w:lineRule="auto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46E35">
              <w:rPr>
                <w:rFonts w:asciiTheme="minorHAnsi" w:hAnsiTheme="minorHAnsi"/>
                <w:b/>
                <w:bCs/>
                <w:sz w:val="20"/>
                <w:szCs w:val="20"/>
              </w:rPr>
              <w:t>Potential evaluability</w:t>
            </w:r>
          </w:p>
        </w:tc>
        <w:tc>
          <w:tcPr>
            <w:tcW w:w="3601" w:type="dxa"/>
            <w:shd w:val="clear" w:color="auto" w:fill="8DB3E2" w:themeFill="text2" w:themeFillTint="66"/>
          </w:tcPr>
          <w:p w:rsidR="00746E35" w:rsidRPr="00746E35" w:rsidRDefault="00746E35">
            <w:pPr>
              <w:spacing w:line="276" w:lineRule="auto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46E35">
              <w:rPr>
                <w:rFonts w:asciiTheme="minorHAnsi" w:hAnsiTheme="minorHAnsi"/>
                <w:b/>
                <w:bCs/>
                <w:sz w:val="20"/>
                <w:szCs w:val="20"/>
              </w:rPr>
              <w:t>Intended use of evaluation findings</w:t>
            </w:r>
          </w:p>
        </w:tc>
      </w:tr>
      <w:tr w:rsidR="00C20BFD" w:rsidTr="000C083E">
        <w:tc>
          <w:tcPr>
            <w:tcW w:w="3597" w:type="dxa"/>
          </w:tcPr>
          <w:p w:rsidR="00C20BFD" w:rsidRPr="000C083E" w:rsidRDefault="00C20BFD" w:rsidP="001206C4">
            <w:pPr>
              <w:rPr>
                <w:rFonts w:asciiTheme="minorHAnsi" w:hAnsiTheme="minorHAnsi"/>
                <w:sz w:val="20"/>
                <w:szCs w:val="20"/>
              </w:rPr>
            </w:pPr>
            <w:r w:rsidRPr="000C083E">
              <w:rPr>
                <w:rFonts w:asciiTheme="minorHAnsi" w:hAnsiTheme="minorHAnsi"/>
                <w:sz w:val="20"/>
                <w:szCs w:val="20"/>
              </w:rPr>
              <w:t>Evaluation of Haiti Programme 2014-2016</w:t>
            </w:r>
          </w:p>
        </w:tc>
        <w:tc>
          <w:tcPr>
            <w:tcW w:w="3595" w:type="dxa"/>
          </w:tcPr>
          <w:p w:rsidR="00C20BFD" w:rsidRPr="000C083E" w:rsidRDefault="00312E3C" w:rsidP="00312E3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312E3C">
              <w:rPr>
                <w:rFonts w:asciiTheme="minorHAnsi" w:hAnsiTheme="minorHAnsi"/>
                <w:sz w:val="20"/>
                <w:szCs w:val="20"/>
              </w:rPr>
              <w:t>The relevant areas under review make this</w:t>
            </w:r>
            <w:r w:rsidRPr="00312E3C" w:rsidDel="007A0B1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12E3C">
              <w:rPr>
                <w:rFonts w:asciiTheme="minorHAnsi" w:hAnsiTheme="minorHAnsi"/>
                <w:sz w:val="20"/>
                <w:szCs w:val="20"/>
              </w:rPr>
              <w:t>evaluation a priority for the office. Risks related to interventions and the impact of the strategy in the medium and long term will be the focus.</w:t>
            </w:r>
            <w:r w:rsidR="007A0B12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3597" w:type="dxa"/>
          </w:tcPr>
          <w:p w:rsidR="00C20BFD" w:rsidRPr="000C083E" w:rsidRDefault="00DD30DD" w:rsidP="00312E3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The potential impact of this evaluation is high. </w:t>
            </w:r>
            <w:r w:rsidR="00312E3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12E3C" w:rsidRPr="00312E3C">
              <w:rPr>
                <w:rFonts w:asciiTheme="minorHAnsi" w:hAnsiTheme="minorHAnsi"/>
                <w:sz w:val="20"/>
                <w:szCs w:val="20"/>
              </w:rPr>
              <w:t>The strategy represents the dynamic response of the office in the country and therefore provided key elements for future interventions.</w:t>
            </w:r>
            <w:r w:rsidR="00312E3C" w:rsidRPr="00312E3C" w:rsidDel="00DD30D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12E3C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3601" w:type="dxa"/>
          </w:tcPr>
          <w:p w:rsidR="00C20BFD" w:rsidRDefault="00C20BFD" w:rsidP="00C20BFD">
            <w:pPr>
              <w:rPr>
                <w:rFonts w:asciiTheme="minorHAnsi" w:hAnsiTheme="minorHAnsi"/>
                <w:sz w:val="20"/>
                <w:szCs w:val="20"/>
              </w:rPr>
            </w:pPr>
            <w:r w:rsidRPr="000C083E">
              <w:rPr>
                <w:rFonts w:asciiTheme="minorHAnsi" w:hAnsiTheme="minorHAnsi"/>
                <w:sz w:val="20"/>
                <w:szCs w:val="20"/>
              </w:rPr>
              <w:t>Analyze programme impact and inform the next cycle of programming</w:t>
            </w:r>
          </w:p>
        </w:tc>
      </w:tr>
    </w:tbl>
    <w:p w:rsidR="00746E35" w:rsidRPr="00746E35" w:rsidRDefault="00746E35" w:rsidP="001206C4">
      <w:pPr>
        <w:rPr>
          <w:rFonts w:asciiTheme="minorHAnsi" w:hAnsiTheme="minorHAnsi"/>
          <w:sz w:val="20"/>
          <w:szCs w:val="20"/>
        </w:rPr>
      </w:pPr>
    </w:p>
    <w:sectPr w:rsidR="00746E35" w:rsidRPr="00746E35" w:rsidSect="001206C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E30" w:rsidRDefault="00BE1E30" w:rsidP="00707A5B">
      <w:r>
        <w:separator/>
      </w:r>
    </w:p>
  </w:endnote>
  <w:endnote w:type="continuationSeparator" w:id="0">
    <w:p w:rsidR="00BE1E30" w:rsidRDefault="00BE1E30" w:rsidP="0070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E30" w:rsidRDefault="00BE1E30" w:rsidP="00707A5B">
      <w:r>
        <w:separator/>
      </w:r>
    </w:p>
  </w:footnote>
  <w:footnote w:type="continuationSeparator" w:id="0">
    <w:p w:rsidR="00BE1E30" w:rsidRDefault="00BE1E30" w:rsidP="00707A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E79"/>
    <w:rsid w:val="00017614"/>
    <w:rsid w:val="0002372A"/>
    <w:rsid w:val="00047C55"/>
    <w:rsid w:val="0005170C"/>
    <w:rsid w:val="000819D6"/>
    <w:rsid w:val="00086693"/>
    <w:rsid w:val="000B055F"/>
    <w:rsid w:val="000B064B"/>
    <w:rsid w:val="000C083E"/>
    <w:rsid w:val="000F0AE4"/>
    <w:rsid w:val="001206C4"/>
    <w:rsid w:val="00155D29"/>
    <w:rsid w:val="00174940"/>
    <w:rsid w:val="0019170B"/>
    <w:rsid w:val="001F0792"/>
    <w:rsid w:val="001F4E21"/>
    <w:rsid w:val="002263AB"/>
    <w:rsid w:val="002312C4"/>
    <w:rsid w:val="00241C9F"/>
    <w:rsid w:val="0025506A"/>
    <w:rsid w:val="0026414C"/>
    <w:rsid w:val="002716D1"/>
    <w:rsid w:val="002C1125"/>
    <w:rsid w:val="00301DA7"/>
    <w:rsid w:val="00312E3C"/>
    <w:rsid w:val="00314EE3"/>
    <w:rsid w:val="003C1627"/>
    <w:rsid w:val="00435DB5"/>
    <w:rsid w:val="00482AB1"/>
    <w:rsid w:val="004A5D6B"/>
    <w:rsid w:val="004C4F82"/>
    <w:rsid w:val="004D1F61"/>
    <w:rsid w:val="005055FB"/>
    <w:rsid w:val="005A4828"/>
    <w:rsid w:val="005B036D"/>
    <w:rsid w:val="005C0C7B"/>
    <w:rsid w:val="005E202E"/>
    <w:rsid w:val="005E2F32"/>
    <w:rsid w:val="005E5BD3"/>
    <w:rsid w:val="005F4789"/>
    <w:rsid w:val="00637DD3"/>
    <w:rsid w:val="0066315B"/>
    <w:rsid w:val="00673A6D"/>
    <w:rsid w:val="00674EBA"/>
    <w:rsid w:val="0069390A"/>
    <w:rsid w:val="006B67E7"/>
    <w:rsid w:val="006D309D"/>
    <w:rsid w:val="006E2E79"/>
    <w:rsid w:val="00707A5B"/>
    <w:rsid w:val="00746E35"/>
    <w:rsid w:val="00750CAE"/>
    <w:rsid w:val="00750D8F"/>
    <w:rsid w:val="00776123"/>
    <w:rsid w:val="007A0B12"/>
    <w:rsid w:val="007A704A"/>
    <w:rsid w:val="007A77C6"/>
    <w:rsid w:val="007F2D03"/>
    <w:rsid w:val="007F5762"/>
    <w:rsid w:val="0082642B"/>
    <w:rsid w:val="00835A99"/>
    <w:rsid w:val="008729DB"/>
    <w:rsid w:val="00873C41"/>
    <w:rsid w:val="008761D0"/>
    <w:rsid w:val="008A197C"/>
    <w:rsid w:val="008C23BC"/>
    <w:rsid w:val="00911A55"/>
    <w:rsid w:val="00915F76"/>
    <w:rsid w:val="00930AFF"/>
    <w:rsid w:val="00945599"/>
    <w:rsid w:val="00961A58"/>
    <w:rsid w:val="0097750C"/>
    <w:rsid w:val="00983333"/>
    <w:rsid w:val="009B2A4C"/>
    <w:rsid w:val="009D1983"/>
    <w:rsid w:val="00A05609"/>
    <w:rsid w:val="00A13249"/>
    <w:rsid w:val="00A33BF3"/>
    <w:rsid w:val="00A37570"/>
    <w:rsid w:val="00A57EB5"/>
    <w:rsid w:val="00A6045E"/>
    <w:rsid w:val="00AF42C1"/>
    <w:rsid w:val="00B7644B"/>
    <w:rsid w:val="00B832D7"/>
    <w:rsid w:val="00BA240F"/>
    <w:rsid w:val="00BB1F8A"/>
    <w:rsid w:val="00BC49B3"/>
    <w:rsid w:val="00BE1E30"/>
    <w:rsid w:val="00BF75EF"/>
    <w:rsid w:val="00C20BFD"/>
    <w:rsid w:val="00C564F3"/>
    <w:rsid w:val="00CA52BC"/>
    <w:rsid w:val="00CE7AC6"/>
    <w:rsid w:val="00D42EC1"/>
    <w:rsid w:val="00DC10D3"/>
    <w:rsid w:val="00DD30DD"/>
    <w:rsid w:val="00DF2172"/>
    <w:rsid w:val="00DF390D"/>
    <w:rsid w:val="00E04C0A"/>
    <w:rsid w:val="00E106E9"/>
    <w:rsid w:val="00E17643"/>
    <w:rsid w:val="00E24B32"/>
    <w:rsid w:val="00E511F0"/>
    <w:rsid w:val="00E96AC2"/>
    <w:rsid w:val="00ED18B7"/>
    <w:rsid w:val="00F00783"/>
    <w:rsid w:val="00F00E1A"/>
    <w:rsid w:val="00F2628C"/>
    <w:rsid w:val="00F429E7"/>
    <w:rsid w:val="00F474B6"/>
    <w:rsid w:val="00F66277"/>
    <w:rsid w:val="00F7134A"/>
    <w:rsid w:val="00F808BD"/>
    <w:rsid w:val="00F84A00"/>
    <w:rsid w:val="00FA576F"/>
    <w:rsid w:val="00F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16FBB0-FA0B-4DD9-BA45-141550DD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E79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uiPriority w:val="99"/>
    <w:rsid w:val="006E2E79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styleId="Sansinterligne">
    <w:name w:val="No Spacing"/>
    <w:uiPriority w:val="99"/>
    <w:qFormat/>
    <w:rsid w:val="006E2E79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977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07A5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07A5B"/>
    <w:rPr>
      <w:rFonts w:ascii="Times New Roman" w:eastAsia="MS Mincho" w:hAnsi="Times New Roman"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07A5B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C083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083E"/>
    <w:rPr>
      <w:rFonts w:ascii="Segoe UI" w:eastAsia="MS Mincho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241C9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41C9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41C9F"/>
    <w:rPr>
      <w:rFonts w:ascii="Times New Roman" w:eastAsia="MS Mincho" w:hAnsi="Times New Roman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41C9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41C9F"/>
    <w:rPr>
      <w:rFonts w:ascii="Times New Roman" w:eastAsia="MS Mincho" w:hAnsi="Times New Roman" w:cs="Times New Roman"/>
      <w:b/>
      <w:bCs/>
      <w:sz w:val="20"/>
      <w:szCs w:val="20"/>
    </w:rPr>
  </w:style>
  <w:style w:type="paragraph" w:styleId="Rvision">
    <w:name w:val="Revision"/>
    <w:hidden/>
    <w:uiPriority w:val="99"/>
    <w:semiHidden/>
    <w:rsid w:val="00F66277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F9C5179A50C42AE69478AF3D8D3A6" ma:contentTypeVersion="1" ma:contentTypeDescription="Create a new document." ma:contentTypeScope="" ma:versionID="dfe966d277735474898910345581ed01">
  <xsd:schema xmlns:xsd="http://www.w3.org/2001/XMLSchema" xmlns:xs="http://www.w3.org/2001/XMLSchema" xmlns:p="http://schemas.microsoft.com/office/2006/metadata/properties" xmlns:ns3="8b0475da-2565-4a56-a719-a3cbe3bc1ed9" targetNamespace="http://schemas.microsoft.com/office/2006/metadata/properties" ma:root="true" ma:fieldsID="397c2d7831d1fc224d4c949392230aca" ns3:_="">
    <xsd:import namespace="8b0475da-2565-4a56-a719-a3cbe3bc1ed9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475da-2565-4a56-a719-a3cbe3bc1e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0475da-2565-4a56-a719-a3cbe3bc1ed9">
      <UserInfo>
        <DisplayName>Jean Claude Muenda Kabisayi Nyanguila</DisplayName>
        <AccountId>9</AccountId>
        <AccountType/>
      </UserInfo>
      <UserInfo>
        <DisplayName>Nadege Beauvil</DisplayName>
        <AccountId>8</AccountId>
        <AccountType/>
      </UserInfo>
      <UserInfo>
        <DisplayName>Michelle Romulus</DisplayName>
        <AccountId>11</AccountId>
        <AccountType/>
      </UserInfo>
      <UserInfo>
        <DisplayName>Liliana Pardo Guerrero</DisplayName>
        <AccountId>10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7486B-9089-4E1B-897C-9B7B97861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0475da-2565-4a56-a719-a3cbe3bc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DB82C6-F0FF-43DA-8CE3-030EDB300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9903A4-55D5-4AAB-826F-5237ACD0CADF}">
  <ds:schemaRefs>
    <ds:schemaRef ds:uri="http://schemas.microsoft.com/office/2006/metadata/properties"/>
    <ds:schemaRef ds:uri="http://schemas.microsoft.com/office/infopath/2007/PartnerControls"/>
    <ds:schemaRef ds:uri="8b0475da-2565-4a56-a719-a3cbe3bc1ed9"/>
  </ds:schemaRefs>
</ds:datastoreItem>
</file>

<file path=customXml/itemProps4.xml><?xml version="1.0" encoding="utf-8"?>
<ds:datastoreItem xmlns:ds="http://schemas.openxmlformats.org/officeDocument/2006/customXml" ds:itemID="{E0037EEA-7FC8-4520-9C91-2DC0D2128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HAITI MERP</vt:lpstr>
      <vt:lpstr>HAITI MERP</vt:lpstr>
    </vt:vector>
  </TitlesOfParts>
  <Company>Microsoft</Company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HAITI MERP</dc:title>
  <dc:creator>Antara Ganguli</dc:creator>
  <cp:lastModifiedBy>Liliana Pardo Guerrero</cp:lastModifiedBy>
  <cp:revision>3</cp:revision>
  <cp:lastPrinted>2014-11-03T18:55:00Z</cp:lastPrinted>
  <dcterms:created xsi:type="dcterms:W3CDTF">2015-04-01T13:15:00Z</dcterms:created>
  <dcterms:modified xsi:type="dcterms:W3CDTF">2015-04-17T12:50:00Z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0x010100819F9C5179A50C42AE69478AF3D8D3A6</vt:lpwstr>
  </property>
  <property fmtid="{D5CDD505-2E9C-101B-9397-08002B2CF9AE}" pid="3" name="_dlc_DocIdItemGuid">
    <vt:lpwstr>b7e255f6-04ab-4309-a9cd-4d870df3da5b</vt:lpwstr>
  </property>
</Properties>
</file>