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F2750" w14:textId="252A3B9D" w:rsidR="00197B17" w:rsidRPr="00E754A1" w:rsidRDefault="00E754A1" w:rsidP="00E754A1">
      <w:pPr>
        <w:spacing w:after="240" w:line="240" w:lineRule="auto"/>
        <w:rPr>
          <w:rFonts w:ascii="Calibri" w:eastAsia="Times New Roman" w:hAnsi="Calibri" w:cs="Arial"/>
          <w:b/>
          <w:sz w:val="28"/>
          <w:szCs w:val="28"/>
        </w:rPr>
      </w:pPr>
      <w:r w:rsidRPr="00F24179">
        <w:rPr>
          <w:rFonts w:ascii="Calibri" w:eastAsia="Times New Roman" w:hAnsi="Calibri" w:cs="Arial"/>
          <w:b/>
          <w:sz w:val="28"/>
          <w:szCs w:val="28"/>
        </w:rPr>
        <w:t>MONITORING, EVALUATION AND RESEARCH PLAN 20</w:t>
      </w:r>
      <w:r w:rsidR="005A538E" w:rsidRPr="00F24179">
        <w:rPr>
          <w:rFonts w:ascii="Calibri" w:eastAsia="Times New Roman" w:hAnsi="Calibri" w:cs="Arial"/>
          <w:b/>
          <w:sz w:val="28"/>
          <w:szCs w:val="28"/>
        </w:rPr>
        <w:t>21</w:t>
      </w:r>
      <w:r w:rsidRPr="00F24179">
        <w:rPr>
          <w:rFonts w:ascii="Calibri" w:eastAsia="Times New Roman" w:hAnsi="Calibri" w:cs="Arial"/>
          <w:b/>
          <w:sz w:val="28"/>
          <w:szCs w:val="28"/>
        </w:rPr>
        <w:t>-</w:t>
      </w:r>
      <w:proofErr w:type="gramStart"/>
      <w:r w:rsidRPr="00F24179">
        <w:rPr>
          <w:rFonts w:ascii="Calibri" w:eastAsia="Times New Roman" w:hAnsi="Calibri" w:cs="Arial"/>
          <w:b/>
          <w:sz w:val="28"/>
          <w:szCs w:val="28"/>
        </w:rPr>
        <w:t>20</w:t>
      </w:r>
      <w:r w:rsidR="005A538E" w:rsidRPr="00F24179">
        <w:rPr>
          <w:rFonts w:ascii="Calibri" w:eastAsia="Times New Roman" w:hAnsi="Calibri" w:cs="Arial"/>
          <w:b/>
          <w:sz w:val="28"/>
          <w:szCs w:val="28"/>
        </w:rPr>
        <w:t>22</w:t>
      </w:r>
      <w:r w:rsidRPr="00F24179">
        <w:rPr>
          <w:rFonts w:ascii="Calibri" w:eastAsia="Times New Roman" w:hAnsi="Calibri" w:cs="Arial"/>
          <w:b/>
          <w:sz w:val="28"/>
          <w:szCs w:val="28"/>
        </w:rPr>
        <w:t xml:space="preserve"> </w:t>
      </w:r>
      <w:r w:rsidR="00DA1DD0">
        <w:rPr>
          <w:rFonts w:ascii="Calibri" w:eastAsia="Times New Roman" w:hAnsi="Calibri" w:cs="Arial"/>
          <w:b/>
          <w:sz w:val="28"/>
          <w:szCs w:val="28"/>
        </w:rPr>
        <w:t>:</w:t>
      </w:r>
      <w:proofErr w:type="gramEnd"/>
      <w:r w:rsidR="00DA1DD0">
        <w:rPr>
          <w:rFonts w:ascii="Calibri" w:eastAsia="Times New Roman" w:hAnsi="Calibri" w:cs="Arial"/>
          <w:b/>
          <w:sz w:val="28"/>
          <w:szCs w:val="28"/>
        </w:rPr>
        <w:t xml:space="preserve"> </w:t>
      </w:r>
      <w:r w:rsidR="005A538E">
        <w:rPr>
          <w:rFonts w:ascii="Calibri" w:eastAsia="Times New Roman" w:hAnsi="Calibri" w:cs="Arial"/>
          <w:b/>
          <w:sz w:val="28"/>
          <w:szCs w:val="28"/>
        </w:rPr>
        <w:t>Argentina</w:t>
      </w:r>
    </w:p>
    <w:p w14:paraId="62E19520" w14:textId="7360461B" w:rsidR="00E754A1" w:rsidRPr="00197B17" w:rsidRDefault="00E754A1" w:rsidP="00F24179">
      <w:pPr>
        <w:rPr>
          <w:rFonts w:cs="Arial"/>
          <w:b/>
          <w:sz w:val="28"/>
          <w:szCs w:val="28"/>
        </w:rPr>
      </w:pPr>
      <w:r w:rsidRPr="00197B17">
        <w:rPr>
          <w:rFonts w:cs="Arial"/>
          <w:b/>
          <w:sz w:val="28"/>
          <w:szCs w:val="28"/>
        </w:rPr>
        <w:t>Monitoring and Research Plan 20</w:t>
      </w:r>
      <w:r w:rsidR="005A538E">
        <w:rPr>
          <w:rFonts w:cs="Arial"/>
          <w:b/>
          <w:sz w:val="28"/>
          <w:szCs w:val="28"/>
        </w:rPr>
        <w:t>21</w:t>
      </w:r>
      <w:r w:rsidRPr="00197B17">
        <w:rPr>
          <w:rFonts w:cs="Arial"/>
          <w:b/>
          <w:sz w:val="28"/>
          <w:szCs w:val="28"/>
        </w:rPr>
        <w:t>-20</w:t>
      </w:r>
      <w:r w:rsidR="005A538E">
        <w:rPr>
          <w:rFonts w:cs="Arial"/>
          <w:b/>
          <w:sz w:val="28"/>
          <w:szCs w:val="28"/>
        </w:rPr>
        <w:t>22</w:t>
      </w:r>
    </w:p>
    <w:tbl>
      <w:tblPr>
        <w:tblpPr w:leftFromText="141" w:rightFromText="141" w:vertAnchor="text" w:tblpXSpec="center" w:tblpY="1"/>
        <w:tblOverlap w:val="never"/>
        <w:tblW w:w="133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A0" w:firstRow="1" w:lastRow="0" w:firstColumn="1" w:lastColumn="0" w:noHBand="0" w:noVBand="0"/>
      </w:tblPr>
      <w:tblGrid>
        <w:gridCol w:w="1503"/>
        <w:gridCol w:w="1220"/>
        <w:gridCol w:w="1357"/>
        <w:gridCol w:w="1493"/>
        <w:gridCol w:w="1231"/>
        <w:gridCol w:w="1213"/>
        <w:gridCol w:w="1360"/>
        <w:gridCol w:w="1223"/>
        <w:gridCol w:w="980"/>
        <w:gridCol w:w="838"/>
        <w:gridCol w:w="917"/>
      </w:tblGrid>
      <w:tr w:rsidR="00CD319F" w:rsidRPr="00E754A1" w14:paraId="22CB67C1" w14:textId="77777777" w:rsidTr="00D81CAB">
        <w:trPr>
          <w:tblHeader/>
        </w:trPr>
        <w:tc>
          <w:tcPr>
            <w:tcW w:w="1503" w:type="dxa"/>
            <w:vMerge w:val="restart"/>
            <w:shd w:val="clear" w:color="auto" w:fill="ACB9CA" w:themeFill="text2" w:themeFillTint="66"/>
          </w:tcPr>
          <w:p w14:paraId="6CED1DCF" w14:textId="77777777" w:rsidR="00036AC8" w:rsidRPr="00E754A1" w:rsidRDefault="00036AC8" w:rsidP="00D81CAB">
            <w:pPr>
              <w:autoSpaceDE w:val="0"/>
              <w:autoSpaceDN w:val="0"/>
              <w:adjustRightInd w:val="0"/>
              <w:spacing w:after="0" w:line="240" w:lineRule="auto"/>
              <w:rPr>
                <w:rFonts w:ascii="Calibri" w:eastAsia="MS Mincho" w:hAnsi="Calibri" w:cs="Calibri"/>
                <w:color w:val="000000"/>
                <w:sz w:val="20"/>
                <w:szCs w:val="20"/>
              </w:rPr>
            </w:pPr>
            <w:r w:rsidRPr="302937DE">
              <w:rPr>
                <w:rFonts w:ascii="Calibri" w:eastAsia="MS Mincho" w:hAnsi="Calibri" w:cs="Calibri"/>
                <w:b/>
                <w:bCs/>
                <w:color w:val="000000" w:themeColor="text1"/>
                <w:sz w:val="20"/>
                <w:szCs w:val="20"/>
              </w:rPr>
              <w:t>Activity</w:t>
            </w:r>
          </w:p>
        </w:tc>
        <w:tc>
          <w:tcPr>
            <w:tcW w:w="1220" w:type="dxa"/>
            <w:vMerge w:val="restart"/>
            <w:shd w:val="clear" w:color="auto" w:fill="ACB9CA" w:themeFill="text2" w:themeFillTint="66"/>
          </w:tcPr>
          <w:p w14:paraId="2DA1CA38" w14:textId="7B08709E" w:rsidR="00036AC8" w:rsidRPr="00E754A1" w:rsidRDefault="00036AC8" w:rsidP="00D81CAB">
            <w:pPr>
              <w:autoSpaceDE w:val="0"/>
              <w:autoSpaceDN w:val="0"/>
              <w:adjustRightInd w:val="0"/>
              <w:spacing w:after="0" w:line="240" w:lineRule="auto"/>
              <w:rPr>
                <w:rFonts w:ascii="Calibri" w:eastAsia="MS Mincho" w:hAnsi="Calibri" w:cs="Calibri"/>
                <w:b/>
                <w:bCs/>
                <w:color w:val="000000"/>
                <w:sz w:val="20"/>
                <w:szCs w:val="20"/>
              </w:rPr>
            </w:pPr>
            <w:r w:rsidRPr="302937DE">
              <w:rPr>
                <w:rFonts w:ascii="Calibri" w:hAnsi="Calibri" w:cs="Calibri"/>
                <w:b/>
                <w:bCs/>
                <w:sz w:val="20"/>
                <w:szCs w:val="20"/>
              </w:rPr>
              <w:t>UNSDCF Outcome/UN Women SP Outcome</w:t>
            </w:r>
          </w:p>
        </w:tc>
        <w:tc>
          <w:tcPr>
            <w:tcW w:w="1357" w:type="dxa"/>
            <w:vMerge w:val="restart"/>
            <w:shd w:val="clear" w:color="auto" w:fill="ACB9CA" w:themeFill="text2" w:themeFillTint="66"/>
          </w:tcPr>
          <w:p w14:paraId="5A309DB7" w14:textId="78E55094" w:rsidR="00036AC8" w:rsidRPr="00E754A1" w:rsidRDefault="00036AC8" w:rsidP="00D81CAB">
            <w:pPr>
              <w:autoSpaceDE w:val="0"/>
              <w:autoSpaceDN w:val="0"/>
              <w:adjustRightInd w:val="0"/>
              <w:spacing w:after="0" w:line="240" w:lineRule="auto"/>
              <w:rPr>
                <w:rFonts w:ascii="Calibri" w:eastAsia="MS Mincho" w:hAnsi="Calibri" w:cs="Calibri"/>
                <w:b/>
                <w:bCs/>
                <w:color w:val="000000"/>
                <w:sz w:val="20"/>
                <w:szCs w:val="20"/>
              </w:rPr>
            </w:pPr>
            <w:r w:rsidRPr="302937DE">
              <w:rPr>
                <w:rFonts w:ascii="Calibri" w:hAnsi="Calibri" w:cs="Calibri"/>
                <w:b/>
                <w:bCs/>
                <w:sz w:val="20"/>
                <w:szCs w:val="20"/>
              </w:rPr>
              <w:t>SN Output/Relevant flagship program</w:t>
            </w:r>
          </w:p>
        </w:tc>
        <w:tc>
          <w:tcPr>
            <w:tcW w:w="1493" w:type="dxa"/>
            <w:vMerge w:val="restart"/>
            <w:shd w:val="clear" w:color="auto" w:fill="ACB9CA" w:themeFill="text2" w:themeFillTint="66"/>
          </w:tcPr>
          <w:p w14:paraId="341E5D29" w14:textId="5D924665" w:rsidR="00036AC8" w:rsidRDefault="00036AC8" w:rsidP="00D81CAB">
            <w:pPr>
              <w:autoSpaceDE w:val="0"/>
              <w:autoSpaceDN w:val="0"/>
              <w:adjustRightInd w:val="0"/>
              <w:spacing w:after="0" w:line="240" w:lineRule="auto"/>
              <w:rPr>
                <w:rFonts w:ascii="Calibri" w:eastAsia="MS Mincho" w:hAnsi="Calibri" w:cs="Calibri"/>
                <w:b/>
                <w:bCs/>
                <w:color w:val="000000"/>
                <w:sz w:val="20"/>
                <w:szCs w:val="20"/>
              </w:rPr>
            </w:pPr>
            <w:r w:rsidRPr="302937DE">
              <w:rPr>
                <w:rFonts w:ascii="Calibri" w:eastAsia="MS Mincho" w:hAnsi="Calibri" w:cs="Calibri"/>
                <w:b/>
                <w:bCs/>
                <w:color w:val="000000" w:themeColor="text1"/>
                <w:sz w:val="20"/>
                <w:szCs w:val="20"/>
              </w:rPr>
              <w:t xml:space="preserve">Related indicator/KPI </w:t>
            </w:r>
            <w:r w:rsidR="00BF0AB6" w:rsidRPr="302937DE">
              <w:rPr>
                <w:rFonts w:ascii="Calibri" w:eastAsia="MS Mincho" w:hAnsi="Calibri" w:cs="Calibri"/>
                <w:b/>
                <w:bCs/>
                <w:color w:val="000000" w:themeColor="text1"/>
                <w:sz w:val="20"/>
                <w:szCs w:val="20"/>
              </w:rPr>
              <w:t>(</w:t>
            </w:r>
            <w:r w:rsidRPr="302937DE">
              <w:rPr>
                <w:rFonts w:ascii="Calibri" w:eastAsia="MS Mincho" w:hAnsi="Calibri" w:cs="Calibri"/>
                <w:b/>
                <w:bCs/>
                <w:color w:val="000000" w:themeColor="text1"/>
                <w:sz w:val="20"/>
                <w:szCs w:val="20"/>
              </w:rPr>
              <w:t>Y/N</w:t>
            </w:r>
            <w:r w:rsidR="00BF0AB6" w:rsidRPr="302937DE">
              <w:rPr>
                <w:rFonts w:ascii="Calibri" w:eastAsia="MS Mincho" w:hAnsi="Calibri" w:cs="Calibri"/>
                <w:b/>
                <w:bCs/>
                <w:color w:val="000000" w:themeColor="text1"/>
                <w:sz w:val="20"/>
                <w:szCs w:val="20"/>
              </w:rPr>
              <w:t>, Indicator number, h</w:t>
            </w:r>
            <w:r w:rsidRPr="302937DE">
              <w:rPr>
                <w:rFonts w:ascii="Calibri" w:eastAsia="MS Mincho" w:hAnsi="Calibri" w:cs="Calibri"/>
                <w:b/>
                <w:bCs/>
                <w:color w:val="000000" w:themeColor="text1"/>
                <w:sz w:val="20"/>
                <w:szCs w:val="20"/>
              </w:rPr>
              <w:t>ow and when</w:t>
            </w:r>
            <w:r w:rsidR="00BF0AB6" w:rsidRPr="302937DE">
              <w:rPr>
                <w:rFonts w:ascii="Calibri" w:eastAsia="MS Mincho" w:hAnsi="Calibri" w:cs="Calibri"/>
                <w:b/>
                <w:bCs/>
                <w:color w:val="000000" w:themeColor="text1"/>
                <w:sz w:val="20"/>
                <w:szCs w:val="20"/>
              </w:rPr>
              <w:t>)</w:t>
            </w:r>
          </w:p>
        </w:tc>
        <w:tc>
          <w:tcPr>
            <w:tcW w:w="1231" w:type="dxa"/>
            <w:vMerge w:val="restart"/>
            <w:shd w:val="clear" w:color="auto" w:fill="ACB9CA" w:themeFill="text2" w:themeFillTint="66"/>
          </w:tcPr>
          <w:p w14:paraId="314AB0CF" w14:textId="444B53B0" w:rsidR="00036AC8" w:rsidRPr="00E754A1" w:rsidRDefault="00036AC8" w:rsidP="00D81CAB">
            <w:pPr>
              <w:autoSpaceDE w:val="0"/>
              <w:autoSpaceDN w:val="0"/>
              <w:adjustRightInd w:val="0"/>
              <w:spacing w:after="0" w:line="240" w:lineRule="auto"/>
              <w:rPr>
                <w:rFonts w:ascii="Calibri" w:eastAsia="MS Mincho" w:hAnsi="Calibri" w:cs="Calibri"/>
                <w:b/>
                <w:bCs/>
                <w:color w:val="000000"/>
                <w:sz w:val="20"/>
                <w:szCs w:val="20"/>
              </w:rPr>
            </w:pPr>
            <w:r w:rsidRPr="302937DE">
              <w:rPr>
                <w:rFonts w:ascii="Calibri" w:eastAsia="MS Mincho" w:hAnsi="Calibri" w:cs="Calibri"/>
                <w:b/>
                <w:bCs/>
                <w:color w:val="000000" w:themeColor="text1"/>
                <w:sz w:val="20"/>
                <w:szCs w:val="20"/>
              </w:rPr>
              <w:t xml:space="preserve">Data Collection </w:t>
            </w:r>
            <w:r w:rsidR="00BF0AB6" w:rsidRPr="302937DE">
              <w:rPr>
                <w:rFonts w:ascii="Calibri" w:eastAsia="MS Mincho" w:hAnsi="Calibri" w:cs="Calibri"/>
                <w:b/>
                <w:bCs/>
                <w:color w:val="000000" w:themeColor="text1"/>
                <w:sz w:val="20"/>
                <w:szCs w:val="20"/>
              </w:rPr>
              <w:t>(</w:t>
            </w:r>
            <w:r w:rsidRPr="302937DE">
              <w:rPr>
                <w:rFonts w:ascii="Calibri" w:eastAsia="MS Mincho" w:hAnsi="Calibri" w:cs="Calibri"/>
                <w:b/>
                <w:bCs/>
                <w:color w:val="000000" w:themeColor="text1"/>
                <w:sz w:val="20"/>
                <w:szCs w:val="20"/>
              </w:rPr>
              <w:t>Y/N</w:t>
            </w:r>
            <w:r w:rsidR="00BF0AB6" w:rsidRPr="302937DE">
              <w:rPr>
                <w:rFonts w:ascii="Calibri" w:eastAsia="MS Mincho" w:hAnsi="Calibri" w:cs="Calibri"/>
                <w:b/>
                <w:bCs/>
                <w:color w:val="000000" w:themeColor="text1"/>
                <w:sz w:val="20"/>
                <w:szCs w:val="20"/>
              </w:rPr>
              <w:t>, w</w:t>
            </w:r>
            <w:r w:rsidRPr="302937DE">
              <w:rPr>
                <w:rFonts w:ascii="Calibri" w:eastAsia="MS Mincho" w:hAnsi="Calibri" w:cs="Calibri"/>
                <w:b/>
                <w:bCs/>
                <w:color w:val="000000" w:themeColor="text1"/>
                <w:sz w:val="20"/>
                <w:szCs w:val="20"/>
              </w:rPr>
              <w:t>hat</w:t>
            </w:r>
            <w:r w:rsidR="00BF0AB6" w:rsidRPr="302937DE">
              <w:rPr>
                <w:rFonts w:ascii="Calibri" w:eastAsia="MS Mincho" w:hAnsi="Calibri" w:cs="Calibri"/>
                <w:b/>
                <w:bCs/>
                <w:color w:val="000000" w:themeColor="text1"/>
                <w:sz w:val="20"/>
                <w:szCs w:val="20"/>
              </w:rPr>
              <w:t xml:space="preserve"> data, h</w:t>
            </w:r>
            <w:r w:rsidRPr="302937DE">
              <w:rPr>
                <w:rFonts w:ascii="Calibri" w:eastAsia="MS Mincho" w:hAnsi="Calibri" w:cs="Calibri"/>
                <w:b/>
                <w:bCs/>
                <w:color w:val="000000" w:themeColor="text1"/>
                <w:sz w:val="20"/>
                <w:szCs w:val="20"/>
              </w:rPr>
              <w:t>ow</w:t>
            </w:r>
            <w:r w:rsidR="00BF0AB6" w:rsidRPr="302937DE">
              <w:rPr>
                <w:rFonts w:ascii="Calibri" w:eastAsia="MS Mincho" w:hAnsi="Calibri" w:cs="Calibri"/>
                <w:b/>
                <w:bCs/>
                <w:color w:val="000000" w:themeColor="text1"/>
                <w:sz w:val="20"/>
                <w:szCs w:val="20"/>
              </w:rPr>
              <w:t>)</w:t>
            </w:r>
          </w:p>
        </w:tc>
        <w:tc>
          <w:tcPr>
            <w:tcW w:w="1213" w:type="dxa"/>
            <w:vMerge w:val="restart"/>
            <w:shd w:val="clear" w:color="auto" w:fill="ACB9CA" w:themeFill="text2" w:themeFillTint="66"/>
          </w:tcPr>
          <w:p w14:paraId="2A62218F" w14:textId="47A6FBC9" w:rsidR="00036AC8" w:rsidRPr="00E754A1" w:rsidRDefault="00036AC8" w:rsidP="00D81CAB">
            <w:pPr>
              <w:autoSpaceDE w:val="0"/>
              <w:autoSpaceDN w:val="0"/>
              <w:adjustRightInd w:val="0"/>
              <w:spacing w:after="0" w:line="240" w:lineRule="auto"/>
              <w:rPr>
                <w:rFonts w:ascii="Calibri" w:eastAsia="MS Mincho" w:hAnsi="Calibri" w:cs="Calibri"/>
                <w:b/>
                <w:bCs/>
                <w:color w:val="000000"/>
                <w:sz w:val="20"/>
                <w:szCs w:val="20"/>
              </w:rPr>
            </w:pPr>
            <w:r w:rsidRPr="302937DE">
              <w:rPr>
                <w:rFonts w:ascii="Calibri" w:hAnsi="Calibri" w:cs="Calibri"/>
                <w:b/>
                <w:bCs/>
                <w:sz w:val="20"/>
                <w:szCs w:val="20"/>
              </w:rPr>
              <w:t>Office and Person in charge</w:t>
            </w:r>
          </w:p>
        </w:tc>
        <w:tc>
          <w:tcPr>
            <w:tcW w:w="1360" w:type="dxa"/>
            <w:vMerge w:val="restart"/>
            <w:shd w:val="clear" w:color="auto" w:fill="ACB9CA" w:themeFill="text2" w:themeFillTint="66"/>
          </w:tcPr>
          <w:p w14:paraId="5F9D70BB" w14:textId="24ECC584" w:rsidR="00036AC8" w:rsidRPr="00E754A1" w:rsidRDefault="00036AC8" w:rsidP="00D81CAB">
            <w:pPr>
              <w:autoSpaceDE w:val="0"/>
              <w:autoSpaceDN w:val="0"/>
              <w:adjustRightInd w:val="0"/>
              <w:spacing w:after="0" w:line="240" w:lineRule="auto"/>
              <w:rPr>
                <w:rFonts w:ascii="Calibri" w:eastAsia="MS Mincho" w:hAnsi="Calibri" w:cs="Calibri"/>
                <w:color w:val="000000"/>
                <w:sz w:val="20"/>
                <w:szCs w:val="20"/>
              </w:rPr>
            </w:pPr>
            <w:r w:rsidRPr="302937DE">
              <w:rPr>
                <w:rFonts w:ascii="Calibri" w:eastAsia="MS Mincho" w:hAnsi="Calibri" w:cs="Calibri"/>
                <w:b/>
                <w:bCs/>
                <w:color w:val="000000" w:themeColor="text1"/>
                <w:sz w:val="20"/>
                <w:szCs w:val="20"/>
              </w:rPr>
              <w:t xml:space="preserve">Partners and stakeholders </w:t>
            </w:r>
          </w:p>
        </w:tc>
        <w:tc>
          <w:tcPr>
            <w:tcW w:w="1223" w:type="dxa"/>
            <w:vMerge w:val="restart"/>
            <w:shd w:val="clear" w:color="auto" w:fill="ACB9CA" w:themeFill="text2" w:themeFillTint="66"/>
          </w:tcPr>
          <w:p w14:paraId="35FAA14F" w14:textId="77777777" w:rsidR="00036AC8" w:rsidRPr="00E754A1" w:rsidRDefault="00036AC8" w:rsidP="00D81CAB">
            <w:pPr>
              <w:autoSpaceDE w:val="0"/>
              <w:autoSpaceDN w:val="0"/>
              <w:adjustRightInd w:val="0"/>
              <w:spacing w:after="0" w:line="240" w:lineRule="auto"/>
              <w:rPr>
                <w:rFonts w:ascii="Calibri" w:eastAsia="MS Mincho" w:hAnsi="Calibri" w:cs="Calibri"/>
                <w:color w:val="000000"/>
                <w:sz w:val="20"/>
                <w:szCs w:val="20"/>
              </w:rPr>
            </w:pPr>
            <w:r w:rsidRPr="302937DE">
              <w:rPr>
                <w:rFonts w:ascii="Calibri" w:eastAsia="MS Mincho" w:hAnsi="Calibri" w:cs="Calibri"/>
                <w:b/>
                <w:bCs/>
                <w:color w:val="000000" w:themeColor="text1"/>
                <w:sz w:val="20"/>
                <w:szCs w:val="20"/>
              </w:rPr>
              <w:t>Planned Dates (Month and year of start and end)</w:t>
            </w:r>
          </w:p>
        </w:tc>
        <w:tc>
          <w:tcPr>
            <w:tcW w:w="980" w:type="dxa"/>
            <w:vMerge w:val="restart"/>
            <w:shd w:val="clear" w:color="auto" w:fill="ACB9CA" w:themeFill="text2" w:themeFillTint="66"/>
          </w:tcPr>
          <w:p w14:paraId="239D145E" w14:textId="24FE2622" w:rsidR="00036AC8" w:rsidRPr="00E754A1" w:rsidRDefault="00036AC8" w:rsidP="00D81CAB">
            <w:pPr>
              <w:autoSpaceDE w:val="0"/>
              <w:autoSpaceDN w:val="0"/>
              <w:adjustRightInd w:val="0"/>
              <w:spacing w:after="0" w:line="240" w:lineRule="auto"/>
              <w:rPr>
                <w:rFonts w:ascii="Calibri" w:eastAsia="MS Mincho" w:hAnsi="Calibri" w:cs="Calibri"/>
                <w:b/>
                <w:bCs/>
                <w:color w:val="000000"/>
                <w:sz w:val="20"/>
                <w:szCs w:val="20"/>
              </w:rPr>
            </w:pPr>
            <w:r w:rsidRPr="302937DE">
              <w:rPr>
                <w:rFonts w:ascii="Calibri" w:eastAsia="MS Mincho" w:hAnsi="Calibri" w:cs="Calibri"/>
                <w:b/>
                <w:bCs/>
                <w:color w:val="000000" w:themeColor="text1"/>
                <w:sz w:val="20"/>
                <w:szCs w:val="20"/>
              </w:rPr>
              <w:t xml:space="preserve">Donors Involved </w:t>
            </w:r>
          </w:p>
        </w:tc>
        <w:tc>
          <w:tcPr>
            <w:tcW w:w="1755" w:type="dxa"/>
            <w:gridSpan w:val="2"/>
            <w:shd w:val="clear" w:color="auto" w:fill="ACB9CA" w:themeFill="text2" w:themeFillTint="66"/>
          </w:tcPr>
          <w:p w14:paraId="6B0B1256" w14:textId="48C40914" w:rsidR="00036AC8" w:rsidRPr="00E754A1" w:rsidRDefault="00036AC8" w:rsidP="00D81CAB">
            <w:pPr>
              <w:autoSpaceDE w:val="0"/>
              <w:autoSpaceDN w:val="0"/>
              <w:adjustRightInd w:val="0"/>
              <w:spacing w:after="0" w:line="240" w:lineRule="auto"/>
              <w:jc w:val="center"/>
              <w:rPr>
                <w:rFonts w:ascii="Calibri" w:eastAsia="MS Mincho" w:hAnsi="Calibri" w:cs="Calibri"/>
                <w:color w:val="000000"/>
                <w:sz w:val="20"/>
                <w:szCs w:val="20"/>
              </w:rPr>
            </w:pPr>
            <w:r w:rsidRPr="302937DE">
              <w:rPr>
                <w:rFonts w:ascii="Calibri" w:eastAsia="MS Mincho" w:hAnsi="Calibri" w:cs="Calibri"/>
                <w:b/>
                <w:bCs/>
                <w:color w:val="000000" w:themeColor="text1"/>
                <w:sz w:val="20"/>
                <w:szCs w:val="20"/>
              </w:rPr>
              <w:t>Budget</w:t>
            </w:r>
          </w:p>
        </w:tc>
      </w:tr>
      <w:tr w:rsidR="00CD319F" w:rsidRPr="00E754A1" w14:paraId="41F679B7" w14:textId="77777777" w:rsidTr="00D81CAB">
        <w:tc>
          <w:tcPr>
            <w:tcW w:w="1503" w:type="dxa"/>
            <w:vMerge/>
          </w:tcPr>
          <w:p w14:paraId="705809FD" w14:textId="6F077248" w:rsidR="00036AC8" w:rsidRPr="00E754A1" w:rsidRDefault="00036AC8" w:rsidP="00D81CAB">
            <w:pPr>
              <w:spacing w:after="0" w:line="240" w:lineRule="auto"/>
              <w:rPr>
                <w:rFonts w:ascii="Calibri" w:eastAsia="MS Mincho" w:hAnsi="Calibri" w:cs="Calibri"/>
                <w:i/>
              </w:rPr>
            </w:pPr>
          </w:p>
        </w:tc>
        <w:tc>
          <w:tcPr>
            <w:tcW w:w="1220" w:type="dxa"/>
            <w:vMerge/>
          </w:tcPr>
          <w:p w14:paraId="130C9510" w14:textId="77777777" w:rsidR="00036AC8" w:rsidRPr="00E754A1" w:rsidRDefault="00036AC8" w:rsidP="00D81CAB">
            <w:pPr>
              <w:spacing w:after="0" w:line="240" w:lineRule="auto"/>
              <w:rPr>
                <w:rFonts w:ascii="Calibri" w:eastAsia="MS Mincho" w:hAnsi="Calibri" w:cs="Calibri"/>
                <w:i/>
              </w:rPr>
            </w:pPr>
          </w:p>
        </w:tc>
        <w:tc>
          <w:tcPr>
            <w:tcW w:w="1357" w:type="dxa"/>
            <w:vMerge/>
          </w:tcPr>
          <w:p w14:paraId="4A04D088" w14:textId="77777777" w:rsidR="00036AC8" w:rsidRPr="00E754A1" w:rsidRDefault="00036AC8" w:rsidP="00D81CAB">
            <w:pPr>
              <w:spacing w:after="0" w:line="240" w:lineRule="auto"/>
              <w:rPr>
                <w:rFonts w:ascii="Calibri" w:eastAsia="MS Mincho" w:hAnsi="Calibri" w:cs="Calibri"/>
                <w:i/>
              </w:rPr>
            </w:pPr>
          </w:p>
        </w:tc>
        <w:tc>
          <w:tcPr>
            <w:tcW w:w="1493" w:type="dxa"/>
            <w:vMerge/>
          </w:tcPr>
          <w:p w14:paraId="7BAF56A1" w14:textId="77777777" w:rsidR="00036AC8" w:rsidRPr="00E754A1" w:rsidRDefault="00036AC8" w:rsidP="00D81CAB">
            <w:pPr>
              <w:spacing w:after="0" w:line="240" w:lineRule="auto"/>
              <w:rPr>
                <w:rFonts w:ascii="Calibri" w:eastAsia="MS Mincho" w:hAnsi="Calibri" w:cs="Calibri"/>
                <w:i/>
              </w:rPr>
            </w:pPr>
          </w:p>
        </w:tc>
        <w:tc>
          <w:tcPr>
            <w:tcW w:w="1231" w:type="dxa"/>
            <w:vMerge/>
          </w:tcPr>
          <w:p w14:paraId="234AF437" w14:textId="0BE8C3E1" w:rsidR="00036AC8" w:rsidRPr="00E754A1" w:rsidRDefault="00036AC8" w:rsidP="00D81CAB">
            <w:pPr>
              <w:spacing w:after="0" w:line="240" w:lineRule="auto"/>
              <w:rPr>
                <w:rFonts w:ascii="Calibri" w:eastAsia="MS Mincho" w:hAnsi="Calibri" w:cs="Calibri"/>
                <w:i/>
              </w:rPr>
            </w:pPr>
          </w:p>
        </w:tc>
        <w:tc>
          <w:tcPr>
            <w:tcW w:w="1213" w:type="dxa"/>
            <w:vMerge/>
          </w:tcPr>
          <w:p w14:paraId="65A02A68" w14:textId="77777777" w:rsidR="00036AC8" w:rsidRPr="00E754A1" w:rsidRDefault="00036AC8" w:rsidP="00D81CAB">
            <w:pPr>
              <w:spacing w:after="0" w:line="240" w:lineRule="auto"/>
              <w:rPr>
                <w:rFonts w:ascii="Calibri" w:eastAsia="MS Mincho" w:hAnsi="Calibri" w:cs="Calibri"/>
                <w:i/>
              </w:rPr>
            </w:pPr>
          </w:p>
        </w:tc>
        <w:tc>
          <w:tcPr>
            <w:tcW w:w="1360" w:type="dxa"/>
            <w:vMerge/>
          </w:tcPr>
          <w:p w14:paraId="7C84158F" w14:textId="11AE452B" w:rsidR="00036AC8" w:rsidRPr="00E754A1" w:rsidRDefault="00036AC8" w:rsidP="00D81CAB">
            <w:pPr>
              <w:spacing w:after="0" w:line="240" w:lineRule="auto"/>
              <w:rPr>
                <w:rFonts w:ascii="Calibri" w:eastAsia="MS Mincho" w:hAnsi="Calibri" w:cs="Calibri"/>
                <w:i/>
              </w:rPr>
            </w:pPr>
          </w:p>
        </w:tc>
        <w:tc>
          <w:tcPr>
            <w:tcW w:w="1223" w:type="dxa"/>
            <w:vMerge/>
          </w:tcPr>
          <w:p w14:paraId="723C0974" w14:textId="77777777" w:rsidR="00036AC8" w:rsidRPr="00E754A1" w:rsidRDefault="00036AC8" w:rsidP="00D81CAB">
            <w:pPr>
              <w:spacing w:after="0" w:line="240" w:lineRule="auto"/>
              <w:rPr>
                <w:rFonts w:ascii="Calibri" w:eastAsia="MS Mincho" w:hAnsi="Calibri" w:cs="Calibri"/>
                <w:i/>
              </w:rPr>
            </w:pPr>
          </w:p>
        </w:tc>
        <w:tc>
          <w:tcPr>
            <w:tcW w:w="980" w:type="dxa"/>
            <w:vMerge/>
          </w:tcPr>
          <w:p w14:paraId="48CE5949" w14:textId="77777777" w:rsidR="00036AC8" w:rsidRPr="00E754A1" w:rsidRDefault="00036AC8" w:rsidP="00D81CAB">
            <w:pPr>
              <w:spacing w:after="0" w:line="240" w:lineRule="auto"/>
              <w:rPr>
                <w:rFonts w:ascii="Calibri" w:eastAsia="MS Mincho" w:hAnsi="Calibri" w:cs="Calibri"/>
                <w:i/>
              </w:rPr>
            </w:pPr>
          </w:p>
        </w:tc>
        <w:tc>
          <w:tcPr>
            <w:tcW w:w="838" w:type="dxa"/>
            <w:tcBorders>
              <w:bottom w:val="single" w:sz="4" w:space="0" w:color="000000" w:themeColor="text1"/>
            </w:tcBorders>
            <w:shd w:val="clear" w:color="auto" w:fill="ACB9CA" w:themeFill="text2" w:themeFillTint="66"/>
          </w:tcPr>
          <w:p w14:paraId="0443A6BF" w14:textId="5C23144B" w:rsidR="00036AC8" w:rsidRPr="00E754A1" w:rsidRDefault="00036AC8" w:rsidP="00D81CAB">
            <w:pPr>
              <w:spacing w:after="0" w:line="240" w:lineRule="auto"/>
              <w:rPr>
                <w:rFonts w:ascii="Calibri" w:eastAsia="MS Mincho" w:hAnsi="Calibri" w:cs="Calibri"/>
                <w:i/>
                <w:iCs/>
                <w:sz w:val="20"/>
                <w:szCs w:val="20"/>
              </w:rPr>
            </w:pPr>
            <w:r w:rsidRPr="302937DE">
              <w:rPr>
                <w:rFonts w:ascii="Calibri" w:eastAsia="MS Mincho" w:hAnsi="Calibri" w:cs="Calibri"/>
                <w:i/>
                <w:iCs/>
                <w:sz w:val="20"/>
                <w:szCs w:val="20"/>
              </w:rPr>
              <w:t>Source</w:t>
            </w:r>
          </w:p>
        </w:tc>
        <w:tc>
          <w:tcPr>
            <w:tcW w:w="917" w:type="dxa"/>
            <w:tcBorders>
              <w:bottom w:val="single" w:sz="4" w:space="0" w:color="000000" w:themeColor="text1"/>
            </w:tcBorders>
            <w:shd w:val="clear" w:color="auto" w:fill="ACB9CA" w:themeFill="text2" w:themeFillTint="66"/>
          </w:tcPr>
          <w:p w14:paraId="3260ADC0" w14:textId="66D3BFB7" w:rsidR="00036AC8" w:rsidRPr="00E754A1" w:rsidRDefault="00036AC8" w:rsidP="00D81CAB">
            <w:pPr>
              <w:spacing w:after="0" w:line="240" w:lineRule="auto"/>
              <w:rPr>
                <w:rFonts w:ascii="Calibri" w:eastAsia="MS Mincho" w:hAnsi="Calibri" w:cs="Calibri"/>
                <w:i/>
                <w:iCs/>
                <w:sz w:val="20"/>
                <w:szCs w:val="20"/>
              </w:rPr>
            </w:pPr>
            <w:r w:rsidRPr="302937DE">
              <w:rPr>
                <w:rFonts w:ascii="Calibri" w:eastAsia="MS Mincho" w:hAnsi="Calibri" w:cs="Calibri"/>
                <w:i/>
                <w:iCs/>
                <w:sz w:val="20"/>
                <w:szCs w:val="20"/>
              </w:rPr>
              <w:t>Amount</w:t>
            </w:r>
          </w:p>
        </w:tc>
      </w:tr>
      <w:tr w:rsidR="00036AC8" w:rsidRPr="00E754A1" w14:paraId="7929EACA" w14:textId="77777777" w:rsidTr="00D81CAB">
        <w:trPr>
          <w:trHeight w:val="269"/>
        </w:trPr>
        <w:tc>
          <w:tcPr>
            <w:tcW w:w="13335"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5" w:themeFillTint="33"/>
          </w:tcPr>
          <w:p w14:paraId="27A82897" w14:textId="109B566A" w:rsidR="00036AC8" w:rsidRPr="00E754A1" w:rsidRDefault="00036AC8" w:rsidP="00D81CAB">
            <w:pPr>
              <w:spacing w:after="0" w:line="240" w:lineRule="auto"/>
              <w:jc w:val="center"/>
              <w:rPr>
                <w:rFonts w:ascii="Calibri" w:eastAsia="MS Mincho" w:hAnsi="Calibri" w:cs="Calibri"/>
                <w:b/>
                <w:sz w:val="24"/>
                <w:szCs w:val="24"/>
              </w:rPr>
            </w:pPr>
            <w:r w:rsidRPr="00E754A1">
              <w:rPr>
                <w:rFonts w:ascii="Calibri" w:eastAsia="MS Mincho" w:hAnsi="Calibri" w:cs="Calibri"/>
                <w:b/>
                <w:sz w:val="24"/>
                <w:szCs w:val="24"/>
              </w:rPr>
              <w:t>MONITORING</w:t>
            </w:r>
          </w:p>
        </w:tc>
      </w:tr>
      <w:tr w:rsidR="68DEB341" w:rsidRPr="00376014" w14:paraId="4E4B9203" w14:textId="77777777" w:rsidTr="00D81CAB">
        <w:tc>
          <w:tcPr>
            <w:tcW w:w="1503" w:type="dxa"/>
            <w:tcBorders>
              <w:bottom w:val="single" w:sz="4" w:space="0" w:color="000000" w:themeColor="text1"/>
            </w:tcBorders>
          </w:tcPr>
          <w:p w14:paraId="1A6543B6" w14:textId="4F512B60" w:rsidR="68DEB341" w:rsidRDefault="00211E9F" w:rsidP="00D81CAB">
            <w:pPr>
              <w:spacing w:line="240" w:lineRule="auto"/>
              <w:rPr>
                <w:rFonts w:ascii="Calibri" w:eastAsia="MS Mincho" w:hAnsi="Calibri" w:cs="Calibri"/>
                <w:i/>
                <w:iCs/>
                <w:sz w:val="20"/>
                <w:szCs w:val="20"/>
              </w:rPr>
            </w:pPr>
            <w:r>
              <w:rPr>
                <w:rFonts w:ascii="Calibri" w:eastAsia="MS Mincho" w:hAnsi="Calibri" w:cs="Calibri"/>
                <w:i/>
                <w:iCs/>
                <w:sz w:val="20"/>
                <w:szCs w:val="20"/>
              </w:rPr>
              <w:t xml:space="preserve">Monitoring Country </w:t>
            </w:r>
            <w:proofErr w:type="spellStart"/>
            <w:r>
              <w:rPr>
                <w:rFonts w:ascii="Calibri" w:eastAsia="MS Mincho" w:hAnsi="Calibri" w:cs="Calibri"/>
                <w:i/>
                <w:iCs/>
                <w:sz w:val="20"/>
                <w:szCs w:val="20"/>
              </w:rPr>
              <w:t>Programme</w:t>
            </w:r>
            <w:proofErr w:type="spellEnd"/>
          </w:p>
        </w:tc>
        <w:tc>
          <w:tcPr>
            <w:tcW w:w="1220" w:type="dxa"/>
            <w:tcBorders>
              <w:bottom w:val="single" w:sz="4" w:space="0" w:color="000000" w:themeColor="text1"/>
            </w:tcBorders>
          </w:tcPr>
          <w:p w14:paraId="315E4FB3" w14:textId="16B43346" w:rsidR="68DEB341" w:rsidRDefault="0050352A" w:rsidP="00D81CAB">
            <w:pPr>
              <w:spacing w:line="240" w:lineRule="auto"/>
              <w:rPr>
                <w:rFonts w:ascii="Calibri" w:eastAsia="MS Mincho" w:hAnsi="Calibri" w:cs="Times New Roman"/>
                <w:i/>
                <w:iCs/>
                <w:sz w:val="20"/>
                <w:szCs w:val="20"/>
              </w:rPr>
            </w:pPr>
            <w:r>
              <w:rPr>
                <w:rFonts w:ascii="Calibri" w:eastAsia="MS Mincho" w:hAnsi="Calibri" w:cs="Times New Roman"/>
                <w:i/>
                <w:iCs/>
                <w:sz w:val="20"/>
                <w:szCs w:val="20"/>
              </w:rPr>
              <w:t>OEE Output 2</w:t>
            </w:r>
          </w:p>
        </w:tc>
        <w:tc>
          <w:tcPr>
            <w:tcW w:w="1357" w:type="dxa"/>
            <w:tcBorders>
              <w:bottom w:val="single" w:sz="4" w:space="0" w:color="000000" w:themeColor="text1"/>
            </w:tcBorders>
          </w:tcPr>
          <w:p w14:paraId="5F351435" w14:textId="1E6FF8D4" w:rsidR="68DEB341" w:rsidRDefault="00333782" w:rsidP="00D81CAB">
            <w:pPr>
              <w:spacing w:line="240" w:lineRule="auto"/>
              <w:rPr>
                <w:rFonts w:ascii="Calibri" w:eastAsia="MS Mincho" w:hAnsi="Calibri" w:cs="Times New Roman"/>
                <w:i/>
                <w:iCs/>
                <w:sz w:val="20"/>
                <w:szCs w:val="20"/>
              </w:rPr>
            </w:pPr>
            <w:r>
              <w:rPr>
                <w:rFonts w:ascii="Calibri" w:eastAsia="MS Mincho" w:hAnsi="Calibri" w:cs="Times New Roman"/>
                <w:i/>
                <w:iCs/>
                <w:sz w:val="20"/>
                <w:szCs w:val="20"/>
              </w:rPr>
              <w:t xml:space="preserve">Argentina AWP </w:t>
            </w:r>
            <w:r w:rsidR="008E1CCD">
              <w:rPr>
                <w:rFonts w:ascii="Calibri" w:eastAsia="MS Mincho" w:hAnsi="Calibri" w:cs="Times New Roman"/>
                <w:i/>
                <w:iCs/>
                <w:sz w:val="20"/>
                <w:szCs w:val="20"/>
              </w:rPr>
              <w:t xml:space="preserve">OEEF </w:t>
            </w:r>
            <w:r w:rsidR="00E76A54">
              <w:rPr>
                <w:rFonts w:ascii="Calibri" w:eastAsia="MS Mincho" w:hAnsi="Calibri" w:cs="Times New Roman"/>
                <w:i/>
                <w:iCs/>
                <w:sz w:val="20"/>
                <w:szCs w:val="20"/>
              </w:rPr>
              <w:t>Output 2</w:t>
            </w:r>
            <w:r w:rsidR="008E1CCD">
              <w:rPr>
                <w:rFonts w:ascii="Calibri" w:eastAsia="MS Mincho" w:hAnsi="Calibri" w:cs="Times New Roman"/>
                <w:i/>
                <w:iCs/>
                <w:sz w:val="20"/>
                <w:szCs w:val="20"/>
              </w:rPr>
              <w:t>.1</w:t>
            </w:r>
          </w:p>
        </w:tc>
        <w:tc>
          <w:tcPr>
            <w:tcW w:w="1493" w:type="dxa"/>
            <w:tcBorders>
              <w:bottom w:val="single" w:sz="4" w:space="0" w:color="000000" w:themeColor="text1"/>
            </w:tcBorders>
          </w:tcPr>
          <w:p w14:paraId="5F5EEEC1" w14:textId="5B4B6A7A" w:rsidR="68DEB341" w:rsidRDefault="00E27F37" w:rsidP="00D81CAB">
            <w:pPr>
              <w:rPr>
                <w:sz w:val="20"/>
                <w:szCs w:val="20"/>
              </w:rPr>
            </w:pPr>
            <w:r>
              <w:rPr>
                <w:sz w:val="20"/>
                <w:szCs w:val="20"/>
              </w:rPr>
              <w:t>0.</w:t>
            </w:r>
            <w:proofErr w:type="gramStart"/>
            <w:r>
              <w:rPr>
                <w:sz w:val="20"/>
                <w:szCs w:val="20"/>
              </w:rPr>
              <w:t>5.A</w:t>
            </w:r>
            <w:proofErr w:type="gramEnd"/>
          </w:p>
        </w:tc>
        <w:tc>
          <w:tcPr>
            <w:tcW w:w="1231" w:type="dxa"/>
            <w:tcBorders>
              <w:bottom w:val="single" w:sz="4" w:space="0" w:color="000000" w:themeColor="text1"/>
            </w:tcBorders>
          </w:tcPr>
          <w:p w14:paraId="69A67874" w14:textId="2D0F5263" w:rsidR="68DEB341" w:rsidRDefault="00464043" w:rsidP="00D81CAB">
            <w:pPr>
              <w:spacing w:line="240" w:lineRule="auto"/>
              <w:rPr>
                <w:rFonts w:ascii="Calibri" w:eastAsia="MS Mincho" w:hAnsi="Calibri" w:cs="Calibri"/>
                <w:i/>
                <w:iCs/>
                <w:sz w:val="20"/>
                <w:szCs w:val="20"/>
              </w:rPr>
            </w:pPr>
            <w:r>
              <w:rPr>
                <w:rFonts w:ascii="Calibri" w:eastAsia="MS Mincho" w:hAnsi="Calibri" w:cs="Calibri"/>
                <w:i/>
                <w:iCs/>
                <w:sz w:val="20"/>
                <w:szCs w:val="20"/>
              </w:rPr>
              <w:t>Y</w:t>
            </w:r>
            <w:r w:rsidR="00E83D99">
              <w:rPr>
                <w:rFonts w:ascii="Calibri" w:eastAsia="MS Mincho" w:hAnsi="Calibri" w:cs="Calibri"/>
                <w:i/>
                <w:iCs/>
                <w:sz w:val="20"/>
                <w:szCs w:val="20"/>
              </w:rPr>
              <w:t xml:space="preserve"> (TBD)</w:t>
            </w:r>
          </w:p>
        </w:tc>
        <w:tc>
          <w:tcPr>
            <w:tcW w:w="1213" w:type="dxa"/>
            <w:tcBorders>
              <w:bottom w:val="single" w:sz="4" w:space="0" w:color="000000" w:themeColor="text1"/>
            </w:tcBorders>
          </w:tcPr>
          <w:p w14:paraId="6A97BFFB" w14:textId="61ECDF60" w:rsidR="68DEB341" w:rsidRPr="00376014" w:rsidRDefault="00376014" w:rsidP="00D81CAB">
            <w:pPr>
              <w:spacing w:line="240" w:lineRule="auto"/>
              <w:rPr>
                <w:rFonts w:ascii="Calibri" w:eastAsia="MS Mincho" w:hAnsi="Calibri" w:cs="Calibri"/>
                <w:i/>
                <w:iCs/>
                <w:sz w:val="20"/>
                <w:szCs w:val="20"/>
                <w:lang w:val="es-AR"/>
              </w:rPr>
            </w:pPr>
            <w:r w:rsidRPr="00376014">
              <w:rPr>
                <w:rFonts w:ascii="Calibri" w:eastAsia="MS Mincho" w:hAnsi="Calibri" w:cs="Calibri"/>
                <w:i/>
                <w:iCs/>
                <w:sz w:val="20"/>
                <w:szCs w:val="20"/>
                <w:lang w:val="es-AR"/>
              </w:rPr>
              <w:t xml:space="preserve">UN </w:t>
            </w:r>
            <w:proofErr w:type="spellStart"/>
            <w:r w:rsidRPr="00376014">
              <w:rPr>
                <w:rFonts w:ascii="Calibri" w:eastAsia="MS Mincho" w:hAnsi="Calibri" w:cs="Calibri"/>
                <w:i/>
                <w:iCs/>
                <w:sz w:val="20"/>
                <w:szCs w:val="20"/>
                <w:lang w:val="es-AR"/>
              </w:rPr>
              <w:t>Women</w:t>
            </w:r>
            <w:proofErr w:type="spellEnd"/>
            <w:r w:rsidRPr="00376014">
              <w:rPr>
                <w:rFonts w:ascii="Calibri" w:eastAsia="MS Mincho" w:hAnsi="Calibri" w:cs="Calibri"/>
                <w:i/>
                <w:iCs/>
                <w:sz w:val="20"/>
                <w:szCs w:val="20"/>
                <w:lang w:val="es-AR"/>
              </w:rPr>
              <w:t xml:space="preserve"> Argentina </w:t>
            </w:r>
            <w:proofErr w:type="spellStart"/>
            <w:r w:rsidRPr="00376014">
              <w:rPr>
                <w:rFonts w:ascii="Calibri" w:eastAsia="MS Mincho" w:hAnsi="Calibri" w:cs="Calibri"/>
                <w:i/>
                <w:iCs/>
                <w:sz w:val="20"/>
                <w:szCs w:val="20"/>
                <w:lang w:val="es-AR"/>
              </w:rPr>
              <w:t>Veronica</w:t>
            </w:r>
            <w:proofErr w:type="spellEnd"/>
            <w:r w:rsidRPr="00376014">
              <w:rPr>
                <w:rFonts w:ascii="Calibri" w:eastAsia="MS Mincho" w:hAnsi="Calibri" w:cs="Calibri"/>
                <w:i/>
                <w:iCs/>
                <w:sz w:val="20"/>
                <w:szCs w:val="20"/>
                <w:lang w:val="es-AR"/>
              </w:rPr>
              <w:t xml:space="preserve"> </w:t>
            </w:r>
            <w:proofErr w:type="spellStart"/>
            <w:r w:rsidRPr="00376014">
              <w:rPr>
                <w:rFonts w:ascii="Calibri" w:eastAsia="MS Mincho" w:hAnsi="Calibri" w:cs="Calibri"/>
                <w:i/>
                <w:iCs/>
                <w:sz w:val="20"/>
                <w:szCs w:val="20"/>
                <w:lang w:val="es-AR"/>
              </w:rPr>
              <w:t>B</w:t>
            </w:r>
            <w:r>
              <w:rPr>
                <w:rFonts w:ascii="Calibri" w:eastAsia="MS Mincho" w:hAnsi="Calibri" w:cs="Calibri"/>
                <w:i/>
                <w:iCs/>
                <w:sz w:val="20"/>
                <w:szCs w:val="20"/>
                <w:lang w:val="es-AR"/>
              </w:rPr>
              <w:t>aracat</w:t>
            </w:r>
            <w:proofErr w:type="spellEnd"/>
          </w:p>
        </w:tc>
        <w:tc>
          <w:tcPr>
            <w:tcW w:w="1360" w:type="dxa"/>
            <w:tcBorders>
              <w:bottom w:val="single" w:sz="4" w:space="0" w:color="000000" w:themeColor="text1"/>
            </w:tcBorders>
          </w:tcPr>
          <w:p w14:paraId="3570B279" w14:textId="502422AC" w:rsidR="68DEB341" w:rsidRPr="00376014" w:rsidRDefault="68DEB341" w:rsidP="00D81CAB">
            <w:pPr>
              <w:spacing w:line="240" w:lineRule="auto"/>
              <w:rPr>
                <w:rFonts w:ascii="Calibri" w:eastAsia="MS Mincho" w:hAnsi="Calibri" w:cs="Calibri"/>
                <w:i/>
                <w:iCs/>
                <w:sz w:val="20"/>
                <w:szCs w:val="20"/>
                <w:lang w:val="es-AR"/>
              </w:rPr>
            </w:pPr>
          </w:p>
        </w:tc>
        <w:tc>
          <w:tcPr>
            <w:tcW w:w="1223" w:type="dxa"/>
            <w:tcBorders>
              <w:bottom w:val="single" w:sz="4" w:space="0" w:color="000000" w:themeColor="text1"/>
            </w:tcBorders>
          </w:tcPr>
          <w:p w14:paraId="5F47A423" w14:textId="783A1860" w:rsidR="68DEB341" w:rsidRPr="00376014" w:rsidRDefault="00376014" w:rsidP="00D81CAB">
            <w:pPr>
              <w:spacing w:line="240" w:lineRule="auto"/>
              <w:rPr>
                <w:rFonts w:ascii="Calibri" w:eastAsia="MS Mincho" w:hAnsi="Calibri" w:cs="Calibri"/>
                <w:i/>
                <w:iCs/>
                <w:sz w:val="20"/>
                <w:szCs w:val="20"/>
                <w:lang w:val="es-AR"/>
              </w:rPr>
            </w:pPr>
            <w:proofErr w:type="spellStart"/>
            <w:r>
              <w:rPr>
                <w:rFonts w:ascii="Calibri" w:eastAsia="MS Mincho" w:hAnsi="Calibri" w:cs="Calibri"/>
                <w:i/>
                <w:iCs/>
                <w:sz w:val="20"/>
                <w:szCs w:val="20"/>
                <w:lang w:val="es-AR"/>
              </w:rPr>
              <w:t>Year</w:t>
            </w:r>
            <w:proofErr w:type="spellEnd"/>
            <w:r>
              <w:rPr>
                <w:rFonts w:ascii="Calibri" w:eastAsia="MS Mincho" w:hAnsi="Calibri" w:cs="Calibri"/>
                <w:i/>
                <w:iCs/>
                <w:sz w:val="20"/>
                <w:szCs w:val="20"/>
                <w:lang w:val="es-AR"/>
              </w:rPr>
              <w:t xml:space="preserve"> 2022</w:t>
            </w:r>
            <w:r w:rsidR="00E60976">
              <w:rPr>
                <w:rFonts w:ascii="Calibri" w:eastAsia="MS Mincho" w:hAnsi="Calibri" w:cs="Calibri"/>
                <w:i/>
                <w:iCs/>
                <w:sz w:val="20"/>
                <w:szCs w:val="20"/>
                <w:lang w:val="es-AR"/>
              </w:rPr>
              <w:t xml:space="preserve"> </w:t>
            </w:r>
          </w:p>
        </w:tc>
        <w:tc>
          <w:tcPr>
            <w:tcW w:w="980" w:type="dxa"/>
            <w:tcBorders>
              <w:bottom w:val="single" w:sz="4" w:space="0" w:color="000000" w:themeColor="text1"/>
            </w:tcBorders>
          </w:tcPr>
          <w:p w14:paraId="5A8D9E6C" w14:textId="1821A740" w:rsidR="68DEB341" w:rsidRPr="00376014" w:rsidRDefault="68DEB341" w:rsidP="00D81CAB">
            <w:pPr>
              <w:spacing w:line="240" w:lineRule="auto"/>
              <w:rPr>
                <w:rFonts w:ascii="Calibri" w:eastAsia="MS Mincho" w:hAnsi="Calibri" w:cs="Calibri"/>
                <w:i/>
                <w:iCs/>
                <w:sz w:val="20"/>
                <w:szCs w:val="20"/>
                <w:lang w:val="es-AR"/>
              </w:rPr>
            </w:pPr>
          </w:p>
        </w:tc>
        <w:tc>
          <w:tcPr>
            <w:tcW w:w="838" w:type="dxa"/>
            <w:tcBorders>
              <w:bottom w:val="single" w:sz="4" w:space="0" w:color="000000" w:themeColor="text1"/>
            </w:tcBorders>
          </w:tcPr>
          <w:p w14:paraId="4FB1C2ED" w14:textId="700F5AF7" w:rsidR="68DEB341" w:rsidRPr="00376014" w:rsidRDefault="68DEB341" w:rsidP="00D81CAB">
            <w:pPr>
              <w:spacing w:line="240" w:lineRule="auto"/>
              <w:rPr>
                <w:rFonts w:ascii="Calibri" w:eastAsia="MS Mincho" w:hAnsi="Calibri" w:cs="Calibri"/>
                <w:i/>
                <w:iCs/>
                <w:sz w:val="20"/>
                <w:szCs w:val="20"/>
                <w:lang w:val="es-AR"/>
              </w:rPr>
            </w:pPr>
          </w:p>
        </w:tc>
        <w:tc>
          <w:tcPr>
            <w:tcW w:w="917" w:type="dxa"/>
            <w:tcBorders>
              <w:bottom w:val="single" w:sz="4" w:space="0" w:color="000000" w:themeColor="text1"/>
            </w:tcBorders>
          </w:tcPr>
          <w:p w14:paraId="45778180" w14:textId="37B2546C" w:rsidR="68DEB341" w:rsidRPr="00376014" w:rsidRDefault="68DEB341" w:rsidP="00D81CAB">
            <w:pPr>
              <w:spacing w:line="240" w:lineRule="auto"/>
              <w:rPr>
                <w:rFonts w:ascii="Calibri" w:eastAsia="MS Mincho" w:hAnsi="Calibri" w:cs="Calibri"/>
                <w:i/>
                <w:iCs/>
                <w:sz w:val="20"/>
                <w:szCs w:val="20"/>
                <w:lang w:val="es-AR"/>
              </w:rPr>
            </w:pPr>
          </w:p>
        </w:tc>
      </w:tr>
      <w:tr w:rsidR="00243978" w:rsidRPr="00E754A1" w14:paraId="2F4E4963" w14:textId="77777777" w:rsidTr="00D81CAB">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7067E9" w14:textId="059BA750" w:rsidR="00243978" w:rsidRPr="00376014" w:rsidRDefault="00243978" w:rsidP="00D81CAB">
            <w:pPr>
              <w:spacing w:after="0" w:line="240" w:lineRule="auto"/>
              <w:rPr>
                <w:rFonts w:ascii="Calibri" w:eastAsia="MS Mincho" w:hAnsi="Calibri" w:cs="Calibri"/>
                <w:i/>
                <w:iCs/>
                <w:sz w:val="20"/>
                <w:szCs w:val="20"/>
                <w:lang w:val="es-AR"/>
              </w:rPr>
            </w:pPr>
          </w:p>
        </w:tc>
        <w:tc>
          <w:tcPr>
            <w:tcW w:w="12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4EFC88" w14:textId="77777777" w:rsidR="00243978" w:rsidRPr="00376014" w:rsidRDefault="00243978" w:rsidP="00D81CAB">
            <w:pPr>
              <w:spacing w:after="0" w:line="240" w:lineRule="auto"/>
              <w:rPr>
                <w:rFonts w:ascii="Calibri" w:eastAsia="MS Mincho" w:hAnsi="Calibri" w:cs="Times New Roman"/>
                <w:i/>
                <w:sz w:val="20"/>
                <w:szCs w:val="20"/>
                <w:lang w:val="es-AR"/>
              </w:rPr>
            </w:pP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3AD1AA" w14:textId="77777777" w:rsidR="00243978" w:rsidRPr="00376014" w:rsidRDefault="00243978" w:rsidP="00D81CAB">
            <w:pPr>
              <w:spacing w:after="0" w:line="240" w:lineRule="auto"/>
              <w:rPr>
                <w:rFonts w:ascii="Calibri" w:eastAsia="MS Mincho" w:hAnsi="Calibri" w:cs="Times New Roman"/>
                <w:i/>
                <w:sz w:val="20"/>
                <w:szCs w:val="20"/>
                <w:lang w:val="es-AR"/>
              </w:rPr>
            </w:pPr>
          </w:p>
        </w:tc>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8A271F" w14:textId="77777777" w:rsidR="00243978" w:rsidRPr="00376014" w:rsidRDefault="00243978" w:rsidP="00D81CAB">
            <w:pPr>
              <w:rPr>
                <w:sz w:val="20"/>
                <w:szCs w:val="20"/>
                <w:lang w:val="es-AR"/>
              </w:rPr>
            </w:pP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0BAB3A" w14:textId="77777777" w:rsidR="00243978" w:rsidRPr="00376014" w:rsidRDefault="00243978" w:rsidP="00D81CAB">
            <w:pPr>
              <w:spacing w:after="0" w:line="240" w:lineRule="auto"/>
              <w:rPr>
                <w:rFonts w:ascii="Calibri" w:eastAsia="MS Mincho" w:hAnsi="Calibri" w:cs="Calibri"/>
                <w:i/>
                <w:sz w:val="20"/>
                <w:szCs w:val="20"/>
                <w:lang w:val="es-AR"/>
              </w:rPr>
            </w:pPr>
          </w:p>
        </w:tc>
        <w:tc>
          <w:tcPr>
            <w:tcW w:w="12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B4972E" w14:textId="77777777" w:rsidR="00243978" w:rsidRPr="00376014" w:rsidRDefault="00243978" w:rsidP="00D81CAB">
            <w:pPr>
              <w:spacing w:after="0" w:line="240" w:lineRule="auto"/>
              <w:rPr>
                <w:rFonts w:ascii="Calibri" w:eastAsia="MS Mincho" w:hAnsi="Calibri" w:cs="Calibri"/>
                <w:i/>
                <w:sz w:val="20"/>
                <w:szCs w:val="20"/>
                <w:lang w:val="es-AR"/>
              </w:rPr>
            </w:pPr>
          </w:p>
        </w:tc>
        <w:tc>
          <w:tcPr>
            <w:tcW w:w="1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1881A6" w14:textId="77777777" w:rsidR="00243978" w:rsidRPr="00376014" w:rsidRDefault="00243978" w:rsidP="00D81CAB">
            <w:pPr>
              <w:spacing w:after="0" w:line="240" w:lineRule="auto"/>
              <w:rPr>
                <w:rFonts w:ascii="Calibri" w:eastAsia="MS Mincho" w:hAnsi="Calibri" w:cs="Calibri"/>
                <w:i/>
                <w:sz w:val="20"/>
                <w:szCs w:val="20"/>
                <w:lang w:val="es-AR"/>
              </w:rPr>
            </w:pPr>
          </w:p>
        </w:tc>
        <w:tc>
          <w:tcPr>
            <w:tcW w:w="12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329126" w14:textId="77777777" w:rsidR="00243978" w:rsidRPr="00376014" w:rsidRDefault="00243978" w:rsidP="00D81CAB">
            <w:pPr>
              <w:spacing w:after="0" w:line="240" w:lineRule="auto"/>
              <w:rPr>
                <w:rFonts w:ascii="Calibri" w:eastAsia="MS Mincho" w:hAnsi="Calibri" w:cs="Calibri"/>
                <w:i/>
                <w:sz w:val="20"/>
                <w:szCs w:val="20"/>
                <w:lang w:val="es-AR"/>
              </w:rPr>
            </w:pP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F74277" w14:textId="77777777" w:rsidR="00243978" w:rsidRPr="00376014" w:rsidRDefault="00243978" w:rsidP="00D81CAB">
            <w:pPr>
              <w:spacing w:after="0" w:line="240" w:lineRule="auto"/>
              <w:rPr>
                <w:rFonts w:ascii="Calibri" w:eastAsia="MS Mincho" w:hAnsi="Calibri" w:cs="Calibri"/>
                <w:i/>
                <w:sz w:val="20"/>
                <w:szCs w:val="20"/>
                <w:lang w:val="es-AR"/>
              </w:rPr>
            </w:pP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BD72AD" w14:textId="77777777" w:rsidR="00243978" w:rsidRPr="00376014" w:rsidRDefault="00243978" w:rsidP="00D81CAB">
            <w:pPr>
              <w:spacing w:after="0" w:line="240" w:lineRule="auto"/>
              <w:rPr>
                <w:rFonts w:ascii="Calibri" w:eastAsia="MS Mincho" w:hAnsi="Calibri" w:cs="Calibri"/>
                <w:i/>
                <w:sz w:val="20"/>
                <w:szCs w:val="20"/>
                <w:lang w:val="es-AR"/>
              </w:rPr>
            </w:pPr>
          </w:p>
        </w:tc>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E5071A" w14:textId="77777777" w:rsidR="00243978" w:rsidRPr="00376014" w:rsidRDefault="00243978" w:rsidP="00D81CAB">
            <w:pPr>
              <w:spacing w:after="0" w:line="240" w:lineRule="auto"/>
              <w:rPr>
                <w:rFonts w:ascii="Calibri" w:eastAsia="MS Mincho" w:hAnsi="Calibri" w:cs="Calibri"/>
                <w:i/>
                <w:sz w:val="20"/>
                <w:szCs w:val="20"/>
                <w:lang w:val="es-AR"/>
              </w:rPr>
            </w:pPr>
          </w:p>
        </w:tc>
      </w:tr>
      <w:tr w:rsidR="005A538E" w:rsidRPr="00E754A1" w14:paraId="63C176C1" w14:textId="77777777" w:rsidTr="00D81CAB">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BD6A9F" w14:textId="77777777" w:rsidR="005A538E" w:rsidRPr="00376014" w:rsidRDefault="005A538E" w:rsidP="00D81CAB">
            <w:pPr>
              <w:spacing w:after="0" w:line="240" w:lineRule="auto"/>
              <w:rPr>
                <w:rFonts w:ascii="Calibri" w:eastAsia="MS Mincho" w:hAnsi="Calibri" w:cs="Calibri"/>
                <w:i/>
                <w:iCs/>
                <w:sz w:val="20"/>
                <w:szCs w:val="20"/>
                <w:lang w:val="es-AR"/>
              </w:rPr>
            </w:pPr>
          </w:p>
        </w:tc>
        <w:tc>
          <w:tcPr>
            <w:tcW w:w="12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B009E9" w14:textId="77777777" w:rsidR="005A538E" w:rsidRPr="00376014" w:rsidRDefault="005A538E" w:rsidP="00D81CAB">
            <w:pPr>
              <w:spacing w:after="0" w:line="240" w:lineRule="auto"/>
              <w:rPr>
                <w:rFonts w:ascii="Calibri" w:eastAsia="MS Mincho" w:hAnsi="Calibri" w:cs="Times New Roman"/>
                <w:i/>
                <w:sz w:val="20"/>
                <w:szCs w:val="20"/>
                <w:lang w:val="es-AR"/>
              </w:rPr>
            </w:pP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7919AA" w14:textId="77777777" w:rsidR="005A538E" w:rsidRPr="00376014" w:rsidRDefault="005A538E" w:rsidP="00D81CAB">
            <w:pPr>
              <w:spacing w:after="0" w:line="240" w:lineRule="auto"/>
              <w:rPr>
                <w:rFonts w:ascii="Calibri" w:eastAsia="MS Mincho" w:hAnsi="Calibri" w:cs="Times New Roman"/>
                <w:i/>
                <w:sz w:val="20"/>
                <w:szCs w:val="20"/>
                <w:lang w:val="es-AR"/>
              </w:rPr>
            </w:pPr>
          </w:p>
        </w:tc>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DA8FC8" w14:textId="77777777" w:rsidR="005A538E" w:rsidRPr="00376014" w:rsidRDefault="005A538E" w:rsidP="00D81CAB">
            <w:pPr>
              <w:rPr>
                <w:sz w:val="20"/>
                <w:szCs w:val="20"/>
                <w:lang w:val="es-AR"/>
              </w:rPr>
            </w:pP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CAE3C5" w14:textId="77777777" w:rsidR="005A538E" w:rsidRPr="00376014" w:rsidRDefault="005A538E" w:rsidP="00D81CAB">
            <w:pPr>
              <w:spacing w:after="0" w:line="240" w:lineRule="auto"/>
              <w:rPr>
                <w:rFonts w:ascii="Calibri" w:eastAsia="MS Mincho" w:hAnsi="Calibri" w:cs="Calibri"/>
                <w:i/>
                <w:sz w:val="20"/>
                <w:szCs w:val="20"/>
                <w:lang w:val="es-AR"/>
              </w:rPr>
            </w:pPr>
          </w:p>
        </w:tc>
        <w:tc>
          <w:tcPr>
            <w:tcW w:w="12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90B690" w14:textId="77777777" w:rsidR="005A538E" w:rsidRPr="00376014" w:rsidRDefault="005A538E" w:rsidP="00D81CAB">
            <w:pPr>
              <w:spacing w:after="0" w:line="240" w:lineRule="auto"/>
              <w:rPr>
                <w:rFonts w:ascii="Calibri" w:eastAsia="MS Mincho" w:hAnsi="Calibri" w:cs="Calibri"/>
                <w:i/>
                <w:sz w:val="20"/>
                <w:szCs w:val="20"/>
                <w:lang w:val="es-AR"/>
              </w:rPr>
            </w:pPr>
          </w:p>
        </w:tc>
        <w:tc>
          <w:tcPr>
            <w:tcW w:w="1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B87C6A" w14:textId="77777777" w:rsidR="005A538E" w:rsidRPr="00376014" w:rsidRDefault="005A538E" w:rsidP="00D81CAB">
            <w:pPr>
              <w:spacing w:after="0" w:line="240" w:lineRule="auto"/>
              <w:rPr>
                <w:rFonts w:ascii="Calibri" w:eastAsia="MS Mincho" w:hAnsi="Calibri" w:cs="Calibri"/>
                <w:i/>
                <w:sz w:val="20"/>
                <w:szCs w:val="20"/>
                <w:lang w:val="es-AR"/>
              </w:rPr>
            </w:pPr>
          </w:p>
        </w:tc>
        <w:tc>
          <w:tcPr>
            <w:tcW w:w="12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89E100" w14:textId="77777777" w:rsidR="005A538E" w:rsidRPr="00376014" w:rsidRDefault="005A538E" w:rsidP="00D81CAB">
            <w:pPr>
              <w:spacing w:after="0" w:line="240" w:lineRule="auto"/>
              <w:rPr>
                <w:rFonts w:ascii="Calibri" w:eastAsia="MS Mincho" w:hAnsi="Calibri" w:cs="Calibri"/>
                <w:i/>
                <w:sz w:val="20"/>
                <w:szCs w:val="20"/>
                <w:lang w:val="es-AR"/>
              </w:rPr>
            </w:pP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898576" w14:textId="77777777" w:rsidR="005A538E" w:rsidRPr="00376014" w:rsidRDefault="005A538E" w:rsidP="00D81CAB">
            <w:pPr>
              <w:spacing w:after="0" w:line="240" w:lineRule="auto"/>
              <w:rPr>
                <w:rFonts w:ascii="Calibri" w:eastAsia="MS Mincho" w:hAnsi="Calibri" w:cs="Calibri"/>
                <w:i/>
                <w:sz w:val="20"/>
                <w:szCs w:val="20"/>
                <w:lang w:val="es-AR"/>
              </w:rPr>
            </w:pP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D1A5C8" w14:textId="77777777" w:rsidR="005A538E" w:rsidRPr="00376014" w:rsidRDefault="005A538E" w:rsidP="00D81CAB">
            <w:pPr>
              <w:spacing w:after="0" w:line="240" w:lineRule="auto"/>
              <w:rPr>
                <w:rFonts w:ascii="Calibri" w:eastAsia="MS Mincho" w:hAnsi="Calibri" w:cs="Calibri"/>
                <w:i/>
                <w:sz w:val="20"/>
                <w:szCs w:val="20"/>
                <w:lang w:val="es-AR"/>
              </w:rPr>
            </w:pPr>
          </w:p>
        </w:tc>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D1C00D" w14:textId="77777777" w:rsidR="005A538E" w:rsidRPr="00376014" w:rsidRDefault="005A538E" w:rsidP="00D81CAB">
            <w:pPr>
              <w:spacing w:after="0" w:line="240" w:lineRule="auto"/>
              <w:rPr>
                <w:rFonts w:ascii="Calibri" w:eastAsia="MS Mincho" w:hAnsi="Calibri" w:cs="Calibri"/>
                <w:i/>
                <w:sz w:val="20"/>
                <w:szCs w:val="20"/>
                <w:lang w:val="es-AR"/>
              </w:rPr>
            </w:pPr>
          </w:p>
        </w:tc>
      </w:tr>
      <w:tr w:rsidR="005A538E" w:rsidRPr="00E754A1" w14:paraId="2283C71D" w14:textId="77777777" w:rsidTr="00D81CAB">
        <w:tc>
          <w:tcPr>
            <w:tcW w:w="13335"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5" w:themeFillTint="33"/>
          </w:tcPr>
          <w:p w14:paraId="4A5E6634" w14:textId="6C1B5E1B" w:rsidR="005A538E" w:rsidRPr="00E754A1" w:rsidRDefault="005A538E" w:rsidP="00D81CAB">
            <w:pPr>
              <w:spacing w:after="0" w:line="240" w:lineRule="auto"/>
              <w:jc w:val="center"/>
              <w:rPr>
                <w:rFonts w:ascii="Calibri" w:eastAsia="MS Mincho" w:hAnsi="Calibri" w:cs="Calibri"/>
                <w:i/>
                <w:sz w:val="24"/>
                <w:szCs w:val="24"/>
              </w:rPr>
            </w:pPr>
            <w:r w:rsidRPr="00E754A1">
              <w:rPr>
                <w:rFonts w:ascii="Calibri" w:eastAsia="MS Mincho" w:hAnsi="Calibri" w:cs="Calibri"/>
                <w:b/>
                <w:sz w:val="24"/>
                <w:szCs w:val="24"/>
              </w:rPr>
              <w:t>RESEARCH</w:t>
            </w:r>
          </w:p>
        </w:tc>
      </w:tr>
      <w:tr w:rsidR="00F24179" w:rsidRPr="00F64196" w14:paraId="4420B135" w14:textId="77777777" w:rsidTr="00D81CAB">
        <w:tc>
          <w:tcPr>
            <w:tcW w:w="1503" w:type="dxa"/>
            <w:vMerge w:val="restart"/>
            <w:tcBorders>
              <w:top w:val="dashSmallGap" w:sz="4" w:space="0" w:color="000000" w:themeColor="text1"/>
            </w:tcBorders>
          </w:tcPr>
          <w:p w14:paraId="4A86AA4D" w14:textId="1504F1B4" w:rsidR="00DC5391" w:rsidRPr="00B12A7C" w:rsidRDefault="000A0604" w:rsidP="00D81CAB">
            <w:pPr>
              <w:pStyle w:val="Textocomentario"/>
              <w:rPr>
                <w:noProof/>
              </w:rPr>
            </w:pPr>
            <w:r w:rsidRPr="00933768">
              <w:rPr>
                <w:noProof/>
              </w:rPr>
              <w:t>Research studies and analyses on GBV and femicide to influence on public decision making and on strengthening / adjusting the regulatory framework (Spotlight)</w:t>
            </w:r>
          </w:p>
        </w:tc>
        <w:tc>
          <w:tcPr>
            <w:tcW w:w="1220" w:type="dxa"/>
            <w:tcBorders>
              <w:top w:val="dashSmallGap" w:sz="4" w:space="0" w:color="000000" w:themeColor="text1"/>
            </w:tcBorders>
            <w:shd w:val="clear" w:color="auto" w:fill="FFFFFF" w:themeFill="background1"/>
          </w:tcPr>
          <w:p w14:paraId="40C55158" w14:textId="299FE868" w:rsidR="00DC5391" w:rsidRPr="00F64196" w:rsidRDefault="71C08A62" w:rsidP="00D81CAB">
            <w:pPr>
              <w:spacing w:after="0" w:line="240" w:lineRule="auto"/>
              <w:rPr>
                <w:rFonts w:eastAsia="MS Mincho"/>
                <w:i/>
                <w:iCs/>
                <w:sz w:val="20"/>
                <w:szCs w:val="20"/>
              </w:rPr>
            </w:pPr>
            <w:proofErr w:type="gramStart"/>
            <w:r w:rsidRPr="1A261F1C">
              <w:rPr>
                <w:rFonts w:eastAsia="MS Mincho"/>
                <w:i/>
                <w:iCs/>
                <w:sz w:val="20"/>
                <w:szCs w:val="20"/>
              </w:rPr>
              <w:t xml:space="preserve">Impact  </w:t>
            </w:r>
            <w:r w:rsidR="5CEAA8BC" w:rsidRPr="1A261F1C">
              <w:rPr>
                <w:rFonts w:eastAsia="MS Mincho"/>
                <w:i/>
                <w:iCs/>
                <w:sz w:val="20"/>
                <w:szCs w:val="20"/>
              </w:rPr>
              <w:t>3</w:t>
            </w:r>
            <w:proofErr w:type="gramEnd"/>
          </w:p>
          <w:p w14:paraId="2642175B" w14:textId="259F2208" w:rsidR="00DC5391" w:rsidRPr="00F64196" w:rsidRDefault="71C08A62" w:rsidP="00D81CAB">
            <w:pPr>
              <w:spacing w:after="0" w:line="240" w:lineRule="auto"/>
              <w:rPr>
                <w:rFonts w:ascii="Calibri" w:eastAsia="MS Mincho" w:hAnsi="Calibri" w:cs="Times New Roman"/>
                <w:i/>
                <w:iCs/>
                <w:sz w:val="20"/>
                <w:szCs w:val="20"/>
              </w:rPr>
            </w:pPr>
            <w:proofErr w:type="gramStart"/>
            <w:r w:rsidRPr="1A261F1C">
              <w:rPr>
                <w:rFonts w:eastAsia="MS Mincho"/>
                <w:i/>
                <w:iCs/>
                <w:sz w:val="20"/>
                <w:szCs w:val="20"/>
              </w:rPr>
              <w:t xml:space="preserve">Outcome  </w:t>
            </w:r>
            <w:r w:rsidR="6BD68E61" w:rsidRPr="1A261F1C">
              <w:rPr>
                <w:rFonts w:ascii="Calibri" w:eastAsia="MS Mincho" w:hAnsi="Calibri" w:cs="Times New Roman"/>
                <w:i/>
                <w:iCs/>
                <w:sz w:val="20"/>
                <w:szCs w:val="20"/>
              </w:rPr>
              <w:t>3.1</w:t>
            </w:r>
            <w:proofErr w:type="gramEnd"/>
            <w:r w:rsidR="6BD68E61" w:rsidRPr="1A261F1C">
              <w:rPr>
                <w:rFonts w:ascii="Calibri" w:eastAsia="MS Mincho" w:hAnsi="Calibri" w:cs="Times New Roman"/>
                <w:i/>
                <w:iCs/>
                <w:sz w:val="20"/>
                <w:szCs w:val="20"/>
              </w:rPr>
              <w:t xml:space="preserve"> (SDG 5.2.1)</w:t>
            </w:r>
          </w:p>
          <w:p w14:paraId="2B403A6B" w14:textId="407D4893" w:rsidR="00DC5391" w:rsidRPr="00F64196" w:rsidRDefault="00DC5391" w:rsidP="00D81CAB">
            <w:pPr>
              <w:spacing w:after="0" w:line="240" w:lineRule="auto"/>
              <w:rPr>
                <w:rFonts w:eastAsia="MS Mincho"/>
                <w:i/>
                <w:sz w:val="20"/>
                <w:szCs w:val="20"/>
              </w:rPr>
            </w:pPr>
          </w:p>
        </w:tc>
        <w:tc>
          <w:tcPr>
            <w:tcW w:w="1357" w:type="dxa"/>
            <w:tcBorders>
              <w:top w:val="dashSmallGap" w:sz="4" w:space="0" w:color="000000" w:themeColor="text1"/>
            </w:tcBorders>
            <w:shd w:val="clear" w:color="auto" w:fill="FFFFFF" w:themeFill="background1"/>
          </w:tcPr>
          <w:p w14:paraId="0FC2B9EF" w14:textId="41EB60B9" w:rsidR="00DC5391" w:rsidRPr="00F64196" w:rsidRDefault="39823B95" w:rsidP="00D81CAB">
            <w:pPr>
              <w:spacing w:after="0" w:line="240" w:lineRule="auto"/>
              <w:rPr>
                <w:rFonts w:eastAsia="MS Mincho"/>
                <w:i/>
                <w:iCs/>
                <w:sz w:val="20"/>
                <w:szCs w:val="20"/>
              </w:rPr>
            </w:pPr>
            <w:r w:rsidRPr="1A261F1C">
              <w:rPr>
                <w:rFonts w:eastAsia="MS Mincho"/>
                <w:i/>
                <w:iCs/>
                <w:sz w:val="20"/>
                <w:szCs w:val="20"/>
              </w:rPr>
              <w:t xml:space="preserve">Argentina AWP </w:t>
            </w:r>
          </w:p>
          <w:p w14:paraId="5A0DEAAB" w14:textId="74CE283C" w:rsidR="00DC5391" w:rsidRPr="00F64196" w:rsidRDefault="3FE13A3A" w:rsidP="00D81CAB">
            <w:pPr>
              <w:spacing w:after="0" w:line="240" w:lineRule="auto"/>
              <w:rPr>
                <w:rFonts w:ascii="Calibri" w:eastAsia="MS Mincho" w:hAnsi="Calibri" w:cs="Times New Roman"/>
                <w:i/>
                <w:sz w:val="20"/>
                <w:szCs w:val="20"/>
              </w:rPr>
            </w:pPr>
            <w:r w:rsidRPr="1A261F1C">
              <w:rPr>
                <w:rFonts w:ascii="Calibri" w:eastAsia="MS Mincho" w:hAnsi="Calibri" w:cs="Times New Roman"/>
                <w:i/>
                <w:iCs/>
                <w:sz w:val="20"/>
                <w:szCs w:val="20"/>
              </w:rPr>
              <w:t>Output 3.1.4</w:t>
            </w:r>
          </w:p>
        </w:tc>
        <w:tc>
          <w:tcPr>
            <w:tcW w:w="1493" w:type="dxa"/>
            <w:tcBorders>
              <w:top w:val="dashSmallGap" w:sz="4" w:space="0" w:color="000000" w:themeColor="text1"/>
            </w:tcBorders>
            <w:shd w:val="clear" w:color="auto" w:fill="FFFFFF" w:themeFill="background1"/>
          </w:tcPr>
          <w:p w14:paraId="42AC87DF" w14:textId="174655DD" w:rsidR="00DC5391" w:rsidRDefault="00DC5391" w:rsidP="00D81CAB">
            <w:pPr>
              <w:spacing w:after="0" w:line="240" w:lineRule="auto"/>
              <w:rPr>
                <w:rFonts w:eastAsia="MS Mincho"/>
                <w:i/>
                <w:iCs/>
                <w:sz w:val="20"/>
                <w:szCs w:val="20"/>
              </w:rPr>
            </w:pPr>
          </w:p>
          <w:p w14:paraId="62F08D1E" w14:textId="6F651F00" w:rsidR="00DC5391" w:rsidRDefault="00DC5391" w:rsidP="00D81CAB">
            <w:pPr>
              <w:spacing w:after="0" w:line="240" w:lineRule="auto"/>
              <w:rPr>
                <w:rFonts w:eastAsia="MS Mincho"/>
                <w:i/>
                <w:sz w:val="20"/>
                <w:szCs w:val="20"/>
              </w:rPr>
            </w:pPr>
          </w:p>
        </w:tc>
        <w:tc>
          <w:tcPr>
            <w:tcW w:w="1231" w:type="dxa"/>
            <w:tcBorders>
              <w:top w:val="dashSmallGap" w:sz="4" w:space="0" w:color="000000" w:themeColor="text1"/>
            </w:tcBorders>
            <w:shd w:val="clear" w:color="auto" w:fill="FFFFFF" w:themeFill="background1"/>
          </w:tcPr>
          <w:p w14:paraId="161B3650" w14:textId="6D3F8814" w:rsidR="00DC5391" w:rsidRPr="00F64196" w:rsidRDefault="22677337" w:rsidP="00D81CAB">
            <w:pPr>
              <w:spacing w:after="0" w:line="240" w:lineRule="auto"/>
              <w:rPr>
                <w:rFonts w:eastAsia="MS Mincho"/>
                <w:i/>
                <w:iCs/>
                <w:sz w:val="20"/>
                <w:szCs w:val="20"/>
              </w:rPr>
            </w:pPr>
            <w:r w:rsidRPr="6873C49B">
              <w:rPr>
                <w:rFonts w:eastAsia="MS Mincho"/>
                <w:i/>
                <w:iCs/>
                <w:sz w:val="20"/>
                <w:szCs w:val="20"/>
              </w:rPr>
              <w:t>Y</w:t>
            </w:r>
          </w:p>
          <w:p w14:paraId="43047ACC" w14:textId="039173C2" w:rsidR="00DC5391" w:rsidRPr="00F64196" w:rsidRDefault="53C93298" w:rsidP="00D81CAB">
            <w:pPr>
              <w:spacing w:after="0" w:line="240" w:lineRule="auto"/>
              <w:rPr>
                <w:rFonts w:eastAsia="MS Mincho"/>
                <w:i/>
                <w:iCs/>
                <w:sz w:val="20"/>
                <w:szCs w:val="20"/>
              </w:rPr>
            </w:pPr>
            <w:r w:rsidRPr="6873C49B">
              <w:rPr>
                <w:rFonts w:eastAsia="MS Mincho"/>
                <w:i/>
                <w:iCs/>
                <w:sz w:val="20"/>
                <w:szCs w:val="20"/>
              </w:rPr>
              <w:t>Qualitative study on the quality of services for GBV survivors in rural areas of the province of Salta</w:t>
            </w:r>
          </w:p>
          <w:p w14:paraId="57917120" w14:textId="3FE62DE7" w:rsidR="00DC5391" w:rsidRPr="00F64196" w:rsidRDefault="00DC5391" w:rsidP="00D81CAB">
            <w:pPr>
              <w:spacing w:after="0" w:line="240" w:lineRule="auto"/>
              <w:rPr>
                <w:rFonts w:eastAsia="MS Mincho"/>
                <w:i/>
                <w:iCs/>
                <w:sz w:val="20"/>
                <w:szCs w:val="20"/>
              </w:rPr>
            </w:pPr>
          </w:p>
          <w:p w14:paraId="4162A06C" w14:textId="66A1D283" w:rsidR="00DC5391" w:rsidRPr="00F64196" w:rsidRDefault="00712539" w:rsidP="00D81CAB">
            <w:pPr>
              <w:spacing w:after="0" w:line="240" w:lineRule="auto"/>
              <w:rPr>
                <w:rFonts w:eastAsia="MS Mincho"/>
                <w:i/>
                <w:sz w:val="20"/>
                <w:szCs w:val="20"/>
              </w:rPr>
            </w:pPr>
            <w:hyperlink r:id="rId11">
              <w:r w:rsidR="53C93298" w:rsidRPr="1A261F1C">
                <w:rPr>
                  <w:rStyle w:val="Hipervnculo"/>
                  <w:rFonts w:eastAsia="MS Mincho"/>
                  <w:i/>
                  <w:iCs/>
                  <w:sz w:val="20"/>
                  <w:szCs w:val="20"/>
                </w:rPr>
                <w:t>Final Report Available here</w:t>
              </w:r>
            </w:hyperlink>
            <w:r w:rsidR="53C93298" w:rsidRPr="1A261F1C">
              <w:rPr>
                <w:rFonts w:eastAsia="MS Mincho"/>
                <w:i/>
                <w:iCs/>
                <w:sz w:val="20"/>
                <w:szCs w:val="20"/>
              </w:rPr>
              <w:t xml:space="preserve"> </w:t>
            </w:r>
          </w:p>
        </w:tc>
        <w:tc>
          <w:tcPr>
            <w:tcW w:w="1213" w:type="dxa"/>
            <w:tcBorders>
              <w:top w:val="dashSmallGap" w:sz="4" w:space="0" w:color="000000" w:themeColor="text1"/>
            </w:tcBorders>
            <w:shd w:val="clear" w:color="auto" w:fill="FFFFFF" w:themeFill="background1"/>
          </w:tcPr>
          <w:p w14:paraId="7FB137FB" w14:textId="69151BBE" w:rsidR="00DC5391" w:rsidRPr="00F64196" w:rsidRDefault="769646AB" w:rsidP="00D81CAB">
            <w:pPr>
              <w:spacing w:after="0" w:line="240" w:lineRule="auto"/>
              <w:rPr>
                <w:rFonts w:eastAsia="MS Mincho"/>
                <w:i/>
                <w:sz w:val="20"/>
                <w:szCs w:val="20"/>
              </w:rPr>
            </w:pPr>
            <w:r w:rsidRPr="41455968">
              <w:rPr>
                <w:rFonts w:eastAsia="MS Mincho"/>
                <w:i/>
                <w:iCs/>
                <w:sz w:val="20"/>
                <w:szCs w:val="20"/>
              </w:rPr>
              <w:t xml:space="preserve">Argentina- Carla </w:t>
            </w:r>
            <w:proofErr w:type="spellStart"/>
            <w:r w:rsidRPr="41455968">
              <w:rPr>
                <w:rFonts w:eastAsia="MS Mincho"/>
                <w:i/>
                <w:iCs/>
                <w:sz w:val="20"/>
                <w:szCs w:val="20"/>
              </w:rPr>
              <w:t>Majdalani</w:t>
            </w:r>
            <w:proofErr w:type="spellEnd"/>
          </w:p>
        </w:tc>
        <w:tc>
          <w:tcPr>
            <w:tcW w:w="1360" w:type="dxa"/>
            <w:tcBorders>
              <w:top w:val="dashSmallGap" w:sz="4" w:space="0" w:color="000000" w:themeColor="text1"/>
            </w:tcBorders>
            <w:shd w:val="clear" w:color="auto" w:fill="FFFFFF" w:themeFill="background1"/>
          </w:tcPr>
          <w:p w14:paraId="091DF3E5" w14:textId="70BA77ED" w:rsidR="00DC5391" w:rsidRPr="00F64196" w:rsidRDefault="00DC5391" w:rsidP="00D81CAB">
            <w:pPr>
              <w:spacing w:after="0" w:line="240" w:lineRule="auto"/>
              <w:rPr>
                <w:rFonts w:eastAsia="MS Mincho"/>
                <w:i/>
                <w:iCs/>
                <w:sz w:val="20"/>
                <w:szCs w:val="20"/>
              </w:rPr>
            </w:pPr>
          </w:p>
          <w:p w14:paraId="02B4D342" w14:textId="73D8CE8C" w:rsidR="00DC5391" w:rsidRPr="00F64196" w:rsidRDefault="1951AFF2" w:rsidP="00D81CAB">
            <w:pPr>
              <w:spacing w:after="0" w:line="240" w:lineRule="auto"/>
              <w:rPr>
                <w:rFonts w:eastAsia="MS Mincho"/>
                <w:i/>
                <w:iCs/>
                <w:sz w:val="20"/>
                <w:szCs w:val="20"/>
              </w:rPr>
            </w:pPr>
            <w:r w:rsidRPr="6873C49B">
              <w:rPr>
                <w:rFonts w:eastAsia="MS Mincho"/>
                <w:i/>
                <w:iCs/>
                <w:sz w:val="20"/>
                <w:szCs w:val="20"/>
              </w:rPr>
              <w:t xml:space="preserve">Fundación </w:t>
            </w:r>
            <w:proofErr w:type="spellStart"/>
            <w:r w:rsidRPr="6873C49B">
              <w:rPr>
                <w:rFonts w:eastAsia="MS Mincho"/>
                <w:i/>
                <w:iCs/>
                <w:sz w:val="20"/>
                <w:szCs w:val="20"/>
              </w:rPr>
              <w:t>Markani</w:t>
            </w:r>
            <w:proofErr w:type="spellEnd"/>
            <w:r w:rsidRPr="6873C49B">
              <w:rPr>
                <w:rFonts w:eastAsia="MS Mincho"/>
                <w:i/>
                <w:iCs/>
                <w:sz w:val="20"/>
                <w:szCs w:val="20"/>
              </w:rPr>
              <w:t xml:space="preserve"> (CSO)</w:t>
            </w:r>
          </w:p>
          <w:p w14:paraId="370D2798" w14:textId="1BD1D95F" w:rsidR="00DC5391" w:rsidRPr="00F64196" w:rsidRDefault="00DC5391" w:rsidP="00D81CAB">
            <w:pPr>
              <w:spacing w:after="0" w:line="240" w:lineRule="auto"/>
              <w:rPr>
                <w:rFonts w:eastAsia="MS Mincho"/>
                <w:i/>
                <w:iCs/>
                <w:sz w:val="20"/>
                <w:szCs w:val="20"/>
              </w:rPr>
            </w:pPr>
          </w:p>
          <w:p w14:paraId="4CBD95D7" w14:textId="2BBB195D" w:rsidR="00DC5391" w:rsidRPr="00F64196" w:rsidRDefault="1951AFF2" w:rsidP="00D81CAB">
            <w:pPr>
              <w:spacing w:after="0" w:line="240" w:lineRule="auto"/>
              <w:rPr>
                <w:rFonts w:eastAsia="MS Mincho"/>
                <w:i/>
                <w:sz w:val="20"/>
                <w:szCs w:val="20"/>
              </w:rPr>
            </w:pPr>
            <w:r w:rsidRPr="6873C49B">
              <w:rPr>
                <w:rFonts w:eastAsia="MS Mincho"/>
                <w:i/>
                <w:iCs/>
                <w:sz w:val="20"/>
                <w:szCs w:val="20"/>
              </w:rPr>
              <w:t>Ministry of Human Rights (Salta</w:t>
            </w:r>
            <w:r w:rsidR="6F115D81" w:rsidRPr="6873C49B">
              <w:rPr>
                <w:rFonts w:eastAsia="MS Mincho"/>
                <w:i/>
                <w:iCs/>
                <w:sz w:val="20"/>
                <w:szCs w:val="20"/>
              </w:rPr>
              <w:t>)</w:t>
            </w:r>
          </w:p>
        </w:tc>
        <w:tc>
          <w:tcPr>
            <w:tcW w:w="1223" w:type="dxa"/>
            <w:tcBorders>
              <w:top w:val="dashSmallGap" w:sz="4" w:space="0" w:color="000000" w:themeColor="text1"/>
            </w:tcBorders>
            <w:shd w:val="clear" w:color="auto" w:fill="FFFFFF" w:themeFill="background1"/>
          </w:tcPr>
          <w:p w14:paraId="202A241C" w14:textId="6A248B25" w:rsidR="00DC5391" w:rsidRPr="00F64196" w:rsidRDefault="6CAACFFF" w:rsidP="00D81CAB">
            <w:pPr>
              <w:spacing w:after="0" w:line="240" w:lineRule="auto"/>
              <w:rPr>
                <w:rFonts w:eastAsia="MS Mincho"/>
                <w:i/>
                <w:sz w:val="20"/>
                <w:szCs w:val="20"/>
              </w:rPr>
            </w:pPr>
            <w:r w:rsidRPr="1A261F1C">
              <w:rPr>
                <w:rFonts w:eastAsia="MS Mincho"/>
                <w:i/>
                <w:iCs/>
                <w:sz w:val="20"/>
                <w:szCs w:val="20"/>
              </w:rPr>
              <w:t xml:space="preserve">August 2020- May 2021 </w:t>
            </w:r>
          </w:p>
        </w:tc>
        <w:tc>
          <w:tcPr>
            <w:tcW w:w="980" w:type="dxa"/>
            <w:tcBorders>
              <w:top w:val="dashSmallGap" w:sz="4" w:space="0" w:color="000000" w:themeColor="text1"/>
            </w:tcBorders>
          </w:tcPr>
          <w:p w14:paraId="0BB81932" w14:textId="11607C0F" w:rsidR="00DC5391" w:rsidRDefault="04701B6D" w:rsidP="00D81CAB">
            <w:pPr>
              <w:spacing w:after="0" w:line="240" w:lineRule="auto"/>
              <w:rPr>
                <w:rFonts w:ascii="Calibri" w:eastAsia="MS Mincho" w:hAnsi="Calibri" w:cs="Calibri"/>
                <w:i/>
                <w:sz w:val="20"/>
                <w:szCs w:val="20"/>
              </w:rPr>
            </w:pPr>
            <w:r w:rsidRPr="6873C49B">
              <w:rPr>
                <w:rFonts w:ascii="Calibri" w:eastAsia="MS Mincho" w:hAnsi="Calibri" w:cs="Calibri"/>
                <w:i/>
                <w:iCs/>
                <w:sz w:val="20"/>
                <w:szCs w:val="20"/>
              </w:rPr>
              <w:t>MPTF-Spotlight EU</w:t>
            </w:r>
          </w:p>
        </w:tc>
        <w:tc>
          <w:tcPr>
            <w:tcW w:w="838" w:type="dxa"/>
            <w:tcBorders>
              <w:top w:val="dashSmallGap" w:sz="4" w:space="0" w:color="000000" w:themeColor="text1"/>
            </w:tcBorders>
          </w:tcPr>
          <w:p w14:paraId="30AB5088" w14:textId="28AC7EEB" w:rsidR="00DC5391" w:rsidRPr="00F64196" w:rsidRDefault="04701B6D" w:rsidP="00D81CAB">
            <w:pPr>
              <w:spacing w:after="0" w:line="240" w:lineRule="auto"/>
              <w:rPr>
                <w:rFonts w:eastAsia="MS Mincho"/>
                <w:i/>
                <w:sz w:val="20"/>
                <w:szCs w:val="20"/>
              </w:rPr>
            </w:pPr>
            <w:r w:rsidRPr="6873C49B">
              <w:rPr>
                <w:rFonts w:eastAsia="MS Mincho"/>
                <w:i/>
                <w:iCs/>
                <w:sz w:val="20"/>
                <w:szCs w:val="20"/>
              </w:rPr>
              <w:t>Non- Core</w:t>
            </w:r>
          </w:p>
        </w:tc>
        <w:tc>
          <w:tcPr>
            <w:tcW w:w="917" w:type="dxa"/>
            <w:tcBorders>
              <w:top w:val="dashSmallGap" w:sz="4" w:space="0" w:color="000000" w:themeColor="text1"/>
            </w:tcBorders>
          </w:tcPr>
          <w:p w14:paraId="373D422E" w14:textId="03D09700" w:rsidR="00DC5391" w:rsidRPr="00F64196" w:rsidRDefault="56567C89" w:rsidP="00D81CAB">
            <w:pPr>
              <w:spacing w:after="0" w:line="240" w:lineRule="auto"/>
              <w:rPr>
                <w:rFonts w:eastAsia="MS Mincho"/>
                <w:i/>
                <w:sz w:val="20"/>
                <w:szCs w:val="20"/>
              </w:rPr>
            </w:pPr>
            <w:r w:rsidRPr="6873C49B">
              <w:rPr>
                <w:rFonts w:eastAsia="MS Mincho"/>
                <w:i/>
                <w:iCs/>
                <w:sz w:val="20"/>
                <w:szCs w:val="20"/>
              </w:rPr>
              <w:t>USD 45.000</w:t>
            </w:r>
          </w:p>
        </w:tc>
      </w:tr>
      <w:tr w:rsidR="6873C49B" w14:paraId="21262554" w14:textId="77777777" w:rsidTr="00D81CAB">
        <w:tc>
          <w:tcPr>
            <w:tcW w:w="1503" w:type="dxa"/>
            <w:vMerge/>
          </w:tcPr>
          <w:p w14:paraId="2153469F" w14:textId="77777777" w:rsidR="000A72E2" w:rsidRDefault="000A72E2" w:rsidP="00D81CAB"/>
        </w:tc>
        <w:tc>
          <w:tcPr>
            <w:tcW w:w="1220" w:type="dxa"/>
            <w:tcBorders>
              <w:top w:val="dashSmallGap" w:sz="4" w:space="0" w:color="000000" w:themeColor="text1"/>
            </w:tcBorders>
            <w:shd w:val="clear" w:color="auto" w:fill="FFFFFF" w:themeFill="background1"/>
          </w:tcPr>
          <w:p w14:paraId="41A5252E" w14:textId="56DF97BB" w:rsidR="04701B6D" w:rsidRDefault="04701B6D" w:rsidP="00D81CAB">
            <w:pPr>
              <w:spacing w:after="0" w:line="240" w:lineRule="auto"/>
              <w:rPr>
                <w:rFonts w:eastAsia="MS Mincho"/>
                <w:i/>
                <w:iCs/>
                <w:sz w:val="20"/>
                <w:szCs w:val="20"/>
              </w:rPr>
            </w:pPr>
            <w:proofErr w:type="gramStart"/>
            <w:r w:rsidRPr="1A261F1C">
              <w:rPr>
                <w:rFonts w:eastAsia="MS Mincho"/>
                <w:i/>
                <w:iCs/>
                <w:sz w:val="20"/>
                <w:szCs w:val="20"/>
              </w:rPr>
              <w:t xml:space="preserve">Impact  </w:t>
            </w:r>
            <w:r w:rsidR="4929EC1C" w:rsidRPr="1A261F1C">
              <w:rPr>
                <w:rFonts w:eastAsia="MS Mincho"/>
                <w:i/>
                <w:iCs/>
                <w:sz w:val="20"/>
                <w:szCs w:val="20"/>
              </w:rPr>
              <w:t>3</w:t>
            </w:r>
            <w:proofErr w:type="gramEnd"/>
          </w:p>
          <w:p w14:paraId="33173DE4" w14:textId="6307861A" w:rsidR="04701B6D" w:rsidRDefault="730C71CC" w:rsidP="00D81CAB">
            <w:pPr>
              <w:spacing w:after="0" w:line="240" w:lineRule="auto"/>
              <w:rPr>
                <w:rFonts w:eastAsia="MS Mincho"/>
                <w:i/>
                <w:iCs/>
                <w:sz w:val="20"/>
                <w:szCs w:val="20"/>
              </w:rPr>
            </w:pPr>
            <w:r w:rsidRPr="1A261F1C">
              <w:rPr>
                <w:rFonts w:ascii="Calibri" w:eastAsia="MS Mincho" w:hAnsi="Calibri" w:cs="Times New Roman"/>
                <w:i/>
                <w:iCs/>
                <w:sz w:val="20"/>
                <w:szCs w:val="20"/>
              </w:rPr>
              <w:t xml:space="preserve">Outcome </w:t>
            </w:r>
            <w:r w:rsidR="4929EC1C" w:rsidRPr="1A261F1C">
              <w:rPr>
                <w:rFonts w:ascii="Calibri" w:eastAsia="MS Mincho" w:hAnsi="Calibri" w:cs="Times New Roman"/>
                <w:i/>
                <w:iCs/>
                <w:sz w:val="20"/>
                <w:szCs w:val="20"/>
              </w:rPr>
              <w:t>3.1 (SDG 5.2.1)</w:t>
            </w:r>
            <w:r w:rsidR="04701B6D" w:rsidRPr="1A261F1C">
              <w:rPr>
                <w:rFonts w:eastAsia="MS Mincho"/>
                <w:i/>
                <w:iCs/>
                <w:sz w:val="20"/>
                <w:szCs w:val="20"/>
              </w:rPr>
              <w:t xml:space="preserve">  </w:t>
            </w:r>
          </w:p>
          <w:p w14:paraId="1FE8C857" w14:textId="560F972F" w:rsidR="6873C49B" w:rsidRDefault="6873C49B" w:rsidP="00D81CAB">
            <w:pPr>
              <w:rPr>
                <w:rFonts w:eastAsia="MS Mincho"/>
                <w:i/>
                <w:iCs/>
                <w:sz w:val="20"/>
                <w:szCs w:val="20"/>
              </w:rPr>
            </w:pPr>
          </w:p>
        </w:tc>
        <w:tc>
          <w:tcPr>
            <w:tcW w:w="1357" w:type="dxa"/>
            <w:tcBorders>
              <w:top w:val="dashSmallGap" w:sz="4" w:space="0" w:color="000000" w:themeColor="text1"/>
            </w:tcBorders>
            <w:shd w:val="clear" w:color="auto" w:fill="FFFFFF" w:themeFill="background1"/>
          </w:tcPr>
          <w:p w14:paraId="108040B5" w14:textId="41EB60B9" w:rsidR="6E6EF537" w:rsidRDefault="6E6EF537" w:rsidP="00D81CAB">
            <w:pPr>
              <w:spacing w:after="0" w:line="240" w:lineRule="auto"/>
              <w:rPr>
                <w:rFonts w:eastAsia="MS Mincho"/>
                <w:i/>
                <w:iCs/>
                <w:sz w:val="20"/>
                <w:szCs w:val="20"/>
              </w:rPr>
            </w:pPr>
            <w:r w:rsidRPr="1A261F1C">
              <w:rPr>
                <w:rFonts w:eastAsia="MS Mincho"/>
                <w:i/>
                <w:iCs/>
                <w:sz w:val="20"/>
                <w:szCs w:val="20"/>
              </w:rPr>
              <w:t xml:space="preserve">Argentina AWP </w:t>
            </w:r>
          </w:p>
          <w:p w14:paraId="48B47E80" w14:textId="4F2E8033" w:rsidR="6E6EF537" w:rsidRDefault="608EC7A1" w:rsidP="00D81CAB">
            <w:pPr>
              <w:rPr>
                <w:rFonts w:ascii="Calibri" w:eastAsia="MS Mincho" w:hAnsi="Calibri" w:cs="Times New Roman"/>
                <w:i/>
                <w:iCs/>
                <w:sz w:val="20"/>
                <w:szCs w:val="20"/>
              </w:rPr>
            </w:pPr>
            <w:r w:rsidRPr="1A261F1C">
              <w:rPr>
                <w:rFonts w:ascii="Calibri" w:eastAsia="MS Mincho" w:hAnsi="Calibri" w:cs="Times New Roman"/>
                <w:i/>
                <w:iCs/>
                <w:sz w:val="20"/>
                <w:szCs w:val="20"/>
              </w:rPr>
              <w:t>Output 3.1.4</w:t>
            </w:r>
          </w:p>
        </w:tc>
        <w:tc>
          <w:tcPr>
            <w:tcW w:w="1493" w:type="dxa"/>
            <w:tcBorders>
              <w:top w:val="dashSmallGap" w:sz="4" w:space="0" w:color="000000" w:themeColor="text1"/>
            </w:tcBorders>
            <w:shd w:val="clear" w:color="auto" w:fill="FFFFFF" w:themeFill="background1"/>
          </w:tcPr>
          <w:p w14:paraId="6B3CE2EC" w14:textId="255661FD" w:rsidR="6873C49B" w:rsidRDefault="6873C49B" w:rsidP="00D81CAB">
            <w:pPr>
              <w:spacing w:after="0" w:line="240" w:lineRule="auto"/>
              <w:rPr>
                <w:rFonts w:eastAsia="MS Mincho"/>
                <w:i/>
                <w:iCs/>
                <w:sz w:val="20"/>
                <w:szCs w:val="20"/>
              </w:rPr>
            </w:pPr>
          </w:p>
          <w:p w14:paraId="5ED43C35" w14:textId="52B9D6E1" w:rsidR="6873C49B" w:rsidRDefault="6873C49B" w:rsidP="00D81CAB">
            <w:pPr>
              <w:rPr>
                <w:rFonts w:eastAsia="MS Mincho"/>
                <w:i/>
                <w:iCs/>
                <w:sz w:val="20"/>
                <w:szCs w:val="20"/>
              </w:rPr>
            </w:pPr>
          </w:p>
        </w:tc>
        <w:tc>
          <w:tcPr>
            <w:tcW w:w="1231" w:type="dxa"/>
            <w:tcBorders>
              <w:top w:val="dashSmallGap" w:sz="4" w:space="0" w:color="000000" w:themeColor="text1"/>
            </w:tcBorders>
            <w:shd w:val="clear" w:color="auto" w:fill="FFFFFF" w:themeFill="background1"/>
          </w:tcPr>
          <w:p w14:paraId="45167688" w14:textId="7F28B0E9" w:rsidR="599D4A97" w:rsidRDefault="599D4A97" w:rsidP="00D81CAB">
            <w:pPr>
              <w:rPr>
                <w:rFonts w:eastAsia="MS Mincho"/>
                <w:i/>
                <w:iCs/>
                <w:sz w:val="20"/>
                <w:szCs w:val="20"/>
              </w:rPr>
            </w:pPr>
            <w:r w:rsidRPr="6873C49B">
              <w:rPr>
                <w:rFonts w:eastAsia="MS Mincho"/>
                <w:i/>
                <w:iCs/>
                <w:sz w:val="20"/>
                <w:szCs w:val="20"/>
              </w:rPr>
              <w:t>Y</w:t>
            </w:r>
          </w:p>
          <w:p w14:paraId="56BAEEFD" w14:textId="0F49A459" w:rsidR="65474208" w:rsidRDefault="65474208" w:rsidP="00D81CAB">
            <w:pPr>
              <w:rPr>
                <w:rFonts w:eastAsia="MS Mincho"/>
                <w:i/>
                <w:iCs/>
                <w:sz w:val="20"/>
                <w:szCs w:val="20"/>
              </w:rPr>
            </w:pPr>
            <w:r w:rsidRPr="6873C49B">
              <w:rPr>
                <w:rFonts w:eastAsia="MS Mincho"/>
                <w:i/>
                <w:iCs/>
                <w:sz w:val="20"/>
                <w:szCs w:val="20"/>
              </w:rPr>
              <w:t>Research Study on the implementation of Law 27.452</w:t>
            </w:r>
          </w:p>
          <w:p w14:paraId="1C213A82" w14:textId="6C59B45C" w:rsidR="65474208" w:rsidRDefault="65474208" w:rsidP="00D81CAB">
            <w:pPr>
              <w:rPr>
                <w:rFonts w:eastAsia="MS Mincho"/>
                <w:i/>
                <w:iCs/>
                <w:sz w:val="20"/>
                <w:szCs w:val="20"/>
              </w:rPr>
            </w:pPr>
            <w:r w:rsidRPr="6873C49B">
              <w:rPr>
                <w:rFonts w:eastAsia="MS Mincho"/>
                <w:i/>
                <w:iCs/>
                <w:sz w:val="20"/>
                <w:szCs w:val="20"/>
              </w:rPr>
              <w:lastRenderedPageBreak/>
              <w:t>(</w:t>
            </w:r>
            <w:r w:rsidR="5C38AF21" w:rsidRPr="6873C49B">
              <w:rPr>
                <w:rFonts w:eastAsia="MS Mincho"/>
                <w:i/>
                <w:iCs/>
                <w:sz w:val="20"/>
                <w:szCs w:val="20"/>
              </w:rPr>
              <w:t>Economic</w:t>
            </w:r>
            <w:r w:rsidRPr="6873C49B">
              <w:rPr>
                <w:rFonts w:eastAsia="MS Mincho"/>
                <w:i/>
                <w:iCs/>
                <w:sz w:val="20"/>
                <w:szCs w:val="20"/>
              </w:rPr>
              <w:t xml:space="preserve"> reparation for collateral victims of femicide)</w:t>
            </w:r>
          </w:p>
          <w:p w14:paraId="5E01E137" w14:textId="2DD6E8E2" w:rsidR="65474208" w:rsidRDefault="65474208" w:rsidP="00D81CAB">
            <w:pPr>
              <w:rPr>
                <w:rFonts w:eastAsia="MS Mincho"/>
                <w:i/>
                <w:iCs/>
                <w:sz w:val="20"/>
                <w:szCs w:val="20"/>
              </w:rPr>
            </w:pPr>
            <w:r w:rsidRPr="6873C49B">
              <w:rPr>
                <w:rFonts w:eastAsia="MS Mincho"/>
                <w:i/>
                <w:iCs/>
                <w:sz w:val="20"/>
                <w:szCs w:val="20"/>
              </w:rPr>
              <w:t xml:space="preserve">Final report available </w:t>
            </w:r>
          </w:p>
          <w:p w14:paraId="459CBA94" w14:textId="68F9AE90" w:rsidR="65474208" w:rsidRDefault="00712539" w:rsidP="00D81CAB">
            <w:pPr>
              <w:rPr>
                <w:rFonts w:eastAsia="MS Mincho"/>
                <w:i/>
                <w:iCs/>
                <w:sz w:val="20"/>
                <w:szCs w:val="20"/>
              </w:rPr>
            </w:pPr>
            <w:hyperlink r:id="rId12">
              <w:r w:rsidR="65474208" w:rsidRPr="244F2BB2">
                <w:rPr>
                  <w:rStyle w:val="Hipervnculo"/>
                  <w:rFonts w:eastAsia="MS Mincho"/>
                  <w:i/>
                  <w:iCs/>
                  <w:sz w:val="20"/>
                  <w:szCs w:val="20"/>
                </w:rPr>
                <w:t>Here</w:t>
              </w:r>
            </w:hyperlink>
            <w:r w:rsidR="65474208" w:rsidRPr="244F2BB2">
              <w:rPr>
                <w:rFonts w:eastAsia="MS Mincho"/>
                <w:i/>
                <w:iCs/>
                <w:sz w:val="20"/>
                <w:szCs w:val="20"/>
              </w:rPr>
              <w:t xml:space="preserve"> </w:t>
            </w:r>
          </w:p>
        </w:tc>
        <w:tc>
          <w:tcPr>
            <w:tcW w:w="1213" w:type="dxa"/>
            <w:tcBorders>
              <w:top w:val="dashSmallGap" w:sz="4" w:space="0" w:color="000000" w:themeColor="text1"/>
            </w:tcBorders>
            <w:shd w:val="clear" w:color="auto" w:fill="FFFFFF" w:themeFill="background1"/>
          </w:tcPr>
          <w:p w14:paraId="6FEB898A" w14:textId="2E379777" w:rsidR="627C202E" w:rsidRDefault="627C202E" w:rsidP="00D81CAB">
            <w:pPr>
              <w:spacing w:after="0" w:line="240" w:lineRule="auto"/>
              <w:rPr>
                <w:rFonts w:eastAsia="MS Mincho"/>
                <w:i/>
                <w:iCs/>
                <w:sz w:val="20"/>
                <w:szCs w:val="20"/>
              </w:rPr>
            </w:pPr>
            <w:r w:rsidRPr="6873C49B">
              <w:rPr>
                <w:rFonts w:eastAsia="MS Mincho"/>
                <w:i/>
                <w:iCs/>
                <w:sz w:val="20"/>
                <w:szCs w:val="20"/>
              </w:rPr>
              <w:lastRenderedPageBreak/>
              <w:t xml:space="preserve">Argentina Carla </w:t>
            </w:r>
            <w:proofErr w:type="spellStart"/>
            <w:r w:rsidRPr="6873C49B">
              <w:rPr>
                <w:rFonts w:eastAsia="MS Mincho"/>
                <w:i/>
                <w:iCs/>
                <w:sz w:val="20"/>
                <w:szCs w:val="20"/>
              </w:rPr>
              <w:t>Majdalani</w:t>
            </w:r>
            <w:proofErr w:type="spellEnd"/>
          </w:p>
          <w:p w14:paraId="73BD46C7" w14:textId="788BA484" w:rsidR="6873C49B" w:rsidRDefault="6873C49B" w:rsidP="00D81CAB">
            <w:pPr>
              <w:rPr>
                <w:rFonts w:eastAsia="MS Mincho"/>
                <w:i/>
                <w:iCs/>
                <w:sz w:val="20"/>
                <w:szCs w:val="20"/>
              </w:rPr>
            </w:pPr>
          </w:p>
        </w:tc>
        <w:tc>
          <w:tcPr>
            <w:tcW w:w="1360" w:type="dxa"/>
            <w:tcBorders>
              <w:top w:val="dashSmallGap" w:sz="4" w:space="0" w:color="000000" w:themeColor="text1"/>
            </w:tcBorders>
            <w:shd w:val="clear" w:color="auto" w:fill="FFFFFF" w:themeFill="background1"/>
          </w:tcPr>
          <w:p w14:paraId="7F14B175" w14:textId="52DC57B7" w:rsidR="35468CC7" w:rsidRPr="00786899" w:rsidRDefault="35468CC7" w:rsidP="00D81CAB">
            <w:pPr>
              <w:rPr>
                <w:rFonts w:eastAsia="MS Mincho"/>
                <w:i/>
                <w:iCs/>
                <w:sz w:val="20"/>
                <w:szCs w:val="20"/>
                <w:lang w:val="es-AR"/>
              </w:rPr>
            </w:pPr>
            <w:r w:rsidRPr="00786899">
              <w:rPr>
                <w:rFonts w:eastAsia="MS Mincho"/>
                <w:i/>
                <w:iCs/>
                <w:sz w:val="20"/>
                <w:szCs w:val="20"/>
                <w:lang w:val="es-AR"/>
              </w:rPr>
              <w:t>U</w:t>
            </w:r>
            <w:r w:rsidR="03596AE6" w:rsidRPr="00786899">
              <w:rPr>
                <w:rFonts w:eastAsia="MS Mincho"/>
                <w:i/>
                <w:iCs/>
                <w:sz w:val="20"/>
                <w:szCs w:val="20"/>
                <w:lang w:val="es-AR"/>
              </w:rPr>
              <w:t xml:space="preserve">niversidad Nacional de Río Negro </w:t>
            </w:r>
          </w:p>
        </w:tc>
        <w:tc>
          <w:tcPr>
            <w:tcW w:w="1223" w:type="dxa"/>
            <w:tcBorders>
              <w:top w:val="dashSmallGap" w:sz="4" w:space="0" w:color="000000" w:themeColor="text1"/>
            </w:tcBorders>
            <w:shd w:val="clear" w:color="auto" w:fill="FFFFFF" w:themeFill="background1"/>
          </w:tcPr>
          <w:p w14:paraId="40503040" w14:textId="04B0798E" w:rsidR="03596AE6" w:rsidRDefault="03596AE6" w:rsidP="00D81CAB">
            <w:pPr>
              <w:rPr>
                <w:rFonts w:eastAsia="MS Mincho"/>
                <w:i/>
                <w:iCs/>
                <w:sz w:val="20"/>
                <w:szCs w:val="20"/>
              </w:rPr>
            </w:pPr>
            <w:r w:rsidRPr="6873C49B">
              <w:rPr>
                <w:rFonts w:eastAsia="MS Mincho"/>
                <w:i/>
                <w:iCs/>
                <w:sz w:val="20"/>
                <w:szCs w:val="20"/>
              </w:rPr>
              <w:t>July 2020- March 2021</w:t>
            </w:r>
          </w:p>
        </w:tc>
        <w:tc>
          <w:tcPr>
            <w:tcW w:w="980" w:type="dxa"/>
            <w:tcBorders>
              <w:top w:val="dashSmallGap" w:sz="4" w:space="0" w:color="000000" w:themeColor="text1"/>
            </w:tcBorders>
          </w:tcPr>
          <w:p w14:paraId="301B4DE1" w14:textId="21281733" w:rsidR="04701B6D" w:rsidRDefault="04701B6D" w:rsidP="00D81CAB">
            <w:pPr>
              <w:rPr>
                <w:rFonts w:ascii="Calibri" w:eastAsia="MS Mincho" w:hAnsi="Calibri" w:cs="Calibri"/>
                <w:i/>
                <w:iCs/>
                <w:sz w:val="20"/>
                <w:szCs w:val="20"/>
              </w:rPr>
            </w:pPr>
            <w:r w:rsidRPr="6873C49B">
              <w:rPr>
                <w:rFonts w:ascii="Calibri" w:eastAsia="MS Mincho" w:hAnsi="Calibri" w:cs="Calibri"/>
                <w:i/>
                <w:iCs/>
                <w:sz w:val="20"/>
                <w:szCs w:val="20"/>
              </w:rPr>
              <w:t>MPTF-Spotlight EU</w:t>
            </w:r>
          </w:p>
        </w:tc>
        <w:tc>
          <w:tcPr>
            <w:tcW w:w="838" w:type="dxa"/>
            <w:tcBorders>
              <w:top w:val="dashSmallGap" w:sz="4" w:space="0" w:color="000000" w:themeColor="text1"/>
            </w:tcBorders>
          </w:tcPr>
          <w:p w14:paraId="2E8EFEC8" w14:textId="0182F21F" w:rsidR="04701B6D" w:rsidRDefault="04701B6D" w:rsidP="00D81CAB">
            <w:pPr>
              <w:rPr>
                <w:rFonts w:eastAsia="MS Mincho"/>
                <w:i/>
                <w:iCs/>
                <w:sz w:val="20"/>
                <w:szCs w:val="20"/>
              </w:rPr>
            </w:pPr>
            <w:r w:rsidRPr="6873C49B">
              <w:rPr>
                <w:rFonts w:eastAsia="MS Mincho"/>
                <w:i/>
                <w:iCs/>
                <w:sz w:val="20"/>
                <w:szCs w:val="20"/>
              </w:rPr>
              <w:t>Non- Core</w:t>
            </w:r>
          </w:p>
        </w:tc>
        <w:tc>
          <w:tcPr>
            <w:tcW w:w="917" w:type="dxa"/>
            <w:tcBorders>
              <w:top w:val="dashSmallGap" w:sz="4" w:space="0" w:color="000000" w:themeColor="text1"/>
            </w:tcBorders>
          </w:tcPr>
          <w:p w14:paraId="55EEF8C3" w14:textId="5B9AF65B" w:rsidR="3CC29865" w:rsidRDefault="3CC29865" w:rsidP="00D81CAB">
            <w:pPr>
              <w:rPr>
                <w:rFonts w:eastAsia="MS Mincho"/>
                <w:i/>
                <w:iCs/>
                <w:sz w:val="20"/>
                <w:szCs w:val="20"/>
              </w:rPr>
            </w:pPr>
            <w:r w:rsidRPr="6873C49B">
              <w:rPr>
                <w:rFonts w:eastAsia="MS Mincho"/>
                <w:i/>
                <w:iCs/>
                <w:sz w:val="20"/>
                <w:szCs w:val="20"/>
              </w:rPr>
              <w:t>USD 3.800</w:t>
            </w:r>
          </w:p>
        </w:tc>
      </w:tr>
      <w:tr w:rsidR="6873C49B" w14:paraId="159831C5" w14:textId="77777777" w:rsidTr="00D81CAB">
        <w:tc>
          <w:tcPr>
            <w:tcW w:w="1503" w:type="dxa"/>
            <w:vMerge/>
          </w:tcPr>
          <w:p w14:paraId="75477037" w14:textId="77777777" w:rsidR="000A72E2" w:rsidRDefault="000A72E2" w:rsidP="00D81CAB"/>
        </w:tc>
        <w:tc>
          <w:tcPr>
            <w:tcW w:w="1220" w:type="dxa"/>
            <w:tcBorders>
              <w:top w:val="dashSmallGap" w:sz="4" w:space="0" w:color="000000" w:themeColor="text1"/>
            </w:tcBorders>
            <w:shd w:val="clear" w:color="auto" w:fill="FFFFFF" w:themeFill="background1"/>
          </w:tcPr>
          <w:p w14:paraId="410A6288" w14:textId="016A9FFF" w:rsidR="04701B6D" w:rsidRDefault="04701B6D" w:rsidP="00D81CAB">
            <w:pPr>
              <w:spacing w:after="0" w:line="240" w:lineRule="auto"/>
              <w:rPr>
                <w:rFonts w:eastAsia="MS Mincho"/>
                <w:i/>
                <w:iCs/>
                <w:sz w:val="20"/>
                <w:szCs w:val="20"/>
              </w:rPr>
            </w:pPr>
            <w:proofErr w:type="gramStart"/>
            <w:r w:rsidRPr="1A261F1C">
              <w:rPr>
                <w:rFonts w:eastAsia="MS Mincho"/>
                <w:i/>
                <w:iCs/>
                <w:sz w:val="20"/>
                <w:szCs w:val="20"/>
              </w:rPr>
              <w:t xml:space="preserve">Impact  </w:t>
            </w:r>
            <w:r w:rsidR="0A079E80" w:rsidRPr="1A261F1C">
              <w:rPr>
                <w:rFonts w:eastAsia="MS Mincho"/>
                <w:i/>
                <w:iCs/>
                <w:sz w:val="20"/>
                <w:szCs w:val="20"/>
              </w:rPr>
              <w:t>3</w:t>
            </w:r>
            <w:proofErr w:type="gramEnd"/>
          </w:p>
          <w:p w14:paraId="3E2C8EA6" w14:textId="1C8BC4B6" w:rsidR="04701B6D" w:rsidRDefault="68A6CC06" w:rsidP="00D81CAB">
            <w:pPr>
              <w:spacing w:after="0" w:line="240" w:lineRule="auto"/>
              <w:rPr>
                <w:rFonts w:eastAsia="MS Mincho"/>
                <w:i/>
                <w:iCs/>
                <w:sz w:val="20"/>
                <w:szCs w:val="20"/>
              </w:rPr>
            </w:pPr>
            <w:r w:rsidRPr="1A261F1C">
              <w:rPr>
                <w:rFonts w:ascii="Calibri" w:eastAsia="MS Mincho" w:hAnsi="Calibri" w:cs="Times New Roman"/>
                <w:i/>
                <w:iCs/>
                <w:sz w:val="20"/>
                <w:szCs w:val="20"/>
              </w:rPr>
              <w:t xml:space="preserve">Outcome </w:t>
            </w:r>
          </w:p>
          <w:p w14:paraId="3B9DC85D" w14:textId="78754871" w:rsidR="04701B6D" w:rsidRDefault="54A71E15" w:rsidP="00D81CAB">
            <w:pPr>
              <w:spacing w:after="0" w:line="240" w:lineRule="auto"/>
              <w:rPr>
                <w:rFonts w:eastAsia="MS Mincho"/>
                <w:i/>
                <w:iCs/>
                <w:sz w:val="20"/>
                <w:szCs w:val="20"/>
              </w:rPr>
            </w:pPr>
            <w:r w:rsidRPr="1A261F1C">
              <w:rPr>
                <w:rFonts w:ascii="Calibri" w:eastAsia="MS Mincho" w:hAnsi="Calibri" w:cs="Times New Roman"/>
                <w:i/>
                <w:iCs/>
                <w:sz w:val="20"/>
                <w:szCs w:val="20"/>
              </w:rPr>
              <w:t>3.1 (SDG 5.2.1)</w:t>
            </w:r>
            <w:r w:rsidR="04701B6D" w:rsidRPr="1A261F1C">
              <w:rPr>
                <w:rFonts w:eastAsia="MS Mincho"/>
                <w:i/>
                <w:iCs/>
                <w:sz w:val="20"/>
                <w:szCs w:val="20"/>
              </w:rPr>
              <w:t xml:space="preserve">  </w:t>
            </w:r>
          </w:p>
          <w:p w14:paraId="42409559" w14:textId="71101A7A" w:rsidR="6873C49B" w:rsidRDefault="6873C49B" w:rsidP="00D81CAB">
            <w:pPr>
              <w:rPr>
                <w:rFonts w:eastAsia="MS Mincho"/>
                <w:i/>
                <w:iCs/>
                <w:sz w:val="20"/>
                <w:szCs w:val="20"/>
              </w:rPr>
            </w:pPr>
          </w:p>
        </w:tc>
        <w:tc>
          <w:tcPr>
            <w:tcW w:w="1357" w:type="dxa"/>
            <w:tcBorders>
              <w:top w:val="dashSmallGap" w:sz="4" w:space="0" w:color="000000" w:themeColor="text1"/>
            </w:tcBorders>
            <w:shd w:val="clear" w:color="auto" w:fill="FFFFFF" w:themeFill="background1"/>
          </w:tcPr>
          <w:p w14:paraId="7DEB34A5" w14:textId="41EB60B9" w:rsidR="50ECF072" w:rsidRDefault="50ECF072" w:rsidP="00D81CAB">
            <w:pPr>
              <w:spacing w:after="0" w:line="240" w:lineRule="auto"/>
              <w:rPr>
                <w:rFonts w:eastAsia="MS Mincho"/>
                <w:i/>
                <w:iCs/>
                <w:sz w:val="20"/>
                <w:szCs w:val="20"/>
              </w:rPr>
            </w:pPr>
            <w:r w:rsidRPr="1A261F1C">
              <w:rPr>
                <w:rFonts w:eastAsia="MS Mincho"/>
                <w:i/>
                <w:iCs/>
                <w:sz w:val="20"/>
                <w:szCs w:val="20"/>
              </w:rPr>
              <w:t xml:space="preserve">Argentina AWP </w:t>
            </w:r>
          </w:p>
          <w:p w14:paraId="496D415B" w14:textId="53E0E17A" w:rsidR="50ECF072" w:rsidRDefault="0232BDE3" w:rsidP="00D81CAB">
            <w:pPr>
              <w:rPr>
                <w:rFonts w:ascii="Calibri" w:eastAsia="MS Mincho" w:hAnsi="Calibri" w:cs="Times New Roman"/>
                <w:i/>
                <w:iCs/>
                <w:sz w:val="20"/>
                <w:szCs w:val="20"/>
              </w:rPr>
            </w:pPr>
            <w:r w:rsidRPr="1A261F1C">
              <w:rPr>
                <w:rFonts w:ascii="Calibri" w:eastAsia="MS Mincho" w:hAnsi="Calibri" w:cs="Times New Roman"/>
                <w:i/>
                <w:iCs/>
                <w:sz w:val="20"/>
                <w:szCs w:val="20"/>
              </w:rPr>
              <w:t>Output 3.1.4</w:t>
            </w:r>
          </w:p>
        </w:tc>
        <w:tc>
          <w:tcPr>
            <w:tcW w:w="1493" w:type="dxa"/>
            <w:tcBorders>
              <w:top w:val="dashSmallGap" w:sz="4" w:space="0" w:color="000000" w:themeColor="text1"/>
            </w:tcBorders>
            <w:shd w:val="clear" w:color="auto" w:fill="FFFFFF" w:themeFill="background1"/>
          </w:tcPr>
          <w:p w14:paraId="422CA4BA" w14:textId="72AD0599" w:rsidR="6873C49B" w:rsidRDefault="6873C49B" w:rsidP="00D81CAB">
            <w:pPr>
              <w:rPr>
                <w:rFonts w:eastAsia="MS Mincho"/>
                <w:i/>
                <w:iCs/>
                <w:sz w:val="20"/>
                <w:szCs w:val="20"/>
              </w:rPr>
            </w:pPr>
          </w:p>
        </w:tc>
        <w:tc>
          <w:tcPr>
            <w:tcW w:w="1231" w:type="dxa"/>
            <w:tcBorders>
              <w:top w:val="dashSmallGap" w:sz="4" w:space="0" w:color="000000" w:themeColor="text1"/>
            </w:tcBorders>
            <w:shd w:val="clear" w:color="auto" w:fill="FFFFFF" w:themeFill="background1"/>
          </w:tcPr>
          <w:p w14:paraId="52E15E5A" w14:textId="4C39F206" w:rsidR="35935400" w:rsidRDefault="35935400" w:rsidP="00D81CAB">
            <w:pPr>
              <w:rPr>
                <w:rFonts w:eastAsia="MS Mincho"/>
                <w:i/>
                <w:iCs/>
                <w:sz w:val="20"/>
                <w:szCs w:val="20"/>
              </w:rPr>
            </w:pPr>
            <w:r w:rsidRPr="6873C49B">
              <w:rPr>
                <w:rFonts w:eastAsia="MS Mincho"/>
                <w:i/>
                <w:iCs/>
                <w:sz w:val="20"/>
                <w:szCs w:val="20"/>
              </w:rPr>
              <w:t>Y</w:t>
            </w:r>
          </w:p>
          <w:p w14:paraId="2649CE50" w14:textId="789B0B0B" w:rsidR="35935400" w:rsidRDefault="35935400" w:rsidP="00D81CAB">
            <w:pPr>
              <w:rPr>
                <w:rFonts w:eastAsia="MS Mincho"/>
                <w:i/>
                <w:iCs/>
                <w:sz w:val="20"/>
                <w:szCs w:val="20"/>
              </w:rPr>
            </w:pPr>
            <w:r w:rsidRPr="6873C49B">
              <w:rPr>
                <w:rFonts w:eastAsia="MS Mincho"/>
                <w:i/>
                <w:iCs/>
                <w:sz w:val="20"/>
                <w:szCs w:val="20"/>
              </w:rPr>
              <w:t xml:space="preserve">Study on </w:t>
            </w:r>
            <w:r w:rsidR="2BDE376F" w:rsidRPr="6873C49B">
              <w:rPr>
                <w:rFonts w:eastAsia="MS Mincho"/>
                <w:i/>
                <w:iCs/>
                <w:sz w:val="20"/>
                <w:szCs w:val="20"/>
              </w:rPr>
              <w:t xml:space="preserve">legal protection for GBV survivors in 11 provinces </w:t>
            </w:r>
          </w:p>
          <w:p w14:paraId="3017D9B4" w14:textId="3E9CD311" w:rsidR="6873C49B" w:rsidRDefault="6873C49B" w:rsidP="00D81CAB">
            <w:pPr>
              <w:rPr>
                <w:rFonts w:eastAsia="MS Mincho"/>
                <w:i/>
                <w:iCs/>
                <w:sz w:val="20"/>
                <w:szCs w:val="20"/>
              </w:rPr>
            </w:pPr>
          </w:p>
          <w:p w14:paraId="6F46D283" w14:textId="2A035AA0" w:rsidR="2BDE376F" w:rsidRDefault="2BDE376F" w:rsidP="00D81CAB">
            <w:pPr>
              <w:rPr>
                <w:rFonts w:eastAsia="MS Mincho"/>
                <w:i/>
                <w:iCs/>
                <w:sz w:val="20"/>
                <w:szCs w:val="20"/>
              </w:rPr>
            </w:pPr>
            <w:r w:rsidRPr="5F1143A7">
              <w:rPr>
                <w:rFonts w:eastAsia="MS Mincho"/>
                <w:i/>
                <w:iCs/>
                <w:sz w:val="20"/>
                <w:szCs w:val="20"/>
              </w:rPr>
              <w:t xml:space="preserve">Final report available </w:t>
            </w:r>
            <w:hyperlink r:id="rId13">
              <w:r w:rsidRPr="5F1143A7">
                <w:rPr>
                  <w:rStyle w:val="Hipervnculo"/>
                  <w:rFonts w:eastAsia="MS Mincho"/>
                  <w:i/>
                  <w:iCs/>
                  <w:sz w:val="20"/>
                  <w:szCs w:val="20"/>
                </w:rPr>
                <w:t>here</w:t>
              </w:r>
            </w:hyperlink>
          </w:p>
          <w:p w14:paraId="3D2C8B7C" w14:textId="2CD8B01F" w:rsidR="6873C49B" w:rsidRDefault="6873C49B" w:rsidP="00D81CAB">
            <w:pPr>
              <w:rPr>
                <w:rFonts w:eastAsia="MS Mincho"/>
                <w:i/>
                <w:iCs/>
                <w:sz w:val="20"/>
                <w:szCs w:val="20"/>
              </w:rPr>
            </w:pPr>
          </w:p>
          <w:p w14:paraId="5DC3B51C" w14:textId="494C0578" w:rsidR="6873C49B" w:rsidRDefault="6873C49B" w:rsidP="00D81CAB">
            <w:pPr>
              <w:rPr>
                <w:rFonts w:eastAsia="MS Mincho"/>
                <w:i/>
                <w:iCs/>
                <w:sz w:val="20"/>
                <w:szCs w:val="20"/>
              </w:rPr>
            </w:pPr>
          </w:p>
        </w:tc>
        <w:tc>
          <w:tcPr>
            <w:tcW w:w="1213" w:type="dxa"/>
            <w:tcBorders>
              <w:top w:val="dashSmallGap" w:sz="4" w:space="0" w:color="000000" w:themeColor="text1"/>
            </w:tcBorders>
            <w:shd w:val="clear" w:color="auto" w:fill="FFFFFF" w:themeFill="background1"/>
          </w:tcPr>
          <w:p w14:paraId="49B0D24E" w14:textId="2E379777" w:rsidR="3C55D7C8" w:rsidRDefault="3C55D7C8" w:rsidP="00D81CAB">
            <w:pPr>
              <w:spacing w:after="0" w:line="240" w:lineRule="auto"/>
              <w:rPr>
                <w:rFonts w:eastAsia="MS Mincho"/>
                <w:i/>
                <w:iCs/>
                <w:sz w:val="20"/>
                <w:szCs w:val="20"/>
              </w:rPr>
            </w:pPr>
            <w:r w:rsidRPr="6873C49B">
              <w:rPr>
                <w:rFonts w:eastAsia="MS Mincho"/>
                <w:i/>
                <w:iCs/>
                <w:sz w:val="20"/>
                <w:szCs w:val="20"/>
              </w:rPr>
              <w:t xml:space="preserve">Argentina Carla </w:t>
            </w:r>
            <w:proofErr w:type="spellStart"/>
            <w:r w:rsidRPr="6873C49B">
              <w:rPr>
                <w:rFonts w:eastAsia="MS Mincho"/>
                <w:i/>
                <w:iCs/>
                <w:sz w:val="20"/>
                <w:szCs w:val="20"/>
              </w:rPr>
              <w:t>Majdalani</w:t>
            </w:r>
            <w:proofErr w:type="spellEnd"/>
          </w:p>
          <w:p w14:paraId="3E6BF94E" w14:textId="25D1A9F3" w:rsidR="6873C49B" w:rsidRDefault="6873C49B" w:rsidP="00D81CAB">
            <w:pPr>
              <w:rPr>
                <w:rFonts w:eastAsia="MS Mincho"/>
                <w:i/>
                <w:iCs/>
                <w:sz w:val="20"/>
                <w:szCs w:val="20"/>
              </w:rPr>
            </w:pPr>
          </w:p>
        </w:tc>
        <w:tc>
          <w:tcPr>
            <w:tcW w:w="1360" w:type="dxa"/>
            <w:tcBorders>
              <w:top w:val="dashSmallGap" w:sz="4" w:space="0" w:color="000000" w:themeColor="text1"/>
            </w:tcBorders>
            <w:shd w:val="clear" w:color="auto" w:fill="FFFFFF" w:themeFill="background1"/>
          </w:tcPr>
          <w:p w14:paraId="31BD3100" w14:textId="0D058C02" w:rsidR="14BC3EB3" w:rsidRPr="00786899" w:rsidRDefault="14BC3EB3" w:rsidP="00D81CAB">
            <w:pPr>
              <w:rPr>
                <w:rFonts w:eastAsia="MS Mincho"/>
                <w:i/>
                <w:iCs/>
                <w:sz w:val="20"/>
                <w:szCs w:val="20"/>
                <w:lang w:val="es-AR"/>
              </w:rPr>
            </w:pPr>
            <w:r w:rsidRPr="00786899">
              <w:rPr>
                <w:rFonts w:eastAsia="MS Mincho"/>
                <w:i/>
                <w:iCs/>
                <w:sz w:val="20"/>
                <w:szCs w:val="20"/>
                <w:lang w:val="es-AR"/>
              </w:rPr>
              <w:t xml:space="preserve">ELA </w:t>
            </w:r>
            <w:r w:rsidR="0E55A84F" w:rsidRPr="00786899">
              <w:rPr>
                <w:rFonts w:eastAsia="MS Mincho"/>
                <w:i/>
                <w:iCs/>
                <w:sz w:val="20"/>
                <w:szCs w:val="20"/>
                <w:lang w:val="es-AR"/>
              </w:rPr>
              <w:t xml:space="preserve">/ Fondo de Mujeres del Sur </w:t>
            </w:r>
          </w:p>
        </w:tc>
        <w:tc>
          <w:tcPr>
            <w:tcW w:w="1223" w:type="dxa"/>
            <w:tcBorders>
              <w:top w:val="dashSmallGap" w:sz="4" w:space="0" w:color="000000" w:themeColor="text1"/>
            </w:tcBorders>
            <w:shd w:val="clear" w:color="auto" w:fill="FFFFFF" w:themeFill="background1"/>
          </w:tcPr>
          <w:p w14:paraId="5C777547" w14:textId="11BBD2CC" w:rsidR="14BC3EB3" w:rsidRDefault="14BC3EB3" w:rsidP="00D81CAB">
            <w:pPr>
              <w:rPr>
                <w:rFonts w:eastAsia="MS Mincho"/>
                <w:i/>
                <w:iCs/>
                <w:sz w:val="20"/>
                <w:szCs w:val="20"/>
              </w:rPr>
            </w:pPr>
            <w:r w:rsidRPr="6873C49B">
              <w:rPr>
                <w:rFonts w:eastAsia="MS Mincho"/>
                <w:i/>
                <w:iCs/>
                <w:sz w:val="20"/>
                <w:szCs w:val="20"/>
              </w:rPr>
              <w:t>June 2020- January 2021</w:t>
            </w:r>
          </w:p>
        </w:tc>
        <w:tc>
          <w:tcPr>
            <w:tcW w:w="980" w:type="dxa"/>
            <w:tcBorders>
              <w:top w:val="dashSmallGap" w:sz="4" w:space="0" w:color="000000" w:themeColor="text1"/>
            </w:tcBorders>
          </w:tcPr>
          <w:p w14:paraId="6B11CB77" w14:textId="03FAF7B6" w:rsidR="04701B6D" w:rsidRDefault="04701B6D" w:rsidP="00D81CAB">
            <w:pPr>
              <w:rPr>
                <w:rFonts w:ascii="Calibri" w:eastAsia="MS Mincho" w:hAnsi="Calibri" w:cs="Calibri"/>
                <w:i/>
                <w:iCs/>
                <w:sz w:val="20"/>
                <w:szCs w:val="20"/>
              </w:rPr>
            </w:pPr>
            <w:r w:rsidRPr="6873C49B">
              <w:rPr>
                <w:rFonts w:ascii="Calibri" w:eastAsia="MS Mincho" w:hAnsi="Calibri" w:cs="Calibri"/>
                <w:i/>
                <w:iCs/>
                <w:sz w:val="20"/>
                <w:szCs w:val="20"/>
              </w:rPr>
              <w:t>MPTF-Spotlight EU</w:t>
            </w:r>
          </w:p>
        </w:tc>
        <w:tc>
          <w:tcPr>
            <w:tcW w:w="838" w:type="dxa"/>
            <w:tcBorders>
              <w:top w:val="dashSmallGap" w:sz="4" w:space="0" w:color="000000" w:themeColor="text1"/>
            </w:tcBorders>
          </w:tcPr>
          <w:p w14:paraId="4EC39CE0" w14:textId="04CB7113" w:rsidR="04701B6D" w:rsidRDefault="04701B6D" w:rsidP="00D81CAB">
            <w:pPr>
              <w:rPr>
                <w:rFonts w:eastAsia="MS Mincho"/>
                <w:i/>
                <w:iCs/>
                <w:sz w:val="20"/>
                <w:szCs w:val="20"/>
              </w:rPr>
            </w:pPr>
            <w:r w:rsidRPr="6873C49B">
              <w:rPr>
                <w:rFonts w:eastAsia="MS Mincho"/>
                <w:i/>
                <w:iCs/>
                <w:sz w:val="20"/>
                <w:szCs w:val="20"/>
              </w:rPr>
              <w:t xml:space="preserve">Non- Core </w:t>
            </w:r>
          </w:p>
        </w:tc>
        <w:tc>
          <w:tcPr>
            <w:tcW w:w="917" w:type="dxa"/>
            <w:tcBorders>
              <w:top w:val="dashSmallGap" w:sz="4" w:space="0" w:color="000000" w:themeColor="text1"/>
            </w:tcBorders>
          </w:tcPr>
          <w:p w14:paraId="5CDBAC4F" w14:textId="0D560DFD" w:rsidR="5DF3CE21" w:rsidRDefault="5DF3CE21" w:rsidP="00D81CAB">
            <w:pPr>
              <w:rPr>
                <w:rFonts w:eastAsia="MS Mincho"/>
                <w:i/>
                <w:iCs/>
                <w:sz w:val="20"/>
                <w:szCs w:val="20"/>
              </w:rPr>
            </w:pPr>
            <w:r w:rsidRPr="6873C49B">
              <w:rPr>
                <w:rFonts w:eastAsia="MS Mincho"/>
                <w:i/>
                <w:iCs/>
                <w:sz w:val="20"/>
                <w:szCs w:val="20"/>
              </w:rPr>
              <w:t>USD 5000</w:t>
            </w:r>
          </w:p>
        </w:tc>
      </w:tr>
      <w:tr w:rsidR="6873C49B" w14:paraId="2144CF88" w14:textId="77777777" w:rsidTr="00D81CAB">
        <w:tc>
          <w:tcPr>
            <w:tcW w:w="1503" w:type="dxa"/>
            <w:vMerge/>
          </w:tcPr>
          <w:p w14:paraId="42BF0E8F" w14:textId="77777777" w:rsidR="000A72E2" w:rsidRDefault="000A72E2" w:rsidP="00D81CAB"/>
        </w:tc>
        <w:tc>
          <w:tcPr>
            <w:tcW w:w="1220" w:type="dxa"/>
            <w:tcBorders>
              <w:top w:val="dashSmallGap" w:sz="4" w:space="0" w:color="000000" w:themeColor="text1"/>
            </w:tcBorders>
            <w:shd w:val="clear" w:color="auto" w:fill="FFFFFF" w:themeFill="background1"/>
          </w:tcPr>
          <w:p w14:paraId="35A71A85" w14:textId="5D242E53" w:rsidR="41CE92C7" w:rsidRDefault="41CE92C7" w:rsidP="00D81CAB">
            <w:pPr>
              <w:spacing w:after="0" w:line="240" w:lineRule="auto"/>
              <w:rPr>
                <w:rFonts w:eastAsia="MS Mincho"/>
                <w:i/>
                <w:iCs/>
                <w:sz w:val="20"/>
                <w:szCs w:val="20"/>
              </w:rPr>
            </w:pPr>
            <w:proofErr w:type="gramStart"/>
            <w:r w:rsidRPr="1A261F1C">
              <w:rPr>
                <w:rFonts w:eastAsia="MS Mincho"/>
                <w:i/>
                <w:iCs/>
                <w:sz w:val="20"/>
                <w:szCs w:val="20"/>
              </w:rPr>
              <w:t xml:space="preserve">Impact  </w:t>
            </w:r>
            <w:r w:rsidR="086F7D00" w:rsidRPr="1A261F1C">
              <w:rPr>
                <w:rFonts w:eastAsia="MS Mincho"/>
                <w:i/>
                <w:iCs/>
                <w:sz w:val="20"/>
                <w:szCs w:val="20"/>
              </w:rPr>
              <w:t>3</w:t>
            </w:r>
            <w:proofErr w:type="gramEnd"/>
          </w:p>
          <w:p w14:paraId="514600A1" w14:textId="12665729" w:rsidR="41CE92C7" w:rsidRDefault="41CE92C7" w:rsidP="00D81CAB">
            <w:pPr>
              <w:spacing w:after="0" w:line="240" w:lineRule="auto"/>
              <w:rPr>
                <w:rFonts w:ascii="Calibri" w:eastAsia="MS Mincho" w:hAnsi="Calibri" w:cs="Times New Roman"/>
                <w:i/>
                <w:iCs/>
                <w:sz w:val="20"/>
                <w:szCs w:val="20"/>
              </w:rPr>
            </w:pPr>
            <w:proofErr w:type="gramStart"/>
            <w:r w:rsidRPr="1A261F1C">
              <w:rPr>
                <w:rFonts w:eastAsia="MS Mincho"/>
                <w:i/>
                <w:iCs/>
                <w:sz w:val="20"/>
                <w:szCs w:val="20"/>
              </w:rPr>
              <w:t xml:space="preserve">Outcome  </w:t>
            </w:r>
            <w:r w:rsidR="44B59EDA" w:rsidRPr="1A261F1C">
              <w:rPr>
                <w:rFonts w:ascii="Calibri" w:eastAsia="MS Mincho" w:hAnsi="Calibri" w:cs="Times New Roman"/>
                <w:i/>
                <w:iCs/>
                <w:sz w:val="20"/>
                <w:szCs w:val="20"/>
              </w:rPr>
              <w:t>3.1</w:t>
            </w:r>
            <w:proofErr w:type="gramEnd"/>
            <w:r w:rsidR="44B59EDA" w:rsidRPr="1A261F1C">
              <w:rPr>
                <w:rFonts w:ascii="Calibri" w:eastAsia="MS Mincho" w:hAnsi="Calibri" w:cs="Times New Roman"/>
                <w:i/>
                <w:iCs/>
                <w:sz w:val="20"/>
                <w:szCs w:val="20"/>
              </w:rPr>
              <w:t xml:space="preserve"> (SDG 5.2.1)</w:t>
            </w:r>
          </w:p>
          <w:p w14:paraId="379E7D5A" w14:textId="263DE078" w:rsidR="6873C49B" w:rsidRDefault="6873C49B" w:rsidP="00D81CAB">
            <w:pPr>
              <w:rPr>
                <w:rFonts w:eastAsia="MS Mincho"/>
                <w:i/>
                <w:iCs/>
                <w:sz w:val="20"/>
                <w:szCs w:val="20"/>
              </w:rPr>
            </w:pPr>
          </w:p>
        </w:tc>
        <w:tc>
          <w:tcPr>
            <w:tcW w:w="1357" w:type="dxa"/>
            <w:tcBorders>
              <w:top w:val="dashSmallGap" w:sz="4" w:space="0" w:color="000000" w:themeColor="text1"/>
            </w:tcBorders>
            <w:shd w:val="clear" w:color="auto" w:fill="FFFFFF" w:themeFill="background1"/>
          </w:tcPr>
          <w:p w14:paraId="255AC22C" w14:textId="41EB60B9" w:rsidR="41CE92C7" w:rsidRDefault="41CE92C7" w:rsidP="00D81CAB">
            <w:pPr>
              <w:spacing w:after="0" w:line="240" w:lineRule="auto"/>
              <w:rPr>
                <w:rFonts w:eastAsia="MS Mincho"/>
                <w:i/>
                <w:iCs/>
                <w:sz w:val="20"/>
                <w:szCs w:val="20"/>
              </w:rPr>
            </w:pPr>
            <w:r w:rsidRPr="1A261F1C">
              <w:rPr>
                <w:rFonts w:eastAsia="MS Mincho"/>
                <w:i/>
                <w:iCs/>
                <w:sz w:val="20"/>
                <w:szCs w:val="20"/>
              </w:rPr>
              <w:t xml:space="preserve">Argentina AWP </w:t>
            </w:r>
          </w:p>
          <w:p w14:paraId="09988460" w14:textId="44068D16" w:rsidR="41CE92C7" w:rsidRDefault="553FF5B9" w:rsidP="00D81CAB">
            <w:pPr>
              <w:rPr>
                <w:rFonts w:ascii="Calibri" w:eastAsia="MS Mincho" w:hAnsi="Calibri" w:cs="Times New Roman"/>
                <w:i/>
                <w:iCs/>
                <w:sz w:val="20"/>
                <w:szCs w:val="20"/>
              </w:rPr>
            </w:pPr>
            <w:r w:rsidRPr="1A261F1C">
              <w:rPr>
                <w:rFonts w:ascii="Calibri" w:eastAsia="MS Mincho" w:hAnsi="Calibri" w:cs="Times New Roman"/>
                <w:i/>
                <w:iCs/>
                <w:sz w:val="20"/>
                <w:szCs w:val="20"/>
              </w:rPr>
              <w:t>Output 3.1.4</w:t>
            </w:r>
          </w:p>
          <w:p w14:paraId="2B248A36" w14:textId="0C6D59C1" w:rsidR="6873C49B" w:rsidRDefault="6873C49B" w:rsidP="00D81CAB">
            <w:pPr>
              <w:rPr>
                <w:rFonts w:eastAsia="MS Mincho"/>
                <w:i/>
                <w:iCs/>
                <w:sz w:val="20"/>
                <w:szCs w:val="20"/>
              </w:rPr>
            </w:pPr>
          </w:p>
        </w:tc>
        <w:tc>
          <w:tcPr>
            <w:tcW w:w="1493" w:type="dxa"/>
            <w:tcBorders>
              <w:top w:val="dashSmallGap" w:sz="4" w:space="0" w:color="000000" w:themeColor="text1"/>
            </w:tcBorders>
            <w:shd w:val="clear" w:color="auto" w:fill="FFFFFF" w:themeFill="background1"/>
          </w:tcPr>
          <w:p w14:paraId="36EFAFA9" w14:textId="786DECE5" w:rsidR="6873C49B" w:rsidRDefault="6873C49B" w:rsidP="00D81CAB">
            <w:pPr>
              <w:rPr>
                <w:rFonts w:eastAsia="MS Mincho"/>
                <w:i/>
                <w:iCs/>
                <w:sz w:val="20"/>
                <w:szCs w:val="20"/>
              </w:rPr>
            </w:pPr>
          </w:p>
        </w:tc>
        <w:tc>
          <w:tcPr>
            <w:tcW w:w="1231" w:type="dxa"/>
            <w:tcBorders>
              <w:top w:val="dashSmallGap" w:sz="4" w:space="0" w:color="000000" w:themeColor="text1"/>
            </w:tcBorders>
            <w:shd w:val="clear" w:color="auto" w:fill="FFFFFF" w:themeFill="background1"/>
          </w:tcPr>
          <w:p w14:paraId="01BA399B" w14:textId="566B7D6A" w:rsidR="20810737" w:rsidRDefault="20810737" w:rsidP="00D81CAB">
            <w:pPr>
              <w:rPr>
                <w:rFonts w:eastAsia="MS Mincho"/>
                <w:i/>
                <w:iCs/>
                <w:sz w:val="20"/>
                <w:szCs w:val="20"/>
              </w:rPr>
            </w:pPr>
            <w:r w:rsidRPr="6873C49B">
              <w:rPr>
                <w:rFonts w:eastAsia="MS Mincho"/>
                <w:i/>
                <w:iCs/>
                <w:sz w:val="20"/>
                <w:szCs w:val="20"/>
              </w:rPr>
              <w:t>Y</w:t>
            </w:r>
          </w:p>
          <w:p w14:paraId="08D9DCDA" w14:textId="4EA06CDB" w:rsidR="20810737" w:rsidRDefault="20810737" w:rsidP="00D81CAB">
            <w:pPr>
              <w:rPr>
                <w:rFonts w:eastAsia="MS Mincho"/>
                <w:i/>
                <w:iCs/>
                <w:sz w:val="20"/>
                <w:szCs w:val="20"/>
              </w:rPr>
            </w:pPr>
            <w:r w:rsidRPr="794E4B96">
              <w:rPr>
                <w:rFonts w:eastAsia="MS Mincho"/>
                <w:i/>
                <w:iCs/>
                <w:sz w:val="20"/>
                <w:szCs w:val="20"/>
              </w:rPr>
              <w:t xml:space="preserve">Data collection on legislative initiatives </w:t>
            </w:r>
            <w:r w:rsidR="7782C490" w:rsidRPr="794E4B96">
              <w:rPr>
                <w:rFonts w:eastAsia="MS Mincho"/>
                <w:i/>
                <w:iCs/>
                <w:sz w:val="20"/>
                <w:szCs w:val="20"/>
              </w:rPr>
              <w:t>addressing</w:t>
            </w:r>
            <w:r w:rsidRPr="794E4B96">
              <w:rPr>
                <w:rFonts w:eastAsia="MS Mincho"/>
                <w:i/>
                <w:iCs/>
                <w:sz w:val="20"/>
                <w:szCs w:val="20"/>
              </w:rPr>
              <w:t xml:space="preserve"> GBV in 6 provinces</w:t>
            </w:r>
          </w:p>
          <w:p w14:paraId="144AA2DD" w14:textId="03DC5B04" w:rsidR="6873C49B" w:rsidRDefault="6873C49B" w:rsidP="00D81CAB">
            <w:pPr>
              <w:rPr>
                <w:rFonts w:eastAsia="MS Mincho"/>
                <w:i/>
                <w:iCs/>
                <w:sz w:val="20"/>
                <w:szCs w:val="20"/>
              </w:rPr>
            </w:pPr>
          </w:p>
          <w:p w14:paraId="2A46CA84" w14:textId="5683122A" w:rsidR="20810737" w:rsidRDefault="20810737" w:rsidP="00D81CAB">
            <w:pPr>
              <w:rPr>
                <w:rFonts w:eastAsia="MS Mincho"/>
                <w:i/>
                <w:iCs/>
                <w:sz w:val="20"/>
                <w:szCs w:val="20"/>
              </w:rPr>
            </w:pPr>
            <w:r w:rsidRPr="794E4B96">
              <w:rPr>
                <w:rFonts w:eastAsia="MS Mincho"/>
                <w:i/>
                <w:iCs/>
                <w:sz w:val="20"/>
                <w:szCs w:val="20"/>
              </w:rPr>
              <w:lastRenderedPageBreak/>
              <w:t xml:space="preserve">Final report available </w:t>
            </w:r>
            <w:hyperlink r:id="rId14">
              <w:r w:rsidRPr="794E4B96">
                <w:rPr>
                  <w:rStyle w:val="Hipervnculo"/>
                  <w:rFonts w:eastAsia="MS Mincho"/>
                  <w:i/>
                  <w:iCs/>
                  <w:sz w:val="20"/>
                  <w:szCs w:val="20"/>
                </w:rPr>
                <w:t>here</w:t>
              </w:r>
            </w:hyperlink>
            <w:r w:rsidRPr="794E4B96">
              <w:rPr>
                <w:rFonts w:eastAsia="MS Mincho"/>
                <w:i/>
                <w:iCs/>
                <w:sz w:val="20"/>
                <w:szCs w:val="20"/>
              </w:rPr>
              <w:t xml:space="preserve"> </w:t>
            </w:r>
          </w:p>
        </w:tc>
        <w:tc>
          <w:tcPr>
            <w:tcW w:w="1213" w:type="dxa"/>
            <w:tcBorders>
              <w:top w:val="dashSmallGap" w:sz="4" w:space="0" w:color="000000" w:themeColor="text1"/>
            </w:tcBorders>
            <w:shd w:val="clear" w:color="auto" w:fill="FFFFFF" w:themeFill="background1"/>
          </w:tcPr>
          <w:p w14:paraId="6C6D9200" w14:textId="2E379777" w:rsidR="41CE92C7" w:rsidRDefault="41CE92C7" w:rsidP="00D81CAB">
            <w:pPr>
              <w:spacing w:after="0" w:line="240" w:lineRule="auto"/>
              <w:rPr>
                <w:rFonts w:eastAsia="MS Mincho"/>
                <w:i/>
                <w:iCs/>
                <w:sz w:val="20"/>
                <w:szCs w:val="20"/>
              </w:rPr>
            </w:pPr>
            <w:r w:rsidRPr="6873C49B">
              <w:rPr>
                <w:rFonts w:eastAsia="MS Mincho"/>
                <w:i/>
                <w:iCs/>
                <w:sz w:val="20"/>
                <w:szCs w:val="20"/>
              </w:rPr>
              <w:lastRenderedPageBreak/>
              <w:t xml:space="preserve">Argentina Carla </w:t>
            </w:r>
            <w:proofErr w:type="spellStart"/>
            <w:r w:rsidRPr="6873C49B">
              <w:rPr>
                <w:rFonts w:eastAsia="MS Mincho"/>
                <w:i/>
                <w:iCs/>
                <w:sz w:val="20"/>
                <w:szCs w:val="20"/>
              </w:rPr>
              <w:t>Majdalani</w:t>
            </w:r>
            <w:proofErr w:type="spellEnd"/>
          </w:p>
          <w:p w14:paraId="605B965D" w14:textId="5EC48040" w:rsidR="6873C49B" w:rsidRDefault="6873C49B" w:rsidP="00D81CAB">
            <w:pPr>
              <w:rPr>
                <w:rFonts w:eastAsia="MS Mincho"/>
                <w:i/>
                <w:iCs/>
                <w:sz w:val="20"/>
                <w:szCs w:val="20"/>
              </w:rPr>
            </w:pPr>
          </w:p>
        </w:tc>
        <w:tc>
          <w:tcPr>
            <w:tcW w:w="1360" w:type="dxa"/>
            <w:tcBorders>
              <w:top w:val="dashSmallGap" w:sz="4" w:space="0" w:color="000000" w:themeColor="text1"/>
            </w:tcBorders>
            <w:shd w:val="clear" w:color="auto" w:fill="FFFFFF" w:themeFill="background1"/>
          </w:tcPr>
          <w:p w14:paraId="403CE3AA" w14:textId="54485B40" w:rsidR="0124DCCA" w:rsidRPr="00786899" w:rsidRDefault="0124DCCA" w:rsidP="00D81CAB">
            <w:pPr>
              <w:rPr>
                <w:rFonts w:eastAsia="MS Mincho"/>
                <w:i/>
                <w:iCs/>
                <w:sz w:val="20"/>
                <w:szCs w:val="20"/>
                <w:lang w:val="es-AR"/>
              </w:rPr>
            </w:pPr>
            <w:r w:rsidRPr="00786899">
              <w:rPr>
                <w:rFonts w:eastAsia="MS Mincho"/>
                <w:i/>
                <w:iCs/>
                <w:sz w:val="20"/>
                <w:szCs w:val="20"/>
                <w:lang w:val="es-AR"/>
              </w:rPr>
              <w:t xml:space="preserve">ELA </w:t>
            </w:r>
            <w:r w:rsidR="5628FFCD" w:rsidRPr="00786899">
              <w:rPr>
                <w:rFonts w:eastAsia="MS Mincho"/>
                <w:i/>
                <w:iCs/>
                <w:sz w:val="20"/>
                <w:szCs w:val="20"/>
                <w:lang w:val="es-AR"/>
              </w:rPr>
              <w:t xml:space="preserve">/ Fondo de Mujeres del Sur </w:t>
            </w:r>
          </w:p>
        </w:tc>
        <w:tc>
          <w:tcPr>
            <w:tcW w:w="1223" w:type="dxa"/>
            <w:tcBorders>
              <w:top w:val="dashSmallGap" w:sz="4" w:space="0" w:color="000000" w:themeColor="text1"/>
            </w:tcBorders>
            <w:shd w:val="clear" w:color="auto" w:fill="FFFFFF" w:themeFill="background1"/>
          </w:tcPr>
          <w:p w14:paraId="2FEEA7B6" w14:textId="5E372D98" w:rsidR="0124DCCA" w:rsidRDefault="0124DCCA" w:rsidP="00D81CAB">
            <w:pPr>
              <w:rPr>
                <w:rFonts w:eastAsia="MS Mincho"/>
                <w:i/>
                <w:iCs/>
                <w:sz w:val="20"/>
                <w:szCs w:val="20"/>
              </w:rPr>
            </w:pPr>
            <w:r w:rsidRPr="6873C49B">
              <w:rPr>
                <w:rFonts w:eastAsia="MS Mincho"/>
                <w:i/>
                <w:iCs/>
                <w:sz w:val="20"/>
                <w:szCs w:val="20"/>
              </w:rPr>
              <w:t>June 2020- January 2021</w:t>
            </w:r>
          </w:p>
        </w:tc>
        <w:tc>
          <w:tcPr>
            <w:tcW w:w="980" w:type="dxa"/>
            <w:tcBorders>
              <w:top w:val="dashSmallGap" w:sz="4" w:space="0" w:color="000000" w:themeColor="text1"/>
            </w:tcBorders>
          </w:tcPr>
          <w:p w14:paraId="1FC904C1" w14:textId="03FAF7B6" w:rsidR="38BFFFE0" w:rsidRDefault="38BFFFE0" w:rsidP="00D81CAB">
            <w:pPr>
              <w:rPr>
                <w:rFonts w:ascii="Calibri" w:eastAsia="MS Mincho" w:hAnsi="Calibri" w:cs="Calibri"/>
                <w:i/>
                <w:iCs/>
                <w:sz w:val="20"/>
                <w:szCs w:val="20"/>
              </w:rPr>
            </w:pPr>
            <w:r w:rsidRPr="6873C49B">
              <w:rPr>
                <w:rFonts w:ascii="Calibri" w:eastAsia="MS Mincho" w:hAnsi="Calibri" w:cs="Calibri"/>
                <w:i/>
                <w:iCs/>
                <w:sz w:val="20"/>
                <w:szCs w:val="20"/>
              </w:rPr>
              <w:t>MPTF-Spotlight EU</w:t>
            </w:r>
          </w:p>
          <w:p w14:paraId="54D979EE" w14:textId="5EE61AF2" w:rsidR="6873C49B" w:rsidRDefault="6873C49B" w:rsidP="00D81CAB">
            <w:pPr>
              <w:rPr>
                <w:rFonts w:ascii="Calibri" w:eastAsia="MS Mincho" w:hAnsi="Calibri" w:cs="Calibri"/>
                <w:i/>
                <w:iCs/>
                <w:sz w:val="20"/>
                <w:szCs w:val="20"/>
              </w:rPr>
            </w:pPr>
          </w:p>
        </w:tc>
        <w:tc>
          <w:tcPr>
            <w:tcW w:w="838" w:type="dxa"/>
            <w:tcBorders>
              <w:top w:val="dashSmallGap" w:sz="4" w:space="0" w:color="000000" w:themeColor="text1"/>
            </w:tcBorders>
          </w:tcPr>
          <w:p w14:paraId="3FF7DC72" w14:textId="6D859C3C" w:rsidR="38BFFFE0" w:rsidRDefault="38BFFFE0" w:rsidP="00D81CAB">
            <w:pPr>
              <w:rPr>
                <w:rFonts w:eastAsia="MS Mincho"/>
                <w:i/>
                <w:iCs/>
                <w:sz w:val="20"/>
                <w:szCs w:val="20"/>
              </w:rPr>
            </w:pPr>
            <w:r w:rsidRPr="6873C49B">
              <w:rPr>
                <w:rFonts w:eastAsia="MS Mincho"/>
                <w:i/>
                <w:iCs/>
                <w:sz w:val="20"/>
                <w:szCs w:val="20"/>
              </w:rPr>
              <w:t>Non- Core</w:t>
            </w:r>
          </w:p>
          <w:p w14:paraId="0C739863" w14:textId="5A3952E0" w:rsidR="6873C49B" w:rsidRDefault="6873C49B" w:rsidP="00D81CAB">
            <w:pPr>
              <w:rPr>
                <w:rFonts w:eastAsia="MS Mincho"/>
                <w:i/>
                <w:iCs/>
                <w:sz w:val="20"/>
                <w:szCs w:val="20"/>
              </w:rPr>
            </w:pPr>
          </w:p>
        </w:tc>
        <w:tc>
          <w:tcPr>
            <w:tcW w:w="917" w:type="dxa"/>
            <w:tcBorders>
              <w:top w:val="dashSmallGap" w:sz="4" w:space="0" w:color="000000" w:themeColor="text1"/>
            </w:tcBorders>
          </w:tcPr>
          <w:p w14:paraId="010863F2" w14:textId="46561A51" w:rsidR="42DFB14C" w:rsidRDefault="42DFB14C" w:rsidP="00D81CAB">
            <w:pPr>
              <w:rPr>
                <w:rFonts w:eastAsia="MS Mincho"/>
                <w:i/>
                <w:iCs/>
                <w:sz w:val="20"/>
                <w:szCs w:val="20"/>
              </w:rPr>
            </w:pPr>
            <w:r w:rsidRPr="6873C49B">
              <w:rPr>
                <w:rFonts w:eastAsia="MS Mincho"/>
                <w:i/>
                <w:iCs/>
                <w:sz w:val="20"/>
                <w:szCs w:val="20"/>
              </w:rPr>
              <w:t>USD 5000</w:t>
            </w:r>
          </w:p>
        </w:tc>
      </w:tr>
      <w:tr w:rsidR="00F45D01" w:rsidRPr="00F64196" w14:paraId="79951AEF" w14:textId="77777777" w:rsidTr="00D81CAB">
        <w:trPr>
          <w:trHeight w:val="70"/>
        </w:trPr>
        <w:tc>
          <w:tcPr>
            <w:tcW w:w="1503" w:type="dxa"/>
            <w:tcBorders>
              <w:top w:val="dashSmallGap" w:sz="4" w:space="0" w:color="000000" w:themeColor="text1"/>
            </w:tcBorders>
          </w:tcPr>
          <w:p w14:paraId="4318D538" w14:textId="72096D85" w:rsidR="00F45D01" w:rsidRPr="00933768" w:rsidRDefault="00F45D01" w:rsidP="00D81CAB">
            <w:pPr>
              <w:pStyle w:val="Textocomentario"/>
              <w:rPr>
                <w:noProof/>
              </w:rPr>
            </w:pPr>
            <w:r w:rsidRPr="00933768">
              <w:rPr>
                <w:noProof/>
              </w:rPr>
              <w:t xml:space="preserve">Research studies and analyses targeted at making informed decisions </w:t>
            </w:r>
            <w:r w:rsidR="00B12A7C" w:rsidRPr="00933768">
              <w:rPr>
                <w:noProof/>
              </w:rPr>
              <w:t>(Spotlight)</w:t>
            </w:r>
          </w:p>
        </w:tc>
        <w:tc>
          <w:tcPr>
            <w:tcW w:w="1220" w:type="dxa"/>
            <w:tcBorders>
              <w:top w:val="dashSmallGap" w:sz="4" w:space="0" w:color="000000" w:themeColor="text1"/>
            </w:tcBorders>
            <w:shd w:val="clear" w:color="auto" w:fill="FFFFFF" w:themeFill="background1"/>
          </w:tcPr>
          <w:p w14:paraId="18DD7F09" w14:textId="4D3CE5EC" w:rsidR="00F45D01" w:rsidRPr="00F64196" w:rsidRDefault="4BD8F277" w:rsidP="00D81CAB">
            <w:pPr>
              <w:spacing w:after="0" w:line="240" w:lineRule="auto"/>
              <w:rPr>
                <w:rFonts w:eastAsia="MS Mincho"/>
                <w:i/>
                <w:iCs/>
                <w:sz w:val="20"/>
                <w:szCs w:val="20"/>
              </w:rPr>
            </w:pPr>
            <w:proofErr w:type="gramStart"/>
            <w:r w:rsidRPr="1A261F1C">
              <w:rPr>
                <w:rFonts w:eastAsia="MS Mincho"/>
                <w:i/>
                <w:iCs/>
                <w:sz w:val="20"/>
                <w:szCs w:val="20"/>
              </w:rPr>
              <w:t xml:space="preserve">Impact </w:t>
            </w:r>
            <w:r w:rsidR="7158F216" w:rsidRPr="1A261F1C">
              <w:rPr>
                <w:rFonts w:eastAsia="MS Mincho"/>
                <w:i/>
                <w:iCs/>
                <w:sz w:val="20"/>
                <w:szCs w:val="20"/>
              </w:rPr>
              <w:t xml:space="preserve"> </w:t>
            </w:r>
            <w:r w:rsidR="3D0062BE" w:rsidRPr="1A261F1C">
              <w:rPr>
                <w:rFonts w:eastAsia="MS Mincho"/>
                <w:i/>
                <w:iCs/>
                <w:sz w:val="20"/>
                <w:szCs w:val="20"/>
              </w:rPr>
              <w:t>3</w:t>
            </w:r>
            <w:proofErr w:type="gramEnd"/>
          </w:p>
          <w:p w14:paraId="461AF32E" w14:textId="060535C1" w:rsidR="00F45D01" w:rsidRPr="00F64196" w:rsidRDefault="4BD8F277" w:rsidP="00D81CAB">
            <w:pPr>
              <w:spacing w:after="0" w:line="240" w:lineRule="auto"/>
              <w:rPr>
                <w:rFonts w:eastAsia="MS Mincho"/>
                <w:i/>
                <w:iCs/>
                <w:sz w:val="20"/>
                <w:szCs w:val="20"/>
              </w:rPr>
            </w:pPr>
            <w:r w:rsidRPr="1A261F1C">
              <w:rPr>
                <w:rFonts w:eastAsia="MS Mincho"/>
                <w:i/>
                <w:iCs/>
                <w:sz w:val="20"/>
                <w:szCs w:val="20"/>
              </w:rPr>
              <w:t>Outcome</w:t>
            </w:r>
          </w:p>
          <w:p w14:paraId="2AB88B24" w14:textId="2EF2FC42" w:rsidR="00F45D01" w:rsidRPr="00F64196" w:rsidRDefault="310DEFD3" w:rsidP="00D81CAB">
            <w:pPr>
              <w:spacing w:after="0" w:line="240" w:lineRule="auto"/>
              <w:rPr>
                <w:rFonts w:eastAsia="MS Mincho"/>
                <w:i/>
                <w:sz w:val="20"/>
                <w:szCs w:val="20"/>
              </w:rPr>
            </w:pPr>
            <w:r w:rsidRPr="1A261F1C">
              <w:rPr>
                <w:rFonts w:ascii="Calibri" w:eastAsia="MS Mincho" w:hAnsi="Calibri" w:cs="Times New Roman"/>
                <w:i/>
                <w:iCs/>
                <w:sz w:val="20"/>
                <w:szCs w:val="20"/>
              </w:rPr>
              <w:t>3.1 (SDG 5.2.1)</w:t>
            </w:r>
            <w:r w:rsidR="4BD8F277" w:rsidRPr="1A261F1C">
              <w:rPr>
                <w:rFonts w:eastAsia="MS Mincho"/>
                <w:i/>
                <w:iCs/>
                <w:sz w:val="20"/>
                <w:szCs w:val="20"/>
              </w:rPr>
              <w:t xml:space="preserve"> </w:t>
            </w:r>
            <w:r w:rsidR="4D05E046" w:rsidRPr="1A261F1C">
              <w:rPr>
                <w:rFonts w:eastAsia="MS Mincho"/>
                <w:i/>
                <w:iCs/>
                <w:sz w:val="20"/>
                <w:szCs w:val="20"/>
              </w:rPr>
              <w:t xml:space="preserve"> </w:t>
            </w:r>
          </w:p>
        </w:tc>
        <w:tc>
          <w:tcPr>
            <w:tcW w:w="1357" w:type="dxa"/>
            <w:tcBorders>
              <w:top w:val="dashSmallGap" w:sz="4" w:space="0" w:color="000000" w:themeColor="text1"/>
            </w:tcBorders>
            <w:shd w:val="clear" w:color="auto" w:fill="FFFFFF" w:themeFill="background1"/>
          </w:tcPr>
          <w:p w14:paraId="76DEAB7E" w14:textId="41EB60B9" w:rsidR="00F45D01" w:rsidRPr="00F64196" w:rsidRDefault="4BD8F277" w:rsidP="00D81CAB">
            <w:pPr>
              <w:spacing w:after="0" w:line="240" w:lineRule="auto"/>
              <w:rPr>
                <w:rFonts w:eastAsia="MS Mincho"/>
                <w:i/>
                <w:iCs/>
                <w:sz w:val="20"/>
                <w:szCs w:val="20"/>
              </w:rPr>
            </w:pPr>
            <w:r w:rsidRPr="1A261F1C">
              <w:rPr>
                <w:rFonts w:eastAsia="MS Mincho"/>
                <w:i/>
                <w:iCs/>
                <w:sz w:val="20"/>
                <w:szCs w:val="20"/>
              </w:rPr>
              <w:t xml:space="preserve">Argentina AWP </w:t>
            </w:r>
          </w:p>
          <w:p w14:paraId="04BEB24F" w14:textId="2224175F" w:rsidR="00F45D01" w:rsidRPr="00F64196" w:rsidRDefault="5D876AC3" w:rsidP="00D81CAB">
            <w:pPr>
              <w:spacing w:after="0" w:line="240" w:lineRule="auto"/>
              <w:rPr>
                <w:rFonts w:ascii="Calibri" w:eastAsia="MS Mincho" w:hAnsi="Calibri" w:cs="Times New Roman"/>
                <w:i/>
                <w:sz w:val="20"/>
                <w:szCs w:val="20"/>
              </w:rPr>
            </w:pPr>
            <w:r w:rsidRPr="1A261F1C">
              <w:rPr>
                <w:rFonts w:ascii="Calibri" w:eastAsia="MS Mincho" w:hAnsi="Calibri" w:cs="Times New Roman"/>
                <w:i/>
                <w:iCs/>
                <w:sz w:val="20"/>
                <w:szCs w:val="20"/>
              </w:rPr>
              <w:t>Output 3.1.4</w:t>
            </w:r>
          </w:p>
        </w:tc>
        <w:tc>
          <w:tcPr>
            <w:tcW w:w="1493" w:type="dxa"/>
            <w:tcBorders>
              <w:top w:val="dashSmallGap" w:sz="4" w:space="0" w:color="000000" w:themeColor="text1"/>
            </w:tcBorders>
            <w:shd w:val="clear" w:color="auto" w:fill="FFFFFF" w:themeFill="background1"/>
          </w:tcPr>
          <w:p w14:paraId="22CB2617" w14:textId="0099C680" w:rsidR="00F45D01" w:rsidRDefault="00F45D01" w:rsidP="00D81CAB">
            <w:pPr>
              <w:spacing w:after="0" w:line="240" w:lineRule="auto"/>
              <w:rPr>
                <w:rFonts w:eastAsia="MS Mincho"/>
                <w:i/>
                <w:sz w:val="20"/>
                <w:szCs w:val="20"/>
              </w:rPr>
            </w:pPr>
          </w:p>
        </w:tc>
        <w:tc>
          <w:tcPr>
            <w:tcW w:w="1231" w:type="dxa"/>
            <w:tcBorders>
              <w:top w:val="dashSmallGap" w:sz="4" w:space="0" w:color="000000" w:themeColor="text1"/>
            </w:tcBorders>
            <w:shd w:val="clear" w:color="auto" w:fill="FFFFFF" w:themeFill="background1"/>
          </w:tcPr>
          <w:p w14:paraId="03BC3B93" w14:textId="7414D2CB" w:rsidR="00F45D01" w:rsidRPr="00F64196" w:rsidRDefault="4BD8F277" w:rsidP="00D81CAB">
            <w:pPr>
              <w:spacing w:after="0" w:line="240" w:lineRule="auto"/>
              <w:rPr>
                <w:rFonts w:eastAsia="MS Mincho"/>
                <w:i/>
                <w:iCs/>
                <w:sz w:val="20"/>
                <w:szCs w:val="20"/>
              </w:rPr>
            </w:pPr>
            <w:r w:rsidRPr="6873C49B">
              <w:rPr>
                <w:rFonts w:eastAsia="MS Mincho"/>
                <w:i/>
                <w:iCs/>
                <w:sz w:val="20"/>
                <w:szCs w:val="20"/>
              </w:rPr>
              <w:t xml:space="preserve">Y  </w:t>
            </w:r>
          </w:p>
          <w:p w14:paraId="426C22F8" w14:textId="12DE26F1" w:rsidR="00F45D01" w:rsidRPr="00F64196" w:rsidRDefault="4BD8F277" w:rsidP="00D81CAB">
            <w:pPr>
              <w:spacing w:after="0" w:line="240" w:lineRule="auto"/>
              <w:rPr>
                <w:rFonts w:eastAsia="MS Mincho"/>
                <w:i/>
                <w:iCs/>
                <w:sz w:val="20"/>
                <w:szCs w:val="20"/>
              </w:rPr>
            </w:pPr>
            <w:r w:rsidRPr="6873C49B">
              <w:rPr>
                <w:rFonts w:eastAsia="MS Mincho"/>
                <w:i/>
                <w:iCs/>
                <w:sz w:val="20"/>
                <w:szCs w:val="20"/>
              </w:rPr>
              <w:t xml:space="preserve">Base line study on reporting channels for GBV </w:t>
            </w:r>
            <w:r w:rsidR="6F7DD8DC" w:rsidRPr="6873C49B">
              <w:rPr>
                <w:rFonts w:eastAsia="MS Mincho"/>
                <w:i/>
                <w:iCs/>
                <w:sz w:val="20"/>
                <w:szCs w:val="20"/>
              </w:rPr>
              <w:t xml:space="preserve">survivors at police stations in 8 provinces </w:t>
            </w:r>
          </w:p>
          <w:p w14:paraId="2E836D5C" w14:textId="2B55E951" w:rsidR="6873C49B" w:rsidRDefault="6873C49B" w:rsidP="00D81CAB">
            <w:pPr>
              <w:spacing w:after="0" w:line="240" w:lineRule="auto"/>
              <w:rPr>
                <w:rFonts w:eastAsia="MS Mincho"/>
                <w:i/>
                <w:iCs/>
                <w:sz w:val="20"/>
                <w:szCs w:val="20"/>
              </w:rPr>
            </w:pPr>
          </w:p>
          <w:p w14:paraId="66810C55" w14:textId="1A69AFC3" w:rsidR="00F45D01" w:rsidRPr="00F64196" w:rsidRDefault="00712539" w:rsidP="00D81CAB">
            <w:pPr>
              <w:spacing w:after="0" w:line="240" w:lineRule="auto"/>
              <w:rPr>
                <w:rFonts w:eastAsia="MS Mincho"/>
                <w:i/>
                <w:sz w:val="20"/>
                <w:szCs w:val="20"/>
              </w:rPr>
            </w:pPr>
            <w:hyperlink r:id="rId15">
              <w:r w:rsidR="4BD8F277" w:rsidRPr="6873C49B">
                <w:rPr>
                  <w:rStyle w:val="Hipervnculo"/>
                  <w:rFonts w:eastAsia="MS Mincho"/>
                  <w:i/>
                  <w:iCs/>
                  <w:sz w:val="20"/>
                  <w:szCs w:val="20"/>
                </w:rPr>
                <w:t>Final report available here</w:t>
              </w:r>
            </w:hyperlink>
            <w:r w:rsidR="4BD8F277" w:rsidRPr="6873C49B">
              <w:rPr>
                <w:rFonts w:eastAsia="MS Mincho"/>
                <w:i/>
                <w:iCs/>
                <w:sz w:val="20"/>
                <w:szCs w:val="20"/>
              </w:rPr>
              <w:t xml:space="preserve"> </w:t>
            </w:r>
          </w:p>
        </w:tc>
        <w:tc>
          <w:tcPr>
            <w:tcW w:w="1213" w:type="dxa"/>
            <w:tcBorders>
              <w:top w:val="dashSmallGap" w:sz="4" w:space="0" w:color="000000" w:themeColor="text1"/>
            </w:tcBorders>
            <w:shd w:val="clear" w:color="auto" w:fill="FFFFFF" w:themeFill="background1"/>
          </w:tcPr>
          <w:p w14:paraId="7FC2F9C2" w14:textId="2E379777" w:rsidR="00F45D01" w:rsidRPr="00F64196" w:rsidRDefault="4BD8F277" w:rsidP="00D81CAB">
            <w:pPr>
              <w:spacing w:after="0" w:line="240" w:lineRule="auto"/>
              <w:rPr>
                <w:rFonts w:eastAsia="MS Mincho"/>
                <w:i/>
                <w:sz w:val="20"/>
                <w:szCs w:val="20"/>
              </w:rPr>
            </w:pPr>
            <w:r w:rsidRPr="41455968">
              <w:rPr>
                <w:rFonts w:eastAsia="MS Mincho"/>
                <w:i/>
                <w:iCs/>
                <w:sz w:val="20"/>
                <w:szCs w:val="20"/>
              </w:rPr>
              <w:t xml:space="preserve">Argentina Carla </w:t>
            </w:r>
            <w:proofErr w:type="spellStart"/>
            <w:r w:rsidRPr="41455968">
              <w:rPr>
                <w:rFonts w:eastAsia="MS Mincho"/>
                <w:i/>
                <w:iCs/>
                <w:sz w:val="20"/>
                <w:szCs w:val="20"/>
              </w:rPr>
              <w:t>Majdalani</w:t>
            </w:r>
            <w:proofErr w:type="spellEnd"/>
          </w:p>
        </w:tc>
        <w:tc>
          <w:tcPr>
            <w:tcW w:w="1360" w:type="dxa"/>
            <w:tcBorders>
              <w:top w:val="dashSmallGap" w:sz="4" w:space="0" w:color="000000" w:themeColor="text1"/>
            </w:tcBorders>
            <w:shd w:val="clear" w:color="auto" w:fill="FFFFFF" w:themeFill="background1"/>
          </w:tcPr>
          <w:p w14:paraId="072ED670" w14:textId="7DD96C6E" w:rsidR="00F45D01" w:rsidRPr="00786899" w:rsidRDefault="4BD8F277" w:rsidP="00D81CAB">
            <w:pPr>
              <w:spacing w:after="0" w:line="240" w:lineRule="auto"/>
              <w:rPr>
                <w:rFonts w:eastAsia="MS Mincho"/>
                <w:i/>
                <w:iCs/>
                <w:sz w:val="20"/>
                <w:szCs w:val="20"/>
                <w:lang w:val="es-AR"/>
              </w:rPr>
            </w:pPr>
            <w:r w:rsidRPr="00786899">
              <w:rPr>
                <w:rFonts w:eastAsia="MS Mincho"/>
                <w:i/>
                <w:iCs/>
                <w:sz w:val="20"/>
                <w:szCs w:val="20"/>
                <w:lang w:val="es-AR"/>
              </w:rPr>
              <w:t>UNLP</w:t>
            </w:r>
            <w:r w:rsidR="08EF3F4F" w:rsidRPr="00786899">
              <w:rPr>
                <w:rFonts w:eastAsia="MS Mincho"/>
                <w:i/>
                <w:iCs/>
                <w:sz w:val="20"/>
                <w:szCs w:val="20"/>
                <w:lang w:val="es-AR"/>
              </w:rPr>
              <w:t xml:space="preserve"> </w:t>
            </w:r>
          </w:p>
          <w:p w14:paraId="4FA64A6A" w14:textId="5178FDF2" w:rsidR="00F45D01" w:rsidRPr="00786899" w:rsidRDefault="08EF3F4F" w:rsidP="00D81CAB">
            <w:pPr>
              <w:spacing w:after="0" w:line="240" w:lineRule="auto"/>
              <w:rPr>
                <w:rFonts w:eastAsia="MS Mincho"/>
                <w:i/>
                <w:iCs/>
                <w:sz w:val="20"/>
                <w:szCs w:val="20"/>
                <w:lang w:val="es-AR"/>
              </w:rPr>
            </w:pPr>
            <w:r w:rsidRPr="00786899">
              <w:rPr>
                <w:rFonts w:eastAsia="MS Mincho"/>
                <w:i/>
                <w:iCs/>
                <w:sz w:val="20"/>
                <w:szCs w:val="20"/>
                <w:lang w:val="es-AR"/>
              </w:rPr>
              <w:t xml:space="preserve">(Universidad </w:t>
            </w:r>
            <w:proofErr w:type="gramStart"/>
            <w:r w:rsidRPr="00786899">
              <w:rPr>
                <w:rFonts w:eastAsia="MS Mincho"/>
                <w:i/>
                <w:iCs/>
                <w:sz w:val="20"/>
                <w:szCs w:val="20"/>
                <w:lang w:val="es-AR"/>
              </w:rPr>
              <w:t>Nacional  de</w:t>
            </w:r>
            <w:proofErr w:type="gramEnd"/>
            <w:r w:rsidRPr="00786899">
              <w:rPr>
                <w:rFonts w:eastAsia="MS Mincho"/>
                <w:i/>
                <w:iCs/>
                <w:sz w:val="20"/>
                <w:szCs w:val="20"/>
                <w:lang w:val="es-AR"/>
              </w:rPr>
              <w:t xml:space="preserve"> La Plata) </w:t>
            </w:r>
          </w:p>
          <w:p w14:paraId="75F4825B" w14:textId="5B2384A0" w:rsidR="00F45D01" w:rsidRPr="00F64196" w:rsidRDefault="68E223DB" w:rsidP="00D81CAB">
            <w:pPr>
              <w:spacing w:after="0" w:line="240" w:lineRule="auto"/>
              <w:rPr>
                <w:rFonts w:eastAsia="MS Mincho"/>
                <w:i/>
                <w:sz w:val="20"/>
                <w:szCs w:val="20"/>
              </w:rPr>
            </w:pPr>
            <w:r w:rsidRPr="6873C49B">
              <w:rPr>
                <w:rFonts w:eastAsia="MS Mincho"/>
                <w:i/>
                <w:iCs/>
                <w:sz w:val="20"/>
                <w:szCs w:val="20"/>
              </w:rPr>
              <w:t xml:space="preserve">Ministry of Security </w:t>
            </w:r>
          </w:p>
        </w:tc>
        <w:tc>
          <w:tcPr>
            <w:tcW w:w="1223" w:type="dxa"/>
            <w:tcBorders>
              <w:top w:val="dashSmallGap" w:sz="4" w:space="0" w:color="000000" w:themeColor="text1"/>
            </w:tcBorders>
            <w:shd w:val="clear" w:color="auto" w:fill="FFFFFF" w:themeFill="background1"/>
          </w:tcPr>
          <w:p w14:paraId="4039D911" w14:textId="3783E822" w:rsidR="00F45D01" w:rsidRPr="00F64196" w:rsidRDefault="4BD8F277" w:rsidP="00D81CAB">
            <w:pPr>
              <w:spacing w:after="0" w:line="240" w:lineRule="auto"/>
              <w:rPr>
                <w:rFonts w:eastAsia="MS Mincho"/>
                <w:i/>
                <w:sz w:val="20"/>
                <w:szCs w:val="20"/>
              </w:rPr>
            </w:pPr>
            <w:r w:rsidRPr="41455968">
              <w:rPr>
                <w:rFonts w:eastAsia="MS Mincho"/>
                <w:i/>
                <w:iCs/>
                <w:sz w:val="20"/>
                <w:szCs w:val="20"/>
              </w:rPr>
              <w:t>December 2020- May 2021</w:t>
            </w:r>
          </w:p>
        </w:tc>
        <w:tc>
          <w:tcPr>
            <w:tcW w:w="980" w:type="dxa"/>
            <w:tcBorders>
              <w:top w:val="dashSmallGap" w:sz="4" w:space="0" w:color="000000" w:themeColor="text1"/>
            </w:tcBorders>
          </w:tcPr>
          <w:p w14:paraId="06492C55" w14:textId="00D0551D" w:rsidR="00F45D01" w:rsidRDefault="4BD8F277" w:rsidP="00D81CAB">
            <w:pPr>
              <w:spacing w:after="0" w:line="240" w:lineRule="auto"/>
              <w:rPr>
                <w:rFonts w:ascii="Calibri" w:eastAsia="MS Mincho" w:hAnsi="Calibri" w:cs="Calibri"/>
                <w:i/>
                <w:sz w:val="20"/>
                <w:szCs w:val="20"/>
              </w:rPr>
            </w:pPr>
            <w:r w:rsidRPr="41455968">
              <w:rPr>
                <w:rFonts w:ascii="Calibri" w:eastAsia="MS Mincho" w:hAnsi="Calibri" w:cs="Calibri"/>
                <w:i/>
                <w:iCs/>
                <w:sz w:val="20"/>
                <w:szCs w:val="20"/>
              </w:rPr>
              <w:t>MPTF-Spotlight EU</w:t>
            </w:r>
          </w:p>
        </w:tc>
        <w:tc>
          <w:tcPr>
            <w:tcW w:w="838" w:type="dxa"/>
            <w:tcBorders>
              <w:top w:val="dashSmallGap" w:sz="4" w:space="0" w:color="000000" w:themeColor="text1"/>
            </w:tcBorders>
          </w:tcPr>
          <w:p w14:paraId="40367379" w14:textId="3963A5A5" w:rsidR="00F45D01" w:rsidRPr="00F64196" w:rsidRDefault="4BD8F277" w:rsidP="00D81CAB">
            <w:pPr>
              <w:spacing w:after="0" w:line="240" w:lineRule="auto"/>
              <w:rPr>
                <w:rFonts w:eastAsia="MS Mincho"/>
                <w:i/>
                <w:sz w:val="20"/>
                <w:szCs w:val="20"/>
              </w:rPr>
            </w:pPr>
            <w:r w:rsidRPr="41455968">
              <w:rPr>
                <w:rFonts w:eastAsia="MS Mincho"/>
                <w:i/>
                <w:iCs/>
                <w:sz w:val="20"/>
                <w:szCs w:val="20"/>
              </w:rPr>
              <w:t xml:space="preserve">Non-core </w:t>
            </w:r>
          </w:p>
        </w:tc>
        <w:tc>
          <w:tcPr>
            <w:tcW w:w="917" w:type="dxa"/>
            <w:tcBorders>
              <w:top w:val="dashSmallGap" w:sz="4" w:space="0" w:color="000000" w:themeColor="text1"/>
            </w:tcBorders>
          </w:tcPr>
          <w:p w14:paraId="03F8C473" w14:textId="31CCC105" w:rsidR="00F45D01" w:rsidRPr="00F64196" w:rsidRDefault="4BD8F277" w:rsidP="00D81CAB">
            <w:pPr>
              <w:spacing w:after="0" w:line="240" w:lineRule="auto"/>
              <w:rPr>
                <w:rFonts w:eastAsia="MS Mincho"/>
                <w:i/>
                <w:sz w:val="20"/>
                <w:szCs w:val="20"/>
              </w:rPr>
            </w:pPr>
            <w:r w:rsidRPr="41455968">
              <w:rPr>
                <w:rFonts w:eastAsia="MS Mincho"/>
                <w:i/>
                <w:iCs/>
                <w:sz w:val="20"/>
                <w:szCs w:val="20"/>
              </w:rPr>
              <w:t>USD 30.000</w:t>
            </w:r>
          </w:p>
        </w:tc>
      </w:tr>
      <w:tr w:rsidR="00DC5391" w:rsidRPr="00F64196" w14:paraId="4736BBD8" w14:textId="77777777" w:rsidTr="00D81CAB">
        <w:trPr>
          <w:trHeight w:val="70"/>
        </w:trPr>
        <w:tc>
          <w:tcPr>
            <w:tcW w:w="1503" w:type="dxa"/>
            <w:tcBorders>
              <w:top w:val="dashSmallGap" w:sz="4" w:space="0" w:color="000000" w:themeColor="text1"/>
            </w:tcBorders>
          </w:tcPr>
          <w:p w14:paraId="688C862E" w14:textId="652496E8" w:rsidR="00DC5391" w:rsidRPr="00B12A7C" w:rsidRDefault="00F0079B" w:rsidP="00D81CAB">
            <w:pPr>
              <w:spacing w:after="0" w:line="240" w:lineRule="auto"/>
              <w:rPr>
                <w:rFonts w:eastAsia="MS Mincho" w:cstheme="minorHAnsi"/>
                <w:i/>
                <w:iCs/>
                <w:sz w:val="20"/>
                <w:szCs w:val="20"/>
              </w:rPr>
            </w:pPr>
            <w:r w:rsidRPr="00B12A7C">
              <w:rPr>
                <w:noProof/>
                <w:sz w:val="20"/>
                <w:szCs w:val="20"/>
              </w:rPr>
              <w:t>Research Business case – How does a brand's incorporation of gender perspective impact on sales of a company? (Win-win)</w:t>
            </w:r>
          </w:p>
        </w:tc>
        <w:tc>
          <w:tcPr>
            <w:tcW w:w="1220" w:type="dxa"/>
            <w:tcBorders>
              <w:top w:val="dashSmallGap" w:sz="4" w:space="0" w:color="000000" w:themeColor="text1"/>
            </w:tcBorders>
            <w:shd w:val="clear" w:color="auto" w:fill="FFFFFF" w:themeFill="background1"/>
          </w:tcPr>
          <w:p w14:paraId="0A32315B" w14:textId="77777777" w:rsidR="002D78B0" w:rsidRPr="00F64196" w:rsidRDefault="002D78B0" w:rsidP="00D81CAB">
            <w:pPr>
              <w:spacing w:after="0" w:line="240" w:lineRule="auto"/>
              <w:rPr>
                <w:rFonts w:eastAsia="MS Mincho" w:cstheme="minorHAnsi"/>
                <w:i/>
                <w:iCs/>
                <w:sz w:val="20"/>
                <w:szCs w:val="20"/>
              </w:rPr>
            </w:pPr>
            <w:r w:rsidRPr="00F64196">
              <w:rPr>
                <w:rFonts w:eastAsia="MS Mincho" w:cstheme="minorHAnsi"/>
                <w:i/>
                <w:iCs/>
                <w:sz w:val="20"/>
                <w:szCs w:val="20"/>
              </w:rPr>
              <w:t>Impact 2</w:t>
            </w:r>
          </w:p>
          <w:p w14:paraId="72048712" w14:textId="193742FE" w:rsidR="00DC5391" w:rsidRPr="00F64196" w:rsidRDefault="002D78B0" w:rsidP="00D81CAB">
            <w:pPr>
              <w:spacing w:after="0" w:line="240" w:lineRule="auto"/>
              <w:rPr>
                <w:rFonts w:eastAsia="MS Mincho" w:cstheme="minorHAnsi"/>
                <w:i/>
                <w:iCs/>
                <w:sz w:val="20"/>
                <w:szCs w:val="20"/>
              </w:rPr>
            </w:pPr>
            <w:r w:rsidRPr="00F64196">
              <w:rPr>
                <w:rFonts w:eastAsia="MS Mincho" w:cstheme="minorHAnsi"/>
                <w:i/>
                <w:iCs/>
                <w:sz w:val="20"/>
                <w:szCs w:val="20"/>
              </w:rPr>
              <w:t xml:space="preserve">Outcome </w:t>
            </w:r>
            <w:r w:rsidR="001B02E1">
              <w:rPr>
                <w:rFonts w:eastAsia="MS Mincho" w:cstheme="minorHAnsi"/>
                <w:i/>
                <w:iCs/>
                <w:sz w:val="20"/>
                <w:szCs w:val="20"/>
              </w:rPr>
              <w:t>4</w:t>
            </w:r>
            <w:r w:rsidRPr="00F64196">
              <w:rPr>
                <w:rFonts w:eastAsia="MS Mincho" w:cstheme="minorHAnsi"/>
                <w:i/>
                <w:iCs/>
                <w:sz w:val="20"/>
                <w:szCs w:val="20"/>
              </w:rPr>
              <w:t>.</w:t>
            </w:r>
          </w:p>
        </w:tc>
        <w:tc>
          <w:tcPr>
            <w:tcW w:w="1357" w:type="dxa"/>
            <w:tcBorders>
              <w:top w:val="dashSmallGap" w:sz="4" w:space="0" w:color="000000" w:themeColor="text1"/>
            </w:tcBorders>
            <w:shd w:val="clear" w:color="auto" w:fill="FFFFFF" w:themeFill="background1"/>
          </w:tcPr>
          <w:p w14:paraId="6D762C8E" w14:textId="77777777" w:rsidR="007B238D" w:rsidRPr="00F64196" w:rsidRDefault="007B238D" w:rsidP="00D81CAB">
            <w:pPr>
              <w:spacing w:after="0" w:line="240" w:lineRule="auto"/>
              <w:rPr>
                <w:rFonts w:eastAsia="MS Mincho" w:cstheme="minorHAnsi"/>
                <w:i/>
                <w:iCs/>
                <w:sz w:val="20"/>
                <w:szCs w:val="20"/>
              </w:rPr>
            </w:pPr>
            <w:r w:rsidRPr="00F64196">
              <w:rPr>
                <w:rFonts w:eastAsia="MS Mincho" w:cstheme="minorHAnsi"/>
                <w:i/>
                <w:iCs/>
                <w:sz w:val="20"/>
                <w:szCs w:val="20"/>
              </w:rPr>
              <w:t xml:space="preserve">Argentina </w:t>
            </w:r>
          </w:p>
          <w:p w14:paraId="6998231E" w14:textId="0730A68C" w:rsidR="007B238D" w:rsidRPr="00F64196" w:rsidRDefault="007B238D" w:rsidP="00D81CAB">
            <w:pPr>
              <w:spacing w:after="0" w:line="240" w:lineRule="auto"/>
              <w:rPr>
                <w:rFonts w:eastAsia="MS Mincho" w:cstheme="minorHAnsi"/>
                <w:i/>
                <w:iCs/>
                <w:sz w:val="20"/>
                <w:szCs w:val="20"/>
              </w:rPr>
            </w:pPr>
            <w:r w:rsidRPr="00F64196">
              <w:rPr>
                <w:rFonts w:eastAsia="MS Mincho" w:cstheme="minorHAnsi"/>
                <w:i/>
                <w:iCs/>
                <w:sz w:val="20"/>
                <w:szCs w:val="20"/>
              </w:rPr>
              <w:t>AWP Ou</w:t>
            </w:r>
            <w:r>
              <w:rPr>
                <w:rFonts w:eastAsia="MS Mincho" w:cstheme="minorHAnsi"/>
                <w:i/>
                <w:iCs/>
                <w:sz w:val="20"/>
                <w:szCs w:val="20"/>
              </w:rPr>
              <w:t>tcome</w:t>
            </w:r>
          </w:p>
          <w:p w14:paraId="0C882685" w14:textId="62CFDF8C" w:rsidR="007B238D" w:rsidRPr="00F64196" w:rsidRDefault="007B238D" w:rsidP="00D81CAB">
            <w:pPr>
              <w:spacing w:after="0" w:line="240" w:lineRule="auto"/>
              <w:rPr>
                <w:rFonts w:eastAsia="MS Mincho" w:cstheme="minorHAnsi"/>
                <w:i/>
                <w:iCs/>
                <w:sz w:val="20"/>
                <w:szCs w:val="20"/>
              </w:rPr>
            </w:pPr>
            <w:r>
              <w:rPr>
                <w:rFonts w:eastAsia="MS Mincho" w:cstheme="minorHAnsi"/>
                <w:i/>
                <w:iCs/>
                <w:sz w:val="20"/>
                <w:szCs w:val="20"/>
              </w:rPr>
              <w:t>2.1.</w:t>
            </w:r>
          </w:p>
          <w:p w14:paraId="32BEC11D" w14:textId="77777777" w:rsidR="00DC5391" w:rsidRPr="00F64196" w:rsidRDefault="00DC5391" w:rsidP="00D81CAB">
            <w:pPr>
              <w:spacing w:after="0" w:line="240" w:lineRule="auto"/>
              <w:rPr>
                <w:rFonts w:eastAsia="MS Mincho" w:cstheme="minorHAnsi"/>
                <w:i/>
                <w:iCs/>
                <w:sz w:val="20"/>
                <w:szCs w:val="20"/>
              </w:rPr>
            </w:pPr>
          </w:p>
        </w:tc>
        <w:tc>
          <w:tcPr>
            <w:tcW w:w="1493" w:type="dxa"/>
            <w:tcBorders>
              <w:top w:val="dashSmallGap" w:sz="4" w:space="0" w:color="000000" w:themeColor="text1"/>
            </w:tcBorders>
            <w:shd w:val="clear" w:color="auto" w:fill="FFFFFF" w:themeFill="background1"/>
          </w:tcPr>
          <w:p w14:paraId="5B034DE0" w14:textId="1F124926" w:rsidR="00DC5391" w:rsidRDefault="00794EC1" w:rsidP="00D81CAB">
            <w:pPr>
              <w:spacing w:after="0" w:line="240" w:lineRule="auto"/>
              <w:rPr>
                <w:rFonts w:eastAsia="MS Mincho" w:cstheme="minorHAnsi"/>
                <w:i/>
                <w:iCs/>
                <w:sz w:val="20"/>
                <w:szCs w:val="20"/>
              </w:rPr>
            </w:pPr>
            <w:r>
              <w:rPr>
                <w:rFonts w:eastAsia="MS Mincho" w:cstheme="minorHAnsi"/>
                <w:i/>
                <w:iCs/>
                <w:sz w:val="20"/>
                <w:szCs w:val="20"/>
              </w:rPr>
              <w:t xml:space="preserve">SP </w:t>
            </w:r>
            <w:r w:rsidR="00A842D1">
              <w:rPr>
                <w:rFonts w:eastAsia="MS Mincho" w:cstheme="minorHAnsi"/>
                <w:i/>
                <w:iCs/>
                <w:sz w:val="20"/>
                <w:szCs w:val="20"/>
              </w:rPr>
              <w:t>2018-2021</w:t>
            </w:r>
          </w:p>
        </w:tc>
        <w:tc>
          <w:tcPr>
            <w:tcW w:w="1231" w:type="dxa"/>
            <w:tcBorders>
              <w:top w:val="dashSmallGap" w:sz="4" w:space="0" w:color="000000" w:themeColor="text1"/>
            </w:tcBorders>
            <w:shd w:val="clear" w:color="auto" w:fill="FFFFFF" w:themeFill="background1"/>
          </w:tcPr>
          <w:p w14:paraId="28CF6A23" w14:textId="15F118FC" w:rsidR="00DC5391" w:rsidRPr="00F64196" w:rsidRDefault="00BD6756" w:rsidP="00D81CAB">
            <w:pPr>
              <w:spacing w:after="0" w:line="240" w:lineRule="auto"/>
              <w:rPr>
                <w:rFonts w:eastAsia="MS Mincho" w:cstheme="minorHAnsi"/>
                <w:i/>
                <w:iCs/>
                <w:sz w:val="20"/>
                <w:szCs w:val="20"/>
              </w:rPr>
            </w:pPr>
            <w:r>
              <w:rPr>
                <w:rFonts w:eastAsia="MS Mincho" w:cstheme="minorHAnsi"/>
                <w:i/>
                <w:iCs/>
                <w:sz w:val="20"/>
                <w:szCs w:val="20"/>
              </w:rPr>
              <w:t>Y</w:t>
            </w:r>
            <w:r w:rsidR="00705B3E">
              <w:rPr>
                <w:rFonts w:eastAsia="MS Mincho" w:cstheme="minorHAnsi"/>
                <w:i/>
                <w:iCs/>
                <w:sz w:val="20"/>
                <w:szCs w:val="20"/>
              </w:rPr>
              <w:t xml:space="preserve"> (on-line surveys)</w:t>
            </w:r>
          </w:p>
        </w:tc>
        <w:tc>
          <w:tcPr>
            <w:tcW w:w="1213" w:type="dxa"/>
            <w:tcBorders>
              <w:top w:val="dashSmallGap" w:sz="4" w:space="0" w:color="000000" w:themeColor="text1"/>
            </w:tcBorders>
            <w:shd w:val="clear" w:color="auto" w:fill="FFFFFF" w:themeFill="background1"/>
          </w:tcPr>
          <w:p w14:paraId="38277970" w14:textId="3963A20E" w:rsidR="00DC5391" w:rsidRPr="00F64196" w:rsidRDefault="00BD6756" w:rsidP="00D81CAB">
            <w:pPr>
              <w:spacing w:after="0" w:line="240" w:lineRule="auto"/>
              <w:rPr>
                <w:rFonts w:eastAsia="MS Mincho" w:cstheme="minorHAnsi"/>
                <w:i/>
                <w:iCs/>
                <w:sz w:val="20"/>
                <w:szCs w:val="20"/>
              </w:rPr>
            </w:pPr>
            <w:r>
              <w:rPr>
                <w:rFonts w:eastAsia="MS Mincho" w:cstheme="minorHAnsi"/>
                <w:i/>
                <w:iCs/>
                <w:sz w:val="20"/>
                <w:szCs w:val="20"/>
              </w:rPr>
              <w:t xml:space="preserve">Argentina – Veronica </w:t>
            </w:r>
            <w:proofErr w:type="spellStart"/>
            <w:r>
              <w:rPr>
                <w:rFonts w:eastAsia="MS Mincho" w:cstheme="minorHAnsi"/>
                <w:i/>
                <w:iCs/>
                <w:sz w:val="20"/>
                <w:szCs w:val="20"/>
              </w:rPr>
              <w:t>Baracat</w:t>
            </w:r>
            <w:proofErr w:type="spellEnd"/>
          </w:p>
        </w:tc>
        <w:tc>
          <w:tcPr>
            <w:tcW w:w="1360" w:type="dxa"/>
            <w:tcBorders>
              <w:top w:val="dashSmallGap" w:sz="4" w:space="0" w:color="000000" w:themeColor="text1"/>
            </w:tcBorders>
            <w:shd w:val="clear" w:color="auto" w:fill="FFFFFF" w:themeFill="background1"/>
          </w:tcPr>
          <w:p w14:paraId="5D6A846B" w14:textId="4923F9DC" w:rsidR="00DC5391" w:rsidRPr="00F64196" w:rsidRDefault="00DC6D18" w:rsidP="00D81CAB">
            <w:pPr>
              <w:spacing w:after="0" w:line="240" w:lineRule="auto"/>
              <w:rPr>
                <w:rFonts w:eastAsia="MS Mincho" w:cstheme="minorHAnsi"/>
                <w:i/>
                <w:iCs/>
                <w:sz w:val="20"/>
                <w:szCs w:val="20"/>
              </w:rPr>
            </w:pPr>
            <w:r>
              <w:rPr>
                <w:rFonts w:eastAsia="MS Mincho" w:cstheme="minorHAnsi"/>
                <w:i/>
                <w:iCs/>
                <w:sz w:val="20"/>
                <w:szCs w:val="20"/>
              </w:rPr>
              <w:t>Interbrand (vendor)</w:t>
            </w:r>
          </w:p>
        </w:tc>
        <w:tc>
          <w:tcPr>
            <w:tcW w:w="1223" w:type="dxa"/>
            <w:tcBorders>
              <w:top w:val="dashSmallGap" w:sz="4" w:space="0" w:color="000000" w:themeColor="text1"/>
            </w:tcBorders>
            <w:shd w:val="clear" w:color="auto" w:fill="FFFFFF" w:themeFill="background1"/>
          </w:tcPr>
          <w:p w14:paraId="5A66E8B1" w14:textId="26D8DCB1" w:rsidR="00DC5391" w:rsidRPr="00F64196" w:rsidRDefault="00621555" w:rsidP="00D81CAB">
            <w:pPr>
              <w:spacing w:after="0" w:line="240" w:lineRule="auto"/>
              <w:rPr>
                <w:rFonts w:eastAsia="MS Mincho" w:cstheme="minorHAnsi"/>
                <w:i/>
                <w:iCs/>
                <w:sz w:val="20"/>
                <w:szCs w:val="20"/>
              </w:rPr>
            </w:pPr>
            <w:r>
              <w:rPr>
                <w:rFonts w:eastAsia="MS Mincho" w:cstheme="minorHAnsi"/>
                <w:i/>
                <w:iCs/>
                <w:sz w:val="20"/>
                <w:szCs w:val="20"/>
              </w:rPr>
              <w:t>2021</w:t>
            </w:r>
          </w:p>
        </w:tc>
        <w:tc>
          <w:tcPr>
            <w:tcW w:w="980" w:type="dxa"/>
            <w:tcBorders>
              <w:top w:val="dashSmallGap" w:sz="4" w:space="0" w:color="000000" w:themeColor="text1"/>
            </w:tcBorders>
          </w:tcPr>
          <w:p w14:paraId="38F9B6C0" w14:textId="324AC94E" w:rsidR="00DC5391" w:rsidRDefault="00DC6D18" w:rsidP="00D81CAB">
            <w:pPr>
              <w:spacing w:after="0" w:line="240" w:lineRule="auto"/>
              <w:rPr>
                <w:rFonts w:eastAsia="MS Mincho" w:cstheme="minorHAnsi"/>
                <w:i/>
                <w:iCs/>
                <w:sz w:val="20"/>
                <w:szCs w:val="20"/>
              </w:rPr>
            </w:pPr>
            <w:r>
              <w:rPr>
                <w:rFonts w:eastAsia="MS Mincho" w:cstheme="minorHAnsi"/>
                <w:i/>
                <w:iCs/>
                <w:sz w:val="20"/>
                <w:szCs w:val="20"/>
              </w:rPr>
              <w:t>European Union</w:t>
            </w:r>
          </w:p>
        </w:tc>
        <w:tc>
          <w:tcPr>
            <w:tcW w:w="838" w:type="dxa"/>
            <w:tcBorders>
              <w:top w:val="dashSmallGap" w:sz="4" w:space="0" w:color="000000" w:themeColor="text1"/>
            </w:tcBorders>
          </w:tcPr>
          <w:p w14:paraId="5EE4C588" w14:textId="31AE9A0B" w:rsidR="00DC5391" w:rsidRPr="00F64196" w:rsidRDefault="00621555" w:rsidP="00D81CAB">
            <w:pPr>
              <w:spacing w:after="0" w:line="240" w:lineRule="auto"/>
              <w:rPr>
                <w:rFonts w:eastAsia="MS Mincho" w:cstheme="minorHAnsi"/>
                <w:i/>
                <w:iCs/>
                <w:sz w:val="20"/>
                <w:szCs w:val="20"/>
              </w:rPr>
            </w:pPr>
            <w:proofErr w:type="spellStart"/>
            <w:proofErr w:type="gramStart"/>
            <w:r>
              <w:rPr>
                <w:rFonts w:eastAsia="MS Mincho" w:cstheme="minorHAnsi"/>
                <w:i/>
                <w:iCs/>
                <w:sz w:val="20"/>
                <w:szCs w:val="20"/>
              </w:rPr>
              <w:t>Non Core</w:t>
            </w:r>
            <w:proofErr w:type="spellEnd"/>
            <w:proofErr w:type="gramEnd"/>
          </w:p>
        </w:tc>
        <w:tc>
          <w:tcPr>
            <w:tcW w:w="917" w:type="dxa"/>
            <w:tcBorders>
              <w:top w:val="dashSmallGap" w:sz="4" w:space="0" w:color="000000" w:themeColor="text1"/>
            </w:tcBorders>
          </w:tcPr>
          <w:p w14:paraId="097ACDD3" w14:textId="5C1DCBF0" w:rsidR="00DC5391" w:rsidRPr="00F64196" w:rsidRDefault="00621555" w:rsidP="00D81CAB">
            <w:pPr>
              <w:spacing w:after="0" w:line="240" w:lineRule="auto"/>
              <w:rPr>
                <w:rFonts w:eastAsia="MS Mincho" w:cstheme="minorHAnsi"/>
                <w:i/>
                <w:iCs/>
                <w:sz w:val="20"/>
                <w:szCs w:val="20"/>
              </w:rPr>
            </w:pPr>
            <w:proofErr w:type="spellStart"/>
            <w:r>
              <w:rPr>
                <w:rFonts w:eastAsia="MS Mincho" w:cstheme="minorHAnsi"/>
                <w:i/>
                <w:iCs/>
                <w:sz w:val="20"/>
                <w:szCs w:val="20"/>
              </w:rPr>
              <w:t>Usd</w:t>
            </w:r>
            <w:proofErr w:type="spellEnd"/>
            <w:r>
              <w:rPr>
                <w:rFonts w:eastAsia="MS Mincho" w:cstheme="minorHAnsi"/>
                <w:i/>
                <w:iCs/>
                <w:sz w:val="20"/>
                <w:szCs w:val="20"/>
              </w:rPr>
              <w:t xml:space="preserve"> 25,000</w:t>
            </w:r>
          </w:p>
        </w:tc>
      </w:tr>
      <w:tr w:rsidR="00DC5391" w:rsidRPr="00F64196" w14:paraId="536BABB4" w14:textId="77777777" w:rsidTr="00D81CAB">
        <w:trPr>
          <w:trHeight w:val="70"/>
        </w:trPr>
        <w:tc>
          <w:tcPr>
            <w:tcW w:w="1503" w:type="dxa"/>
            <w:tcBorders>
              <w:top w:val="dashSmallGap" w:sz="4" w:space="0" w:color="000000" w:themeColor="text1"/>
            </w:tcBorders>
          </w:tcPr>
          <w:p w14:paraId="73AC71EE" w14:textId="52EC6204" w:rsidR="00DC5391" w:rsidRPr="00B12A7C" w:rsidRDefault="00F0079B" w:rsidP="00D81CAB">
            <w:pPr>
              <w:spacing w:after="0" w:line="240" w:lineRule="auto"/>
              <w:rPr>
                <w:rFonts w:eastAsia="MS Mincho" w:cstheme="minorHAnsi"/>
                <w:i/>
                <w:iCs/>
                <w:sz w:val="20"/>
                <w:szCs w:val="20"/>
              </w:rPr>
            </w:pPr>
            <w:r w:rsidRPr="00B12A7C">
              <w:rPr>
                <w:noProof/>
                <w:sz w:val="20"/>
                <w:szCs w:val="20"/>
              </w:rPr>
              <w:t xml:space="preserve">Generate evidence on the socioeconomic impact of the COVID -19 pandemic on the care economy, focusing on older persons and people with disabilities </w:t>
            </w:r>
            <w:r w:rsidR="00B12A7C">
              <w:rPr>
                <w:noProof/>
                <w:sz w:val="20"/>
                <w:szCs w:val="20"/>
              </w:rPr>
              <w:t>(MPTF)</w:t>
            </w:r>
          </w:p>
        </w:tc>
        <w:tc>
          <w:tcPr>
            <w:tcW w:w="1220" w:type="dxa"/>
            <w:tcBorders>
              <w:top w:val="dashSmallGap" w:sz="4" w:space="0" w:color="000000" w:themeColor="text1"/>
            </w:tcBorders>
            <w:shd w:val="clear" w:color="auto" w:fill="FFFFFF" w:themeFill="background1"/>
          </w:tcPr>
          <w:p w14:paraId="5CA99FFC" w14:textId="77777777" w:rsidR="00D72E80" w:rsidRDefault="00D72E80" w:rsidP="00D81CAB">
            <w:pPr>
              <w:spacing w:after="0" w:line="240" w:lineRule="auto"/>
              <w:rPr>
                <w:rFonts w:ascii="Calibri" w:eastAsia="MS Mincho" w:hAnsi="Calibri" w:cs="Times New Roman"/>
                <w:i/>
                <w:iCs/>
                <w:sz w:val="20"/>
                <w:szCs w:val="20"/>
              </w:rPr>
            </w:pPr>
            <w:r>
              <w:rPr>
                <w:rFonts w:ascii="Calibri" w:eastAsia="MS Mincho" w:hAnsi="Calibri" w:cs="Times New Roman"/>
                <w:i/>
                <w:iCs/>
                <w:sz w:val="20"/>
                <w:szCs w:val="20"/>
              </w:rPr>
              <w:t>Impact 2</w:t>
            </w:r>
          </w:p>
          <w:p w14:paraId="399B9B31" w14:textId="726B80C1" w:rsidR="00DC5391" w:rsidRPr="00F64196" w:rsidRDefault="00D72E80" w:rsidP="00D81CAB">
            <w:pPr>
              <w:spacing w:after="0" w:line="240" w:lineRule="auto"/>
              <w:rPr>
                <w:rFonts w:eastAsia="MS Mincho" w:cstheme="minorHAnsi"/>
                <w:i/>
                <w:iCs/>
                <w:sz w:val="20"/>
                <w:szCs w:val="20"/>
              </w:rPr>
            </w:pPr>
            <w:r>
              <w:rPr>
                <w:rFonts w:ascii="Calibri" w:eastAsia="MS Mincho" w:hAnsi="Calibri" w:cs="Times New Roman"/>
                <w:i/>
                <w:iCs/>
                <w:sz w:val="20"/>
                <w:szCs w:val="20"/>
              </w:rPr>
              <w:t>Outcome 2.2</w:t>
            </w:r>
          </w:p>
        </w:tc>
        <w:tc>
          <w:tcPr>
            <w:tcW w:w="1357" w:type="dxa"/>
            <w:tcBorders>
              <w:top w:val="dashSmallGap" w:sz="4" w:space="0" w:color="000000" w:themeColor="text1"/>
            </w:tcBorders>
            <w:shd w:val="clear" w:color="auto" w:fill="FFFFFF" w:themeFill="background1"/>
          </w:tcPr>
          <w:p w14:paraId="30E50093" w14:textId="77777777" w:rsidR="00427871" w:rsidRPr="000A3522" w:rsidRDefault="00427871" w:rsidP="00D81CAB">
            <w:pPr>
              <w:spacing w:after="0" w:line="240" w:lineRule="auto"/>
              <w:rPr>
                <w:rFonts w:ascii="Calibri" w:eastAsia="MS Mincho" w:hAnsi="Calibri" w:cs="Times New Roman"/>
                <w:i/>
                <w:iCs/>
                <w:sz w:val="20"/>
                <w:szCs w:val="20"/>
              </w:rPr>
            </w:pPr>
            <w:r w:rsidRPr="000A3522">
              <w:rPr>
                <w:rFonts w:ascii="Calibri" w:eastAsia="MS Mincho" w:hAnsi="Calibri" w:cs="Times New Roman"/>
                <w:i/>
                <w:iCs/>
                <w:sz w:val="20"/>
                <w:szCs w:val="20"/>
              </w:rPr>
              <w:t>Argentina AWP</w:t>
            </w:r>
          </w:p>
          <w:p w14:paraId="219D77A7" w14:textId="5C53D3AE" w:rsidR="00DC5391" w:rsidRPr="00F64196" w:rsidRDefault="00427871" w:rsidP="00D81CAB">
            <w:pPr>
              <w:spacing w:after="0" w:line="240" w:lineRule="auto"/>
              <w:rPr>
                <w:rFonts w:eastAsia="MS Mincho" w:cstheme="minorHAnsi"/>
                <w:i/>
                <w:iCs/>
                <w:sz w:val="20"/>
                <w:szCs w:val="20"/>
              </w:rPr>
            </w:pPr>
            <w:r w:rsidRPr="000A3522">
              <w:rPr>
                <w:rFonts w:ascii="Calibri" w:eastAsia="MS Mincho" w:hAnsi="Calibri" w:cs="Times New Roman"/>
                <w:i/>
                <w:iCs/>
                <w:sz w:val="20"/>
                <w:szCs w:val="20"/>
              </w:rPr>
              <w:t>Output 2.2</w:t>
            </w:r>
            <w:r>
              <w:rPr>
                <w:rFonts w:ascii="Calibri" w:eastAsia="MS Mincho" w:hAnsi="Calibri" w:cs="Times New Roman"/>
                <w:i/>
                <w:iCs/>
                <w:sz w:val="20"/>
                <w:szCs w:val="20"/>
              </w:rPr>
              <w:t>.1</w:t>
            </w:r>
          </w:p>
        </w:tc>
        <w:tc>
          <w:tcPr>
            <w:tcW w:w="1493" w:type="dxa"/>
            <w:tcBorders>
              <w:top w:val="dashSmallGap" w:sz="4" w:space="0" w:color="000000" w:themeColor="text1"/>
            </w:tcBorders>
            <w:shd w:val="clear" w:color="auto" w:fill="FFFFFF" w:themeFill="background1"/>
          </w:tcPr>
          <w:p w14:paraId="1FCD7348" w14:textId="77777777" w:rsidR="00474C47" w:rsidRDefault="00474C47" w:rsidP="00D81CAB">
            <w:pPr>
              <w:spacing w:after="0" w:line="240" w:lineRule="auto"/>
              <w:rPr>
                <w:rFonts w:ascii="Calibri" w:eastAsia="MS Mincho" w:hAnsi="Calibri" w:cs="Calibri"/>
                <w:i/>
                <w:iCs/>
                <w:sz w:val="20"/>
                <w:szCs w:val="20"/>
              </w:rPr>
            </w:pPr>
            <w:r w:rsidRPr="6971E5B3">
              <w:rPr>
                <w:rFonts w:ascii="Calibri" w:eastAsia="MS Mincho" w:hAnsi="Calibri" w:cs="Calibri"/>
                <w:i/>
                <w:iCs/>
                <w:sz w:val="20"/>
                <w:szCs w:val="20"/>
              </w:rPr>
              <w:t>0.4a</w:t>
            </w:r>
          </w:p>
          <w:p w14:paraId="3103F4C5" w14:textId="77777777" w:rsidR="00DC5391" w:rsidRDefault="00DC5391" w:rsidP="00D81CAB">
            <w:pPr>
              <w:spacing w:after="0" w:line="240" w:lineRule="auto"/>
              <w:rPr>
                <w:rFonts w:eastAsia="MS Mincho" w:cstheme="minorHAnsi"/>
                <w:i/>
                <w:iCs/>
                <w:sz w:val="20"/>
                <w:szCs w:val="20"/>
              </w:rPr>
            </w:pPr>
          </w:p>
        </w:tc>
        <w:tc>
          <w:tcPr>
            <w:tcW w:w="1231" w:type="dxa"/>
            <w:tcBorders>
              <w:top w:val="dashSmallGap" w:sz="4" w:space="0" w:color="000000" w:themeColor="text1"/>
            </w:tcBorders>
            <w:shd w:val="clear" w:color="auto" w:fill="FFFFFF" w:themeFill="background1"/>
          </w:tcPr>
          <w:p w14:paraId="7FD1FEC2" w14:textId="77777777" w:rsidR="00DC5391" w:rsidRPr="00F64196" w:rsidRDefault="00DC5391" w:rsidP="00D81CAB">
            <w:pPr>
              <w:spacing w:after="0" w:line="240" w:lineRule="auto"/>
              <w:rPr>
                <w:rFonts w:eastAsia="MS Mincho" w:cstheme="minorHAnsi"/>
                <w:i/>
                <w:iCs/>
                <w:sz w:val="20"/>
                <w:szCs w:val="20"/>
              </w:rPr>
            </w:pPr>
          </w:p>
        </w:tc>
        <w:tc>
          <w:tcPr>
            <w:tcW w:w="1213" w:type="dxa"/>
            <w:tcBorders>
              <w:top w:val="dashSmallGap" w:sz="4" w:space="0" w:color="000000" w:themeColor="text1"/>
            </w:tcBorders>
            <w:shd w:val="clear" w:color="auto" w:fill="FFFFFF" w:themeFill="background1"/>
          </w:tcPr>
          <w:p w14:paraId="159AB56C" w14:textId="77777777" w:rsidR="00D93A09" w:rsidRDefault="00D93A09" w:rsidP="00D81CAB">
            <w:pPr>
              <w:spacing w:after="0" w:line="240" w:lineRule="auto"/>
              <w:rPr>
                <w:rFonts w:ascii="Calibri" w:eastAsia="MS Mincho" w:hAnsi="Calibri" w:cs="Calibri"/>
                <w:i/>
                <w:iCs/>
                <w:sz w:val="20"/>
                <w:szCs w:val="20"/>
              </w:rPr>
            </w:pPr>
            <w:r>
              <w:rPr>
                <w:rFonts w:ascii="Calibri" w:eastAsia="MS Mincho" w:hAnsi="Calibri" w:cs="Calibri"/>
                <w:i/>
                <w:iCs/>
                <w:sz w:val="20"/>
                <w:szCs w:val="20"/>
              </w:rPr>
              <w:t>Argentina</w:t>
            </w:r>
          </w:p>
          <w:p w14:paraId="36274679" w14:textId="6B2E9E2A" w:rsidR="00DC5391" w:rsidRPr="00F64196" w:rsidRDefault="00D93A09" w:rsidP="00D81CAB">
            <w:pPr>
              <w:spacing w:after="0" w:line="240" w:lineRule="auto"/>
              <w:rPr>
                <w:rFonts w:eastAsia="MS Mincho" w:cstheme="minorHAnsi"/>
                <w:i/>
                <w:iCs/>
                <w:sz w:val="20"/>
                <w:szCs w:val="20"/>
              </w:rPr>
            </w:pPr>
            <w:r>
              <w:rPr>
                <w:rFonts w:ascii="Calibri" w:eastAsia="MS Mincho" w:hAnsi="Calibri" w:cs="Calibri"/>
                <w:i/>
                <w:iCs/>
                <w:sz w:val="20"/>
                <w:szCs w:val="20"/>
              </w:rPr>
              <w:t xml:space="preserve">Sabrina </w:t>
            </w:r>
            <w:proofErr w:type="spellStart"/>
            <w:r>
              <w:rPr>
                <w:rFonts w:ascii="Calibri" w:eastAsia="MS Mincho" w:hAnsi="Calibri" w:cs="Calibri"/>
                <w:i/>
                <w:iCs/>
                <w:sz w:val="20"/>
                <w:szCs w:val="20"/>
              </w:rPr>
              <w:t>Landoni</w:t>
            </w:r>
            <w:proofErr w:type="spellEnd"/>
          </w:p>
        </w:tc>
        <w:tc>
          <w:tcPr>
            <w:tcW w:w="1360" w:type="dxa"/>
            <w:tcBorders>
              <w:top w:val="dashSmallGap" w:sz="4" w:space="0" w:color="000000" w:themeColor="text1"/>
            </w:tcBorders>
            <w:shd w:val="clear" w:color="auto" w:fill="FFFFFF" w:themeFill="background1"/>
          </w:tcPr>
          <w:p w14:paraId="1BC75C50" w14:textId="5CEE235E" w:rsidR="00DC5391" w:rsidRPr="00F64196" w:rsidRDefault="00AE1CB6" w:rsidP="00D81CAB">
            <w:pPr>
              <w:spacing w:after="0" w:line="240" w:lineRule="auto"/>
              <w:rPr>
                <w:rFonts w:eastAsia="MS Mincho" w:cstheme="minorHAnsi"/>
                <w:i/>
                <w:iCs/>
                <w:sz w:val="20"/>
                <w:szCs w:val="20"/>
              </w:rPr>
            </w:pPr>
            <w:r w:rsidRPr="00AE1CB6">
              <w:rPr>
                <w:rFonts w:eastAsia="MS Mincho" w:cstheme="minorHAnsi"/>
                <w:i/>
                <w:iCs/>
                <w:sz w:val="20"/>
                <w:szCs w:val="20"/>
              </w:rPr>
              <w:t>National Institute of Social Services for Retirees and Pensioners</w:t>
            </w:r>
          </w:p>
        </w:tc>
        <w:tc>
          <w:tcPr>
            <w:tcW w:w="1223" w:type="dxa"/>
            <w:tcBorders>
              <w:top w:val="dashSmallGap" w:sz="4" w:space="0" w:color="000000" w:themeColor="text1"/>
            </w:tcBorders>
            <w:shd w:val="clear" w:color="auto" w:fill="FFFFFF" w:themeFill="background1"/>
          </w:tcPr>
          <w:p w14:paraId="4D4AC93E" w14:textId="77777777" w:rsidR="00AB194C" w:rsidRDefault="00AB194C" w:rsidP="00D81CAB">
            <w:pPr>
              <w:spacing w:after="0" w:line="240" w:lineRule="auto"/>
              <w:rPr>
                <w:rFonts w:ascii="Calibri" w:eastAsia="MS Mincho" w:hAnsi="Calibri" w:cs="Calibri"/>
                <w:i/>
                <w:iCs/>
                <w:sz w:val="20"/>
                <w:szCs w:val="20"/>
              </w:rPr>
            </w:pPr>
            <w:r>
              <w:rPr>
                <w:rFonts w:ascii="Calibri" w:eastAsia="MS Mincho" w:hAnsi="Calibri" w:cs="Calibri"/>
                <w:i/>
                <w:iCs/>
                <w:sz w:val="20"/>
                <w:szCs w:val="20"/>
              </w:rPr>
              <w:t>04/21 –</w:t>
            </w:r>
          </w:p>
          <w:p w14:paraId="4A2D200F" w14:textId="75AEB891" w:rsidR="00DC5391" w:rsidRPr="00F64196" w:rsidRDefault="00AB194C" w:rsidP="00D81CAB">
            <w:pPr>
              <w:spacing w:after="0" w:line="240" w:lineRule="auto"/>
              <w:rPr>
                <w:rFonts w:eastAsia="MS Mincho" w:cstheme="minorHAnsi"/>
                <w:i/>
                <w:iCs/>
                <w:sz w:val="20"/>
                <w:szCs w:val="20"/>
              </w:rPr>
            </w:pPr>
            <w:r>
              <w:rPr>
                <w:rFonts w:ascii="Calibri" w:eastAsia="MS Mincho" w:hAnsi="Calibri" w:cs="Calibri"/>
                <w:i/>
                <w:iCs/>
                <w:sz w:val="20"/>
                <w:szCs w:val="20"/>
              </w:rPr>
              <w:t>12/21</w:t>
            </w:r>
          </w:p>
        </w:tc>
        <w:tc>
          <w:tcPr>
            <w:tcW w:w="980" w:type="dxa"/>
            <w:tcBorders>
              <w:top w:val="dashSmallGap" w:sz="4" w:space="0" w:color="000000" w:themeColor="text1"/>
            </w:tcBorders>
          </w:tcPr>
          <w:p w14:paraId="4033C5BA" w14:textId="7331EE74" w:rsidR="00DC5391" w:rsidRDefault="00A84DCA" w:rsidP="00D81CAB">
            <w:pPr>
              <w:spacing w:after="0" w:line="240" w:lineRule="auto"/>
              <w:rPr>
                <w:rFonts w:eastAsia="MS Mincho" w:cstheme="minorHAnsi"/>
                <w:i/>
                <w:iCs/>
                <w:sz w:val="20"/>
                <w:szCs w:val="20"/>
              </w:rPr>
            </w:pPr>
            <w:r w:rsidRPr="009D51CB">
              <w:rPr>
                <w:rFonts w:ascii="Calibri" w:eastAsia="Calibri" w:hAnsi="Calibri" w:cs="Calibri"/>
                <w:i/>
                <w:iCs/>
                <w:sz w:val="20"/>
                <w:szCs w:val="20"/>
              </w:rPr>
              <w:t>MPTF-UN COVID-19</w:t>
            </w:r>
            <w:r w:rsidR="00FB480B" w:rsidRPr="009D51CB">
              <w:rPr>
                <w:rFonts w:ascii="Calibri" w:eastAsia="Calibri" w:hAnsi="Calibri" w:cs="Calibri"/>
                <w:i/>
                <w:iCs/>
                <w:sz w:val="20"/>
                <w:szCs w:val="20"/>
              </w:rPr>
              <w:t xml:space="preserve"> Response </w:t>
            </w:r>
            <w:proofErr w:type="spellStart"/>
            <w:r w:rsidR="00FB480B" w:rsidRPr="009D51CB">
              <w:rPr>
                <w:rFonts w:ascii="Calibri" w:eastAsia="Calibri" w:hAnsi="Calibri" w:cs="Calibri"/>
                <w:i/>
                <w:iCs/>
                <w:sz w:val="20"/>
                <w:szCs w:val="20"/>
              </w:rPr>
              <w:t>Rcvy</w:t>
            </w:r>
            <w:proofErr w:type="spellEnd"/>
          </w:p>
        </w:tc>
        <w:tc>
          <w:tcPr>
            <w:tcW w:w="838" w:type="dxa"/>
            <w:tcBorders>
              <w:top w:val="dashSmallGap" w:sz="4" w:space="0" w:color="000000" w:themeColor="text1"/>
            </w:tcBorders>
          </w:tcPr>
          <w:p w14:paraId="1D354817" w14:textId="33EC9BB2" w:rsidR="00DC5391" w:rsidRPr="00F64196" w:rsidRDefault="002046EA" w:rsidP="00D81CAB">
            <w:pPr>
              <w:spacing w:after="0" w:line="240" w:lineRule="auto"/>
              <w:rPr>
                <w:rFonts w:eastAsia="MS Mincho" w:cstheme="minorHAnsi"/>
                <w:i/>
                <w:iCs/>
                <w:sz w:val="20"/>
                <w:szCs w:val="20"/>
              </w:rPr>
            </w:pPr>
            <w:r>
              <w:rPr>
                <w:rFonts w:ascii="Calibri" w:eastAsia="MS Mincho" w:hAnsi="Calibri" w:cs="Calibri"/>
                <w:i/>
                <w:iCs/>
                <w:sz w:val="20"/>
                <w:szCs w:val="20"/>
              </w:rPr>
              <w:t>Non-Core</w:t>
            </w:r>
          </w:p>
        </w:tc>
        <w:tc>
          <w:tcPr>
            <w:tcW w:w="917" w:type="dxa"/>
            <w:tcBorders>
              <w:top w:val="dashSmallGap" w:sz="4" w:space="0" w:color="000000" w:themeColor="text1"/>
            </w:tcBorders>
          </w:tcPr>
          <w:p w14:paraId="201B53D4" w14:textId="32975D50" w:rsidR="00DC5391" w:rsidRPr="00F64196" w:rsidRDefault="000F711D" w:rsidP="00D81CAB">
            <w:pPr>
              <w:spacing w:after="0" w:line="240" w:lineRule="auto"/>
              <w:rPr>
                <w:rFonts w:eastAsia="MS Mincho" w:cstheme="minorHAnsi"/>
                <w:i/>
                <w:iCs/>
                <w:sz w:val="20"/>
                <w:szCs w:val="20"/>
              </w:rPr>
            </w:pPr>
            <w:r>
              <w:rPr>
                <w:rFonts w:ascii="Calibri" w:eastAsia="MS Mincho" w:hAnsi="Calibri" w:cs="Calibri"/>
                <w:i/>
                <w:iCs/>
                <w:sz w:val="20"/>
                <w:szCs w:val="20"/>
              </w:rPr>
              <w:t xml:space="preserve">USD </w:t>
            </w:r>
            <w:r w:rsidR="004E1C2C" w:rsidRPr="004E1C2C">
              <w:rPr>
                <w:rFonts w:ascii="Calibri" w:eastAsia="MS Mincho" w:hAnsi="Calibri" w:cs="Calibri"/>
                <w:i/>
                <w:iCs/>
                <w:sz w:val="20"/>
                <w:szCs w:val="20"/>
              </w:rPr>
              <w:t>16</w:t>
            </w:r>
            <w:r w:rsidR="004E1C2C">
              <w:rPr>
                <w:rFonts w:ascii="Calibri" w:eastAsia="MS Mincho" w:hAnsi="Calibri" w:cs="Calibri"/>
                <w:i/>
                <w:iCs/>
                <w:sz w:val="20"/>
                <w:szCs w:val="20"/>
              </w:rPr>
              <w:t>,</w:t>
            </w:r>
            <w:r w:rsidR="004E1C2C" w:rsidRPr="004E1C2C">
              <w:rPr>
                <w:rFonts w:ascii="Calibri" w:eastAsia="MS Mincho" w:hAnsi="Calibri" w:cs="Calibri"/>
                <w:i/>
                <w:iCs/>
                <w:sz w:val="20"/>
                <w:szCs w:val="20"/>
              </w:rPr>
              <w:t>500</w:t>
            </w:r>
          </w:p>
        </w:tc>
      </w:tr>
      <w:tr w:rsidR="00DC5391" w:rsidRPr="00F64196" w14:paraId="1A62E74D" w14:textId="77777777" w:rsidTr="00D81CAB">
        <w:trPr>
          <w:trHeight w:val="70"/>
        </w:trPr>
        <w:tc>
          <w:tcPr>
            <w:tcW w:w="1503" w:type="dxa"/>
            <w:tcBorders>
              <w:top w:val="dashSmallGap" w:sz="4" w:space="0" w:color="000000" w:themeColor="text1"/>
            </w:tcBorders>
          </w:tcPr>
          <w:p w14:paraId="59B419CA" w14:textId="062C6BD8" w:rsidR="00DC5391" w:rsidRPr="00B12A7C" w:rsidRDefault="000A0604" w:rsidP="00D81CAB">
            <w:pPr>
              <w:spacing w:after="0" w:line="240" w:lineRule="auto"/>
              <w:rPr>
                <w:rFonts w:eastAsia="MS Mincho" w:cstheme="minorHAnsi"/>
                <w:i/>
                <w:iCs/>
                <w:sz w:val="20"/>
                <w:szCs w:val="20"/>
              </w:rPr>
            </w:pPr>
            <w:r w:rsidRPr="00B12A7C">
              <w:rPr>
                <w:noProof/>
                <w:sz w:val="20"/>
                <w:szCs w:val="20"/>
              </w:rPr>
              <w:t xml:space="preserve">Develop a care map (centres </w:t>
            </w:r>
            <w:r w:rsidRPr="00B12A7C">
              <w:rPr>
                <w:noProof/>
                <w:sz w:val="20"/>
                <w:szCs w:val="20"/>
              </w:rPr>
              <w:lastRenderedPageBreak/>
              <w:t xml:space="preserve">and services) for older persons and people with disabilities </w:t>
            </w:r>
            <w:r w:rsidR="00B12A7C">
              <w:rPr>
                <w:noProof/>
                <w:sz w:val="20"/>
                <w:szCs w:val="20"/>
              </w:rPr>
              <w:t>(MPTF)</w:t>
            </w:r>
          </w:p>
        </w:tc>
        <w:tc>
          <w:tcPr>
            <w:tcW w:w="1220" w:type="dxa"/>
            <w:tcBorders>
              <w:top w:val="dashSmallGap" w:sz="4" w:space="0" w:color="000000" w:themeColor="text1"/>
            </w:tcBorders>
            <w:shd w:val="clear" w:color="auto" w:fill="FFFFFF" w:themeFill="background1"/>
          </w:tcPr>
          <w:p w14:paraId="1AF3A000" w14:textId="77777777" w:rsidR="0013509E" w:rsidRDefault="0013509E" w:rsidP="00D81CAB">
            <w:pPr>
              <w:spacing w:after="0" w:line="240" w:lineRule="auto"/>
              <w:rPr>
                <w:rFonts w:ascii="Calibri" w:eastAsia="MS Mincho" w:hAnsi="Calibri" w:cs="Times New Roman"/>
                <w:i/>
                <w:iCs/>
                <w:sz w:val="20"/>
                <w:szCs w:val="20"/>
              </w:rPr>
            </w:pPr>
            <w:r>
              <w:rPr>
                <w:rFonts w:ascii="Calibri" w:eastAsia="MS Mincho" w:hAnsi="Calibri" w:cs="Times New Roman"/>
                <w:i/>
                <w:iCs/>
                <w:sz w:val="20"/>
                <w:szCs w:val="20"/>
              </w:rPr>
              <w:lastRenderedPageBreak/>
              <w:t>Impact 2</w:t>
            </w:r>
          </w:p>
          <w:p w14:paraId="6D4E38A4" w14:textId="0F4DD760" w:rsidR="00DC5391" w:rsidRPr="00F64196" w:rsidRDefault="0013509E" w:rsidP="00D81CAB">
            <w:pPr>
              <w:spacing w:after="0" w:line="240" w:lineRule="auto"/>
              <w:rPr>
                <w:rFonts w:eastAsia="MS Mincho" w:cstheme="minorHAnsi"/>
                <w:i/>
                <w:iCs/>
                <w:sz w:val="20"/>
                <w:szCs w:val="20"/>
              </w:rPr>
            </w:pPr>
            <w:r>
              <w:rPr>
                <w:rFonts w:ascii="Calibri" w:eastAsia="MS Mincho" w:hAnsi="Calibri" w:cs="Times New Roman"/>
                <w:i/>
                <w:iCs/>
                <w:sz w:val="20"/>
                <w:szCs w:val="20"/>
              </w:rPr>
              <w:lastRenderedPageBreak/>
              <w:t>Outcome 2.2</w:t>
            </w:r>
          </w:p>
        </w:tc>
        <w:tc>
          <w:tcPr>
            <w:tcW w:w="1357" w:type="dxa"/>
            <w:tcBorders>
              <w:top w:val="dashSmallGap" w:sz="4" w:space="0" w:color="000000" w:themeColor="text1"/>
            </w:tcBorders>
            <w:shd w:val="clear" w:color="auto" w:fill="FFFFFF" w:themeFill="background1"/>
          </w:tcPr>
          <w:p w14:paraId="65EE1DA8" w14:textId="77777777" w:rsidR="00762EE8" w:rsidRPr="000A3522" w:rsidRDefault="00762EE8" w:rsidP="00D81CAB">
            <w:pPr>
              <w:spacing w:after="0" w:line="240" w:lineRule="auto"/>
              <w:rPr>
                <w:rFonts w:ascii="Calibri" w:eastAsia="MS Mincho" w:hAnsi="Calibri" w:cs="Times New Roman"/>
                <w:i/>
                <w:iCs/>
                <w:sz w:val="20"/>
                <w:szCs w:val="20"/>
              </w:rPr>
            </w:pPr>
            <w:r w:rsidRPr="000A3522">
              <w:rPr>
                <w:rFonts w:ascii="Calibri" w:eastAsia="MS Mincho" w:hAnsi="Calibri" w:cs="Times New Roman"/>
                <w:i/>
                <w:iCs/>
                <w:sz w:val="20"/>
                <w:szCs w:val="20"/>
              </w:rPr>
              <w:lastRenderedPageBreak/>
              <w:t>Argentina AWP</w:t>
            </w:r>
          </w:p>
          <w:p w14:paraId="6CDFD8BF" w14:textId="7AF4994F" w:rsidR="00DC5391" w:rsidRPr="00F64196" w:rsidRDefault="00762EE8" w:rsidP="00D81CAB">
            <w:pPr>
              <w:spacing w:after="0" w:line="240" w:lineRule="auto"/>
              <w:rPr>
                <w:rFonts w:eastAsia="MS Mincho" w:cstheme="minorHAnsi"/>
                <w:i/>
                <w:iCs/>
                <w:sz w:val="20"/>
                <w:szCs w:val="20"/>
              </w:rPr>
            </w:pPr>
            <w:r w:rsidRPr="000A3522">
              <w:rPr>
                <w:rFonts w:ascii="Calibri" w:eastAsia="MS Mincho" w:hAnsi="Calibri" w:cs="Times New Roman"/>
                <w:i/>
                <w:iCs/>
                <w:sz w:val="20"/>
                <w:szCs w:val="20"/>
              </w:rPr>
              <w:lastRenderedPageBreak/>
              <w:t>Output 2.2</w:t>
            </w:r>
            <w:r>
              <w:rPr>
                <w:rFonts w:ascii="Calibri" w:eastAsia="MS Mincho" w:hAnsi="Calibri" w:cs="Times New Roman"/>
                <w:i/>
                <w:iCs/>
                <w:sz w:val="20"/>
                <w:szCs w:val="20"/>
              </w:rPr>
              <w:t>.1</w:t>
            </w:r>
          </w:p>
        </w:tc>
        <w:tc>
          <w:tcPr>
            <w:tcW w:w="1493" w:type="dxa"/>
            <w:tcBorders>
              <w:top w:val="dashSmallGap" w:sz="4" w:space="0" w:color="000000" w:themeColor="text1"/>
            </w:tcBorders>
            <w:shd w:val="clear" w:color="auto" w:fill="FFFFFF" w:themeFill="background1"/>
          </w:tcPr>
          <w:p w14:paraId="792811A1" w14:textId="77777777" w:rsidR="002E3C88" w:rsidRDefault="002E3C88" w:rsidP="00D81CAB">
            <w:pPr>
              <w:spacing w:after="0" w:line="240" w:lineRule="auto"/>
              <w:rPr>
                <w:rFonts w:ascii="Calibri" w:eastAsia="MS Mincho" w:hAnsi="Calibri" w:cs="Calibri"/>
                <w:i/>
                <w:iCs/>
                <w:sz w:val="20"/>
                <w:szCs w:val="20"/>
              </w:rPr>
            </w:pPr>
            <w:r w:rsidRPr="6971E5B3">
              <w:rPr>
                <w:rFonts w:ascii="Calibri" w:eastAsia="MS Mincho" w:hAnsi="Calibri" w:cs="Calibri"/>
                <w:i/>
                <w:iCs/>
                <w:sz w:val="20"/>
                <w:szCs w:val="20"/>
              </w:rPr>
              <w:lastRenderedPageBreak/>
              <w:t>0.4a</w:t>
            </w:r>
          </w:p>
          <w:p w14:paraId="628B0A40" w14:textId="77777777" w:rsidR="00DC5391" w:rsidRDefault="00DC5391" w:rsidP="00D81CAB">
            <w:pPr>
              <w:spacing w:after="0" w:line="240" w:lineRule="auto"/>
              <w:rPr>
                <w:rFonts w:eastAsia="MS Mincho" w:cstheme="minorHAnsi"/>
                <w:i/>
                <w:iCs/>
                <w:sz w:val="20"/>
                <w:szCs w:val="20"/>
              </w:rPr>
            </w:pPr>
          </w:p>
        </w:tc>
        <w:tc>
          <w:tcPr>
            <w:tcW w:w="1231" w:type="dxa"/>
            <w:tcBorders>
              <w:top w:val="dashSmallGap" w:sz="4" w:space="0" w:color="000000" w:themeColor="text1"/>
            </w:tcBorders>
            <w:shd w:val="clear" w:color="auto" w:fill="FFFFFF" w:themeFill="background1"/>
          </w:tcPr>
          <w:p w14:paraId="0B1524A0" w14:textId="77777777" w:rsidR="00DC5391" w:rsidRPr="00F64196" w:rsidRDefault="00DC5391" w:rsidP="00D81CAB">
            <w:pPr>
              <w:spacing w:after="0" w:line="240" w:lineRule="auto"/>
              <w:rPr>
                <w:rFonts w:eastAsia="MS Mincho" w:cstheme="minorHAnsi"/>
                <w:i/>
                <w:iCs/>
                <w:sz w:val="20"/>
                <w:szCs w:val="20"/>
              </w:rPr>
            </w:pPr>
          </w:p>
        </w:tc>
        <w:tc>
          <w:tcPr>
            <w:tcW w:w="1213" w:type="dxa"/>
            <w:tcBorders>
              <w:top w:val="dashSmallGap" w:sz="4" w:space="0" w:color="000000" w:themeColor="text1"/>
            </w:tcBorders>
            <w:shd w:val="clear" w:color="auto" w:fill="FFFFFF" w:themeFill="background1"/>
          </w:tcPr>
          <w:p w14:paraId="13E5CA0D" w14:textId="77777777" w:rsidR="002E3C88" w:rsidRDefault="002E3C88" w:rsidP="00D81CAB">
            <w:pPr>
              <w:spacing w:after="0" w:line="240" w:lineRule="auto"/>
              <w:rPr>
                <w:rFonts w:ascii="Calibri" w:eastAsia="MS Mincho" w:hAnsi="Calibri" w:cs="Calibri"/>
                <w:i/>
                <w:iCs/>
                <w:sz w:val="20"/>
                <w:szCs w:val="20"/>
              </w:rPr>
            </w:pPr>
            <w:r>
              <w:rPr>
                <w:rFonts w:ascii="Calibri" w:eastAsia="MS Mincho" w:hAnsi="Calibri" w:cs="Calibri"/>
                <w:i/>
                <w:iCs/>
                <w:sz w:val="20"/>
                <w:szCs w:val="20"/>
              </w:rPr>
              <w:t>Argentina</w:t>
            </w:r>
          </w:p>
          <w:p w14:paraId="452ACCC4" w14:textId="71851FDF" w:rsidR="00DC5391" w:rsidRPr="00F64196" w:rsidRDefault="002E3C88" w:rsidP="00D81CAB">
            <w:pPr>
              <w:spacing w:after="0" w:line="240" w:lineRule="auto"/>
              <w:rPr>
                <w:rFonts w:eastAsia="MS Mincho" w:cstheme="minorHAnsi"/>
                <w:i/>
                <w:iCs/>
                <w:sz w:val="20"/>
                <w:szCs w:val="20"/>
              </w:rPr>
            </w:pPr>
            <w:r>
              <w:rPr>
                <w:rFonts w:ascii="Calibri" w:eastAsia="MS Mincho" w:hAnsi="Calibri" w:cs="Calibri"/>
                <w:i/>
                <w:iCs/>
                <w:sz w:val="20"/>
                <w:szCs w:val="20"/>
              </w:rPr>
              <w:lastRenderedPageBreak/>
              <w:t xml:space="preserve">Sabrina </w:t>
            </w:r>
            <w:proofErr w:type="spellStart"/>
            <w:r>
              <w:rPr>
                <w:rFonts w:ascii="Calibri" w:eastAsia="MS Mincho" w:hAnsi="Calibri" w:cs="Calibri"/>
                <w:i/>
                <w:iCs/>
                <w:sz w:val="20"/>
                <w:szCs w:val="20"/>
              </w:rPr>
              <w:t>Landoni</w:t>
            </w:r>
            <w:proofErr w:type="spellEnd"/>
          </w:p>
        </w:tc>
        <w:tc>
          <w:tcPr>
            <w:tcW w:w="1360" w:type="dxa"/>
            <w:tcBorders>
              <w:top w:val="dashSmallGap" w:sz="4" w:space="0" w:color="000000" w:themeColor="text1"/>
            </w:tcBorders>
            <w:shd w:val="clear" w:color="auto" w:fill="FFFFFF" w:themeFill="background1"/>
          </w:tcPr>
          <w:p w14:paraId="15FE4F5A" w14:textId="3BC82F40" w:rsidR="00DC5391" w:rsidRPr="00F64196" w:rsidRDefault="00AA6673" w:rsidP="00D81CAB">
            <w:pPr>
              <w:spacing w:after="0" w:line="240" w:lineRule="auto"/>
              <w:rPr>
                <w:rFonts w:eastAsia="MS Mincho" w:cstheme="minorHAnsi"/>
                <w:i/>
                <w:iCs/>
                <w:sz w:val="20"/>
                <w:szCs w:val="20"/>
              </w:rPr>
            </w:pPr>
            <w:r w:rsidRPr="00AA6673">
              <w:rPr>
                <w:rFonts w:eastAsia="MS Mincho" w:cstheme="minorHAnsi"/>
                <w:i/>
                <w:iCs/>
                <w:sz w:val="20"/>
                <w:szCs w:val="20"/>
              </w:rPr>
              <w:lastRenderedPageBreak/>
              <w:t xml:space="preserve">Ministry of Women, </w:t>
            </w:r>
            <w:r w:rsidRPr="00AA6673">
              <w:rPr>
                <w:rFonts w:eastAsia="MS Mincho" w:cstheme="minorHAnsi"/>
                <w:i/>
                <w:iCs/>
                <w:sz w:val="20"/>
                <w:szCs w:val="20"/>
              </w:rPr>
              <w:lastRenderedPageBreak/>
              <w:t>Gender and Diversity</w:t>
            </w:r>
          </w:p>
        </w:tc>
        <w:tc>
          <w:tcPr>
            <w:tcW w:w="1223" w:type="dxa"/>
            <w:tcBorders>
              <w:top w:val="dashSmallGap" w:sz="4" w:space="0" w:color="000000" w:themeColor="text1"/>
            </w:tcBorders>
            <w:shd w:val="clear" w:color="auto" w:fill="FFFFFF" w:themeFill="background1"/>
          </w:tcPr>
          <w:p w14:paraId="522C4EA9" w14:textId="77777777" w:rsidR="00183AF9" w:rsidRDefault="00183AF9" w:rsidP="00D81CAB">
            <w:pPr>
              <w:spacing w:after="0" w:line="240" w:lineRule="auto"/>
              <w:rPr>
                <w:rFonts w:ascii="Calibri" w:eastAsia="MS Mincho" w:hAnsi="Calibri" w:cs="Calibri"/>
                <w:i/>
                <w:iCs/>
                <w:sz w:val="20"/>
                <w:szCs w:val="20"/>
              </w:rPr>
            </w:pPr>
            <w:r>
              <w:rPr>
                <w:rFonts w:ascii="Calibri" w:eastAsia="MS Mincho" w:hAnsi="Calibri" w:cs="Calibri"/>
                <w:i/>
                <w:iCs/>
                <w:sz w:val="20"/>
                <w:szCs w:val="20"/>
              </w:rPr>
              <w:lastRenderedPageBreak/>
              <w:t>06/21 –</w:t>
            </w:r>
          </w:p>
          <w:p w14:paraId="5836E27F" w14:textId="08D283D6" w:rsidR="00DC5391" w:rsidRPr="00F64196" w:rsidRDefault="00183AF9" w:rsidP="00D81CAB">
            <w:pPr>
              <w:spacing w:after="0" w:line="240" w:lineRule="auto"/>
              <w:rPr>
                <w:rFonts w:eastAsia="MS Mincho" w:cstheme="minorHAnsi"/>
                <w:i/>
                <w:iCs/>
                <w:sz w:val="20"/>
                <w:szCs w:val="20"/>
              </w:rPr>
            </w:pPr>
            <w:r>
              <w:rPr>
                <w:rFonts w:ascii="Calibri" w:eastAsia="MS Mincho" w:hAnsi="Calibri" w:cs="Calibri"/>
                <w:i/>
                <w:iCs/>
                <w:sz w:val="20"/>
                <w:szCs w:val="20"/>
              </w:rPr>
              <w:t>12-21</w:t>
            </w:r>
          </w:p>
        </w:tc>
        <w:tc>
          <w:tcPr>
            <w:tcW w:w="980" w:type="dxa"/>
            <w:tcBorders>
              <w:top w:val="dashSmallGap" w:sz="4" w:space="0" w:color="000000" w:themeColor="text1"/>
            </w:tcBorders>
          </w:tcPr>
          <w:p w14:paraId="4C9C01D2" w14:textId="1763C3A8" w:rsidR="00DC5391" w:rsidRDefault="0009132A" w:rsidP="00D81CAB">
            <w:pPr>
              <w:spacing w:after="0" w:line="240" w:lineRule="auto"/>
              <w:rPr>
                <w:rFonts w:eastAsia="MS Mincho" w:cstheme="minorHAnsi"/>
                <w:i/>
                <w:iCs/>
                <w:sz w:val="20"/>
                <w:szCs w:val="20"/>
              </w:rPr>
            </w:pPr>
            <w:r w:rsidRPr="009D51CB">
              <w:rPr>
                <w:rFonts w:ascii="Calibri" w:eastAsia="Calibri" w:hAnsi="Calibri" w:cs="Calibri"/>
                <w:i/>
                <w:iCs/>
                <w:sz w:val="20"/>
                <w:szCs w:val="20"/>
              </w:rPr>
              <w:t xml:space="preserve">MPTF-UN </w:t>
            </w:r>
            <w:r w:rsidRPr="009D51CB">
              <w:rPr>
                <w:rFonts w:ascii="Calibri" w:eastAsia="Calibri" w:hAnsi="Calibri" w:cs="Calibri"/>
                <w:i/>
                <w:iCs/>
                <w:sz w:val="20"/>
                <w:szCs w:val="20"/>
              </w:rPr>
              <w:lastRenderedPageBreak/>
              <w:t xml:space="preserve">COVID-19 Response </w:t>
            </w:r>
            <w:proofErr w:type="spellStart"/>
            <w:r w:rsidRPr="009D51CB">
              <w:rPr>
                <w:rFonts w:ascii="Calibri" w:eastAsia="Calibri" w:hAnsi="Calibri" w:cs="Calibri"/>
                <w:i/>
                <w:iCs/>
                <w:sz w:val="20"/>
                <w:szCs w:val="20"/>
              </w:rPr>
              <w:t>Rcvy</w:t>
            </w:r>
            <w:proofErr w:type="spellEnd"/>
          </w:p>
        </w:tc>
        <w:tc>
          <w:tcPr>
            <w:tcW w:w="838" w:type="dxa"/>
            <w:tcBorders>
              <w:top w:val="dashSmallGap" w:sz="4" w:space="0" w:color="000000" w:themeColor="text1"/>
            </w:tcBorders>
          </w:tcPr>
          <w:p w14:paraId="184103A4" w14:textId="77777777" w:rsidR="0009132A" w:rsidRPr="00F64196" w:rsidRDefault="0009132A" w:rsidP="00D81CAB">
            <w:pPr>
              <w:spacing w:after="0" w:line="240" w:lineRule="auto"/>
              <w:rPr>
                <w:rFonts w:eastAsia="MS Mincho" w:cstheme="minorHAnsi"/>
                <w:i/>
                <w:iCs/>
                <w:sz w:val="20"/>
                <w:szCs w:val="20"/>
              </w:rPr>
            </w:pPr>
            <w:r w:rsidRPr="00F64196">
              <w:rPr>
                <w:rFonts w:eastAsia="MS Mincho" w:cstheme="minorHAnsi"/>
                <w:i/>
                <w:iCs/>
                <w:sz w:val="20"/>
                <w:szCs w:val="20"/>
              </w:rPr>
              <w:lastRenderedPageBreak/>
              <w:t>Non</w:t>
            </w:r>
          </w:p>
          <w:p w14:paraId="17FEAD68" w14:textId="11357549" w:rsidR="00DC5391" w:rsidRPr="00F64196" w:rsidRDefault="0009132A" w:rsidP="00D81CAB">
            <w:pPr>
              <w:spacing w:after="0" w:line="240" w:lineRule="auto"/>
              <w:rPr>
                <w:rFonts w:eastAsia="MS Mincho" w:cstheme="minorHAnsi"/>
                <w:i/>
                <w:iCs/>
                <w:sz w:val="20"/>
                <w:szCs w:val="20"/>
              </w:rPr>
            </w:pPr>
            <w:r w:rsidRPr="00F64196">
              <w:rPr>
                <w:rFonts w:eastAsia="MS Mincho" w:cstheme="minorHAnsi"/>
                <w:i/>
                <w:iCs/>
                <w:sz w:val="20"/>
                <w:szCs w:val="20"/>
              </w:rPr>
              <w:t>core</w:t>
            </w:r>
          </w:p>
        </w:tc>
        <w:tc>
          <w:tcPr>
            <w:tcW w:w="917" w:type="dxa"/>
            <w:tcBorders>
              <w:top w:val="dashSmallGap" w:sz="4" w:space="0" w:color="000000" w:themeColor="text1"/>
            </w:tcBorders>
          </w:tcPr>
          <w:p w14:paraId="204F39A3" w14:textId="64492CE3" w:rsidR="00DC5391" w:rsidRPr="00F64196" w:rsidRDefault="0009132A" w:rsidP="00D81CAB">
            <w:pPr>
              <w:spacing w:after="0" w:line="240" w:lineRule="auto"/>
              <w:rPr>
                <w:rFonts w:eastAsia="MS Mincho" w:cstheme="minorHAnsi"/>
                <w:i/>
                <w:iCs/>
                <w:sz w:val="20"/>
                <w:szCs w:val="20"/>
              </w:rPr>
            </w:pPr>
            <w:r w:rsidRPr="00F64196">
              <w:rPr>
                <w:rFonts w:eastAsia="MS Mincho" w:cstheme="minorHAnsi"/>
                <w:i/>
                <w:iCs/>
                <w:sz w:val="20"/>
                <w:szCs w:val="20"/>
              </w:rPr>
              <w:t xml:space="preserve">USD </w:t>
            </w:r>
            <w:r>
              <w:rPr>
                <w:rFonts w:eastAsia="MS Mincho" w:cstheme="minorHAnsi"/>
                <w:i/>
                <w:iCs/>
                <w:sz w:val="20"/>
                <w:szCs w:val="20"/>
              </w:rPr>
              <w:t>10</w:t>
            </w:r>
            <w:r w:rsidRPr="00F64196">
              <w:rPr>
                <w:rFonts w:eastAsia="MS Mincho" w:cstheme="minorHAnsi"/>
                <w:i/>
                <w:iCs/>
                <w:sz w:val="20"/>
                <w:szCs w:val="20"/>
              </w:rPr>
              <w:t>000</w:t>
            </w:r>
          </w:p>
        </w:tc>
      </w:tr>
      <w:tr w:rsidR="00DC5391" w:rsidRPr="00F64196" w14:paraId="78935D52" w14:textId="77777777" w:rsidTr="00D81CAB">
        <w:trPr>
          <w:trHeight w:val="70"/>
        </w:trPr>
        <w:tc>
          <w:tcPr>
            <w:tcW w:w="1503" w:type="dxa"/>
            <w:tcBorders>
              <w:top w:val="dashSmallGap" w:sz="4" w:space="0" w:color="000000" w:themeColor="text1"/>
            </w:tcBorders>
          </w:tcPr>
          <w:p w14:paraId="5776D37F" w14:textId="77777777" w:rsidR="00DC5391" w:rsidRPr="00F64196" w:rsidRDefault="00DC5391" w:rsidP="00D81CAB">
            <w:pPr>
              <w:spacing w:after="0" w:line="240" w:lineRule="auto"/>
              <w:rPr>
                <w:rFonts w:eastAsia="MS Mincho" w:cstheme="minorHAnsi"/>
                <w:i/>
                <w:iCs/>
                <w:sz w:val="20"/>
                <w:szCs w:val="20"/>
              </w:rPr>
            </w:pPr>
            <w:r w:rsidRPr="00F64196">
              <w:rPr>
                <w:rFonts w:eastAsia="MS Mincho" w:cstheme="minorHAnsi"/>
                <w:i/>
                <w:iCs/>
                <w:sz w:val="20"/>
                <w:szCs w:val="20"/>
              </w:rPr>
              <w:t>Tool of Gender Fiscal Stimulus Package in Argentina</w:t>
            </w:r>
          </w:p>
        </w:tc>
        <w:tc>
          <w:tcPr>
            <w:tcW w:w="1220" w:type="dxa"/>
            <w:tcBorders>
              <w:top w:val="dashSmallGap" w:sz="4" w:space="0" w:color="000000" w:themeColor="text1"/>
            </w:tcBorders>
            <w:shd w:val="clear" w:color="auto" w:fill="FFFFFF" w:themeFill="background1"/>
          </w:tcPr>
          <w:p w14:paraId="049C9186" w14:textId="77777777" w:rsidR="00DC5391" w:rsidRPr="00F64196" w:rsidRDefault="00DC5391" w:rsidP="00D81CAB">
            <w:pPr>
              <w:spacing w:after="0" w:line="240" w:lineRule="auto"/>
              <w:rPr>
                <w:rFonts w:eastAsia="MS Mincho" w:cstheme="minorHAnsi"/>
                <w:i/>
                <w:iCs/>
                <w:sz w:val="20"/>
                <w:szCs w:val="20"/>
              </w:rPr>
            </w:pPr>
            <w:r w:rsidRPr="00F64196">
              <w:rPr>
                <w:rFonts w:eastAsia="MS Mincho" w:cstheme="minorHAnsi"/>
                <w:i/>
                <w:iCs/>
                <w:sz w:val="20"/>
                <w:szCs w:val="20"/>
              </w:rPr>
              <w:t>Impact 2</w:t>
            </w:r>
          </w:p>
          <w:p w14:paraId="058761C1" w14:textId="77777777" w:rsidR="00DC5391" w:rsidRPr="00F64196" w:rsidRDefault="00DC5391" w:rsidP="00D81CAB">
            <w:pPr>
              <w:spacing w:after="0" w:line="240" w:lineRule="auto"/>
              <w:rPr>
                <w:rFonts w:eastAsia="MS Mincho" w:cstheme="minorHAnsi"/>
                <w:i/>
                <w:iCs/>
                <w:sz w:val="20"/>
                <w:szCs w:val="20"/>
              </w:rPr>
            </w:pPr>
            <w:r w:rsidRPr="00F64196">
              <w:rPr>
                <w:rFonts w:eastAsia="MS Mincho" w:cstheme="minorHAnsi"/>
                <w:i/>
                <w:iCs/>
                <w:sz w:val="20"/>
                <w:szCs w:val="20"/>
              </w:rPr>
              <w:t>Outcome 2.2.</w:t>
            </w:r>
          </w:p>
          <w:p w14:paraId="35BDD2B3" w14:textId="77777777" w:rsidR="00DC5391" w:rsidRPr="00F64196" w:rsidRDefault="00DC5391" w:rsidP="00D81CAB">
            <w:pPr>
              <w:spacing w:after="0" w:line="240" w:lineRule="auto"/>
              <w:rPr>
                <w:rFonts w:eastAsia="MS Mincho" w:cstheme="minorHAnsi"/>
                <w:i/>
                <w:iCs/>
                <w:sz w:val="20"/>
                <w:szCs w:val="20"/>
              </w:rPr>
            </w:pPr>
          </w:p>
          <w:p w14:paraId="4E48EF99" w14:textId="77777777" w:rsidR="00DC5391" w:rsidRPr="00F64196" w:rsidRDefault="00DC5391" w:rsidP="00D81CAB">
            <w:pPr>
              <w:spacing w:after="0" w:line="240" w:lineRule="auto"/>
              <w:rPr>
                <w:rFonts w:eastAsia="MS Mincho" w:cstheme="minorHAnsi"/>
                <w:i/>
                <w:iCs/>
                <w:sz w:val="20"/>
                <w:szCs w:val="20"/>
              </w:rPr>
            </w:pPr>
          </w:p>
        </w:tc>
        <w:tc>
          <w:tcPr>
            <w:tcW w:w="1357" w:type="dxa"/>
            <w:tcBorders>
              <w:top w:val="dashSmallGap" w:sz="4" w:space="0" w:color="000000" w:themeColor="text1"/>
            </w:tcBorders>
            <w:shd w:val="clear" w:color="auto" w:fill="FFFFFF" w:themeFill="background1"/>
          </w:tcPr>
          <w:p w14:paraId="5F1CA0DD" w14:textId="77777777" w:rsidR="00DC5391" w:rsidRPr="00F64196" w:rsidRDefault="00DC5391" w:rsidP="00D81CAB">
            <w:pPr>
              <w:spacing w:after="0" w:line="240" w:lineRule="auto"/>
              <w:rPr>
                <w:rFonts w:eastAsia="MS Mincho" w:cstheme="minorHAnsi"/>
                <w:i/>
                <w:iCs/>
                <w:sz w:val="20"/>
                <w:szCs w:val="20"/>
              </w:rPr>
            </w:pPr>
            <w:r w:rsidRPr="00F64196">
              <w:rPr>
                <w:rFonts w:eastAsia="MS Mincho" w:cstheme="minorHAnsi"/>
                <w:i/>
                <w:iCs/>
                <w:sz w:val="20"/>
                <w:szCs w:val="20"/>
              </w:rPr>
              <w:t xml:space="preserve">Argentina </w:t>
            </w:r>
          </w:p>
          <w:p w14:paraId="685427C8" w14:textId="77777777" w:rsidR="00DC5391" w:rsidRPr="00F64196" w:rsidRDefault="00DC5391" w:rsidP="00D81CAB">
            <w:pPr>
              <w:spacing w:after="0" w:line="240" w:lineRule="auto"/>
              <w:rPr>
                <w:rFonts w:eastAsia="MS Mincho" w:cstheme="minorHAnsi"/>
                <w:i/>
                <w:iCs/>
                <w:sz w:val="20"/>
                <w:szCs w:val="20"/>
              </w:rPr>
            </w:pPr>
            <w:r w:rsidRPr="00F64196">
              <w:rPr>
                <w:rFonts w:eastAsia="MS Mincho" w:cstheme="minorHAnsi"/>
                <w:i/>
                <w:iCs/>
                <w:sz w:val="20"/>
                <w:szCs w:val="20"/>
              </w:rPr>
              <w:t>AWP Output</w:t>
            </w:r>
          </w:p>
          <w:p w14:paraId="7F871A44" w14:textId="77777777" w:rsidR="00DC5391" w:rsidRPr="00F64196" w:rsidRDefault="00DC5391" w:rsidP="00D81CAB">
            <w:pPr>
              <w:spacing w:after="0" w:line="240" w:lineRule="auto"/>
              <w:rPr>
                <w:rFonts w:eastAsia="MS Mincho" w:cstheme="minorHAnsi"/>
                <w:i/>
                <w:iCs/>
                <w:sz w:val="20"/>
                <w:szCs w:val="20"/>
              </w:rPr>
            </w:pPr>
            <w:r>
              <w:rPr>
                <w:rFonts w:eastAsia="MS Mincho" w:cstheme="minorHAnsi"/>
                <w:i/>
                <w:iCs/>
                <w:sz w:val="20"/>
                <w:szCs w:val="20"/>
              </w:rPr>
              <w:t>2.2.1.</w:t>
            </w:r>
          </w:p>
          <w:p w14:paraId="7D079125" w14:textId="77777777" w:rsidR="00DC5391" w:rsidRPr="00F64196" w:rsidRDefault="00DC5391" w:rsidP="00D81CAB">
            <w:pPr>
              <w:spacing w:after="0" w:line="240" w:lineRule="auto"/>
              <w:rPr>
                <w:rFonts w:eastAsia="MS Mincho" w:cstheme="minorHAnsi"/>
                <w:i/>
                <w:iCs/>
                <w:sz w:val="20"/>
                <w:szCs w:val="20"/>
              </w:rPr>
            </w:pPr>
          </w:p>
        </w:tc>
        <w:tc>
          <w:tcPr>
            <w:tcW w:w="1493" w:type="dxa"/>
            <w:tcBorders>
              <w:top w:val="dashSmallGap" w:sz="4" w:space="0" w:color="000000" w:themeColor="text1"/>
            </w:tcBorders>
            <w:shd w:val="clear" w:color="auto" w:fill="FFFFFF" w:themeFill="background1"/>
          </w:tcPr>
          <w:p w14:paraId="26582EC1" w14:textId="77777777" w:rsidR="00DC5391" w:rsidRDefault="00DC5391" w:rsidP="00D81CAB">
            <w:pPr>
              <w:spacing w:after="0" w:line="240" w:lineRule="auto"/>
              <w:rPr>
                <w:rFonts w:eastAsia="MS Mincho" w:cstheme="minorHAnsi"/>
                <w:i/>
                <w:iCs/>
                <w:sz w:val="20"/>
                <w:szCs w:val="20"/>
              </w:rPr>
            </w:pPr>
            <w:r>
              <w:rPr>
                <w:rFonts w:eastAsia="MS Mincho" w:cstheme="minorHAnsi"/>
                <w:i/>
                <w:iCs/>
                <w:sz w:val="20"/>
                <w:szCs w:val="20"/>
              </w:rPr>
              <w:t>O.4.a</w:t>
            </w:r>
          </w:p>
          <w:p w14:paraId="200674C3" w14:textId="77777777" w:rsidR="00DC5391" w:rsidRPr="00F64196" w:rsidRDefault="00DC5391" w:rsidP="00D81CAB">
            <w:pPr>
              <w:spacing w:after="0" w:line="240" w:lineRule="auto"/>
              <w:rPr>
                <w:rFonts w:eastAsia="MS Mincho" w:cstheme="minorHAnsi"/>
                <w:i/>
                <w:iCs/>
                <w:sz w:val="20"/>
                <w:szCs w:val="20"/>
              </w:rPr>
            </w:pPr>
            <w:r>
              <w:rPr>
                <w:rFonts w:eastAsia="MS Mincho" w:cstheme="minorHAnsi"/>
                <w:i/>
                <w:iCs/>
                <w:sz w:val="20"/>
                <w:szCs w:val="20"/>
              </w:rPr>
              <w:t>O.7.c</w:t>
            </w:r>
          </w:p>
        </w:tc>
        <w:tc>
          <w:tcPr>
            <w:tcW w:w="1231" w:type="dxa"/>
            <w:tcBorders>
              <w:top w:val="dashSmallGap" w:sz="4" w:space="0" w:color="000000" w:themeColor="text1"/>
            </w:tcBorders>
            <w:shd w:val="clear" w:color="auto" w:fill="FFFFFF" w:themeFill="background1"/>
          </w:tcPr>
          <w:p w14:paraId="32BA1DBB" w14:textId="77777777" w:rsidR="00DC5391" w:rsidRPr="00F64196" w:rsidRDefault="00DC5391" w:rsidP="00D81CAB">
            <w:pPr>
              <w:spacing w:after="0" w:line="240" w:lineRule="auto"/>
              <w:rPr>
                <w:rFonts w:eastAsia="MS Mincho" w:cstheme="minorHAnsi"/>
                <w:i/>
                <w:iCs/>
                <w:sz w:val="20"/>
                <w:szCs w:val="20"/>
              </w:rPr>
            </w:pPr>
            <w:r w:rsidRPr="00F64196">
              <w:rPr>
                <w:rFonts w:eastAsia="MS Mincho" w:cstheme="minorHAnsi"/>
                <w:i/>
                <w:iCs/>
                <w:sz w:val="20"/>
                <w:szCs w:val="20"/>
              </w:rPr>
              <w:t>Y</w:t>
            </w:r>
          </w:p>
        </w:tc>
        <w:tc>
          <w:tcPr>
            <w:tcW w:w="1213" w:type="dxa"/>
            <w:tcBorders>
              <w:top w:val="dashSmallGap" w:sz="4" w:space="0" w:color="000000" w:themeColor="text1"/>
            </w:tcBorders>
            <w:shd w:val="clear" w:color="auto" w:fill="FFFFFF" w:themeFill="background1"/>
          </w:tcPr>
          <w:p w14:paraId="29134DF3" w14:textId="77777777" w:rsidR="00DC5391" w:rsidRPr="00F64196" w:rsidRDefault="00DC5391" w:rsidP="00D81CAB">
            <w:pPr>
              <w:spacing w:after="0" w:line="240" w:lineRule="auto"/>
              <w:rPr>
                <w:rFonts w:eastAsia="MS Mincho" w:cstheme="minorHAnsi"/>
                <w:i/>
                <w:iCs/>
                <w:sz w:val="20"/>
                <w:szCs w:val="20"/>
              </w:rPr>
            </w:pPr>
            <w:r w:rsidRPr="00F64196">
              <w:rPr>
                <w:rFonts w:eastAsia="MS Mincho" w:cstheme="minorHAnsi"/>
                <w:i/>
                <w:iCs/>
                <w:sz w:val="20"/>
                <w:szCs w:val="20"/>
              </w:rPr>
              <w:t>Argentina</w:t>
            </w:r>
          </w:p>
          <w:p w14:paraId="64A233E6" w14:textId="77777777" w:rsidR="00DC5391" w:rsidRPr="00F64196" w:rsidRDefault="00DC5391" w:rsidP="00D81CAB">
            <w:pPr>
              <w:spacing w:after="0" w:line="240" w:lineRule="auto"/>
              <w:rPr>
                <w:rFonts w:eastAsia="MS Mincho" w:cstheme="minorHAnsi"/>
                <w:i/>
                <w:iCs/>
                <w:sz w:val="20"/>
                <w:szCs w:val="20"/>
              </w:rPr>
            </w:pPr>
            <w:proofErr w:type="spellStart"/>
            <w:r w:rsidRPr="00F64196">
              <w:rPr>
                <w:rFonts w:eastAsia="MS Mincho" w:cstheme="minorHAnsi"/>
                <w:i/>
                <w:iCs/>
                <w:sz w:val="20"/>
                <w:szCs w:val="20"/>
              </w:rPr>
              <w:t>Gimena</w:t>
            </w:r>
            <w:proofErr w:type="spellEnd"/>
            <w:r w:rsidRPr="00F64196">
              <w:rPr>
                <w:rFonts w:eastAsia="MS Mincho" w:cstheme="minorHAnsi"/>
                <w:i/>
                <w:iCs/>
                <w:sz w:val="20"/>
                <w:szCs w:val="20"/>
              </w:rPr>
              <w:t xml:space="preserve"> de León</w:t>
            </w:r>
          </w:p>
        </w:tc>
        <w:tc>
          <w:tcPr>
            <w:tcW w:w="1360" w:type="dxa"/>
            <w:tcBorders>
              <w:top w:val="dashSmallGap" w:sz="4" w:space="0" w:color="000000" w:themeColor="text1"/>
            </w:tcBorders>
            <w:shd w:val="clear" w:color="auto" w:fill="FFFFFF" w:themeFill="background1"/>
          </w:tcPr>
          <w:p w14:paraId="3DADE97A" w14:textId="77777777" w:rsidR="00DC5391" w:rsidRPr="00F64196" w:rsidRDefault="00DC5391" w:rsidP="00D81CAB">
            <w:pPr>
              <w:spacing w:after="0" w:line="240" w:lineRule="auto"/>
              <w:rPr>
                <w:rFonts w:eastAsia="MS Mincho" w:cstheme="minorHAnsi"/>
                <w:i/>
                <w:iCs/>
                <w:sz w:val="20"/>
                <w:szCs w:val="20"/>
              </w:rPr>
            </w:pPr>
            <w:r w:rsidRPr="00F64196">
              <w:rPr>
                <w:rFonts w:eastAsia="MS Mincho" w:cstheme="minorHAnsi"/>
                <w:i/>
                <w:iCs/>
                <w:sz w:val="20"/>
                <w:szCs w:val="20"/>
              </w:rPr>
              <w:t>CIEPP</w:t>
            </w:r>
          </w:p>
        </w:tc>
        <w:tc>
          <w:tcPr>
            <w:tcW w:w="1223" w:type="dxa"/>
            <w:tcBorders>
              <w:top w:val="dashSmallGap" w:sz="4" w:space="0" w:color="000000" w:themeColor="text1"/>
            </w:tcBorders>
            <w:shd w:val="clear" w:color="auto" w:fill="FFFFFF" w:themeFill="background1"/>
          </w:tcPr>
          <w:p w14:paraId="53E2CEE0" w14:textId="77777777" w:rsidR="00DC5391" w:rsidRPr="00F64196" w:rsidRDefault="00DC5391" w:rsidP="00D81CAB">
            <w:pPr>
              <w:spacing w:after="0" w:line="240" w:lineRule="auto"/>
              <w:rPr>
                <w:rFonts w:eastAsia="MS Mincho" w:cstheme="minorHAnsi"/>
                <w:i/>
                <w:iCs/>
                <w:sz w:val="20"/>
                <w:szCs w:val="20"/>
              </w:rPr>
            </w:pPr>
            <w:r w:rsidRPr="00F64196">
              <w:rPr>
                <w:rFonts w:eastAsia="MS Mincho" w:cstheme="minorHAnsi"/>
                <w:i/>
                <w:iCs/>
                <w:sz w:val="20"/>
                <w:szCs w:val="20"/>
              </w:rPr>
              <w:t>10/21-04/22</w:t>
            </w:r>
          </w:p>
        </w:tc>
        <w:tc>
          <w:tcPr>
            <w:tcW w:w="980" w:type="dxa"/>
            <w:tcBorders>
              <w:top w:val="dashSmallGap" w:sz="4" w:space="0" w:color="000000" w:themeColor="text1"/>
            </w:tcBorders>
          </w:tcPr>
          <w:p w14:paraId="3F27543F" w14:textId="77777777" w:rsidR="00DC5391" w:rsidRPr="00F64196" w:rsidRDefault="00DC5391" w:rsidP="00D81CAB">
            <w:pPr>
              <w:spacing w:after="0" w:line="240" w:lineRule="auto"/>
              <w:rPr>
                <w:rFonts w:eastAsia="MS Mincho" w:cstheme="minorHAnsi"/>
                <w:i/>
                <w:iCs/>
                <w:sz w:val="20"/>
                <w:szCs w:val="20"/>
              </w:rPr>
            </w:pPr>
            <w:r>
              <w:rPr>
                <w:rFonts w:eastAsia="MS Mincho" w:cstheme="minorHAnsi"/>
                <w:i/>
                <w:iCs/>
                <w:sz w:val="20"/>
                <w:szCs w:val="20"/>
              </w:rPr>
              <w:t>OSF</w:t>
            </w:r>
          </w:p>
        </w:tc>
        <w:tc>
          <w:tcPr>
            <w:tcW w:w="838" w:type="dxa"/>
            <w:tcBorders>
              <w:top w:val="dashSmallGap" w:sz="4" w:space="0" w:color="000000" w:themeColor="text1"/>
            </w:tcBorders>
          </w:tcPr>
          <w:p w14:paraId="62D7CBCD" w14:textId="77777777" w:rsidR="00DC5391" w:rsidRPr="00F64196" w:rsidRDefault="00DC5391" w:rsidP="00D81CAB">
            <w:pPr>
              <w:spacing w:after="0" w:line="240" w:lineRule="auto"/>
              <w:rPr>
                <w:rFonts w:eastAsia="MS Mincho" w:cstheme="minorHAnsi"/>
                <w:i/>
                <w:iCs/>
                <w:sz w:val="20"/>
                <w:szCs w:val="20"/>
              </w:rPr>
            </w:pPr>
            <w:r w:rsidRPr="00F64196">
              <w:rPr>
                <w:rFonts w:eastAsia="MS Mincho" w:cstheme="minorHAnsi"/>
                <w:i/>
                <w:iCs/>
                <w:sz w:val="20"/>
                <w:szCs w:val="20"/>
              </w:rPr>
              <w:t>Non</w:t>
            </w:r>
          </w:p>
          <w:p w14:paraId="0BB26C4A" w14:textId="77777777" w:rsidR="00DC5391" w:rsidRPr="00F64196" w:rsidRDefault="00DC5391" w:rsidP="00D81CAB">
            <w:pPr>
              <w:spacing w:after="0" w:line="240" w:lineRule="auto"/>
              <w:rPr>
                <w:rFonts w:eastAsia="MS Mincho" w:cstheme="minorHAnsi"/>
                <w:i/>
                <w:iCs/>
                <w:sz w:val="20"/>
                <w:szCs w:val="20"/>
              </w:rPr>
            </w:pPr>
            <w:r w:rsidRPr="00F64196">
              <w:rPr>
                <w:rFonts w:eastAsia="MS Mincho" w:cstheme="minorHAnsi"/>
                <w:i/>
                <w:iCs/>
                <w:sz w:val="20"/>
                <w:szCs w:val="20"/>
              </w:rPr>
              <w:t>core</w:t>
            </w:r>
          </w:p>
        </w:tc>
        <w:tc>
          <w:tcPr>
            <w:tcW w:w="917" w:type="dxa"/>
            <w:tcBorders>
              <w:top w:val="dashSmallGap" w:sz="4" w:space="0" w:color="000000" w:themeColor="text1"/>
            </w:tcBorders>
          </w:tcPr>
          <w:p w14:paraId="56F10D2D" w14:textId="77777777" w:rsidR="00DC5391" w:rsidRPr="00F64196" w:rsidRDefault="00DC5391" w:rsidP="00D81CAB">
            <w:pPr>
              <w:spacing w:after="0" w:line="240" w:lineRule="auto"/>
              <w:rPr>
                <w:rFonts w:eastAsia="MS Mincho" w:cstheme="minorHAnsi"/>
                <w:i/>
                <w:iCs/>
                <w:sz w:val="20"/>
                <w:szCs w:val="20"/>
              </w:rPr>
            </w:pPr>
            <w:r w:rsidRPr="00F64196">
              <w:rPr>
                <w:rFonts w:eastAsia="MS Mincho" w:cstheme="minorHAnsi"/>
                <w:i/>
                <w:iCs/>
                <w:sz w:val="20"/>
                <w:szCs w:val="20"/>
              </w:rPr>
              <w:t>USD 20000</w:t>
            </w:r>
          </w:p>
        </w:tc>
      </w:tr>
      <w:tr w:rsidR="00DC5391" w:rsidRPr="00F64196" w14:paraId="5422D5F4" w14:textId="77777777" w:rsidTr="00D81CAB">
        <w:trPr>
          <w:trHeight w:val="70"/>
        </w:trPr>
        <w:tc>
          <w:tcPr>
            <w:tcW w:w="1503" w:type="dxa"/>
            <w:tcBorders>
              <w:top w:val="dashSmallGap" w:sz="4" w:space="0" w:color="000000" w:themeColor="text1"/>
            </w:tcBorders>
          </w:tcPr>
          <w:p w14:paraId="7100F108" w14:textId="77777777" w:rsidR="00DC5391" w:rsidRPr="00F64196" w:rsidRDefault="00DC5391" w:rsidP="00D81CAB">
            <w:pPr>
              <w:spacing w:after="0" w:line="240" w:lineRule="auto"/>
              <w:rPr>
                <w:rFonts w:eastAsia="MS Mincho" w:cstheme="minorHAnsi"/>
                <w:i/>
                <w:iCs/>
                <w:sz w:val="20"/>
                <w:szCs w:val="20"/>
              </w:rPr>
            </w:pPr>
          </w:p>
        </w:tc>
        <w:tc>
          <w:tcPr>
            <w:tcW w:w="1220" w:type="dxa"/>
            <w:tcBorders>
              <w:top w:val="dashSmallGap" w:sz="4" w:space="0" w:color="000000" w:themeColor="text1"/>
            </w:tcBorders>
            <w:shd w:val="clear" w:color="auto" w:fill="FFFFFF" w:themeFill="background1"/>
          </w:tcPr>
          <w:p w14:paraId="4C2BC3EE" w14:textId="77777777" w:rsidR="00DC5391" w:rsidRPr="00F64196" w:rsidRDefault="00DC5391" w:rsidP="00D81CAB">
            <w:pPr>
              <w:spacing w:after="0" w:line="240" w:lineRule="auto"/>
              <w:rPr>
                <w:rFonts w:eastAsia="MS Mincho" w:cstheme="minorHAnsi"/>
                <w:i/>
                <w:iCs/>
                <w:sz w:val="20"/>
                <w:szCs w:val="20"/>
              </w:rPr>
            </w:pPr>
          </w:p>
        </w:tc>
        <w:tc>
          <w:tcPr>
            <w:tcW w:w="1357" w:type="dxa"/>
            <w:tcBorders>
              <w:top w:val="dashSmallGap" w:sz="4" w:space="0" w:color="000000" w:themeColor="text1"/>
            </w:tcBorders>
            <w:shd w:val="clear" w:color="auto" w:fill="FFFFFF" w:themeFill="background1"/>
          </w:tcPr>
          <w:p w14:paraId="46085D66" w14:textId="77777777" w:rsidR="00DC5391" w:rsidRPr="00F64196" w:rsidRDefault="00DC5391" w:rsidP="00D81CAB">
            <w:pPr>
              <w:spacing w:after="0" w:line="240" w:lineRule="auto"/>
              <w:rPr>
                <w:rFonts w:eastAsia="MS Mincho" w:cstheme="minorHAnsi"/>
                <w:i/>
                <w:iCs/>
                <w:sz w:val="20"/>
                <w:szCs w:val="20"/>
              </w:rPr>
            </w:pPr>
          </w:p>
        </w:tc>
        <w:tc>
          <w:tcPr>
            <w:tcW w:w="1493" w:type="dxa"/>
            <w:tcBorders>
              <w:top w:val="dashSmallGap" w:sz="4" w:space="0" w:color="000000" w:themeColor="text1"/>
            </w:tcBorders>
            <w:shd w:val="clear" w:color="auto" w:fill="FFFFFF" w:themeFill="background1"/>
          </w:tcPr>
          <w:p w14:paraId="49F3E706" w14:textId="77777777" w:rsidR="00DC5391" w:rsidRDefault="00DC5391" w:rsidP="00D81CAB">
            <w:pPr>
              <w:spacing w:after="0" w:line="240" w:lineRule="auto"/>
              <w:rPr>
                <w:rFonts w:eastAsia="MS Mincho" w:cstheme="minorHAnsi"/>
                <w:i/>
                <w:iCs/>
                <w:sz w:val="20"/>
                <w:szCs w:val="20"/>
              </w:rPr>
            </w:pPr>
          </w:p>
        </w:tc>
        <w:tc>
          <w:tcPr>
            <w:tcW w:w="1231" w:type="dxa"/>
            <w:tcBorders>
              <w:top w:val="dashSmallGap" w:sz="4" w:space="0" w:color="000000" w:themeColor="text1"/>
            </w:tcBorders>
            <w:shd w:val="clear" w:color="auto" w:fill="FFFFFF" w:themeFill="background1"/>
          </w:tcPr>
          <w:p w14:paraId="2CF2AA45" w14:textId="77777777" w:rsidR="00DC5391" w:rsidRPr="00F64196" w:rsidRDefault="00DC5391" w:rsidP="00D81CAB">
            <w:pPr>
              <w:spacing w:after="0" w:line="240" w:lineRule="auto"/>
              <w:rPr>
                <w:rFonts w:eastAsia="MS Mincho" w:cstheme="minorHAnsi"/>
                <w:i/>
                <w:iCs/>
                <w:sz w:val="20"/>
                <w:szCs w:val="20"/>
              </w:rPr>
            </w:pPr>
          </w:p>
        </w:tc>
        <w:tc>
          <w:tcPr>
            <w:tcW w:w="1213" w:type="dxa"/>
            <w:tcBorders>
              <w:top w:val="dashSmallGap" w:sz="4" w:space="0" w:color="000000" w:themeColor="text1"/>
            </w:tcBorders>
            <w:shd w:val="clear" w:color="auto" w:fill="FFFFFF" w:themeFill="background1"/>
          </w:tcPr>
          <w:p w14:paraId="747AF1C7" w14:textId="77777777" w:rsidR="00DC5391" w:rsidRPr="00F64196" w:rsidRDefault="00DC5391" w:rsidP="00D81CAB">
            <w:pPr>
              <w:spacing w:after="0" w:line="240" w:lineRule="auto"/>
              <w:rPr>
                <w:rFonts w:eastAsia="MS Mincho" w:cstheme="minorHAnsi"/>
                <w:i/>
                <w:iCs/>
                <w:sz w:val="20"/>
                <w:szCs w:val="20"/>
              </w:rPr>
            </w:pPr>
          </w:p>
        </w:tc>
        <w:tc>
          <w:tcPr>
            <w:tcW w:w="1360" w:type="dxa"/>
            <w:tcBorders>
              <w:top w:val="dashSmallGap" w:sz="4" w:space="0" w:color="000000" w:themeColor="text1"/>
            </w:tcBorders>
            <w:shd w:val="clear" w:color="auto" w:fill="FFFFFF" w:themeFill="background1"/>
          </w:tcPr>
          <w:p w14:paraId="2B9A61E5" w14:textId="77777777" w:rsidR="00DC5391" w:rsidRPr="00F64196" w:rsidRDefault="00DC5391" w:rsidP="00D81CAB">
            <w:pPr>
              <w:spacing w:after="0" w:line="240" w:lineRule="auto"/>
              <w:rPr>
                <w:rFonts w:eastAsia="MS Mincho" w:cstheme="minorHAnsi"/>
                <w:i/>
                <w:iCs/>
                <w:sz w:val="20"/>
                <w:szCs w:val="20"/>
              </w:rPr>
            </w:pPr>
          </w:p>
        </w:tc>
        <w:tc>
          <w:tcPr>
            <w:tcW w:w="1223" w:type="dxa"/>
            <w:tcBorders>
              <w:top w:val="dashSmallGap" w:sz="4" w:space="0" w:color="000000" w:themeColor="text1"/>
            </w:tcBorders>
            <w:shd w:val="clear" w:color="auto" w:fill="FFFFFF" w:themeFill="background1"/>
          </w:tcPr>
          <w:p w14:paraId="5CAA58BE" w14:textId="77777777" w:rsidR="00DC5391" w:rsidRPr="00F64196" w:rsidRDefault="00DC5391" w:rsidP="00D81CAB">
            <w:pPr>
              <w:spacing w:after="0" w:line="240" w:lineRule="auto"/>
              <w:rPr>
                <w:rFonts w:eastAsia="MS Mincho" w:cstheme="minorHAnsi"/>
                <w:i/>
                <w:iCs/>
                <w:sz w:val="20"/>
                <w:szCs w:val="20"/>
              </w:rPr>
            </w:pPr>
          </w:p>
        </w:tc>
        <w:tc>
          <w:tcPr>
            <w:tcW w:w="980" w:type="dxa"/>
            <w:tcBorders>
              <w:top w:val="dashSmallGap" w:sz="4" w:space="0" w:color="000000" w:themeColor="text1"/>
            </w:tcBorders>
          </w:tcPr>
          <w:p w14:paraId="0E1B66F7" w14:textId="77777777" w:rsidR="00DC5391" w:rsidRDefault="00DC5391" w:rsidP="00D81CAB">
            <w:pPr>
              <w:spacing w:after="0" w:line="240" w:lineRule="auto"/>
              <w:rPr>
                <w:rFonts w:eastAsia="MS Mincho" w:cstheme="minorHAnsi"/>
                <w:i/>
                <w:iCs/>
                <w:sz w:val="20"/>
                <w:szCs w:val="20"/>
              </w:rPr>
            </w:pPr>
          </w:p>
        </w:tc>
        <w:tc>
          <w:tcPr>
            <w:tcW w:w="838" w:type="dxa"/>
            <w:tcBorders>
              <w:top w:val="dashSmallGap" w:sz="4" w:space="0" w:color="000000" w:themeColor="text1"/>
            </w:tcBorders>
          </w:tcPr>
          <w:p w14:paraId="4C49C176" w14:textId="77777777" w:rsidR="00DC5391" w:rsidRPr="00F64196" w:rsidRDefault="00DC5391" w:rsidP="00D81CAB">
            <w:pPr>
              <w:spacing w:after="0" w:line="240" w:lineRule="auto"/>
              <w:rPr>
                <w:rFonts w:eastAsia="MS Mincho" w:cstheme="minorHAnsi"/>
                <w:i/>
                <w:iCs/>
                <w:sz w:val="20"/>
                <w:szCs w:val="20"/>
              </w:rPr>
            </w:pPr>
          </w:p>
        </w:tc>
        <w:tc>
          <w:tcPr>
            <w:tcW w:w="917" w:type="dxa"/>
            <w:tcBorders>
              <w:top w:val="dashSmallGap" w:sz="4" w:space="0" w:color="000000" w:themeColor="text1"/>
            </w:tcBorders>
          </w:tcPr>
          <w:p w14:paraId="448F9A64" w14:textId="77777777" w:rsidR="00DC5391" w:rsidRPr="00F64196" w:rsidRDefault="00DC5391" w:rsidP="00D81CAB">
            <w:pPr>
              <w:spacing w:after="0" w:line="240" w:lineRule="auto"/>
              <w:rPr>
                <w:rFonts w:eastAsia="MS Mincho" w:cstheme="minorHAnsi"/>
                <w:i/>
                <w:iCs/>
                <w:sz w:val="20"/>
                <w:szCs w:val="20"/>
              </w:rPr>
            </w:pPr>
          </w:p>
        </w:tc>
      </w:tr>
      <w:tr w:rsidR="00F24179" w:rsidRPr="00F64196" w14:paraId="7261C21B" w14:textId="77777777" w:rsidTr="00D81CAB">
        <w:trPr>
          <w:trHeight w:val="70"/>
        </w:trPr>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71017F" w14:textId="4BA4CBD0" w:rsidR="0087758D" w:rsidRPr="00F64196" w:rsidRDefault="0087758D" w:rsidP="00D81CAB">
            <w:pPr>
              <w:spacing w:after="0" w:line="240" w:lineRule="auto"/>
              <w:rPr>
                <w:rFonts w:eastAsia="MS Mincho" w:cstheme="minorHAnsi"/>
                <w:i/>
                <w:iCs/>
                <w:sz w:val="20"/>
                <w:szCs w:val="20"/>
              </w:rPr>
            </w:pPr>
            <w:r w:rsidRPr="00F64196">
              <w:rPr>
                <w:rFonts w:eastAsia="MS Mincho" w:cstheme="minorHAnsi"/>
                <w:i/>
                <w:iCs/>
                <w:sz w:val="20"/>
                <w:szCs w:val="20"/>
              </w:rPr>
              <w:t xml:space="preserve">Customize policy interventions according to national priorities to promote Gender Responsive Fiscal </w:t>
            </w:r>
            <w:r w:rsidR="00B6394A" w:rsidRPr="00F64196">
              <w:rPr>
                <w:rFonts w:eastAsia="MS Mincho" w:cstheme="minorHAnsi"/>
                <w:i/>
                <w:iCs/>
                <w:sz w:val="20"/>
                <w:szCs w:val="20"/>
              </w:rPr>
              <w:t>Stimulus</w:t>
            </w:r>
            <w:r w:rsidRPr="00F64196">
              <w:rPr>
                <w:rFonts w:eastAsia="MS Mincho" w:cstheme="minorHAnsi"/>
                <w:i/>
                <w:iCs/>
                <w:sz w:val="20"/>
                <w:szCs w:val="20"/>
              </w:rPr>
              <w:t xml:space="preserve"> Packages in Argentina </w:t>
            </w:r>
          </w:p>
        </w:tc>
        <w:tc>
          <w:tcPr>
            <w:tcW w:w="12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28FF15A" w14:textId="77777777" w:rsidR="0087758D" w:rsidRPr="00F64196" w:rsidRDefault="0087758D" w:rsidP="00D81CAB">
            <w:pPr>
              <w:spacing w:after="0" w:line="240" w:lineRule="auto"/>
              <w:rPr>
                <w:rFonts w:eastAsia="MS Mincho" w:cstheme="minorHAnsi"/>
                <w:i/>
                <w:iCs/>
                <w:sz w:val="20"/>
                <w:szCs w:val="20"/>
              </w:rPr>
            </w:pPr>
            <w:r w:rsidRPr="00F64196">
              <w:rPr>
                <w:rFonts w:eastAsia="MS Mincho" w:cstheme="minorHAnsi"/>
                <w:i/>
                <w:iCs/>
                <w:sz w:val="20"/>
                <w:szCs w:val="20"/>
              </w:rPr>
              <w:t>Impact 2</w:t>
            </w:r>
          </w:p>
          <w:p w14:paraId="472AF3B8" w14:textId="77777777" w:rsidR="0087758D" w:rsidRPr="00F64196" w:rsidRDefault="0087758D" w:rsidP="00D81CAB">
            <w:pPr>
              <w:spacing w:after="0" w:line="240" w:lineRule="auto"/>
              <w:rPr>
                <w:rFonts w:eastAsia="MS Mincho" w:cstheme="minorHAnsi"/>
                <w:i/>
                <w:iCs/>
                <w:sz w:val="20"/>
                <w:szCs w:val="20"/>
              </w:rPr>
            </w:pPr>
            <w:r w:rsidRPr="00F64196">
              <w:rPr>
                <w:rFonts w:eastAsia="MS Mincho" w:cstheme="minorHAnsi"/>
                <w:i/>
                <w:iCs/>
                <w:sz w:val="20"/>
                <w:szCs w:val="20"/>
              </w:rPr>
              <w:t>Outcome 2.2.</w:t>
            </w:r>
          </w:p>
          <w:p w14:paraId="55D4B482" w14:textId="77777777" w:rsidR="0087758D" w:rsidRPr="00F64196" w:rsidRDefault="0087758D" w:rsidP="00D81CAB">
            <w:pPr>
              <w:spacing w:after="0" w:line="240" w:lineRule="auto"/>
              <w:rPr>
                <w:rFonts w:eastAsia="MS Mincho" w:cstheme="minorHAnsi"/>
                <w:i/>
                <w:iCs/>
                <w:sz w:val="20"/>
                <w:szCs w:val="20"/>
              </w:rPr>
            </w:pPr>
          </w:p>
          <w:p w14:paraId="2F8EE11F" w14:textId="77777777" w:rsidR="0087758D" w:rsidRPr="00F64196" w:rsidRDefault="0087758D" w:rsidP="00D81CAB">
            <w:pPr>
              <w:spacing w:after="0" w:line="240" w:lineRule="auto"/>
              <w:rPr>
                <w:rFonts w:eastAsia="MS Mincho" w:cstheme="minorHAnsi"/>
                <w:i/>
                <w:iCs/>
                <w:sz w:val="20"/>
                <w:szCs w:val="20"/>
              </w:rPr>
            </w:pP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C1DB0D2" w14:textId="77777777" w:rsidR="0087758D" w:rsidRPr="00F64196" w:rsidRDefault="0087758D" w:rsidP="00D81CAB">
            <w:pPr>
              <w:spacing w:after="0" w:line="240" w:lineRule="auto"/>
              <w:rPr>
                <w:rFonts w:eastAsia="MS Mincho" w:cstheme="minorHAnsi"/>
                <w:i/>
                <w:iCs/>
                <w:sz w:val="20"/>
                <w:szCs w:val="20"/>
              </w:rPr>
            </w:pPr>
            <w:r w:rsidRPr="00F64196">
              <w:rPr>
                <w:rFonts w:eastAsia="MS Mincho" w:cstheme="minorHAnsi"/>
                <w:i/>
                <w:iCs/>
                <w:sz w:val="20"/>
                <w:szCs w:val="20"/>
              </w:rPr>
              <w:t xml:space="preserve">Argentina </w:t>
            </w:r>
          </w:p>
          <w:p w14:paraId="7A156112" w14:textId="77777777" w:rsidR="0087758D" w:rsidRPr="00F64196" w:rsidRDefault="0087758D" w:rsidP="00D81CAB">
            <w:pPr>
              <w:spacing w:after="0" w:line="240" w:lineRule="auto"/>
              <w:rPr>
                <w:rFonts w:eastAsia="MS Mincho" w:cstheme="minorHAnsi"/>
                <w:i/>
                <w:iCs/>
                <w:sz w:val="20"/>
                <w:szCs w:val="20"/>
              </w:rPr>
            </w:pPr>
            <w:r w:rsidRPr="00F64196">
              <w:rPr>
                <w:rFonts w:eastAsia="MS Mincho" w:cstheme="minorHAnsi"/>
                <w:i/>
                <w:iCs/>
                <w:sz w:val="20"/>
                <w:szCs w:val="20"/>
              </w:rPr>
              <w:t>AWP Output</w:t>
            </w:r>
          </w:p>
          <w:p w14:paraId="2139E840" w14:textId="77777777" w:rsidR="0087758D" w:rsidRPr="00F64196" w:rsidRDefault="0087758D" w:rsidP="00D81CAB">
            <w:pPr>
              <w:spacing w:after="0" w:line="240" w:lineRule="auto"/>
              <w:rPr>
                <w:rFonts w:eastAsia="MS Mincho" w:cstheme="minorHAnsi"/>
                <w:i/>
                <w:iCs/>
                <w:sz w:val="20"/>
                <w:szCs w:val="20"/>
              </w:rPr>
            </w:pPr>
            <w:r>
              <w:rPr>
                <w:rFonts w:eastAsia="MS Mincho" w:cstheme="minorHAnsi"/>
                <w:i/>
                <w:iCs/>
                <w:sz w:val="20"/>
                <w:szCs w:val="20"/>
              </w:rPr>
              <w:t>2.2.1.</w:t>
            </w:r>
          </w:p>
          <w:p w14:paraId="326C1D4A" w14:textId="77777777" w:rsidR="0087758D" w:rsidRPr="00F64196" w:rsidRDefault="0087758D" w:rsidP="00D81CAB">
            <w:pPr>
              <w:spacing w:after="0" w:line="240" w:lineRule="auto"/>
              <w:rPr>
                <w:rFonts w:eastAsia="MS Mincho" w:cstheme="minorHAnsi"/>
                <w:i/>
                <w:iCs/>
                <w:sz w:val="20"/>
                <w:szCs w:val="20"/>
              </w:rPr>
            </w:pPr>
          </w:p>
        </w:tc>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39491DC" w14:textId="77777777" w:rsidR="0087758D" w:rsidRDefault="0087758D" w:rsidP="00D81CAB">
            <w:pPr>
              <w:spacing w:after="0" w:line="240" w:lineRule="auto"/>
              <w:rPr>
                <w:rFonts w:eastAsia="MS Mincho" w:cstheme="minorHAnsi"/>
                <w:i/>
                <w:iCs/>
                <w:sz w:val="20"/>
                <w:szCs w:val="20"/>
              </w:rPr>
            </w:pPr>
            <w:r>
              <w:rPr>
                <w:rFonts w:eastAsia="MS Mincho" w:cstheme="minorHAnsi"/>
                <w:i/>
                <w:iCs/>
                <w:sz w:val="20"/>
                <w:szCs w:val="20"/>
              </w:rPr>
              <w:t>O.4.a</w:t>
            </w:r>
          </w:p>
          <w:p w14:paraId="78AC66C3" w14:textId="65AC6FEC" w:rsidR="0087758D" w:rsidRPr="00F64196" w:rsidRDefault="0087758D" w:rsidP="00D81CAB">
            <w:pPr>
              <w:spacing w:after="0" w:line="240" w:lineRule="auto"/>
              <w:rPr>
                <w:rFonts w:eastAsia="MS Mincho" w:cstheme="minorHAnsi"/>
                <w:i/>
                <w:iCs/>
                <w:sz w:val="20"/>
                <w:szCs w:val="20"/>
              </w:rPr>
            </w:pPr>
            <w:r>
              <w:rPr>
                <w:rFonts w:eastAsia="MS Mincho" w:cstheme="minorHAnsi"/>
                <w:i/>
                <w:iCs/>
                <w:sz w:val="20"/>
                <w:szCs w:val="20"/>
              </w:rPr>
              <w:t>O.7.c</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8EF409A" w14:textId="77777777" w:rsidR="0087758D" w:rsidRPr="00F64196" w:rsidRDefault="0087758D" w:rsidP="00D81CAB">
            <w:pPr>
              <w:spacing w:after="0" w:line="240" w:lineRule="auto"/>
              <w:rPr>
                <w:rFonts w:eastAsia="MS Mincho" w:cstheme="minorHAnsi"/>
                <w:i/>
                <w:iCs/>
                <w:sz w:val="20"/>
                <w:szCs w:val="20"/>
              </w:rPr>
            </w:pPr>
            <w:r w:rsidRPr="00F64196">
              <w:rPr>
                <w:rFonts w:eastAsia="MS Mincho" w:cstheme="minorHAnsi"/>
                <w:i/>
                <w:iCs/>
                <w:sz w:val="20"/>
                <w:szCs w:val="20"/>
              </w:rPr>
              <w:t>Y</w:t>
            </w:r>
          </w:p>
        </w:tc>
        <w:tc>
          <w:tcPr>
            <w:tcW w:w="12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D8E0DDD" w14:textId="77777777" w:rsidR="0087758D" w:rsidRPr="00F64196" w:rsidRDefault="0087758D" w:rsidP="00D81CAB">
            <w:pPr>
              <w:spacing w:after="0" w:line="240" w:lineRule="auto"/>
              <w:rPr>
                <w:rFonts w:eastAsia="MS Mincho" w:cstheme="minorHAnsi"/>
                <w:i/>
                <w:iCs/>
                <w:sz w:val="20"/>
                <w:szCs w:val="20"/>
              </w:rPr>
            </w:pPr>
            <w:r w:rsidRPr="00F64196">
              <w:rPr>
                <w:rFonts w:eastAsia="MS Mincho" w:cstheme="minorHAnsi"/>
                <w:i/>
                <w:iCs/>
                <w:sz w:val="20"/>
                <w:szCs w:val="20"/>
              </w:rPr>
              <w:t>Argentina</w:t>
            </w:r>
          </w:p>
          <w:p w14:paraId="2DB6C0C9" w14:textId="77777777" w:rsidR="0087758D" w:rsidRPr="00F64196" w:rsidRDefault="0087758D" w:rsidP="00D81CAB">
            <w:pPr>
              <w:spacing w:after="0" w:line="240" w:lineRule="auto"/>
              <w:rPr>
                <w:rFonts w:eastAsia="MS Mincho" w:cstheme="minorHAnsi"/>
                <w:i/>
                <w:iCs/>
                <w:sz w:val="20"/>
                <w:szCs w:val="20"/>
              </w:rPr>
            </w:pPr>
            <w:proofErr w:type="spellStart"/>
            <w:r w:rsidRPr="00F64196">
              <w:rPr>
                <w:rFonts w:eastAsia="MS Mincho" w:cstheme="minorHAnsi"/>
                <w:i/>
                <w:iCs/>
                <w:sz w:val="20"/>
                <w:szCs w:val="20"/>
              </w:rPr>
              <w:t>Gimena</w:t>
            </w:r>
            <w:proofErr w:type="spellEnd"/>
            <w:r w:rsidRPr="00F64196">
              <w:rPr>
                <w:rFonts w:eastAsia="MS Mincho" w:cstheme="minorHAnsi"/>
                <w:i/>
                <w:iCs/>
                <w:sz w:val="20"/>
                <w:szCs w:val="20"/>
              </w:rPr>
              <w:t xml:space="preserve"> de León</w:t>
            </w:r>
          </w:p>
        </w:tc>
        <w:tc>
          <w:tcPr>
            <w:tcW w:w="1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70EAF44" w14:textId="77777777" w:rsidR="0087758D" w:rsidRPr="00F64196" w:rsidRDefault="0087758D" w:rsidP="00D81CAB">
            <w:pPr>
              <w:spacing w:after="0" w:line="240" w:lineRule="auto"/>
              <w:rPr>
                <w:rFonts w:eastAsia="MS Mincho" w:cstheme="minorHAnsi"/>
                <w:i/>
                <w:iCs/>
                <w:sz w:val="20"/>
                <w:szCs w:val="20"/>
              </w:rPr>
            </w:pPr>
            <w:r w:rsidRPr="00F64196">
              <w:rPr>
                <w:rFonts w:eastAsia="MS Mincho" w:cstheme="minorHAnsi"/>
                <w:i/>
                <w:iCs/>
                <w:sz w:val="20"/>
                <w:szCs w:val="20"/>
              </w:rPr>
              <w:t>CIEPP</w:t>
            </w:r>
          </w:p>
        </w:tc>
        <w:tc>
          <w:tcPr>
            <w:tcW w:w="12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966B225" w14:textId="77777777" w:rsidR="0087758D" w:rsidRPr="00F64196" w:rsidRDefault="0087758D" w:rsidP="00D81CAB">
            <w:pPr>
              <w:spacing w:after="0" w:line="240" w:lineRule="auto"/>
              <w:rPr>
                <w:rFonts w:eastAsia="MS Mincho" w:cstheme="minorHAnsi"/>
                <w:i/>
                <w:iCs/>
                <w:sz w:val="20"/>
                <w:szCs w:val="20"/>
              </w:rPr>
            </w:pPr>
            <w:r w:rsidRPr="00F64196">
              <w:rPr>
                <w:rFonts w:eastAsia="MS Mincho" w:cstheme="minorHAnsi"/>
                <w:i/>
                <w:iCs/>
                <w:sz w:val="20"/>
                <w:szCs w:val="20"/>
              </w:rPr>
              <w:t>01/22-05/22</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CD2B9B" w14:textId="70EF9CFF" w:rsidR="0087758D" w:rsidRPr="00F64196" w:rsidRDefault="0087758D" w:rsidP="00D81CAB">
            <w:pPr>
              <w:spacing w:after="0" w:line="240" w:lineRule="auto"/>
              <w:rPr>
                <w:rFonts w:eastAsia="MS Mincho" w:cstheme="minorHAnsi"/>
                <w:i/>
                <w:iCs/>
                <w:sz w:val="20"/>
                <w:szCs w:val="20"/>
              </w:rPr>
            </w:pPr>
            <w:r>
              <w:rPr>
                <w:rFonts w:eastAsia="MS Mincho" w:cstheme="minorHAnsi"/>
                <w:i/>
                <w:iCs/>
                <w:sz w:val="20"/>
                <w:szCs w:val="20"/>
              </w:rPr>
              <w:t>OSF</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0E9DF2" w14:textId="77777777" w:rsidR="0087758D" w:rsidRPr="00F64196" w:rsidRDefault="0087758D" w:rsidP="00D81CAB">
            <w:pPr>
              <w:spacing w:after="0" w:line="240" w:lineRule="auto"/>
              <w:rPr>
                <w:rFonts w:eastAsia="MS Mincho" w:cstheme="minorHAnsi"/>
                <w:i/>
                <w:iCs/>
                <w:sz w:val="20"/>
                <w:szCs w:val="20"/>
              </w:rPr>
            </w:pPr>
            <w:r w:rsidRPr="00F64196">
              <w:rPr>
                <w:rFonts w:eastAsia="MS Mincho" w:cstheme="minorHAnsi"/>
                <w:i/>
                <w:iCs/>
                <w:sz w:val="20"/>
                <w:szCs w:val="20"/>
              </w:rPr>
              <w:t>Non</w:t>
            </w:r>
          </w:p>
          <w:p w14:paraId="78CE0F13" w14:textId="77777777" w:rsidR="0087758D" w:rsidRPr="00F64196" w:rsidRDefault="0087758D" w:rsidP="00D81CAB">
            <w:pPr>
              <w:spacing w:after="0" w:line="240" w:lineRule="auto"/>
              <w:rPr>
                <w:rFonts w:eastAsia="MS Mincho" w:cstheme="minorHAnsi"/>
                <w:i/>
                <w:iCs/>
                <w:sz w:val="20"/>
                <w:szCs w:val="20"/>
              </w:rPr>
            </w:pPr>
            <w:r w:rsidRPr="00F64196">
              <w:rPr>
                <w:rFonts w:eastAsia="MS Mincho" w:cstheme="minorHAnsi"/>
                <w:i/>
                <w:iCs/>
                <w:sz w:val="20"/>
                <w:szCs w:val="20"/>
              </w:rPr>
              <w:t>core</w:t>
            </w:r>
          </w:p>
        </w:tc>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2534A8" w14:textId="77777777" w:rsidR="0087758D" w:rsidRPr="00F64196" w:rsidRDefault="0087758D" w:rsidP="00D81CAB">
            <w:pPr>
              <w:spacing w:after="0" w:line="240" w:lineRule="auto"/>
              <w:rPr>
                <w:rFonts w:eastAsia="MS Mincho" w:cstheme="minorHAnsi"/>
                <w:i/>
                <w:iCs/>
                <w:sz w:val="20"/>
                <w:szCs w:val="20"/>
              </w:rPr>
            </w:pPr>
            <w:r w:rsidRPr="00F64196">
              <w:rPr>
                <w:rFonts w:eastAsia="MS Mincho" w:cstheme="minorHAnsi"/>
                <w:i/>
                <w:iCs/>
                <w:sz w:val="20"/>
                <w:szCs w:val="20"/>
              </w:rPr>
              <w:t>USD 10000</w:t>
            </w:r>
          </w:p>
        </w:tc>
      </w:tr>
      <w:tr w:rsidR="00F24179" w:rsidRPr="00F64196" w14:paraId="69491787" w14:textId="77777777" w:rsidTr="00D81CAB">
        <w:trPr>
          <w:trHeight w:val="70"/>
        </w:trPr>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E146CD" w14:textId="0684D04F" w:rsidR="0087758D" w:rsidRPr="00F64196" w:rsidRDefault="0087758D" w:rsidP="00D81CAB">
            <w:pPr>
              <w:spacing w:after="0" w:line="240" w:lineRule="auto"/>
              <w:rPr>
                <w:rFonts w:eastAsia="MS Mincho" w:cstheme="minorHAnsi"/>
                <w:i/>
                <w:iCs/>
                <w:sz w:val="20"/>
                <w:szCs w:val="20"/>
              </w:rPr>
            </w:pPr>
            <w:r w:rsidRPr="00F64196">
              <w:rPr>
                <w:rFonts w:eastAsia="MS Mincho" w:cstheme="minorHAnsi"/>
                <w:i/>
                <w:iCs/>
                <w:sz w:val="20"/>
                <w:szCs w:val="20"/>
              </w:rPr>
              <w:t xml:space="preserve">Expanding existing costing </w:t>
            </w:r>
            <w:r w:rsidR="00B6394A" w:rsidRPr="00F64196">
              <w:rPr>
                <w:rFonts w:eastAsia="MS Mincho" w:cstheme="minorHAnsi"/>
                <w:i/>
                <w:iCs/>
                <w:sz w:val="20"/>
                <w:szCs w:val="20"/>
              </w:rPr>
              <w:t>exercise</w:t>
            </w:r>
            <w:r w:rsidRPr="00F64196">
              <w:rPr>
                <w:rFonts w:eastAsia="MS Mincho" w:cstheme="minorHAnsi"/>
                <w:i/>
                <w:iCs/>
                <w:sz w:val="20"/>
                <w:szCs w:val="20"/>
              </w:rPr>
              <w:t xml:space="preserve"> of Care Policies in Argentina.</w:t>
            </w:r>
          </w:p>
        </w:tc>
        <w:tc>
          <w:tcPr>
            <w:tcW w:w="12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EC2F1C6" w14:textId="77777777" w:rsidR="0087758D" w:rsidRPr="00F64196" w:rsidRDefault="0087758D" w:rsidP="00D81CAB">
            <w:pPr>
              <w:spacing w:after="0" w:line="240" w:lineRule="auto"/>
              <w:rPr>
                <w:rFonts w:eastAsia="MS Mincho" w:cstheme="minorHAnsi"/>
                <w:i/>
                <w:iCs/>
                <w:sz w:val="20"/>
                <w:szCs w:val="20"/>
              </w:rPr>
            </w:pPr>
            <w:r w:rsidRPr="00F64196">
              <w:rPr>
                <w:rFonts w:eastAsia="MS Mincho" w:cstheme="minorHAnsi"/>
                <w:i/>
                <w:iCs/>
                <w:sz w:val="20"/>
                <w:szCs w:val="20"/>
              </w:rPr>
              <w:t>Impact 2</w:t>
            </w:r>
          </w:p>
          <w:p w14:paraId="17C22714" w14:textId="77777777" w:rsidR="0087758D" w:rsidRPr="00F64196" w:rsidRDefault="0087758D" w:rsidP="00D81CAB">
            <w:pPr>
              <w:spacing w:after="0" w:line="240" w:lineRule="auto"/>
              <w:rPr>
                <w:rFonts w:eastAsia="MS Mincho" w:cstheme="minorHAnsi"/>
                <w:i/>
                <w:iCs/>
                <w:sz w:val="20"/>
                <w:szCs w:val="20"/>
              </w:rPr>
            </w:pPr>
            <w:r w:rsidRPr="00F64196">
              <w:rPr>
                <w:rFonts w:eastAsia="MS Mincho" w:cstheme="minorHAnsi"/>
                <w:i/>
                <w:iCs/>
                <w:sz w:val="20"/>
                <w:szCs w:val="20"/>
              </w:rPr>
              <w:t>Outcome 2.2.</w:t>
            </w:r>
          </w:p>
          <w:p w14:paraId="0E61DE58" w14:textId="77777777" w:rsidR="0087758D" w:rsidRPr="00F64196" w:rsidRDefault="0087758D" w:rsidP="00D81CAB">
            <w:pPr>
              <w:spacing w:after="0" w:line="240" w:lineRule="auto"/>
              <w:rPr>
                <w:rFonts w:eastAsia="MS Mincho" w:cstheme="minorHAnsi"/>
                <w:i/>
                <w:iCs/>
                <w:sz w:val="20"/>
                <w:szCs w:val="20"/>
              </w:rPr>
            </w:pPr>
          </w:p>
          <w:p w14:paraId="26A4A46E" w14:textId="77777777" w:rsidR="0087758D" w:rsidRPr="00F64196" w:rsidRDefault="0087758D" w:rsidP="00D81CAB">
            <w:pPr>
              <w:spacing w:after="0" w:line="240" w:lineRule="auto"/>
              <w:rPr>
                <w:rFonts w:eastAsia="MS Mincho" w:cstheme="minorHAnsi"/>
                <w:i/>
                <w:iCs/>
                <w:sz w:val="20"/>
                <w:szCs w:val="20"/>
              </w:rPr>
            </w:pP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B9B92A9" w14:textId="77777777" w:rsidR="0087758D" w:rsidRPr="00F64196" w:rsidRDefault="0087758D" w:rsidP="00D81CAB">
            <w:pPr>
              <w:spacing w:after="0" w:line="240" w:lineRule="auto"/>
              <w:rPr>
                <w:rFonts w:eastAsia="MS Mincho" w:cstheme="minorHAnsi"/>
                <w:i/>
                <w:iCs/>
                <w:sz w:val="20"/>
                <w:szCs w:val="20"/>
              </w:rPr>
            </w:pPr>
            <w:r w:rsidRPr="00F64196">
              <w:rPr>
                <w:rFonts w:eastAsia="MS Mincho" w:cstheme="minorHAnsi"/>
                <w:i/>
                <w:iCs/>
                <w:sz w:val="20"/>
                <w:szCs w:val="20"/>
              </w:rPr>
              <w:t xml:space="preserve">Argentina </w:t>
            </w:r>
          </w:p>
          <w:p w14:paraId="7A563C2D" w14:textId="77777777" w:rsidR="0087758D" w:rsidRPr="00F64196" w:rsidRDefault="0087758D" w:rsidP="00D81CAB">
            <w:pPr>
              <w:spacing w:after="0" w:line="240" w:lineRule="auto"/>
              <w:rPr>
                <w:rFonts w:eastAsia="MS Mincho" w:cstheme="minorHAnsi"/>
                <w:i/>
                <w:iCs/>
                <w:sz w:val="20"/>
                <w:szCs w:val="20"/>
              </w:rPr>
            </w:pPr>
            <w:r w:rsidRPr="00F64196">
              <w:rPr>
                <w:rFonts w:eastAsia="MS Mincho" w:cstheme="minorHAnsi"/>
                <w:i/>
                <w:iCs/>
                <w:sz w:val="20"/>
                <w:szCs w:val="20"/>
              </w:rPr>
              <w:t>AWP Output</w:t>
            </w:r>
          </w:p>
          <w:p w14:paraId="594F81EF" w14:textId="77777777" w:rsidR="0087758D" w:rsidRPr="00F64196" w:rsidRDefault="0087758D" w:rsidP="00D81CAB">
            <w:pPr>
              <w:spacing w:after="0" w:line="240" w:lineRule="auto"/>
              <w:rPr>
                <w:rFonts w:eastAsia="MS Mincho" w:cstheme="minorHAnsi"/>
                <w:i/>
                <w:iCs/>
                <w:sz w:val="20"/>
                <w:szCs w:val="20"/>
              </w:rPr>
            </w:pPr>
            <w:r>
              <w:rPr>
                <w:rFonts w:eastAsia="MS Mincho" w:cstheme="minorHAnsi"/>
                <w:i/>
                <w:iCs/>
                <w:sz w:val="20"/>
                <w:szCs w:val="20"/>
              </w:rPr>
              <w:t>2.2.1.</w:t>
            </w:r>
          </w:p>
          <w:p w14:paraId="4C78AC66" w14:textId="77777777" w:rsidR="0087758D" w:rsidRPr="00F64196" w:rsidRDefault="0087758D" w:rsidP="00D81CAB">
            <w:pPr>
              <w:spacing w:after="0" w:line="240" w:lineRule="auto"/>
              <w:rPr>
                <w:rFonts w:eastAsia="MS Mincho" w:cstheme="minorHAnsi"/>
                <w:i/>
                <w:iCs/>
                <w:sz w:val="20"/>
                <w:szCs w:val="20"/>
              </w:rPr>
            </w:pPr>
          </w:p>
        </w:tc>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523DD28" w14:textId="77777777" w:rsidR="0087758D" w:rsidRDefault="0087758D" w:rsidP="00D81CAB">
            <w:pPr>
              <w:spacing w:after="0" w:line="240" w:lineRule="auto"/>
              <w:rPr>
                <w:rFonts w:eastAsia="MS Mincho" w:cstheme="minorHAnsi"/>
                <w:i/>
                <w:iCs/>
                <w:sz w:val="20"/>
                <w:szCs w:val="20"/>
              </w:rPr>
            </w:pPr>
            <w:r>
              <w:rPr>
                <w:rFonts w:eastAsia="MS Mincho" w:cstheme="minorHAnsi"/>
                <w:i/>
                <w:iCs/>
                <w:sz w:val="20"/>
                <w:szCs w:val="20"/>
              </w:rPr>
              <w:t>O.4.a</w:t>
            </w:r>
          </w:p>
          <w:p w14:paraId="4C7AB49F" w14:textId="0BE8110A" w:rsidR="0087758D" w:rsidRPr="00F64196" w:rsidRDefault="0087758D" w:rsidP="00D81CAB">
            <w:pPr>
              <w:spacing w:after="0" w:line="240" w:lineRule="auto"/>
              <w:rPr>
                <w:rFonts w:eastAsia="MS Mincho" w:cstheme="minorHAnsi"/>
                <w:i/>
                <w:iCs/>
                <w:sz w:val="20"/>
                <w:szCs w:val="20"/>
              </w:rPr>
            </w:pPr>
            <w:r>
              <w:rPr>
                <w:rFonts w:eastAsia="MS Mincho" w:cstheme="minorHAnsi"/>
                <w:i/>
                <w:iCs/>
                <w:sz w:val="20"/>
                <w:szCs w:val="20"/>
              </w:rPr>
              <w:t>O.7.c</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A70235D" w14:textId="77777777" w:rsidR="0087758D" w:rsidRPr="00F64196" w:rsidRDefault="0087758D" w:rsidP="00D81CAB">
            <w:pPr>
              <w:spacing w:after="0" w:line="240" w:lineRule="auto"/>
              <w:rPr>
                <w:rFonts w:eastAsia="MS Mincho" w:cstheme="minorHAnsi"/>
                <w:i/>
                <w:iCs/>
                <w:sz w:val="20"/>
                <w:szCs w:val="20"/>
              </w:rPr>
            </w:pPr>
            <w:r w:rsidRPr="00F64196">
              <w:rPr>
                <w:rFonts w:eastAsia="MS Mincho" w:cstheme="minorHAnsi"/>
                <w:i/>
                <w:iCs/>
                <w:sz w:val="20"/>
                <w:szCs w:val="20"/>
              </w:rPr>
              <w:t>Y</w:t>
            </w:r>
          </w:p>
        </w:tc>
        <w:tc>
          <w:tcPr>
            <w:tcW w:w="12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B0953F7" w14:textId="77777777" w:rsidR="0087758D" w:rsidRPr="00F64196" w:rsidRDefault="0087758D" w:rsidP="00D81CAB">
            <w:pPr>
              <w:spacing w:after="0" w:line="240" w:lineRule="auto"/>
              <w:rPr>
                <w:rFonts w:eastAsia="MS Mincho" w:cstheme="minorHAnsi"/>
                <w:i/>
                <w:iCs/>
                <w:sz w:val="20"/>
                <w:szCs w:val="20"/>
              </w:rPr>
            </w:pPr>
            <w:r w:rsidRPr="00F64196">
              <w:rPr>
                <w:rFonts w:eastAsia="MS Mincho" w:cstheme="minorHAnsi"/>
                <w:i/>
                <w:iCs/>
                <w:sz w:val="20"/>
                <w:szCs w:val="20"/>
              </w:rPr>
              <w:t>Argentina</w:t>
            </w:r>
          </w:p>
          <w:p w14:paraId="0FE718E1" w14:textId="77777777" w:rsidR="0087758D" w:rsidRPr="00F64196" w:rsidRDefault="0087758D" w:rsidP="00D81CAB">
            <w:pPr>
              <w:spacing w:after="0" w:line="240" w:lineRule="auto"/>
              <w:rPr>
                <w:rFonts w:eastAsia="MS Mincho" w:cstheme="minorHAnsi"/>
                <w:i/>
                <w:iCs/>
                <w:sz w:val="20"/>
                <w:szCs w:val="20"/>
              </w:rPr>
            </w:pPr>
            <w:proofErr w:type="spellStart"/>
            <w:r w:rsidRPr="00F64196">
              <w:rPr>
                <w:rFonts w:eastAsia="MS Mincho" w:cstheme="minorHAnsi"/>
                <w:i/>
                <w:iCs/>
                <w:sz w:val="20"/>
                <w:szCs w:val="20"/>
              </w:rPr>
              <w:t>Gimena</w:t>
            </w:r>
            <w:proofErr w:type="spellEnd"/>
            <w:r w:rsidRPr="00F64196">
              <w:rPr>
                <w:rFonts w:eastAsia="MS Mincho" w:cstheme="minorHAnsi"/>
                <w:i/>
                <w:iCs/>
                <w:sz w:val="20"/>
                <w:szCs w:val="20"/>
              </w:rPr>
              <w:t xml:space="preserve"> de León</w:t>
            </w:r>
          </w:p>
        </w:tc>
        <w:tc>
          <w:tcPr>
            <w:tcW w:w="1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FB223AA" w14:textId="77777777" w:rsidR="0087758D" w:rsidRPr="00F64196" w:rsidRDefault="0087758D" w:rsidP="00D81CAB">
            <w:pPr>
              <w:spacing w:after="0" w:line="240" w:lineRule="auto"/>
              <w:rPr>
                <w:rFonts w:eastAsia="MS Mincho" w:cstheme="minorHAnsi"/>
                <w:i/>
                <w:iCs/>
                <w:sz w:val="20"/>
                <w:szCs w:val="20"/>
              </w:rPr>
            </w:pPr>
            <w:r w:rsidRPr="00F64196">
              <w:rPr>
                <w:rFonts w:eastAsia="MS Mincho" w:cstheme="minorHAnsi"/>
                <w:i/>
                <w:iCs/>
                <w:sz w:val="20"/>
                <w:szCs w:val="20"/>
              </w:rPr>
              <w:t>CIEPP</w:t>
            </w:r>
          </w:p>
        </w:tc>
        <w:tc>
          <w:tcPr>
            <w:tcW w:w="12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00F05E0" w14:textId="77777777" w:rsidR="0087758D" w:rsidRPr="00F64196" w:rsidRDefault="0087758D" w:rsidP="00D81CAB">
            <w:pPr>
              <w:spacing w:after="0" w:line="240" w:lineRule="auto"/>
              <w:rPr>
                <w:rFonts w:eastAsia="MS Mincho" w:cstheme="minorHAnsi"/>
                <w:i/>
                <w:iCs/>
                <w:sz w:val="20"/>
                <w:szCs w:val="20"/>
              </w:rPr>
            </w:pPr>
            <w:r w:rsidRPr="00F64196">
              <w:rPr>
                <w:rFonts w:eastAsia="MS Mincho" w:cstheme="minorHAnsi"/>
                <w:i/>
                <w:iCs/>
                <w:sz w:val="20"/>
                <w:szCs w:val="20"/>
              </w:rPr>
              <w:t>03/22-08/22</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614967" w14:textId="3A128D3D" w:rsidR="0087758D" w:rsidRPr="00F64196" w:rsidRDefault="0087758D" w:rsidP="00D81CAB">
            <w:pPr>
              <w:spacing w:after="0" w:line="240" w:lineRule="auto"/>
              <w:rPr>
                <w:rFonts w:eastAsia="MS Mincho" w:cstheme="minorHAnsi"/>
                <w:i/>
                <w:iCs/>
                <w:sz w:val="20"/>
                <w:szCs w:val="20"/>
              </w:rPr>
            </w:pPr>
            <w:r>
              <w:rPr>
                <w:rFonts w:eastAsia="MS Mincho" w:cstheme="minorHAnsi"/>
                <w:i/>
                <w:iCs/>
                <w:sz w:val="20"/>
                <w:szCs w:val="20"/>
              </w:rPr>
              <w:t>OSF</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49C4E5" w14:textId="77777777" w:rsidR="0087758D" w:rsidRPr="00F64196" w:rsidRDefault="0087758D" w:rsidP="00D81CAB">
            <w:pPr>
              <w:spacing w:after="0" w:line="240" w:lineRule="auto"/>
              <w:rPr>
                <w:rFonts w:eastAsia="MS Mincho" w:cstheme="minorHAnsi"/>
                <w:i/>
                <w:iCs/>
                <w:sz w:val="20"/>
                <w:szCs w:val="20"/>
              </w:rPr>
            </w:pPr>
            <w:r w:rsidRPr="00F64196">
              <w:rPr>
                <w:rFonts w:eastAsia="MS Mincho" w:cstheme="minorHAnsi"/>
                <w:i/>
                <w:iCs/>
                <w:sz w:val="20"/>
                <w:szCs w:val="20"/>
              </w:rPr>
              <w:t>Non</w:t>
            </w:r>
          </w:p>
          <w:p w14:paraId="0F133BD1" w14:textId="77777777" w:rsidR="0087758D" w:rsidRPr="00F64196" w:rsidRDefault="0087758D" w:rsidP="00D81CAB">
            <w:pPr>
              <w:spacing w:after="0" w:line="240" w:lineRule="auto"/>
              <w:rPr>
                <w:rFonts w:eastAsia="MS Mincho" w:cstheme="minorHAnsi"/>
                <w:i/>
                <w:iCs/>
                <w:sz w:val="20"/>
                <w:szCs w:val="20"/>
              </w:rPr>
            </w:pPr>
            <w:r w:rsidRPr="00F64196">
              <w:rPr>
                <w:rFonts w:eastAsia="MS Mincho" w:cstheme="minorHAnsi"/>
                <w:i/>
                <w:iCs/>
                <w:sz w:val="20"/>
                <w:szCs w:val="20"/>
              </w:rPr>
              <w:t>core</w:t>
            </w:r>
          </w:p>
        </w:tc>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EA845C" w14:textId="77777777" w:rsidR="0087758D" w:rsidRPr="00F64196" w:rsidRDefault="0087758D" w:rsidP="00D81CAB">
            <w:pPr>
              <w:spacing w:after="0" w:line="240" w:lineRule="auto"/>
              <w:rPr>
                <w:rFonts w:eastAsia="MS Mincho" w:cstheme="minorHAnsi"/>
                <w:i/>
                <w:iCs/>
                <w:sz w:val="20"/>
                <w:szCs w:val="20"/>
              </w:rPr>
            </w:pPr>
            <w:r w:rsidRPr="00F64196">
              <w:rPr>
                <w:rFonts w:eastAsia="MS Mincho" w:cstheme="minorHAnsi"/>
                <w:i/>
                <w:iCs/>
                <w:sz w:val="20"/>
                <w:szCs w:val="20"/>
              </w:rPr>
              <w:t>USD</w:t>
            </w:r>
          </w:p>
          <w:p w14:paraId="12E4A98C" w14:textId="77777777" w:rsidR="0087758D" w:rsidRPr="00F64196" w:rsidRDefault="0087758D" w:rsidP="00D81CAB">
            <w:pPr>
              <w:spacing w:after="0" w:line="240" w:lineRule="auto"/>
              <w:rPr>
                <w:rFonts w:eastAsia="MS Mincho" w:cstheme="minorHAnsi"/>
                <w:i/>
                <w:iCs/>
                <w:sz w:val="20"/>
                <w:szCs w:val="20"/>
              </w:rPr>
            </w:pPr>
            <w:r w:rsidRPr="00F64196">
              <w:rPr>
                <w:rFonts w:eastAsia="MS Mincho" w:cstheme="minorHAnsi"/>
                <w:i/>
                <w:iCs/>
                <w:sz w:val="20"/>
                <w:szCs w:val="20"/>
              </w:rPr>
              <w:t>20000</w:t>
            </w:r>
          </w:p>
        </w:tc>
      </w:tr>
      <w:tr w:rsidR="00F24179" w:rsidRPr="00E754A1" w14:paraId="4CA7850A" w14:textId="77777777" w:rsidTr="00D81CAB">
        <w:trPr>
          <w:trHeight w:val="70"/>
        </w:trPr>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8994A4" w14:textId="329D1A1B" w:rsidR="005A538E" w:rsidRPr="00E754A1" w:rsidRDefault="0EAD5D5A" w:rsidP="00D81CAB">
            <w:pPr>
              <w:spacing w:after="0" w:line="240" w:lineRule="auto"/>
              <w:rPr>
                <w:rFonts w:ascii="Calibri" w:eastAsia="MS Mincho" w:hAnsi="Calibri" w:cs="Calibri"/>
                <w:i/>
                <w:sz w:val="20"/>
                <w:szCs w:val="20"/>
              </w:rPr>
            </w:pPr>
            <w:r w:rsidRPr="3E24FC3C">
              <w:rPr>
                <w:rFonts w:ascii="Calibri" w:eastAsia="MS Mincho" w:hAnsi="Calibri" w:cs="Calibri"/>
                <w:i/>
                <w:iCs/>
                <w:sz w:val="20"/>
                <w:szCs w:val="20"/>
              </w:rPr>
              <w:t xml:space="preserve">Qualitative </w:t>
            </w:r>
            <w:r w:rsidR="0A02A2F4" w:rsidRPr="3E24FC3C">
              <w:rPr>
                <w:rFonts w:ascii="Calibri" w:eastAsia="MS Mincho" w:hAnsi="Calibri" w:cs="Calibri"/>
                <w:i/>
                <w:iCs/>
                <w:sz w:val="20"/>
                <w:szCs w:val="20"/>
              </w:rPr>
              <w:t>study on femicides in Salta and Jujuy (2016/2020)</w:t>
            </w:r>
          </w:p>
        </w:tc>
        <w:tc>
          <w:tcPr>
            <w:tcW w:w="12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3180476" w14:textId="069B5A90" w:rsidR="005A538E" w:rsidRPr="00E754A1" w:rsidRDefault="21E10C8B" w:rsidP="00D81CAB">
            <w:pPr>
              <w:spacing w:after="0" w:line="240" w:lineRule="auto"/>
              <w:rPr>
                <w:rFonts w:ascii="Calibri" w:eastAsia="MS Mincho" w:hAnsi="Calibri" w:cs="Times New Roman"/>
                <w:i/>
                <w:sz w:val="20"/>
                <w:szCs w:val="20"/>
              </w:rPr>
            </w:pPr>
            <w:r w:rsidRPr="3E24FC3C">
              <w:rPr>
                <w:rFonts w:ascii="Calibri" w:eastAsia="MS Mincho" w:hAnsi="Calibri" w:cs="Times New Roman"/>
                <w:i/>
                <w:iCs/>
                <w:sz w:val="20"/>
                <w:szCs w:val="20"/>
              </w:rPr>
              <w:t>Impact 3 Outcome 3.1 (SDG 5.2.1)</w:t>
            </w: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B6FF524" w14:textId="3C45A669" w:rsidR="005A538E" w:rsidRPr="00E754A1" w:rsidRDefault="0A02A2F4" w:rsidP="00D81CAB">
            <w:pPr>
              <w:spacing w:after="0" w:line="240" w:lineRule="auto"/>
              <w:rPr>
                <w:rFonts w:ascii="Calibri" w:eastAsia="MS Mincho" w:hAnsi="Calibri" w:cs="Times New Roman"/>
                <w:i/>
                <w:sz w:val="20"/>
                <w:szCs w:val="20"/>
              </w:rPr>
            </w:pPr>
            <w:r w:rsidRPr="3E24FC3C">
              <w:rPr>
                <w:rFonts w:ascii="Calibri" w:eastAsia="MS Mincho" w:hAnsi="Calibri" w:cs="Times New Roman"/>
                <w:i/>
                <w:iCs/>
                <w:sz w:val="20"/>
                <w:szCs w:val="20"/>
              </w:rPr>
              <w:t xml:space="preserve">Argentina AWP </w:t>
            </w:r>
            <w:r w:rsidR="08503DD0" w:rsidRPr="3E24FC3C">
              <w:rPr>
                <w:rFonts w:ascii="Calibri" w:eastAsia="MS Mincho" w:hAnsi="Calibri" w:cs="Times New Roman"/>
                <w:i/>
                <w:iCs/>
                <w:sz w:val="20"/>
                <w:szCs w:val="20"/>
              </w:rPr>
              <w:t>Output</w:t>
            </w:r>
            <w:r w:rsidR="50A52E0E" w:rsidRPr="3E24FC3C">
              <w:rPr>
                <w:rFonts w:ascii="Calibri" w:eastAsia="MS Mincho" w:hAnsi="Calibri" w:cs="Times New Roman"/>
                <w:i/>
                <w:iCs/>
                <w:sz w:val="20"/>
                <w:szCs w:val="20"/>
              </w:rPr>
              <w:t xml:space="preserve"> 3.1.4 </w:t>
            </w:r>
          </w:p>
        </w:tc>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22D698F" w14:textId="51C7B4B8" w:rsidR="005A538E" w:rsidRDefault="28749B3E" w:rsidP="00D81CAB">
            <w:pPr>
              <w:spacing w:after="0" w:line="240" w:lineRule="auto"/>
              <w:rPr>
                <w:rFonts w:ascii="Calibri" w:eastAsia="MS Mincho" w:hAnsi="Calibri" w:cs="Calibri"/>
                <w:i/>
                <w:iCs/>
                <w:sz w:val="20"/>
                <w:szCs w:val="20"/>
              </w:rPr>
            </w:pPr>
            <w:r w:rsidRPr="3E24FC3C">
              <w:rPr>
                <w:rFonts w:ascii="Calibri" w:eastAsia="MS Mincho" w:hAnsi="Calibri" w:cs="Calibri"/>
                <w:i/>
                <w:iCs/>
                <w:sz w:val="20"/>
                <w:szCs w:val="20"/>
              </w:rPr>
              <w:t>Indicator 0.33</w:t>
            </w:r>
          </w:p>
          <w:p w14:paraId="5CB509A0" w14:textId="16B3AA29" w:rsidR="005A538E" w:rsidRDefault="28749B3E" w:rsidP="00D81CAB">
            <w:pPr>
              <w:spacing w:after="0" w:line="240" w:lineRule="auto"/>
              <w:rPr>
                <w:rFonts w:ascii="Calibri" w:eastAsia="MS Mincho" w:hAnsi="Calibri" w:cs="Calibri"/>
                <w:i/>
                <w:iCs/>
                <w:sz w:val="20"/>
                <w:szCs w:val="20"/>
              </w:rPr>
            </w:pPr>
            <w:r w:rsidRPr="3E24FC3C">
              <w:rPr>
                <w:rFonts w:ascii="Calibri" w:eastAsia="MS Mincho" w:hAnsi="Calibri" w:cs="Calibri"/>
                <w:i/>
                <w:iCs/>
                <w:sz w:val="20"/>
                <w:szCs w:val="20"/>
              </w:rPr>
              <w:t>Qualitative Study</w:t>
            </w:r>
          </w:p>
          <w:p w14:paraId="611C2A7C" w14:textId="1ABE5CA7" w:rsidR="005A538E" w:rsidRDefault="28749B3E" w:rsidP="00D81CAB">
            <w:pPr>
              <w:spacing w:after="0" w:line="240" w:lineRule="auto"/>
              <w:rPr>
                <w:rFonts w:ascii="Calibri" w:eastAsia="MS Mincho" w:hAnsi="Calibri" w:cs="Calibri"/>
                <w:i/>
                <w:sz w:val="20"/>
                <w:szCs w:val="20"/>
              </w:rPr>
            </w:pPr>
            <w:r w:rsidRPr="3E24FC3C">
              <w:rPr>
                <w:rFonts w:ascii="Calibri" w:eastAsia="MS Mincho" w:hAnsi="Calibri" w:cs="Calibri"/>
                <w:i/>
                <w:iCs/>
                <w:sz w:val="20"/>
                <w:szCs w:val="20"/>
              </w:rPr>
              <w:t>2022</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096D109" w14:textId="7025D3CB" w:rsidR="005A538E" w:rsidRDefault="69C3DE36" w:rsidP="00D81CAB">
            <w:pPr>
              <w:spacing w:after="0" w:line="240" w:lineRule="auto"/>
              <w:rPr>
                <w:rFonts w:ascii="Calibri" w:eastAsia="MS Mincho" w:hAnsi="Calibri" w:cs="Calibri"/>
                <w:i/>
                <w:sz w:val="20"/>
                <w:szCs w:val="20"/>
              </w:rPr>
            </w:pPr>
            <w:r w:rsidRPr="3E24FC3C">
              <w:rPr>
                <w:rFonts w:ascii="Calibri" w:eastAsia="MS Mincho" w:hAnsi="Calibri" w:cs="Calibri"/>
                <w:i/>
                <w:iCs/>
                <w:sz w:val="20"/>
                <w:szCs w:val="20"/>
              </w:rPr>
              <w:t>Y</w:t>
            </w:r>
          </w:p>
        </w:tc>
        <w:tc>
          <w:tcPr>
            <w:tcW w:w="12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8AD9B66" w14:textId="547E36CC" w:rsidR="005A538E" w:rsidRDefault="69C3DE36" w:rsidP="00D81CAB">
            <w:pPr>
              <w:spacing w:after="0" w:line="240" w:lineRule="auto"/>
              <w:rPr>
                <w:rFonts w:ascii="Calibri" w:eastAsia="MS Mincho" w:hAnsi="Calibri" w:cs="Calibri"/>
                <w:i/>
                <w:iCs/>
                <w:sz w:val="20"/>
                <w:szCs w:val="20"/>
              </w:rPr>
            </w:pPr>
            <w:r w:rsidRPr="3E24FC3C">
              <w:rPr>
                <w:rFonts w:ascii="Calibri" w:eastAsia="MS Mincho" w:hAnsi="Calibri" w:cs="Calibri"/>
                <w:i/>
                <w:iCs/>
                <w:sz w:val="20"/>
                <w:szCs w:val="20"/>
              </w:rPr>
              <w:t>Argentina</w:t>
            </w:r>
          </w:p>
          <w:p w14:paraId="04DDEEA9" w14:textId="63CBAD3A" w:rsidR="005A538E" w:rsidRDefault="69C3DE36" w:rsidP="00D81CAB">
            <w:pPr>
              <w:spacing w:after="0" w:line="240" w:lineRule="auto"/>
              <w:rPr>
                <w:rFonts w:ascii="Calibri" w:eastAsia="MS Mincho" w:hAnsi="Calibri" w:cs="Calibri"/>
                <w:i/>
                <w:sz w:val="20"/>
                <w:szCs w:val="20"/>
              </w:rPr>
            </w:pPr>
            <w:r w:rsidRPr="3E24FC3C">
              <w:rPr>
                <w:rFonts w:ascii="Calibri" w:eastAsia="MS Mincho" w:hAnsi="Calibri" w:cs="Calibri"/>
                <w:i/>
                <w:iCs/>
                <w:sz w:val="20"/>
                <w:szCs w:val="20"/>
              </w:rPr>
              <w:t xml:space="preserve">Carla </w:t>
            </w:r>
            <w:proofErr w:type="spellStart"/>
            <w:r w:rsidRPr="3E24FC3C">
              <w:rPr>
                <w:rFonts w:ascii="Calibri" w:eastAsia="MS Mincho" w:hAnsi="Calibri" w:cs="Calibri"/>
                <w:i/>
                <w:iCs/>
                <w:sz w:val="20"/>
                <w:szCs w:val="20"/>
              </w:rPr>
              <w:t>Majdalani</w:t>
            </w:r>
            <w:proofErr w:type="spellEnd"/>
          </w:p>
        </w:tc>
        <w:tc>
          <w:tcPr>
            <w:tcW w:w="1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BBAD47C" w14:textId="1902C2B4" w:rsidR="005A538E" w:rsidRPr="00E754A1" w:rsidRDefault="69C3DE36" w:rsidP="00D81CAB">
            <w:pPr>
              <w:spacing w:after="0" w:line="240" w:lineRule="auto"/>
              <w:rPr>
                <w:rFonts w:ascii="Calibri" w:eastAsia="MS Mincho" w:hAnsi="Calibri" w:cs="Calibri"/>
                <w:i/>
                <w:iCs/>
                <w:sz w:val="20"/>
                <w:szCs w:val="20"/>
              </w:rPr>
            </w:pPr>
            <w:r w:rsidRPr="3E24FC3C">
              <w:rPr>
                <w:rFonts w:ascii="Calibri" w:eastAsia="MS Mincho" w:hAnsi="Calibri" w:cs="Calibri"/>
                <w:i/>
                <w:iCs/>
                <w:sz w:val="20"/>
                <w:szCs w:val="20"/>
              </w:rPr>
              <w:t>UNDP</w:t>
            </w:r>
          </w:p>
          <w:p w14:paraId="0A85299D" w14:textId="3E8E3CD9" w:rsidR="005A538E" w:rsidRPr="00E754A1" w:rsidRDefault="69C3DE36" w:rsidP="00D81CAB">
            <w:pPr>
              <w:spacing w:after="0" w:line="240" w:lineRule="auto"/>
              <w:rPr>
                <w:rFonts w:ascii="Calibri" w:eastAsia="MS Mincho" w:hAnsi="Calibri" w:cs="Calibri"/>
                <w:i/>
                <w:iCs/>
                <w:sz w:val="20"/>
                <w:szCs w:val="20"/>
              </w:rPr>
            </w:pPr>
            <w:r w:rsidRPr="3E24FC3C">
              <w:rPr>
                <w:rFonts w:ascii="Calibri" w:eastAsia="MS Mincho" w:hAnsi="Calibri" w:cs="Calibri"/>
                <w:i/>
                <w:iCs/>
                <w:sz w:val="20"/>
                <w:szCs w:val="20"/>
              </w:rPr>
              <w:t>Spotlight Coordination Unit</w:t>
            </w:r>
          </w:p>
          <w:p w14:paraId="2011912E" w14:textId="773A8388" w:rsidR="005A538E" w:rsidRPr="00E754A1" w:rsidRDefault="69C3DE36" w:rsidP="00D81CAB">
            <w:pPr>
              <w:spacing w:after="0" w:line="240" w:lineRule="auto"/>
              <w:rPr>
                <w:rFonts w:ascii="Calibri" w:eastAsia="MS Mincho" w:hAnsi="Calibri" w:cs="Calibri"/>
                <w:i/>
                <w:iCs/>
                <w:sz w:val="20"/>
                <w:szCs w:val="20"/>
              </w:rPr>
            </w:pPr>
            <w:r w:rsidRPr="3E24FC3C">
              <w:rPr>
                <w:rFonts w:ascii="Calibri" w:eastAsia="MS Mincho" w:hAnsi="Calibri" w:cs="Calibri"/>
                <w:i/>
                <w:iCs/>
                <w:sz w:val="20"/>
                <w:szCs w:val="20"/>
              </w:rPr>
              <w:t>Supreme Court of Justice</w:t>
            </w:r>
          </w:p>
          <w:p w14:paraId="51197933" w14:textId="69875C38" w:rsidR="005A538E" w:rsidRPr="00E754A1" w:rsidRDefault="69C3DE36" w:rsidP="00D81CAB">
            <w:pPr>
              <w:spacing w:after="0" w:line="240" w:lineRule="auto"/>
              <w:rPr>
                <w:rFonts w:ascii="Calibri" w:eastAsia="MS Mincho" w:hAnsi="Calibri" w:cs="Calibri"/>
                <w:i/>
                <w:sz w:val="20"/>
                <w:szCs w:val="20"/>
              </w:rPr>
            </w:pPr>
            <w:proofErr w:type="spellStart"/>
            <w:r w:rsidRPr="3E24FC3C">
              <w:rPr>
                <w:rFonts w:ascii="Calibri" w:eastAsia="MS Mincho" w:hAnsi="Calibri" w:cs="Calibri"/>
                <w:i/>
                <w:iCs/>
                <w:sz w:val="20"/>
                <w:szCs w:val="20"/>
              </w:rPr>
              <w:t>Goverments</w:t>
            </w:r>
            <w:proofErr w:type="spellEnd"/>
            <w:r w:rsidRPr="3E24FC3C">
              <w:rPr>
                <w:rFonts w:ascii="Calibri" w:eastAsia="MS Mincho" w:hAnsi="Calibri" w:cs="Calibri"/>
                <w:i/>
                <w:iCs/>
                <w:sz w:val="20"/>
                <w:szCs w:val="20"/>
              </w:rPr>
              <w:t xml:space="preserve"> of Salta and Jujuy</w:t>
            </w:r>
          </w:p>
        </w:tc>
        <w:tc>
          <w:tcPr>
            <w:tcW w:w="12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94B6F05" w14:textId="100FC63E" w:rsidR="005A538E" w:rsidRPr="00E754A1" w:rsidRDefault="69C3DE36" w:rsidP="00D81CAB">
            <w:pPr>
              <w:spacing w:after="0" w:line="240" w:lineRule="auto"/>
              <w:rPr>
                <w:rFonts w:ascii="Calibri" w:eastAsia="MS Mincho" w:hAnsi="Calibri" w:cs="Calibri"/>
                <w:i/>
                <w:sz w:val="20"/>
                <w:szCs w:val="20"/>
              </w:rPr>
            </w:pPr>
            <w:r w:rsidRPr="3E24FC3C">
              <w:rPr>
                <w:rFonts w:ascii="Calibri" w:eastAsia="MS Mincho" w:hAnsi="Calibri" w:cs="Calibri"/>
                <w:i/>
                <w:iCs/>
                <w:sz w:val="20"/>
                <w:szCs w:val="20"/>
              </w:rPr>
              <w:t>1/22 - 9/22</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EEF652" w14:textId="1F1518C7" w:rsidR="005A538E" w:rsidRDefault="69C3DE36" w:rsidP="00D81CAB">
            <w:pPr>
              <w:spacing w:after="0" w:line="240" w:lineRule="auto"/>
              <w:rPr>
                <w:rFonts w:ascii="Calibri" w:eastAsia="MS Mincho" w:hAnsi="Calibri" w:cs="Calibri"/>
                <w:i/>
                <w:sz w:val="20"/>
                <w:szCs w:val="20"/>
              </w:rPr>
            </w:pPr>
            <w:r w:rsidRPr="3E24FC3C">
              <w:rPr>
                <w:rFonts w:ascii="Calibri" w:eastAsia="MS Mincho" w:hAnsi="Calibri" w:cs="Calibri"/>
                <w:i/>
                <w:iCs/>
                <w:sz w:val="20"/>
                <w:szCs w:val="20"/>
              </w:rPr>
              <w:t>MPTF-Spotlight EU</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6C8A06" w14:textId="2DDA11E4" w:rsidR="005A538E" w:rsidRPr="00E754A1" w:rsidRDefault="69C3DE36" w:rsidP="00D81CAB">
            <w:pPr>
              <w:spacing w:after="0" w:line="240" w:lineRule="auto"/>
              <w:rPr>
                <w:rFonts w:ascii="Calibri" w:eastAsia="MS Mincho" w:hAnsi="Calibri" w:cs="Calibri"/>
                <w:i/>
                <w:sz w:val="20"/>
                <w:szCs w:val="20"/>
              </w:rPr>
            </w:pPr>
            <w:proofErr w:type="spellStart"/>
            <w:proofErr w:type="gramStart"/>
            <w:r w:rsidRPr="3E24FC3C">
              <w:rPr>
                <w:rFonts w:ascii="Calibri" w:eastAsia="MS Mincho" w:hAnsi="Calibri" w:cs="Calibri"/>
                <w:i/>
                <w:iCs/>
                <w:sz w:val="20"/>
                <w:szCs w:val="20"/>
              </w:rPr>
              <w:t>Non Core</w:t>
            </w:r>
            <w:proofErr w:type="spellEnd"/>
            <w:proofErr w:type="gramEnd"/>
          </w:p>
        </w:tc>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F7C0AD" w14:textId="217F2D98" w:rsidR="005A538E" w:rsidRPr="00E754A1" w:rsidRDefault="69C3DE36" w:rsidP="00D81CAB">
            <w:pPr>
              <w:spacing w:after="0" w:line="240" w:lineRule="auto"/>
              <w:rPr>
                <w:rFonts w:ascii="Calibri" w:eastAsia="MS Mincho" w:hAnsi="Calibri" w:cs="Calibri"/>
                <w:i/>
                <w:sz w:val="20"/>
                <w:szCs w:val="20"/>
              </w:rPr>
            </w:pPr>
            <w:r w:rsidRPr="3E24FC3C">
              <w:rPr>
                <w:rFonts w:ascii="Calibri" w:eastAsia="MS Mincho" w:hAnsi="Calibri" w:cs="Calibri"/>
                <w:i/>
                <w:iCs/>
                <w:sz w:val="20"/>
                <w:szCs w:val="20"/>
              </w:rPr>
              <w:t>$23.000</w:t>
            </w:r>
          </w:p>
        </w:tc>
      </w:tr>
      <w:tr w:rsidR="00F24179" w:rsidRPr="00E754A1" w14:paraId="5EA997AF" w14:textId="77777777" w:rsidTr="00D81CAB">
        <w:trPr>
          <w:trHeight w:val="70"/>
        </w:trPr>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4270FF" w14:textId="4350577F" w:rsidR="005364A6" w:rsidRPr="3E24FC3C" w:rsidRDefault="319FAB37" w:rsidP="00D81CAB">
            <w:pPr>
              <w:spacing w:after="0" w:line="240" w:lineRule="auto"/>
              <w:rPr>
                <w:rFonts w:ascii="Calibri" w:eastAsia="MS Mincho" w:hAnsi="Calibri" w:cs="Calibri"/>
                <w:i/>
                <w:iCs/>
                <w:sz w:val="20"/>
                <w:szCs w:val="20"/>
              </w:rPr>
            </w:pPr>
            <w:r w:rsidRPr="6971E5B3">
              <w:rPr>
                <w:rFonts w:ascii="Calibri" w:eastAsia="MS Mincho" w:hAnsi="Calibri" w:cs="Calibri"/>
                <w:i/>
                <w:iCs/>
                <w:sz w:val="20"/>
                <w:szCs w:val="20"/>
              </w:rPr>
              <w:t xml:space="preserve">Document identifying viability conditions of </w:t>
            </w:r>
            <w:r w:rsidRPr="6971E5B3">
              <w:rPr>
                <w:rFonts w:ascii="Calibri" w:eastAsia="MS Mincho" w:hAnsi="Calibri" w:cs="Calibri"/>
                <w:i/>
                <w:iCs/>
                <w:sz w:val="20"/>
                <w:szCs w:val="20"/>
              </w:rPr>
              <w:lastRenderedPageBreak/>
              <w:t xml:space="preserve">businesses </w:t>
            </w:r>
            <w:r w:rsidR="02811B15" w:rsidRPr="6971E5B3">
              <w:rPr>
                <w:rFonts w:ascii="Calibri" w:eastAsia="MS Mincho" w:hAnsi="Calibri" w:cs="Calibri"/>
                <w:i/>
                <w:iCs/>
                <w:sz w:val="20"/>
                <w:szCs w:val="20"/>
              </w:rPr>
              <w:t xml:space="preserve">to women and LBTIQ population </w:t>
            </w:r>
            <w:r w:rsidRPr="6971E5B3">
              <w:rPr>
                <w:rFonts w:ascii="Calibri" w:eastAsia="MS Mincho" w:hAnsi="Calibri" w:cs="Calibri"/>
                <w:i/>
                <w:iCs/>
                <w:sz w:val="20"/>
                <w:szCs w:val="20"/>
              </w:rPr>
              <w:t xml:space="preserve">as </w:t>
            </w:r>
            <w:r w:rsidR="6DB436B1" w:rsidRPr="6971E5B3">
              <w:rPr>
                <w:rFonts w:ascii="Calibri" w:eastAsia="MS Mincho" w:hAnsi="Calibri" w:cs="Calibri"/>
                <w:i/>
                <w:iCs/>
                <w:sz w:val="20"/>
                <w:szCs w:val="20"/>
              </w:rPr>
              <w:t xml:space="preserve">contractors </w:t>
            </w:r>
            <w:r w:rsidRPr="6971E5B3">
              <w:rPr>
                <w:rFonts w:ascii="Calibri" w:eastAsia="MS Mincho" w:hAnsi="Calibri" w:cs="Calibri"/>
                <w:i/>
                <w:iCs/>
                <w:sz w:val="20"/>
                <w:szCs w:val="20"/>
              </w:rPr>
              <w:t xml:space="preserve">of public </w:t>
            </w:r>
            <w:r w:rsidR="5C3C8B20" w:rsidRPr="6971E5B3">
              <w:rPr>
                <w:rFonts w:ascii="Calibri" w:eastAsia="MS Mincho" w:hAnsi="Calibri" w:cs="Calibri"/>
                <w:i/>
                <w:iCs/>
                <w:sz w:val="20"/>
                <w:szCs w:val="20"/>
              </w:rPr>
              <w:t xml:space="preserve">infrastructure. </w:t>
            </w:r>
          </w:p>
        </w:tc>
        <w:tc>
          <w:tcPr>
            <w:tcW w:w="12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45A02C9" w14:textId="54D7F3E1" w:rsidR="005364A6" w:rsidRPr="3E24FC3C" w:rsidRDefault="53CCFB6E" w:rsidP="00D81CAB">
            <w:pPr>
              <w:spacing w:after="0" w:line="240" w:lineRule="auto"/>
              <w:rPr>
                <w:rFonts w:ascii="Calibri" w:eastAsia="MS Mincho" w:hAnsi="Calibri" w:cs="Times New Roman"/>
                <w:i/>
                <w:iCs/>
                <w:sz w:val="20"/>
                <w:szCs w:val="20"/>
              </w:rPr>
            </w:pPr>
            <w:r w:rsidRPr="6971E5B3">
              <w:rPr>
                <w:rFonts w:ascii="Calibri" w:eastAsia="MS Mincho" w:hAnsi="Calibri" w:cs="Times New Roman"/>
                <w:i/>
                <w:iCs/>
                <w:sz w:val="20"/>
                <w:szCs w:val="20"/>
              </w:rPr>
              <w:lastRenderedPageBreak/>
              <w:t>Impact 2</w:t>
            </w:r>
          </w:p>
          <w:p w14:paraId="5EF5B1F0" w14:textId="6737C8AC" w:rsidR="005364A6" w:rsidRPr="3E24FC3C" w:rsidRDefault="53CCFB6E" w:rsidP="00D81CAB">
            <w:pPr>
              <w:spacing w:after="0" w:line="240" w:lineRule="auto"/>
              <w:rPr>
                <w:rFonts w:ascii="Calibri" w:eastAsia="MS Mincho" w:hAnsi="Calibri" w:cs="Times New Roman"/>
                <w:i/>
                <w:iCs/>
                <w:sz w:val="20"/>
                <w:szCs w:val="20"/>
              </w:rPr>
            </w:pPr>
            <w:r w:rsidRPr="6971E5B3">
              <w:rPr>
                <w:rFonts w:ascii="Calibri" w:eastAsia="MS Mincho" w:hAnsi="Calibri" w:cs="Times New Roman"/>
                <w:i/>
                <w:iCs/>
                <w:sz w:val="20"/>
                <w:szCs w:val="20"/>
              </w:rPr>
              <w:t>Outcome 2.1</w:t>
            </w: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2B83316" w14:textId="225A5F82" w:rsidR="005364A6" w:rsidRPr="3E24FC3C" w:rsidRDefault="53CCFB6E" w:rsidP="00D81CAB">
            <w:pPr>
              <w:spacing w:after="0" w:line="240" w:lineRule="auto"/>
              <w:rPr>
                <w:rFonts w:ascii="Calibri" w:eastAsia="MS Mincho" w:hAnsi="Calibri" w:cs="Times New Roman"/>
                <w:i/>
                <w:iCs/>
                <w:sz w:val="20"/>
                <w:szCs w:val="20"/>
              </w:rPr>
            </w:pPr>
            <w:r w:rsidRPr="6971E5B3">
              <w:rPr>
                <w:rFonts w:ascii="Calibri" w:eastAsia="MS Mincho" w:hAnsi="Calibri" w:cs="Times New Roman"/>
                <w:i/>
                <w:iCs/>
                <w:sz w:val="20"/>
                <w:szCs w:val="20"/>
              </w:rPr>
              <w:t>Argentina AWP Output 2.1.2</w:t>
            </w:r>
          </w:p>
        </w:tc>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F8C7FE0" w14:textId="025047BE" w:rsidR="005364A6" w:rsidRPr="3E24FC3C" w:rsidRDefault="53CCFB6E" w:rsidP="00D81CAB">
            <w:pPr>
              <w:spacing w:after="0" w:line="240" w:lineRule="auto"/>
              <w:rPr>
                <w:rFonts w:ascii="Calibri" w:eastAsia="MS Mincho" w:hAnsi="Calibri" w:cs="Calibri"/>
                <w:i/>
                <w:iCs/>
                <w:sz w:val="20"/>
                <w:szCs w:val="20"/>
              </w:rPr>
            </w:pPr>
            <w:r w:rsidRPr="6971E5B3">
              <w:rPr>
                <w:rFonts w:ascii="Calibri" w:eastAsia="MS Mincho" w:hAnsi="Calibri" w:cs="Calibri"/>
                <w:i/>
                <w:iCs/>
                <w:sz w:val="20"/>
                <w:szCs w:val="20"/>
              </w:rPr>
              <w:t>Indicator 0.4a</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C1286A6" w14:textId="77777777" w:rsidR="005364A6" w:rsidRPr="3E24FC3C" w:rsidRDefault="005364A6" w:rsidP="00D81CAB">
            <w:pPr>
              <w:spacing w:after="0" w:line="240" w:lineRule="auto"/>
              <w:rPr>
                <w:rFonts w:ascii="Calibri" w:eastAsia="MS Mincho" w:hAnsi="Calibri" w:cs="Calibri"/>
                <w:i/>
                <w:iCs/>
                <w:sz w:val="20"/>
                <w:szCs w:val="20"/>
              </w:rPr>
            </w:pPr>
          </w:p>
        </w:tc>
        <w:tc>
          <w:tcPr>
            <w:tcW w:w="12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897E37F" w14:textId="519E07ED" w:rsidR="005364A6" w:rsidRPr="3E24FC3C" w:rsidRDefault="53CCFB6E" w:rsidP="00D81CAB">
            <w:pPr>
              <w:spacing w:after="0" w:line="240" w:lineRule="auto"/>
              <w:rPr>
                <w:rFonts w:ascii="Calibri" w:eastAsia="MS Mincho" w:hAnsi="Calibri" w:cs="Calibri"/>
                <w:i/>
                <w:iCs/>
                <w:sz w:val="20"/>
                <w:szCs w:val="20"/>
              </w:rPr>
            </w:pPr>
            <w:r w:rsidRPr="6971E5B3">
              <w:rPr>
                <w:rFonts w:ascii="Calibri" w:eastAsia="MS Mincho" w:hAnsi="Calibri" w:cs="Calibri"/>
                <w:i/>
                <w:iCs/>
                <w:sz w:val="20"/>
                <w:szCs w:val="20"/>
              </w:rPr>
              <w:t>Argentina</w:t>
            </w:r>
          </w:p>
          <w:p w14:paraId="3DC452B7" w14:textId="334798BC" w:rsidR="005364A6" w:rsidRPr="3E24FC3C" w:rsidRDefault="53CCFB6E" w:rsidP="00D81CAB">
            <w:pPr>
              <w:spacing w:after="0" w:line="240" w:lineRule="auto"/>
              <w:rPr>
                <w:rFonts w:ascii="Calibri" w:eastAsia="MS Mincho" w:hAnsi="Calibri" w:cs="Calibri"/>
                <w:i/>
                <w:iCs/>
                <w:sz w:val="20"/>
                <w:szCs w:val="20"/>
              </w:rPr>
            </w:pPr>
            <w:r w:rsidRPr="6971E5B3">
              <w:rPr>
                <w:rFonts w:ascii="Calibri" w:eastAsia="MS Mincho" w:hAnsi="Calibri" w:cs="Calibri"/>
                <w:i/>
                <w:iCs/>
                <w:sz w:val="20"/>
                <w:szCs w:val="20"/>
              </w:rPr>
              <w:t xml:space="preserve">Lisa </w:t>
            </w:r>
            <w:proofErr w:type="spellStart"/>
            <w:r w:rsidRPr="6971E5B3">
              <w:rPr>
                <w:rFonts w:ascii="Calibri" w:eastAsia="MS Mincho" w:hAnsi="Calibri" w:cs="Calibri"/>
                <w:i/>
                <w:iCs/>
                <w:sz w:val="20"/>
                <w:szCs w:val="20"/>
              </w:rPr>
              <w:t>Solmirano</w:t>
            </w:r>
            <w:proofErr w:type="spellEnd"/>
          </w:p>
        </w:tc>
        <w:tc>
          <w:tcPr>
            <w:tcW w:w="1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FA60A1A" w14:textId="03D1CDDE" w:rsidR="005364A6" w:rsidRPr="3E24FC3C" w:rsidRDefault="53CCFB6E" w:rsidP="00D81CAB">
            <w:pPr>
              <w:spacing w:after="0" w:line="240" w:lineRule="auto"/>
              <w:rPr>
                <w:rFonts w:ascii="Calibri" w:eastAsia="MS Mincho" w:hAnsi="Calibri" w:cs="Calibri"/>
                <w:i/>
                <w:iCs/>
                <w:sz w:val="20"/>
                <w:szCs w:val="20"/>
              </w:rPr>
            </w:pPr>
            <w:r w:rsidRPr="6971E5B3">
              <w:rPr>
                <w:rFonts w:ascii="Calibri" w:eastAsia="MS Mincho" w:hAnsi="Calibri" w:cs="Calibri"/>
                <w:i/>
                <w:iCs/>
                <w:sz w:val="20"/>
                <w:szCs w:val="20"/>
              </w:rPr>
              <w:t>CISCSA</w:t>
            </w:r>
          </w:p>
        </w:tc>
        <w:tc>
          <w:tcPr>
            <w:tcW w:w="12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FDE5633" w14:textId="7A64107C" w:rsidR="005364A6" w:rsidRPr="3E24FC3C" w:rsidRDefault="53CCFB6E" w:rsidP="00D81CAB">
            <w:pPr>
              <w:spacing w:after="0" w:line="240" w:lineRule="auto"/>
              <w:rPr>
                <w:rFonts w:ascii="Calibri" w:eastAsia="MS Mincho" w:hAnsi="Calibri" w:cs="Calibri"/>
                <w:i/>
                <w:iCs/>
                <w:sz w:val="20"/>
                <w:szCs w:val="20"/>
              </w:rPr>
            </w:pPr>
            <w:r w:rsidRPr="6971E5B3">
              <w:rPr>
                <w:rFonts w:ascii="Calibri" w:eastAsia="MS Mincho" w:hAnsi="Calibri" w:cs="Calibri"/>
                <w:i/>
                <w:iCs/>
                <w:sz w:val="20"/>
                <w:szCs w:val="20"/>
              </w:rPr>
              <w:t>01/22-10/22</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9D9254" w14:textId="67C0B6F4" w:rsidR="005364A6" w:rsidRPr="3E24FC3C" w:rsidRDefault="53CCFB6E" w:rsidP="00D81CAB">
            <w:pPr>
              <w:spacing w:after="0" w:line="240" w:lineRule="auto"/>
              <w:rPr>
                <w:rFonts w:ascii="Calibri" w:eastAsia="MS Mincho" w:hAnsi="Calibri" w:cs="Calibri"/>
                <w:i/>
                <w:iCs/>
                <w:sz w:val="20"/>
                <w:szCs w:val="20"/>
              </w:rPr>
            </w:pPr>
            <w:r w:rsidRPr="6971E5B3">
              <w:rPr>
                <w:rFonts w:ascii="Calibri" w:eastAsia="MS Mincho" w:hAnsi="Calibri" w:cs="Calibri"/>
                <w:i/>
                <w:iCs/>
                <w:sz w:val="20"/>
                <w:szCs w:val="20"/>
              </w:rPr>
              <w:t>MOP</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039C5F" w14:textId="315D4D09" w:rsidR="005364A6" w:rsidRPr="3E24FC3C" w:rsidRDefault="53CCFB6E" w:rsidP="00D81CAB">
            <w:pPr>
              <w:spacing w:after="0" w:line="240" w:lineRule="auto"/>
              <w:rPr>
                <w:rFonts w:ascii="Calibri" w:eastAsia="MS Mincho" w:hAnsi="Calibri" w:cs="Calibri"/>
                <w:i/>
                <w:iCs/>
                <w:sz w:val="20"/>
                <w:szCs w:val="20"/>
              </w:rPr>
            </w:pPr>
            <w:r w:rsidRPr="6971E5B3">
              <w:rPr>
                <w:rFonts w:ascii="Calibri" w:eastAsia="MS Mincho" w:hAnsi="Calibri" w:cs="Calibri"/>
                <w:i/>
                <w:iCs/>
                <w:sz w:val="20"/>
                <w:szCs w:val="20"/>
              </w:rPr>
              <w:t>Non-Core</w:t>
            </w:r>
          </w:p>
        </w:tc>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92CC05" w14:textId="3C6BEEF4" w:rsidR="005364A6" w:rsidRPr="3E24FC3C" w:rsidRDefault="53CCFB6E" w:rsidP="00D81CAB">
            <w:pPr>
              <w:spacing w:after="0" w:line="240" w:lineRule="auto"/>
              <w:rPr>
                <w:rFonts w:ascii="Calibri" w:eastAsia="MS Mincho" w:hAnsi="Calibri" w:cs="Calibri"/>
                <w:i/>
                <w:iCs/>
                <w:sz w:val="20"/>
                <w:szCs w:val="20"/>
              </w:rPr>
            </w:pPr>
            <w:r w:rsidRPr="6971E5B3">
              <w:rPr>
                <w:rFonts w:ascii="Calibri" w:eastAsia="MS Mincho" w:hAnsi="Calibri" w:cs="Calibri"/>
                <w:i/>
                <w:iCs/>
                <w:sz w:val="20"/>
                <w:szCs w:val="20"/>
              </w:rPr>
              <w:t>$10,000</w:t>
            </w:r>
          </w:p>
        </w:tc>
      </w:tr>
      <w:tr w:rsidR="00F24179" w:rsidRPr="00E754A1" w14:paraId="44CCF68C" w14:textId="77777777" w:rsidTr="00D81CAB">
        <w:trPr>
          <w:trHeight w:val="70"/>
        </w:trPr>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CFE393" w14:textId="3E3A9E26" w:rsidR="005A538E" w:rsidRPr="00E754A1" w:rsidRDefault="6C95F191" w:rsidP="00D81CAB">
            <w:pPr>
              <w:spacing w:after="0" w:line="240" w:lineRule="auto"/>
              <w:rPr>
                <w:rFonts w:ascii="Calibri" w:eastAsia="MS Mincho" w:hAnsi="Calibri" w:cs="Calibri"/>
                <w:i/>
                <w:sz w:val="20"/>
                <w:szCs w:val="20"/>
              </w:rPr>
            </w:pPr>
            <w:r w:rsidRPr="6971E5B3">
              <w:rPr>
                <w:rFonts w:ascii="Calibri" w:eastAsia="MS Mincho" w:hAnsi="Calibri" w:cs="Calibri"/>
                <w:i/>
                <w:iCs/>
                <w:sz w:val="20"/>
                <w:szCs w:val="20"/>
              </w:rPr>
              <w:t xml:space="preserve">Set of 4 Manuals to include gender perspective in the design and </w:t>
            </w:r>
            <w:r w:rsidR="00F45C62" w:rsidRPr="6971E5B3">
              <w:rPr>
                <w:rFonts w:ascii="Calibri" w:eastAsia="MS Mincho" w:hAnsi="Calibri" w:cs="Calibri"/>
                <w:i/>
                <w:iCs/>
                <w:sz w:val="20"/>
                <w:szCs w:val="20"/>
              </w:rPr>
              <w:t>execution</w:t>
            </w:r>
            <w:r w:rsidRPr="6971E5B3">
              <w:rPr>
                <w:rFonts w:ascii="Calibri" w:eastAsia="MS Mincho" w:hAnsi="Calibri" w:cs="Calibri"/>
                <w:i/>
                <w:iCs/>
                <w:sz w:val="20"/>
                <w:szCs w:val="20"/>
              </w:rPr>
              <w:t xml:space="preserve"> of public infrastructure</w:t>
            </w:r>
          </w:p>
        </w:tc>
        <w:tc>
          <w:tcPr>
            <w:tcW w:w="12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1FC098B" w14:textId="54D7F3E1" w:rsidR="005A538E" w:rsidRPr="00E754A1" w:rsidRDefault="6C95F191" w:rsidP="00D81CAB">
            <w:pPr>
              <w:spacing w:after="0" w:line="240" w:lineRule="auto"/>
              <w:rPr>
                <w:rFonts w:ascii="Calibri" w:eastAsia="MS Mincho" w:hAnsi="Calibri" w:cs="Times New Roman"/>
                <w:i/>
                <w:iCs/>
                <w:sz w:val="20"/>
                <w:szCs w:val="20"/>
              </w:rPr>
            </w:pPr>
            <w:r w:rsidRPr="6971E5B3">
              <w:rPr>
                <w:rFonts w:ascii="Calibri" w:eastAsia="MS Mincho" w:hAnsi="Calibri" w:cs="Times New Roman"/>
                <w:i/>
                <w:iCs/>
                <w:sz w:val="20"/>
                <w:szCs w:val="20"/>
              </w:rPr>
              <w:t>Impact 2</w:t>
            </w:r>
          </w:p>
          <w:p w14:paraId="48ABE760" w14:textId="6737C8AC" w:rsidR="005A538E" w:rsidRPr="00E754A1" w:rsidRDefault="6C95F191" w:rsidP="00D81CAB">
            <w:pPr>
              <w:spacing w:after="0" w:line="240" w:lineRule="auto"/>
              <w:rPr>
                <w:rFonts w:ascii="Calibri" w:eastAsia="MS Mincho" w:hAnsi="Calibri" w:cs="Times New Roman"/>
                <w:i/>
                <w:iCs/>
                <w:sz w:val="20"/>
                <w:szCs w:val="20"/>
              </w:rPr>
            </w:pPr>
            <w:r w:rsidRPr="6971E5B3">
              <w:rPr>
                <w:rFonts w:ascii="Calibri" w:eastAsia="MS Mincho" w:hAnsi="Calibri" w:cs="Times New Roman"/>
                <w:i/>
                <w:iCs/>
                <w:sz w:val="20"/>
                <w:szCs w:val="20"/>
              </w:rPr>
              <w:t>Outcome 2.1</w:t>
            </w:r>
          </w:p>
          <w:p w14:paraId="5F5A4FB3" w14:textId="5F1BE77A" w:rsidR="005A538E" w:rsidRPr="00E754A1" w:rsidRDefault="005A538E" w:rsidP="00D81CAB">
            <w:pPr>
              <w:spacing w:after="0" w:line="240" w:lineRule="auto"/>
              <w:rPr>
                <w:rFonts w:ascii="Calibri" w:eastAsia="MS Mincho" w:hAnsi="Calibri" w:cs="Times New Roman"/>
                <w:i/>
                <w:sz w:val="20"/>
                <w:szCs w:val="20"/>
              </w:rPr>
            </w:pP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1DD90F9" w14:textId="225A5F82" w:rsidR="005A538E" w:rsidRPr="00E754A1" w:rsidRDefault="6C95F191" w:rsidP="00D81CAB">
            <w:pPr>
              <w:spacing w:after="0" w:line="240" w:lineRule="auto"/>
              <w:rPr>
                <w:rFonts w:ascii="Calibri" w:eastAsia="MS Mincho" w:hAnsi="Calibri" w:cs="Times New Roman"/>
                <w:i/>
                <w:iCs/>
                <w:sz w:val="20"/>
                <w:szCs w:val="20"/>
              </w:rPr>
            </w:pPr>
            <w:r w:rsidRPr="6971E5B3">
              <w:rPr>
                <w:rFonts w:ascii="Calibri" w:eastAsia="MS Mincho" w:hAnsi="Calibri" w:cs="Times New Roman"/>
                <w:i/>
                <w:iCs/>
                <w:sz w:val="20"/>
                <w:szCs w:val="20"/>
              </w:rPr>
              <w:t>Argentina AWP Output 2.1.2</w:t>
            </w:r>
          </w:p>
          <w:p w14:paraId="26B062F1" w14:textId="073D5468" w:rsidR="005A538E" w:rsidRPr="00E754A1" w:rsidRDefault="005A538E" w:rsidP="00D81CAB">
            <w:pPr>
              <w:spacing w:after="0" w:line="240" w:lineRule="auto"/>
              <w:rPr>
                <w:rFonts w:ascii="Calibri" w:eastAsia="MS Mincho" w:hAnsi="Calibri" w:cs="Times New Roman"/>
                <w:i/>
                <w:sz w:val="20"/>
                <w:szCs w:val="20"/>
              </w:rPr>
            </w:pPr>
          </w:p>
        </w:tc>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B87B1D7" w14:textId="025047BE" w:rsidR="005A538E" w:rsidRDefault="6C95F191" w:rsidP="00D81CAB">
            <w:pPr>
              <w:spacing w:after="0" w:line="240" w:lineRule="auto"/>
              <w:rPr>
                <w:rFonts w:ascii="Calibri" w:eastAsia="MS Mincho" w:hAnsi="Calibri" w:cs="Calibri"/>
                <w:i/>
                <w:iCs/>
                <w:sz w:val="20"/>
                <w:szCs w:val="20"/>
              </w:rPr>
            </w:pPr>
            <w:r w:rsidRPr="6971E5B3">
              <w:rPr>
                <w:rFonts w:ascii="Calibri" w:eastAsia="MS Mincho" w:hAnsi="Calibri" w:cs="Calibri"/>
                <w:i/>
                <w:iCs/>
                <w:sz w:val="20"/>
                <w:szCs w:val="20"/>
              </w:rPr>
              <w:t>Indicator 0.4a</w:t>
            </w:r>
          </w:p>
          <w:p w14:paraId="57D07404" w14:textId="40F2D82C" w:rsidR="005A538E" w:rsidRDefault="005A538E" w:rsidP="00D81CAB">
            <w:pPr>
              <w:spacing w:after="0" w:line="240" w:lineRule="auto"/>
              <w:rPr>
                <w:rFonts w:ascii="Calibri" w:eastAsia="MS Mincho" w:hAnsi="Calibri" w:cs="Calibri"/>
                <w:i/>
                <w:sz w:val="20"/>
                <w:szCs w:val="20"/>
              </w:rPr>
            </w:pP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2FFADB1" w14:textId="1ED10AAA" w:rsidR="005A538E" w:rsidRDefault="005A538E" w:rsidP="00D81CAB">
            <w:pPr>
              <w:spacing w:after="0" w:line="240" w:lineRule="auto"/>
              <w:rPr>
                <w:rFonts w:ascii="Calibri" w:eastAsia="MS Mincho" w:hAnsi="Calibri" w:cs="Calibri"/>
                <w:i/>
                <w:sz w:val="20"/>
                <w:szCs w:val="20"/>
              </w:rPr>
            </w:pPr>
          </w:p>
        </w:tc>
        <w:tc>
          <w:tcPr>
            <w:tcW w:w="12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442A2A8" w14:textId="519E07ED" w:rsidR="005A538E" w:rsidRDefault="6C95F191" w:rsidP="00D81CAB">
            <w:pPr>
              <w:spacing w:after="0" w:line="240" w:lineRule="auto"/>
              <w:rPr>
                <w:rFonts w:ascii="Calibri" w:eastAsia="MS Mincho" w:hAnsi="Calibri" w:cs="Calibri"/>
                <w:i/>
                <w:iCs/>
                <w:sz w:val="20"/>
                <w:szCs w:val="20"/>
              </w:rPr>
            </w:pPr>
            <w:r w:rsidRPr="6971E5B3">
              <w:rPr>
                <w:rFonts w:ascii="Calibri" w:eastAsia="MS Mincho" w:hAnsi="Calibri" w:cs="Calibri"/>
                <w:i/>
                <w:iCs/>
                <w:sz w:val="20"/>
                <w:szCs w:val="20"/>
              </w:rPr>
              <w:t>Argentina</w:t>
            </w:r>
          </w:p>
          <w:p w14:paraId="40D6A1FC" w14:textId="334798BC" w:rsidR="005A538E" w:rsidRDefault="6C95F191" w:rsidP="00D81CAB">
            <w:pPr>
              <w:spacing w:after="0" w:line="240" w:lineRule="auto"/>
              <w:rPr>
                <w:rFonts w:ascii="Calibri" w:eastAsia="MS Mincho" w:hAnsi="Calibri" w:cs="Calibri"/>
                <w:i/>
                <w:iCs/>
                <w:sz w:val="20"/>
                <w:szCs w:val="20"/>
              </w:rPr>
            </w:pPr>
            <w:r w:rsidRPr="6971E5B3">
              <w:rPr>
                <w:rFonts w:ascii="Calibri" w:eastAsia="MS Mincho" w:hAnsi="Calibri" w:cs="Calibri"/>
                <w:i/>
                <w:iCs/>
                <w:sz w:val="20"/>
                <w:szCs w:val="20"/>
              </w:rPr>
              <w:t xml:space="preserve">Lisa </w:t>
            </w:r>
            <w:proofErr w:type="spellStart"/>
            <w:r w:rsidRPr="6971E5B3">
              <w:rPr>
                <w:rFonts w:ascii="Calibri" w:eastAsia="MS Mincho" w:hAnsi="Calibri" w:cs="Calibri"/>
                <w:i/>
                <w:iCs/>
                <w:sz w:val="20"/>
                <w:szCs w:val="20"/>
              </w:rPr>
              <w:t>Solmirano</w:t>
            </w:r>
            <w:proofErr w:type="spellEnd"/>
          </w:p>
          <w:p w14:paraId="55B76340" w14:textId="05641BCA" w:rsidR="005A538E" w:rsidRDefault="005A538E" w:rsidP="00D81CAB">
            <w:pPr>
              <w:spacing w:after="0" w:line="240" w:lineRule="auto"/>
              <w:rPr>
                <w:rFonts w:ascii="Calibri" w:eastAsia="MS Mincho" w:hAnsi="Calibri" w:cs="Calibri"/>
                <w:i/>
                <w:sz w:val="20"/>
                <w:szCs w:val="20"/>
              </w:rPr>
            </w:pPr>
          </w:p>
        </w:tc>
        <w:tc>
          <w:tcPr>
            <w:tcW w:w="1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5C17A19" w14:textId="11D67BF5" w:rsidR="005A538E" w:rsidRPr="00E754A1" w:rsidRDefault="6C95F191" w:rsidP="00D81CAB">
            <w:pPr>
              <w:spacing w:after="0" w:line="240" w:lineRule="auto"/>
              <w:rPr>
                <w:rFonts w:ascii="Calibri" w:eastAsia="MS Mincho" w:hAnsi="Calibri" w:cs="Calibri"/>
                <w:i/>
                <w:iCs/>
                <w:sz w:val="20"/>
                <w:szCs w:val="20"/>
              </w:rPr>
            </w:pPr>
            <w:r w:rsidRPr="6971E5B3">
              <w:rPr>
                <w:rFonts w:ascii="Calibri" w:eastAsia="MS Mincho" w:hAnsi="Calibri" w:cs="Calibri"/>
                <w:i/>
                <w:iCs/>
                <w:sz w:val="20"/>
                <w:szCs w:val="20"/>
              </w:rPr>
              <w:t>UNW</w:t>
            </w:r>
          </w:p>
          <w:p w14:paraId="1933B831" w14:textId="5DAFC86E" w:rsidR="005A538E" w:rsidRPr="00E754A1" w:rsidRDefault="6C95F191" w:rsidP="00D81CAB">
            <w:pPr>
              <w:spacing w:after="0" w:line="240" w:lineRule="auto"/>
              <w:rPr>
                <w:rFonts w:ascii="Calibri" w:eastAsia="MS Mincho" w:hAnsi="Calibri" w:cs="Calibri"/>
                <w:i/>
                <w:iCs/>
                <w:sz w:val="20"/>
                <w:szCs w:val="20"/>
              </w:rPr>
            </w:pPr>
            <w:r w:rsidRPr="6971E5B3">
              <w:rPr>
                <w:rFonts w:ascii="Calibri" w:eastAsia="MS Mincho" w:hAnsi="Calibri" w:cs="Calibri"/>
                <w:i/>
                <w:iCs/>
                <w:sz w:val="20"/>
                <w:szCs w:val="20"/>
              </w:rPr>
              <w:t>UNOPS</w:t>
            </w:r>
          </w:p>
          <w:p w14:paraId="77676324" w14:textId="0B0CF682" w:rsidR="005A538E" w:rsidRPr="00E754A1" w:rsidRDefault="6C95F191" w:rsidP="00D81CAB">
            <w:pPr>
              <w:spacing w:after="0" w:line="240" w:lineRule="auto"/>
              <w:rPr>
                <w:rFonts w:ascii="Calibri" w:eastAsia="MS Mincho" w:hAnsi="Calibri" w:cs="Calibri"/>
                <w:i/>
                <w:sz w:val="20"/>
                <w:szCs w:val="20"/>
              </w:rPr>
            </w:pPr>
            <w:r w:rsidRPr="6971E5B3">
              <w:rPr>
                <w:rFonts w:ascii="Calibri" w:eastAsia="MS Mincho" w:hAnsi="Calibri" w:cs="Calibri"/>
                <w:i/>
                <w:iCs/>
                <w:sz w:val="20"/>
                <w:szCs w:val="20"/>
              </w:rPr>
              <w:t>Ministry of Public Infrastructure</w:t>
            </w:r>
          </w:p>
        </w:tc>
        <w:tc>
          <w:tcPr>
            <w:tcW w:w="12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4535490" w14:textId="5649E760" w:rsidR="005A538E" w:rsidRPr="00E754A1" w:rsidRDefault="6C95F191" w:rsidP="00D81CAB">
            <w:pPr>
              <w:spacing w:after="0" w:line="240" w:lineRule="auto"/>
              <w:rPr>
                <w:rFonts w:ascii="Calibri" w:eastAsia="MS Mincho" w:hAnsi="Calibri" w:cs="Calibri"/>
                <w:i/>
                <w:sz w:val="20"/>
                <w:szCs w:val="20"/>
              </w:rPr>
            </w:pPr>
            <w:r w:rsidRPr="6971E5B3">
              <w:rPr>
                <w:rFonts w:ascii="Calibri" w:eastAsia="MS Mincho" w:hAnsi="Calibri" w:cs="Calibri"/>
                <w:i/>
                <w:iCs/>
                <w:sz w:val="20"/>
                <w:szCs w:val="20"/>
              </w:rPr>
              <w:t>11/21 -12/22</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DFF527" w14:textId="5BC57062" w:rsidR="005A538E" w:rsidRDefault="6C95F191" w:rsidP="00D81CAB">
            <w:pPr>
              <w:spacing w:after="0" w:line="240" w:lineRule="auto"/>
              <w:rPr>
                <w:rFonts w:ascii="Calibri" w:eastAsia="MS Mincho" w:hAnsi="Calibri" w:cs="Calibri"/>
                <w:i/>
                <w:sz w:val="20"/>
                <w:szCs w:val="20"/>
              </w:rPr>
            </w:pPr>
            <w:r w:rsidRPr="6971E5B3">
              <w:rPr>
                <w:rFonts w:ascii="Calibri" w:eastAsia="MS Mincho" w:hAnsi="Calibri" w:cs="Calibri"/>
                <w:i/>
                <w:iCs/>
                <w:sz w:val="20"/>
                <w:szCs w:val="20"/>
              </w:rPr>
              <w:t>MOP</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CC8EAA" w14:textId="70B7E653" w:rsidR="005A538E" w:rsidRPr="00E754A1" w:rsidRDefault="6C95F191" w:rsidP="00D81CAB">
            <w:pPr>
              <w:spacing w:after="0" w:line="240" w:lineRule="auto"/>
              <w:rPr>
                <w:rFonts w:ascii="Calibri" w:eastAsia="MS Mincho" w:hAnsi="Calibri" w:cs="Calibri"/>
                <w:i/>
                <w:sz w:val="20"/>
                <w:szCs w:val="20"/>
              </w:rPr>
            </w:pPr>
            <w:r w:rsidRPr="6971E5B3">
              <w:rPr>
                <w:rFonts w:ascii="Calibri" w:eastAsia="MS Mincho" w:hAnsi="Calibri" w:cs="Calibri"/>
                <w:i/>
                <w:iCs/>
                <w:sz w:val="20"/>
                <w:szCs w:val="20"/>
              </w:rPr>
              <w:t>Non-Core</w:t>
            </w:r>
          </w:p>
        </w:tc>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8A041F" w14:textId="662F6C20" w:rsidR="005A538E" w:rsidRPr="00E754A1" w:rsidRDefault="6C95F191" w:rsidP="00D81CAB">
            <w:pPr>
              <w:spacing w:after="0" w:line="240" w:lineRule="auto"/>
              <w:rPr>
                <w:rFonts w:ascii="Calibri" w:eastAsia="MS Mincho" w:hAnsi="Calibri" w:cs="Calibri"/>
                <w:i/>
                <w:sz w:val="20"/>
                <w:szCs w:val="20"/>
              </w:rPr>
            </w:pPr>
            <w:r w:rsidRPr="6971E5B3">
              <w:rPr>
                <w:rFonts w:ascii="Calibri" w:eastAsia="MS Mincho" w:hAnsi="Calibri" w:cs="Calibri"/>
                <w:i/>
                <w:iCs/>
                <w:sz w:val="20"/>
                <w:szCs w:val="20"/>
              </w:rPr>
              <w:t>40,000</w:t>
            </w:r>
          </w:p>
        </w:tc>
      </w:tr>
    </w:tbl>
    <w:p w14:paraId="5C958B1B" w14:textId="072C7BC0" w:rsidR="00C85124" w:rsidRPr="00C85124" w:rsidRDefault="00D81CAB" w:rsidP="00C85124">
      <w:pPr>
        <w:spacing w:before="240" w:after="240" w:line="240" w:lineRule="auto"/>
        <w:rPr>
          <w:rFonts w:ascii="Calibri" w:eastAsia="Times New Roman" w:hAnsi="Calibri" w:cs="Arial"/>
          <w:b/>
          <w:sz w:val="28"/>
          <w:szCs w:val="28"/>
        </w:rPr>
      </w:pPr>
      <w:r>
        <w:rPr>
          <w:rFonts w:ascii="Calibri" w:eastAsia="Times New Roman" w:hAnsi="Calibri" w:cs="Arial"/>
          <w:b/>
          <w:sz w:val="28"/>
          <w:szCs w:val="28"/>
        </w:rPr>
        <w:br w:type="textWrapping" w:clear="all"/>
      </w:r>
    </w:p>
    <w:p w14:paraId="5253B0DF" w14:textId="0AC35FBA" w:rsidR="00E754A1" w:rsidRPr="00F24179" w:rsidRDefault="00E754A1" w:rsidP="00F24179">
      <w:pPr>
        <w:spacing w:before="240" w:after="240" w:line="240" w:lineRule="auto"/>
        <w:rPr>
          <w:rFonts w:ascii="Calibri" w:eastAsia="Times New Roman" w:hAnsi="Calibri" w:cs="Arial"/>
          <w:b/>
          <w:sz w:val="28"/>
          <w:szCs w:val="28"/>
        </w:rPr>
      </w:pPr>
      <w:r w:rsidRPr="00F24179">
        <w:rPr>
          <w:rFonts w:ascii="Calibri" w:eastAsia="Times New Roman" w:hAnsi="Calibri" w:cs="Arial"/>
          <w:b/>
          <w:sz w:val="28"/>
          <w:szCs w:val="28"/>
        </w:rPr>
        <w:t>Evaluation Plan 20</w:t>
      </w:r>
      <w:r w:rsidR="005A538E" w:rsidRPr="00F24179">
        <w:rPr>
          <w:rFonts w:ascii="Calibri" w:eastAsia="Times New Roman" w:hAnsi="Calibri" w:cs="Arial"/>
          <w:b/>
          <w:sz w:val="28"/>
          <w:szCs w:val="28"/>
        </w:rPr>
        <w:t>21</w:t>
      </w:r>
      <w:r w:rsidRPr="00F24179">
        <w:rPr>
          <w:rFonts w:ascii="Calibri" w:eastAsia="Times New Roman" w:hAnsi="Calibri" w:cs="Arial"/>
          <w:b/>
          <w:sz w:val="28"/>
          <w:szCs w:val="28"/>
        </w:rPr>
        <w:t>-20</w:t>
      </w:r>
      <w:r w:rsidR="005A538E" w:rsidRPr="00F24179">
        <w:rPr>
          <w:rFonts w:ascii="Calibri" w:eastAsia="Times New Roman" w:hAnsi="Calibri" w:cs="Arial"/>
          <w:b/>
          <w:sz w:val="28"/>
          <w:szCs w:val="28"/>
        </w:rPr>
        <w:t>22</w:t>
      </w:r>
      <w:r w:rsidRPr="00E754A1">
        <w:rPr>
          <w:vertAlign w:val="superscript"/>
        </w:rPr>
        <w:footnoteReference w:id="2"/>
      </w:r>
    </w:p>
    <w:tbl>
      <w:tblPr>
        <w:tblStyle w:val="TableGrid1"/>
        <w:tblW w:w="15332" w:type="dxa"/>
        <w:jc w:val="center"/>
        <w:tblLayout w:type="fixed"/>
        <w:tblLook w:val="04A0" w:firstRow="1" w:lastRow="0" w:firstColumn="1" w:lastColumn="0" w:noHBand="0" w:noVBand="1"/>
      </w:tblPr>
      <w:tblGrid>
        <w:gridCol w:w="1320"/>
        <w:gridCol w:w="1317"/>
        <w:gridCol w:w="1678"/>
        <w:gridCol w:w="1170"/>
        <w:gridCol w:w="990"/>
        <w:gridCol w:w="1080"/>
        <w:gridCol w:w="1331"/>
        <w:gridCol w:w="1260"/>
        <w:gridCol w:w="1183"/>
        <w:gridCol w:w="1183"/>
        <w:gridCol w:w="1230"/>
        <w:gridCol w:w="1245"/>
        <w:gridCol w:w="345"/>
      </w:tblGrid>
      <w:tr w:rsidR="00DF1C34" w:rsidRPr="00E754A1" w14:paraId="1EC2CA69" w14:textId="77777777" w:rsidTr="2312DE4A">
        <w:trPr>
          <w:gridAfter w:val="1"/>
          <w:wAfter w:w="345" w:type="dxa"/>
          <w:cantSplit/>
          <w:trHeight w:val="1592"/>
          <w:tblHeader/>
          <w:jc w:val="center"/>
        </w:trPr>
        <w:tc>
          <w:tcPr>
            <w:tcW w:w="1320" w:type="dxa"/>
            <w:shd w:val="clear" w:color="auto" w:fill="ACB9CA" w:themeFill="text2" w:themeFillTint="66"/>
          </w:tcPr>
          <w:p w14:paraId="6FB52CFB" w14:textId="77777777" w:rsidR="00BA2D0C" w:rsidRPr="00E754A1" w:rsidRDefault="6C35A972" w:rsidP="00E47AD3">
            <w:pPr>
              <w:rPr>
                <w:rFonts w:ascii="Calibri" w:hAnsi="Calibri" w:cs="Calibri"/>
                <w:b/>
                <w:bCs/>
                <w:sz w:val="20"/>
                <w:szCs w:val="20"/>
              </w:rPr>
            </w:pPr>
            <w:r w:rsidRPr="302937DE">
              <w:rPr>
                <w:rFonts w:ascii="Calibri" w:hAnsi="Calibri" w:cs="Calibri"/>
                <w:b/>
                <w:bCs/>
                <w:sz w:val="20"/>
                <w:szCs w:val="20"/>
              </w:rPr>
              <w:t>Evaluation name</w:t>
            </w:r>
          </w:p>
        </w:tc>
        <w:tc>
          <w:tcPr>
            <w:tcW w:w="1317" w:type="dxa"/>
            <w:shd w:val="clear" w:color="auto" w:fill="ACB9CA" w:themeFill="text2" w:themeFillTint="66"/>
          </w:tcPr>
          <w:p w14:paraId="148B8E73" w14:textId="4D31DF20" w:rsidR="00BA2D0C" w:rsidRPr="00E754A1" w:rsidRDefault="00DF1C34" w:rsidP="00E47AD3">
            <w:pPr>
              <w:rPr>
                <w:rFonts w:ascii="Calibri" w:hAnsi="Calibri" w:cs="Calibri"/>
                <w:b/>
                <w:bCs/>
                <w:sz w:val="20"/>
                <w:szCs w:val="20"/>
              </w:rPr>
            </w:pPr>
            <w:r w:rsidRPr="302937DE">
              <w:rPr>
                <w:rFonts w:ascii="Calibri" w:hAnsi="Calibri" w:cs="Calibri"/>
                <w:b/>
                <w:bCs/>
                <w:sz w:val="20"/>
                <w:szCs w:val="20"/>
              </w:rPr>
              <w:t>Mandatory</w:t>
            </w:r>
          </w:p>
          <w:p w14:paraId="48E48F98" w14:textId="77777777" w:rsidR="00BA2D0C" w:rsidRPr="00E754A1" w:rsidRDefault="6C35A972" w:rsidP="00E47AD3">
            <w:pPr>
              <w:rPr>
                <w:rFonts w:ascii="Calibri" w:hAnsi="Calibri" w:cs="Calibri"/>
                <w:b/>
                <w:bCs/>
                <w:sz w:val="20"/>
                <w:szCs w:val="20"/>
              </w:rPr>
            </w:pPr>
            <w:r w:rsidRPr="302937DE">
              <w:rPr>
                <w:rFonts w:ascii="Calibri" w:hAnsi="Calibri" w:cs="Calibri"/>
                <w:b/>
                <w:bCs/>
                <w:sz w:val="20"/>
                <w:szCs w:val="20"/>
              </w:rPr>
              <w:t>(Y/N)</w:t>
            </w:r>
          </w:p>
        </w:tc>
        <w:tc>
          <w:tcPr>
            <w:tcW w:w="1678" w:type="dxa"/>
            <w:shd w:val="clear" w:color="auto" w:fill="ACB9CA" w:themeFill="text2" w:themeFillTint="66"/>
          </w:tcPr>
          <w:p w14:paraId="03658E71" w14:textId="4F9FD60F" w:rsidR="00BA2D0C" w:rsidRPr="00E754A1" w:rsidRDefault="6C35A972" w:rsidP="00E47AD3">
            <w:pPr>
              <w:rPr>
                <w:rFonts w:ascii="Calibri" w:hAnsi="Calibri" w:cs="Calibri"/>
                <w:b/>
                <w:bCs/>
                <w:sz w:val="20"/>
                <w:szCs w:val="20"/>
              </w:rPr>
            </w:pPr>
            <w:r w:rsidRPr="302937DE">
              <w:rPr>
                <w:rFonts w:ascii="Calibri" w:hAnsi="Calibri" w:cs="Calibri"/>
                <w:b/>
                <w:bCs/>
                <w:sz w:val="20"/>
                <w:szCs w:val="20"/>
              </w:rPr>
              <w:t>UNSDCF Outcome/ UN Women SP Outcome and relevant SDGs</w:t>
            </w:r>
            <w:r w:rsidR="00BA2D0C" w:rsidRPr="302937DE">
              <w:rPr>
                <w:rStyle w:val="Refdenotaalpie"/>
                <w:rFonts w:ascii="Calibri" w:hAnsi="Calibri"/>
                <w:b/>
                <w:bCs/>
                <w:sz w:val="20"/>
                <w:szCs w:val="20"/>
              </w:rPr>
              <w:footnoteReference w:id="3"/>
            </w:r>
          </w:p>
        </w:tc>
        <w:tc>
          <w:tcPr>
            <w:tcW w:w="1170" w:type="dxa"/>
            <w:shd w:val="clear" w:color="auto" w:fill="ACB9CA" w:themeFill="text2" w:themeFillTint="66"/>
          </w:tcPr>
          <w:p w14:paraId="6A163ED1" w14:textId="0DD54CE5" w:rsidR="00BA2D0C" w:rsidRPr="00E754A1" w:rsidRDefault="6C35A972" w:rsidP="00E47AD3">
            <w:pPr>
              <w:rPr>
                <w:rFonts w:ascii="Calibri" w:hAnsi="Calibri" w:cs="Calibri"/>
                <w:b/>
                <w:bCs/>
                <w:sz w:val="20"/>
                <w:szCs w:val="20"/>
              </w:rPr>
            </w:pPr>
            <w:r w:rsidRPr="302937DE">
              <w:rPr>
                <w:rFonts w:ascii="Calibri" w:hAnsi="Calibri" w:cs="Calibri"/>
                <w:b/>
                <w:bCs/>
                <w:sz w:val="20"/>
                <w:szCs w:val="20"/>
              </w:rPr>
              <w:t>SN Output/ Relevant flagship program</w:t>
            </w:r>
          </w:p>
        </w:tc>
        <w:tc>
          <w:tcPr>
            <w:tcW w:w="990" w:type="dxa"/>
            <w:shd w:val="clear" w:color="auto" w:fill="ACB9CA" w:themeFill="text2" w:themeFillTint="66"/>
          </w:tcPr>
          <w:p w14:paraId="7274D9D9" w14:textId="1D05D3EB" w:rsidR="00BA2D0C" w:rsidRPr="00E754A1" w:rsidRDefault="6C35A972" w:rsidP="00E47AD3">
            <w:pPr>
              <w:rPr>
                <w:rFonts w:ascii="Calibri" w:hAnsi="Calibri" w:cs="Calibri"/>
                <w:b/>
                <w:bCs/>
                <w:sz w:val="20"/>
                <w:szCs w:val="20"/>
              </w:rPr>
            </w:pPr>
            <w:r w:rsidRPr="302937DE">
              <w:rPr>
                <w:rFonts w:ascii="Calibri" w:hAnsi="Calibri" w:cs="Calibri"/>
                <w:b/>
                <w:bCs/>
                <w:sz w:val="20"/>
                <w:szCs w:val="20"/>
              </w:rPr>
              <w:t>Office and Person in charge</w:t>
            </w:r>
          </w:p>
        </w:tc>
        <w:tc>
          <w:tcPr>
            <w:tcW w:w="1080" w:type="dxa"/>
            <w:shd w:val="clear" w:color="auto" w:fill="ACB9CA" w:themeFill="text2" w:themeFillTint="66"/>
          </w:tcPr>
          <w:p w14:paraId="07D658B0" w14:textId="77777777" w:rsidR="00BA2D0C" w:rsidRPr="00E754A1" w:rsidRDefault="6C35A972" w:rsidP="00E47AD3">
            <w:pPr>
              <w:rPr>
                <w:rFonts w:ascii="Calibri" w:hAnsi="Calibri" w:cs="Calibri"/>
                <w:b/>
                <w:bCs/>
                <w:sz w:val="20"/>
                <w:szCs w:val="20"/>
              </w:rPr>
            </w:pPr>
            <w:r w:rsidRPr="302937DE">
              <w:rPr>
                <w:rFonts w:ascii="Calibri" w:hAnsi="Calibri" w:cs="Calibri"/>
                <w:b/>
                <w:bCs/>
                <w:sz w:val="20"/>
                <w:szCs w:val="20"/>
              </w:rPr>
              <w:t>Region/ country</w:t>
            </w:r>
          </w:p>
        </w:tc>
        <w:tc>
          <w:tcPr>
            <w:tcW w:w="1331" w:type="dxa"/>
            <w:shd w:val="clear" w:color="auto" w:fill="ACB9CA" w:themeFill="text2" w:themeFillTint="66"/>
          </w:tcPr>
          <w:p w14:paraId="45151F58" w14:textId="77777777" w:rsidR="00BA2D0C" w:rsidRPr="00E754A1" w:rsidRDefault="6C35A972" w:rsidP="00E47AD3">
            <w:pPr>
              <w:autoSpaceDE w:val="0"/>
              <w:autoSpaceDN w:val="0"/>
              <w:adjustRightInd w:val="0"/>
              <w:rPr>
                <w:rFonts w:ascii="Calibri" w:eastAsia="MS Mincho" w:hAnsi="Calibri" w:cs="Calibri"/>
                <w:b/>
                <w:bCs/>
                <w:color w:val="000000"/>
                <w:sz w:val="20"/>
                <w:szCs w:val="20"/>
              </w:rPr>
            </w:pPr>
            <w:r w:rsidRPr="302937DE">
              <w:rPr>
                <w:rFonts w:ascii="Calibri" w:eastAsia="MS Mincho" w:hAnsi="Calibri" w:cs="Calibri"/>
                <w:b/>
                <w:bCs/>
                <w:color w:val="000000" w:themeColor="text1"/>
                <w:sz w:val="20"/>
                <w:szCs w:val="20"/>
              </w:rPr>
              <w:t xml:space="preserve">Joint activity </w:t>
            </w:r>
          </w:p>
          <w:p w14:paraId="566050C7" w14:textId="5FBC38C9" w:rsidR="00BA2D0C" w:rsidRPr="00E754A1" w:rsidRDefault="00DF1C34" w:rsidP="00E47AD3">
            <w:pPr>
              <w:rPr>
                <w:rFonts w:ascii="Calibri" w:hAnsi="Calibri" w:cs="Calibri"/>
                <w:b/>
                <w:bCs/>
                <w:sz w:val="20"/>
                <w:szCs w:val="20"/>
              </w:rPr>
            </w:pPr>
            <w:r w:rsidRPr="302937DE">
              <w:rPr>
                <w:rFonts w:ascii="Calibri" w:hAnsi="Calibri" w:cs="Calibri"/>
                <w:b/>
                <w:bCs/>
                <w:sz w:val="20"/>
                <w:szCs w:val="20"/>
              </w:rPr>
              <w:t>(Y/</w:t>
            </w:r>
            <w:r w:rsidR="6C35A972" w:rsidRPr="302937DE">
              <w:rPr>
                <w:rFonts w:ascii="Calibri" w:hAnsi="Calibri" w:cs="Calibri"/>
                <w:b/>
                <w:bCs/>
                <w:sz w:val="20"/>
                <w:szCs w:val="20"/>
              </w:rPr>
              <w:t>N, indicate partners)</w:t>
            </w:r>
          </w:p>
        </w:tc>
        <w:tc>
          <w:tcPr>
            <w:tcW w:w="1260" w:type="dxa"/>
            <w:shd w:val="clear" w:color="auto" w:fill="ACB9CA" w:themeFill="text2" w:themeFillTint="66"/>
          </w:tcPr>
          <w:p w14:paraId="4807CC04" w14:textId="77777777" w:rsidR="00BA2D0C" w:rsidRPr="00E754A1" w:rsidRDefault="6C35A972" w:rsidP="00E47AD3">
            <w:pPr>
              <w:autoSpaceDE w:val="0"/>
              <w:autoSpaceDN w:val="0"/>
              <w:adjustRightInd w:val="0"/>
              <w:rPr>
                <w:rFonts w:ascii="Calibri" w:eastAsia="MS Mincho" w:hAnsi="Calibri" w:cs="Calibri"/>
                <w:b/>
                <w:bCs/>
                <w:color w:val="000000"/>
                <w:sz w:val="20"/>
                <w:szCs w:val="20"/>
              </w:rPr>
            </w:pPr>
            <w:r w:rsidRPr="302937DE">
              <w:rPr>
                <w:rFonts w:ascii="Calibri" w:eastAsia="MS Mincho" w:hAnsi="Calibri" w:cs="Calibri"/>
                <w:b/>
                <w:bCs/>
                <w:color w:val="000000" w:themeColor="text1"/>
                <w:sz w:val="20"/>
                <w:szCs w:val="20"/>
              </w:rPr>
              <w:t xml:space="preserve">Planned Dates </w:t>
            </w:r>
          </w:p>
          <w:p w14:paraId="6E2A9A9B" w14:textId="77777777" w:rsidR="00BA2D0C" w:rsidRPr="00E754A1" w:rsidRDefault="6C35A972" w:rsidP="00E47AD3">
            <w:pPr>
              <w:rPr>
                <w:rFonts w:ascii="Calibri" w:hAnsi="Calibri" w:cs="Calibri"/>
                <w:b/>
                <w:bCs/>
                <w:sz w:val="20"/>
                <w:szCs w:val="20"/>
              </w:rPr>
            </w:pPr>
            <w:r w:rsidRPr="302937DE">
              <w:rPr>
                <w:rFonts w:ascii="Calibri" w:hAnsi="Calibri" w:cs="Calibri"/>
                <w:b/>
                <w:bCs/>
                <w:sz w:val="20"/>
                <w:szCs w:val="20"/>
              </w:rPr>
              <w:t>(</w:t>
            </w:r>
            <w:proofErr w:type="gramStart"/>
            <w:r w:rsidRPr="302937DE">
              <w:rPr>
                <w:rFonts w:ascii="Calibri" w:hAnsi="Calibri" w:cs="Calibri"/>
                <w:b/>
                <w:bCs/>
                <w:sz w:val="20"/>
                <w:szCs w:val="20"/>
              </w:rPr>
              <w:t>start</w:t>
            </w:r>
            <w:proofErr w:type="gramEnd"/>
            <w:r w:rsidRPr="302937DE">
              <w:rPr>
                <w:rFonts w:ascii="Calibri" w:hAnsi="Calibri" w:cs="Calibri"/>
                <w:b/>
                <w:bCs/>
                <w:sz w:val="20"/>
                <w:szCs w:val="20"/>
              </w:rPr>
              <w:t>-end)</w:t>
            </w:r>
          </w:p>
        </w:tc>
        <w:tc>
          <w:tcPr>
            <w:tcW w:w="1183" w:type="dxa"/>
            <w:shd w:val="clear" w:color="auto" w:fill="ACB9CA" w:themeFill="text2" w:themeFillTint="66"/>
          </w:tcPr>
          <w:p w14:paraId="760F281B" w14:textId="1F4DCFD9" w:rsidR="00BA2D0C" w:rsidRPr="00E754A1" w:rsidRDefault="6C35A972" w:rsidP="00E47AD3">
            <w:pPr>
              <w:rPr>
                <w:rFonts w:ascii="Calibri" w:hAnsi="Calibri" w:cs="Calibri"/>
                <w:b/>
                <w:bCs/>
                <w:sz w:val="20"/>
                <w:szCs w:val="20"/>
              </w:rPr>
            </w:pPr>
            <w:r w:rsidRPr="302937DE">
              <w:rPr>
                <w:rFonts w:ascii="Calibri" w:hAnsi="Calibri" w:cs="Calibri"/>
                <w:b/>
                <w:bCs/>
                <w:sz w:val="20"/>
                <w:szCs w:val="20"/>
              </w:rPr>
              <w:t>Donors Involved</w:t>
            </w:r>
          </w:p>
        </w:tc>
        <w:tc>
          <w:tcPr>
            <w:tcW w:w="1183" w:type="dxa"/>
            <w:shd w:val="clear" w:color="auto" w:fill="ACB9CA" w:themeFill="text2" w:themeFillTint="66"/>
          </w:tcPr>
          <w:p w14:paraId="737A0E63" w14:textId="4BB83D29" w:rsidR="00BA2D0C" w:rsidRPr="00E754A1" w:rsidRDefault="6C35A972" w:rsidP="00E47AD3">
            <w:pPr>
              <w:rPr>
                <w:rFonts w:ascii="Calibri" w:hAnsi="Calibri" w:cs="Calibri"/>
                <w:b/>
                <w:bCs/>
                <w:sz w:val="20"/>
                <w:szCs w:val="20"/>
              </w:rPr>
            </w:pPr>
            <w:r w:rsidRPr="302937DE">
              <w:rPr>
                <w:rFonts w:ascii="Calibri" w:hAnsi="Calibri" w:cs="Calibri"/>
                <w:b/>
                <w:bCs/>
                <w:sz w:val="20"/>
                <w:szCs w:val="20"/>
              </w:rPr>
              <w:t>Budget (US$) / Sources of Funding</w:t>
            </w:r>
          </w:p>
        </w:tc>
        <w:tc>
          <w:tcPr>
            <w:tcW w:w="1230" w:type="dxa"/>
            <w:shd w:val="clear" w:color="auto" w:fill="ACB9CA" w:themeFill="text2" w:themeFillTint="66"/>
          </w:tcPr>
          <w:p w14:paraId="2C86E354" w14:textId="77777777" w:rsidR="00BA2D0C" w:rsidRPr="00E754A1" w:rsidRDefault="6C35A972" w:rsidP="00E47AD3">
            <w:pPr>
              <w:rPr>
                <w:rFonts w:ascii="Calibri" w:hAnsi="Calibri" w:cs="Calibri"/>
                <w:b/>
                <w:bCs/>
                <w:sz w:val="20"/>
                <w:szCs w:val="20"/>
              </w:rPr>
            </w:pPr>
            <w:r w:rsidRPr="302937DE">
              <w:rPr>
                <w:rFonts w:ascii="Calibri" w:hAnsi="Calibri" w:cs="Calibri"/>
                <w:b/>
                <w:bCs/>
                <w:sz w:val="20"/>
                <w:szCs w:val="20"/>
              </w:rPr>
              <w:t>Status (pending/ initiated/ ongoing/ completed)</w:t>
            </w:r>
          </w:p>
        </w:tc>
        <w:tc>
          <w:tcPr>
            <w:tcW w:w="1245" w:type="dxa"/>
            <w:shd w:val="clear" w:color="auto" w:fill="ACB9CA" w:themeFill="text2" w:themeFillTint="66"/>
          </w:tcPr>
          <w:p w14:paraId="4DCBCEA1" w14:textId="77777777" w:rsidR="00BA2D0C" w:rsidRPr="00E754A1" w:rsidRDefault="6C35A972" w:rsidP="00E47AD3">
            <w:pPr>
              <w:rPr>
                <w:rFonts w:ascii="Calibri" w:hAnsi="Calibri" w:cs="Calibri"/>
                <w:b/>
                <w:bCs/>
                <w:sz w:val="20"/>
                <w:szCs w:val="20"/>
              </w:rPr>
            </w:pPr>
            <w:r w:rsidRPr="302937DE">
              <w:rPr>
                <w:rFonts w:ascii="Calibri" w:hAnsi="Calibri" w:cs="Calibri"/>
                <w:b/>
                <w:bCs/>
                <w:sz w:val="20"/>
                <w:szCs w:val="20"/>
              </w:rPr>
              <w:t>Remarks</w:t>
            </w:r>
          </w:p>
        </w:tc>
      </w:tr>
      <w:tr w:rsidR="00036AC8" w:rsidRPr="00E754A1" w14:paraId="5B897577" w14:textId="77777777" w:rsidTr="2312DE4A">
        <w:trPr>
          <w:trHeight w:val="300"/>
          <w:jc w:val="center"/>
        </w:trPr>
        <w:tc>
          <w:tcPr>
            <w:tcW w:w="15332" w:type="dxa"/>
            <w:gridSpan w:val="13"/>
            <w:shd w:val="clear" w:color="auto" w:fill="DEEAF6" w:themeFill="accent5" w:themeFillTint="33"/>
          </w:tcPr>
          <w:p w14:paraId="31DBE268" w14:textId="716E2867" w:rsidR="00036AC8" w:rsidRPr="00F24179" w:rsidRDefault="00997E42" w:rsidP="00E47AD3">
            <w:pPr>
              <w:rPr>
                <w:rFonts w:ascii="Calibri" w:eastAsia="MS Mincho" w:hAnsi="Calibri" w:cs="Times New Roman"/>
                <w:b/>
                <w:bCs/>
                <w:i/>
              </w:rPr>
            </w:pPr>
            <w:r>
              <w:rPr>
                <w:rFonts w:ascii="Calibri" w:eastAsia="MS Mincho" w:hAnsi="Calibri" w:cs="Times New Roman"/>
                <w:b/>
                <w:bCs/>
                <w:i/>
              </w:rPr>
              <w:t>Evaluations led by the office</w:t>
            </w:r>
          </w:p>
        </w:tc>
      </w:tr>
      <w:tr w:rsidR="005A538E" w:rsidRPr="00E754A1" w14:paraId="4C24AAC5" w14:textId="77777777" w:rsidTr="2312DE4A">
        <w:trPr>
          <w:gridAfter w:val="1"/>
          <w:wAfter w:w="345" w:type="dxa"/>
          <w:trHeight w:val="1430"/>
          <w:jc w:val="center"/>
        </w:trPr>
        <w:tc>
          <w:tcPr>
            <w:tcW w:w="1320" w:type="dxa"/>
          </w:tcPr>
          <w:p w14:paraId="436C2D39" w14:textId="29B63775" w:rsidR="005A538E" w:rsidRPr="00E754A1" w:rsidRDefault="005A538E" w:rsidP="00E47AD3">
            <w:pPr>
              <w:rPr>
                <w:rFonts w:ascii="Calibri" w:eastAsia="MS Mincho" w:hAnsi="Calibri" w:cs="Times New Roman"/>
                <w:i/>
                <w:sz w:val="20"/>
                <w:szCs w:val="20"/>
              </w:rPr>
            </w:pPr>
            <w:r>
              <w:rPr>
                <w:rFonts w:ascii="Calibri" w:eastAsia="MS Mincho" w:hAnsi="Calibri" w:cs="Times New Roman"/>
                <w:i/>
                <w:sz w:val="20"/>
                <w:szCs w:val="20"/>
              </w:rPr>
              <w:t xml:space="preserve">One Win Leads to Another </w:t>
            </w:r>
            <w:proofErr w:type="spellStart"/>
            <w:r>
              <w:rPr>
                <w:rFonts w:ascii="Calibri" w:eastAsia="MS Mincho" w:hAnsi="Calibri" w:cs="Times New Roman"/>
                <w:i/>
                <w:sz w:val="20"/>
                <w:szCs w:val="20"/>
              </w:rPr>
              <w:t>Programme</w:t>
            </w:r>
            <w:proofErr w:type="spellEnd"/>
            <w:r>
              <w:rPr>
                <w:rFonts w:ascii="Calibri" w:eastAsia="MS Mincho" w:hAnsi="Calibri" w:cs="Times New Roman"/>
                <w:i/>
                <w:sz w:val="20"/>
                <w:szCs w:val="20"/>
              </w:rPr>
              <w:t xml:space="preserve"> final evaluation</w:t>
            </w:r>
          </w:p>
        </w:tc>
        <w:tc>
          <w:tcPr>
            <w:tcW w:w="1317" w:type="dxa"/>
          </w:tcPr>
          <w:p w14:paraId="280FB921" w14:textId="45CC3C9E" w:rsidR="005A538E" w:rsidRPr="00E754A1" w:rsidRDefault="005A538E" w:rsidP="00E47AD3">
            <w:pPr>
              <w:rPr>
                <w:rFonts w:ascii="Calibri" w:eastAsia="MS Mincho" w:hAnsi="Calibri" w:cs="Times New Roman"/>
                <w:i/>
                <w:sz w:val="20"/>
                <w:szCs w:val="20"/>
              </w:rPr>
            </w:pPr>
            <w:r>
              <w:rPr>
                <w:rFonts w:ascii="Calibri" w:eastAsia="MS Mincho" w:hAnsi="Calibri" w:cs="Times New Roman"/>
                <w:i/>
                <w:sz w:val="20"/>
                <w:szCs w:val="20"/>
              </w:rPr>
              <w:t>YES</w:t>
            </w:r>
          </w:p>
        </w:tc>
        <w:tc>
          <w:tcPr>
            <w:tcW w:w="1678" w:type="dxa"/>
          </w:tcPr>
          <w:p w14:paraId="7E3DDD28" w14:textId="3C964223" w:rsidR="005A538E" w:rsidRPr="00E754A1" w:rsidRDefault="005A538E" w:rsidP="00E47AD3">
            <w:pPr>
              <w:rPr>
                <w:rFonts w:ascii="Calibri" w:eastAsia="MS Mincho" w:hAnsi="Calibri" w:cs="Times New Roman"/>
                <w:i/>
                <w:sz w:val="20"/>
                <w:szCs w:val="20"/>
              </w:rPr>
            </w:pPr>
            <w:r>
              <w:rPr>
                <w:rFonts w:ascii="Calibri" w:eastAsia="MS Mincho" w:hAnsi="Calibri" w:cs="Times New Roman"/>
                <w:i/>
                <w:sz w:val="20"/>
                <w:szCs w:val="20"/>
              </w:rPr>
              <w:t xml:space="preserve">SDG 5, </w:t>
            </w:r>
            <w:r w:rsidRPr="00FC55A9">
              <w:rPr>
                <w:rFonts w:ascii="Calibri" w:eastAsia="MS Mincho" w:hAnsi="Calibri" w:cs="Times New Roman"/>
                <w:i/>
                <w:sz w:val="22"/>
                <w:szCs w:val="22"/>
              </w:rPr>
              <w:t>Outcome 4: All women and girls live a life free from all forms of violence</w:t>
            </w:r>
          </w:p>
        </w:tc>
        <w:tc>
          <w:tcPr>
            <w:tcW w:w="1170" w:type="dxa"/>
          </w:tcPr>
          <w:p w14:paraId="265A5440" w14:textId="5B7AAB7A" w:rsidR="005A538E" w:rsidRPr="00E754A1" w:rsidRDefault="005A538E" w:rsidP="00E47AD3">
            <w:pPr>
              <w:rPr>
                <w:rFonts w:ascii="Calibri" w:eastAsia="MS Mincho" w:hAnsi="Calibri" w:cs="Times New Roman"/>
                <w:i/>
                <w:sz w:val="20"/>
                <w:szCs w:val="20"/>
              </w:rPr>
            </w:pPr>
            <w:r w:rsidRPr="00FC55A9">
              <w:rPr>
                <w:rFonts w:ascii="Calibri" w:eastAsia="MS Mincho" w:hAnsi="Calibri" w:cs="Times New Roman"/>
                <w:i/>
                <w:sz w:val="22"/>
                <w:szCs w:val="22"/>
              </w:rPr>
              <w:t>Argentina AWP Output 3.</w:t>
            </w:r>
            <w:r>
              <w:rPr>
                <w:rFonts w:ascii="Calibri" w:eastAsia="MS Mincho" w:hAnsi="Calibri" w:cs="Times New Roman"/>
                <w:i/>
                <w:sz w:val="22"/>
                <w:szCs w:val="22"/>
              </w:rPr>
              <w:t>2</w:t>
            </w:r>
          </w:p>
        </w:tc>
        <w:tc>
          <w:tcPr>
            <w:tcW w:w="990" w:type="dxa"/>
          </w:tcPr>
          <w:p w14:paraId="725ED385" w14:textId="250B8D7A" w:rsidR="005A538E" w:rsidRPr="00E754A1" w:rsidRDefault="005A538E" w:rsidP="00E47AD3">
            <w:pPr>
              <w:rPr>
                <w:rFonts w:ascii="Calibri" w:eastAsia="MS Mincho" w:hAnsi="Calibri" w:cs="Times New Roman"/>
                <w:i/>
                <w:iCs/>
                <w:sz w:val="20"/>
                <w:szCs w:val="20"/>
              </w:rPr>
            </w:pPr>
            <w:r>
              <w:rPr>
                <w:rFonts w:ascii="Calibri" w:eastAsia="MS Mincho" w:hAnsi="Calibri" w:cs="Times New Roman"/>
                <w:i/>
                <w:sz w:val="20"/>
                <w:szCs w:val="20"/>
              </w:rPr>
              <w:t xml:space="preserve">UN Women Argentina </w:t>
            </w:r>
          </w:p>
        </w:tc>
        <w:tc>
          <w:tcPr>
            <w:tcW w:w="1080" w:type="dxa"/>
          </w:tcPr>
          <w:p w14:paraId="3AE57EF7" w14:textId="4F0672C4" w:rsidR="005A538E" w:rsidRPr="00E754A1" w:rsidRDefault="005A538E" w:rsidP="00E47AD3">
            <w:pPr>
              <w:rPr>
                <w:rFonts w:ascii="Calibri" w:eastAsia="MS Mincho" w:hAnsi="Calibri" w:cs="Times New Roman"/>
                <w:i/>
                <w:sz w:val="20"/>
                <w:szCs w:val="20"/>
              </w:rPr>
            </w:pPr>
            <w:r w:rsidRPr="00FC55A9">
              <w:rPr>
                <w:rFonts w:ascii="Calibri" w:eastAsia="MS Mincho" w:hAnsi="Calibri" w:cs="Times New Roman"/>
                <w:i/>
                <w:sz w:val="22"/>
                <w:szCs w:val="22"/>
              </w:rPr>
              <w:t>Latin America and the Caribbean</w:t>
            </w:r>
          </w:p>
        </w:tc>
        <w:tc>
          <w:tcPr>
            <w:tcW w:w="1331" w:type="dxa"/>
          </w:tcPr>
          <w:p w14:paraId="1144A812" w14:textId="198AB4E1" w:rsidR="005A538E" w:rsidRPr="00E754A1" w:rsidRDefault="005A538E" w:rsidP="00E47AD3">
            <w:pPr>
              <w:rPr>
                <w:rFonts w:ascii="Calibri" w:eastAsia="MS Mincho" w:hAnsi="Calibri" w:cs="Times New Roman"/>
                <w:i/>
                <w:sz w:val="20"/>
                <w:szCs w:val="20"/>
              </w:rPr>
            </w:pPr>
            <w:r>
              <w:rPr>
                <w:rFonts w:ascii="Calibri" w:eastAsia="MS Mincho" w:hAnsi="Calibri" w:cs="Times New Roman"/>
                <w:i/>
                <w:sz w:val="20"/>
                <w:szCs w:val="20"/>
              </w:rPr>
              <w:t>NO</w:t>
            </w:r>
          </w:p>
        </w:tc>
        <w:tc>
          <w:tcPr>
            <w:tcW w:w="1260" w:type="dxa"/>
          </w:tcPr>
          <w:p w14:paraId="4DEA95F2" w14:textId="473F49A1" w:rsidR="005A538E" w:rsidRPr="00E754A1" w:rsidRDefault="005A538E" w:rsidP="00E47AD3">
            <w:pPr>
              <w:rPr>
                <w:rFonts w:ascii="Calibri" w:eastAsia="MS Mincho" w:hAnsi="Calibri" w:cs="Times New Roman"/>
                <w:i/>
                <w:sz w:val="20"/>
                <w:szCs w:val="20"/>
              </w:rPr>
            </w:pPr>
            <w:r>
              <w:rPr>
                <w:rFonts w:ascii="Calibri" w:eastAsia="MS Mincho" w:hAnsi="Calibri" w:cs="Times New Roman"/>
                <w:i/>
                <w:sz w:val="20"/>
                <w:szCs w:val="20"/>
              </w:rPr>
              <w:t>September 2021-</w:t>
            </w:r>
            <w:proofErr w:type="gramStart"/>
            <w:r w:rsidR="00244451">
              <w:rPr>
                <w:rFonts w:ascii="Calibri" w:eastAsia="MS Mincho" w:hAnsi="Calibri" w:cs="Times New Roman"/>
                <w:i/>
                <w:sz w:val="20"/>
                <w:szCs w:val="20"/>
              </w:rPr>
              <w:t xml:space="preserve">December </w:t>
            </w:r>
            <w:r>
              <w:rPr>
                <w:rFonts w:ascii="Calibri" w:eastAsia="MS Mincho" w:hAnsi="Calibri" w:cs="Times New Roman"/>
                <w:i/>
                <w:sz w:val="20"/>
                <w:szCs w:val="20"/>
              </w:rPr>
              <w:t xml:space="preserve"> 2021</w:t>
            </w:r>
            <w:proofErr w:type="gramEnd"/>
          </w:p>
        </w:tc>
        <w:tc>
          <w:tcPr>
            <w:tcW w:w="1183" w:type="dxa"/>
          </w:tcPr>
          <w:p w14:paraId="209B01EC" w14:textId="26E6EE62" w:rsidR="005A538E" w:rsidRPr="00E754A1" w:rsidRDefault="005A538E" w:rsidP="00E47AD3">
            <w:pPr>
              <w:rPr>
                <w:rFonts w:ascii="Calibri" w:eastAsia="MS Mincho" w:hAnsi="Calibri" w:cs="Times New Roman"/>
                <w:i/>
                <w:sz w:val="20"/>
                <w:szCs w:val="20"/>
              </w:rPr>
            </w:pPr>
            <w:r>
              <w:rPr>
                <w:rFonts w:ascii="Calibri" w:eastAsia="MS Mincho" w:hAnsi="Calibri" w:cs="Times New Roman"/>
                <w:i/>
                <w:sz w:val="20"/>
                <w:szCs w:val="20"/>
              </w:rPr>
              <w:t>COI</w:t>
            </w:r>
          </w:p>
        </w:tc>
        <w:tc>
          <w:tcPr>
            <w:tcW w:w="1183" w:type="dxa"/>
          </w:tcPr>
          <w:p w14:paraId="3B87499E" w14:textId="7FE0E439" w:rsidR="005A538E" w:rsidRPr="00E754A1" w:rsidRDefault="005A538E" w:rsidP="00E47AD3">
            <w:pPr>
              <w:rPr>
                <w:rFonts w:ascii="Calibri" w:eastAsia="MS Mincho" w:hAnsi="Calibri" w:cs="Times New Roman"/>
                <w:i/>
                <w:sz w:val="20"/>
                <w:szCs w:val="20"/>
              </w:rPr>
            </w:pPr>
            <w:r>
              <w:rPr>
                <w:rFonts w:ascii="Calibri" w:eastAsia="MS Mincho" w:hAnsi="Calibri" w:cs="Times New Roman"/>
                <w:i/>
                <w:sz w:val="20"/>
                <w:szCs w:val="20"/>
              </w:rPr>
              <w:t xml:space="preserve">23,000 </w:t>
            </w:r>
            <w:proofErr w:type="gramStart"/>
            <w:r>
              <w:rPr>
                <w:rFonts w:ascii="Calibri" w:eastAsia="MS Mincho" w:hAnsi="Calibri" w:cs="Times New Roman"/>
                <w:i/>
                <w:sz w:val="20"/>
                <w:szCs w:val="20"/>
              </w:rPr>
              <w:t>Non-core</w:t>
            </w:r>
            <w:proofErr w:type="gramEnd"/>
            <w:r>
              <w:rPr>
                <w:rFonts w:ascii="Calibri" w:eastAsia="MS Mincho" w:hAnsi="Calibri" w:cs="Times New Roman"/>
                <w:i/>
                <w:sz w:val="20"/>
                <w:szCs w:val="20"/>
              </w:rPr>
              <w:t xml:space="preserve"> funds (Program Budget: donor: IOC)</w:t>
            </w:r>
          </w:p>
        </w:tc>
        <w:tc>
          <w:tcPr>
            <w:tcW w:w="1230" w:type="dxa"/>
          </w:tcPr>
          <w:p w14:paraId="50201108" w14:textId="7FB52C81" w:rsidR="005A538E" w:rsidRPr="00E754A1" w:rsidRDefault="4D6F7416" w:rsidP="00E47AD3">
            <w:pPr>
              <w:rPr>
                <w:rFonts w:ascii="Calibri" w:eastAsia="MS Mincho" w:hAnsi="Calibri" w:cs="Times New Roman"/>
                <w:i/>
                <w:sz w:val="20"/>
                <w:szCs w:val="20"/>
              </w:rPr>
            </w:pPr>
            <w:r w:rsidRPr="3E24FC3C">
              <w:rPr>
                <w:rFonts w:ascii="Calibri" w:eastAsia="MS Mincho" w:hAnsi="Calibri" w:cs="Times New Roman"/>
                <w:i/>
                <w:iCs/>
                <w:sz w:val="20"/>
                <w:szCs w:val="20"/>
              </w:rPr>
              <w:t>Initiated</w:t>
            </w:r>
          </w:p>
        </w:tc>
        <w:tc>
          <w:tcPr>
            <w:tcW w:w="1245" w:type="dxa"/>
          </w:tcPr>
          <w:p w14:paraId="793A498D" w14:textId="61F86F54" w:rsidR="005A538E" w:rsidRPr="00E754A1" w:rsidRDefault="4D6F7416" w:rsidP="00E47AD3">
            <w:pPr>
              <w:rPr>
                <w:rFonts w:ascii="Calibri" w:eastAsia="MS Mincho" w:hAnsi="Calibri" w:cs="Times New Roman"/>
                <w:i/>
                <w:sz w:val="20"/>
                <w:szCs w:val="20"/>
              </w:rPr>
            </w:pPr>
            <w:r w:rsidRPr="3E24FC3C">
              <w:rPr>
                <w:rFonts w:ascii="Calibri" w:eastAsia="MS Mincho" w:hAnsi="Calibri" w:cs="Times New Roman"/>
                <w:i/>
                <w:iCs/>
                <w:sz w:val="20"/>
                <w:szCs w:val="20"/>
              </w:rPr>
              <w:t xml:space="preserve">To be completed in </w:t>
            </w:r>
            <w:r w:rsidR="00804EAC">
              <w:rPr>
                <w:rFonts w:ascii="Calibri" w:eastAsia="MS Mincho" w:hAnsi="Calibri" w:cs="Times New Roman"/>
                <w:i/>
                <w:iCs/>
                <w:sz w:val="20"/>
                <w:szCs w:val="20"/>
              </w:rPr>
              <w:t>December</w:t>
            </w:r>
            <w:r w:rsidR="00804EAC" w:rsidRPr="3E24FC3C">
              <w:rPr>
                <w:rFonts w:ascii="Calibri" w:eastAsia="MS Mincho" w:hAnsi="Calibri" w:cs="Times New Roman"/>
                <w:i/>
                <w:iCs/>
                <w:sz w:val="20"/>
                <w:szCs w:val="20"/>
              </w:rPr>
              <w:t xml:space="preserve"> </w:t>
            </w:r>
            <w:r w:rsidRPr="3E24FC3C">
              <w:rPr>
                <w:rFonts w:ascii="Calibri" w:eastAsia="MS Mincho" w:hAnsi="Calibri" w:cs="Times New Roman"/>
                <w:i/>
                <w:iCs/>
                <w:sz w:val="20"/>
                <w:szCs w:val="20"/>
              </w:rPr>
              <w:t>2021</w:t>
            </w:r>
          </w:p>
        </w:tc>
      </w:tr>
      <w:tr w:rsidR="006A0C8A" w:rsidRPr="00523CCF" w14:paraId="46BD5A7C" w14:textId="77777777" w:rsidTr="2312DE4A">
        <w:trPr>
          <w:gridAfter w:val="1"/>
          <w:wAfter w:w="345" w:type="dxa"/>
          <w:trHeight w:val="1430"/>
          <w:jc w:val="center"/>
        </w:trPr>
        <w:tc>
          <w:tcPr>
            <w:tcW w:w="1320" w:type="dxa"/>
          </w:tcPr>
          <w:p w14:paraId="242634E3" w14:textId="11D9E288" w:rsidR="006A0C8A" w:rsidRPr="00F24179" w:rsidRDefault="00FD6423" w:rsidP="00E47AD3">
            <w:pPr>
              <w:rPr>
                <w:rFonts w:ascii="Calibri" w:eastAsia="MS Mincho" w:hAnsi="Calibri" w:cs="Times New Roman"/>
                <w:i/>
                <w:sz w:val="20"/>
                <w:szCs w:val="20"/>
              </w:rPr>
            </w:pPr>
            <w:r w:rsidRPr="00F24179">
              <w:rPr>
                <w:rFonts w:ascii="Calibri" w:eastAsia="MS Mincho" w:hAnsi="Calibri" w:cs="Times New Roman"/>
                <w:i/>
                <w:sz w:val="20"/>
                <w:szCs w:val="20"/>
              </w:rPr>
              <w:t xml:space="preserve">Final report </w:t>
            </w:r>
            <w:r w:rsidR="00BA709A" w:rsidRPr="00F24179">
              <w:rPr>
                <w:rFonts w:ascii="Calibri" w:eastAsia="MS Mincho" w:hAnsi="Calibri" w:cs="Times New Roman"/>
                <w:i/>
                <w:sz w:val="20"/>
                <w:szCs w:val="20"/>
              </w:rPr>
              <w:t>“Support to the Argentinean Government”</w:t>
            </w:r>
          </w:p>
        </w:tc>
        <w:tc>
          <w:tcPr>
            <w:tcW w:w="1317" w:type="dxa"/>
          </w:tcPr>
          <w:p w14:paraId="68C7A90D" w14:textId="793049C9" w:rsidR="006A0C8A" w:rsidRPr="00F24179" w:rsidRDefault="00FD6423" w:rsidP="00E47AD3">
            <w:pPr>
              <w:rPr>
                <w:rFonts w:ascii="Calibri" w:eastAsia="MS Mincho" w:hAnsi="Calibri" w:cs="Times New Roman"/>
                <w:i/>
                <w:sz w:val="20"/>
                <w:szCs w:val="20"/>
              </w:rPr>
            </w:pPr>
            <w:r w:rsidRPr="00F24179">
              <w:rPr>
                <w:rFonts w:ascii="Calibri" w:eastAsia="MS Mincho" w:hAnsi="Calibri" w:cs="Times New Roman"/>
                <w:i/>
                <w:sz w:val="20"/>
                <w:szCs w:val="20"/>
              </w:rPr>
              <w:t>Yes</w:t>
            </w:r>
          </w:p>
        </w:tc>
        <w:tc>
          <w:tcPr>
            <w:tcW w:w="1678" w:type="dxa"/>
          </w:tcPr>
          <w:p w14:paraId="4EAD4797" w14:textId="3EC58016" w:rsidR="006A0C8A" w:rsidRPr="00F24179" w:rsidRDefault="00174A69" w:rsidP="00E47AD3">
            <w:pPr>
              <w:rPr>
                <w:rFonts w:ascii="Calibri" w:eastAsia="MS Mincho" w:hAnsi="Calibri" w:cs="Times New Roman"/>
                <w:i/>
                <w:sz w:val="20"/>
                <w:szCs w:val="20"/>
              </w:rPr>
            </w:pPr>
            <w:r w:rsidRPr="00F24179">
              <w:rPr>
                <w:rFonts w:ascii="Calibri" w:eastAsia="MS Mincho" w:hAnsi="Calibri" w:cs="Times New Roman"/>
                <w:i/>
                <w:sz w:val="20"/>
                <w:szCs w:val="20"/>
              </w:rPr>
              <w:t>SDG 5 (all support in all SDGs)</w:t>
            </w:r>
          </w:p>
        </w:tc>
        <w:tc>
          <w:tcPr>
            <w:tcW w:w="1170" w:type="dxa"/>
          </w:tcPr>
          <w:p w14:paraId="68A04CF6" w14:textId="6CF39D83" w:rsidR="006A0C8A" w:rsidRPr="00F24179" w:rsidRDefault="00174A69" w:rsidP="00E47AD3">
            <w:pPr>
              <w:rPr>
                <w:rFonts w:ascii="Calibri" w:eastAsia="MS Mincho" w:hAnsi="Calibri" w:cs="Times New Roman"/>
                <w:i/>
                <w:sz w:val="20"/>
                <w:szCs w:val="20"/>
              </w:rPr>
            </w:pPr>
            <w:r w:rsidRPr="00F24179">
              <w:rPr>
                <w:rFonts w:ascii="Calibri" w:eastAsia="MS Mincho" w:hAnsi="Calibri" w:cs="Times New Roman"/>
                <w:i/>
                <w:sz w:val="20"/>
                <w:szCs w:val="20"/>
              </w:rPr>
              <w:t xml:space="preserve">Argentina AWP </w:t>
            </w:r>
            <w:r w:rsidR="00523CCF" w:rsidRPr="00F24179">
              <w:rPr>
                <w:rFonts w:ascii="Calibri" w:eastAsia="MS Mincho" w:hAnsi="Calibri" w:cs="Times New Roman"/>
                <w:i/>
                <w:sz w:val="20"/>
                <w:szCs w:val="20"/>
              </w:rPr>
              <w:t>Impact 6</w:t>
            </w:r>
          </w:p>
        </w:tc>
        <w:tc>
          <w:tcPr>
            <w:tcW w:w="990" w:type="dxa"/>
          </w:tcPr>
          <w:p w14:paraId="68B562CA" w14:textId="5F74B656" w:rsidR="006A0C8A" w:rsidRPr="00F24179" w:rsidRDefault="00523CCF" w:rsidP="00E47AD3">
            <w:pPr>
              <w:rPr>
                <w:rFonts w:ascii="Calibri" w:eastAsia="MS Mincho" w:hAnsi="Calibri" w:cs="Times New Roman"/>
                <w:i/>
                <w:sz w:val="20"/>
                <w:szCs w:val="20"/>
                <w:lang w:val="es-AR"/>
              </w:rPr>
            </w:pPr>
            <w:r w:rsidRPr="00F24179">
              <w:rPr>
                <w:rFonts w:ascii="Calibri" w:eastAsia="MS Mincho" w:hAnsi="Calibri" w:cs="Times New Roman"/>
                <w:i/>
                <w:sz w:val="20"/>
                <w:szCs w:val="20"/>
                <w:lang w:val="es-AR"/>
              </w:rPr>
              <w:t xml:space="preserve">UN </w:t>
            </w:r>
            <w:proofErr w:type="spellStart"/>
            <w:r w:rsidRPr="00F24179">
              <w:rPr>
                <w:rFonts w:ascii="Calibri" w:eastAsia="MS Mincho" w:hAnsi="Calibri" w:cs="Times New Roman"/>
                <w:i/>
                <w:sz w:val="20"/>
                <w:szCs w:val="20"/>
                <w:lang w:val="es-AR"/>
              </w:rPr>
              <w:t>Women</w:t>
            </w:r>
            <w:proofErr w:type="spellEnd"/>
            <w:r w:rsidRPr="00F24179">
              <w:rPr>
                <w:rFonts w:ascii="Calibri" w:eastAsia="MS Mincho" w:hAnsi="Calibri" w:cs="Times New Roman"/>
                <w:i/>
                <w:sz w:val="20"/>
                <w:szCs w:val="20"/>
                <w:lang w:val="es-AR"/>
              </w:rPr>
              <w:t xml:space="preserve"> Argentina </w:t>
            </w:r>
            <w:proofErr w:type="spellStart"/>
            <w:r w:rsidRPr="00F24179">
              <w:rPr>
                <w:rFonts w:ascii="Calibri" w:eastAsia="MS Mincho" w:hAnsi="Calibri" w:cs="Times New Roman"/>
                <w:i/>
                <w:sz w:val="20"/>
                <w:szCs w:val="20"/>
                <w:lang w:val="es-AR"/>
              </w:rPr>
              <w:t>Veronica</w:t>
            </w:r>
            <w:proofErr w:type="spellEnd"/>
            <w:r w:rsidRPr="00F24179">
              <w:rPr>
                <w:rFonts w:ascii="Calibri" w:eastAsia="MS Mincho" w:hAnsi="Calibri" w:cs="Times New Roman"/>
                <w:i/>
                <w:sz w:val="20"/>
                <w:szCs w:val="20"/>
                <w:lang w:val="es-AR"/>
              </w:rPr>
              <w:t xml:space="preserve"> </w:t>
            </w:r>
            <w:proofErr w:type="spellStart"/>
            <w:r w:rsidRPr="00F24179">
              <w:rPr>
                <w:rFonts w:ascii="Calibri" w:eastAsia="MS Mincho" w:hAnsi="Calibri" w:cs="Times New Roman"/>
                <w:i/>
                <w:sz w:val="20"/>
                <w:szCs w:val="20"/>
                <w:lang w:val="es-AR"/>
              </w:rPr>
              <w:t>Baracat</w:t>
            </w:r>
            <w:proofErr w:type="spellEnd"/>
          </w:p>
        </w:tc>
        <w:tc>
          <w:tcPr>
            <w:tcW w:w="1080" w:type="dxa"/>
          </w:tcPr>
          <w:p w14:paraId="119BCF07" w14:textId="30CE1462" w:rsidR="006A0C8A" w:rsidRPr="00F24179" w:rsidRDefault="00523CCF" w:rsidP="00E47AD3">
            <w:pPr>
              <w:rPr>
                <w:rFonts w:ascii="Calibri" w:eastAsia="MS Mincho" w:hAnsi="Calibri" w:cs="Times New Roman"/>
                <w:i/>
              </w:rPr>
            </w:pPr>
            <w:r w:rsidRPr="00F24179">
              <w:rPr>
                <w:rFonts w:ascii="Calibri" w:eastAsia="Calibri" w:hAnsi="Calibri" w:cs="Calibri"/>
                <w:i/>
                <w:iCs/>
                <w:sz w:val="20"/>
                <w:szCs w:val="20"/>
              </w:rPr>
              <w:t>Latin America and the Caribbean</w:t>
            </w:r>
          </w:p>
        </w:tc>
        <w:tc>
          <w:tcPr>
            <w:tcW w:w="1331" w:type="dxa"/>
          </w:tcPr>
          <w:p w14:paraId="21620BBF" w14:textId="6A48D947" w:rsidR="006A0C8A" w:rsidRPr="00F24179" w:rsidRDefault="00523CCF" w:rsidP="00E47AD3">
            <w:pPr>
              <w:rPr>
                <w:rFonts w:ascii="Calibri" w:eastAsia="MS Mincho" w:hAnsi="Calibri" w:cs="Times New Roman"/>
                <w:i/>
                <w:sz w:val="20"/>
                <w:szCs w:val="20"/>
              </w:rPr>
            </w:pPr>
            <w:r w:rsidRPr="00F24179">
              <w:rPr>
                <w:rFonts w:ascii="Calibri" w:eastAsia="MS Mincho" w:hAnsi="Calibri" w:cs="Times New Roman"/>
                <w:i/>
                <w:sz w:val="20"/>
                <w:szCs w:val="20"/>
              </w:rPr>
              <w:t>No</w:t>
            </w:r>
          </w:p>
        </w:tc>
        <w:tc>
          <w:tcPr>
            <w:tcW w:w="1260" w:type="dxa"/>
          </w:tcPr>
          <w:p w14:paraId="49696DCF" w14:textId="265E3BEC" w:rsidR="006A0C8A" w:rsidRPr="00F24179" w:rsidRDefault="00C7253A" w:rsidP="00E47AD3">
            <w:pPr>
              <w:rPr>
                <w:rFonts w:ascii="Calibri" w:eastAsia="MS Mincho" w:hAnsi="Calibri" w:cs="Times New Roman"/>
                <w:i/>
                <w:sz w:val="20"/>
                <w:szCs w:val="20"/>
              </w:rPr>
            </w:pPr>
            <w:r w:rsidRPr="00F24179">
              <w:rPr>
                <w:rFonts w:ascii="Calibri" w:eastAsia="MS Mincho" w:hAnsi="Calibri" w:cs="Times New Roman"/>
                <w:i/>
                <w:sz w:val="20"/>
                <w:szCs w:val="20"/>
              </w:rPr>
              <w:t>June 2022</w:t>
            </w:r>
          </w:p>
        </w:tc>
        <w:tc>
          <w:tcPr>
            <w:tcW w:w="1183" w:type="dxa"/>
          </w:tcPr>
          <w:p w14:paraId="6CA68CB7" w14:textId="5A4DC788" w:rsidR="006A0C8A" w:rsidRPr="00F24179" w:rsidRDefault="00C7253A" w:rsidP="00E47AD3">
            <w:pPr>
              <w:rPr>
                <w:rFonts w:ascii="Calibri" w:eastAsia="MS Mincho" w:hAnsi="Calibri" w:cs="Times New Roman"/>
                <w:i/>
                <w:sz w:val="20"/>
                <w:szCs w:val="20"/>
              </w:rPr>
            </w:pPr>
            <w:r w:rsidRPr="00F24179">
              <w:rPr>
                <w:rFonts w:ascii="Calibri" w:eastAsia="MS Mincho" w:hAnsi="Calibri" w:cs="Times New Roman"/>
                <w:i/>
                <w:sz w:val="20"/>
                <w:szCs w:val="20"/>
              </w:rPr>
              <w:t>Government of Argentina (</w:t>
            </w:r>
            <w:proofErr w:type="spellStart"/>
            <w:r w:rsidRPr="00F24179">
              <w:rPr>
                <w:rFonts w:ascii="Calibri" w:eastAsia="MS Mincho" w:hAnsi="Calibri" w:cs="Times New Roman"/>
                <w:i/>
                <w:sz w:val="20"/>
                <w:szCs w:val="20"/>
              </w:rPr>
              <w:t>GoA</w:t>
            </w:r>
            <w:proofErr w:type="spellEnd"/>
            <w:r w:rsidRPr="00F24179">
              <w:rPr>
                <w:rFonts w:ascii="Calibri" w:eastAsia="MS Mincho" w:hAnsi="Calibri" w:cs="Times New Roman"/>
                <w:i/>
                <w:sz w:val="20"/>
                <w:szCs w:val="20"/>
              </w:rPr>
              <w:t>)</w:t>
            </w:r>
          </w:p>
        </w:tc>
        <w:tc>
          <w:tcPr>
            <w:tcW w:w="1183" w:type="dxa"/>
          </w:tcPr>
          <w:p w14:paraId="4C71459C" w14:textId="13919CCC" w:rsidR="006A0C8A" w:rsidRPr="00F24179" w:rsidRDefault="00C7253A" w:rsidP="00E47AD3">
            <w:pPr>
              <w:rPr>
                <w:rFonts w:ascii="Calibri" w:eastAsia="MS Mincho" w:hAnsi="Calibri" w:cs="Times New Roman"/>
                <w:i/>
                <w:sz w:val="20"/>
                <w:szCs w:val="20"/>
              </w:rPr>
            </w:pPr>
            <w:r w:rsidRPr="00F24179">
              <w:rPr>
                <w:rFonts w:ascii="Calibri" w:eastAsia="MS Mincho" w:hAnsi="Calibri" w:cs="Times New Roman"/>
                <w:i/>
                <w:sz w:val="20"/>
                <w:szCs w:val="20"/>
              </w:rPr>
              <w:t>Staff Time</w:t>
            </w:r>
          </w:p>
        </w:tc>
        <w:tc>
          <w:tcPr>
            <w:tcW w:w="1230" w:type="dxa"/>
          </w:tcPr>
          <w:p w14:paraId="308858B3" w14:textId="51946AE3" w:rsidR="006A0C8A" w:rsidRPr="00F24179" w:rsidRDefault="00C7253A" w:rsidP="00E47AD3">
            <w:pPr>
              <w:rPr>
                <w:rFonts w:ascii="Calibri" w:eastAsia="MS Mincho" w:hAnsi="Calibri" w:cs="Times New Roman"/>
                <w:i/>
                <w:iCs/>
                <w:sz w:val="20"/>
                <w:szCs w:val="20"/>
              </w:rPr>
            </w:pPr>
            <w:r w:rsidRPr="00F24179">
              <w:rPr>
                <w:rFonts w:ascii="Calibri" w:eastAsia="MS Mincho" w:hAnsi="Calibri" w:cs="Times New Roman"/>
                <w:i/>
                <w:iCs/>
                <w:sz w:val="20"/>
                <w:szCs w:val="20"/>
              </w:rPr>
              <w:t>Pending</w:t>
            </w:r>
          </w:p>
        </w:tc>
        <w:tc>
          <w:tcPr>
            <w:tcW w:w="1245" w:type="dxa"/>
          </w:tcPr>
          <w:p w14:paraId="79BF9B7F" w14:textId="77777777" w:rsidR="006A0C8A" w:rsidRPr="00C7253A" w:rsidRDefault="006A0C8A" w:rsidP="00E47AD3">
            <w:pPr>
              <w:rPr>
                <w:rFonts w:ascii="Calibri" w:eastAsia="MS Mincho" w:hAnsi="Calibri" w:cs="Times New Roman"/>
                <w:i/>
                <w:iCs/>
                <w:sz w:val="20"/>
                <w:szCs w:val="20"/>
              </w:rPr>
            </w:pPr>
          </w:p>
        </w:tc>
      </w:tr>
      <w:tr w:rsidR="005941BD" w:rsidRPr="00E754A1" w14:paraId="3059FA2E" w14:textId="77777777" w:rsidTr="2312DE4A">
        <w:trPr>
          <w:gridAfter w:val="1"/>
          <w:wAfter w:w="345" w:type="dxa"/>
          <w:trHeight w:val="350"/>
          <w:jc w:val="center"/>
        </w:trPr>
        <w:tc>
          <w:tcPr>
            <w:tcW w:w="1320" w:type="dxa"/>
          </w:tcPr>
          <w:p w14:paraId="327CB490" w14:textId="521EEA57" w:rsidR="005941BD" w:rsidRPr="00F24179" w:rsidRDefault="005941BD" w:rsidP="005941BD">
            <w:pPr>
              <w:rPr>
                <w:rFonts w:ascii="Calibri" w:eastAsia="Calibri" w:hAnsi="Calibri" w:cs="Calibri"/>
                <w:sz w:val="20"/>
                <w:szCs w:val="20"/>
              </w:rPr>
            </w:pPr>
            <w:r w:rsidRPr="00F24179">
              <w:rPr>
                <w:rFonts w:ascii="Calibri" w:eastAsia="Calibri" w:hAnsi="Calibri" w:cs="Calibri"/>
                <w:i/>
                <w:iCs/>
                <w:sz w:val="20"/>
                <w:szCs w:val="20"/>
              </w:rPr>
              <w:lastRenderedPageBreak/>
              <w:t xml:space="preserve">Women Economy Autonomy – </w:t>
            </w:r>
            <w:proofErr w:type="gramStart"/>
            <w:r w:rsidRPr="00F24179">
              <w:rPr>
                <w:rFonts w:ascii="Calibri" w:eastAsia="Calibri" w:hAnsi="Calibri" w:cs="Calibri"/>
                <w:i/>
                <w:iCs/>
                <w:sz w:val="20"/>
                <w:szCs w:val="20"/>
              </w:rPr>
              <w:t>MPTF  final</w:t>
            </w:r>
            <w:proofErr w:type="gramEnd"/>
            <w:r w:rsidRPr="00F24179">
              <w:rPr>
                <w:rFonts w:ascii="Calibri" w:eastAsia="Calibri" w:hAnsi="Calibri" w:cs="Calibri"/>
                <w:i/>
                <w:iCs/>
                <w:sz w:val="20"/>
                <w:szCs w:val="20"/>
              </w:rPr>
              <w:t xml:space="preserve"> report</w:t>
            </w:r>
          </w:p>
        </w:tc>
        <w:tc>
          <w:tcPr>
            <w:tcW w:w="1317" w:type="dxa"/>
          </w:tcPr>
          <w:p w14:paraId="7527D8F8" w14:textId="3A7FAA3F" w:rsidR="005941BD" w:rsidRPr="00F24179" w:rsidRDefault="005941BD" w:rsidP="005941BD">
            <w:pPr>
              <w:rPr>
                <w:rFonts w:ascii="Calibri" w:eastAsia="Calibri" w:hAnsi="Calibri" w:cs="Calibri"/>
                <w:i/>
                <w:sz w:val="20"/>
                <w:szCs w:val="20"/>
              </w:rPr>
            </w:pPr>
            <w:r w:rsidRPr="00F24179">
              <w:rPr>
                <w:rFonts w:ascii="Calibri" w:eastAsia="Calibri" w:hAnsi="Calibri" w:cs="Calibri"/>
                <w:i/>
                <w:iCs/>
                <w:sz w:val="20"/>
                <w:szCs w:val="20"/>
              </w:rPr>
              <w:t>Yes</w:t>
            </w:r>
          </w:p>
        </w:tc>
        <w:tc>
          <w:tcPr>
            <w:tcW w:w="1678" w:type="dxa"/>
          </w:tcPr>
          <w:p w14:paraId="6A470969" w14:textId="13172ABF" w:rsidR="005941BD" w:rsidRPr="00F24179" w:rsidRDefault="005941BD" w:rsidP="005941BD">
            <w:r w:rsidRPr="00F24179">
              <w:rPr>
                <w:rFonts w:ascii="Calibri" w:eastAsia="Calibri" w:hAnsi="Calibri" w:cs="Calibri"/>
                <w:i/>
                <w:iCs/>
                <w:sz w:val="20"/>
                <w:szCs w:val="20"/>
              </w:rPr>
              <w:t>SDG 5, SDG 8, SDG 10</w:t>
            </w:r>
          </w:p>
          <w:p w14:paraId="14BB8813" w14:textId="5297C188" w:rsidR="005941BD" w:rsidRPr="00F24179" w:rsidRDefault="005941BD" w:rsidP="005941BD">
            <w:pPr>
              <w:rPr>
                <w:rFonts w:ascii="Calibri" w:eastAsia="MS Mincho" w:hAnsi="Calibri" w:cs="Times New Roman"/>
                <w:i/>
                <w:sz w:val="20"/>
                <w:szCs w:val="20"/>
              </w:rPr>
            </w:pPr>
          </w:p>
        </w:tc>
        <w:tc>
          <w:tcPr>
            <w:tcW w:w="1170" w:type="dxa"/>
          </w:tcPr>
          <w:p w14:paraId="4C0DC424" w14:textId="156CFBEB" w:rsidR="005941BD" w:rsidRPr="00F24179" w:rsidRDefault="005941BD" w:rsidP="005941BD">
            <w:r w:rsidRPr="00F24179">
              <w:rPr>
                <w:rFonts w:ascii="Calibri" w:eastAsia="Calibri" w:hAnsi="Calibri" w:cs="Calibri"/>
                <w:i/>
                <w:iCs/>
                <w:sz w:val="20"/>
                <w:szCs w:val="20"/>
              </w:rPr>
              <w:t>Argentina AWP</w:t>
            </w:r>
          </w:p>
          <w:p w14:paraId="795FFC9E" w14:textId="3DE83B38" w:rsidR="005941BD" w:rsidRPr="00F24179" w:rsidRDefault="005941BD" w:rsidP="005941BD">
            <w:pPr>
              <w:rPr>
                <w:rFonts w:ascii="Calibri" w:eastAsia="Calibri" w:hAnsi="Calibri" w:cs="Calibri"/>
                <w:sz w:val="20"/>
                <w:szCs w:val="20"/>
              </w:rPr>
            </w:pPr>
            <w:r w:rsidRPr="00F24179">
              <w:rPr>
                <w:rFonts w:ascii="Calibri" w:eastAsia="Calibri" w:hAnsi="Calibri" w:cs="Calibri"/>
                <w:i/>
                <w:iCs/>
                <w:sz w:val="20"/>
                <w:szCs w:val="20"/>
              </w:rPr>
              <w:t>Output 2.2</w:t>
            </w:r>
          </w:p>
        </w:tc>
        <w:tc>
          <w:tcPr>
            <w:tcW w:w="990" w:type="dxa"/>
          </w:tcPr>
          <w:p w14:paraId="6F56D057" w14:textId="794489F5" w:rsidR="005941BD" w:rsidRPr="00F24179" w:rsidRDefault="005941BD" w:rsidP="005941BD">
            <w:pPr>
              <w:rPr>
                <w:lang w:val="es-AR"/>
              </w:rPr>
            </w:pPr>
            <w:r w:rsidRPr="00F24179">
              <w:rPr>
                <w:rFonts w:ascii="Calibri" w:eastAsia="Calibri" w:hAnsi="Calibri" w:cs="Calibri"/>
                <w:i/>
                <w:iCs/>
                <w:sz w:val="20"/>
                <w:szCs w:val="20"/>
                <w:lang w:val="es-AR"/>
              </w:rPr>
              <w:t xml:space="preserve">UN </w:t>
            </w:r>
            <w:proofErr w:type="spellStart"/>
            <w:r w:rsidRPr="00F24179">
              <w:rPr>
                <w:rFonts w:ascii="Calibri" w:eastAsia="Calibri" w:hAnsi="Calibri" w:cs="Calibri"/>
                <w:i/>
                <w:iCs/>
                <w:sz w:val="20"/>
                <w:szCs w:val="20"/>
                <w:lang w:val="es-AR"/>
              </w:rPr>
              <w:t>Women</w:t>
            </w:r>
            <w:proofErr w:type="spellEnd"/>
            <w:r w:rsidRPr="00F24179">
              <w:rPr>
                <w:rFonts w:ascii="Calibri" w:eastAsia="Calibri" w:hAnsi="Calibri" w:cs="Calibri"/>
                <w:i/>
                <w:iCs/>
                <w:sz w:val="20"/>
                <w:szCs w:val="20"/>
                <w:lang w:val="es-AR"/>
              </w:rPr>
              <w:t xml:space="preserve"> Argentina </w:t>
            </w:r>
          </w:p>
          <w:p w14:paraId="726B30AE" w14:textId="3DF36A79" w:rsidR="005941BD" w:rsidRPr="00F24179" w:rsidRDefault="005941BD" w:rsidP="005941BD">
            <w:pPr>
              <w:rPr>
                <w:rFonts w:ascii="Calibri" w:eastAsia="Calibri" w:hAnsi="Calibri" w:cs="Calibri"/>
                <w:sz w:val="20"/>
                <w:szCs w:val="20"/>
                <w:lang w:val="es-AR"/>
              </w:rPr>
            </w:pPr>
            <w:r w:rsidRPr="00F24179">
              <w:rPr>
                <w:rFonts w:ascii="Calibri" w:eastAsia="Calibri" w:hAnsi="Calibri" w:cs="Calibri"/>
                <w:i/>
                <w:iCs/>
                <w:sz w:val="20"/>
                <w:szCs w:val="20"/>
                <w:lang w:val="es-AR"/>
              </w:rPr>
              <w:t xml:space="preserve">Sabrina </w:t>
            </w:r>
            <w:proofErr w:type="spellStart"/>
            <w:r w:rsidRPr="00F24179">
              <w:rPr>
                <w:rFonts w:ascii="Calibri" w:eastAsia="Calibri" w:hAnsi="Calibri" w:cs="Calibri"/>
                <w:i/>
                <w:iCs/>
                <w:sz w:val="20"/>
                <w:szCs w:val="20"/>
                <w:lang w:val="es-AR"/>
              </w:rPr>
              <w:t>Landoni</w:t>
            </w:r>
            <w:proofErr w:type="spellEnd"/>
          </w:p>
        </w:tc>
        <w:tc>
          <w:tcPr>
            <w:tcW w:w="1080" w:type="dxa"/>
          </w:tcPr>
          <w:p w14:paraId="15378A03" w14:textId="1AE9A9E6" w:rsidR="005941BD" w:rsidRPr="00F24179" w:rsidRDefault="005941BD" w:rsidP="005941BD">
            <w:pPr>
              <w:rPr>
                <w:rFonts w:ascii="Calibri" w:eastAsia="Calibri" w:hAnsi="Calibri" w:cs="Calibri"/>
                <w:sz w:val="20"/>
                <w:szCs w:val="20"/>
              </w:rPr>
            </w:pPr>
            <w:r w:rsidRPr="00F24179">
              <w:rPr>
                <w:rFonts w:ascii="Calibri" w:eastAsia="Calibri" w:hAnsi="Calibri" w:cs="Calibri"/>
                <w:i/>
                <w:iCs/>
                <w:sz w:val="20"/>
                <w:szCs w:val="20"/>
              </w:rPr>
              <w:t>Latin America and the Caribbean</w:t>
            </w:r>
          </w:p>
        </w:tc>
        <w:tc>
          <w:tcPr>
            <w:tcW w:w="1331" w:type="dxa"/>
          </w:tcPr>
          <w:p w14:paraId="0EB63FE1" w14:textId="3A5DFFB5" w:rsidR="005941BD" w:rsidRPr="00F24179" w:rsidRDefault="005941BD" w:rsidP="005941BD">
            <w:pPr>
              <w:rPr>
                <w:rFonts w:ascii="Calibri" w:eastAsia="Calibri" w:hAnsi="Calibri" w:cs="Calibri"/>
                <w:sz w:val="20"/>
                <w:szCs w:val="20"/>
              </w:rPr>
            </w:pPr>
            <w:r w:rsidRPr="00F24179">
              <w:rPr>
                <w:rFonts w:ascii="Calibri" w:eastAsia="Calibri" w:hAnsi="Calibri" w:cs="Calibri"/>
                <w:i/>
                <w:iCs/>
                <w:sz w:val="20"/>
                <w:szCs w:val="20"/>
              </w:rPr>
              <w:t>Yes: ILO, UNPD, ECLAC</w:t>
            </w:r>
          </w:p>
        </w:tc>
        <w:tc>
          <w:tcPr>
            <w:tcW w:w="1260" w:type="dxa"/>
          </w:tcPr>
          <w:p w14:paraId="1987AD1F" w14:textId="3D5A53B0" w:rsidR="005941BD" w:rsidRPr="00F24179" w:rsidRDefault="005941BD" w:rsidP="005941BD">
            <w:r w:rsidRPr="00F24179">
              <w:rPr>
                <w:rFonts w:ascii="Calibri" w:eastAsia="Calibri" w:hAnsi="Calibri" w:cs="Calibri"/>
                <w:i/>
                <w:iCs/>
                <w:sz w:val="20"/>
                <w:szCs w:val="20"/>
              </w:rPr>
              <w:t>January- 2022 - March 2022</w:t>
            </w:r>
          </w:p>
          <w:p w14:paraId="00BD435B" w14:textId="4AA3ACA3" w:rsidR="005941BD" w:rsidRPr="00F24179" w:rsidRDefault="005941BD" w:rsidP="005941BD">
            <w:pPr>
              <w:rPr>
                <w:rFonts w:ascii="Calibri" w:eastAsia="MS Mincho" w:hAnsi="Calibri" w:cs="Times New Roman"/>
                <w:i/>
                <w:sz w:val="20"/>
                <w:szCs w:val="20"/>
              </w:rPr>
            </w:pPr>
          </w:p>
        </w:tc>
        <w:tc>
          <w:tcPr>
            <w:tcW w:w="1183" w:type="dxa"/>
          </w:tcPr>
          <w:p w14:paraId="005D7EAD" w14:textId="76EA8470" w:rsidR="005941BD" w:rsidRPr="00F24179" w:rsidRDefault="005941BD" w:rsidP="005941BD">
            <w:pPr>
              <w:rPr>
                <w:rFonts w:ascii="Calibri" w:eastAsia="Calibri" w:hAnsi="Calibri" w:cs="Calibri"/>
                <w:i/>
                <w:sz w:val="20"/>
                <w:szCs w:val="20"/>
              </w:rPr>
            </w:pPr>
            <w:r w:rsidRPr="00F24179">
              <w:rPr>
                <w:rFonts w:ascii="Calibri" w:eastAsia="Calibri" w:hAnsi="Calibri" w:cs="Calibri"/>
                <w:i/>
                <w:iCs/>
                <w:sz w:val="20"/>
                <w:szCs w:val="20"/>
              </w:rPr>
              <w:t>MPTF</w:t>
            </w:r>
          </w:p>
        </w:tc>
        <w:tc>
          <w:tcPr>
            <w:tcW w:w="1183" w:type="dxa"/>
          </w:tcPr>
          <w:p w14:paraId="77CD9867" w14:textId="259A753D" w:rsidR="005941BD" w:rsidRPr="00F24179" w:rsidRDefault="005941BD" w:rsidP="005941BD">
            <w:pPr>
              <w:rPr>
                <w:rFonts w:ascii="Calibri" w:eastAsia="Calibri" w:hAnsi="Calibri" w:cs="Calibri"/>
                <w:sz w:val="20"/>
                <w:szCs w:val="20"/>
              </w:rPr>
            </w:pPr>
            <w:r w:rsidRPr="00F24179">
              <w:rPr>
                <w:rFonts w:ascii="Calibri" w:eastAsia="Calibri" w:hAnsi="Calibri" w:cs="Calibri"/>
                <w:i/>
                <w:iCs/>
                <w:sz w:val="20"/>
                <w:szCs w:val="20"/>
              </w:rPr>
              <w:t>$12981 (Non-</w:t>
            </w:r>
            <w:proofErr w:type="gramStart"/>
            <w:r w:rsidRPr="00F24179">
              <w:rPr>
                <w:rFonts w:ascii="Calibri" w:eastAsia="Calibri" w:hAnsi="Calibri" w:cs="Calibri"/>
                <w:i/>
                <w:iCs/>
                <w:sz w:val="20"/>
                <w:szCs w:val="20"/>
              </w:rPr>
              <w:t>Core  Donor</w:t>
            </w:r>
            <w:proofErr w:type="gramEnd"/>
            <w:r w:rsidRPr="00F24179">
              <w:rPr>
                <w:rFonts w:ascii="Calibri" w:eastAsia="Calibri" w:hAnsi="Calibri" w:cs="Calibri"/>
                <w:i/>
                <w:iCs/>
                <w:sz w:val="20"/>
                <w:szCs w:val="20"/>
              </w:rPr>
              <w:t xml:space="preserve"> MPTF)</w:t>
            </w:r>
          </w:p>
        </w:tc>
        <w:tc>
          <w:tcPr>
            <w:tcW w:w="1230" w:type="dxa"/>
          </w:tcPr>
          <w:p w14:paraId="255C96EA" w14:textId="18A5160E" w:rsidR="005941BD" w:rsidRPr="00F24179" w:rsidRDefault="005941BD" w:rsidP="005941BD">
            <w:pPr>
              <w:rPr>
                <w:rFonts w:ascii="Calibri" w:eastAsia="Calibri" w:hAnsi="Calibri" w:cs="Calibri"/>
                <w:sz w:val="20"/>
                <w:szCs w:val="20"/>
              </w:rPr>
            </w:pPr>
            <w:r w:rsidRPr="00F24179">
              <w:rPr>
                <w:rFonts w:ascii="Calibri" w:eastAsia="Calibri" w:hAnsi="Calibri" w:cs="Calibri"/>
                <w:i/>
                <w:iCs/>
                <w:sz w:val="20"/>
                <w:szCs w:val="20"/>
              </w:rPr>
              <w:t>Pending</w:t>
            </w:r>
          </w:p>
        </w:tc>
        <w:tc>
          <w:tcPr>
            <w:tcW w:w="1245" w:type="dxa"/>
          </w:tcPr>
          <w:p w14:paraId="6C1658CF" w14:textId="77777777" w:rsidR="005941BD" w:rsidRPr="00E754A1" w:rsidRDefault="005941BD" w:rsidP="005941BD">
            <w:pPr>
              <w:rPr>
                <w:rFonts w:ascii="Calibri" w:eastAsia="MS Mincho" w:hAnsi="Calibri" w:cs="Times New Roman"/>
                <w:i/>
                <w:sz w:val="20"/>
                <w:szCs w:val="20"/>
              </w:rPr>
            </w:pPr>
          </w:p>
        </w:tc>
      </w:tr>
      <w:tr w:rsidR="005941BD" w:rsidRPr="00E754A1" w14:paraId="3A1C73EC" w14:textId="77777777" w:rsidTr="2312DE4A">
        <w:trPr>
          <w:jc w:val="center"/>
        </w:trPr>
        <w:tc>
          <w:tcPr>
            <w:tcW w:w="15332" w:type="dxa"/>
            <w:gridSpan w:val="13"/>
            <w:shd w:val="clear" w:color="auto" w:fill="DEEAF6" w:themeFill="accent5" w:themeFillTint="33"/>
          </w:tcPr>
          <w:p w14:paraId="4996C472" w14:textId="4ADAF123" w:rsidR="005941BD" w:rsidRPr="00E754A1" w:rsidRDefault="005941BD" w:rsidP="005941BD">
            <w:pPr>
              <w:rPr>
                <w:rFonts w:ascii="Calibri" w:eastAsia="MS Mincho" w:hAnsi="Calibri" w:cs="Times New Roman"/>
                <w:b/>
                <w:i/>
              </w:rPr>
            </w:pPr>
            <w:r w:rsidRPr="00E754A1">
              <w:rPr>
                <w:rFonts w:ascii="Calibri" w:eastAsia="MS Mincho" w:hAnsi="Calibri" w:cs="Times New Roman"/>
                <w:b/>
                <w:i/>
              </w:rPr>
              <w:t>Evaluations in which the office participates</w:t>
            </w:r>
          </w:p>
        </w:tc>
      </w:tr>
      <w:tr w:rsidR="005941BD" w:rsidRPr="005A538E" w14:paraId="216524DD" w14:textId="77777777" w:rsidTr="2312DE4A">
        <w:trPr>
          <w:gridAfter w:val="1"/>
          <w:wAfter w:w="345" w:type="dxa"/>
          <w:jc w:val="center"/>
        </w:trPr>
        <w:tc>
          <w:tcPr>
            <w:tcW w:w="1320" w:type="dxa"/>
          </w:tcPr>
          <w:p w14:paraId="108730AA" w14:textId="0F529290" w:rsidR="005941BD" w:rsidRPr="005A538E" w:rsidRDefault="005941BD" w:rsidP="005941BD">
            <w:pPr>
              <w:rPr>
                <w:rFonts w:eastAsia="MS Mincho" w:cstheme="minorHAnsi"/>
                <w:i/>
                <w:sz w:val="20"/>
                <w:szCs w:val="20"/>
              </w:rPr>
            </w:pPr>
            <w:r w:rsidRPr="005A538E">
              <w:rPr>
                <w:rFonts w:cstheme="minorHAnsi"/>
                <w:sz w:val="20"/>
                <w:szCs w:val="20"/>
                <w:lang w:eastAsia="es-AR"/>
              </w:rPr>
              <w:t>Joint Final Evaluation of </w:t>
            </w:r>
            <w:proofErr w:type="spellStart"/>
            <w:r w:rsidRPr="005A538E">
              <w:rPr>
                <w:rFonts w:cstheme="minorHAnsi"/>
                <w:sz w:val="20"/>
                <w:szCs w:val="20"/>
                <w:lang w:eastAsia="es-AR"/>
              </w:rPr>
              <w:t>Programme</w:t>
            </w:r>
            <w:proofErr w:type="spellEnd"/>
            <w:r w:rsidRPr="005A538E">
              <w:rPr>
                <w:rFonts w:cstheme="minorHAnsi"/>
                <w:sz w:val="20"/>
                <w:szCs w:val="20"/>
                <w:lang w:eastAsia="es-AR"/>
              </w:rPr>
              <w:t> Win </w:t>
            </w:r>
            <w:proofErr w:type="spellStart"/>
            <w:r w:rsidRPr="005A538E">
              <w:rPr>
                <w:rFonts w:cstheme="minorHAnsi"/>
                <w:sz w:val="20"/>
                <w:szCs w:val="20"/>
                <w:lang w:eastAsia="es-AR"/>
              </w:rPr>
              <w:t>Win</w:t>
            </w:r>
            <w:proofErr w:type="spellEnd"/>
            <w:r w:rsidRPr="005A538E">
              <w:rPr>
                <w:rFonts w:cstheme="minorHAnsi"/>
                <w:sz w:val="20"/>
                <w:szCs w:val="20"/>
                <w:lang w:eastAsia="es-AR"/>
              </w:rPr>
              <w:t>: gender equality means good business </w:t>
            </w:r>
          </w:p>
        </w:tc>
        <w:tc>
          <w:tcPr>
            <w:tcW w:w="1317" w:type="dxa"/>
          </w:tcPr>
          <w:p w14:paraId="2D62B450" w14:textId="77859289" w:rsidR="005941BD" w:rsidRPr="005A538E" w:rsidRDefault="005941BD" w:rsidP="005941BD">
            <w:pPr>
              <w:rPr>
                <w:rFonts w:eastAsia="MS Mincho" w:cstheme="minorHAnsi"/>
                <w:i/>
                <w:sz w:val="20"/>
                <w:szCs w:val="20"/>
              </w:rPr>
            </w:pPr>
            <w:r w:rsidRPr="005A538E">
              <w:rPr>
                <w:rFonts w:eastAsia="MS Mincho" w:cstheme="minorHAnsi"/>
                <w:i/>
                <w:sz w:val="20"/>
                <w:szCs w:val="20"/>
              </w:rPr>
              <w:t>YES</w:t>
            </w:r>
          </w:p>
        </w:tc>
        <w:tc>
          <w:tcPr>
            <w:tcW w:w="1678" w:type="dxa"/>
          </w:tcPr>
          <w:p w14:paraId="3EAC30A3" w14:textId="53364DA7" w:rsidR="005941BD" w:rsidRPr="005A538E" w:rsidRDefault="005941BD" w:rsidP="005941BD">
            <w:pPr>
              <w:rPr>
                <w:rFonts w:eastAsia="MS Mincho" w:cstheme="minorHAnsi"/>
                <w:i/>
                <w:sz w:val="20"/>
                <w:szCs w:val="20"/>
              </w:rPr>
            </w:pPr>
            <w:r w:rsidRPr="005A538E">
              <w:rPr>
                <w:rFonts w:eastAsia="MS Mincho" w:cstheme="minorHAnsi"/>
                <w:i/>
                <w:iCs/>
                <w:sz w:val="20"/>
                <w:szCs w:val="20"/>
              </w:rPr>
              <w:t>SDG 5, SDG 8, SDG 10, SDG 27</w:t>
            </w:r>
            <w:r w:rsidRPr="005A538E">
              <w:rPr>
                <w:rFonts w:cstheme="minorHAnsi"/>
                <w:sz w:val="20"/>
                <w:szCs w:val="20"/>
              </w:rPr>
              <w:br/>
            </w:r>
            <w:r w:rsidRPr="005A538E">
              <w:rPr>
                <w:rFonts w:eastAsia="MS Mincho" w:cstheme="minorHAnsi"/>
                <w:i/>
                <w:iCs/>
                <w:sz w:val="20"/>
                <w:szCs w:val="20"/>
              </w:rPr>
              <w:t xml:space="preserve">Impact 2, Outcome 3: Women have income security, decent </w:t>
            </w:r>
            <w:proofErr w:type="gramStart"/>
            <w:r w:rsidRPr="005A538E">
              <w:rPr>
                <w:rFonts w:eastAsia="MS Mincho" w:cstheme="minorHAnsi"/>
                <w:i/>
                <w:iCs/>
                <w:sz w:val="20"/>
                <w:szCs w:val="20"/>
              </w:rPr>
              <w:t>work</w:t>
            </w:r>
            <w:proofErr w:type="gramEnd"/>
            <w:r w:rsidRPr="005A538E">
              <w:rPr>
                <w:rFonts w:eastAsia="MS Mincho" w:cstheme="minorHAnsi"/>
                <w:i/>
                <w:iCs/>
                <w:sz w:val="20"/>
                <w:szCs w:val="20"/>
              </w:rPr>
              <w:t xml:space="preserve"> and economic autonomy</w:t>
            </w:r>
          </w:p>
        </w:tc>
        <w:tc>
          <w:tcPr>
            <w:tcW w:w="1170" w:type="dxa"/>
          </w:tcPr>
          <w:p w14:paraId="6ED2B34E" w14:textId="00862525" w:rsidR="005941BD" w:rsidRPr="005A538E" w:rsidRDefault="005941BD" w:rsidP="005941BD">
            <w:pPr>
              <w:rPr>
                <w:rFonts w:eastAsia="MS Mincho" w:cstheme="minorHAnsi"/>
                <w:i/>
                <w:sz w:val="20"/>
                <w:szCs w:val="20"/>
              </w:rPr>
            </w:pPr>
            <w:r w:rsidRPr="005A538E">
              <w:rPr>
                <w:rFonts w:eastAsia="MS Mincho" w:cstheme="minorHAnsi"/>
                <w:i/>
                <w:sz w:val="20"/>
                <w:szCs w:val="20"/>
              </w:rPr>
              <w:t>Argentina AWP, Output 2.1.</w:t>
            </w:r>
          </w:p>
        </w:tc>
        <w:tc>
          <w:tcPr>
            <w:tcW w:w="990" w:type="dxa"/>
          </w:tcPr>
          <w:p w14:paraId="2435AC3A" w14:textId="3796EEC5" w:rsidR="005941BD" w:rsidRPr="005A538E" w:rsidRDefault="005941BD" w:rsidP="005941BD">
            <w:pPr>
              <w:rPr>
                <w:rFonts w:eastAsia="MS Mincho" w:cstheme="minorHAnsi"/>
                <w:i/>
                <w:iCs/>
                <w:sz w:val="20"/>
                <w:szCs w:val="20"/>
              </w:rPr>
            </w:pPr>
            <w:r w:rsidRPr="005A538E">
              <w:rPr>
                <w:rFonts w:eastAsia="MS Mincho" w:cstheme="minorHAnsi"/>
                <w:i/>
                <w:iCs/>
                <w:sz w:val="20"/>
                <w:szCs w:val="20"/>
              </w:rPr>
              <w:t>ACRO LAC</w:t>
            </w:r>
          </w:p>
        </w:tc>
        <w:tc>
          <w:tcPr>
            <w:tcW w:w="1080" w:type="dxa"/>
          </w:tcPr>
          <w:p w14:paraId="3A1CEE55" w14:textId="6A27D910" w:rsidR="005941BD" w:rsidRPr="005A538E" w:rsidRDefault="005941BD" w:rsidP="005941BD">
            <w:pPr>
              <w:rPr>
                <w:rFonts w:eastAsia="MS Mincho" w:cstheme="minorHAnsi"/>
                <w:i/>
                <w:sz w:val="20"/>
                <w:szCs w:val="20"/>
              </w:rPr>
            </w:pPr>
            <w:r w:rsidRPr="005A538E">
              <w:rPr>
                <w:rFonts w:eastAsia="MS Mincho" w:cstheme="minorHAnsi"/>
                <w:i/>
                <w:sz w:val="20"/>
                <w:szCs w:val="20"/>
              </w:rPr>
              <w:t>Latin America and the Caribbean</w:t>
            </w:r>
          </w:p>
        </w:tc>
        <w:tc>
          <w:tcPr>
            <w:tcW w:w="1331" w:type="dxa"/>
          </w:tcPr>
          <w:p w14:paraId="02F014BD" w14:textId="4CC2134E" w:rsidR="005941BD" w:rsidRPr="005A538E" w:rsidRDefault="005941BD" w:rsidP="005941BD">
            <w:pPr>
              <w:rPr>
                <w:rFonts w:eastAsia="MS Mincho" w:cstheme="minorHAnsi"/>
                <w:i/>
                <w:sz w:val="20"/>
                <w:szCs w:val="20"/>
              </w:rPr>
            </w:pPr>
            <w:r w:rsidRPr="005A538E">
              <w:rPr>
                <w:rFonts w:eastAsia="MS Mincho" w:cstheme="minorHAnsi"/>
                <w:i/>
                <w:sz w:val="20"/>
                <w:szCs w:val="20"/>
              </w:rPr>
              <w:t>YES: ILO</w:t>
            </w:r>
          </w:p>
        </w:tc>
        <w:tc>
          <w:tcPr>
            <w:tcW w:w="1260" w:type="dxa"/>
          </w:tcPr>
          <w:p w14:paraId="0A68A3A6" w14:textId="00A11A0F" w:rsidR="005941BD" w:rsidRPr="005A538E" w:rsidRDefault="005941BD" w:rsidP="005941BD">
            <w:pPr>
              <w:rPr>
                <w:rFonts w:eastAsia="MS Mincho" w:cstheme="minorHAnsi"/>
                <w:i/>
                <w:sz w:val="20"/>
                <w:szCs w:val="20"/>
              </w:rPr>
            </w:pPr>
            <w:r w:rsidRPr="005A538E">
              <w:rPr>
                <w:rFonts w:eastAsia="MS Mincho" w:cstheme="minorHAnsi"/>
                <w:i/>
                <w:iCs/>
                <w:sz w:val="20"/>
                <w:szCs w:val="20"/>
              </w:rPr>
              <w:t xml:space="preserve">August 2021  </w:t>
            </w:r>
          </w:p>
        </w:tc>
        <w:tc>
          <w:tcPr>
            <w:tcW w:w="1183" w:type="dxa"/>
          </w:tcPr>
          <w:p w14:paraId="0D81D6C8" w14:textId="18CA7F7A" w:rsidR="005941BD" w:rsidRPr="005A538E" w:rsidRDefault="005941BD" w:rsidP="005941BD">
            <w:pPr>
              <w:rPr>
                <w:rFonts w:eastAsia="MS Mincho" w:cstheme="minorHAnsi"/>
                <w:i/>
                <w:sz w:val="20"/>
                <w:szCs w:val="20"/>
              </w:rPr>
            </w:pPr>
            <w:r w:rsidRPr="005A538E">
              <w:rPr>
                <w:rFonts w:eastAsia="MS Mincho" w:cstheme="minorHAnsi"/>
                <w:i/>
                <w:sz w:val="20"/>
                <w:szCs w:val="20"/>
              </w:rPr>
              <w:t>European Union</w:t>
            </w:r>
          </w:p>
        </w:tc>
        <w:tc>
          <w:tcPr>
            <w:tcW w:w="1183" w:type="dxa"/>
          </w:tcPr>
          <w:p w14:paraId="6ED4850C" w14:textId="77777777" w:rsidR="005941BD" w:rsidRPr="005A538E" w:rsidRDefault="005941BD" w:rsidP="005941BD">
            <w:pPr>
              <w:rPr>
                <w:rFonts w:eastAsia="MS Mincho" w:cstheme="minorHAnsi"/>
                <w:i/>
                <w:iCs/>
                <w:sz w:val="20"/>
                <w:szCs w:val="20"/>
                <w:highlight w:val="yellow"/>
                <w:lang w:val="es-AR"/>
              </w:rPr>
            </w:pPr>
          </w:p>
          <w:p w14:paraId="6B5AD7E4" w14:textId="6A01013D" w:rsidR="005941BD" w:rsidRPr="005A538E" w:rsidRDefault="005941BD" w:rsidP="005941BD">
            <w:pPr>
              <w:rPr>
                <w:rFonts w:eastAsia="MS Mincho" w:cstheme="minorHAnsi"/>
                <w:i/>
                <w:sz w:val="20"/>
                <w:szCs w:val="20"/>
              </w:rPr>
            </w:pPr>
            <w:r w:rsidRPr="005A538E">
              <w:rPr>
                <w:rFonts w:eastAsia="Segoe UI" w:cstheme="minorHAnsi"/>
                <w:color w:val="333333"/>
                <w:sz w:val="20"/>
                <w:szCs w:val="20"/>
                <w:lang w:val="es-AR"/>
              </w:rPr>
              <w:t>$100,000 Non-</w:t>
            </w:r>
            <w:proofErr w:type="spellStart"/>
            <w:r w:rsidRPr="005A538E">
              <w:rPr>
                <w:rFonts w:eastAsia="Segoe UI" w:cstheme="minorHAnsi"/>
                <w:color w:val="333333"/>
                <w:sz w:val="20"/>
                <w:szCs w:val="20"/>
                <w:lang w:val="es-AR"/>
              </w:rPr>
              <w:t>core</w:t>
            </w:r>
            <w:proofErr w:type="spellEnd"/>
            <w:r w:rsidRPr="005A538E">
              <w:rPr>
                <w:rFonts w:eastAsia="Segoe UI" w:cstheme="minorHAnsi"/>
                <w:color w:val="333333"/>
                <w:sz w:val="20"/>
                <w:szCs w:val="20"/>
                <w:lang w:val="es-AR"/>
              </w:rPr>
              <w:t xml:space="preserve"> (EU)</w:t>
            </w:r>
          </w:p>
        </w:tc>
        <w:tc>
          <w:tcPr>
            <w:tcW w:w="1230" w:type="dxa"/>
          </w:tcPr>
          <w:p w14:paraId="171935B3" w14:textId="6E029822" w:rsidR="005941BD" w:rsidRPr="005A538E" w:rsidRDefault="005941BD" w:rsidP="005941BD">
            <w:pPr>
              <w:rPr>
                <w:rFonts w:eastAsia="MS Mincho" w:cstheme="minorHAnsi"/>
                <w:i/>
                <w:sz w:val="20"/>
                <w:szCs w:val="20"/>
              </w:rPr>
            </w:pPr>
            <w:r w:rsidRPr="005A538E">
              <w:rPr>
                <w:rFonts w:eastAsia="MS Mincho" w:cstheme="minorHAnsi"/>
                <w:i/>
                <w:sz w:val="20"/>
                <w:szCs w:val="20"/>
              </w:rPr>
              <w:t>Finished</w:t>
            </w:r>
          </w:p>
        </w:tc>
        <w:tc>
          <w:tcPr>
            <w:tcW w:w="1245" w:type="dxa"/>
          </w:tcPr>
          <w:p w14:paraId="3D2DCED9" w14:textId="77777777" w:rsidR="005941BD" w:rsidRPr="005A538E" w:rsidRDefault="005941BD" w:rsidP="005941BD">
            <w:pPr>
              <w:rPr>
                <w:rFonts w:eastAsia="MS Mincho" w:cstheme="minorHAnsi"/>
                <w:i/>
                <w:sz w:val="20"/>
                <w:szCs w:val="20"/>
              </w:rPr>
            </w:pPr>
          </w:p>
        </w:tc>
      </w:tr>
      <w:tr w:rsidR="0022406B" w:rsidRPr="00E754A1" w14:paraId="4C7DF313" w14:textId="77777777" w:rsidTr="00D8795D">
        <w:trPr>
          <w:gridAfter w:val="1"/>
          <w:wAfter w:w="345" w:type="dxa"/>
          <w:trHeight w:val="350"/>
          <w:jc w:val="center"/>
        </w:trPr>
        <w:tc>
          <w:tcPr>
            <w:tcW w:w="1320" w:type="dxa"/>
          </w:tcPr>
          <w:p w14:paraId="3853F15E" w14:textId="77777777" w:rsidR="0022406B" w:rsidRPr="00E754A1" w:rsidRDefault="0022406B" w:rsidP="00D8795D">
            <w:pPr>
              <w:rPr>
                <w:rFonts w:ascii="Calibri" w:eastAsia="MS Mincho" w:hAnsi="Calibri" w:cs="Times New Roman"/>
                <w:i/>
                <w:sz w:val="20"/>
                <w:szCs w:val="20"/>
              </w:rPr>
            </w:pPr>
            <w:r w:rsidRPr="3E24FC3C">
              <w:rPr>
                <w:rFonts w:ascii="Calibri" w:eastAsia="MS Mincho" w:hAnsi="Calibri" w:cs="Times New Roman"/>
                <w:i/>
                <w:iCs/>
                <w:sz w:val="20"/>
                <w:szCs w:val="20"/>
              </w:rPr>
              <w:t xml:space="preserve">Spotlight Initiative final evaluation </w:t>
            </w:r>
          </w:p>
        </w:tc>
        <w:tc>
          <w:tcPr>
            <w:tcW w:w="1317" w:type="dxa"/>
          </w:tcPr>
          <w:p w14:paraId="075F81F0" w14:textId="77777777" w:rsidR="0022406B" w:rsidRPr="00E754A1" w:rsidRDefault="0022406B" w:rsidP="00D8795D">
            <w:pPr>
              <w:rPr>
                <w:rFonts w:ascii="Calibri" w:eastAsia="MS Mincho" w:hAnsi="Calibri" w:cs="Times New Roman"/>
                <w:i/>
                <w:sz w:val="20"/>
                <w:szCs w:val="20"/>
              </w:rPr>
            </w:pPr>
            <w:r w:rsidRPr="3E24FC3C">
              <w:rPr>
                <w:rFonts w:ascii="Calibri" w:eastAsia="MS Mincho" w:hAnsi="Calibri" w:cs="Times New Roman"/>
                <w:i/>
                <w:iCs/>
                <w:sz w:val="20"/>
                <w:szCs w:val="20"/>
              </w:rPr>
              <w:t>Yes</w:t>
            </w:r>
          </w:p>
        </w:tc>
        <w:tc>
          <w:tcPr>
            <w:tcW w:w="1678" w:type="dxa"/>
          </w:tcPr>
          <w:p w14:paraId="76087F0B" w14:textId="77777777" w:rsidR="0022406B" w:rsidRPr="00E754A1" w:rsidRDefault="0022406B" w:rsidP="00D8795D">
            <w:pPr>
              <w:rPr>
                <w:rFonts w:ascii="Calibri" w:eastAsia="MS Mincho" w:hAnsi="Calibri" w:cs="Times New Roman"/>
                <w:i/>
                <w:iCs/>
                <w:sz w:val="20"/>
                <w:szCs w:val="20"/>
              </w:rPr>
            </w:pPr>
            <w:r w:rsidRPr="3E24FC3C">
              <w:rPr>
                <w:rFonts w:ascii="Calibri" w:eastAsia="MS Mincho" w:hAnsi="Calibri" w:cs="Times New Roman"/>
                <w:i/>
                <w:iCs/>
                <w:sz w:val="20"/>
                <w:szCs w:val="20"/>
              </w:rPr>
              <w:t xml:space="preserve">SDG 5, </w:t>
            </w:r>
            <w:r w:rsidRPr="3E24FC3C">
              <w:rPr>
                <w:rFonts w:ascii="Calibri" w:eastAsia="MS Mincho" w:hAnsi="Calibri" w:cs="Times New Roman"/>
                <w:i/>
                <w:iCs/>
                <w:sz w:val="22"/>
                <w:szCs w:val="22"/>
              </w:rPr>
              <w:t>Outcome 4: All women and girls live a life free from all forms of violence</w:t>
            </w:r>
          </w:p>
          <w:p w14:paraId="3EFEC54D" w14:textId="77777777" w:rsidR="0022406B" w:rsidRPr="00E754A1" w:rsidRDefault="0022406B" w:rsidP="00D8795D">
            <w:pPr>
              <w:rPr>
                <w:rFonts w:ascii="Calibri" w:eastAsia="MS Mincho" w:hAnsi="Calibri" w:cs="Times New Roman"/>
                <w:i/>
                <w:sz w:val="20"/>
                <w:szCs w:val="20"/>
              </w:rPr>
            </w:pPr>
          </w:p>
        </w:tc>
        <w:tc>
          <w:tcPr>
            <w:tcW w:w="1170" w:type="dxa"/>
          </w:tcPr>
          <w:p w14:paraId="4EE40200" w14:textId="77777777" w:rsidR="0022406B" w:rsidRPr="00E754A1" w:rsidRDefault="0022406B" w:rsidP="00D8795D">
            <w:pPr>
              <w:rPr>
                <w:rFonts w:ascii="Calibri" w:eastAsia="MS Mincho" w:hAnsi="Calibri" w:cs="Times New Roman"/>
                <w:i/>
                <w:iCs/>
                <w:sz w:val="20"/>
                <w:szCs w:val="20"/>
              </w:rPr>
            </w:pPr>
            <w:r w:rsidRPr="3E24FC3C">
              <w:rPr>
                <w:rFonts w:ascii="Calibri" w:eastAsia="MS Mincho" w:hAnsi="Calibri" w:cs="Times New Roman"/>
                <w:i/>
                <w:iCs/>
                <w:sz w:val="22"/>
                <w:szCs w:val="22"/>
              </w:rPr>
              <w:t>Argentina AWP Output 3.2</w:t>
            </w:r>
          </w:p>
          <w:p w14:paraId="1C2D8A7A" w14:textId="77777777" w:rsidR="0022406B" w:rsidRPr="00E754A1" w:rsidRDefault="0022406B" w:rsidP="00D8795D">
            <w:pPr>
              <w:rPr>
                <w:rFonts w:ascii="Calibri" w:eastAsia="MS Mincho" w:hAnsi="Calibri" w:cs="Times New Roman"/>
                <w:i/>
                <w:sz w:val="20"/>
                <w:szCs w:val="20"/>
              </w:rPr>
            </w:pPr>
          </w:p>
        </w:tc>
        <w:tc>
          <w:tcPr>
            <w:tcW w:w="990" w:type="dxa"/>
          </w:tcPr>
          <w:p w14:paraId="1A2620F2" w14:textId="77777777" w:rsidR="0022406B" w:rsidRPr="00BA517E" w:rsidRDefault="0022406B" w:rsidP="00D8795D">
            <w:pPr>
              <w:rPr>
                <w:rFonts w:ascii="Calibri" w:eastAsia="MS Mincho" w:hAnsi="Calibri" w:cs="Times New Roman"/>
                <w:i/>
                <w:iCs/>
                <w:sz w:val="20"/>
                <w:szCs w:val="20"/>
                <w:lang w:val="es-AR"/>
              </w:rPr>
            </w:pPr>
            <w:r w:rsidRPr="00BA517E">
              <w:rPr>
                <w:rFonts w:ascii="Calibri" w:eastAsia="MS Mincho" w:hAnsi="Calibri" w:cs="Times New Roman"/>
                <w:i/>
                <w:iCs/>
                <w:sz w:val="20"/>
                <w:szCs w:val="20"/>
                <w:lang w:val="es-AR"/>
              </w:rPr>
              <w:t xml:space="preserve">UN </w:t>
            </w:r>
            <w:proofErr w:type="spellStart"/>
            <w:r w:rsidRPr="00BA517E">
              <w:rPr>
                <w:rFonts w:ascii="Calibri" w:eastAsia="MS Mincho" w:hAnsi="Calibri" w:cs="Times New Roman"/>
                <w:i/>
                <w:iCs/>
                <w:sz w:val="20"/>
                <w:szCs w:val="20"/>
                <w:lang w:val="es-AR"/>
              </w:rPr>
              <w:t>Women</w:t>
            </w:r>
            <w:proofErr w:type="spellEnd"/>
            <w:r w:rsidRPr="00BA517E">
              <w:rPr>
                <w:rFonts w:ascii="Calibri" w:eastAsia="MS Mincho" w:hAnsi="Calibri" w:cs="Times New Roman"/>
                <w:i/>
                <w:iCs/>
                <w:sz w:val="20"/>
                <w:szCs w:val="20"/>
                <w:lang w:val="es-AR"/>
              </w:rPr>
              <w:t xml:space="preserve"> Argentina </w:t>
            </w:r>
          </w:p>
          <w:p w14:paraId="43CAA75A" w14:textId="77777777" w:rsidR="0022406B" w:rsidRPr="00BA517E" w:rsidRDefault="0022406B" w:rsidP="00D8795D">
            <w:pPr>
              <w:rPr>
                <w:rFonts w:ascii="Calibri" w:eastAsia="MS Mincho" w:hAnsi="Calibri" w:cs="Times New Roman"/>
                <w:i/>
                <w:sz w:val="20"/>
                <w:szCs w:val="20"/>
                <w:lang w:val="es-AR"/>
              </w:rPr>
            </w:pPr>
            <w:r w:rsidRPr="00BA517E">
              <w:rPr>
                <w:rFonts w:ascii="Calibri" w:eastAsia="MS Mincho" w:hAnsi="Calibri" w:cs="Times New Roman"/>
                <w:i/>
                <w:iCs/>
                <w:sz w:val="20"/>
                <w:szCs w:val="20"/>
                <w:lang w:val="es-AR"/>
              </w:rPr>
              <w:t xml:space="preserve">Carla </w:t>
            </w:r>
            <w:proofErr w:type="spellStart"/>
            <w:r w:rsidRPr="00BA517E">
              <w:rPr>
                <w:rFonts w:ascii="Calibri" w:eastAsia="MS Mincho" w:hAnsi="Calibri" w:cs="Times New Roman"/>
                <w:i/>
                <w:iCs/>
                <w:sz w:val="20"/>
                <w:szCs w:val="20"/>
                <w:lang w:val="es-AR"/>
              </w:rPr>
              <w:t>Majdalani</w:t>
            </w:r>
            <w:proofErr w:type="spellEnd"/>
          </w:p>
        </w:tc>
        <w:tc>
          <w:tcPr>
            <w:tcW w:w="1080" w:type="dxa"/>
          </w:tcPr>
          <w:p w14:paraId="5082ED74" w14:textId="77777777" w:rsidR="0022406B" w:rsidRPr="00E754A1" w:rsidRDefault="0022406B" w:rsidP="00D8795D">
            <w:pPr>
              <w:rPr>
                <w:rFonts w:ascii="Calibri" w:eastAsia="MS Mincho" w:hAnsi="Calibri" w:cs="Times New Roman"/>
                <w:i/>
                <w:sz w:val="20"/>
                <w:szCs w:val="20"/>
              </w:rPr>
            </w:pPr>
            <w:r w:rsidRPr="3E24FC3C">
              <w:rPr>
                <w:rFonts w:ascii="Calibri" w:eastAsia="MS Mincho" w:hAnsi="Calibri" w:cs="Times New Roman"/>
                <w:i/>
                <w:iCs/>
                <w:sz w:val="20"/>
                <w:szCs w:val="20"/>
              </w:rPr>
              <w:t xml:space="preserve">Latin America and the Caribbean </w:t>
            </w:r>
          </w:p>
        </w:tc>
        <w:tc>
          <w:tcPr>
            <w:tcW w:w="1331" w:type="dxa"/>
          </w:tcPr>
          <w:p w14:paraId="49DC591A" w14:textId="2D156E05" w:rsidR="0022406B" w:rsidRPr="00786899" w:rsidRDefault="12E234E6" w:rsidP="00D8795D">
            <w:pPr>
              <w:rPr>
                <w:rFonts w:ascii="Calibri" w:eastAsia="MS Mincho" w:hAnsi="Calibri" w:cs="Times New Roman"/>
                <w:i/>
                <w:sz w:val="20"/>
                <w:szCs w:val="20"/>
                <w:lang w:val="es-AR"/>
              </w:rPr>
            </w:pPr>
            <w:r w:rsidRPr="00786899">
              <w:rPr>
                <w:rFonts w:ascii="Calibri" w:eastAsia="MS Mincho" w:hAnsi="Calibri" w:cs="Times New Roman"/>
                <w:i/>
                <w:iCs/>
                <w:sz w:val="20"/>
                <w:szCs w:val="20"/>
                <w:lang w:val="es-AR"/>
              </w:rPr>
              <w:t>YES: ILO, UNDP, UNFPA, RCO</w:t>
            </w:r>
          </w:p>
        </w:tc>
        <w:tc>
          <w:tcPr>
            <w:tcW w:w="1260" w:type="dxa"/>
          </w:tcPr>
          <w:p w14:paraId="25530BBF" w14:textId="77777777" w:rsidR="0022406B" w:rsidRPr="00E754A1" w:rsidRDefault="0022406B" w:rsidP="00D8795D">
            <w:pPr>
              <w:rPr>
                <w:rFonts w:ascii="Calibri" w:eastAsia="MS Mincho" w:hAnsi="Calibri" w:cs="Times New Roman"/>
                <w:i/>
                <w:sz w:val="20"/>
                <w:szCs w:val="20"/>
              </w:rPr>
            </w:pPr>
            <w:r w:rsidRPr="3E24FC3C">
              <w:rPr>
                <w:rFonts w:ascii="Calibri" w:eastAsia="MS Mincho" w:hAnsi="Calibri" w:cs="Times New Roman"/>
                <w:i/>
                <w:iCs/>
                <w:sz w:val="20"/>
                <w:szCs w:val="20"/>
              </w:rPr>
              <w:t xml:space="preserve">November 2022-December 2022 </w:t>
            </w:r>
          </w:p>
        </w:tc>
        <w:tc>
          <w:tcPr>
            <w:tcW w:w="1183" w:type="dxa"/>
          </w:tcPr>
          <w:p w14:paraId="7DF654EE" w14:textId="77777777" w:rsidR="0022406B" w:rsidRPr="00E754A1" w:rsidRDefault="0022406B" w:rsidP="00D8795D">
            <w:pPr>
              <w:rPr>
                <w:rFonts w:ascii="Calibri" w:eastAsia="MS Mincho" w:hAnsi="Calibri" w:cs="Times New Roman"/>
                <w:i/>
                <w:sz w:val="20"/>
                <w:szCs w:val="20"/>
              </w:rPr>
            </w:pPr>
            <w:r w:rsidRPr="3E24FC3C">
              <w:rPr>
                <w:rFonts w:ascii="Calibri" w:eastAsia="MS Mincho" w:hAnsi="Calibri" w:cs="Times New Roman"/>
                <w:i/>
                <w:iCs/>
                <w:sz w:val="20"/>
                <w:szCs w:val="20"/>
              </w:rPr>
              <w:t xml:space="preserve">MPTF-Spotlight EU </w:t>
            </w:r>
          </w:p>
        </w:tc>
        <w:tc>
          <w:tcPr>
            <w:tcW w:w="1183" w:type="dxa"/>
          </w:tcPr>
          <w:p w14:paraId="6E2537A7" w14:textId="77777777" w:rsidR="0022406B" w:rsidRPr="00E754A1" w:rsidRDefault="0022406B" w:rsidP="00D8795D">
            <w:pPr>
              <w:rPr>
                <w:rFonts w:ascii="Calibri" w:eastAsia="MS Mincho" w:hAnsi="Calibri" w:cs="Times New Roman"/>
                <w:i/>
                <w:iCs/>
                <w:sz w:val="20"/>
                <w:szCs w:val="20"/>
              </w:rPr>
            </w:pPr>
            <w:r w:rsidRPr="3E24FC3C">
              <w:rPr>
                <w:rFonts w:ascii="Calibri" w:eastAsia="MS Mincho" w:hAnsi="Calibri" w:cs="Times New Roman"/>
                <w:i/>
                <w:iCs/>
                <w:sz w:val="20"/>
                <w:szCs w:val="20"/>
              </w:rPr>
              <w:t>$21629</w:t>
            </w:r>
          </w:p>
          <w:p w14:paraId="24D4F1FD" w14:textId="77777777" w:rsidR="0022406B" w:rsidRPr="00E754A1" w:rsidRDefault="0022406B" w:rsidP="00D8795D">
            <w:pPr>
              <w:rPr>
                <w:rFonts w:ascii="Calibri" w:eastAsia="MS Mincho" w:hAnsi="Calibri" w:cs="Times New Roman"/>
                <w:i/>
                <w:iCs/>
                <w:sz w:val="20"/>
                <w:szCs w:val="20"/>
              </w:rPr>
            </w:pPr>
            <w:r w:rsidRPr="3E24FC3C">
              <w:rPr>
                <w:rFonts w:ascii="Calibri" w:eastAsia="MS Mincho" w:hAnsi="Calibri" w:cs="Times New Roman"/>
                <w:i/>
                <w:iCs/>
                <w:sz w:val="20"/>
                <w:szCs w:val="20"/>
              </w:rPr>
              <w:t>Non- Core</w:t>
            </w:r>
          </w:p>
          <w:p w14:paraId="1854352E" w14:textId="77777777" w:rsidR="0022406B" w:rsidRPr="00E754A1" w:rsidRDefault="0022406B" w:rsidP="00D8795D">
            <w:pPr>
              <w:rPr>
                <w:rFonts w:ascii="Calibri" w:eastAsia="MS Mincho" w:hAnsi="Calibri" w:cs="Times New Roman"/>
                <w:i/>
                <w:iCs/>
                <w:sz w:val="20"/>
                <w:szCs w:val="20"/>
              </w:rPr>
            </w:pPr>
            <w:r w:rsidRPr="3E24FC3C">
              <w:rPr>
                <w:rFonts w:ascii="Calibri" w:eastAsia="MS Mincho" w:hAnsi="Calibri" w:cs="Times New Roman"/>
                <w:i/>
                <w:iCs/>
                <w:sz w:val="20"/>
                <w:szCs w:val="20"/>
              </w:rPr>
              <w:t xml:space="preserve">Donor </w:t>
            </w:r>
          </w:p>
          <w:p w14:paraId="7188D703" w14:textId="77777777" w:rsidR="0022406B" w:rsidRPr="00E754A1" w:rsidRDefault="0022406B" w:rsidP="00D8795D">
            <w:pPr>
              <w:rPr>
                <w:rFonts w:ascii="Calibri" w:eastAsia="MS Mincho" w:hAnsi="Calibri" w:cs="Times New Roman"/>
                <w:i/>
                <w:iCs/>
                <w:sz w:val="20"/>
                <w:szCs w:val="20"/>
              </w:rPr>
            </w:pPr>
            <w:r w:rsidRPr="3E24FC3C">
              <w:rPr>
                <w:rFonts w:ascii="Calibri" w:eastAsia="MS Mincho" w:hAnsi="Calibri" w:cs="Times New Roman"/>
                <w:i/>
                <w:iCs/>
                <w:sz w:val="20"/>
                <w:szCs w:val="20"/>
              </w:rPr>
              <w:t>MPTF-Spotlight EU</w:t>
            </w:r>
          </w:p>
          <w:p w14:paraId="29AD7BDD" w14:textId="77777777" w:rsidR="0022406B" w:rsidRPr="00E754A1" w:rsidRDefault="0022406B" w:rsidP="00D8795D">
            <w:pPr>
              <w:rPr>
                <w:rFonts w:ascii="Calibri" w:eastAsia="MS Mincho" w:hAnsi="Calibri" w:cs="Times New Roman"/>
                <w:i/>
                <w:sz w:val="20"/>
                <w:szCs w:val="20"/>
              </w:rPr>
            </w:pPr>
            <w:r w:rsidRPr="3E24FC3C">
              <w:rPr>
                <w:rFonts w:ascii="Calibri" w:eastAsia="MS Mincho" w:hAnsi="Calibri" w:cs="Times New Roman"/>
                <w:i/>
                <w:iCs/>
                <w:sz w:val="20"/>
                <w:szCs w:val="20"/>
              </w:rPr>
              <w:t xml:space="preserve"> </w:t>
            </w:r>
          </w:p>
        </w:tc>
        <w:tc>
          <w:tcPr>
            <w:tcW w:w="1230" w:type="dxa"/>
          </w:tcPr>
          <w:p w14:paraId="7F7584CE" w14:textId="32249B37" w:rsidR="0022406B" w:rsidRPr="00E754A1" w:rsidRDefault="53328E9D" w:rsidP="00D8795D">
            <w:pPr>
              <w:rPr>
                <w:rFonts w:ascii="Calibri" w:eastAsia="MS Mincho" w:hAnsi="Calibri" w:cs="Times New Roman"/>
                <w:i/>
                <w:sz w:val="20"/>
                <w:szCs w:val="20"/>
              </w:rPr>
            </w:pPr>
            <w:r w:rsidRPr="11BD534A">
              <w:rPr>
                <w:rFonts w:ascii="Calibri" w:eastAsia="MS Mincho" w:hAnsi="Calibri" w:cs="Times New Roman"/>
                <w:i/>
                <w:iCs/>
                <w:sz w:val="20"/>
                <w:szCs w:val="20"/>
              </w:rPr>
              <w:t xml:space="preserve">Finished </w:t>
            </w:r>
          </w:p>
        </w:tc>
        <w:tc>
          <w:tcPr>
            <w:tcW w:w="1245" w:type="dxa"/>
          </w:tcPr>
          <w:p w14:paraId="5A74C387" w14:textId="0D2BEAA1" w:rsidR="0022406B" w:rsidRPr="00E754A1" w:rsidRDefault="53328E9D" w:rsidP="00D8795D">
            <w:pPr>
              <w:rPr>
                <w:rFonts w:ascii="Calibri" w:eastAsia="MS Mincho" w:hAnsi="Calibri" w:cs="Times New Roman"/>
                <w:i/>
                <w:sz w:val="20"/>
                <w:szCs w:val="20"/>
              </w:rPr>
            </w:pPr>
            <w:r w:rsidRPr="41455968">
              <w:rPr>
                <w:rFonts w:ascii="Calibri" w:eastAsia="MS Mincho" w:hAnsi="Calibri" w:cs="Times New Roman"/>
                <w:i/>
                <w:iCs/>
                <w:sz w:val="20"/>
                <w:szCs w:val="20"/>
              </w:rPr>
              <w:t xml:space="preserve">Final report and summary available </w:t>
            </w:r>
            <w:hyperlink r:id="rId16">
              <w:r w:rsidRPr="41455968">
                <w:rPr>
                  <w:rStyle w:val="Hipervnculo"/>
                  <w:rFonts w:ascii="Calibri" w:eastAsia="MS Mincho" w:hAnsi="Calibri" w:cs="Times New Roman"/>
                  <w:i/>
                  <w:iCs/>
                  <w:sz w:val="20"/>
                  <w:szCs w:val="20"/>
                </w:rPr>
                <w:t>here</w:t>
              </w:r>
            </w:hyperlink>
            <w:r w:rsidRPr="41455968">
              <w:rPr>
                <w:rFonts w:ascii="Calibri" w:eastAsia="MS Mincho" w:hAnsi="Calibri" w:cs="Times New Roman"/>
                <w:i/>
                <w:iCs/>
                <w:sz w:val="20"/>
                <w:szCs w:val="20"/>
              </w:rPr>
              <w:t xml:space="preserve"> </w:t>
            </w:r>
          </w:p>
        </w:tc>
      </w:tr>
    </w:tbl>
    <w:p w14:paraId="0205C66B" w14:textId="77777777" w:rsidR="00FA0046" w:rsidRDefault="00FA0046"/>
    <w:sectPr w:rsidR="00FA0046" w:rsidSect="00E754A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DB33B" w14:textId="77777777" w:rsidR="00712539" w:rsidRDefault="00712539" w:rsidP="00E754A1">
      <w:pPr>
        <w:spacing w:after="0" w:line="240" w:lineRule="auto"/>
      </w:pPr>
      <w:r>
        <w:separator/>
      </w:r>
    </w:p>
  </w:endnote>
  <w:endnote w:type="continuationSeparator" w:id="0">
    <w:p w14:paraId="0450E708" w14:textId="77777777" w:rsidR="00712539" w:rsidRDefault="00712539" w:rsidP="00E754A1">
      <w:pPr>
        <w:spacing w:after="0" w:line="240" w:lineRule="auto"/>
      </w:pPr>
      <w:r>
        <w:continuationSeparator/>
      </w:r>
    </w:p>
  </w:endnote>
  <w:endnote w:type="continuationNotice" w:id="1">
    <w:p w14:paraId="774DE368" w14:textId="77777777" w:rsidR="00712539" w:rsidRDefault="007125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696E8" w14:textId="77777777" w:rsidR="00712539" w:rsidRDefault="00712539" w:rsidP="00E754A1">
      <w:pPr>
        <w:spacing w:after="0" w:line="240" w:lineRule="auto"/>
      </w:pPr>
      <w:r>
        <w:separator/>
      </w:r>
    </w:p>
  </w:footnote>
  <w:footnote w:type="continuationSeparator" w:id="0">
    <w:p w14:paraId="2E8E066D" w14:textId="77777777" w:rsidR="00712539" w:rsidRDefault="00712539" w:rsidP="00E754A1">
      <w:pPr>
        <w:spacing w:after="0" w:line="240" w:lineRule="auto"/>
      </w:pPr>
      <w:r>
        <w:continuationSeparator/>
      </w:r>
    </w:p>
  </w:footnote>
  <w:footnote w:type="continuationNotice" w:id="1">
    <w:p w14:paraId="2AFE8ABC" w14:textId="77777777" w:rsidR="00712539" w:rsidRDefault="00712539">
      <w:pPr>
        <w:spacing w:after="0" w:line="240" w:lineRule="auto"/>
      </w:pPr>
    </w:p>
  </w:footnote>
  <w:footnote w:id="2">
    <w:p w14:paraId="717809C4" w14:textId="77777777" w:rsidR="00E754A1" w:rsidRPr="00C87681" w:rsidRDefault="00E754A1" w:rsidP="00E754A1">
      <w:pPr>
        <w:pStyle w:val="Textonotapie"/>
        <w:rPr>
          <w:rFonts w:ascii="Calibri" w:hAnsi="Calibri" w:cs="Calibri"/>
          <w:sz w:val="18"/>
          <w:szCs w:val="18"/>
        </w:rPr>
      </w:pPr>
      <w:r w:rsidRPr="00C87681">
        <w:rPr>
          <w:rStyle w:val="Refdenotaalpie"/>
          <w:rFonts w:ascii="Calibri" w:hAnsi="Calibri" w:cs="Calibri"/>
          <w:sz w:val="18"/>
          <w:szCs w:val="18"/>
        </w:rPr>
        <w:footnoteRef/>
      </w:r>
      <w:r w:rsidRPr="00C87681">
        <w:rPr>
          <w:rFonts w:ascii="Calibri" w:hAnsi="Calibri" w:cs="Calibri"/>
          <w:sz w:val="18"/>
          <w:szCs w:val="18"/>
        </w:rPr>
        <w:t xml:space="preserve"> Please fill out a separate row for each evaluation.  </w:t>
      </w:r>
    </w:p>
  </w:footnote>
  <w:footnote w:id="3">
    <w:p w14:paraId="251BA070" w14:textId="77777777" w:rsidR="00BA2D0C" w:rsidRDefault="00BA2D0C">
      <w:pPr>
        <w:pStyle w:val="Textonotapie"/>
      </w:pPr>
      <w:r>
        <w:rPr>
          <w:rStyle w:val="Refdenotaalpie"/>
        </w:rPr>
        <w:footnoteRef/>
      </w:r>
      <w:r>
        <w:t xml:space="preserve"> Outcomes contributing to the SDGs as per the Strategic Plan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5256A"/>
    <w:multiLevelType w:val="hybridMultilevel"/>
    <w:tmpl w:val="9F9A4842"/>
    <w:lvl w:ilvl="0" w:tplc="6EE82F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20474B"/>
    <w:multiLevelType w:val="hybridMultilevel"/>
    <w:tmpl w:val="83304A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A2E42C6"/>
    <w:multiLevelType w:val="hybridMultilevel"/>
    <w:tmpl w:val="BD445048"/>
    <w:lvl w:ilvl="0" w:tplc="53EAAD82">
      <w:start w:val="1"/>
      <w:numFmt w:val="bullet"/>
      <w:lvlText w:val="-"/>
      <w:lvlJc w:val="left"/>
      <w:pPr>
        <w:ind w:left="720" w:hanging="360"/>
      </w:pPr>
      <w:rPr>
        <w:rFonts w:ascii="Calibri" w:hAnsi="Calibri" w:hint="default"/>
      </w:rPr>
    </w:lvl>
    <w:lvl w:ilvl="1" w:tplc="028E6448">
      <w:start w:val="1"/>
      <w:numFmt w:val="bullet"/>
      <w:lvlText w:val="o"/>
      <w:lvlJc w:val="left"/>
      <w:pPr>
        <w:ind w:left="1440" w:hanging="360"/>
      </w:pPr>
      <w:rPr>
        <w:rFonts w:ascii="Courier New" w:hAnsi="Courier New" w:hint="default"/>
      </w:rPr>
    </w:lvl>
    <w:lvl w:ilvl="2" w:tplc="7BFA8AF4">
      <w:start w:val="1"/>
      <w:numFmt w:val="bullet"/>
      <w:lvlText w:val=""/>
      <w:lvlJc w:val="left"/>
      <w:pPr>
        <w:ind w:left="2160" w:hanging="360"/>
      </w:pPr>
      <w:rPr>
        <w:rFonts w:ascii="Wingdings" w:hAnsi="Wingdings" w:hint="default"/>
      </w:rPr>
    </w:lvl>
    <w:lvl w:ilvl="3" w:tplc="19CE732C">
      <w:start w:val="1"/>
      <w:numFmt w:val="bullet"/>
      <w:lvlText w:val=""/>
      <w:lvlJc w:val="left"/>
      <w:pPr>
        <w:ind w:left="2880" w:hanging="360"/>
      </w:pPr>
      <w:rPr>
        <w:rFonts w:ascii="Symbol" w:hAnsi="Symbol" w:hint="default"/>
      </w:rPr>
    </w:lvl>
    <w:lvl w:ilvl="4" w:tplc="E8AE17BC">
      <w:start w:val="1"/>
      <w:numFmt w:val="bullet"/>
      <w:lvlText w:val="o"/>
      <w:lvlJc w:val="left"/>
      <w:pPr>
        <w:ind w:left="3600" w:hanging="360"/>
      </w:pPr>
      <w:rPr>
        <w:rFonts w:ascii="Courier New" w:hAnsi="Courier New" w:hint="default"/>
      </w:rPr>
    </w:lvl>
    <w:lvl w:ilvl="5" w:tplc="E8AA645C">
      <w:start w:val="1"/>
      <w:numFmt w:val="bullet"/>
      <w:lvlText w:val=""/>
      <w:lvlJc w:val="left"/>
      <w:pPr>
        <w:ind w:left="4320" w:hanging="360"/>
      </w:pPr>
      <w:rPr>
        <w:rFonts w:ascii="Wingdings" w:hAnsi="Wingdings" w:hint="default"/>
      </w:rPr>
    </w:lvl>
    <w:lvl w:ilvl="6" w:tplc="BBDA1E64">
      <w:start w:val="1"/>
      <w:numFmt w:val="bullet"/>
      <w:lvlText w:val=""/>
      <w:lvlJc w:val="left"/>
      <w:pPr>
        <w:ind w:left="5040" w:hanging="360"/>
      </w:pPr>
      <w:rPr>
        <w:rFonts w:ascii="Symbol" w:hAnsi="Symbol" w:hint="default"/>
      </w:rPr>
    </w:lvl>
    <w:lvl w:ilvl="7" w:tplc="383CD68C">
      <w:start w:val="1"/>
      <w:numFmt w:val="bullet"/>
      <w:lvlText w:val="o"/>
      <w:lvlJc w:val="left"/>
      <w:pPr>
        <w:ind w:left="5760" w:hanging="360"/>
      </w:pPr>
      <w:rPr>
        <w:rFonts w:ascii="Courier New" w:hAnsi="Courier New" w:hint="default"/>
      </w:rPr>
    </w:lvl>
    <w:lvl w:ilvl="8" w:tplc="6E0C3184">
      <w:start w:val="1"/>
      <w:numFmt w:val="bullet"/>
      <w:lvlText w:val=""/>
      <w:lvlJc w:val="left"/>
      <w:pPr>
        <w:ind w:left="6480" w:hanging="360"/>
      </w:pPr>
      <w:rPr>
        <w:rFonts w:ascii="Wingdings" w:hAnsi="Wingdings" w:hint="default"/>
      </w:rPr>
    </w:lvl>
  </w:abstractNum>
  <w:abstractNum w:abstractNumId="3" w15:restartNumberingAfterBreak="0">
    <w:nsid w:val="3E5F009C"/>
    <w:multiLevelType w:val="hybridMultilevel"/>
    <w:tmpl w:val="FFFFFFFF"/>
    <w:lvl w:ilvl="0" w:tplc="01FC5FEA">
      <w:start w:val="1"/>
      <w:numFmt w:val="bullet"/>
      <w:lvlText w:val="-"/>
      <w:lvlJc w:val="left"/>
      <w:pPr>
        <w:ind w:left="720" w:hanging="360"/>
      </w:pPr>
      <w:rPr>
        <w:rFonts w:ascii="Calibri" w:hAnsi="Calibri" w:hint="default"/>
      </w:rPr>
    </w:lvl>
    <w:lvl w:ilvl="1" w:tplc="F34686A2">
      <w:start w:val="1"/>
      <w:numFmt w:val="bullet"/>
      <w:lvlText w:val="o"/>
      <w:lvlJc w:val="left"/>
      <w:pPr>
        <w:ind w:left="1440" w:hanging="360"/>
      </w:pPr>
      <w:rPr>
        <w:rFonts w:ascii="Courier New" w:hAnsi="Courier New" w:hint="default"/>
      </w:rPr>
    </w:lvl>
    <w:lvl w:ilvl="2" w:tplc="5DEED04C">
      <w:start w:val="1"/>
      <w:numFmt w:val="bullet"/>
      <w:lvlText w:val=""/>
      <w:lvlJc w:val="left"/>
      <w:pPr>
        <w:ind w:left="2160" w:hanging="360"/>
      </w:pPr>
      <w:rPr>
        <w:rFonts w:ascii="Wingdings" w:hAnsi="Wingdings" w:hint="default"/>
      </w:rPr>
    </w:lvl>
    <w:lvl w:ilvl="3" w:tplc="A624325C">
      <w:start w:val="1"/>
      <w:numFmt w:val="bullet"/>
      <w:lvlText w:val=""/>
      <w:lvlJc w:val="left"/>
      <w:pPr>
        <w:ind w:left="2880" w:hanging="360"/>
      </w:pPr>
      <w:rPr>
        <w:rFonts w:ascii="Symbol" w:hAnsi="Symbol" w:hint="default"/>
      </w:rPr>
    </w:lvl>
    <w:lvl w:ilvl="4" w:tplc="6610081C">
      <w:start w:val="1"/>
      <w:numFmt w:val="bullet"/>
      <w:lvlText w:val="o"/>
      <w:lvlJc w:val="left"/>
      <w:pPr>
        <w:ind w:left="3600" w:hanging="360"/>
      </w:pPr>
      <w:rPr>
        <w:rFonts w:ascii="Courier New" w:hAnsi="Courier New" w:hint="default"/>
      </w:rPr>
    </w:lvl>
    <w:lvl w:ilvl="5" w:tplc="63ECD544">
      <w:start w:val="1"/>
      <w:numFmt w:val="bullet"/>
      <w:lvlText w:val=""/>
      <w:lvlJc w:val="left"/>
      <w:pPr>
        <w:ind w:left="4320" w:hanging="360"/>
      </w:pPr>
      <w:rPr>
        <w:rFonts w:ascii="Wingdings" w:hAnsi="Wingdings" w:hint="default"/>
      </w:rPr>
    </w:lvl>
    <w:lvl w:ilvl="6" w:tplc="2C52AF3C">
      <w:start w:val="1"/>
      <w:numFmt w:val="bullet"/>
      <w:lvlText w:val=""/>
      <w:lvlJc w:val="left"/>
      <w:pPr>
        <w:ind w:left="5040" w:hanging="360"/>
      </w:pPr>
      <w:rPr>
        <w:rFonts w:ascii="Symbol" w:hAnsi="Symbol" w:hint="default"/>
      </w:rPr>
    </w:lvl>
    <w:lvl w:ilvl="7" w:tplc="046E550C">
      <w:start w:val="1"/>
      <w:numFmt w:val="bullet"/>
      <w:lvlText w:val="o"/>
      <w:lvlJc w:val="left"/>
      <w:pPr>
        <w:ind w:left="5760" w:hanging="360"/>
      </w:pPr>
      <w:rPr>
        <w:rFonts w:ascii="Courier New" w:hAnsi="Courier New" w:hint="default"/>
      </w:rPr>
    </w:lvl>
    <w:lvl w:ilvl="8" w:tplc="FF98FDD6">
      <w:start w:val="1"/>
      <w:numFmt w:val="bullet"/>
      <w:lvlText w:val=""/>
      <w:lvlJc w:val="left"/>
      <w:pPr>
        <w:ind w:left="6480" w:hanging="360"/>
      </w:pPr>
      <w:rPr>
        <w:rFonts w:ascii="Wingdings" w:hAnsi="Wingdings" w:hint="default"/>
      </w:rPr>
    </w:lvl>
  </w:abstractNum>
  <w:abstractNum w:abstractNumId="4" w15:restartNumberingAfterBreak="0">
    <w:nsid w:val="4BA70F51"/>
    <w:multiLevelType w:val="hybridMultilevel"/>
    <w:tmpl w:val="FFFFFFFF"/>
    <w:lvl w:ilvl="0" w:tplc="A0AECF0A">
      <w:start w:val="1"/>
      <w:numFmt w:val="decimal"/>
      <w:lvlText w:val="%1."/>
      <w:lvlJc w:val="left"/>
      <w:pPr>
        <w:ind w:left="720" w:hanging="360"/>
      </w:pPr>
    </w:lvl>
    <w:lvl w:ilvl="1" w:tplc="511AA1DC">
      <w:start w:val="1"/>
      <w:numFmt w:val="lowerLetter"/>
      <w:lvlText w:val="%2."/>
      <w:lvlJc w:val="left"/>
      <w:pPr>
        <w:ind w:left="1440" w:hanging="360"/>
      </w:pPr>
    </w:lvl>
    <w:lvl w:ilvl="2" w:tplc="125A8E62">
      <w:start w:val="1"/>
      <w:numFmt w:val="lowerRoman"/>
      <w:lvlText w:val="%3."/>
      <w:lvlJc w:val="right"/>
      <w:pPr>
        <w:ind w:left="2160" w:hanging="180"/>
      </w:pPr>
    </w:lvl>
    <w:lvl w:ilvl="3" w:tplc="E63646F2">
      <w:start w:val="1"/>
      <w:numFmt w:val="decimal"/>
      <w:lvlText w:val="%4."/>
      <w:lvlJc w:val="left"/>
      <w:pPr>
        <w:ind w:left="2880" w:hanging="360"/>
      </w:pPr>
    </w:lvl>
    <w:lvl w:ilvl="4" w:tplc="3AFC555E">
      <w:start w:val="1"/>
      <w:numFmt w:val="lowerLetter"/>
      <w:lvlText w:val="%5."/>
      <w:lvlJc w:val="left"/>
      <w:pPr>
        <w:ind w:left="3600" w:hanging="360"/>
      </w:pPr>
    </w:lvl>
    <w:lvl w:ilvl="5" w:tplc="71149FF8">
      <w:start w:val="1"/>
      <w:numFmt w:val="lowerRoman"/>
      <w:lvlText w:val="%6."/>
      <w:lvlJc w:val="right"/>
      <w:pPr>
        <w:ind w:left="4320" w:hanging="180"/>
      </w:pPr>
    </w:lvl>
    <w:lvl w:ilvl="6" w:tplc="7CA2C850">
      <w:start w:val="1"/>
      <w:numFmt w:val="decimal"/>
      <w:lvlText w:val="%7."/>
      <w:lvlJc w:val="left"/>
      <w:pPr>
        <w:ind w:left="5040" w:hanging="360"/>
      </w:pPr>
    </w:lvl>
    <w:lvl w:ilvl="7" w:tplc="4DB68F3A">
      <w:start w:val="1"/>
      <w:numFmt w:val="lowerLetter"/>
      <w:lvlText w:val="%8."/>
      <w:lvlJc w:val="left"/>
      <w:pPr>
        <w:ind w:left="5760" w:hanging="360"/>
      </w:pPr>
    </w:lvl>
    <w:lvl w:ilvl="8" w:tplc="1284A55A">
      <w:start w:val="1"/>
      <w:numFmt w:val="lowerRoman"/>
      <w:lvlText w:val="%9."/>
      <w:lvlJc w:val="right"/>
      <w:pPr>
        <w:ind w:left="6480" w:hanging="180"/>
      </w:pPr>
    </w:lvl>
  </w:abstractNum>
  <w:abstractNum w:abstractNumId="5" w15:restartNumberingAfterBreak="0">
    <w:nsid w:val="7B2644B7"/>
    <w:multiLevelType w:val="hybridMultilevel"/>
    <w:tmpl w:val="FFFFFFFF"/>
    <w:lvl w:ilvl="0" w:tplc="A31E242A">
      <w:start w:val="1"/>
      <w:numFmt w:val="bullet"/>
      <w:lvlText w:val="-"/>
      <w:lvlJc w:val="left"/>
      <w:pPr>
        <w:ind w:left="720" w:hanging="360"/>
      </w:pPr>
      <w:rPr>
        <w:rFonts w:ascii="Calibri" w:hAnsi="Calibri" w:hint="default"/>
      </w:rPr>
    </w:lvl>
    <w:lvl w:ilvl="1" w:tplc="DF24E30C">
      <w:start w:val="1"/>
      <w:numFmt w:val="bullet"/>
      <w:lvlText w:val="o"/>
      <w:lvlJc w:val="left"/>
      <w:pPr>
        <w:ind w:left="1440" w:hanging="360"/>
      </w:pPr>
      <w:rPr>
        <w:rFonts w:ascii="Courier New" w:hAnsi="Courier New" w:hint="default"/>
      </w:rPr>
    </w:lvl>
    <w:lvl w:ilvl="2" w:tplc="C73CD27A">
      <w:start w:val="1"/>
      <w:numFmt w:val="bullet"/>
      <w:lvlText w:val=""/>
      <w:lvlJc w:val="left"/>
      <w:pPr>
        <w:ind w:left="2160" w:hanging="360"/>
      </w:pPr>
      <w:rPr>
        <w:rFonts w:ascii="Wingdings" w:hAnsi="Wingdings" w:hint="default"/>
      </w:rPr>
    </w:lvl>
    <w:lvl w:ilvl="3" w:tplc="37A0714A">
      <w:start w:val="1"/>
      <w:numFmt w:val="bullet"/>
      <w:lvlText w:val=""/>
      <w:lvlJc w:val="left"/>
      <w:pPr>
        <w:ind w:left="2880" w:hanging="360"/>
      </w:pPr>
      <w:rPr>
        <w:rFonts w:ascii="Symbol" w:hAnsi="Symbol" w:hint="default"/>
      </w:rPr>
    </w:lvl>
    <w:lvl w:ilvl="4" w:tplc="C11E10AA">
      <w:start w:val="1"/>
      <w:numFmt w:val="bullet"/>
      <w:lvlText w:val="o"/>
      <w:lvlJc w:val="left"/>
      <w:pPr>
        <w:ind w:left="3600" w:hanging="360"/>
      </w:pPr>
      <w:rPr>
        <w:rFonts w:ascii="Courier New" w:hAnsi="Courier New" w:hint="default"/>
      </w:rPr>
    </w:lvl>
    <w:lvl w:ilvl="5" w:tplc="904652F0">
      <w:start w:val="1"/>
      <w:numFmt w:val="bullet"/>
      <w:lvlText w:val=""/>
      <w:lvlJc w:val="left"/>
      <w:pPr>
        <w:ind w:left="4320" w:hanging="360"/>
      </w:pPr>
      <w:rPr>
        <w:rFonts w:ascii="Wingdings" w:hAnsi="Wingdings" w:hint="default"/>
      </w:rPr>
    </w:lvl>
    <w:lvl w:ilvl="6" w:tplc="4E64A61E">
      <w:start w:val="1"/>
      <w:numFmt w:val="bullet"/>
      <w:lvlText w:val=""/>
      <w:lvlJc w:val="left"/>
      <w:pPr>
        <w:ind w:left="5040" w:hanging="360"/>
      </w:pPr>
      <w:rPr>
        <w:rFonts w:ascii="Symbol" w:hAnsi="Symbol" w:hint="default"/>
      </w:rPr>
    </w:lvl>
    <w:lvl w:ilvl="7" w:tplc="5EEACDFE">
      <w:start w:val="1"/>
      <w:numFmt w:val="bullet"/>
      <w:lvlText w:val="o"/>
      <w:lvlJc w:val="left"/>
      <w:pPr>
        <w:ind w:left="5760" w:hanging="360"/>
      </w:pPr>
      <w:rPr>
        <w:rFonts w:ascii="Courier New" w:hAnsi="Courier New" w:hint="default"/>
      </w:rPr>
    </w:lvl>
    <w:lvl w:ilvl="8" w:tplc="1D3CF154">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4A1"/>
    <w:rsid w:val="00017C35"/>
    <w:rsid w:val="0003552F"/>
    <w:rsid w:val="00036AC8"/>
    <w:rsid w:val="00090720"/>
    <w:rsid w:val="0009132A"/>
    <w:rsid w:val="000A0604"/>
    <w:rsid w:val="000A5CEB"/>
    <w:rsid w:val="000A72E2"/>
    <w:rsid w:val="000C00C6"/>
    <w:rsid w:val="000F711D"/>
    <w:rsid w:val="0010687F"/>
    <w:rsid w:val="00112E3C"/>
    <w:rsid w:val="0013509E"/>
    <w:rsid w:val="00171C8A"/>
    <w:rsid w:val="00173CFA"/>
    <w:rsid w:val="00174A69"/>
    <w:rsid w:val="00183AF9"/>
    <w:rsid w:val="00186BA9"/>
    <w:rsid w:val="00197B17"/>
    <w:rsid w:val="001B02E1"/>
    <w:rsid w:val="001B04DC"/>
    <w:rsid w:val="001B3372"/>
    <w:rsid w:val="001B52E5"/>
    <w:rsid w:val="001C7008"/>
    <w:rsid w:val="001D0834"/>
    <w:rsid w:val="001D24C2"/>
    <w:rsid w:val="001E4C77"/>
    <w:rsid w:val="001F58E4"/>
    <w:rsid w:val="002046EA"/>
    <w:rsid w:val="00211E9F"/>
    <w:rsid w:val="0022406B"/>
    <w:rsid w:val="00226938"/>
    <w:rsid w:val="00243978"/>
    <w:rsid w:val="00244451"/>
    <w:rsid w:val="00246014"/>
    <w:rsid w:val="00260D46"/>
    <w:rsid w:val="00264091"/>
    <w:rsid w:val="0027648E"/>
    <w:rsid w:val="00290D10"/>
    <w:rsid w:val="002B4A32"/>
    <w:rsid w:val="002D78B0"/>
    <w:rsid w:val="002E328D"/>
    <w:rsid w:val="002E3C88"/>
    <w:rsid w:val="003105F6"/>
    <w:rsid w:val="00314F6D"/>
    <w:rsid w:val="00326154"/>
    <w:rsid w:val="00333782"/>
    <w:rsid w:val="00346D69"/>
    <w:rsid w:val="00364947"/>
    <w:rsid w:val="00376014"/>
    <w:rsid w:val="003828F9"/>
    <w:rsid w:val="003A9A52"/>
    <w:rsid w:val="003D625E"/>
    <w:rsid w:val="00427871"/>
    <w:rsid w:val="00446899"/>
    <w:rsid w:val="00454AA3"/>
    <w:rsid w:val="00464043"/>
    <w:rsid w:val="00467FF3"/>
    <w:rsid w:val="00473DD9"/>
    <w:rsid w:val="00474C47"/>
    <w:rsid w:val="004C1CF3"/>
    <w:rsid w:val="004E1C2C"/>
    <w:rsid w:val="004F4346"/>
    <w:rsid w:val="004F560A"/>
    <w:rsid w:val="0050352A"/>
    <w:rsid w:val="00523CCF"/>
    <w:rsid w:val="00525BF1"/>
    <w:rsid w:val="00531947"/>
    <w:rsid w:val="005327E5"/>
    <w:rsid w:val="005364A6"/>
    <w:rsid w:val="00543011"/>
    <w:rsid w:val="00567958"/>
    <w:rsid w:val="005941BD"/>
    <w:rsid w:val="005A538E"/>
    <w:rsid w:val="005A5AC7"/>
    <w:rsid w:val="0060428E"/>
    <w:rsid w:val="00621555"/>
    <w:rsid w:val="00626B4A"/>
    <w:rsid w:val="00671478"/>
    <w:rsid w:val="006720DB"/>
    <w:rsid w:val="00681AEF"/>
    <w:rsid w:val="00682D12"/>
    <w:rsid w:val="00685F1A"/>
    <w:rsid w:val="00692435"/>
    <w:rsid w:val="006A0C8A"/>
    <w:rsid w:val="006A646B"/>
    <w:rsid w:val="006DA1FB"/>
    <w:rsid w:val="006E4BE9"/>
    <w:rsid w:val="006F094E"/>
    <w:rsid w:val="00705B3E"/>
    <w:rsid w:val="00712539"/>
    <w:rsid w:val="00745844"/>
    <w:rsid w:val="00762EE8"/>
    <w:rsid w:val="00764EA4"/>
    <w:rsid w:val="0078623E"/>
    <w:rsid w:val="00786899"/>
    <w:rsid w:val="00794EC1"/>
    <w:rsid w:val="007A0974"/>
    <w:rsid w:val="007A539E"/>
    <w:rsid w:val="007A7651"/>
    <w:rsid w:val="007B238D"/>
    <w:rsid w:val="007F5378"/>
    <w:rsid w:val="00804EAC"/>
    <w:rsid w:val="00806A87"/>
    <w:rsid w:val="0087343E"/>
    <w:rsid w:val="00875D41"/>
    <w:rsid w:val="0087758D"/>
    <w:rsid w:val="008B599C"/>
    <w:rsid w:val="008E1CCD"/>
    <w:rsid w:val="00933768"/>
    <w:rsid w:val="009363A7"/>
    <w:rsid w:val="009557D0"/>
    <w:rsid w:val="00956B80"/>
    <w:rsid w:val="00986327"/>
    <w:rsid w:val="00997E42"/>
    <w:rsid w:val="009A1BE5"/>
    <w:rsid w:val="009F2FCF"/>
    <w:rsid w:val="00A00FD8"/>
    <w:rsid w:val="00A03AD7"/>
    <w:rsid w:val="00A423CA"/>
    <w:rsid w:val="00A818A7"/>
    <w:rsid w:val="00A842D1"/>
    <w:rsid w:val="00A84DCA"/>
    <w:rsid w:val="00AA6673"/>
    <w:rsid w:val="00AB194C"/>
    <w:rsid w:val="00AD29DB"/>
    <w:rsid w:val="00AE1CB6"/>
    <w:rsid w:val="00AF305C"/>
    <w:rsid w:val="00B12A7C"/>
    <w:rsid w:val="00B132D6"/>
    <w:rsid w:val="00B163CE"/>
    <w:rsid w:val="00B23ECC"/>
    <w:rsid w:val="00B248C9"/>
    <w:rsid w:val="00B36093"/>
    <w:rsid w:val="00B51396"/>
    <w:rsid w:val="00B6394A"/>
    <w:rsid w:val="00BA23B1"/>
    <w:rsid w:val="00BA2D0C"/>
    <w:rsid w:val="00BA517E"/>
    <w:rsid w:val="00BA709A"/>
    <w:rsid w:val="00BB14BA"/>
    <w:rsid w:val="00BD6756"/>
    <w:rsid w:val="00BF0AB6"/>
    <w:rsid w:val="00BF2466"/>
    <w:rsid w:val="00C502E0"/>
    <w:rsid w:val="00C62B81"/>
    <w:rsid w:val="00C65DDC"/>
    <w:rsid w:val="00C72517"/>
    <w:rsid w:val="00C7253A"/>
    <w:rsid w:val="00C85124"/>
    <w:rsid w:val="00CA2B57"/>
    <w:rsid w:val="00CB079F"/>
    <w:rsid w:val="00CD319F"/>
    <w:rsid w:val="00CD622C"/>
    <w:rsid w:val="00CE7001"/>
    <w:rsid w:val="00CF0530"/>
    <w:rsid w:val="00CF2B27"/>
    <w:rsid w:val="00D253AA"/>
    <w:rsid w:val="00D370F4"/>
    <w:rsid w:val="00D52867"/>
    <w:rsid w:val="00D71AB3"/>
    <w:rsid w:val="00D72E80"/>
    <w:rsid w:val="00D81CAB"/>
    <w:rsid w:val="00D85FDC"/>
    <w:rsid w:val="00D86890"/>
    <w:rsid w:val="00D8795D"/>
    <w:rsid w:val="00D93A09"/>
    <w:rsid w:val="00D978CF"/>
    <w:rsid w:val="00DA1DD0"/>
    <w:rsid w:val="00DC1664"/>
    <w:rsid w:val="00DC1F9C"/>
    <w:rsid w:val="00DC5391"/>
    <w:rsid w:val="00DC6D18"/>
    <w:rsid w:val="00DC7B9F"/>
    <w:rsid w:val="00DD6DE6"/>
    <w:rsid w:val="00DF1C34"/>
    <w:rsid w:val="00E1117C"/>
    <w:rsid w:val="00E223D0"/>
    <w:rsid w:val="00E27F37"/>
    <w:rsid w:val="00E378FF"/>
    <w:rsid w:val="00E43E6E"/>
    <w:rsid w:val="00E47AD3"/>
    <w:rsid w:val="00E60976"/>
    <w:rsid w:val="00E754A1"/>
    <w:rsid w:val="00E76A54"/>
    <w:rsid w:val="00E83D99"/>
    <w:rsid w:val="00ED0200"/>
    <w:rsid w:val="00ED16F9"/>
    <w:rsid w:val="00EE226F"/>
    <w:rsid w:val="00EE7465"/>
    <w:rsid w:val="00EF234B"/>
    <w:rsid w:val="00F0079B"/>
    <w:rsid w:val="00F01155"/>
    <w:rsid w:val="00F03BA8"/>
    <w:rsid w:val="00F05F08"/>
    <w:rsid w:val="00F24179"/>
    <w:rsid w:val="00F34708"/>
    <w:rsid w:val="00F3709D"/>
    <w:rsid w:val="00F40EFB"/>
    <w:rsid w:val="00F45C62"/>
    <w:rsid w:val="00F45D01"/>
    <w:rsid w:val="00F64196"/>
    <w:rsid w:val="00F88A26"/>
    <w:rsid w:val="00FA0046"/>
    <w:rsid w:val="00FB480B"/>
    <w:rsid w:val="00FB4AC8"/>
    <w:rsid w:val="00FC5598"/>
    <w:rsid w:val="00FC6C91"/>
    <w:rsid w:val="00FD6423"/>
    <w:rsid w:val="00FE0B2C"/>
    <w:rsid w:val="00FE57C9"/>
    <w:rsid w:val="00FF4AF9"/>
    <w:rsid w:val="0124DCCA"/>
    <w:rsid w:val="01550126"/>
    <w:rsid w:val="0232BDE3"/>
    <w:rsid w:val="02811B15"/>
    <w:rsid w:val="032C293D"/>
    <w:rsid w:val="03596AE6"/>
    <w:rsid w:val="04701B6D"/>
    <w:rsid w:val="061E3B98"/>
    <w:rsid w:val="0665FFA6"/>
    <w:rsid w:val="06B7BCFC"/>
    <w:rsid w:val="08503DD0"/>
    <w:rsid w:val="086F7D00"/>
    <w:rsid w:val="08EF3F4F"/>
    <w:rsid w:val="0989ECCC"/>
    <w:rsid w:val="09AAAD5A"/>
    <w:rsid w:val="09BC9496"/>
    <w:rsid w:val="0A02A2F4"/>
    <w:rsid w:val="0A079E80"/>
    <w:rsid w:val="0ABF8FCD"/>
    <w:rsid w:val="0C24E18F"/>
    <w:rsid w:val="0CC00AF1"/>
    <w:rsid w:val="0D0BBFC9"/>
    <w:rsid w:val="0E0914A7"/>
    <w:rsid w:val="0E55A84F"/>
    <w:rsid w:val="0EAD5D5A"/>
    <w:rsid w:val="0ECD05C8"/>
    <w:rsid w:val="1051F320"/>
    <w:rsid w:val="10C31782"/>
    <w:rsid w:val="1195C492"/>
    <w:rsid w:val="11BD534A"/>
    <w:rsid w:val="12C4B7BA"/>
    <w:rsid w:val="12E234E6"/>
    <w:rsid w:val="13320963"/>
    <w:rsid w:val="146CCB07"/>
    <w:rsid w:val="14BC3EB3"/>
    <w:rsid w:val="14E37A3D"/>
    <w:rsid w:val="15DCE692"/>
    <w:rsid w:val="16027F9A"/>
    <w:rsid w:val="1658A610"/>
    <w:rsid w:val="17D58C98"/>
    <w:rsid w:val="1951AFF2"/>
    <w:rsid w:val="1A1F154D"/>
    <w:rsid w:val="1A261F1C"/>
    <w:rsid w:val="1AA8D05A"/>
    <w:rsid w:val="1BC1EF7D"/>
    <w:rsid w:val="1BFD6478"/>
    <w:rsid w:val="1C5898C1"/>
    <w:rsid w:val="1D32A2CD"/>
    <w:rsid w:val="1D66EFB2"/>
    <w:rsid w:val="1D72904B"/>
    <w:rsid w:val="1E01D066"/>
    <w:rsid w:val="1F586BCF"/>
    <w:rsid w:val="1F857D75"/>
    <w:rsid w:val="20810737"/>
    <w:rsid w:val="217C2062"/>
    <w:rsid w:val="21D5DDBA"/>
    <w:rsid w:val="21DC04D8"/>
    <w:rsid w:val="21E10C8B"/>
    <w:rsid w:val="22677337"/>
    <w:rsid w:val="22945BD9"/>
    <w:rsid w:val="2312DE4A"/>
    <w:rsid w:val="238C2CE9"/>
    <w:rsid w:val="23DEFFC4"/>
    <w:rsid w:val="244F2BB2"/>
    <w:rsid w:val="2476D366"/>
    <w:rsid w:val="249CB697"/>
    <w:rsid w:val="2528265A"/>
    <w:rsid w:val="253D813F"/>
    <w:rsid w:val="2544C405"/>
    <w:rsid w:val="262DED05"/>
    <w:rsid w:val="267D37C0"/>
    <w:rsid w:val="26C60352"/>
    <w:rsid w:val="26E09466"/>
    <w:rsid w:val="28749B3E"/>
    <w:rsid w:val="2970519F"/>
    <w:rsid w:val="29B815AD"/>
    <w:rsid w:val="2ABAE868"/>
    <w:rsid w:val="2BDE376F"/>
    <w:rsid w:val="2BEBB4C4"/>
    <w:rsid w:val="2D23A45D"/>
    <w:rsid w:val="2E267718"/>
    <w:rsid w:val="2E27D8D9"/>
    <w:rsid w:val="2EF039D2"/>
    <w:rsid w:val="2EFAAE22"/>
    <w:rsid w:val="2FD26CBF"/>
    <w:rsid w:val="302937DE"/>
    <w:rsid w:val="310DEFD3"/>
    <w:rsid w:val="319FAB37"/>
    <w:rsid w:val="31ECC07D"/>
    <w:rsid w:val="324F4251"/>
    <w:rsid w:val="3394DF1A"/>
    <w:rsid w:val="33C704F4"/>
    <w:rsid w:val="34B6B5F3"/>
    <w:rsid w:val="35468CC7"/>
    <w:rsid w:val="35935400"/>
    <w:rsid w:val="35AB3244"/>
    <w:rsid w:val="38034085"/>
    <w:rsid w:val="38359044"/>
    <w:rsid w:val="38BFFFE0"/>
    <w:rsid w:val="38FB0A1F"/>
    <w:rsid w:val="392DBE42"/>
    <w:rsid w:val="397DAADB"/>
    <w:rsid w:val="39823B95"/>
    <w:rsid w:val="399A21A4"/>
    <w:rsid w:val="3A1D1E1B"/>
    <w:rsid w:val="3AB760DC"/>
    <w:rsid w:val="3B0DE3C5"/>
    <w:rsid w:val="3B27A29F"/>
    <w:rsid w:val="3B7D8ED5"/>
    <w:rsid w:val="3B9EF4E0"/>
    <w:rsid w:val="3BEF0F90"/>
    <w:rsid w:val="3C55D7C8"/>
    <w:rsid w:val="3CC29865"/>
    <w:rsid w:val="3D0062BE"/>
    <w:rsid w:val="3E006F46"/>
    <w:rsid w:val="3E24FC3C"/>
    <w:rsid w:val="3E5EABE9"/>
    <w:rsid w:val="3FA38136"/>
    <w:rsid w:val="3FCDC7C4"/>
    <w:rsid w:val="3FE13A3A"/>
    <w:rsid w:val="4027D190"/>
    <w:rsid w:val="402AC667"/>
    <w:rsid w:val="41455968"/>
    <w:rsid w:val="4153E66D"/>
    <w:rsid w:val="417C109E"/>
    <w:rsid w:val="41CE92C7"/>
    <w:rsid w:val="41F572AE"/>
    <w:rsid w:val="421D11AF"/>
    <w:rsid w:val="4245EBE4"/>
    <w:rsid w:val="426BF7FF"/>
    <w:rsid w:val="426EEF03"/>
    <w:rsid w:val="42DFB14C"/>
    <w:rsid w:val="42E59E39"/>
    <w:rsid w:val="43A4117D"/>
    <w:rsid w:val="4413DBDA"/>
    <w:rsid w:val="44B59EDA"/>
    <w:rsid w:val="44EEA846"/>
    <w:rsid w:val="44F00B96"/>
    <w:rsid w:val="45857B95"/>
    <w:rsid w:val="45A92076"/>
    <w:rsid w:val="4724BF82"/>
    <w:rsid w:val="479F8353"/>
    <w:rsid w:val="4828D9B9"/>
    <w:rsid w:val="486FFABC"/>
    <w:rsid w:val="48CD0934"/>
    <w:rsid w:val="49083800"/>
    <w:rsid w:val="4929EC1C"/>
    <w:rsid w:val="49357497"/>
    <w:rsid w:val="4959A615"/>
    <w:rsid w:val="49B0C040"/>
    <w:rsid w:val="4A8EC88F"/>
    <w:rsid w:val="4AA40861"/>
    <w:rsid w:val="4B1AEC14"/>
    <w:rsid w:val="4B4D3BD3"/>
    <w:rsid w:val="4BD8F277"/>
    <w:rsid w:val="4C02493A"/>
    <w:rsid w:val="4C2F4D4E"/>
    <w:rsid w:val="4D05E046"/>
    <w:rsid w:val="4D0A2BB4"/>
    <w:rsid w:val="4D119546"/>
    <w:rsid w:val="4D161FE1"/>
    <w:rsid w:val="4D6F7416"/>
    <w:rsid w:val="4DE6CE56"/>
    <w:rsid w:val="4E3F4E2E"/>
    <w:rsid w:val="4E5EA59A"/>
    <w:rsid w:val="4EAD65A7"/>
    <w:rsid w:val="4EC7F962"/>
    <w:rsid w:val="5075BA64"/>
    <w:rsid w:val="50A52E0E"/>
    <w:rsid w:val="50A54897"/>
    <w:rsid w:val="50ECF072"/>
    <w:rsid w:val="52EB834B"/>
    <w:rsid w:val="53328E9D"/>
    <w:rsid w:val="53975AF2"/>
    <w:rsid w:val="53C93298"/>
    <w:rsid w:val="53CCFB6E"/>
    <w:rsid w:val="541A1923"/>
    <w:rsid w:val="54A71E15"/>
    <w:rsid w:val="54E7DB70"/>
    <w:rsid w:val="553FF5B9"/>
    <w:rsid w:val="55869A92"/>
    <w:rsid w:val="559575DD"/>
    <w:rsid w:val="560A7B0A"/>
    <w:rsid w:val="5628FFCD"/>
    <w:rsid w:val="56567C89"/>
    <w:rsid w:val="56640848"/>
    <w:rsid w:val="566D0B53"/>
    <w:rsid w:val="57540F80"/>
    <w:rsid w:val="57683680"/>
    <w:rsid w:val="585FFC06"/>
    <w:rsid w:val="58E01242"/>
    <w:rsid w:val="59629E9B"/>
    <w:rsid w:val="597B7FA8"/>
    <w:rsid w:val="599D4A97"/>
    <w:rsid w:val="59ADCF67"/>
    <w:rsid w:val="59B401D5"/>
    <w:rsid w:val="5C38AF21"/>
    <w:rsid w:val="5C3C8B20"/>
    <w:rsid w:val="5CEAA8BC"/>
    <w:rsid w:val="5D644A4E"/>
    <w:rsid w:val="5D876AC3"/>
    <w:rsid w:val="5DF3CE21"/>
    <w:rsid w:val="5E5FF9CC"/>
    <w:rsid w:val="5F1143A7"/>
    <w:rsid w:val="5F1B9FF1"/>
    <w:rsid w:val="5F5A2008"/>
    <w:rsid w:val="5FB58B2B"/>
    <w:rsid w:val="5FBD175D"/>
    <w:rsid w:val="608EC7A1"/>
    <w:rsid w:val="61F885FE"/>
    <w:rsid w:val="627C202E"/>
    <w:rsid w:val="62D6737D"/>
    <w:rsid w:val="6334AF0F"/>
    <w:rsid w:val="639B451F"/>
    <w:rsid w:val="63ED2DC3"/>
    <w:rsid w:val="63FA3C2A"/>
    <w:rsid w:val="64A5FC74"/>
    <w:rsid w:val="65474208"/>
    <w:rsid w:val="65BE37EB"/>
    <w:rsid w:val="66733562"/>
    <w:rsid w:val="66AF0681"/>
    <w:rsid w:val="676D79C5"/>
    <w:rsid w:val="685DF63D"/>
    <w:rsid w:val="6870E3F8"/>
    <w:rsid w:val="6873C49B"/>
    <w:rsid w:val="68A6CC06"/>
    <w:rsid w:val="68CAAC2B"/>
    <w:rsid w:val="68DEB341"/>
    <w:rsid w:val="68E223DB"/>
    <w:rsid w:val="6906CDF4"/>
    <w:rsid w:val="6971E5B3"/>
    <w:rsid w:val="69C3DE36"/>
    <w:rsid w:val="6A9216A1"/>
    <w:rsid w:val="6AF1995A"/>
    <w:rsid w:val="6BD68E61"/>
    <w:rsid w:val="6BED48D8"/>
    <w:rsid w:val="6C35A972"/>
    <w:rsid w:val="6C5ABFED"/>
    <w:rsid w:val="6C5F3D49"/>
    <w:rsid w:val="6C95F191"/>
    <w:rsid w:val="6CAACFFF"/>
    <w:rsid w:val="6DB436B1"/>
    <w:rsid w:val="6DC3F793"/>
    <w:rsid w:val="6E426CCE"/>
    <w:rsid w:val="6E6EF537"/>
    <w:rsid w:val="6EF91A0D"/>
    <w:rsid w:val="6F115D81"/>
    <w:rsid w:val="6F64CBB5"/>
    <w:rsid w:val="6F6587C4"/>
    <w:rsid w:val="6F7DD8DC"/>
    <w:rsid w:val="710DDA9B"/>
    <w:rsid w:val="7158F216"/>
    <w:rsid w:val="71A6FD22"/>
    <w:rsid w:val="71C08A62"/>
    <w:rsid w:val="7256DE10"/>
    <w:rsid w:val="72D5D234"/>
    <w:rsid w:val="730C71CC"/>
    <w:rsid w:val="736E0838"/>
    <w:rsid w:val="73C5034C"/>
    <w:rsid w:val="74ABCD5F"/>
    <w:rsid w:val="74E066EC"/>
    <w:rsid w:val="75006B5A"/>
    <w:rsid w:val="769646AB"/>
    <w:rsid w:val="76A34C69"/>
    <w:rsid w:val="7749A69F"/>
    <w:rsid w:val="7782C490"/>
    <w:rsid w:val="787EE866"/>
    <w:rsid w:val="79145790"/>
    <w:rsid w:val="7949BA1B"/>
    <w:rsid w:val="794E4B96"/>
    <w:rsid w:val="794F5FCF"/>
    <w:rsid w:val="798363E8"/>
    <w:rsid w:val="79CAFE16"/>
    <w:rsid w:val="7A0DD313"/>
    <w:rsid w:val="7A4DDC6C"/>
    <w:rsid w:val="7B197BB9"/>
    <w:rsid w:val="7BEC28C9"/>
    <w:rsid w:val="7C41722A"/>
    <w:rsid w:val="7C428D60"/>
    <w:rsid w:val="7CDEB8F5"/>
    <w:rsid w:val="7CFFE56E"/>
    <w:rsid w:val="7DA90621"/>
    <w:rsid w:val="7DC88634"/>
    <w:rsid w:val="7DE7C8B3"/>
    <w:rsid w:val="7F65DF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0EAAB"/>
  <w15:chartTrackingRefBased/>
  <w15:docId w15:val="{F82AAEFF-21C7-4F45-ACD4-5A4CC410E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single space,Texto nota pie Car Car Car,FOOTNOTES,fn,Footnote Text Char Char Char,Footnote Text1 Char,Footnote Text2,Footnote Text Char Char Char1 Char,Footnote Text Char Char Char1,ft,ADB"/>
    <w:basedOn w:val="Normal"/>
    <w:link w:val="TextonotapieCar"/>
    <w:uiPriority w:val="99"/>
    <w:rsid w:val="00E754A1"/>
    <w:pPr>
      <w:spacing w:after="0" w:line="240" w:lineRule="auto"/>
    </w:pPr>
    <w:rPr>
      <w:rFonts w:ascii="Times New Roman" w:eastAsia="MS Mincho" w:hAnsi="Times New Roman" w:cs="Times New Roman"/>
      <w:sz w:val="20"/>
      <w:szCs w:val="20"/>
    </w:rPr>
  </w:style>
  <w:style w:type="character" w:customStyle="1" w:styleId="FootnoteTextChar">
    <w:name w:val="Footnote Text Char"/>
    <w:basedOn w:val="Fuentedeprrafopredeter"/>
    <w:uiPriority w:val="99"/>
    <w:semiHidden/>
    <w:rsid w:val="00E754A1"/>
    <w:rPr>
      <w:sz w:val="20"/>
      <w:szCs w:val="20"/>
    </w:rPr>
  </w:style>
  <w:style w:type="character" w:customStyle="1" w:styleId="TextonotapieCar">
    <w:name w:val="Texto nota pie Car"/>
    <w:aliases w:val="single space Car,Texto nota pie Car Car Car Car,FOOTNOTES Car,fn Car,Footnote Text Char Char Char Car,Footnote Text1 Char Car,Footnote Text2 Car,Footnote Text Char Char Char1 Char Car,Footnote Text Char Char Char1 Car,ft Car,ADB Car"/>
    <w:basedOn w:val="Fuentedeprrafopredeter"/>
    <w:link w:val="Textonotapie"/>
    <w:uiPriority w:val="99"/>
    <w:locked/>
    <w:rsid w:val="00E754A1"/>
    <w:rPr>
      <w:rFonts w:ascii="Times New Roman" w:eastAsia="MS Mincho" w:hAnsi="Times New Roman" w:cs="Times New Roman"/>
      <w:sz w:val="20"/>
      <w:szCs w:val="20"/>
    </w:rPr>
  </w:style>
  <w:style w:type="character" w:styleId="Refdenotaalpie">
    <w:name w:val="footnote reference"/>
    <w:aliases w:val="ftref,Char Char"/>
    <w:basedOn w:val="Fuentedeprrafopredeter"/>
    <w:uiPriority w:val="99"/>
    <w:rsid w:val="00E754A1"/>
    <w:rPr>
      <w:rFonts w:cs="Times New Roman"/>
      <w:vertAlign w:val="superscript"/>
    </w:rPr>
  </w:style>
  <w:style w:type="table" w:customStyle="1" w:styleId="TableGrid1">
    <w:name w:val="Table Grid1"/>
    <w:basedOn w:val="Tablanormal"/>
    <w:next w:val="Tablaconcuadrcula"/>
    <w:uiPriority w:val="59"/>
    <w:rsid w:val="00E754A1"/>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E75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97B17"/>
    <w:pPr>
      <w:ind w:left="720"/>
      <w:contextualSpacing/>
    </w:pPr>
  </w:style>
  <w:style w:type="paragraph" w:styleId="Textodeglobo">
    <w:name w:val="Balloon Text"/>
    <w:basedOn w:val="Normal"/>
    <w:link w:val="TextodegloboCar"/>
    <w:uiPriority w:val="99"/>
    <w:semiHidden/>
    <w:unhideWhenUsed/>
    <w:rsid w:val="00197B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7B17"/>
    <w:rPr>
      <w:rFonts w:ascii="Segoe UI" w:hAnsi="Segoe UI" w:cs="Segoe UI"/>
      <w:sz w:val="18"/>
      <w:szCs w:val="18"/>
    </w:rPr>
  </w:style>
  <w:style w:type="paragraph" w:styleId="Encabezado">
    <w:name w:val="header"/>
    <w:basedOn w:val="Normal"/>
    <w:link w:val="EncabezadoCar"/>
    <w:uiPriority w:val="99"/>
    <w:semiHidden/>
    <w:unhideWhenUsed/>
    <w:rsid w:val="0032615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326154"/>
  </w:style>
  <w:style w:type="paragraph" w:styleId="Piedepgina">
    <w:name w:val="footer"/>
    <w:basedOn w:val="Normal"/>
    <w:link w:val="PiedepginaCar"/>
    <w:uiPriority w:val="99"/>
    <w:semiHidden/>
    <w:unhideWhenUsed/>
    <w:rsid w:val="0032615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326154"/>
  </w:style>
  <w:style w:type="character" w:styleId="Refdecomentario">
    <w:name w:val="annotation reference"/>
    <w:basedOn w:val="Fuentedeprrafopredeter"/>
    <w:uiPriority w:val="99"/>
    <w:semiHidden/>
    <w:unhideWhenUsed/>
    <w:rsid w:val="00E43E6E"/>
    <w:rPr>
      <w:sz w:val="16"/>
      <w:szCs w:val="16"/>
    </w:rPr>
  </w:style>
  <w:style w:type="paragraph" w:styleId="Textocomentario">
    <w:name w:val="annotation text"/>
    <w:basedOn w:val="Normal"/>
    <w:link w:val="TextocomentarioCar"/>
    <w:uiPriority w:val="99"/>
    <w:unhideWhenUsed/>
    <w:rsid w:val="00E43E6E"/>
    <w:pPr>
      <w:spacing w:line="240" w:lineRule="auto"/>
    </w:pPr>
    <w:rPr>
      <w:sz w:val="20"/>
      <w:szCs w:val="20"/>
    </w:rPr>
  </w:style>
  <w:style w:type="character" w:customStyle="1" w:styleId="TextocomentarioCar">
    <w:name w:val="Texto comentario Car"/>
    <w:basedOn w:val="Fuentedeprrafopredeter"/>
    <w:link w:val="Textocomentario"/>
    <w:uiPriority w:val="99"/>
    <w:rsid w:val="00E43E6E"/>
    <w:rPr>
      <w:sz w:val="20"/>
      <w:szCs w:val="20"/>
    </w:rPr>
  </w:style>
  <w:style w:type="paragraph" w:styleId="Asuntodelcomentario">
    <w:name w:val="annotation subject"/>
    <w:basedOn w:val="Textocomentario"/>
    <w:next w:val="Textocomentario"/>
    <w:link w:val="AsuntodelcomentarioCar"/>
    <w:uiPriority w:val="99"/>
    <w:semiHidden/>
    <w:unhideWhenUsed/>
    <w:rsid w:val="00E43E6E"/>
    <w:rPr>
      <w:b/>
      <w:bCs/>
    </w:rPr>
  </w:style>
  <w:style w:type="character" w:customStyle="1" w:styleId="AsuntodelcomentarioCar">
    <w:name w:val="Asunto del comentario Car"/>
    <w:basedOn w:val="TextocomentarioCar"/>
    <w:link w:val="Asuntodelcomentario"/>
    <w:uiPriority w:val="99"/>
    <w:semiHidden/>
    <w:rsid w:val="00E43E6E"/>
    <w:rPr>
      <w:b/>
      <w:bCs/>
      <w:sz w:val="20"/>
      <w:szCs w:val="20"/>
    </w:rPr>
  </w:style>
  <w:style w:type="paragraph" w:styleId="Revisin">
    <w:name w:val="Revision"/>
    <w:hidden/>
    <w:uiPriority w:val="99"/>
    <w:semiHidden/>
    <w:rsid w:val="00997E42"/>
    <w:pPr>
      <w:spacing w:after="0" w:line="240" w:lineRule="auto"/>
    </w:pPr>
  </w:style>
  <w:style w:type="character" w:styleId="Hipervnculo">
    <w:name w:val="Hyperlink"/>
    <w:basedOn w:val="Fuentedeprrafopredeter"/>
    <w:uiPriority w:val="99"/>
    <w:unhideWhenUsed/>
    <w:rsid w:val="00FC6C91"/>
    <w:rPr>
      <w:color w:val="0563C1" w:themeColor="hyperlink"/>
      <w:u w:val="single"/>
    </w:rPr>
  </w:style>
  <w:style w:type="character" w:styleId="Mencinsinresolver">
    <w:name w:val="Unresolved Mention"/>
    <w:basedOn w:val="Fuentedeprrafopredeter"/>
    <w:uiPriority w:val="99"/>
    <w:rsid w:val="00EE226F"/>
    <w:rPr>
      <w:color w:val="605E5C"/>
      <w:shd w:val="clear" w:color="auto" w:fill="E1DFDD"/>
    </w:rPr>
  </w:style>
  <w:style w:type="character" w:styleId="Mencionar">
    <w:name w:val="Mention"/>
    <w:basedOn w:val="Fuentedeprrafopredeter"/>
    <w:uiPriority w:val="99"/>
    <w:unhideWhenUsed/>
    <w:rsid w:val="00EE226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women.sharepoint.com/:b:/t/OperacionesARG/EXxl2_KARzRIhmcqJx3tF4gBuMqzfh7rqjt19FuoPDP1vw?e=V7GeE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women.sharepoint.com/:b:/t/OperacionesARG/Ebg4b1qlTGdDoJiiDIrNQxIBId_YCEM4ctsi1qIY7VM_8w?e=4wtRJ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unwomen.sharepoint.com/:f:/t/OperacionesARG/EgBIhnWrhRZAoeXH-iEfnlkBewxsiYg27HhwZdwWL15p3g?e=aIuiT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women.sharepoint.com/:b:/t/OperacionesARG/EWl5Slk15PRLqOL05vEl7YoB2HegdlGnJ6DCn1FIuq9qQQ?e=G2EGZh" TargetMode="External"/><Relationship Id="rId5" Type="http://schemas.openxmlformats.org/officeDocument/2006/relationships/numbering" Target="numbering.xml"/><Relationship Id="rId15" Type="http://schemas.openxmlformats.org/officeDocument/2006/relationships/hyperlink" Target="https://unwomen.sharepoint.com/:b:/t/OperacionesARG/EQfUG70LkOJGrI6UFkAKF2oBPeyIxM9dSiNYcuOSkAjmPw?e=OtQCq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women.sharepoint.com/:b:/t/OperacionesARG/ET7varl_CYVDsCIdfNC9uEUBuq2WLJ6RGNiEtmd_P7IZqQ?e=fbVG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C25EFB1AEA7BD48B4B04739AD6750E7" ma:contentTypeVersion="13" ma:contentTypeDescription="Crear nuevo documento." ma:contentTypeScope="" ma:versionID="7dd7131b5e13c8dbd777304f608112a8">
  <xsd:schema xmlns:xsd="http://www.w3.org/2001/XMLSchema" xmlns:xs="http://www.w3.org/2001/XMLSchema" xmlns:p="http://schemas.microsoft.com/office/2006/metadata/properties" xmlns:ns2="0433b560-cc07-4f38-9080-deb710a3ddb4" xmlns:ns3="d70182ce-1e0a-4d3c-8262-6b30d2d7fc96" targetNamespace="http://schemas.microsoft.com/office/2006/metadata/properties" ma:root="true" ma:fieldsID="27e8bf1a9defae9fc0159572a2be6967" ns2:_="" ns3:_="">
    <xsd:import namespace="0433b560-cc07-4f38-9080-deb710a3ddb4"/>
    <xsd:import namespace="d70182ce-1e0a-4d3c-8262-6b30d2d7fc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Note"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33b560-cc07-4f38-9080-deb710a3dd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ote" ma:index="12" nillable="true" ma:displayName="Note" ma:internalName="Note">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0182ce-1e0a-4d3c-8262-6b30d2d7fc96"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te xmlns="0433b560-cc07-4f38-9080-deb710a3ddb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1BD4A9-B532-44D0-BF14-5B113B1BFC69}"/>
</file>

<file path=customXml/itemProps2.xml><?xml version="1.0" encoding="utf-8"?>
<ds:datastoreItem xmlns:ds="http://schemas.openxmlformats.org/officeDocument/2006/customXml" ds:itemID="{6E7DF1D9-26DA-4D7E-ACBE-462D3BF147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CB65B5-5983-7D4B-9033-5A7227281068}">
  <ds:schemaRefs>
    <ds:schemaRef ds:uri="http://schemas.openxmlformats.org/officeDocument/2006/bibliography"/>
  </ds:schemaRefs>
</ds:datastoreItem>
</file>

<file path=customXml/itemProps4.xml><?xml version="1.0" encoding="utf-8"?>
<ds:datastoreItem xmlns:ds="http://schemas.openxmlformats.org/officeDocument/2006/customXml" ds:itemID="{0B752A9A-C1DD-4E7E-8E97-143EC7F1C0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4294967111</TotalTime>
  <Pages>6</Pages>
  <Words>1187</Words>
  <Characters>6529</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7701</CharactersWithSpaces>
  <SharedDoc>false</SharedDoc>
  <HLinks>
    <vt:vector size="36" baseType="variant">
      <vt:variant>
        <vt:i4>7929899</vt:i4>
      </vt:variant>
      <vt:variant>
        <vt:i4>15</vt:i4>
      </vt:variant>
      <vt:variant>
        <vt:i4>0</vt:i4>
      </vt:variant>
      <vt:variant>
        <vt:i4>5</vt:i4>
      </vt:variant>
      <vt:variant>
        <vt:lpwstr>https://unwomen.sharepoint.com/:f:/t/OperacionesARG/EgBIhnWrhRZAoeXH-iEfnlkBewxsiYg27HhwZdwWL15p3g?e=aIuiT6</vt:lpwstr>
      </vt:variant>
      <vt:variant>
        <vt:lpwstr/>
      </vt:variant>
      <vt:variant>
        <vt:i4>7143540</vt:i4>
      </vt:variant>
      <vt:variant>
        <vt:i4>12</vt:i4>
      </vt:variant>
      <vt:variant>
        <vt:i4>0</vt:i4>
      </vt:variant>
      <vt:variant>
        <vt:i4>5</vt:i4>
      </vt:variant>
      <vt:variant>
        <vt:lpwstr>https://unwomen.sharepoint.com/:b:/t/OperacionesARG/EQfUG70LkOJGrI6UFkAKF2oBPeyIxM9dSiNYcuOSkAjmPw?e=OtQCqG</vt:lpwstr>
      </vt:variant>
      <vt:variant>
        <vt:lpwstr/>
      </vt:variant>
      <vt:variant>
        <vt:i4>8126575</vt:i4>
      </vt:variant>
      <vt:variant>
        <vt:i4>9</vt:i4>
      </vt:variant>
      <vt:variant>
        <vt:i4>0</vt:i4>
      </vt:variant>
      <vt:variant>
        <vt:i4>5</vt:i4>
      </vt:variant>
      <vt:variant>
        <vt:lpwstr>https://unwomen.sharepoint.com/:b:/t/OperacionesARG/ET7varl_CYVDsCIdfNC9uEUBuq2WLJ6RGNiEtmd_P7IZqQ?e=fbVGcz</vt:lpwstr>
      </vt:variant>
      <vt:variant>
        <vt:lpwstr/>
      </vt:variant>
      <vt:variant>
        <vt:i4>458875</vt:i4>
      </vt:variant>
      <vt:variant>
        <vt:i4>6</vt:i4>
      </vt:variant>
      <vt:variant>
        <vt:i4>0</vt:i4>
      </vt:variant>
      <vt:variant>
        <vt:i4>5</vt:i4>
      </vt:variant>
      <vt:variant>
        <vt:lpwstr>https://unwomen.sharepoint.com/:b:/t/OperacionesARG/EXxl2_KARzRIhmcqJx3tF4gBuMqzfh7rqjt19FuoPDP1vw?e=V7GeE1</vt:lpwstr>
      </vt:variant>
      <vt:variant>
        <vt:lpwstr/>
      </vt:variant>
      <vt:variant>
        <vt:i4>4849738</vt:i4>
      </vt:variant>
      <vt:variant>
        <vt:i4>3</vt:i4>
      </vt:variant>
      <vt:variant>
        <vt:i4>0</vt:i4>
      </vt:variant>
      <vt:variant>
        <vt:i4>5</vt:i4>
      </vt:variant>
      <vt:variant>
        <vt:lpwstr>https://unwomen.sharepoint.com/:b:/t/OperacionesARG/Ebg4b1qlTGdDoJiiDIrNQxIBId_YCEM4ctsi1qIY7VM_8w?e=4wtRJo</vt:lpwstr>
      </vt:variant>
      <vt:variant>
        <vt:lpwstr/>
      </vt:variant>
      <vt:variant>
        <vt:i4>2424877</vt:i4>
      </vt:variant>
      <vt:variant>
        <vt:i4>0</vt:i4>
      </vt:variant>
      <vt:variant>
        <vt:i4>0</vt:i4>
      </vt:variant>
      <vt:variant>
        <vt:i4>5</vt:i4>
      </vt:variant>
      <vt:variant>
        <vt:lpwstr>https://unwomen.sharepoint.com/:b:/t/OperacionesARG/EWl5Slk15PRLqOL05vEl7YoB2HegdlGnJ6DCn1FIuq9qQQ?e=G2EGZh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Messay TASSEW</dc:creator>
  <cp:keywords/>
  <dc:description/>
  <cp:lastModifiedBy>Maria Grossi</cp:lastModifiedBy>
  <cp:revision>3</cp:revision>
  <cp:lastPrinted>2018-06-22T05:44:00Z</cp:lastPrinted>
  <dcterms:created xsi:type="dcterms:W3CDTF">2021-12-14T17:38:00Z</dcterms:created>
  <dcterms:modified xsi:type="dcterms:W3CDTF">2022-01-10T18:51:00Z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0x0101007C25EFB1AEA7BD48B4B04739AD6750E7</vt:lpwstr>
  </property>
  <property fmtid="{D5CDD505-2E9C-101B-9397-08002B2CF9AE}" pid="3" name="AuthorIds_UIVersion_512">
    <vt:lpwstr>127</vt:lpwstr>
  </property>
  <property fmtid="{D5CDD505-2E9C-101B-9397-08002B2CF9AE}" pid="4" name="_dlc_DocIdItemGuid">
    <vt:lpwstr>0e5b0ca5-7137-4bea-8068-fb3150df0624</vt:lpwstr>
  </property>
</Properties>
</file>