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6B7AE" w14:textId="77777777" w:rsidR="0008461E" w:rsidRPr="003E000C" w:rsidRDefault="0008461E" w:rsidP="0008461E">
      <w:pPr>
        <w:spacing w:after="240"/>
        <w:rPr>
          <w:rFonts w:ascii="Calibri" w:hAnsi="Calibri" w:cs="Arial"/>
          <w:b/>
          <w:sz w:val="28"/>
          <w:szCs w:val="28"/>
        </w:rPr>
      </w:pPr>
      <w:bookmarkStart w:id="0" w:name="_GoBack"/>
      <w:bookmarkEnd w:id="0"/>
      <w:r w:rsidRPr="00491A80">
        <w:rPr>
          <w:rFonts w:ascii="Calibri" w:hAnsi="Calibri" w:cs="Arial"/>
          <w:b/>
          <w:sz w:val="28"/>
          <w:szCs w:val="28"/>
        </w:rPr>
        <w:t xml:space="preserve">MONITORING, EVALUATION AND RESEARCH PLAN </w:t>
      </w:r>
      <w:r>
        <w:rPr>
          <w:rFonts w:ascii="Calibri" w:hAnsi="Calibri" w:cs="Arial"/>
          <w:b/>
          <w:sz w:val="28"/>
          <w:szCs w:val="28"/>
        </w:rPr>
        <w:t xml:space="preserve">(MERP) </w:t>
      </w:r>
      <w:r w:rsidR="00425D68">
        <w:rPr>
          <w:rFonts w:ascii="Calibri" w:hAnsi="Calibri" w:cs="Arial"/>
          <w:b/>
          <w:sz w:val="28"/>
          <w:szCs w:val="28"/>
        </w:rPr>
        <w:t>2017-2021</w:t>
      </w:r>
    </w:p>
    <w:p w14:paraId="395161AF" w14:textId="77777777" w:rsidR="008A5CA5" w:rsidRPr="003E000C" w:rsidRDefault="008A5CA5" w:rsidP="0008461E">
      <w:pPr>
        <w:rPr>
          <w:rFonts w:ascii="Calibri" w:hAnsi="Calibri" w:cs="Arial"/>
          <w:b/>
          <w:sz w:val="20"/>
          <w:szCs w:val="20"/>
        </w:rPr>
      </w:pPr>
    </w:p>
    <w:p w14:paraId="021D3764" w14:textId="066F89EB" w:rsidR="00425D68" w:rsidRPr="003E000C" w:rsidRDefault="0008461E" w:rsidP="00425D68">
      <w:pPr>
        <w:spacing w:after="240"/>
        <w:rPr>
          <w:rFonts w:ascii="Calibri" w:hAnsi="Calibri" w:cs="Arial"/>
          <w:b/>
          <w:sz w:val="28"/>
          <w:szCs w:val="28"/>
        </w:rPr>
      </w:pPr>
      <w:r w:rsidRPr="00174940">
        <w:rPr>
          <w:rFonts w:ascii="Calibri" w:hAnsi="Calibri" w:cs="Arial"/>
          <w:b/>
          <w:sz w:val="28"/>
          <w:szCs w:val="28"/>
        </w:rPr>
        <w:t xml:space="preserve">Monitoring </w:t>
      </w:r>
      <w:r w:rsidR="00583E7F">
        <w:rPr>
          <w:rFonts w:ascii="Calibri" w:hAnsi="Calibri" w:cs="Arial"/>
          <w:b/>
          <w:sz w:val="28"/>
          <w:szCs w:val="28"/>
        </w:rPr>
        <w:t>2017-2021</w:t>
      </w:r>
    </w:p>
    <w:tbl>
      <w:tblPr>
        <w:tblW w:w="14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20"/>
        <w:gridCol w:w="2155"/>
        <w:gridCol w:w="2250"/>
        <w:gridCol w:w="2250"/>
        <w:gridCol w:w="2340"/>
        <w:gridCol w:w="1890"/>
        <w:gridCol w:w="1260"/>
      </w:tblGrid>
      <w:tr w:rsidR="00F4634D" w:rsidRPr="00F4634D" w14:paraId="45972611" w14:textId="77777777" w:rsidTr="00595ACF">
        <w:trPr>
          <w:tblHeader/>
          <w:jc w:val="center"/>
        </w:trPr>
        <w:tc>
          <w:tcPr>
            <w:tcW w:w="2520" w:type="dxa"/>
            <w:vMerge w:val="restart"/>
            <w:shd w:val="clear" w:color="auto" w:fill="ACB9CA" w:themeFill="text2" w:themeFillTint="66"/>
          </w:tcPr>
          <w:p w14:paraId="35E2AF60" w14:textId="77777777" w:rsidR="0008461E" w:rsidRPr="00F4634D" w:rsidRDefault="0008461E" w:rsidP="000A2FF6">
            <w:pPr>
              <w:pStyle w:val="Default"/>
              <w:tabs>
                <w:tab w:val="left" w:pos="0"/>
              </w:tabs>
              <w:rPr>
                <w:rFonts w:ascii="Calibri" w:hAnsi="Calibri" w:cs="Calibri"/>
                <w:b/>
                <w:bCs/>
                <w:color w:val="auto"/>
                <w:sz w:val="22"/>
                <w:szCs w:val="22"/>
              </w:rPr>
            </w:pPr>
            <w:r w:rsidRPr="00F4634D">
              <w:rPr>
                <w:rFonts w:ascii="Calibri" w:hAnsi="Calibri" w:cs="Calibri"/>
                <w:b/>
                <w:bCs/>
                <w:color w:val="auto"/>
                <w:sz w:val="22"/>
                <w:szCs w:val="22"/>
              </w:rPr>
              <w:t>SN Impact/Outcome</w:t>
            </w:r>
          </w:p>
        </w:tc>
        <w:tc>
          <w:tcPr>
            <w:tcW w:w="2155" w:type="dxa"/>
            <w:vMerge w:val="restart"/>
            <w:shd w:val="clear" w:color="auto" w:fill="ACB9CA" w:themeFill="text2" w:themeFillTint="66"/>
          </w:tcPr>
          <w:p w14:paraId="546ECA9F" w14:textId="77777777" w:rsidR="0008461E" w:rsidRPr="00F4634D" w:rsidRDefault="0008461E" w:rsidP="000A2FF6">
            <w:pPr>
              <w:pStyle w:val="Default"/>
              <w:tabs>
                <w:tab w:val="left" w:pos="0"/>
              </w:tabs>
              <w:rPr>
                <w:rFonts w:ascii="Calibri" w:hAnsi="Calibri" w:cs="Calibri"/>
                <w:color w:val="auto"/>
                <w:sz w:val="22"/>
                <w:szCs w:val="22"/>
              </w:rPr>
            </w:pPr>
            <w:r w:rsidRPr="00F4634D">
              <w:rPr>
                <w:rFonts w:ascii="Calibri" w:hAnsi="Calibri" w:cs="Calibri"/>
                <w:b/>
                <w:bCs/>
                <w:color w:val="auto"/>
                <w:sz w:val="22"/>
                <w:szCs w:val="22"/>
              </w:rPr>
              <w:t>Activity</w:t>
            </w:r>
          </w:p>
        </w:tc>
        <w:tc>
          <w:tcPr>
            <w:tcW w:w="2250" w:type="dxa"/>
            <w:vMerge w:val="restart"/>
            <w:shd w:val="clear" w:color="auto" w:fill="ACB9CA" w:themeFill="text2" w:themeFillTint="66"/>
          </w:tcPr>
          <w:p w14:paraId="396010F3" w14:textId="77777777" w:rsidR="0008461E" w:rsidRPr="00F4634D" w:rsidRDefault="0008461E" w:rsidP="000A2FF6">
            <w:pPr>
              <w:pStyle w:val="Default"/>
              <w:tabs>
                <w:tab w:val="left" w:pos="0"/>
              </w:tabs>
              <w:rPr>
                <w:rFonts w:ascii="Calibri" w:hAnsi="Calibri" w:cs="Calibri"/>
                <w:b/>
                <w:bCs/>
                <w:color w:val="auto"/>
                <w:sz w:val="22"/>
                <w:szCs w:val="22"/>
              </w:rPr>
            </w:pPr>
            <w:r w:rsidRPr="00F4634D">
              <w:rPr>
                <w:rFonts w:ascii="Calibri" w:hAnsi="Calibri" w:cs="Calibri"/>
                <w:b/>
                <w:bCs/>
                <w:color w:val="auto"/>
                <w:sz w:val="22"/>
                <w:szCs w:val="22"/>
              </w:rPr>
              <w:t>Responsible staff member</w:t>
            </w:r>
          </w:p>
        </w:tc>
        <w:tc>
          <w:tcPr>
            <w:tcW w:w="2250" w:type="dxa"/>
            <w:vMerge w:val="restart"/>
            <w:shd w:val="clear" w:color="auto" w:fill="ACB9CA" w:themeFill="text2" w:themeFillTint="66"/>
          </w:tcPr>
          <w:p w14:paraId="3577164A" w14:textId="77777777" w:rsidR="0008461E" w:rsidRPr="00F4634D" w:rsidRDefault="0008461E" w:rsidP="000A2FF6">
            <w:pPr>
              <w:pStyle w:val="Default"/>
              <w:tabs>
                <w:tab w:val="left" w:pos="0"/>
              </w:tabs>
              <w:rPr>
                <w:rFonts w:ascii="Calibri" w:hAnsi="Calibri" w:cs="Calibri"/>
                <w:color w:val="auto"/>
                <w:sz w:val="22"/>
                <w:szCs w:val="22"/>
              </w:rPr>
            </w:pPr>
            <w:r w:rsidRPr="00F4634D">
              <w:rPr>
                <w:rFonts w:ascii="Calibri" w:hAnsi="Calibri" w:cs="Calibri"/>
                <w:b/>
                <w:bCs/>
                <w:color w:val="auto"/>
                <w:sz w:val="22"/>
                <w:szCs w:val="22"/>
              </w:rPr>
              <w:t xml:space="preserve">Partners and stakeholders </w:t>
            </w:r>
          </w:p>
        </w:tc>
        <w:tc>
          <w:tcPr>
            <w:tcW w:w="2340" w:type="dxa"/>
            <w:vMerge w:val="restart"/>
            <w:shd w:val="clear" w:color="auto" w:fill="ACB9CA" w:themeFill="text2" w:themeFillTint="66"/>
          </w:tcPr>
          <w:p w14:paraId="349EF0D2" w14:textId="77777777" w:rsidR="0008461E" w:rsidRPr="00F4634D" w:rsidRDefault="0008461E" w:rsidP="000A2FF6">
            <w:pPr>
              <w:pStyle w:val="Default"/>
              <w:tabs>
                <w:tab w:val="left" w:pos="0"/>
              </w:tabs>
              <w:rPr>
                <w:rFonts w:ascii="Calibri" w:hAnsi="Calibri" w:cs="Calibri"/>
                <w:color w:val="auto"/>
                <w:sz w:val="22"/>
                <w:szCs w:val="22"/>
              </w:rPr>
            </w:pPr>
            <w:r w:rsidRPr="00F4634D">
              <w:rPr>
                <w:rFonts w:ascii="Calibri" w:hAnsi="Calibri" w:cs="Calibri"/>
                <w:b/>
                <w:bCs/>
                <w:color w:val="auto"/>
                <w:sz w:val="22"/>
                <w:szCs w:val="22"/>
              </w:rPr>
              <w:t>Planned Dates (Month and year of start and end)</w:t>
            </w:r>
          </w:p>
        </w:tc>
        <w:tc>
          <w:tcPr>
            <w:tcW w:w="3150" w:type="dxa"/>
            <w:gridSpan w:val="2"/>
            <w:shd w:val="clear" w:color="auto" w:fill="ACB9CA" w:themeFill="text2" w:themeFillTint="66"/>
          </w:tcPr>
          <w:p w14:paraId="50897D42" w14:textId="77777777" w:rsidR="0008461E" w:rsidRPr="00F4634D" w:rsidRDefault="0008461E" w:rsidP="000A2FF6">
            <w:pPr>
              <w:pStyle w:val="Default"/>
              <w:tabs>
                <w:tab w:val="left" w:pos="0"/>
              </w:tabs>
              <w:jc w:val="center"/>
              <w:rPr>
                <w:rFonts w:ascii="Calibri" w:hAnsi="Calibri" w:cs="Calibri"/>
                <w:color w:val="auto"/>
                <w:sz w:val="22"/>
                <w:szCs w:val="22"/>
              </w:rPr>
            </w:pPr>
            <w:r w:rsidRPr="00F4634D">
              <w:rPr>
                <w:rFonts w:ascii="Calibri" w:hAnsi="Calibri" w:cs="Calibri"/>
                <w:b/>
                <w:bCs/>
                <w:color w:val="auto"/>
                <w:sz w:val="22"/>
                <w:szCs w:val="22"/>
              </w:rPr>
              <w:t>Budget</w:t>
            </w:r>
          </w:p>
        </w:tc>
      </w:tr>
      <w:tr w:rsidR="00F4634D" w:rsidRPr="00F4634D" w14:paraId="58BE3B57" w14:textId="77777777" w:rsidTr="00595ACF">
        <w:trPr>
          <w:jc w:val="center"/>
        </w:trPr>
        <w:tc>
          <w:tcPr>
            <w:tcW w:w="2520" w:type="dxa"/>
            <w:vMerge/>
            <w:tcBorders>
              <w:bottom w:val="single" w:sz="4" w:space="0" w:color="000000"/>
            </w:tcBorders>
            <w:shd w:val="clear" w:color="auto" w:fill="ACB9CA" w:themeFill="text2" w:themeFillTint="66"/>
          </w:tcPr>
          <w:p w14:paraId="529C32E4" w14:textId="77777777" w:rsidR="0008461E" w:rsidRPr="00F4634D" w:rsidRDefault="0008461E" w:rsidP="000A2FF6">
            <w:pPr>
              <w:pStyle w:val="NoSpacing"/>
              <w:rPr>
                <w:rFonts w:ascii="Calibri" w:hAnsi="Calibri" w:cs="Calibri"/>
                <w:i/>
                <w:sz w:val="22"/>
                <w:szCs w:val="22"/>
              </w:rPr>
            </w:pPr>
          </w:p>
        </w:tc>
        <w:tc>
          <w:tcPr>
            <w:tcW w:w="2155" w:type="dxa"/>
            <w:vMerge/>
            <w:tcBorders>
              <w:bottom w:val="single" w:sz="4" w:space="0" w:color="000000"/>
            </w:tcBorders>
            <w:shd w:val="clear" w:color="auto" w:fill="ACB9CA" w:themeFill="text2" w:themeFillTint="66"/>
          </w:tcPr>
          <w:p w14:paraId="4D593110" w14:textId="77777777" w:rsidR="0008461E" w:rsidRPr="00F4634D" w:rsidRDefault="0008461E" w:rsidP="000A2FF6">
            <w:pPr>
              <w:pStyle w:val="NoSpacing"/>
              <w:rPr>
                <w:rFonts w:ascii="Calibri" w:hAnsi="Calibri" w:cs="Calibri"/>
                <w:i/>
                <w:sz w:val="22"/>
                <w:szCs w:val="22"/>
              </w:rPr>
            </w:pPr>
          </w:p>
        </w:tc>
        <w:tc>
          <w:tcPr>
            <w:tcW w:w="2250" w:type="dxa"/>
            <w:vMerge/>
            <w:tcBorders>
              <w:bottom w:val="single" w:sz="4" w:space="0" w:color="000000"/>
            </w:tcBorders>
            <w:shd w:val="clear" w:color="auto" w:fill="ACB9CA" w:themeFill="text2" w:themeFillTint="66"/>
          </w:tcPr>
          <w:p w14:paraId="71BC23A7" w14:textId="77777777" w:rsidR="0008461E" w:rsidRPr="00F4634D" w:rsidRDefault="0008461E" w:rsidP="000A2FF6">
            <w:pPr>
              <w:pStyle w:val="NoSpacing"/>
              <w:rPr>
                <w:rFonts w:ascii="Calibri" w:hAnsi="Calibri" w:cs="Calibri"/>
                <w:i/>
                <w:sz w:val="22"/>
                <w:szCs w:val="22"/>
              </w:rPr>
            </w:pPr>
          </w:p>
        </w:tc>
        <w:tc>
          <w:tcPr>
            <w:tcW w:w="2250" w:type="dxa"/>
            <w:vMerge/>
            <w:tcBorders>
              <w:bottom w:val="single" w:sz="4" w:space="0" w:color="000000"/>
            </w:tcBorders>
            <w:shd w:val="clear" w:color="auto" w:fill="ACB9CA" w:themeFill="text2" w:themeFillTint="66"/>
          </w:tcPr>
          <w:p w14:paraId="59B0ACA3" w14:textId="77777777" w:rsidR="0008461E" w:rsidRPr="00F4634D" w:rsidRDefault="0008461E" w:rsidP="000A2FF6">
            <w:pPr>
              <w:pStyle w:val="NoSpacing"/>
              <w:rPr>
                <w:rFonts w:ascii="Calibri" w:hAnsi="Calibri" w:cs="Calibri"/>
                <w:i/>
                <w:sz w:val="22"/>
                <w:szCs w:val="22"/>
              </w:rPr>
            </w:pPr>
          </w:p>
        </w:tc>
        <w:tc>
          <w:tcPr>
            <w:tcW w:w="2340" w:type="dxa"/>
            <w:vMerge/>
            <w:tcBorders>
              <w:bottom w:val="single" w:sz="4" w:space="0" w:color="000000"/>
            </w:tcBorders>
            <w:shd w:val="clear" w:color="auto" w:fill="ACB9CA" w:themeFill="text2" w:themeFillTint="66"/>
          </w:tcPr>
          <w:p w14:paraId="69DBC380" w14:textId="77777777" w:rsidR="0008461E" w:rsidRPr="00F4634D" w:rsidRDefault="0008461E" w:rsidP="000A2FF6">
            <w:pPr>
              <w:pStyle w:val="NoSpacing"/>
              <w:rPr>
                <w:rFonts w:ascii="Calibri" w:hAnsi="Calibri" w:cs="Calibri"/>
                <w:i/>
                <w:sz w:val="22"/>
                <w:szCs w:val="22"/>
              </w:rPr>
            </w:pPr>
          </w:p>
        </w:tc>
        <w:tc>
          <w:tcPr>
            <w:tcW w:w="1890" w:type="dxa"/>
            <w:tcBorders>
              <w:bottom w:val="single" w:sz="4" w:space="0" w:color="000000"/>
            </w:tcBorders>
            <w:shd w:val="clear" w:color="auto" w:fill="ACB9CA" w:themeFill="text2" w:themeFillTint="66"/>
          </w:tcPr>
          <w:p w14:paraId="2EE800FC" w14:textId="77777777" w:rsidR="0008461E" w:rsidRPr="00F4634D" w:rsidRDefault="0008461E" w:rsidP="000A2FF6">
            <w:pPr>
              <w:pStyle w:val="NoSpacing"/>
              <w:rPr>
                <w:rFonts w:ascii="Calibri" w:hAnsi="Calibri" w:cs="Calibri"/>
                <w:i/>
                <w:sz w:val="22"/>
                <w:szCs w:val="22"/>
              </w:rPr>
            </w:pPr>
            <w:r w:rsidRPr="00F4634D">
              <w:rPr>
                <w:rFonts w:ascii="Calibri" w:hAnsi="Calibri" w:cs="Calibri"/>
                <w:i/>
                <w:sz w:val="22"/>
                <w:szCs w:val="22"/>
              </w:rPr>
              <w:t>Source</w:t>
            </w:r>
          </w:p>
        </w:tc>
        <w:tc>
          <w:tcPr>
            <w:tcW w:w="1260" w:type="dxa"/>
            <w:tcBorders>
              <w:bottom w:val="single" w:sz="4" w:space="0" w:color="000000"/>
            </w:tcBorders>
            <w:shd w:val="clear" w:color="auto" w:fill="ACB9CA" w:themeFill="text2" w:themeFillTint="66"/>
          </w:tcPr>
          <w:p w14:paraId="157A8437" w14:textId="77777777" w:rsidR="0008461E" w:rsidRPr="00F4634D" w:rsidRDefault="0008461E" w:rsidP="000A2FF6">
            <w:pPr>
              <w:pStyle w:val="NoSpacing"/>
              <w:rPr>
                <w:rFonts w:ascii="Calibri" w:hAnsi="Calibri" w:cs="Calibri"/>
                <w:i/>
                <w:sz w:val="22"/>
                <w:szCs w:val="22"/>
              </w:rPr>
            </w:pPr>
            <w:r w:rsidRPr="00F4634D">
              <w:rPr>
                <w:rFonts w:ascii="Calibri" w:hAnsi="Calibri" w:cs="Calibri"/>
                <w:i/>
                <w:sz w:val="22"/>
                <w:szCs w:val="22"/>
              </w:rPr>
              <w:t>Amount</w:t>
            </w:r>
          </w:p>
          <w:p w14:paraId="182EDC18" w14:textId="77777777" w:rsidR="00465941" w:rsidRPr="00F4634D" w:rsidRDefault="00465941" w:rsidP="000A2FF6">
            <w:pPr>
              <w:pStyle w:val="NoSpacing"/>
              <w:rPr>
                <w:rFonts w:ascii="Calibri" w:hAnsi="Calibri" w:cs="Calibri"/>
                <w:b/>
                <w:bCs/>
                <w:i/>
                <w:sz w:val="22"/>
                <w:szCs w:val="22"/>
              </w:rPr>
            </w:pPr>
            <w:r w:rsidRPr="00F4634D">
              <w:rPr>
                <w:rFonts w:ascii="Calibri" w:hAnsi="Calibri" w:cs="Calibri"/>
                <w:b/>
                <w:bCs/>
                <w:i/>
                <w:sz w:val="22"/>
                <w:szCs w:val="22"/>
              </w:rPr>
              <w:t>In USD</w:t>
            </w:r>
          </w:p>
        </w:tc>
      </w:tr>
      <w:tr w:rsidR="00F4634D" w:rsidRPr="00F4634D" w14:paraId="7186F589" w14:textId="77777777" w:rsidTr="0008461E">
        <w:trPr>
          <w:jc w:val="center"/>
        </w:trPr>
        <w:tc>
          <w:tcPr>
            <w:tcW w:w="14665" w:type="dxa"/>
            <w:gridSpan w:val="7"/>
            <w:shd w:val="clear" w:color="auto" w:fill="DEEAF6" w:themeFill="accent1" w:themeFillTint="33"/>
          </w:tcPr>
          <w:p w14:paraId="14F76268" w14:textId="77777777" w:rsidR="0008461E" w:rsidRPr="00F4634D" w:rsidRDefault="0008461E" w:rsidP="000A2FF6">
            <w:pPr>
              <w:pStyle w:val="NoSpacing"/>
              <w:jc w:val="center"/>
              <w:rPr>
                <w:rFonts w:ascii="Calibri" w:hAnsi="Calibri" w:cs="Calibri"/>
                <w:b/>
              </w:rPr>
            </w:pPr>
            <w:r w:rsidRPr="00F4634D">
              <w:rPr>
                <w:rFonts w:ascii="Calibri" w:hAnsi="Calibri" w:cs="Calibri"/>
                <w:b/>
              </w:rPr>
              <w:t>MONITORING</w:t>
            </w:r>
          </w:p>
        </w:tc>
      </w:tr>
      <w:tr w:rsidR="00F4634D" w:rsidRPr="00F4634D" w14:paraId="5F8B947F" w14:textId="77777777" w:rsidTr="00595ACF">
        <w:trPr>
          <w:jc w:val="center"/>
        </w:trPr>
        <w:tc>
          <w:tcPr>
            <w:tcW w:w="2520" w:type="dxa"/>
            <w:tcBorders>
              <w:bottom w:val="single" w:sz="4" w:space="0" w:color="000000"/>
            </w:tcBorders>
          </w:tcPr>
          <w:p w14:paraId="61868D17" w14:textId="0A2A48CA" w:rsidR="003E757A" w:rsidRPr="00F4634D" w:rsidRDefault="00B8246B" w:rsidP="004E6D8A">
            <w:pPr>
              <w:pStyle w:val="NoSpacing"/>
              <w:rPr>
                <w:rFonts w:asciiTheme="minorHAnsi" w:eastAsia="Times New Roman" w:hAnsiTheme="minorHAnsi"/>
                <w:sz w:val="20"/>
                <w:szCs w:val="20"/>
                <w:lang w:val="en-GB" w:eastAsia="en-GB"/>
              </w:rPr>
            </w:pPr>
            <w:r>
              <w:rPr>
                <w:rFonts w:asciiTheme="minorHAnsi" w:eastAsia="Times New Roman" w:hAnsiTheme="minorHAnsi"/>
                <w:sz w:val="20"/>
                <w:szCs w:val="20"/>
                <w:lang w:val="en-GB" w:eastAsia="en-GB"/>
              </w:rPr>
              <w:t>Mid-year</w:t>
            </w:r>
            <w:r w:rsidRPr="00F4634D">
              <w:rPr>
                <w:rFonts w:asciiTheme="minorHAnsi" w:eastAsia="Times New Roman" w:hAnsiTheme="minorHAnsi"/>
                <w:sz w:val="20"/>
                <w:szCs w:val="20"/>
                <w:lang w:val="en-GB" w:eastAsia="en-GB"/>
              </w:rPr>
              <w:t xml:space="preserve"> </w:t>
            </w:r>
            <w:r>
              <w:rPr>
                <w:rFonts w:asciiTheme="minorHAnsi" w:eastAsia="Times New Roman" w:hAnsiTheme="minorHAnsi"/>
                <w:sz w:val="20"/>
                <w:szCs w:val="20"/>
                <w:lang w:val="en-GB" w:eastAsia="en-GB"/>
              </w:rPr>
              <w:t>r</w:t>
            </w:r>
            <w:r w:rsidR="003E757A" w:rsidRPr="00F4634D">
              <w:rPr>
                <w:rFonts w:asciiTheme="minorHAnsi" w:eastAsia="Times New Roman" w:hAnsiTheme="minorHAnsi"/>
                <w:sz w:val="20"/>
                <w:szCs w:val="20"/>
                <w:lang w:val="en-GB" w:eastAsia="en-GB"/>
              </w:rPr>
              <w:t xml:space="preserve">eviews </w:t>
            </w:r>
            <w:r>
              <w:rPr>
                <w:rFonts w:asciiTheme="minorHAnsi" w:eastAsia="Times New Roman" w:hAnsiTheme="minorHAnsi"/>
                <w:sz w:val="20"/>
                <w:szCs w:val="20"/>
                <w:lang w:val="en-GB" w:eastAsia="en-GB"/>
              </w:rPr>
              <w:t xml:space="preserve">and annual reporting </w:t>
            </w:r>
            <w:r w:rsidR="003E757A" w:rsidRPr="00F4634D">
              <w:rPr>
                <w:rFonts w:asciiTheme="minorHAnsi" w:eastAsia="Times New Roman" w:hAnsiTheme="minorHAnsi"/>
                <w:sz w:val="20"/>
                <w:szCs w:val="20"/>
                <w:lang w:val="en-GB" w:eastAsia="en-GB"/>
              </w:rPr>
              <w:t>of UNDAF</w:t>
            </w:r>
          </w:p>
        </w:tc>
        <w:tc>
          <w:tcPr>
            <w:tcW w:w="2155" w:type="dxa"/>
            <w:tcBorders>
              <w:bottom w:val="single" w:sz="4" w:space="0" w:color="000000"/>
            </w:tcBorders>
          </w:tcPr>
          <w:p w14:paraId="01DFA32C" w14:textId="77777777" w:rsidR="003E757A" w:rsidRPr="00F4634D" w:rsidRDefault="003E757A" w:rsidP="000A2FF6">
            <w:pPr>
              <w:pStyle w:val="NoSpacing"/>
              <w:rPr>
                <w:rFonts w:asciiTheme="minorHAnsi" w:eastAsia="Times New Roman" w:hAnsiTheme="minorHAnsi"/>
                <w:sz w:val="20"/>
                <w:szCs w:val="20"/>
                <w:lang w:val="en-GB" w:eastAsia="en-GB"/>
              </w:rPr>
            </w:pPr>
            <w:r w:rsidRPr="00F4634D">
              <w:rPr>
                <w:rFonts w:asciiTheme="minorHAnsi" w:eastAsia="Times New Roman" w:hAnsiTheme="minorHAnsi"/>
                <w:sz w:val="20"/>
                <w:szCs w:val="20"/>
                <w:lang w:val="en-GB" w:eastAsia="en-GB"/>
              </w:rPr>
              <w:t xml:space="preserve">PoC and RBM / Outcome Working Group review meeting </w:t>
            </w:r>
          </w:p>
        </w:tc>
        <w:tc>
          <w:tcPr>
            <w:tcW w:w="2250" w:type="dxa"/>
            <w:tcBorders>
              <w:bottom w:val="single" w:sz="4" w:space="0" w:color="000000"/>
            </w:tcBorders>
          </w:tcPr>
          <w:p w14:paraId="7B836D1A" w14:textId="77777777" w:rsidR="003E757A" w:rsidRPr="00F4634D" w:rsidRDefault="003E757A" w:rsidP="00BA54C4">
            <w:pPr>
              <w:pStyle w:val="NoSpacing"/>
              <w:rPr>
                <w:rFonts w:ascii="Calibri" w:hAnsi="Calibri" w:cs="Calibri"/>
                <w:iCs/>
                <w:sz w:val="20"/>
                <w:szCs w:val="20"/>
              </w:rPr>
            </w:pPr>
            <w:r w:rsidRPr="00F4634D">
              <w:rPr>
                <w:rFonts w:ascii="Calibri" w:hAnsi="Calibri" w:cs="Calibri"/>
                <w:iCs/>
                <w:sz w:val="20"/>
                <w:szCs w:val="20"/>
              </w:rPr>
              <w:t xml:space="preserve">UNW staff </w:t>
            </w:r>
          </w:p>
        </w:tc>
        <w:tc>
          <w:tcPr>
            <w:tcW w:w="2250" w:type="dxa"/>
            <w:tcBorders>
              <w:bottom w:val="single" w:sz="4" w:space="0" w:color="000000"/>
            </w:tcBorders>
          </w:tcPr>
          <w:p w14:paraId="7BFD7F65" w14:textId="77777777" w:rsidR="003E757A" w:rsidRPr="00F4634D" w:rsidRDefault="003E757A" w:rsidP="000A2FF6">
            <w:pPr>
              <w:pStyle w:val="NoSpacing"/>
              <w:rPr>
                <w:rFonts w:ascii="Calibri" w:hAnsi="Calibri" w:cs="Calibri"/>
                <w:iCs/>
                <w:sz w:val="20"/>
                <w:szCs w:val="20"/>
              </w:rPr>
            </w:pPr>
            <w:r w:rsidRPr="00F4634D">
              <w:rPr>
                <w:rFonts w:ascii="Calibri" w:hAnsi="Calibri" w:cs="Calibri"/>
                <w:iCs/>
                <w:sz w:val="20"/>
                <w:szCs w:val="20"/>
              </w:rPr>
              <w:t>UNCT, Government Authorities</w:t>
            </w:r>
          </w:p>
        </w:tc>
        <w:tc>
          <w:tcPr>
            <w:tcW w:w="2340" w:type="dxa"/>
            <w:tcBorders>
              <w:bottom w:val="single" w:sz="4" w:space="0" w:color="000000"/>
            </w:tcBorders>
          </w:tcPr>
          <w:p w14:paraId="470D4DB0" w14:textId="6A338A9F" w:rsidR="003E757A" w:rsidRPr="00F4634D" w:rsidRDefault="003E757A" w:rsidP="000A2FF6">
            <w:pPr>
              <w:pStyle w:val="NoSpacing"/>
              <w:rPr>
                <w:rFonts w:ascii="Calibri" w:hAnsi="Calibri" w:cs="Calibri"/>
                <w:iCs/>
                <w:sz w:val="20"/>
                <w:szCs w:val="20"/>
              </w:rPr>
            </w:pPr>
            <w:r w:rsidRPr="00F4634D">
              <w:rPr>
                <w:rFonts w:ascii="Calibri" w:hAnsi="Calibri" w:cs="Calibri"/>
                <w:iCs/>
                <w:sz w:val="20"/>
                <w:szCs w:val="20"/>
              </w:rPr>
              <w:t>2017-2012 (Annually</w:t>
            </w:r>
            <w:r w:rsidR="00CE3B0D">
              <w:rPr>
                <w:rFonts w:ascii="Calibri" w:hAnsi="Calibri" w:cs="Calibri"/>
                <w:iCs/>
                <w:sz w:val="20"/>
                <w:szCs w:val="20"/>
              </w:rPr>
              <w:t>)</w:t>
            </w:r>
            <w:r w:rsidRPr="00F4634D">
              <w:rPr>
                <w:rFonts w:ascii="Calibri" w:hAnsi="Calibri" w:cs="Calibri"/>
                <w:iCs/>
                <w:sz w:val="20"/>
                <w:szCs w:val="20"/>
              </w:rPr>
              <w:t xml:space="preserve"> </w:t>
            </w:r>
          </w:p>
        </w:tc>
        <w:tc>
          <w:tcPr>
            <w:tcW w:w="1890" w:type="dxa"/>
            <w:tcBorders>
              <w:bottom w:val="single" w:sz="4" w:space="0" w:color="000000"/>
            </w:tcBorders>
          </w:tcPr>
          <w:p w14:paraId="3510800D" w14:textId="24710671" w:rsidR="00B24D72" w:rsidRPr="00F4634D" w:rsidRDefault="00A97058" w:rsidP="000A2FF6">
            <w:pPr>
              <w:pStyle w:val="NoSpacing"/>
              <w:rPr>
                <w:rFonts w:ascii="Calibri" w:hAnsi="Calibri" w:cs="Calibri"/>
                <w:iCs/>
                <w:sz w:val="20"/>
                <w:szCs w:val="20"/>
              </w:rPr>
            </w:pPr>
            <w:r>
              <w:rPr>
                <w:rFonts w:ascii="Calibri" w:hAnsi="Calibri" w:cs="Calibri"/>
                <w:iCs/>
                <w:sz w:val="20"/>
                <w:szCs w:val="20"/>
              </w:rPr>
              <w:t>no funding implications</w:t>
            </w:r>
          </w:p>
        </w:tc>
        <w:tc>
          <w:tcPr>
            <w:tcW w:w="1260" w:type="dxa"/>
            <w:tcBorders>
              <w:bottom w:val="single" w:sz="4" w:space="0" w:color="000000"/>
            </w:tcBorders>
          </w:tcPr>
          <w:p w14:paraId="79B63E93" w14:textId="03F5DBFD" w:rsidR="00B24D72" w:rsidRPr="00F4634D" w:rsidRDefault="00B24D72" w:rsidP="00B24D72">
            <w:pPr>
              <w:pStyle w:val="NoSpacing"/>
              <w:rPr>
                <w:rFonts w:ascii="Calibri" w:hAnsi="Calibri" w:cs="Calibri"/>
                <w:iCs/>
                <w:sz w:val="20"/>
                <w:szCs w:val="20"/>
              </w:rPr>
            </w:pPr>
          </w:p>
        </w:tc>
      </w:tr>
      <w:tr w:rsidR="00F4634D" w:rsidRPr="00F4634D" w14:paraId="5629968C" w14:textId="77777777" w:rsidTr="00595ACF">
        <w:trPr>
          <w:jc w:val="center"/>
        </w:trPr>
        <w:tc>
          <w:tcPr>
            <w:tcW w:w="2520" w:type="dxa"/>
            <w:tcBorders>
              <w:bottom w:val="single" w:sz="4" w:space="0" w:color="000000"/>
            </w:tcBorders>
          </w:tcPr>
          <w:p w14:paraId="08CCB929" w14:textId="77777777" w:rsidR="0008461E" w:rsidRPr="00F4634D" w:rsidRDefault="004E6D8A" w:rsidP="004E6D8A">
            <w:pPr>
              <w:pStyle w:val="NoSpacing"/>
              <w:rPr>
                <w:rFonts w:ascii="Calibri" w:hAnsi="Calibri" w:cs="Calibri"/>
                <w:iCs/>
                <w:sz w:val="20"/>
                <w:szCs w:val="20"/>
              </w:rPr>
            </w:pPr>
            <w:r w:rsidRPr="00F4634D">
              <w:rPr>
                <w:rFonts w:asciiTheme="minorHAnsi" w:eastAsia="Times New Roman" w:hAnsiTheme="minorHAnsi"/>
                <w:sz w:val="20"/>
                <w:szCs w:val="20"/>
                <w:lang w:val="en-GB" w:eastAsia="en-GB"/>
              </w:rPr>
              <w:t>Quarterly programme reviews and quarterly monitoring</w:t>
            </w:r>
          </w:p>
        </w:tc>
        <w:tc>
          <w:tcPr>
            <w:tcW w:w="2155" w:type="dxa"/>
            <w:tcBorders>
              <w:bottom w:val="single" w:sz="4" w:space="0" w:color="000000"/>
            </w:tcBorders>
          </w:tcPr>
          <w:p w14:paraId="30E81863" w14:textId="77777777" w:rsidR="00E720BE" w:rsidRPr="00F4634D" w:rsidRDefault="004E6D8A" w:rsidP="000A2FF6">
            <w:pPr>
              <w:pStyle w:val="NoSpacing"/>
              <w:rPr>
                <w:rFonts w:ascii="Calibri" w:hAnsi="Calibri" w:cs="Calibri"/>
                <w:iCs/>
                <w:sz w:val="20"/>
                <w:szCs w:val="20"/>
              </w:rPr>
            </w:pPr>
            <w:r w:rsidRPr="00F4634D">
              <w:rPr>
                <w:rFonts w:asciiTheme="minorHAnsi" w:eastAsia="Times New Roman" w:hAnsiTheme="minorHAnsi"/>
                <w:sz w:val="20"/>
                <w:szCs w:val="20"/>
                <w:lang w:val="en-GB" w:eastAsia="en-GB"/>
              </w:rPr>
              <w:t>Quarterly programme reviews conducted, quarterly monitoring exercise conducted of AWP in RMS to ensure substantive outputs are on track.</w:t>
            </w:r>
          </w:p>
        </w:tc>
        <w:tc>
          <w:tcPr>
            <w:tcW w:w="2250" w:type="dxa"/>
            <w:tcBorders>
              <w:bottom w:val="single" w:sz="4" w:space="0" w:color="000000"/>
            </w:tcBorders>
          </w:tcPr>
          <w:p w14:paraId="52FC542C" w14:textId="0A051FBA" w:rsidR="0008461E" w:rsidRPr="00F4634D" w:rsidRDefault="0008461E" w:rsidP="00BA54C4">
            <w:pPr>
              <w:pStyle w:val="NoSpacing"/>
              <w:rPr>
                <w:rFonts w:ascii="Calibri" w:hAnsi="Calibri" w:cs="Calibri"/>
                <w:iCs/>
                <w:sz w:val="20"/>
                <w:szCs w:val="20"/>
              </w:rPr>
            </w:pPr>
            <w:r w:rsidRPr="00F4634D">
              <w:rPr>
                <w:rFonts w:ascii="Calibri" w:hAnsi="Calibri" w:cs="Calibri"/>
                <w:iCs/>
                <w:sz w:val="20"/>
                <w:szCs w:val="20"/>
              </w:rPr>
              <w:t xml:space="preserve">Focal point per </w:t>
            </w:r>
            <w:r w:rsidR="00B8246B">
              <w:rPr>
                <w:rFonts w:ascii="Calibri" w:hAnsi="Calibri" w:cs="Calibri"/>
                <w:iCs/>
                <w:sz w:val="20"/>
                <w:szCs w:val="20"/>
              </w:rPr>
              <w:t>Out</w:t>
            </w:r>
            <w:r w:rsidR="00B8246B" w:rsidRPr="00F4634D">
              <w:rPr>
                <w:rFonts w:ascii="Calibri" w:hAnsi="Calibri" w:cs="Calibri"/>
                <w:iCs/>
                <w:sz w:val="20"/>
                <w:szCs w:val="20"/>
              </w:rPr>
              <w:t xml:space="preserve">puts </w:t>
            </w:r>
            <w:r w:rsidRPr="00F4634D">
              <w:rPr>
                <w:rFonts w:ascii="Calibri" w:hAnsi="Calibri" w:cs="Calibri"/>
                <w:iCs/>
                <w:sz w:val="20"/>
                <w:szCs w:val="20"/>
              </w:rPr>
              <w:t>in RMS</w:t>
            </w:r>
          </w:p>
        </w:tc>
        <w:tc>
          <w:tcPr>
            <w:tcW w:w="2250" w:type="dxa"/>
            <w:tcBorders>
              <w:bottom w:val="single" w:sz="4" w:space="0" w:color="000000"/>
            </w:tcBorders>
          </w:tcPr>
          <w:p w14:paraId="3535FD64" w14:textId="77777777" w:rsidR="0008461E" w:rsidRPr="00F4634D" w:rsidRDefault="0008461E" w:rsidP="000A2FF6">
            <w:pPr>
              <w:pStyle w:val="NoSpacing"/>
              <w:rPr>
                <w:rFonts w:ascii="Calibri" w:hAnsi="Calibri" w:cs="Calibri"/>
                <w:iCs/>
                <w:sz w:val="20"/>
                <w:szCs w:val="20"/>
              </w:rPr>
            </w:pPr>
            <w:r w:rsidRPr="00F4634D">
              <w:rPr>
                <w:rFonts w:ascii="Calibri" w:hAnsi="Calibri" w:cs="Calibri"/>
                <w:iCs/>
                <w:sz w:val="20"/>
                <w:szCs w:val="20"/>
              </w:rPr>
              <w:t>Internal staff</w:t>
            </w:r>
          </w:p>
          <w:p w14:paraId="7346C442" w14:textId="019ED97F" w:rsidR="00E720BE" w:rsidRPr="00F4634D" w:rsidRDefault="00E720BE" w:rsidP="00E720BE">
            <w:pPr>
              <w:pStyle w:val="NoSpacing"/>
              <w:rPr>
                <w:rFonts w:ascii="Calibri" w:hAnsi="Calibri" w:cs="Calibri"/>
                <w:iCs/>
                <w:sz w:val="20"/>
                <w:szCs w:val="20"/>
              </w:rPr>
            </w:pPr>
          </w:p>
        </w:tc>
        <w:tc>
          <w:tcPr>
            <w:tcW w:w="2340" w:type="dxa"/>
            <w:tcBorders>
              <w:bottom w:val="single" w:sz="4" w:space="0" w:color="000000"/>
            </w:tcBorders>
          </w:tcPr>
          <w:p w14:paraId="7CE41D7F" w14:textId="77777777" w:rsidR="0008461E" w:rsidRPr="00F4634D" w:rsidRDefault="00465941" w:rsidP="000A2FF6">
            <w:pPr>
              <w:pStyle w:val="NoSpacing"/>
              <w:rPr>
                <w:rFonts w:ascii="Calibri" w:hAnsi="Calibri" w:cs="Calibri"/>
                <w:iCs/>
                <w:sz w:val="20"/>
                <w:szCs w:val="20"/>
              </w:rPr>
            </w:pPr>
            <w:r w:rsidRPr="00F4634D">
              <w:rPr>
                <w:rFonts w:ascii="Calibri" w:hAnsi="Calibri" w:cs="Calibri"/>
                <w:iCs/>
                <w:sz w:val="20"/>
                <w:szCs w:val="20"/>
              </w:rPr>
              <w:t>2017 – 2021 (quarterly)</w:t>
            </w:r>
          </w:p>
        </w:tc>
        <w:tc>
          <w:tcPr>
            <w:tcW w:w="1890" w:type="dxa"/>
            <w:tcBorders>
              <w:bottom w:val="single" w:sz="4" w:space="0" w:color="000000"/>
            </w:tcBorders>
          </w:tcPr>
          <w:p w14:paraId="564C8559" w14:textId="460A9615" w:rsidR="0008461E" w:rsidRPr="00F4634D" w:rsidRDefault="00A97058" w:rsidP="000A2FF6">
            <w:pPr>
              <w:pStyle w:val="NoSpacing"/>
              <w:rPr>
                <w:rFonts w:ascii="Calibri" w:hAnsi="Calibri" w:cs="Calibri"/>
                <w:iCs/>
                <w:sz w:val="20"/>
                <w:szCs w:val="20"/>
              </w:rPr>
            </w:pPr>
            <w:r>
              <w:rPr>
                <w:rFonts w:ascii="Calibri" w:hAnsi="Calibri" w:cs="Calibri"/>
                <w:iCs/>
                <w:sz w:val="20"/>
                <w:szCs w:val="20"/>
              </w:rPr>
              <w:t xml:space="preserve">no funding implications </w:t>
            </w:r>
          </w:p>
        </w:tc>
        <w:tc>
          <w:tcPr>
            <w:tcW w:w="1260" w:type="dxa"/>
            <w:tcBorders>
              <w:bottom w:val="single" w:sz="4" w:space="0" w:color="000000"/>
            </w:tcBorders>
          </w:tcPr>
          <w:p w14:paraId="50A49D0B" w14:textId="091B3EA1" w:rsidR="0008461E" w:rsidRPr="00F4634D" w:rsidRDefault="0008461E" w:rsidP="00BA54C4">
            <w:pPr>
              <w:pStyle w:val="NoSpacing"/>
              <w:rPr>
                <w:rFonts w:ascii="Calibri" w:hAnsi="Calibri" w:cs="Calibri"/>
                <w:iCs/>
                <w:sz w:val="20"/>
                <w:szCs w:val="20"/>
              </w:rPr>
            </w:pPr>
          </w:p>
        </w:tc>
      </w:tr>
      <w:tr w:rsidR="00F4634D" w:rsidRPr="00F4634D" w14:paraId="64AA6E74" w14:textId="77777777" w:rsidTr="00595ACF">
        <w:trPr>
          <w:jc w:val="center"/>
        </w:trPr>
        <w:tc>
          <w:tcPr>
            <w:tcW w:w="2520" w:type="dxa"/>
            <w:tcBorders>
              <w:bottom w:val="single" w:sz="4" w:space="0" w:color="000000"/>
            </w:tcBorders>
          </w:tcPr>
          <w:p w14:paraId="148153C0" w14:textId="77777777" w:rsidR="004E6D8A" w:rsidRPr="00F4634D" w:rsidRDefault="00306F87" w:rsidP="004E6D8A">
            <w:pPr>
              <w:pStyle w:val="NoSpacing"/>
              <w:rPr>
                <w:rFonts w:asciiTheme="minorHAnsi" w:eastAsia="Times New Roman" w:hAnsiTheme="minorHAnsi"/>
                <w:sz w:val="20"/>
                <w:szCs w:val="20"/>
                <w:lang w:val="en-GB" w:eastAsia="en-GB"/>
              </w:rPr>
            </w:pPr>
            <w:r w:rsidRPr="00F4634D">
              <w:rPr>
                <w:rFonts w:asciiTheme="minorHAnsi" w:eastAsia="Times New Roman" w:hAnsiTheme="minorHAnsi"/>
                <w:sz w:val="20"/>
                <w:szCs w:val="20"/>
                <w:lang w:val="en-GB" w:eastAsia="en-GB"/>
              </w:rPr>
              <w:t>Programme monitoring visits</w:t>
            </w:r>
          </w:p>
        </w:tc>
        <w:tc>
          <w:tcPr>
            <w:tcW w:w="2155" w:type="dxa"/>
            <w:tcBorders>
              <w:bottom w:val="single" w:sz="4" w:space="0" w:color="000000"/>
            </w:tcBorders>
          </w:tcPr>
          <w:p w14:paraId="4076ACE4" w14:textId="77777777" w:rsidR="004E6D8A" w:rsidRPr="00F4634D" w:rsidRDefault="004E6D8A" w:rsidP="000A2FF6">
            <w:pPr>
              <w:pStyle w:val="NoSpacing"/>
              <w:rPr>
                <w:rFonts w:ascii="Calibri" w:hAnsi="Calibri" w:cs="Calibri"/>
                <w:iCs/>
                <w:sz w:val="20"/>
                <w:szCs w:val="20"/>
              </w:rPr>
            </w:pPr>
            <w:r w:rsidRPr="00F4634D">
              <w:rPr>
                <w:rFonts w:asciiTheme="minorHAnsi" w:eastAsia="Times New Roman" w:hAnsiTheme="minorHAnsi"/>
                <w:sz w:val="20"/>
                <w:szCs w:val="20"/>
                <w:lang w:val="en-GB" w:eastAsia="en-GB"/>
              </w:rPr>
              <w:t>Programme monitoring visits are conducted routinely (includes UNTF and FGE monitoring)</w:t>
            </w:r>
          </w:p>
        </w:tc>
        <w:tc>
          <w:tcPr>
            <w:tcW w:w="2250" w:type="dxa"/>
            <w:tcBorders>
              <w:bottom w:val="single" w:sz="4" w:space="0" w:color="000000"/>
            </w:tcBorders>
          </w:tcPr>
          <w:p w14:paraId="23D36CE3" w14:textId="77777777" w:rsidR="004E6D8A" w:rsidRPr="00F4634D" w:rsidRDefault="004E6D8A" w:rsidP="004E6D8A">
            <w:pPr>
              <w:pStyle w:val="NoSpacing"/>
              <w:rPr>
                <w:rFonts w:ascii="Calibri" w:hAnsi="Calibri" w:cs="Calibri"/>
                <w:iCs/>
                <w:sz w:val="20"/>
                <w:szCs w:val="20"/>
              </w:rPr>
            </w:pPr>
            <w:r w:rsidRPr="00F4634D">
              <w:rPr>
                <w:rFonts w:asciiTheme="minorHAnsi" w:eastAsia="Times New Roman" w:hAnsiTheme="minorHAnsi"/>
                <w:sz w:val="20"/>
                <w:szCs w:val="20"/>
                <w:lang w:val="en-GB" w:eastAsia="en-GB"/>
              </w:rPr>
              <w:t xml:space="preserve">UNW staff </w:t>
            </w:r>
          </w:p>
        </w:tc>
        <w:tc>
          <w:tcPr>
            <w:tcW w:w="2250" w:type="dxa"/>
            <w:tcBorders>
              <w:bottom w:val="single" w:sz="4" w:space="0" w:color="000000"/>
            </w:tcBorders>
          </w:tcPr>
          <w:p w14:paraId="010513F0" w14:textId="77777777" w:rsidR="004E6D8A" w:rsidRPr="00F4634D" w:rsidRDefault="004E6D8A" w:rsidP="000A2FF6">
            <w:pPr>
              <w:pStyle w:val="NoSpacing"/>
              <w:rPr>
                <w:rFonts w:ascii="Calibri" w:hAnsi="Calibri" w:cs="Calibri"/>
                <w:iCs/>
                <w:sz w:val="20"/>
                <w:szCs w:val="20"/>
              </w:rPr>
            </w:pPr>
            <w:r w:rsidRPr="00F4634D">
              <w:rPr>
                <w:rFonts w:asciiTheme="minorHAnsi" w:eastAsia="Times New Roman" w:hAnsiTheme="minorHAnsi"/>
                <w:sz w:val="20"/>
                <w:szCs w:val="20"/>
                <w:lang w:val="en-GB" w:eastAsia="en-GB"/>
              </w:rPr>
              <w:t>as often as possible with partners;</w:t>
            </w:r>
          </w:p>
        </w:tc>
        <w:tc>
          <w:tcPr>
            <w:tcW w:w="2340" w:type="dxa"/>
            <w:tcBorders>
              <w:bottom w:val="single" w:sz="4" w:space="0" w:color="000000"/>
            </w:tcBorders>
          </w:tcPr>
          <w:p w14:paraId="3ADA9F00" w14:textId="77777777" w:rsidR="004E6D8A" w:rsidRPr="00F4634D" w:rsidRDefault="00306F87" w:rsidP="00306F87">
            <w:pPr>
              <w:pStyle w:val="NoSpacing"/>
              <w:rPr>
                <w:rFonts w:ascii="Calibri" w:hAnsi="Calibri" w:cs="Calibri"/>
                <w:iCs/>
                <w:sz w:val="20"/>
                <w:szCs w:val="20"/>
              </w:rPr>
            </w:pPr>
            <w:r w:rsidRPr="00F4634D">
              <w:rPr>
                <w:rFonts w:ascii="Calibri" w:hAnsi="Calibri" w:cs="Calibri"/>
                <w:iCs/>
                <w:sz w:val="20"/>
                <w:szCs w:val="20"/>
              </w:rPr>
              <w:t>2017 – 2021 (bi-monthly)</w:t>
            </w:r>
          </w:p>
          <w:p w14:paraId="7012A169" w14:textId="77777777" w:rsidR="00EC2671" w:rsidRPr="00F4634D" w:rsidRDefault="00EC2671" w:rsidP="00306F87">
            <w:pPr>
              <w:pStyle w:val="NoSpacing"/>
              <w:rPr>
                <w:rFonts w:ascii="Calibri" w:hAnsi="Calibri" w:cs="Calibri"/>
                <w:iCs/>
                <w:sz w:val="20"/>
                <w:szCs w:val="20"/>
              </w:rPr>
            </w:pPr>
          </w:p>
          <w:p w14:paraId="15C7195B" w14:textId="77777777" w:rsidR="00EC2671" w:rsidRDefault="00EC2671" w:rsidP="00306F87">
            <w:pPr>
              <w:pStyle w:val="NoSpacing"/>
              <w:rPr>
                <w:rFonts w:ascii="Calibri" w:hAnsi="Calibri" w:cs="Calibri"/>
                <w:iCs/>
                <w:sz w:val="20"/>
                <w:szCs w:val="20"/>
              </w:rPr>
            </w:pPr>
          </w:p>
          <w:p w14:paraId="1224743B" w14:textId="77777777" w:rsidR="00595ACF" w:rsidRDefault="00595ACF" w:rsidP="00306F87">
            <w:pPr>
              <w:pStyle w:val="NoSpacing"/>
              <w:rPr>
                <w:rFonts w:ascii="Calibri" w:hAnsi="Calibri" w:cs="Calibri"/>
                <w:iCs/>
                <w:sz w:val="20"/>
                <w:szCs w:val="20"/>
              </w:rPr>
            </w:pPr>
            <w:r>
              <w:rPr>
                <w:rFonts w:ascii="Calibri" w:hAnsi="Calibri" w:cs="Calibri"/>
                <w:iCs/>
                <w:sz w:val="20"/>
                <w:szCs w:val="20"/>
              </w:rPr>
              <w:t>2017-2019</w:t>
            </w:r>
          </w:p>
          <w:p w14:paraId="1B8BA971" w14:textId="77777777" w:rsidR="00595ACF" w:rsidRPr="00F4634D" w:rsidRDefault="00595ACF" w:rsidP="00306F87">
            <w:pPr>
              <w:pStyle w:val="NoSpacing"/>
              <w:rPr>
                <w:rFonts w:ascii="Calibri" w:hAnsi="Calibri" w:cs="Calibri"/>
                <w:iCs/>
                <w:sz w:val="20"/>
                <w:szCs w:val="20"/>
              </w:rPr>
            </w:pPr>
            <w:r>
              <w:rPr>
                <w:rFonts w:ascii="Calibri" w:hAnsi="Calibri" w:cs="Calibri"/>
                <w:iCs/>
                <w:sz w:val="20"/>
                <w:szCs w:val="20"/>
              </w:rPr>
              <w:t xml:space="preserve"> </w:t>
            </w:r>
          </w:p>
          <w:p w14:paraId="57F01BC2" w14:textId="753E61AE" w:rsidR="00EC2671" w:rsidRDefault="00EC2671" w:rsidP="00306F87">
            <w:pPr>
              <w:pStyle w:val="NoSpacing"/>
              <w:rPr>
                <w:rFonts w:ascii="Calibri" w:hAnsi="Calibri" w:cs="Calibri"/>
                <w:iCs/>
                <w:sz w:val="20"/>
                <w:szCs w:val="20"/>
              </w:rPr>
            </w:pPr>
            <w:r w:rsidRPr="0006444F">
              <w:rPr>
                <w:rFonts w:ascii="Calibri" w:hAnsi="Calibri" w:cs="Calibri"/>
                <w:iCs/>
                <w:sz w:val="20"/>
                <w:szCs w:val="20"/>
              </w:rPr>
              <w:t>2017-201</w:t>
            </w:r>
            <w:r w:rsidR="00730ABE" w:rsidRPr="0006444F">
              <w:rPr>
                <w:rFonts w:ascii="Calibri" w:hAnsi="Calibri" w:cs="Calibri"/>
                <w:iCs/>
                <w:sz w:val="20"/>
                <w:szCs w:val="20"/>
              </w:rPr>
              <w:t>9</w:t>
            </w:r>
          </w:p>
          <w:p w14:paraId="3165B4CC" w14:textId="77777777" w:rsidR="00DB0519" w:rsidRDefault="00DB0519" w:rsidP="00306F87">
            <w:pPr>
              <w:pStyle w:val="NoSpacing"/>
              <w:rPr>
                <w:rFonts w:ascii="Calibri" w:hAnsi="Calibri" w:cs="Calibri"/>
                <w:iCs/>
                <w:sz w:val="20"/>
                <w:szCs w:val="20"/>
              </w:rPr>
            </w:pPr>
          </w:p>
          <w:p w14:paraId="25D5CF5A" w14:textId="77777777" w:rsidR="00DB0519" w:rsidRDefault="00DB0519" w:rsidP="00306F87">
            <w:pPr>
              <w:pStyle w:val="NoSpacing"/>
              <w:rPr>
                <w:rFonts w:ascii="Calibri" w:hAnsi="Calibri" w:cs="Calibri"/>
                <w:iCs/>
                <w:sz w:val="20"/>
                <w:szCs w:val="20"/>
              </w:rPr>
            </w:pPr>
            <w:r>
              <w:rPr>
                <w:rFonts w:ascii="Calibri" w:hAnsi="Calibri" w:cs="Calibri"/>
                <w:iCs/>
                <w:sz w:val="20"/>
                <w:szCs w:val="20"/>
              </w:rPr>
              <w:t>2017</w:t>
            </w:r>
          </w:p>
          <w:p w14:paraId="16806FFD" w14:textId="77777777" w:rsidR="00B8246B" w:rsidRDefault="00B8246B" w:rsidP="00306F87">
            <w:pPr>
              <w:pStyle w:val="NoSpacing"/>
              <w:rPr>
                <w:rFonts w:ascii="Calibri" w:hAnsi="Calibri" w:cs="Calibri"/>
                <w:iCs/>
                <w:sz w:val="20"/>
                <w:szCs w:val="20"/>
              </w:rPr>
            </w:pPr>
          </w:p>
          <w:p w14:paraId="5854EA8A" w14:textId="77777777" w:rsidR="00B8246B" w:rsidRPr="00F4634D" w:rsidRDefault="00B8246B" w:rsidP="00306F87">
            <w:pPr>
              <w:pStyle w:val="NoSpacing"/>
              <w:rPr>
                <w:rFonts w:ascii="Calibri" w:hAnsi="Calibri" w:cs="Calibri"/>
                <w:iCs/>
                <w:sz w:val="20"/>
                <w:szCs w:val="20"/>
              </w:rPr>
            </w:pPr>
            <w:r>
              <w:rPr>
                <w:rFonts w:ascii="Calibri" w:hAnsi="Calibri" w:cs="Calibri"/>
                <w:iCs/>
                <w:sz w:val="20"/>
                <w:szCs w:val="20"/>
              </w:rPr>
              <w:t>2018-2020</w:t>
            </w:r>
          </w:p>
        </w:tc>
        <w:tc>
          <w:tcPr>
            <w:tcW w:w="1890" w:type="dxa"/>
            <w:tcBorders>
              <w:bottom w:val="single" w:sz="4" w:space="0" w:color="000000"/>
            </w:tcBorders>
          </w:tcPr>
          <w:p w14:paraId="4CB6A1B9" w14:textId="77777777" w:rsidR="004E6D8A" w:rsidRDefault="00306F87" w:rsidP="000A2FF6">
            <w:pPr>
              <w:pStyle w:val="NoSpacing"/>
              <w:rPr>
                <w:rFonts w:ascii="Calibri" w:hAnsi="Calibri" w:cs="Calibri"/>
                <w:iCs/>
                <w:sz w:val="20"/>
                <w:szCs w:val="20"/>
                <w:lang w:val="fr-FR"/>
              </w:rPr>
            </w:pPr>
            <w:r w:rsidRPr="00F4634D">
              <w:rPr>
                <w:rFonts w:ascii="Calibri" w:hAnsi="Calibri" w:cs="Calibri"/>
                <w:iCs/>
                <w:sz w:val="20"/>
                <w:szCs w:val="20"/>
                <w:lang w:val="fr-FR"/>
              </w:rPr>
              <w:t>Core</w:t>
            </w:r>
          </w:p>
          <w:p w14:paraId="15671E23" w14:textId="77777777" w:rsidR="00595ACF" w:rsidRPr="00F4634D" w:rsidRDefault="00595ACF" w:rsidP="000A2FF6">
            <w:pPr>
              <w:pStyle w:val="NoSpacing"/>
              <w:rPr>
                <w:rFonts w:ascii="Calibri" w:hAnsi="Calibri" w:cs="Calibri"/>
                <w:iCs/>
                <w:sz w:val="20"/>
                <w:szCs w:val="20"/>
                <w:lang w:val="fr-FR"/>
              </w:rPr>
            </w:pPr>
            <w:r>
              <w:rPr>
                <w:rFonts w:ascii="Calibri" w:hAnsi="Calibri" w:cs="Calibri"/>
                <w:iCs/>
                <w:sz w:val="20"/>
                <w:szCs w:val="20"/>
                <w:lang w:val="fr-FR"/>
              </w:rPr>
              <w:t xml:space="preserve">Non-core </w:t>
            </w:r>
          </w:p>
          <w:p w14:paraId="2FFBD5B8" w14:textId="77777777" w:rsidR="001911F5" w:rsidRPr="00F4634D" w:rsidRDefault="001911F5" w:rsidP="000A2FF6">
            <w:pPr>
              <w:pStyle w:val="NoSpacing"/>
              <w:rPr>
                <w:rFonts w:ascii="Calibri" w:hAnsi="Calibri" w:cs="Calibri"/>
                <w:iCs/>
                <w:sz w:val="20"/>
                <w:szCs w:val="20"/>
                <w:lang w:val="fr-FR"/>
              </w:rPr>
            </w:pPr>
          </w:p>
          <w:p w14:paraId="6B42C5BD" w14:textId="77777777" w:rsidR="001911F5" w:rsidRDefault="00595ACF" w:rsidP="000A2FF6">
            <w:pPr>
              <w:pStyle w:val="NoSpacing"/>
              <w:rPr>
                <w:rFonts w:ascii="Calibri" w:hAnsi="Calibri" w:cs="Calibri"/>
                <w:iCs/>
                <w:sz w:val="20"/>
                <w:szCs w:val="20"/>
                <w:lang w:val="fr-FR"/>
              </w:rPr>
            </w:pPr>
            <w:r>
              <w:rPr>
                <w:rFonts w:ascii="Calibri" w:hAnsi="Calibri" w:cs="Calibri"/>
                <w:iCs/>
                <w:sz w:val="20"/>
                <w:szCs w:val="20"/>
                <w:lang w:val="fr-FR"/>
              </w:rPr>
              <w:t>Non-core – ADA</w:t>
            </w:r>
          </w:p>
          <w:p w14:paraId="7BA8D1F4" w14:textId="77777777" w:rsidR="00595ACF" w:rsidRPr="00F4634D" w:rsidRDefault="00595ACF" w:rsidP="000A2FF6">
            <w:pPr>
              <w:pStyle w:val="NoSpacing"/>
              <w:rPr>
                <w:rFonts w:ascii="Calibri" w:hAnsi="Calibri" w:cs="Calibri"/>
                <w:iCs/>
                <w:sz w:val="20"/>
                <w:szCs w:val="20"/>
                <w:lang w:val="fr-FR"/>
              </w:rPr>
            </w:pPr>
          </w:p>
          <w:p w14:paraId="168B65DE" w14:textId="77777777" w:rsidR="001911F5" w:rsidRPr="00F4634D" w:rsidRDefault="008803CF" w:rsidP="000A2FF6">
            <w:pPr>
              <w:pStyle w:val="NoSpacing"/>
              <w:rPr>
                <w:rFonts w:ascii="Calibri" w:hAnsi="Calibri" w:cs="Calibri"/>
                <w:iCs/>
                <w:sz w:val="20"/>
                <w:szCs w:val="20"/>
                <w:lang w:val="fr-FR"/>
              </w:rPr>
            </w:pPr>
            <w:r>
              <w:rPr>
                <w:rFonts w:ascii="Calibri" w:hAnsi="Calibri" w:cs="Calibri"/>
                <w:iCs/>
                <w:sz w:val="20"/>
                <w:szCs w:val="20"/>
                <w:lang w:val="fr-FR"/>
              </w:rPr>
              <w:t>EVAW – EU IPA</w:t>
            </w:r>
          </w:p>
          <w:p w14:paraId="7CCFC299" w14:textId="77777777" w:rsidR="00EC2671" w:rsidRPr="00F4634D" w:rsidRDefault="00EC2671" w:rsidP="000A2FF6">
            <w:pPr>
              <w:pStyle w:val="NoSpacing"/>
              <w:rPr>
                <w:rFonts w:ascii="Calibri" w:hAnsi="Calibri" w:cs="Calibri"/>
                <w:iCs/>
                <w:sz w:val="20"/>
                <w:szCs w:val="20"/>
                <w:lang w:val="fr-FR"/>
              </w:rPr>
            </w:pPr>
          </w:p>
          <w:p w14:paraId="49695653" w14:textId="75363D14" w:rsidR="00EC2671" w:rsidRDefault="00B8246B" w:rsidP="000A2FF6">
            <w:pPr>
              <w:pStyle w:val="NoSpacing"/>
              <w:rPr>
                <w:rFonts w:ascii="Calibri" w:hAnsi="Calibri" w:cs="Calibri"/>
                <w:iCs/>
                <w:sz w:val="20"/>
                <w:szCs w:val="20"/>
                <w:lang w:val="fr-FR"/>
              </w:rPr>
            </w:pPr>
            <w:r>
              <w:rPr>
                <w:rFonts w:ascii="Calibri" w:hAnsi="Calibri" w:cs="Calibri"/>
                <w:iCs/>
                <w:sz w:val="20"/>
                <w:szCs w:val="20"/>
                <w:lang w:val="fr-FR"/>
              </w:rPr>
              <w:t xml:space="preserve">Non-core </w:t>
            </w:r>
            <w:r w:rsidR="00DB0519">
              <w:rPr>
                <w:rFonts w:ascii="Calibri" w:hAnsi="Calibri" w:cs="Calibri"/>
                <w:iCs/>
                <w:sz w:val="20"/>
                <w:szCs w:val="20"/>
                <w:lang w:val="fr-FR"/>
              </w:rPr>
              <w:t xml:space="preserve">FGE </w:t>
            </w:r>
            <w:r>
              <w:rPr>
                <w:rFonts w:ascii="Calibri" w:hAnsi="Calibri" w:cs="Calibri"/>
                <w:iCs/>
                <w:sz w:val="20"/>
                <w:szCs w:val="20"/>
                <w:lang w:val="fr-FR"/>
              </w:rPr>
              <w:t>–</w:t>
            </w:r>
            <w:r w:rsidR="00DB0519">
              <w:rPr>
                <w:rFonts w:ascii="Calibri" w:hAnsi="Calibri" w:cs="Calibri"/>
                <w:iCs/>
                <w:sz w:val="20"/>
                <w:szCs w:val="20"/>
                <w:lang w:val="fr-FR"/>
              </w:rPr>
              <w:t xml:space="preserve"> </w:t>
            </w:r>
            <w:r w:rsidR="00EC2671" w:rsidRPr="00F4634D">
              <w:rPr>
                <w:rFonts w:ascii="Calibri" w:hAnsi="Calibri" w:cs="Calibri"/>
                <w:iCs/>
                <w:sz w:val="20"/>
                <w:szCs w:val="20"/>
                <w:lang w:val="fr-FR"/>
              </w:rPr>
              <w:t>ExB</w:t>
            </w:r>
          </w:p>
          <w:p w14:paraId="692199F9" w14:textId="77777777" w:rsidR="00595ACF" w:rsidRDefault="00595ACF" w:rsidP="000A2FF6">
            <w:pPr>
              <w:pStyle w:val="NoSpacing"/>
              <w:rPr>
                <w:rFonts w:ascii="Calibri" w:hAnsi="Calibri" w:cs="Calibri"/>
                <w:iCs/>
                <w:sz w:val="20"/>
                <w:szCs w:val="20"/>
                <w:lang w:val="fr-FR"/>
              </w:rPr>
            </w:pPr>
          </w:p>
          <w:p w14:paraId="491CCDE8" w14:textId="77777777" w:rsidR="00B8246B" w:rsidRPr="00F4634D" w:rsidRDefault="00B8246B" w:rsidP="000A2FF6">
            <w:pPr>
              <w:pStyle w:val="NoSpacing"/>
              <w:rPr>
                <w:rFonts w:ascii="Calibri" w:hAnsi="Calibri" w:cs="Calibri"/>
                <w:iCs/>
                <w:sz w:val="20"/>
                <w:szCs w:val="20"/>
                <w:lang w:val="fr-FR"/>
              </w:rPr>
            </w:pPr>
            <w:r>
              <w:rPr>
                <w:rFonts w:ascii="Calibri" w:hAnsi="Calibri" w:cs="Calibri"/>
                <w:iCs/>
                <w:sz w:val="20"/>
                <w:szCs w:val="20"/>
                <w:lang w:val="fr-FR"/>
              </w:rPr>
              <w:t>Non-core Social Inclusion</w:t>
            </w:r>
          </w:p>
        </w:tc>
        <w:tc>
          <w:tcPr>
            <w:tcW w:w="1260" w:type="dxa"/>
            <w:tcBorders>
              <w:bottom w:val="single" w:sz="4" w:space="0" w:color="000000"/>
            </w:tcBorders>
          </w:tcPr>
          <w:p w14:paraId="71141F0F" w14:textId="77777777" w:rsidR="00306F87" w:rsidRPr="00F4634D" w:rsidRDefault="00BA54C4" w:rsidP="000A2FF6">
            <w:pPr>
              <w:pStyle w:val="NoSpacing"/>
              <w:rPr>
                <w:rFonts w:ascii="Calibri" w:hAnsi="Calibri" w:cs="Calibri"/>
                <w:iCs/>
                <w:sz w:val="20"/>
                <w:szCs w:val="20"/>
              </w:rPr>
            </w:pPr>
            <w:r w:rsidRPr="00F4634D">
              <w:rPr>
                <w:rFonts w:ascii="Calibri" w:hAnsi="Calibri" w:cs="Calibri"/>
                <w:iCs/>
                <w:sz w:val="20"/>
                <w:szCs w:val="20"/>
              </w:rPr>
              <w:t>$</w:t>
            </w:r>
            <w:r w:rsidR="00DB25FC" w:rsidRPr="00F4634D">
              <w:rPr>
                <w:rFonts w:ascii="Calibri" w:hAnsi="Calibri" w:cs="Calibri"/>
                <w:iCs/>
                <w:sz w:val="20"/>
                <w:szCs w:val="20"/>
              </w:rPr>
              <w:t xml:space="preserve">10,000 </w:t>
            </w:r>
          </w:p>
          <w:p w14:paraId="2BF8843A" w14:textId="77777777" w:rsidR="00552B73" w:rsidRDefault="00595ACF" w:rsidP="000A2FF6">
            <w:pPr>
              <w:pStyle w:val="NoSpacing"/>
              <w:rPr>
                <w:rFonts w:ascii="Calibri" w:hAnsi="Calibri" w:cs="Calibri"/>
                <w:iCs/>
                <w:sz w:val="20"/>
                <w:szCs w:val="20"/>
              </w:rPr>
            </w:pPr>
            <w:r>
              <w:rPr>
                <w:rFonts w:ascii="Calibri" w:hAnsi="Calibri" w:cs="Calibri"/>
                <w:iCs/>
                <w:sz w:val="20"/>
                <w:szCs w:val="20"/>
              </w:rPr>
              <w:t>$2,000</w:t>
            </w:r>
          </w:p>
          <w:p w14:paraId="77F56F9F" w14:textId="77777777" w:rsidR="00595ACF" w:rsidRPr="00F4634D" w:rsidRDefault="00595ACF" w:rsidP="000A2FF6">
            <w:pPr>
              <w:pStyle w:val="NoSpacing"/>
              <w:rPr>
                <w:rFonts w:ascii="Calibri" w:hAnsi="Calibri" w:cs="Calibri"/>
                <w:iCs/>
                <w:sz w:val="20"/>
                <w:szCs w:val="20"/>
              </w:rPr>
            </w:pPr>
          </w:p>
          <w:p w14:paraId="1DC81CB4" w14:textId="77777777" w:rsidR="008803CF" w:rsidRDefault="00595ACF" w:rsidP="000A2FF6">
            <w:pPr>
              <w:pStyle w:val="NoSpacing"/>
              <w:rPr>
                <w:rFonts w:ascii="Calibri" w:hAnsi="Calibri" w:cs="Calibri"/>
                <w:iCs/>
                <w:sz w:val="20"/>
                <w:szCs w:val="20"/>
              </w:rPr>
            </w:pPr>
            <w:r>
              <w:rPr>
                <w:rFonts w:ascii="Calibri" w:hAnsi="Calibri" w:cs="Calibri"/>
                <w:iCs/>
                <w:sz w:val="20"/>
                <w:szCs w:val="20"/>
              </w:rPr>
              <w:t>$3.700</w:t>
            </w:r>
          </w:p>
          <w:p w14:paraId="2101D546" w14:textId="77777777" w:rsidR="00595ACF" w:rsidRDefault="00595ACF" w:rsidP="000A2FF6">
            <w:pPr>
              <w:pStyle w:val="NoSpacing"/>
              <w:rPr>
                <w:rFonts w:ascii="Calibri" w:hAnsi="Calibri" w:cs="Calibri"/>
                <w:iCs/>
                <w:sz w:val="20"/>
                <w:szCs w:val="20"/>
              </w:rPr>
            </w:pPr>
          </w:p>
          <w:p w14:paraId="5E5F9487" w14:textId="77777777" w:rsidR="001911F5" w:rsidRPr="00F4634D" w:rsidRDefault="001911F5" w:rsidP="000A2FF6">
            <w:pPr>
              <w:pStyle w:val="NoSpacing"/>
              <w:rPr>
                <w:rFonts w:ascii="Calibri" w:hAnsi="Calibri" w:cs="Calibri"/>
                <w:iCs/>
                <w:sz w:val="20"/>
                <w:szCs w:val="20"/>
              </w:rPr>
            </w:pPr>
            <w:r w:rsidRPr="00F4634D">
              <w:rPr>
                <w:rFonts w:ascii="Calibri" w:hAnsi="Calibri" w:cs="Calibri"/>
                <w:iCs/>
                <w:sz w:val="20"/>
                <w:szCs w:val="20"/>
              </w:rPr>
              <w:t>$5,800</w:t>
            </w:r>
          </w:p>
          <w:p w14:paraId="13D1DE6E" w14:textId="77777777" w:rsidR="00EC2671" w:rsidRPr="00F4634D" w:rsidRDefault="00EC2671" w:rsidP="000A2FF6">
            <w:pPr>
              <w:pStyle w:val="NoSpacing"/>
              <w:rPr>
                <w:rFonts w:ascii="Calibri" w:hAnsi="Calibri" w:cs="Calibri"/>
                <w:iCs/>
                <w:sz w:val="20"/>
                <w:szCs w:val="20"/>
              </w:rPr>
            </w:pPr>
          </w:p>
          <w:p w14:paraId="754EDE33" w14:textId="77777777" w:rsidR="00EC2671" w:rsidRDefault="00EC2671" w:rsidP="006A1910">
            <w:pPr>
              <w:pStyle w:val="NoSpacing"/>
              <w:rPr>
                <w:rFonts w:ascii="Calibri" w:hAnsi="Calibri" w:cs="Calibri"/>
                <w:iCs/>
                <w:sz w:val="20"/>
                <w:szCs w:val="20"/>
              </w:rPr>
            </w:pPr>
            <w:r w:rsidRPr="00F4634D">
              <w:rPr>
                <w:rFonts w:ascii="Calibri" w:hAnsi="Calibri" w:cs="Calibri"/>
                <w:iCs/>
                <w:sz w:val="20"/>
                <w:szCs w:val="20"/>
              </w:rPr>
              <w:t>$</w:t>
            </w:r>
            <w:r w:rsidR="006A1910">
              <w:rPr>
                <w:rFonts w:ascii="Calibri" w:hAnsi="Calibri" w:cs="Calibri"/>
                <w:iCs/>
                <w:sz w:val="20"/>
                <w:szCs w:val="20"/>
              </w:rPr>
              <w:t>4,000</w:t>
            </w:r>
          </w:p>
          <w:p w14:paraId="6DAF4C3A" w14:textId="77777777" w:rsidR="00B8246B" w:rsidRDefault="00B8246B" w:rsidP="006A1910">
            <w:pPr>
              <w:pStyle w:val="NoSpacing"/>
              <w:rPr>
                <w:rFonts w:ascii="Calibri" w:hAnsi="Calibri" w:cs="Calibri"/>
                <w:iCs/>
                <w:sz w:val="20"/>
                <w:szCs w:val="20"/>
              </w:rPr>
            </w:pPr>
          </w:p>
          <w:p w14:paraId="790C3717" w14:textId="77777777" w:rsidR="00B8246B" w:rsidRPr="00F4634D" w:rsidRDefault="00B8246B" w:rsidP="006A1910">
            <w:pPr>
              <w:pStyle w:val="NoSpacing"/>
              <w:rPr>
                <w:rFonts w:ascii="Calibri" w:hAnsi="Calibri" w:cs="Calibri"/>
                <w:iCs/>
                <w:sz w:val="20"/>
                <w:szCs w:val="20"/>
              </w:rPr>
            </w:pPr>
            <w:r>
              <w:rPr>
                <w:rFonts w:ascii="Calibri" w:hAnsi="Calibri" w:cs="Calibri"/>
                <w:iCs/>
                <w:sz w:val="20"/>
                <w:szCs w:val="20"/>
              </w:rPr>
              <w:t>$1,000</w:t>
            </w:r>
          </w:p>
        </w:tc>
      </w:tr>
      <w:tr w:rsidR="00F4634D" w:rsidRPr="00F4634D" w14:paraId="7A9E9741" w14:textId="77777777" w:rsidTr="00595ACF">
        <w:trPr>
          <w:jc w:val="center"/>
        </w:trPr>
        <w:tc>
          <w:tcPr>
            <w:tcW w:w="2520" w:type="dxa"/>
          </w:tcPr>
          <w:p w14:paraId="795C5724" w14:textId="77777777" w:rsidR="0008461E" w:rsidRPr="00F4634D" w:rsidRDefault="00653647" w:rsidP="000A2FF6">
            <w:pPr>
              <w:pStyle w:val="NoSpacing"/>
              <w:rPr>
                <w:rFonts w:ascii="Calibri" w:hAnsi="Calibri" w:cs="Calibri"/>
                <w:iCs/>
                <w:sz w:val="20"/>
                <w:szCs w:val="20"/>
              </w:rPr>
            </w:pPr>
            <w:r w:rsidRPr="00F4634D">
              <w:rPr>
                <w:rFonts w:asciiTheme="minorHAnsi" w:eastAsia="Times New Roman" w:hAnsiTheme="minorHAnsi"/>
                <w:sz w:val="20"/>
                <w:szCs w:val="20"/>
                <w:lang w:val="en-GB" w:eastAsia="en-GB"/>
              </w:rPr>
              <w:t>Mid-term Rev</w:t>
            </w:r>
            <w:r w:rsidR="003E757A" w:rsidRPr="00F4634D">
              <w:rPr>
                <w:rFonts w:asciiTheme="minorHAnsi" w:eastAsia="Times New Roman" w:hAnsiTheme="minorHAnsi"/>
                <w:sz w:val="20"/>
                <w:szCs w:val="20"/>
                <w:lang w:val="en-GB" w:eastAsia="en-GB"/>
              </w:rPr>
              <w:t>iew of the Strategic Note</w:t>
            </w:r>
            <w:r w:rsidRPr="00F4634D">
              <w:rPr>
                <w:rFonts w:asciiTheme="minorHAnsi" w:eastAsia="Times New Roman" w:hAnsiTheme="minorHAnsi"/>
                <w:sz w:val="20"/>
                <w:szCs w:val="20"/>
                <w:lang w:val="en-GB" w:eastAsia="en-GB"/>
              </w:rPr>
              <w:t xml:space="preserve"> and preparation of new Strategic Note (late 2020)</w:t>
            </w:r>
          </w:p>
        </w:tc>
        <w:tc>
          <w:tcPr>
            <w:tcW w:w="2155" w:type="dxa"/>
          </w:tcPr>
          <w:p w14:paraId="6687FBB5" w14:textId="77777777" w:rsidR="0008461E" w:rsidRPr="00F4634D" w:rsidRDefault="0008461E" w:rsidP="000A2FF6">
            <w:pPr>
              <w:pStyle w:val="NoSpacing"/>
              <w:rPr>
                <w:rFonts w:ascii="Calibri" w:hAnsi="Calibri" w:cs="Calibri"/>
                <w:iCs/>
                <w:sz w:val="20"/>
                <w:szCs w:val="20"/>
              </w:rPr>
            </w:pPr>
            <w:r w:rsidRPr="00F4634D">
              <w:rPr>
                <w:rFonts w:ascii="Calibri" w:hAnsi="Calibri" w:cs="Calibri"/>
                <w:iCs/>
                <w:sz w:val="20"/>
                <w:szCs w:val="20"/>
              </w:rPr>
              <w:t xml:space="preserve">Desk review, </w:t>
            </w:r>
            <w:r w:rsidR="00465941" w:rsidRPr="00F4634D">
              <w:rPr>
                <w:rFonts w:ascii="Calibri" w:hAnsi="Calibri" w:cs="Calibri"/>
                <w:iCs/>
                <w:sz w:val="20"/>
                <w:szCs w:val="20"/>
              </w:rPr>
              <w:t xml:space="preserve">Interviews, </w:t>
            </w:r>
            <w:r w:rsidRPr="00F4634D">
              <w:rPr>
                <w:rFonts w:ascii="Calibri" w:hAnsi="Calibri" w:cs="Calibri"/>
                <w:iCs/>
                <w:sz w:val="20"/>
                <w:szCs w:val="20"/>
              </w:rPr>
              <w:t>Workshop</w:t>
            </w:r>
          </w:p>
        </w:tc>
        <w:tc>
          <w:tcPr>
            <w:tcW w:w="2250" w:type="dxa"/>
          </w:tcPr>
          <w:p w14:paraId="09D043DF" w14:textId="77777777" w:rsidR="0008461E" w:rsidRPr="00F4634D" w:rsidRDefault="0008461E" w:rsidP="000A2FF6">
            <w:pPr>
              <w:pStyle w:val="NoSpacing"/>
              <w:rPr>
                <w:rFonts w:ascii="Calibri" w:hAnsi="Calibri" w:cs="Calibri"/>
                <w:iCs/>
                <w:sz w:val="20"/>
                <w:szCs w:val="20"/>
              </w:rPr>
            </w:pPr>
            <w:r w:rsidRPr="00F4634D">
              <w:rPr>
                <w:rFonts w:ascii="Calibri" w:hAnsi="Calibri" w:cs="Calibri"/>
                <w:iCs/>
                <w:sz w:val="20"/>
                <w:szCs w:val="20"/>
              </w:rPr>
              <w:t>M&amp;E Focal Point (support from RO Planning &amp; Coordination Specialist)</w:t>
            </w:r>
          </w:p>
        </w:tc>
        <w:tc>
          <w:tcPr>
            <w:tcW w:w="2250" w:type="dxa"/>
          </w:tcPr>
          <w:p w14:paraId="15C871D2" w14:textId="77777777" w:rsidR="0008461E" w:rsidRPr="00F4634D" w:rsidRDefault="0008461E" w:rsidP="000A2FF6">
            <w:pPr>
              <w:pStyle w:val="NoSpacing"/>
              <w:rPr>
                <w:rFonts w:ascii="Calibri" w:hAnsi="Calibri" w:cs="Calibri"/>
                <w:iCs/>
                <w:sz w:val="20"/>
                <w:szCs w:val="20"/>
              </w:rPr>
            </w:pPr>
            <w:r w:rsidRPr="00F4634D">
              <w:rPr>
                <w:rFonts w:ascii="Calibri" w:hAnsi="Calibri" w:cs="Calibri"/>
                <w:iCs/>
                <w:sz w:val="20"/>
                <w:szCs w:val="20"/>
              </w:rPr>
              <w:t>Office staff, key donors</w:t>
            </w:r>
            <w:r w:rsidR="00465941" w:rsidRPr="00F4634D">
              <w:rPr>
                <w:rFonts w:ascii="Calibri" w:hAnsi="Calibri" w:cs="Calibri"/>
                <w:iCs/>
                <w:sz w:val="20"/>
                <w:szCs w:val="20"/>
              </w:rPr>
              <w:t>, key partners, UNCT</w:t>
            </w:r>
          </w:p>
        </w:tc>
        <w:tc>
          <w:tcPr>
            <w:tcW w:w="2340" w:type="dxa"/>
          </w:tcPr>
          <w:p w14:paraId="45C3346B" w14:textId="77777777" w:rsidR="0008461E" w:rsidRPr="00F4634D" w:rsidRDefault="009E641A" w:rsidP="000A2FF6">
            <w:pPr>
              <w:pStyle w:val="NoSpacing"/>
              <w:rPr>
                <w:rFonts w:ascii="Calibri" w:hAnsi="Calibri" w:cs="Calibri"/>
                <w:iCs/>
                <w:sz w:val="20"/>
                <w:szCs w:val="20"/>
              </w:rPr>
            </w:pPr>
            <w:r w:rsidRPr="00F4634D">
              <w:rPr>
                <w:rFonts w:ascii="Calibri" w:hAnsi="Calibri" w:cs="Calibri"/>
                <w:iCs/>
                <w:sz w:val="20"/>
                <w:szCs w:val="20"/>
              </w:rPr>
              <w:t>9/2019-</w:t>
            </w:r>
            <w:r w:rsidR="002E793A" w:rsidRPr="00F4634D">
              <w:rPr>
                <w:rFonts w:ascii="Calibri" w:hAnsi="Calibri" w:cs="Calibri"/>
                <w:iCs/>
                <w:sz w:val="20"/>
                <w:szCs w:val="20"/>
              </w:rPr>
              <w:t>12/</w:t>
            </w:r>
            <w:r w:rsidR="00465941" w:rsidRPr="00F4634D">
              <w:rPr>
                <w:rFonts w:ascii="Calibri" w:hAnsi="Calibri" w:cs="Calibri"/>
                <w:iCs/>
                <w:sz w:val="20"/>
                <w:szCs w:val="20"/>
              </w:rPr>
              <w:t>2019</w:t>
            </w:r>
          </w:p>
          <w:p w14:paraId="6CBED060" w14:textId="77777777" w:rsidR="002E793A" w:rsidRPr="00F4634D" w:rsidRDefault="002E793A" w:rsidP="000A2FF6">
            <w:pPr>
              <w:pStyle w:val="NoSpacing"/>
              <w:rPr>
                <w:rFonts w:ascii="Calibri" w:hAnsi="Calibri" w:cs="Calibri"/>
                <w:iCs/>
                <w:sz w:val="20"/>
                <w:szCs w:val="20"/>
              </w:rPr>
            </w:pPr>
          </w:p>
        </w:tc>
        <w:tc>
          <w:tcPr>
            <w:tcW w:w="1890" w:type="dxa"/>
          </w:tcPr>
          <w:p w14:paraId="6F4CD51A" w14:textId="5659D96A" w:rsidR="0008461E" w:rsidRPr="00F4634D" w:rsidRDefault="00F478F4" w:rsidP="000A2FF6">
            <w:pPr>
              <w:pStyle w:val="NoSpacing"/>
              <w:rPr>
                <w:rFonts w:ascii="Calibri" w:hAnsi="Calibri" w:cs="Calibri"/>
                <w:iCs/>
                <w:sz w:val="20"/>
                <w:szCs w:val="20"/>
              </w:rPr>
            </w:pPr>
            <w:r>
              <w:rPr>
                <w:rFonts w:ascii="Calibri" w:hAnsi="Calibri" w:cs="Calibri"/>
                <w:iCs/>
                <w:sz w:val="20"/>
                <w:szCs w:val="20"/>
              </w:rPr>
              <w:t>Core</w:t>
            </w:r>
          </w:p>
        </w:tc>
        <w:tc>
          <w:tcPr>
            <w:tcW w:w="1260" w:type="dxa"/>
          </w:tcPr>
          <w:p w14:paraId="71984BBD" w14:textId="77777777" w:rsidR="0008461E" w:rsidRPr="00F4634D" w:rsidRDefault="002E793A" w:rsidP="0095572A">
            <w:pPr>
              <w:pStyle w:val="NoSpacing"/>
              <w:rPr>
                <w:rFonts w:ascii="Calibri" w:hAnsi="Calibri" w:cs="Calibri"/>
                <w:iCs/>
                <w:sz w:val="20"/>
                <w:szCs w:val="20"/>
              </w:rPr>
            </w:pPr>
            <w:r w:rsidRPr="00F4634D">
              <w:rPr>
                <w:rFonts w:ascii="Calibri" w:hAnsi="Calibri" w:cs="Calibri"/>
                <w:iCs/>
                <w:sz w:val="20"/>
                <w:szCs w:val="20"/>
              </w:rPr>
              <w:t>$</w:t>
            </w:r>
            <w:r w:rsidR="00777086" w:rsidRPr="00F4634D">
              <w:rPr>
                <w:rFonts w:ascii="Calibri" w:hAnsi="Calibri" w:cs="Calibri"/>
                <w:iCs/>
                <w:sz w:val="20"/>
                <w:szCs w:val="20"/>
              </w:rPr>
              <w:t>7</w:t>
            </w:r>
            <w:r w:rsidR="0008461E" w:rsidRPr="00F4634D">
              <w:rPr>
                <w:rFonts w:ascii="Calibri" w:hAnsi="Calibri" w:cs="Calibri"/>
                <w:iCs/>
                <w:sz w:val="20"/>
                <w:szCs w:val="20"/>
              </w:rPr>
              <w:t>,</w:t>
            </w:r>
            <w:r w:rsidR="0095572A" w:rsidRPr="00F4634D">
              <w:rPr>
                <w:rFonts w:ascii="Calibri" w:hAnsi="Calibri" w:cs="Calibri"/>
                <w:iCs/>
                <w:sz w:val="20"/>
                <w:szCs w:val="20"/>
              </w:rPr>
              <w:t>5</w:t>
            </w:r>
            <w:r w:rsidR="0008461E" w:rsidRPr="00F4634D">
              <w:rPr>
                <w:rFonts w:ascii="Calibri" w:hAnsi="Calibri" w:cs="Calibri"/>
                <w:iCs/>
                <w:sz w:val="20"/>
                <w:szCs w:val="20"/>
              </w:rPr>
              <w:t>00</w:t>
            </w:r>
          </w:p>
        </w:tc>
      </w:tr>
      <w:tr w:rsidR="00F4634D" w:rsidRPr="00F4634D" w14:paraId="7AEA446D" w14:textId="77777777" w:rsidTr="00595ACF">
        <w:trPr>
          <w:jc w:val="center"/>
        </w:trPr>
        <w:tc>
          <w:tcPr>
            <w:tcW w:w="2520" w:type="dxa"/>
          </w:tcPr>
          <w:p w14:paraId="311D93B9" w14:textId="3CD2259F" w:rsidR="002E793A" w:rsidRPr="00F4634D" w:rsidRDefault="002E793A" w:rsidP="002E793A">
            <w:pPr>
              <w:pStyle w:val="NoSpacing"/>
              <w:rPr>
                <w:rFonts w:asciiTheme="minorHAnsi" w:eastAsia="Times New Roman" w:hAnsiTheme="minorHAnsi"/>
                <w:sz w:val="20"/>
                <w:szCs w:val="20"/>
                <w:lang w:val="en-GB" w:eastAsia="en-GB"/>
              </w:rPr>
            </w:pPr>
            <w:r w:rsidRPr="00F4634D">
              <w:rPr>
                <w:rFonts w:ascii="Calibri" w:hAnsi="Calibri" w:cs="Calibri"/>
                <w:sz w:val="20"/>
                <w:szCs w:val="20"/>
              </w:rPr>
              <w:lastRenderedPageBreak/>
              <w:t xml:space="preserve">SN Impact area </w:t>
            </w:r>
            <w:r w:rsidR="00B8246B">
              <w:rPr>
                <w:rFonts w:ascii="Calibri" w:hAnsi="Calibri" w:cs="Calibri"/>
                <w:sz w:val="20"/>
                <w:szCs w:val="20"/>
              </w:rPr>
              <w:t>2</w:t>
            </w:r>
            <w:r w:rsidRPr="00F4634D">
              <w:rPr>
                <w:rFonts w:ascii="Calibri" w:hAnsi="Calibri" w:cs="Calibri"/>
                <w:sz w:val="20"/>
                <w:szCs w:val="20"/>
              </w:rPr>
              <w:t>, Outcome 5.1</w:t>
            </w:r>
          </w:p>
        </w:tc>
        <w:tc>
          <w:tcPr>
            <w:tcW w:w="2155" w:type="dxa"/>
          </w:tcPr>
          <w:p w14:paraId="56B8E477" w14:textId="77777777" w:rsidR="002E793A" w:rsidRPr="00F4634D" w:rsidRDefault="002E793A" w:rsidP="002E793A">
            <w:pPr>
              <w:pStyle w:val="NoSpacing"/>
              <w:rPr>
                <w:rFonts w:asciiTheme="minorHAnsi" w:eastAsia="Times New Roman" w:hAnsiTheme="minorHAnsi"/>
                <w:sz w:val="20"/>
                <w:szCs w:val="20"/>
                <w:lang w:val="en-GB" w:eastAsia="en-GB"/>
              </w:rPr>
            </w:pPr>
            <w:r w:rsidRPr="00F4634D">
              <w:rPr>
                <w:rFonts w:asciiTheme="minorHAnsi" w:eastAsia="Times New Roman" w:hAnsiTheme="minorHAnsi"/>
                <w:sz w:val="20"/>
                <w:szCs w:val="20"/>
                <w:lang w:val="en-GB" w:eastAsia="en-GB"/>
              </w:rPr>
              <w:t>CEDAW 5th periodic report</w:t>
            </w:r>
          </w:p>
        </w:tc>
        <w:tc>
          <w:tcPr>
            <w:tcW w:w="2250" w:type="dxa"/>
          </w:tcPr>
          <w:p w14:paraId="0E219548" w14:textId="77777777" w:rsidR="002E793A" w:rsidRPr="00F4634D" w:rsidRDefault="002E793A" w:rsidP="002E793A">
            <w:pPr>
              <w:pStyle w:val="NoSpacing"/>
              <w:rPr>
                <w:rFonts w:asciiTheme="minorHAnsi" w:eastAsia="Times New Roman" w:hAnsiTheme="minorHAnsi"/>
                <w:sz w:val="20"/>
                <w:szCs w:val="20"/>
                <w:lang w:val="en-GB" w:eastAsia="en-GB"/>
              </w:rPr>
            </w:pPr>
            <w:r w:rsidRPr="00F4634D">
              <w:rPr>
                <w:rFonts w:asciiTheme="minorHAnsi" w:eastAsia="Times New Roman" w:hAnsiTheme="minorHAnsi"/>
                <w:sz w:val="20"/>
                <w:szCs w:val="20"/>
                <w:lang w:val="en-GB" w:eastAsia="en-GB"/>
              </w:rPr>
              <w:t>Programme Officer</w:t>
            </w:r>
          </w:p>
        </w:tc>
        <w:tc>
          <w:tcPr>
            <w:tcW w:w="2250" w:type="dxa"/>
          </w:tcPr>
          <w:p w14:paraId="39689BC9" w14:textId="64FA1A41" w:rsidR="002E793A" w:rsidRPr="00F4634D" w:rsidRDefault="002E793A" w:rsidP="002E793A">
            <w:pPr>
              <w:pStyle w:val="NoSpacing"/>
              <w:rPr>
                <w:rFonts w:asciiTheme="minorHAnsi" w:eastAsia="Times New Roman" w:hAnsiTheme="minorHAnsi"/>
                <w:sz w:val="20"/>
                <w:szCs w:val="20"/>
                <w:lang w:val="en-GB" w:eastAsia="en-GB"/>
              </w:rPr>
            </w:pPr>
            <w:r w:rsidRPr="00F4634D">
              <w:rPr>
                <w:rFonts w:asciiTheme="minorHAnsi" w:eastAsia="Times New Roman" w:hAnsiTheme="minorHAnsi"/>
                <w:sz w:val="20"/>
                <w:szCs w:val="20"/>
                <w:lang w:val="en-GB" w:eastAsia="en-GB"/>
              </w:rPr>
              <w:t xml:space="preserve">MoFA, Council of Ministers, </w:t>
            </w:r>
            <w:r w:rsidR="004C42DD" w:rsidRPr="004C42DD">
              <w:rPr>
                <w:rFonts w:asciiTheme="minorHAnsi" w:eastAsia="Times New Roman" w:hAnsiTheme="minorHAnsi"/>
                <w:sz w:val="20"/>
                <w:szCs w:val="20"/>
                <w:lang w:val="en-GB" w:eastAsia="en-GB"/>
              </w:rPr>
              <w:t>MHSP</w:t>
            </w:r>
            <w:r w:rsidRPr="00F4634D">
              <w:rPr>
                <w:rFonts w:asciiTheme="minorHAnsi" w:eastAsia="Times New Roman" w:hAnsiTheme="minorHAnsi"/>
                <w:sz w:val="20"/>
                <w:szCs w:val="20"/>
                <w:lang w:val="en-GB" w:eastAsia="en-GB"/>
              </w:rPr>
              <w:t>, line Ministries</w:t>
            </w:r>
          </w:p>
        </w:tc>
        <w:tc>
          <w:tcPr>
            <w:tcW w:w="2340" w:type="dxa"/>
          </w:tcPr>
          <w:p w14:paraId="7D2D436F" w14:textId="77777777" w:rsidR="002E793A" w:rsidRPr="00F4634D" w:rsidRDefault="009E641A" w:rsidP="002E793A">
            <w:pPr>
              <w:pStyle w:val="NoSpacing"/>
              <w:rPr>
                <w:rFonts w:asciiTheme="minorHAnsi" w:eastAsia="Times New Roman" w:hAnsiTheme="minorHAnsi"/>
                <w:sz w:val="20"/>
                <w:szCs w:val="20"/>
                <w:lang w:val="en-GB" w:eastAsia="en-GB"/>
              </w:rPr>
            </w:pPr>
            <w:r w:rsidRPr="00F4634D">
              <w:rPr>
                <w:rFonts w:asciiTheme="minorHAnsi" w:eastAsia="Times New Roman" w:hAnsiTheme="minorHAnsi"/>
                <w:sz w:val="20"/>
                <w:szCs w:val="20"/>
                <w:lang w:val="en-GB" w:eastAsia="en-GB"/>
              </w:rPr>
              <w:t>1/2019-</w:t>
            </w:r>
            <w:r w:rsidR="002E793A" w:rsidRPr="00F4634D">
              <w:rPr>
                <w:rFonts w:asciiTheme="minorHAnsi" w:eastAsia="Times New Roman" w:hAnsiTheme="minorHAnsi"/>
                <w:sz w:val="20"/>
                <w:szCs w:val="20"/>
                <w:lang w:val="en-GB" w:eastAsia="en-GB"/>
              </w:rPr>
              <w:t>7/2019</w:t>
            </w:r>
          </w:p>
        </w:tc>
        <w:tc>
          <w:tcPr>
            <w:tcW w:w="1890" w:type="dxa"/>
          </w:tcPr>
          <w:p w14:paraId="4C80FC39" w14:textId="69CE131E" w:rsidR="002E793A" w:rsidRPr="00F4634D" w:rsidRDefault="00B8246B" w:rsidP="002E793A">
            <w:pPr>
              <w:pStyle w:val="NoSpacing"/>
              <w:rPr>
                <w:rFonts w:asciiTheme="minorHAnsi" w:eastAsia="Times New Roman" w:hAnsiTheme="minorHAnsi"/>
                <w:sz w:val="20"/>
                <w:szCs w:val="20"/>
                <w:lang w:val="en-GB" w:eastAsia="en-GB"/>
              </w:rPr>
            </w:pPr>
            <w:r>
              <w:rPr>
                <w:rFonts w:asciiTheme="minorHAnsi" w:eastAsia="Times New Roman" w:hAnsiTheme="minorHAnsi"/>
                <w:sz w:val="20"/>
                <w:szCs w:val="20"/>
                <w:lang w:val="en-GB" w:eastAsia="en-GB"/>
              </w:rPr>
              <w:t>non-core</w:t>
            </w:r>
          </w:p>
        </w:tc>
        <w:tc>
          <w:tcPr>
            <w:tcW w:w="1260" w:type="dxa"/>
          </w:tcPr>
          <w:p w14:paraId="0B58FD23" w14:textId="77777777" w:rsidR="002E793A" w:rsidRPr="00F4634D" w:rsidRDefault="002E793A" w:rsidP="002E793A">
            <w:pPr>
              <w:pStyle w:val="NoSpacing"/>
              <w:rPr>
                <w:rFonts w:asciiTheme="minorHAnsi" w:eastAsia="Times New Roman" w:hAnsiTheme="minorHAnsi"/>
                <w:sz w:val="20"/>
                <w:szCs w:val="20"/>
                <w:lang w:val="en-GB" w:eastAsia="en-GB"/>
              </w:rPr>
            </w:pPr>
            <w:r w:rsidRPr="00F4634D">
              <w:rPr>
                <w:rFonts w:asciiTheme="minorHAnsi" w:eastAsia="Times New Roman" w:hAnsiTheme="minorHAnsi"/>
                <w:sz w:val="20"/>
                <w:szCs w:val="20"/>
                <w:lang w:val="en-GB" w:eastAsia="en-GB"/>
              </w:rPr>
              <w:t>$15,000</w:t>
            </w:r>
          </w:p>
          <w:p w14:paraId="6FF3E6CD" w14:textId="77777777" w:rsidR="002E793A" w:rsidRPr="00F4634D" w:rsidRDefault="002E793A" w:rsidP="002E793A">
            <w:pPr>
              <w:pStyle w:val="NoSpacing"/>
              <w:rPr>
                <w:rFonts w:asciiTheme="minorHAnsi" w:eastAsia="Times New Roman" w:hAnsiTheme="minorHAnsi"/>
                <w:sz w:val="20"/>
                <w:szCs w:val="20"/>
                <w:lang w:val="en-GB" w:eastAsia="en-GB"/>
              </w:rPr>
            </w:pPr>
          </w:p>
        </w:tc>
      </w:tr>
    </w:tbl>
    <w:p w14:paraId="2C5D20C0" w14:textId="77777777" w:rsidR="00425D68" w:rsidRDefault="00425D68" w:rsidP="0008461E">
      <w:pPr>
        <w:rPr>
          <w:rFonts w:ascii="Calibri" w:hAnsi="Calibri" w:cs="Arial"/>
          <w:b/>
          <w:sz w:val="28"/>
          <w:szCs w:val="28"/>
        </w:rPr>
      </w:pPr>
    </w:p>
    <w:p w14:paraId="0BBE3600" w14:textId="77777777" w:rsidR="002F2698" w:rsidRDefault="002F2698" w:rsidP="0008461E">
      <w:pPr>
        <w:rPr>
          <w:rFonts w:ascii="Calibri" w:hAnsi="Calibri" w:cs="Arial"/>
          <w:b/>
          <w:sz w:val="28"/>
          <w:szCs w:val="28"/>
        </w:rPr>
      </w:pPr>
    </w:p>
    <w:p w14:paraId="1B2A6615" w14:textId="77777777" w:rsidR="00425D68" w:rsidRPr="003E000C" w:rsidRDefault="0008461E" w:rsidP="00425D68">
      <w:pPr>
        <w:spacing w:after="240"/>
        <w:rPr>
          <w:rFonts w:ascii="Calibri" w:hAnsi="Calibri" w:cs="Arial"/>
          <w:b/>
          <w:sz w:val="28"/>
          <w:szCs w:val="28"/>
        </w:rPr>
      </w:pPr>
      <w:r w:rsidRPr="00174940">
        <w:rPr>
          <w:rFonts w:ascii="Calibri" w:hAnsi="Calibri" w:cs="Arial"/>
          <w:b/>
          <w:sz w:val="28"/>
          <w:szCs w:val="28"/>
        </w:rPr>
        <w:t xml:space="preserve">Research Plan </w:t>
      </w:r>
      <w:r w:rsidR="00425D68">
        <w:rPr>
          <w:rFonts w:ascii="Calibri" w:hAnsi="Calibri" w:cs="Arial"/>
          <w:b/>
          <w:sz w:val="28"/>
          <w:szCs w:val="28"/>
        </w:rPr>
        <w:t>2017-2021</w:t>
      </w:r>
    </w:p>
    <w:tbl>
      <w:tblPr>
        <w:tblW w:w="14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5"/>
        <w:gridCol w:w="4022"/>
        <w:gridCol w:w="3150"/>
        <w:gridCol w:w="990"/>
        <w:gridCol w:w="1676"/>
      </w:tblGrid>
      <w:tr w:rsidR="00F4634D" w:rsidRPr="00F4634D" w14:paraId="3824DA39" w14:textId="77777777" w:rsidTr="0008461E">
        <w:trPr>
          <w:tblHeader/>
          <w:jc w:val="center"/>
        </w:trPr>
        <w:tc>
          <w:tcPr>
            <w:tcW w:w="4495" w:type="dxa"/>
            <w:vMerge w:val="restart"/>
            <w:shd w:val="clear" w:color="auto" w:fill="ACB9CA" w:themeFill="text2" w:themeFillTint="66"/>
          </w:tcPr>
          <w:p w14:paraId="449B036D" w14:textId="77777777" w:rsidR="0008461E" w:rsidRPr="00F4634D" w:rsidRDefault="0008461E" w:rsidP="000A2FF6">
            <w:pPr>
              <w:pStyle w:val="Default"/>
              <w:tabs>
                <w:tab w:val="left" w:pos="0"/>
              </w:tabs>
              <w:rPr>
                <w:rFonts w:ascii="Calibri" w:hAnsi="Calibri" w:cs="Calibri"/>
                <w:color w:val="auto"/>
                <w:sz w:val="22"/>
                <w:szCs w:val="22"/>
              </w:rPr>
            </w:pPr>
            <w:r w:rsidRPr="00F4634D">
              <w:rPr>
                <w:rFonts w:ascii="Calibri" w:hAnsi="Calibri" w:cs="Calibri"/>
                <w:b/>
                <w:bCs/>
                <w:color w:val="auto"/>
                <w:sz w:val="22"/>
                <w:szCs w:val="22"/>
              </w:rPr>
              <w:t>Activity</w:t>
            </w:r>
          </w:p>
        </w:tc>
        <w:tc>
          <w:tcPr>
            <w:tcW w:w="4022" w:type="dxa"/>
            <w:vMerge w:val="restart"/>
            <w:shd w:val="clear" w:color="auto" w:fill="ACB9CA" w:themeFill="text2" w:themeFillTint="66"/>
          </w:tcPr>
          <w:p w14:paraId="09DF5799" w14:textId="77777777" w:rsidR="0008461E" w:rsidRPr="00F4634D" w:rsidRDefault="0008461E" w:rsidP="000A2FF6">
            <w:pPr>
              <w:pStyle w:val="Default"/>
              <w:tabs>
                <w:tab w:val="left" w:pos="0"/>
              </w:tabs>
              <w:rPr>
                <w:rFonts w:ascii="Calibri" w:hAnsi="Calibri" w:cs="Calibri"/>
                <w:color w:val="auto"/>
                <w:sz w:val="22"/>
                <w:szCs w:val="22"/>
              </w:rPr>
            </w:pPr>
            <w:r w:rsidRPr="00F4634D">
              <w:rPr>
                <w:rFonts w:ascii="Calibri" w:hAnsi="Calibri" w:cs="Calibri"/>
                <w:b/>
                <w:bCs/>
                <w:color w:val="auto"/>
                <w:sz w:val="22"/>
                <w:szCs w:val="22"/>
              </w:rPr>
              <w:t xml:space="preserve">Partners and stakeholders </w:t>
            </w:r>
          </w:p>
        </w:tc>
        <w:tc>
          <w:tcPr>
            <w:tcW w:w="3150" w:type="dxa"/>
            <w:vMerge w:val="restart"/>
            <w:shd w:val="clear" w:color="auto" w:fill="ACB9CA" w:themeFill="text2" w:themeFillTint="66"/>
          </w:tcPr>
          <w:p w14:paraId="58304ABE" w14:textId="77777777" w:rsidR="0008461E" w:rsidRPr="00F4634D" w:rsidRDefault="0008461E" w:rsidP="000A2FF6">
            <w:pPr>
              <w:pStyle w:val="Default"/>
              <w:tabs>
                <w:tab w:val="left" w:pos="0"/>
              </w:tabs>
              <w:rPr>
                <w:rFonts w:ascii="Calibri" w:hAnsi="Calibri" w:cs="Calibri"/>
                <w:color w:val="auto"/>
                <w:sz w:val="22"/>
                <w:szCs w:val="22"/>
              </w:rPr>
            </w:pPr>
            <w:r w:rsidRPr="00F4634D">
              <w:rPr>
                <w:rFonts w:ascii="Calibri" w:hAnsi="Calibri" w:cs="Calibri"/>
                <w:b/>
                <w:bCs/>
                <w:color w:val="auto"/>
                <w:sz w:val="22"/>
                <w:szCs w:val="22"/>
              </w:rPr>
              <w:t>Planned Dates (Month and year of start and end)</w:t>
            </w:r>
          </w:p>
        </w:tc>
        <w:tc>
          <w:tcPr>
            <w:tcW w:w="2666" w:type="dxa"/>
            <w:gridSpan w:val="2"/>
            <w:shd w:val="clear" w:color="auto" w:fill="ACB9CA" w:themeFill="text2" w:themeFillTint="66"/>
          </w:tcPr>
          <w:p w14:paraId="4FB043C6" w14:textId="77777777" w:rsidR="0008461E" w:rsidRPr="00F4634D" w:rsidRDefault="0008461E" w:rsidP="000A2FF6">
            <w:pPr>
              <w:pStyle w:val="Default"/>
              <w:tabs>
                <w:tab w:val="left" w:pos="0"/>
              </w:tabs>
              <w:jc w:val="center"/>
              <w:rPr>
                <w:rFonts w:ascii="Calibri" w:hAnsi="Calibri" w:cs="Calibri"/>
                <w:color w:val="auto"/>
                <w:sz w:val="22"/>
                <w:szCs w:val="22"/>
              </w:rPr>
            </w:pPr>
            <w:r w:rsidRPr="00F4634D">
              <w:rPr>
                <w:rFonts w:ascii="Calibri" w:hAnsi="Calibri" w:cs="Calibri"/>
                <w:b/>
                <w:bCs/>
                <w:color w:val="auto"/>
                <w:sz w:val="22"/>
                <w:szCs w:val="22"/>
              </w:rPr>
              <w:t>Budget</w:t>
            </w:r>
          </w:p>
        </w:tc>
      </w:tr>
      <w:tr w:rsidR="00F4634D" w:rsidRPr="00F4634D" w14:paraId="2FAFC855" w14:textId="77777777" w:rsidTr="0008461E">
        <w:trPr>
          <w:jc w:val="center"/>
        </w:trPr>
        <w:tc>
          <w:tcPr>
            <w:tcW w:w="4495" w:type="dxa"/>
            <w:vMerge/>
            <w:tcBorders>
              <w:bottom w:val="single" w:sz="4" w:space="0" w:color="000000"/>
            </w:tcBorders>
            <w:shd w:val="clear" w:color="auto" w:fill="ACB9CA" w:themeFill="text2" w:themeFillTint="66"/>
          </w:tcPr>
          <w:p w14:paraId="78D487A2" w14:textId="77777777" w:rsidR="0008461E" w:rsidRPr="00F4634D" w:rsidRDefault="0008461E" w:rsidP="000A2FF6">
            <w:pPr>
              <w:pStyle w:val="NoSpacing"/>
              <w:rPr>
                <w:rFonts w:ascii="Calibri" w:hAnsi="Calibri" w:cs="Calibri"/>
                <w:i/>
                <w:sz w:val="22"/>
                <w:szCs w:val="22"/>
              </w:rPr>
            </w:pPr>
          </w:p>
        </w:tc>
        <w:tc>
          <w:tcPr>
            <w:tcW w:w="4022" w:type="dxa"/>
            <w:vMerge/>
            <w:tcBorders>
              <w:bottom w:val="single" w:sz="4" w:space="0" w:color="000000"/>
            </w:tcBorders>
            <w:shd w:val="clear" w:color="auto" w:fill="ACB9CA" w:themeFill="text2" w:themeFillTint="66"/>
          </w:tcPr>
          <w:p w14:paraId="0C644445" w14:textId="77777777" w:rsidR="0008461E" w:rsidRPr="00F4634D" w:rsidRDefault="0008461E" w:rsidP="000A2FF6">
            <w:pPr>
              <w:pStyle w:val="NoSpacing"/>
              <w:rPr>
                <w:rFonts w:ascii="Calibri" w:hAnsi="Calibri" w:cs="Calibri"/>
                <w:i/>
                <w:sz w:val="22"/>
                <w:szCs w:val="22"/>
              </w:rPr>
            </w:pPr>
          </w:p>
        </w:tc>
        <w:tc>
          <w:tcPr>
            <w:tcW w:w="3150" w:type="dxa"/>
            <w:vMerge/>
            <w:tcBorders>
              <w:bottom w:val="single" w:sz="4" w:space="0" w:color="000000"/>
            </w:tcBorders>
            <w:shd w:val="clear" w:color="auto" w:fill="ACB9CA" w:themeFill="text2" w:themeFillTint="66"/>
          </w:tcPr>
          <w:p w14:paraId="7D9BCCA0" w14:textId="77777777" w:rsidR="0008461E" w:rsidRPr="00F4634D" w:rsidRDefault="0008461E" w:rsidP="000A2FF6">
            <w:pPr>
              <w:pStyle w:val="NoSpacing"/>
              <w:rPr>
                <w:rFonts w:ascii="Calibri" w:hAnsi="Calibri" w:cs="Calibri"/>
                <w:i/>
                <w:sz w:val="22"/>
                <w:szCs w:val="22"/>
              </w:rPr>
            </w:pPr>
          </w:p>
        </w:tc>
        <w:tc>
          <w:tcPr>
            <w:tcW w:w="990" w:type="dxa"/>
            <w:tcBorders>
              <w:bottom w:val="single" w:sz="4" w:space="0" w:color="000000"/>
            </w:tcBorders>
            <w:shd w:val="clear" w:color="auto" w:fill="ACB9CA" w:themeFill="text2" w:themeFillTint="66"/>
          </w:tcPr>
          <w:p w14:paraId="5D0613DA" w14:textId="77777777" w:rsidR="0008461E" w:rsidRPr="00F4634D" w:rsidRDefault="0008461E" w:rsidP="000A2FF6">
            <w:pPr>
              <w:pStyle w:val="NoSpacing"/>
              <w:rPr>
                <w:rFonts w:ascii="Calibri" w:hAnsi="Calibri" w:cs="Calibri"/>
                <w:i/>
                <w:sz w:val="22"/>
                <w:szCs w:val="22"/>
              </w:rPr>
            </w:pPr>
            <w:r w:rsidRPr="00F4634D">
              <w:rPr>
                <w:rFonts w:ascii="Calibri" w:hAnsi="Calibri" w:cs="Calibri"/>
                <w:i/>
                <w:sz w:val="22"/>
                <w:szCs w:val="22"/>
              </w:rPr>
              <w:t>Source</w:t>
            </w:r>
          </w:p>
        </w:tc>
        <w:tc>
          <w:tcPr>
            <w:tcW w:w="1676" w:type="dxa"/>
            <w:tcBorders>
              <w:bottom w:val="single" w:sz="4" w:space="0" w:color="000000"/>
            </w:tcBorders>
            <w:shd w:val="clear" w:color="auto" w:fill="ACB9CA" w:themeFill="text2" w:themeFillTint="66"/>
          </w:tcPr>
          <w:p w14:paraId="4D348A9B" w14:textId="77777777" w:rsidR="0008461E" w:rsidRPr="00F4634D" w:rsidRDefault="0008461E" w:rsidP="000A2FF6">
            <w:pPr>
              <w:pStyle w:val="NoSpacing"/>
              <w:rPr>
                <w:rFonts w:ascii="Calibri" w:hAnsi="Calibri" w:cs="Calibri"/>
                <w:i/>
                <w:sz w:val="22"/>
                <w:szCs w:val="22"/>
              </w:rPr>
            </w:pPr>
            <w:r w:rsidRPr="00F4634D">
              <w:rPr>
                <w:rFonts w:ascii="Calibri" w:hAnsi="Calibri" w:cs="Calibri"/>
                <w:i/>
                <w:sz w:val="22"/>
                <w:szCs w:val="22"/>
              </w:rPr>
              <w:t>Amount</w:t>
            </w:r>
          </w:p>
          <w:p w14:paraId="73B6322C" w14:textId="77777777" w:rsidR="00465941" w:rsidRPr="00F4634D" w:rsidRDefault="00465941" w:rsidP="000A2FF6">
            <w:pPr>
              <w:pStyle w:val="NoSpacing"/>
              <w:rPr>
                <w:rFonts w:ascii="Calibri" w:hAnsi="Calibri" w:cs="Calibri"/>
                <w:b/>
                <w:bCs/>
                <w:i/>
                <w:sz w:val="22"/>
                <w:szCs w:val="22"/>
              </w:rPr>
            </w:pPr>
            <w:r w:rsidRPr="00F4634D">
              <w:rPr>
                <w:rFonts w:ascii="Calibri" w:hAnsi="Calibri" w:cs="Calibri"/>
                <w:b/>
                <w:bCs/>
                <w:i/>
                <w:sz w:val="22"/>
                <w:szCs w:val="22"/>
              </w:rPr>
              <w:t>In USD</w:t>
            </w:r>
          </w:p>
        </w:tc>
      </w:tr>
      <w:tr w:rsidR="00F4634D" w:rsidRPr="00F4634D" w14:paraId="2D923F78" w14:textId="77777777" w:rsidTr="000A2FF6">
        <w:trPr>
          <w:jc w:val="center"/>
        </w:trPr>
        <w:tc>
          <w:tcPr>
            <w:tcW w:w="14333" w:type="dxa"/>
            <w:gridSpan w:val="5"/>
            <w:shd w:val="clear" w:color="auto" w:fill="DEEAF6" w:themeFill="accent1" w:themeFillTint="33"/>
          </w:tcPr>
          <w:p w14:paraId="05A53295" w14:textId="77777777" w:rsidR="0008461E" w:rsidRPr="00F4634D" w:rsidRDefault="0008461E" w:rsidP="000A2FF6">
            <w:pPr>
              <w:pStyle w:val="NoSpacing"/>
              <w:jc w:val="center"/>
              <w:rPr>
                <w:rFonts w:ascii="Calibri" w:hAnsi="Calibri" w:cs="Calibri"/>
                <w:i/>
              </w:rPr>
            </w:pPr>
            <w:r w:rsidRPr="00F4634D">
              <w:rPr>
                <w:rFonts w:ascii="Calibri" w:hAnsi="Calibri" w:cs="Calibri"/>
                <w:b/>
              </w:rPr>
              <w:t>RESEARCH</w:t>
            </w:r>
          </w:p>
        </w:tc>
      </w:tr>
      <w:tr w:rsidR="00F4634D" w:rsidRPr="00F4634D" w14:paraId="22EDAD09" w14:textId="77777777" w:rsidTr="0008461E">
        <w:trPr>
          <w:trHeight w:val="70"/>
          <w:jc w:val="center"/>
        </w:trPr>
        <w:tc>
          <w:tcPr>
            <w:tcW w:w="4495" w:type="dxa"/>
          </w:tcPr>
          <w:p w14:paraId="5E99A10E" w14:textId="77777777" w:rsidR="0008461E" w:rsidRPr="00F4634D" w:rsidRDefault="00A14A45" w:rsidP="000A2FF6">
            <w:pPr>
              <w:pStyle w:val="NoSpacing"/>
              <w:rPr>
                <w:rFonts w:ascii="Calibri" w:hAnsi="Calibri" w:cs="Calibri"/>
                <w:iCs/>
                <w:sz w:val="20"/>
                <w:szCs w:val="20"/>
              </w:rPr>
            </w:pPr>
            <w:r w:rsidRPr="00F4634D">
              <w:rPr>
                <w:rFonts w:ascii="Calibri" w:hAnsi="Calibri" w:cs="Calibri"/>
                <w:iCs/>
                <w:sz w:val="20"/>
                <w:szCs w:val="20"/>
              </w:rPr>
              <w:t xml:space="preserve">Contribution to the </w:t>
            </w:r>
            <w:r w:rsidR="0008461E" w:rsidRPr="00F4634D">
              <w:rPr>
                <w:rFonts w:ascii="Calibri" w:hAnsi="Calibri" w:cs="Calibri"/>
                <w:iCs/>
                <w:sz w:val="20"/>
                <w:szCs w:val="20"/>
              </w:rPr>
              <w:t>Common Country Assessment</w:t>
            </w:r>
          </w:p>
        </w:tc>
        <w:tc>
          <w:tcPr>
            <w:tcW w:w="4022" w:type="dxa"/>
            <w:shd w:val="clear" w:color="auto" w:fill="FFFFFF" w:themeFill="background1"/>
          </w:tcPr>
          <w:p w14:paraId="46C47458" w14:textId="77777777" w:rsidR="0008461E" w:rsidRPr="00F4634D" w:rsidRDefault="0068474F" w:rsidP="00A14A45">
            <w:pPr>
              <w:pStyle w:val="NoSpacing"/>
              <w:rPr>
                <w:rFonts w:ascii="Calibri" w:hAnsi="Calibri" w:cs="Calibri"/>
                <w:iCs/>
                <w:sz w:val="20"/>
                <w:szCs w:val="20"/>
              </w:rPr>
            </w:pPr>
            <w:r w:rsidRPr="00F4634D">
              <w:rPr>
                <w:rFonts w:ascii="Calibri" w:hAnsi="Calibri" w:cs="Calibri"/>
                <w:iCs/>
                <w:sz w:val="20"/>
                <w:szCs w:val="20"/>
              </w:rPr>
              <w:t>UN</w:t>
            </w:r>
            <w:r w:rsidR="00A14A45" w:rsidRPr="00F4634D">
              <w:rPr>
                <w:rFonts w:ascii="Calibri" w:hAnsi="Calibri" w:cs="Calibri"/>
                <w:iCs/>
                <w:sz w:val="20"/>
                <w:szCs w:val="20"/>
              </w:rPr>
              <w:t xml:space="preserve">CT Albania </w:t>
            </w:r>
          </w:p>
        </w:tc>
        <w:tc>
          <w:tcPr>
            <w:tcW w:w="3150" w:type="dxa"/>
            <w:shd w:val="clear" w:color="auto" w:fill="FFFFFF" w:themeFill="background1"/>
          </w:tcPr>
          <w:p w14:paraId="79B04123" w14:textId="77777777" w:rsidR="0008461E" w:rsidRPr="00F4634D" w:rsidRDefault="003A48C3" w:rsidP="000A2FF6">
            <w:pPr>
              <w:pStyle w:val="NoSpacing"/>
              <w:rPr>
                <w:rFonts w:ascii="Calibri" w:hAnsi="Calibri" w:cs="Calibri"/>
                <w:iCs/>
                <w:sz w:val="20"/>
                <w:szCs w:val="20"/>
              </w:rPr>
            </w:pPr>
            <w:r w:rsidRPr="00F4634D">
              <w:rPr>
                <w:rFonts w:ascii="Calibri" w:hAnsi="Calibri" w:cs="Calibri"/>
                <w:iCs/>
                <w:sz w:val="20"/>
                <w:szCs w:val="20"/>
              </w:rPr>
              <w:t>2</w:t>
            </w:r>
            <w:r w:rsidR="00A14A45" w:rsidRPr="00F4634D">
              <w:rPr>
                <w:rFonts w:ascii="Calibri" w:hAnsi="Calibri" w:cs="Calibri"/>
                <w:iCs/>
                <w:sz w:val="20"/>
                <w:szCs w:val="20"/>
              </w:rPr>
              <w:t>020</w:t>
            </w:r>
          </w:p>
        </w:tc>
        <w:tc>
          <w:tcPr>
            <w:tcW w:w="990" w:type="dxa"/>
          </w:tcPr>
          <w:p w14:paraId="79BFCE80" w14:textId="77777777" w:rsidR="0008461E" w:rsidRPr="00F4634D" w:rsidRDefault="0008461E" w:rsidP="000A2FF6">
            <w:pPr>
              <w:pStyle w:val="NoSpacing"/>
              <w:rPr>
                <w:rFonts w:ascii="Calibri" w:hAnsi="Calibri" w:cs="Calibri"/>
                <w:iCs/>
                <w:sz w:val="20"/>
                <w:szCs w:val="20"/>
              </w:rPr>
            </w:pPr>
            <w:r w:rsidRPr="00F4634D">
              <w:rPr>
                <w:rFonts w:ascii="Calibri" w:hAnsi="Calibri" w:cs="Calibri"/>
                <w:iCs/>
                <w:sz w:val="20"/>
                <w:szCs w:val="20"/>
              </w:rPr>
              <w:t>Core</w:t>
            </w:r>
          </w:p>
        </w:tc>
        <w:tc>
          <w:tcPr>
            <w:tcW w:w="1676" w:type="dxa"/>
          </w:tcPr>
          <w:p w14:paraId="4E620F31" w14:textId="77777777" w:rsidR="0008461E" w:rsidRPr="00F4634D" w:rsidRDefault="00BA54C4" w:rsidP="009E641A">
            <w:pPr>
              <w:pStyle w:val="NoSpacing"/>
              <w:jc w:val="center"/>
              <w:rPr>
                <w:rFonts w:ascii="Calibri" w:hAnsi="Calibri" w:cs="Calibri"/>
                <w:iCs/>
                <w:sz w:val="20"/>
                <w:szCs w:val="20"/>
              </w:rPr>
            </w:pPr>
            <w:r w:rsidRPr="00F4634D">
              <w:rPr>
                <w:rFonts w:ascii="Calibri" w:hAnsi="Calibri" w:cs="Calibri"/>
                <w:iCs/>
                <w:sz w:val="20"/>
                <w:szCs w:val="20"/>
              </w:rPr>
              <w:t>$</w:t>
            </w:r>
            <w:r w:rsidR="0008461E" w:rsidRPr="00F4634D">
              <w:rPr>
                <w:rFonts w:ascii="Calibri" w:hAnsi="Calibri" w:cs="Calibri"/>
                <w:iCs/>
                <w:sz w:val="20"/>
                <w:szCs w:val="20"/>
              </w:rPr>
              <w:t>15,000</w:t>
            </w:r>
          </w:p>
        </w:tc>
      </w:tr>
      <w:tr w:rsidR="00F4634D" w:rsidRPr="00F4634D" w14:paraId="3D1584A4" w14:textId="77777777" w:rsidTr="002E793A">
        <w:trPr>
          <w:trHeight w:val="323"/>
          <w:jc w:val="center"/>
        </w:trPr>
        <w:tc>
          <w:tcPr>
            <w:tcW w:w="4495" w:type="dxa"/>
          </w:tcPr>
          <w:p w14:paraId="1313EAC5" w14:textId="7C6B9C53" w:rsidR="002E793A" w:rsidRPr="00F4634D" w:rsidRDefault="00B8246B" w:rsidP="002E793A">
            <w:pPr>
              <w:pStyle w:val="NoSpacing"/>
              <w:rPr>
                <w:rFonts w:asciiTheme="minorHAnsi" w:eastAsia="Times New Roman" w:hAnsiTheme="minorHAnsi"/>
                <w:sz w:val="20"/>
                <w:szCs w:val="20"/>
                <w:lang w:val="en-GB" w:eastAsia="en-GB"/>
              </w:rPr>
            </w:pPr>
            <w:r>
              <w:rPr>
                <w:rFonts w:asciiTheme="minorHAnsi" w:eastAsia="Times New Roman" w:hAnsiTheme="minorHAnsi"/>
                <w:sz w:val="20"/>
                <w:szCs w:val="20"/>
                <w:lang w:val="en-GB" w:eastAsia="en-GB"/>
              </w:rPr>
              <w:t>Gender Brief Albania</w:t>
            </w:r>
          </w:p>
        </w:tc>
        <w:tc>
          <w:tcPr>
            <w:tcW w:w="4022" w:type="dxa"/>
            <w:shd w:val="clear" w:color="auto" w:fill="FFFFFF" w:themeFill="background1"/>
          </w:tcPr>
          <w:p w14:paraId="7E223964" w14:textId="47590880" w:rsidR="002E793A" w:rsidRPr="00F4634D" w:rsidRDefault="004C42DD" w:rsidP="002E793A">
            <w:pPr>
              <w:pStyle w:val="NoSpacing"/>
              <w:rPr>
                <w:rFonts w:asciiTheme="minorHAnsi" w:eastAsia="Times New Roman" w:hAnsiTheme="minorHAnsi"/>
                <w:sz w:val="20"/>
                <w:szCs w:val="20"/>
                <w:lang w:val="en-GB" w:eastAsia="en-GB"/>
              </w:rPr>
            </w:pPr>
            <w:r>
              <w:rPr>
                <w:rFonts w:asciiTheme="minorHAnsi" w:eastAsia="Times New Roman" w:hAnsiTheme="minorHAnsi"/>
                <w:sz w:val="20"/>
                <w:szCs w:val="20"/>
                <w:lang w:val="en-GB" w:eastAsia="en-GB"/>
              </w:rPr>
              <w:t>MHSP</w:t>
            </w:r>
            <w:r w:rsidR="002E793A" w:rsidRPr="00F4634D">
              <w:rPr>
                <w:rFonts w:asciiTheme="minorHAnsi" w:eastAsia="Times New Roman" w:hAnsiTheme="minorHAnsi"/>
                <w:sz w:val="20"/>
                <w:szCs w:val="20"/>
                <w:lang w:val="en-GB" w:eastAsia="en-GB"/>
              </w:rPr>
              <w:t>, INSTAT, line ministries</w:t>
            </w:r>
          </w:p>
        </w:tc>
        <w:tc>
          <w:tcPr>
            <w:tcW w:w="3150" w:type="dxa"/>
            <w:shd w:val="clear" w:color="auto" w:fill="FFFFFF" w:themeFill="background1"/>
          </w:tcPr>
          <w:p w14:paraId="0200A984" w14:textId="77777777" w:rsidR="002E793A" w:rsidRPr="00F4634D" w:rsidRDefault="009E641A" w:rsidP="002E793A">
            <w:pPr>
              <w:pStyle w:val="NoSpacing"/>
              <w:rPr>
                <w:rFonts w:ascii="Calibri" w:hAnsi="Calibri" w:cs="Calibri"/>
                <w:iCs/>
                <w:sz w:val="20"/>
                <w:szCs w:val="20"/>
              </w:rPr>
            </w:pPr>
            <w:r w:rsidRPr="00F4634D">
              <w:rPr>
                <w:rFonts w:ascii="Calibri" w:hAnsi="Calibri" w:cs="Calibri"/>
                <w:iCs/>
                <w:sz w:val="20"/>
                <w:szCs w:val="20"/>
              </w:rPr>
              <w:t>6/2017-</w:t>
            </w:r>
            <w:r w:rsidR="002E793A" w:rsidRPr="00F4634D">
              <w:rPr>
                <w:rFonts w:ascii="Calibri" w:hAnsi="Calibri" w:cs="Calibri"/>
                <w:iCs/>
                <w:sz w:val="20"/>
                <w:szCs w:val="20"/>
              </w:rPr>
              <w:t>12/2017</w:t>
            </w:r>
          </w:p>
        </w:tc>
        <w:tc>
          <w:tcPr>
            <w:tcW w:w="990" w:type="dxa"/>
          </w:tcPr>
          <w:p w14:paraId="6E73EDEA" w14:textId="77777777" w:rsidR="002E793A" w:rsidRPr="00F4634D" w:rsidRDefault="002E793A" w:rsidP="002E793A">
            <w:pPr>
              <w:pStyle w:val="NoSpacing"/>
              <w:rPr>
                <w:rFonts w:ascii="Calibri" w:hAnsi="Calibri" w:cs="Calibri"/>
                <w:iCs/>
                <w:sz w:val="20"/>
                <w:szCs w:val="20"/>
              </w:rPr>
            </w:pPr>
            <w:r w:rsidRPr="00F4634D">
              <w:rPr>
                <w:rFonts w:ascii="Calibri" w:hAnsi="Calibri" w:cs="Calibri"/>
                <w:iCs/>
                <w:sz w:val="20"/>
                <w:szCs w:val="20"/>
              </w:rPr>
              <w:t xml:space="preserve">Non-core tbm </w:t>
            </w:r>
          </w:p>
        </w:tc>
        <w:tc>
          <w:tcPr>
            <w:tcW w:w="1676" w:type="dxa"/>
          </w:tcPr>
          <w:p w14:paraId="707B165B" w14:textId="77777777" w:rsidR="002E793A" w:rsidRPr="00F4634D" w:rsidRDefault="002E793A" w:rsidP="009E641A">
            <w:pPr>
              <w:pStyle w:val="NoSpacing"/>
              <w:jc w:val="center"/>
              <w:rPr>
                <w:rFonts w:ascii="Calibri" w:hAnsi="Calibri" w:cs="Calibri"/>
                <w:iCs/>
                <w:sz w:val="20"/>
                <w:szCs w:val="20"/>
              </w:rPr>
            </w:pPr>
            <w:r w:rsidRPr="00F4634D">
              <w:rPr>
                <w:rFonts w:ascii="Calibri" w:hAnsi="Calibri" w:cs="Calibri"/>
                <w:iCs/>
                <w:sz w:val="20"/>
                <w:szCs w:val="20"/>
              </w:rPr>
              <w:t>$35,000</w:t>
            </w:r>
          </w:p>
        </w:tc>
      </w:tr>
      <w:tr w:rsidR="00F4634D" w:rsidRPr="00F4634D" w14:paraId="013A7F70" w14:textId="77777777" w:rsidTr="0008461E">
        <w:trPr>
          <w:trHeight w:val="70"/>
          <w:jc w:val="center"/>
        </w:trPr>
        <w:tc>
          <w:tcPr>
            <w:tcW w:w="4495" w:type="dxa"/>
          </w:tcPr>
          <w:p w14:paraId="7D8E4A7C" w14:textId="77777777" w:rsidR="00A82A2F" w:rsidRPr="00F4634D" w:rsidRDefault="00A82A2F" w:rsidP="00A82A2F">
            <w:pPr>
              <w:pStyle w:val="NoSpacing"/>
              <w:rPr>
                <w:rFonts w:asciiTheme="minorHAnsi" w:eastAsia="Times New Roman" w:hAnsiTheme="minorHAnsi"/>
                <w:sz w:val="20"/>
                <w:szCs w:val="20"/>
                <w:lang w:val="en-GB" w:eastAsia="en-GB"/>
              </w:rPr>
            </w:pPr>
            <w:r w:rsidRPr="00F4634D">
              <w:rPr>
                <w:rFonts w:asciiTheme="minorHAnsi" w:eastAsia="Times New Roman" w:hAnsiTheme="minorHAnsi"/>
                <w:sz w:val="20"/>
                <w:szCs w:val="20"/>
                <w:lang w:val="en-GB" w:eastAsia="en-GB"/>
              </w:rPr>
              <w:t>Public education financial survey</w:t>
            </w:r>
          </w:p>
        </w:tc>
        <w:tc>
          <w:tcPr>
            <w:tcW w:w="4022" w:type="dxa"/>
            <w:shd w:val="clear" w:color="auto" w:fill="FFFFFF" w:themeFill="background1"/>
          </w:tcPr>
          <w:p w14:paraId="56CC7F1E" w14:textId="3DA7E327" w:rsidR="00A82A2F" w:rsidRPr="00F4634D" w:rsidRDefault="00A82A2F" w:rsidP="00A82A2F">
            <w:pPr>
              <w:pStyle w:val="NoSpacing"/>
              <w:rPr>
                <w:rFonts w:asciiTheme="minorHAnsi" w:eastAsia="Times New Roman" w:hAnsiTheme="minorHAnsi"/>
                <w:sz w:val="20"/>
                <w:szCs w:val="20"/>
                <w:lang w:val="en-GB" w:eastAsia="en-GB"/>
              </w:rPr>
            </w:pPr>
            <w:r w:rsidRPr="00F4634D">
              <w:rPr>
                <w:rFonts w:asciiTheme="minorHAnsi" w:eastAsia="Times New Roman" w:hAnsiTheme="minorHAnsi"/>
                <w:sz w:val="20"/>
                <w:szCs w:val="20"/>
                <w:lang w:val="en-GB" w:eastAsia="en-GB"/>
              </w:rPr>
              <w:t xml:space="preserve">MoF, </w:t>
            </w:r>
            <w:r w:rsidR="004C42DD">
              <w:rPr>
                <w:rFonts w:asciiTheme="minorHAnsi" w:eastAsia="Times New Roman" w:hAnsiTheme="minorHAnsi"/>
                <w:sz w:val="20"/>
                <w:szCs w:val="20"/>
                <w:lang w:val="en-GB" w:eastAsia="en-GB"/>
              </w:rPr>
              <w:t>MHSP</w:t>
            </w:r>
            <w:r w:rsidRPr="00F4634D">
              <w:rPr>
                <w:rFonts w:asciiTheme="minorHAnsi" w:eastAsia="Times New Roman" w:hAnsiTheme="minorHAnsi"/>
                <w:sz w:val="20"/>
                <w:szCs w:val="20"/>
                <w:lang w:val="en-GB" w:eastAsia="en-GB"/>
              </w:rPr>
              <w:t>,</w:t>
            </w:r>
          </w:p>
        </w:tc>
        <w:tc>
          <w:tcPr>
            <w:tcW w:w="3150" w:type="dxa"/>
            <w:shd w:val="clear" w:color="auto" w:fill="FFFFFF" w:themeFill="background1"/>
          </w:tcPr>
          <w:p w14:paraId="7E357657" w14:textId="77777777" w:rsidR="00A82A2F" w:rsidRPr="00F4634D" w:rsidRDefault="009E641A" w:rsidP="00A82A2F">
            <w:pPr>
              <w:pStyle w:val="NoSpacing"/>
              <w:rPr>
                <w:rFonts w:ascii="Calibri" w:hAnsi="Calibri" w:cs="Calibri"/>
                <w:iCs/>
                <w:sz w:val="20"/>
                <w:szCs w:val="20"/>
              </w:rPr>
            </w:pPr>
            <w:r w:rsidRPr="00F4634D">
              <w:rPr>
                <w:rFonts w:ascii="Calibri" w:hAnsi="Calibri" w:cs="Calibri"/>
                <w:iCs/>
                <w:sz w:val="20"/>
                <w:szCs w:val="20"/>
              </w:rPr>
              <w:t>1/2018-</w:t>
            </w:r>
            <w:r w:rsidR="00A82A2F" w:rsidRPr="00F4634D">
              <w:rPr>
                <w:rFonts w:ascii="Calibri" w:hAnsi="Calibri" w:cs="Calibri"/>
                <w:iCs/>
                <w:sz w:val="20"/>
                <w:szCs w:val="20"/>
              </w:rPr>
              <w:t>6/2018</w:t>
            </w:r>
          </w:p>
        </w:tc>
        <w:tc>
          <w:tcPr>
            <w:tcW w:w="990" w:type="dxa"/>
          </w:tcPr>
          <w:p w14:paraId="6409DCA4" w14:textId="77777777" w:rsidR="00A82A2F" w:rsidRPr="00F4634D" w:rsidRDefault="00A82A2F" w:rsidP="00A82A2F">
            <w:pPr>
              <w:pStyle w:val="NoSpacing"/>
              <w:rPr>
                <w:rFonts w:ascii="Calibri" w:hAnsi="Calibri" w:cs="Calibri"/>
                <w:iCs/>
                <w:sz w:val="20"/>
                <w:szCs w:val="20"/>
              </w:rPr>
            </w:pPr>
            <w:r w:rsidRPr="00F4634D">
              <w:rPr>
                <w:rFonts w:ascii="Calibri" w:hAnsi="Calibri" w:cs="Calibri"/>
                <w:iCs/>
                <w:sz w:val="20"/>
                <w:szCs w:val="20"/>
              </w:rPr>
              <w:t xml:space="preserve">Non-core tbm </w:t>
            </w:r>
          </w:p>
        </w:tc>
        <w:tc>
          <w:tcPr>
            <w:tcW w:w="1676" w:type="dxa"/>
          </w:tcPr>
          <w:p w14:paraId="6962754A" w14:textId="77777777" w:rsidR="00A82A2F" w:rsidRPr="00F4634D" w:rsidRDefault="00A82A2F" w:rsidP="009E641A">
            <w:pPr>
              <w:pStyle w:val="NoSpacing"/>
              <w:jc w:val="center"/>
              <w:rPr>
                <w:rFonts w:ascii="Calibri" w:hAnsi="Calibri" w:cs="Calibri"/>
                <w:iCs/>
                <w:sz w:val="20"/>
                <w:szCs w:val="20"/>
              </w:rPr>
            </w:pPr>
            <w:r w:rsidRPr="00F4634D">
              <w:rPr>
                <w:rFonts w:ascii="Calibri" w:hAnsi="Calibri" w:cs="Calibri"/>
                <w:iCs/>
                <w:sz w:val="20"/>
                <w:szCs w:val="20"/>
              </w:rPr>
              <w:t>$40,000</w:t>
            </w:r>
          </w:p>
        </w:tc>
      </w:tr>
      <w:tr w:rsidR="00F4634D" w:rsidRPr="00F4634D" w14:paraId="3C7CBE9A" w14:textId="77777777" w:rsidTr="0008461E">
        <w:trPr>
          <w:trHeight w:val="70"/>
          <w:jc w:val="center"/>
        </w:trPr>
        <w:tc>
          <w:tcPr>
            <w:tcW w:w="4495" w:type="dxa"/>
          </w:tcPr>
          <w:p w14:paraId="3C37A036" w14:textId="77777777" w:rsidR="009E641A" w:rsidRPr="00F4634D" w:rsidRDefault="009E641A" w:rsidP="009E641A">
            <w:pPr>
              <w:pStyle w:val="NoSpacing"/>
              <w:rPr>
                <w:rFonts w:asciiTheme="minorHAnsi" w:eastAsia="Times New Roman" w:hAnsiTheme="minorHAnsi"/>
                <w:sz w:val="20"/>
                <w:szCs w:val="20"/>
                <w:lang w:val="en-GB" w:eastAsia="en-GB"/>
              </w:rPr>
            </w:pPr>
            <w:r w:rsidRPr="00F4634D">
              <w:rPr>
                <w:rFonts w:asciiTheme="minorHAnsi" w:eastAsia="Times New Roman" w:hAnsiTheme="minorHAnsi"/>
                <w:sz w:val="20"/>
                <w:szCs w:val="20"/>
                <w:lang w:val="en-GB" w:eastAsia="en-GB"/>
              </w:rPr>
              <w:t>Annual Statistical Bulletins</w:t>
            </w:r>
            <w:r w:rsidR="00B8246B">
              <w:rPr>
                <w:rFonts w:asciiTheme="minorHAnsi" w:eastAsia="Times New Roman" w:hAnsiTheme="minorHAnsi"/>
                <w:sz w:val="20"/>
                <w:szCs w:val="20"/>
                <w:lang w:val="en-GB" w:eastAsia="en-GB"/>
              </w:rPr>
              <w:t xml:space="preserve"> – Women and Men</w:t>
            </w:r>
          </w:p>
        </w:tc>
        <w:tc>
          <w:tcPr>
            <w:tcW w:w="4022" w:type="dxa"/>
            <w:shd w:val="clear" w:color="auto" w:fill="FFFFFF" w:themeFill="background1"/>
          </w:tcPr>
          <w:p w14:paraId="3D0A1E1F" w14:textId="5877F3A1" w:rsidR="009E641A" w:rsidRPr="00F4634D" w:rsidRDefault="00B8246B" w:rsidP="009E641A">
            <w:pPr>
              <w:pStyle w:val="NoSpacing"/>
              <w:rPr>
                <w:rFonts w:asciiTheme="minorHAnsi" w:eastAsia="Times New Roman" w:hAnsiTheme="minorHAnsi"/>
                <w:sz w:val="20"/>
                <w:szCs w:val="20"/>
                <w:lang w:val="en-GB" w:eastAsia="en-GB"/>
              </w:rPr>
            </w:pPr>
            <w:r>
              <w:rPr>
                <w:rFonts w:asciiTheme="minorHAnsi" w:eastAsia="Times New Roman" w:hAnsiTheme="minorHAnsi"/>
                <w:sz w:val="20"/>
                <w:szCs w:val="20"/>
                <w:lang w:val="en-GB" w:eastAsia="en-GB"/>
              </w:rPr>
              <w:t xml:space="preserve">INSTAT, </w:t>
            </w:r>
            <w:r w:rsidR="004C42DD">
              <w:rPr>
                <w:rFonts w:asciiTheme="minorHAnsi" w:eastAsia="Times New Roman" w:hAnsiTheme="minorHAnsi"/>
                <w:sz w:val="20"/>
                <w:szCs w:val="20"/>
                <w:lang w:val="en-GB" w:eastAsia="en-GB"/>
              </w:rPr>
              <w:t>MHSP</w:t>
            </w:r>
            <w:r w:rsidR="005009F1">
              <w:rPr>
                <w:rFonts w:asciiTheme="minorHAnsi" w:eastAsia="Times New Roman" w:hAnsiTheme="minorHAnsi"/>
                <w:sz w:val="20"/>
                <w:szCs w:val="20"/>
                <w:lang w:val="en-GB" w:eastAsia="en-GB"/>
              </w:rPr>
              <w:t xml:space="preserve">, </w:t>
            </w:r>
            <w:r w:rsidR="000428D3">
              <w:rPr>
                <w:rFonts w:asciiTheme="minorHAnsi" w:eastAsia="Times New Roman" w:hAnsiTheme="minorHAnsi"/>
                <w:sz w:val="20"/>
                <w:szCs w:val="20"/>
                <w:lang w:val="en-GB" w:eastAsia="en-GB"/>
              </w:rPr>
              <w:t xml:space="preserve">line Ministries </w:t>
            </w:r>
          </w:p>
        </w:tc>
        <w:tc>
          <w:tcPr>
            <w:tcW w:w="3150" w:type="dxa"/>
            <w:shd w:val="clear" w:color="auto" w:fill="FFFFFF" w:themeFill="background1"/>
          </w:tcPr>
          <w:p w14:paraId="48325CC9" w14:textId="77777777" w:rsidR="009E641A" w:rsidRPr="00F4634D" w:rsidRDefault="009E641A" w:rsidP="009E641A">
            <w:pPr>
              <w:pStyle w:val="NoSpacing"/>
              <w:rPr>
                <w:rFonts w:ascii="Calibri" w:hAnsi="Calibri" w:cs="Calibri"/>
                <w:iCs/>
                <w:sz w:val="20"/>
                <w:szCs w:val="20"/>
              </w:rPr>
            </w:pPr>
            <w:r w:rsidRPr="00F4634D">
              <w:rPr>
                <w:rFonts w:ascii="Calibri" w:hAnsi="Calibri" w:cs="Calibri"/>
                <w:iCs/>
                <w:sz w:val="20"/>
                <w:szCs w:val="20"/>
              </w:rPr>
              <w:t>10/2017 - 2019</w:t>
            </w:r>
          </w:p>
        </w:tc>
        <w:tc>
          <w:tcPr>
            <w:tcW w:w="990" w:type="dxa"/>
          </w:tcPr>
          <w:p w14:paraId="4F1E5679" w14:textId="77777777" w:rsidR="009E641A" w:rsidRPr="00F4634D" w:rsidRDefault="009E641A" w:rsidP="009E641A">
            <w:pPr>
              <w:pStyle w:val="NoSpacing"/>
              <w:rPr>
                <w:rFonts w:ascii="Calibri" w:hAnsi="Calibri" w:cs="Calibri"/>
                <w:iCs/>
                <w:sz w:val="20"/>
                <w:szCs w:val="20"/>
              </w:rPr>
            </w:pPr>
            <w:r w:rsidRPr="00F4634D">
              <w:rPr>
                <w:rFonts w:ascii="Calibri" w:hAnsi="Calibri" w:cs="Calibri"/>
                <w:iCs/>
                <w:sz w:val="20"/>
                <w:szCs w:val="20"/>
              </w:rPr>
              <w:t xml:space="preserve">Non-core tbm </w:t>
            </w:r>
          </w:p>
        </w:tc>
        <w:tc>
          <w:tcPr>
            <w:tcW w:w="1676" w:type="dxa"/>
          </w:tcPr>
          <w:p w14:paraId="59E8366C" w14:textId="77777777" w:rsidR="009E641A" w:rsidRPr="00F4634D" w:rsidRDefault="009E641A" w:rsidP="009E641A">
            <w:pPr>
              <w:pStyle w:val="NoSpacing"/>
              <w:jc w:val="center"/>
              <w:rPr>
                <w:rFonts w:ascii="Calibri" w:hAnsi="Calibri" w:cs="Calibri"/>
                <w:iCs/>
                <w:sz w:val="20"/>
                <w:szCs w:val="20"/>
              </w:rPr>
            </w:pPr>
            <w:r w:rsidRPr="00F4634D">
              <w:rPr>
                <w:rFonts w:ascii="Calibri" w:hAnsi="Calibri" w:cs="Calibri"/>
                <w:iCs/>
                <w:sz w:val="20"/>
                <w:szCs w:val="20"/>
              </w:rPr>
              <w:t>$15,000</w:t>
            </w:r>
          </w:p>
        </w:tc>
      </w:tr>
      <w:tr w:rsidR="00F4634D" w:rsidRPr="00F4634D" w14:paraId="230D12BC" w14:textId="77777777" w:rsidTr="0008461E">
        <w:trPr>
          <w:trHeight w:val="70"/>
          <w:jc w:val="center"/>
        </w:trPr>
        <w:tc>
          <w:tcPr>
            <w:tcW w:w="4495" w:type="dxa"/>
          </w:tcPr>
          <w:p w14:paraId="6D72D8D1" w14:textId="77777777" w:rsidR="00313EF6" w:rsidRPr="00F4634D" w:rsidRDefault="00313EF6" w:rsidP="009E641A">
            <w:pPr>
              <w:pStyle w:val="NoSpacing"/>
              <w:rPr>
                <w:rFonts w:asciiTheme="minorHAnsi" w:eastAsia="Times New Roman" w:hAnsiTheme="minorHAnsi"/>
                <w:sz w:val="20"/>
                <w:szCs w:val="20"/>
                <w:lang w:val="en-GB" w:eastAsia="en-GB"/>
              </w:rPr>
            </w:pPr>
            <w:r w:rsidRPr="00F4634D">
              <w:rPr>
                <w:rFonts w:asciiTheme="minorHAnsi" w:eastAsia="Times New Roman" w:hAnsiTheme="minorHAnsi"/>
                <w:sz w:val="20"/>
                <w:szCs w:val="20"/>
                <w:lang w:val="en-GB" w:eastAsia="en-GB"/>
              </w:rPr>
              <w:t>Technical papers on gender mainstreaming and EU acquis</w:t>
            </w:r>
            <w:r w:rsidR="000428D3">
              <w:rPr>
                <w:rFonts w:asciiTheme="minorHAnsi" w:eastAsia="Times New Roman" w:hAnsiTheme="minorHAnsi"/>
                <w:sz w:val="20"/>
                <w:szCs w:val="20"/>
                <w:lang w:val="en-GB" w:eastAsia="en-GB"/>
              </w:rPr>
              <w:t xml:space="preserve"> (ERP, NSDI, Tourism) </w:t>
            </w:r>
          </w:p>
        </w:tc>
        <w:tc>
          <w:tcPr>
            <w:tcW w:w="4022" w:type="dxa"/>
            <w:shd w:val="clear" w:color="auto" w:fill="FFFFFF" w:themeFill="background1"/>
          </w:tcPr>
          <w:p w14:paraId="69F4BBE4" w14:textId="6072A3C6" w:rsidR="00313EF6" w:rsidRPr="00F4634D" w:rsidRDefault="00313EF6" w:rsidP="009E641A">
            <w:pPr>
              <w:pStyle w:val="NoSpacing"/>
              <w:rPr>
                <w:rFonts w:asciiTheme="minorHAnsi" w:eastAsia="Times New Roman" w:hAnsiTheme="minorHAnsi"/>
                <w:sz w:val="20"/>
                <w:szCs w:val="20"/>
                <w:lang w:val="en-GB" w:eastAsia="en-GB"/>
              </w:rPr>
            </w:pPr>
            <w:r w:rsidRPr="00F4634D">
              <w:rPr>
                <w:rFonts w:asciiTheme="minorHAnsi" w:eastAsia="Times New Roman" w:hAnsiTheme="minorHAnsi"/>
                <w:sz w:val="20"/>
                <w:szCs w:val="20"/>
                <w:lang w:val="en-GB" w:eastAsia="en-GB"/>
              </w:rPr>
              <w:t xml:space="preserve">PMO, </w:t>
            </w:r>
            <w:r w:rsidR="004C42DD">
              <w:rPr>
                <w:rFonts w:asciiTheme="minorHAnsi" w:eastAsia="Times New Roman" w:hAnsiTheme="minorHAnsi"/>
                <w:sz w:val="20"/>
                <w:szCs w:val="20"/>
                <w:lang w:val="en-GB" w:eastAsia="en-GB"/>
              </w:rPr>
              <w:t>MHSP</w:t>
            </w:r>
            <w:r w:rsidRPr="00F4634D">
              <w:rPr>
                <w:rFonts w:asciiTheme="minorHAnsi" w:eastAsia="Times New Roman" w:hAnsiTheme="minorHAnsi"/>
                <w:sz w:val="20"/>
                <w:szCs w:val="20"/>
                <w:lang w:val="en-GB" w:eastAsia="en-GB"/>
              </w:rPr>
              <w:t xml:space="preserve">, </w:t>
            </w:r>
            <w:r w:rsidR="00A85C03" w:rsidRPr="007D17D4">
              <w:rPr>
                <w:rFonts w:asciiTheme="minorHAnsi" w:eastAsia="Times New Roman" w:hAnsiTheme="minorHAnsi"/>
                <w:sz w:val="20"/>
                <w:szCs w:val="20"/>
                <w:lang w:val="en-GB" w:eastAsia="en-GB"/>
              </w:rPr>
              <w:t xml:space="preserve">Ministry of Economy, Finance and Labor </w:t>
            </w:r>
            <w:r w:rsidR="00A85C03">
              <w:rPr>
                <w:rFonts w:asciiTheme="minorHAnsi" w:eastAsia="Times New Roman" w:hAnsiTheme="minorHAnsi"/>
                <w:sz w:val="20"/>
                <w:szCs w:val="20"/>
                <w:lang w:val="en-GB" w:eastAsia="en-GB"/>
              </w:rPr>
              <w:t xml:space="preserve">and other </w:t>
            </w:r>
            <w:r w:rsidR="00A85C03" w:rsidRPr="00F4634D">
              <w:rPr>
                <w:rFonts w:asciiTheme="minorHAnsi" w:eastAsia="Times New Roman" w:hAnsiTheme="minorHAnsi"/>
                <w:sz w:val="20"/>
                <w:szCs w:val="20"/>
                <w:lang w:val="en-GB" w:eastAsia="en-GB"/>
              </w:rPr>
              <w:t xml:space="preserve">line </w:t>
            </w:r>
            <w:r w:rsidR="00A85C03">
              <w:rPr>
                <w:rFonts w:asciiTheme="minorHAnsi" w:eastAsia="Times New Roman" w:hAnsiTheme="minorHAnsi"/>
                <w:sz w:val="20"/>
                <w:szCs w:val="20"/>
                <w:lang w:val="en-GB" w:eastAsia="en-GB"/>
              </w:rPr>
              <w:t>m</w:t>
            </w:r>
            <w:r w:rsidR="00A85C03" w:rsidRPr="00F4634D">
              <w:rPr>
                <w:rFonts w:asciiTheme="minorHAnsi" w:eastAsia="Times New Roman" w:hAnsiTheme="minorHAnsi"/>
                <w:sz w:val="20"/>
                <w:szCs w:val="20"/>
                <w:lang w:val="en-GB" w:eastAsia="en-GB"/>
              </w:rPr>
              <w:t xml:space="preserve">inistries </w:t>
            </w:r>
            <w:r w:rsidRPr="00F4634D">
              <w:rPr>
                <w:rFonts w:asciiTheme="minorHAnsi" w:eastAsia="Times New Roman" w:hAnsiTheme="minorHAnsi"/>
                <w:sz w:val="20"/>
                <w:szCs w:val="20"/>
                <w:lang w:val="en-GB" w:eastAsia="en-GB"/>
              </w:rPr>
              <w:t>l</w:t>
            </w:r>
          </w:p>
        </w:tc>
        <w:tc>
          <w:tcPr>
            <w:tcW w:w="3150" w:type="dxa"/>
            <w:shd w:val="clear" w:color="auto" w:fill="FFFFFF" w:themeFill="background1"/>
          </w:tcPr>
          <w:p w14:paraId="6CD8FE4E" w14:textId="77777777" w:rsidR="00313EF6" w:rsidRPr="00F4634D" w:rsidRDefault="00313EF6" w:rsidP="009E641A">
            <w:pPr>
              <w:pStyle w:val="NoSpacing"/>
              <w:rPr>
                <w:rFonts w:ascii="Calibri" w:hAnsi="Calibri" w:cs="Calibri"/>
                <w:iCs/>
                <w:sz w:val="20"/>
                <w:szCs w:val="20"/>
              </w:rPr>
            </w:pPr>
            <w:r w:rsidRPr="00F4634D">
              <w:rPr>
                <w:rFonts w:ascii="Calibri" w:hAnsi="Calibri" w:cs="Calibri"/>
                <w:iCs/>
                <w:sz w:val="20"/>
                <w:szCs w:val="20"/>
              </w:rPr>
              <w:t>2017-2018</w:t>
            </w:r>
          </w:p>
        </w:tc>
        <w:tc>
          <w:tcPr>
            <w:tcW w:w="990" w:type="dxa"/>
          </w:tcPr>
          <w:p w14:paraId="5BA0E66D" w14:textId="77777777" w:rsidR="00313EF6" w:rsidRPr="00F4634D" w:rsidRDefault="00313EF6" w:rsidP="009E641A">
            <w:pPr>
              <w:pStyle w:val="NoSpacing"/>
              <w:rPr>
                <w:rFonts w:ascii="Calibri" w:hAnsi="Calibri" w:cs="Calibri"/>
                <w:iCs/>
                <w:sz w:val="20"/>
                <w:szCs w:val="20"/>
              </w:rPr>
            </w:pPr>
            <w:r w:rsidRPr="00F4634D">
              <w:rPr>
                <w:rFonts w:ascii="Calibri" w:hAnsi="Calibri" w:cs="Calibri"/>
                <w:iCs/>
                <w:sz w:val="20"/>
                <w:szCs w:val="20"/>
              </w:rPr>
              <w:t>EU and IPA funds</w:t>
            </w:r>
          </w:p>
        </w:tc>
        <w:tc>
          <w:tcPr>
            <w:tcW w:w="1676" w:type="dxa"/>
          </w:tcPr>
          <w:p w14:paraId="46B4D99C" w14:textId="77777777" w:rsidR="00313EF6" w:rsidRPr="00F4634D" w:rsidRDefault="00313EF6" w:rsidP="009E641A">
            <w:pPr>
              <w:pStyle w:val="NoSpacing"/>
              <w:jc w:val="center"/>
              <w:rPr>
                <w:rFonts w:ascii="Calibri" w:hAnsi="Calibri" w:cs="Calibri"/>
                <w:iCs/>
                <w:sz w:val="20"/>
                <w:szCs w:val="20"/>
              </w:rPr>
            </w:pPr>
            <w:r w:rsidRPr="00F4634D">
              <w:rPr>
                <w:rFonts w:ascii="Calibri" w:hAnsi="Calibri" w:cs="Calibri"/>
                <w:iCs/>
                <w:sz w:val="20"/>
                <w:szCs w:val="20"/>
              </w:rPr>
              <w:t>$8,000</w:t>
            </w:r>
          </w:p>
        </w:tc>
      </w:tr>
      <w:tr w:rsidR="00F4634D" w:rsidRPr="00F4634D" w14:paraId="543F42AE" w14:textId="77777777" w:rsidTr="0008461E">
        <w:trPr>
          <w:trHeight w:val="70"/>
          <w:jc w:val="center"/>
        </w:trPr>
        <w:tc>
          <w:tcPr>
            <w:tcW w:w="4495" w:type="dxa"/>
          </w:tcPr>
          <w:p w14:paraId="479480B3" w14:textId="77777777" w:rsidR="00FB25D3" w:rsidRPr="00F4634D" w:rsidRDefault="00FB25D3" w:rsidP="00FB25D3">
            <w:pPr>
              <w:pStyle w:val="NoSpacing"/>
              <w:rPr>
                <w:rFonts w:asciiTheme="minorHAnsi" w:eastAsia="Times New Roman" w:hAnsiTheme="minorHAnsi"/>
                <w:sz w:val="20"/>
                <w:szCs w:val="20"/>
                <w:lang w:val="en-GB" w:eastAsia="en-GB"/>
              </w:rPr>
            </w:pPr>
            <w:r w:rsidRPr="00F4634D">
              <w:rPr>
                <w:rFonts w:asciiTheme="minorHAnsi" w:eastAsia="Times New Roman" w:hAnsiTheme="minorHAnsi"/>
                <w:sz w:val="20"/>
                <w:szCs w:val="20"/>
                <w:lang w:val="en-GB" w:eastAsia="en-GB"/>
              </w:rPr>
              <w:t xml:space="preserve">Baseline and end-line study for Albania under the regional EVAW project - Assessment of perceptions and attitudes in targeted communities before and after the implementation of the GenderLab </w:t>
            </w:r>
          </w:p>
        </w:tc>
        <w:tc>
          <w:tcPr>
            <w:tcW w:w="4022" w:type="dxa"/>
            <w:shd w:val="clear" w:color="auto" w:fill="FFFFFF" w:themeFill="background1"/>
          </w:tcPr>
          <w:p w14:paraId="271A3B08" w14:textId="68081195" w:rsidR="00FB25D3" w:rsidRPr="00F4634D" w:rsidRDefault="004C42DD" w:rsidP="00FB25D3">
            <w:pPr>
              <w:pStyle w:val="NoSpacing"/>
              <w:rPr>
                <w:rFonts w:asciiTheme="minorHAnsi" w:eastAsia="Times New Roman" w:hAnsiTheme="minorHAnsi"/>
                <w:sz w:val="20"/>
                <w:szCs w:val="20"/>
                <w:lang w:val="en-GB" w:eastAsia="en-GB"/>
              </w:rPr>
            </w:pPr>
            <w:r>
              <w:rPr>
                <w:rFonts w:asciiTheme="minorHAnsi" w:eastAsia="Times New Roman" w:hAnsiTheme="minorHAnsi"/>
                <w:sz w:val="20"/>
                <w:szCs w:val="20"/>
                <w:lang w:val="en-GB" w:eastAsia="en-GB"/>
              </w:rPr>
              <w:t>MHSP</w:t>
            </w:r>
            <w:r w:rsidR="005009F1">
              <w:rPr>
                <w:rFonts w:asciiTheme="minorHAnsi" w:eastAsia="Times New Roman" w:hAnsiTheme="minorHAnsi"/>
                <w:sz w:val="20"/>
                <w:szCs w:val="20"/>
                <w:lang w:val="en-GB" w:eastAsia="en-GB"/>
              </w:rPr>
              <w:t xml:space="preserve">, </w:t>
            </w:r>
            <w:r w:rsidR="00730ABE" w:rsidRPr="00BA1876">
              <w:rPr>
                <w:rFonts w:asciiTheme="minorHAnsi" w:eastAsia="Times New Roman" w:hAnsiTheme="minorHAnsi"/>
                <w:sz w:val="20"/>
                <w:szCs w:val="20"/>
                <w:lang w:val="en-GB" w:eastAsia="en-GB"/>
              </w:rPr>
              <w:t>Local CSO, MHSP, M</w:t>
            </w:r>
            <w:r w:rsidR="00BA1876">
              <w:rPr>
                <w:rFonts w:asciiTheme="minorHAnsi" w:eastAsia="Times New Roman" w:hAnsiTheme="minorHAnsi"/>
                <w:sz w:val="20"/>
                <w:szCs w:val="20"/>
                <w:lang w:val="en-GB" w:eastAsia="en-GB"/>
              </w:rPr>
              <w:t>o</w:t>
            </w:r>
            <w:r w:rsidR="00730ABE" w:rsidRPr="00BA1876">
              <w:rPr>
                <w:rFonts w:asciiTheme="minorHAnsi" w:eastAsia="Times New Roman" w:hAnsiTheme="minorHAnsi"/>
                <w:sz w:val="20"/>
                <w:szCs w:val="20"/>
                <w:lang w:val="en-GB" w:eastAsia="en-GB"/>
              </w:rPr>
              <w:t xml:space="preserve">I, Local </w:t>
            </w:r>
            <w:r w:rsidR="00BA1876" w:rsidRPr="00BA1876">
              <w:rPr>
                <w:rFonts w:asciiTheme="minorHAnsi" w:eastAsia="Times New Roman" w:hAnsiTheme="minorHAnsi"/>
                <w:sz w:val="20"/>
                <w:szCs w:val="20"/>
                <w:lang w:val="en-GB" w:eastAsia="en-GB"/>
              </w:rPr>
              <w:t>G</w:t>
            </w:r>
            <w:r w:rsidR="00BA1876">
              <w:rPr>
                <w:rFonts w:asciiTheme="minorHAnsi" w:eastAsia="Times New Roman" w:hAnsiTheme="minorHAnsi"/>
                <w:sz w:val="20"/>
                <w:szCs w:val="20"/>
                <w:lang w:val="en-GB" w:eastAsia="en-GB"/>
              </w:rPr>
              <w:t xml:space="preserve">overnment Units  </w:t>
            </w:r>
            <w:r w:rsidR="00730ABE">
              <w:rPr>
                <w:rFonts w:asciiTheme="minorHAnsi" w:eastAsia="Times New Roman" w:hAnsiTheme="minorHAnsi"/>
                <w:sz w:val="20"/>
                <w:szCs w:val="20"/>
                <w:lang w:val="en-GB" w:eastAsia="en-GB"/>
              </w:rPr>
              <w:t xml:space="preserve"> </w:t>
            </w:r>
          </w:p>
        </w:tc>
        <w:tc>
          <w:tcPr>
            <w:tcW w:w="3150" w:type="dxa"/>
            <w:shd w:val="clear" w:color="auto" w:fill="FFFFFF" w:themeFill="background1"/>
          </w:tcPr>
          <w:p w14:paraId="345759E1" w14:textId="77777777" w:rsidR="00FB25D3" w:rsidRPr="00F4634D" w:rsidRDefault="00FB25D3" w:rsidP="00FB25D3">
            <w:pPr>
              <w:pStyle w:val="NoSpacing"/>
              <w:rPr>
                <w:rFonts w:ascii="Calibri" w:hAnsi="Calibri" w:cs="Calibri"/>
                <w:iCs/>
                <w:sz w:val="20"/>
                <w:szCs w:val="20"/>
              </w:rPr>
            </w:pPr>
            <w:r w:rsidRPr="00F4634D">
              <w:rPr>
                <w:rFonts w:ascii="Calibri" w:hAnsi="Calibri" w:cs="Calibri"/>
                <w:iCs/>
                <w:sz w:val="20"/>
                <w:szCs w:val="20"/>
              </w:rPr>
              <w:t>2017-2018</w:t>
            </w:r>
          </w:p>
        </w:tc>
        <w:tc>
          <w:tcPr>
            <w:tcW w:w="990" w:type="dxa"/>
          </w:tcPr>
          <w:p w14:paraId="161FDA84" w14:textId="0DDA7100" w:rsidR="00FB25D3" w:rsidRPr="00F4634D" w:rsidRDefault="00FB25D3" w:rsidP="00FB25D3">
            <w:pPr>
              <w:pStyle w:val="NoSpacing"/>
              <w:rPr>
                <w:rFonts w:ascii="Calibri" w:hAnsi="Calibri" w:cs="Calibri"/>
                <w:iCs/>
                <w:sz w:val="20"/>
                <w:szCs w:val="20"/>
              </w:rPr>
            </w:pPr>
            <w:r w:rsidRPr="00F4634D">
              <w:rPr>
                <w:rFonts w:asciiTheme="minorHAnsi" w:eastAsia="Times New Roman" w:hAnsiTheme="minorHAnsi"/>
                <w:sz w:val="20"/>
                <w:szCs w:val="20"/>
                <w:lang w:val="en-GB" w:eastAsia="en-GB"/>
              </w:rPr>
              <w:t xml:space="preserve">EC funds </w:t>
            </w:r>
          </w:p>
        </w:tc>
        <w:tc>
          <w:tcPr>
            <w:tcW w:w="1676" w:type="dxa"/>
          </w:tcPr>
          <w:p w14:paraId="5F0EC242" w14:textId="102DC68C" w:rsidR="00FB25D3" w:rsidRPr="00F4634D" w:rsidRDefault="00653477" w:rsidP="00FB25D3">
            <w:pPr>
              <w:pStyle w:val="NoSpacing"/>
              <w:jc w:val="center"/>
              <w:rPr>
                <w:rFonts w:ascii="Calibri" w:hAnsi="Calibri" w:cs="Calibri"/>
                <w:iCs/>
                <w:sz w:val="20"/>
                <w:szCs w:val="20"/>
              </w:rPr>
            </w:pPr>
            <w:r w:rsidRPr="00F4634D">
              <w:rPr>
                <w:rFonts w:ascii="Calibri" w:hAnsi="Calibri" w:cs="Calibri"/>
                <w:iCs/>
                <w:sz w:val="20"/>
                <w:szCs w:val="20"/>
              </w:rPr>
              <w:t>$</w:t>
            </w:r>
            <w:r w:rsidR="000A2FF6">
              <w:rPr>
                <w:rFonts w:ascii="Calibri" w:hAnsi="Calibri" w:cs="Calibri"/>
                <w:iCs/>
                <w:sz w:val="20"/>
                <w:szCs w:val="20"/>
              </w:rPr>
              <w:t>3</w:t>
            </w:r>
            <w:r w:rsidRPr="00F4634D">
              <w:rPr>
                <w:rFonts w:ascii="Calibri" w:hAnsi="Calibri" w:cs="Calibri"/>
                <w:iCs/>
                <w:sz w:val="20"/>
                <w:szCs w:val="20"/>
              </w:rPr>
              <w:t>0,000</w:t>
            </w:r>
          </w:p>
        </w:tc>
      </w:tr>
      <w:tr w:rsidR="00670555" w:rsidRPr="00F4634D" w14:paraId="7AFA460E" w14:textId="77777777" w:rsidTr="0008461E">
        <w:trPr>
          <w:trHeight w:val="70"/>
          <w:jc w:val="center"/>
        </w:trPr>
        <w:tc>
          <w:tcPr>
            <w:tcW w:w="4495" w:type="dxa"/>
          </w:tcPr>
          <w:p w14:paraId="462C60A4" w14:textId="5D667539" w:rsidR="00670555" w:rsidRPr="00670555" w:rsidRDefault="00670555" w:rsidP="00670555">
            <w:pPr>
              <w:pStyle w:val="NoSpacing"/>
              <w:rPr>
                <w:rFonts w:asciiTheme="minorHAnsi" w:eastAsia="Times New Roman" w:hAnsiTheme="minorHAnsi"/>
                <w:sz w:val="20"/>
                <w:szCs w:val="20"/>
                <w:lang w:val="en-GB" w:eastAsia="en-GB"/>
              </w:rPr>
            </w:pPr>
            <w:r w:rsidRPr="00545AB2">
              <w:rPr>
                <w:rFonts w:asciiTheme="minorHAnsi" w:eastAsia="Times New Roman" w:hAnsiTheme="minorHAnsi"/>
                <w:sz w:val="20"/>
                <w:szCs w:val="20"/>
                <w:lang w:val="en-GB" w:eastAsia="en-GB"/>
              </w:rPr>
              <w:t>Baseline report on gender-responsive planning at local level in Albania “Planning for Equality at the local level”</w:t>
            </w:r>
          </w:p>
        </w:tc>
        <w:tc>
          <w:tcPr>
            <w:tcW w:w="4022" w:type="dxa"/>
            <w:shd w:val="clear" w:color="auto" w:fill="FFFFFF" w:themeFill="background1"/>
          </w:tcPr>
          <w:p w14:paraId="2F844A46" w14:textId="3EABE89E" w:rsidR="00670555" w:rsidRPr="00670555" w:rsidRDefault="00670555" w:rsidP="00670555">
            <w:pPr>
              <w:pStyle w:val="NoSpacing"/>
              <w:rPr>
                <w:rFonts w:asciiTheme="minorHAnsi" w:eastAsia="Times New Roman" w:hAnsiTheme="minorHAnsi"/>
                <w:sz w:val="20"/>
                <w:szCs w:val="20"/>
                <w:lang w:val="en-GB" w:eastAsia="en-GB"/>
              </w:rPr>
            </w:pPr>
            <w:r w:rsidRPr="00545AB2">
              <w:rPr>
                <w:rFonts w:asciiTheme="minorHAnsi" w:eastAsia="Times New Roman" w:hAnsiTheme="minorHAnsi"/>
                <w:sz w:val="20"/>
                <w:szCs w:val="20"/>
                <w:lang w:val="en-GB" w:eastAsia="en-GB"/>
              </w:rPr>
              <w:t>Local Government Units, MOSWY</w:t>
            </w:r>
          </w:p>
        </w:tc>
        <w:tc>
          <w:tcPr>
            <w:tcW w:w="3150" w:type="dxa"/>
            <w:shd w:val="clear" w:color="auto" w:fill="FFFFFF" w:themeFill="background1"/>
          </w:tcPr>
          <w:p w14:paraId="012218FB" w14:textId="6407D83A" w:rsidR="00670555" w:rsidRPr="00670555" w:rsidRDefault="00670555" w:rsidP="00670555">
            <w:pPr>
              <w:pStyle w:val="NoSpacing"/>
              <w:rPr>
                <w:rFonts w:ascii="Calibri" w:hAnsi="Calibri" w:cs="Calibri"/>
                <w:iCs/>
                <w:sz w:val="20"/>
                <w:szCs w:val="20"/>
              </w:rPr>
            </w:pPr>
            <w:r w:rsidRPr="00545AB2">
              <w:rPr>
                <w:rFonts w:ascii="Calibri" w:hAnsi="Calibri" w:cs="Calibri"/>
                <w:iCs/>
                <w:sz w:val="20"/>
                <w:szCs w:val="20"/>
              </w:rPr>
              <w:t>2018</w:t>
            </w:r>
          </w:p>
        </w:tc>
        <w:tc>
          <w:tcPr>
            <w:tcW w:w="990" w:type="dxa"/>
          </w:tcPr>
          <w:p w14:paraId="1424F57B" w14:textId="1BFF1951" w:rsidR="00670555" w:rsidRPr="00670555" w:rsidRDefault="00670555" w:rsidP="00670555">
            <w:pPr>
              <w:pStyle w:val="NoSpacing"/>
              <w:rPr>
                <w:rFonts w:asciiTheme="minorHAnsi" w:eastAsia="Times New Roman" w:hAnsiTheme="minorHAnsi"/>
                <w:sz w:val="20"/>
                <w:szCs w:val="20"/>
                <w:lang w:val="en-GB" w:eastAsia="en-GB"/>
              </w:rPr>
            </w:pPr>
            <w:r w:rsidRPr="00545AB2">
              <w:rPr>
                <w:rFonts w:asciiTheme="minorHAnsi" w:eastAsia="Times New Roman" w:hAnsiTheme="minorHAnsi"/>
                <w:sz w:val="20"/>
                <w:szCs w:val="20"/>
                <w:lang w:val="en-GB" w:eastAsia="en-GB"/>
              </w:rPr>
              <w:t>ADA Funds</w:t>
            </w:r>
          </w:p>
        </w:tc>
        <w:tc>
          <w:tcPr>
            <w:tcW w:w="1676" w:type="dxa"/>
          </w:tcPr>
          <w:p w14:paraId="68EA2E2C" w14:textId="247AEFA6" w:rsidR="00670555" w:rsidRPr="00F4634D" w:rsidRDefault="00670555" w:rsidP="00670555">
            <w:pPr>
              <w:pStyle w:val="NoSpacing"/>
              <w:jc w:val="center"/>
              <w:rPr>
                <w:rFonts w:ascii="Calibri" w:hAnsi="Calibri" w:cs="Calibri"/>
                <w:iCs/>
                <w:sz w:val="20"/>
                <w:szCs w:val="20"/>
              </w:rPr>
            </w:pPr>
            <w:r w:rsidRPr="00545AB2">
              <w:rPr>
                <w:rFonts w:ascii="Calibri" w:hAnsi="Calibri" w:cs="Calibri"/>
                <w:iCs/>
                <w:sz w:val="20"/>
                <w:szCs w:val="20"/>
              </w:rPr>
              <w:t>3600</w:t>
            </w:r>
          </w:p>
        </w:tc>
      </w:tr>
      <w:tr w:rsidR="00670555" w:rsidRPr="00F4634D" w14:paraId="2996C320" w14:textId="77777777" w:rsidTr="00770022">
        <w:trPr>
          <w:trHeight w:val="70"/>
          <w:jc w:val="center"/>
        </w:trPr>
        <w:tc>
          <w:tcPr>
            <w:tcW w:w="4495" w:type="dxa"/>
          </w:tcPr>
          <w:p w14:paraId="2323C79B" w14:textId="77777777" w:rsidR="00670555" w:rsidRPr="00545AB2" w:rsidRDefault="00670555" w:rsidP="00770022">
            <w:pPr>
              <w:pStyle w:val="NoSpacing"/>
              <w:rPr>
                <w:rFonts w:asciiTheme="minorHAnsi" w:eastAsia="Times New Roman" w:hAnsiTheme="minorHAnsi"/>
                <w:sz w:val="20"/>
                <w:szCs w:val="20"/>
                <w:lang w:val="en-GB" w:eastAsia="en-GB"/>
              </w:rPr>
            </w:pPr>
            <w:r w:rsidRPr="00545AB2">
              <w:rPr>
                <w:rFonts w:asciiTheme="minorHAnsi" w:eastAsia="Times New Roman" w:hAnsiTheme="minorHAnsi"/>
                <w:sz w:val="20"/>
                <w:szCs w:val="20"/>
                <w:lang w:val="en-GB" w:eastAsia="en-GB"/>
              </w:rPr>
              <w:t>Assessment of key international standards, including the Istanbul Convention as well as the existing normative standards in the Albanian legislation relevant to specialist services/centers for victims of sexual violence;</w:t>
            </w:r>
          </w:p>
        </w:tc>
        <w:tc>
          <w:tcPr>
            <w:tcW w:w="4022" w:type="dxa"/>
            <w:shd w:val="clear" w:color="auto" w:fill="FFFFFF" w:themeFill="background1"/>
          </w:tcPr>
          <w:p w14:paraId="2EAD412D" w14:textId="77777777" w:rsidR="00670555" w:rsidRPr="00545AB2" w:rsidRDefault="00670555" w:rsidP="00770022">
            <w:pPr>
              <w:pStyle w:val="NoSpacing"/>
              <w:rPr>
                <w:rFonts w:asciiTheme="minorHAnsi" w:eastAsia="Times New Roman" w:hAnsiTheme="minorHAnsi"/>
                <w:sz w:val="20"/>
                <w:szCs w:val="20"/>
                <w:lang w:val="en-GB" w:eastAsia="en-GB"/>
              </w:rPr>
            </w:pPr>
            <w:r w:rsidRPr="00545AB2">
              <w:rPr>
                <w:rFonts w:asciiTheme="minorHAnsi" w:eastAsia="Times New Roman" w:hAnsiTheme="minorHAnsi"/>
                <w:sz w:val="20"/>
                <w:szCs w:val="20"/>
                <w:lang w:val="en-GB" w:eastAsia="en-GB"/>
              </w:rPr>
              <w:t>Ministry of Justice, Ministry of Health and Social Protection, Ministry of Interior, Albanian State Police</w:t>
            </w:r>
          </w:p>
        </w:tc>
        <w:tc>
          <w:tcPr>
            <w:tcW w:w="3150" w:type="dxa"/>
            <w:shd w:val="clear" w:color="auto" w:fill="FFFFFF" w:themeFill="background1"/>
          </w:tcPr>
          <w:p w14:paraId="47AA3A35" w14:textId="1ED853CF" w:rsidR="00670555" w:rsidRPr="00545AB2" w:rsidRDefault="00670555" w:rsidP="00770022">
            <w:pPr>
              <w:pStyle w:val="NoSpacing"/>
              <w:rPr>
                <w:rFonts w:ascii="Calibri" w:hAnsi="Calibri" w:cs="Calibri"/>
                <w:iCs/>
                <w:sz w:val="20"/>
                <w:szCs w:val="20"/>
              </w:rPr>
            </w:pPr>
            <w:r w:rsidRPr="00545AB2">
              <w:rPr>
                <w:rFonts w:asciiTheme="minorHAnsi" w:eastAsia="Times New Roman" w:hAnsiTheme="minorHAnsi"/>
                <w:sz w:val="20"/>
                <w:szCs w:val="20"/>
                <w:lang w:val="en-GB" w:eastAsia="en-GB"/>
              </w:rPr>
              <w:t>2017-2018</w:t>
            </w:r>
          </w:p>
        </w:tc>
        <w:tc>
          <w:tcPr>
            <w:tcW w:w="990" w:type="dxa"/>
          </w:tcPr>
          <w:p w14:paraId="6887DB71" w14:textId="77777777" w:rsidR="00670555" w:rsidRPr="00545AB2" w:rsidRDefault="00670555" w:rsidP="00770022">
            <w:pPr>
              <w:pStyle w:val="NoSpacing"/>
              <w:rPr>
                <w:rFonts w:asciiTheme="minorHAnsi" w:eastAsia="Times New Roman" w:hAnsiTheme="minorHAnsi"/>
                <w:sz w:val="20"/>
                <w:szCs w:val="20"/>
                <w:lang w:val="en-GB" w:eastAsia="en-GB"/>
              </w:rPr>
            </w:pPr>
            <w:r w:rsidRPr="00545AB2">
              <w:rPr>
                <w:rFonts w:asciiTheme="minorHAnsi" w:eastAsia="Times New Roman" w:hAnsiTheme="minorHAnsi"/>
                <w:sz w:val="20"/>
                <w:szCs w:val="20"/>
                <w:lang w:val="en-GB" w:eastAsia="en-GB"/>
              </w:rPr>
              <w:t>Non-core</w:t>
            </w:r>
          </w:p>
        </w:tc>
        <w:tc>
          <w:tcPr>
            <w:tcW w:w="1676" w:type="dxa"/>
          </w:tcPr>
          <w:p w14:paraId="3EFA763C" w14:textId="77777777" w:rsidR="00670555" w:rsidRPr="00545AB2" w:rsidRDefault="00670555" w:rsidP="00770022">
            <w:pPr>
              <w:pStyle w:val="NoSpacing"/>
              <w:jc w:val="center"/>
              <w:rPr>
                <w:rFonts w:ascii="Calibri" w:hAnsi="Calibri" w:cs="Calibri"/>
                <w:iCs/>
                <w:sz w:val="20"/>
                <w:szCs w:val="20"/>
              </w:rPr>
            </w:pPr>
            <w:r w:rsidRPr="00545AB2">
              <w:rPr>
                <w:rFonts w:asciiTheme="minorHAnsi" w:eastAsia="Times New Roman" w:hAnsiTheme="minorHAnsi"/>
                <w:sz w:val="20"/>
                <w:szCs w:val="20"/>
                <w:lang w:val="en-GB" w:eastAsia="en-GB"/>
              </w:rPr>
              <w:t>6000</w:t>
            </w:r>
          </w:p>
        </w:tc>
      </w:tr>
      <w:tr w:rsidR="00670555" w:rsidRPr="00F4634D" w14:paraId="05AF220E" w14:textId="77777777" w:rsidTr="0008461E">
        <w:trPr>
          <w:trHeight w:val="70"/>
          <w:jc w:val="center"/>
        </w:trPr>
        <w:tc>
          <w:tcPr>
            <w:tcW w:w="4495" w:type="dxa"/>
          </w:tcPr>
          <w:p w14:paraId="19EDEBD9" w14:textId="77777777" w:rsidR="00670555" w:rsidRPr="00F4634D" w:rsidRDefault="00670555" w:rsidP="00670555">
            <w:pPr>
              <w:pStyle w:val="NoSpacing"/>
              <w:rPr>
                <w:rFonts w:asciiTheme="minorHAnsi" w:eastAsia="Times New Roman" w:hAnsiTheme="minorHAnsi"/>
                <w:sz w:val="20"/>
                <w:szCs w:val="20"/>
                <w:lang w:val="en-GB" w:eastAsia="en-GB"/>
              </w:rPr>
            </w:pPr>
            <w:r w:rsidRPr="00F4634D">
              <w:rPr>
                <w:rFonts w:asciiTheme="minorHAnsi" w:eastAsia="Times New Roman" w:hAnsiTheme="minorHAnsi"/>
                <w:sz w:val="20"/>
                <w:szCs w:val="20"/>
                <w:lang w:val="en-GB" w:eastAsia="en-GB"/>
              </w:rPr>
              <w:lastRenderedPageBreak/>
              <w:t>Follow-up study on availability and accessibility of support services for women and girls subjected to GBV</w:t>
            </w:r>
          </w:p>
        </w:tc>
        <w:tc>
          <w:tcPr>
            <w:tcW w:w="4022" w:type="dxa"/>
            <w:shd w:val="clear" w:color="auto" w:fill="FFFFFF" w:themeFill="background1"/>
          </w:tcPr>
          <w:p w14:paraId="577DA71E" w14:textId="32283FCF" w:rsidR="00670555" w:rsidRPr="00F4634D" w:rsidRDefault="00670555" w:rsidP="00670555">
            <w:pPr>
              <w:pStyle w:val="NoSpacing"/>
              <w:rPr>
                <w:rFonts w:asciiTheme="minorHAnsi" w:eastAsia="Times New Roman" w:hAnsiTheme="minorHAnsi"/>
                <w:sz w:val="20"/>
                <w:szCs w:val="20"/>
                <w:lang w:val="en-GB" w:eastAsia="en-GB"/>
              </w:rPr>
            </w:pPr>
            <w:r w:rsidRPr="00BA1876">
              <w:rPr>
                <w:rFonts w:asciiTheme="minorHAnsi" w:eastAsia="Times New Roman" w:hAnsiTheme="minorHAnsi"/>
                <w:sz w:val="20"/>
                <w:szCs w:val="20"/>
                <w:lang w:val="en-GB" w:eastAsia="en-GB"/>
              </w:rPr>
              <w:t>Local CSO, MHSP, MI, Local Government</w:t>
            </w:r>
            <w:r w:rsidRPr="00730ABE">
              <w:rPr>
                <w:rFonts w:asciiTheme="minorHAnsi" w:eastAsia="Times New Roman" w:hAnsiTheme="minorHAnsi"/>
                <w:sz w:val="20"/>
                <w:szCs w:val="20"/>
                <w:lang w:val="en-GB" w:eastAsia="en-GB"/>
              </w:rPr>
              <w:t xml:space="preserve"> </w:t>
            </w:r>
            <w:r>
              <w:rPr>
                <w:rFonts w:asciiTheme="minorHAnsi" w:eastAsia="Times New Roman" w:hAnsiTheme="minorHAnsi"/>
                <w:sz w:val="20"/>
                <w:szCs w:val="20"/>
                <w:lang w:val="en-GB" w:eastAsia="en-GB"/>
              </w:rPr>
              <w:t>Units MHSP</w:t>
            </w:r>
          </w:p>
        </w:tc>
        <w:tc>
          <w:tcPr>
            <w:tcW w:w="3150" w:type="dxa"/>
            <w:shd w:val="clear" w:color="auto" w:fill="FFFFFF" w:themeFill="background1"/>
          </w:tcPr>
          <w:p w14:paraId="0A810816" w14:textId="2215315F" w:rsidR="00670555" w:rsidRPr="00F4634D" w:rsidRDefault="00670555" w:rsidP="00670555">
            <w:pPr>
              <w:pStyle w:val="NoSpacing"/>
              <w:rPr>
                <w:rFonts w:ascii="Calibri" w:hAnsi="Calibri" w:cs="Calibri"/>
                <w:iCs/>
                <w:sz w:val="20"/>
                <w:szCs w:val="20"/>
              </w:rPr>
            </w:pPr>
            <w:r w:rsidRPr="00F4634D">
              <w:rPr>
                <w:rFonts w:ascii="Calibri" w:hAnsi="Calibri" w:cs="Calibri"/>
                <w:iCs/>
                <w:sz w:val="20"/>
                <w:szCs w:val="20"/>
              </w:rPr>
              <w:t>201</w:t>
            </w:r>
            <w:r w:rsidR="006162E8">
              <w:rPr>
                <w:rFonts w:ascii="Calibri" w:hAnsi="Calibri" w:cs="Calibri"/>
                <w:iCs/>
                <w:sz w:val="20"/>
                <w:szCs w:val="20"/>
              </w:rPr>
              <w:t>9</w:t>
            </w:r>
          </w:p>
        </w:tc>
        <w:tc>
          <w:tcPr>
            <w:tcW w:w="990" w:type="dxa"/>
          </w:tcPr>
          <w:p w14:paraId="131FF3D6" w14:textId="4D24AE68" w:rsidR="00670555" w:rsidRPr="00F4634D" w:rsidRDefault="00670555" w:rsidP="00670555">
            <w:pPr>
              <w:pStyle w:val="NoSpacing"/>
              <w:rPr>
                <w:rFonts w:asciiTheme="minorHAnsi" w:eastAsia="Times New Roman" w:hAnsiTheme="minorHAnsi"/>
                <w:sz w:val="20"/>
                <w:szCs w:val="20"/>
                <w:lang w:val="en-GB" w:eastAsia="en-GB"/>
              </w:rPr>
            </w:pPr>
            <w:r w:rsidRPr="00F4634D">
              <w:rPr>
                <w:rFonts w:asciiTheme="minorHAnsi" w:eastAsia="Times New Roman" w:hAnsiTheme="minorHAnsi"/>
                <w:sz w:val="20"/>
                <w:szCs w:val="20"/>
                <w:lang w:val="en-GB" w:eastAsia="en-GB"/>
              </w:rPr>
              <w:t xml:space="preserve">EC funds </w:t>
            </w:r>
          </w:p>
        </w:tc>
        <w:tc>
          <w:tcPr>
            <w:tcW w:w="1676" w:type="dxa"/>
          </w:tcPr>
          <w:p w14:paraId="4BDA02ED" w14:textId="1343AD31" w:rsidR="00670555" w:rsidRPr="00F4634D" w:rsidRDefault="00670555" w:rsidP="00670555">
            <w:pPr>
              <w:pStyle w:val="NoSpacing"/>
              <w:jc w:val="center"/>
              <w:rPr>
                <w:rFonts w:ascii="Calibri" w:hAnsi="Calibri" w:cs="Calibri"/>
                <w:iCs/>
                <w:sz w:val="20"/>
                <w:szCs w:val="20"/>
              </w:rPr>
            </w:pPr>
            <w:r w:rsidRPr="00F4634D">
              <w:rPr>
                <w:rFonts w:ascii="Calibri" w:hAnsi="Calibri" w:cs="Calibri"/>
                <w:iCs/>
                <w:sz w:val="20"/>
                <w:szCs w:val="20"/>
              </w:rPr>
              <w:t>$</w:t>
            </w:r>
            <w:r>
              <w:rPr>
                <w:rFonts w:ascii="Calibri" w:hAnsi="Calibri" w:cs="Calibri"/>
                <w:iCs/>
                <w:sz w:val="20"/>
                <w:szCs w:val="20"/>
              </w:rPr>
              <w:t>8,400</w:t>
            </w:r>
          </w:p>
        </w:tc>
      </w:tr>
      <w:tr w:rsidR="00670555" w:rsidRPr="00F4634D" w14:paraId="184E9412" w14:textId="77777777" w:rsidTr="0008461E">
        <w:trPr>
          <w:trHeight w:val="70"/>
          <w:jc w:val="center"/>
        </w:trPr>
        <w:tc>
          <w:tcPr>
            <w:tcW w:w="4495" w:type="dxa"/>
          </w:tcPr>
          <w:p w14:paraId="2FA2AD1D" w14:textId="1B0676C7" w:rsidR="00670555" w:rsidRPr="00F4634D" w:rsidRDefault="00670555" w:rsidP="00670555">
            <w:pPr>
              <w:pStyle w:val="NoSpacing"/>
              <w:rPr>
                <w:rFonts w:asciiTheme="minorHAnsi" w:eastAsia="Times New Roman" w:hAnsiTheme="minorHAnsi"/>
                <w:sz w:val="20"/>
                <w:szCs w:val="20"/>
                <w:lang w:val="en-GB" w:eastAsia="en-GB"/>
              </w:rPr>
            </w:pPr>
            <w:r>
              <w:rPr>
                <w:rFonts w:asciiTheme="minorHAnsi" w:eastAsia="Times New Roman" w:hAnsiTheme="minorHAnsi"/>
                <w:sz w:val="20"/>
                <w:szCs w:val="20"/>
                <w:lang w:val="en-GB" w:eastAsia="en-GB"/>
              </w:rPr>
              <w:t xml:space="preserve">Publication and dissemination of the </w:t>
            </w:r>
            <w:r w:rsidRPr="001348C3">
              <w:rPr>
                <w:rFonts w:asciiTheme="minorHAnsi" w:eastAsia="Times New Roman" w:hAnsiTheme="minorHAnsi"/>
                <w:sz w:val="20"/>
                <w:szCs w:val="20"/>
                <w:lang w:val="en-GB" w:eastAsia="en-GB"/>
              </w:rPr>
              <w:t>National Study on Rural Women and Economic Diversification in Rural Areas</w:t>
            </w:r>
          </w:p>
        </w:tc>
        <w:tc>
          <w:tcPr>
            <w:tcW w:w="4022" w:type="dxa"/>
            <w:shd w:val="clear" w:color="auto" w:fill="FFFFFF" w:themeFill="background1"/>
          </w:tcPr>
          <w:p w14:paraId="0ED7EF5B" w14:textId="77777777" w:rsidR="00670555" w:rsidRPr="00F4634D" w:rsidRDefault="00670555" w:rsidP="00670555">
            <w:pPr>
              <w:pStyle w:val="NoSpacing"/>
              <w:rPr>
                <w:rFonts w:asciiTheme="minorHAnsi" w:eastAsia="Times New Roman" w:hAnsiTheme="minorHAnsi"/>
                <w:sz w:val="20"/>
                <w:szCs w:val="20"/>
                <w:lang w:val="en-GB" w:eastAsia="en-GB"/>
              </w:rPr>
            </w:pPr>
            <w:r w:rsidRPr="00F4634D">
              <w:rPr>
                <w:rFonts w:asciiTheme="minorHAnsi" w:eastAsia="Times New Roman" w:hAnsiTheme="minorHAnsi"/>
                <w:sz w:val="20"/>
                <w:szCs w:val="20"/>
                <w:lang w:val="en-GB" w:eastAsia="en-GB"/>
              </w:rPr>
              <w:t>WEE</w:t>
            </w:r>
          </w:p>
        </w:tc>
        <w:tc>
          <w:tcPr>
            <w:tcW w:w="3150" w:type="dxa"/>
            <w:shd w:val="clear" w:color="auto" w:fill="FFFFFF" w:themeFill="background1"/>
          </w:tcPr>
          <w:p w14:paraId="0D0623EB" w14:textId="620772C1" w:rsidR="00670555" w:rsidRPr="00F4634D" w:rsidRDefault="00670555" w:rsidP="00670555">
            <w:pPr>
              <w:pStyle w:val="NoSpacing"/>
              <w:rPr>
                <w:rFonts w:ascii="Calibri" w:hAnsi="Calibri" w:cs="Calibri"/>
                <w:iCs/>
                <w:sz w:val="20"/>
                <w:szCs w:val="20"/>
              </w:rPr>
            </w:pPr>
            <w:r w:rsidRPr="00F4634D">
              <w:rPr>
                <w:rFonts w:ascii="Calibri" w:hAnsi="Calibri" w:cs="Calibri"/>
                <w:iCs/>
                <w:sz w:val="20"/>
                <w:szCs w:val="20"/>
              </w:rPr>
              <w:t>201</w:t>
            </w:r>
            <w:r>
              <w:rPr>
                <w:rFonts w:ascii="Calibri" w:hAnsi="Calibri" w:cs="Calibri"/>
                <w:iCs/>
                <w:sz w:val="20"/>
                <w:szCs w:val="20"/>
              </w:rPr>
              <w:t>7</w:t>
            </w:r>
          </w:p>
        </w:tc>
        <w:tc>
          <w:tcPr>
            <w:tcW w:w="990" w:type="dxa"/>
          </w:tcPr>
          <w:p w14:paraId="3F9CA824" w14:textId="32480DAF" w:rsidR="00670555" w:rsidRPr="00F4634D" w:rsidRDefault="00670555" w:rsidP="00670555">
            <w:pPr>
              <w:pStyle w:val="NoSpacing"/>
              <w:rPr>
                <w:rFonts w:ascii="Calibri" w:hAnsi="Calibri" w:cs="Calibri"/>
                <w:iCs/>
                <w:sz w:val="20"/>
                <w:szCs w:val="20"/>
              </w:rPr>
            </w:pPr>
            <w:r w:rsidRPr="00F4634D">
              <w:rPr>
                <w:rFonts w:ascii="Calibri" w:hAnsi="Calibri" w:cs="Calibri"/>
                <w:iCs/>
                <w:sz w:val="20"/>
                <w:szCs w:val="20"/>
              </w:rPr>
              <w:t xml:space="preserve">Non-Core </w:t>
            </w:r>
          </w:p>
        </w:tc>
        <w:tc>
          <w:tcPr>
            <w:tcW w:w="1676" w:type="dxa"/>
          </w:tcPr>
          <w:p w14:paraId="77EB48A3" w14:textId="1141BF01" w:rsidR="00670555" w:rsidRPr="00F4634D" w:rsidRDefault="00670555" w:rsidP="00670555">
            <w:pPr>
              <w:pStyle w:val="NoSpacing"/>
              <w:jc w:val="center"/>
              <w:rPr>
                <w:rFonts w:ascii="Calibri" w:hAnsi="Calibri" w:cs="Calibri"/>
                <w:iCs/>
                <w:sz w:val="20"/>
                <w:szCs w:val="20"/>
              </w:rPr>
            </w:pPr>
            <w:r w:rsidRPr="00F4634D">
              <w:rPr>
                <w:rFonts w:ascii="Calibri" w:hAnsi="Calibri" w:cs="Calibri"/>
                <w:iCs/>
                <w:sz w:val="20"/>
                <w:szCs w:val="20"/>
              </w:rPr>
              <w:t xml:space="preserve">$ </w:t>
            </w:r>
            <w:r>
              <w:rPr>
                <w:rFonts w:ascii="Calibri" w:hAnsi="Calibri" w:cs="Calibri"/>
                <w:iCs/>
                <w:sz w:val="20"/>
                <w:szCs w:val="20"/>
              </w:rPr>
              <w:t xml:space="preserve">22,000 </w:t>
            </w:r>
          </w:p>
        </w:tc>
      </w:tr>
      <w:tr w:rsidR="00670555" w:rsidRPr="00F4634D" w14:paraId="7F41596A" w14:textId="77777777" w:rsidTr="0008461E">
        <w:trPr>
          <w:trHeight w:val="70"/>
          <w:jc w:val="center"/>
        </w:trPr>
        <w:tc>
          <w:tcPr>
            <w:tcW w:w="4495" w:type="dxa"/>
          </w:tcPr>
          <w:p w14:paraId="2F7B044C" w14:textId="58FA9321" w:rsidR="00670555" w:rsidRDefault="00670555" w:rsidP="00670555">
            <w:pPr>
              <w:pStyle w:val="NoSpacing"/>
              <w:rPr>
                <w:rFonts w:asciiTheme="minorHAnsi" w:eastAsia="Times New Roman" w:hAnsiTheme="minorHAnsi"/>
                <w:sz w:val="20"/>
                <w:szCs w:val="20"/>
                <w:lang w:val="en-GB" w:eastAsia="en-GB"/>
              </w:rPr>
            </w:pPr>
            <w:r>
              <w:rPr>
                <w:rFonts w:asciiTheme="minorHAnsi" w:eastAsia="Times New Roman" w:hAnsiTheme="minorHAnsi"/>
                <w:sz w:val="20"/>
                <w:szCs w:val="20"/>
                <w:lang w:val="en-GB" w:eastAsia="en-GB"/>
              </w:rPr>
              <w:t xml:space="preserve">National Study “Women in boards and Senior Positions in Albania” </w:t>
            </w:r>
          </w:p>
        </w:tc>
        <w:tc>
          <w:tcPr>
            <w:tcW w:w="4022" w:type="dxa"/>
            <w:shd w:val="clear" w:color="auto" w:fill="FFFFFF" w:themeFill="background1"/>
          </w:tcPr>
          <w:p w14:paraId="1D60A264" w14:textId="0F4679F4" w:rsidR="00670555" w:rsidRPr="00F4634D" w:rsidRDefault="00670555" w:rsidP="00670555">
            <w:pPr>
              <w:pStyle w:val="NoSpacing"/>
              <w:rPr>
                <w:rFonts w:asciiTheme="minorHAnsi" w:eastAsia="Times New Roman" w:hAnsiTheme="minorHAnsi"/>
                <w:sz w:val="20"/>
                <w:szCs w:val="20"/>
                <w:lang w:val="en-GB" w:eastAsia="en-GB"/>
              </w:rPr>
            </w:pPr>
            <w:r w:rsidRPr="001348C3">
              <w:rPr>
                <w:rFonts w:asciiTheme="minorHAnsi" w:eastAsia="Times New Roman" w:hAnsiTheme="minorHAnsi"/>
                <w:sz w:val="20"/>
                <w:szCs w:val="20"/>
                <w:lang w:val="en-GB" w:eastAsia="en-GB"/>
              </w:rPr>
              <w:t>NGO, private companies</w:t>
            </w:r>
            <w:r>
              <w:rPr>
                <w:rFonts w:asciiTheme="minorHAnsi" w:eastAsia="Times New Roman" w:hAnsiTheme="minorHAnsi"/>
                <w:sz w:val="20"/>
                <w:szCs w:val="20"/>
                <w:lang w:val="en-GB" w:eastAsia="en-GB"/>
              </w:rPr>
              <w:t>, Ministry of Economy and Finance</w:t>
            </w:r>
          </w:p>
        </w:tc>
        <w:tc>
          <w:tcPr>
            <w:tcW w:w="3150" w:type="dxa"/>
            <w:shd w:val="clear" w:color="auto" w:fill="FFFFFF" w:themeFill="background1"/>
          </w:tcPr>
          <w:p w14:paraId="1F429472" w14:textId="1BF2C8C9" w:rsidR="00670555" w:rsidRPr="00F4634D" w:rsidRDefault="00670555" w:rsidP="00670555">
            <w:pPr>
              <w:pStyle w:val="NoSpacing"/>
              <w:rPr>
                <w:rFonts w:ascii="Calibri" w:hAnsi="Calibri" w:cs="Calibri"/>
                <w:iCs/>
                <w:sz w:val="20"/>
                <w:szCs w:val="20"/>
              </w:rPr>
            </w:pPr>
            <w:r>
              <w:rPr>
                <w:rFonts w:ascii="Calibri" w:hAnsi="Calibri" w:cs="Calibri"/>
                <w:iCs/>
                <w:sz w:val="20"/>
                <w:szCs w:val="20"/>
              </w:rPr>
              <w:t>2017</w:t>
            </w:r>
          </w:p>
        </w:tc>
        <w:tc>
          <w:tcPr>
            <w:tcW w:w="990" w:type="dxa"/>
          </w:tcPr>
          <w:p w14:paraId="5845A324" w14:textId="16FE597D" w:rsidR="00670555" w:rsidRPr="00F4634D" w:rsidRDefault="00670555" w:rsidP="00670555">
            <w:pPr>
              <w:pStyle w:val="NoSpacing"/>
              <w:rPr>
                <w:rFonts w:ascii="Calibri" w:hAnsi="Calibri" w:cs="Calibri"/>
                <w:iCs/>
                <w:sz w:val="20"/>
                <w:szCs w:val="20"/>
              </w:rPr>
            </w:pPr>
            <w:r>
              <w:rPr>
                <w:rFonts w:ascii="Calibri" w:hAnsi="Calibri" w:cs="Calibri"/>
                <w:iCs/>
                <w:sz w:val="20"/>
                <w:szCs w:val="20"/>
              </w:rPr>
              <w:t xml:space="preserve">Non-Core </w:t>
            </w:r>
          </w:p>
        </w:tc>
        <w:tc>
          <w:tcPr>
            <w:tcW w:w="1676" w:type="dxa"/>
          </w:tcPr>
          <w:p w14:paraId="02909218" w14:textId="7CD020C7" w:rsidR="00670555" w:rsidRPr="00F4634D" w:rsidRDefault="00670555" w:rsidP="00670555">
            <w:pPr>
              <w:pStyle w:val="NoSpacing"/>
              <w:jc w:val="center"/>
              <w:rPr>
                <w:rFonts w:ascii="Calibri" w:hAnsi="Calibri" w:cs="Calibri"/>
                <w:iCs/>
                <w:sz w:val="20"/>
                <w:szCs w:val="20"/>
              </w:rPr>
            </w:pPr>
            <w:r>
              <w:rPr>
                <w:rFonts w:ascii="Calibri" w:hAnsi="Calibri" w:cs="Calibri"/>
                <w:iCs/>
                <w:sz w:val="20"/>
                <w:szCs w:val="20"/>
              </w:rPr>
              <w:t>23,400</w:t>
            </w:r>
          </w:p>
        </w:tc>
      </w:tr>
      <w:tr w:rsidR="005B5057" w:rsidRPr="00F4634D" w14:paraId="6A6E4FD2" w14:textId="77777777" w:rsidTr="0008461E">
        <w:trPr>
          <w:trHeight w:val="70"/>
          <w:jc w:val="center"/>
        </w:trPr>
        <w:tc>
          <w:tcPr>
            <w:tcW w:w="4495" w:type="dxa"/>
          </w:tcPr>
          <w:p w14:paraId="19933DF3" w14:textId="704243AB" w:rsidR="005B5057" w:rsidRPr="00F4634D" w:rsidRDefault="005B5057" w:rsidP="005B5057">
            <w:pPr>
              <w:pStyle w:val="NoSpacing"/>
              <w:rPr>
                <w:rFonts w:asciiTheme="minorHAnsi" w:eastAsia="Times New Roman" w:hAnsiTheme="minorHAnsi"/>
                <w:sz w:val="20"/>
                <w:szCs w:val="20"/>
                <w:lang w:val="en-GB" w:eastAsia="en-GB"/>
              </w:rPr>
            </w:pPr>
            <w:r w:rsidRPr="005B5057">
              <w:rPr>
                <w:rFonts w:ascii="Calibri" w:hAnsi="Calibri"/>
                <w:color w:val="000000"/>
                <w:sz w:val="22"/>
                <w:szCs w:val="22"/>
                <w:lang w:val="en-GB"/>
              </w:rPr>
              <w:t>Perception on Women Participation in Elections Index</w:t>
            </w:r>
          </w:p>
        </w:tc>
        <w:tc>
          <w:tcPr>
            <w:tcW w:w="4022" w:type="dxa"/>
            <w:shd w:val="clear" w:color="auto" w:fill="FFFFFF" w:themeFill="background1"/>
          </w:tcPr>
          <w:p w14:paraId="40BC4AB9" w14:textId="392AF560" w:rsidR="005B5057" w:rsidRPr="00F4634D" w:rsidRDefault="005B5057" w:rsidP="005B5057">
            <w:pPr>
              <w:pStyle w:val="NoSpacing"/>
              <w:rPr>
                <w:rFonts w:asciiTheme="minorHAnsi" w:eastAsia="Times New Roman" w:hAnsiTheme="minorHAnsi"/>
                <w:sz w:val="20"/>
                <w:szCs w:val="20"/>
                <w:lang w:val="en-GB" w:eastAsia="en-GB"/>
              </w:rPr>
            </w:pPr>
            <w:r>
              <w:rPr>
                <w:rFonts w:asciiTheme="minorHAnsi" w:eastAsia="Times New Roman" w:hAnsiTheme="minorHAnsi"/>
                <w:sz w:val="20"/>
                <w:szCs w:val="20"/>
                <w:lang w:val="en-GB" w:eastAsia="en-GB"/>
              </w:rPr>
              <w:t>National and International Experts</w:t>
            </w:r>
          </w:p>
        </w:tc>
        <w:tc>
          <w:tcPr>
            <w:tcW w:w="3150" w:type="dxa"/>
            <w:shd w:val="clear" w:color="auto" w:fill="FFFFFF" w:themeFill="background1"/>
          </w:tcPr>
          <w:p w14:paraId="128B84EF" w14:textId="40144043" w:rsidR="005B5057" w:rsidRPr="00F4634D" w:rsidRDefault="005B5057" w:rsidP="005B5057">
            <w:pPr>
              <w:pStyle w:val="NoSpacing"/>
              <w:rPr>
                <w:rFonts w:asciiTheme="minorHAnsi" w:eastAsia="Times New Roman" w:hAnsiTheme="minorHAnsi"/>
                <w:sz w:val="20"/>
                <w:szCs w:val="20"/>
                <w:lang w:val="en-GB" w:eastAsia="en-GB"/>
              </w:rPr>
            </w:pPr>
            <w:r>
              <w:rPr>
                <w:rFonts w:asciiTheme="minorHAnsi" w:eastAsia="Times New Roman" w:hAnsiTheme="minorHAnsi"/>
                <w:sz w:val="20"/>
                <w:szCs w:val="20"/>
                <w:lang w:val="en-GB" w:eastAsia="en-GB"/>
              </w:rPr>
              <w:t>2017</w:t>
            </w:r>
          </w:p>
        </w:tc>
        <w:tc>
          <w:tcPr>
            <w:tcW w:w="990" w:type="dxa"/>
          </w:tcPr>
          <w:p w14:paraId="0D77839E" w14:textId="63F222C1" w:rsidR="005B5057" w:rsidRPr="00F4634D" w:rsidRDefault="005B5057" w:rsidP="005B5057">
            <w:pPr>
              <w:pStyle w:val="NoSpacing"/>
              <w:rPr>
                <w:rFonts w:asciiTheme="minorHAnsi" w:eastAsia="Times New Roman" w:hAnsiTheme="minorHAnsi"/>
                <w:sz w:val="20"/>
                <w:szCs w:val="20"/>
                <w:lang w:val="en-GB" w:eastAsia="en-GB"/>
              </w:rPr>
            </w:pPr>
            <w:r>
              <w:rPr>
                <w:rFonts w:ascii="Calibri" w:hAnsi="Calibri" w:cs="Calibri"/>
                <w:iCs/>
                <w:sz w:val="20"/>
                <w:szCs w:val="20"/>
              </w:rPr>
              <w:t xml:space="preserve">Non-core </w:t>
            </w:r>
          </w:p>
        </w:tc>
        <w:tc>
          <w:tcPr>
            <w:tcW w:w="1676" w:type="dxa"/>
          </w:tcPr>
          <w:p w14:paraId="3D01001E" w14:textId="5B2C2CD7" w:rsidR="005B5057" w:rsidRPr="00F4634D" w:rsidRDefault="005B5057" w:rsidP="005B5057">
            <w:pPr>
              <w:pStyle w:val="NoSpacing"/>
              <w:jc w:val="center"/>
              <w:rPr>
                <w:rFonts w:asciiTheme="minorHAnsi" w:eastAsia="Times New Roman" w:hAnsiTheme="minorHAnsi"/>
                <w:sz w:val="20"/>
                <w:szCs w:val="20"/>
                <w:lang w:val="en-GB" w:eastAsia="en-GB"/>
              </w:rPr>
            </w:pPr>
            <w:r>
              <w:rPr>
                <w:rFonts w:asciiTheme="minorHAnsi" w:eastAsia="Times New Roman" w:hAnsiTheme="minorHAnsi"/>
                <w:sz w:val="20"/>
                <w:szCs w:val="20"/>
                <w:lang w:val="en-GB" w:eastAsia="en-GB"/>
              </w:rPr>
              <w:t>19,500</w:t>
            </w:r>
          </w:p>
        </w:tc>
      </w:tr>
      <w:tr w:rsidR="00670555" w:rsidRPr="00F4634D" w14:paraId="00CEE448" w14:textId="77777777" w:rsidTr="0008461E">
        <w:trPr>
          <w:trHeight w:val="70"/>
          <w:jc w:val="center"/>
        </w:trPr>
        <w:tc>
          <w:tcPr>
            <w:tcW w:w="4495" w:type="dxa"/>
          </w:tcPr>
          <w:p w14:paraId="24F90BB9" w14:textId="77777777" w:rsidR="00670555" w:rsidRPr="00F4634D" w:rsidRDefault="00670555" w:rsidP="00670555">
            <w:pPr>
              <w:pStyle w:val="NoSpacing"/>
              <w:rPr>
                <w:rFonts w:asciiTheme="minorHAnsi" w:eastAsia="Times New Roman" w:hAnsiTheme="minorHAnsi"/>
                <w:sz w:val="20"/>
                <w:szCs w:val="20"/>
                <w:lang w:val="en-GB" w:eastAsia="en-GB"/>
              </w:rPr>
            </w:pPr>
            <w:r w:rsidRPr="00F4634D">
              <w:rPr>
                <w:rFonts w:asciiTheme="minorHAnsi" w:eastAsia="Times New Roman" w:hAnsiTheme="minorHAnsi"/>
                <w:sz w:val="20"/>
                <w:szCs w:val="20"/>
                <w:lang w:val="en-GB" w:eastAsia="en-GB"/>
              </w:rPr>
              <w:t xml:space="preserve">Political Parties financing and transparency and women career development opportunities </w:t>
            </w:r>
          </w:p>
          <w:p w14:paraId="01438949" w14:textId="77777777" w:rsidR="00670555" w:rsidRPr="00F4634D" w:rsidRDefault="00670555" w:rsidP="00670555">
            <w:pPr>
              <w:pStyle w:val="NoSpacing"/>
              <w:rPr>
                <w:rFonts w:asciiTheme="minorHAnsi" w:eastAsia="Times New Roman" w:hAnsiTheme="minorHAnsi"/>
                <w:sz w:val="20"/>
                <w:szCs w:val="20"/>
                <w:lang w:val="en-GB" w:eastAsia="en-GB"/>
              </w:rPr>
            </w:pPr>
            <w:r w:rsidRPr="00F4634D">
              <w:rPr>
                <w:rFonts w:asciiTheme="minorHAnsi" w:eastAsia="Times New Roman" w:hAnsiTheme="minorHAnsi"/>
                <w:sz w:val="20"/>
                <w:szCs w:val="20"/>
                <w:lang w:val="en-GB" w:eastAsia="en-GB"/>
              </w:rPr>
              <w:t>Political Parties Statuses and Candidate Recruitment Processes</w:t>
            </w:r>
          </w:p>
        </w:tc>
        <w:tc>
          <w:tcPr>
            <w:tcW w:w="4022" w:type="dxa"/>
            <w:shd w:val="clear" w:color="auto" w:fill="FFFFFF" w:themeFill="background1"/>
          </w:tcPr>
          <w:p w14:paraId="16F6572A" w14:textId="77777777" w:rsidR="00670555" w:rsidRPr="00F4634D" w:rsidRDefault="00670555" w:rsidP="00670555">
            <w:pPr>
              <w:pStyle w:val="NoSpacing"/>
              <w:rPr>
                <w:rFonts w:asciiTheme="minorHAnsi" w:eastAsia="Times New Roman" w:hAnsiTheme="minorHAnsi"/>
                <w:sz w:val="20"/>
                <w:szCs w:val="20"/>
                <w:lang w:val="en-GB" w:eastAsia="en-GB"/>
              </w:rPr>
            </w:pPr>
            <w:r w:rsidRPr="00F4634D">
              <w:rPr>
                <w:rFonts w:asciiTheme="minorHAnsi" w:eastAsia="Times New Roman" w:hAnsiTheme="minorHAnsi"/>
                <w:sz w:val="20"/>
                <w:szCs w:val="20"/>
                <w:lang w:val="en-GB" w:eastAsia="en-GB"/>
              </w:rPr>
              <w:t>NGOs, national and international experts</w:t>
            </w:r>
          </w:p>
        </w:tc>
        <w:tc>
          <w:tcPr>
            <w:tcW w:w="3150" w:type="dxa"/>
            <w:shd w:val="clear" w:color="auto" w:fill="FFFFFF" w:themeFill="background1"/>
          </w:tcPr>
          <w:p w14:paraId="037AAF18" w14:textId="77777777" w:rsidR="00670555" w:rsidRPr="00F4634D" w:rsidRDefault="00670555" w:rsidP="00670555">
            <w:pPr>
              <w:pStyle w:val="NoSpacing"/>
              <w:rPr>
                <w:rFonts w:asciiTheme="minorHAnsi" w:eastAsia="Times New Roman" w:hAnsiTheme="minorHAnsi"/>
                <w:sz w:val="20"/>
                <w:szCs w:val="20"/>
                <w:lang w:val="en-GB" w:eastAsia="en-GB"/>
              </w:rPr>
            </w:pPr>
            <w:r w:rsidRPr="00F4634D">
              <w:rPr>
                <w:rFonts w:asciiTheme="minorHAnsi" w:eastAsia="Times New Roman" w:hAnsiTheme="minorHAnsi"/>
                <w:sz w:val="20"/>
                <w:szCs w:val="20"/>
                <w:lang w:val="en-GB" w:eastAsia="en-GB"/>
              </w:rPr>
              <w:t>2017</w:t>
            </w:r>
          </w:p>
        </w:tc>
        <w:tc>
          <w:tcPr>
            <w:tcW w:w="990" w:type="dxa"/>
          </w:tcPr>
          <w:p w14:paraId="149BD99E" w14:textId="48C10F11" w:rsidR="00670555" w:rsidRPr="00F4634D" w:rsidRDefault="00670555" w:rsidP="00670555">
            <w:pPr>
              <w:pStyle w:val="NoSpacing"/>
              <w:rPr>
                <w:rFonts w:asciiTheme="minorHAnsi" w:eastAsia="Times New Roman" w:hAnsiTheme="minorHAnsi"/>
                <w:sz w:val="20"/>
                <w:szCs w:val="20"/>
                <w:lang w:val="en-GB" w:eastAsia="en-GB"/>
              </w:rPr>
            </w:pPr>
            <w:r w:rsidRPr="00F4634D">
              <w:rPr>
                <w:rFonts w:ascii="Calibri" w:hAnsi="Calibri" w:cs="Calibri"/>
                <w:iCs/>
                <w:sz w:val="20"/>
                <w:szCs w:val="20"/>
              </w:rPr>
              <w:t xml:space="preserve">Non-Core </w:t>
            </w:r>
          </w:p>
        </w:tc>
        <w:tc>
          <w:tcPr>
            <w:tcW w:w="1676" w:type="dxa"/>
          </w:tcPr>
          <w:p w14:paraId="39F82C79" w14:textId="316BECA6" w:rsidR="00670555" w:rsidRPr="00F4634D" w:rsidRDefault="00670555" w:rsidP="00670555">
            <w:pPr>
              <w:pStyle w:val="NoSpacing"/>
              <w:jc w:val="center"/>
              <w:rPr>
                <w:rFonts w:asciiTheme="minorHAnsi" w:eastAsia="Times New Roman" w:hAnsiTheme="minorHAnsi"/>
                <w:sz w:val="20"/>
                <w:szCs w:val="20"/>
                <w:lang w:val="en-GB" w:eastAsia="en-GB"/>
              </w:rPr>
            </w:pPr>
            <w:r w:rsidRPr="00F4634D">
              <w:rPr>
                <w:rFonts w:asciiTheme="minorHAnsi" w:eastAsia="Times New Roman" w:hAnsiTheme="minorHAnsi"/>
                <w:sz w:val="20"/>
                <w:szCs w:val="20"/>
                <w:lang w:val="en-GB" w:eastAsia="en-GB"/>
              </w:rPr>
              <w:t>$</w:t>
            </w:r>
            <w:r>
              <w:rPr>
                <w:rFonts w:asciiTheme="minorHAnsi" w:eastAsia="Times New Roman" w:hAnsiTheme="minorHAnsi"/>
                <w:sz w:val="20"/>
                <w:szCs w:val="20"/>
                <w:lang w:val="en-GB" w:eastAsia="en-GB"/>
              </w:rPr>
              <w:t>25,600</w:t>
            </w:r>
          </w:p>
        </w:tc>
      </w:tr>
      <w:tr w:rsidR="00670555" w:rsidRPr="00F4634D" w14:paraId="3B6BA6B2" w14:textId="77777777" w:rsidTr="000A2FF6">
        <w:trPr>
          <w:trHeight w:val="70"/>
          <w:jc w:val="center"/>
        </w:trPr>
        <w:tc>
          <w:tcPr>
            <w:tcW w:w="4495" w:type="dxa"/>
          </w:tcPr>
          <w:p w14:paraId="20D713E2" w14:textId="3608279B" w:rsidR="00670555" w:rsidRPr="00F4634D" w:rsidRDefault="00670555" w:rsidP="00670555">
            <w:pPr>
              <w:pStyle w:val="NoSpacing"/>
              <w:rPr>
                <w:rFonts w:asciiTheme="minorHAnsi" w:eastAsia="Times New Roman" w:hAnsiTheme="minorHAnsi"/>
                <w:sz w:val="20"/>
                <w:szCs w:val="20"/>
                <w:lang w:val="en-GB" w:eastAsia="en-GB"/>
              </w:rPr>
            </w:pPr>
            <w:r w:rsidRPr="00196A54">
              <w:rPr>
                <w:rFonts w:asciiTheme="minorHAnsi" w:eastAsia="Times New Roman" w:hAnsiTheme="minorHAnsi"/>
                <w:sz w:val="20"/>
                <w:szCs w:val="20"/>
                <w:lang w:val="en-GB" w:eastAsia="en-GB"/>
              </w:rPr>
              <w:t>Women Empowerment Principles:</w:t>
            </w:r>
            <w:r w:rsidR="005009F1">
              <w:rPr>
                <w:rFonts w:asciiTheme="minorHAnsi" w:eastAsia="Times New Roman" w:hAnsiTheme="minorHAnsi"/>
                <w:sz w:val="20"/>
                <w:szCs w:val="20"/>
                <w:lang w:val="en-GB" w:eastAsia="en-GB"/>
              </w:rPr>
              <w:t xml:space="preserve"> </w:t>
            </w:r>
            <w:r w:rsidRPr="00196A54">
              <w:rPr>
                <w:rFonts w:asciiTheme="minorHAnsi" w:eastAsia="Times New Roman" w:hAnsiTheme="minorHAnsi"/>
                <w:sz w:val="20"/>
                <w:szCs w:val="20"/>
                <w:lang w:val="en-GB" w:eastAsia="en-GB"/>
              </w:rPr>
              <w:t>National Gender Equality Index in</w:t>
            </w:r>
            <w:r w:rsidR="005009F1">
              <w:rPr>
                <w:rFonts w:asciiTheme="minorHAnsi" w:eastAsia="Times New Roman" w:hAnsiTheme="minorHAnsi"/>
                <w:sz w:val="20"/>
                <w:szCs w:val="20"/>
                <w:lang w:val="en-GB" w:eastAsia="en-GB"/>
              </w:rPr>
              <w:t xml:space="preserve"> </w:t>
            </w:r>
            <w:r w:rsidRPr="00196A54">
              <w:rPr>
                <w:rFonts w:asciiTheme="minorHAnsi" w:eastAsia="Times New Roman" w:hAnsiTheme="minorHAnsi"/>
                <w:sz w:val="20"/>
                <w:szCs w:val="20"/>
                <w:lang w:val="en-GB" w:eastAsia="en-GB"/>
              </w:rPr>
              <w:t>Albanian Companies</w:t>
            </w:r>
          </w:p>
        </w:tc>
        <w:tc>
          <w:tcPr>
            <w:tcW w:w="4022" w:type="dxa"/>
            <w:shd w:val="clear" w:color="auto" w:fill="FFFFFF" w:themeFill="background1"/>
          </w:tcPr>
          <w:p w14:paraId="762295DF" w14:textId="1524EE0B" w:rsidR="00670555" w:rsidRPr="00545AB2" w:rsidRDefault="00670555" w:rsidP="00670555">
            <w:pPr>
              <w:pStyle w:val="NoSpacing"/>
              <w:rPr>
                <w:rFonts w:asciiTheme="minorHAnsi" w:eastAsia="Times New Roman" w:hAnsiTheme="minorHAnsi"/>
                <w:sz w:val="20"/>
                <w:szCs w:val="20"/>
                <w:lang w:val="it-IT" w:eastAsia="en-GB"/>
              </w:rPr>
            </w:pPr>
            <w:r w:rsidRPr="00545AB2">
              <w:rPr>
                <w:rFonts w:asciiTheme="minorHAnsi" w:eastAsia="Times New Roman" w:hAnsiTheme="minorHAnsi"/>
                <w:sz w:val="20"/>
                <w:szCs w:val="20"/>
                <w:lang w:val="it-IT" w:eastAsia="en-GB"/>
              </w:rPr>
              <w:t>NGO, private companies, Tirana Mu</w:t>
            </w:r>
            <w:r>
              <w:rPr>
                <w:rFonts w:asciiTheme="minorHAnsi" w:eastAsia="Times New Roman" w:hAnsiTheme="minorHAnsi"/>
                <w:sz w:val="20"/>
                <w:szCs w:val="20"/>
                <w:lang w:val="it-IT" w:eastAsia="en-GB"/>
              </w:rPr>
              <w:t>nicipality</w:t>
            </w:r>
          </w:p>
        </w:tc>
        <w:tc>
          <w:tcPr>
            <w:tcW w:w="3150" w:type="dxa"/>
            <w:shd w:val="clear" w:color="auto" w:fill="FFFFFF" w:themeFill="background1"/>
          </w:tcPr>
          <w:p w14:paraId="27DC84DF" w14:textId="3FB20E3E" w:rsidR="00670555" w:rsidRPr="00F4634D" w:rsidRDefault="00670555" w:rsidP="00670555">
            <w:pPr>
              <w:pStyle w:val="NoSpacing"/>
              <w:rPr>
                <w:rFonts w:asciiTheme="minorHAnsi" w:eastAsia="Times New Roman" w:hAnsiTheme="minorHAnsi"/>
                <w:sz w:val="20"/>
                <w:szCs w:val="20"/>
                <w:lang w:val="en-GB" w:eastAsia="en-GB"/>
              </w:rPr>
            </w:pPr>
            <w:r>
              <w:rPr>
                <w:rFonts w:asciiTheme="minorHAnsi" w:eastAsia="Times New Roman" w:hAnsiTheme="minorHAnsi"/>
                <w:sz w:val="20"/>
                <w:szCs w:val="20"/>
                <w:lang w:val="en-GB" w:eastAsia="en-GB"/>
              </w:rPr>
              <w:t>2017</w:t>
            </w:r>
          </w:p>
        </w:tc>
        <w:tc>
          <w:tcPr>
            <w:tcW w:w="990" w:type="dxa"/>
          </w:tcPr>
          <w:p w14:paraId="51E23867" w14:textId="77777777" w:rsidR="00670555" w:rsidRPr="00F4634D" w:rsidRDefault="00670555" w:rsidP="00670555">
            <w:pPr>
              <w:pStyle w:val="NoSpacing"/>
              <w:rPr>
                <w:rFonts w:ascii="Calibri" w:hAnsi="Calibri" w:cs="Calibri"/>
                <w:iCs/>
                <w:sz w:val="20"/>
                <w:szCs w:val="20"/>
              </w:rPr>
            </w:pPr>
            <w:r>
              <w:rPr>
                <w:rFonts w:ascii="Calibri" w:hAnsi="Calibri" w:cs="Calibri"/>
                <w:iCs/>
                <w:sz w:val="20"/>
                <w:szCs w:val="20"/>
              </w:rPr>
              <w:t>Non-core</w:t>
            </w:r>
          </w:p>
        </w:tc>
        <w:tc>
          <w:tcPr>
            <w:tcW w:w="1676" w:type="dxa"/>
          </w:tcPr>
          <w:p w14:paraId="6E9A95A4" w14:textId="31B7CD11" w:rsidR="00670555" w:rsidRPr="00F4634D" w:rsidRDefault="00670555" w:rsidP="00670555">
            <w:pPr>
              <w:pStyle w:val="NoSpacing"/>
              <w:jc w:val="center"/>
              <w:rPr>
                <w:rFonts w:asciiTheme="minorHAnsi" w:eastAsia="Times New Roman" w:hAnsiTheme="minorHAnsi"/>
                <w:sz w:val="20"/>
                <w:szCs w:val="20"/>
                <w:lang w:val="en-GB" w:eastAsia="en-GB"/>
              </w:rPr>
            </w:pPr>
            <w:r>
              <w:rPr>
                <w:rFonts w:asciiTheme="minorHAnsi" w:eastAsia="Times New Roman" w:hAnsiTheme="minorHAnsi"/>
                <w:sz w:val="20"/>
                <w:szCs w:val="20"/>
                <w:lang w:val="en-GB" w:eastAsia="en-GB"/>
              </w:rPr>
              <w:t>12,800</w:t>
            </w:r>
          </w:p>
        </w:tc>
      </w:tr>
      <w:tr w:rsidR="00670555" w:rsidRPr="00F4634D" w14:paraId="2D4B55A6" w14:textId="77777777" w:rsidTr="000A2FF6">
        <w:trPr>
          <w:trHeight w:val="70"/>
          <w:jc w:val="center"/>
        </w:trPr>
        <w:tc>
          <w:tcPr>
            <w:tcW w:w="4495" w:type="dxa"/>
          </w:tcPr>
          <w:p w14:paraId="2BE6C6B8" w14:textId="77777777" w:rsidR="00670555" w:rsidRDefault="00670555" w:rsidP="00670555">
            <w:pPr>
              <w:pStyle w:val="NoSpacing"/>
              <w:rPr>
                <w:rFonts w:asciiTheme="minorHAnsi" w:eastAsia="Times New Roman" w:hAnsiTheme="minorHAnsi"/>
                <w:sz w:val="20"/>
                <w:szCs w:val="20"/>
                <w:lang w:val="en-GB" w:eastAsia="en-GB"/>
              </w:rPr>
            </w:pPr>
            <w:r>
              <w:rPr>
                <w:rFonts w:asciiTheme="minorHAnsi" w:eastAsia="Times New Roman" w:hAnsiTheme="minorHAnsi"/>
                <w:sz w:val="20"/>
                <w:szCs w:val="20"/>
                <w:lang w:val="en-GB" w:eastAsia="en-GB"/>
              </w:rPr>
              <w:t xml:space="preserve">Study on freedom to vote and family voting </w:t>
            </w:r>
          </w:p>
        </w:tc>
        <w:tc>
          <w:tcPr>
            <w:tcW w:w="4022" w:type="dxa"/>
            <w:shd w:val="clear" w:color="auto" w:fill="FFFFFF" w:themeFill="background1"/>
          </w:tcPr>
          <w:p w14:paraId="4F624255" w14:textId="77777777" w:rsidR="00670555" w:rsidRDefault="00670555" w:rsidP="00670555">
            <w:pPr>
              <w:pStyle w:val="NoSpacing"/>
              <w:rPr>
                <w:rFonts w:asciiTheme="minorHAnsi" w:eastAsia="Times New Roman" w:hAnsiTheme="minorHAnsi"/>
                <w:sz w:val="20"/>
                <w:szCs w:val="20"/>
                <w:lang w:val="en-GB" w:eastAsia="en-GB"/>
              </w:rPr>
            </w:pPr>
            <w:r>
              <w:rPr>
                <w:rFonts w:asciiTheme="minorHAnsi" w:eastAsia="Times New Roman" w:hAnsiTheme="minorHAnsi"/>
                <w:sz w:val="20"/>
                <w:szCs w:val="20"/>
                <w:lang w:val="en-GB" w:eastAsia="en-GB"/>
              </w:rPr>
              <w:t>NGO, CEC, political parties, MPs</w:t>
            </w:r>
          </w:p>
        </w:tc>
        <w:tc>
          <w:tcPr>
            <w:tcW w:w="3150" w:type="dxa"/>
            <w:shd w:val="clear" w:color="auto" w:fill="FFFFFF" w:themeFill="background1"/>
          </w:tcPr>
          <w:p w14:paraId="07978748" w14:textId="77777777" w:rsidR="00670555" w:rsidRDefault="00670555" w:rsidP="00670555">
            <w:pPr>
              <w:pStyle w:val="NoSpacing"/>
              <w:rPr>
                <w:rFonts w:asciiTheme="minorHAnsi" w:eastAsia="Times New Roman" w:hAnsiTheme="minorHAnsi"/>
                <w:sz w:val="20"/>
                <w:szCs w:val="20"/>
                <w:lang w:val="en-GB" w:eastAsia="en-GB"/>
              </w:rPr>
            </w:pPr>
            <w:r>
              <w:rPr>
                <w:rFonts w:asciiTheme="minorHAnsi" w:eastAsia="Times New Roman" w:hAnsiTheme="minorHAnsi"/>
                <w:sz w:val="20"/>
                <w:szCs w:val="20"/>
                <w:lang w:val="en-GB" w:eastAsia="en-GB"/>
              </w:rPr>
              <w:t>2017-2018</w:t>
            </w:r>
          </w:p>
        </w:tc>
        <w:tc>
          <w:tcPr>
            <w:tcW w:w="990" w:type="dxa"/>
          </w:tcPr>
          <w:p w14:paraId="5B2D84CF" w14:textId="77777777" w:rsidR="00670555" w:rsidRDefault="00670555" w:rsidP="00670555">
            <w:pPr>
              <w:pStyle w:val="NoSpacing"/>
              <w:rPr>
                <w:rFonts w:ascii="Calibri" w:hAnsi="Calibri" w:cs="Calibri"/>
                <w:iCs/>
                <w:sz w:val="20"/>
                <w:szCs w:val="20"/>
              </w:rPr>
            </w:pPr>
            <w:r>
              <w:rPr>
                <w:rFonts w:ascii="Calibri" w:hAnsi="Calibri" w:cs="Calibri"/>
                <w:iCs/>
                <w:sz w:val="20"/>
                <w:szCs w:val="20"/>
              </w:rPr>
              <w:t>Non-core</w:t>
            </w:r>
          </w:p>
        </w:tc>
        <w:tc>
          <w:tcPr>
            <w:tcW w:w="1676" w:type="dxa"/>
          </w:tcPr>
          <w:p w14:paraId="7C4CE71E" w14:textId="77777777" w:rsidR="00670555" w:rsidRDefault="00670555" w:rsidP="00670555">
            <w:pPr>
              <w:pStyle w:val="NoSpacing"/>
              <w:jc w:val="center"/>
              <w:rPr>
                <w:rFonts w:asciiTheme="minorHAnsi" w:eastAsia="Times New Roman" w:hAnsiTheme="minorHAnsi"/>
                <w:sz w:val="20"/>
                <w:szCs w:val="20"/>
                <w:lang w:val="en-GB" w:eastAsia="en-GB"/>
              </w:rPr>
            </w:pPr>
            <w:r>
              <w:rPr>
                <w:rFonts w:asciiTheme="minorHAnsi" w:eastAsia="Times New Roman" w:hAnsiTheme="minorHAnsi"/>
                <w:sz w:val="20"/>
                <w:szCs w:val="20"/>
                <w:lang w:val="en-GB" w:eastAsia="en-GB"/>
              </w:rPr>
              <w:t>28,000</w:t>
            </w:r>
          </w:p>
        </w:tc>
      </w:tr>
    </w:tbl>
    <w:p w14:paraId="71A6BE65" w14:textId="77777777" w:rsidR="0008461E" w:rsidRPr="00174940" w:rsidRDefault="0008461E" w:rsidP="00425D68">
      <w:pPr>
        <w:spacing w:after="160" w:line="259" w:lineRule="auto"/>
        <w:rPr>
          <w:rFonts w:ascii="Calibri" w:hAnsi="Calibri" w:cs="Arial"/>
          <w:b/>
          <w:sz w:val="28"/>
          <w:szCs w:val="28"/>
        </w:rPr>
      </w:pPr>
      <w:r w:rsidRPr="00174940">
        <w:rPr>
          <w:rFonts w:ascii="Calibri" w:hAnsi="Calibri" w:cs="Arial"/>
          <w:b/>
          <w:sz w:val="28"/>
          <w:szCs w:val="28"/>
        </w:rPr>
        <w:t>Evaluation Plan 20</w:t>
      </w:r>
      <w:r w:rsidR="00425D68">
        <w:rPr>
          <w:rFonts w:ascii="Calibri" w:hAnsi="Calibri" w:cs="Arial"/>
          <w:b/>
          <w:sz w:val="28"/>
          <w:szCs w:val="28"/>
        </w:rPr>
        <w:t>17-202</w:t>
      </w:r>
      <w:r w:rsidR="005F24D3">
        <w:rPr>
          <w:rFonts w:ascii="Calibri" w:hAnsi="Calibri" w:cs="Arial"/>
          <w:b/>
          <w:sz w:val="28"/>
          <w:szCs w:val="28"/>
        </w:rPr>
        <w:t>1</w:t>
      </w:r>
      <w:r w:rsidR="008A5CA5">
        <w:rPr>
          <w:rStyle w:val="FootnoteReference"/>
          <w:rFonts w:ascii="Calibri" w:hAnsi="Calibri"/>
          <w:b/>
          <w:sz w:val="28"/>
          <w:szCs w:val="28"/>
        </w:rPr>
        <w:footnoteReference w:id="1"/>
      </w:r>
      <w:r w:rsidR="008A5CA5">
        <w:rPr>
          <w:rFonts w:ascii="Calibri" w:hAnsi="Calibri" w:cs="Arial"/>
          <w:b/>
          <w:sz w:val="28"/>
          <w:szCs w:val="28"/>
        </w:rPr>
        <w:t xml:space="preserve"> </w:t>
      </w:r>
      <w:r w:rsidRPr="00174940">
        <w:rPr>
          <w:rStyle w:val="FootnoteReference"/>
          <w:rFonts w:ascii="Calibri" w:hAnsi="Calibri" w:cs="Arial"/>
          <w:b/>
          <w:sz w:val="28"/>
          <w:szCs w:val="28"/>
        </w:rPr>
        <w:footnoteReference w:id="2"/>
      </w:r>
    </w:p>
    <w:tbl>
      <w:tblPr>
        <w:tblStyle w:val="TableGrid"/>
        <w:tblW w:w="14596" w:type="dxa"/>
        <w:jc w:val="center"/>
        <w:tblLayout w:type="fixed"/>
        <w:tblLook w:val="04A0" w:firstRow="1" w:lastRow="0" w:firstColumn="1" w:lastColumn="0" w:noHBand="0" w:noVBand="1"/>
      </w:tblPr>
      <w:tblGrid>
        <w:gridCol w:w="1239"/>
        <w:gridCol w:w="1355"/>
        <w:gridCol w:w="1474"/>
        <w:gridCol w:w="1170"/>
        <w:gridCol w:w="990"/>
        <w:gridCol w:w="1080"/>
        <w:gridCol w:w="1062"/>
        <w:gridCol w:w="1482"/>
        <w:gridCol w:w="1052"/>
        <w:gridCol w:w="1084"/>
        <w:gridCol w:w="1332"/>
        <w:gridCol w:w="1276"/>
      </w:tblGrid>
      <w:tr w:rsidR="00F4634D" w:rsidRPr="00F4634D" w14:paraId="28E7D6DD" w14:textId="77777777" w:rsidTr="00DE3A78">
        <w:trPr>
          <w:cantSplit/>
          <w:trHeight w:val="1592"/>
          <w:tblHeader/>
          <w:jc w:val="center"/>
        </w:trPr>
        <w:tc>
          <w:tcPr>
            <w:tcW w:w="1239" w:type="dxa"/>
            <w:shd w:val="clear" w:color="auto" w:fill="ACB9CA" w:themeFill="text2" w:themeFillTint="66"/>
          </w:tcPr>
          <w:p w14:paraId="24E329DF" w14:textId="77777777" w:rsidR="0008461E" w:rsidRPr="00F4634D" w:rsidRDefault="0008461E" w:rsidP="000A2FF6">
            <w:pPr>
              <w:rPr>
                <w:rFonts w:ascii="Calibri" w:hAnsi="Calibri" w:cs="Calibri"/>
                <w:b/>
                <w:sz w:val="22"/>
                <w:szCs w:val="22"/>
              </w:rPr>
            </w:pPr>
            <w:r w:rsidRPr="00F4634D">
              <w:rPr>
                <w:rFonts w:ascii="Calibri" w:hAnsi="Calibri" w:cs="Calibri"/>
                <w:b/>
                <w:sz w:val="22"/>
                <w:szCs w:val="22"/>
              </w:rPr>
              <w:t>Evaluation name</w:t>
            </w:r>
          </w:p>
        </w:tc>
        <w:tc>
          <w:tcPr>
            <w:tcW w:w="1355" w:type="dxa"/>
            <w:shd w:val="clear" w:color="auto" w:fill="ACB9CA" w:themeFill="text2" w:themeFillTint="66"/>
          </w:tcPr>
          <w:p w14:paraId="39CA092F" w14:textId="77777777" w:rsidR="0008461E" w:rsidRPr="00F4634D" w:rsidRDefault="0008461E" w:rsidP="000A2FF6">
            <w:pPr>
              <w:rPr>
                <w:rFonts w:ascii="Calibri" w:hAnsi="Calibri" w:cs="Calibri"/>
                <w:b/>
                <w:sz w:val="22"/>
                <w:szCs w:val="22"/>
              </w:rPr>
            </w:pPr>
            <w:r w:rsidRPr="00F4634D">
              <w:rPr>
                <w:rFonts w:ascii="Calibri" w:hAnsi="Calibri" w:cs="Calibri"/>
                <w:b/>
                <w:sz w:val="22"/>
                <w:szCs w:val="22"/>
              </w:rPr>
              <w:t>Mandatory?</w:t>
            </w:r>
          </w:p>
          <w:p w14:paraId="16CF1A42" w14:textId="77777777" w:rsidR="0008461E" w:rsidRPr="00F4634D" w:rsidRDefault="0008461E" w:rsidP="000A2FF6">
            <w:pPr>
              <w:rPr>
                <w:rFonts w:ascii="Calibri" w:hAnsi="Calibri" w:cs="Calibri"/>
                <w:b/>
                <w:sz w:val="22"/>
                <w:szCs w:val="22"/>
              </w:rPr>
            </w:pPr>
            <w:r w:rsidRPr="00F4634D">
              <w:rPr>
                <w:rFonts w:ascii="Calibri" w:hAnsi="Calibri" w:cs="Calibri"/>
                <w:b/>
                <w:sz w:val="22"/>
                <w:szCs w:val="22"/>
              </w:rPr>
              <w:t>(Y/N)</w:t>
            </w:r>
          </w:p>
        </w:tc>
        <w:tc>
          <w:tcPr>
            <w:tcW w:w="1474" w:type="dxa"/>
            <w:shd w:val="clear" w:color="auto" w:fill="ACB9CA" w:themeFill="text2" w:themeFillTint="66"/>
          </w:tcPr>
          <w:p w14:paraId="222F02B6" w14:textId="77777777" w:rsidR="0008461E" w:rsidRPr="00F4634D" w:rsidRDefault="0008461E" w:rsidP="000A2FF6">
            <w:pPr>
              <w:rPr>
                <w:rFonts w:ascii="Calibri" w:hAnsi="Calibri" w:cs="Calibri"/>
                <w:b/>
                <w:sz w:val="22"/>
                <w:szCs w:val="22"/>
              </w:rPr>
            </w:pPr>
            <w:r w:rsidRPr="00F4634D">
              <w:rPr>
                <w:rFonts w:ascii="Calibri" w:hAnsi="Calibri" w:cs="Calibri"/>
                <w:b/>
                <w:bCs/>
                <w:sz w:val="22"/>
                <w:szCs w:val="22"/>
              </w:rPr>
              <w:t xml:space="preserve">UNDAF Outcome/ UN Women SP Goal, Outcome  </w:t>
            </w:r>
          </w:p>
        </w:tc>
        <w:tc>
          <w:tcPr>
            <w:tcW w:w="1170" w:type="dxa"/>
            <w:shd w:val="clear" w:color="auto" w:fill="ACB9CA" w:themeFill="text2" w:themeFillTint="66"/>
          </w:tcPr>
          <w:p w14:paraId="0087C475" w14:textId="77777777" w:rsidR="0008461E" w:rsidRPr="00F4634D" w:rsidRDefault="0008461E" w:rsidP="000A2FF6">
            <w:pPr>
              <w:rPr>
                <w:rFonts w:ascii="Calibri" w:hAnsi="Calibri" w:cs="Calibri"/>
                <w:b/>
                <w:sz w:val="22"/>
                <w:szCs w:val="22"/>
              </w:rPr>
            </w:pPr>
            <w:r w:rsidRPr="00F4634D">
              <w:rPr>
                <w:rFonts w:ascii="Calibri" w:hAnsi="Calibri" w:cs="Calibri"/>
                <w:b/>
                <w:bCs/>
                <w:sz w:val="22"/>
                <w:szCs w:val="22"/>
              </w:rPr>
              <w:t>Country/ MCO/ RO AWP Output</w:t>
            </w:r>
          </w:p>
        </w:tc>
        <w:tc>
          <w:tcPr>
            <w:tcW w:w="990" w:type="dxa"/>
            <w:shd w:val="clear" w:color="auto" w:fill="ACB9CA" w:themeFill="text2" w:themeFillTint="66"/>
          </w:tcPr>
          <w:p w14:paraId="738862CA" w14:textId="77777777" w:rsidR="0008461E" w:rsidRPr="00F4634D" w:rsidRDefault="0008461E" w:rsidP="000A2FF6">
            <w:pPr>
              <w:rPr>
                <w:rFonts w:ascii="Calibri" w:hAnsi="Calibri" w:cs="Calibri"/>
                <w:b/>
                <w:sz w:val="22"/>
                <w:szCs w:val="22"/>
              </w:rPr>
            </w:pPr>
            <w:r w:rsidRPr="00F4634D">
              <w:rPr>
                <w:rFonts w:ascii="Calibri" w:hAnsi="Calibri" w:cs="Calibri"/>
                <w:b/>
                <w:bCs/>
                <w:sz w:val="22"/>
                <w:szCs w:val="22"/>
              </w:rPr>
              <w:t>Office in charge</w:t>
            </w:r>
          </w:p>
        </w:tc>
        <w:tc>
          <w:tcPr>
            <w:tcW w:w="1080" w:type="dxa"/>
            <w:shd w:val="clear" w:color="auto" w:fill="ACB9CA" w:themeFill="text2" w:themeFillTint="66"/>
          </w:tcPr>
          <w:p w14:paraId="5242D89E" w14:textId="77777777" w:rsidR="0008461E" w:rsidRPr="00F4634D" w:rsidRDefault="0008461E" w:rsidP="000A2FF6">
            <w:pPr>
              <w:rPr>
                <w:rFonts w:ascii="Calibri" w:hAnsi="Calibri" w:cs="Calibri"/>
                <w:b/>
                <w:sz w:val="22"/>
                <w:szCs w:val="22"/>
              </w:rPr>
            </w:pPr>
            <w:r w:rsidRPr="00F4634D">
              <w:rPr>
                <w:rFonts w:ascii="Calibri" w:hAnsi="Calibri" w:cs="Calibri"/>
                <w:b/>
                <w:sz w:val="22"/>
                <w:szCs w:val="22"/>
              </w:rPr>
              <w:t>Region/ country</w:t>
            </w:r>
          </w:p>
        </w:tc>
        <w:tc>
          <w:tcPr>
            <w:tcW w:w="1062" w:type="dxa"/>
            <w:shd w:val="clear" w:color="auto" w:fill="ACB9CA" w:themeFill="text2" w:themeFillTint="66"/>
          </w:tcPr>
          <w:p w14:paraId="697D06BA" w14:textId="77777777" w:rsidR="0008461E" w:rsidRPr="00F4634D" w:rsidRDefault="0008461E" w:rsidP="000A2FF6">
            <w:pPr>
              <w:pStyle w:val="Default"/>
              <w:tabs>
                <w:tab w:val="left" w:pos="0"/>
              </w:tabs>
              <w:spacing w:line="276" w:lineRule="auto"/>
              <w:rPr>
                <w:rFonts w:ascii="Calibri" w:hAnsi="Calibri" w:cs="Calibri"/>
                <w:b/>
                <w:color w:val="auto"/>
                <w:sz w:val="22"/>
                <w:szCs w:val="22"/>
              </w:rPr>
            </w:pPr>
            <w:r w:rsidRPr="00F4634D">
              <w:rPr>
                <w:rFonts w:ascii="Calibri" w:hAnsi="Calibri" w:cs="Calibri"/>
                <w:b/>
                <w:bCs/>
                <w:color w:val="auto"/>
                <w:sz w:val="22"/>
                <w:szCs w:val="22"/>
              </w:rPr>
              <w:t xml:space="preserve">Joint activity </w:t>
            </w:r>
          </w:p>
          <w:p w14:paraId="7C780BE5" w14:textId="77777777" w:rsidR="0008461E" w:rsidRPr="00F4634D" w:rsidRDefault="0008461E" w:rsidP="000A2FF6">
            <w:pPr>
              <w:rPr>
                <w:rFonts w:ascii="Calibri" w:hAnsi="Calibri" w:cs="Calibri"/>
                <w:b/>
                <w:sz w:val="22"/>
                <w:szCs w:val="22"/>
              </w:rPr>
            </w:pPr>
            <w:r w:rsidRPr="00F4634D">
              <w:rPr>
                <w:rFonts w:ascii="Calibri" w:hAnsi="Calibri" w:cs="Calibri"/>
                <w:b/>
                <w:bCs/>
                <w:sz w:val="22"/>
                <w:szCs w:val="22"/>
              </w:rPr>
              <w:t>(Y/ N, indicate partners)</w:t>
            </w:r>
          </w:p>
        </w:tc>
        <w:tc>
          <w:tcPr>
            <w:tcW w:w="1482" w:type="dxa"/>
            <w:shd w:val="clear" w:color="auto" w:fill="ACB9CA" w:themeFill="text2" w:themeFillTint="66"/>
          </w:tcPr>
          <w:p w14:paraId="246D59D6" w14:textId="77777777" w:rsidR="0008461E" w:rsidRPr="00F4634D" w:rsidRDefault="0008461E" w:rsidP="000A2FF6">
            <w:pPr>
              <w:rPr>
                <w:rFonts w:ascii="Calibri" w:hAnsi="Calibri" w:cs="Calibri"/>
                <w:b/>
                <w:sz w:val="22"/>
                <w:szCs w:val="22"/>
              </w:rPr>
            </w:pPr>
            <w:r w:rsidRPr="00F4634D">
              <w:rPr>
                <w:rFonts w:ascii="Calibri" w:hAnsi="Calibri" w:cs="Calibri"/>
                <w:b/>
                <w:bCs/>
                <w:sz w:val="22"/>
                <w:szCs w:val="22"/>
              </w:rPr>
              <w:t>Key Stakeholders</w:t>
            </w:r>
          </w:p>
        </w:tc>
        <w:tc>
          <w:tcPr>
            <w:tcW w:w="1052" w:type="dxa"/>
            <w:shd w:val="clear" w:color="auto" w:fill="ACB9CA" w:themeFill="text2" w:themeFillTint="66"/>
          </w:tcPr>
          <w:p w14:paraId="121C3425" w14:textId="77777777" w:rsidR="0008461E" w:rsidRPr="00F4634D" w:rsidRDefault="0008461E" w:rsidP="000A2FF6">
            <w:pPr>
              <w:pStyle w:val="Default"/>
              <w:tabs>
                <w:tab w:val="left" w:pos="0"/>
              </w:tabs>
              <w:spacing w:line="276" w:lineRule="auto"/>
              <w:rPr>
                <w:rFonts w:ascii="Calibri" w:hAnsi="Calibri" w:cs="Calibri"/>
                <w:b/>
                <w:bCs/>
                <w:color w:val="auto"/>
                <w:sz w:val="22"/>
                <w:szCs w:val="22"/>
              </w:rPr>
            </w:pPr>
            <w:r w:rsidRPr="00F4634D">
              <w:rPr>
                <w:rFonts w:ascii="Calibri" w:hAnsi="Calibri" w:cs="Calibri"/>
                <w:b/>
                <w:bCs/>
                <w:color w:val="auto"/>
                <w:sz w:val="22"/>
                <w:szCs w:val="22"/>
              </w:rPr>
              <w:t xml:space="preserve">Planned Dates </w:t>
            </w:r>
          </w:p>
          <w:p w14:paraId="5F093B44" w14:textId="77777777" w:rsidR="0008461E" w:rsidRPr="00F4634D" w:rsidRDefault="0008461E" w:rsidP="000A2FF6">
            <w:pPr>
              <w:rPr>
                <w:rFonts w:ascii="Calibri" w:hAnsi="Calibri" w:cs="Calibri"/>
                <w:b/>
                <w:sz w:val="22"/>
                <w:szCs w:val="22"/>
              </w:rPr>
            </w:pPr>
            <w:r w:rsidRPr="00F4634D">
              <w:rPr>
                <w:rFonts w:ascii="Calibri" w:hAnsi="Calibri" w:cs="Calibri"/>
                <w:b/>
                <w:bCs/>
                <w:sz w:val="22"/>
                <w:szCs w:val="22"/>
              </w:rPr>
              <w:t>(start-end)</w:t>
            </w:r>
          </w:p>
        </w:tc>
        <w:tc>
          <w:tcPr>
            <w:tcW w:w="1084" w:type="dxa"/>
            <w:shd w:val="clear" w:color="auto" w:fill="ACB9CA" w:themeFill="text2" w:themeFillTint="66"/>
          </w:tcPr>
          <w:p w14:paraId="00339904" w14:textId="77777777" w:rsidR="0008461E" w:rsidRPr="00F4634D" w:rsidRDefault="0008461E" w:rsidP="000A2FF6">
            <w:pPr>
              <w:rPr>
                <w:rFonts w:ascii="Calibri" w:hAnsi="Calibri" w:cs="Calibri"/>
                <w:b/>
                <w:sz w:val="22"/>
                <w:szCs w:val="22"/>
              </w:rPr>
            </w:pPr>
            <w:r w:rsidRPr="00F4634D">
              <w:rPr>
                <w:rFonts w:ascii="Calibri" w:hAnsi="Calibri" w:cs="Calibri"/>
                <w:b/>
                <w:bCs/>
                <w:sz w:val="22"/>
                <w:szCs w:val="22"/>
              </w:rPr>
              <w:t>Budget (</w:t>
            </w:r>
            <w:r w:rsidR="00425D68" w:rsidRPr="00F4634D">
              <w:rPr>
                <w:rFonts w:ascii="Calibri" w:hAnsi="Calibri" w:cs="Calibri"/>
                <w:b/>
                <w:bCs/>
                <w:sz w:val="22"/>
                <w:szCs w:val="22"/>
              </w:rPr>
              <w:t xml:space="preserve">in </w:t>
            </w:r>
            <w:r w:rsidRPr="00F4634D">
              <w:rPr>
                <w:rFonts w:ascii="Calibri" w:hAnsi="Calibri" w:cs="Calibri"/>
                <w:b/>
                <w:bCs/>
                <w:sz w:val="22"/>
                <w:szCs w:val="22"/>
              </w:rPr>
              <w:t>US$) / Sources of Funding</w:t>
            </w:r>
          </w:p>
        </w:tc>
        <w:tc>
          <w:tcPr>
            <w:tcW w:w="1332" w:type="dxa"/>
            <w:shd w:val="clear" w:color="auto" w:fill="ACB9CA" w:themeFill="text2" w:themeFillTint="66"/>
          </w:tcPr>
          <w:p w14:paraId="5681E4DA" w14:textId="77777777" w:rsidR="0008461E" w:rsidRPr="00F4634D" w:rsidRDefault="0008461E" w:rsidP="000A2FF6">
            <w:pPr>
              <w:rPr>
                <w:rFonts w:ascii="Calibri" w:hAnsi="Calibri" w:cs="Calibri"/>
                <w:b/>
                <w:bCs/>
                <w:sz w:val="22"/>
                <w:szCs w:val="22"/>
              </w:rPr>
            </w:pPr>
            <w:r w:rsidRPr="00F4634D">
              <w:rPr>
                <w:rFonts w:ascii="Calibri" w:hAnsi="Calibri" w:cs="Calibri"/>
                <w:b/>
                <w:bCs/>
                <w:sz w:val="22"/>
                <w:szCs w:val="22"/>
              </w:rPr>
              <w:t>Status (pending/ initiated/ ongoing/ completed)</w:t>
            </w:r>
          </w:p>
        </w:tc>
        <w:tc>
          <w:tcPr>
            <w:tcW w:w="1276" w:type="dxa"/>
            <w:shd w:val="clear" w:color="auto" w:fill="ACB9CA" w:themeFill="text2" w:themeFillTint="66"/>
          </w:tcPr>
          <w:p w14:paraId="50355417" w14:textId="77777777" w:rsidR="0008461E" w:rsidRPr="00F4634D" w:rsidRDefault="0008461E" w:rsidP="000A2FF6">
            <w:pPr>
              <w:rPr>
                <w:rFonts w:ascii="Calibri" w:hAnsi="Calibri" w:cs="Calibri"/>
                <w:b/>
                <w:bCs/>
                <w:sz w:val="22"/>
                <w:szCs w:val="22"/>
              </w:rPr>
            </w:pPr>
            <w:r w:rsidRPr="00F4634D">
              <w:rPr>
                <w:rFonts w:ascii="Calibri" w:hAnsi="Calibri" w:cs="Calibri"/>
                <w:b/>
                <w:bCs/>
                <w:sz w:val="22"/>
                <w:szCs w:val="22"/>
              </w:rPr>
              <w:t>Remarks</w:t>
            </w:r>
          </w:p>
        </w:tc>
      </w:tr>
      <w:tr w:rsidR="00F4634D" w:rsidRPr="00F4634D" w14:paraId="54193E9F" w14:textId="77777777" w:rsidTr="00DE3A78">
        <w:trPr>
          <w:trHeight w:val="545"/>
          <w:jc w:val="center"/>
        </w:trPr>
        <w:tc>
          <w:tcPr>
            <w:tcW w:w="13320" w:type="dxa"/>
            <w:gridSpan w:val="11"/>
            <w:shd w:val="clear" w:color="auto" w:fill="DEEAF6" w:themeFill="accent1" w:themeFillTint="33"/>
          </w:tcPr>
          <w:p w14:paraId="612AB453" w14:textId="77777777" w:rsidR="0008461E" w:rsidRPr="00F4634D" w:rsidRDefault="0008461E" w:rsidP="000A2FF6">
            <w:pPr>
              <w:pStyle w:val="NoSpacing"/>
              <w:spacing w:line="276" w:lineRule="auto"/>
              <w:rPr>
                <w:rFonts w:ascii="Calibri" w:hAnsi="Calibri"/>
                <w:b/>
                <w:i/>
              </w:rPr>
            </w:pPr>
            <w:r w:rsidRPr="00F4634D">
              <w:rPr>
                <w:rFonts w:ascii="Calibri" w:hAnsi="Calibri"/>
                <w:b/>
                <w:i/>
              </w:rPr>
              <w:t>Evaluations managed by the office</w:t>
            </w:r>
          </w:p>
        </w:tc>
        <w:tc>
          <w:tcPr>
            <w:tcW w:w="1276" w:type="dxa"/>
            <w:shd w:val="clear" w:color="auto" w:fill="DEEAF6" w:themeFill="accent1" w:themeFillTint="33"/>
          </w:tcPr>
          <w:p w14:paraId="3E54BE67" w14:textId="77777777" w:rsidR="0008461E" w:rsidRPr="00F4634D" w:rsidRDefault="0008461E" w:rsidP="000A2FF6">
            <w:pPr>
              <w:pStyle w:val="NoSpacing"/>
              <w:spacing w:line="276" w:lineRule="auto"/>
              <w:rPr>
                <w:rFonts w:ascii="Calibri" w:hAnsi="Calibri"/>
                <w:i/>
              </w:rPr>
            </w:pPr>
          </w:p>
        </w:tc>
      </w:tr>
      <w:tr w:rsidR="00396FB6" w:rsidRPr="00F4634D" w14:paraId="09001B5B" w14:textId="77777777" w:rsidTr="00DE3A78">
        <w:trPr>
          <w:trHeight w:val="350"/>
          <w:jc w:val="center"/>
        </w:trPr>
        <w:tc>
          <w:tcPr>
            <w:tcW w:w="1239" w:type="dxa"/>
          </w:tcPr>
          <w:p w14:paraId="4C2EE4A5" w14:textId="43A73E40" w:rsidR="00396FB6" w:rsidRPr="00F4634D" w:rsidRDefault="00396FB6" w:rsidP="0036185A">
            <w:pPr>
              <w:pStyle w:val="NoSpacing"/>
              <w:spacing w:line="276" w:lineRule="auto"/>
              <w:rPr>
                <w:rFonts w:asciiTheme="minorHAnsi" w:hAnsiTheme="minorHAnsi"/>
                <w:sz w:val="20"/>
                <w:szCs w:val="20"/>
              </w:rPr>
            </w:pPr>
            <w:r>
              <w:rPr>
                <w:rFonts w:asciiTheme="minorHAnsi" w:hAnsiTheme="minorHAnsi"/>
                <w:sz w:val="20"/>
                <w:szCs w:val="20"/>
              </w:rPr>
              <w:t>Thematic evaluation of Women’s Political Empowerment (SN Outcome 1)</w:t>
            </w:r>
          </w:p>
        </w:tc>
        <w:tc>
          <w:tcPr>
            <w:tcW w:w="1355" w:type="dxa"/>
          </w:tcPr>
          <w:p w14:paraId="3E0679FD" w14:textId="4131B9C2" w:rsidR="00396FB6" w:rsidRPr="00F4634D" w:rsidRDefault="00396FB6" w:rsidP="000A2FF6">
            <w:pPr>
              <w:pStyle w:val="NoSpacing"/>
              <w:spacing w:line="276" w:lineRule="auto"/>
              <w:rPr>
                <w:rFonts w:ascii="Calibri" w:hAnsi="Calibri"/>
                <w:sz w:val="20"/>
                <w:szCs w:val="20"/>
              </w:rPr>
            </w:pPr>
            <w:r>
              <w:rPr>
                <w:rFonts w:ascii="Calibri" w:hAnsi="Calibri"/>
                <w:sz w:val="20"/>
                <w:szCs w:val="20"/>
              </w:rPr>
              <w:t>N</w:t>
            </w:r>
          </w:p>
        </w:tc>
        <w:tc>
          <w:tcPr>
            <w:tcW w:w="1474" w:type="dxa"/>
          </w:tcPr>
          <w:p w14:paraId="1982B5E8" w14:textId="757E2BD7" w:rsidR="00396FB6" w:rsidRPr="00F4634D" w:rsidRDefault="00396FB6" w:rsidP="000A2FF6">
            <w:pPr>
              <w:pStyle w:val="NoSpacing"/>
              <w:spacing w:line="276" w:lineRule="auto"/>
              <w:rPr>
                <w:rFonts w:ascii="Calibri" w:hAnsi="Calibri"/>
                <w:sz w:val="20"/>
                <w:szCs w:val="20"/>
              </w:rPr>
            </w:pPr>
            <w:r>
              <w:rPr>
                <w:rFonts w:ascii="Calibri" w:hAnsi="Calibri"/>
                <w:sz w:val="20"/>
                <w:szCs w:val="20"/>
              </w:rPr>
              <w:t>SP Outcome 2</w:t>
            </w:r>
          </w:p>
        </w:tc>
        <w:tc>
          <w:tcPr>
            <w:tcW w:w="1170" w:type="dxa"/>
          </w:tcPr>
          <w:p w14:paraId="46893456" w14:textId="6DAFA165" w:rsidR="00396FB6" w:rsidRPr="00F4634D" w:rsidRDefault="00396FB6" w:rsidP="000A2FF6">
            <w:pPr>
              <w:pStyle w:val="NoSpacing"/>
              <w:spacing w:line="276" w:lineRule="auto"/>
              <w:rPr>
                <w:rFonts w:ascii="Calibri" w:hAnsi="Calibri"/>
                <w:sz w:val="20"/>
                <w:szCs w:val="20"/>
              </w:rPr>
            </w:pPr>
            <w:r>
              <w:rPr>
                <w:rFonts w:ascii="Calibri" w:hAnsi="Calibri"/>
                <w:sz w:val="20"/>
                <w:szCs w:val="20"/>
              </w:rPr>
              <w:t>Albania</w:t>
            </w:r>
          </w:p>
        </w:tc>
        <w:tc>
          <w:tcPr>
            <w:tcW w:w="990" w:type="dxa"/>
          </w:tcPr>
          <w:p w14:paraId="18A9A3C8" w14:textId="7CC4673F" w:rsidR="00396FB6" w:rsidRPr="00F4634D" w:rsidRDefault="00396FB6" w:rsidP="000A2FF6">
            <w:pPr>
              <w:pStyle w:val="NoSpacing"/>
              <w:spacing w:line="276" w:lineRule="auto"/>
              <w:rPr>
                <w:rFonts w:ascii="Calibri" w:hAnsi="Calibri"/>
                <w:sz w:val="20"/>
                <w:szCs w:val="20"/>
              </w:rPr>
            </w:pPr>
            <w:r>
              <w:rPr>
                <w:rFonts w:ascii="Calibri" w:hAnsi="Calibri"/>
                <w:sz w:val="20"/>
                <w:szCs w:val="20"/>
              </w:rPr>
              <w:t>Albania CO</w:t>
            </w:r>
          </w:p>
        </w:tc>
        <w:tc>
          <w:tcPr>
            <w:tcW w:w="1080" w:type="dxa"/>
          </w:tcPr>
          <w:p w14:paraId="3EFCEFA5" w14:textId="5F513DC5" w:rsidR="00396FB6" w:rsidRPr="00F4634D" w:rsidRDefault="00396FB6" w:rsidP="000A2FF6">
            <w:pPr>
              <w:pStyle w:val="NoSpacing"/>
              <w:spacing w:line="276" w:lineRule="auto"/>
              <w:rPr>
                <w:rFonts w:ascii="Calibri" w:hAnsi="Calibri"/>
                <w:sz w:val="20"/>
                <w:szCs w:val="20"/>
              </w:rPr>
            </w:pPr>
            <w:r>
              <w:rPr>
                <w:rFonts w:ascii="Calibri" w:hAnsi="Calibri"/>
                <w:sz w:val="20"/>
                <w:szCs w:val="20"/>
              </w:rPr>
              <w:t>ECA</w:t>
            </w:r>
          </w:p>
        </w:tc>
        <w:tc>
          <w:tcPr>
            <w:tcW w:w="1062" w:type="dxa"/>
          </w:tcPr>
          <w:p w14:paraId="08826B6E" w14:textId="2CC47218" w:rsidR="00396FB6" w:rsidRPr="00F4634D" w:rsidRDefault="00396FB6" w:rsidP="00F217A5">
            <w:pPr>
              <w:pStyle w:val="NoSpacing"/>
              <w:spacing w:line="276" w:lineRule="auto"/>
              <w:rPr>
                <w:rFonts w:ascii="Calibri" w:hAnsi="Calibri"/>
                <w:sz w:val="20"/>
                <w:szCs w:val="20"/>
              </w:rPr>
            </w:pPr>
            <w:r>
              <w:rPr>
                <w:rFonts w:ascii="Calibri" w:hAnsi="Calibri"/>
                <w:sz w:val="20"/>
                <w:szCs w:val="20"/>
              </w:rPr>
              <w:t>N</w:t>
            </w:r>
          </w:p>
        </w:tc>
        <w:tc>
          <w:tcPr>
            <w:tcW w:w="1482" w:type="dxa"/>
          </w:tcPr>
          <w:p w14:paraId="0E601050" w14:textId="01461B10" w:rsidR="00396FB6" w:rsidRPr="00F4634D" w:rsidRDefault="00396FB6" w:rsidP="000A2FF6">
            <w:pPr>
              <w:pStyle w:val="NoSpacing"/>
              <w:spacing w:line="276" w:lineRule="auto"/>
              <w:rPr>
                <w:rFonts w:ascii="Calibri" w:hAnsi="Calibri"/>
                <w:sz w:val="20"/>
                <w:szCs w:val="20"/>
              </w:rPr>
            </w:pPr>
            <w:r>
              <w:rPr>
                <w:rFonts w:ascii="Calibri" w:hAnsi="Calibri"/>
                <w:sz w:val="20"/>
                <w:szCs w:val="20"/>
              </w:rPr>
              <w:t>CEC, MPs, CSOs, media</w:t>
            </w:r>
          </w:p>
        </w:tc>
        <w:tc>
          <w:tcPr>
            <w:tcW w:w="1052" w:type="dxa"/>
          </w:tcPr>
          <w:p w14:paraId="165E8D21" w14:textId="6FB02F49" w:rsidR="00396FB6" w:rsidRPr="00F4634D" w:rsidRDefault="00396FB6" w:rsidP="000A2FF6">
            <w:pPr>
              <w:pStyle w:val="NoSpacing"/>
              <w:spacing w:line="276" w:lineRule="auto"/>
              <w:rPr>
                <w:rFonts w:ascii="Calibri" w:hAnsi="Calibri"/>
                <w:sz w:val="20"/>
                <w:szCs w:val="20"/>
              </w:rPr>
            </w:pPr>
            <w:r>
              <w:rPr>
                <w:rFonts w:ascii="Calibri" w:hAnsi="Calibri"/>
                <w:sz w:val="20"/>
                <w:szCs w:val="20"/>
              </w:rPr>
              <w:t>2018</w:t>
            </w:r>
          </w:p>
        </w:tc>
        <w:tc>
          <w:tcPr>
            <w:tcW w:w="1084" w:type="dxa"/>
          </w:tcPr>
          <w:p w14:paraId="4458EA14" w14:textId="308B9094" w:rsidR="00396FB6" w:rsidRPr="00F4634D" w:rsidRDefault="00396FB6" w:rsidP="000A2FF6">
            <w:pPr>
              <w:pStyle w:val="NoSpacing"/>
              <w:spacing w:line="276" w:lineRule="auto"/>
              <w:rPr>
                <w:rFonts w:ascii="Calibri" w:hAnsi="Calibri"/>
                <w:sz w:val="20"/>
                <w:szCs w:val="20"/>
              </w:rPr>
            </w:pPr>
            <w:r>
              <w:rPr>
                <w:rFonts w:ascii="Calibri" w:hAnsi="Calibri"/>
                <w:sz w:val="20"/>
                <w:szCs w:val="20"/>
              </w:rPr>
              <w:t>$10,000 core</w:t>
            </w:r>
          </w:p>
        </w:tc>
        <w:tc>
          <w:tcPr>
            <w:tcW w:w="1332" w:type="dxa"/>
          </w:tcPr>
          <w:p w14:paraId="2218D8DC" w14:textId="49E279DB" w:rsidR="00396FB6" w:rsidRPr="00F4634D" w:rsidRDefault="00396FB6" w:rsidP="000A2FF6">
            <w:pPr>
              <w:pStyle w:val="NoSpacing"/>
              <w:spacing w:line="276" w:lineRule="auto"/>
              <w:rPr>
                <w:rFonts w:ascii="Calibri" w:hAnsi="Calibri"/>
                <w:sz w:val="20"/>
                <w:szCs w:val="20"/>
              </w:rPr>
            </w:pPr>
            <w:r>
              <w:rPr>
                <w:rFonts w:ascii="Calibri" w:hAnsi="Calibri"/>
                <w:sz w:val="20"/>
                <w:szCs w:val="20"/>
              </w:rPr>
              <w:t>pending</w:t>
            </w:r>
          </w:p>
        </w:tc>
        <w:tc>
          <w:tcPr>
            <w:tcW w:w="1276" w:type="dxa"/>
          </w:tcPr>
          <w:p w14:paraId="2E44305D" w14:textId="77777777" w:rsidR="00396FB6" w:rsidRPr="00F4634D" w:rsidRDefault="00396FB6" w:rsidP="000A2FF6">
            <w:pPr>
              <w:pStyle w:val="NoSpacing"/>
              <w:spacing w:line="276" w:lineRule="auto"/>
              <w:rPr>
                <w:rFonts w:ascii="Calibri" w:hAnsi="Calibri"/>
                <w:sz w:val="20"/>
                <w:szCs w:val="20"/>
              </w:rPr>
            </w:pPr>
          </w:p>
        </w:tc>
      </w:tr>
      <w:tr w:rsidR="00F4634D" w:rsidRPr="00F4634D" w14:paraId="3DEF3912" w14:textId="77777777" w:rsidTr="00DE3A78">
        <w:trPr>
          <w:trHeight w:val="350"/>
          <w:jc w:val="center"/>
        </w:trPr>
        <w:tc>
          <w:tcPr>
            <w:tcW w:w="1239" w:type="dxa"/>
          </w:tcPr>
          <w:p w14:paraId="6784455B" w14:textId="77777777" w:rsidR="0008461E" w:rsidRPr="00F4634D" w:rsidRDefault="00F217A5" w:rsidP="0036185A">
            <w:pPr>
              <w:pStyle w:val="NoSpacing"/>
              <w:spacing w:line="276" w:lineRule="auto"/>
              <w:rPr>
                <w:rFonts w:ascii="Calibri" w:hAnsi="Calibri"/>
                <w:sz w:val="20"/>
                <w:szCs w:val="20"/>
              </w:rPr>
            </w:pPr>
            <w:r w:rsidRPr="00F4634D">
              <w:rPr>
                <w:rFonts w:asciiTheme="minorHAnsi" w:hAnsiTheme="minorHAnsi"/>
                <w:sz w:val="20"/>
                <w:szCs w:val="20"/>
              </w:rPr>
              <w:t xml:space="preserve">Evaluating </w:t>
            </w:r>
            <w:r w:rsidR="0036185A" w:rsidRPr="00F4634D">
              <w:rPr>
                <w:rFonts w:asciiTheme="minorHAnsi" w:hAnsiTheme="minorHAnsi"/>
                <w:sz w:val="20"/>
                <w:szCs w:val="20"/>
              </w:rPr>
              <w:t>of the SN</w:t>
            </w:r>
            <w:r w:rsidRPr="00F4634D">
              <w:rPr>
                <w:rFonts w:asciiTheme="minorHAnsi" w:hAnsiTheme="minorHAnsi"/>
                <w:sz w:val="20"/>
                <w:szCs w:val="20"/>
              </w:rPr>
              <w:t xml:space="preserve"> </w:t>
            </w:r>
            <w:r w:rsidR="0036185A" w:rsidRPr="00F4634D">
              <w:rPr>
                <w:rFonts w:asciiTheme="minorHAnsi" w:hAnsiTheme="minorHAnsi"/>
                <w:sz w:val="20"/>
                <w:szCs w:val="20"/>
              </w:rPr>
              <w:t>2017-2021</w:t>
            </w:r>
          </w:p>
        </w:tc>
        <w:tc>
          <w:tcPr>
            <w:tcW w:w="1355" w:type="dxa"/>
          </w:tcPr>
          <w:p w14:paraId="5865ADF7" w14:textId="77777777" w:rsidR="0008461E" w:rsidRPr="00F4634D" w:rsidRDefault="00F217A5" w:rsidP="000A2FF6">
            <w:pPr>
              <w:pStyle w:val="NoSpacing"/>
              <w:spacing w:line="276" w:lineRule="auto"/>
              <w:rPr>
                <w:rFonts w:ascii="Calibri" w:hAnsi="Calibri"/>
                <w:sz w:val="20"/>
                <w:szCs w:val="20"/>
              </w:rPr>
            </w:pPr>
            <w:r w:rsidRPr="00F4634D">
              <w:rPr>
                <w:rFonts w:ascii="Calibri" w:hAnsi="Calibri"/>
                <w:sz w:val="20"/>
                <w:szCs w:val="20"/>
              </w:rPr>
              <w:t>N</w:t>
            </w:r>
          </w:p>
        </w:tc>
        <w:tc>
          <w:tcPr>
            <w:tcW w:w="1474" w:type="dxa"/>
          </w:tcPr>
          <w:p w14:paraId="4FCFCAE0" w14:textId="77777777" w:rsidR="0008461E" w:rsidRPr="00F4634D" w:rsidRDefault="00F217A5" w:rsidP="000A2FF6">
            <w:pPr>
              <w:pStyle w:val="NoSpacing"/>
              <w:spacing w:line="276" w:lineRule="auto"/>
              <w:rPr>
                <w:rFonts w:ascii="Calibri" w:hAnsi="Calibri"/>
                <w:sz w:val="20"/>
                <w:szCs w:val="20"/>
              </w:rPr>
            </w:pPr>
            <w:r w:rsidRPr="00F4634D">
              <w:rPr>
                <w:rFonts w:ascii="Calibri" w:hAnsi="Calibri"/>
                <w:sz w:val="20"/>
                <w:szCs w:val="20"/>
              </w:rPr>
              <w:t>Impact Area 1, 2, 3, 5</w:t>
            </w:r>
          </w:p>
        </w:tc>
        <w:tc>
          <w:tcPr>
            <w:tcW w:w="1170" w:type="dxa"/>
          </w:tcPr>
          <w:p w14:paraId="71A6CDA9" w14:textId="77777777" w:rsidR="0008461E" w:rsidRPr="00F4634D" w:rsidRDefault="00F217A5" w:rsidP="000A2FF6">
            <w:pPr>
              <w:pStyle w:val="NoSpacing"/>
              <w:spacing w:line="276" w:lineRule="auto"/>
              <w:rPr>
                <w:rFonts w:ascii="Calibri" w:hAnsi="Calibri"/>
                <w:sz w:val="20"/>
                <w:szCs w:val="20"/>
              </w:rPr>
            </w:pPr>
            <w:r w:rsidRPr="00F4634D">
              <w:rPr>
                <w:rFonts w:ascii="Calibri" w:hAnsi="Calibri"/>
                <w:sz w:val="20"/>
                <w:szCs w:val="20"/>
              </w:rPr>
              <w:t>Albania</w:t>
            </w:r>
          </w:p>
        </w:tc>
        <w:tc>
          <w:tcPr>
            <w:tcW w:w="990" w:type="dxa"/>
          </w:tcPr>
          <w:p w14:paraId="272CC7E1" w14:textId="77777777" w:rsidR="0008461E" w:rsidRPr="00F4634D" w:rsidRDefault="00F217A5" w:rsidP="000A2FF6">
            <w:pPr>
              <w:pStyle w:val="NoSpacing"/>
              <w:spacing w:line="276" w:lineRule="auto"/>
              <w:rPr>
                <w:rFonts w:ascii="Calibri" w:hAnsi="Calibri"/>
                <w:sz w:val="20"/>
                <w:szCs w:val="20"/>
              </w:rPr>
            </w:pPr>
            <w:r w:rsidRPr="00F4634D">
              <w:rPr>
                <w:rFonts w:ascii="Calibri" w:hAnsi="Calibri"/>
                <w:sz w:val="20"/>
                <w:szCs w:val="20"/>
              </w:rPr>
              <w:t xml:space="preserve">CO </w:t>
            </w:r>
            <w:r w:rsidR="00D929C2" w:rsidRPr="00F4634D">
              <w:rPr>
                <w:rFonts w:ascii="Calibri" w:hAnsi="Calibri"/>
                <w:sz w:val="20"/>
                <w:szCs w:val="20"/>
              </w:rPr>
              <w:t>Albania</w:t>
            </w:r>
          </w:p>
        </w:tc>
        <w:tc>
          <w:tcPr>
            <w:tcW w:w="1080" w:type="dxa"/>
          </w:tcPr>
          <w:p w14:paraId="7BFCC366" w14:textId="77777777" w:rsidR="0008461E" w:rsidRPr="00F4634D" w:rsidRDefault="00F217A5" w:rsidP="000A2FF6">
            <w:pPr>
              <w:pStyle w:val="NoSpacing"/>
              <w:spacing w:line="276" w:lineRule="auto"/>
              <w:rPr>
                <w:rFonts w:ascii="Calibri" w:hAnsi="Calibri"/>
                <w:sz w:val="20"/>
                <w:szCs w:val="20"/>
              </w:rPr>
            </w:pPr>
            <w:r w:rsidRPr="00F4634D">
              <w:rPr>
                <w:rFonts w:ascii="Calibri" w:hAnsi="Calibri"/>
                <w:sz w:val="20"/>
                <w:szCs w:val="20"/>
              </w:rPr>
              <w:t>Albania</w:t>
            </w:r>
          </w:p>
        </w:tc>
        <w:tc>
          <w:tcPr>
            <w:tcW w:w="1062" w:type="dxa"/>
          </w:tcPr>
          <w:p w14:paraId="2AE116E5" w14:textId="77777777" w:rsidR="0008461E" w:rsidRPr="00F4634D" w:rsidRDefault="00F217A5" w:rsidP="00F217A5">
            <w:pPr>
              <w:pStyle w:val="NoSpacing"/>
              <w:spacing w:line="276" w:lineRule="auto"/>
              <w:rPr>
                <w:rFonts w:ascii="Calibri" w:hAnsi="Calibri"/>
                <w:sz w:val="20"/>
                <w:szCs w:val="20"/>
              </w:rPr>
            </w:pPr>
            <w:r w:rsidRPr="00F4634D">
              <w:rPr>
                <w:rFonts w:ascii="Calibri" w:hAnsi="Calibri"/>
                <w:sz w:val="20"/>
                <w:szCs w:val="20"/>
              </w:rPr>
              <w:t>Involving stake</w:t>
            </w:r>
            <w:r w:rsidR="002F2698" w:rsidRPr="00F4634D">
              <w:rPr>
                <w:rFonts w:ascii="Calibri" w:hAnsi="Calibri"/>
                <w:sz w:val="20"/>
                <w:szCs w:val="20"/>
              </w:rPr>
              <w:t>-</w:t>
            </w:r>
            <w:r w:rsidRPr="00F4634D">
              <w:rPr>
                <w:rFonts w:ascii="Calibri" w:hAnsi="Calibri"/>
                <w:sz w:val="20"/>
                <w:szCs w:val="20"/>
              </w:rPr>
              <w:t xml:space="preserve">holders of impact areas </w:t>
            </w:r>
          </w:p>
        </w:tc>
        <w:tc>
          <w:tcPr>
            <w:tcW w:w="1482" w:type="dxa"/>
          </w:tcPr>
          <w:p w14:paraId="183805F7" w14:textId="77777777" w:rsidR="0008461E" w:rsidRPr="00F4634D" w:rsidRDefault="00F217A5" w:rsidP="000A2FF6">
            <w:pPr>
              <w:pStyle w:val="NoSpacing"/>
              <w:spacing w:line="276" w:lineRule="auto"/>
              <w:rPr>
                <w:rFonts w:ascii="Calibri" w:hAnsi="Calibri"/>
                <w:sz w:val="20"/>
                <w:szCs w:val="20"/>
              </w:rPr>
            </w:pPr>
            <w:r w:rsidRPr="00F4634D">
              <w:rPr>
                <w:rFonts w:ascii="Calibri" w:hAnsi="Calibri"/>
                <w:sz w:val="20"/>
                <w:szCs w:val="20"/>
              </w:rPr>
              <w:t>Government</w:t>
            </w:r>
          </w:p>
          <w:p w14:paraId="3849A61A" w14:textId="77777777" w:rsidR="00F217A5" w:rsidRPr="00F4634D" w:rsidRDefault="00F217A5" w:rsidP="000A2FF6">
            <w:pPr>
              <w:pStyle w:val="NoSpacing"/>
              <w:spacing w:line="276" w:lineRule="auto"/>
              <w:rPr>
                <w:rFonts w:ascii="Calibri" w:hAnsi="Calibri"/>
                <w:sz w:val="20"/>
                <w:szCs w:val="20"/>
              </w:rPr>
            </w:pPr>
            <w:r w:rsidRPr="00F4634D">
              <w:rPr>
                <w:rFonts w:ascii="Calibri" w:hAnsi="Calibri"/>
                <w:sz w:val="20"/>
                <w:szCs w:val="20"/>
              </w:rPr>
              <w:t>Civil society</w:t>
            </w:r>
          </w:p>
          <w:p w14:paraId="7C761752" w14:textId="77777777" w:rsidR="00F217A5" w:rsidRPr="00F4634D" w:rsidRDefault="00F217A5" w:rsidP="000A2FF6">
            <w:pPr>
              <w:pStyle w:val="NoSpacing"/>
              <w:spacing w:line="276" w:lineRule="auto"/>
              <w:rPr>
                <w:rFonts w:ascii="Calibri" w:hAnsi="Calibri"/>
                <w:sz w:val="20"/>
                <w:szCs w:val="20"/>
              </w:rPr>
            </w:pPr>
            <w:r w:rsidRPr="00F4634D">
              <w:rPr>
                <w:rFonts w:ascii="Calibri" w:hAnsi="Calibri"/>
                <w:sz w:val="20"/>
                <w:szCs w:val="20"/>
              </w:rPr>
              <w:t>UNCT</w:t>
            </w:r>
            <w:r w:rsidR="0036185A" w:rsidRPr="00F4634D">
              <w:rPr>
                <w:rFonts w:ascii="Calibri" w:hAnsi="Calibri"/>
                <w:sz w:val="20"/>
                <w:szCs w:val="20"/>
              </w:rPr>
              <w:t>, Donors</w:t>
            </w:r>
          </w:p>
        </w:tc>
        <w:tc>
          <w:tcPr>
            <w:tcW w:w="1052" w:type="dxa"/>
          </w:tcPr>
          <w:p w14:paraId="5969A9DC" w14:textId="77777777" w:rsidR="0008461E" w:rsidRPr="00F4634D" w:rsidRDefault="0036185A" w:rsidP="000A2FF6">
            <w:pPr>
              <w:pStyle w:val="NoSpacing"/>
              <w:spacing w:line="276" w:lineRule="auto"/>
              <w:rPr>
                <w:rFonts w:ascii="Calibri" w:hAnsi="Calibri"/>
                <w:sz w:val="20"/>
                <w:szCs w:val="20"/>
              </w:rPr>
            </w:pPr>
            <w:r w:rsidRPr="00F4634D">
              <w:rPr>
                <w:rFonts w:ascii="Calibri" w:hAnsi="Calibri"/>
                <w:sz w:val="20"/>
                <w:szCs w:val="20"/>
              </w:rPr>
              <w:t>2020-2021</w:t>
            </w:r>
          </w:p>
        </w:tc>
        <w:tc>
          <w:tcPr>
            <w:tcW w:w="1084" w:type="dxa"/>
          </w:tcPr>
          <w:p w14:paraId="45A64D8A" w14:textId="77777777" w:rsidR="0008461E" w:rsidRPr="00F4634D" w:rsidRDefault="002E793A" w:rsidP="000A2FF6">
            <w:pPr>
              <w:pStyle w:val="NoSpacing"/>
              <w:spacing w:line="276" w:lineRule="auto"/>
              <w:rPr>
                <w:rFonts w:ascii="Calibri" w:hAnsi="Calibri"/>
                <w:sz w:val="20"/>
                <w:szCs w:val="20"/>
              </w:rPr>
            </w:pPr>
            <w:r w:rsidRPr="00F4634D">
              <w:rPr>
                <w:rFonts w:ascii="Calibri" w:hAnsi="Calibri"/>
                <w:sz w:val="20"/>
                <w:szCs w:val="20"/>
              </w:rPr>
              <w:t>$</w:t>
            </w:r>
            <w:r w:rsidR="0036185A" w:rsidRPr="00F4634D">
              <w:rPr>
                <w:rFonts w:ascii="Calibri" w:hAnsi="Calibri"/>
                <w:sz w:val="20"/>
                <w:szCs w:val="20"/>
              </w:rPr>
              <w:t>3</w:t>
            </w:r>
            <w:r w:rsidRPr="00F4634D">
              <w:rPr>
                <w:rFonts w:ascii="Calibri" w:hAnsi="Calibri"/>
                <w:sz w:val="20"/>
                <w:szCs w:val="20"/>
              </w:rPr>
              <w:t>0,</w:t>
            </w:r>
            <w:r w:rsidR="00F217A5" w:rsidRPr="00F4634D">
              <w:rPr>
                <w:rFonts w:ascii="Calibri" w:hAnsi="Calibri"/>
                <w:sz w:val="20"/>
                <w:szCs w:val="20"/>
              </w:rPr>
              <w:t>000</w:t>
            </w:r>
          </w:p>
          <w:p w14:paraId="17F98133" w14:textId="77777777" w:rsidR="00F217A5" w:rsidRPr="00F4634D" w:rsidRDefault="00F217A5" w:rsidP="0036185A">
            <w:pPr>
              <w:pStyle w:val="NoSpacing"/>
              <w:spacing w:line="276" w:lineRule="auto"/>
              <w:rPr>
                <w:rFonts w:ascii="Calibri" w:hAnsi="Calibri"/>
                <w:sz w:val="20"/>
                <w:szCs w:val="20"/>
              </w:rPr>
            </w:pPr>
            <w:r w:rsidRPr="00F4634D">
              <w:rPr>
                <w:rFonts w:ascii="Calibri" w:hAnsi="Calibri"/>
                <w:sz w:val="20"/>
                <w:szCs w:val="20"/>
              </w:rPr>
              <w:t xml:space="preserve">Core </w:t>
            </w:r>
          </w:p>
        </w:tc>
        <w:tc>
          <w:tcPr>
            <w:tcW w:w="1332" w:type="dxa"/>
          </w:tcPr>
          <w:p w14:paraId="59DE41BD" w14:textId="77777777" w:rsidR="0008461E" w:rsidRPr="00F4634D" w:rsidRDefault="00F217A5" w:rsidP="000A2FF6">
            <w:pPr>
              <w:pStyle w:val="NoSpacing"/>
              <w:spacing w:line="276" w:lineRule="auto"/>
              <w:rPr>
                <w:rFonts w:ascii="Calibri" w:hAnsi="Calibri"/>
                <w:sz w:val="20"/>
                <w:szCs w:val="20"/>
              </w:rPr>
            </w:pPr>
            <w:r w:rsidRPr="00F4634D">
              <w:rPr>
                <w:rFonts w:ascii="Calibri" w:hAnsi="Calibri"/>
                <w:sz w:val="20"/>
                <w:szCs w:val="20"/>
              </w:rPr>
              <w:t>pending</w:t>
            </w:r>
          </w:p>
        </w:tc>
        <w:tc>
          <w:tcPr>
            <w:tcW w:w="1276" w:type="dxa"/>
          </w:tcPr>
          <w:p w14:paraId="3E8CE30D" w14:textId="77777777" w:rsidR="0008461E" w:rsidRPr="00F4634D" w:rsidRDefault="0008461E" w:rsidP="000A2FF6">
            <w:pPr>
              <w:pStyle w:val="NoSpacing"/>
              <w:spacing w:line="276" w:lineRule="auto"/>
              <w:rPr>
                <w:rFonts w:ascii="Calibri" w:hAnsi="Calibri"/>
                <w:sz w:val="20"/>
                <w:szCs w:val="20"/>
              </w:rPr>
            </w:pPr>
          </w:p>
        </w:tc>
      </w:tr>
      <w:tr w:rsidR="00F4634D" w:rsidRPr="00F4634D" w14:paraId="233DAAE0" w14:textId="77777777" w:rsidTr="00DE3A78">
        <w:trPr>
          <w:jc w:val="center"/>
        </w:trPr>
        <w:tc>
          <w:tcPr>
            <w:tcW w:w="13320" w:type="dxa"/>
            <w:gridSpan w:val="11"/>
            <w:shd w:val="clear" w:color="auto" w:fill="DEEAF6" w:themeFill="accent1" w:themeFillTint="33"/>
          </w:tcPr>
          <w:p w14:paraId="4AF48935" w14:textId="77777777" w:rsidR="0008461E" w:rsidRPr="00F4634D" w:rsidRDefault="0008461E" w:rsidP="000A2FF6">
            <w:pPr>
              <w:pStyle w:val="NoSpacing"/>
              <w:spacing w:line="276" w:lineRule="auto"/>
              <w:rPr>
                <w:rFonts w:ascii="Calibri" w:hAnsi="Calibri"/>
                <w:b/>
                <w:sz w:val="22"/>
                <w:szCs w:val="22"/>
              </w:rPr>
            </w:pPr>
            <w:r w:rsidRPr="00F4634D">
              <w:rPr>
                <w:rFonts w:ascii="Calibri" w:hAnsi="Calibri"/>
                <w:b/>
                <w:sz w:val="22"/>
                <w:szCs w:val="22"/>
              </w:rPr>
              <w:t>Evaluations in which the office participates</w:t>
            </w:r>
          </w:p>
        </w:tc>
        <w:tc>
          <w:tcPr>
            <w:tcW w:w="1276" w:type="dxa"/>
            <w:shd w:val="clear" w:color="auto" w:fill="DEEAF6" w:themeFill="accent1" w:themeFillTint="33"/>
          </w:tcPr>
          <w:p w14:paraId="22409916" w14:textId="77777777" w:rsidR="0008461E" w:rsidRPr="00F4634D" w:rsidRDefault="0008461E" w:rsidP="000A2FF6">
            <w:pPr>
              <w:pStyle w:val="NoSpacing"/>
              <w:spacing w:line="276" w:lineRule="auto"/>
              <w:rPr>
                <w:rFonts w:ascii="Calibri" w:hAnsi="Calibri"/>
                <w:sz w:val="22"/>
                <w:szCs w:val="22"/>
              </w:rPr>
            </w:pPr>
          </w:p>
        </w:tc>
      </w:tr>
      <w:tr w:rsidR="00F4634D" w:rsidRPr="00F4634D" w14:paraId="4D7AC439" w14:textId="77777777" w:rsidTr="00DE3A78">
        <w:trPr>
          <w:jc w:val="center"/>
        </w:trPr>
        <w:tc>
          <w:tcPr>
            <w:tcW w:w="1239" w:type="dxa"/>
          </w:tcPr>
          <w:p w14:paraId="0FD10A9A" w14:textId="77777777" w:rsidR="0036185A" w:rsidRPr="00F4634D" w:rsidRDefault="0036185A" w:rsidP="001911F5">
            <w:pPr>
              <w:pStyle w:val="NoSpacing"/>
              <w:spacing w:line="276" w:lineRule="auto"/>
              <w:rPr>
                <w:rFonts w:ascii="Calibri" w:hAnsi="Calibri"/>
                <w:sz w:val="19"/>
                <w:szCs w:val="19"/>
              </w:rPr>
            </w:pPr>
            <w:r w:rsidRPr="00F4634D">
              <w:rPr>
                <w:rFonts w:ascii="Calibri" w:hAnsi="Calibri"/>
                <w:sz w:val="19"/>
                <w:szCs w:val="19"/>
              </w:rPr>
              <w:t xml:space="preserve">UNDAF (2017-2021) evaluation </w:t>
            </w:r>
          </w:p>
        </w:tc>
        <w:tc>
          <w:tcPr>
            <w:tcW w:w="1355" w:type="dxa"/>
          </w:tcPr>
          <w:p w14:paraId="61906466" w14:textId="77777777" w:rsidR="0036185A" w:rsidRPr="00F4634D" w:rsidRDefault="0036185A" w:rsidP="000A2FF6">
            <w:pPr>
              <w:pStyle w:val="NoSpacing"/>
              <w:spacing w:line="276" w:lineRule="auto"/>
              <w:rPr>
                <w:rFonts w:ascii="Calibri" w:hAnsi="Calibri"/>
                <w:sz w:val="19"/>
                <w:szCs w:val="19"/>
              </w:rPr>
            </w:pPr>
            <w:r w:rsidRPr="00F4634D">
              <w:rPr>
                <w:rFonts w:ascii="Calibri" w:hAnsi="Calibri"/>
                <w:sz w:val="19"/>
                <w:szCs w:val="19"/>
              </w:rPr>
              <w:t>Y</w:t>
            </w:r>
          </w:p>
        </w:tc>
        <w:tc>
          <w:tcPr>
            <w:tcW w:w="1474" w:type="dxa"/>
          </w:tcPr>
          <w:p w14:paraId="7B688E91" w14:textId="77777777" w:rsidR="0036185A" w:rsidRPr="00F4634D" w:rsidRDefault="0036185A" w:rsidP="000A2FF6">
            <w:pPr>
              <w:pStyle w:val="NoSpacing"/>
              <w:spacing w:line="276" w:lineRule="auto"/>
              <w:rPr>
                <w:rFonts w:ascii="Calibri" w:hAnsi="Calibri"/>
                <w:sz w:val="19"/>
                <w:szCs w:val="19"/>
              </w:rPr>
            </w:pPr>
            <w:r w:rsidRPr="00F4634D">
              <w:rPr>
                <w:rFonts w:ascii="Calibri" w:hAnsi="Calibri"/>
                <w:sz w:val="19"/>
                <w:szCs w:val="19"/>
              </w:rPr>
              <w:t>All Impact areas</w:t>
            </w:r>
          </w:p>
        </w:tc>
        <w:tc>
          <w:tcPr>
            <w:tcW w:w="1170" w:type="dxa"/>
          </w:tcPr>
          <w:p w14:paraId="753257FE" w14:textId="77777777" w:rsidR="0036185A" w:rsidRPr="00F4634D" w:rsidRDefault="0036185A" w:rsidP="000A2FF6">
            <w:pPr>
              <w:pStyle w:val="NoSpacing"/>
              <w:spacing w:line="276" w:lineRule="auto"/>
              <w:rPr>
                <w:rFonts w:ascii="Calibri" w:hAnsi="Calibri"/>
                <w:sz w:val="19"/>
                <w:szCs w:val="19"/>
              </w:rPr>
            </w:pPr>
            <w:r w:rsidRPr="00F4634D">
              <w:rPr>
                <w:rFonts w:ascii="Calibri" w:hAnsi="Calibri"/>
                <w:sz w:val="19"/>
                <w:szCs w:val="19"/>
              </w:rPr>
              <w:t>ALB CO – OEEF Output 2.3</w:t>
            </w:r>
          </w:p>
        </w:tc>
        <w:tc>
          <w:tcPr>
            <w:tcW w:w="990" w:type="dxa"/>
          </w:tcPr>
          <w:p w14:paraId="2766AD47" w14:textId="77777777" w:rsidR="0036185A" w:rsidRPr="00F4634D" w:rsidRDefault="0036185A" w:rsidP="000A2FF6">
            <w:pPr>
              <w:pStyle w:val="NoSpacing"/>
              <w:spacing w:line="276" w:lineRule="auto"/>
              <w:rPr>
                <w:rFonts w:ascii="Calibri" w:hAnsi="Calibri"/>
                <w:sz w:val="19"/>
                <w:szCs w:val="19"/>
              </w:rPr>
            </w:pPr>
            <w:r w:rsidRPr="00F4634D">
              <w:rPr>
                <w:rFonts w:ascii="Calibri" w:hAnsi="Calibri"/>
                <w:sz w:val="19"/>
                <w:szCs w:val="19"/>
              </w:rPr>
              <w:t>Albania CO</w:t>
            </w:r>
          </w:p>
        </w:tc>
        <w:tc>
          <w:tcPr>
            <w:tcW w:w="1080" w:type="dxa"/>
          </w:tcPr>
          <w:p w14:paraId="291235F7" w14:textId="77777777" w:rsidR="0036185A" w:rsidRPr="00F4634D" w:rsidRDefault="0036185A" w:rsidP="000A2FF6">
            <w:pPr>
              <w:pStyle w:val="NoSpacing"/>
              <w:spacing w:line="276" w:lineRule="auto"/>
              <w:rPr>
                <w:rFonts w:ascii="Calibri" w:hAnsi="Calibri"/>
                <w:sz w:val="19"/>
                <w:szCs w:val="19"/>
              </w:rPr>
            </w:pPr>
            <w:r w:rsidRPr="00F4634D">
              <w:rPr>
                <w:rFonts w:ascii="Calibri" w:hAnsi="Calibri"/>
                <w:sz w:val="19"/>
                <w:szCs w:val="19"/>
              </w:rPr>
              <w:t>Albania</w:t>
            </w:r>
          </w:p>
        </w:tc>
        <w:tc>
          <w:tcPr>
            <w:tcW w:w="1062" w:type="dxa"/>
          </w:tcPr>
          <w:p w14:paraId="3AAD0EE9" w14:textId="77777777" w:rsidR="0036185A" w:rsidRPr="00F4634D" w:rsidRDefault="0036185A" w:rsidP="000A2FF6">
            <w:pPr>
              <w:pStyle w:val="NoSpacing"/>
              <w:spacing w:line="276" w:lineRule="auto"/>
              <w:rPr>
                <w:rFonts w:ascii="Calibri" w:hAnsi="Calibri"/>
                <w:sz w:val="19"/>
                <w:szCs w:val="19"/>
              </w:rPr>
            </w:pPr>
            <w:r w:rsidRPr="00F4634D">
              <w:rPr>
                <w:rFonts w:ascii="Calibri" w:hAnsi="Calibri"/>
                <w:sz w:val="19"/>
                <w:szCs w:val="19"/>
              </w:rPr>
              <w:t>Y</w:t>
            </w:r>
            <w:r w:rsidR="00595ACF">
              <w:rPr>
                <w:rFonts w:ascii="Calibri" w:hAnsi="Calibri"/>
                <w:sz w:val="19"/>
                <w:szCs w:val="19"/>
              </w:rPr>
              <w:t xml:space="preserve"> (RCO, UN Agencies)</w:t>
            </w:r>
          </w:p>
        </w:tc>
        <w:tc>
          <w:tcPr>
            <w:tcW w:w="1482" w:type="dxa"/>
          </w:tcPr>
          <w:p w14:paraId="1C21D3BE" w14:textId="77777777" w:rsidR="0036185A" w:rsidRPr="00F4634D" w:rsidRDefault="0036185A" w:rsidP="000A2FF6">
            <w:pPr>
              <w:pStyle w:val="NoSpacing"/>
              <w:spacing w:line="276" w:lineRule="auto"/>
              <w:rPr>
                <w:rFonts w:ascii="Calibri" w:hAnsi="Calibri"/>
                <w:sz w:val="19"/>
                <w:szCs w:val="19"/>
              </w:rPr>
            </w:pPr>
            <w:r w:rsidRPr="00F4634D">
              <w:rPr>
                <w:rFonts w:ascii="Calibri" w:hAnsi="Calibri"/>
                <w:sz w:val="19"/>
                <w:szCs w:val="19"/>
              </w:rPr>
              <w:t>RCO, UNCT, Government, Donors, CSOs</w:t>
            </w:r>
          </w:p>
        </w:tc>
        <w:tc>
          <w:tcPr>
            <w:tcW w:w="1052" w:type="dxa"/>
          </w:tcPr>
          <w:p w14:paraId="58C4E45B" w14:textId="77777777" w:rsidR="0036185A" w:rsidRPr="00F4634D" w:rsidRDefault="0036185A" w:rsidP="000A2FF6">
            <w:pPr>
              <w:pStyle w:val="NoSpacing"/>
              <w:spacing w:line="276" w:lineRule="auto"/>
              <w:rPr>
                <w:rFonts w:ascii="Calibri" w:hAnsi="Calibri"/>
                <w:sz w:val="19"/>
                <w:szCs w:val="19"/>
              </w:rPr>
            </w:pPr>
            <w:r w:rsidRPr="00F4634D">
              <w:rPr>
                <w:rFonts w:ascii="Calibri" w:hAnsi="Calibri"/>
                <w:sz w:val="19"/>
                <w:szCs w:val="19"/>
              </w:rPr>
              <w:t>2020</w:t>
            </w:r>
          </w:p>
        </w:tc>
        <w:tc>
          <w:tcPr>
            <w:tcW w:w="1084" w:type="dxa"/>
          </w:tcPr>
          <w:p w14:paraId="14796A14" w14:textId="77777777" w:rsidR="0036185A" w:rsidRPr="00F4634D" w:rsidRDefault="0036185A" w:rsidP="000A2FF6">
            <w:pPr>
              <w:pStyle w:val="NoSpacing"/>
              <w:spacing w:line="276" w:lineRule="auto"/>
              <w:rPr>
                <w:rFonts w:ascii="Calibri" w:hAnsi="Calibri"/>
                <w:sz w:val="19"/>
                <w:szCs w:val="19"/>
              </w:rPr>
            </w:pPr>
            <w:r w:rsidRPr="00F4634D">
              <w:rPr>
                <w:rFonts w:ascii="Calibri" w:hAnsi="Calibri"/>
                <w:sz w:val="19"/>
                <w:szCs w:val="19"/>
              </w:rPr>
              <w:t>30,000 core</w:t>
            </w:r>
          </w:p>
        </w:tc>
        <w:tc>
          <w:tcPr>
            <w:tcW w:w="1332" w:type="dxa"/>
          </w:tcPr>
          <w:p w14:paraId="10E72DC7" w14:textId="77777777" w:rsidR="0036185A" w:rsidRPr="00F4634D" w:rsidRDefault="00856D19" w:rsidP="000A2FF6">
            <w:pPr>
              <w:pStyle w:val="NoSpacing"/>
              <w:spacing w:line="276" w:lineRule="auto"/>
              <w:rPr>
                <w:rFonts w:ascii="Calibri" w:hAnsi="Calibri"/>
                <w:sz w:val="19"/>
                <w:szCs w:val="19"/>
              </w:rPr>
            </w:pPr>
            <w:r w:rsidRPr="00F4634D">
              <w:rPr>
                <w:rFonts w:ascii="Calibri" w:hAnsi="Calibri"/>
                <w:sz w:val="19"/>
                <w:szCs w:val="19"/>
              </w:rPr>
              <w:t>P</w:t>
            </w:r>
            <w:r w:rsidR="0036185A" w:rsidRPr="00F4634D">
              <w:rPr>
                <w:rFonts w:ascii="Calibri" w:hAnsi="Calibri"/>
                <w:sz w:val="19"/>
                <w:szCs w:val="19"/>
              </w:rPr>
              <w:t>ending</w:t>
            </w:r>
          </w:p>
        </w:tc>
        <w:tc>
          <w:tcPr>
            <w:tcW w:w="1276" w:type="dxa"/>
          </w:tcPr>
          <w:p w14:paraId="0FD3DABA" w14:textId="77777777" w:rsidR="0036185A" w:rsidRPr="00F4634D" w:rsidRDefault="0036185A" w:rsidP="000A2FF6">
            <w:pPr>
              <w:pStyle w:val="NoSpacing"/>
              <w:spacing w:line="276" w:lineRule="auto"/>
              <w:rPr>
                <w:rFonts w:ascii="Calibri" w:hAnsi="Calibri"/>
                <w:sz w:val="19"/>
                <w:szCs w:val="19"/>
              </w:rPr>
            </w:pPr>
          </w:p>
        </w:tc>
      </w:tr>
      <w:tr w:rsidR="00F4634D" w:rsidRPr="00F4634D" w14:paraId="55F16CEF" w14:textId="77777777" w:rsidTr="00DE3A78">
        <w:trPr>
          <w:jc w:val="center"/>
        </w:trPr>
        <w:tc>
          <w:tcPr>
            <w:tcW w:w="1239" w:type="dxa"/>
          </w:tcPr>
          <w:p w14:paraId="79C69073" w14:textId="77777777" w:rsidR="00F52F7A" w:rsidRPr="00F4634D" w:rsidRDefault="00F52F7A" w:rsidP="00F52F7A">
            <w:pPr>
              <w:pStyle w:val="NoSpacing"/>
              <w:spacing w:line="276" w:lineRule="auto"/>
              <w:rPr>
                <w:rFonts w:ascii="Calibri" w:hAnsi="Calibri"/>
                <w:sz w:val="19"/>
                <w:szCs w:val="19"/>
              </w:rPr>
            </w:pPr>
            <w:r w:rsidRPr="00F4634D">
              <w:rPr>
                <w:rFonts w:ascii="Calibri" w:hAnsi="Calibri"/>
                <w:sz w:val="20"/>
                <w:szCs w:val="20"/>
              </w:rPr>
              <w:t>Evaluation of the FGE project</w:t>
            </w:r>
          </w:p>
        </w:tc>
        <w:tc>
          <w:tcPr>
            <w:tcW w:w="1355" w:type="dxa"/>
          </w:tcPr>
          <w:p w14:paraId="51A0927F" w14:textId="77777777" w:rsidR="00F52F7A" w:rsidRPr="00F4634D" w:rsidRDefault="00F52F7A" w:rsidP="00F52F7A">
            <w:pPr>
              <w:pStyle w:val="NoSpacing"/>
              <w:spacing w:line="276" w:lineRule="auto"/>
              <w:rPr>
                <w:rFonts w:ascii="Calibri" w:hAnsi="Calibri"/>
                <w:sz w:val="19"/>
                <w:szCs w:val="19"/>
              </w:rPr>
            </w:pPr>
            <w:r w:rsidRPr="00F4634D">
              <w:rPr>
                <w:rFonts w:ascii="Calibri" w:hAnsi="Calibri"/>
                <w:sz w:val="20"/>
                <w:szCs w:val="20"/>
              </w:rPr>
              <w:t>Y</w:t>
            </w:r>
          </w:p>
        </w:tc>
        <w:tc>
          <w:tcPr>
            <w:tcW w:w="1474" w:type="dxa"/>
          </w:tcPr>
          <w:p w14:paraId="182102C2" w14:textId="338799B5" w:rsidR="00F52F7A" w:rsidRPr="00F4634D" w:rsidRDefault="00F52F7A" w:rsidP="00F52F7A">
            <w:pPr>
              <w:pStyle w:val="NoSpacing"/>
              <w:spacing w:line="276" w:lineRule="auto"/>
              <w:rPr>
                <w:rFonts w:ascii="Calibri" w:hAnsi="Calibri"/>
                <w:sz w:val="19"/>
                <w:szCs w:val="19"/>
              </w:rPr>
            </w:pPr>
            <w:r w:rsidRPr="00F4634D">
              <w:rPr>
                <w:rFonts w:ascii="Calibri" w:hAnsi="Calibri"/>
                <w:sz w:val="20"/>
                <w:szCs w:val="20"/>
              </w:rPr>
              <w:t xml:space="preserve">SP </w:t>
            </w:r>
            <w:r w:rsidR="00595ACF">
              <w:rPr>
                <w:rFonts w:ascii="Calibri" w:hAnsi="Calibri"/>
                <w:sz w:val="20"/>
                <w:szCs w:val="20"/>
              </w:rPr>
              <w:t>Outcome</w:t>
            </w:r>
            <w:r w:rsidRPr="00F4634D">
              <w:rPr>
                <w:rFonts w:ascii="Calibri" w:hAnsi="Calibri"/>
                <w:sz w:val="20"/>
                <w:szCs w:val="20"/>
              </w:rPr>
              <w:t xml:space="preserve"> 1</w:t>
            </w:r>
          </w:p>
        </w:tc>
        <w:tc>
          <w:tcPr>
            <w:tcW w:w="1170" w:type="dxa"/>
          </w:tcPr>
          <w:p w14:paraId="4573802D" w14:textId="77777777" w:rsidR="00F52F7A" w:rsidRPr="00F4634D" w:rsidRDefault="00F52F7A" w:rsidP="00F52F7A">
            <w:pPr>
              <w:pStyle w:val="NoSpacing"/>
              <w:spacing w:line="276" w:lineRule="auto"/>
              <w:rPr>
                <w:rFonts w:ascii="Calibri" w:hAnsi="Calibri"/>
                <w:sz w:val="19"/>
                <w:szCs w:val="19"/>
              </w:rPr>
            </w:pPr>
            <w:r w:rsidRPr="00F4634D">
              <w:rPr>
                <w:rFonts w:ascii="Calibri" w:hAnsi="Calibri"/>
                <w:sz w:val="20"/>
                <w:szCs w:val="20"/>
              </w:rPr>
              <w:t>Albania</w:t>
            </w:r>
          </w:p>
        </w:tc>
        <w:tc>
          <w:tcPr>
            <w:tcW w:w="990" w:type="dxa"/>
          </w:tcPr>
          <w:p w14:paraId="7B0924EC" w14:textId="77777777" w:rsidR="00F52F7A" w:rsidRPr="00F4634D" w:rsidRDefault="00F52F7A" w:rsidP="00F52F7A">
            <w:pPr>
              <w:pStyle w:val="NoSpacing"/>
              <w:spacing w:line="276" w:lineRule="auto"/>
              <w:rPr>
                <w:rFonts w:ascii="Calibri" w:hAnsi="Calibri"/>
                <w:sz w:val="19"/>
                <w:szCs w:val="19"/>
              </w:rPr>
            </w:pPr>
            <w:r w:rsidRPr="00F4634D">
              <w:rPr>
                <w:rFonts w:ascii="Calibri" w:hAnsi="Calibri"/>
                <w:sz w:val="20"/>
                <w:szCs w:val="20"/>
              </w:rPr>
              <w:t>Albania – FGE grantee</w:t>
            </w:r>
          </w:p>
        </w:tc>
        <w:tc>
          <w:tcPr>
            <w:tcW w:w="1080" w:type="dxa"/>
          </w:tcPr>
          <w:p w14:paraId="28DA6520" w14:textId="77777777" w:rsidR="00F52F7A" w:rsidRPr="00F4634D" w:rsidRDefault="00F52F7A" w:rsidP="00F52F7A">
            <w:pPr>
              <w:pStyle w:val="NoSpacing"/>
              <w:spacing w:line="276" w:lineRule="auto"/>
              <w:rPr>
                <w:rFonts w:ascii="Calibri" w:hAnsi="Calibri"/>
                <w:sz w:val="19"/>
                <w:szCs w:val="19"/>
              </w:rPr>
            </w:pPr>
            <w:r w:rsidRPr="00F4634D">
              <w:rPr>
                <w:rFonts w:ascii="Calibri" w:hAnsi="Calibri"/>
                <w:sz w:val="20"/>
                <w:szCs w:val="20"/>
              </w:rPr>
              <w:t>ECA</w:t>
            </w:r>
          </w:p>
        </w:tc>
        <w:tc>
          <w:tcPr>
            <w:tcW w:w="1062" w:type="dxa"/>
          </w:tcPr>
          <w:p w14:paraId="5D664BF9" w14:textId="77777777" w:rsidR="00F52F7A" w:rsidRPr="00F4634D" w:rsidRDefault="00F52F7A" w:rsidP="00F52F7A">
            <w:pPr>
              <w:pStyle w:val="NoSpacing"/>
              <w:spacing w:line="276" w:lineRule="auto"/>
              <w:rPr>
                <w:rFonts w:ascii="Calibri" w:hAnsi="Calibri"/>
                <w:sz w:val="19"/>
                <w:szCs w:val="19"/>
              </w:rPr>
            </w:pPr>
            <w:r w:rsidRPr="00F4634D">
              <w:rPr>
                <w:rFonts w:ascii="Calibri" w:hAnsi="Calibri"/>
                <w:sz w:val="20"/>
                <w:szCs w:val="20"/>
              </w:rPr>
              <w:t>N</w:t>
            </w:r>
          </w:p>
        </w:tc>
        <w:tc>
          <w:tcPr>
            <w:tcW w:w="1482" w:type="dxa"/>
          </w:tcPr>
          <w:p w14:paraId="387D7702" w14:textId="77777777" w:rsidR="00F52F7A" w:rsidRPr="00F4634D" w:rsidRDefault="00F52F7A" w:rsidP="00F52F7A">
            <w:pPr>
              <w:pStyle w:val="NoSpacing"/>
              <w:spacing w:line="276" w:lineRule="auto"/>
              <w:rPr>
                <w:rFonts w:ascii="Calibri" w:hAnsi="Calibri"/>
                <w:sz w:val="19"/>
                <w:szCs w:val="19"/>
              </w:rPr>
            </w:pPr>
            <w:r w:rsidRPr="00F4634D">
              <w:rPr>
                <w:rFonts w:ascii="Calibri" w:hAnsi="Calibri"/>
                <w:sz w:val="20"/>
                <w:szCs w:val="20"/>
              </w:rPr>
              <w:t>FGE</w:t>
            </w:r>
          </w:p>
        </w:tc>
        <w:tc>
          <w:tcPr>
            <w:tcW w:w="1052" w:type="dxa"/>
          </w:tcPr>
          <w:p w14:paraId="404B629D" w14:textId="2BBBA4F9" w:rsidR="00F52F7A" w:rsidRPr="00F4634D" w:rsidRDefault="00F52F7A" w:rsidP="00F52F7A">
            <w:pPr>
              <w:pStyle w:val="NoSpacing"/>
              <w:spacing w:line="276" w:lineRule="auto"/>
              <w:rPr>
                <w:rFonts w:ascii="Calibri" w:hAnsi="Calibri"/>
                <w:sz w:val="19"/>
                <w:szCs w:val="19"/>
              </w:rPr>
            </w:pPr>
            <w:r w:rsidRPr="00F4634D">
              <w:rPr>
                <w:rFonts w:ascii="Calibri" w:hAnsi="Calibri"/>
                <w:sz w:val="20"/>
                <w:szCs w:val="20"/>
              </w:rPr>
              <w:t>2018</w:t>
            </w:r>
            <w:r w:rsidR="005E38E3">
              <w:rPr>
                <w:rFonts w:ascii="Calibri" w:hAnsi="Calibri"/>
                <w:sz w:val="20"/>
                <w:szCs w:val="20"/>
              </w:rPr>
              <w:t>-2019</w:t>
            </w:r>
          </w:p>
        </w:tc>
        <w:tc>
          <w:tcPr>
            <w:tcW w:w="1084" w:type="dxa"/>
          </w:tcPr>
          <w:p w14:paraId="2713078A" w14:textId="77777777" w:rsidR="00F52F7A" w:rsidRPr="00F4634D" w:rsidRDefault="00F52F7A" w:rsidP="00F52F7A">
            <w:pPr>
              <w:pStyle w:val="NoSpacing"/>
              <w:spacing w:line="276" w:lineRule="auto"/>
              <w:rPr>
                <w:rFonts w:ascii="Calibri" w:hAnsi="Calibri"/>
                <w:sz w:val="20"/>
                <w:szCs w:val="20"/>
              </w:rPr>
            </w:pPr>
            <w:r w:rsidRPr="00F4634D">
              <w:rPr>
                <w:rFonts w:ascii="Calibri" w:hAnsi="Calibri"/>
                <w:sz w:val="20"/>
                <w:szCs w:val="20"/>
              </w:rPr>
              <w:t xml:space="preserve">$10,000         </w:t>
            </w:r>
          </w:p>
          <w:p w14:paraId="2014FF31" w14:textId="77777777" w:rsidR="00F52F7A" w:rsidRPr="00F4634D" w:rsidRDefault="00F52F7A" w:rsidP="00F52F7A">
            <w:pPr>
              <w:pStyle w:val="NoSpacing"/>
              <w:spacing w:line="276" w:lineRule="auto"/>
              <w:rPr>
                <w:rFonts w:ascii="Calibri" w:hAnsi="Calibri"/>
                <w:sz w:val="19"/>
                <w:szCs w:val="19"/>
              </w:rPr>
            </w:pPr>
            <w:r w:rsidRPr="00F4634D">
              <w:rPr>
                <w:rFonts w:ascii="Calibri" w:hAnsi="Calibri"/>
                <w:sz w:val="20"/>
                <w:szCs w:val="20"/>
              </w:rPr>
              <w:t>FGE</w:t>
            </w:r>
          </w:p>
        </w:tc>
        <w:tc>
          <w:tcPr>
            <w:tcW w:w="1332" w:type="dxa"/>
          </w:tcPr>
          <w:p w14:paraId="608ECE45" w14:textId="77777777" w:rsidR="00F52F7A" w:rsidRPr="00F4634D" w:rsidRDefault="00F52F7A" w:rsidP="00F52F7A">
            <w:pPr>
              <w:pStyle w:val="NoSpacing"/>
              <w:spacing w:line="276" w:lineRule="auto"/>
              <w:rPr>
                <w:rFonts w:ascii="Calibri" w:hAnsi="Calibri"/>
                <w:sz w:val="19"/>
                <w:szCs w:val="19"/>
              </w:rPr>
            </w:pPr>
            <w:r w:rsidRPr="00F4634D">
              <w:rPr>
                <w:rFonts w:ascii="Calibri" w:hAnsi="Calibri"/>
                <w:sz w:val="20"/>
                <w:szCs w:val="20"/>
              </w:rPr>
              <w:t>pending</w:t>
            </w:r>
          </w:p>
        </w:tc>
        <w:tc>
          <w:tcPr>
            <w:tcW w:w="1276" w:type="dxa"/>
          </w:tcPr>
          <w:p w14:paraId="618C143E" w14:textId="77777777" w:rsidR="00F52F7A" w:rsidRPr="00F4634D" w:rsidRDefault="00F52F7A" w:rsidP="00F52F7A">
            <w:pPr>
              <w:pStyle w:val="NoSpacing"/>
              <w:spacing w:line="276" w:lineRule="auto"/>
              <w:rPr>
                <w:rFonts w:ascii="Calibri" w:hAnsi="Calibri"/>
                <w:sz w:val="19"/>
                <w:szCs w:val="19"/>
              </w:rPr>
            </w:pPr>
            <w:r w:rsidRPr="00F4634D">
              <w:rPr>
                <w:rFonts w:ascii="Calibri" w:hAnsi="Calibri"/>
                <w:sz w:val="20"/>
                <w:szCs w:val="20"/>
              </w:rPr>
              <w:t>Evaluation to be managed by the grantee</w:t>
            </w:r>
          </w:p>
        </w:tc>
      </w:tr>
      <w:tr w:rsidR="00FC2853" w:rsidRPr="00F4634D" w14:paraId="05662F9B" w14:textId="77777777" w:rsidTr="00DE3A78">
        <w:trPr>
          <w:jc w:val="center"/>
        </w:trPr>
        <w:tc>
          <w:tcPr>
            <w:tcW w:w="1239" w:type="dxa"/>
          </w:tcPr>
          <w:p w14:paraId="29ECE192" w14:textId="77777777" w:rsidR="00FC2853" w:rsidRPr="00F4634D" w:rsidRDefault="00FC2853" w:rsidP="00FC2853">
            <w:pPr>
              <w:pStyle w:val="NoSpacing"/>
              <w:spacing w:line="276" w:lineRule="auto"/>
              <w:rPr>
                <w:rFonts w:ascii="Calibri" w:hAnsi="Calibri"/>
                <w:sz w:val="19"/>
                <w:szCs w:val="19"/>
              </w:rPr>
            </w:pPr>
            <w:r>
              <w:rPr>
                <w:rFonts w:ascii="Calibri" w:hAnsi="Calibri"/>
                <w:sz w:val="20"/>
                <w:szCs w:val="20"/>
              </w:rPr>
              <w:t xml:space="preserve">Evaluation of the GRB Regional </w:t>
            </w:r>
            <w:r w:rsidRPr="00F4634D">
              <w:rPr>
                <w:rFonts w:ascii="Calibri" w:hAnsi="Calibri"/>
                <w:sz w:val="20"/>
                <w:szCs w:val="20"/>
              </w:rPr>
              <w:t>project</w:t>
            </w:r>
          </w:p>
        </w:tc>
        <w:tc>
          <w:tcPr>
            <w:tcW w:w="1355" w:type="dxa"/>
          </w:tcPr>
          <w:p w14:paraId="7F966238" w14:textId="77777777" w:rsidR="00FC2853" w:rsidRPr="00F4634D" w:rsidRDefault="00FC2853" w:rsidP="00FC2853">
            <w:pPr>
              <w:pStyle w:val="NoSpacing"/>
              <w:spacing w:line="276" w:lineRule="auto"/>
              <w:rPr>
                <w:rFonts w:ascii="Calibri" w:hAnsi="Calibri"/>
                <w:sz w:val="19"/>
                <w:szCs w:val="19"/>
              </w:rPr>
            </w:pPr>
            <w:r w:rsidRPr="00F4634D">
              <w:rPr>
                <w:rFonts w:ascii="Calibri" w:hAnsi="Calibri"/>
                <w:sz w:val="20"/>
                <w:szCs w:val="20"/>
              </w:rPr>
              <w:t>Y</w:t>
            </w:r>
          </w:p>
        </w:tc>
        <w:tc>
          <w:tcPr>
            <w:tcW w:w="1474" w:type="dxa"/>
          </w:tcPr>
          <w:p w14:paraId="474309C9" w14:textId="20364CF4" w:rsidR="00FC2853" w:rsidRPr="00F4634D" w:rsidRDefault="00FC2853" w:rsidP="00FC2853">
            <w:pPr>
              <w:pStyle w:val="NoSpacing"/>
              <w:spacing w:line="276" w:lineRule="auto"/>
              <w:rPr>
                <w:rFonts w:ascii="Calibri" w:hAnsi="Calibri"/>
                <w:sz w:val="19"/>
                <w:szCs w:val="19"/>
              </w:rPr>
            </w:pPr>
            <w:r>
              <w:rPr>
                <w:rFonts w:ascii="Calibri" w:hAnsi="Calibri"/>
                <w:sz w:val="20"/>
                <w:szCs w:val="20"/>
              </w:rPr>
              <w:t xml:space="preserve">SP </w:t>
            </w:r>
            <w:r w:rsidR="00595ACF">
              <w:rPr>
                <w:rFonts w:ascii="Calibri" w:hAnsi="Calibri"/>
                <w:sz w:val="20"/>
                <w:szCs w:val="20"/>
              </w:rPr>
              <w:t>Outcome 2</w:t>
            </w:r>
          </w:p>
        </w:tc>
        <w:tc>
          <w:tcPr>
            <w:tcW w:w="1170" w:type="dxa"/>
          </w:tcPr>
          <w:p w14:paraId="71DB3F34" w14:textId="77777777" w:rsidR="00FC2853" w:rsidRPr="00F4634D" w:rsidRDefault="00FC2853" w:rsidP="00FC2853">
            <w:pPr>
              <w:pStyle w:val="NoSpacing"/>
              <w:spacing w:line="276" w:lineRule="auto"/>
              <w:rPr>
                <w:rFonts w:ascii="Calibri" w:hAnsi="Calibri"/>
                <w:sz w:val="19"/>
                <w:szCs w:val="19"/>
              </w:rPr>
            </w:pPr>
            <w:r w:rsidRPr="00F4634D">
              <w:rPr>
                <w:rFonts w:ascii="Calibri" w:hAnsi="Calibri"/>
                <w:sz w:val="20"/>
                <w:szCs w:val="20"/>
              </w:rPr>
              <w:t>Albania</w:t>
            </w:r>
          </w:p>
        </w:tc>
        <w:tc>
          <w:tcPr>
            <w:tcW w:w="990" w:type="dxa"/>
          </w:tcPr>
          <w:p w14:paraId="0314B045" w14:textId="77777777" w:rsidR="00FC2853" w:rsidRPr="00F4634D" w:rsidRDefault="00FC2853" w:rsidP="00FC2853">
            <w:pPr>
              <w:pStyle w:val="NoSpacing"/>
              <w:spacing w:line="276" w:lineRule="auto"/>
              <w:rPr>
                <w:rFonts w:ascii="Calibri" w:hAnsi="Calibri"/>
                <w:sz w:val="19"/>
                <w:szCs w:val="19"/>
              </w:rPr>
            </w:pPr>
            <w:r>
              <w:rPr>
                <w:rFonts w:ascii="Calibri" w:hAnsi="Calibri"/>
                <w:sz w:val="20"/>
                <w:szCs w:val="20"/>
              </w:rPr>
              <w:t xml:space="preserve">ECA RO </w:t>
            </w:r>
          </w:p>
        </w:tc>
        <w:tc>
          <w:tcPr>
            <w:tcW w:w="1080" w:type="dxa"/>
          </w:tcPr>
          <w:p w14:paraId="4BBAFCA4" w14:textId="77777777" w:rsidR="00FC2853" w:rsidRPr="00F4634D" w:rsidRDefault="00FC2853" w:rsidP="00FC2853">
            <w:pPr>
              <w:pStyle w:val="NoSpacing"/>
              <w:spacing w:line="276" w:lineRule="auto"/>
              <w:rPr>
                <w:rFonts w:ascii="Calibri" w:hAnsi="Calibri"/>
                <w:sz w:val="19"/>
                <w:szCs w:val="19"/>
              </w:rPr>
            </w:pPr>
            <w:r w:rsidRPr="00F4634D">
              <w:rPr>
                <w:rFonts w:ascii="Calibri" w:hAnsi="Calibri"/>
                <w:sz w:val="20"/>
                <w:szCs w:val="20"/>
              </w:rPr>
              <w:t>ECA</w:t>
            </w:r>
          </w:p>
        </w:tc>
        <w:tc>
          <w:tcPr>
            <w:tcW w:w="1062" w:type="dxa"/>
          </w:tcPr>
          <w:p w14:paraId="5F7AF48C" w14:textId="5E32EEA7" w:rsidR="00FC2853" w:rsidRPr="00F4634D" w:rsidRDefault="00595ACF" w:rsidP="00FC2853">
            <w:pPr>
              <w:pStyle w:val="NoSpacing"/>
              <w:spacing w:line="276" w:lineRule="auto"/>
              <w:rPr>
                <w:rFonts w:ascii="Calibri" w:hAnsi="Calibri"/>
                <w:sz w:val="19"/>
                <w:szCs w:val="19"/>
              </w:rPr>
            </w:pPr>
            <w:r>
              <w:rPr>
                <w:rFonts w:ascii="Calibri" w:hAnsi="Calibri"/>
                <w:sz w:val="20"/>
                <w:szCs w:val="20"/>
              </w:rPr>
              <w:t>N</w:t>
            </w:r>
          </w:p>
        </w:tc>
        <w:tc>
          <w:tcPr>
            <w:tcW w:w="1482" w:type="dxa"/>
          </w:tcPr>
          <w:p w14:paraId="0B048EF5" w14:textId="77777777" w:rsidR="00FC2853" w:rsidRPr="00F4634D" w:rsidRDefault="00FC2853" w:rsidP="00FC2853">
            <w:pPr>
              <w:pStyle w:val="NoSpacing"/>
              <w:spacing w:line="276" w:lineRule="auto"/>
              <w:rPr>
                <w:rFonts w:ascii="Calibri" w:hAnsi="Calibri"/>
                <w:sz w:val="19"/>
                <w:szCs w:val="19"/>
              </w:rPr>
            </w:pPr>
            <w:r>
              <w:rPr>
                <w:rFonts w:ascii="Calibri" w:hAnsi="Calibri"/>
                <w:sz w:val="20"/>
                <w:szCs w:val="20"/>
              </w:rPr>
              <w:t>Government, donors, CSOs</w:t>
            </w:r>
          </w:p>
        </w:tc>
        <w:tc>
          <w:tcPr>
            <w:tcW w:w="1052" w:type="dxa"/>
          </w:tcPr>
          <w:p w14:paraId="48ECF64A" w14:textId="76CCAF32" w:rsidR="00FC2853" w:rsidRPr="00F4634D" w:rsidRDefault="00FC2853" w:rsidP="00FC2853">
            <w:pPr>
              <w:pStyle w:val="NoSpacing"/>
              <w:spacing w:line="276" w:lineRule="auto"/>
              <w:rPr>
                <w:rFonts w:ascii="Calibri" w:hAnsi="Calibri"/>
                <w:sz w:val="19"/>
                <w:szCs w:val="19"/>
              </w:rPr>
            </w:pPr>
            <w:r w:rsidRPr="00F4634D">
              <w:rPr>
                <w:rFonts w:ascii="Calibri" w:hAnsi="Calibri"/>
                <w:sz w:val="20"/>
                <w:szCs w:val="20"/>
              </w:rPr>
              <w:t>2018</w:t>
            </w:r>
            <w:r w:rsidR="005E38E3">
              <w:rPr>
                <w:rFonts w:ascii="Calibri" w:hAnsi="Calibri"/>
                <w:sz w:val="20"/>
                <w:szCs w:val="20"/>
              </w:rPr>
              <w:t>-2019</w:t>
            </w:r>
          </w:p>
        </w:tc>
        <w:tc>
          <w:tcPr>
            <w:tcW w:w="1084" w:type="dxa"/>
          </w:tcPr>
          <w:p w14:paraId="45B151F2" w14:textId="77777777" w:rsidR="00FC2853" w:rsidRDefault="00FC2853" w:rsidP="00FC2853">
            <w:pPr>
              <w:pStyle w:val="NoSpacing"/>
              <w:spacing w:line="276" w:lineRule="auto"/>
              <w:rPr>
                <w:rFonts w:ascii="Calibri" w:hAnsi="Calibri"/>
                <w:sz w:val="19"/>
                <w:szCs w:val="19"/>
              </w:rPr>
            </w:pPr>
            <w:r>
              <w:rPr>
                <w:rFonts w:ascii="Calibri" w:hAnsi="Calibri"/>
                <w:sz w:val="19"/>
                <w:szCs w:val="19"/>
              </w:rPr>
              <w:t>$33,180</w:t>
            </w:r>
          </w:p>
          <w:p w14:paraId="3EA17B51" w14:textId="77777777" w:rsidR="005C5945" w:rsidRPr="00F4634D" w:rsidRDefault="005C5945" w:rsidP="00FC2853">
            <w:pPr>
              <w:pStyle w:val="NoSpacing"/>
              <w:spacing w:line="276" w:lineRule="auto"/>
              <w:rPr>
                <w:rFonts w:ascii="Calibri" w:hAnsi="Calibri"/>
                <w:sz w:val="19"/>
                <w:szCs w:val="19"/>
              </w:rPr>
            </w:pPr>
            <w:r>
              <w:rPr>
                <w:rFonts w:ascii="Calibri" w:hAnsi="Calibri"/>
                <w:sz w:val="19"/>
                <w:szCs w:val="19"/>
              </w:rPr>
              <w:t>(ADA funds)</w:t>
            </w:r>
          </w:p>
        </w:tc>
        <w:tc>
          <w:tcPr>
            <w:tcW w:w="1332" w:type="dxa"/>
          </w:tcPr>
          <w:p w14:paraId="5404BA6D" w14:textId="77777777" w:rsidR="00FC2853" w:rsidRPr="00F4634D" w:rsidRDefault="00FC2853" w:rsidP="00FC2853">
            <w:pPr>
              <w:pStyle w:val="NoSpacing"/>
              <w:spacing w:line="276" w:lineRule="auto"/>
              <w:rPr>
                <w:rFonts w:ascii="Calibri" w:hAnsi="Calibri"/>
                <w:sz w:val="19"/>
                <w:szCs w:val="19"/>
              </w:rPr>
            </w:pPr>
            <w:r w:rsidRPr="00F4634D">
              <w:rPr>
                <w:rFonts w:ascii="Calibri" w:hAnsi="Calibri"/>
                <w:sz w:val="20"/>
                <w:szCs w:val="20"/>
              </w:rPr>
              <w:t>pending</w:t>
            </w:r>
          </w:p>
        </w:tc>
        <w:tc>
          <w:tcPr>
            <w:tcW w:w="1276" w:type="dxa"/>
          </w:tcPr>
          <w:p w14:paraId="5470C5EE" w14:textId="77777777" w:rsidR="00FC2853" w:rsidRPr="00F4634D" w:rsidRDefault="00FC2853" w:rsidP="00FC2853">
            <w:pPr>
              <w:pStyle w:val="NoSpacing"/>
              <w:spacing w:line="276" w:lineRule="auto"/>
              <w:rPr>
                <w:rFonts w:ascii="Calibri" w:hAnsi="Calibri"/>
                <w:sz w:val="19"/>
                <w:szCs w:val="19"/>
              </w:rPr>
            </w:pPr>
            <w:r w:rsidRPr="00F4634D">
              <w:rPr>
                <w:rFonts w:ascii="Calibri" w:hAnsi="Calibri"/>
                <w:sz w:val="20"/>
                <w:szCs w:val="20"/>
              </w:rPr>
              <w:t xml:space="preserve">Evaluation </w:t>
            </w:r>
            <w:r>
              <w:rPr>
                <w:rFonts w:ascii="Calibri" w:hAnsi="Calibri"/>
                <w:sz w:val="20"/>
                <w:szCs w:val="20"/>
              </w:rPr>
              <w:t>involves four countries in the region, under the GRB Regional project</w:t>
            </w:r>
          </w:p>
        </w:tc>
      </w:tr>
      <w:tr w:rsidR="007926A7" w:rsidRPr="00F4634D" w14:paraId="6F4A6A6E" w14:textId="77777777" w:rsidTr="00DE3A78">
        <w:trPr>
          <w:jc w:val="center"/>
        </w:trPr>
        <w:tc>
          <w:tcPr>
            <w:tcW w:w="1239" w:type="dxa"/>
          </w:tcPr>
          <w:p w14:paraId="3C3CEF40" w14:textId="77777777" w:rsidR="007926A7" w:rsidRDefault="007926A7" w:rsidP="00FC2853">
            <w:pPr>
              <w:pStyle w:val="NoSpacing"/>
              <w:spacing w:line="276" w:lineRule="auto"/>
              <w:rPr>
                <w:rFonts w:ascii="Calibri" w:hAnsi="Calibri"/>
                <w:sz w:val="20"/>
                <w:szCs w:val="20"/>
              </w:rPr>
            </w:pPr>
            <w:r>
              <w:rPr>
                <w:rFonts w:ascii="Calibri" w:hAnsi="Calibri"/>
                <w:sz w:val="20"/>
                <w:szCs w:val="20"/>
              </w:rPr>
              <w:t xml:space="preserve">Final evaluation of the regional EVAW Project </w:t>
            </w:r>
          </w:p>
        </w:tc>
        <w:tc>
          <w:tcPr>
            <w:tcW w:w="1355" w:type="dxa"/>
          </w:tcPr>
          <w:p w14:paraId="08B34EF5" w14:textId="77777777" w:rsidR="007926A7" w:rsidRPr="00F4634D" w:rsidRDefault="007926A7" w:rsidP="00FC2853">
            <w:pPr>
              <w:pStyle w:val="NoSpacing"/>
              <w:spacing w:line="276" w:lineRule="auto"/>
              <w:rPr>
                <w:rFonts w:ascii="Calibri" w:hAnsi="Calibri"/>
                <w:sz w:val="20"/>
                <w:szCs w:val="20"/>
              </w:rPr>
            </w:pPr>
            <w:r>
              <w:rPr>
                <w:rFonts w:ascii="Calibri" w:hAnsi="Calibri"/>
                <w:sz w:val="20"/>
                <w:szCs w:val="20"/>
              </w:rPr>
              <w:t>Y</w:t>
            </w:r>
          </w:p>
        </w:tc>
        <w:tc>
          <w:tcPr>
            <w:tcW w:w="1474" w:type="dxa"/>
          </w:tcPr>
          <w:p w14:paraId="61E8C546" w14:textId="38FAE938" w:rsidR="007926A7" w:rsidRDefault="007926A7" w:rsidP="00FC2853">
            <w:pPr>
              <w:pStyle w:val="NoSpacing"/>
              <w:spacing w:line="276" w:lineRule="auto"/>
              <w:rPr>
                <w:rFonts w:ascii="Calibri" w:hAnsi="Calibri"/>
                <w:sz w:val="20"/>
                <w:szCs w:val="20"/>
              </w:rPr>
            </w:pPr>
            <w:r>
              <w:rPr>
                <w:rFonts w:ascii="Calibri" w:hAnsi="Calibri"/>
                <w:sz w:val="20"/>
                <w:szCs w:val="20"/>
              </w:rPr>
              <w:t xml:space="preserve">SP </w:t>
            </w:r>
            <w:r w:rsidR="00595ACF">
              <w:rPr>
                <w:rFonts w:ascii="Calibri" w:hAnsi="Calibri"/>
                <w:sz w:val="20"/>
                <w:szCs w:val="20"/>
              </w:rPr>
              <w:t>Outcome 4</w:t>
            </w:r>
          </w:p>
        </w:tc>
        <w:tc>
          <w:tcPr>
            <w:tcW w:w="1170" w:type="dxa"/>
          </w:tcPr>
          <w:p w14:paraId="39E4F814" w14:textId="77777777" w:rsidR="007926A7" w:rsidRPr="00F4634D" w:rsidRDefault="007926A7" w:rsidP="00FC2853">
            <w:pPr>
              <w:pStyle w:val="NoSpacing"/>
              <w:spacing w:line="276" w:lineRule="auto"/>
              <w:rPr>
                <w:rFonts w:ascii="Calibri" w:hAnsi="Calibri"/>
                <w:sz w:val="20"/>
                <w:szCs w:val="20"/>
              </w:rPr>
            </w:pPr>
            <w:r>
              <w:rPr>
                <w:rFonts w:ascii="Calibri" w:hAnsi="Calibri"/>
                <w:sz w:val="20"/>
                <w:szCs w:val="20"/>
              </w:rPr>
              <w:t xml:space="preserve">RO </w:t>
            </w:r>
          </w:p>
        </w:tc>
        <w:tc>
          <w:tcPr>
            <w:tcW w:w="990" w:type="dxa"/>
          </w:tcPr>
          <w:p w14:paraId="200DF574" w14:textId="77777777" w:rsidR="007926A7" w:rsidRDefault="007926A7" w:rsidP="00FC2853">
            <w:pPr>
              <w:pStyle w:val="NoSpacing"/>
              <w:spacing w:line="276" w:lineRule="auto"/>
              <w:rPr>
                <w:rFonts w:ascii="Calibri" w:hAnsi="Calibri"/>
                <w:sz w:val="20"/>
                <w:szCs w:val="20"/>
              </w:rPr>
            </w:pPr>
            <w:r>
              <w:rPr>
                <w:rFonts w:ascii="Calibri" w:hAnsi="Calibri"/>
                <w:sz w:val="20"/>
                <w:szCs w:val="20"/>
              </w:rPr>
              <w:t xml:space="preserve">ECA RO </w:t>
            </w:r>
          </w:p>
        </w:tc>
        <w:tc>
          <w:tcPr>
            <w:tcW w:w="1080" w:type="dxa"/>
          </w:tcPr>
          <w:p w14:paraId="528E22FB" w14:textId="77777777" w:rsidR="007926A7" w:rsidRPr="00F4634D" w:rsidRDefault="007926A7" w:rsidP="00FC2853">
            <w:pPr>
              <w:pStyle w:val="NoSpacing"/>
              <w:spacing w:line="276" w:lineRule="auto"/>
              <w:rPr>
                <w:rFonts w:ascii="Calibri" w:hAnsi="Calibri"/>
                <w:sz w:val="20"/>
                <w:szCs w:val="20"/>
              </w:rPr>
            </w:pPr>
            <w:r>
              <w:rPr>
                <w:rFonts w:ascii="Calibri" w:hAnsi="Calibri"/>
                <w:sz w:val="20"/>
                <w:szCs w:val="20"/>
              </w:rPr>
              <w:t>ECA</w:t>
            </w:r>
          </w:p>
        </w:tc>
        <w:tc>
          <w:tcPr>
            <w:tcW w:w="1062" w:type="dxa"/>
          </w:tcPr>
          <w:p w14:paraId="31E0C7BC" w14:textId="77777777" w:rsidR="007926A7" w:rsidRDefault="007926A7" w:rsidP="00FC2853">
            <w:pPr>
              <w:pStyle w:val="NoSpacing"/>
              <w:spacing w:line="276" w:lineRule="auto"/>
              <w:rPr>
                <w:rFonts w:ascii="Calibri" w:hAnsi="Calibri"/>
                <w:sz w:val="20"/>
                <w:szCs w:val="20"/>
              </w:rPr>
            </w:pPr>
            <w:r>
              <w:rPr>
                <w:rFonts w:ascii="Calibri" w:hAnsi="Calibri"/>
                <w:sz w:val="20"/>
                <w:szCs w:val="20"/>
              </w:rPr>
              <w:t>Y</w:t>
            </w:r>
            <w:r w:rsidR="00595ACF">
              <w:rPr>
                <w:rFonts w:ascii="Calibri" w:hAnsi="Calibri"/>
                <w:sz w:val="20"/>
                <w:szCs w:val="20"/>
              </w:rPr>
              <w:t xml:space="preserve"> </w:t>
            </w:r>
          </w:p>
        </w:tc>
        <w:tc>
          <w:tcPr>
            <w:tcW w:w="1482" w:type="dxa"/>
          </w:tcPr>
          <w:p w14:paraId="175B34E4" w14:textId="77777777" w:rsidR="007926A7" w:rsidRDefault="007926A7" w:rsidP="00FC2853">
            <w:pPr>
              <w:pStyle w:val="NoSpacing"/>
              <w:spacing w:line="276" w:lineRule="auto"/>
              <w:rPr>
                <w:rFonts w:ascii="Calibri" w:hAnsi="Calibri"/>
                <w:sz w:val="20"/>
                <w:szCs w:val="20"/>
              </w:rPr>
            </w:pPr>
            <w:r>
              <w:rPr>
                <w:rFonts w:ascii="Calibri" w:hAnsi="Calibri"/>
                <w:sz w:val="20"/>
                <w:szCs w:val="20"/>
              </w:rPr>
              <w:t>Government, donors, CSOs</w:t>
            </w:r>
          </w:p>
        </w:tc>
        <w:tc>
          <w:tcPr>
            <w:tcW w:w="1052" w:type="dxa"/>
          </w:tcPr>
          <w:p w14:paraId="2108CE25" w14:textId="77777777" w:rsidR="007926A7" w:rsidRPr="00F4634D" w:rsidRDefault="007926A7" w:rsidP="00FC2853">
            <w:pPr>
              <w:pStyle w:val="NoSpacing"/>
              <w:spacing w:line="276" w:lineRule="auto"/>
              <w:rPr>
                <w:rFonts w:ascii="Calibri" w:hAnsi="Calibri"/>
                <w:sz w:val="20"/>
                <w:szCs w:val="20"/>
              </w:rPr>
            </w:pPr>
            <w:r>
              <w:rPr>
                <w:rFonts w:ascii="Calibri" w:hAnsi="Calibri"/>
                <w:sz w:val="20"/>
                <w:szCs w:val="20"/>
              </w:rPr>
              <w:t>2019</w:t>
            </w:r>
          </w:p>
        </w:tc>
        <w:tc>
          <w:tcPr>
            <w:tcW w:w="1084" w:type="dxa"/>
          </w:tcPr>
          <w:p w14:paraId="69D92792" w14:textId="77777777" w:rsidR="007926A7" w:rsidRDefault="007926A7" w:rsidP="00FC2853">
            <w:pPr>
              <w:pStyle w:val="NoSpacing"/>
              <w:spacing w:line="276" w:lineRule="auto"/>
              <w:rPr>
                <w:rFonts w:ascii="Calibri" w:hAnsi="Calibri"/>
                <w:sz w:val="19"/>
                <w:szCs w:val="19"/>
              </w:rPr>
            </w:pPr>
            <w:r>
              <w:rPr>
                <w:rFonts w:ascii="Calibri" w:hAnsi="Calibri"/>
                <w:sz w:val="19"/>
                <w:szCs w:val="19"/>
              </w:rPr>
              <w:t xml:space="preserve">$184,493 </w:t>
            </w:r>
          </w:p>
          <w:p w14:paraId="4AD00CD7" w14:textId="77777777" w:rsidR="005C5945" w:rsidRDefault="005C5945" w:rsidP="00FC2853">
            <w:pPr>
              <w:pStyle w:val="NoSpacing"/>
              <w:spacing w:line="276" w:lineRule="auto"/>
              <w:rPr>
                <w:rFonts w:ascii="Calibri" w:hAnsi="Calibri"/>
                <w:sz w:val="19"/>
                <w:szCs w:val="19"/>
              </w:rPr>
            </w:pPr>
            <w:r>
              <w:rPr>
                <w:rFonts w:ascii="Calibri" w:hAnsi="Calibri"/>
                <w:sz w:val="19"/>
                <w:szCs w:val="19"/>
              </w:rPr>
              <w:t>(EU funds)</w:t>
            </w:r>
          </w:p>
        </w:tc>
        <w:tc>
          <w:tcPr>
            <w:tcW w:w="1332" w:type="dxa"/>
          </w:tcPr>
          <w:p w14:paraId="2A89772A" w14:textId="77777777" w:rsidR="007926A7" w:rsidRPr="00F4634D" w:rsidRDefault="007926A7" w:rsidP="00FC2853">
            <w:pPr>
              <w:pStyle w:val="NoSpacing"/>
              <w:spacing w:line="276" w:lineRule="auto"/>
              <w:rPr>
                <w:rFonts w:ascii="Calibri" w:hAnsi="Calibri"/>
                <w:sz w:val="20"/>
                <w:szCs w:val="20"/>
              </w:rPr>
            </w:pPr>
            <w:r>
              <w:rPr>
                <w:rFonts w:ascii="Calibri" w:hAnsi="Calibri"/>
                <w:sz w:val="20"/>
                <w:szCs w:val="20"/>
              </w:rPr>
              <w:t xml:space="preserve">Pending </w:t>
            </w:r>
          </w:p>
        </w:tc>
        <w:tc>
          <w:tcPr>
            <w:tcW w:w="1276" w:type="dxa"/>
          </w:tcPr>
          <w:p w14:paraId="76AD3EAD" w14:textId="77777777" w:rsidR="007926A7" w:rsidRPr="00F4634D" w:rsidRDefault="007926A7" w:rsidP="00FC2853">
            <w:pPr>
              <w:pStyle w:val="NoSpacing"/>
              <w:spacing w:line="276" w:lineRule="auto"/>
              <w:rPr>
                <w:rFonts w:ascii="Calibri" w:hAnsi="Calibri"/>
                <w:sz w:val="20"/>
                <w:szCs w:val="20"/>
              </w:rPr>
            </w:pPr>
            <w:r>
              <w:rPr>
                <w:rFonts w:ascii="Calibri" w:hAnsi="Calibri"/>
                <w:sz w:val="20"/>
                <w:szCs w:val="20"/>
              </w:rPr>
              <w:t xml:space="preserve">Evaluation to be commissioned by the RO. The planned budget is not part of Albania CO budget. </w:t>
            </w:r>
          </w:p>
        </w:tc>
      </w:tr>
      <w:tr w:rsidR="00232494" w:rsidRPr="00232494" w14:paraId="29DC3C48" w14:textId="77777777" w:rsidTr="00DE3A78">
        <w:trPr>
          <w:jc w:val="center"/>
        </w:trPr>
        <w:tc>
          <w:tcPr>
            <w:tcW w:w="1239" w:type="dxa"/>
          </w:tcPr>
          <w:p w14:paraId="14E1FA45" w14:textId="77777777" w:rsidR="00232494" w:rsidRDefault="00232494" w:rsidP="00232494">
            <w:pPr>
              <w:pStyle w:val="NoSpacing"/>
              <w:spacing w:line="276" w:lineRule="auto"/>
              <w:rPr>
                <w:rFonts w:ascii="Calibri" w:hAnsi="Calibri"/>
                <w:sz w:val="20"/>
                <w:szCs w:val="20"/>
              </w:rPr>
            </w:pPr>
            <w:r w:rsidRPr="00232494">
              <w:rPr>
                <w:rFonts w:ascii="Calibri" w:hAnsi="Calibri"/>
                <w:sz w:val="20"/>
                <w:szCs w:val="20"/>
              </w:rPr>
              <w:t>Evaluation of Swedish Support to One UN in Albania for gender equality work 2012-2017</w:t>
            </w:r>
          </w:p>
        </w:tc>
        <w:tc>
          <w:tcPr>
            <w:tcW w:w="1355" w:type="dxa"/>
          </w:tcPr>
          <w:p w14:paraId="3C4AE9BB" w14:textId="77777777" w:rsidR="00232494" w:rsidRDefault="00232494" w:rsidP="00FC2853">
            <w:pPr>
              <w:pStyle w:val="NoSpacing"/>
              <w:spacing w:line="276" w:lineRule="auto"/>
              <w:rPr>
                <w:rFonts w:ascii="Calibri" w:hAnsi="Calibri"/>
                <w:sz w:val="20"/>
                <w:szCs w:val="20"/>
              </w:rPr>
            </w:pPr>
            <w:r>
              <w:rPr>
                <w:rFonts w:ascii="Calibri" w:hAnsi="Calibri"/>
                <w:sz w:val="20"/>
                <w:szCs w:val="20"/>
              </w:rPr>
              <w:t>N</w:t>
            </w:r>
          </w:p>
        </w:tc>
        <w:tc>
          <w:tcPr>
            <w:tcW w:w="1474" w:type="dxa"/>
          </w:tcPr>
          <w:p w14:paraId="20F57B69" w14:textId="77777777" w:rsidR="00232494" w:rsidRDefault="00232494" w:rsidP="00FC2853">
            <w:pPr>
              <w:pStyle w:val="NoSpacing"/>
              <w:spacing w:line="276" w:lineRule="auto"/>
              <w:rPr>
                <w:rFonts w:ascii="Calibri" w:hAnsi="Calibri"/>
                <w:sz w:val="20"/>
                <w:szCs w:val="20"/>
              </w:rPr>
            </w:pPr>
            <w:r>
              <w:rPr>
                <w:rFonts w:ascii="Calibri" w:hAnsi="Calibri"/>
                <w:sz w:val="20"/>
                <w:szCs w:val="20"/>
              </w:rPr>
              <w:t>UNDAF Outcome 2,3,4</w:t>
            </w:r>
          </w:p>
        </w:tc>
        <w:tc>
          <w:tcPr>
            <w:tcW w:w="1170" w:type="dxa"/>
          </w:tcPr>
          <w:p w14:paraId="048C21C5" w14:textId="77777777" w:rsidR="00232494" w:rsidRDefault="00232494" w:rsidP="00FC2853">
            <w:pPr>
              <w:pStyle w:val="NoSpacing"/>
              <w:spacing w:line="276" w:lineRule="auto"/>
              <w:rPr>
                <w:rFonts w:ascii="Calibri" w:hAnsi="Calibri"/>
                <w:sz w:val="20"/>
                <w:szCs w:val="20"/>
              </w:rPr>
            </w:pPr>
            <w:r>
              <w:rPr>
                <w:rFonts w:ascii="Calibri" w:hAnsi="Calibri"/>
                <w:sz w:val="20"/>
                <w:szCs w:val="20"/>
              </w:rPr>
              <w:t>Albania</w:t>
            </w:r>
          </w:p>
        </w:tc>
        <w:tc>
          <w:tcPr>
            <w:tcW w:w="990" w:type="dxa"/>
          </w:tcPr>
          <w:p w14:paraId="0EF84601" w14:textId="77777777" w:rsidR="00232494" w:rsidRDefault="00232494" w:rsidP="00FC2853">
            <w:pPr>
              <w:pStyle w:val="NoSpacing"/>
              <w:spacing w:line="276" w:lineRule="auto"/>
              <w:rPr>
                <w:rFonts w:ascii="Calibri" w:hAnsi="Calibri"/>
                <w:sz w:val="20"/>
                <w:szCs w:val="20"/>
              </w:rPr>
            </w:pPr>
            <w:r>
              <w:rPr>
                <w:rFonts w:ascii="Calibri" w:hAnsi="Calibri"/>
                <w:sz w:val="20"/>
                <w:szCs w:val="20"/>
              </w:rPr>
              <w:t>Albania</w:t>
            </w:r>
            <w:r w:rsidR="00595ACF">
              <w:rPr>
                <w:rFonts w:ascii="Calibri" w:hAnsi="Calibri"/>
                <w:sz w:val="20"/>
                <w:szCs w:val="20"/>
              </w:rPr>
              <w:t xml:space="preserve"> CO</w:t>
            </w:r>
          </w:p>
        </w:tc>
        <w:tc>
          <w:tcPr>
            <w:tcW w:w="1080" w:type="dxa"/>
          </w:tcPr>
          <w:p w14:paraId="65A25A1F" w14:textId="77777777" w:rsidR="00232494" w:rsidRDefault="00232494" w:rsidP="00FC2853">
            <w:pPr>
              <w:pStyle w:val="NoSpacing"/>
              <w:spacing w:line="276" w:lineRule="auto"/>
              <w:rPr>
                <w:rFonts w:ascii="Calibri" w:hAnsi="Calibri"/>
                <w:sz w:val="20"/>
                <w:szCs w:val="20"/>
              </w:rPr>
            </w:pPr>
            <w:r>
              <w:rPr>
                <w:rFonts w:ascii="Calibri" w:hAnsi="Calibri"/>
                <w:sz w:val="20"/>
                <w:szCs w:val="20"/>
              </w:rPr>
              <w:t>ECA</w:t>
            </w:r>
          </w:p>
        </w:tc>
        <w:tc>
          <w:tcPr>
            <w:tcW w:w="1062" w:type="dxa"/>
          </w:tcPr>
          <w:p w14:paraId="20683539" w14:textId="77777777" w:rsidR="00232494" w:rsidRPr="00232494" w:rsidRDefault="00232494" w:rsidP="00FC2853">
            <w:pPr>
              <w:pStyle w:val="NoSpacing"/>
              <w:spacing w:line="276" w:lineRule="auto"/>
              <w:rPr>
                <w:rFonts w:ascii="Calibri" w:hAnsi="Calibri"/>
                <w:sz w:val="20"/>
                <w:szCs w:val="20"/>
                <w:lang w:val="it-IT"/>
              </w:rPr>
            </w:pPr>
            <w:r w:rsidRPr="00232494">
              <w:rPr>
                <w:rFonts w:ascii="Calibri" w:hAnsi="Calibri"/>
                <w:sz w:val="20"/>
                <w:szCs w:val="20"/>
                <w:lang w:val="it-IT"/>
              </w:rPr>
              <w:t>Y (</w:t>
            </w:r>
            <w:r>
              <w:rPr>
                <w:rFonts w:ascii="Calibri" w:hAnsi="Calibri"/>
                <w:sz w:val="20"/>
                <w:szCs w:val="20"/>
                <w:lang w:val="it-IT"/>
              </w:rPr>
              <w:t xml:space="preserve">Sida, </w:t>
            </w:r>
            <w:r w:rsidRPr="00232494">
              <w:rPr>
                <w:rFonts w:ascii="Calibri" w:hAnsi="Calibri"/>
                <w:sz w:val="20"/>
                <w:szCs w:val="20"/>
                <w:lang w:val="it-IT"/>
              </w:rPr>
              <w:t>RCO, UNDO, UNFPA, U</w:t>
            </w:r>
            <w:r>
              <w:rPr>
                <w:rFonts w:ascii="Calibri" w:hAnsi="Calibri"/>
                <w:sz w:val="20"/>
                <w:szCs w:val="20"/>
                <w:lang w:val="it-IT"/>
              </w:rPr>
              <w:t>NICEF, GTG)</w:t>
            </w:r>
          </w:p>
        </w:tc>
        <w:tc>
          <w:tcPr>
            <w:tcW w:w="1482" w:type="dxa"/>
          </w:tcPr>
          <w:p w14:paraId="58CE9D01" w14:textId="77777777" w:rsidR="00232494" w:rsidRPr="00232494" w:rsidRDefault="00232494" w:rsidP="00FC2853">
            <w:pPr>
              <w:pStyle w:val="NoSpacing"/>
              <w:spacing w:line="276" w:lineRule="auto"/>
              <w:rPr>
                <w:rFonts w:ascii="Calibri" w:hAnsi="Calibri"/>
                <w:sz w:val="20"/>
                <w:szCs w:val="20"/>
                <w:lang w:val="it-IT"/>
              </w:rPr>
            </w:pPr>
            <w:r>
              <w:rPr>
                <w:rFonts w:ascii="Calibri" w:hAnsi="Calibri"/>
                <w:sz w:val="20"/>
                <w:szCs w:val="20"/>
                <w:lang w:val="it-IT"/>
              </w:rPr>
              <w:t>UN Agencies, government, CSOs</w:t>
            </w:r>
          </w:p>
        </w:tc>
        <w:tc>
          <w:tcPr>
            <w:tcW w:w="1052" w:type="dxa"/>
          </w:tcPr>
          <w:p w14:paraId="096A0C47" w14:textId="77777777" w:rsidR="00232494" w:rsidRPr="00232494" w:rsidRDefault="00232494" w:rsidP="00FC2853">
            <w:pPr>
              <w:pStyle w:val="NoSpacing"/>
              <w:spacing w:line="276" w:lineRule="auto"/>
              <w:rPr>
                <w:rFonts w:ascii="Calibri" w:hAnsi="Calibri"/>
                <w:sz w:val="20"/>
                <w:szCs w:val="20"/>
                <w:lang w:val="it-IT"/>
              </w:rPr>
            </w:pPr>
            <w:r>
              <w:rPr>
                <w:rFonts w:ascii="Calibri" w:hAnsi="Calibri"/>
                <w:sz w:val="20"/>
                <w:szCs w:val="20"/>
                <w:lang w:val="it-IT"/>
              </w:rPr>
              <w:t>2017</w:t>
            </w:r>
          </w:p>
        </w:tc>
        <w:tc>
          <w:tcPr>
            <w:tcW w:w="1084" w:type="dxa"/>
          </w:tcPr>
          <w:p w14:paraId="4465BC43" w14:textId="77777777" w:rsidR="00232494" w:rsidRPr="00232494" w:rsidRDefault="00232494" w:rsidP="00FC2853">
            <w:pPr>
              <w:pStyle w:val="NoSpacing"/>
              <w:spacing w:line="276" w:lineRule="auto"/>
              <w:rPr>
                <w:rFonts w:ascii="Calibri" w:hAnsi="Calibri"/>
                <w:sz w:val="19"/>
                <w:szCs w:val="19"/>
                <w:lang w:val="it-IT"/>
              </w:rPr>
            </w:pPr>
            <w:r>
              <w:rPr>
                <w:rFonts w:ascii="Calibri" w:hAnsi="Calibri"/>
                <w:sz w:val="19"/>
                <w:szCs w:val="19"/>
                <w:lang w:val="it-IT"/>
              </w:rPr>
              <w:t>No funding implications</w:t>
            </w:r>
          </w:p>
        </w:tc>
        <w:tc>
          <w:tcPr>
            <w:tcW w:w="1332" w:type="dxa"/>
          </w:tcPr>
          <w:p w14:paraId="0DF42039" w14:textId="77777777" w:rsidR="00232494" w:rsidRPr="00232494" w:rsidRDefault="00232494" w:rsidP="00FC2853">
            <w:pPr>
              <w:pStyle w:val="NoSpacing"/>
              <w:spacing w:line="276" w:lineRule="auto"/>
              <w:rPr>
                <w:rFonts w:ascii="Calibri" w:hAnsi="Calibri"/>
                <w:sz w:val="20"/>
                <w:szCs w:val="20"/>
                <w:lang w:val="it-IT"/>
              </w:rPr>
            </w:pPr>
            <w:r>
              <w:rPr>
                <w:rFonts w:ascii="Calibri" w:hAnsi="Calibri"/>
                <w:sz w:val="20"/>
                <w:szCs w:val="20"/>
                <w:lang w:val="it-IT"/>
              </w:rPr>
              <w:t xml:space="preserve">Completed </w:t>
            </w:r>
          </w:p>
        </w:tc>
        <w:tc>
          <w:tcPr>
            <w:tcW w:w="1276" w:type="dxa"/>
          </w:tcPr>
          <w:p w14:paraId="6984E1ED" w14:textId="77777777" w:rsidR="00232494" w:rsidRPr="00232494" w:rsidRDefault="00232494" w:rsidP="00FC2853">
            <w:pPr>
              <w:pStyle w:val="NoSpacing"/>
              <w:spacing w:line="276" w:lineRule="auto"/>
              <w:rPr>
                <w:rFonts w:ascii="Calibri" w:hAnsi="Calibri"/>
                <w:sz w:val="20"/>
                <w:szCs w:val="20"/>
                <w:lang w:val="it-IT"/>
              </w:rPr>
            </w:pPr>
            <w:r>
              <w:rPr>
                <w:rFonts w:ascii="Calibri" w:hAnsi="Calibri"/>
                <w:sz w:val="20"/>
                <w:szCs w:val="20"/>
                <w:lang w:val="it-IT"/>
              </w:rPr>
              <w:t xml:space="preserve">Evaluation commissioned by Sweden </w:t>
            </w:r>
          </w:p>
        </w:tc>
      </w:tr>
    </w:tbl>
    <w:p w14:paraId="01016150" w14:textId="77777777" w:rsidR="0008461E" w:rsidRPr="00232494" w:rsidRDefault="0008461E" w:rsidP="0008461E">
      <w:pPr>
        <w:rPr>
          <w:lang w:val="it-IT"/>
        </w:rPr>
      </w:pPr>
    </w:p>
    <w:p w14:paraId="2CFEF4A8" w14:textId="77777777" w:rsidR="00F62FB1" w:rsidRPr="00232494" w:rsidRDefault="00F62FB1">
      <w:pPr>
        <w:rPr>
          <w:lang w:val="it-IT"/>
        </w:rPr>
      </w:pPr>
    </w:p>
    <w:sectPr w:rsidR="00F62FB1" w:rsidRPr="00232494" w:rsidSect="000A2FF6">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8E700" w14:textId="77777777" w:rsidR="008526BA" w:rsidRDefault="008526BA" w:rsidP="0008461E">
      <w:r>
        <w:separator/>
      </w:r>
    </w:p>
  </w:endnote>
  <w:endnote w:type="continuationSeparator" w:id="0">
    <w:p w14:paraId="398ABA0B" w14:textId="77777777" w:rsidR="008526BA" w:rsidRDefault="008526BA" w:rsidP="0008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826387"/>
      <w:docPartObj>
        <w:docPartGallery w:val="Page Numbers (Bottom of Page)"/>
        <w:docPartUnique/>
      </w:docPartObj>
    </w:sdtPr>
    <w:sdtEndPr>
      <w:rPr>
        <w:noProof/>
      </w:rPr>
    </w:sdtEndPr>
    <w:sdtContent>
      <w:p w14:paraId="4E75BC2F" w14:textId="5755FCA4" w:rsidR="000A2FF6" w:rsidRDefault="000A2FF6">
        <w:pPr>
          <w:pStyle w:val="Footer"/>
          <w:jc w:val="center"/>
        </w:pPr>
        <w:r>
          <w:fldChar w:fldCharType="begin"/>
        </w:r>
        <w:r>
          <w:instrText xml:space="preserve"> PAGE   \* MERGEFORMAT </w:instrText>
        </w:r>
        <w:r>
          <w:fldChar w:fldCharType="separate"/>
        </w:r>
        <w:r w:rsidR="00175C0D">
          <w:rPr>
            <w:noProof/>
          </w:rPr>
          <w:t>1</w:t>
        </w:r>
        <w:r>
          <w:rPr>
            <w:noProof/>
          </w:rPr>
          <w:fldChar w:fldCharType="end"/>
        </w:r>
      </w:p>
    </w:sdtContent>
  </w:sdt>
  <w:p w14:paraId="15C1418D" w14:textId="77777777" w:rsidR="000A2FF6" w:rsidRDefault="000A2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53935" w14:textId="77777777" w:rsidR="008526BA" w:rsidRDefault="008526BA" w:rsidP="0008461E">
      <w:r>
        <w:separator/>
      </w:r>
    </w:p>
  </w:footnote>
  <w:footnote w:type="continuationSeparator" w:id="0">
    <w:p w14:paraId="3A533E7C" w14:textId="77777777" w:rsidR="008526BA" w:rsidRDefault="008526BA" w:rsidP="0008461E">
      <w:r>
        <w:continuationSeparator/>
      </w:r>
    </w:p>
  </w:footnote>
  <w:footnote w:id="1">
    <w:p w14:paraId="56358D2F" w14:textId="77777777" w:rsidR="000A2FF6" w:rsidRDefault="000A2FF6" w:rsidP="008A5CA5">
      <w:pPr>
        <w:pStyle w:val="FootnoteText"/>
      </w:pPr>
      <w:r>
        <w:rPr>
          <w:rStyle w:val="FootnoteReference"/>
        </w:rPr>
        <w:footnoteRef/>
      </w:r>
      <w:r>
        <w:t xml:space="preserve"> </w:t>
      </w:r>
      <w:r>
        <w:rPr>
          <w:rFonts w:ascii="Calibri" w:hAnsi="Calibri" w:cs="Calibri"/>
          <w:sz w:val="18"/>
          <w:szCs w:val="18"/>
        </w:rPr>
        <w:t xml:space="preserve">Please see Guidance on Decentralized Evaluations, </w:t>
      </w:r>
      <w:hyperlink r:id="rId1" w:history="1">
        <w:r w:rsidRPr="008A5CA5">
          <w:rPr>
            <w:rStyle w:val="Hyperlink"/>
            <w:rFonts w:ascii="Calibri" w:hAnsi="Calibri" w:cs="Calibri"/>
            <w:sz w:val="18"/>
            <w:szCs w:val="18"/>
          </w:rPr>
          <w:t>link</w:t>
        </w:r>
      </w:hyperlink>
      <w:r>
        <w:rPr>
          <w:rFonts w:ascii="Calibri" w:hAnsi="Calibri" w:cs="Calibri"/>
          <w:sz w:val="18"/>
          <w:szCs w:val="18"/>
        </w:rPr>
        <w:t>.</w:t>
      </w:r>
    </w:p>
  </w:footnote>
  <w:footnote w:id="2">
    <w:p w14:paraId="5F7627A7" w14:textId="77777777" w:rsidR="000A2FF6" w:rsidRPr="00C87681" w:rsidRDefault="000A2FF6" w:rsidP="0008461E">
      <w:pPr>
        <w:pStyle w:val="FootnoteText"/>
        <w:rPr>
          <w:rFonts w:ascii="Calibri" w:hAnsi="Calibri" w:cs="Calibri"/>
          <w:sz w:val="18"/>
          <w:szCs w:val="18"/>
        </w:rPr>
      </w:pPr>
      <w:r w:rsidRPr="00C87681">
        <w:rPr>
          <w:rStyle w:val="FootnoteReference"/>
          <w:rFonts w:ascii="Calibri" w:hAnsi="Calibri" w:cs="Calibri"/>
          <w:sz w:val="18"/>
          <w:szCs w:val="18"/>
        </w:rPr>
        <w:footnoteRef/>
      </w:r>
      <w:r w:rsidRPr="00C87681">
        <w:rPr>
          <w:rFonts w:ascii="Calibri" w:hAnsi="Calibri" w:cs="Calibri"/>
          <w:sz w:val="18"/>
          <w:szCs w:val="18"/>
        </w:rPr>
        <w:t xml:space="preserve"> Please fill out a separate row for each evaluation.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F2D44"/>
    <w:multiLevelType w:val="hybridMultilevel"/>
    <w:tmpl w:val="C0A4F7A4"/>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61E"/>
    <w:rsid w:val="00003916"/>
    <w:rsid w:val="000428D3"/>
    <w:rsid w:val="0006444F"/>
    <w:rsid w:val="00067D80"/>
    <w:rsid w:val="0008461E"/>
    <w:rsid w:val="000A2FF6"/>
    <w:rsid w:val="00175C0D"/>
    <w:rsid w:val="001911F5"/>
    <w:rsid w:val="001A6302"/>
    <w:rsid w:val="001B5FC2"/>
    <w:rsid w:val="00207B4D"/>
    <w:rsid w:val="00225319"/>
    <w:rsid w:val="00230FFD"/>
    <w:rsid w:val="00232494"/>
    <w:rsid w:val="002807D3"/>
    <w:rsid w:val="002D01F1"/>
    <w:rsid w:val="002E793A"/>
    <w:rsid w:val="002F2698"/>
    <w:rsid w:val="00306F87"/>
    <w:rsid w:val="00313EF6"/>
    <w:rsid w:val="00336152"/>
    <w:rsid w:val="0036185A"/>
    <w:rsid w:val="00373828"/>
    <w:rsid w:val="00396FB6"/>
    <w:rsid w:val="003A48C3"/>
    <w:rsid w:val="003C1F21"/>
    <w:rsid w:val="003E0EA8"/>
    <w:rsid w:val="003E757A"/>
    <w:rsid w:val="003F03D1"/>
    <w:rsid w:val="00415A42"/>
    <w:rsid w:val="00425D68"/>
    <w:rsid w:val="00433368"/>
    <w:rsid w:val="00465941"/>
    <w:rsid w:val="00471940"/>
    <w:rsid w:val="004829DD"/>
    <w:rsid w:val="004B649B"/>
    <w:rsid w:val="004C42DD"/>
    <w:rsid w:val="004E5FE6"/>
    <w:rsid w:val="004E6D8A"/>
    <w:rsid w:val="005009F1"/>
    <w:rsid w:val="00507573"/>
    <w:rsid w:val="0053262B"/>
    <w:rsid w:val="00532FA7"/>
    <w:rsid w:val="00545AB2"/>
    <w:rsid w:val="00552B73"/>
    <w:rsid w:val="00570FFF"/>
    <w:rsid w:val="00571CE6"/>
    <w:rsid w:val="00583E7F"/>
    <w:rsid w:val="00595ACF"/>
    <w:rsid w:val="005B5057"/>
    <w:rsid w:val="005C5945"/>
    <w:rsid w:val="005E38E3"/>
    <w:rsid w:val="005F24D3"/>
    <w:rsid w:val="006162E8"/>
    <w:rsid w:val="00653477"/>
    <w:rsid w:val="00653647"/>
    <w:rsid w:val="00663685"/>
    <w:rsid w:val="00670555"/>
    <w:rsid w:val="0068280D"/>
    <w:rsid w:val="0068474F"/>
    <w:rsid w:val="006A1910"/>
    <w:rsid w:val="006F1561"/>
    <w:rsid w:val="0072617F"/>
    <w:rsid w:val="00730ABE"/>
    <w:rsid w:val="00740070"/>
    <w:rsid w:val="00743177"/>
    <w:rsid w:val="00777086"/>
    <w:rsid w:val="0078188C"/>
    <w:rsid w:val="007926A7"/>
    <w:rsid w:val="00795A7F"/>
    <w:rsid w:val="007C282E"/>
    <w:rsid w:val="00811C51"/>
    <w:rsid w:val="008526BA"/>
    <w:rsid w:val="00856D19"/>
    <w:rsid w:val="0087061D"/>
    <w:rsid w:val="008803CF"/>
    <w:rsid w:val="008A2B1A"/>
    <w:rsid w:val="008A5CA5"/>
    <w:rsid w:val="008B3085"/>
    <w:rsid w:val="008D3920"/>
    <w:rsid w:val="0091013E"/>
    <w:rsid w:val="00936083"/>
    <w:rsid w:val="0095572A"/>
    <w:rsid w:val="009A15C7"/>
    <w:rsid w:val="009E641A"/>
    <w:rsid w:val="009F5BF3"/>
    <w:rsid w:val="00A14A45"/>
    <w:rsid w:val="00A66745"/>
    <w:rsid w:val="00A82A2F"/>
    <w:rsid w:val="00A85C03"/>
    <w:rsid w:val="00A878CB"/>
    <w:rsid w:val="00A97058"/>
    <w:rsid w:val="00A97AD9"/>
    <w:rsid w:val="00AA0949"/>
    <w:rsid w:val="00B21908"/>
    <w:rsid w:val="00B22767"/>
    <w:rsid w:val="00B24D72"/>
    <w:rsid w:val="00B452DF"/>
    <w:rsid w:val="00B4633F"/>
    <w:rsid w:val="00B60210"/>
    <w:rsid w:val="00B67CBF"/>
    <w:rsid w:val="00B8246B"/>
    <w:rsid w:val="00B94BC4"/>
    <w:rsid w:val="00BA1876"/>
    <w:rsid w:val="00BA54C4"/>
    <w:rsid w:val="00BB1E7C"/>
    <w:rsid w:val="00C13127"/>
    <w:rsid w:val="00C2109F"/>
    <w:rsid w:val="00C51FEE"/>
    <w:rsid w:val="00C52314"/>
    <w:rsid w:val="00CD621B"/>
    <w:rsid w:val="00CE3B0D"/>
    <w:rsid w:val="00CF54C4"/>
    <w:rsid w:val="00D035DF"/>
    <w:rsid w:val="00D478F3"/>
    <w:rsid w:val="00D6762A"/>
    <w:rsid w:val="00D80EC9"/>
    <w:rsid w:val="00D929C2"/>
    <w:rsid w:val="00DB0519"/>
    <w:rsid w:val="00DB25FC"/>
    <w:rsid w:val="00DD591C"/>
    <w:rsid w:val="00DE3A78"/>
    <w:rsid w:val="00DF5750"/>
    <w:rsid w:val="00E504B8"/>
    <w:rsid w:val="00E720BE"/>
    <w:rsid w:val="00E821F2"/>
    <w:rsid w:val="00E9002D"/>
    <w:rsid w:val="00EB0830"/>
    <w:rsid w:val="00EC1FCD"/>
    <w:rsid w:val="00EC2671"/>
    <w:rsid w:val="00F047C1"/>
    <w:rsid w:val="00F217A5"/>
    <w:rsid w:val="00F4634D"/>
    <w:rsid w:val="00F478F4"/>
    <w:rsid w:val="00F52F7A"/>
    <w:rsid w:val="00F62FB1"/>
    <w:rsid w:val="00FB25D3"/>
    <w:rsid w:val="00FC28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5B88"/>
  <w15:chartTrackingRefBased/>
  <w15:docId w15:val="{4AE679BE-90E3-4CB9-91F7-C4414CB2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61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Texto nota pie Car Car Car,FOOTNOTES,fn,Footnote Text Char Char Char,Footnote Text1 Char,Footnote Text2,Footnote Text Char Char Char1 Char,Footnote Text Char Char Char1,ft,ADB"/>
    <w:basedOn w:val="Normal"/>
    <w:link w:val="FootnoteTextChar1"/>
    <w:uiPriority w:val="99"/>
    <w:rsid w:val="0008461E"/>
    <w:rPr>
      <w:rFonts w:ascii="Times New Roman" w:eastAsia="MS Mincho" w:hAnsi="Times New Roman" w:cs="Times New Roman"/>
      <w:sz w:val="20"/>
      <w:szCs w:val="20"/>
    </w:rPr>
  </w:style>
  <w:style w:type="character" w:customStyle="1" w:styleId="FootnoteTextChar">
    <w:name w:val="Footnote Text Char"/>
    <w:basedOn w:val="DefaultParagraphFont"/>
    <w:uiPriority w:val="99"/>
    <w:semiHidden/>
    <w:rsid w:val="0008461E"/>
    <w:rPr>
      <w:rFonts w:eastAsiaTheme="minorEastAsia"/>
      <w:sz w:val="20"/>
      <w:szCs w:val="20"/>
    </w:rPr>
  </w:style>
  <w:style w:type="character" w:customStyle="1" w:styleId="FootnoteTextChar1">
    <w:name w:val="Footnote Text Char1"/>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locked/>
    <w:rsid w:val="0008461E"/>
    <w:rPr>
      <w:rFonts w:ascii="Times New Roman" w:eastAsia="MS Mincho" w:hAnsi="Times New Roman" w:cs="Times New Roman"/>
      <w:sz w:val="20"/>
      <w:szCs w:val="20"/>
    </w:rPr>
  </w:style>
  <w:style w:type="character" w:styleId="FootnoteReference">
    <w:name w:val="footnote reference"/>
    <w:aliases w:val="ftref,Char Char"/>
    <w:basedOn w:val="DefaultParagraphFont"/>
    <w:uiPriority w:val="99"/>
    <w:rsid w:val="0008461E"/>
    <w:rPr>
      <w:rFonts w:cs="Times New Roman"/>
      <w:vertAlign w:val="superscript"/>
    </w:rPr>
  </w:style>
  <w:style w:type="paragraph" w:customStyle="1" w:styleId="Default">
    <w:name w:val="Default"/>
    <w:rsid w:val="0008461E"/>
    <w:pPr>
      <w:autoSpaceDE w:val="0"/>
      <w:autoSpaceDN w:val="0"/>
      <w:adjustRightInd w:val="0"/>
      <w:spacing w:after="0" w:line="240" w:lineRule="auto"/>
    </w:pPr>
    <w:rPr>
      <w:rFonts w:ascii="Times New Roman" w:eastAsia="MS Mincho" w:hAnsi="Times New Roman" w:cs="Times New Roman"/>
      <w:color w:val="000000"/>
      <w:sz w:val="24"/>
      <w:szCs w:val="24"/>
    </w:rPr>
  </w:style>
  <w:style w:type="table" w:styleId="TableGrid">
    <w:name w:val="Table Grid"/>
    <w:basedOn w:val="TableNormal"/>
    <w:uiPriority w:val="59"/>
    <w:rsid w:val="0008461E"/>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08461E"/>
    <w:pPr>
      <w:spacing w:after="0" w:line="240" w:lineRule="auto"/>
    </w:pPr>
    <w:rPr>
      <w:rFonts w:ascii="Times New Roman" w:eastAsia="MS Mincho" w:hAnsi="Times New Roman" w:cs="Times New Roman"/>
      <w:sz w:val="24"/>
      <w:szCs w:val="24"/>
    </w:rPr>
  </w:style>
  <w:style w:type="character" w:styleId="Hyperlink">
    <w:name w:val="Hyperlink"/>
    <w:basedOn w:val="DefaultParagraphFont"/>
    <w:uiPriority w:val="99"/>
    <w:unhideWhenUsed/>
    <w:rsid w:val="008A5CA5"/>
    <w:rPr>
      <w:color w:val="0563C1" w:themeColor="hyperlink"/>
      <w:u w:val="single"/>
    </w:rPr>
  </w:style>
  <w:style w:type="character" w:styleId="FollowedHyperlink">
    <w:name w:val="FollowedHyperlink"/>
    <w:basedOn w:val="DefaultParagraphFont"/>
    <w:uiPriority w:val="99"/>
    <w:semiHidden/>
    <w:unhideWhenUsed/>
    <w:rsid w:val="00425D68"/>
    <w:rPr>
      <w:color w:val="954F72" w:themeColor="followedHyperlink"/>
      <w:u w:val="single"/>
    </w:rPr>
  </w:style>
  <w:style w:type="paragraph" w:styleId="BalloonText">
    <w:name w:val="Balloon Text"/>
    <w:basedOn w:val="Normal"/>
    <w:link w:val="BalloonTextChar"/>
    <w:uiPriority w:val="99"/>
    <w:semiHidden/>
    <w:unhideWhenUsed/>
    <w:rsid w:val="002E793A"/>
    <w:rPr>
      <w:rFonts w:ascii="Tahoma" w:eastAsia="MS Mincho" w:hAnsi="Tahoma" w:cs="Tahoma"/>
      <w:sz w:val="16"/>
      <w:szCs w:val="16"/>
    </w:rPr>
  </w:style>
  <w:style w:type="character" w:customStyle="1" w:styleId="BalloonTextChar">
    <w:name w:val="Balloon Text Char"/>
    <w:basedOn w:val="DefaultParagraphFont"/>
    <w:link w:val="BalloonText"/>
    <w:uiPriority w:val="99"/>
    <w:semiHidden/>
    <w:rsid w:val="002E793A"/>
    <w:rPr>
      <w:rFonts w:ascii="Tahoma" w:eastAsia="MS Mincho" w:hAnsi="Tahoma" w:cs="Tahoma"/>
      <w:sz w:val="16"/>
      <w:szCs w:val="16"/>
    </w:rPr>
  </w:style>
  <w:style w:type="paragraph" w:styleId="ListParagraph">
    <w:name w:val="List Paragraph"/>
    <w:basedOn w:val="Normal"/>
    <w:uiPriority w:val="34"/>
    <w:qFormat/>
    <w:rsid w:val="00FB25D3"/>
    <w:pPr>
      <w:ind w:left="720"/>
    </w:pPr>
    <w:rPr>
      <w:rFonts w:ascii="Times New Roman" w:eastAsiaTheme="minorHAnsi" w:hAnsi="Times New Roman" w:cs="Times New Roman"/>
    </w:rPr>
  </w:style>
  <w:style w:type="paragraph" w:styleId="Header">
    <w:name w:val="header"/>
    <w:basedOn w:val="Normal"/>
    <w:link w:val="HeaderChar"/>
    <w:uiPriority w:val="99"/>
    <w:unhideWhenUsed/>
    <w:rsid w:val="00207B4D"/>
    <w:pPr>
      <w:tabs>
        <w:tab w:val="center" w:pos="4513"/>
        <w:tab w:val="right" w:pos="9026"/>
      </w:tabs>
    </w:pPr>
  </w:style>
  <w:style w:type="character" w:customStyle="1" w:styleId="HeaderChar">
    <w:name w:val="Header Char"/>
    <w:basedOn w:val="DefaultParagraphFont"/>
    <w:link w:val="Header"/>
    <w:uiPriority w:val="99"/>
    <w:rsid w:val="00207B4D"/>
    <w:rPr>
      <w:rFonts w:eastAsiaTheme="minorEastAsia"/>
      <w:sz w:val="24"/>
      <w:szCs w:val="24"/>
    </w:rPr>
  </w:style>
  <w:style w:type="paragraph" w:styleId="Footer">
    <w:name w:val="footer"/>
    <w:basedOn w:val="Normal"/>
    <w:link w:val="FooterChar"/>
    <w:uiPriority w:val="99"/>
    <w:unhideWhenUsed/>
    <w:rsid w:val="00207B4D"/>
    <w:pPr>
      <w:tabs>
        <w:tab w:val="center" w:pos="4513"/>
        <w:tab w:val="right" w:pos="9026"/>
      </w:tabs>
    </w:pPr>
  </w:style>
  <w:style w:type="character" w:customStyle="1" w:styleId="FooterChar">
    <w:name w:val="Footer Char"/>
    <w:basedOn w:val="DefaultParagraphFont"/>
    <w:link w:val="Footer"/>
    <w:uiPriority w:val="99"/>
    <w:rsid w:val="00207B4D"/>
    <w:rPr>
      <w:rFonts w:eastAsiaTheme="minorEastAsia"/>
      <w:sz w:val="24"/>
      <w:szCs w:val="24"/>
    </w:rPr>
  </w:style>
  <w:style w:type="character" w:styleId="CommentReference">
    <w:name w:val="annotation reference"/>
    <w:basedOn w:val="DefaultParagraphFont"/>
    <w:uiPriority w:val="99"/>
    <w:semiHidden/>
    <w:unhideWhenUsed/>
    <w:rsid w:val="00A97058"/>
    <w:rPr>
      <w:sz w:val="16"/>
      <w:szCs w:val="16"/>
    </w:rPr>
  </w:style>
  <w:style w:type="paragraph" w:styleId="CommentText">
    <w:name w:val="annotation text"/>
    <w:basedOn w:val="Normal"/>
    <w:link w:val="CommentTextChar"/>
    <w:uiPriority w:val="99"/>
    <w:semiHidden/>
    <w:unhideWhenUsed/>
    <w:rsid w:val="00A97058"/>
    <w:rPr>
      <w:sz w:val="20"/>
      <w:szCs w:val="20"/>
    </w:rPr>
  </w:style>
  <w:style w:type="character" w:customStyle="1" w:styleId="CommentTextChar">
    <w:name w:val="Comment Text Char"/>
    <w:basedOn w:val="DefaultParagraphFont"/>
    <w:link w:val="CommentText"/>
    <w:uiPriority w:val="99"/>
    <w:semiHidden/>
    <w:rsid w:val="00A9705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97058"/>
    <w:rPr>
      <w:b/>
      <w:bCs/>
    </w:rPr>
  </w:style>
  <w:style w:type="character" w:customStyle="1" w:styleId="CommentSubjectChar">
    <w:name w:val="Comment Subject Char"/>
    <w:basedOn w:val="CommentTextChar"/>
    <w:link w:val="CommentSubject"/>
    <w:uiPriority w:val="99"/>
    <w:semiHidden/>
    <w:rsid w:val="00A97058"/>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25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unwomen.sharepoint.com/Policy-Programming/instdev/Annual%20WorkPlan/Forms/AllItems.aspx?RootFolder=%2FPolicy%2DProgramming%2Finstdev%2FAnnual%20WorkPlan%2F2016%20SN%2DAWP%20Internal%20Documents%2F1%2E%20Guidance&amp;FolderCTID=0x01200013346CFF745A88469EF40CF29382BA1C&amp;View=%7BA52F1024%2D6728%2D4C59%2D97AB%2D9974726DF3F9%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untry xmlns="C0B99F9D-7E2E-4E79-A27B-9B875A80D6A0" xsi:nil="true"/>
    <Region xmlns="C0B99F9D-7E2E-4E79-A27B-9B875A80D6A0">Global</Region>
    <Year xmlns="C0B99F9D-7E2E-4E79-A27B-9B875A80D6A0">2015</Year>
    <_dlc_DocId xmlns="a15e0e0f-4f4a-4916-abd0-83d6a9ed7276">S2JVWQHSHYPP-207-2682</_dlc_DocId>
    <_dlc_DocIdUrl xmlns="a15e0e0f-4f4a-4916-abd0-83d6a9ed7276">
      <Url>https://unwomen.sharepoint.com/Policy-Programming/instdev/_layouts/15/DocIdRedir.aspx?ID=S2JVWQHSHYPP-207-2682</Url>
      <Description>S2JVWQHSHYPP-207-2682</Description>
    </_dlc_DocIdUrl>
    <SharedWithUsers xmlns="b77e0d25-74e5-4a6b-98f7-93b26b67d10f">
      <UserInfo>
        <DisplayName>Ondina da Barca Vieira</DisplayName>
        <AccountId>2753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05FF0723E88F49BD2EEABA421E40F7" ma:contentTypeVersion="17" ma:contentTypeDescription="Create a new document." ma:contentTypeScope="" ma:versionID="124ebcc4585b3516a882f10a3f1eb3c7">
  <xsd:schema xmlns:xsd="http://www.w3.org/2001/XMLSchema" xmlns:xs="http://www.w3.org/2001/XMLSchema" xmlns:p="http://schemas.microsoft.com/office/2006/metadata/properties" xmlns:ns2="C0B99F9D-7E2E-4E79-A27B-9B875A80D6A0" xmlns:ns3="a15e0e0f-4f4a-4916-abd0-83d6a9ed7276" xmlns:ns4="b77e0d25-74e5-4a6b-98f7-93b26b67d10f" targetNamespace="http://schemas.microsoft.com/office/2006/metadata/properties" ma:root="true" ma:fieldsID="d33150929ddadcb36dc554e29865f698" ns2:_="" ns3:_="" ns4:_="">
    <xsd:import namespace="C0B99F9D-7E2E-4E79-A27B-9B875A80D6A0"/>
    <xsd:import namespace="a15e0e0f-4f4a-4916-abd0-83d6a9ed7276"/>
    <xsd:import namespace="b77e0d25-74e5-4a6b-98f7-93b26b67d10f"/>
    <xsd:element name="properties">
      <xsd:complexType>
        <xsd:sequence>
          <xsd:element name="documentManagement">
            <xsd:complexType>
              <xsd:all>
                <xsd:element ref="ns2:Year" minOccurs="0"/>
                <xsd:element ref="ns2:Region" minOccurs="0"/>
                <xsd:element ref="ns2:Country" minOccurs="0"/>
                <xsd:element ref="ns3:_dlc_DocId" minOccurs="0"/>
                <xsd:element ref="ns3:_dlc_DocIdUrl" minOccurs="0"/>
                <xsd:element ref="ns3:_dlc_DocIdPersistId" minOccurs="0"/>
                <xsd:element ref="ns4:SharedWithUsers" minOccurs="0"/>
                <xsd:element ref="ns4: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99F9D-7E2E-4E79-A27B-9B875A80D6A0" elementFormDefault="qualified">
    <xsd:import namespace="http://schemas.microsoft.com/office/2006/documentManagement/types"/>
    <xsd:import namespace="http://schemas.microsoft.com/office/infopath/2007/PartnerControls"/>
    <xsd:element name="Year" ma:index="2" nillable="true" ma:displayName="Year" ma:internalName="Year">
      <xsd:simpleType>
        <xsd:restriction base="dms:Text"/>
      </xsd:simpleType>
    </xsd:element>
    <xsd:element name="Region" ma:index="3" nillable="true" ma:displayName="Region" ma:internalName="Region">
      <xsd:simpleType>
        <xsd:restriction base="dms:Text"/>
      </xsd:simpleType>
    </xsd:element>
    <xsd:element name="Country" ma:index="4" nillable="true" ma:displayName="Country" ma:internalName="Countr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7e0d25-74e5-4a6b-98f7-93b26b67d1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F01FD-39BF-425B-BE64-4AFF37C85329}">
  <ds:schemaRefs>
    <ds:schemaRef ds:uri="http://schemas.microsoft.com/sharepoint/events"/>
  </ds:schemaRefs>
</ds:datastoreItem>
</file>

<file path=customXml/itemProps2.xml><?xml version="1.0" encoding="utf-8"?>
<ds:datastoreItem xmlns:ds="http://schemas.openxmlformats.org/officeDocument/2006/customXml" ds:itemID="{46994EFB-D678-4BEA-BAEA-63D7C9323725}">
  <ds:schemaRefs>
    <ds:schemaRef ds:uri="http://schemas.microsoft.com/sharepoint/v3/contenttype/forms"/>
  </ds:schemaRefs>
</ds:datastoreItem>
</file>

<file path=customXml/itemProps3.xml><?xml version="1.0" encoding="utf-8"?>
<ds:datastoreItem xmlns:ds="http://schemas.openxmlformats.org/officeDocument/2006/customXml" ds:itemID="{009E5220-3635-4C8F-9062-6659FCE939E7}">
  <ds:schemaRefs>
    <ds:schemaRef ds:uri="http://schemas.microsoft.com/office/2006/metadata/properties"/>
    <ds:schemaRef ds:uri="http://schemas.microsoft.com/office/infopath/2007/PartnerControls"/>
    <ds:schemaRef ds:uri="C0B99F9D-7E2E-4E79-A27B-9B875A80D6A0"/>
    <ds:schemaRef ds:uri="a15e0e0f-4f4a-4916-abd0-83d6a9ed7276"/>
    <ds:schemaRef ds:uri="b77e0d25-74e5-4a6b-98f7-93b26b67d10f"/>
  </ds:schemaRefs>
</ds:datastoreItem>
</file>

<file path=customXml/itemProps4.xml><?xml version="1.0" encoding="utf-8"?>
<ds:datastoreItem xmlns:ds="http://schemas.openxmlformats.org/officeDocument/2006/customXml" ds:itemID="{CE740DF9-A024-4D94-9C6C-AF4AC4836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99F9D-7E2E-4E79-A27B-9B875A80D6A0"/>
    <ds:schemaRef ds:uri="a15e0e0f-4f4a-4916-abd0-83d6a9ed7276"/>
    <ds:schemaRef ds:uri="b77e0d25-74e5-4a6b-98f7-93b26b67d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5AB4A5-E2ED-40E6-8A7D-71EEB1F12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5045</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9.1. All offices_SN MERP_2016</vt:lpstr>
      <vt:lpstr>9.1. All offices_SN MERP_2016</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All offices_SN MERP_2016</dc:title>
  <dc:subject/>
  <dc:creator>Merete Jacobsen</dc:creator>
  <cp:keywords/>
  <dc:description/>
  <cp:lastModifiedBy>Fiorela Shalsi</cp:lastModifiedBy>
  <cp:revision>2</cp:revision>
  <cp:lastPrinted>2017-10-04T07:48:00Z</cp:lastPrinted>
  <dcterms:created xsi:type="dcterms:W3CDTF">2017-10-30T11:20:00Z</dcterms:created>
  <dcterms:modified xsi:type="dcterms:W3CDTF">2017-10-30T11:20:00Z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0x010100DC05FF0723E88F49BD2EEABA421E40F7</vt:lpwstr>
  </property>
  <property fmtid="{D5CDD505-2E9C-101B-9397-08002B2CF9AE}" pid="3" name="_dlc_DocIdItemGuid">
    <vt:lpwstr>1d9e5cde-6c73-42a9-a864-ab5aa2c31c81</vt:lpwstr>
  </property>
</Properties>
</file>